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850" w:rsidRPr="00CE4850" w:rsidRDefault="00CE4850" w:rsidP="00CE4850">
      <w:pPr>
        <w:spacing w:line="240" w:lineRule="auto"/>
        <w:rPr>
          <w:sz w:val="2"/>
        </w:rPr>
        <w:sectPr w:rsidR="00CE4850" w:rsidRPr="00CE4850" w:rsidSect="00FA16F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CE4850">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1-2&amp;Size =1&amp;Lang = E"/>
          </v:shape>
        </w:pict>
      </w:r>
      <w:commentRangeEnd w:id="0"/>
      <w:r w:rsidRPr="00CE4850">
        <w:rPr>
          <w:rStyle w:val="CommentReference"/>
          <w:sz w:val="2"/>
        </w:rPr>
        <w:commentReference w:id="0"/>
      </w:r>
    </w:p>
    <w:p w:rsidR="00FA16F4" w:rsidRDefault="00FA16F4" w:rsidP="00FA16F4">
      <w:pPr>
        <w:pStyle w:val="H1"/>
        <w:ind w:left="0" w:right="1260" w:firstLine="0"/>
      </w:pPr>
      <w:r>
        <w:t xml:space="preserve">Committee on the Elimination of Discrimination </w:t>
      </w:r>
      <w:r>
        <w:br/>
        <w:t xml:space="preserve">against Women </w:t>
      </w:r>
    </w:p>
    <w:p w:rsidR="00FA16F4" w:rsidRPr="00FA16F4" w:rsidRDefault="00FA16F4" w:rsidP="00FA16F4">
      <w:pPr>
        <w:pStyle w:val="SingleTxt"/>
        <w:spacing w:after="0" w:line="120" w:lineRule="exact"/>
        <w:rPr>
          <w:sz w:val="10"/>
        </w:rPr>
      </w:pPr>
    </w:p>
    <w:p w:rsidR="00FA16F4" w:rsidRPr="00FA16F4" w:rsidRDefault="00FA16F4" w:rsidP="00FA16F4">
      <w:pPr>
        <w:pStyle w:val="SingleTxt"/>
        <w:spacing w:after="0" w:line="120" w:lineRule="exact"/>
        <w:rPr>
          <w:sz w:val="10"/>
        </w:rPr>
      </w:pPr>
    </w:p>
    <w:p w:rsidR="00FA16F4" w:rsidRPr="00FA16F4" w:rsidRDefault="00FA16F4" w:rsidP="00FA16F4">
      <w:pPr>
        <w:pStyle w:val="SingleTxt"/>
        <w:spacing w:after="0" w:line="120" w:lineRule="exact"/>
        <w:rPr>
          <w:sz w:val="10"/>
        </w:rPr>
      </w:pPr>
    </w:p>
    <w:p w:rsidR="00FA16F4" w:rsidRDefault="00FA16F4" w:rsidP="00FA16F4">
      <w:pPr>
        <w:pStyle w:val="HCh"/>
        <w:ind w:left="1267" w:right="1260" w:hanging="1267"/>
      </w:pPr>
      <w:r>
        <w:tab/>
      </w:r>
      <w:r>
        <w:tab/>
        <w:t xml:space="preserve">Consideration of reports submitted by States parties under article 18 of the Convention </w:t>
      </w:r>
    </w:p>
    <w:p w:rsidR="00FA16F4" w:rsidRPr="00FA16F4" w:rsidRDefault="00FA16F4" w:rsidP="00FA16F4">
      <w:pPr>
        <w:pStyle w:val="SingleTxt"/>
        <w:spacing w:after="0" w:line="120" w:lineRule="exact"/>
        <w:rPr>
          <w:sz w:val="10"/>
        </w:rPr>
      </w:pPr>
    </w:p>
    <w:p w:rsidR="00FA16F4" w:rsidRPr="00FA16F4" w:rsidRDefault="00FA16F4" w:rsidP="00FA16F4">
      <w:pPr>
        <w:pStyle w:val="SingleTxt"/>
        <w:spacing w:after="0" w:line="120" w:lineRule="exact"/>
        <w:rPr>
          <w:sz w:val="10"/>
        </w:rPr>
      </w:pPr>
    </w:p>
    <w:p w:rsidR="00FA16F4" w:rsidRDefault="00FA16F4" w:rsidP="00FA16F4">
      <w:pPr>
        <w:pStyle w:val="H1"/>
        <w:ind w:right="1260"/>
      </w:pPr>
      <w:r>
        <w:tab/>
      </w:r>
      <w:r>
        <w:tab/>
        <w:t xml:space="preserve">Initial and second periodic reports due in 2011 </w:t>
      </w:r>
    </w:p>
    <w:p w:rsidR="00FA16F4" w:rsidRPr="00FA16F4" w:rsidRDefault="00FA16F4" w:rsidP="00FA16F4">
      <w:pPr>
        <w:pStyle w:val="SingleTxt"/>
        <w:spacing w:after="0" w:line="120" w:lineRule="exact"/>
        <w:rPr>
          <w:sz w:val="10"/>
        </w:rPr>
      </w:pPr>
    </w:p>
    <w:p w:rsidR="00FA16F4" w:rsidRPr="00FA16F4" w:rsidRDefault="00FA16F4" w:rsidP="00FA16F4">
      <w:pPr>
        <w:pStyle w:val="SingleTxt"/>
        <w:spacing w:after="0" w:line="120" w:lineRule="exact"/>
        <w:rPr>
          <w:sz w:val="10"/>
        </w:rPr>
      </w:pPr>
    </w:p>
    <w:p w:rsidR="00FA16F4" w:rsidRPr="00FA16F4" w:rsidRDefault="00FA16F4" w:rsidP="00FA16F4">
      <w:pPr>
        <w:framePr w:w="9792" w:h="432" w:hSpace="180" w:wrap="around" w:hAnchor="page" w:x="1210" w:yAlign="bottom"/>
        <w:spacing w:line="240" w:lineRule="auto"/>
        <w:rPr>
          <w:sz w:val="10"/>
        </w:rPr>
      </w:pPr>
    </w:p>
    <w:p w:rsidR="00FA16F4" w:rsidRPr="00FA16F4" w:rsidRDefault="00FA16F4" w:rsidP="00FA16F4">
      <w:pPr>
        <w:framePr w:w="9792" w:h="432" w:hSpace="180" w:wrap="around" w:hAnchor="page" w:x="1210" w:yAlign="bottom"/>
        <w:spacing w:line="240" w:lineRule="auto"/>
        <w:rPr>
          <w:sz w:val="6"/>
        </w:rPr>
      </w:pPr>
      <w:r w:rsidRPr="00FA16F4">
        <w:rPr>
          <w:noProof/>
          <w:w w:val="100"/>
          <w:sz w:val="6"/>
          <w:lang w:val="en-US"/>
        </w:rPr>
        <w:pict>
          <v:line id="_x0000_s1027" style="position:absolute;z-index:2;mso-position-horizontal-relative:page" from="108pt,-1pt" to="180pt,-1pt" strokeweight=".25pt">
            <w10:wrap anchorx="page"/>
          </v:line>
        </w:pict>
      </w:r>
    </w:p>
    <w:p w:rsidR="00FA16F4" w:rsidRPr="00FA16F4" w:rsidRDefault="00FA16F4" w:rsidP="00FA16F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A16F4">
        <w:rPr>
          <w:sz w:val="17"/>
        </w:rPr>
        <w:tab/>
        <w:t>*</w:t>
      </w:r>
      <w:r w:rsidRPr="00FA16F4">
        <w:rPr>
          <w:sz w:val="17"/>
        </w:rPr>
        <w:tab/>
        <w:t>The present document is being issued without formal editing.</w:t>
      </w:r>
    </w:p>
    <w:p w:rsidR="00FA16F4" w:rsidRPr="00FA16F4" w:rsidRDefault="00FA16F4" w:rsidP="00FA16F4">
      <w:pPr>
        <w:pStyle w:val="HCh"/>
        <w:ind w:left="1267" w:right="1260" w:hanging="1267"/>
        <w:rPr>
          <w:lang w:val="fr-FR"/>
        </w:rPr>
      </w:pPr>
      <w:r>
        <w:tab/>
      </w:r>
      <w:r>
        <w:tab/>
      </w:r>
      <w:r w:rsidRPr="00FA16F4">
        <w:rPr>
          <w:lang w:val="fr-FR"/>
        </w:rPr>
        <w:t>Brunei Darussalam</w:t>
      </w:r>
      <w:r w:rsidRPr="00FA16F4">
        <w:rPr>
          <w:b w:val="0"/>
          <w:position w:val="6"/>
          <w:sz w:val="20"/>
          <w:lang w:val="fr-FR"/>
        </w:rPr>
        <w:t>*</w:t>
      </w:r>
    </w:p>
    <w:p w:rsidR="00FA16F4" w:rsidRPr="00FA16F4" w:rsidRDefault="00FA16F4" w:rsidP="00FA16F4">
      <w:pPr>
        <w:pStyle w:val="SingleTxt"/>
        <w:rPr>
          <w:lang w:val="fr-FR"/>
        </w:rPr>
      </w:pPr>
    </w:p>
    <w:p w:rsidR="00FA16F4" w:rsidRPr="00FA16F4" w:rsidRDefault="00FA16F4" w:rsidP="00FA16F4">
      <w:pPr>
        <w:pStyle w:val="SingleTxt"/>
        <w:rPr>
          <w:lang w:val="en-US"/>
        </w:rPr>
      </w:pPr>
    </w:p>
    <w:p w:rsidR="00FA16F4" w:rsidRDefault="00FA16F4" w:rsidP="0076561D">
      <w:pPr>
        <w:pStyle w:val="SingleTxt"/>
        <w:jc w:val="right"/>
      </w:pPr>
      <w:r>
        <w:rPr>
          <w:lang w:val="fr-FR"/>
        </w:rPr>
        <w:br w:type="page"/>
      </w:r>
      <w:r>
        <w:t>[30 April 2013]</w:t>
      </w:r>
    </w:p>
    <w:p w:rsidR="0076561D" w:rsidRPr="0076561D" w:rsidRDefault="0076561D" w:rsidP="0076561D">
      <w:pPr>
        <w:pStyle w:val="SingleTxt"/>
        <w:spacing w:after="0" w:line="120" w:lineRule="exact"/>
        <w:rPr>
          <w:sz w:val="10"/>
        </w:rPr>
      </w:pPr>
    </w:p>
    <w:p w:rsidR="00FA16F4" w:rsidRDefault="0076561D" w:rsidP="0076561D">
      <w:pPr>
        <w:pStyle w:val="H23"/>
        <w:ind w:right="1260"/>
      </w:pPr>
      <w:r>
        <w:tab/>
      </w:r>
      <w:r>
        <w:tab/>
      </w:r>
      <w:r w:rsidR="00FA16F4">
        <w:t>Acknowledgements</w:t>
      </w:r>
    </w:p>
    <w:p w:rsidR="0076561D" w:rsidRPr="0076561D" w:rsidRDefault="0076561D" w:rsidP="0076561D">
      <w:pPr>
        <w:pStyle w:val="SingleTxt"/>
        <w:spacing w:after="0" w:line="120" w:lineRule="exact"/>
        <w:rPr>
          <w:sz w:val="10"/>
        </w:rPr>
      </w:pPr>
    </w:p>
    <w:p w:rsidR="00FA16F4" w:rsidRDefault="00FA16F4" w:rsidP="00FA16F4">
      <w:pPr>
        <w:pStyle w:val="SingleTxt"/>
      </w:pPr>
      <w:r>
        <w:t>Prime Minister’s Office</w:t>
      </w:r>
    </w:p>
    <w:p w:rsidR="00FA16F4" w:rsidRDefault="00FA16F4" w:rsidP="00FA16F4">
      <w:pPr>
        <w:pStyle w:val="SingleTxt"/>
      </w:pPr>
      <w:r>
        <w:t>Ministry of Finance</w:t>
      </w:r>
    </w:p>
    <w:p w:rsidR="00FA16F4" w:rsidRDefault="00FA16F4" w:rsidP="00FA16F4">
      <w:pPr>
        <w:pStyle w:val="SingleTxt"/>
      </w:pPr>
      <w:r>
        <w:t>Ministry of Foreign Affairs and Trade</w:t>
      </w:r>
    </w:p>
    <w:p w:rsidR="00FA16F4" w:rsidRDefault="00FA16F4" w:rsidP="00FA16F4">
      <w:pPr>
        <w:pStyle w:val="SingleTxt"/>
      </w:pPr>
      <w:r>
        <w:t>Ministry of Education</w:t>
      </w:r>
    </w:p>
    <w:p w:rsidR="00FA16F4" w:rsidRDefault="00FA16F4" w:rsidP="00FA16F4">
      <w:pPr>
        <w:pStyle w:val="SingleTxt"/>
      </w:pPr>
      <w:r>
        <w:t>Ministry of Religious Affairs</w:t>
      </w:r>
    </w:p>
    <w:p w:rsidR="00FA16F4" w:rsidRDefault="00FA16F4" w:rsidP="00FA16F4">
      <w:pPr>
        <w:pStyle w:val="SingleTxt"/>
      </w:pPr>
      <w:r>
        <w:t>Ministry of Industry and Primary Resources</w:t>
      </w:r>
    </w:p>
    <w:p w:rsidR="00FA16F4" w:rsidRDefault="00FA16F4" w:rsidP="00FA16F4">
      <w:pPr>
        <w:pStyle w:val="SingleTxt"/>
      </w:pPr>
      <w:r>
        <w:t>Ministry of Home Affairs</w:t>
      </w:r>
    </w:p>
    <w:p w:rsidR="00FA16F4" w:rsidRDefault="00FA16F4" w:rsidP="00FA16F4">
      <w:pPr>
        <w:pStyle w:val="SingleTxt"/>
      </w:pPr>
      <w:r>
        <w:t>Ministry of Health</w:t>
      </w:r>
    </w:p>
    <w:p w:rsidR="00FA16F4" w:rsidRDefault="00FA16F4" w:rsidP="00FA16F4">
      <w:pPr>
        <w:pStyle w:val="SingleTxt"/>
      </w:pPr>
      <w:r>
        <w:t>Ministry of Culture Youth and Sports</w:t>
      </w:r>
    </w:p>
    <w:p w:rsidR="00FA16F4" w:rsidRDefault="00FA16F4" w:rsidP="00FA16F4">
      <w:pPr>
        <w:pStyle w:val="SingleTxt"/>
      </w:pPr>
      <w:r>
        <w:t xml:space="preserve">Royal </w:t>
      </w:r>
      <w:smartTag w:uri="urn:schemas-microsoft-com:office:smarttags" w:element="country-region">
        <w:smartTag w:uri="urn:schemas-microsoft-com:office:smarttags" w:element="place">
          <w:r>
            <w:t>Brunei</w:t>
          </w:r>
        </w:smartTag>
      </w:smartTag>
      <w:r>
        <w:t xml:space="preserve"> Police Force</w:t>
      </w:r>
    </w:p>
    <w:p w:rsidR="00FA16F4" w:rsidRDefault="00FA16F4" w:rsidP="00FA16F4">
      <w:pPr>
        <w:pStyle w:val="SingleTxt"/>
      </w:pPr>
      <w:r>
        <w:t>Public Service Department</w:t>
      </w:r>
    </w:p>
    <w:p w:rsidR="00FA16F4" w:rsidRDefault="00FA16F4" w:rsidP="00FA16F4">
      <w:pPr>
        <w:pStyle w:val="SingleTxt"/>
      </w:pPr>
      <w:r>
        <w:t xml:space="preserve">Department of Economic Planning and Development </w:t>
      </w:r>
    </w:p>
    <w:p w:rsidR="00FA16F4" w:rsidRDefault="00FA16F4" w:rsidP="00FA16F4">
      <w:pPr>
        <w:pStyle w:val="SingleTxt"/>
      </w:pPr>
      <w:r>
        <w:t>Narcotics Control Bureau</w:t>
      </w:r>
    </w:p>
    <w:p w:rsidR="00FA16F4" w:rsidRDefault="00FA16F4" w:rsidP="00FA16F4">
      <w:pPr>
        <w:pStyle w:val="SingleTxt"/>
      </w:pPr>
      <w:r>
        <w:t>Information Department</w:t>
      </w:r>
    </w:p>
    <w:p w:rsidR="00FA16F4" w:rsidRDefault="00FA16F4" w:rsidP="00FA16F4">
      <w:pPr>
        <w:pStyle w:val="SingleTxt"/>
      </w:pPr>
      <w:r>
        <w:t>Attorney General’s Chambers</w:t>
      </w:r>
    </w:p>
    <w:p w:rsidR="00FA16F4" w:rsidRDefault="00FA16F4" w:rsidP="00FA16F4">
      <w:pPr>
        <w:pStyle w:val="SingleTxt"/>
      </w:pPr>
      <w:r>
        <w:t>Labour Department</w:t>
      </w:r>
    </w:p>
    <w:p w:rsidR="00FA16F4" w:rsidRDefault="00FA16F4" w:rsidP="00FA16F4">
      <w:pPr>
        <w:pStyle w:val="SingleTxt"/>
      </w:pPr>
      <w:r>
        <w:t>Department of Community Development</w:t>
      </w:r>
    </w:p>
    <w:p w:rsidR="00FA16F4" w:rsidRDefault="00FA16F4" w:rsidP="00FA16F4">
      <w:pPr>
        <w:pStyle w:val="SingleTxt"/>
      </w:pPr>
      <w:r>
        <w:t xml:space="preserve">Universiti </w:t>
      </w:r>
      <w:smartTag w:uri="urn:schemas-microsoft-com:office:smarttags" w:element="country-region">
        <w:smartTag w:uri="urn:schemas-microsoft-com:office:smarttags" w:element="place">
          <w:r>
            <w:t>Brunei</w:t>
          </w:r>
        </w:smartTag>
      </w:smartTag>
      <w:r>
        <w:t xml:space="preserve"> Darussalam</w:t>
      </w:r>
    </w:p>
    <w:p w:rsidR="00FA16F4" w:rsidRDefault="00FA16F4" w:rsidP="00FA16F4">
      <w:pPr>
        <w:pStyle w:val="SingleTxt"/>
      </w:pPr>
      <w:smartTag w:uri="urn:schemas-microsoft-com:office:smarttags" w:element="country-region">
        <w:smartTag w:uri="urn:schemas-microsoft-com:office:smarttags" w:element="place">
          <w:r>
            <w:t>Brunei</w:t>
          </w:r>
        </w:smartTag>
      </w:smartTag>
      <w:r>
        <w:t xml:space="preserve"> Darussalam Women Council</w:t>
      </w:r>
    </w:p>
    <w:p w:rsidR="00FA16F4" w:rsidRDefault="00FA16F4" w:rsidP="00FA16F4">
      <w:pPr>
        <w:pStyle w:val="SingleTxt"/>
      </w:pPr>
      <w:r>
        <w:t>Brunei Darussalam Women’s Business Council</w:t>
      </w:r>
    </w:p>
    <w:p w:rsidR="00FA16F4" w:rsidRDefault="00FA16F4" w:rsidP="00FA16F4">
      <w:pPr>
        <w:pStyle w:val="SingleTxt"/>
      </w:pPr>
      <w:smartTag w:uri="urn:schemas-microsoft-com:office:smarttags" w:element="country-region">
        <w:smartTag w:uri="urn:schemas-microsoft-com:office:smarttags" w:element="place">
          <w:r>
            <w:t>Brunei</w:t>
          </w:r>
        </w:smartTag>
      </w:smartTag>
      <w:r>
        <w:t xml:space="preserve"> Darussalam AIDS Council (PENYINAR)</w:t>
      </w:r>
    </w:p>
    <w:p w:rsidR="00FA16F4" w:rsidRDefault="00FA16F4" w:rsidP="00FA16F4">
      <w:pPr>
        <w:pStyle w:val="SingleTxt"/>
      </w:pPr>
    </w:p>
    <w:p w:rsidR="0076561D" w:rsidRPr="0076561D" w:rsidRDefault="0076561D" w:rsidP="0076561D">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76561D" w:rsidRPr="0076561D" w:rsidTr="0076561D">
        <w:tblPrEx>
          <w:tblCellMar>
            <w:top w:w="0" w:type="dxa"/>
            <w:bottom w:w="0" w:type="dxa"/>
          </w:tblCellMar>
        </w:tblPrEx>
        <w:tc>
          <w:tcPr>
            <w:tcW w:w="1060" w:type="dxa"/>
            <w:shd w:val="clear" w:color="auto" w:fill="auto"/>
          </w:tcPr>
          <w:p w:rsidR="0076561D" w:rsidRPr="0076561D" w:rsidRDefault="0076561D" w:rsidP="0076561D">
            <w:pPr>
              <w:spacing w:after="120" w:line="240" w:lineRule="auto"/>
              <w:jc w:val="right"/>
              <w:rPr>
                <w:i/>
                <w:sz w:val="14"/>
              </w:rPr>
            </w:pPr>
          </w:p>
        </w:tc>
        <w:tc>
          <w:tcPr>
            <w:tcW w:w="7315" w:type="dxa"/>
            <w:shd w:val="clear" w:color="auto" w:fill="auto"/>
          </w:tcPr>
          <w:p w:rsidR="0076561D" w:rsidRPr="0076561D" w:rsidRDefault="0076561D" w:rsidP="0076561D">
            <w:pPr>
              <w:spacing w:after="120" w:line="240" w:lineRule="auto"/>
              <w:rPr>
                <w:i/>
                <w:sz w:val="14"/>
              </w:rPr>
            </w:pPr>
          </w:p>
        </w:tc>
        <w:tc>
          <w:tcPr>
            <w:tcW w:w="994" w:type="dxa"/>
            <w:shd w:val="clear" w:color="auto" w:fill="auto"/>
          </w:tcPr>
          <w:p w:rsidR="0076561D" w:rsidRPr="0076561D" w:rsidRDefault="0076561D" w:rsidP="0076561D">
            <w:pPr>
              <w:spacing w:after="120" w:line="240" w:lineRule="auto"/>
              <w:jc w:val="right"/>
              <w:rPr>
                <w:i/>
                <w:sz w:val="14"/>
              </w:rPr>
            </w:pPr>
          </w:p>
        </w:tc>
        <w:tc>
          <w:tcPr>
            <w:tcW w:w="533" w:type="dxa"/>
            <w:shd w:val="clear" w:color="auto" w:fill="auto"/>
          </w:tcPr>
          <w:p w:rsidR="0076561D" w:rsidRPr="0076561D" w:rsidRDefault="0076561D" w:rsidP="0076561D">
            <w:pPr>
              <w:spacing w:after="120" w:line="240" w:lineRule="auto"/>
              <w:jc w:val="right"/>
              <w:rPr>
                <w:i/>
                <w:sz w:val="14"/>
              </w:rPr>
            </w:pPr>
            <w:r>
              <w:rPr>
                <w:i/>
                <w:sz w:val="14"/>
              </w:rPr>
              <w:t>Page</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right" w:leader="dot" w:pos="9360"/>
              </w:tabs>
              <w:spacing w:after="120"/>
              <w:ind w:left="1080"/>
              <w:rPr>
                <w:spacing w:val="60"/>
                <w:sz w:val="17"/>
              </w:rPr>
            </w:pPr>
            <w:r>
              <w:tab/>
            </w:r>
            <w:r w:rsidRPr="0076561D">
              <w:t>Acknowledgements</w:t>
            </w:r>
            <w:r>
              <w:rPr>
                <w:spacing w:val="60"/>
                <w:sz w:val="17"/>
              </w:rPr>
              <w:tab/>
            </w:r>
          </w:p>
        </w:tc>
        <w:tc>
          <w:tcPr>
            <w:tcW w:w="533" w:type="dxa"/>
            <w:shd w:val="clear" w:color="auto" w:fill="auto"/>
            <w:vAlign w:val="bottom"/>
          </w:tcPr>
          <w:p w:rsidR="0076561D" w:rsidRPr="0076561D" w:rsidRDefault="00A62D63" w:rsidP="0076561D">
            <w:pPr>
              <w:spacing w:after="120"/>
              <w:jc w:val="right"/>
            </w:pPr>
            <w:r>
              <w:t>2</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right" w:leader="dot" w:pos="9360"/>
              </w:tabs>
              <w:spacing w:after="120"/>
              <w:ind w:left="1080"/>
              <w:rPr>
                <w:spacing w:val="60"/>
                <w:sz w:val="17"/>
              </w:rPr>
            </w:pPr>
            <w:r>
              <w:tab/>
            </w:r>
            <w:r w:rsidRPr="0076561D">
              <w:t>Executive Summary</w:t>
            </w:r>
            <w:r>
              <w:rPr>
                <w:spacing w:val="60"/>
                <w:sz w:val="17"/>
              </w:rPr>
              <w:tab/>
            </w:r>
          </w:p>
        </w:tc>
        <w:tc>
          <w:tcPr>
            <w:tcW w:w="533" w:type="dxa"/>
            <w:shd w:val="clear" w:color="auto" w:fill="auto"/>
            <w:vAlign w:val="bottom"/>
          </w:tcPr>
          <w:p w:rsidR="0076561D" w:rsidRDefault="00A62D63" w:rsidP="0076561D">
            <w:pPr>
              <w:spacing w:after="120"/>
              <w:jc w:val="right"/>
            </w:pPr>
            <w:r>
              <w:t>7</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right" w:leader="dot" w:pos="9360"/>
              </w:tabs>
              <w:spacing w:after="120"/>
              <w:ind w:left="1080"/>
              <w:rPr>
                <w:spacing w:val="60"/>
                <w:sz w:val="17"/>
              </w:rPr>
            </w:pPr>
            <w:r>
              <w:tab/>
            </w:r>
            <w:r w:rsidRPr="0076561D">
              <w:t>Introduction</w:t>
            </w:r>
            <w:r>
              <w:rPr>
                <w:spacing w:val="60"/>
                <w:sz w:val="17"/>
              </w:rPr>
              <w:tab/>
            </w:r>
          </w:p>
        </w:tc>
        <w:tc>
          <w:tcPr>
            <w:tcW w:w="533" w:type="dxa"/>
            <w:shd w:val="clear" w:color="auto" w:fill="auto"/>
            <w:vAlign w:val="bottom"/>
          </w:tcPr>
          <w:p w:rsidR="0076561D" w:rsidRDefault="00A62D63" w:rsidP="0076561D">
            <w:pPr>
              <w:spacing w:after="120"/>
              <w:jc w:val="right"/>
            </w:pPr>
            <w:r>
              <w:t>8</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76561D">
              <w:t>Part I – General Information</w:t>
            </w:r>
            <w:r>
              <w:rPr>
                <w:spacing w:val="60"/>
                <w:sz w:val="17"/>
              </w:rPr>
              <w:tab/>
            </w:r>
          </w:p>
        </w:tc>
        <w:tc>
          <w:tcPr>
            <w:tcW w:w="533" w:type="dxa"/>
            <w:shd w:val="clear" w:color="auto" w:fill="auto"/>
            <w:vAlign w:val="bottom"/>
          </w:tcPr>
          <w:p w:rsidR="0076561D" w:rsidRDefault="00A62D63" w:rsidP="0076561D">
            <w:pPr>
              <w:spacing w:after="120"/>
              <w:jc w:val="right"/>
            </w:pPr>
            <w:r>
              <w:t>8</w:t>
            </w:r>
          </w:p>
        </w:tc>
      </w:tr>
      <w:tr w:rsidR="0076561D" w:rsidRPr="0076561D" w:rsidTr="0076561D">
        <w:tblPrEx>
          <w:tblCellMar>
            <w:top w:w="0" w:type="dxa"/>
            <w:bottom w:w="0" w:type="dxa"/>
          </w:tblCellMar>
        </w:tblPrEx>
        <w:tc>
          <w:tcPr>
            <w:tcW w:w="9369" w:type="dxa"/>
            <w:gridSpan w:val="3"/>
            <w:shd w:val="clear" w:color="auto" w:fill="auto"/>
          </w:tcPr>
          <w:p w:rsidR="0076561D" w:rsidRDefault="0076561D" w:rsidP="007656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smartTag w:uri="urn:schemas-microsoft-com:office:smarttags" w:element="country-region">
              <w:smartTag w:uri="urn:schemas-microsoft-com:office:smarttags" w:element="place">
                <w:r w:rsidRPr="0076561D">
                  <w:t>Brunei</w:t>
                </w:r>
              </w:smartTag>
            </w:smartTag>
            <w:r w:rsidRPr="0076561D">
              <w:t xml:space="preserve"> Darussalam: National Profile</w:t>
            </w:r>
            <w:r>
              <w:rPr>
                <w:spacing w:val="60"/>
                <w:sz w:val="17"/>
              </w:rPr>
              <w:tab/>
            </w:r>
          </w:p>
        </w:tc>
        <w:tc>
          <w:tcPr>
            <w:tcW w:w="533" w:type="dxa"/>
            <w:shd w:val="clear" w:color="auto" w:fill="auto"/>
            <w:vAlign w:val="bottom"/>
          </w:tcPr>
          <w:p w:rsidR="0076561D" w:rsidRDefault="00A62D63" w:rsidP="0076561D">
            <w:pPr>
              <w:spacing w:after="120"/>
              <w:jc w:val="right"/>
            </w:pPr>
            <w:r>
              <w:t>8</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numPr>
                <w:ilvl w:val="2"/>
                <w:numId w:val="1"/>
              </w:numPr>
              <w:tabs>
                <w:tab w:val="right" w:pos="1080"/>
                <w:tab w:val="left" w:pos="1296"/>
                <w:tab w:val="left" w:pos="1728"/>
                <w:tab w:val="left" w:pos="2160"/>
                <w:tab w:val="left" w:pos="2592"/>
                <w:tab w:val="left" w:pos="3024"/>
                <w:tab w:val="left" w:pos="3456"/>
                <w:tab w:val="right" w:leader="dot" w:pos="9360"/>
              </w:tabs>
              <w:spacing w:after="120"/>
            </w:pPr>
            <w:r w:rsidRPr="0076561D">
              <w:t>Policy Framework</w:t>
            </w:r>
            <w:r>
              <w:rPr>
                <w:spacing w:val="60"/>
                <w:sz w:val="17"/>
              </w:rPr>
              <w:tab/>
            </w:r>
          </w:p>
        </w:tc>
        <w:tc>
          <w:tcPr>
            <w:tcW w:w="533" w:type="dxa"/>
            <w:shd w:val="clear" w:color="auto" w:fill="auto"/>
            <w:vAlign w:val="bottom"/>
          </w:tcPr>
          <w:p w:rsidR="0076561D" w:rsidRDefault="00A62D63" w:rsidP="0076561D">
            <w:pPr>
              <w:spacing w:after="120"/>
              <w:jc w:val="right"/>
            </w:pPr>
            <w:r>
              <w:t>8</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numPr>
                <w:ilvl w:val="2"/>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rsidRPr="0076561D">
              <w:t>Institutional Framework</w:t>
            </w:r>
            <w:r>
              <w:rPr>
                <w:spacing w:val="60"/>
                <w:sz w:val="17"/>
              </w:rPr>
              <w:tab/>
            </w:r>
          </w:p>
        </w:tc>
        <w:tc>
          <w:tcPr>
            <w:tcW w:w="533" w:type="dxa"/>
            <w:shd w:val="clear" w:color="auto" w:fill="auto"/>
            <w:vAlign w:val="bottom"/>
          </w:tcPr>
          <w:p w:rsidR="0076561D" w:rsidRDefault="00A62D63" w:rsidP="0076561D">
            <w:pPr>
              <w:spacing w:after="120"/>
              <w:jc w:val="right"/>
            </w:pPr>
            <w:r>
              <w:t>9</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numPr>
                <w:ilvl w:val="2"/>
                <w:numId w:val="1"/>
              </w:numPr>
              <w:tabs>
                <w:tab w:val="right" w:pos="1080"/>
                <w:tab w:val="left" w:pos="1296"/>
                <w:tab w:val="left" w:pos="1728"/>
                <w:tab w:val="left" w:pos="2160"/>
                <w:tab w:val="left" w:pos="2592"/>
                <w:tab w:val="left" w:pos="3024"/>
                <w:tab w:val="left" w:pos="3456"/>
                <w:tab w:val="right" w:leader="dot" w:pos="9360"/>
              </w:tabs>
              <w:spacing w:after="120"/>
            </w:pPr>
            <w:r w:rsidRPr="0076561D">
              <w:t>Legal Framework</w:t>
            </w:r>
            <w:r>
              <w:rPr>
                <w:spacing w:val="60"/>
                <w:sz w:val="17"/>
              </w:rPr>
              <w:tab/>
            </w:r>
          </w:p>
        </w:tc>
        <w:tc>
          <w:tcPr>
            <w:tcW w:w="533" w:type="dxa"/>
            <w:shd w:val="clear" w:color="auto" w:fill="auto"/>
            <w:vAlign w:val="bottom"/>
          </w:tcPr>
          <w:p w:rsidR="0076561D" w:rsidRDefault="00A62D63" w:rsidP="0076561D">
            <w:pPr>
              <w:spacing w:after="120"/>
              <w:jc w:val="right"/>
            </w:pPr>
            <w:r>
              <w:t>11</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76561D">
              <w:t>Regional and International Commitments</w:t>
            </w:r>
            <w:r>
              <w:rPr>
                <w:spacing w:val="60"/>
                <w:sz w:val="17"/>
              </w:rPr>
              <w:tab/>
            </w:r>
          </w:p>
        </w:tc>
        <w:tc>
          <w:tcPr>
            <w:tcW w:w="533" w:type="dxa"/>
            <w:shd w:val="clear" w:color="auto" w:fill="auto"/>
            <w:vAlign w:val="bottom"/>
          </w:tcPr>
          <w:p w:rsidR="0076561D" w:rsidRDefault="00A62D63" w:rsidP="0076561D">
            <w:pPr>
              <w:spacing w:after="120"/>
              <w:jc w:val="right"/>
            </w:pPr>
            <w:r>
              <w:t>13</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fr-FR"/>
              </w:rPr>
            </w:pPr>
            <w:r>
              <w:tab/>
            </w:r>
            <w:r w:rsidRPr="0076561D">
              <w:rPr>
                <w:lang w:val="fr-FR"/>
              </w:rPr>
              <w:t>Part II – Convention Specific Document</w:t>
            </w:r>
            <w:r w:rsidRPr="0076561D">
              <w:rPr>
                <w:spacing w:val="60"/>
                <w:sz w:val="17"/>
                <w:lang w:val="fr-FR"/>
              </w:rPr>
              <w:tab/>
            </w:r>
          </w:p>
        </w:tc>
        <w:tc>
          <w:tcPr>
            <w:tcW w:w="533" w:type="dxa"/>
            <w:shd w:val="clear" w:color="auto" w:fill="auto"/>
            <w:vAlign w:val="bottom"/>
          </w:tcPr>
          <w:p w:rsidR="0076561D" w:rsidRDefault="00A62D63" w:rsidP="0076561D">
            <w:pPr>
              <w:spacing w:after="120"/>
              <w:jc w:val="right"/>
            </w:pPr>
            <w:r>
              <w:t>15</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tab/>
            </w:r>
            <w:r w:rsidRPr="0076561D">
              <w:t>Response to respective Articles of the Convention</w:t>
            </w:r>
            <w:r>
              <w:rPr>
                <w:spacing w:val="60"/>
                <w:sz w:val="17"/>
              </w:rPr>
              <w:tab/>
            </w:r>
          </w:p>
        </w:tc>
        <w:tc>
          <w:tcPr>
            <w:tcW w:w="533" w:type="dxa"/>
            <w:shd w:val="clear" w:color="auto" w:fill="auto"/>
            <w:vAlign w:val="bottom"/>
          </w:tcPr>
          <w:p w:rsidR="0076561D" w:rsidRDefault="00A62D63" w:rsidP="0076561D">
            <w:pPr>
              <w:spacing w:after="120"/>
              <w:jc w:val="right"/>
            </w:pPr>
            <w:r>
              <w:t>15</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tab/>
            </w:r>
            <w:r>
              <w:tab/>
            </w:r>
            <w:r w:rsidRPr="0076561D">
              <w:t>Article 1. Definition of Discrimination</w:t>
            </w:r>
            <w:r>
              <w:rPr>
                <w:spacing w:val="60"/>
                <w:sz w:val="17"/>
              </w:rPr>
              <w:tab/>
            </w:r>
          </w:p>
        </w:tc>
        <w:tc>
          <w:tcPr>
            <w:tcW w:w="533" w:type="dxa"/>
            <w:shd w:val="clear" w:color="auto" w:fill="auto"/>
            <w:vAlign w:val="bottom"/>
          </w:tcPr>
          <w:p w:rsidR="0076561D" w:rsidRDefault="00A62D63" w:rsidP="0076561D">
            <w:pPr>
              <w:spacing w:after="120"/>
              <w:jc w:val="right"/>
            </w:pPr>
            <w:r>
              <w:t>15</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tab/>
            </w:r>
            <w:r>
              <w:tab/>
            </w:r>
            <w:r w:rsidRPr="0076561D">
              <w:t>Article 2. Policy Measures</w:t>
            </w:r>
            <w:r>
              <w:rPr>
                <w:spacing w:val="60"/>
                <w:sz w:val="17"/>
              </w:rPr>
              <w:tab/>
            </w:r>
          </w:p>
        </w:tc>
        <w:tc>
          <w:tcPr>
            <w:tcW w:w="533" w:type="dxa"/>
            <w:shd w:val="clear" w:color="auto" w:fill="auto"/>
            <w:vAlign w:val="bottom"/>
          </w:tcPr>
          <w:p w:rsidR="0076561D" w:rsidRDefault="00A62D63" w:rsidP="0076561D">
            <w:pPr>
              <w:spacing w:after="120"/>
              <w:jc w:val="right"/>
            </w:pPr>
            <w:r>
              <w:t>15</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tab/>
            </w:r>
            <w:r>
              <w:tab/>
            </w:r>
            <w:r w:rsidRPr="0076561D">
              <w:t>Article 3. Development and Advancement of Women</w:t>
            </w:r>
            <w:r>
              <w:rPr>
                <w:spacing w:val="60"/>
                <w:sz w:val="17"/>
              </w:rPr>
              <w:tab/>
            </w:r>
          </w:p>
        </w:tc>
        <w:tc>
          <w:tcPr>
            <w:tcW w:w="533" w:type="dxa"/>
            <w:shd w:val="clear" w:color="auto" w:fill="auto"/>
            <w:vAlign w:val="bottom"/>
          </w:tcPr>
          <w:p w:rsidR="0076561D" w:rsidRDefault="00A62D63" w:rsidP="0076561D">
            <w:pPr>
              <w:spacing w:after="120"/>
              <w:jc w:val="right"/>
            </w:pPr>
            <w:r>
              <w:t>16</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tab/>
            </w:r>
            <w:r>
              <w:tab/>
            </w:r>
            <w:r w:rsidRPr="0076561D">
              <w:t>Article 4. Special Measures</w:t>
            </w:r>
            <w:r>
              <w:rPr>
                <w:spacing w:val="60"/>
                <w:sz w:val="17"/>
              </w:rPr>
              <w:tab/>
            </w:r>
          </w:p>
        </w:tc>
        <w:tc>
          <w:tcPr>
            <w:tcW w:w="533" w:type="dxa"/>
            <w:shd w:val="clear" w:color="auto" w:fill="auto"/>
            <w:vAlign w:val="bottom"/>
          </w:tcPr>
          <w:p w:rsidR="0076561D" w:rsidRDefault="00A62D63" w:rsidP="0076561D">
            <w:pPr>
              <w:spacing w:after="120"/>
              <w:jc w:val="right"/>
            </w:pPr>
            <w:r>
              <w:t>22</w:t>
            </w:r>
          </w:p>
        </w:tc>
      </w:tr>
      <w:tr w:rsidR="0076561D" w:rsidRPr="0076561D" w:rsidTr="0076561D">
        <w:tblPrEx>
          <w:tblCellMar>
            <w:top w:w="0" w:type="dxa"/>
            <w:bottom w:w="0" w:type="dxa"/>
          </w:tblCellMar>
        </w:tblPrEx>
        <w:tc>
          <w:tcPr>
            <w:tcW w:w="9369" w:type="dxa"/>
            <w:gridSpan w:val="3"/>
            <w:shd w:val="clear" w:color="auto" w:fill="auto"/>
          </w:tcPr>
          <w:p w:rsidR="0076561D" w:rsidRPr="0076561D" w:rsidRDefault="0076561D" w:rsidP="007656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r>
            <w:r>
              <w:tab/>
            </w:r>
            <w:r>
              <w:tab/>
            </w:r>
            <w:r w:rsidRPr="0076561D">
              <w:t>Article 5. Social, Cultural Standards and Family Education</w:t>
            </w:r>
            <w:r>
              <w:rPr>
                <w:spacing w:val="60"/>
                <w:sz w:val="17"/>
              </w:rPr>
              <w:tab/>
            </w:r>
          </w:p>
        </w:tc>
        <w:tc>
          <w:tcPr>
            <w:tcW w:w="533" w:type="dxa"/>
            <w:shd w:val="clear" w:color="auto" w:fill="auto"/>
            <w:vAlign w:val="bottom"/>
          </w:tcPr>
          <w:p w:rsidR="0076561D" w:rsidRDefault="00A62D63" w:rsidP="0076561D">
            <w:pPr>
              <w:spacing w:after="120"/>
              <w:jc w:val="right"/>
            </w:pPr>
            <w:r>
              <w:t>22</w:t>
            </w:r>
          </w:p>
        </w:tc>
      </w:tr>
      <w:tr w:rsidR="0076561D" w:rsidRPr="0076561D" w:rsidTr="0076561D">
        <w:tblPrEx>
          <w:tblCellMar>
            <w:top w:w="0" w:type="dxa"/>
            <w:bottom w:w="0" w:type="dxa"/>
          </w:tblCellMar>
        </w:tblPrEx>
        <w:tc>
          <w:tcPr>
            <w:tcW w:w="9369" w:type="dxa"/>
            <w:gridSpan w:val="3"/>
            <w:shd w:val="clear" w:color="auto" w:fill="auto"/>
          </w:tcPr>
          <w:p w:rsidR="0076561D" w:rsidRPr="0038566D" w:rsidRDefault="0076561D" w:rsidP="0038566D">
            <w:pPr>
              <w:tabs>
                <w:tab w:val="right" w:pos="1080"/>
                <w:tab w:val="left" w:pos="1296"/>
                <w:tab w:val="left" w:pos="1728"/>
                <w:tab w:val="left" w:pos="2160"/>
                <w:tab w:val="left" w:pos="2592"/>
                <w:tab w:val="right" w:leader="dot" w:pos="9360"/>
              </w:tabs>
              <w:spacing w:after="120"/>
              <w:ind w:left="2160" w:hanging="1080"/>
              <w:rPr>
                <w:spacing w:val="60"/>
                <w:sz w:val="17"/>
              </w:rPr>
            </w:pPr>
            <w:r>
              <w:tab/>
            </w:r>
            <w:r>
              <w:tab/>
            </w:r>
            <w:r>
              <w:tab/>
            </w:r>
            <w:r w:rsidR="0038566D" w:rsidRPr="0038566D">
              <w:t>Article 6. Measures to Suppress Trafficking and Exploitation of Prostitution of Women</w:t>
            </w:r>
            <w:r w:rsidR="0038566D">
              <w:rPr>
                <w:spacing w:val="60"/>
                <w:sz w:val="17"/>
              </w:rPr>
              <w:tab/>
            </w:r>
          </w:p>
        </w:tc>
        <w:tc>
          <w:tcPr>
            <w:tcW w:w="533" w:type="dxa"/>
            <w:shd w:val="clear" w:color="auto" w:fill="auto"/>
            <w:vAlign w:val="bottom"/>
          </w:tcPr>
          <w:p w:rsidR="0076561D" w:rsidRDefault="00A62D63" w:rsidP="0076561D">
            <w:pPr>
              <w:spacing w:after="120"/>
              <w:jc w:val="right"/>
            </w:pPr>
            <w:r>
              <w:t>22</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1080"/>
              <w:rPr>
                <w:spacing w:val="60"/>
                <w:sz w:val="17"/>
              </w:rPr>
            </w:pPr>
            <w:r>
              <w:tab/>
            </w:r>
            <w:r>
              <w:tab/>
            </w:r>
            <w:r>
              <w:tab/>
            </w:r>
            <w:r w:rsidRPr="0038566D">
              <w:t>Article 7. Political and Public Life</w:t>
            </w:r>
            <w:r>
              <w:rPr>
                <w:spacing w:val="60"/>
                <w:sz w:val="17"/>
              </w:rPr>
              <w:tab/>
            </w:r>
          </w:p>
        </w:tc>
        <w:tc>
          <w:tcPr>
            <w:tcW w:w="533" w:type="dxa"/>
            <w:shd w:val="clear" w:color="auto" w:fill="auto"/>
            <w:vAlign w:val="bottom"/>
          </w:tcPr>
          <w:p w:rsidR="0038566D" w:rsidRDefault="00A62D63" w:rsidP="0076561D">
            <w:pPr>
              <w:spacing w:after="120"/>
              <w:jc w:val="right"/>
            </w:pPr>
            <w:r>
              <w:t>23</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1080"/>
              <w:rPr>
                <w:spacing w:val="60"/>
                <w:sz w:val="17"/>
              </w:rPr>
            </w:pPr>
            <w:r>
              <w:tab/>
            </w:r>
            <w:r>
              <w:tab/>
            </w:r>
            <w:r>
              <w:tab/>
            </w:r>
            <w:r w:rsidRPr="0038566D">
              <w:t>Article 8. Participation at the International Level</w:t>
            </w:r>
            <w:r>
              <w:rPr>
                <w:spacing w:val="60"/>
                <w:sz w:val="17"/>
              </w:rPr>
              <w:tab/>
            </w:r>
          </w:p>
        </w:tc>
        <w:tc>
          <w:tcPr>
            <w:tcW w:w="533" w:type="dxa"/>
            <w:shd w:val="clear" w:color="auto" w:fill="auto"/>
            <w:vAlign w:val="bottom"/>
          </w:tcPr>
          <w:p w:rsidR="0038566D" w:rsidRDefault="00A62D63" w:rsidP="0076561D">
            <w:pPr>
              <w:spacing w:after="120"/>
              <w:jc w:val="right"/>
            </w:pPr>
            <w:r>
              <w:t>24</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1080"/>
              <w:rPr>
                <w:spacing w:val="60"/>
                <w:sz w:val="17"/>
              </w:rPr>
            </w:pPr>
            <w:r>
              <w:tab/>
            </w:r>
            <w:r>
              <w:tab/>
            </w:r>
            <w:r>
              <w:tab/>
            </w:r>
            <w:r w:rsidRPr="0038566D">
              <w:t>Article 9. Nationality</w:t>
            </w:r>
            <w:r>
              <w:rPr>
                <w:spacing w:val="60"/>
                <w:sz w:val="17"/>
              </w:rPr>
              <w:tab/>
            </w:r>
          </w:p>
        </w:tc>
        <w:tc>
          <w:tcPr>
            <w:tcW w:w="533" w:type="dxa"/>
            <w:shd w:val="clear" w:color="auto" w:fill="auto"/>
            <w:vAlign w:val="bottom"/>
          </w:tcPr>
          <w:p w:rsidR="0038566D" w:rsidRDefault="00A62D63" w:rsidP="0076561D">
            <w:pPr>
              <w:spacing w:after="120"/>
              <w:jc w:val="right"/>
            </w:pPr>
            <w:r>
              <w:t>25</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1080"/>
              <w:rPr>
                <w:spacing w:val="60"/>
                <w:sz w:val="17"/>
              </w:rPr>
            </w:pPr>
            <w:r>
              <w:tab/>
            </w:r>
            <w:r>
              <w:tab/>
            </w:r>
            <w:r>
              <w:tab/>
            </w:r>
            <w:r w:rsidRPr="0038566D">
              <w:t>Article 10. Rights to Education</w:t>
            </w:r>
            <w:r>
              <w:rPr>
                <w:spacing w:val="60"/>
                <w:sz w:val="17"/>
              </w:rPr>
              <w:tab/>
            </w:r>
          </w:p>
        </w:tc>
        <w:tc>
          <w:tcPr>
            <w:tcW w:w="533" w:type="dxa"/>
            <w:shd w:val="clear" w:color="auto" w:fill="auto"/>
            <w:vAlign w:val="bottom"/>
          </w:tcPr>
          <w:p w:rsidR="0038566D" w:rsidRDefault="00A62D63" w:rsidP="0076561D">
            <w:pPr>
              <w:spacing w:after="120"/>
              <w:jc w:val="right"/>
            </w:pPr>
            <w:r>
              <w:t>25</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1080"/>
              <w:rPr>
                <w:spacing w:val="60"/>
                <w:sz w:val="17"/>
              </w:rPr>
            </w:pPr>
            <w:r>
              <w:tab/>
            </w:r>
            <w:r>
              <w:tab/>
            </w:r>
            <w:r>
              <w:tab/>
            </w:r>
            <w:r w:rsidRPr="0038566D">
              <w:t>Article 11. Employment</w:t>
            </w:r>
            <w:r>
              <w:rPr>
                <w:spacing w:val="60"/>
                <w:sz w:val="17"/>
              </w:rPr>
              <w:tab/>
            </w:r>
          </w:p>
        </w:tc>
        <w:tc>
          <w:tcPr>
            <w:tcW w:w="533" w:type="dxa"/>
            <w:shd w:val="clear" w:color="auto" w:fill="auto"/>
            <w:vAlign w:val="bottom"/>
          </w:tcPr>
          <w:p w:rsidR="0038566D" w:rsidRDefault="00A62D63" w:rsidP="0076561D">
            <w:pPr>
              <w:spacing w:after="120"/>
              <w:jc w:val="right"/>
            </w:pPr>
            <w:r>
              <w:t>27</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1080"/>
              <w:rPr>
                <w:spacing w:val="60"/>
                <w:sz w:val="17"/>
              </w:rPr>
            </w:pPr>
            <w:r>
              <w:tab/>
            </w:r>
            <w:r>
              <w:tab/>
            </w:r>
            <w:r>
              <w:tab/>
            </w:r>
            <w:r w:rsidRPr="0038566D">
              <w:t>Article 12. Access to Healthcare</w:t>
            </w:r>
            <w:r>
              <w:rPr>
                <w:spacing w:val="60"/>
                <w:sz w:val="17"/>
              </w:rPr>
              <w:tab/>
            </w:r>
          </w:p>
        </w:tc>
        <w:tc>
          <w:tcPr>
            <w:tcW w:w="533" w:type="dxa"/>
            <w:shd w:val="clear" w:color="auto" w:fill="auto"/>
            <w:vAlign w:val="bottom"/>
          </w:tcPr>
          <w:p w:rsidR="0038566D" w:rsidRDefault="00A62D63" w:rsidP="0076561D">
            <w:pPr>
              <w:spacing w:after="120"/>
              <w:jc w:val="right"/>
            </w:pPr>
            <w:r>
              <w:t>28</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1080"/>
              <w:rPr>
                <w:spacing w:val="60"/>
                <w:sz w:val="17"/>
              </w:rPr>
            </w:pPr>
            <w:r>
              <w:tab/>
            </w:r>
            <w:r>
              <w:tab/>
            </w:r>
            <w:r>
              <w:tab/>
            </w:r>
            <w:r w:rsidRPr="0038566D">
              <w:t>Article 13. Social and Economic Benefits</w:t>
            </w:r>
            <w:r>
              <w:rPr>
                <w:spacing w:val="60"/>
                <w:sz w:val="17"/>
              </w:rPr>
              <w:tab/>
            </w:r>
          </w:p>
        </w:tc>
        <w:tc>
          <w:tcPr>
            <w:tcW w:w="533" w:type="dxa"/>
            <w:shd w:val="clear" w:color="auto" w:fill="auto"/>
            <w:vAlign w:val="bottom"/>
          </w:tcPr>
          <w:p w:rsidR="0038566D" w:rsidRDefault="00A62D63" w:rsidP="0076561D">
            <w:pPr>
              <w:spacing w:after="120"/>
              <w:jc w:val="right"/>
            </w:pPr>
            <w:r>
              <w:t>33</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1080"/>
              <w:rPr>
                <w:spacing w:val="60"/>
                <w:sz w:val="17"/>
              </w:rPr>
            </w:pPr>
            <w:r>
              <w:tab/>
            </w:r>
            <w:r>
              <w:tab/>
            </w:r>
            <w:r>
              <w:tab/>
            </w:r>
            <w:r w:rsidRPr="0038566D">
              <w:t>Article 14. Rural Women</w:t>
            </w:r>
            <w:r>
              <w:rPr>
                <w:spacing w:val="60"/>
                <w:sz w:val="17"/>
              </w:rPr>
              <w:tab/>
            </w:r>
          </w:p>
        </w:tc>
        <w:tc>
          <w:tcPr>
            <w:tcW w:w="533" w:type="dxa"/>
            <w:shd w:val="clear" w:color="auto" w:fill="auto"/>
            <w:vAlign w:val="bottom"/>
          </w:tcPr>
          <w:p w:rsidR="0038566D" w:rsidRDefault="00A62D63" w:rsidP="0076561D">
            <w:pPr>
              <w:spacing w:after="120"/>
              <w:jc w:val="right"/>
            </w:pPr>
            <w:r>
              <w:t>35</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tab/>
            </w:r>
            <w:r>
              <w:tab/>
            </w:r>
            <w:r>
              <w:tab/>
            </w:r>
            <w:r w:rsidRPr="0038566D">
              <w:t>Article 15. Equality before the Law</w:t>
            </w:r>
            <w:r>
              <w:rPr>
                <w:spacing w:val="60"/>
                <w:sz w:val="17"/>
              </w:rPr>
              <w:tab/>
            </w:r>
          </w:p>
        </w:tc>
        <w:tc>
          <w:tcPr>
            <w:tcW w:w="533" w:type="dxa"/>
            <w:shd w:val="clear" w:color="auto" w:fill="auto"/>
            <w:vAlign w:val="bottom"/>
          </w:tcPr>
          <w:p w:rsidR="0038566D" w:rsidRDefault="00A62D63" w:rsidP="0076561D">
            <w:pPr>
              <w:spacing w:after="120"/>
              <w:jc w:val="right"/>
            </w:pPr>
            <w:r>
              <w:t>37</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tab/>
            </w:r>
            <w:r>
              <w:tab/>
            </w:r>
            <w:r>
              <w:tab/>
            </w:r>
            <w:r w:rsidRPr="0038566D">
              <w:t>Article 16. Marriage and Family Life</w:t>
            </w:r>
            <w:r>
              <w:rPr>
                <w:spacing w:val="60"/>
                <w:sz w:val="17"/>
              </w:rPr>
              <w:tab/>
            </w:r>
          </w:p>
        </w:tc>
        <w:tc>
          <w:tcPr>
            <w:tcW w:w="533" w:type="dxa"/>
            <w:shd w:val="clear" w:color="auto" w:fill="auto"/>
            <w:vAlign w:val="bottom"/>
          </w:tcPr>
          <w:p w:rsidR="0038566D" w:rsidRDefault="00A62D63" w:rsidP="0076561D">
            <w:pPr>
              <w:spacing w:after="120"/>
              <w:jc w:val="right"/>
            </w:pPr>
            <w:r>
              <w:t>37</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1080"/>
              <w:rPr>
                <w:spacing w:val="60"/>
                <w:sz w:val="17"/>
              </w:rPr>
            </w:pPr>
            <w:r>
              <w:tab/>
            </w:r>
            <w:r w:rsidRPr="0038566D">
              <w:tab/>
            </w:r>
            <w:r w:rsidRPr="0038566D">
              <w:tab/>
              <w:t>Article 18. Reports of State Parties</w:t>
            </w:r>
            <w:r>
              <w:rPr>
                <w:spacing w:val="60"/>
                <w:sz w:val="17"/>
              </w:rPr>
              <w:tab/>
            </w:r>
          </w:p>
        </w:tc>
        <w:tc>
          <w:tcPr>
            <w:tcW w:w="533" w:type="dxa"/>
            <w:shd w:val="clear" w:color="auto" w:fill="auto"/>
            <w:vAlign w:val="bottom"/>
          </w:tcPr>
          <w:p w:rsidR="0038566D" w:rsidRDefault="00A62D63" w:rsidP="0076561D">
            <w:pPr>
              <w:spacing w:after="120"/>
              <w:jc w:val="right"/>
            </w:pPr>
            <w:r>
              <w:t>39</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1080"/>
              <w:rPr>
                <w:spacing w:val="60"/>
                <w:sz w:val="17"/>
              </w:rPr>
            </w:pPr>
            <w:r>
              <w:tab/>
            </w:r>
            <w:r w:rsidRPr="0038566D">
              <w:tab/>
            </w:r>
            <w:r w:rsidRPr="0038566D">
              <w:tab/>
              <w:t>Article 29. Dispute Settlement and Reservations</w:t>
            </w:r>
            <w:r>
              <w:rPr>
                <w:spacing w:val="60"/>
                <w:sz w:val="17"/>
              </w:rPr>
              <w:tab/>
            </w:r>
          </w:p>
        </w:tc>
        <w:tc>
          <w:tcPr>
            <w:tcW w:w="533" w:type="dxa"/>
            <w:shd w:val="clear" w:color="auto" w:fill="auto"/>
            <w:vAlign w:val="bottom"/>
          </w:tcPr>
          <w:p w:rsidR="0038566D" w:rsidRDefault="00A62D63" w:rsidP="0076561D">
            <w:pPr>
              <w:spacing w:after="120"/>
              <w:jc w:val="right"/>
            </w:pPr>
            <w:r>
              <w:t>40</w:t>
            </w:r>
          </w:p>
        </w:tc>
      </w:tr>
      <w:tr w:rsidR="0038566D" w:rsidRPr="0076561D" w:rsidTr="0076561D">
        <w:tblPrEx>
          <w:tblCellMar>
            <w:top w:w="0" w:type="dxa"/>
            <w:bottom w:w="0" w:type="dxa"/>
          </w:tblCellMar>
        </w:tblPrEx>
        <w:tc>
          <w:tcPr>
            <w:tcW w:w="9369" w:type="dxa"/>
            <w:gridSpan w:val="3"/>
            <w:shd w:val="clear" w:color="auto" w:fill="auto"/>
          </w:tcPr>
          <w:p w:rsidR="0038566D" w:rsidRPr="0038566D" w:rsidRDefault="0038566D" w:rsidP="0038566D">
            <w:pPr>
              <w:tabs>
                <w:tab w:val="right" w:pos="1080"/>
                <w:tab w:val="left" w:pos="1296"/>
                <w:tab w:val="left" w:pos="1728"/>
                <w:tab w:val="left" w:pos="2160"/>
                <w:tab w:val="right" w:leader="dot" w:pos="9360"/>
              </w:tabs>
              <w:spacing w:after="120"/>
              <w:ind w:left="2160" w:hanging="1080"/>
              <w:rPr>
                <w:spacing w:val="60"/>
                <w:sz w:val="17"/>
              </w:rPr>
            </w:pPr>
            <w:r>
              <w:tab/>
            </w:r>
            <w:r w:rsidRPr="0038566D">
              <w:t>Conclusion</w:t>
            </w:r>
            <w:r>
              <w:rPr>
                <w:spacing w:val="60"/>
                <w:sz w:val="17"/>
              </w:rPr>
              <w:tab/>
            </w:r>
          </w:p>
        </w:tc>
        <w:tc>
          <w:tcPr>
            <w:tcW w:w="533" w:type="dxa"/>
            <w:shd w:val="clear" w:color="auto" w:fill="auto"/>
            <w:vAlign w:val="bottom"/>
          </w:tcPr>
          <w:p w:rsidR="0038566D" w:rsidRDefault="00A62D63" w:rsidP="0076561D">
            <w:pPr>
              <w:spacing w:after="120"/>
              <w:jc w:val="right"/>
            </w:pPr>
            <w:r>
              <w:t>40</w:t>
            </w:r>
          </w:p>
        </w:tc>
      </w:tr>
    </w:tbl>
    <w:p w:rsidR="0076561D" w:rsidRPr="0076561D" w:rsidRDefault="0076561D" w:rsidP="0076561D"/>
    <w:p w:rsidR="00FA16F4" w:rsidRDefault="0038566D" w:rsidP="00E1379D">
      <w:pPr>
        <w:pStyle w:val="H1"/>
        <w:ind w:right="1260"/>
      </w:pPr>
      <w:r>
        <w:br w:type="page"/>
      </w:r>
      <w:r w:rsidR="00E1379D">
        <w:tab/>
      </w:r>
      <w:r w:rsidR="00E1379D">
        <w:tab/>
      </w:r>
      <w:r w:rsidR="00FA16F4">
        <w:t>List of Tables and Charts</w:t>
      </w:r>
    </w:p>
    <w:p w:rsidR="00E1379D" w:rsidRPr="00E1379D" w:rsidRDefault="00E1379D" w:rsidP="00E1379D">
      <w:pPr>
        <w:pStyle w:val="SingleTxt"/>
        <w:spacing w:after="0" w:line="120" w:lineRule="exact"/>
        <w:rPr>
          <w:sz w:val="10"/>
        </w:rPr>
      </w:pPr>
    </w:p>
    <w:p w:rsidR="00E1379D" w:rsidRPr="00E1379D" w:rsidRDefault="00E1379D" w:rsidP="00E1379D">
      <w:pPr>
        <w:pStyle w:val="SingleTxt"/>
        <w:spacing w:after="0" w:line="120" w:lineRule="exact"/>
        <w:rPr>
          <w:sz w:val="10"/>
        </w:rPr>
      </w:pPr>
    </w:p>
    <w:p w:rsidR="00FA16F4" w:rsidRDefault="00E1379D" w:rsidP="00E1379D">
      <w:pPr>
        <w:pStyle w:val="H23"/>
        <w:ind w:right="1260"/>
      </w:pPr>
      <w:r>
        <w:tab/>
      </w:r>
      <w:r w:rsidR="00FA16F4">
        <w:t>1.</w:t>
      </w:r>
      <w:r w:rsidR="00FA16F4">
        <w:tab/>
        <w:t>Population</w:t>
      </w:r>
    </w:p>
    <w:p w:rsidR="00E1379D" w:rsidRPr="00E1379D" w:rsidRDefault="00E1379D" w:rsidP="00E1379D">
      <w:pPr>
        <w:pStyle w:val="SingleTxt"/>
        <w:spacing w:after="0" w:line="120" w:lineRule="exact"/>
        <w:rPr>
          <w:sz w:val="10"/>
        </w:rPr>
      </w:pPr>
    </w:p>
    <w:p w:rsidR="00FA16F4" w:rsidRDefault="00FA16F4" w:rsidP="00E1379D">
      <w:pPr>
        <w:pStyle w:val="SingleTxt"/>
        <w:spacing w:after="110"/>
      </w:pPr>
      <w:r>
        <w:t>Table 1.1</w:t>
      </w:r>
      <w:r>
        <w:tab/>
      </w:r>
      <w:r w:rsidR="008052BB">
        <w:tab/>
      </w:r>
      <w:r>
        <w:t>Mid year population estimation by sex, 1990-2010</w:t>
      </w:r>
    </w:p>
    <w:p w:rsidR="00FA16F4" w:rsidRDefault="00FA16F4" w:rsidP="00E1379D">
      <w:pPr>
        <w:pStyle w:val="SingleTxt"/>
        <w:spacing w:after="110"/>
      </w:pPr>
      <w:r>
        <w:t>Table 1.2</w:t>
      </w:r>
      <w:r>
        <w:tab/>
      </w:r>
      <w:r w:rsidR="008052BB">
        <w:tab/>
      </w:r>
      <w:r>
        <w:t>Population by age group and sex, 2007-2010</w:t>
      </w:r>
    </w:p>
    <w:p w:rsidR="00FA16F4" w:rsidRDefault="00FA16F4" w:rsidP="00E1379D">
      <w:pPr>
        <w:pStyle w:val="SingleTxt"/>
        <w:spacing w:after="110"/>
      </w:pPr>
      <w:r>
        <w:t>Table 1.3</w:t>
      </w:r>
      <w:r>
        <w:tab/>
      </w:r>
      <w:r w:rsidR="008052BB">
        <w:tab/>
      </w:r>
      <w:r>
        <w:t>Population by race and sex, 2001-2010</w:t>
      </w:r>
    </w:p>
    <w:p w:rsidR="00FA16F4" w:rsidRDefault="00FA16F4" w:rsidP="00E1379D">
      <w:pPr>
        <w:pStyle w:val="SingleTxt"/>
        <w:spacing w:after="110"/>
      </w:pPr>
      <w:r>
        <w:t>Table 1.4</w:t>
      </w:r>
      <w:r>
        <w:tab/>
      </w:r>
      <w:r w:rsidR="008052BB">
        <w:tab/>
      </w:r>
      <w:r>
        <w:t>Total population by religion and gender</w:t>
      </w:r>
    </w:p>
    <w:p w:rsidR="00FA16F4" w:rsidRDefault="00FA16F4" w:rsidP="00E1379D">
      <w:pPr>
        <w:pStyle w:val="SingleTxt"/>
        <w:spacing w:after="110"/>
      </w:pPr>
      <w:r>
        <w:t>Table 1.5</w:t>
      </w:r>
      <w:r>
        <w:tab/>
      </w:r>
      <w:r w:rsidR="008052BB">
        <w:tab/>
      </w:r>
      <w:r>
        <w:t>Registered live births and deaths, birth and death rates</w:t>
      </w:r>
    </w:p>
    <w:p w:rsidR="00FA16F4" w:rsidRDefault="00FA16F4" w:rsidP="00E1379D">
      <w:pPr>
        <w:pStyle w:val="SingleTxt"/>
        <w:spacing w:after="110"/>
      </w:pPr>
      <w:r>
        <w:t>Table 1.6</w:t>
      </w:r>
      <w:r>
        <w:tab/>
      </w:r>
      <w:r w:rsidR="008052BB">
        <w:tab/>
      </w:r>
      <w:r>
        <w:t>Total number of deaths registered by gender, age group and year</w:t>
      </w:r>
    </w:p>
    <w:p w:rsidR="00E1379D" w:rsidRPr="00E1379D" w:rsidRDefault="00E1379D" w:rsidP="00E1379D">
      <w:pPr>
        <w:pStyle w:val="SingleTxt"/>
        <w:spacing w:after="0" w:line="120" w:lineRule="exact"/>
        <w:rPr>
          <w:sz w:val="10"/>
        </w:rPr>
      </w:pPr>
    </w:p>
    <w:p w:rsidR="00FA16F4" w:rsidRDefault="00E1379D" w:rsidP="00E1379D">
      <w:pPr>
        <w:pStyle w:val="H23"/>
        <w:ind w:right="1260"/>
      </w:pPr>
      <w:r>
        <w:tab/>
      </w:r>
      <w:r w:rsidR="00FA16F4">
        <w:t>2.</w:t>
      </w:r>
      <w:r w:rsidR="00FA16F4">
        <w:tab/>
        <w:t>Education</w:t>
      </w:r>
    </w:p>
    <w:p w:rsidR="00E1379D" w:rsidRPr="00E1379D" w:rsidRDefault="00E1379D" w:rsidP="00E1379D">
      <w:pPr>
        <w:pStyle w:val="SingleTxt"/>
        <w:spacing w:after="0" w:line="120" w:lineRule="exact"/>
        <w:rPr>
          <w:sz w:val="10"/>
        </w:rPr>
      </w:pPr>
    </w:p>
    <w:p w:rsidR="00FA16F4" w:rsidRDefault="00FA16F4" w:rsidP="00E1379D">
      <w:pPr>
        <w:pStyle w:val="SingleTxt"/>
        <w:spacing w:after="110"/>
      </w:pPr>
      <w:r>
        <w:t>Table 2.1</w:t>
      </w:r>
      <w:r>
        <w:tab/>
      </w:r>
      <w:r w:rsidR="008052BB">
        <w:tab/>
      </w:r>
      <w:r>
        <w:t>Number of teacher by level of education and gender, 2001-2010</w:t>
      </w:r>
    </w:p>
    <w:p w:rsidR="00FA16F4" w:rsidRDefault="00FA16F4" w:rsidP="00E1379D">
      <w:pPr>
        <w:pStyle w:val="SingleTxt"/>
        <w:spacing w:after="110"/>
      </w:pPr>
      <w:r>
        <w:t>Table 2.2</w:t>
      </w:r>
      <w:r>
        <w:tab/>
      </w:r>
      <w:r w:rsidR="008052BB">
        <w:tab/>
      </w:r>
      <w:r>
        <w:t>Number of student by level of education and gender, 2001-2010</w:t>
      </w:r>
    </w:p>
    <w:p w:rsidR="00FA16F4" w:rsidRDefault="00FA16F4" w:rsidP="00E1379D">
      <w:pPr>
        <w:pStyle w:val="SingleTxt"/>
        <w:spacing w:after="110"/>
      </w:pPr>
      <w:r>
        <w:t>Table 2.3</w:t>
      </w:r>
      <w:r>
        <w:tab/>
      </w:r>
      <w:r w:rsidR="008052BB">
        <w:tab/>
      </w:r>
      <w:r>
        <w:t>Other female educational statistics, 2006-2007</w:t>
      </w:r>
    </w:p>
    <w:p w:rsidR="00FA16F4" w:rsidRDefault="00FA16F4" w:rsidP="00E1379D">
      <w:pPr>
        <w:pStyle w:val="SingleTxt"/>
        <w:spacing w:after="110"/>
      </w:pPr>
      <w:r>
        <w:t>Table 2.4</w:t>
      </w:r>
      <w:r>
        <w:tab/>
      </w:r>
      <w:r w:rsidR="008052BB">
        <w:tab/>
      </w:r>
      <w:r>
        <w:t>Male students per 100 female students, 2006-2008</w:t>
      </w:r>
    </w:p>
    <w:p w:rsidR="00FA16F4" w:rsidRPr="00FA16F4" w:rsidRDefault="00FA16F4" w:rsidP="00E1379D">
      <w:pPr>
        <w:pStyle w:val="SingleTxt"/>
        <w:spacing w:after="110"/>
        <w:rPr>
          <w:lang w:val="fr-FR"/>
        </w:rPr>
      </w:pPr>
      <w:r w:rsidRPr="00FA16F4">
        <w:rPr>
          <w:lang w:val="fr-FR"/>
        </w:rPr>
        <w:t>Table 2.5</w:t>
      </w:r>
      <w:r w:rsidRPr="00FA16F4">
        <w:rPr>
          <w:lang w:val="fr-FR"/>
        </w:rPr>
        <w:tab/>
      </w:r>
      <w:r w:rsidR="008052BB">
        <w:rPr>
          <w:lang w:val="fr-FR"/>
        </w:rPr>
        <w:tab/>
      </w:r>
      <w:r w:rsidRPr="00FA16F4">
        <w:rPr>
          <w:lang w:val="fr-FR"/>
        </w:rPr>
        <w:t>Universiti Brunei Darussalam enrolment 2004, 2008 &amp; 2009</w:t>
      </w:r>
    </w:p>
    <w:p w:rsidR="00FA16F4" w:rsidRDefault="00FA16F4" w:rsidP="008052BB">
      <w:pPr>
        <w:pStyle w:val="SingleTxt"/>
        <w:spacing w:after="110"/>
        <w:ind w:left="2693" w:hanging="1426"/>
        <w:jc w:val="left"/>
      </w:pPr>
      <w:r>
        <w:t>Table 2.6</w:t>
      </w:r>
      <w:r>
        <w:tab/>
      </w:r>
      <w:r w:rsidR="008052BB">
        <w:tab/>
      </w:r>
      <w:r>
        <w:t>Enrolment by programme at Universiti Brunei Darussalam 2004/2005, 2008/2009, 2009/2010</w:t>
      </w:r>
    </w:p>
    <w:p w:rsidR="00FA16F4" w:rsidRDefault="00FA16F4" w:rsidP="008052BB">
      <w:pPr>
        <w:pStyle w:val="SingleTxt"/>
        <w:spacing w:after="110"/>
        <w:ind w:left="2693" w:hanging="1426"/>
        <w:jc w:val="left"/>
      </w:pPr>
      <w:r>
        <w:t>Table 2.7</w:t>
      </w:r>
      <w:r w:rsidR="008052BB">
        <w:tab/>
      </w:r>
      <w:r>
        <w:tab/>
        <w:t xml:space="preserve">Graduates by programme from institute technology </w:t>
      </w:r>
      <w:smartTag w:uri="urn:schemas-microsoft-com:office:smarttags" w:element="country-region">
        <w:smartTag w:uri="urn:schemas-microsoft-com:office:smarttags" w:element="place">
          <w:r>
            <w:t>Brunei</w:t>
          </w:r>
        </w:smartTag>
      </w:smartTag>
      <w:r>
        <w:t xml:space="preserve"> (itb), 2003</w:t>
      </w:r>
      <w:r w:rsidR="00E1379D">
        <w:noBreakHyphen/>
      </w:r>
      <w:r>
        <w:t>2010</w:t>
      </w:r>
    </w:p>
    <w:p w:rsidR="00FA16F4" w:rsidRDefault="00FA16F4" w:rsidP="008052BB">
      <w:pPr>
        <w:pStyle w:val="SingleTxt"/>
        <w:spacing w:after="110"/>
        <w:ind w:left="2693" w:hanging="1426"/>
        <w:jc w:val="left"/>
      </w:pPr>
      <w:r>
        <w:t>Table 2.8</w:t>
      </w:r>
      <w:r>
        <w:tab/>
      </w:r>
      <w:r w:rsidR="008052BB">
        <w:tab/>
      </w:r>
      <w:r>
        <w:t>Number of schools, teachers and students by type of schools under Ministry of Religious Affairs, 2001-2009</w:t>
      </w:r>
    </w:p>
    <w:p w:rsidR="00FA16F4" w:rsidRDefault="00FA16F4" w:rsidP="008052BB">
      <w:pPr>
        <w:pStyle w:val="SingleTxt"/>
        <w:spacing w:after="110"/>
        <w:ind w:left="2693" w:hanging="1426"/>
        <w:jc w:val="left"/>
      </w:pPr>
      <w:r>
        <w:t>Table 2.9</w:t>
      </w:r>
      <w:r>
        <w:tab/>
      </w:r>
      <w:r w:rsidR="008052BB">
        <w:tab/>
      </w:r>
      <w:r>
        <w:t>Number of students and teachers in institute Hassanal Bolkiah Tahfiz Al</w:t>
      </w:r>
      <w:r w:rsidR="00E1379D">
        <w:noBreakHyphen/>
      </w:r>
      <w:r>
        <w:t>Quran, 2000-2009</w:t>
      </w:r>
    </w:p>
    <w:p w:rsidR="00FA16F4" w:rsidRDefault="00FA16F4" w:rsidP="00E1379D">
      <w:pPr>
        <w:pStyle w:val="SingleTxt"/>
        <w:spacing w:after="110"/>
      </w:pPr>
      <w:r>
        <w:t>Table 2.10</w:t>
      </w:r>
      <w:r>
        <w:tab/>
      </w:r>
      <w:r w:rsidR="008052BB">
        <w:tab/>
      </w:r>
      <w:r>
        <w:t>Literacy rate % aged and above</w:t>
      </w:r>
    </w:p>
    <w:p w:rsidR="00FA16F4" w:rsidRDefault="00FA16F4" w:rsidP="008052BB">
      <w:pPr>
        <w:pStyle w:val="SingleTxt"/>
        <w:spacing w:after="110"/>
        <w:ind w:left="2693" w:hanging="1426"/>
        <w:jc w:val="left"/>
      </w:pPr>
      <w:r>
        <w:t>Table 2.11</w:t>
      </w:r>
      <w:r>
        <w:tab/>
      </w:r>
      <w:r w:rsidR="008052BB">
        <w:tab/>
      </w:r>
      <w:r>
        <w:t>Percentage of female education officers from Ministry Of Education on In-Service Training 2008</w:t>
      </w:r>
    </w:p>
    <w:p w:rsidR="00FA16F4" w:rsidRDefault="00FA16F4" w:rsidP="008052BB">
      <w:pPr>
        <w:pStyle w:val="SingleTxt"/>
        <w:spacing w:after="110"/>
        <w:ind w:left="2693" w:hanging="1426"/>
        <w:jc w:val="left"/>
      </w:pPr>
      <w:r>
        <w:t>Table 2.12</w:t>
      </w:r>
      <w:r>
        <w:tab/>
      </w:r>
      <w:r w:rsidR="008052BB">
        <w:tab/>
      </w:r>
      <w:r>
        <w:t>Statistic of students referred to special education unit, 2004-2009 (excluding case closed)</w:t>
      </w:r>
    </w:p>
    <w:p w:rsidR="00FA16F4" w:rsidRDefault="00FA16F4" w:rsidP="008052BB">
      <w:pPr>
        <w:pStyle w:val="SingleTxt"/>
        <w:spacing w:after="110"/>
        <w:ind w:left="2693" w:hanging="1426"/>
        <w:jc w:val="left"/>
      </w:pPr>
      <w:r>
        <w:t>Table 2.13</w:t>
      </w:r>
      <w:r>
        <w:tab/>
      </w:r>
      <w:r w:rsidR="008052BB">
        <w:tab/>
      </w:r>
      <w:r>
        <w:t>Statistic of students referred to special education unit, 2004-2009 (including case closed)</w:t>
      </w:r>
    </w:p>
    <w:p w:rsidR="00FA16F4" w:rsidRDefault="00FA16F4" w:rsidP="008052BB">
      <w:pPr>
        <w:pStyle w:val="SingleTxt"/>
        <w:spacing w:after="110"/>
        <w:ind w:left="2693" w:hanging="1426"/>
        <w:jc w:val="left"/>
      </w:pPr>
      <w:r>
        <w:t>Table 2.14</w:t>
      </w:r>
      <w:r>
        <w:tab/>
      </w:r>
      <w:r w:rsidR="008052BB">
        <w:tab/>
      </w:r>
      <w:r>
        <w:t>Number of students, teachers and Arabic schools under the Ministry Of Religious Affairs, 2000-2009</w:t>
      </w:r>
    </w:p>
    <w:p w:rsidR="00FA16F4" w:rsidRDefault="00FA16F4" w:rsidP="008052BB">
      <w:pPr>
        <w:pStyle w:val="SingleTxt"/>
        <w:spacing w:after="110"/>
        <w:ind w:left="2693" w:hanging="1426"/>
        <w:jc w:val="left"/>
      </w:pPr>
      <w:r>
        <w:t>Table 2.15</w:t>
      </w:r>
      <w:r>
        <w:tab/>
      </w:r>
      <w:r w:rsidR="008052BB">
        <w:tab/>
      </w:r>
      <w:r>
        <w:t>Number of enrolment at Seri Begawan religious teachers University College, 2007-2009</w:t>
      </w:r>
    </w:p>
    <w:p w:rsidR="00FA16F4" w:rsidRDefault="00FA16F4" w:rsidP="008052BB">
      <w:pPr>
        <w:pStyle w:val="SingleTxt"/>
        <w:spacing w:after="110"/>
        <w:ind w:left="2693" w:hanging="1426"/>
        <w:jc w:val="left"/>
      </w:pPr>
      <w:r>
        <w:t>Table 2.16</w:t>
      </w:r>
      <w:r>
        <w:tab/>
      </w:r>
      <w:r w:rsidR="008052BB">
        <w:tab/>
      </w:r>
      <w:r>
        <w:t>number of enrolment at Seri Begawan religious teachers University College, 2000-2006</w:t>
      </w:r>
    </w:p>
    <w:p w:rsidR="00FA16F4" w:rsidRDefault="00FA16F4" w:rsidP="00E1379D">
      <w:pPr>
        <w:pStyle w:val="SingleTxt"/>
        <w:spacing w:after="110"/>
      </w:pPr>
      <w:r>
        <w:t>Table 2.17</w:t>
      </w:r>
      <w:r>
        <w:tab/>
      </w:r>
      <w:r w:rsidR="008052BB">
        <w:tab/>
      </w:r>
      <w:r>
        <w:t>In-service training of civil servants overseas, 2006-2009</w:t>
      </w:r>
    </w:p>
    <w:p w:rsidR="00FA16F4" w:rsidRDefault="00FA16F4" w:rsidP="00FA16F4">
      <w:pPr>
        <w:pStyle w:val="SingleTxt"/>
      </w:pPr>
      <w:r>
        <w:t>Table 2.18</w:t>
      </w:r>
      <w:r>
        <w:tab/>
      </w:r>
      <w:r w:rsidR="008052BB">
        <w:tab/>
      </w:r>
      <w:r>
        <w:t>In-services training of civil servants in-country, 2006-2009</w:t>
      </w:r>
    </w:p>
    <w:p w:rsidR="00FA16F4" w:rsidRDefault="00E1379D" w:rsidP="00E1379D">
      <w:pPr>
        <w:pStyle w:val="H23"/>
        <w:ind w:right="1260"/>
      </w:pPr>
      <w:r>
        <w:tab/>
      </w:r>
      <w:r w:rsidR="00FA16F4">
        <w:t>3.</w:t>
      </w:r>
      <w:r w:rsidR="00FA16F4">
        <w:tab/>
        <w:t>Employment</w:t>
      </w:r>
    </w:p>
    <w:p w:rsidR="00E1379D" w:rsidRPr="00E1379D" w:rsidRDefault="00E1379D" w:rsidP="00E1379D">
      <w:pPr>
        <w:pStyle w:val="SingleTxt"/>
        <w:spacing w:after="0" w:line="120" w:lineRule="exact"/>
        <w:rPr>
          <w:sz w:val="10"/>
        </w:rPr>
      </w:pPr>
    </w:p>
    <w:p w:rsidR="00FA16F4" w:rsidRDefault="00FA16F4" w:rsidP="00FA16F4">
      <w:pPr>
        <w:pStyle w:val="SingleTxt"/>
      </w:pPr>
      <w:r>
        <w:t>Table 3.1</w:t>
      </w:r>
      <w:r w:rsidR="008052BB">
        <w:tab/>
      </w:r>
      <w:r>
        <w:tab/>
        <w:t>Labour force estimate, 2004-2010</w:t>
      </w:r>
    </w:p>
    <w:p w:rsidR="00FA16F4" w:rsidRDefault="00FA16F4" w:rsidP="00FA16F4">
      <w:pPr>
        <w:pStyle w:val="SingleTxt"/>
      </w:pPr>
      <w:r>
        <w:t>Table 3.2</w:t>
      </w:r>
      <w:r>
        <w:tab/>
      </w:r>
      <w:r w:rsidR="008052BB">
        <w:tab/>
      </w:r>
      <w:r>
        <w:t>Labour force aged 15 years and above</w:t>
      </w:r>
    </w:p>
    <w:p w:rsidR="00FA16F4" w:rsidRDefault="00FA16F4" w:rsidP="00FA16F4">
      <w:pPr>
        <w:pStyle w:val="SingleTxt"/>
      </w:pPr>
      <w:r>
        <w:t>Table 3.3</w:t>
      </w:r>
      <w:r>
        <w:tab/>
      </w:r>
      <w:r w:rsidR="008052BB">
        <w:tab/>
      </w:r>
      <w:r>
        <w:t>Employment by economic activity, population census 2001</w:t>
      </w:r>
    </w:p>
    <w:p w:rsidR="00FA16F4" w:rsidRDefault="00FA16F4" w:rsidP="008052BB">
      <w:pPr>
        <w:pStyle w:val="SingleTxt"/>
        <w:ind w:left="2693" w:hanging="1426"/>
        <w:jc w:val="left"/>
      </w:pPr>
      <w:r>
        <w:t>Table 3.4</w:t>
      </w:r>
      <w:r>
        <w:tab/>
      </w:r>
      <w:r w:rsidR="008052BB">
        <w:tab/>
      </w:r>
      <w:r>
        <w:t>Working population by major occupational groups and sex, population census 2001</w:t>
      </w:r>
    </w:p>
    <w:p w:rsidR="00FA16F4" w:rsidRDefault="00FA16F4" w:rsidP="008052BB">
      <w:pPr>
        <w:pStyle w:val="SingleTxt"/>
        <w:ind w:left="2693" w:hanging="1426"/>
        <w:jc w:val="left"/>
      </w:pPr>
      <w:r>
        <w:t>Table 3.5</w:t>
      </w:r>
      <w:r>
        <w:tab/>
      </w:r>
      <w:r w:rsidR="008052BB">
        <w:tab/>
      </w:r>
      <w:r>
        <w:t>Working population in private sector by major industry group and sex, 2008-2009</w:t>
      </w:r>
    </w:p>
    <w:p w:rsidR="00FA16F4" w:rsidRDefault="00FA16F4" w:rsidP="00FA16F4">
      <w:pPr>
        <w:pStyle w:val="SingleTxt"/>
      </w:pPr>
      <w:r>
        <w:t>Table 3.6</w:t>
      </w:r>
      <w:r>
        <w:tab/>
      </w:r>
      <w:r w:rsidR="008052BB">
        <w:tab/>
      </w:r>
      <w:r>
        <w:t>Government employees by sex, 2000-2010</w:t>
      </w:r>
    </w:p>
    <w:p w:rsidR="00FA16F4" w:rsidRDefault="00FA16F4" w:rsidP="00FA16F4">
      <w:pPr>
        <w:pStyle w:val="SingleTxt"/>
      </w:pPr>
      <w:r>
        <w:t>Table 3.7</w:t>
      </w:r>
      <w:r>
        <w:tab/>
      </w:r>
      <w:r w:rsidR="008052BB">
        <w:tab/>
      </w:r>
      <w:r>
        <w:t>Government employees by division and sex, 2008-2009</w:t>
      </w:r>
    </w:p>
    <w:p w:rsidR="00FA16F4" w:rsidRDefault="00FA16F4" w:rsidP="008052BB">
      <w:pPr>
        <w:pStyle w:val="SingleTxt"/>
        <w:ind w:left="2693" w:hanging="1426"/>
        <w:jc w:val="left"/>
      </w:pPr>
      <w:r>
        <w:t>Table 3.8</w:t>
      </w:r>
      <w:r>
        <w:tab/>
      </w:r>
      <w:r w:rsidR="008052BB">
        <w:tab/>
      </w:r>
      <w:r>
        <w:t>Number of women employees at Ministry of Foreign Affairs and</w:t>
      </w:r>
      <w:r w:rsidR="008052BB">
        <w:t> </w:t>
      </w:r>
      <w:r>
        <w:t>Trade</w:t>
      </w:r>
    </w:p>
    <w:p w:rsidR="00E1379D" w:rsidRPr="00E1379D" w:rsidRDefault="00E1379D" w:rsidP="00E1379D">
      <w:pPr>
        <w:pStyle w:val="SingleTxt"/>
        <w:spacing w:after="0" w:line="120" w:lineRule="exact"/>
        <w:rPr>
          <w:sz w:val="10"/>
        </w:rPr>
      </w:pPr>
    </w:p>
    <w:p w:rsidR="00FA16F4" w:rsidRDefault="00E1379D" w:rsidP="00E1379D">
      <w:pPr>
        <w:pStyle w:val="H23"/>
        <w:ind w:right="1260"/>
      </w:pPr>
      <w:r>
        <w:tab/>
      </w:r>
      <w:r w:rsidR="00FA16F4">
        <w:t>4.</w:t>
      </w:r>
      <w:r w:rsidR="00FA16F4">
        <w:tab/>
        <w:t>Health</w:t>
      </w:r>
    </w:p>
    <w:p w:rsidR="00E1379D" w:rsidRPr="00E1379D" w:rsidRDefault="00E1379D" w:rsidP="00E1379D">
      <w:pPr>
        <w:pStyle w:val="SingleTxt"/>
        <w:spacing w:after="0" w:line="120" w:lineRule="exact"/>
        <w:rPr>
          <w:sz w:val="10"/>
        </w:rPr>
      </w:pPr>
    </w:p>
    <w:p w:rsidR="00FA16F4" w:rsidRDefault="00FA16F4" w:rsidP="00FA16F4">
      <w:pPr>
        <w:pStyle w:val="SingleTxt"/>
      </w:pPr>
      <w:r>
        <w:t>Table 4.1</w:t>
      </w:r>
      <w:r>
        <w:tab/>
      </w:r>
      <w:r w:rsidR="008052BB">
        <w:tab/>
      </w:r>
      <w:r>
        <w:t>Number of hospital, health centre and health clinics, 2004–2010</w:t>
      </w:r>
    </w:p>
    <w:p w:rsidR="00FA16F4" w:rsidRDefault="00FA16F4" w:rsidP="00FA16F4">
      <w:pPr>
        <w:pStyle w:val="SingleTxt"/>
      </w:pPr>
      <w:r>
        <w:t>Table 4.2</w:t>
      </w:r>
      <w:r>
        <w:tab/>
      </w:r>
      <w:r w:rsidR="008052BB">
        <w:tab/>
      </w:r>
      <w:r>
        <w:t>Health workforce, 2008</w:t>
      </w:r>
    </w:p>
    <w:p w:rsidR="00FA16F4" w:rsidRDefault="00FA16F4" w:rsidP="00FA16F4">
      <w:pPr>
        <w:pStyle w:val="SingleTxt"/>
      </w:pPr>
      <w:r>
        <w:t>Table 4.3</w:t>
      </w:r>
      <w:r>
        <w:tab/>
      </w:r>
      <w:r w:rsidR="008052BB">
        <w:tab/>
      </w:r>
      <w:r>
        <w:t>Other health indicators on women, 2003–2008</w:t>
      </w:r>
    </w:p>
    <w:p w:rsidR="00FA16F4" w:rsidRDefault="00FA16F4" w:rsidP="00FA16F4">
      <w:pPr>
        <w:pStyle w:val="SingleTxt"/>
      </w:pPr>
      <w:r>
        <w:t>Table 4.4</w:t>
      </w:r>
      <w:r>
        <w:tab/>
      </w:r>
      <w:r w:rsidR="008052BB">
        <w:tab/>
      </w:r>
      <w:r>
        <w:t>Women living with HIV/AIDS in 2008</w:t>
      </w:r>
    </w:p>
    <w:p w:rsidR="00FA16F4" w:rsidRDefault="00FA16F4" w:rsidP="00FA16F4">
      <w:pPr>
        <w:pStyle w:val="SingleTxt"/>
      </w:pPr>
      <w:r>
        <w:t>Table 4.5</w:t>
      </w:r>
      <w:r>
        <w:tab/>
      </w:r>
      <w:r w:rsidR="008052BB">
        <w:tab/>
      </w:r>
      <w:r>
        <w:t>Female abridged life table of 1991 and 2001</w:t>
      </w:r>
    </w:p>
    <w:p w:rsidR="00FA16F4" w:rsidRDefault="00FA16F4" w:rsidP="00FA16F4">
      <w:pPr>
        <w:pStyle w:val="SingleTxt"/>
      </w:pPr>
      <w:r>
        <w:t>Table 4.6</w:t>
      </w:r>
      <w:r>
        <w:tab/>
      </w:r>
      <w:r w:rsidR="008052BB">
        <w:tab/>
      </w:r>
      <w:r>
        <w:t>Ten leading causes of deaths by gender in 2008 &amp; 2010</w:t>
      </w:r>
    </w:p>
    <w:p w:rsidR="00E1379D" w:rsidRPr="00E1379D" w:rsidRDefault="00E1379D" w:rsidP="00E1379D">
      <w:pPr>
        <w:pStyle w:val="SingleTxt"/>
        <w:spacing w:after="0" w:line="120" w:lineRule="exact"/>
        <w:rPr>
          <w:sz w:val="10"/>
        </w:rPr>
      </w:pPr>
    </w:p>
    <w:p w:rsidR="00FA16F4" w:rsidRDefault="00E1379D" w:rsidP="00E1379D">
      <w:pPr>
        <w:pStyle w:val="H23"/>
        <w:ind w:right="1260"/>
      </w:pPr>
      <w:r>
        <w:tab/>
      </w:r>
      <w:r w:rsidR="00FA16F4">
        <w:t>5.</w:t>
      </w:r>
      <w:r w:rsidR="00FA16F4">
        <w:tab/>
        <w:t>Rural women</w:t>
      </w:r>
    </w:p>
    <w:p w:rsidR="00E1379D" w:rsidRPr="00E1379D" w:rsidRDefault="00E1379D" w:rsidP="00E1379D">
      <w:pPr>
        <w:pStyle w:val="SingleTxt"/>
        <w:spacing w:after="0" w:line="120" w:lineRule="exact"/>
        <w:rPr>
          <w:sz w:val="10"/>
        </w:rPr>
      </w:pPr>
    </w:p>
    <w:p w:rsidR="00FA16F4" w:rsidRDefault="00FA16F4" w:rsidP="00FA16F4">
      <w:pPr>
        <w:pStyle w:val="SingleTxt"/>
      </w:pPr>
      <w:r>
        <w:t>Table 5.1</w:t>
      </w:r>
      <w:r w:rsidR="008052BB">
        <w:tab/>
      </w:r>
      <w:r>
        <w:tab/>
        <w:t>Population by urban and rural areas 1971-2001</w:t>
      </w:r>
    </w:p>
    <w:p w:rsidR="00FA16F4" w:rsidRDefault="00FA16F4" w:rsidP="00FA16F4">
      <w:pPr>
        <w:pStyle w:val="SingleTxt"/>
      </w:pPr>
      <w:r>
        <w:t>Table 5.2</w:t>
      </w:r>
      <w:r>
        <w:tab/>
      </w:r>
      <w:r w:rsidR="008052BB">
        <w:tab/>
      </w:r>
      <w:r>
        <w:t>Usage of improved drinking water in 2004</w:t>
      </w:r>
    </w:p>
    <w:p w:rsidR="00FA16F4" w:rsidRDefault="00FA16F4" w:rsidP="00FA16F4">
      <w:pPr>
        <w:pStyle w:val="SingleTxt"/>
      </w:pPr>
      <w:r>
        <w:t>Table 5.3</w:t>
      </w:r>
      <w:r>
        <w:tab/>
      </w:r>
      <w:r w:rsidR="008052BB">
        <w:tab/>
      </w:r>
      <w:r>
        <w:t>Usage of adequate sanitation facilities in 2001</w:t>
      </w:r>
    </w:p>
    <w:p w:rsidR="00E1379D" w:rsidRPr="00E1379D" w:rsidRDefault="00E1379D" w:rsidP="00E1379D">
      <w:pPr>
        <w:pStyle w:val="SingleTxt"/>
        <w:spacing w:after="0" w:line="120" w:lineRule="exact"/>
        <w:rPr>
          <w:sz w:val="10"/>
        </w:rPr>
      </w:pPr>
    </w:p>
    <w:p w:rsidR="00FA16F4" w:rsidRDefault="00E1379D" w:rsidP="00E1379D">
      <w:pPr>
        <w:pStyle w:val="H23"/>
        <w:ind w:right="1260"/>
      </w:pPr>
      <w:r>
        <w:tab/>
      </w:r>
      <w:r w:rsidR="00FA16F4">
        <w:t>6.</w:t>
      </w:r>
      <w:r w:rsidR="00FA16F4">
        <w:tab/>
        <w:t>Marriage and family life</w:t>
      </w:r>
    </w:p>
    <w:p w:rsidR="00E1379D" w:rsidRPr="00E1379D" w:rsidRDefault="00E1379D" w:rsidP="00E1379D">
      <w:pPr>
        <w:pStyle w:val="SingleTxt"/>
        <w:spacing w:after="0" w:line="120" w:lineRule="exact"/>
        <w:rPr>
          <w:sz w:val="10"/>
        </w:rPr>
      </w:pPr>
    </w:p>
    <w:p w:rsidR="00FA16F4" w:rsidRDefault="00FA16F4" w:rsidP="00FA16F4">
      <w:pPr>
        <w:pStyle w:val="SingleTxt"/>
      </w:pPr>
      <w:r>
        <w:t>Table 6.1</w:t>
      </w:r>
      <w:r>
        <w:tab/>
      </w:r>
      <w:r w:rsidR="008052BB">
        <w:tab/>
      </w:r>
      <w:r>
        <w:t>Female population by age group and marital status (2001 census)</w:t>
      </w:r>
    </w:p>
    <w:p w:rsidR="00FA16F4" w:rsidRDefault="00FA16F4" w:rsidP="00FA16F4">
      <w:pPr>
        <w:pStyle w:val="SingleTxt"/>
      </w:pPr>
      <w:r>
        <w:t>Table 6.2</w:t>
      </w:r>
      <w:r>
        <w:tab/>
      </w:r>
      <w:r w:rsidR="008052BB">
        <w:tab/>
      </w:r>
      <w:r>
        <w:t>Registered marriages and divorces, 2001-2010</w:t>
      </w:r>
    </w:p>
    <w:p w:rsidR="00FA16F4" w:rsidRDefault="00FA16F4" w:rsidP="00FA16F4">
      <w:pPr>
        <w:pStyle w:val="SingleTxt"/>
      </w:pPr>
      <w:r>
        <w:t>Table 6.3</w:t>
      </w:r>
      <w:r>
        <w:tab/>
      </w:r>
      <w:r w:rsidR="008052BB">
        <w:tab/>
      </w:r>
      <w:r>
        <w:t>Women associations</w:t>
      </w:r>
    </w:p>
    <w:p w:rsidR="00E1379D" w:rsidRPr="00E1379D" w:rsidRDefault="00E1379D" w:rsidP="00E1379D">
      <w:pPr>
        <w:pStyle w:val="SingleTxt"/>
        <w:spacing w:after="0" w:line="120" w:lineRule="exact"/>
        <w:rPr>
          <w:sz w:val="10"/>
        </w:rPr>
      </w:pPr>
    </w:p>
    <w:p w:rsidR="00FA16F4" w:rsidRDefault="00E1379D" w:rsidP="00E1379D">
      <w:pPr>
        <w:pStyle w:val="H23"/>
        <w:ind w:right="1260"/>
      </w:pPr>
      <w:r>
        <w:tab/>
      </w:r>
      <w:r w:rsidR="00FA16F4">
        <w:t>7.</w:t>
      </w:r>
      <w:r w:rsidR="00FA16F4">
        <w:tab/>
        <w:t>Social protection / social ills</w:t>
      </w:r>
    </w:p>
    <w:p w:rsidR="00E1379D" w:rsidRPr="00E1379D" w:rsidRDefault="00E1379D" w:rsidP="00E1379D">
      <w:pPr>
        <w:pStyle w:val="SingleTxt"/>
        <w:spacing w:after="0" w:line="120" w:lineRule="exact"/>
        <w:rPr>
          <w:sz w:val="10"/>
        </w:rPr>
      </w:pPr>
    </w:p>
    <w:p w:rsidR="00FA16F4" w:rsidRDefault="00FA16F4" w:rsidP="008052BB">
      <w:pPr>
        <w:pStyle w:val="SingleTxt"/>
        <w:ind w:left="2693" w:hanging="1426"/>
        <w:jc w:val="left"/>
      </w:pPr>
      <w:r>
        <w:t>Table 7.1</w:t>
      </w:r>
      <w:r>
        <w:tab/>
      </w:r>
      <w:r w:rsidR="008052BB">
        <w:tab/>
      </w:r>
      <w:r>
        <w:t>Recipients of old age pensions under old age and disability pensions order 1954, 2007-2009</w:t>
      </w:r>
    </w:p>
    <w:p w:rsidR="00FA16F4" w:rsidRDefault="00FA16F4" w:rsidP="008052BB">
      <w:pPr>
        <w:pStyle w:val="SingleTxt"/>
        <w:ind w:left="2693" w:hanging="1426"/>
        <w:jc w:val="left"/>
      </w:pPr>
      <w:r>
        <w:t>Table 7.2</w:t>
      </w:r>
      <w:r>
        <w:tab/>
      </w:r>
      <w:r w:rsidR="008052BB">
        <w:tab/>
      </w:r>
      <w:r>
        <w:t>Recipients of disability allowances under old age and disability pensions order 1954, 2007-2009</w:t>
      </w:r>
    </w:p>
    <w:p w:rsidR="00FA16F4" w:rsidRDefault="00FA16F4" w:rsidP="00FA16F4">
      <w:pPr>
        <w:pStyle w:val="SingleTxt"/>
      </w:pPr>
      <w:r>
        <w:t>Table 7.3</w:t>
      </w:r>
      <w:r>
        <w:tab/>
      </w:r>
      <w:r w:rsidR="008052BB">
        <w:tab/>
      </w:r>
      <w:r>
        <w:t>Recipients of welfare benefits by gender, 2007-2009</w:t>
      </w:r>
    </w:p>
    <w:p w:rsidR="00FA16F4" w:rsidRDefault="00FA16F4" w:rsidP="008052BB">
      <w:pPr>
        <w:pStyle w:val="SingleTxt"/>
        <w:ind w:left="2693" w:hanging="1426"/>
        <w:jc w:val="left"/>
      </w:pPr>
      <w:r>
        <w:t>Table 7.4</w:t>
      </w:r>
      <w:r>
        <w:tab/>
      </w:r>
      <w:r w:rsidR="008052BB">
        <w:tab/>
      </w:r>
      <w:r>
        <w:t>Recipients of self-reliance (micro-credit scheme) Department of Community Development 2006 – April 2010</w:t>
      </w:r>
    </w:p>
    <w:p w:rsidR="00FA16F4" w:rsidRDefault="00FA16F4" w:rsidP="00FA16F4">
      <w:pPr>
        <w:pStyle w:val="SingleTxt"/>
      </w:pPr>
      <w:r>
        <w:t>Table 7.5</w:t>
      </w:r>
      <w:r>
        <w:tab/>
      </w:r>
      <w:r w:rsidR="008052BB">
        <w:tab/>
      </w:r>
      <w:r>
        <w:t>Statistics of enterprise facilitation scheme applicants, 2006-2010</w:t>
      </w:r>
    </w:p>
    <w:p w:rsidR="00FA16F4" w:rsidRDefault="00FA16F4" w:rsidP="00FA16F4">
      <w:pPr>
        <w:pStyle w:val="SingleTxt"/>
      </w:pPr>
      <w:r>
        <w:t>Table 7.6</w:t>
      </w:r>
      <w:r>
        <w:tab/>
      </w:r>
      <w:r w:rsidR="008052BB">
        <w:tab/>
      </w:r>
      <w:r>
        <w:t>Statistics of micro-credit scheme applicants, 2006-2010</w:t>
      </w:r>
    </w:p>
    <w:p w:rsidR="00FA16F4" w:rsidRDefault="00FA16F4" w:rsidP="00FA16F4">
      <w:pPr>
        <w:pStyle w:val="SingleTxt"/>
      </w:pPr>
      <w:r>
        <w:t>Table 7.7</w:t>
      </w:r>
      <w:r>
        <w:tab/>
      </w:r>
      <w:r w:rsidR="008052BB">
        <w:tab/>
      </w:r>
      <w:r>
        <w:t xml:space="preserve">National level athletes by gender and sports, 2009 </w:t>
      </w:r>
    </w:p>
    <w:p w:rsidR="00FA16F4" w:rsidRDefault="00FA16F4" w:rsidP="00FA16F4">
      <w:pPr>
        <w:pStyle w:val="SingleTxt"/>
      </w:pPr>
      <w:r>
        <w:t>Table 7.8</w:t>
      </w:r>
      <w:r>
        <w:tab/>
      </w:r>
      <w:r w:rsidR="008052BB">
        <w:tab/>
      </w:r>
      <w:r>
        <w:t>Wife abuse cases, 2007- 2009</w:t>
      </w:r>
    </w:p>
    <w:p w:rsidR="00FA16F4" w:rsidRDefault="00FA16F4" w:rsidP="00FA16F4">
      <w:pPr>
        <w:pStyle w:val="SingleTxt"/>
      </w:pPr>
      <w:r>
        <w:t>Table 7.9</w:t>
      </w:r>
      <w:r>
        <w:tab/>
      </w:r>
      <w:r w:rsidR="008052BB">
        <w:tab/>
      </w:r>
      <w:r>
        <w:t>Domestic violence cases, 2005 – 2009</w:t>
      </w:r>
    </w:p>
    <w:p w:rsidR="00FA16F4" w:rsidRDefault="00FA16F4" w:rsidP="00FA16F4">
      <w:pPr>
        <w:pStyle w:val="SingleTxt"/>
      </w:pPr>
      <w:r>
        <w:t>Table 7.10</w:t>
      </w:r>
      <w:r>
        <w:tab/>
      </w:r>
      <w:r w:rsidR="008052BB">
        <w:tab/>
      </w:r>
      <w:r>
        <w:t>Sexual offences, 2005 – 2008</w:t>
      </w:r>
    </w:p>
    <w:p w:rsidR="00FA16F4" w:rsidRDefault="00FA16F4" w:rsidP="008052BB">
      <w:pPr>
        <w:pStyle w:val="SingleTxt"/>
        <w:ind w:left="2693" w:hanging="1426"/>
        <w:jc w:val="left"/>
      </w:pPr>
      <w:r>
        <w:t>Table 7.11</w:t>
      </w:r>
      <w:r>
        <w:tab/>
      </w:r>
      <w:r w:rsidR="008052BB">
        <w:tab/>
      </w:r>
      <w:r>
        <w:t>Female residents at Taman Noor Hidayah and Darussakinah welfare homes, 2005-2010</w:t>
      </w:r>
    </w:p>
    <w:p w:rsidR="00FA16F4" w:rsidRDefault="00FA16F4" w:rsidP="00FA16F4">
      <w:pPr>
        <w:pStyle w:val="SingleTxt"/>
      </w:pPr>
      <w:r>
        <w:t>References</w:t>
      </w:r>
    </w:p>
    <w:p w:rsidR="00FA16F4" w:rsidRDefault="00FA16F4" w:rsidP="00FA16F4">
      <w:pPr>
        <w:pStyle w:val="SingleTxt"/>
      </w:pPr>
      <w:r>
        <w:t>Members of Drafting Committee of CEDAW Report</w:t>
      </w:r>
    </w:p>
    <w:p w:rsidR="00FA16F4" w:rsidRDefault="00FA16F4" w:rsidP="00FA16F4">
      <w:pPr>
        <w:pStyle w:val="SingleTxt"/>
      </w:pPr>
      <w:r>
        <w:t xml:space="preserve"> </w:t>
      </w:r>
    </w:p>
    <w:p w:rsidR="00FA16F4" w:rsidRDefault="00E1379D" w:rsidP="00E1379D">
      <w:pPr>
        <w:pStyle w:val="H1"/>
        <w:ind w:right="1260"/>
      </w:pPr>
      <w:r>
        <w:br w:type="page"/>
      </w:r>
      <w:r>
        <w:tab/>
      </w:r>
      <w:r>
        <w:tab/>
      </w:r>
      <w:r w:rsidR="00FA16F4">
        <w:t>Executive Summary</w:t>
      </w:r>
    </w:p>
    <w:p w:rsidR="00E1379D" w:rsidRPr="00E1379D" w:rsidRDefault="00E1379D" w:rsidP="00E1379D">
      <w:pPr>
        <w:pStyle w:val="SingleTxt"/>
        <w:spacing w:after="0" w:line="120" w:lineRule="exact"/>
        <w:rPr>
          <w:sz w:val="10"/>
        </w:rPr>
      </w:pPr>
    </w:p>
    <w:p w:rsidR="00E1379D" w:rsidRPr="00E1379D" w:rsidRDefault="00E1379D" w:rsidP="00E1379D">
      <w:pPr>
        <w:pStyle w:val="SingleTxt"/>
        <w:spacing w:after="0" w:line="120" w:lineRule="exact"/>
        <w:rPr>
          <w:sz w:val="10"/>
        </w:rPr>
      </w:pPr>
    </w:p>
    <w:p w:rsidR="00FA16F4" w:rsidRDefault="00FA16F4" w:rsidP="00FA16F4">
      <w:pPr>
        <w:pStyle w:val="SingleTxt"/>
      </w:pPr>
      <w:r>
        <w:t>Brunei Darussalam has always recognises the importance of the promotion and protection of human rights, including women. Even prior to acceding to the United Nations Convention for the Elimination of All Forms of Discrimination against Women (CEDAW) on 24 May 2006, Brunei Darussalam already has in place the mechanisms to promote and protect women’s rights.</w:t>
      </w:r>
    </w:p>
    <w:p w:rsidR="00FA16F4" w:rsidRDefault="00FA16F4" w:rsidP="00FA16F4">
      <w:pPr>
        <w:pStyle w:val="SingleTxt"/>
      </w:pPr>
      <w:r>
        <w:t>Brunei Darussalam is in a unique position as its Constitution and legislations have already sought to address a number of the provisions outlined in CEDAW. In addition, the laws and regulations in the country do not discriminate between men and women. There are also cases where the laws are more advantageous to women. In addition to existing policies, towards the advancement of women in the country, in 2008, a special committee was formed in order to better coordinate national efforts towards promoting and protecting the rights of women and the family institution.</w:t>
      </w:r>
    </w:p>
    <w:p w:rsidR="00FA16F4" w:rsidRDefault="00FA16F4" w:rsidP="00FA16F4">
      <w:pPr>
        <w:pStyle w:val="SingleTxt"/>
      </w:pPr>
      <w:r>
        <w:t xml:space="preserve">It has always been the policy of the Government of Brunei Darussalam to recognise the role women play in the development of the nation. Women have contributed actively in decision-making processes and attain senior positions in various legal, political, financial and managerial professions. The highest level attained have included the post of Attorney-General with ministerial rank, Deputy Minister, Permanent Secretary, Auditor-General, Solicitor-General, Accountant-General and as chief executive officers in both the public and private sectors including banks. Two women are members of the thirty three member National Legislative Council. Two of the four universities in </w:t>
      </w:r>
      <w:smartTag w:uri="urn:schemas-microsoft-com:office:smarttags" w:element="country-region">
        <w:smartTag w:uri="urn:schemas-microsoft-com:office:smarttags" w:element="place">
          <w:r>
            <w:t>Brunei</w:t>
          </w:r>
        </w:smartTag>
      </w:smartTag>
      <w:r>
        <w:t xml:space="preserve"> are currently headed by women. Women also serve in Islamic institutes of higher education and as Prosecutors both in the </w:t>
      </w:r>
      <w:r w:rsidRPr="00E1379D">
        <w:rPr>
          <w:i/>
        </w:rPr>
        <w:t>Syariah</w:t>
      </w:r>
      <w:r>
        <w:t xml:space="preserve"> courts and Civil courts.</w:t>
      </w:r>
    </w:p>
    <w:p w:rsidR="00FA16F4" w:rsidRDefault="00FA16F4" w:rsidP="00FA16F4">
      <w:pPr>
        <w:pStyle w:val="SingleTxt"/>
      </w:pPr>
      <w:r>
        <w:t>Women in Brunei Darussalam have always been and will continue to be given equal opportunities in all aspects of life including education, employment and health. There is a high participation of women in educational and training institutions, and gender parity in primary and secondary education has been eliminated in the country to provide Education For All. As well as these, women continue to permeate into male-dominated fields, occupation and sports. Measures are also introduced in support of women including the enactment of the Employment Order 2009, to replace the former Labour Act (Cap. 93), which seeks to protect women in the workplace including their right to maternity leave. In addition, there is no restriction for women in gaining ownership in land or housing. All these indicate the country’s achievement in eliminating discriminations against women.</w:t>
      </w:r>
    </w:p>
    <w:p w:rsidR="00FA16F4" w:rsidRDefault="00FA16F4" w:rsidP="00FA16F4">
      <w:pPr>
        <w:pStyle w:val="SingleTxt"/>
      </w:pPr>
      <w:r>
        <w:t xml:space="preserve">The Government of Brunei Darussalam is committed to the advancement of the status of women in the country and acknowledges the need to continue achieving their full potential. In this regard, the Government of Brunei Darussalam will continue its efforts to ensure that women participate in capacity building programmes as well as encourage their further participation in regional and international bodies, such as ASEAN, Non-Aligned Movement (NAM), Commonwealth and United Nations as a means to gain and share knowledge, information and experience. The Government of Brunei Darussalam will also continue to work closely with the relevant non-governmental organisations (NGOs) in the country, who has played an equally important role in improving the status of </w:t>
      </w:r>
      <w:r w:rsidR="00E1379D">
        <w:t xml:space="preserve">women. </w:t>
      </w:r>
    </w:p>
    <w:p w:rsidR="00FA16F4" w:rsidRDefault="00FA16F4" w:rsidP="00FA16F4">
      <w:pPr>
        <w:pStyle w:val="SingleTxt"/>
      </w:pPr>
      <w:r>
        <w:t>The Initial Report to the UN Committee for CEDAW is prepared by the National Coordinating Committee, comprising of government agencies and relevant NGOs in the country. Brunei Darussalam also looks forward to working with the state parties to CEDAW and relevant UN bodies in upholding the status and right of women in the country.</w:t>
      </w:r>
    </w:p>
    <w:p w:rsidR="00E1379D" w:rsidRPr="00E1379D" w:rsidRDefault="00E1379D" w:rsidP="00E1379D">
      <w:pPr>
        <w:pStyle w:val="SingleTxt"/>
        <w:spacing w:after="0" w:line="120" w:lineRule="exact"/>
        <w:rPr>
          <w:sz w:val="10"/>
        </w:rPr>
      </w:pPr>
    </w:p>
    <w:p w:rsidR="00E1379D" w:rsidRPr="00E1379D" w:rsidRDefault="00E1379D" w:rsidP="00E1379D">
      <w:pPr>
        <w:pStyle w:val="SingleTxt"/>
        <w:spacing w:after="0" w:line="120" w:lineRule="exact"/>
        <w:rPr>
          <w:sz w:val="10"/>
        </w:rPr>
      </w:pPr>
    </w:p>
    <w:p w:rsidR="00FA16F4" w:rsidRDefault="00FA16F4" w:rsidP="00E1379D">
      <w:pPr>
        <w:pStyle w:val="H1"/>
        <w:ind w:right="1260"/>
      </w:pPr>
      <w:r>
        <w:tab/>
      </w:r>
      <w:r>
        <w:tab/>
        <w:t>Introduction</w:t>
      </w:r>
    </w:p>
    <w:p w:rsidR="00E1379D" w:rsidRPr="00E1379D" w:rsidRDefault="00E1379D" w:rsidP="00E1379D">
      <w:pPr>
        <w:pStyle w:val="SingleTxt"/>
        <w:spacing w:after="0" w:line="120" w:lineRule="exact"/>
        <w:rPr>
          <w:sz w:val="10"/>
        </w:rPr>
      </w:pPr>
    </w:p>
    <w:p w:rsidR="00E1379D" w:rsidRPr="00E1379D" w:rsidRDefault="00E1379D" w:rsidP="00E1379D">
      <w:pPr>
        <w:pStyle w:val="SingleTxt"/>
        <w:spacing w:after="0" w:line="120" w:lineRule="exact"/>
        <w:rPr>
          <w:sz w:val="10"/>
        </w:rPr>
      </w:pPr>
    </w:p>
    <w:p w:rsidR="00FA16F4" w:rsidRDefault="00FA16F4" w:rsidP="00FA16F4">
      <w:pPr>
        <w:pStyle w:val="SingleTxt"/>
      </w:pPr>
      <w:r>
        <w:t>The report is divided into two parts:</w:t>
      </w:r>
    </w:p>
    <w:p w:rsidR="00FA16F4" w:rsidRDefault="00FA16F4" w:rsidP="00FA16F4">
      <w:pPr>
        <w:pStyle w:val="SingleTxt"/>
      </w:pPr>
      <w:r>
        <w:t>Part I is the core document to explain the general background of Brunei Darussalam including the legal framework and institutions in the country for the advancement of women’s status in Brunei Darussalam.</w:t>
      </w:r>
    </w:p>
    <w:p w:rsidR="00FA16F4" w:rsidRDefault="00FA16F4" w:rsidP="00FA16F4">
      <w:pPr>
        <w:pStyle w:val="SingleTxt"/>
      </w:pPr>
      <w:r>
        <w:t>Part II is the convention-specific document which addresses the implementation of articles of the CEDAW and its recommendations.</w:t>
      </w:r>
    </w:p>
    <w:p w:rsidR="00E1379D" w:rsidRPr="00E1379D" w:rsidRDefault="00E1379D" w:rsidP="00E1379D">
      <w:pPr>
        <w:pStyle w:val="SingleTxt"/>
        <w:spacing w:after="0" w:line="120" w:lineRule="exact"/>
        <w:rPr>
          <w:sz w:val="10"/>
        </w:rPr>
      </w:pPr>
    </w:p>
    <w:p w:rsidR="00E1379D" w:rsidRPr="00E1379D" w:rsidRDefault="00E1379D" w:rsidP="00E1379D">
      <w:pPr>
        <w:pStyle w:val="SingleTxt"/>
        <w:spacing w:after="0" w:line="120" w:lineRule="exact"/>
        <w:rPr>
          <w:sz w:val="10"/>
        </w:rPr>
      </w:pPr>
    </w:p>
    <w:p w:rsidR="00FA16F4" w:rsidRDefault="00FA16F4" w:rsidP="00E1379D">
      <w:pPr>
        <w:pStyle w:val="H1"/>
        <w:ind w:right="1260"/>
      </w:pPr>
      <w:r>
        <w:tab/>
      </w:r>
      <w:r>
        <w:tab/>
        <w:t>Part I – General Information</w:t>
      </w:r>
    </w:p>
    <w:p w:rsidR="00E1379D" w:rsidRPr="00E1379D" w:rsidRDefault="00E1379D" w:rsidP="00E1379D">
      <w:pPr>
        <w:pStyle w:val="SingleTxt"/>
        <w:spacing w:after="0" w:line="120" w:lineRule="exact"/>
        <w:rPr>
          <w:sz w:val="10"/>
        </w:rPr>
      </w:pPr>
    </w:p>
    <w:p w:rsidR="00E1379D" w:rsidRPr="00E1379D" w:rsidRDefault="00E1379D" w:rsidP="00E1379D">
      <w:pPr>
        <w:pStyle w:val="SingleTxt"/>
        <w:spacing w:after="0" w:line="120" w:lineRule="exact"/>
        <w:rPr>
          <w:sz w:val="10"/>
        </w:rPr>
      </w:pPr>
    </w:p>
    <w:p w:rsidR="00FA16F4" w:rsidRDefault="00FA16F4" w:rsidP="00E1379D">
      <w:pPr>
        <w:pStyle w:val="H23"/>
        <w:ind w:right="1260"/>
      </w:pPr>
      <w:r>
        <w:tab/>
        <w:t>1.</w:t>
      </w:r>
      <w:r>
        <w:tab/>
      </w:r>
      <w:smartTag w:uri="urn:schemas-microsoft-com:office:smarttags" w:element="country-region">
        <w:smartTag w:uri="urn:schemas-microsoft-com:office:smarttags" w:element="place">
          <w:r>
            <w:t>Brunei</w:t>
          </w:r>
        </w:smartTag>
      </w:smartTag>
      <w:r>
        <w:t xml:space="preserve"> Darussalam: National Profile</w:t>
      </w:r>
    </w:p>
    <w:p w:rsidR="00E1379D" w:rsidRPr="00E1379D" w:rsidRDefault="00E1379D" w:rsidP="00E1379D">
      <w:pPr>
        <w:pStyle w:val="SingleTxt"/>
        <w:spacing w:after="0" w:line="120" w:lineRule="exact"/>
        <w:rPr>
          <w:sz w:val="10"/>
        </w:rPr>
      </w:pPr>
    </w:p>
    <w:p w:rsidR="00FA16F4" w:rsidRDefault="00FA16F4" w:rsidP="00FA16F4">
      <w:pPr>
        <w:pStyle w:val="SingleTxt"/>
      </w:pPr>
      <w:r>
        <w:t>1.1.</w:t>
      </w:r>
      <w:r>
        <w:tab/>
        <w:t xml:space="preserve">Brunei Darussalam achieved its full independence on 1 January 1984. The country is situated on the north-west coast of the </w:t>
      </w:r>
      <w:smartTag w:uri="urn:schemas-microsoft-com:office:smarttags" w:element="PlaceType">
        <w:r>
          <w:t>island</w:t>
        </w:r>
      </w:smartTag>
      <w:r>
        <w:t xml:space="preserve"> of </w:t>
      </w:r>
      <w:smartTag w:uri="urn:schemas-microsoft-com:office:smarttags" w:element="PlaceName">
        <w:r>
          <w:t>Borneo</w:t>
        </w:r>
      </w:smartTag>
      <w:r>
        <w:t xml:space="preserve"> with a total area of 5,765-sq. km. and a coastline of about 161-km along the </w:t>
      </w:r>
      <w:smartTag w:uri="urn:schemas-microsoft-com:office:smarttags" w:element="place">
        <w:r>
          <w:t>South China Sea</w:t>
        </w:r>
      </w:smartTag>
      <w:r>
        <w:t xml:space="preserve">. Brunei Darussalam is divided into four districts namely Brunei-Muara, Tutong, Belait and Temburong. </w:t>
      </w:r>
      <w:smartTag w:uri="urn:schemas-microsoft-com:office:smarttags" w:element="City">
        <w:smartTag w:uri="urn:schemas-microsoft-com:office:smarttags" w:element="place">
          <w:r>
            <w:t>Bandar Seri Begawan</w:t>
          </w:r>
        </w:smartTag>
      </w:smartTag>
      <w:r>
        <w:t xml:space="preserve"> is the capital city that covers an area of about 16</w:t>
      </w:r>
      <w:r w:rsidR="003116A7">
        <w:t> </w:t>
      </w:r>
      <w:r>
        <w:t xml:space="preserve">sq. km. </w:t>
      </w:r>
    </w:p>
    <w:p w:rsidR="00FA16F4" w:rsidRDefault="00FA16F4" w:rsidP="00FA16F4">
      <w:pPr>
        <w:pStyle w:val="SingleTxt"/>
      </w:pPr>
      <w:r>
        <w:t>1.2.</w:t>
      </w:r>
      <w:r>
        <w:tab/>
        <w:t>The estimated population for Brunei Darussalam in 2009 is 406,200 of which 191,200 are women. Of the total women population, approximately 75.3% are those aged 39 years and below, and 5.6% are those aged 60 years and above. The multi</w:t>
      </w:r>
      <w:r w:rsidR="003116A7">
        <w:noBreakHyphen/>
      </w:r>
      <w:r>
        <w:t xml:space="preserve">ethnic population is made up of Malays (66.3%), Chinese (11.0%) and other communities (22.7%). According to the country’s 2001 population census, the average household size was 6.0 persons per household. The nuclear and extended family households were the dominant type with a proportion of 59.4% and 26.2%, respectively. (Tables 1.1 – 1.3) </w:t>
      </w:r>
    </w:p>
    <w:p w:rsidR="00FA16F4" w:rsidRDefault="00FA16F4" w:rsidP="00FA16F4">
      <w:pPr>
        <w:pStyle w:val="SingleTxt"/>
      </w:pPr>
      <w:r>
        <w:t>1.3.</w:t>
      </w:r>
      <w:r>
        <w:tab/>
        <w:t xml:space="preserve">Islam is the official religion of Brunei Darussalam while other religions are also practiced (Table 1.4). Although Malay is the official language, English is widely spoken. Other languages, which are spoken by the respective communities, include Mandarin (as well as various other Chinese dialects such as Hokkien, Hakka and Cantonese), Dusun, Iban, Hindi and Tamil. </w:t>
      </w:r>
    </w:p>
    <w:p w:rsidR="00FA16F4" w:rsidRDefault="00FA16F4" w:rsidP="00FA16F4">
      <w:pPr>
        <w:pStyle w:val="SingleTxt"/>
      </w:pPr>
      <w:r>
        <w:t>1.4.</w:t>
      </w:r>
      <w:r>
        <w:tab/>
        <w:t>Melayu Islam Beraja (MIB) or Malay Islamic Monarchy has been in existence since the 15th century and was officially proclaimed in January 1984. MIB is a national philosophy which integrates the language, culture and Malay customs, teachings of Islam and the monarchy system of administration.</w:t>
      </w:r>
    </w:p>
    <w:p w:rsidR="00E1379D" w:rsidRPr="00E1379D" w:rsidRDefault="00E1379D" w:rsidP="00E1379D">
      <w:pPr>
        <w:pStyle w:val="SingleTxt"/>
        <w:spacing w:after="0" w:line="120" w:lineRule="exact"/>
        <w:rPr>
          <w:sz w:val="10"/>
        </w:rPr>
      </w:pPr>
    </w:p>
    <w:p w:rsidR="00FA16F4" w:rsidRDefault="00FA16F4" w:rsidP="00E1379D">
      <w:pPr>
        <w:pStyle w:val="H23"/>
        <w:ind w:right="1260"/>
      </w:pPr>
      <w:r>
        <w:tab/>
        <w:t>2.</w:t>
      </w:r>
      <w:r>
        <w:tab/>
        <w:t>Policy Framework</w:t>
      </w:r>
    </w:p>
    <w:p w:rsidR="00E1379D" w:rsidRPr="00E1379D" w:rsidRDefault="00E1379D" w:rsidP="00E1379D">
      <w:pPr>
        <w:pStyle w:val="SingleTxt"/>
        <w:spacing w:after="0" w:line="120" w:lineRule="exact"/>
        <w:rPr>
          <w:sz w:val="10"/>
        </w:rPr>
      </w:pPr>
    </w:p>
    <w:p w:rsidR="00FA16F4" w:rsidRDefault="00FA16F4" w:rsidP="00FA16F4">
      <w:pPr>
        <w:pStyle w:val="SingleTxt"/>
      </w:pPr>
      <w:r>
        <w:t>2.1.</w:t>
      </w:r>
      <w:r>
        <w:tab/>
        <w:t xml:space="preserve">In 2008, the Government of Brunei Darussalam approved the Long-Term Development Plan, with the time frame of 30 years, to implement the country’s national vision – the Wawasan 2035. The Plan, among others, aims to make Brunei Darussalam among the top 10 countries in the world with a dynamic economy, sustainable per capita income, educated and well-skilled people. To fulfil the targets of the vision, eight (8) strategies were identified to include the following areas: education, economy, security, institutions development, local business development, infrastructure development, environment and social guarantees. </w:t>
      </w:r>
    </w:p>
    <w:p w:rsidR="00FA16F4" w:rsidRDefault="00FA16F4" w:rsidP="00FA16F4">
      <w:pPr>
        <w:pStyle w:val="SingleTxt"/>
      </w:pPr>
      <w:r>
        <w:t>2.2.</w:t>
      </w:r>
      <w:r>
        <w:tab/>
        <w:t>The Outline of Strategy and Policy for Development (OSPD), covering the period up to 2017, comprises of 50 policy directions. One of the Government’s policy directions that highlights and promotes gender equality is mentioned in the ‘Economic Strategy’ of the OSPD, where the Government has called for the need to “Encourage equal opportunities for women in the workforce and in the nation building”. The policy direction is designed to give equal opportunities to women in the labour force and further enhance their status in nation-building. To enhance a more active participation of women in national development, opportunities has been given to women to hold higher positions in the public and private sectors. These include at the level of policy makers and legislators. Childcare facilities and crèche have also been provided to facilitate the participation of women in employment. A special fund to enhance the development of women in business needs has been provided.</w:t>
      </w:r>
    </w:p>
    <w:p w:rsidR="00E1379D" w:rsidRPr="00E1379D" w:rsidRDefault="00E1379D" w:rsidP="00E1379D">
      <w:pPr>
        <w:pStyle w:val="SingleTxt"/>
        <w:spacing w:after="0" w:line="120" w:lineRule="exact"/>
        <w:rPr>
          <w:sz w:val="10"/>
        </w:rPr>
      </w:pPr>
    </w:p>
    <w:p w:rsidR="00FA16F4" w:rsidRDefault="00FA16F4" w:rsidP="00E1379D">
      <w:pPr>
        <w:pStyle w:val="H23"/>
        <w:ind w:right="1260"/>
      </w:pPr>
      <w:r>
        <w:tab/>
        <w:t>3.</w:t>
      </w:r>
      <w:r>
        <w:tab/>
        <w:t>Institutional Framework</w:t>
      </w:r>
    </w:p>
    <w:p w:rsidR="00E1379D" w:rsidRPr="00E1379D" w:rsidRDefault="00E1379D" w:rsidP="00E1379D">
      <w:pPr>
        <w:pStyle w:val="SingleTxt"/>
        <w:spacing w:after="0" w:line="120" w:lineRule="exact"/>
        <w:rPr>
          <w:sz w:val="10"/>
        </w:rPr>
      </w:pPr>
    </w:p>
    <w:p w:rsidR="00FA16F4" w:rsidRDefault="00FA16F4" w:rsidP="00E1379D">
      <w:pPr>
        <w:pStyle w:val="H23"/>
        <w:ind w:right="1260"/>
      </w:pPr>
      <w:r>
        <w:tab/>
        <w:t>3.1.</w:t>
      </w:r>
      <w:r>
        <w:tab/>
        <w:t>National Committee</w:t>
      </w:r>
    </w:p>
    <w:p w:rsidR="00E1379D" w:rsidRPr="00E1379D" w:rsidRDefault="00E1379D" w:rsidP="00E1379D">
      <w:pPr>
        <w:pStyle w:val="SingleTxt"/>
        <w:spacing w:after="0" w:line="120" w:lineRule="exact"/>
        <w:rPr>
          <w:sz w:val="10"/>
        </w:rPr>
      </w:pPr>
    </w:p>
    <w:p w:rsidR="00FA16F4" w:rsidRDefault="00FA16F4" w:rsidP="00E1379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3.1.1.</w:t>
      </w:r>
      <w:r>
        <w:tab/>
        <w:t>A ministerial level National Council on Social Issues (MKIS), under the chairmanship of the Ministry of Culture, Youth and Sports (MCYS), was established in April 2008 to replace the Special Committee on Social Issues. The MKIS undertakes the responsibility of, among others: identifying current social issues; formulating policies, legislation and plan of actions for social issues; and, coordinating and ensuring its implementation by relevant agencies. Members of the MKIS include the Ministers of Finance, Education, Religious Affairs and Home Affairs; Deputy Minister at the Prime Minister’s Office (PMO) and Chairman of the Sultan Haji Hassanal Bolkiah Foundation. The following special committees were also set up under the MKIS: Special Committee on Poverty; Special Committee on Women and Family Institution; Special Committee on Persons with Disabilities and the Aged, Special Committee on Immoral Activities, Special Committee on Mentality and Special Committee on Prevention of Crime. Other relevant committees include the National Committee on Transnational Crime (NCTC) and the Committee to Address Unemployment Issue.</w:t>
      </w:r>
    </w:p>
    <w:p w:rsidR="00FA16F4" w:rsidRDefault="00FA16F4" w:rsidP="00E1379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3.1.2.</w:t>
      </w:r>
      <w:r>
        <w:tab/>
        <w:t xml:space="preserve">The Government of </w:t>
      </w:r>
      <w:smartTag w:uri="urn:schemas-microsoft-com:office:smarttags" w:element="country-region">
        <w:smartTag w:uri="urn:schemas-microsoft-com:office:smarttags" w:element="place">
          <w:r>
            <w:t>Brunei</w:t>
          </w:r>
        </w:smartTag>
      </w:smartTag>
      <w:r>
        <w:t xml:space="preserve"> Darussalam recognizes the importance of promoting and protecting human rights, including that of women. The Special Committee on Women and Family Institution was established in order to better coordinate national efforts towards promoting and protecting the rights of women and the family institution. The Special Committee is chaired by the Minister of Culture, Youth and Sports while its Vice-Chair and Secretary are the Deputy Minister and Permanent Secretary at the MCYS respectively. Members of the Special Committee include Permanent Secretaries at the PMO, Ministry of Finance (MOF), Ministry of Education (MOE), Ministry of Health (MOH), Ministry of Religious Affairs (MORA) and Ministry of Home Affairs (MOHA); the Royal Brunei Police Commissioner; the Director General of Civil Service; and representatives from the Attorney General’s Chambers (AGC), the Syari’ah Court and the Council of Women of Brunei Darussalam (CWBD). The Department of Community Development is the Secretariat of the Special Committee. </w:t>
      </w:r>
    </w:p>
    <w:p w:rsidR="00FA16F4" w:rsidRDefault="00FA16F4" w:rsidP="00E1379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3.1.3.</w:t>
      </w:r>
      <w:r>
        <w:tab/>
        <w:t>The terms of reference of the Special Committee are as follows:</w:t>
      </w:r>
    </w:p>
    <w:p w:rsidR="00FA16F4" w:rsidRDefault="00E1379D" w:rsidP="00502F2A">
      <w:pPr>
        <w:pStyle w:val="SingleTxt"/>
        <w:ind w:left="1742" w:hanging="475"/>
      </w:pPr>
      <w:r>
        <w:tab/>
      </w:r>
      <w:r w:rsidR="00FA16F4">
        <w:t>i.</w:t>
      </w:r>
      <w:r w:rsidR="00FA16F4">
        <w:tab/>
        <w:t>To recommend policies, legislations and plans of actions are formulated to address issues on women and family institution;</w:t>
      </w:r>
    </w:p>
    <w:p w:rsidR="00FA16F4" w:rsidRDefault="00E1379D" w:rsidP="00502F2A">
      <w:pPr>
        <w:pStyle w:val="SingleTxt"/>
        <w:ind w:left="1742" w:hanging="475"/>
      </w:pPr>
      <w:r>
        <w:tab/>
      </w:r>
      <w:r w:rsidR="00FA16F4">
        <w:t>ii.</w:t>
      </w:r>
      <w:r w:rsidR="00FA16F4">
        <w:tab/>
        <w:t>To coordinate and ensure that the plans of action and programmes on women and family institution are implemented by the relevant agencies;</w:t>
      </w:r>
    </w:p>
    <w:p w:rsidR="00FA16F4" w:rsidRDefault="00E1379D" w:rsidP="00502F2A">
      <w:pPr>
        <w:pStyle w:val="SingleTxt"/>
        <w:ind w:left="1742" w:hanging="475"/>
      </w:pPr>
      <w:r>
        <w:tab/>
      </w:r>
      <w:r w:rsidR="00FA16F4">
        <w:t>iii.</w:t>
      </w:r>
      <w:r w:rsidR="00FA16F4">
        <w:tab/>
        <w:t>To review, analyse and implement the plans of action and programmes on women and family institution;</w:t>
      </w:r>
    </w:p>
    <w:p w:rsidR="00FA16F4" w:rsidRDefault="00E1379D" w:rsidP="00502F2A">
      <w:pPr>
        <w:pStyle w:val="SingleTxt"/>
        <w:ind w:left="1742" w:hanging="475"/>
      </w:pPr>
      <w:r>
        <w:tab/>
      </w:r>
      <w:r w:rsidR="00FA16F4">
        <w:t>iv.</w:t>
      </w:r>
      <w:r w:rsidR="00FA16F4">
        <w:tab/>
        <w:t>To ensure that the gender and family perspectives are incorporated into all national policies and budgetary requirements;</w:t>
      </w:r>
    </w:p>
    <w:p w:rsidR="00FA16F4" w:rsidRDefault="00E1379D" w:rsidP="00502F2A">
      <w:pPr>
        <w:pStyle w:val="SingleTxt"/>
        <w:ind w:left="1742" w:hanging="475"/>
      </w:pPr>
      <w:r>
        <w:tab/>
      </w:r>
      <w:r w:rsidR="00FA16F4">
        <w:t>v.</w:t>
      </w:r>
      <w:r w:rsidR="00FA16F4">
        <w:tab/>
        <w:t>To ensure that all pertaining issues on women and family institution are identified before commissioning a research to identify their root causes and recommend strategies to address them; and</w:t>
      </w:r>
    </w:p>
    <w:p w:rsidR="00FA16F4" w:rsidRDefault="00502F2A" w:rsidP="00502F2A">
      <w:pPr>
        <w:pStyle w:val="SingleTxt"/>
        <w:ind w:left="1742" w:hanging="475"/>
      </w:pPr>
      <w:r>
        <w:tab/>
      </w:r>
      <w:r w:rsidR="00FA16F4">
        <w:t>vi.</w:t>
      </w:r>
      <w:r w:rsidR="00FA16F4">
        <w:tab/>
        <w:t xml:space="preserve">To ensure close cooperation between relevant stakeholders from Government and non-government agencies, including the private sector, voluntary organizations, corporate bodies, businesses, community and village leaders, parents as well as the general public in addressing issues on women and family institution. </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t>3.2.</w:t>
      </w:r>
      <w:r>
        <w:tab/>
        <w:t>National Machinery</w:t>
      </w:r>
    </w:p>
    <w:p w:rsidR="00502F2A" w:rsidRPr="00502F2A" w:rsidRDefault="00502F2A" w:rsidP="00502F2A">
      <w:pPr>
        <w:pStyle w:val="SingleTxt"/>
        <w:spacing w:after="0" w:line="120" w:lineRule="exact"/>
        <w:rPr>
          <w:sz w:val="10"/>
        </w:rPr>
      </w:pP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3.2.1.</w:t>
      </w:r>
      <w:r>
        <w:tab/>
        <w:t xml:space="preserve">The national machinery on women issues is the Department of Community Development (DCD), MCYS. The objectives and functions of the DCD with regards to women issues are as follows: </w:t>
      </w:r>
    </w:p>
    <w:p w:rsidR="00502F2A" w:rsidRPr="00502F2A" w:rsidRDefault="00502F2A" w:rsidP="00502F2A">
      <w:pPr>
        <w:pStyle w:val="SingleTxt"/>
        <w:spacing w:after="0" w:line="120" w:lineRule="exact"/>
        <w:rPr>
          <w:sz w:val="10"/>
        </w:rPr>
      </w:pPr>
    </w:p>
    <w:p w:rsidR="00FA16F4" w:rsidRDefault="00502F2A" w:rsidP="00502F2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16F4">
        <w:t>Objectives</w:t>
      </w:r>
    </w:p>
    <w:p w:rsidR="00502F2A" w:rsidRPr="00502F2A" w:rsidRDefault="00502F2A" w:rsidP="00502F2A">
      <w:pPr>
        <w:pStyle w:val="SingleTxt"/>
        <w:spacing w:after="0" w:line="120" w:lineRule="exact"/>
        <w:rPr>
          <w:sz w:val="10"/>
        </w:rPr>
      </w:pPr>
    </w:p>
    <w:p w:rsidR="00FA16F4" w:rsidRDefault="00502F2A" w:rsidP="00502F2A">
      <w:pPr>
        <w:pStyle w:val="SingleTxt"/>
        <w:ind w:left="1742" w:hanging="475"/>
      </w:pPr>
      <w:r>
        <w:tab/>
      </w:r>
      <w:r w:rsidR="00FA16F4">
        <w:t>i.</w:t>
      </w:r>
      <w:r w:rsidR="00FA16F4">
        <w:tab/>
        <w:t>Undertaking and coordinating programmes and activities pertaining to women affairs such as:-</w:t>
      </w:r>
    </w:p>
    <w:p w:rsidR="00FA16F4" w:rsidRDefault="00502F2A" w:rsidP="00502F2A">
      <w:pPr>
        <w:pStyle w:val="SingleTxt"/>
        <w:tabs>
          <w:tab w:val="right" w:pos="1685"/>
        </w:tabs>
        <w:ind w:left="1742" w:hanging="475"/>
      </w:pPr>
      <w:r>
        <w:tab/>
      </w:r>
      <w:r w:rsidR="00FA16F4">
        <w:t>•</w:t>
      </w:r>
      <w:r w:rsidR="00FA16F4">
        <w:tab/>
        <w:t>Research/studies on women in development;</w:t>
      </w:r>
    </w:p>
    <w:p w:rsidR="00FA16F4" w:rsidRDefault="00502F2A" w:rsidP="00502F2A">
      <w:pPr>
        <w:pStyle w:val="SingleTxt"/>
        <w:tabs>
          <w:tab w:val="right" w:pos="1685"/>
        </w:tabs>
        <w:ind w:left="1742" w:hanging="475"/>
      </w:pPr>
      <w:r>
        <w:tab/>
      </w:r>
      <w:r w:rsidR="00FA16F4">
        <w:t>•</w:t>
      </w:r>
      <w:r w:rsidR="00FA16F4">
        <w:tab/>
        <w:t>Collection and dissemination of information on women;</w:t>
      </w:r>
    </w:p>
    <w:p w:rsidR="00FA16F4" w:rsidRDefault="00502F2A" w:rsidP="00502F2A">
      <w:pPr>
        <w:pStyle w:val="SingleTxt"/>
        <w:tabs>
          <w:tab w:val="right" w:pos="1685"/>
        </w:tabs>
        <w:ind w:left="1742" w:hanging="475"/>
      </w:pPr>
      <w:r>
        <w:tab/>
      </w:r>
      <w:r w:rsidR="00FA16F4">
        <w:t>•</w:t>
      </w:r>
      <w:r w:rsidR="00FA16F4">
        <w:tab/>
        <w:t>Awareness programmes on women issues including the rights and responsibilities of women as agents of development including their responsibilities in strengthening the family unit in order to achieve harmonious living in family life, society and the nation; and</w:t>
      </w:r>
    </w:p>
    <w:p w:rsidR="00FA16F4" w:rsidRDefault="00502F2A" w:rsidP="00502F2A">
      <w:pPr>
        <w:pStyle w:val="SingleTxt"/>
        <w:tabs>
          <w:tab w:val="right" w:pos="1685"/>
        </w:tabs>
        <w:ind w:left="1742" w:hanging="475"/>
      </w:pPr>
      <w:r>
        <w:tab/>
      </w:r>
      <w:r w:rsidR="00FA16F4">
        <w:t>•</w:t>
      </w:r>
      <w:r w:rsidR="00FA16F4">
        <w:tab/>
        <w:t>Awareness programmes designed to eliminate discrimination against women, such as violence against women, legislation, trafficking etc.</w:t>
      </w:r>
    </w:p>
    <w:p w:rsidR="00FA16F4" w:rsidRDefault="00502F2A" w:rsidP="00502F2A">
      <w:pPr>
        <w:pStyle w:val="SingleTxt"/>
        <w:ind w:left="1742" w:hanging="475"/>
      </w:pPr>
      <w:r>
        <w:tab/>
      </w:r>
      <w:r w:rsidR="00FA16F4">
        <w:t>ii.</w:t>
      </w:r>
      <w:r w:rsidR="00FA16F4">
        <w:tab/>
        <w:t>Encouraging the participation of women in national development without compromising the stability of their marriage/family life;</w:t>
      </w:r>
    </w:p>
    <w:p w:rsidR="00502F2A" w:rsidRPr="00502F2A" w:rsidRDefault="00502F2A" w:rsidP="00502F2A">
      <w:pPr>
        <w:pStyle w:val="SingleTxt"/>
        <w:spacing w:after="0" w:line="120" w:lineRule="exact"/>
        <w:rPr>
          <w:sz w:val="10"/>
        </w:rPr>
      </w:pPr>
    </w:p>
    <w:p w:rsidR="00FA16F4" w:rsidRDefault="00502F2A" w:rsidP="00502F2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16F4">
        <w:t>Functions</w:t>
      </w:r>
    </w:p>
    <w:p w:rsidR="00502F2A" w:rsidRPr="00502F2A" w:rsidRDefault="00502F2A" w:rsidP="00502F2A">
      <w:pPr>
        <w:pStyle w:val="SingleTxt"/>
        <w:spacing w:after="0" w:line="120" w:lineRule="exact"/>
        <w:rPr>
          <w:sz w:val="10"/>
        </w:rPr>
      </w:pPr>
    </w:p>
    <w:p w:rsidR="00FA16F4" w:rsidRDefault="00502F2A" w:rsidP="00502F2A">
      <w:pPr>
        <w:pStyle w:val="SingleTxt"/>
        <w:ind w:left="1742" w:hanging="475"/>
      </w:pPr>
      <w:r>
        <w:tab/>
      </w:r>
      <w:r w:rsidR="00FA16F4">
        <w:t>i.</w:t>
      </w:r>
      <w:r w:rsidR="00FA16F4">
        <w:tab/>
        <w:t>Providing protection, counselling and advice to women and girls who are victimized by marital abuse, sexual abuse, drug abuse and other social ills;</w:t>
      </w:r>
    </w:p>
    <w:p w:rsidR="00FA16F4" w:rsidRDefault="00502F2A" w:rsidP="00502F2A">
      <w:pPr>
        <w:pStyle w:val="SingleTxt"/>
        <w:ind w:left="1742" w:hanging="475"/>
      </w:pPr>
      <w:r>
        <w:tab/>
      </w:r>
      <w:r w:rsidR="00FA16F4">
        <w:t>ii.</w:t>
      </w:r>
      <w:r w:rsidR="00FA16F4">
        <w:tab/>
        <w:t>Providing welfare benefits, emergency relief, educational guidance, training and temporary shelter to women who are destitute, elderly, widowed, divorced, disabled or victims of natural disaster or misfortune;</w:t>
      </w:r>
    </w:p>
    <w:p w:rsidR="00FA16F4" w:rsidRDefault="00502F2A" w:rsidP="00502F2A">
      <w:pPr>
        <w:pStyle w:val="SingleTxt"/>
        <w:ind w:left="1742" w:hanging="475"/>
      </w:pPr>
      <w:r>
        <w:tab/>
      </w:r>
      <w:r w:rsidR="00FA16F4">
        <w:t>iii.</w:t>
      </w:r>
      <w:r w:rsidR="00FA16F4">
        <w:tab/>
        <w:t>Organizing and implementing self-reliant/entrepreneurial programmes to help women become economically-independent; and</w:t>
      </w:r>
    </w:p>
    <w:p w:rsidR="00FA16F4" w:rsidRDefault="00502F2A" w:rsidP="00502F2A">
      <w:pPr>
        <w:pStyle w:val="SingleTxt"/>
        <w:ind w:left="1742" w:hanging="475"/>
      </w:pPr>
      <w:r>
        <w:tab/>
      </w:r>
      <w:r w:rsidR="00FA16F4">
        <w:t>iv.</w:t>
      </w:r>
      <w:r w:rsidR="00FA16F4">
        <w:tab/>
        <w:t>Monitoring the activities of women’s associations in the country in order to ensure that they are in line with national development objectives.</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t>3.3.</w:t>
      </w:r>
      <w:r>
        <w:tab/>
        <w:t>Non-governmental organisations</w:t>
      </w:r>
    </w:p>
    <w:p w:rsidR="00502F2A" w:rsidRPr="00502F2A" w:rsidRDefault="00502F2A" w:rsidP="00502F2A">
      <w:pPr>
        <w:pStyle w:val="SingleTxt"/>
        <w:spacing w:after="0" w:line="120" w:lineRule="exact"/>
        <w:rPr>
          <w:sz w:val="10"/>
        </w:rPr>
      </w:pP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3.3.1.</w:t>
      </w:r>
      <w:r>
        <w:tab/>
        <w:t xml:space="preserve">The presence of NGOs in the country complements efforts of the Government in ensuring the country’s prosperity as well as social and economic progress. These organisations place much emphasis on promoting welfare and social equality by providing the support and platforms in which to address the various concerns of the people. The NGOs are actively involved in areas such as promoting awareness of persons with disabilities; social and economic advancement of women; youth empowerment; encouraging sports towards excellence; promoting awareness on HIV/AIDS and drugs; and encouraging human development by enhancing personal skills. </w:t>
      </w: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3.3.2.</w:t>
      </w:r>
      <w:r>
        <w:tab/>
        <w:t>The MCYS works closely with the NGOs on issues involving women’s rights. The collaboration is maintained through an umbrella NGO, the Council of Welfare Brunei Darussalam (CWBD), to improve the status of women in all areas, particularly in education, economy, welfare, culture and society. Thirteen (13) other women’s associations in the country are affiliated to the CWBD. For instance, the Women’s Business Council of Brunei Darussalam represents the interests and concerns of women in the area of business. It provides an avenue for the exchange of ideas and development of entrepreneurship skills, and support for quality businesses for women. Its members are drawn from both women in the government and private sectors including academicians. In addition, CWBD also participates in ASEAN Confederation of Women Organization (ACWO) in order to enhance further the development of women in the country.</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t>4.</w:t>
      </w:r>
      <w:r>
        <w:tab/>
        <w:t>Legal Framework</w:t>
      </w:r>
    </w:p>
    <w:p w:rsidR="00502F2A" w:rsidRPr="00502F2A" w:rsidRDefault="00502F2A" w:rsidP="00502F2A">
      <w:pPr>
        <w:pStyle w:val="SingleTxt"/>
        <w:spacing w:after="0" w:line="120" w:lineRule="exact"/>
        <w:rPr>
          <w:sz w:val="10"/>
        </w:rPr>
      </w:pPr>
    </w:p>
    <w:p w:rsidR="00FA16F4" w:rsidRDefault="00FA16F4" w:rsidP="00FA16F4">
      <w:pPr>
        <w:pStyle w:val="SingleTxt"/>
      </w:pPr>
      <w:r>
        <w:t>4.1.</w:t>
      </w:r>
      <w:r>
        <w:tab/>
        <w:t>Various legislations are enforced in Brunei Darussalam to ensure the promotion and protection of human rights, including safeguarding the welfare of all, particularly women and children in the country. These include:</w:t>
      </w:r>
    </w:p>
    <w:p w:rsidR="00FA16F4" w:rsidRDefault="00502F2A" w:rsidP="00502F2A">
      <w:pPr>
        <w:pStyle w:val="SingleTxt"/>
        <w:ind w:left="1742" w:hanging="475"/>
      </w:pPr>
      <w:r>
        <w:tab/>
      </w:r>
      <w:r w:rsidR="00FA16F4">
        <w:t>i.</w:t>
      </w:r>
      <w:r w:rsidR="00FA16F4">
        <w:tab/>
        <w:t>Women and Girls Protection Act (Cap. 120) - gives protection for women and girls by stipulating provisions that criminalises any acts that may harm and endanger them, including the following acts:</w:t>
      </w:r>
    </w:p>
    <w:p w:rsidR="00FA16F4" w:rsidRDefault="00502F2A" w:rsidP="00502F2A">
      <w:pPr>
        <w:pStyle w:val="SingleTxt"/>
        <w:tabs>
          <w:tab w:val="right" w:pos="1685"/>
        </w:tabs>
        <w:ind w:left="1742" w:hanging="475"/>
      </w:pPr>
      <w:r>
        <w:tab/>
      </w:r>
      <w:r w:rsidR="00FA16F4">
        <w:t>•</w:t>
      </w:r>
      <w:r w:rsidR="00FA16F4">
        <w:tab/>
        <w:t>Selling or hiring women and girls for the purpose of prostitution;</w:t>
      </w:r>
    </w:p>
    <w:p w:rsidR="00FA16F4" w:rsidRDefault="00502F2A" w:rsidP="00502F2A">
      <w:pPr>
        <w:pStyle w:val="SingleTxt"/>
        <w:tabs>
          <w:tab w:val="right" w:pos="1685"/>
        </w:tabs>
        <w:ind w:left="1742" w:hanging="475"/>
      </w:pPr>
      <w:r>
        <w:tab/>
      </w:r>
      <w:r w:rsidR="00FA16F4">
        <w:t>•</w:t>
      </w:r>
      <w:r w:rsidR="00FA16F4">
        <w:tab/>
        <w:t>Harbouring women and girls by false pretences or fraudulent means;</w:t>
      </w:r>
    </w:p>
    <w:p w:rsidR="00FA16F4" w:rsidRDefault="00502F2A" w:rsidP="00502F2A">
      <w:pPr>
        <w:pStyle w:val="SingleTxt"/>
        <w:tabs>
          <w:tab w:val="right" w:pos="1685"/>
        </w:tabs>
        <w:ind w:left="1742" w:hanging="475"/>
      </w:pPr>
      <w:r>
        <w:tab/>
      </w:r>
      <w:r w:rsidR="00FA16F4">
        <w:t>•</w:t>
      </w:r>
      <w:r w:rsidR="00FA16F4">
        <w:tab/>
        <w:t>Setting up of brothels;</w:t>
      </w:r>
    </w:p>
    <w:p w:rsidR="00FA16F4" w:rsidRDefault="00502F2A" w:rsidP="00502F2A">
      <w:pPr>
        <w:pStyle w:val="SingleTxt"/>
        <w:tabs>
          <w:tab w:val="right" w:pos="1685"/>
        </w:tabs>
        <w:ind w:left="1742" w:hanging="475"/>
      </w:pPr>
      <w:r>
        <w:tab/>
      </w:r>
      <w:r w:rsidR="00FA16F4">
        <w:t>•</w:t>
      </w:r>
      <w:r w:rsidR="00FA16F4">
        <w:tab/>
        <w:t>Detaining women and girls in a brothel or in any place for prostitution;</w:t>
      </w:r>
    </w:p>
    <w:p w:rsidR="00FA16F4" w:rsidRDefault="00502F2A" w:rsidP="00502F2A">
      <w:pPr>
        <w:pStyle w:val="SingleTxt"/>
        <w:tabs>
          <w:tab w:val="right" w:pos="1685"/>
        </w:tabs>
        <w:ind w:left="1742" w:hanging="475"/>
      </w:pPr>
      <w:r>
        <w:tab/>
      </w:r>
      <w:r w:rsidR="00FA16F4">
        <w:t>•</w:t>
      </w:r>
      <w:r w:rsidR="00FA16F4">
        <w:tab/>
        <w:t>Trafficking in women and girls; and</w:t>
      </w:r>
    </w:p>
    <w:p w:rsidR="00FA16F4" w:rsidRDefault="00502F2A" w:rsidP="00502F2A">
      <w:pPr>
        <w:pStyle w:val="SingleTxt"/>
        <w:tabs>
          <w:tab w:val="right" w:pos="1685"/>
        </w:tabs>
        <w:ind w:left="1742" w:hanging="475"/>
      </w:pPr>
      <w:r>
        <w:tab/>
      </w:r>
      <w:r w:rsidR="00FA16F4">
        <w:t>•</w:t>
      </w:r>
      <w:r w:rsidR="00FA16F4">
        <w:tab/>
        <w:t>Living in or trading in prostitution.</w:t>
      </w:r>
    </w:p>
    <w:p w:rsidR="00FA16F4" w:rsidRDefault="00502F2A" w:rsidP="00502F2A">
      <w:pPr>
        <w:pStyle w:val="SingleTxt"/>
        <w:ind w:left="1742" w:hanging="475"/>
      </w:pPr>
      <w:r>
        <w:tab/>
      </w:r>
      <w:r w:rsidR="00FA16F4">
        <w:t>ii.</w:t>
      </w:r>
      <w:r w:rsidR="00FA16F4">
        <w:tab/>
        <w:t>Women and Girls Protection (Place of Safety) Rules 2001 contains provisions relating to the place of safety for women and girls.</w:t>
      </w:r>
    </w:p>
    <w:p w:rsidR="00FA16F4" w:rsidRDefault="00502F2A" w:rsidP="00502F2A">
      <w:pPr>
        <w:pStyle w:val="SingleTxt"/>
        <w:ind w:left="1742" w:hanging="475"/>
      </w:pPr>
      <w:r>
        <w:tab/>
      </w:r>
      <w:r w:rsidR="00FA16F4">
        <w:t>iii.</w:t>
      </w:r>
      <w:r w:rsidR="00FA16F4">
        <w:tab/>
        <w:t xml:space="preserve">Married Women Act (Cap. 190) governs the rights of married women as well as provides for matters incidental thereto such as rights to maintenance, respect of property, remedy, civil actions and legal representation and protection of a spouse physically injured. The Act however does not apply in any matter where any of the parties professes the Islamic religion. With effect from 26 June 2010, the Act was amended to include provisions on domestic violence. Pursuant to the amendments, the Act provides better protection for victims of domestic violence. The Act explicitly defines the meaning of domestic violence and provides an extensive protection for abused victims including the issuance of protection orders and expedited orders by the court, the award of compensation to the abused victims and the grant of power of arrest to the police officers. </w:t>
      </w:r>
    </w:p>
    <w:p w:rsidR="00FA16F4" w:rsidRDefault="00502F2A" w:rsidP="00502F2A">
      <w:pPr>
        <w:pStyle w:val="SingleTxt"/>
        <w:ind w:left="1742" w:hanging="475"/>
      </w:pPr>
      <w:r>
        <w:tab/>
      </w:r>
      <w:r w:rsidR="00FA16F4">
        <w:t>iv.</w:t>
      </w:r>
      <w:r w:rsidR="00FA16F4">
        <w:tab/>
        <w:t>Islamic Family Law Order 2000 stipulates provisions relating to Islamic family law in respect of marriage, divorce, maintenance, guardianship and other matters connected with family life of a Muslim. The Order provides protection for women and children by preserving and safeguarding their interests and rights in order to guarantee and promote their welfare, such as:</w:t>
      </w:r>
    </w:p>
    <w:p w:rsidR="00FA16F4" w:rsidRDefault="00502F2A" w:rsidP="00502F2A">
      <w:pPr>
        <w:pStyle w:val="SingleTxt"/>
        <w:tabs>
          <w:tab w:val="right" w:pos="1685"/>
        </w:tabs>
        <w:ind w:left="1742" w:hanging="475"/>
      </w:pPr>
      <w:r>
        <w:tab/>
      </w:r>
      <w:r w:rsidR="00FA16F4">
        <w:t>•</w:t>
      </w:r>
      <w:r w:rsidR="00FA16F4">
        <w:tab/>
        <w:t>Maintenance and accommodation of married women;</w:t>
      </w:r>
    </w:p>
    <w:p w:rsidR="00FA16F4" w:rsidRDefault="00502F2A" w:rsidP="00502F2A">
      <w:pPr>
        <w:pStyle w:val="SingleTxt"/>
        <w:tabs>
          <w:tab w:val="right" w:pos="1685"/>
        </w:tabs>
        <w:ind w:left="1742" w:hanging="475"/>
      </w:pPr>
      <w:r>
        <w:tab/>
      </w:r>
      <w:r w:rsidR="00FA16F4">
        <w:t>•</w:t>
      </w:r>
      <w:r w:rsidR="00FA16F4">
        <w:tab/>
        <w:t>Division of and partaken in matrimonial property for women after divorce;</w:t>
      </w:r>
    </w:p>
    <w:p w:rsidR="00FA16F4" w:rsidRDefault="00502F2A" w:rsidP="00502F2A">
      <w:pPr>
        <w:pStyle w:val="SingleTxt"/>
        <w:tabs>
          <w:tab w:val="right" w:pos="1685"/>
        </w:tabs>
        <w:ind w:left="1742" w:hanging="475"/>
      </w:pPr>
      <w:r>
        <w:tab/>
      </w:r>
      <w:r w:rsidR="00FA16F4">
        <w:t>•</w:t>
      </w:r>
      <w:r w:rsidR="00FA16F4">
        <w:tab/>
        <w:t>Ill treatment of wife or husband;</w:t>
      </w:r>
    </w:p>
    <w:p w:rsidR="00FA16F4" w:rsidRDefault="00502F2A" w:rsidP="00502F2A">
      <w:pPr>
        <w:pStyle w:val="SingleTxt"/>
        <w:tabs>
          <w:tab w:val="right" w:pos="1685"/>
        </w:tabs>
        <w:ind w:left="1742" w:hanging="475"/>
      </w:pPr>
      <w:r>
        <w:tab/>
      </w:r>
      <w:r w:rsidR="00FA16F4">
        <w:t>•</w:t>
      </w:r>
      <w:r w:rsidR="00FA16F4">
        <w:tab/>
        <w:t>Maintenance of dependants; and</w:t>
      </w:r>
    </w:p>
    <w:p w:rsidR="00FA16F4" w:rsidRDefault="00502F2A" w:rsidP="00502F2A">
      <w:pPr>
        <w:pStyle w:val="SingleTxt"/>
        <w:tabs>
          <w:tab w:val="right" w:pos="1685"/>
        </w:tabs>
        <w:ind w:left="1742" w:hanging="475"/>
      </w:pPr>
      <w:r>
        <w:tab/>
      </w:r>
      <w:r w:rsidR="00FA16F4">
        <w:t>•</w:t>
      </w:r>
      <w:r w:rsidR="00FA16F4">
        <w:tab/>
        <w:t>Guardianship of children.</w:t>
      </w:r>
    </w:p>
    <w:p w:rsidR="00FA16F4" w:rsidRDefault="00502F2A" w:rsidP="00502F2A">
      <w:pPr>
        <w:pStyle w:val="SingleTxt"/>
        <w:ind w:left="1742" w:hanging="475"/>
      </w:pPr>
      <w:r>
        <w:tab/>
      </w:r>
      <w:r w:rsidR="00FA16F4">
        <w:t>With effect from 26 June 2010, new provisions on ‘dharar syar’ie’ or domestic violence was also added into the Order. Similar like the Married Women Act (Cap. 190), the new provisions explicitly define domestic violence and provide better protection for victims of domestic violence, which among others, includes the issuance of protection orders and expedited orders by the court, the award of compensation to the abused victims and the grant of power of arrest to the police officers.</w:t>
      </w:r>
    </w:p>
    <w:p w:rsidR="00FA16F4" w:rsidRDefault="00502F2A" w:rsidP="00502F2A">
      <w:pPr>
        <w:pStyle w:val="SingleTxt"/>
        <w:ind w:left="1742" w:hanging="475"/>
      </w:pPr>
      <w:r>
        <w:tab/>
      </w:r>
      <w:r w:rsidR="00FA16F4">
        <w:t>v.</w:t>
      </w:r>
      <w:r w:rsidR="00FA16F4">
        <w:tab/>
        <w:t xml:space="preserve">Children and Young Persons Order 2006 which replaced the Children Order 2000 and came up into effect on March 2010, provides for the care and protection of children and their rehabilitation; and the establishment of the Juvenile Courts and Action Teams on Child Protection. The Action Teams on Child Protection has been set up for the purposes of coordinating locally-based services to families, children and young persons in cases where children or young persons are or are suspected of being in need of protection. The Order provides for temporary custody, medical examination and treatment, remand homes, place of detention, approved schools and approved homes and procedure in juvenile courts. It also stipulates offences against children and young persons such as trafficking, ill-treatment, begging and leaving them without reasonable supervision. </w:t>
      </w:r>
    </w:p>
    <w:p w:rsidR="00FA16F4" w:rsidRDefault="00502F2A" w:rsidP="00502F2A">
      <w:pPr>
        <w:pStyle w:val="SingleTxt"/>
        <w:ind w:left="1742" w:hanging="475"/>
      </w:pPr>
      <w:r>
        <w:tab/>
      </w:r>
      <w:r w:rsidR="00FA16F4">
        <w:t>vi.</w:t>
      </w:r>
      <w:r w:rsidR="00FA16F4">
        <w:tab/>
        <w:t xml:space="preserve">Penal Code (Cap. 22) provides protection for women generally, by criminalising acts that cause hurt and grievous hurt to any person, rape, incest, insult the modesty of women and voluntarily cause a woman with a child to miscarry. </w:t>
      </w:r>
    </w:p>
    <w:p w:rsidR="00FA16F4" w:rsidRDefault="00502F2A" w:rsidP="00502F2A">
      <w:pPr>
        <w:pStyle w:val="SingleTxt"/>
        <w:ind w:left="1742" w:hanging="475"/>
      </w:pPr>
      <w:r>
        <w:tab/>
      </w:r>
      <w:r w:rsidR="00FA16F4">
        <w:t>vii.</w:t>
      </w:r>
      <w:r w:rsidR="00FA16F4">
        <w:tab/>
        <w:t xml:space="preserve">Compulsory Education Order 2007 provides 9 years compulsory education for all including girls. </w:t>
      </w:r>
    </w:p>
    <w:p w:rsidR="00FA16F4" w:rsidRDefault="00502F2A" w:rsidP="00502F2A">
      <w:pPr>
        <w:pStyle w:val="SingleTxt"/>
        <w:ind w:left="1742" w:hanging="475"/>
      </w:pPr>
      <w:r>
        <w:tab/>
      </w:r>
      <w:r w:rsidR="00FA16F4">
        <w:t>viii.</w:t>
      </w:r>
      <w:r w:rsidR="00FA16F4">
        <w:tab/>
        <w:t>Criminal Procedure Code (Cap. 7) contains provisions that are specifically applicable to women such as the prohibition of imposition of death sentence on pregnant woman if she is convicted of capital offence, prohibition of whipping on women and the mode of searching woman which must be made by another woman with strict regard to decency.</w:t>
      </w:r>
    </w:p>
    <w:p w:rsidR="00FA16F4" w:rsidRDefault="00502F2A" w:rsidP="00502F2A">
      <w:pPr>
        <w:pStyle w:val="SingleTxt"/>
        <w:ind w:left="1742" w:hanging="475"/>
      </w:pPr>
      <w:r>
        <w:tab/>
      </w:r>
      <w:r w:rsidR="00FA16F4">
        <w:t>ix.</w:t>
      </w:r>
      <w:r w:rsidR="00FA16F4">
        <w:tab/>
        <w:t>Prison’s Rules (under section 62 of the Prisons Act (Cap. 51)) sets out provisions for the welfare and interests of women prisoners, especially in respect of their accommodation, employment, education and health.</w:t>
      </w:r>
    </w:p>
    <w:p w:rsidR="00FA16F4" w:rsidRDefault="00502F2A" w:rsidP="00502F2A">
      <w:pPr>
        <w:pStyle w:val="SingleTxt"/>
        <w:ind w:left="1742" w:hanging="475"/>
      </w:pPr>
      <w:r>
        <w:tab/>
      </w:r>
      <w:r w:rsidR="00FA16F4">
        <w:t>x.</w:t>
      </w:r>
      <w:r w:rsidR="00FA16F4">
        <w:tab/>
        <w:t>Chinese Marriages Act (Cap. 126) makes it an offence to treat the other party to the marriage cruelly and to cause substantial physical or mental suffering. It is also an offence under the Act to desert the other party to the marriage or his or her children without reasonable excuse.</w:t>
      </w:r>
    </w:p>
    <w:p w:rsidR="00FA16F4" w:rsidRDefault="00502F2A" w:rsidP="00502F2A">
      <w:pPr>
        <w:pStyle w:val="SingleTxt"/>
        <w:ind w:left="1742" w:hanging="475"/>
      </w:pPr>
      <w:r>
        <w:tab/>
      </w:r>
      <w:r w:rsidR="00FA16F4">
        <w:t>xi.</w:t>
      </w:r>
      <w:r w:rsidR="00FA16F4">
        <w:tab/>
        <w:t xml:space="preserve">Employment Order 2009 contains specific provisions which govern the employment of women in Brunei Darussalam. </w:t>
      </w:r>
    </w:p>
    <w:p w:rsidR="00FA16F4" w:rsidRDefault="00502F2A" w:rsidP="00502F2A">
      <w:pPr>
        <w:pStyle w:val="SingleTxt"/>
        <w:ind w:left="1742" w:hanging="475"/>
      </w:pPr>
      <w:r>
        <w:tab/>
      </w:r>
      <w:r w:rsidR="00FA16F4">
        <w:t>xii.</w:t>
      </w:r>
      <w:r w:rsidR="00FA16F4">
        <w:tab/>
        <w:t xml:space="preserve">Trafficking and Smuggling of Persons Order 2004 criminalises the activities of human trafficking, human smuggling and exploitation of trafficked persons. </w:t>
      </w:r>
    </w:p>
    <w:p w:rsidR="00FA16F4" w:rsidRDefault="00502F2A" w:rsidP="00502F2A">
      <w:pPr>
        <w:pStyle w:val="SingleTxt"/>
        <w:ind w:left="1742" w:hanging="475"/>
      </w:pPr>
      <w:r>
        <w:tab/>
      </w:r>
      <w:r w:rsidR="00FA16F4">
        <w:t>xiii.</w:t>
      </w:r>
      <w:r w:rsidR="00FA16F4">
        <w:tab/>
        <w:t>Unlawful Carnal Knowledge Act (Cap. 29) protects girls against sexual exploitation and makes it an offence to have sexual intercourse with a girl under the age of 16 years.</w:t>
      </w:r>
    </w:p>
    <w:p w:rsidR="00FA16F4" w:rsidRDefault="00502F2A" w:rsidP="00502F2A">
      <w:pPr>
        <w:pStyle w:val="SingleTxt"/>
        <w:ind w:left="1742" w:hanging="475"/>
      </w:pPr>
      <w:r>
        <w:tab/>
      </w:r>
      <w:r w:rsidR="00FA16F4">
        <w:t>xiv.</w:t>
      </w:r>
      <w:r w:rsidR="00FA16F4">
        <w:tab/>
        <w:t>Old Age and Disability Pensions Act (Cap. 18) provides for pecuniary payments by way of pensions for blind persons and their dependants, allowances for persons who are suffering from Hansen’s disease and the mentally disabled and their dependants, disability pensions and such other pensions and allowances as may be prescribed.</w:t>
      </w:r>
    </w:p>
    <w:p w:rsidR="00FA16F4" w:rsidRDefault="00FA16F4" w:rsidP="00FA16F4">
      <w:pPr>
        <w:pStyle w:val="SingleTxt"/>
      </w:pPr>
      <w:r>
        <w:t>4.2.</w:t>
      </w:r>
      <w:r>
        <w:tab/>
        <w:t xml:space="preserve">The draft Disability Order has been formulated and is in the pipeline for adoption. The Order is expected to help promote the concept of inclusive society where individuals with special needs find opportunities to be productive. The Order will address various issues, including access to infrastructure, education, health, recreation and sports, culture and information. This will ensure the promotion and protection of the rights of the disabled from a rights-based approach. </w:t>
      </w:r>
    </w:p>
    <w:p w:rsidR="00FA16F4" w:rsidRDefault="00FA16F4" w:rsidP="00FA16F4">
      <w:pPr>
        <w:pStyle w:val="SingleTxt"/>
      </w:pPr>
      <w:r>
        <w:t>4.3.</w:t>
      </w:r>
      <w:r>
        <w:tab/>
        <w:t>All these laws are published and made accessible to the public where copies can be bought for the Printing Department, PMO. Soft copies are also made available to the public through AGC’s website: www.agc.gov.bn</w:t>
      </w:r>
      <w:r w:rsidR="005D605D">
        <w:t>.</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t>5.</w:t>
      </w:r>
      <w:r>
        <w:tab/>
        <w:t>Regional and International Commitments</w:t>
      </w:r>
    </w:p>
    <w:p w:rsidR="00502F2A" w:rsidRPr="00502F2A" w:rsidRDefault="00502F2A" w:rsidP="00502F2A">
      <w:pPr>
        <w:pStyle w:val="SingleTxt"/>
        <w:spacing w:after="0" w:line="120" w:lineRule="exact"/>
        <w:rPr>
          <w:sz w:val="10"/>
        </w:rPr>
      </w:pPr>
    </w:p>
    <w:p w:rsidR="00FA16F4" w:rsidRDefault="00FA16F4" w:rsidP="00FA16F4">
      <w:pPr>
        <w:pStyle w:val="SingleTxt"/>
      </w:pPr>
      <w:r>
        <w:t>5.1.</w:t>
      </w:r>
      <w:r>
        <w:tab/>
        <w:t xml:space="preserve">Brunei Darussalam abides by the principles and purposes of the United Nations Charter since joining the Organization as a full-fledged member on </w:t>
      </w:r>
      <w:r w:rsidR="003116A7">
        <w:br/>
      </w:r>
      <w:r>
        <w:t>21 September 1984. Brunei Darussalam also upholds the values of the 1948 United Nations Universal Declaration of Human Rights and the major UN decisions related to promoting and protecting human rights.</w:t>
      </w:r>
    </w:p>
    <w:p w:rsidR="00FA16F4" w:rsidRDefault="00FA16F4" w:rsidP="00FA16F4">
      <w:pPr>
        <w:pStyle w:val="SingleTxt"/>
      </w:pPr>
      <w:r>
        <w:t>5.2.</w:t>
      </w:r>
      <w:r>
        <w:tab/>
        <w:t>Brunei Darussalam acceded to the CEDAW on 24th May 2006. Other regional/international commitments of Brunei Darussalam on gender-related issues include:</w:t>
      </w:r>
    </w:p>
    <w:p w:rsidR="00FA16F4" w:rsidRDefault="00502F2A" w:rsidP="00502F2A">
      <w:pPr>
        <w:pStyle w:val="SingleTxt"/>
        <w:ind w:left="1742" w:hanging="475"/>
      </w:pPr>
      <w:r>
        <w:tab/>
      </w:r>
      <w:r w:rsidR="00FA16F4">
        <w:t>i.</w:t>
      </w:r>
      <w:r w:rsidR="00FA16F4">
        <w:tab/>
        <w:t xml:space="preserve">ASEAN Declaration on the Advancement of Women in the ASEAN Region (1988); </w:t>
      </w:r>
    </w:p>
    <w:p w:rsidR="00FA16F4" w:rsidRDefault="00502F2A" w:rsidP="00502F2A">
      <w:pPr>
        <w:pStyle w:val="SingleTxt"/>
        <w:ind w:left="1742" w:hanging="475"/>
      </w:pPr>
      <w:r>
        <w:tab/>
      </w:r>
      <w:r w:rsidR="00FA16F4">
        <w:t>ii.</w:t>
      </w:r>
      <w:r w:rsidR="00FA16F4">
        <w:tab/>
        <w:t xml:space="preserve">ASEAN Declaration on the Commitments for Children in ASEAN (2001); </w:t>
      </w:r>
    </w:p>
    <w:p w:rsidR="00FA16F4" w:rsidRDefault="00502F2A" w:rsidP="00502F2A">
      <w:pPr>
        <w:pStyle w:val="SingleTxt"/>
        <w:ind w:left="1742" w:hanging="475"/>
      </w:pPr>
      <w:r>
        <w:tab/>
      </w:r>
      <w:r w:rsidR="00FA16F4">
        <w:t>iii.</w:t>
      </w:r>
      <w:r w:rsidR="00FA16F4">
        <w:tab/>
        <w:t xml:space="preserve">ASEAN Declaration on the Elimination of Violence against Women in the ASEAN Region (2004); </w:t>
      </w:r>
    </w:p>
    <w:p w:rsidR="00FA16F4" w:rsidRDefault="00502F2A" w:rsidP="00502F2A">
      <w:pPr>
        <w:pStyle w:val="SingleTxt"/>
        <w:ind w:left="1742" w:hanging="475"/>
      </w:pPr>
      <w:r>
        <w:tab/>
      </w:r>
      <w:r w:rsidR="00FA16F4">
        <w:t>iv.</w:t>
      </w:r>
      <w:r w:rsidR="00FA16F4">
        <w:tab/>
        <w:t xml:space="preserve">ASEAN Declaration against Trafficking in Persons particularly Women and Children (2004); </w:t>
      </w:r>
    </w:p>
    <w:p w:rsidR="00FA16F4" w:rsidRDefault="00502F2A" w:rsidP="00502F2A">
      <w:pPr>
        <w:pStyle w:val="SingleTxt"/>
        <w:ind w:left="1742" w:hanging="475"/>
      </w:pPr>
      <w:r>
        <w:tab/>
      </w:r>
      <w:r w:rsidR="00FA16F4">
        <w:t>v.</w:t>
      </w:r>
      <w:r w:rsidR="00FA16F4">
        <w:tab/>
        <w:t xml:space="preserve">ASEAN Declaration on the Protection and Promotion of the Rights of Migrant Workers (2007); </w:t>
      </w:r>
    </w:p>
    <w:p w:rsidR="00FA16F4" w:rsidRDefault="00502F2A" w:rsidP="00502F2A">
      <w:pPr>
        <w:pStyle w:val="SingleTxt"/>
        <w:ind w:left="1742" w:hanging="475"/>
      </w:pPr>
      <w:r>
        <w:tab/>
      </w:r>
      <w:r w:rsidR="00FA16F4">
        <w:t>vi.</w:t>
      </w:r>
      <w:r w:rsidR="00FA16F4">
        <w:tab/>
        <w:t>ASEAN Intergovernmental Commission on Human Rights (AICHR) (2009);</w:t>
      </w:r>
    </w:p>
    <w:p w:rsidR="00FA16F4" w:rsidRDefault="00502F2A" w:rsidP="00502F2A">
      <w:pPr>
        <w:pStyle w:val="SingleTxt"/>
        <w:ind w:left="1742" w:hanging="475"/>
      </w:pPr>
      <w:r>
        <w:tab/>
      </w:r>
      <w:r w:rsidR="00FA16F4">
        <w:t>vii.</w:t>
      </w:r>
      <w:r w:rsidR="00FA16F4">
        <w:tab/>
        <w:t>ASEAN Commission on the Promotion and Protection of the Rights of Women (ACWC) (2010)</w:t>
      </w:r>
    </w:p>
    <w:p w:rsidR="00FA16F4" w:rsidRDefault="00502F2A" w:rsidP="00502F2A">
      <w:pPr>
        <w:pStyle w:val="SingleTxt"/>
        <w:ind w:left="1742" w:hanging="475"/>
      </w:pPr>
      <w:r>
        <w:tab/>
      </w:r>
      <w:r w:rsidR="00FA16F4">
        <w:t>viii.</w:t>
      </w:r>
      <w:r w:rsidR="00FA16F4">
        <w:tab/>
        <w:t>Convention on the Rights of the Child (CRC)(1995);</w:t>
      </w:r>
    </w:p>
    <w:p w:rsidR="00FA16F4" w:rsidRDefault="00502F2A" w:rsidP="00502F2A">
      <w:pPr>
        <w:pStyle w:val="SingleTxt"/>
        <w:ind w:left="1742" w:hanging="475"/>
      </w:pPr>
      <w:r>
        <w:tab/>
      </w:r>
      <w:r w:rsidR="00FA16F4">
        <w:t>ix.</w:t>
      </w:r>
      <w:r w:rsidR="00FA16F4">
        <w:tab/>
        <w:t>Beijing Declaration and Platform of Action (1995);</w:t>
      </w:r>
    </w:p>
    <w:p w:rsidR="00FA16F4" w:rsidRDefault="00502F2A" w:rsidP="00502F2A">
      <w:pPr>
        <w:pStyle w:val="SingleTxt"/>
        <w:ind w:left="1742" w:hanging="475"/>
      </w:pPr>
      <w:r>
        <w:tab/>
      </w:r>
      <w:r w:rsidR="00FA16F4">
        <w:t>x.</w:t>
      </w:r>
      <w:r w:rsidR="00FA16F4">
        <w:tab/>
      </w:r>
      <w:smartTag w:uri="urn:schemas-microsoft-com:office:smarttags" w:element="City">
        <w:smartTag w:uri="urn:schemas-microsoft-com:office:smarttags" w:element="place">
          <w:r w:rsidR="00FA16F4">
            <w:t>Nairobi</w:t>
          </w:r>
        </w:smartTag>
      </w:smartTag>
      <w:r w:rsidR="00FA16F4">
        <w:t xml:space="preserve"> Forward Looking Strategies for the Advancement of Women (1985);</w:t>
      </w:r>
    </w:p>
    <w:p w:rsidR="00FA16F4" w:rsidRDefault="00502F2A" w:rsidP="00502F2A">
      <w:pPr>
        <w:pStyle w:val="SingleTxt"/>
        <w:ind w:left="1742" w:hanging="475"/>
      </w:pPr>
      <w:r>
        <w:tab/>
      </w:r>
      <w:r w:rsidR="00FA16F4">
        <w:t>xi.</w:t>
      </w:r>
      <w:r w:rsidR="00FA16F4">
        <w:tab/>
        <w:t>Commonwealth Plan of Action on Women and Development (1987);</w:t>
      </w:r>
    </w:p>
    <w:p w:rsidR="00FA16F4" w:rsidRDefault="00502F2A" w:rsidP="00502F2A">
      <w:pPr>
        <w:pStyle w:val="SingleTxt"/>
        <w:ind w:left="1742" w:hanging="475"/>
      </w:pPr>
      <w:r>
        <w:tab/>
      </w:r>
      <w:r w:rsidR="00FA16F4">
        <w:t>xii.</w:t>
      </w:r>
      <w:r w:rsidR="00FA16F4">
        <w:tab/>
        <w:t>Optional Protocol to the Convention on the Rights of the Child on the Sale of Children, Child Prostitution and Child Pornography (2006);</w:t>
      </w:r>
    </w:p>
    <w:p w:rsidR="00FA16F4" w:rsidRDefault="00502F2A" w:rsidP="00502F2A">
      <w:pPr>
        <w:pStyle w:val="SingleTxt"/>
        <w:ind w:left="1742" w:hanging="475"/>
      </w:pPr>
      <w:r>
        <w:tab/>
      </w:r>
      <w:r w:rsidR="00FA16F4">
        <w:t>xiii.</w:t>
      </w:r>
      <w:r w:rsidR="00FA16F4">
        <w:tab/>
        <w:t>Convention on the Rights of Persons with Disabilities (2007); and,</w:t>
      </w:r>
    </w:p>
    <w:p w:rsidR="00FA16F4" w:rsidRDefault="00502F2A" w:rsidP="00502F2A">
      <w:pPr>
        <w:pStyle w:val="SingleTxt"/>
        <w:ind w:left="1742" w:hanging="475"/>
      </w:pPr>
      <w:r>
        <w:tab/>
      </w:r>
      <w:r w:rsidR="00FA16F4">
        <w:t>xiv.</w:t>
      </w:r>
      <w:r w:rsidR="00FA16F4">
        <w:tab/>
        <w:t>Commonwealth Plan of Action for Gender Equality (2005).</w:t>
      </w:r>
    </w:p>
    <w:p w:rsidR="00FA16F4" w:rsidRDefault="00FA16F4" w:rsidP="00FA16F4">
      <w:pPr>
        <w:pStyle w:val="SingleTxt"/>
      </w:pPr>
      <w:r>
        <w:t>5.3.</w:t>
      </w:r>
      <w:r>
        <w:tab/>
        <w:t xml:space="preserve">As a signatory to the UN Millennium Declaration, Brunei Darussalam has carried out continuous efforts to ensure the implementation of the Millennium Development Goals (MDGs), including in promoting gender equality and the empowerment of women. The 2009 UNDP’s Human Development Index ranked Brunei Darussalam 30th place out of 182 nations recognising, among others, the eradication of extreme poverty, improvement of the lives of its people and a progressive improvement in equity. </w:t>
      </w:r>
    </w:p>
    <w:p w:rsidR="00FA16F4" w:rsidRDefault="00FA16F4" w:rsidP="00FA16F4">
      <w:pPr>
        <w:pStyle w:val="SingleTxt"/>
      </w:pPr>
      <w:r>
        <w:t>5.4.</w:t>
      </w:r>
      <w:r>
        <w:tab/>
        <w:t xml:space="preserve">Brunei Darussalam has participated in and benefited from various programmes organised by regional and international bodies such as the ASEAN Committee on Women (ACW), Non-Aligned Movement Institute for the Empowerment of Women (NIEW) and the Commonwealth. It also works with the UN Women (formerly known as United Nations Development Fund for Women (UNIFEM)) through the ASEAN framework, in terms of accessing technical assistance on innovative programmes and strategies to foster women’s empowerment and gender equality. </w:t>
      </w:r>
    </w:p>
    <w:p w:rsidR="00502F2A" w:rsidRPr="00502F2A" w:rsidRDefault="00502F2A" w:rsidP="00502F2A">
      <w:pPr>
        <w:pStyle w:val="SingleTxt"/>
        <w:spacing w:after="0" w:line="120" w:lineRule="exact"/>
        <w:rPr>
          <w:sz w:val="10"/>
        </w:rPr>
      </w:pPr>
    </w:p>
    <w:p w:rsidR="00502F2A" w:rsidRPr="00502F2A" w:rsidRDefault="00502F2A" w:rsidP="00502F2A">
      <w:pPr>
        <w:pStyle w:val="SingleTxt"/>
        <w:spacing w:after="0" w:line="120" w:lineRule="exact"/>
        <w:rPr>
          <w:sz w:val="10"/>
        </w:rPr>
      </w:pPr>
    </w:p>
    <w:p w:rsidR="00FA16F4" w:rsidRDefault="00FA16F4" w:rsidP="00502F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 II – Convention specific document</w:t>
      </w:r>
    </w:p>
    <w:p w:rsidR="00502F2A" w:rsidRPr="00502F2A" w:rsidRDefault="00502F2A" w:rsidP="00502F2A">
      <w:pPr>
        <w:pStyle w:val="SingleTxt"/>
        <w:spacing w:after="0" w:line="120" w:lineRule="exact"/>
        <w:rPr>
          <w:sz w:val="10"/>
        </w:rPr>
      </w:pPr>
    </w:p>
    <w:p w:rsidR="00502F2A" w:rsidRPr="00502F2A" w:rsidRDefault="00502F2A" w:rsidP="00502F2A">
      <w:pPr>
        <w:pStyle w:val="SingleTxt"/>
        <w:spacing w:after="0" w:line="120" w:lineRule="exact"/>
        <w:rPr>
          <w:sz w:val="10"/>
        </w:rPr>
      </w:pPr>
    </w:p>
    <w:p w:rsidR="00FA16F4" w:rsidRDefault="00FA16F4" w:rsidP="00FA16F4">
      <w:pPr>
        <w:pStyle w:val="SingleTxt"/>
      </w:pPr>
      <w:r>
        <w:t>Part II of the Report outlines Brunei Darussalam’s progress with regard to the implementation of 11 out of the 12 critical areas of concern identified in the CEDAW.</w:t>
      </w:r>
    </w:p>
    <w:p w:rsidR="00FA16F4" w:rsidRDefault="00FA16F4" w:rsidP="00FA16F4">
      <w:pPr>
        <w:pStyle w:val="SingleTxt"/>
      </w:pPr>
      <w:r>
        <w:t>The Government of Brunei Darussalam expresses its reservations regarding provisions of this Convention that may be contrary to the Constitution of Brunei Darussalam and to the benefits and principles of Islam, the official religion of Brunei Darussalam. Without prejudice to the generality of this Convention, Brunei Darussalam has tendered reservations with respect to Paragraph 2 of Article 9 and Paragraph 1 of Article 29, as follows:</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r>
      <w:r>
        <w:tab/>
        <w:t xml:space="preserve">Article 9(2) </w:t>
      </w:r>
    </w:p>
    <w:p w:rsidR="00502F2A" w:rsidRPr="00502F2A" w:rsidRDefault="00502F2A" w:rsidP="00502F2A">
      <w:pPr>
        <w:pStyle w:val="SingleTxt"/>
        <w:spacing w:after="0" w:line="120" w:lineRule="exact"/>
        <w:rPr>
          <w:sz w:val="10"/>
        </w:rPr>
      </w:pPr>
    </w:p>
    <w:p w:rsidR="00FA16F4" w:rsidRDefault="00FA16F4" w:rsidP="00FA16F4">
      <w:pPr>
        <w:pStyle w:val="SingleTxt"/>
      </w:pPr>
      <w:r>
        <w:t xml:space="preserve">States Parties shall grant women equal rights with men with respect to the nationality of their children. </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r>
      <w:r>
        <w:tab/>
        <w:t>Article 29 (1)</w:t>
      </w:r>
    </w:p>
    <w:p w:rsidR="00502F2A" w:rsidRPr="00502F2A" w:rsidRDefault="00502F2A" w:rsidP="00502F2A">
      <w:pPr>
        <w:pStyle w:val="SingleTxt"/>
        <w:spacing w:after="0" w:line="120" w:lineRule="exact"/>
        <w:rPr>
          <w:sz w:val="10"/>
        </w:rPr>
      </w:pPr>
    </w:p>
    <w:p w:rsidR="00FA16F4" w:rsidRDefault="00FA16F4" w:rsidP="00FA16F4">
      <w:pPr>
        <w:pStyle w:val="SingleTxt"/>
      </w:pPr>
      <w:r>
        <w:t>Any dispute between two or more States Parties concerning the interpretation or application of the present Convention which is not settled by negotiation shall, at the request of one of them, be submitted to arbitration. If within six months from the date of the request for arbitration the parties are unable to agree on the organization of the arbitration, any one of those parties may refer the dispute to the International Court of Justice by request in conformity with the Statute of the Court.</w:t>
      </w:r>
    </w:p>
    <w:p w:rsidR="00502F2A" w:rsidRPr="00502F2A" w:rsidRDefault="00502F2A" w:rsidP="00502F2A">
      <w:pPr>
        <w:pStyle w:val="SingleTxt"/>
        <w:spacing w:after="0" w:line="120" w:lineRule="exact"/>
        <w:rPr>
          <w:sz w:val="10"/>
        </w:rPr>
      </w:pPr>
    </w:p>
    <w:p w:rsidR="00502F2A" w:rsidRPr="00502F2A" w:rsidRDefault="00502F2A" w:rsidP="00502F2A">
      <w:pPr>
        <w:pStyle w:val="SingleTxt"/>
        <w:spacing w:after="0" w:line="120" w:lineRule="exact"/>
        <w:rPr>
          <w:sz w:val="10"/>
        </w:rPr>
      </w:pPr>
    </w:p>
    <w:p w:rsidR="00FA16F4" w:rsidRDefault="00FA16F4" w:rsidP="00502F2A">
      <w:pPr>
        <w:pStyle w:val="H1"/>
        <w:ind w:right="1260"/>
      </w:pPr>
      <w:r>
        <w:tab/>
      </w:r>
      <w:r>
        <w:tab/>
        <w:t>Response to respective articles of the Convention:</w:t>
      </w:r>
    </w:p>
    <w:p w:rsidR="00502F2A" w:rsidRPr="00502F2A" w:rsidRDefault="00502F2A" w:rsidP="00502F2A">
      <w:pPr>
        <w:pStyle w:val="SingleTxt"/>
        <w:spacing w:after="0" w:line="120" w:lineRule="exact"/>
        <w:rPr>
          <w:sz w:val="10"/>
        </w:rPr>
      </w:pP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t>1.</w:t>
      </w:r>
      <w:r>
        <w:tab/>
        <w:t>Article 1: Definition of Discrimination</w:t>
      </w:r>
    </w:p>
    <w:p w:rsidR="00502F2A" w:rsidRPr="00502F2A" w:rsidRDefault="00502F2A" w:rsidP="00502F2A">
      <w:pPr>
        <w:pStyle w:val="SingleTxt"/>
        <w:spacing w:after="0" w:line="120" w:lineRule="exact"/>
        <w:rPr>
          <w:sz w:val="10"/>
        </w:rPr>
      </w:pPr>
    </w:p>
    <w:p w:rsidR="00FA16F4" w:rsidRDefault="00FA16F4" w:rsidP="00FA16F4">
      <w:pPr>
        <w:pStyle w:val="SingleTxt"/>
      </w:pPr>
      <w:r>
        <w:t>1.1.</w:t>
      </w:r>
      <w:r>
        <w:tab/>
        <w:t>There is no clear definition of the term ‘discrimination against women’. However, for practical purposes, it may be interpreted to mean treating women differently to men to the detriment of women. While there may be customary and traditional practices that distinct the role of men and women, the Government of Brunei Darussalam has taken positive measures to address discrimination including by providing equal access to education, economic resources and employment.</w:t>
      </w:r>
    </w:p>
    <w:p w:rsidR="00FA16F4" w:rsidRDefault="00FA16F4" w:rsidP="00FA16F4">
      <w:pPr>
        <w:pStyle w:val="SingleTxt"/>
      </w:pPr>
      <w:r>
        <w:t>1.2.</w:t>
      </w:r>
      <w:r>
        <w:tab/>
        <w:t>Generally, the laws of Brunei Darussalam apply to both men and women. Although they are expressed in the masculine gender, Section 4(a) of the Interpretation and General Clauses Act (Cap. 4) provides that the words importing the masculine gender includes females.</w:t>
      </w:r>
    </w:p>
    <w:p w:rsidR="00FA16F4" w:rsidRDefault="00FA16F4" w:rsidP="00FA16F4">
      <w:pPr>
        <w:pStyle w:val="SingleTxt"/>
      </w:pPr>
      <w:r>
        <w:t>1.3.</w:t>
      </w:r>
      <w:r>
        <w:tab/>
        <w:t>Although there are no specific provisions by which the law courts may impose penalties on persons or legal persons guilty of discriminating women, redress is available through the applicable law in that particular sphere.</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t>2.</w:t>
      </w:r>
      <w:r>
        <w:tab/>
        <w:t>Article 2: The Elimination of Discrimination</w:t>
      </w:r>
    </w:p>
    <w:p w:rsidR="00502F2A" w:rsidRPr="00502F2A" w:rsidRDefault="00502F2A" w:rsidP="00502F2A">
      <w:pPr>
        <w:pStyle w:val="SingleTxt"/>
        <w:spacing w:after="0" w:line="120" w:lineRule="exact"/>
        <w:rPr>
          <w:sz w:val="10"/>
        </w:rPr>
      </w:pPr>
    </w:p>
    <w:p w:rsidR="00FA16F4" w:rsidRDefault="00FA16F4" w:rsidP="00FA16F4">
      <w:pPr>
        <w:pStyle w:val="SingleTxt"/>
      </w:pPr>
      <w:r>
        <w:t>2.1.</w:t>
      </w:r>
      <w:r>
        <w:tab/>
        <w:t>The decision to sign the CEDAW in 2006 was a significant step in support of international efforts to address the issue of discrimination against women.</w:t>
      </w:r>
    </w:p>
    <w:p w:rsidR="00FA16F4" w:rsidRDefault="00FA16F4" w:rsidP="00FA16F4">
      <w:pPr>
        <w:pStyle w:val="SingleTxt"/>
      </w:pPr>
      <w:r>
        <w:t>2.2.</w:t>
      </w:r>
      <w:r>
        <w:tab/>
        <w:t>In the field of criminal law, all penal provisions apply equally to both males and females. In fact, some laws are specifically aimed at the recognition and protection of women. Penal legislations such as the Penal Code (Cap. 22) list specific offences against women such as rape and use of words, gesture or act with intent to insult the modesty. In addition, certain penal sentencing provisions are more advantageous towards women. For example, the Criminal Procedure Code (Cap. 7) contains, among others, provisions that prohibit the imposition of death sentence on pregnant women if convicted of capital offence. Meanwhile, Section 62 of the Prisons Act (Cap. 51) sets out provisions for the welfare and interests of women prisoners, especially in respect of their accommodation, employment, education and health.</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t>3.</w:t>
      </w:r>
      <w:r>
        <w:tab/>
        <w:t>Article 3: Guarantee of Basic Human Rights and Fundamental Freedoms</w:t>
      </w:r>
    </w:p>
    <w:p w:rsidR="00502F2A" w:rsidRPr="00502F2A" w:rsidRDefault="00502F2A" w:rsidP="00502F2A">
      <w:pPr>
        <w:pStyle w:val="SingleTxt"/>
        <w:spacing w:after="0" w:line="120" w:lineRule="exact"/>
        <w:rPr>
          <w:sz w:val="10"/>
        </w:rPr>
      </w:pPr>
    </w:p>
    <w:p w:rsidR="00FA16F4" w:rsidRDefault="00FA16F4" w:rsidP="00FA16F4">
      <w:pPr>
        <w:pStyle w:val="SingleTxt"/>
      </w:pPr>
      <w:r>
        <w:t>3.1.</w:t>
      </w:r>
      <w:r>
        <w:tab/>
        <w:t xml:space="preserve">Brunei Darussalam continues to improve opportunities for women to help them achieve their potential in the social, economic and political life of the society, based on a principle of meritocracy. </w:t>
      </w:r>
    </w:p>
    <w:p w:rsidR="00FA16F4" w:rsidRDefault="00FA16F4" w:rsidP="00FA16F4">
      <w:pPr>
        <w:pStyle w:val="SingleTxt"/>
      </w:pPr>
      <w:r>
        <w:t>3.2.</w:t>
      </w:r>
      <w:r>
        <w:tab/>
        <w:t xml:space="preserve">The Constitution of </w:t>
      </w:r>
      <w:smartTag w:uri="urn:schemas-microsoft-com:office:smarttags" w:element="country-region">
        <w:smartTag w:uri="urn:schemas-microsoft-com:office:smarttags" w:element="place">
          <w:r>
            <w:t>Brunei</w:t>
          </w:r>
        </w:smartTag>
      </w:smartTag>
      <w:r>
        <w:t xml:space="preserve"> Darussalam provides that any person (other than a Regent) who is a citizen of Brunei Darussalam and who has attained the age of </w:t>
      </w:r>
      <w:r w:rsidR="003116A7">
        <w:br/>
      </w:r>
      <w:r>
        <w:t>21 years shall be qualified to be a Member of the Legislative Council (Article 29). Two (2) women are currently members of the Legislative Council.</w:t>
      </w:r>
    </w:p>
    <w:p w:rsidR="00FA16F4" w:rsidRDefault="00FA16F4" w:rsidP="00FA16F4">
      <w:pPr>
        <w:pStyle w:val="SingleTxt"/>
      </w:pPr>
      <w:r>
        <w:t>3.3.</w:t>
      </w:r>
      <w:r>
        <w:tab/>
        <w:t>Women have equal access to education and health. Furthermore, they are given equal treatment in terms of employment in both the public and private sectors.</w:t>
      </w:r>
    </w:p>
    <w:p w:rsidR="00FA16F4" w:rsidRDefault="00FA16F4" w:rsidP="00FA16F4">
      <w:pPr>
        <w:pStyle w:val="SingleTxt"/>
      </w:pPr>
      <w:r>
        <w:t>3.4.</w:t>
      </w:r>
      <w:r>
        <w:tab/>
        <w:t>Currently, Brunei Darussalam has an inter-agency consultative mechanism which deals with matters related to human rights. The existence of such mechanism, which works closely with NGOs and civil society, has ensured human rights in the country are well promoted and protected. The main agencies dealing with such responsibilities are PMO, AGC, Ministry of Foreign Affairs and Trade (MOFAT); MOHA, MORA, MOH, Ministry of Development (MOD), MOE and MCYS.</w:t>
      </w:r>
    </w:p>
    <w:p w:rsidR="00FA16F4" w:rsidRDefault="00FA16F4" w:rsidP="00FA16F4">
      <w:pPr>
        <w:pStyle w:val="SingleTxt"/>
      </w:pPr>
      <w:r>
        <w:t>3.5.</w:t>
      </w:r>
      <w:r>
        <w:tab/>
        <w:t>At the regional level, Brunei Darussalam has appointed its Representative to the ASEAN Intergovernmental Commission on Human Rights (AICHR) to work with other ASEAN Member States in promoting and protecting human rights in the region. Brunei Darussalam has also appointed representatives to the ASEAN Commission on the Promotion and Protection of the Rights of Women and Children (ACWC), which was established in April 2010.</w:t>
      </w:r>
    </w:p>
    <w:p w:rsidR="00502F2A" w:rsidRPr="00502F2A" w:rsidRDefault="00502F2A" w:rsidP="00502F2A">
      <w:pPr>
        <w:pStyle w:val="SingleTxt"/>
        <w:spacing w:after="0" w:line="120" w:lineRule="exact"/>
        <w:rPr>
          <w:sz w:val="10"/>
        </w:rPr>
      </w:pPr>
    </w:p>
    <w:p w:rsidR="00FA16F4" w:rsidRDefault="00FA16F4" w:rsidP="00502F2A">
      <w:pPr>
        <w:pStyle w:val="H23"/>
        <w:ind w:right="1260"/>
      </w:pPr>
      <w:r>
        <w:tab/>
        <w:t>3.6.</w:t>
      </w:r>
      <w:r>
        <w:tab/>
        <w:t>The Development and Advancement of Women</w:t>
      </w:r>
    </w:p>
    <w:p w:rsidR="00502F2A" w:rsidRPr="00502F2A" w:rsidRDefault="00502F2A" w:rsidP="00502F2A">
      <w:pPr>
        <w:pStyle w:val="SingleTxt"/>
        <w:spacing w:after="0" w:line="120" w:lineRule="exact"/>
        <w:rPr>
          <w:sz w:val="10"/>
        </w:rPr>
      </w:pP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3.6.1.</w:t>
      </w:r>
      <w:r>
        <w:tab/>
        <w:t xml:space="preserve">There are milestones to mark the advancement of </w:t>
      </w:r>
      <w:smartTag w:uri="urn:schemas-microsoft-com:office:smarttags" w:element="country-region">
        <w:smartTag w:uri="urn:schemas-microsoft-com:office:smarttags" w:element="place">
          <w:r>
            <w:t>Brunei</w:t>
          </w:r>
        </w:smartTag>
      </w:smartTag>
      <w:r>
        <w:t xml:space="preserve"> women. For the first time, in 1930, 24 girls were admitted to a government girls’ school. In 1937, </w:t>
      </w:r>
      <w:r w:rsidR="003116A7">
        <w:br/>
      </w:r>
      <w:r>
        <w:t xml:space="preserve">42 girls were allowed to study with boys in a government Malay school. Twenty years later, the all-girls English school was opened. </w:t>
      </w: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3.6.2.</w:t>
      </w:r>
      <w:r>
        <w:tab/>
        <w:t>Women NGOs were formed as early as 1 February 1951, with the setting up of the “Kaum Ibu”, established with the encouragement of the then British administration and the Girl Guides Association. This was followed by the formation of several other women NGOs.</w:t>
      </w: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3.6.3.</w:t>
      </w:r>
      <w:r>
        <w:tab/>
        <w:t xml:space="preserve">The forerunners in the establishment of the existing Council of Welfare Brunei Darussalam (CWBD) in 1985 were six women associations that recognized the need to have an umbrella body to unite all the women’s NGOs. The CWBD now has 13 affiliated associations. (Table 6.3) </w:t>
      </w: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3.6.4.</w:t>
      </w:r>
      <w:r>
        <w:tab/>
        <w:t>Acknowledging the many women’s issues to be addressed, the Government’s earliest effort was the establishment of a Women’s Unit in February 1987 under the Social Affairs Services Division in the MCYS. As the national focal point for women, the Unit is well placed to coordinate all matters pertaining to women. Among its main task was to act as an information centre for the collection of data and dissemination of information on women.</w:t>
      </w: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3.6.5.</w:t>
      </w:r>
      <w:r>
        <w:tab/>
        <w:t xml:space="preserve">On 8 July 2002, the Social Affairs Services Division was upgraded to the Department of Community Development (DCD). It continues to oversee matters pertaining to women. Today, the DCD, Islamic Propagation Centre, MORA, relevant members of the private sector and the various women NGOs regularly conduct women seminars and forums on women. </w:t>
      </w: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3.6.6.</w:t>
      </w:r>
      <w:r>
        <w:tab/>
        <w:t xml:space="preserve">The DCD is strongly supported by the CWBD. Established as an umbrella NGO on 6 April 1985, it comprises 13 national women’s organizations representing the views and aspirations of all women in Brunei Darussalam with the main objective to improve the status of women in all areas such as education, economy, welfare, culture and social, and striving for gender equality and the promotion of women’s role in national development. Its agenda includes the pursuit of gender equality and gender mainstreaming in national development plans including gender budgeting. </w:t>
      </w: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3.6.7.</w:t>
      </w:r>
      <w:r>
        <w:tab/>
        <w:t xml:space="preserve">The CWBD is strategically engaged in decision making in national and social issues through its involvement as a member and partner of many government agencies. The CWBD is also a member of the ASEAN Confederation of Women’s Organisations (ACWO), International Council of Women (ICW) and the South East Asia Women’s Caucus on ASEAN; and attends various ASEAN and ASEAN+3 workshops, conferences, meetings and UN affiliated meetings. It is also highly engaged in ACW and ACWO fora and carries out activities to implement the five critical areas of concern under the Beijing Platform of Action and CEDAW. Some of the women’s organizations are also members of international bodies. </w:t>
      </w:r>
    </w:p>
    <w:p w:rsidR="00FA16F4" w:rsidRDefault="00FA16F4" w:rsidP="00502F2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3.6.8.</w:t>
      </w:r>
      <w:r>
        <w:tab/>
        <w:t xml:space="preserve">Women’s Business Council – Brunei Darussalam (WBC) is another national non-governmental organisation (NGO) to represent the interests and concerns of women in business. It creates an avenue for the exchange of ideas and developing entrepreneurship skills, and support for quality businesses for women. Its activities include trade fairs, business matching and networking and training at local, regional and international levels. Its members are drawn from both government and private sectors such as women in business and including academicians. It works closely with the Ministry of Foreign Affairs and Trade (MOFAT) as well as Ministry of Industry and Primary Resources (MIPR) and other relevant government agencies to further develop and strengthen its activities. </w:t>
      </w:r>
    </w:p>
    <w:p w:rsidR="00FA16F4" w:rsidRDefault="00FA16F4" w:rsidP="00311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pPr>
      <w:r>
        <w:t>3.6.9.</w:t>
      </w:r>
      <w:r>
        <w:tab/>
        <w:t>Regionally, Brunei Darussalam participates in the ASEAN fora and BIMP-EAGA (Brunei Indonesia Malaysia Philippines – East Asia Growth Area). On 5 July 1988, Brunei Darussalam joined five other ASEAN members in signing the Declaration on the Advancement of Women in the ASEAN Region. In pursuit of the Declaration, ASEAN Member States were tasked to disseminate information about the Declaration, to promote the discussion of gender issues, to create or strengthen national machineries for the advancement of women and to promote the awareness of governments on the role of women in development. The ASEAN Women’s Programme (now the ASEAN Committee on Women) developed a reporting mechanism for the Declaration. The first report was published in 1996 entitled ‘The Advancement of Women in ASEAN; a regional Report’. Its second report was published in 2001 and the third report on the Advancement of Women in ASEAN: Gender Dimensions of Globalisation and Regional Integration was published in 2007. The ASEAN Committee on Women meets annually and the ACWO is represented in ASEAN Committee on Women Meetings and also as part of respective national delegations. In support of regional efforts to promote the advancement of women, Brunei Darussalam commemorates International Women’s Day and ASEAN Women’s Day annually on 8th of March and 5th of July respectively.</w:t>
      </w:r>
    </w:p>
    <w:p w:rsidR="00FA16F4" w:rsidRDefault="00FA16F4" w:rsidP="00311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pPr>
      <w:r w:rsidRPr="00286457">
        <w:rPr>
          <w:spacing w:val="0"/>
          <w:w w:val="100"/>
        </w:rPr>
        <w:t>3.6.10.</w:t>
      </w:r>
      <w:r>
        <w:tab/>
        <w:t>At the international level, Brunei Darussalam’s women take part in the work of the United Nations (UN), Commonwealth, Non-Aligned Movement (NAM), Organisation of Islamic Conference (OIC), the East Asia fora and the Asia Pacific Economic Cooperation fora, in particular the APEC Women Leaders Network Meeting, the Women’s Business Council and the Gender Focal Point Network.</w:t>
      </w:r>
    </w:p>
    <w:p w:rsidR="00FA16F4" w:rsidRDefault="00FA16F4" w:rsidP="003116A7">
      <w:pPr>
        <w:pStyle w:val="SingleTxt"/>
        <w:spacing w:after="110"/>
      </w:pPr>
      <w:r>
        <w:t>3.7.</w:t>
      </w:r>
      <w:r>
        <w:tab/>
        <w:t>Violence against Women (Tables 7.8 – 7.11) – In light of Recommendation 12 &amp; 19</w:t>
      </w:r>
    </w:p>
    <w:p w:rsidR="00FA16F4" w:rsidRDefault="00FA16F4" w:rsidP="00311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3.7.1.</w:t>
      </w:r>
      <w:r>
        <w:tab/>
        <w:t xml:space="preserve">In </w:t>
      </w:r>
      <w:smartTag w:uri="urn:schemas-microsoft-com:office:smarttags" w:element="country-region">
        <w:smartTag w:uri="urn:schemas-microsoft-com:office:smarttags" w:element="place">
          <w:r>
            <w:t>Brunei</w:t>
          </w:r>
        </w:smartTag>
      </w:smartTag>
      <w:r>
        <w:t xml:space="preserve"> Darussalam, the term ‘dharar syarie’ or domestic violence is defined under the Islamic Family Law Order 2000 and the Married Women Act (Cap</w:t>
      </w:r>
      <w:r w:rsidR="003116A7">
        <w:t> </w:t>
      </w:r>
      <w:r>
        <w:t>190) as the commission of any of the following acts:</w:t>
      </w:r>
    </w:p>
    <w:p w:rsidR="00FA16F4" w:rsidRDefault="00286457" w:rsidP="003116A7">
      <w:pPr>
        <w:pStyle w:val="SingleTxt"/>
        <w:spacing w:after="110"/>
        <w:ind w:left="1742" w:hanging="475"/>
      </w:pPr>
      <w:r>
        <w:tab/>
      </w:r>
      <w:r w:rsidR="00FA16F4">
        <w:t>i.</w:t>
      </w:r>
      <w:r w:rsidR="00FA16F4">
        <w:tab/>
        <w:t>Wilfully or knowingly causing, or attempting to cause, a family member to be in fear of hurt;</w:t>
      </w:r>
    </w:p>
    <w:p w:rsidR="00FA16F4" w:rsidRDefault="00286457" w:rsidP="003116A7">
      <w:pPr>
        <w:pStyle w:val="SingleTxt"/>
        <w:spacing w:after="110"/>
        <w:ind w:left="1742" w:hanging="475"/>
      </w:pPr>
      <w:r>
        <w:tab/>
      </w:r>
      <w:r w:rsidR="00FA16F4">
        <w:t>ii.</w:t>
      </w:r>
      <w:r w:rsidR="00FA16F4">
        <w:tab/>
        <w:t xml:space="preserve">Causing hurt to a family member by such act which is known or ought to have been known would result in hurt; </w:t>
      </w:r>
    </w:p>
    <w:p w:rsidR="00FA16F4" w:rsidRDefault="00286457" w:rsidP="003116A7">
      <w:pPr>
        <w:pStyle w:val="SingleTxt"/>
        <w:spacing w:after="110"/>
        <w:ind w:left="1742" w:hanging="475"/>
      </w:pPr>
      <w:r>
        <w:tab/>
      </w:r>
      <w:r w:rsidR="00FA16F4">
        <w:t>iii.</w:t>
      </w:r>
      <w:r w:rsidR="00FA16F4">
        <w:tab/>
        <w:t>Compelling the family member by force or threat to engage in any conduct or act from which he has a right to abstain;</w:t>
      </w:r>
    </w:p>
    <w:p w:rsidR="00FA16F4" w:rsidRDefault="00286457" w:rsidP="003116A7">
      <w:pPr>
        <w:pStyle w:val="SingleTxt"/>
        <w:spacing w:after="110"/>
        <w:ind w:left="1742" w:hanging="475"/>
      </w:pPr>
      <w:r>
        <w:tab/>
      </w:r>
      <w:r w:rsidR="00FA16F4">
        <w:t>iv.</w:t>
      </w:r>
      <w:r w:rsidR="00FA16F4">
        <w:tab/>
        <w:t>Wrongfully confining or restraining a family member against his will;</w:t>
      </w:r>
    </w:p>
    <w:p w:rsidR="00FA16F4" w:rsidRDefault="00286457" w:rsidP="003116A7">
      <w:pPr>
        <w:pStyle w:val="SingleTxt"/>
        <w:spacing w:after="110"/>
        <w:ind w:left="1742" w:hanging="475"/>
      </w:pPr>
      <w:r>
        <w:tab/>
      </w:r>
      <w:r w:rsidR="00FA16F4">
        <w:t>v.</w:t>
      </w:r>
      <w:r w:rsidR="00FA16F4">
        <w:tab/>
        <w:t>Continual harassment with intent to cause distress, annoyance or humiliation, or knowing that it is likely to cause distress, annoyance or humiliation, to a family member; or</w:t>
      </w:r>
    </w:p>
    <w:p w:rsidR="00FA16F4" w:rsidRDefault="00286457" w:rsidP="003116A7">
      <w:pPr>
        <w:pStyle w:val="SingleTxt"/>
        <w:spacing w:after="110"/>
        <w:ind w:left="1742" w:hanging="475"/>
      </w:pPr>
      <w:r>
        <w:tab/>
      </w:r>
      <w:r w:rsidR="00FA16F4">
        <w:t>vi.</w:t>
      </w:r>
      <w:r w:rsidR="00FA16F4">
        <w:tab/>
        <w:t>Causing destruction, damage or loss to property of a family member or causing financial loss to a family member.</w:t>
      </w:r>
    </w:p>
    <w:p w:rsidR="00FA16F4" w:rsidRDefault="00FA16F4" w:rsidP="00311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pPr>
      <w:r>
        <w:t>3.7.2.</w:t>
      </w:r>
      <w:r>
        <w:tab/>
        <w:t xml:space="preserve">Brunei Darussalam has various legislations which criminalise domestic violence including the Penal Code (Cap. 22), the Women and Girls Protection Act (Cap. 120), Islamic Family Law Order 2000, the Married Women Act (Cap. 190) and the Children and Young Persons Order 2006. </w:t>
      </w:r>
    </w:p>
    <w:p w:rsidR="00FA16F4" w:rsidRDefault="00FA16F4" w:rsidP="003116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110"/>
      </w:pPr>
      <w:r>
        <w:t>3.7.3.</w:t>
      </w:r>
      <w:r>
        <w:tab/>
        <w:t xml:space="preserve">The Islamic Family Law Order, 2000 and the Married Women Act (Cap. 190) were amended in 2010 to include provisions on domestic violence. Any woman who is the target of any violence may apply to the </w:t>
      </w:r>
      <w:smartTag w:uri="urn:schemas-microsoft-com:office:smarttags" w:element="Street">
        <w:smartTag w:uri="urn:schemas-microsoft-com:office:smarttags" w:element="address">
          <w:r>
            <w:t>Syariah Court</w:t>
          </w:r>
        </w:smartTag>
      </w:smartTag>
      <w:r>
        <w:t xml:space="preserve"> for protection order or expedited order against dharar syari’e or domestic violence.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3.7.4.</w:t>
      </w:r>
      <w:r>
        <w:tab/>
        <w:t xml:space="preserve">Awareness campaigns and training for personnel in particular front line personnel involved in domestic violence issues are constantly conducted by government agencies and NGOs. These include medical officers, law enforcement officers, teachers and social workers. In 2008 alone, 2 national level symposiums were organised specifically on domestic violence with the theme “Don’t be silent, take action”.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3.7.5.</w:t>
      </w:r>
      <w:r>
        <w:tab/>
        <w:t xml:space="preserve">Protection for victims is provided through shelter homes run by the DCD. Support services by government agencies and NGOs are provided for victims while counselling services are provided for victims as well as perpetrators. In 2006 the DCD introduced a 3-digit helpline 141 to replace the older 6-digit helpline which provided venues for reporting, complaints, airing of grievances and which provided counselling over the telephone. Calls are registered in accordance with the requirements of International Child Helpline.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3.7.6.</w:t>
      </w:r>
      <w:r>
        <w:tab/>
        <w:t xml:space="preserve">The precise incidence of domestic violence in Brunei Darussalam is difficult to determine for reasons such as stigma, reluctance, shame and fear of personal safety, which may make cases go unreported.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3.7.7.</w:t>
      </w:r>
      <w:r>
        <w:tab/>
        <w:t>The latest statistical breakdown by the Department of Criminal Intelligence, Royal Brunei Police Force (RBPF) shows that the number of domestic violence cases for the last five years has steadily decreased from 175 cases in 2005 to 122 cases as of August 2009. Of this, the number of wife abuse cases is 160 cases in 2005 and 100 cases as of August 2009. Child abuse cases and maid abuse cases have both double in 2008 as compared to the year 2005. (Table 7.8-7.9)</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3.8.</w:t>
      </w:r>
      <w:r>
        <w:tab/>
        <w:t xml:space="preserve">Women with Disabilities </w:t>
      </w:r>
      <w:r w:rsidRPr="00286457">
        <w:rPr>
          <w:i/>
        </w:rPr>
        <w:t>(Table 7.2)</w:t>
      </w:r>
    </w:p>
    <w:p w:rsidR="00286457" w:rsidRPr="00286457" w:rsidRDefault="00286457" w:rsidP="00286457">
      <w:pPr>
        <w:pStyle w:val="SingleTxt"/>
        <w:spacing w:after="0" w:line="120" w:lineRule="exact"/>
        <w:rPr>
          <w:sz w:val="10"/>
        </w:rPr>
      </w:pP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3.8.1.</w:t>
      </w:r>
      <w:r>
        <w:tab/>
        <w:t xml:space="preserve">In 2008, the number of persons with disabilities (PWDs) registered with the DCD was 2,284 which is 0.57% of the total population.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3.8.2.</w:t>
      </w:r>
      <w:r>
        <w:tab/>
        <w:t xml:space="preserve">Issues on persons with disabilities (including women) are handled by the Special Committee on Persons with Disabilities and the Aged under the aegis of the National Council on Social Issues. The Special Committee is chaired by the Minister of Culture, Youth and Sports while its Vice-Chair and Secretary are the Deputy Minister and Permanent Secretary at the MCYS respectively. Members of the Special Committee include Permanent Secretaries at the Prime Minister’s Office, Ministries of Finance, Education, Health, Religious Affairs, Home Affairs, Communications and Development; as well as representatives from the Council of Welfare Brunei Darussalam and the Council of Community Welfare. The Department of Community Development (DCD) is the Secretariat of this committee.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3.8.3.</w:t>
      </w:r>
      <w:r>
        <w:tab/>
        <w:t>The terms of reference of the Special Committee are as follows:</w:t>
      </w:r>
    </w:p>
    <w:p w:rsidR="00FA16F4" w:rsidRDefault="00286457" w:rsidP="00286457">
      <w:pPr>
        <w:pStyle w:val="SingleTxt"/>
        <w:ind w:left="1742" w:hanging="475"/>
      </w:pPr>
      <w:r>
        <w:tab/>
      </w:r>
      <w:r w:rsidR="00FA16F4">
        <w:t>i.</w:t>
      </w:r>
      <w:r w:rsidR="00FA16F4">
        <w:tab/>
        <w:t>To recommend policies, legislations and plans of actions are formulated to address issues on older persons and people with disabilities;</w:t>
      </w:r>
    </w:p>
    <w:p w:rsidR="00FA16F4" w:rsidRDefault="00286457" w:rsidP="00286457">
      <w:pPr>
        <w:pStyle w:val="SingleTxt"/>
        <w:ind w:left="1742" w:hanging="475"/>
      </w:pPr>
      <w:r>
        <w:tab/>
      </w:r>
      <w:r w:rsidR="00FA16F4">
        <w:t>ii.</w:t>
      </w:r>
      <w:r w:rsidR="00FA16F4">
        <w:tab/>
        <w:t>To coordinate and ensure that the plans of action and programmes on older persons and people with disabilities are implemented by the relevant agencies;</w:t>
      </w:r>
    </w:p>
    <w:p w:rsidR="00FA16F4" w:rsidRDefault="00286457" w:rsidP="00286457">
      <w:pPr>
        <w:pStyle w:val="SingleTxt"/>
        <w:ind w:left="1742" w:hanging="475"/>
      </w:pPr>
      <w:r>
        <w:tab/>
      </w:r>
      <w:r w:rsidR="00FA16F4">
        <w:t>iii.</w:t>
      </w:r>
      <w:r w:rsidR="00FA16F4">
        <w:tab/>
        <w:t>To continuously review and analyse the effectiveness of plans of action and programmes on older persons and people with disabilities;</w:t>
      </w:r>
    </w:p>
    <w:p w:rsidR="00FA16F4" w:rsidRDefault="00286457" w:rsidP="00286457">
      <w:pPr>
        <w:pStyle w:val="SingleTxt"/>
        <w:ind w:left="1742" w:hanging="475"/>
      </w:pPr>
      <w:r>
        <w:tab/>
      </w:r>
      <w:r w:rsidR="00FA16F4">
        <w:t>iv.</w:t>
      </w:r>
      <w:r w:rsidR="00FA16F4">
        <w:tab/>
        <w:t>To ensure that all pertaining issues on older persons and people with disabilities are identified before commissioning a research to recommend strategies to address them;</w:t>
      </w:r>
    </w:p>
    <w:p w:rsidR="00FA16F4" w:rsidRDefault="00286457" w:rsidP="00286457">
      <w:pPr>
        <w:pStyle w:val="SingleTxt"/>
        <w:ind w:left="1742" w:hanging="475"/>
      </w:pPr>
      <w:r>
        <w:tab/>
      </w:r>
      <w:r w:rsidR="00FA16F4">
        <w:t>v.</w:t>
      </w:r>
      <w:r w:rsidR="00FA16F4">
        <w:tab/>
        <w:t xml:space="preserve">To ensure that a database on older persons and people with disabilities is established; and </w:t>
      </w:r>
    </w:p>
    <w:p w:rsidR="00FA16F4" w:rsidRDefault="00286457" w:rsidP="00286457">
      <w:pPr>
        <w:pStyle w:val="SingleTxt"/>
        <w:ind w:left="1742" w:hanging="475"/>
      </w:pPr>
      <w:r>
        <w:tab/>
      </w:r>
      <w:r w:rsidR="00FA16F4">
        <w:t>vi.</w:t>
      </w:r>
      <w:r w:rsidR="00FA16F4">
        <w:tab/>
        <w:t>To ensure close cooperation between relevant stakeholders from Government and Non-Government agencies, including the private sector, voluntary organizations, corporate bodies, businesses, community and village leaders, parents as well as the general public in addressing issues on older persons and people with disabilities.</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3.8.4.</w:t>
      </w:r>
      <w:r>
        <w:tab/>
        <w:t xml:space="preserve">The national focal point for issues relating to persons with disabilities (PWDs) is the Department of Community Development, Ministry of Culture, Youth and Sports. Two other agencies, namely, the Ministry of Health (MOH) and the Ministry of Education (MOE) are key stakeholders in the provision of services relating to health and education for the disabled. Tripartite meetings are held regularly between these parties to ensure effective and integrated approach on the rights and protection of children with disabilities. Priorities in health care are given to the young population in particular the prevention of disabilities by optimising prenatal, prenatal and postnatal care.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3.8.5.</w:t>
      </w:r>
      <w:r>
        <w:tab/>
        <w:t>The Child Development Centre (CDC) of the MOH provides services to facilitate the diagnosis, assessment, treatment and support therapy for children with disabilities in order to ensure their optimal health and development. The CDC also provides coordination and professional support and training for NGOs in the country.</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3.8.6.</w:t>
      </w:r>
      <w:r>
        <w:tab/>
        <w:t xml:space="preserve">The MOE has an inclusive education policy for persons with disabilities, which does not allow for segregation of schools for them. Education for persons with special needs is coordinated by the Special Education Unit (SEU) of the MOE. The SEU is the coordinating unit which organises services with the support of the School-Based Team (SBT). This team includes Special Education Needs Assistance (SENA) or Home-Room (HR) Teachers, regular classroom teachers, teacher aides, resource teachers, special educators, psychologists and other relevant specialist personnel.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3.8.7.</w:t>
      </w:r>
      <w:r>
        <w:tab/>
        <w:t xml:space="preserve">The Government is currently in the process of establishing Centres of Excellence for special needs students who excel in their studies through Model Inclusive Schools providing Excellent Services for Children. Selected primary and secondary schools have been allocated additional funding and support to ensure they have the necessary school facilities, special learning equipment or resources, specialist support services, and teacher training programmes to provide quality inclusive education for a wide range of students with diverse learning needs.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3.8.8.</w:t>
      </w:r>
      <w:r>
        <w:tab/>
        <w:t xml:space="preserve">The increase in public awareness of training and employment capabilities is evidenced by the increasing number of persons with disabilities in the labour force. Programmes for persons with disabilities are provided by the DCD in centres called </w:t>
      </w:r>
      <w:r w:rsidRPr="00286457">
        <w:rPr>
          <w:i/>
        </w:rPr>
        <w:t>Pusat Bahagia</w:t>
      </w:r>
      <w:r>
        <w:t xml:space="preserve"> in each district. The Centres provide training for children and adults with disabilities, industrial training, community-based rehabilitation and disability equipment for poor disabled persons. Currently, there are two centre-based programs, namely, the Basic Orientation Training Programme and the Vocational Training Programme. The DCD and the CDC also provide Home-Based or Community-Based Rehabilitation (CBR) programmes which provide services to those who do not have the opportunity to undergo training at the Centres, especially those who live in rural areas. As for the families of the disabled, supportive therapy is also extended which helps to alleviate unwarranted fears and anxieties of parents towards their children.</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3.8.9.</w:t>
      </w:r>
      <w:r>
        <w:tab/>
        <w:t>In the effort of further promoting the rights of persons with disabilities, Brunei Darussalam signed the Convention on the Rights of Persons with Disabilities on 18 December 2007. A National Committee/Task Force set up to oversee the Convention is led by the DCD which also coordinates the possibility of ratifying the Convention in the near future. This would ensure the enactment of an appropriate legislation, which among others, address issues of Persons with Disabilities on a rights-based approach. At the same time, it would explicitly prohibit discrimination against any person based on disability.</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286457">
        <w:rPr>
          <w:spacing w:val="0"/>
          <w:w w:val="100"/>
        </w:rPr>
        <w:t>3.8.10.</w:t>
      </w:r>
      <w:r>
        <w:tab/>
        <w:t xml:space="preserve">The Old Age and Disability Pensions Act (Cap. 18) provides citizens and permanent residents monthly financial pensions. Other welfare aid includes disability aid such as wheel chairs, walking aids, Braille, prosthetic limbs, visual aids and education for children with special needs and training programmes for adults (sign language, basketry, Braille, handicrafts, art, music, carpentry, sewing and horticulture).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286457">
        <w:rPr>
          <w:spacing w:val="0"/>
          <w:w w:val="100"/>
        </w:rPr>
        <w:t>3.8.11.</w:t>
      </w:r>
      <w:r>
        <w:tab/>
        <w:t xml:space="preserve">In addition, there are a number of NGOs which complement government efforts in the promotion and protection of the rights of persons with disabilities. These include:- </w:t>
      </w:r>
    </w:p>
    <w:p w:rsidR="00FA16F4" w:rsidRDefault="00286457" w:rsidP="00286457">
      <w:pPr>
        <w:pStyle w:val="SingleTxt"/>
        <w:ind w:left="1742" w:hanging="475"/>
      </w:pPr>
      <w:r>
        <w:tab/>
      </w:r>
      <w:r w:rsidR="00FA16F4">
        <w:t>i.</w:t>
      </w:r>
      <w:r w:rsidR="00FA16F4">
        <w:tab/>
        <w:t>Pusat Ehsan</w:t>
      </w:r>
    </w:p>
    <w:p w:rsidR="00FA16F4" w:rsidRDefault="00286457" w:rsidP="00286457">
      <w:pPr>
        <w:pStyle w:val="SingleTxt"/>
        <w:ind w:left="1742" w:hanging="475"/>
      </w:pPr>
      <w:r>
        <w:tab/>
      </w:r>
      <w:r w:rsidR="00FA16F4">
        <w:t>ii.</w:t>
      </w:r>
      <w:r w:rsidR="00FA16F4">
        <w:tab/>
        <w:t>Brunei Darussalam National Association of the Blind (BDNAB)</w:t>
      </w:r>
    </w:p>
    <w:p w:rsidR="00FA16F4" w:rsidRDefault="00286457" w:rsidP="00286457">
      <w:pPr>
        <w:pStyle w:val="SingleTxt"/>
        <w:ind w:left="1742" w:hanging="475"/>
      </w:pPr>
      <w:r>
        <w:tab/>
      </w:r>
      <w:r w:rsidR="00FA16F4">
        <w:t>iii.</w:t>
      </w:r>
      <w:r w:rsidR="00FA16F4">
        <w:tab/>
        <w:t>The Association for Paraplegic and Physically Handicapped People of Brunei Darussalam (PAPDA)</w:t>
      </w:r>
    </w:p>
    <w:p w:rsidR="00FA16F4" w:rsidRDefault="00286457" w:rsidP="00286457">
      <w:pPr>
        <w:pStyle w:val="SingleTxt"/>
        <w:ind w:left="1742" w:hanging="475"/>
      </w:pPr>
      <w:r>
        <w:tab/>
      </w:r>
      <w:r w:rsidR="00FA16F4">
        <w:t>iv.</w:t>
      </w:r>
      <w:r w:rsidR="00FA16F4">
        <w:tab/>
        <w:t xml:space="preserve">The Association of Handicapped Children of </w:t>
      </w:r>
      <w:smartTag w:uri="urn:schemas-microsoft-com:office:smarttags" w:element="country-region">
        <w:smartTag w:uri="urn:schemas-microsoft-com:office:smarttags" w:element="place">
          <w:r w:rsidR="00FA16F4">
            <w:t>Brunei</w:t>
          </w:r>
        </w:smartTag>
      </w:smartTag>
      <w:r w:rsidR="00FA16F4">
        <w:t xml:space="preserve"> Darussalam (KACA)</w:t>
      </w:r>
    </w:p>
    <w:p w:rsidR="00FA16F4" w:rsidRDefault="00286457" w:rsidP="00286457">
      <w:pPr>
        <w:pStyle w:val="SingleTxt"/>
        <w:ind w:left="1742" w:hanging="475"/>
      </w:pPr>
      <w:r>
        <w:tab/>
      </w:r>
      <w:r w:rsidR="00FA16F4">
        <w:t>v.</w:t>
      </w:r>
      <w:r w:rsidR="00FA16F4">
        <w:tab/>
        <w:t>Society for the Management of Autism Related Issues – In Training, Education and Resources (SMARTER)</w:t>
      </w:r>
    </w:p>
    <w:p w:rsidR="00FA16F4" w:rsidRDefault="00286457" w:rsidP="00286457">
      <w:pPr>
        <w:pStyle w:val="SingleTxt"/>
        <w:ind w:left="1742" w:hanging="475"/>
      </w:pPr>
      <w:r>
        <w:tab/>
      </w:r>
      <w:r w:rsidR="00FA16F4">
        <w:t>vi.</w:t>
      </w:r>
      <w:r w:rsidR="00FA16F4">
        <w:tab/>
        <w:t xml:space="preserve">Learning Ladders Society </w:t>
      </w:r>
    </w:p>
    <w:p w:rsidR="00FA16F4" w:rsidRDefault="00286457" w:rsidP="00286457">
      <w:pPr>
        <w:pStyle w:val="SingleTxt"/>
        <w:ind w:left="1742" w:hanging="475"/>
      </w:pPr>
      <w:r>
        <w:tab/>
      </w:r>
      <w:r w:rsidR="00FA16F4">
        <w:t>vii.</w:t>
      </w:r>
      <w:r w:rsidR="00FA16F4">
        <w:tab/>
        <w:t xml:space="preserve">FITRAH </w:t>
      </w:r>
    </w:p>
    <w:p w:rsidR="00FA16F4" w:rsidRPr="00FA16F4" w:rsidRDefault="00286457" w:rsidP="00286457">
      <w:pPr>
        <w:pStyle w:val="SingleTxt"/>
        <w:ind w:left="1742" w:hanging="475"/>
        <w:rPr>
          <w:lang w:val="fr-FR"/>
        </w:rPr>
      </w:pPr>
      <w:r>
        <w:rPr>
          <w:lang w:val="fr-FR"/>
        </w:rPr>
        <w:tab/>
      </w:r>
      <w:r w:rsidR="00FA16F4" w:rsidRPr="00FA16F4">
        <w:rPr>
          <w:lang w:val="fr-FR"/>
        </w:rPr>
        <w:t>viii.</w:t>
      </w:r>
      <w:r w:rsidR="00FA16F4" w:rsidRPr="00FA16F4">
        <w:rPr>
          <w:lang w:val="fr-FR"/>
        </w:rPr>
        <w:tab/>
        <w:t>Special Olympics Brunei Darussalam (SOBD)</w:t>
      </w:r>
    </w:p>
    <w:p w:rsidR="00FA16F4" w:rsidRPr="00FA16F4" w:rsidRDefault="00286457" w:rsidP="00286457">
      <w:pPr>
        <w:pStyle w:val="SingleTxt"/>
        <w:ind w:left="1742" w:hanging="475"/>
        <w:rPr>
          <w:lang w:val="fr-FR"/>
        </w:rPr>
      </w:pPr>
      <w:r>
        <w:rPr>
          <w:lang w:val="fr-FR"/>
        </w:rPr>
        <w:tab/>
      </w:r>
      <w:r w:rsidR="00FA16F4" w:rsidRPr="00FA16F4">
        <w:rPr>
          <w:lang w:val="fr-FR"/>
        </w:rPr>
        <w:t>ix.</w:t>
      </w:r>
      <w:r w:rsidR="00FA16F4" w:rsidRPr="00FA16F4">
        <w:rPr>
          <w:lang w:val="fr-FR"/>
        </w:rPr>
        <w:tab/>
        <w:t>La Vida Limited</w:t>
      </w:r>
    </w:p>
    <w:p w:rsidR="00FA16F4" w:rsidRDefault="00286457" w:rsidP="00286457">
      <w:pPr>
        <w:pStyle w:val="SingleTxt"/>
        <w:ind w:left="1742" w:hanging="475"/>
      </w:pPr>
      <w:r>
        <w:tab/>
      </w:r>
      <w:r w:rsidR="00FA16F4">
        <w:t>x.</w:t>
      </w:r>
      <w:r w:rsidR="00FA16F4">
        <w:tab/>
        <w:t>Persatuan Orang Kurang Pendengaran (OKP)</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286457">
        <w:rPr>
          <w:spacing w:val="0"/>
          <w:w w:val="100"/>
        </w:rPr>
        <w:t>3.8.12.</w:t>
      </w:r>
      <w:r>
        <w:tab/>
        <w:t xml:space="preserve">The Government of </w:t>
      </w:r>
      <w:smartTag w:uri="urn:schemas-microsoft-com:office:smarttags" w:element="country-region">
        <w:smartTag w:uri="urn:schemas-microsoft-com:office:smarttags" w:element="place">
          <w:r>
            <w:t>Brunei</w:t>
          </w:r>
        </w:smartTag>
      </w:smartTag>
      <w:r>
        <w:t xml:space="preserve"> Darussalam has recently established an assistance scheme whereby civil servants can contribute financially to any PWD association of their choice by having their monthly salaries deducted voluntarily. In addition, a complimentary piece of land totalling 18 acres has been allocated for building premises of PWD associations. The Government of Brunei Darussalam will provide gratis layout plans for each PWD association while the cost of constructing the building premises will be borne by the PWD associations either through their own resources or through private sponsorship.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286457">
        <w:rPr>
          <w:spacing w:val="0"/>
          <w:w w:val="100"/>
        </w:rPr>
        <w:t>3.8.13.</w:t>
      </w:r>
      <w:r>
        <w:tab/>
        <w:t>With regard to accessibility, although there is no legislation concerning facilities for persons with disabilities, it is mandatory for the inclusion of such facilities in all future building designs. However, the draft Disability Order has been formulated and is in the pipeline for adoption. This will ensure the promotion and protection of the rights of the disabled from a rights-based approach.</w:t>
      </w:r>
    </w:p>
    <w:p w:rsidR="00286457" w:rsidRPr="00286457" w:rsidRDefault="00286457" w:rsidP="00286457">
      <w:pPr>
        <w:pStyle w:val="SingleTxt"/>
        <w:spacing w:after="0" w:line="120" w:lineRule="exact"/>
        <w:rPr>
          <w:sz w:val="10"/>
        </w:rPr>
      </w:pPr>
    </w:p>
    <w:p w:rsidR="00FA16F4" w:rsidRDefault="00FA16F4" w:rsidP="00CA7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w:t>
      </w:r>
      <w:r>
        <w:tab/>
        <w:t xml:space="preserve">Article 4: Special Measures – </w:t>
      </w:r>
      <w:r w:rsidRPr="00286457">
        <w:rPr>
          <w:i/>
        </w:rPr>
        <w:t>In response to Recommendation 25</w:t>
      </w:r>
    </w:p>
    <w:p w:rsidR="00286457" w:rsidRPr="00286457" w:rsidRDefault="00286457" w:rsidP="00CA7C81">
      <w:pPr>
        <w:pStyle w:val="SingleTxt"/>
        <w:keepNext/>
        <w:keepLines/>
        <w:spacing w:after="0" w:line="120" w:lineRule="exact"/>
        <w:rPr>
          <w:sz w:val="10"/>
        </w:rPr>
      </w:pPr>
    </w:p>
    <w:p w:rsidR="00FA16F4" w:rsidRDefault="00FA16F4" w:rsidP="00CA7C81">
      <w:pPr>
        <w:pStyle w:val="SingleTxt"/>
        <w:keepNext/>
        <w:keepLines/>
      </w:pPr>
      <w:r>
        <w:t>4.1.</w:t>
      </w:r>
      <w:r>
        <w:tab/>
        <w:t>Women in Brunei Darussalam have always been and will continue to be given equal opportunities in all aspects of life including education, employment and business. Recognizing the contribution of women to national development, priorities will continue to be given towards ensuring women’s fundamental role in the socio economic structure of the nation. With the national agenda on the strengthening of the family institution, equal emphasis is given to the role that both men and women play in the family institution and in nation building.</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5.</w:t>
      </w:r>
      <w:r>
        <w:tab/>
        <w:t>Article 5: Sex Role Stereotyping and Prejudice</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5.1.</w:t>
      </w:r>
      <w:r>
        <w:tab/>
        <w:t>Measures to Eliminate Prejudice and Negative Customary Practices</w:t>
      </w:r>
    </w:p>
    <w:p w:rsidR="00286457" w:rsidRPr="00286457" w:rsidRDefault="00286457" w:rsidP="00286457">
      <w:pPr>
        <w:pStyle w:val="SingleTxt"/>
        <w:spacing w:after="0" w:line="120" w:lineRule="exact"/>
        <w:rPr>
          <w:sz w:val="10"/>
        </w:rPr>
      </w:pP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5.1.1.</w:t>
      </w:r>
      <w:r>
        <w:tab/>
        <w:t>The traditional role of women is still upheld in some ways. However the achievements of women in Brunei Darussalam testified by their high participation in schools, tertiary education and in the work force has impacted on the breakdown in the stereotyping of women. There are more female students than males in tertiary education and women accounted for 71% on average of graduates in 2007-2010. Men and women share family roles and women have permeated into male dominated occupations and also in the field of sports.</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5.1.2</w:t>
      </w:r>
      <w:r>
        <w:tab/>
        <w:t>The school curriculum emphasizes both the roles of men and women in the upbringing of the family. Children are taught on family responsibilities, respect for the elderly and good virtues.</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6.</w:t>
      </w:r>
      <w:r>
        <w:tab/>
        <w:t>Article 6: Trafficking and the Exploitation of Women</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6.1.</w:t>
      </w:r>
      <w:r>
        <w:tab/>
        <w:t>Measures to suppress trafficking and the exploitation of women</w:t>
      </w:r>
    </w:p>
    <w:p w:rsidR="00286457" w:rsidRPr="00286457" w:rsidRDefault="00286457" w:rsidP="00286457">
      <w:pPr>
        <w:pStyle w:val="SingleTxt"/>
        <w:spacing w:after="0" w:line="120" w:lineRule="exact"/>
        <w:rPr>
          <w:sz w:val="10"/>
        </w:rPr>
      </w:pP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6.1.1.</w:t>
      </w:r>
      <w:r>
        <w:tab/>
        <w:t xml:space="preserve">Brunei Darussalam has in place three legislations which govern the issue of women trafficking and exploitation of prostitution of women namely, the Trafficking and Smuggling of Persons Order 2004, the Women and Girls Protection Act </w:t>
      </w:r>
      <w:r w:rsidR="009E2C54">
        <w:br/>
      </w:r>
      <w:r>
        <w:t>(Cap. 120) and the Penal Code (Cap. 22). The Women and Girls Protection Act (Cap.120) criminalises any activity of buying, selling, procuring, trafficking in or importing of women and girls into Brunei Darussalam for the purpose of such traffic. It also criminalises the selling, hiring, procuring, bringing into Brunei Darussalam, harbouring, detaining women or girls for the purpose of prostitution. The Trafficking and Smuggling of Persons Order 2004 also in general criminalises the activities of human trafficking, human smuggling and exploitation of the trafficked persons. The Penal Code (Cap. 22) also contains provisions which criminalise the exploitation of prostitution of women and girls.</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6.1.2.</w:t>
      </w:r>
      <w:r>
        <w:tab/>
        <w:t xml:space="preserve">The Royal </w:t>
      </w:r>
      <w:smartTag w:uri="urn:schemas-microsoft-com:office:smarttags" w:element="country-region">
        <w:smartTag w:uri="urn:schemas-microsoft-com:office:smarttags" w:element="place">
          <w:r>
            <w:t>Brunei</w:t>
          </w:r>
        </w:smartTag>
      </w:smartTag>
      <w:r>
        <w:t xml:space="preserve"> Police Force (RBPF) has established a Heads of Specialist Trafficking Unit (HSU) on the 16th August 2011 to specialize in investigating trafficking-in-persons cases in Brunei Darussalam. HSU specializes in conducting investigations on Trafficking in Persons offences in accordance to the Trafficking and Smuggling in Persons Order, 2004. The Standard Operating Procedures (SOP) has been developed to establish step-by-step procedures by which trafficking-in-persons (TIP) investigations will be conducted. HSU works very closely with Immigration and National Registration Department, Labour Department, AGC and DCD, for the prevention, investigation, protection and anything related to TIP cases.</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6.1.3.</w:t>
      </w:r>
      <w:r>
        <w:tab/>
        <w:t>The Women and Child Abuse Investigation Unit (WCAIU) of the RBPF was established in April 1997 for the purpose of tackling any form of violence against women and children. The WCAIU is manned totally by women officers. The WCAIU is under the Major Crime Division of Criminal Investigation Department and the Unit has an increase of over 600% in manpower from when it was first established (from 4 personnel to 27 personnel). The vision of the WCAIU is “effectiveness in fighting violence against women and children” and its mission is to protect the rights of women and children against violence and abuse, to protect youth against social problems and to discharge the responsibility entrusted by RBPF by carrying out investigation in a systematic and professional manner and in line with the criminal laws and procedures. The nature of offences that are handled by the WCAIU include domestic violence, sexual offences (rape, incest, unlawful carnal knowledge), child abuse, juvenile delinquency and abandonment of infant.</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6.1.4.</w:t>
      </w:r>
      <w:r>
        <w:tab/>
        <w:t xml:space="preserve">Over the last few years, the WCAIU together with other government and private institutions have continuously and actively participated in promoting public awareness on sexual related offences, domestic violence and child abuse through various road shows, television awareness programs and talk shows. The WCAIU also promotes awareness through series of interview with the media and help produce articles relating to the above topics.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6.1.5.</w:t>
      </w:r>
      <w:r>
        <w:tab/>
        <w:t xml:space="preserve">The Public Relation Office (PRO) of the RBPF actively promotes awareness programmes in schools for students and teachers through a series of talks, discussion groups and visits. Awareness programmes in schools by the PRO are done twice weekly.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6.1.6.</w:t>
      </w:r>
      <w:r>
        <w:tab/>
        <w:t xml:space="preserve">The RBPF also have community policing (Kejiranan Kampong) consisting of head of village and village members. The members of ‘Kejiranan Kampong’ are regularly updated on issues on crime and crime prevention. The PRO has a close rapport with mosques and uses this as an opportunity to talk to the residents during Friday prayer about crime prevention awareness. The PRO will strive to improve on communications strategies; maintaining media relations by providing timely press release and improve in their publication effort in crime awareness and prevention. </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7.</w:t>
      </w:r>
      <w:r>
        <w:tab/>
        <w:t xml:space="preserve">Article 7: Political and Public Life – </w:t>
      </w:r>
      <w:r w:rsidRPr="00286457">
        <w:rPr>
          <w:i/>
        </w:rPr>
        <w:t>In response to Recommendation 23</w:t>
      </w:r>
    </w:p>
    <w:p w:rsidR="00286457" w:rsidRPr="00286457" w:rsidRDefault="00286457" w:rsidP="00286457">
      <w:pPr>
        <w:pStyle w:val="SingleTxt"/>
        <w:spacing w:after="0" w:line="120" w:lineRule="exact"/>
        <w:rPr>
          <w:sz w:val="10"/>
        </w:rPr>
      </w:pPr>
    </w:p>
    <w:p w:rsidR="00FA16F4" w:rsidRDefault="00FA16F4" w:rsidP="00FA16F4">
      <w:pPr>
        <w:pStyle w:val="SingleTxt"/>
      </w:pPr>
      <w:r>
        <w:t>7.1.</w:t>
      </w:r>
      <w:r>
        <w:tab/>
        <w:t xml:space="preserve">The changes in women’s socio-economic characteristics and their corresponding role in the </w:t>
      </w:r>
      <w:smartTag w:uri="urn:schemas-microsoft-com:office:smarttags" w:element="country-region">
        <w:smartTag w:uri="urn:schemas-microsoft-com:office:smarttags" w:element="place">
          <w:r>
            <w:t>Brunei</w:t>
          </w:r>
        </w:smartTag>
      </w:smartTag>
      <w:r>
        <w:t xml:space="preserve"> society have been due to several factors since the 1970’s and more especially in the last decade. The first and fundamental one is the improvement in the general level of education among females. This has led to a dramatic increase in the participation rate of women in the labour force, working in professional, technical, managerial and administrative jobs.</w:t>
      </w:r>
    </w:p>
    <w:p w:rsidR="00FA16F4" w:rsidRDefault="00FA16F4" w:rsidP="00FA16F4">
      <w:pPr>
        <w:pStyle w:val="SingleTxt"/>
      </w:pPr>
      <w:r>
        <w:t>7.2.</w:t>
      </w:r>
      <w:r>
        <w:tab/>
        <w:t xml:space="preserve">The improvement in the general level of education among females has led to a dramatic increase in the participation rate of women in the labour force, working in professional, technical, managerial and administrative jobs from a rate of only 20% in 1971 to 59% today. Until April 2011, women constitute about 50.4% (24,710) of the civil service force where they occupy 30.7% of Division 1 posts (Table 3.7–3.8). The </w:t>
      </w:r>
      <w:smartTag w:uri="urn:schemas-microsoft-com:office:smarttags" w:element="country-region">
        <w:smartTag w:uri="urn:schemas-microsoft-com:office:smarttags" w:element="place">
          <w:r>
            <w:t>Brunei</w:t>
          </w:r>
        </w:smartTag>
      </w:smartTag>
      <w:r>
        <w:t xml:space="preserve"> National Development Plan 2007-2012 stress on the need to enhance a more active participation of women in national development by providing them opportunity to hold higher positions in the public and private sectors including at the level of policy makers and legislators. </w:t>
      </w:r>
    </w:p>
    <w:p w:rsidR="00FA16F4" w:rsidRDefault="00FA16F4" w:rsidP="00FA16F4">
      <w:pPr>
        <w:pStyle w:val="SingleTxt"/>
      </w:pPr>
      <w:r>
        <w:t>7.3.</w:t>
      </w:r>
      <w:r>
        <w:tab/>
        <w:t xml:space="preserve">Women serve in a wide variety of capacities ranging from entrepreneurs, lawyers, pilots and fire fighters to notable ranks in the civil service. Ample employment opportunities for women both in the public and private sectors have made this possible. Brunei women’s employment have permeated into male-dominated fields such as in engineering, the army, fire brigade and police force, to name a few. </w:t>
      </w:r>
    </w:p>
    <w:p w:rsidR="00FA16F4" w:rsidRDefault="00FA16F4" w:rsidP="00FA16F4">
      <w:pPr>
        <w:pStyle w:val="SingleTxt"/>
      </w:pPr>
      <w:r>
        <w:t>7.4.</w:t>
      </w:r>
      <w:r>
        <w:tab/>
        <w:t xml:space="preserve">For the first time in Brunei Darussalam, there are currently two women in the ministerial level. One of whom is Attorney General and the other as the Deputy Minister. Two women also sit in the State Legislative Council. All this reflect the </w:t>
      </w:r>
      <w:r w:rsidRPr="00AA752C">
        <w:rPr>
          <w:w w:val="102"/>
        </w:rPr>
        <w:t xml:space="preserve">recognition of </w:t>
      </w:r>
      <w:smartTag w:uri="urn:schemas-microsoft-com:office:smarttags" w:element="country-region">
        <w:smartTag w:uri="urn:schemas-microsoft-com:office:smarttags" w:element="place">
          <w:r w:rsidRPr="00AA752C">
            <w:rPr>
              <w:w w:val="102"/>
            </w:rPr>
            <w:t>Brunei</w:t>
          </w:r>
        </w:smartTag>
      </w:smartTag>
      <w:r w:rsidRPr="00AA752C">
        <w:rPr>
          <w:w w:val="102"/>
        </w:rPr>
        <w:t xml:space="preserve"> women’s contributions in Brunei Darussalam’s socio</w:t>
      </w:r>
      <w:r w:rsidR="00C30B9D" w:rsidRPr="00AA752C">
        <w:rPr>
          <w:w w:val="102"/>
        </w:rPr>
        <w:t>-</w:t>
      </w:r>
      <w:r w:rsidRPr="00AA752C">
        <w:rPr>
          <w:w w:val="102"/>
        </w:rPr>
        <w:t>economic</w:t>
      </w:r>
      <w:r>
        <w:t xml:space="preserve"> development and nation building.</w:t>
      </w:r>
    </w:p>
    <w:p w:rsidR="00FA16F4" w:rsidRDefault="00FA16F4" w:rsidP="00FA16F4">
      <w:pPr>
        <w:pStyle w:val="SingleTxt"/>
      </w:pPr>
      <w:r>
        <w:t>7.5.</w:t>
      </w:r>
      <w:r>
        <w:tab/>
        <w:t xml:space="preserve">Women have also contributed actively in decision-making processes and attain lead positions in various professions such as legal, political, financial, and managerial. Women have been and continue to be appointed as Permanent Secretaries, Deputy Permanent Secretaries, Auditor-General, Accountant-General, Solicitor-General, Director-General, Directors and Deputy Directors throughout the Civil Service including the MORA. Women also currently head two of the four universities. Women also serve in executive positions in Islamic institutes of higher education and universities. Since 1995, women have been appointed as prosecutors and since 2003, the posts of Syar’ie Court Prosecutors had been filled by women. These developments have ensured the participation of women in the formulation and implementation of government policy; they hold public office and perform all public functions at all levels of government. </w:t>
      </w:r>
    </w:p>
    <w:p w:rsidR="00FA16F4" w:rsidRDefault="00FA16F4" w:rsidP="00FA16F4">
      <w:pPr>
        <w:pStyle w:val="SingleTxt"/>
      </w:pPr>
      <w:r>
        <w:t>7.6.</w:t>
      </w:r>
      <w:r>
        <w:tab/>
        <w:t>Women are given all opportunities to participate in nation building as men and both the public and private sectors recognize their talents. Women have voting rights as do men in the election of village leaders.</w:t>
      </w:r>
    </w:p>
    <w:p w:rsidR="00FA16F4" w:rsidRDefault="00FA16F4" w:rsidP="00FA16F4">
      <w:pPr>
        <w:pStyle w:val="SingleTxt"/>
      </w:pPr>
      <w:r>
        <w:t>7.7.</w:t>
      </w:r>
      <w:r>
        <w:tab/>
        <w:t>Civil Society participation in decision making is through the participation of the CWBD.</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8.</w:t>
      </w:r>
      <w:r>
        <w:tab/>
        <w:t xml:space="preserve">Article 8: Participation at the International Level – </w:t>
      </w:r>
      <w:r w:rsidRPr="00286457">
        <w:rPr>
          <w:i/>
        </w:rPr>
        <w:t>In light of Recommendation 8</w:t>
      </w:r>
    </w:p>
    <w:p w:rsidR="00286457" w:rsidRPr="00286457" w:rsidRDefault="00286457" w:rsidP="00286457">
      <w:pPr>
        <w:pStyle w:val="SingleTxt"/>
        <w:spacing w:after="0" w:line="120" w:lineRule="exact"/>
        <w:rPr>
          <w:sz w:val="10"/>
        </w:rPr>
      </w:pPr>
    </w:p>
    <w:p w:rsidR="00FA16F4" w:rsidRDefault="00FA16F4" w:rsidP="00FA16F4">
      <w:pPr>
        <w:pStyle w:val="SingleTxt"/>
      </w:pPr>
      <w:r>
        <w:t>8.1.</w:t>
      </w:r>
      <w:r>
        <w:tab/>
        <w:t xml:space="preserve">In the socio-economic development of the country, improvements in the levels of education amongst women have led to an increased participation rate of women in the work force. </w:t>
      </w:r>
    </w:p>
    <w:p w:rsidR="00FA16F4" w:rsidRDefault="00FA16F4" w:rsidP="00FA16F4">
      <w:pPr>
        <w:pStyle w:val="SingleTxt"/>
      </w:pPr>
      <w:r>
        <w:t>8.2.</w:t>
      </w:r>
      <w:r>
        <w:tab/>
        <w:t xml:space="preserve">Brunei Darussalam’s commitment to women development is reflected in our efforts towards gender mainstreaming and in our commitment to the CEDAW, to the Beijing Declaration and Platform of Action, the ASEAN Declaration on the Advancement of Women in the ASEAN Region, the Declaration on the Elimination of Violence Against Women in the ASEAN Region and the MDGs, in particular, the goal to promote gender equality and empower women. </w:t>
      </w:r>
    </w:p>
    <w:p w:rsidR="00FA16F4" w:rsidRDefault="00FA16F4" w:rsidP="00FA16F4">
      <w:pPr>
        <w:pStyle w:val="SingleTxt"/>
      </w:pPr>
      <w:r>
        <w:t>8.3.</w:t>
      </w:r>
      <w:r>
        <w:tab/>
        <w:t xml:space="preserve">In this regard, women are given equal opportunities in all aspects of life including representing the Government and participating in the work of regional and international organizations in all fields not merely in gender related issues. </w:t>
      </w:r>
    </w:p>
    <w:p w:rsidR="00FA16F4" w:rsidRDefault="00FA16F4" w:rsidP="00FA16F4">
      <w:pPr>
        <w:pStyle w:val="SingleTxt"/>
      </w:pPr>
      <w:r>
        <w:t>8.4.</w:t>
      </w:r>
      <w:r>
        <w:tab/>
        <w:t xml:space="preserve">On top of that, the private sector and civil society dealing with women issues are also active proponents on the development of women in the international fora. </w:t>
      </w:r>
    </w:p>
    <w:p w:rsidR="00286457" w:rsidRPr="00286457" w:rsidRDefault="00286457" w:rsidP="00286457">
      <w:pPr>
        <w:pStyle w:val="SingleTxt"/>
        <w:spacing w:after="0" w:line="120" w:lineRule="exact"/>
        <w:rPr>
          <w:sz w:val="10"/>
        </w:rPr>
      </w:pPr>
    </w:p>
    <w:p w:rsidR="00FA16F4" w:rsidRDefault="00FA16F4" w:rsidP="00286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9.</w:t>
      </w:r>
      <w:r>
        <w:tab/>
        <w:t>Article 9: Nationality – In response to Recommendation 4 &amp; 20</w:t>
      </w:r>
    </w:p>
    <w:p w:rsidR="00286457" w:rsidRPr="00286457" w:rsidRDefault="00286457" w:rsidP="00286457">
      <w:pPr>
        <w:pStyle w:val="SingleTxt"/>
        <w:keepNext/>
        <w:keepLines/>
        <w:spacing w:after="0" w:line="120" w:lineRule="exact"/>
        <w:rPr>
          <w:sz w:val="10"/>
        </w:rPr>
      </w:pPr>
    </w:p>
    <w:p w:rsidR="00FA16F4" w:rsidRDefault="00FA16F4" w:rsidP="00286457">
      <w:pPr>
        <w:pStyle w:val="SingleTxt"/>
        <w:keepNext/>
        <w:keepLines/>
      </w:pPr>
      <w:r>
        <w:t>9.1.</w:t>
      </w:r>
      <w:r>
        <w:tab/>
        <w:t>Women have equal rights to the citizenship as men. Marriage to one of another nationality does not automatically affect the nationality of the woman. Change in the husband’s nationality also does not affect the nationality of the wife, render her stateless or force upon her the nationality of the husband.</w:t>
      </w:r>
    </w:p>
    <w:p w:rsidR="00FA16F4" w:rsidRDefault="00FA16F4" w:rsidP="00FA16F4">
      <w:pPr>
        <w:pStyle w:val="SingleTxt"/>
      </w:pPr>
      <w:r>
        <w:t>9.2.</w:t>
      </w:r>
      <w:r>
        <w:tab/>
        <w:t xml:space="preserve">In light of recommendation 4 &amp; 20, The Brunei Nationality Act (Cap. 15) allows for either a Bruneian father or Bruneian mother of the child to obtain nationality of their children in accordance with its Section 4 and 6 respectively. Section 4 of the Brunei Nationality Act (Cap. 15) spells out categories of person who can acquire nationality by operation of law whilst Section 6 provides for the acquisition of nationality of a minor by way of registration i.e. upon application by a parent or guardian who is a </w:t>
      </w:r>
      <w:smartTag w:uri="urn:schemas-microsoft-com:office:smarttags" w:element="country-region">
        <w:smartTag w:uri="urn:schemas-microsoft-com:office:smarttags" w:element="place">
          <w:r>
            <w:t>Brunei</w:t>
          </w:r>
        </w:smartTag>
      </w:smartTag>
      <w:r>
        <w:t xml:space="preserve"> national. As such, pursuant to Section of the Act, children of women citizens married to foreign nationals maybe accorded </w:t>
      </w:r>
      <w:smartTag w:uri="urn:schemas-microsoft-com:office:smarttags" w:element="country-region">
        <w:smartTag w:uri="urn:schemas-microsoft-com:office:smarttags" w:element="place">
          <w:r>
            <w:t>Brunei</w:t>
          </w:r>
        </w:smartTag>
      </w:smartTag>
      <w:r>
        <w:t xml:space="preserve"> citizenship upon application.</w:t>
      </w:r>
    </w:p>
    <w:p w:rsidR="00FA16F4" w:rsidRDefault="00FA16F4" w:rsidP="00FA16F4">
      <w:pPr>
        <w:pStyle w:val="SingleTxt"/>
      </w:pPr>
      <w:r>
        <w:t>9.3.</w:t>
      </w:r>
      <w:r>
        <w:tab/>
        <w:t xml:space="preserve">Brunei Darussalam places reservation on this article as it has a policy of single nationality and does not recognise dual nationality. Thus children of women citizens may either be registered as </w:t>
      </w:r>
      <w:smartTag w:uri="urn:schemas-microsoft-com:office:smarttags" w:element="country-region">
        <w:smartTag w:uri="urn:schemas-microsoft-com:office:smarttags" w:element="place">
          <w:r>
            <w:t>Brunei</w:t>
          </w:r>
        </w:smartTag>
      </w:smartTag>
      <w:r>
        <w:t xml:space="preserve"> nationals or the nationals as that of the father. </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10.</w:t>
      </w:r>
      <w:r>
        <w:tab/>
        <w:t xml:space="preserve">Article 10: Education </w:t>
      </w:r>
      <w:r w:rsidRPr="00286457">
        <w:rPr>
          <w:i/>
        </w:rPr>
        <w:t>(Tables 2.1 – 2.18)</w:t>
      </w:r>
      <w:r>
        <w:t xml:space="preserve"> </w:t>
      </w:r>
    </w:p>
    <w:p w:rsidR="00286457" w:rsidRPr="00286457" w:rsidRDefault="00286457" w:rsidP="00286457">
      <w:pPr>
        <w:pStyle w:val="SingleTxt"/>
        <w:spacing w:after="0" w:line="120" w:lineRule="exact"/>
        <w:rPr>
          <w:sz w:val="10"/>
        </w:rPr>
      </w:pP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10.1.</w:t>
      </w:r>
      <w:r>
        <w:tab/>
        <w:t xml:space="preserve">Providing universal access to education has always been a fundamental objective of Brunei Darussalam’s education policy. All levels of education in government schools is provided free of charge for citizens though there is also the option of private schooling. Continued substantial investments have been made by the Government in improving educational infrastructure and providing quality teaching at all levels. The rural-urban divide has also been taken into consideration with more primary schools have been built over the last few years thus improving access to quality education to the population as a whole.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10.2.</w:t>
      </w:r>
      <w:r>
        <w:tab/>
        <w:t xml:space="preserve">The literacy rate of females aged 9 years and over has increased from 73.3% in 1981 to 91.5% in 2001 (Table 2.10), with the current estimated literacy rate at 94.9%. The number of girls enrolling in secondary level education exceeded that of boys and in 2004 there were 32% more female students than male in the tertiary level education. The increasing numbers of female graduates are products of both our local national university as well as from overseas universities. In 2007, women made up 73% of total graduates. (Tables 2.2 and 2.5)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10.3.</w:t>
      </w:r>
      <w:r>
        <w:tab/>
        <w:t xml:space="preserve">To meet future challenges in an ever changing world, the Government has developed a vision of ‘Quality education towards a developed, peaceful and prosperous nation’. While placing strong emphasis on literacy and numeracy; the education system also aims to develop and equip our children morally, intellectually, physically, socially and aesthetically with the right values, skills and characters to become responsible, dynamic and high quality citizens to contribute positively to the nation. School children are also exposed to ICT skills to promote creativity, independent learning and enhance higher order thinking skills.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10.4.</w:t>
      </w:r>
      <w:r>
        <w:tab/>
        <w:t xml:space="preserve">Among the educational policies of the MOE are: - </w:t>
      </w:r>
    </w:p>
    <w:p w:rsidR="00FA16F4" w:rsidRDefault="00286457" w:rsidP="00286457">
      <w:pPr>
        <w:pStyle w:val="SingleTxt"/>
        <w:ind w:left="1742" w:hanging="475"/>
      </w:pPr>
      <w:r>
        <w:tab/>
      </w:r>
      <w:r w:rsidR="00FA16F4">
        <w:t>i.</w:t>
      </w:r>
      <w:r w:rsidR="00FA16F4">
        <w:tab/>
        <w:t>To provide a well-balanced curriculum as well as suitable and uniform public examinations administered according to the level of education, including those with special needs, in all schools throughout the nation;</w:t>
      </w:r>
    </w:p>
    <w:p w:rsidR="00FA16F4" w:rsidRDefault="00286457" w:rsidP="00286457">
      <w:pPr>
        <w:pStyle w:val="SingleTxt"/>
        <w:ind w:left="1742" w:hanging="475"/>
      </w:pPr>
      <w:r>
        <w:tab/>
      </w:r>
      <w:r w:rsidR="00FA16F4">
        <w:t>ii.</w:t>
      </w:r>
      <w:r w:rsidR="00FA16F4">
        <w:tab/>
        <w:t>To provide facilities for mathematics, science, technical and information and communication technology education in order to enable students to obtain knowledge and skills that are relevant and necessary in the constantl</w:t>
      </w:r>
      <w:r>
        <w:t>y changing world of employment;</w:t>
      </w:r>
    </w:p>
    <w:p w:rsidR="00FA16F4" w:rsidRDefault="00286457" w:rsidP="00286457">
      <w:pPr>
        <w:pStyle w:val="SingleTxt"/>
        <w:ind w:left="1742" w:hanging="475"/>
      </w:pPr>
      <w:r>
        <w:tab/>
      </w:r>
      <w:r w:rsidR="00FA16F4">
        <w:t>iii.</w:t>
      </w:r>
      <w:r w:rsidR="00FA16F4">
        <w:tab/>
        <w:t>To provide self-development and enrichment programmes through co</w:t>
      </w:r>
      <w:r w:rsidR="009E2C54">
        <w:noBreakHyphen/>
      </w:r>
      <w:r w:rsidR="00FA16F4">
        <w:t>curricular activities in accordance with the national philosophy;</w:t>
      </w:r>
    </w:p>
    <w:p w:rsidR="00FA16F4" w:rsidRDefault="00286457" w:rsidP="00286457">
      <w:pPr>
        <w:pStyle w:val="SingleTxt"/>
        <w:ind w:left="1742" w:hanging="475"/>
      </w:pPr>
      <w:r>
        <w:tab/>
      </w:r>
      <w:r w:rsidR="00FA16F4">
        <w:t>iv.</w:t>
      </w:r>
      <w:r w:rsidR="00FA16F4">
        <w:tab/>
        <w:t>To offer a wide range of opportunities and choices in higher education for those with appropriate qualifications and experiences with such opportunities to be offered based on national needs as and when they arise; and</w:t>
      </w:r>
    </w:p>
    <w:p w:rsidR="00FA16F4" w:rsidRDefault="00286457" w:rsidP="00286457">
      <w:pPr>
        <w:pStyle w:val="SingleTxt"/>
        <w:ind w:left="1742" w:hanging="475"/>
      </w:pPr>
      <w:r>
        <w:tab/>
      </w:r>
      <w:r w:rsidR="00FA16F4">
        <w:t>v.</w:t>
      </w:r>
      <w:r w:rsidR="00FA16F4">
        <w:tab/>
        <w:t xml:space="preserve">To provide the best possible educational infrastructure in order to fulfil national needs.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10.5.</w:t>
      </w:r>
      <w:r>
        <w:tab/>
        <w:t>“The Compulsory Education Order 2007” ensures that all children from the age of six attend school for at least nine years. Failure to do so amounts to a contravention of the Order and renders each parent of such child liable to legal action.</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10.6.</w:t>
      </w:r>
      <w:r>
        <w:tab/>
        <w:t xml:space="preserve">Brunei Darussalam’s National Action Plan on education complies with the Dakar Framework and Jomtien Declaration on Education for All, including the implementation of the Inclusive Education Policy and the ICT Strategy in education. Brunei Darussalam has also adopted three major themes in its 2007-2011 strategic plan, namely (1) Quality Education; (2) Teaching and Learning Excellence; and </w:t>
      </w:r>
      <w:r w:rsidR="009E2C54">
        <w:br/>
      </w:r>
      <w:r>
        <w:t xml:space="preserve">(3) Professional, Accountable and Efficient Organisation.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10.7.</w:t>
      </w:r>
      <w:r>
        <w:tab/>
        <w:t>The current Brunei Darussalam’s National Development Plan (2007-2012) and the Brunei Darussalam Vision 2035 place great emphasis on the accomplishment of a well-educated and highly skilled society with a world class education system that promotes lifelong learning as its hallmark. Education is one of the 8 major development strategies and 8.7% of the development fund goes to education, including modernising its ICT infrastructure. Annually, 17% of our GDP is spent on education.</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10.8.</w:t>
      </w:r>
      <w:r>
        <w:tab/>
        <w:t>Recently, the Education For All (EFA) Development Index (EDI) for 2009 classified Brunei Darussalam as being close to achieving the four most quantifiable EFA goals – Universal Primary Education, Adult Literacy, Gender Parity and Quality and Quality Education. Brunei Darussalam ranked 36 from 129 countries with a high EDI which stands at 0.972.</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10.9.</w:t>
      </w:r>
      <w:r>
        <w:tab/>
        <w:t xml:space="preserve">In addition to these initiatives, the Government has endeavoured to improve the quality of education system by continue to provide free education for citizens from primary education until tertiary education. The Government also implement the new education system suited for the 21st Century skills and competencies; referred to as the “Sistem Pendidikan Negara Abad Ke-21” (SPN21) which is broad-based, provides multiple pathways for the students towards attaining further and higher education qualifications as well as equipping students with the relevant skills necessary to survive with the demands of a fast changing world. </w:t>
      </w:r>
    </w:p>
    <w:p w:rsidR="00FA16F4" w:rsidRDefault="00FA16F4" w:rsidP="0028645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10.10.</w:t>
      </w:r>
      <w:r>
        <w:tab/>
        <w:t xml:space="preserve">Students of both sexes also enjoy equal educational benefits which include monthly transport allowances and educational allowances in vocational and tertiary educational institutions. In addition, the disadvantaged can apply for monthly educational allowances for each of their children. This benefit is not restricted to the number of children per family. </w:t>
      </w:r>
    </w:p>
    <w:p w:rsidR="00FA16F4" w:rsidRDefault="00FA16F4" w:rsidP="007778E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10.11.</w:t>
      </w:r>
      <w:r>
        <w:tab/>
        <w:t>Islamic religious education is included in the school curriculum of the MOE. Apart from these, there are also religious schools under the MORA. (Table 2.8). Islamic Religious Knowledge is taught from Year 1 up to Year 11 and in Year 12 students are able to choose various Islamic topics for A levels too.</w:t>
      </w:r>
    </w:p>
    <w:p w:rsidR="00FA16F4" w:rsidRDefault="00FA16F4" w:rsidP="007778E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10.12.</w:t>
      </w:r>
      <w:r>
        <w:tab/>
        <w:t xml:space="preserve">The indicators for scholarships as well as in-service training also show equal if not more participation from women. Out of the total of 2,402 government officers permitted for in-service training locally from 2006 to 2010, 66.9% were women and of the total of 1,195 government officers who were sent abroad on in-service training in 2006 to 2010, a total of 661 or equivalent to 55.3% were women. </w:t>
      </w:r>
    </w:p>
    <w:p w:rsidR="00FA16F4" w:rsidRDefault="00FA16F4" w:rsidP="007778E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10.13.</w:t>
      </w:r>
      <w:r w:rsidR="00286457">
        <w:tab/>
      </w:r>
      <w:r>
        <w:t xml:space="preserve">On 2nd January 2012, the MOE started an assistance scheme whereby, based on established criteria, a total of 107 underprivileged students are provided with hostel accommodation to help them attain educational achievement. The students are placed in the hostel of </w:t>
      </w:r>
      <w:smartTag w:uri="urn:schemas-microsoft-com:office:smarttags" w:element="place">
        <w:smartTag w:uri="urn:schemas-microsoft-com:office:smarttags" w:element="PlaceName">
          <w:r>
            <w:t>Duli</w:t>
          </w:r>
        </w:smartTag>
        <w:r>
          <w:t xml:space="preserve"> </w:t>
        </w:r>
        <w:smartTag w:uri="urn:schemas-microsoft-com:office:smarttags" w:element="PlaceName">
          <w:r>
            <w:t>Pengiran</w:t>
          </w:r>
        </w:smartTag>
        <w:r>
          <w:t xml:space="preserve"> </w:t>
        </w:r>
        <w:smartTag w:uri="urn:schemas-microsoft-com:office:smarttags" w:element="PlaceName">
          <w:r>
            <w:t>Muda</w:t>
          </w:r>
        </w:smartTag>
        <w:r>
          <w:t xml:space="preserve"> </w:t>
        </w:r>
        <w:smartTag w:uri="urn:schemas-microsoft-com:office:smarttags" w:element="PlaceName">
          <w:r>
            <w:t>Al-Muhtadee</w:t>
          </w:r>
        </w:smartTag>
        <w:r>
          <w:t xml:space="preserve"> </w:t>
        </w:r>
        <w:smartTag w:uri="urn:schemas-microsoft-com:office:smarttags" w:element="PlaceName">
          <w:r>
            <w:t>Billah</w:t>
          </w:r>
        </w:smartTag>
        <w:r>
          <w:t xml:space="preserve"> </w:t>
        </w:r>
        <w:smartTag w:uri="urn:schemas-microsoft-com:office:smarttags" w:element="PlaceType">
          <w:r>
            <w:t>College</w:t>
          </w:r>
        </w:smartTag>
      </w:smartTag>
      <w:r>
        <w:t>. The placement in the hostel will make way for proper socialization that can bring success in the students’ lives, enable them to pull themselves out of poverty and live life with greater independence, discipline and success. In the hostel, the students will follow programmes, which include extra class as well as counselling services.</w:t>
      </w:r>
    </w:p>
    <w:p w:rsidR="00286457" w:rsidRPr="00286457" w:rsidRDefault="00286457" w:rsidP="00286457">
      <w:pPr>
        <w:pStyle w:val="SingleTxt"/>
        <w:spacing w:after="0" w:line="120" w:lineRule="exact"/>
        <w:rPr>
          <w:sz w:val="10"/>
        </w:rPr>
      </w:pPr>
    </w:p>
    <w:p w:rsidR="00FA16F4" w:rsidRDefault="00FA16F4" w:rsidP="00286457">
      <w:pPr>
        <w:pStyle w:val="H23"/>
        <w:ind w:right="1260"/>
      </w:pPr>
      <w:r>
        <w:tab/>
        <w:t>11.</w:t>
      </w:r>
      <w:r>
        <w:tab/>
        <w:t xml:space="preserve">Article 11: Employment </w:t>
      </w:r>
      <w:r w:rsidRPr="00286457">
        <w:rPr>
          <w:i/>
        </w:rPr>
        <w:t>(Tables 3.1-3.8)</w:t>
      </w:r>
    </w:p>
    <w:p w:rsidR="00286457" w:rsidRPr="00286457" w:rsidRDefault="00286457" w:rsidP="00286457">
      <w:pPr>
        <w:pStyle w:val="SingleTxt"/>
        <w:spacing w:after="0" w:line="120" w:lineRule="exact"/>
        <w:rPr>
          <w:sz w:val="10"/>
        </w:rPr>
      </w:pPr>
    </w:p>
    <w:p w:rsidR="00FA16F4" w:rsidRDefault="00FA16F4" w:rsidP="007778E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11.1.</w:t>
      </w:r>
      <w:r>
        <w:tab/>
        <w:t>The largest employer in Brunei Darussalam is the Government of Brunei Darussalam operating through 12 ministries. Brunei Shell Petroleum Company is the second largest employer.</w:t>
      </w:r>
    </w:p>
    <w:p w:rsidR="00FA16F4" w:rsidRDefault="00FA16F4" w:rsidP="007778E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11.2.</w:t>
      </w:r>
      <w:r>
        <w:tab/>
        <w:t xml:space="preserve">The improvement in the general level of education among females has led to an increase in the number of working women from 63,500 persons in 2004 to 70,600 persons in 2008. The labour force participation rate for women in 2008 was 56.7%. (Tables 3.1-3.2) </w:t>
      </w:r>
    </w:p>
    <w:p w:rsidR="00FA16F4" w:rsidRDefault="00FA16F4" w:rsidP="007778E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11.3.</w:t>
      </w:r>
      <w:r>
        <w:tab/>
        <w:t>The 2008 statistics also showed 39.4 per cent of the labour force consists of women. From 1991 to 2001, the average annual growth rate of economically active women was 5.5 per cent, higher than the growth rate of women population of working age. This is evident in the fact that at 7.9%, the annual growth rate of economically active women between 1991 and 2001 is double the growth rate of the female population of working ages. There has also been a steady increase of women entering what were previously male-dominated fields. (Table 3.4)</w:t>
      </w:r>
    </w:p>
    <w:p w:rsidR="00FA16F4" w:rsidRDefault="00FA16F4" w:rsidP="007778E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11.4.</w:t>
      </w:r>
      <w:r>
        <w:tab/>
        <w:t>Women are not subject to sex discrimination, have working opportunities as well as equal rights as men provided they have the relevant qualifications for positions advertised. They receive equal pay as men and work equal hours.</w:t>
      </w:r>
    </w:p>
    <w:p w:rsidR="00FA16F4" w:rsidRDefault="00FA16F4" w:rsidP="007778E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t>11.5.</w:t>
      </w:r>
      <w:r>
        <w:tab/>
        <w:t>Brunei Darussalam National Development Plan (2007–2012) states that opportunities will also be given to women to hold higher positions in the public and private sectors. It places emphasis on the need to provide child care and crèche facilities at work place to facilitate the participation of women in employment and calls for the provision of a special fund to enhance the development of women in business needs.</w:t>
      </w:r>
    </w:p>
    <w:p w:rsidR="00FA16F4" w:rsidRDefault="00FA16F4" w:rsidP="005A55F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11.6.</w:t>
      </w:r>
      <w:r>
        <w:tab/>
        <w:t xml:space="preserve">The protection of women in the workplace including their right to maternity leave is provided under Part X of the Employment Order 2009 which provides for conditions relating to the employment of women. The Order outlines maternity benefits which a pregnant woman in confinement is entitled to, including rest, pay and against termination during maternity leave. </w:t>
      </w:r>
    </w:p>
    <w:p w:rsidR="00FA16F4" w:rsidRDefault="00FA16F4" w:rsidP="005A55F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11.7.</w:t>
      </w:r>
      <w:r>
        <w:tab/>
        <w:t xml:space="preserve">In the case of pregnant employees, it is the practice of the attending obstetrician or occupational health doctor to recommend any special requirement to protect the mother and unborn child e.g. receiving appropriate vaccinations, removal from hazardous work (not working with hazardous chemicals and in an infectious environment). </w:t>
      </w:r>
    </w:p>
    <w:p w:rsidR="00FA16F4" w:rsidRDefault="00FA16F4" w:rsidP="005A55F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11.8.</w:t>
      </w:r>
      <w:r>
        <w:tab/>
        <w:t xml:space="preserve">Currently, an occupational health and safety legislation is being proposed which will include employer’s responsibility to ensure a safe working environment for all employees. </w:t>
      </w:r>
    </w:p>
    <w:p w:rsidR="00FA16F4" w:rsidRDefault="00FA16F4" w:rsidP="005A55F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11.9.</w:t>
      </w:r>
      <w:r>
        <w:tab/>
        <w:t>The Government has enforced a new regulation called the Maternity Leave Regulation 2011 as a measure towards coordinating the pre- and post-natal needs and health interest of mothers. By virtue of the Regulation, the maternity leave entitlement of women officers and staff in the civil service has been increased from 56 days to up to 105 days. Privileges under the Maternity Leave Regulation 2011 will also be extended to those employed in the private sector.</w:t>
      </w:r>
    </w:p>
    <w:p w:rsidR="00FA16F4" w:rsidRDefault="00FA16F4" w:rsidP="005A55F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11.10.</w:t>
      </w:r>
      <w:r>
        <w:tab/>
        <w:t>In 2009, the government has taken steps to women’s rights to equal opportunities and treatment in the work place. The policy on the employment of women on a month-to-month basis had been effaced by the government. Both graduate and non-graduate women are now employed on a permanent basis. This not only ensures job security for women but to their entitlement to various remuneration and benefits in the civil service such as leave passage allowances and education allowances.</w:t>
      </w:r>
    </w:p>
    <w:p w:rsidR="005A55F5" w:rsidRPr="005A55F5" w:rsidRDefault="005A55F5" w:rsidP="005A55F5">
      <w:pPr>
        <w:pStyle w:val="SingleTxt"/>
        <w:spacing w:after="0" w:line="120" w:lineRule="exact"/>
        <w:rPr>
          <w:sz w:val="10"/>
        </w:rPr>
      </w:pPr>
    </w:p>
    <w:p w:rsidR="00FA16F4" w:rsidRDefault="00FA16F4" w:rsidP="005A55F5">
      <w:pPr>
        <w:pStyle w:val="H23"/>
        <w:ind w:right="1260"/>
      </w:pPr>
      <w:r>
        <w:tab/>
        <w:t>11.11.</w:t>
      </w:r>
      <w:r>
        <w:tab/>
        <w:t>Equal Remuneration – In response to Recommendation 13</w:t>
      </w:r>
    </w:p>
    <w:p w:rsidR="005A55F5" w:rsidRPr="005A55F5" w:rsidRDefault="005A55F5" w:rsidP="005A55F5">
      <w:pPr>
        <w:pStyle w:val="SingleTxt"/>
        <w:spacing w:after="0" w:line="120" w:lineRule="exact"/>
        <w:rPr>
          <w:sz w:val="10"/>
        </w:rPr>
      </w:pPr>
    </w:p>
    <w:p w:rsidR="00FA16F4" w:rsidRDefault="00FA16F4" w:rsidP="005A55F5">
      <w:pPr>
        <w:pStyle w:val="SingleTxt"/>
      </w:pPr>
      <w:r>
        <w:t>11.11.1.</w:t>
      </w:r>
      <w:r>
        <w:tab/>
        <w:t>The salaries of women are on par with that of men. All enacted laws and regulations one employment matters in Brunei Darussalam provides equal opportunities and rights to both men &amp; women, they include the following legislations;</w:t>
      </w:r>
    </w:p>
    <w:p w:rsidR="00FA16F4" w:rsidRDefault="00037500" w:rsidP="00037500">
      <w:pPr>
        <w:pStyle w:val="SingleTxt"/>
        <w:tabs>
          <w:tab w:val="right" w:pos="1685"/>
        </w:tabs>
        <w:ind w:left="1742" w:hanging="475"/>
      </w:pPr>
      <w:r>
        <w:tab/>
      </w:r>
      <w:r w:rsidR="00FA16F4">
        <w:t>•</w:t>
      </w:r>
      <w:r w:rsidR="00FA16F4">
        <w:tab/>
        <w:t>Employment Order 2009</w:t>
      </w:r>
    </w:p>
    <w:p w:rsidR="00FA16F4" w:rsidRDefault="00037500" w:rsidP="00037500">
      <w:pPr>
        <w:pStyle w:val="SingleTxt"/>
        <w:tabs>
          <w:tab w:val="right" w:pos="1685"/>
        </w:tabs>
        <w:ind w:left="1742" w:hanging="475"/>
      </w:pPr>
      <w:r>
        <w:tab/>
      </w:r>
      <w:r w:rsidR="00FA16F4">
        <w:t>•</w:t>
      </w:r>
      <w:r w:rsidR="00FA16F4">
        <w:tab/>
        <w:t>Workmen’s Compensation Act (Cap. 74)</w:t>
      </w:r>
    </w:p>
    <w:p w:rsidR="00FA16F4" w:rsidRDefault="00037500" w:rsidP="00037500">
      <w:pPr>
        <w:pStyle w:val="SingleTxt"/>
        <w:tabs>
          <w:tab w:val="right" w:pos="1685"/>
        </w:tabs>
        <w:ind w:left="1742" w:hanging="475"/>
      </w:pPr>
      <w:r>
        <w:tab/>
      </w:r>
      <w:r w:rsidR="00FA16F4">
        <w:t>•</w:t>
      </w:r>
      <w:r w:rsidR="00FA16F4">
        <w:tab/>
        <w:t>Trade Unions Act (Cap. 128)</w:t>
      </w:r>
    </w:p>
    <w:p w:rsidR="00FA16F4" w:rsidRDefault="00037500" w:rsidP="00037500">
      <w:pPr>
        <w:pStyle w:val="SingleTxt"/>
        <w:tabs>
          <w:tab w:val="right" w:pos="1685"/>
        </w:tabs>
        <w:ind w:left="1742" w:hanging="475"/>
      </w:pPr>
      <w:r>
        <w:tab/>
      </w:r>
      <w:r w:rsidR="00FA16F4">
        <w:t>•</w:t>
      </w:r>
      <w:r w:rsidR="00FA16F4">
        <w:tab/>
        <w:t>Employment Agencies Order 2004</w:t>
      </w:r>
    </w:p>
    <w:p w:rsidR="00FA16F4" w:rsidRDefault="00037500" w:rsidP="00FA16F4">
      <w:pPr>
        <w:pStyle w:val="SingleTxt"/>
      </w:pPr>
      <w:r>
        <w:t>11.11.2.</w:t>
      </w:r>
      <w:r w:rsidR="00FA16F4">
        <w:tab/>
        <w:t>As of the 1st of January 2012, women in the civil service are eligible to various benefits. These include civil service Leave Passage Allowance and Education Allowance. Eligible officers entitled to receive these allowances can claim for themselves and their eligible family members.</w:t>
      </w:r>
    </w:p>
    <w:p w:rsidR="00037500" w:rsidRPr="00037500" w:rsidRDefault="00037500" w:rsidP="00037500">
      <w:pPr>
        <w:pStyle w:val="SingleTxt"/>
        <w:spacing w:after="0" w:line="120" w:lineRule="exact"/>
        <w:rPr>
          <w:sz w:val="10"/>
        </w:rPr>
      </w:pPr>
    </w:p>
    <w:p w:rsidR="00FA16F4" w:rsidRDefault="00FA16F4" w:rsidP="00037500">
      <w:pPr>
        <w:pStyle w:val="H23"/>
        <w:ind w:right="1260"/>
      </w:pPr>
      <w:r>
        <w:tab/>
        <w:t>12.</w:t>
      </w:r>
      <w:r>
        <w:tab/>
        <w:t>Article 12: Health (Tables 4.1 -4.6) – In response to recommendation 24</w:t>
      </w:r>
    </w:p>
    <w:p w:rsidR="00037500" w:rsidRPr="00037500" w:rsidRDefault="00037500" w:rsidP="00037500">
      <w:pPr>
        <w:pStyle w:val="SingleTxt"/>
        <w:spacing w:after="0" w:line="120" w:lineRule="exact"/>
        <w:rPr>
          <w:sz w:val="10"/>
        </w:rPr>
      </w:pP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12.1.</w:t>
      </w:r>
      <w:r>
        <w:tab/>
        <w:t>The provision of a comprehensive health care system for the people is a priority for Brunei Darussalam. Basic health services are easily accessible to the population throughout the country, including providing flying medical services to rural areas. Health care in the public sector is provided free for all citizens and permanent residents and is affordable to non-citizens. Maternal and Child Health Services are provided free to all pregnant mothers and children regardless of citizenship. In 2007, a total of 393 physicians and 81 dentists were registered to practice. There were 41 pharmacists and 2,006 nurses. The total number of beds in the government hospitals is 923 of which 191 are in the obstetrics and gynaecology wards. (Table 4.1-4.2)</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12.2.</w:t>
      </w:r>
      <w:r>
        <w:tab/>
        <w:t xml:space="preserve">The MOH, in June 2000, launched the National Health Care Plan </w:t>
      </w:r>
      <w:r w:rsidR="007778EF">
        <w:br/>
      </w:r>
      <w:r>
        <w:t xml:space="preserve">(2000–2010) which observes the following four principles: </w:t>
      </w:r>
    </w:p>
    <w:p w:rsidR="00FA16F4" w:rsidRDefault="00037500" w:rsidP="00037500">
      <w:pPr>
        <w:pStyle w:val="SingleTxt"/>
        <w:ind w:left="1742" w:hanging="475"/>
      </w:pPr>
      <w:r>
        <w:tab/>
      </w:r>
      <w:r w:rsidR="00FA16F4">
        <w:t>i.</w:t>
      </w:r>
      <w:r w:rsidR="00FA16F4">
        <w:tab/>
        <w:t>Ensuring universal access to better health care;</w:t>
      </w:r>
    </w:p>
    <w:p w:rsidR="00FA16F4" w:rsidRDefault="00037500" w:rsidP="00037500">
      <w:pPr>
        <w:pStyle w:val="SingleTxt"/>
        <w:ind w:left="1742" w:hanging="475"/>
      </w:pPr>
      <w:r>
        <w:tab/>
      </w:r>
      <w:r w:rsidR="00FA16F4">
        <w:t>ii.</w:t>
      </w:r>
      <w:r w:rsidR="00FA16F4">
        <w:tab/>
        <w:t>Enabling equity of access to comprehensive health services;</w:t>
      </w:r>
    </w:p>
    <w:p w:rsidR="00FA16F4" w:rsidRDefault="00037500" w:rsidP="00037500">
      <w:pPr>
        <w:pStyle w:val="SingleTxt"/>
        <w:ind w:left="1742" w:hanging="475"/>
      </w:pPr>
      <w:r>
        <w:tab/>
      </w:r>
      <w:r w:rsidR="00FA16F4">
        <w:t>iii.</w:t>
      </w:r>
      <w:r w:rsidR="00FA16F4">
        <w:tab/>
        <w:t>Promoting partnership and public participation in the concept of co</w:t>
      </w:r>
      <w:r w:rsidR="007778EF">
        <w:noBreakHyphen/>
      </w:r>
      <w:r w:rsidR="00FA16F4">
        <w:t>production of efficient and effective health services for all; and</w:t>
      </w:r>
    </w:p>
    <w:p w:rsidR="00FA16F4" w:rsidRDefault="00037500" w:rsidP="00037500">
      <w:pPr>
        <w:pStyle w:val="SingleTxt"/>
        <w:ind w:left="1742" w:hanging="475"/>
      </w:pPr>
      <w:r>
        <w:tab/>
      </w:r>
      <w:r w:rsidR="00FA16F4">
        <w:t>iv.</w:t>
      </w:r>
      <w:r w:rsidR="00FA16F4">
        <w:tab/>
        <w:t>Ensuring that the health service system is sustainable within the institutional capacity and financial resources of the MOH.</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12.3.</w:t>
      </w:r>
      <w:r>
        <w:tab/>
        <w:t>The new vision of the MOH is Vision 2035 - “Together Towards A Healthy Nation”. Five strategic themes have been identified as main priority, namely:</w:t>
      </w:r>
    </w:p>
    <w:p w:rsidR="00FA16F4" w:rsidRDefault="00037500" w:rsidP="00037500">
      <w:pPr>
        <w:pStyle w:val="SingleTxt"/>
        <w:tabs>
          <w:tab w:val="right" w:pos="1685"/>
        </w:tabs>
        <w:ind w:left="1742" w:hanging="475"/>
      </w:pPr>
      <w:r>
        <w:tab/>
      </w:r>
      <w:r w:rsidR="00FA16F4">
        <w:t>•</w:t>
      </w:r>
      <w:r w:rsidR="00FA16F4">
        <w:tab/>
        <w:t>Comprehensive Healthcare System that Emphasises Service Excellence;</w:t>
      </w:r>
    </w:p>
    <w:p w:rsidR="00FA16F4" w:rsidRDefault="00037500" w:rsidP="00037500">
      <w:pPr>
        <w:pStyle w:val="SingleTxt"/>
        <w:tabs>
          <w:tab w:val="right" w:pos="1685"/>
        </w:tabs>
        <w:ind w:left="1742" w:hanging="475"/>
      </w:pPr>
      <w:r>
        <w:tab/>
      </w:r>
      <w:r w:rsidR="00FA16F4">
        <w:t>•</w:t>
      </w:r>
      <w:r w:rsidR="00FA16F4">
        <w:tab/>
        <w:t>A Nation that Embraces and Practices Healthy Lifestyle;</w:t>
      </w:r>
    </w:p>
    <w:p w:rsidR="00FA16F4" w:rsidRDefault="00037500" w:rsidP="00037500">
      <w:pPr>
        <w:pStyle w:val="SingleTxt"/>
        <w:tabs>
          <w:tab w:val="right" w:pos="1685"/>
        </w:tabs>
        <w:ind w:left="1742" w:hanging="475"/>
      </w:pPr>
      <w:r>
        <w:tab/>
      </w:r>
      <w:r w:rsidR="00FA16F4">
        <w:t>•</w:t>
      </w:r>
      <w:r w:rsidR="00FA16F4">
        <w:tab/>
        <w:t>Sustainability through Resource Optimisation, Innovation and Excellence;</w:t>
      </w:r>
    </w:p>
    <w:p w:rsidR="00FA16F4" w:rsidRDefault="00037500" w:rsidP="00037500">
      <w:pPr>
        <w:pStyle w:val="SingleTxt"/>
        <w:tabs>
          <w:tab w:val="right" w:pos="1685"/>
        </w:tabs>
        <w:ind w:left="1742" w:hanging="475"/>
      </w:pPr>
      <w:r>
        <w:tab/>
      </w:r>
      <w:r w:rsidR="00FA16F4">
        <w:t>•</w:t>
      </w:r>
      <w:r w:rsidR="00FA16F4">
        <w:tab/>
        <w:t xml:space="preserve">Effective Policies and Regulations that Ensure Protection for All; and </w:t>
      </w:r>
    </w:p>
    <w:p w:rsidR="00FA16F4" w:rsidRDefault="00037500" w:rsidP="00037500">
      <w:pPr>
        <w:pStyle w:val="SingleTxt"/>
        <w:tabs>
          <w:tab w:val="right" w:pos="1685"/>
        </w:tabs>
        <w:ind w:left="1742" w:hanging="475"/>
      </w:pPr>
      <w:r>
        <w:tab/>
      </w:r>
      <w:r w:rsidR="00FA16F4">
        <w:t>•</w:t>
      </w:r>
      <w:r w:rsidR="00FA16F4">
        <w:tab/>
        <w:t>Transparent and Proactive Governance.</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12.4.</w:t>
      </w:r>
      <w:r>
        <w:tab/>
        <w:t>In recognition of the need for the promotion of positive health measures, a multidisciplinary committee has been established. The National Committee on Health Promotion aims to increase public awareness of these problems as well as develop strategies to modify the public’s behaviour in favour of a healthier lifestyle through community participation and inter-sectoral collaboration. The Committee has identified seven priority areas for action: nutrition; food safety; tobacco control; mental health; physical activity; health environments/settings; and women’s health. These priorities are further enforced through the activities of the Health Promotion Centre which was launched in November 2008. Other health promotion activities include the ‘Healthy Mukims’ project involving health education campaigns in villages, the Health-Promoting School project and the Integrated Health Screening and Health Promotion programmed for civil servants.</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12.5.</w:t>
      </w:r>
      <w:r>
        <w:tab/>
        <w:t>In recognition of the need for a comprehensive framework of actions to address current priority health issues, the Health Promotion Blueprint 2011-2015 was launched on 20 April 2011. The Blueprint has four strategic objectives, namely,</w:t>
      </w:r>
    </w:p>
    <w:p w:rsidR="00FA16F4" w:rsidRDefault="00037500" w:rsidP="00037500">
      <w:pPr>
        <w:pStyle w:val="SingleTxt"/>
        <w:ind w:left="1742" w:hanging="475"/>
      </w:pPr>
      <w:r>
        <w:tab/>
      </w:r>
      <w:r w:rsidR="00FA16F4">
        <w:t>i.</w:t>
      </w:r>
      <w:r w:rsidR="00FA16F4">
        <w:tab/>
        <w:t>Establishing and strengthening health in all policies across Government, where relevant public policies will need to be strategically aligned and more inclusive of health and well-being outcomes;</w:t>
      </w:r>
    </w:p>
    <w:p w:rsidR="00FA16F4" w:rsidRDefault="00037500" w:rsidP="00037500">
      <w:pPr>
        <w:pStyle w:val="SingleTxt"/>
        <w:ind w:left="1742" w:hanging="475"/>
      </w:pPr>
      <w:r>
        <w:tab/>
      </w:r>
      <w:r w:rsidR="00FA16F4">
        <w:t>ii.</w:t>
      </w:r>
      <w:r w:rsidR="00FA16F4">
        <w:tab/>
        <w:t>Developing effective, quality and innovative health promotion programmes, particularly to address risk factors for non-communicable diseases (NCDs);</w:t>
      </w:r>
    </w:p>
    <w:p w:rsidR="00FA16F4" w:rsidRDefault="00037500" w:rsidP="00037500">
      <w:pPr>
        <w:pStyle w:val="SingleTxt"/>
        <w:ind w:left="1742" w:hanging="475"/>
      </w:pPr>
      <w:r>
        <w:tab/>
      </w:r>
      <w:r w:rsidR="00FA16F4">
        <w:t>iii.</w:t>
      </w:r>
      <w:r w:rsidR="00FA16F4">
        <w:tab/>
        <w:t>Enhancing inter-sectoral collaboration and partnership between government agencies, NGOs, private sector, civil societies and communities in the implementation of specific initiatives; and</w:t>
      </w:r>
    </w:p>
    <w:p w:rsidR="00FA16F4" w:rsidRDefault="00037500" w:rsidP="00037500">
      <w:pPr>
        <w:pStyle w:val="SingleTxt"/>
        <w:ind w:left="1742" w:hanging="475"/>
      </w:pPr>
      <w:r>
        <w:tab/>
      </w:r>
      <w:r w:rsidR="00FA16F4">
        <w:t>iv.</w:t>
      </w:r>
      <w:r w:rsidR="00FA16F4">
        <w:tab/>
        <w:t>Developing and enhancing skills and competencies in health promotion.</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12.6.</w:t>
      </w:r>
      <w:r>
        <w:tab/>
        <w:t>On 10 July 2011, a National Physical Activity Guideline for Brunei Darussalam was launched, which serves as a policy document to disseminate ways to increase population-wide physical activity level.</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12.7.</w:t>
      </w:r>
      <w:r>
        <w:tab/>
        <w:t xml:space="preserve">Brunei Darussalam has made remarkable progress in meeting the United Nations MDGs. It has been classified as an early achiever in the MDGs, including most of the health goals with significant reductions in Under-5, prenatal and infant mortality rates as well as for maternal mortality ratio. Improvement in these indicators is a result of rising standards of accessible health services, higher standard of living with improved hygiene and sanitation, improved levels of education and literacy and increasing empowerment of women. The success is also attributed to a comprehensive National Childhood Immunisation Programme that is available free to all children. </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12.8.</w:t>
      </w:r>
      <w:r>
        <w:tab/>
        <w:t>Indicators recorded in 2008 include the following: (Table 4.3 and 4.5)</w:t>
      </w:r>
    </w:p>
    <w:p w:rsidR="00FA16F4" w:rsidRDefault="00037500" w:rsidP="00037500">
      <w:pPr>
        <w:pStyle w:val="SingleTxt"/>
        <w:tabs>
          <w:tab w:val="right" w:pos="1685"/>
        </w:tabs>
        <w:ind w:left="1742" w:hanging="475"/>
      </w:pPr>
      <w:r>
        <w:tab/>
      </w:r>
      <w:r w:rsidR="00FA16F4">
        <w:t>•</w:t>
      </w:r>
      <w:r w:rsidR="00FA16F4">
        <w:tab/>
        <w:t>The life expectancy at birth for women is 79.8 compared to 76.6 for men</w:t>
      </w:r>
    </w:p>
    <w:p w:rsidR="00FA16F4" w:rsidRDefault="00037500" w:rsidP="00037500">
      <w:pPr>
        <w:pStyle w:val="SingleTxt"/>
        <w:tabs>
          <w:tab w:val="right" w:pos="1685"/>
        </w:tabs>
        <w:ind w:left="1742" w:hanging="475"/>
      </w:pPr>
      <w:r>
        <w:tab/>
      </w:r>
      <w:r w:rsidR="00FA16F4">
        <w:t>•</w:t>
      </w:r>
      <w:r w:rsidR="00FA16F4">
        <w:tab/>
        <w:t>The maternal mortality rate is 0.0 per 100,000 live births</w:t>
      </w:r>
    </w:p>
    <w:p w:rsidR="00FA16F4" w:rsidRDefault="00037500" w:rsidP="00037500">
      <w:pPr>
        <w:pStyle w:val="SingleTxt"/>
        <w:tabs>
          <w:tab w:val="right" w:pos="1685"/>
        </w:tabs>
        <w:ind w:left="1742" w:hanging="475"/>
      </w:pPr>
      <w:r>
        <w:tab/>
      </w:r>
      <w:r w:rsidR="00FA16F4">
        <w:t>•</w:t>
      </w:r>
      <w:r w:rsidR="00FA16F4">
        <w:tab/>
        <w:t>The infant mortality rate stands at 7 per thousand live births</w:t>
      </w:r>
    </w:p>
    <w:p w:rsidR="00FA16F4" w:rsidRDefault="00037500" w:rsidP="00037500">
      <w:pPr>
        <w:pStyle w:val="SingleTxt"/>
        <w:tabs>
          <w:tab w:val="right" w:pos="1685"/>
        </w:tabs>
        <w:ind w:left="1742" w:hanging="475"/>
      </w:pPr>
      <w:r>
        <w:tab/>
      </w:r>
      <w:r w:rsidR="00FA16F4">
        <w:t>•</w:t>
      </w:r>
      <w:r w:rsidR="00FA16F4">
        <w:tab/>
        <w:t>Mortality rate for children under 5 stands at 9.5 per thousand live births</w:t>
      </w:r>
    </w:p>
    <w:p w:rsidR="00FA16F4" w:rsidRDefault="00037500" w:rsidP="00037500">
      <w:pPr>
        <w:pStyle w:val="SingleTxt"/>
        <w:tabs>
          <w:tab w:val="right" w:pos="1685"/>
        </w:tabs>
        <w:ind w:left="1742" w:hanging="475"/>
      </w:pPr>
      <w:r>
        <w:tab/>
      </w:r>
      <w:r w:rsidR="00FA16F4">
        <w:t>•</w:t>
      </w:r>
      <w:r w:rsidR="00FA16F4">
        <w:tab/>
        <w:t>Total fertility rate is 1.7 per woman but for citizens the rate is 2.5</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12.9.</w:t>
      </w:r>
      <w:r>
        <w:tab/>
        <w:t>Brunei Darussalam continues to be on track and vigilant in combating HIV and AIDS of which the incidence continues to be at a low level. Besides the efforts undertaken by the MOH, the Brunei Darussalam AIDS Council (BDAC), a non</w:t>
      </w:r>
      <w:r w:rsidR="007778EF">
        <w:noBreakHyphen/>
      </w:r>
      <w:r>
        <w:t>governmental agency, has also been active in the collaboration of awareness and educational programmes particularly targeting youth and women. (Table 4.4)</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12.10.</w:t>
      </w:r>
      <w:r>
        <w:tab/>
        <w:t xml:space="preserve">For the past 15 years, there have been no increase in Tuberculosis (TB) prevalence rate and TB death rate is very low. The Government of Brunei Darussalam is fully committed in ensuring that anti-TB drugs supply and Bacille Calmette-Guérin (BCG) vaccine are uninterrupted and available. In 1987, the World Health Organization declared Brunei Darussalam ‘Malaria Free’ and Polio-free in 2000. </w:t>
      </w:r>
    </w:p>
    <w:p w:rsidR="00FA16F4" w:rsidRDefault="00FA16F4" w:rsidP="000375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12.11.</w:t>
      </w:r>
      <w:r>
        <w:tab/>
        <w:t xml:space="preserve">There is a comprehensive child immunization programme to protect against vaccine-preventable diseases. Medical advances in vaccines are widely available through the Expanded Programme on Immunization, which is incorporated in the Child Health Services and School Health Services. Infant mortality has fallen as a result of higher standards of living, improved levels of education and literacy, the increasing empowerment of women and rising standards of infant-care services. </w:t>
      </w:r>
    </w:p>
    <w:p w:rsidR="00037500" w:rsidRPr="00037500" w:rsidRDefault="00037500" w:rsidP="00037500">
      <w:pPr>
        <w:pStyle w:val="SingleTxt"/>
        <w:spacing w:after="0" w:line="120" w:lineRule="exact"/>
        <w:rPr>
          <w:sz w:val="10"/>
        </w:rPr>
      </w:pPr>
    </w:p>
    <w:p w:rsidR="00FA16F4" w:rsidRDefault="00FA16F4" w:rsidP="00037500">
      <w:pPr>
        <w:pStyle w:val="H23"/>
        <w:ind w:right="1260"/>
      </w:pPr>
      <w:r>
        <w:tab/>
        <w:t>12.12.</w:t>
      </w:r>
      <w:r>
        <w:tab/>
        <w:t xml:space="preserve">Maternal &amp; Child Health Services </w:t>
      </w:r>
    </w:p>
    <w:p w:rsidR="00037500" w:rsidRPr="00037500" w:rsidRDefault="00037500" w:rsidP="00037500">
      <w:pPr>
        <w:pStyle w:val="SingleTxt"/>
        <w:spacing w:after="0" w:line="120" w:lineRule="exact"/>
        <w:rPr>
          <w:sz w:val="10"/>
        </w:rPr>
      </w:pPr>
    </w:p>
    <w:p w:rsidR="00FA16F4" w:rsidRDefault="00FA16F4" w:rsidP="00FA16F4">
      <w:pPr>
        <w:pStyle w:val="SingleTxt"/>
      </w:pPr>
      <w:r>
        <w:t>12.12.1.</w:t>
      </w:r>
      <w:r>
        <w:tab/>
        <w:t xml:space="preserve">The Maternal and Child Health (MCH) Service in Brunei Darussalam provides quality antenatal and postnatal care, as well as comprehensive health screening for women between the ages of 38-65. The MCH Service is staffed by an all-female personnel and is available in 10 health centres, 10 health clinics, </w:t>
      </w:r>
      <w:r w:rsidR="007778EF">
        <w:br/>
      </w:r>
      <w:r>
        <w:t xml:space="preserve">11 travelling clinics and 5 army medical centres. Remote areas are served by the flying medical team. Health care services and nutritional supplements for pregnant women and postpartum mothers are provided free regardless of citizenship. </w:t>
      </w:r>
    </w:p>
    <w:p w:rsidR="00FA16F4" w:rsidRDefault="00FA16F4" w:rsidP="00FA16F4">
      <w:pPr>
        <w:pStyle w:val="SingleTxt"/>
      </w:pPr>
      <w:r>
        <w:t>12.12.2.</w:t>
      </w:r>
      <w:r>
        <w:tab/>
        <w:t>More than 99% of women receive antenatal care. Each woman makes about 8 antenatal visits during each pregnancy. More than 99% of deliveries are conducted by trained midwives in hospital settings. Mothers are given postnatal care up to 6 weeks postpartum including home nursing by midwives during the early weeks of the confinement period.</w:t>
      </w:r>
    </w:p>
    <w:p w:rsidR="00FA16F4" w:rsidRDefault="00FA16F4" w:rsidP="00FA16F4">
      <w:pPr>
        <w:pStyle w:val="SingleTxt"/>
      </w:pPr>
      <w:r>
        <w:t>12.12.3.</w:t>
      </w:r>
      <w:r>
        <w:tab/>
        <w:t xml:space="preserve">In </w:t>
      </w:r>
      <w:smartTag w:uri="urn:schemas-microsoft-com:office:smarttags" w:element="country-region">
        <w:smartTag w:uri="urn:schemas-microsoft-com:office:smarttags" w:element="place">
          <w:r>
            <w:t>Brunei</w:t>
          </w:r>
        </w:smartTag>
      </w:smartTag>
      <w:r>
        <w:t xml:space="preserve"> Darussalam the term birth spacing is preferable to family planning. Services for birth spacing are provided by the MOH through the MCH and outpatient clinics as well as in hospital setting. Birth spacing services are also available from private medical practitioners. Guidance on reliable and safe methods of birth spacing is provided by medical practitioners on a one-to-one basis. </w:t>
      </w:r>
    </w:p>
    <w:p w:rsidR="00FA16F4" w:rsidRDefault="00FA16F4" w:rsidP="00FA16F4">
      <w:pPr>
        <w:pStyle w:val="SingleTxt"/>
      </w:pPr>
      <w:r>
        <w:t>12.12.4.</w:t>
      </w:r>
      <w:r>
        <w:tab/>
        <w:t>Leading causes of death for women are similar to those of developed countries (Table 4.6). Special preventive services for women are provided through the Well-Women Clinic which includes screening for breast and cervical cancers, hypertension, diabetes, hyperlipidaemia and anaemia.</w:t>
      </w:r>
    </w:p>
    <w:p w:rsidR="00FA16F4" w:rsidRDefault="00FA16F4" w:rsidP="00FA16F4">
      <w:pPr>
        <w:pStyle w:val="SingleTxt"/>
      </w:pPr>
      <w:r>
        <w:t>12.12.5.</w:t>
      </w:r>
      <w:r>
        <w:tab/>
        <w:t>Health education including nutrition and breast feeding is routinely offered in all MCH clinics. Public awareness campaigns are regularly conducted through:-</w:t>
      </w:r>
    </w:p>
    <w:p w:rsidR="00FA16F4" w:rsidRDefault="00CF44E0" w:rsidP="00CF44E0">
      <w:pPr>
        <w:pStyle w:val="SingleTxt"/>
        <w:ind w:left="1742" w:hanging="475"/>
      </w:pPr>
      <w:r>
        <w:tab/>
      </w:r>
      <w:r w:rsidR="00FA16F4">
        <w:t>i.</w:t>
      </w:r>
      <w:r w:rsidR="00FA16F4">
        <w:tab/>
        <w:t>Nationwide health campaigns in conjunction with certain annual commemorative days such as World Health Day, World Breast Feeding Week, World Diabetes Day, World Aids Day. These campaigns include exhibition road shows to various venues in different districts, public talks, television and radio talks as well as printed articles in newspapers and newsletters;</w:t>
      </w:r>
    </w:p>
    <w:p w:rsidR="00FA16F4" w:rsidRDefault="00CF44E0" w:rsidP="00CF44E0">
      <w:pPr>
        <w:pStyle w:val="SingleTxt"/>
        <w:ind w:left="1742" w:hanging="475"/>
      </w:pPr>
      <w:r>
        <w:tab/>
      </w:r>
      <w:r w:rsidR="00FA16F4">
        <w:t>ii.</w:t>
      </w:r>
      <w:r w:rsidR="00FA16F4">
        <w:tab/>
        <w:t>Dissemination of health messages through leaflets and other related publicity materials;</w:t>
      </w:r>
    </w:p>
    <w:p w:rsidR="00FA16F4" w:rsidRDefault="00CF44E0" w:rsidP="00CF44E0">
      <w:pPr>
        <w:pStyle w:val="SingleTxt"/>
        <w:ind w:left="1742" w:hanging="475"/>
      </w:pPr>
      <w:r>
        <w:tab/>
      </w:r>
      <w:r w:rsidR="00FA16F4">
        <w:t>iii.</w:t>
      </w:r>
      <w:r w:rsidR="00FA16F4">
        <w:tab/>
        <w:t>Annual ‘open day’ in health centres with the aim of promoting community participation in healthy life styles. Activities include health screening, health talks and quizzes, aerobics, healthy life style poster displays and dissemination of health information leaflets;</w:t>
      </w:r>
    </w:p>
    <w:p w:rsidR="00FA16F4" w:rsidRDefault="00CF44E0" w:rsidP="00CF44E0">
      <w:pPr>
        <w:pStyle w:val="SingleTxt"/>
        <w:ind w:left="1742" w:hanging="475"/>
      </w:pPr>
      <w:r>
        <w:tab/>
      </w:r>
      <w:r w:rsidR="00FA16F4">
        <w:t>iv.</w:t>
      </w:r>
      <w:r w:rsidR="00FA16F4">
        <w:tab/>
        <w:t xml:space="preserve">Health talks for specific target groups such as women’s group on an </w:t>
      </w:r>
      <w:r w:rsidR="007778EF">
        <w:br/>
      </w:r>
      <w:r w:rsidR="00FA16F4">
        <w:t>ad-hoc basis;</w:t>
      </w:r>
    </w:p>
    <w:p w:rsidR="00FA16F4" w:rsidRDefault="00CF44E0" w:rsidP="00CF44E0">
      <w:pPr>
        <w:pStyle w:val="SingleTxt"/>
        <w:ind w:left="1742" w:hanging="475"/>
      </w:pPr>
      <w:r>
        <w:tab/>
      </w:r>
      <w:r w:rsidR="00FA16F4">
        <w:t>v.</w:t>
      </w:r>
      <w:r w:rsidR="00FA16F4">
        <w:tab/>
        <w:t>Schedule talks/activities for women organized by relevant hospital department; and</w:t>
      </w:r>
    </w:p>
    <w:p w:rsidR="00FA16F4" w:rsidRDefault="00CF44E0" w:rsidP="00CF44E0">
      <w:pPr>
        <w:pStyle w:val="SingleTxt"/>
        <w:ind w:left="1742" w:hanging="475"/>
      </w:pPr>
      <w:r>
        <w:tab/>
      </w:r>
      <w:r w:rsidR="00FA16F4">
        <w:t>vi.</w:t>
      </w:r>
      <w:r w:rsidR="00FA16F4">
        <w:tab/>
        <w:t>Several steps in promoting awareness amongst women of health problems at the work place had been undertaken through identification of risky work place, industries, inspection of these work place, inviting employees for medical surveillance programmes and educating employees on risks and hazards at the specific work places.</w:t>
      </w:r>
    </w:p>
    <w:p w:rsidR="00FA16F4" w:rsidRDefault="00FA16F4" w:rsidP="00FA16F4">
      <w:pPr>
        <w:pStyle w:val="SingleTxt"/>
      </w:pPr>
      <w:r>
        <w:t>12.12.6.</w:t>
      </w:r>
      <w:r>
        <w:tab/>
        <w:t>In November 2009, a National Cervical Cancer Prevention and Control Programme was launched. Under this programme, numerous achievements have been made that included:</w:t>
      </w:r>
    </w:p>
    <w:p w:rsidR="00FA16F4" w:rsidRDefault="00CF44E0" w:rsidP="00CF44E0">
      <w:pPr>
        <w:pStyle w:val="SingleTxt"/>
        <w:ind w:left="1742" w:hanging="475"/>
      </w:pPr>
      <w:r>
        <w:tab/>
      </w:r>
      <w:r w:rsidR="00FA16F4">
        <w:t>i.</w:t>
      </w:r>
      <w:r w:rsidR="00FA16F4">
        <w:tab/>
        <w:t xml:space="preserve">the setting up of the National Pap Smear Registry in February 2011, which facilitates the invitation of women for cervical screening and aims to increase the country’s Pap smear coverage up to 80%; </w:t>
      </w:r>
    </w:p>
    <w:p w:rsidR="00FA16F4" w:rsidRDefault="00CF44E0" w:rsidP="00CF44E0">
      <w:pPr>
        <w:pStyle w:val="SingleTxt"/>
        <w:ind w:left="1742" w:hanging="475"/>
      </w:pPr>
      <w:r>
        <w:tab/>
      </w:r>
      <w:r w:rsidR="00FA16F4">
        <w:t>ii.</w:t>
      </w:r>
      <w:r w:rsidR="00FA16F4">
        <w:tab/>
        <w:t xml:space="preserve">the launching of the National HPV Vaccination Programme on </w:t>
      </w:r>
      <w:r w:rsidR="007778EF">
        <w:br/>
      </w:r>
      <w:r w:rsidR="00FA16F4">
        <w:t xml:space="preserve">16 January 2012. This primary prevention programme is largely delivered through schools and will routinely be offered to young girls in Year 7 of secondary schools (aged 11 to 13). A four-year “catch-up” campaign was also simultaneously started that offers HPV vaccination to older girls in Year 11 (aged 15 to 17); and </w:t>
      </w:r>
    </w:p>
    <w:p w:rsidR="00FA16F4" w:rsidRDefault="00CF44E0" w:rsidP="00CF44E0">
      <w:pPr>
        <w:pStyle w:val="SingleTxt"/>
        <w:ind w:left="1742" w:hanging="475"/>
      </w:pPr>
      <w:r>
        <w:tab/>
      </w:r>
      <w:r w:rsidR="00FA16F4">
        <w:t>iii.</w:t>
      </w:r>
      <w:r w:rsidR="00FA16F4">
        <w:tab/>
        <w:t>complimentary HPV vaccination to all female citizens and permanent residents (outside the target age groups) who wish to be vaccinated. Vaccination for these women is carried out in designated vaccination centres throughout the country.</w:t>
      </w:r>
    </w:p>
    <w:p w:rsidR="00FA16F4" w:rsidRDefault="00FA16F4" w:rsidP="00FA16F4">
      <w:pPr>
        <w:pStyle w:val="SingleTxt"/>
      </w:pPr>
      <w:r>
        <w:t>12.12.7.</w:t>
      </w:r>
      <w:r>
        <w:tab/>
        <w:t xml:space="preserve">Following a master plan study on Raja Isteri Pengiran Anak Saleha (RIPAS) Hospital Complex in May to October 2006, women and children were in severe need of expansion to accommodate for the rising public demand and services projection for years 2015-2020. In July 2007, the building of the Women and Children’s Block in RIPAS Hospital Complex was approved in-line with the population’s needs and role of </w:t>
      </w:r>
      <w:smartTag w:uri="urn:schemas-microsoft-com:office:smarttags" w:element="place">
        <w:smartTag w:uri="urn:schemas-microsoft-com:office:smarttags" w:element="PlaceName">
          <w:r>
            <w:t>RIPAS</w:t>
          </w:r>
        </w:smartTag>
        <w:r>
          <w:t xml:space="preserve"> </w:t>
        </w:r>
        <w:smartTag w:uri="urn:schemas-microsoft-com:office:smarttags" w:element="PlaceType">
          <w:r>
            <w:t>Hospital</w:t>
          </w:r>
        </w:smartTag>
      </w:smartTag>
      <w:r>
        <w:t xml:space="preserve"> as a secondary as well as a tertiary referral centre of Brunei Darussalam. The mother-baby friendly family-centred Women and Children’s Block is an eleven-floored building consisting of 279 beds and 102 bassinets costing 60 million Brunei Dollars.</w:t>
      </w:r>
    </w:p>
    <w:p w:rsidR="00CF44E0" w:rsidRPr="00CF44E0" w:rsidRDefault="00CF44E0" w:rsidP="00CF44E0">
      <w:pPr>
        <w:pStyle w:val="SingleTxt"/>
        <w:spacing w:after="0" w:line="120" w:lineRule="exact"/>
        <w:rPr>
          <w:sz w:val="10"/>
        </w:rPr>
      </w:pPr>
    </w:p>
    <w:p w:rsidR="00FA16F4" w:rsidRDefault="00FA16F4" w:rsidP="00CF44E0">
      <w:pPr>
        <w:pStyle w:val="H23"/>
        <w:ind w:right="1260"/>
      </w:pPr>
      <w:r>
        <w:tab/>
        <w:t>12.13.</w:t>
      </w:r>
      <w:r>
        <w:tab/>
        <w:t>Prevention and Control of AIDS</w:t>
      </w:r>
    </w:p>
    <w:p w:rsidR="00CF44E0" w:rsidRPr="00CF44E0" w:rsidRDefault="00CF44E0" w:rsidP="00CF44E0">
      <w:pPr>
        <w:pStyle w:val="SingleTxt"/>
        <w:spacing w:after="0" w:line="120" w:lineRule="exact"/>
        <w:rPr>
          <w:sz w:val="10"/>
        </w:rPr>
      </w:pPr>
    </w:p>
    <w:p w:rsidR="00FA16F4" w:rsidRDefault="00FA16F4" w:rsidP="00FA16F4">
      <w:pPr>
        <w:pStyle w:val="SingleTxt"/>
      </w:pPr>
      <w:r>
        <w:t>12.13.1.</w:t>
      </w:r>
      <w:r>
        <w:tab/>
        <w:t>The MOH strategies for the prevention and control of STIs and AIDS include awareness campaigns provided through:</w:t>
      </w:r>
    </w:p>
    <w:p w:rsidR="00FA16F4" w:rsidRDefault="00CF44E0" w:rsidP="00CF44E0">
      <w:pPr>
        <w:pStyle w:val="SingleTxt"/>
        <w:ind w:left="1742" w:hanging="475"/>
      </w:pPr>
      <w:r>
        <w:tab/>
      </w:r>
      <w:r w:rsidR="00FA16F4">
        <w:t>i.</w:t>
      </w:r>
      <w:r w:rsidR="00FA16F4">
        <w:tab/>
        <w:t>Publicity campaigns in conjunction with the World AIDS Day including exhibitions, road shows, television and radio talks as well as newspapers and newsletters;</w:t>
      </w:r>
    </w:p>
    <w:p w:rsidR="00FA16F4" w:rsidRDefault="00CF44E0" w:rsidP="00CF44E0">
      <w:pPr>
        <w:pStyle w:val="SingleTxt"/>
        <w:ind w:left="1742" w:hanging="475"/>
      </w:pPr>
      <w:r>
        <w:tab/>
      </w:r>
      <w:r w:rsidR="00FA16F4">
        <w:t>ii.</w:t>
      </w:r>
      <w:r w:rsidR="00FA16F4">
        <w:tab/>
        <w:t>Dissemination of health messages through leaflets and other related publicity materials;</w:t>
      </w:r>
    </w:p>
    <w:p w:rsidR="00FA16F4" w:rsidRDefault="00CF44E0" w:rsidP="00CF44E0">
      <w:pPr>
        <w:pStyle w:val="SingleTxt"/>
        <w:ind w:left="1742" w:hanging="475"/>
      </w:pPr>
      <w:r>
        <w:tab/>
      </w:r>
      <w:r w:rsidR="00FA16F4">
        <w:t>iii.</w:t>
      </w:r>
      <w:r w:rsidR="00FA16F4">
        <w:tab/>
        <w:t>One-to-one advice with a doctor in health centres or health clinics; and</w:t>
      </w:r>
    </w:p>
    <w:p w:rsidR="00FA16F4" w:rsidRDefault="00CF44E0" w:rsidP="00CF44E0">
      <w:pPr>
        <w:pStyle w:val="SingleTxt"/>
        <w:ind w:left="1742" w:hanging="475"/>
      </w:pPr>
      <w:r>
        <w:tab/>
      </w:r>
      <w:r w:rsidR="00FA16F4">
        <w:t>iv.</w:t>
      </w:r>
      <w:r w:rsidR="00FA16F4">
        <w:tab/>
        <w:t>Health talks and exhibition for specific target groups such as secondary school students and women groups.</w:t>
      </w:r>
    </w:p>
    <w:p w:rsidR="00FA16F4" w:rsidRDefault="00FA16F4" w:rsidP="00FA16F4">
      <w:pPr>
        <w:pStyle w:val="SingleTxt"/>
      </w:pPr>
      <w:r>
        <w:t>12.13.2.</w:t>
      </w:r>
      <w:r>
        <w:tab/>
        <w:t xml:space="preserve">The BDAC, a non-profit NGO works in collaboration with the MOH and the Standard Chartered Bank in enhancing awareness on the prevention of HIV transmission through its educational preventive programmes, road shows, poster and essay competitions and talks to schools and the community namely women, youth groups, uniformed personnel and government officers. It holds an annual seminar to mark the World AIDS Day with talks from invited speakers who are HIV positive. </w:t>
      </w:r>
    </w:p>
    <w:p w:rsidR="00FA16F4" w:rsidRDefault="00FA16F4" w:rsidP="00FA16F4">
      <w:pPr>
        <w:pStyle w:val="SingleTxt"/>
      </w:pPr>
      <w:r>
        <w:t>12.13.3.</w:t>
      </w:r>
      <w:r>
        <w:tab/>
        <w:t>The BDAC also runs many fund raising activities and provides counselling for family members and those living with HIV. It has an active team of Peer Counsellors. While undergoing treatment, those tested positive are referred by the Medical Social Worker of the government hospital to the BDAC for moral and support.</w:t>
      </w:r>
    </w:p>
    <w:p w:rsidR="00FA16F4" w:rsidRDefault="00FA16F4" w:rsidP="00FA16F4">
      <w:pPr>
        <w:pStyle w:val="SingleTxt"/>
      </w:pPr>
      <w:r>
        <w:t>12.13.4.</w:t>
      </w:r>
      <w:r>
        <w:tab/>
        <w:t>Another relevant NGO that works closely in AIDS preventive education is the National Anti-Drug Association of Brunei Darussalam (BASMIDA). Formed in 1987, it is an active NGO that works in close collaboration with the Narcotics Control Bureau (NCB) and other educational institutions in anti-drug preventive programmes. It runs various entrepreneurial programmes to help ex-addicts (Rakan BASMIDA) gain employment and lead drug free lives. Such entrepreneurial programmes include car wash, handicrafts and grass cutting businesses. BASMIDA is also a member of the International Federation of NGO for the Prevention of Drugs and Substance Abuse (IFNGO).</w:t>
      </w:r>
    </w:p>
    <w:p w:rsidR="00CF44E0" w:rsidRPr="00CF44E0" w:rsidRDefault="00CF44E0" w:rsidP="00CF44E0">
      <w:pPr>
        <w:pStyle w:val="SingleTxt"/>
        <w:spacing w:after="0" w:line="120" w:lineRule="exact"/>
        <w:rPr>
          <w:sz w:val="10"/>
        </w:rPr>
      </w:pPr>
    </w:p>
    <w:p w:rsidR="00FA16F4" w:rsidRDefault="00FA16F4" w:rsidP="00CF44E0">
      <w:pPr>
        <w:pStyle w:val="H23"/>
        <w:ind w:right="1260"/>
      </w:pPr>
      <w:r>
        <w:tab/>
        <w:t>13.</w:t>
      </w:r>
      <w:r>
        <w:tab/>
        <w:t>Article 13: Economic and Social Benefits</w:t>
      </w:r>
    </w:p>
    <w:p w:rsidR="00CF44E0" w:rsidRPr="00CF44E0" w:rsidRDefault="00CF44E0" w:rsidP="00CF44E0">
      <w:pPr>
        <w:pStyle w:val="SingleTxt"/>
        <w:spacing w:after="0" w:line="120" w:lineRule="exact"/>
        <w:rPr>
          <w:sz w:val="10"/>
        </w:rPr>
      </w:pPr>
    </w:p>
    <w:p w:rsidR="00FA16F4" w:rsidRDefault="00FA16F4" w:rsidP="00CF44E0">
      <w:pPr>
        <w:pStyle w:val="H23"/>
        <w:ind w:right="1260"/>
      </w:pPr>
      <w:r>
        <w:tab/>
        <w:t>13.1.</w:t>
      </w:r>
      <w:r>
        <w:tab/>
        <w:t>Economic Benefits</w:t>
      </w:r>
    </w:p>
    <w:p w:rsidR="00CF44E0" w:rsidRPr="00CF44E0" w:rsidRDefault="00CF44E0" w:rsidP="00CF44E0">
      <w:pPr>
        <w:pStyle w:val="SingleTxt"/>
        <w:spacing w:after="0" w:line="120" w:lineRule="exact"/>
        <w:rPr>
          <w:sz w:val="10"/>
        </w:rPr>
      </w:pPr>
    </w:p>
    <w:p w:rsidR="00FA16F4" w:rsidRDefault="00FA16F4" w:rsidP="0049652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496521">
        <w:rPr>
          <w:spacing w:val="0"/>
          <w:w w:val="100"/>
        </w:rPr>
        <w:t>13.1.1.</w:t>
      </w:r>
      <w:r>
        <w:tab/>
        <w:t>Women in Brunei Darussalam have traditionally been active participants in business. Today, women’s participation in the business world has begun to increase and is no longer restricted to trading but also consultancy, architecture, legal practice, manufacturing, aqua-culture and agriculture, general construction and many more. Women business owners have also managed to penetrate international markets and have proven to have business acumen that is on par with our businessmen. They have responded positively to the Government’s call to develop the small and medium enterprises (SMEs) sector as a potential means of diversifying the economy away from oil and gas. Their active involvement is encouraged and nurtured by the Government and the private sector through equal access to the provision of incentives and entrepreneurial support.</w:t>
      </w:r>
    </w:p>
    <w:p w:rsidR="00FA16F4" w:rsidRDefault="00FA16F4" w:rsidP="0049652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496521">
        <w:rPr>
          <w:spacing w:val="0"/>
          <w:w w:val="100"/>
        </w:rPr>
        <w:t>13.1.2.</w:t>
      </w:r>
      <w:r>
        <w:tab/>
        <w:t>The supportive measures include financial assistance schemes, access to info-communication technology, business counselling as well as training in the form of workshops, seminars and consultations. Financial assistance schemes are made available to SMEs through commercial banks. These include the Enterprise Facilitation Scheme, the Micro-Credit Financing Scheme and the Working Capital Credit Fund. The Enterprise Facilitation Scheme has three components – the Entrepreneur Development Scheme, the Enterprise Development Scheme and the Regional Cooperation Project Facilitation Scheme. For the period 2006-2010, 56% and 41% of the loan applicants for Micro-Credit Financing Scheme and Enterprise Facilitation Scheme respectively are women business owners/co-owners, directors/co-directors or managers/co-managers (Table 7.5 - 7.6). The DCD also operates a micro-credit financing scheme for the poor in which 68% of recipients are women (Table 7.4). The National Long-Term Development Plan 2035 also emphasise the need to set up a special fund for women in business.</w:t>
      </w:r>
    </w:p>
    <w:p w:rsidR="00FA16F4" w:rsidRDefault="00FA16F4" w:rsidP="0049652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496521">
        <w:rPr>
          <w:spacing w:val="0"/>
          <w:w w:val="100"/>
        </w:rPr>
        <w:t>13.1.3.</w:t>
      </w:r>
      <w:r>
        <w:tab/>
        <w:t xml:space="preserve">The </w:t>
      </w:r>
      <w:smartTag w:uri="urn:schemas-microsoft-com:office:smarttags" w:element="country-region">
        <w:smartTag w:uri="urn:schemas-microsoft-com:office:smarttags" w:element="place">
          <w:r>
            <w:t>Brunei</w:t>
          </w:r>
        </w:smartTag>
      </w:smartTag>
      <w:r>
        <w:t xml:space="preserve"> Women Business Council (WBC) was established in 2000 specifically to oversee the economic activities and promote the business development of Bruneian women. Some of the activities coordinated by this WBC are seminars and workshops, trade fairs, business matching and networking particularly with other women entrepreneurs around the world. It also creates strategic partnership with local businesses and the private sectors as a tool to further develop the businesses of its members. It works closely with the DCD to create social entrepreneurship for women who receive welfare assistance to enable them to be financially independent and to supplement their income. Another social entrepreneurship programme is to develop young unemployed youths to learn business skills through training programmes developed by the WBC.</w:t>
      </w:r>
    </w:p>
    <w:p w:rsidR="00CF44E0" w:rsidRPr="00CF44E0" w:rsidRDefault="00CF44E0" w:rsidP="00CF44E0">
      <w:pPr>
        <w:pStyle w:val="SingleTxt"/>
        <w:spacing w:after="0" w:line="120" w:lineRule="exact"/>
        <w:rPr>
          <w:sz w:val="10"/>
        </w:rPr>
      </w:pPr>
    </w:p>
    <w:p w:rsidR="00FA16F4" w:rsidRDefault="00FA16F4" w:rsidP="007778EF">
      <w:pPr>
        <w:pStyle w:val="H23"/>
        <w:ind w:right="1260"/>
      </w:pPr>
      <w:r>
        <w:tab/>
        <w:t>13.2.</w:t>
      </w:r>
      <w:r>
        <w:tab/>
        <w:t>Access/Ownership to Property</w:t>
      </w:r>
    </w:p>
    <w:p w:rsidR="00CF44E0" w:rsidRPr="00CF44E0" w:rsidRDefault="00CF44E0" w:rsidP="007778EF">
      <w:pPr>
        <w:pStyle w:val="SingleTxt"/>
        <w:keepNext/>
        <w:keepLines/>
        <w:spacing w:after="0" w:line="120" w:lineRule="exact"/>
        <w:rPr>
          <w:sz w:val="10"/>
        </w:rPr>
      </w:pPr>
    </w:p>
    <w:p w:rsidR="00FA16F4" w:rsidRDefault="00FA16F4" w:rsidP="007778EF">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496521">
        <w:rPr>
          <w:spacing w:val="0"/>
          <w:w w:val="100"/>
        </w:rPr>
        <w:t>13.2.1.</w:t>
      </w:r>
      <w:r>
        <w:tab/>
        <w:t xml:space="preserve">In </w:t>
      </w:r>
      <w:smartTag w:uri="urn:schemas-microsoft-com:office:smarttags" w:element="country-region">
        <w:smartTag w:uri="urn:schemas-microsoft-com:office:smarttags" w:element="place">
          <w:r>
            <w:t>Brunei</w:t>
          </w:r>
        </w:smartTag>
      </w:smartTag>
      <w:r>
        <w:t xml:space="preserve"> Darussalam, there is no restriction for women in gaining ownership right to land and housing. The Government of Brunei Darussalam’s national policy is to provide citizens with house ownership and proper accommodation in a pleasant environment. For the landless, all citizens regardless of gender are eligible for the national housing schemes such as the National Housing Scheme (RPN), Landless Indigenous Citizen Housing Scheme (STKRJ) and Land Entitlement and Infill Scheme (LEIS). In addition, housing schemes are also available under the Brunei Shell Petroleum Housing Loan Scheme and the Sultan Haji Hassanal Bolkiah Foundation Housing Scheme.</w:t>
      </w:r>
    </w:p>
    <w:p w:rsidR="00FA16F4" w:rsidRDefault="00FA16F4" w:rsidP="0049652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496521">
        <w:rPr>
          <w:spacing w:val="0"/>
          <w:w w:val="100"/>
        </w:rPr>
        <w:t>13.2.2.</w:t>
      </w:r>
      <w:r>
        <w:tab/>
        <w:t xml:space="preserve">The Government of </w:t>
      </w:r>
      <w:smartTag w:uri="urn:schemas-microsoft-com:office:smarttags" w:element="country-region">
        <w:smartTag w:uri="urn:schemas-microsoft-com:office:smarttags" w:element="place">
          <w:r>
            <w:t>Brunei</w:t>
          </w:r>
        </w:smartTag>
      </w:smartTag>
      <w:r>
        <w:t xml:space="preserve"> Darussalam provides accommodation to its employees at low monthly rental. The Government employees are also encouraged to build their own houses or buy ready built houses through the provision of interest-free housing loans. </w:t>
      </w:r>
    </w:p>
    <w:p w:rsidR="00FA16F4" w:rsidRDefault="00FA16F4" w:rsidP="0049652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496521">
        <w:rPr>
          <w:spacing w:val="0"/>
          <w:w w:val="100"/>
        </w:rPr>
        <w:t>13.2.3.</w:t>
      </w:r>
      <w:r>
        <w:tab/>
        <w:t xml:space="preserve">The Housing Development Department statistics from year 2000 to 2006 indicates that out of a total of 9,674 applicants for the national housing schemes, 3,630 were women. </w:t>
      </w:r>
      <w:smartTag w:uri="urn:schemas-microsoft-com:office:smarttags" w:element="country-region">
        <w:smartTag w:uri="urn:schemas-microsoft-com:office:smarttags" w:element="place">
          <w:r>
            <w:t>Brunei</w:t>
          </w:r>
        </w:smartTag>
      </w:smartTag>
      <w:r>
        <w:t xml:space="preserve"> citizens have benefitted tremendously through the housing schemes. The schemes do not only provide the houses but also the basic infrastructure or necessities that further improve the standard of life of the people. </w:t>
      </w:r>
    </w:p>
    <w:p w:rsidR="00FA16F4" w:rsidRDefault="00FA16F4" w:rsidP="0049652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496521">
        <w:rPr>
          <w:spacing w:val="0"/>
          <w:w w:val="100"/>
        </w:rPr>
        <w:t>13.2.4.</w:t>
      </w:r>
      <w:r>
        <w:tab/>
        <w:t>Houses for the homeless and needy are provided by a Special Housing Committee under the PMO, in collaboration with the MOD, the Brunei Islamic Religious Council, the DCD and the District Offices. Other agencies such as the Sultan Haji Hassanal Bolkiah Foundation and the District Offices also provide homes for the homeless. Victims of natural disasters are provided temporary shelter by the National Disaster Management Centre and the DCD.</w:t>
      </w:r>
    </w:p>
    <w:p w:rsidR="00496521" w:rsidRPr="00496521" w:rsidRDefault="00496521" w:rsidP="00496521">
      <w:pPr>
        <w:pStyle w:val="SingleTxt"/>
        <w:spacing w:after="0" w:line="120" w:lineRule="exact"/>
        <w:rPr>
          <w:sz w:val="10"/>
        </w:rPr>
      </w:pPr>
    </w:p>
    <w:p w:rsidR="00FA16F4" w:rsidRDefault="00FA16F4" w:rsidP="00496521">
      <w:pPr>
        <w:pStyle w:val="H23"/>
        <w:ind w:right="1260"/>
      </w:pPr>
      <w:r>
        <w:tab/>
        <w:t>13.3.</w:t>
      </w:r>
      <w:r>
        <w:tab/>
        <w:t>Social Benefits</w:t>
      </w:r>
    </w:p>
    <w:p w:rsidR="00496521" w:rsidRPr="00496521" w:rsidRDefault="00496521" w:rsidP="00496521">
      <w:pPr>
        <w:pStyle w:val="SingleTxt"/>
        <w:spacing w:after="0" w:line="120" w:lineRule="exact"/>
        <w:rPr>
          <w:sz w:val="10"/>
        </w:rPr>
      </w:pPr>
    </w:p>
    <w:p w:rsidR="00FA16F4" w:rsidRDefault="00FA16F4" w:rsidP="00BE167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BE167E">
        <w:rPr>
          <w:spacing w:val="0"/>
          <w:w w:val="100"/>
        </w:rPr>
        <w:t>13.3.1.</w:t>
      </w:r>
      <w:r>
        <w:tab/>
        <w:t xml:space="preserve">Women have equal access as men to social and welfare benefits. For the poorest households, the MCYS through the DCD and the Brunei Islamic Religious Council provides monthly welfare benefits in cash and in kind namely, monthly subsistence, education allowances, food, housing and other benefits in times of natural disasters. Other agencies such as the Sultan Haji Hassanal Bolkiah Foundation have their own special aid scheme to help poor school children and orphans. Monthly welfare benefits or financial assistance are given to the needy comprising, among others, of widows, divorcees, orphans and other target groups in crisis. The Government of Brunei Darussalam has also allocated a substantial amount for the funding of school aids for children from poor families. </w:t>
      </w:r>
    </w:p>
    <w:p w:rsidR="00FA16F4" w:rsidRDefault="00FA16F4" w:rsidP="00BE167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BE167E">
        <w:rPr>
          <w:spacing w:val="0"/>
          <w:w w:val="100"/>
        </w:rPr>
        <w:t>13.3.2.</w:t>
      </w:r>
      <w:r>
        <w:tab/>
        <w:t>Welfare benefits under the DCD are in the form of subsistence allowance of BND$200 per month per adult, BND$65 per child and education allowance of BND$65 per month if the child attends school. At least 70% of the total recipients are women.</w:t>
      </w:r>
    </w:p>
    <w:p w:rsidR="00FA16F4" w:rsidRDefault="00FA16F4" w:rsidP="00BE167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BE167E">
        <w:rPr>
          <w:spacing w:val="0"/>
          <w:w w:val="100"/>
        </w:rPr>
        <w:t>13.3.3.</w:t>
      </w:r>
      <w:r>
        <w:tab/>
        <w:t xml:space="preserve">Provisions of old-age pensions and welfare support for the elderly are designed to provide supplement as a means to protect the elderly from poverty. Brunei citizens and permanent residents who have reached the age of 60 years old and above are eligible for an Old Age Pension of BND$250 per month, regardless of means, in accordance to conditions stipulated under the Old Age and Disability Pensions Act (Cap. 18). Disability allowances are also provided to the disabled at the rate of BND$250 per month. Dependants of the blind and mentally impaired are also provided allowances at the rate of BND$188 for those above the age of 15 and BND$113 for those below the age of 15. </w:t>
      </w:r>
    </w:p>
    <w:p w:rsidR="00FA16F4" w:rsidRDefault="00FA16F4" w:rsidP="00BE167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BE167E">
        <w:rPr>
          <w:spacing w:val="0"/>
          <w:w w:val="100"/>
        </w:rPr>
        <w:t>13.3.4.</w:t>
      </w:r>
      <w:r>
        <w:tab/>
        <w:t xml:space="preserve">Women participate in recreational activities, sports and cultural life equally as men. In the field of sports, at the sports for excellence level, women representation is 27.4% (Table 7.7). The national sports policy emphasises on the participation of the population in Sports for All and this is supported by all agencies in the public and private sectors, including civil society. </w:t>
      </w:r>
    </w:p>
    <w:p w:rsidR="00BE167E" w:rsidRPr="00BE167E" w:rsidRDefault="00BE167E" w:rsidP="00BE167E">
      <w:pPr>
        <w:pStyle w:val="SingleTxt"/>
        <w:spacing w:after="0" w:line="120" w:lineRule="exact"/>
        <w:rPr>
          <w:sz w:val="10"/>
        </w:rPr>
      </w:pPr>
    </w:p>
    <w:p w:rsidR="00FA16F4" w:rsidRDefault="00FA16F4" w:rsidP="00BE167E">
      <w:pPr>
        <w:pStyle w:val="H23"/>
        <w:ind w:right="1260"/>
      </w:pPr>
      <w:r>
        <w:tab/>
        <w:t>13.4.</w:t>
      </w:r>
      <w:r>
        <w:tab/>
        <w:t>Sustainable Social Safety Nets</w:t>
      </w:r>
    </w:p>
    <w:p w:rsidR="00BE167E" w:rsidRPr="00BE167E" w:rsidRDefault="00BE167E" w:rsidP="00BE167E">
      <w:pPr>
        <w:pStyle w:val="SingleTxt"/>
        <w:spacing w:after="0" w:line="120" w:lineRule="exact"/>
        <w:rPr>
          <w:sz w:val="10"/>
        </w:rPr>
      </w:pPr>
    </w:p>
    <w:p w:rsidR="00FA16F4" w:rsidRDefault="00FA16F4" w:rsidP="0081397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81397A">
        <w:rPr>
          <w:spacing w:val="0"/>
          <w:w w:val="100"/>
        </w:rPr>
        <w:t>13.4.1.</w:t>
      </w:r>
      <w:r>
        <w:tab/>
        <w:t xml:space="preserve">Tabung Amanah Pekerja (TAP) or Employees Trust Fund is a compulsory retirement saving scheme that aims to facilitate savings by </w:t>
      </w:r>
      <w:smartTag w:uri="urn:schemas-microsoft-com:office:smarttags" w:element="country-region">
        <w:smartTag w:uri="urn:schemas-microsoft-com:office:smarttags" w:element="place">
          <w:r>
            <w:t>Brunei</w:t>
          </w:r>
        </w:smartTag>
      </w:smartTag>
      <w:r>
        <w:t xml:space="preserve"> Citizens and permanent residents for their retirement. TAP collects members’ monthly contributions to invest and save them until a certain period of time whereby the members are entitled to make their withdrawals. In order to ensure the gradual growth of the fund and the ability of TAP to provide a competitive dividend to its members, the fund is invested prudently with a view of achieving optimum returns that commensurate with acceptable risks. An additional feature of TAP is that employees can voluntarily decide to increase their respective percentage contributions from their salaries.</w:t>
      </w:r>
    </w:p>
    <w:p w:rsidR="00FA16F4" w:rsidRDefault="00FA16F4" w:rsidP="0081397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81397A">
        <w:rPr>
          <w:spacing w:val="0"/>
          <w:w w:val="100"/>
        </w:rPr>
        <w:t>13.4.2.</w:t>
      </w:r>
      <w:r>
        <w:tab/>
        <w:t xml:space="preserve">The Supplemental Contributory Pension Scheme (SCP) which came into effect on the 1st January 2010, is a defined contribution for all citizens and permanent residents whereby employees and employers, both from the public and private sector, are required to contribute or save a minimum of 3.5% of their salaries equally. The SCP is also extended to those who are working in the informal sector namely the self-employed. It aims to provide a fixed income or minimum monthly annuity to retirees when they reach the new mandatory retirement age of 60 years old. </w:t>
      </w:r>
    </w:p>
    <w:p w:rsidR="0081397A" w:rsidRPr="0081397A" w:rsidRDefault="0081397A" w:rsidP="0081397A">
      <w:pPr>
        <w:pStyle w:val="SingleTxt"/>
        <w:spacing w:after="0" w:line="120" w:lineRule="exact"/>
        <w:rPr>
          <w:sz w:val="10"/>
        </w:rPr>
      </w:pPr>
    </w:p>
    <w:p w:rsidR="00FA16F4" w:rsidRDefault="00FA16F4" w:rsidP="0081397A">
      <w:pPr>
        <w:pStyle w:val="H23"/>
        <w:ind w:right="1260"/>
      </w:pPr>
      <w:r>
        <w:tab/>
        <w:t>13.5.</w:t>
      </w:r>
      <w:r>
        <w:tab/>
        <w:t xml:space="preserve">Unremunerated Domestic Activities – </w:t>
      </w:r>
      <w:r w:rsidRPr="0081397A">
        <w:rPr>
          <w:i/>
        </w:rPr>
        <w:t>In response to Recommendation 17</w:t>
      </w:r>
      <w:r>
        <w:t xml:space="preserve"> </w:t>
      </w:r>
    </w:p>
    <w:p w:rsidR="0081397A" w:rsidRPr="0081397A" w:rsidRDefault="0081397A" w:rsidP="0081397A">
      <w:pPr>
        <w:pStyle w:val="SingleTxt"/>
        <w:spacing w:after="0" w:line="120" w:lineRule="exact"/>
        <w:rPr>
          <w:sz w:val="10"/>
        </w:rPr>
      </w:pPr>
    </w:p>
    <w:p w:rsidR="00FA16F4" w:rsidRDefault="00FA16F4" w:rsidP="009B701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13.5.1</w:t>
      </w:r>
      <w:r>
        <w:tab/>
        <w:t>Brunei Darussalam, to date, has never carried out such surveys and collected any statistics on it. However, over the recent years, the number of Bruneian women involve in unremunerated domestic activities has declined due to a growing number of women participate in paid employment both in public and private sector.</w:t>
      </w:r>
    </w:p>
    <w:p w:rsidR="009B7013" w:rsidRPr="009B7013" w:rsidRDefault="009B7013" w:rsidP="009B7013">
      <w:pPr>
        <w:pStyle w:val="SingleTxt"/>
        <w:spacing w:after="0" w:line="120" w:lineRule="exact"/>
        <w:rPr>
          <w:sz w:val="10"/>
        </w:rPr>
      </w:pPr>
    </w:p>
    <w:p w:rsidR="00FA16F4" w:rsidRDefault="00FA16F4" w:rsidP="009B7013">
      <w:pPr>
        <w:pStyle w:val="H23"/>
        <w:ind w:right="1260"/>
      </w:pPr>
      <w:r>
        <w:tab/>
        <w:t>14.</w:t>
      </w:r>
      <w:r>
        <w:tab/>
        <w:t>Article 14: Rural Women – In light of recommendation 16</w:t>
      </w:r>
    </w:p>
    <w:p w:rsidR="009B7013" w:rsidRPr="009B7013" w:rsidRDefault="009B7013" w:rsidP="009B7013">
      <w:pPr>
        <w:pStyle w:val="SingleTxt"/>
        <w:spacing w:after="0" w:line="120" w:lineRule="exact"/>
        <w:rPr>
          <w:sz w:val="10"/>
        </w:rPr>
      </w:pPr>
    </w:p>
    <w:p w:rsidR="00FA16F4" w:rsidRDefault="00FA16F4" w:rsidP="00FA16F4">
      <w:pPr>
        <w:pStyle w:val="SingleTxt"/>
      </w:pPr>
      <w:r>
        <w:t>14.1.</w:t>
      </w:r>
      <w:r>
        <w:tab/>
        <w:t>For census purposes, urban areas in Brunei Darussalam are defined as those areas within municipalities, and those areas outside municipalities which are relatively heavily populated, having urban characteristics and dependent on the town for employment, education and entertainment.</w:t>
      </w:r>
    </w:p>
    <w:p w:rsidR="00FA16F4" w:rsidRDefault="00FA16F4" w:rsidP="00FA16F4">
      <w:pPr>
        <w:pStyle w:val="SingleTxt"/>
      </w:pPr>
      <w:r>
        <w:t>14.2.</w:t>
      </w:r>
      <w:r>
        <w:tab/>
        <w:t>Almost all parts of Brunei Darussalam are accessible and where there are residents, public utilities and amenities such as piped water, electricity, health and education facilities are provided. As such, the categorisation of women living in such areas as “rural women” may differ. (Table 5.1)</w:t>
      </w:r>
    </w:p>
    <w:p w:rsidR="00FA16F4" w:rsidRDefault="00FA16F4" w:rsidP="00C72E81">
      <w:pPr>
        <w:pStyle w:val="SingleTxt"/>
        <w:spacing w:after="110"/>
      </w:pPr>
      <w:r>
        <w:t>14.3.</w:t>
      </w:r>
      <w:r>
        <w:tab/>
        <w:t xml:space="preserve">Since assuming full independence in 1984, Brunei Darussalam has achieved rapid development in enhancing the well-being and high standard of living of the population. This is in line with one of the objectives and the main thrust of Brunei Darussalam’s National Vision 2035, which is to improve the quality of life of the people. Towards achieving the above objectives, Brunei Darussalam has provided enormous allocation for the implementation of projects and programmes related to social development, especially the social service sector which comprises education, medical and health services, and housing. All of these in turn, have contributed to the improvement of the quality of lives of the population and help prevent the incidence of poverty. </w:t>
      </w:r>
    </w:p>
    <w:p w:rsidR="00FA16F4" w:rsidRDefault="00FA16F4" w:rsidP="00C72E81">
      <w:pPr>
        <w:pStyle w:val="SingleTxt"/>
        <w:spacing w:after="110"/>
      </w:pPr>
      <w:r>
        <w:t>14.4.</w:t>
      </w:r>
      <w:r>
        <w:tab/>
        <w:t>Another sector that is equally important in improving the quality of the lives of people is the public utilities sector, which includes electricity and clean water supply, proper sanitation and drainage and is given 15.79% of the total development budget. These public utilities are not only provided for the urban population but also people in the rural areas. By 2008, the total percentage of population using improved water services had reached 99.9%, while those using adequate sanitation facilities had reached 95% in the urban areas and 65% in the rural areas, thus averaging at 88% nationally. Coverage in electricity supply was at 99.7%. Rapid construction of road networks across the country has also helped the rural population to gain access to public services including employment. With the exception of certain remote areas, these services are available on a limited scale. (Tables 5.2-5.3)</w:t>
      </w:r>
    </w:p>
    <w:p w:rsidR="00FA16F4" w:rsidRDefault="00FA16F4" w:rsidP="00C72E81">
      <w:pPr>
        <w:pStyle w:val="SingleTxt"/>
        <w:spacing w:after="110"/>
      </w:pPr>
      <w:r>
        <w:t>14.5.</w:t>
      </w:r>
      <w:r>
        <w:tab/>
        <w:t xml:space="preserve">Schools in the rural areas are accessible by land and water and are equipped with similar facilities provided in urban areas including IT facilities. </w:t>
      </w:r>
    </w:p>
    <w:p w:rsidR="009B7013" w:rsidRPr="009B7013" w:rsidRDefault="009B7013" w:rsidP="009B7013">
      <w:pPr>
        <w:pStyle w:val="SingleTxt"/>
        <w:spacing w:after="0" w:line="120" w:lineRule="exact"/>
        <w:rPr>
          <w:sz w:val="10"/>
        </w:rPr>
      </w:pPr>
    </w:p>
    <w:p w:rsidR="00FA16F4" w:rsidRDefault="00FA16F4" w:rsidP="009B7013">
      <w:pPr>
        <w:pStyle w:val="H23"/>
        <w:ind w:right="1260"/>
      </w:pPr>
      <w:r>
        <w:tab/>
        <w:t>14.6.</w:t>
      </w:r>
      <w:r>
        <w:tab/>
        <w:t xml:space="preserve">Contribution of unpaid women workers in rural and urban family enterprises – </w:t>
      </w:r>
      <w:r w:rsidRPr="009B7013">
        <w:rPr>
          <w:i/>
        </w:rPr>
        <w:t>In response to Recommendation 16</w:t>
      </w:r>
    </w:p>
    <w:p w:rsidR="009B7013" w:rsidRPr="009B7013" w:rsidRDefault="009B7013" w:rsidP="009B7013">
      <w:pPr>
        <w:pStyle w:val="SingleTxt"/>
        <w:spacing w:after="0" w:line="120" w:lineRule="exact"/>
        <w:rPr>
          <w:sz w:val="10"/>
        </w:rPr>
      </w:pPr>
    </w:p>
    <w:p w:rsidR="00FA16F4" w:rsidRDefault="00FA16F4" w:rsidP="00C72E8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rsidRPr="00B2497F">
        <w:rPr>
          <w:spacing w:val="0"/>
          <w:w w:val="100"/>
        </w:rPr>
        <w:t>14.6.1.</w:t>
      </w:r>
      <w:r>
        <w:tab/>
        <w:t>The Employment Order 2009 makes provision for such discrimination to be reported. To date, the Labour Department has not received any such report.</w:t>
      </w:r>
    </w:p>
    <w:p w:rsidR="00FA16F4" w:rsidRDefault="00FA16F4" w:rsidP="00C72E8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10"/>
      </w:pPr>
      <w:r w:rsidRPr="00B2497F">
        <w:rPr>
          <w:spacing w:val="0"/>
          <w:w w:val="100"/>
        </w:rPr>
        <w:t>14.6.2.</w:t>
      </w:r>
      <w:r>
        <w:tab/>
        <w:t>The ‘One Village One Product’ (OVOP) project is a community-centred and demand-driven local economic development approach towards the development and promotion of village products in the domestic and international markets. The OVOP project supports the country’s pursuit of economic diversification. The objectives are as follows:</w:t>
      </w:r>
    </w:p>
    <w:p w:rsidR="00FA16F4" w:rsidRDefault="00B2497F" w:rsidP="00C72E81">
      <w:pPr>
        <w:pStyle w:val="SingleTxt"/>
        <w:spacing w:after="110"/>
        <w:ind w:left="1742" w:hanging="475"/>
      </w:pPr>
      <w:r>
        <w:tab/>
      </w:r>
      <w:r w:rsidR="00FA16F4">
        <w:t>i.</w:t>
      </w:r>
      <w:r w:rsidR="00FA16F4">
        <w:tab/>
        <w:t>To revitalise the culture of self-motivation and self-reliance in the local community through the invention or production of economic goods and services;</w:t>
      </w:r>
    </w:p>
    <w:p w:rsidR="00FA16F4" w:rsidRDefault="00B2497F" w:rsidP="00C72E81">
      <w:pPr>
        <w:pStyle w:val="SingleTxt"/>
        <w:spacing w:after="110"/>
        <w:ind w:left="1742" w:hanging="475"/>
      </w:pPr>
      <w:r>
        <w:tab/>
      </w:r>
      <w:r w:rsidR="00FA16F4">
        <w:t>ii.</w:t>
      </w:r>
      <w:r w:rsidR="00FA16F4">
        <w:tab/>
        <w:t>To minimise the community’s dependence on the Government’s assistance;</w:t>
      </w:r>
    </w:p>
    <w:p w:rsidR="00FA16F4" w:rsidRDefault="00B2497F" w:rsidP="00C72E81">
      <w:pPr>
        <w:pStyle w:val="SingleTxt"/>
        <w:spacing w:after="110"/>
        <w:ind w:left="1742" w:hanging="475"/>
      </w:pPr>
      <w:r>
        <w:tab/>
      </w:r>
      <w:r w:rsidR="00FA16F4">
        <w:t>iii.</w:t>
      </w:r>
      <w:r w:rsidR="00FA16F4">
        <w:tab/>
        <w:t>To promote local or grass root community’s enthusiasm and interest in specific endeavours including tourism, industrial, handicraft, agriculture and fishery;</w:t>
      </w:r>
    </w:p>
    <w:p w:rsidR="00FA16F4" w:rsidRDefault="00B2497F" w:rsidP="00C72E81">
      <w:pPr>
        <w:pStyle w:val="SingleTxt"/>
        <w:spacing w:after="110"/>
        <w:ind w:left="1742" w:hanging="475"/>
      </w:pPr>
      <w:r>
        <w:tab/>
      </w:r>
      <w:r w:rsidR="00FA16F4">
        <w:t>iv.</w:t>
      </w:r>
      <w:r w:rsidR="00FA16F4">
        <w:tab/>
        <w:t>To develop creativity which would preserve and promote the identity of the community; and</w:t>
      </w:r>
    </w:p>
    <w:p w:rsidR="00FA16F4" w:rsidRDefault="00B2497F" w:rsidP="00C72E81">
      <w:pPr>
        <w:pStyle w:val="SingleTxt"/>
        <w:spacing w:after="110"/>
        <w:ind w:left="1742" w:hanging="475"/>
      </w:pPr>
      <w:r>
        <w:tab/>
      </w:r>
      <w:r w:rsidR="00FA16F4">
        <w:t>v.</w:t>
      </w:r>
      <w:r w:rsidR="00FA16F4">
        <w:tab/>
        <w:t>To nurture harmonious co-existence through communal socio-economic activities.</w:t>
      </w:r>
    </w:p>
    <w:p w:rsidR="00FA16F4" w:rsidRDefault="00FA16F4" w:rsidP="00B249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14.6.3.</w:t>
      </w:r>
      <w:r>
        <w:tab/>
        <w:t>The OVOP project’s long term objectives are to generate employment opportunities, increase family incomes and improve the standard of living and thus, alleviate poverty.</w:t>
      </w:r>
    </w:p>
    <w:p w:rsidR="00FA16F4" w:rsidRDefault="00FA16F4" w:rsidP="00B2497F">
      <w:pPr>
        <w:pStyle w:val="H23"/>
        <w:ind w:right="1260"/>
      </w:pPr>
      <w:r>
        <w:tab/>
        <w:t>15.</w:t>
      </w:r>
      <w:r>
        <w:tab/>
        <w:t>Article 15: Law</w:t>
      </w:r>
    </w:p>
    <w:p w:rsidR="00B2497F" w:rsidRPr="00B2497F" w:rsidRDefault="00B2497F" w:rsidP="00B2497F">
      <w:pPr>
        <w:pStyle w:val="SingleTxt"/>
        <w:spacing w:after="0" w:line="120" w:lineRule="exact"/>
        <w:rPr>
          <w:sz w:val="10"/>
        </w:rPr>
      </w:pPr>
    </w:p>
    <w:p w:rsidR="00FA16F4" w:rsidRDefault="00FA16F4" w:rsidP="00B2497F">
      <w:pPr>
        <w:pStyle w:val="H23"/>
        <w:ind w:right="1260"/>
      </w:pPr>
      <w:r>
        <w:tab/>
        <w:t>15.1.</w:t>
      </w:r>
      <w:r>
        <w:tab/>
        <w:t xml:space="preserve">Equality before the Law </w:t>
      </w:r>
    </w:p>
    <w:p w:rsidR="00B2497F" w:rsidRPr="00B2497F" w:rsidRDefault="00B2497F" w:rsidP="00B2497F">
      <w:pPr>
        <w:pStyle w:val="SingleTxt"/>
        <w:spacing w:after="0" w:line="120" w:lineRule="exact"/>
        <w:rPr>
          <w:sz w:val="10"/>
        </w:rPr>
      </w:pPr>
    </w:p>
    <w:p w:rsidR="00FA16F4" w:rsidRDefault="00FA16F4" w:rsidP="00311B0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00"/>
      </w:pPr>
      <w:r w:rsidRPr="00A904F8">
        <w:rPr>
          <w:spacing w:val="0"/>
          <w:w w:val="100"/>
        </w:rPr>
        <w:t>15.1.1.</w:t>
      </w:r>
      <w:r>
        <w:tab/>
        <w:t xml:space="preserve">In </w:t>
      </w:r>
      <w:smartTag w:uri="urn:schemas-microsoft-com:office:smarttags" w:element="country-region">
        <w:smartTag w:uri="urn:schemas-microsoft-com:office:smarttags" w:element="place">
          <w:r>
            <w:t>Brunei</w:t>
          </w:r>
        </w:smartTag>
      </w:smartTag>
      <w:r>
        <w:t xml:space="preserve"> Darussalam, women are accorded the same legal status as men in civil matters. They have the same rights to enter into contracts, administer property and receive equal treatment in courts. The laws of Brunei Darussalam that provide for such rights to women are as follows:</w:t>
      </w:r>
    </w:p>
    <w:p w:rsidR="00FA16F4" w:rsidRDefault="00B2497F" w:rsidP="00311B04">
      <w:pPr>
        <w:pStyle w:val="SingleTxt"/>
        <w:spacing w:after="100"/>
        <w:ind w:left="1742" w:hanging="475"/>
      </w:pPr>
      <w:r>
        <w:tab/>
      </w:r>
      <w:r w:rsidR="00FA16F4">
        <w:t>i.</w:t>
      </w:r>
      <w:r w:rsidR="00FA16F4">
        <w:tab/>
        <w:t>The Married Women Act (Cap. 190) which is applicable for non-Muslims stipulates the rights of a married woman including right to property, right to maintenance, right to civil actions including tort, contract, bankruptcy, and enforcement of judgments and orders, right to legal representation, right to remedies and redress. The recent amendment of the Act in 2010 provides for the protection of family members against domestic violence.</w:t>
      </w:r>
    </w:p>
    <w:p w:rsidR="00FA16F4" w:rsidRDefault="00B2497F" w:rsidP="00311B04">
      <w:pPr>
        <w:pStyle w:val="SingleTxt"/>
        <w:spacing w:after="100"/>
        <w:ind w:left="1742" w:hanging="475"/>
      </w:pPr>
      <w:r>
        <w:tab/>
      </w:r>
      <w:r w:rsidR="00FA16F4">
        <w:t>ii.</w:t>
      </w:r>
      <w:r w:rsidR="00FA16F4">
        <w:tab/>
        <w:t xml:space="preserve">Similarly, according to the Syariah Courts Act (Cap. 184), Muslim women have equal rights to appear before the Court, to sue, be sued, give evidence and be treated equally with men in all legal proceedings of the Courts and tribunals. Islam gives equal rights to women to conclude contracts and administer property and to move freely within the limits prescribed by Syariah Law. </w:t>
      </w:r>
    </w:p>
    <w:p w:rsidR="00FA16F4" w:rsidRDefault="00B2497F" w:rsidP="00311B04">
      <w:pPr>
        <w:pStyle w:val="SingleTxt"/>
        <w:spacing w:after="100"/>
        <w:ind w:left="1742" w:hanging="475"/>
      </w:pPr>
      <w:r>
        <w:tab/>
      </w:r>
      <w:r w:rsidR="00FA16F4">
        <w:t>iii.</w:t>
      </w:r>
      <w:r w:rsidR="00FA16F4">
        <w:tab/>
        <w:t>The Employment Order 2009 provides for the contracts and conditions of service, payment of salaries, places of employment, proper accommodation, health and medical care. It also stipulates specifically on the employment of women. It also renders a contract of service to be illegal and not valid if any terms of the contract provide for a condition of service which is less favourable to an employee including female employees.</w:t>
      </w:r>
    </w:p>
    <w:p w:rsidR="00FA16F4" w:rsidRDefault="00FA16F4" w:rsidP="00311B0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00"/>
      </w:pPr>
      <w:r w:rsidRPr="00A904F8">
        <w:rPr>
          <w:spacing w:val="-2"/>
          <w:w w:val="100"/>
        </w:rPr>
        <w:t>15.1.2.</w:t>
      </w:r>
      <w:r>
        <w:tab/>
        <w:t>In addition, the Workmen’s Compensation Act (Cap. 74) provides for the employer’s liability to pay for personal injury by accident arising out of and in the course of the employment caused to a workman including a domestic servant. It covers both male and female workmen.</w:t>
      </w:r>
    </w:p>
    <w:p w:rsidR="00B2497F" w:rsidRPr="00B2497F" w:rsidRDefault="00B2497F" w:rsidP="00B2497F">
      <w:pPr>
        <w:pStyle w:val="SingleTxt"/>
        <w:spacing w:after="0" w:line="120" w:lineRule="exact"/>
        <w:rPr>
          <w:sz w:val="10"/>
        </w:rPr>
      </w:pPr>
    </w:p>
    <w:p w:rsidR="00FA16F4" w:rsidRDefault="00FA16F4" w:rsidP="00B2497F">
      <w:pPr>
        <w:pStyle w:val="H23"/>
        <w:ind w:right="1260"/>
      </w:pPr>
      <w:r>
        <w:tab/>
        <w:t>16.</w:t>
      </w:r>
      <w:r>
        <w:tab/>
        <w:t>Article 16: Marriage and Family Relations (Tables 6.1 – 6.2) – In response to Recommendation 21</w:t>
      </w:r>
    </w:p>
    <w:p w:rsidR="00B2497F" w:rsidRPr="00B2497F" w:rsidRDefault="00B2497F" w:rsidP="00B2497F">
      <w:pPr>
        <w:pStyle w:val="SingleTxt"/>
        <w:spacing w:after="0" w:line="120" w:lineRule="exact"/>
        <w:rPr>
          <w:sz w:val="10"/>
        </w:rPr>
      </w:pPr>
    </w:p>
    <w:p w:rsidR="00FA16F4" w:rsidRDefault="00FA16F4" w:rsidP="00B2497F">
      <w:pPr>
        <w:pStyle w:val="H23"/>
        <w:ind w:right="1260"/>
      </w:pPr>
      <w:r>
        <w:tab/>
        <w:t>16.1.</w:t>
      </w:r>
      <w:r>
        <w:tab/>
        <w:t>Rights of Non-Muslim Women</w:t>
      </w:r>
    </w:p>
    <w:p w:rsidR="00B2497F" w:rsidRPr="00B2497F" w:rsidRDefault="00B2497F" w:rsidP="00B2497F">
      <w:pPr>
        <w:pStyle w:val="SingleTxt"/>
        <w:spacing w:after="0" w:line="120" w:lineRule="exact"/>
        <w:rPr>
          <w:sz w:val="10"/>
        </w:rPr>
      </w:pPr>
    </w:p>
    <w:p w:rsidR="00FA16F4" w:rsidRDefault="00A904F8" w:rsidP="00311B0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100"/>
      </w:pPr>
      <w:r w:rsidRPr="00A904F8">
        <w:rPr>
          <w:spacing w:val="0"/>
          <w:w w:val="100"/>
        </w:rPr>
        <w:t>1</w:t>
      </w:r>
      <w:r w:rsidR="00FA16F4" w:rsidRPr="00A904F8">
        <w:rPr>
          <w:spacing w:val="0"/>
          <w:w w:val="100"/>
        </w:rPr>
        <w:t>6.1.1.</w:t>
      </w:r>
      <w:r w:rsidR="00FA16F4">
        <w:tab/>
        <w:t xml:space="preserve">There are several legislations which are enforced in Brunei Darussalam to ensure the protection of rights and welfare of a married woman. These include: </w:t>
      </w:r>
    </w:p>
    <w:p w:rsidR="00FA16F4" w:rsidRDefault="00B2497F" w:rsidP="00311B04">
      <w:pPr>
        <w:pStyle w:val="SingleTxt"/>
        <w:spacing w:after="100"/>
        <w:ind w:left="1742" w:hanging="475"/>
      </w:pPr>
      <w:r>
        <w:tab/>
      </w:r>
      <w:r w:rsidR="00FA16F4">
        <w:t>i.</w:t>
      </w:r>
      <w:r w:rsidR="00FA16F4">
        <w:tab/>
        <w:t xml:space="preserve">The Marriage Act (Cap. 76) which applies to non-Muslims provides for the rights of woman to marry on the basis of free and full consent and the freedom to choose spouse. Otherwise the marriage is considered void. </w:t>
      </w:r>
    </w:p>
    <w:p w:rsidR="00FA16F4" w:rsidRDefault="00B2497F" w:rsidP="00311B04">
      <w:pPr>
        <w:pStyle w:val="SingleTxt"/>
        <w:spacing w:after="100"/>
        <w:ind w:left="1742" w:hanging="475"/>
      </w:pPr>
      <w:r>
        <w:tab/>
      </w:r>
      <w:r w:rsidR="00FA16F4">
        <w:t>ii.</w:t>
      </w:r>
      <w:r w:rsidR="00FA16F4">
        <w:tab/>
        <w:t>The Married Women Act (Cap. 190), as mentioned above, stipulates provisions relating to the rights of married women with respect to property, maintenance and civil actions. Pursuant to its amendment in 2010, the Act provides for protection against domestic violence such as causing hurt, compulsion by force or threat, wrongful confinement and causing destruction to property of a family member which includes a wife or a mother.</w:t>
      </w:r>
    </w:p>
    <w:p w:rsidR="00FA16F4" w:rsidRDefault="00B2497F" w:rsidP="00B2497F">
      <w:pPr>
        <w:pStyle w:val="SingleTxt"/>
        <w:ind w:left="1742" w:hanging="475"/>
      </w:pPr>
      <w:r>
        <w:tab/>
      </w:r>
      <w:r w:rsidR="00FA16F4">
        <w:t>iii.</w:t>
      </w:r>
      <w:r w:rsidR="00FA16F4">
        <w:tab/>
        <w:t>The Guardianship of Infants Act (Cap. 191) provides for the equal right of a mother to apply to the court in respect of any matter affecting her infant child as that of possessed by the father.</w:t>
      </w:r>
    </w:p>
    <w:p w:rsidR="00FA16F4" w:rsidRDefault="00B2497F" w:rsidP="00B2497F">
      <w:pPr>
        <w:pStyle w:val="SingleTxt"/>
        <w:ind w:left="1742" w:hanging="475"/>
      </w:pPr>
      <w:r>
        <w:tab/>
      </w:r>
      <w:r w:rsidR="00FA16F4">
        <w:t>iv.</w:t>
      </w:r>
      <w:r w:rsidR="00FA16F4">
        <w:tab/>
        <w:t xml:space="preserve">The Adoption of Children Act (Cap. 205) provides that a wife has the same right as that of her husband to jointly adopt a child and to refuse to have their children be adopted. </w:t>
      </w:r>
    </w:p>
    <w:p w:rsidR="00FA16F4" w:rsidRDefault="00FA16F4" w:rsidP="00B249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B2497F">
        <w:rPr>
          <w:spacing w:val="0"/>
          <w:w w:val="100"/>
        </w:rPr>
        <w:t>16.1.2.</w:t>
      </w:r>
      <w:r>
        <w:tab/>
        <w:t xml:space="preserve">With regards to the minimum age for marriage, it is provided for under the Marriage Act (Cap. 76) that for marriages other than those contracted according to Muslims, Hindus, Buddhists, Dayaks or other marriages governed by the laws of Brunei Darussalam to be valid, both parties to the marriage must have reached </w:t>
      </w:r>
      <w:r w:rsidR="00311B04">
        <w:br/>
      </w:r>
      <w:r>
        <w:t xml:space="preserve">14 years of age. For Chinese marriage under the Chinese Marriages Act (Cap. 126), the female must be over 15 years of age for such marriage to be valid and be registered. </w:t>
      </w:r>
    </w:p>
    <w:p w:rsidR="00FA16F4" w:rsidRDefault="00FA16F4" w:rsidP="00B249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B2497F">
        <w:rPr>
          <w:spacing w:val="0"/>
          <w:w w:val="100"/>
        </w:rPr>
        <w:t>16.1.3.</w:t>
      </w:r>
      <w:r>
        <w:tab/>
        <w:t xml:space="preserve">Registration of Marriages Act (Cap. 124) governs the registration of marriages solemnized or contracted both within and outside Brunei Darussalam. For the registration of marriages contracted according to established Chinese law or custom, consent of both parties to the registration of such marriage is required as provided for under the Chinese Marriages Act (Cap. 126). </w:t>
      </w:r>
    </w:p>
    <w:p w:rsidR="00FA16F4" w:rsidRDefault="00FA16F4" w:rsidP="00B249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B2497F">
        <w:rPr>
          <w:spacing w:val="0"/>
          <w:w w:val="100"/>
        </w:rPr>
        <w:t>16.1.4.</w:t>
      </w:r>
      <w:r>
        <w:tab/>
        <w:t>For the purpose of registration of marriage of a non-Muslim below the age of 18 years, the Registration of Marriages Act (Cap. 124) provides that before a marriage solemnized within Brunei and one of the parties neither professed the religion of Islam or Christian can be registered, the parents or one of the parents or natural guardian of the husband or wife who is under 18 years of age have to declare on oath that he or she or they have consented to such marriage unless the registrar is satisfied that it is proper to dispense with it.</w:t>
      </w:r>
    </w:p>
    <w:p w:rsidR="00B2497F" w:rsidRPr="00B2497F" w:rsidRDefault="00B2497F" w:rsidP="00B2497F">
      <w:pPr>
        <w:pStyle w:val="SingleTxt"/>
        <w:spacing w:after="0" w:line="120" w:lineRule="exact"/>
        <w:rPr>
          <w:sz w:val="10"/>
        </w:rPr>
      </w:pPr>
    </w:p>
    <w:p w:rsidR="00FA16F4" w:rsidRDefault="00FA16F4" w:rsidP="00B2497F">
      <w:pPr>
        <w:pStyle w:val="H23"/>
        <w:ind w:right="1260"/>
      </w:pPr>
      <w:r>
        <w:tab/>
        <w:t>16.2.</w:t>
      </w:r>
      <w:r>
        <w:tab/>
        <w:t>Rights of Muslim Women</w:t>
      </w:r>
    </w:p>
    <w:p w:rsidR="00B2497F" w:rsidRPr="00B2497F" w:rsidRDefault="00B2497F" w:rsidP="00B2497F">
      <w:pPr>
        <w:pStyle w:val="SingleTxt"/>
        <w:spacing w:after="0" w:line="120" w:lineRule="exact"/>
        <w:rPr>
          <w:sz w:val="10"/>
        </w:rPr>
      </w:pP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16.2.1.</w:t>
      </w:r>
      <w:r>
        <w:tab/>
        <w:t>The Islamic Family Law Order 2000 governs the Islamic family law in respect of marriage, divorce, maintenance and accommodation of dependants, guardianship of children, division of and partaken in matrimonial property for women after divorce and other matters connected with family life, based on Hukum Syara’. The Order was amended in 2010 to include provisions on the protection of family members against dharar syar’ie or domestic violence such as causing hurt to a family member, compelling by force or threat to engage in any conduct or act from which he or she has the right to abstain and wrongfully confining or restraining a family member against his or her will.</w:t>
      </w: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16.2.3.</w:t>
      </w:r>
      <w:r>
        <w:tab/>
        <w:t>Muslim women have the same right as men to choose a spouse with free consent. Under the Order, it is an offence for any person to use any force, threat or deception to compel a person to marry against his/her will.</w:t>
      </w: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16.2.4.</w:t>
      </w:r>
      <w:r>
        <w:tab/>
        <w:t>The Order also provides for a Muslim woman to dissolve a marriage on the grounds of conflicts between the spouses (Syiqaq), causing violence to wife (dharar syari’e), non-compliance of matrimonial requirements (fasakh), giving right of divorce to woman in marriage contract (taqlik). A woman is entitled to dowry (mahr), consolatory gift (muta’ah) as well as to maintenance during the existence of the marriage and generally during the three months after divorce. A woman is also entitled to her share in the matrimonial property on the basis of the joint matrimonial property (harta sepencarian) at the time of divorce or husband’s death.</w:t>
      </w: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16.2.5.</w:t>
      </w:r>
      <w:r>
        <w:tab/>
        <w:t>The Order also grants priority to mothers to have the right of custody of her children if the mother fulfils the conditions and qualifications imposed by the Order. However, the child is entitled to choose to live with the mother or father once the child reaches the age when he/she is capable to differentiate a matter</w:t>
      </w:r>
      <w:r w:rsidR="00A904F8">
        <w:t>.</w:t>
      </w: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16.2.6.</w:t>
      </w:r>
      <w:r>
        <w:tab/>
        <w:t xml:space="preserve">The right of Muslim women to adopt children is protected under the Islamic Adoption of Children Act (Cap. 206). </w:t>
      </w: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16.2.7.</w:t>
      </w:r>
      <w:r>
        <w:tab/>
        <w:t>Muslim women have the same rights as their husbands to dispose of property especially their own property without requiring consent from their husbands. With regards to inheritance, women are not denied of their rights to inheritance even though their share will not be equal to that of men, but it is not absolute. It is opened to the heirs to mutually agree on equal shares. Syariah law also encourages making a will or gift for women. Whatever property a wife possesses or owns absolutely and unconditionally will not be affected by the bankruptcy of the husband according to Syariah law and she cannot be deprived of her property.</w:t>
      </w: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16.2.8.</w:t>
      </w:r>
      <w:r>
        <w:tab/>
        <w:t xml:space="preserve">According to Section 35 of Islamic Family Law Order 2000, a woman who has attained the age of 16 years (being the age of puberty for a woman) can enter into the contract of her marriage with her own consent and any person who prevents her from such contract shall be guilty of an offence and liable on conviction to a fine not exceeding $2000, imprisonment not exceeding six months or both. </w:t>
      </w: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16.2.9.</w:t>
      </w:r>
      <w:r>
        <w:tab/>
        <w:t xml:space="preserve">In the effort to further promote awareness of the rights of Muslim women, compulsory pre-marital courses are conducted to make them aware of their rights including the obligation for the husband to provide “nafkah” (maintenance) for children and to retain their own family name. In addition, MORA conducts annual programmes to disseminate information on the rights of Muslim women. </w:t>
      </w:r>
    </w:p>
    <w:p w:rsidR="00CC235D" w:rsidRPr="00CC235D" w:rsidRDefault="00CC235D" w:rsidP="00CC235D">
      <w:pPr>
        <w:pStyle w:val="SingleTxt"/>
        <w:spacing w:after="0" w:line="120" w:lineRule="exact"/>
        <w:rPr>
          <w:sz w:val="10"/>
        </w:rPr>
      </w:pPr>
    </w:p>
    <w:p w:rsidR="00FA16F4" w:rsidRDefault="00FA16F4" w:rsidP="00CC235D">
      <w:pPr>
        <w:pStyle w:val="H23"/>
        <w:ind w:right="1260"/>
      </w:pPr>
      <w:r>
        <w:tab/>
        <w:t>18.</w:t>
      </w:r>
      <w:r>
        <w:tab/>
        <w:t>Article 18: National Reports</w:t>
      </w:r>
    </w:p>
    <w:p w:rsidR="00CC235D" w:rsidRPr="00CC235D" w:rsidRDefault="00CC235D" w:rsidP="00CC235D">
      <w:pPr>
        <w:pStyle w:val="SingleTxt"/>
        <w:spacing w:after="0" w:line="120" w:lineRule="exact"/>
        <w:rPr>
          <w:sz w:val="10"/>
        </w:rPr>
      </w:pPr>
    </w:p>
    <w:p w:rsidR="00FA16F4" w:rsidRDefault="00FA16F4" w:rsidP="00CC235D">
      <w:pPr>
        <w:pStyle w:val="H23"/>
        <w:ind w:right="1260"/>
      </w:pPr>
      <w:r>
        <w:tab/>
        <w:t>18.1.</w:t>
      </w:r>
      <w:r>
        <w:tab/>
        <w:t>Reports of States Parties</w:t>
      </w:r>
    </w:p>
    <w:p w:rsidR="00CC235D" w:rsidRPr="00CC235D" w:rsidRDefault="00CC235D" w:rsidP="00CC235D">
      <w:pPr>
        <w:pStyle w:val="SingleTxt"/>
        <w:spacing w:after="0" w:line="120" w:lineRule="exact"/>
        <w:rPr>
          <w:sz w:val="10"/>
        </w:rPr>
      </w:pPr>
    </w:p>
    <w:p w:rsidR="00FA16F4" w:rsidRDefault="00FA16F4" w:rsidP="00CC23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rsidRPr="00CC235D">
        <w:rPr>
          <w:spacing w:val="0"/>
          <w:w w:val="100"/>
        </w:rPr>
        <w:t>18.1.1.</w:t>
      </w:r>
      <w:r>
        <w:tab/>
        <w:t xml:space="preserve">Challenges affecting the degree of fulfilment of obligations include the following: </w:t>
      </w:r>
    </w:p>
    <w:p w:rsidR="00FA16F4" w:rsidRDefault="00CC235D" w:rsidP="00CC235D">
      <w:pPr>
        <w:pStyle w:val="SingleTxt"/>
        <w:ind w:left="1742" w:hanging="475"/>
      </w:pPr>
      <w:r>
        <w:tab/>
      </w:r>
      <w:r w:rsidR="00FA16F4">
        <w:t>i.</w:t>
      </w:r>
      <w:r w:rsidR="00FA16F4">
        <w:tab/>
        <w:t>The need for more sex-disaggregated data and the need for technical support in engendering statistical system – Steps towards this has been undertaken to be incorporated into the 2011 census.</w:t>
      </w:r>
    </w:p>
    <w:p w:rsidR="00FA16F4" w:rsidRDefault="00CC235D" w:rsidP="00CC235D">
      <w:pPr>
        <w:pStyle w:val="SingleTxt"/>
        <w:tabs>
          <w:tab w:val="right" w:pos="1685"/>
        </w:tabs>
        <w:ind w:left="1742" w:hanging="475"/>
      </w:pPr>
      <w:r>
        <w:tab/>
      </w:r>
      <w:r w:rsidR="00FA16F4">
        <w:t>•</w:t>
      </w:r>
      <w:r w:rsidR="00FA16F4">
        <w:tab/>
        <w:t xml:space="preserve">In light of Recommendation 19, the collection of statistical data at present is based on UN age grouping. Sex disaggregated data is available to a certain extent. The Department of Economic Planning and Development (DEPD) is the national statistics centre and it also works closely with other government agencies on data collection. The DEPD is currently preparing for the 2011 population census which will incorporate more sex-disaggregated data on women including women and girls with disabilities, according to CEDAW. </w:t>
      </w:r>
    </w:p>
    <w:p w:rsidR="00FA16F4" w:rsidRDefault="00CC235D" w:rsidP="00CC235D">
      <w:pPr>
        <w:pStyle w:val="SingleTxt"/>
        <w:tabs>
          <w:tab w:val="right" w:pos="1685"/>
        </w:tabs>
        <w:ind w:left="1742" w:hanging="475"/>
      </w:pPr>
      <w:r>
        <w:tab/>
      </w:r>
      <w:r w:rsidR="00FA16F4">
        <w:t>•</w:t>
      </w:r>
      <w:r w:rsidR="00FA16F4">
        <w:tab/>
        <w:t>The DCD also maintains registers on cases relating to violence against women, wife abuse, protection and rehabilitation and elderly women who have been neglected. The DCD also has a database on all women recipients under the Old Age and Disability Pensions, women with disabilities registered under them including those who are receiving disability allowances under the Old Age and Disability Pensions (Cap. 18) and women who are welfare recipients. (Tables 7.1–7.3). The DCD also maintains registers of all women and girls in the welfare homes (Table 7.11).</w:t>
      </w:r>
    </w:p>
    <w:p w:rsidR="00FA16F4" w:rsidRDefault="00CC235D" w:rsidP="00CC235D">
      <w:pPr>
        <w:pStyle w:val="SingleTxt"/>
        <w:tabs>
          <w:tab w:val="right" w:pos="1685"/>
        </w:tabs>
        <w:ind w:left="1742" w:hanging="475"/>
      </w:pPr>
      <w:r>
        <w:tab/>
      </w:r>
      <w:r w:rsidR="00FA16F4">
        <w:t>•</w:t>
      </w:r>
      <w:r w:rsidR="00FA16F4">
        <w:tab/>
        <w:t xml:space="preserve">The MOE maintains registers for the enrolment of children in schools and other educational institutions including children with disabilities and special needs children in the school system (Tables 2.12-2.13). </w:t>
      </w:r>
    </w:p>
    <w:p w:rsidR="00FA16F4" w:rsidRDefault="00CC235D" w:rsidP="00CC235D">
      <w:pPr>
        <w:pStyle w:val="SingleTxt"/>
        <w:tabs>
          <w:tab w:val="right" w:pos="1685"/>
        </w:tabs>
        <w:ind w:left="1742" w:hanging="475"/>
      </w:pPr>
      <w:r>
        <w:tab/>
      </w:r>
      <w:r w:rsidR="00FA16F4">
        <w:t>•</w:t>
      </w:r>
      <w:r w:rsidR="00FA16F4">
        <w:tab/>
        <w:t xml:space="preserve">The RBPF maintains registers of cases handled by them on violence against women (Tables 7.8-7.10). The MOH through its hospitals maintains registers of women with regard to health issues and cases of violence against women and women with disabilities. The NCB maintains registers of women involved with drug abuse and the Prisons Department maintains registers of women inmates. </w:t>
      </w:r>
    </w:p>
    <w:p w:rsidR="00FA16F4" w:rsidRDefault="00CC235D" w:rsidP="00CC235D">
      <w:pPr>
        <w:pStyle w:val="SingleTxt"/>
        <w:ind w:left="1742" w:hanging="475"/>
      </w:pPr>
      <w:r>
        <w:tab/>
      </w:r>
      <w:r w:rsidR="00FA16F4">
        <w:t>ii.</w:t>
      </w:r>
      <w:r w:rsidR="00FA16F4">
        <w:tab/>
        <w:t>The need to further enhance capacity building in gender mainstreaming, such as gender responsive budget, gender responsive policy analysis and advocacy. The lack of expertise also contributes in gaining a better understanding of its obligations in ensuring effective implementation of human rights related treaties that it is a State and Signatory party to as well as to facilitate in the consideration of its accession to the various international and regional human rights treaties. Relevant UN bodies have been approached to provide technical assistance, in this regard.</w:t>
      </w:r>
    </w:p>
    <w:p w:rsidR="00FA16F4" w:rsidRDefault="00CC235D" w:rsidP="00CC235D">
      <w:pPr>
        <w:pStyle w:val="SingleTxt"/>
        <w:ind w:left="1742" w:hanging="475"/>
      </w:pPr>
      <w:r>
        <w:tab/>
      </w:r>
      <w:r w:rsidR="00FA16F4">
        <w:t>iii.</w:t>
      </w:r>
      <w:r w:rsidR="00FA16F4">
        <w:tab/>
        <w:t>To further educate women on their rights with regard to domestic violence, especially on accessibility to counselling and other forms of assistance and to enhance public awareness and unacceptability of such act – Steps towards increasing awareness continue to be undertaken by all relevant government agencies as well as NGOs.</w:t>
      </w:r>
    </w:p>
    <w:p w:rsidR="00FA16F4" w:rsidRDefault="00CC235D" w:rsidP="00CC235D">
      <w:pPr>
        <w:pStyle w:val="SingleTxt"/>
        <w:ind w:left="1742" w:hanging="475"/>
      </w:pPr>
      <w:r>
        <w:tab/>
      </w:r>
      <w:r w:rsidR="00FA16F4">
        <w:t>iv.</w:t>
      </w:r>
      <w:r w:rsidR="00FA16F4">
        <w:tab/>
        <w:t>Protecting the rights of disabled women from a rights-based approach – A draft “Disability Order” is being considered which will protect and promote the rights of disabled persons from a rights-based approach.</w:t>
      </w:r>
    </w:p>
    <w:p w:rsidR="00CC235D" w:rsidRPr="00CC235D" w:rsidRDefault="00CC235D" w:rsidP="00CC235D">
      <w:pPr>
        <w:pStyle w:val="SingleTxt"/>
        <w:spacing w:after="0" w:line="120" w:lineRule="exact"/>
        <w:rPr>
          <w:sz w:val="10"/>
        </w:rPr>
      </w:pPr>
    </w:p>
    <w:p w:rsidR="00FA16F4" w:rsidRDefault="00FA16F4" w:rsidP="00CC235D">
      <w:pPr>
        <w:pStyle w:val="H23"/>
        <w:ind w:right="1260"/>
      </w:pPr>
      <w:r>
        <w:tab/>
        <w:t>19.</w:t>
      </w:r>
      <w:r>
        <w:tab/>
        <w:t>Article 19: Dispute Settlement and Reservation</w:t>
      </w:r>
    </w:p>
    <w:p w:rsidR="00CC235D" w:rsidRPr="00CC235D" w:rsidRDefault="00CC235D" w:rsidP="00CC235D">
      <w:pPr>
        <w:pStyle w:val="SingleTxt"/>
        <w:spacing w:after="0" w:line="120" w:lineRule="exact"/>
        <w:rPr>
          <w:sz w:val="10"/>
        </w:rPr>
      </w:pPr>
    </w:p>
    <w:p w:rsidR="00FA16F4" w:rsidRDefault="00FA16F4" w:rsidP="00FA16F4">
      <w:pPr>
        <w:pStyle w:val="SingleTxt"/>
      </w:pPr>
      <w:r w:rsidRPr="00CC235D">
        <w:rPr>
          <w:spacing w:val="0"/>
          <w:w w:val="100"/>
        </w:rPr>
        <w:t>19.1.</w:t>
      </w:r>
      <w:r>
        <w:tab/>
        <w:t xml:space="preserve">Brunei Darussalam’s reservation on paragraph 1 of Article 29 is made in accordance with paragraph 2 of Article 29, which allows the State Party to declare that it does not consider itself bound by paragraph 1 of the Article. </w:t>
      </w:r>
    </w:p>
    <w:p w:rsidR="00FA16F4" w:rsidRDefault="00FA16F4" w:rsidP="00FA16F4">
      <w:pPr>
        <w:pStyle w:val="SingleTxt"/>
      </w:pPr>
      <w:r w:rsidRPr="00CC235D">
        <w:rPr>
          <w:spacing w:val="0"/>
          <w:w w:val="100"/>
        </w:rPr>
        <w:t>19.2.</w:t>
      </w:r>
      <w:r>
        <w:tab/>
        <w:t>Paragraph 1 of Article 29 provides that any dispute concerning the interpretation or application of the Convention which is not settled by negotiation, shall be referred to arbitration, and where there is no agreement on the organisation of the arbitration, the dispute may be referred to the International Court of Justice. The Government of Brunei Darussalam has made a reservation to this paragraph in accordance with paragraph 2 of the same Article.</w:t>
      </w:r>
    </w:p>
    <w:p w:rsidR="00CC235D" w:rsidRPr="00CC235D" w:rsidRDefault="00CC235D" w:rsidP="00CC235D">
      <w:pPr>
        <w:pStyle w:val="SingleTxt"/>
        <w:spacing w:after="0" w:line="120" w:lineRule="exact"/>
        <w:rPr>
          <w:sz w:val="10"/>
        </w:rPr>
      </w:pPr>
    </w:p>
    <w:p w:rsidR="00CC235D" w:rsidRPr="00CC235D" w:rsidRDefault="00CC235D" w:rsidP="00CC235D">
      <w:pPr>
        <w:pStyle w:val="SingleTxt"/>
        <w:spacing w:after="0" w:line="120" w:lineRule="exact"/>
        <w:rPr>
          <w:sz w:val="10"/>
        </w:rPr>
      </w:pPr>
    </w:p>
    <w:p w:rsidR="00FA16F4" w:rsidRDefault="00FA16F4" w:rsidP="00CC235D">
      <w:pPr>
        <w:pStyle w:val="H1"/>
        <w:ind w:right="1260"/>
      </w:pPr>
      <w:r>
        <w:tab/>
      </w:r>
      <w:r>
        <w:tab/>
        <w:t>Conclusion</w:t>
      </w:r>
    </w:p>
    <w:p w:rsidR="00CC235D" w:rsidRPr="00CC235D" w:rsidRDefault="00CC235D" w:rsidP="00CC235D">
      <w:pPr>
        <w:pStyle w:val="SingleTxt"/>
        <w:spacing w:after="0" w:line="120" w:lineRule="exact"/>
        <w:rPr>
          <w:sz w:val="10"/>
        </w:rPr>
      </w:pPr>
    </w:p>
    <w:p w:rsidR="00CC235D" w:rsidRPr="00CC235D" w:rsidRDefault="00CC235D" w:rsidP="00CC235D">
      <w:pPr>
        <w:pStyle w:val="SingleTxt"/>
        <w:spacing w:after="0" w:line="120" w:lineRule="exact"/>
        <w:rPr>
          <w:sz w:val="10"/>
        </w:rPr>
      </w:pPr>
    </w:p>
    <w:p w:rsidR="00FA16F4" w:rsidRDefault="00FA16F4" w:rsidP="00FA16F4">
      <w:pPr>
        <w:pStyle w:val="SingleTxt"/>
      </w:pPr>
      <w:r>
        <w:t>Brunei Darussalam will remain committed to the development and advancement of women. However, as reflected in Article 18, Brunei Darussalam will continue to make efforts to improve and address the challenges that impede development in the country.</w:t>
      </w:r>
    </w:p>
    <w:p w:rsidR="00FA16F4" w:rsidRDefault="00FA16F4" w:rsidP="00FA16F4">
      <w:pPr>
        <w:pStyle w:val="SingleTxt"/>
      </w:pPr>
      <w:r>
        <w:t>Brunei Darussalam looks forward to working with state parties and the relevant UN bodies in fulfilling the obligation of the convention.</w:t>
      </w:r>
    </w:p>
    <w:p w:rsidR="00642E53" w:rsidRDefault="0069503B" w:rsidP="00695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642E53">
        <w:tab/>
      </w:r>
      <w:r w:rsidR="00642E53">
        <w:tab/>
        <w:t xml:space="preserve">Tables and Charts </w:t>
      </w:r>
    </w:p>
    <w:p w:rsidR="00642E53" w:rsidRPr="00AC38D1" w:rsidRDefault="00642E53" w:rsidP="00642E53">
      <w:pPr>
        <w:pStyle w:val="SingleTxt"/>
        <w:spacing w:after="0" w:line="120" w:lineRule="exact"/>
        <w:rPr>
          <w:sz w:val="10"/>
        </w:rPr>
      </w:pPr>
    </w:p>
    <w:p w:rsidR="00642E53" w:rsidRDefault="00642E53" w:rsidP="00642E53">
      <w:pPr>
        <w:pStyle w:val="H23"/>
        <w:ind w:right="1260"/>
      </w:pPr>
      <w:r>
        <w:tab/>
        <w:t>1.</w:t>
      </w:r>
      <w:r>
        <w:tab/>
        <w:t xml:space="preserve">Population </w:t>
      </w:r>
    </w:p>
    <w:p w:rsidR="00642E53" w:rsidRPr="00AC38D1" w:rsidRDefault="00642E53" w:rsidP="00642E53">
      <w:pPr>
        <w:pStyle w:val="SingleTxt"/>
        <w:spacing w:after="0" w:line="120" w:lineRule="exact"/>
        <w:rPr>
          <w:sz w:val="10"/>
        </w:rPr>
      </w:pPr>
    </w:p>
    <w:p w:rsidR="00642E53" w:rsidRPr="00AC38D1" w:rsidRDefault="00642E53" w:rsidP="00642E53">
      <w:pPr>
        <w:pStyle w:val="SingleTxt"/>
        <w:jc w:val="left"/>
        <w:rPr>
          <w:b/>
          <w:bCs/>
        </w:rPr>
      </w:pPr>
      <w:r>
        <w:t>Table 1.1</w:t>
      </w:r>
      <w:r>
        <w:br/>
      </w:r>
      <w:r w:rsidRPr="00AC38D1">
        <w:rPr>
          <w:b/>
          <w:bCs/>
        </w:rPr>
        <w:t>Mid-year population estimation by sex, 1990-2010</w:t>
      </w:r>
    </w:p>
    <w:tbl>
      <w:tblPr>
        <w:tblStyle w:val="TableGrid"/>
        <w:tblW w:w="860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204"/>
        <w:gridCol w:w="740"/>
        <w:gridCol w:w="740"/>
        <w:gridCol w:w="740"/>
        <w:gridCol w:w="741"/>
        <w:gridCol w:w="740"/>
        <w:gridCol w:w="740"/>
        <w:gridCol w:w="741"/>
        <w:gridCol w:w="740"/>
        <w:gridCol w:w="740"/>
        <w:gridCol w:w="741"/>
      </w:tblGrid>
      <w:tr w:rsidR="00642E53" w:rsidRPr="005759BA" w:rsidTr="00642E53">
        <w:trPr>
          <w:tblHeader/>
        </w:trPr>
        <w:tc>
          <w:tcPr>
            <w:tcW w:w="1204"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1990</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1995</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2000</w:t>
            </w:r>
          </w:p>
        </w:tc>
        <w:tc>
          <w:tcPr>
            <w:tcW w:w="741"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2004</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2005</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2006</w:t>
            </w:r>
          </w:p>
        </w:tc>
        <w:tc>
          <w:tcPr>
            <w:tcW w:w="741"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2007</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2008</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2009</w:t>
            </w:r>
          </w:p>
        </w:tc>
        <w:tc>
          <w:tcPr>
            <w:tcW w:w="741"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759BA">
              <w:rPr>
                <w:i/>
                <w:sz w:val="14"/>
              </w:rPr>
              <w:t>2010</w:t>
            </w:r>
          </w:p>
        </w:tc>
      </w:tr>
      <w:tr w:rsidR="00642E53" w:rsidRPr="005759BA" w:rsidTr="00642E53">
        <w:trPr>
          <w:trHeight w:hRule="exact" w:val="115"/>
          <w:tblHeader/>
        </w:trPr>
        <w:tc>
          <w:tcPr>
            <w:tcW w:w="1204"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40"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0"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0"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1"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0"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0"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1"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0"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0"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1" w:type="dxa"/>
            <w:tcBorders>
              <w:top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5759BA" w:rsidTr="00642E53">
        <w:tc>
          <w:tcPr>
            <w:tcW w:w="1204"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759BA">
              <w:rPr>
                <w:sz w:val="17"/>
              </w:rPr>
              <w:t>Male</w:t>
            </w:r>
          </w:p>
        </w:tc>
        <w:tc>
          <w:tcPr>
            <w:tcW w:w="740"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134</w:t>
            </w:r>
            <w:r>
              <w:rPr>
                <w:sz w:val="17"/>
              </w:rPr>
              <w:t xml:space="preserve"> </w:t>
            </w:r>
            <w:r w:rsidRPr="005759BA">
              <w:rPr>
                <w:sz w:val="17"/>
              </w:rPr>
              <w:t>000</w:t>
            </w:r>
          </w:p>
        </w:tc>
        <w:tc>
          <w:tcPr>
            <w:tcW w:w="740"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149</w:t>
            </w:r>
            <w:r>
              <w:rPr>
                <w:sz w:val="17"/>
              </w:rPr>
              <w:t xml:space="preserve"> </w:t>
            </w:r>
            <w:r w:rsidRPr="005759BA">
              <w:rPr>
                <w:sz w:val="17"/>
              </w:rPr>
              <w:t>400</w:t>
            </w:r>
          </w:p>
        </w:tc>
        <w:tc>
          <w:tcPr>
            <w:tcW w:w="740"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165</w:t>
            </w:r>
            <w:r>
              <w:rPr>
                <w:sz w:val="17"/>
              </w:rPr>
              <w:t xml:space="preserve"> </w:t>
            </w:r>
            <w:r w:rsidRPr="005759BA">
              <w:rPr>
                <w:sz w:val="17"/>
              </w:rPr>
              <w:t>500</w:t>
            </w:r>
          </w:p>
        </w:tc>
        <w:tc>
          <w:tcPr>
            <w:tcW w:w="741"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189</w:t>
            </w:r>
            <w:r>
              <w:rPr>
                <w:sz w:val="17"/>
              </w:rPr>
              <w:t xml:space="preserve"> </w:t>
            </w:r>
            <w:r w:rsidRPr="005759BA">
              <w:rPr>
                <w:sz w:val="17"/>
              </w:rPr>
              <w:t>400</w:t>
            </w:r>
          </w:p>
        </w:tc>
        <w:tc>
          <w:tcPr>
            <w:tcW w:w="740"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195</w:t>
            </w:r>
            <w:r>
              <w:rPr>
                <w:sz w:val="17"/>
              </w:rPr>
              <w:t xml:space="preserve"> </w:t>
            </w:r>
            <w:r w:rsidRPr="005759BA">
              <w:rPr>
                <w:sz w:val="17"/>
              </w:rPr>
              <w:t>300</w:t>
            </w:r>
          </w:p>
        </w:tc>
        <w:tc>
          <w:tcPr>
            <w:tcW w:w="740"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203</w:t>
            </w:r>
            <w:r>
              <w:rPr>
                <w:sz w:val="17"/>
              </w:rPr>
              <w:t xml:space="preserve"> </w:t>
            </w:r>
            <w:r w:rsidRPr="005759BA">
              <w:rPr>
                <w:sz w:val="17"/>
              </w:rPr>
              <w:t>300</w:t>
            </w:r>
          </w:p>
        </w:tc>
        <w:tc>
          <w:tcPr>
            <w:tcW w:w="741"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206</w:t>
            </w:r>
            <w:r>
              <w:rPr>
                <w:sz w:val="17"/>
              </w:rPr>
              <w:t xml:space="preserve"> </w:t>
            </w:r>
            <w:r w:rsidRPr="005759BA">
              <w:rPr>
                <w:sz w:val="17"/>
              </w:rPr>
              <w:t>900</w:t>
            </w:r>
          </w:p>
        </w:tc>
        <w:tc>
          <w:tcPr>
            <w:tcW w:w="740"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211</w:t>
            </w:r>
            <w:r>
              <w:rPr>
                <w:sz w:val="17"/>
              </w:rPr>
              <w:t xml:space="preserve"> </w:t>
            </w:r>
            <w:r w:rsidRPr="005759BA">
              <w:rPr>
                <w:sz w:val="17"/>
              </w:rPr>
              <w:t>000</w:t>
            </w:r>
          </w:p>
        </w:tc>
        <w:tc>
          <w:tcPr>
            <w:tcW w:w="740"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215</w:t>
            </w:r>
            <w:r>
              <w:rPr>
                <w:sz w:val="17"/>
              </w:rPr>
              <w:t xml:space="preserve"> </w:t>
            </w:r>
            <w:r w:rsidRPr="005759BA">
              <w:rPr>
                <w:sz w:val="17"/>
              </w:rPr>
              <w:t xml:space="preserve">000 </w:t>
            </w:r>
          </w:p>
        </w:tc>
        <w:tc>
          <w:tcPr>
            <w:tcW w:w="741" w:type="dxa"/>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759BA">
              <w:rPr>
                <w:sz w:val="17"/>
              </w:rPr>
              <w:t>219</w:t>
            </w:r>
            <w:r>
              <w:rPr>
                <w:sz w:val="17"/>
              </w:rPr>
              <w:t xml:space="preserve"> </w:t>
            </w:r>
            <w:r w:rsidRPr="005759BA">
              <w:rPr>
                <w:sz w:val="17"/>
              </w:rPr>
              <w:t xml:space="preserve">100 </w:t>
            </w:r>
          </w:p>
        </w:tc>
      </w:tr>
      <w:tr w:rsidR="00642E53" w:rsidRPr="005759BA" w:rsidTr="00642E53">
        <w:tc>
          <w:tcPr>
            <w:tcW w:w="1204"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5759BA">
              <w:rPr>
                <w:sz w:val="17"/>
              </w:rPr>
              <w:t>Female</w:t>
            </w:r>
          </w:p>
        </w:tc>
        <w:tc>
          <w:tcPr>
            <w:tcW w:w="740"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119</w:t>
            </w:r>
            <w:r>
              <w:rPr>
                <w:sz w:val="17"/>
              </w:rPr>
              <w:t xml:space="preserve"> </w:t>
            </w:r>
            <w:r w:rsidRPr="005759BA">
              <w:rPr>
                <w:sz w:val="17"/>
              </w:rPr>
              <w:t>400</w:t>
            </w:r>
          </w:p>
        </w:tc>
        <w:tc>
          <w:tcPr>
            <w:tcW w:w="740"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137</w:t>
            </w:r>
            <w:r>
              <w:rPr>
                <w:sz w:val="17"/>
              </w:rPr>
              <w:t xml:space="preserve"> </w:t>
            </w:r>
            <w:r w:rsidRPr="005759BA">
              <w:rPr>
                <w:sz w:val="17"/>
              </w:rPr>
              <w:t>900</w:t>
            </w:r>
          </w:p>
        </w:tc>
        <w:tc>
          <w:tcPr>
            <w:tcW w:w="740"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159</w:t>
            </w:r>
            <w:r>
              <w:rPr>
                <w:sz w:val="17"/>
              </w:rPr>
              <w:t xml:space="preserve"> </w:t>
            </w:r>
            <w:r w:rsidRPr="005759BA">
              <w:rPr>
                <w:sz w:val="17"/>
              </w:rPr>
              <w:t>300</w:t>
            </w:r>
          </w:p>
        </w:tc>
        <w:tc>
          <w:tcPr>
            <w:tcW w:w="741"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170</w:t>
            </w:r>
            <w:r>
              <w:rPr>
                <w:sz w:val="17"/>
              </w:rPr>
              <w:t xml:space="preserve"> </w:t>
            </w:r>
            <w:r w:rsidRPr="005759BA">
              <w:rPr>
                <w:sz w:val="17"/>
              </w:rPr>
              <w:t>300</w:t>
            </w:r>
          </w:p>
        </w:tc>
        <w:tc>
          <w:tcPr>
            <w:tcW w:w="740"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174</w:t>
            </w:r>
            <w:r>
              <w:rPr>
                <w:sz w:val="17"/>
              </w:rPr>
              <w:t xml:space="preserve"> </w:t>
            </w:r>
            <w:r w:rsidRPr="005759BA">
              <w:rPr>
                <w:sz w:val="17"/>
              </w:rPr>
              <w:t>800</w:t>
            </w:r>
          </w:p>
        </w:tc>
        <w:tc>
          <w:tcPr>
            <w:tcW w:w="740"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179</w:t>
            </w:r>
            <w:r>
              <w:rPr>
                <w:sz w:val="17"/>
              </w:rPr>
              <w:t xml:space="preserve"> </w:t>
            </w:r>
            <w:r w:rsidRPr="005759BA">
              <w:rPr>
                <w:sz w:val="17"/>
              </w:rPr>
              <w:t>700</w:t>
            </w:r>
          </w:p>
        </w:tc>
        <w:tc>
          <w:tcPr>
            <w:tcW w:w="741"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183</w:t>
            </w:r>
            <w:r>
              <w:rPr>
                <w:sz w:val="17"/>
              </w:rPr>
              <w:t xml:space="preserve"> </w:t>
            </w:r>
            <w:r w:rsidRPr="005759BA">
              <w:rPr>
                <w:sz w:val="17"/>
              </w:rPr>
              <w:t>100</w:t>
            </w:r>
          </w:p>
        </w:tc>
        <w:tc>
          <w:tcPr>
            <w:tcW w:w="740"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187</w:t>
            </w:r>
            <w:r>
              <w:rPr>
                <w:sz w:val="17"/>
              </w:rPr>
              <w:t xml:space="preserve"> </w:t>
            </w:r>
            <w:r w:rsidRPr="005759BA">
              <w:rPr>
                <w:sz w:val="17"/>
              </w:rPr>
              <w:t>000</w:t>
            </w:r>
          </w:p>
        </w:tc>
        <w:tc>
          <w:tcPr>
            <w:tcW w:w="740"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191</w:t>
            </w:r>
            <w:r>
              <w:rPr>
                <w:sz w:val="17"/>
              </w:rPr>
              <w:t xml:space="preserve"> </w:t>
            </w:r>
            <w:r w:rsidRPr="005759BA">
              <w:rPr>
                <w:sz w:val="17"/>
              </w:rPr>
              <w:t xml:space="preserve">200 </w:t>
            </w:r>
          </w:p>
        </w:tc>
        <w:tc>
          <w:tcPr>
            <w:tcW w:w="741" w:type="dxa"/>
            <w:tcBorders>
              <w:bottom w:val="single" w:sz="4"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759BA">
              <w:rPr>
                <w:sz w:val="17"/>
              </w:rPr>
              <w:t>195</w:t>
            </w:r>
            <w:r>
              <w:rPr>
                <w:sz w:val="17"/>
              </w:rPr>
              <w:t xml:space="preserve"> </w:t>
            </w:r>
            <w:r w:rsidRPr="005759BA">
              <w:rPr>
                <w:sz w:val="17"/>
              </w:rPr>
              <w:t xml:space="preserve">300 </w:t>
            </w:r>
          </w:p>
        </w:tc>
      </w:tr>
      <w:tr w:rsidR="00642E53" w:rsidRPr="005759BA" w:rsidTr="00642E53">
        <w:tc>
          <w:tcPr>
            <w:tcW w:w="1204"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5759BA">
              <w:rPr>
                <w:b/>
                <w:bCs/>
                <w:sz w:val="17"/>
              </w:rPr>
              <w:tab/>
              <w:t>Total</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253 400</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287 300</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324 800</w:t>
            </w:r>
          </w:p>
        </w:tc>
        <w:tc>
          <w:tcPr>
            <w:tcW w:w="741"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359 700</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370 100</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383 000</w:t>
            </w:r>
          </w:p>
        </w:tc>
        <w:tc>
          <w:tcPr>
            <w:tcW w:w="741"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390 000</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398 000</w:t>
            </w:r>
          </w:p>
        </w:tc>
        <w:tc>
          <w:tcPr>
            <w:tcW w:w="740"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406 200</w:t>
            </w:r>
          </w:p>
        </w:tc>
        <w:tc>
          <w:tcPr>
            <w:tcW w:w="741" w:type="dxa"/>
            <w:tcBorders>
              <w:top w:val="single" w:sz="4" w:space="0" w:color="auto"/>
              <w:bottom w:val="single" w:sz="12" w:space="0" w:color="auto"/>
            </w:tcBorders>
            <w:shd w:val="clear" w:color="auto" w:fill="auto"/>
            <w:vAlign w:val="bottom"/>
          </w:tcPr>
          <w:p w:rsidR="00642E53" w:rsidRPr="005759B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5759BA">
              <w:rPr>
                <w:b/>
                <w:bCs/>
                <w:sz w:val="17"/>
              </w:rPr>
              <w:t>414 400</w:t>
            </w:r>
          </w:p>
        </w:tc>
      </w:tr>
    </w:tbl>
    <w:p w:rsidR="00642E53" w:rsidRPr="005759BA" w:rsidRDefault="00642E53" w:rsidP="00642E53">
      <w:pPr>
        <w:pStyle w:val="SingleTxt"/>
        <w:spacing w:after="0" w:line="120" w:lineRule="exact"/>
        <w:rPr>
          <w:sz w:val="10"/>
        </w:rPr>
      </w:pPr>
    </w:p>
    <w:p w:rsidR="00642E53" w:rsidRDefault="00642E53" w:rsidP="00642E53">
      <w:pPr>
        <w:pStyle w:val="FootnoteText"/>
        <w:tabs>
          <w:tab w:val="clear" w:pos="418"/>
          <w:tab w:val="right" w:pos="1476"/>
          <w:tab w:val="left" w:pos="1548"/>
          <w:tab w:val="right" w:pos="1836"/>
          <w:tab w:val="left" w:pos="1908"/>
        </w:tabs>
        <w:ind w:left="1548" w:hanging="288"/>
      </w:pPr>
      <w:r w:rsidRPr="005759BA">
        <w:rPr>
          <w:i/>
          <w:iCs/>
        </w:rPr>
        <w:t>Source</w:t>
      </w:r>
      <w:r>
        <w:t xml:space="preserve">: </w:t>
      </w:r>
      <w:smartTag w:uri="urn:schemas-microsoft-com:office:smarttags" w:element="place">
        <w:smartTag w:uri="urn:schemas-microsoft-com:office:smarttags" w:element="country-region">
          <w:r w:rsidRPr="005E024D">
            <w:rPr>
              <w:i/>
              <w:iCs/>
            </w:rPr>
            <w:t>Brunei</w:t>
          </w:r>
        </w:smartTag>
      </w:smartTag>
      <w:r w:rsidRPr="005E024D">
        <w:rPr>
          <w:i/>
          <w:iCs/>
        </w:rPr>
        <w:t xml:space="preserve"> Darussalam Statistical Yearbook 2010</w:t>
      </w:r>
      <w:r w:rsidRPr="005E024D">
        <w:t>.</w:t>
      </w:r>
    </w:p>
    <w:p w:rsidR="00642E53" w:rsidRPr="005759BA" w:rsidRDefault="00642E53" w:rsidP="00642E53">
      <w:pPr>
        <w:pStyle w:val="SingleTxt"/>
        <w:spacing w:after="0" w:line="120" w:lineRule="exact"/>
        <w:rPr>
          <w:sz w:val="10"/>
        </w:rPr>
      </w:pPr>
    </w:p>
    <w:p w:rsidR="00642E53" w:rsidRPr="005759BA" w:rsidRDefault="00642E53" w:rsidP="00642E53">
      <w:pPr>
        <w:pStyle w:val="SingleTxt"/>
        <w:spacing w:after="0" w:line="120" w:lineRule="exact"/>
        <w:rPr>
          <w:sz w:val="10"/>
        </w:rPr>
      </w:pPr>
    </w:p>
    <w:p w:rsidR="00642E53" w:rsidRPr="005759BA" w:rsidRDefault="00642E53" w:rsidP="00642E53">
      <w:pPr>
        <w:pStyle w:val="SingleTxt"/>
        <w:jc w:val="left"/>
        <w:rPr>
          <w:b/>
          <w:bCs/>
        </w:rPr>
      </w:pPr>
      <w:r>
        <w:t>Table 1.2</w:t>
      </w:r>
      <w:r>
        <w:br/>
      </w:r>
      <w:r w:rsidRPr="005759BA">
        <w:rPr>
          <w:b/>
          <w:bCs/>
        </w:rPr>
        <w:t>Population by age group and sex, 2007-2010</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560"/>
        <w:gridCol w:w="961"/>
        <w:gridCol w:w="961"/>
        <w:gridCol w:w="899"/>
        <w:gridCol w:w="62"/>
        <w:gridCol w:w="48"/>
        <w:gridCol w:w="913"/>
        <w:gridCol w:w="955"/>
        <w:gridCol w:w="961"/>
      </w:tblGrid>
      <w:tr w:rsidR="00642E53" w:rsidRPr="00B51FC3" w:rsidTr="00642E53">
        <w:trPr>
          <w:tblHeader/>
        </w:trPr>
        <w:tc>
          <w:tcPr>
            <w:tcW w:w="1560" w:type="dxa"/>
            <w:vMerge w:val="restart"/>
            <w:tcBorders>
              <w:top w:val="single" w:sz="4" w:space="0" w:color="auto"/>
            </w:tcBorders>
            <w:shd w:val="clear" w:color="auto" w:fill="auto"/>
            <w:vAlign w:val="bottom"/>
          </w:tcPr>
          <w:p w:rsidR="00642E53" w:rsidRPr="00B51FC3" w:rsidRDefault="00642E53" w:rsidP="00642E53">
            <w:pPr>
              <w:pStyle w:val="SingleTxt"/>
              <w:spacing w:before="81" w:after="81" w:line="160" w:lineRule="exact"/>
              <w:ind w:left="0" w:right="40"/>
              <w:rPr>
                <w:i/>
                <w:sz w:val="14"/>
              </w:rPr>
            </w:pPr>
            <w:r w:rsidRPr="00B51FC3">
              <w:rPr>
                <w:i/>
                <w:sz w:val="14"/>
              </w:rPr>
              <w:t>Age group</w:t>
            </w:r>
          </w:p>
        </w:tc>
        <w:tc>
          <w:tcPr>
            <w:tcW w:w="2821" w:type="dxa"/>
            <w:gridSpan w:val="3"/>
            <w:tcBorders>
              <w:top w:val="single" w:sz="4" w:space="0" w:color="auto"/>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51FC3">
              <w:rPr>
                <w:i/>
                <w:sz w:val="14"/>
              </w:rPr>
              <w:t>2007</w:t>
            </w:r>
          </w:p>
        </w:tc>
        <w:tc>
          <w:tcPr>
            <w:tcW w:w="62" w:type="dxa"/>
            <w:tcBorders>
              <w:top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48" w:type="dxa"/>
            <w:tcBorders>
              <w:top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29" w:type="dxa"/>
            <w:gridSpan w:val="3"/>
            <w:tcBorders>
              <w:top w:val="single" w:sz="4" w:space="0" w:color="auto"/>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51FC3">
              <w:rPr>
                <w:i/>
                <w:sz w:val="14"/>
              </w:rPr>
              <w:t>2008</w:t>
            </w:r>
          </w:p>
        </w:tc>
      </w:tr>
      <w:tr w:rsidR="00642E53" w:rsidRPr="00B51FC3" w:rsidTr="00642E53">
        <w:trPr>
          <w:tblHeader/>
        </w:trPr>
        <w:tc>
          <w:tcPr>
            <w:tcW w:w="1560" w:type="dxa"/>
            <w:vMerge/>
            <w:tcBorders>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61" w:type="dxa"/>
            <w:tcBorders>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1FC3">
              <w:rPr>
                <w:i/>
                <w:sz w:val="14"/>
              </w:rPr>
              <w:t>Male</w:t>
            </w:r>
          </w:p>
        </w:tc>
        <w:tc>
          <w:tcPr>
            <w:tcW w:w="961" w:type="dxa"/>
            <w:tcBorders>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1FC3">
              <w:rPr>
                <w:i/>
                <w:sz w:val="14"/>
              </w:rPr>
              <w:t>Female</w:t>
            </w:r>
          </w:p>
        </w:tc>
        <w:tc>
          <w:tcPr>
            <w:tcW w:w="961" w:type="dxa"/>
            <w:gridSpan w:val="2"/>
            <w:tcBorders>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1FC3">
              <w:rPr>
                <w:i/>
                <w:sz w:val="14"/>
              </w:rPr>
              <w:t>Total</w:t>
            </w:r>
          </w:p>
        </w:tc>
        <w:tc>
          <w:tcPr>
            <w:tcW w:w="961" w:type="dxa"/>
            <w:gridSpan w:val="2"/>
            <w:tcBorders>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1FC3">
              <w:rPr>
                <w:i/>
                <w:sz w:val="14"/>
              </w:rPr>
              <w:t>Male</w:t>
            </w:r>
          </w:p>
        </w:tc>
        <w:tc>
          <w:tcPr>
            <w:tcW w:w="955" w:type="dxa"/>
            <w:tcBorders>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1FC3">
              <w:rPr>
                <w:i/>
                <w:sz w:val="14"/>
              </w:rPr>
              <w:t>Female</w:t>
            </w:r>
          </w:p>
        </w:tc>
        <w:tc>
          <w:tcPr>
            <w:tcW w:w="961" w:type="dxa"/>
            <w:tcBorders>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1FC3">
              <w:rPr>
                <w:i/>
                <w:sz w:val="14"/>
              </w:rPr>
              <w:t>Total</w:t>
            </w:r>
          </w:p>
        </w:tc>
      </w:tr>
      <w:tr w:rsidR="00642E53" w:rsidRPr="00B51FC3" w:rsidTr="00642E53">
        <w:trPr>
          <w:trHeight w:hRule="exact" w:val="115"/>
          <w:tblHeader/>
        </w:trPr>
        <w:tc>
          <w:tcPr>
            <w:tcW w:w="1560" w:type="dxa"/>
            <w:tcBorders>
              <w:top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61" w:type="dxa"/>
            <w:tcBorders>
              <w:top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1" w:type="dxa"/>
            <w:tcBorders>
              <w:top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1" w:type="dxa"/>
            <w:gridSpan w:val="2"/>
            <w:tcBorders>
              <w:top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1" w:type="dxa"/>
            <w:gridSpan w:val="2"/>
            <w:tcBorders>
              <w:top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55" w:type="dxa"/>
            <w:tcBorders>
              <w:top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1" w:type="dxa"/>
            <w:tcBorders>
              <w:top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0-4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18</w:t>
            </w:r>
            <w:r>
              <w:rPr>
                <w:sz w:val="17"/>
              </w:rPr>
              <w:t xml:space="preserve"> </w:t>
            </w:r>
            <w:r w:rsidRPr="00B51FC3">
              <w:rPr>
                <w:sz w:val="17"/>
              </w:rPr>
              <w:t>600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300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34</w:t>
            </w:r>
            <w:r>
              <w:rPr>
                <w:sz w:val="17"/>
              </w:rPr>
              <w:t xml:space="preserve"> </w:t>
            </w:r>
            <w:r w:rsidRPr="00B51FC3">
              <w:rPr>
                <w:sz w:val="17"/>
              </w:rPr>
              <w:t>900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18</w:t>
            </w:r>
            <w:r>
              <w:rPr>
                <w:sz w:val="17"/>
              </w:rPr>
              <w:t xml:space="preserve"> </w:t>
            </w:r>
            <w:r w:rsidRPr="00B51FC3">
              <w:rPr>
                <w:sz w:val="17"/>
              </w:rPr>
              <w:t>800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400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35</w:t>
            </w:r>
            <w:r>
              <w:rPr>
                <w:sz w:val="17"/>
              </w:rPr>
              <w:t xml:space="preserve"> </w:t>
            </w:r>
            <w:r w:rsidRPr="00B51FC3">
              <w:rPr>
                <w:sz w:val="17"/>
              </w:rPr>
              <w:t>200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5-9</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18</w:t>
            </w:r>
            <w:r>
              <w:rPr>
                <w:sz w:val="17"/>
              </w:rPr>
              <w:t xml:space="preserve"> </w:t>
            </w:r>
            <w:r w:rsidRPr="00B51FC3">
              <w:rPr>
                <w:sz w:val="17"/>
              </w:rPr>
              <w:t>900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100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35</w:t>
            </w:r>
            <w:r>
              <w:rPr>
                <w:sz w:val="17"/>
              </w:rPr>
              <w:t xml:space="preserve"> </w:t>
            </w:r>
            <w:r w:rsidRPr="00B51FC3">
              <w:rPr>
                <w:sz w:val="17"/>
              </w:rPr>
              <w:t>000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19</w:t>
            </w:r>
            <w:r>
              <w:rPr>
                <w:sz w:val="17"/>
              </w:rPr>
              <w:t xml:space="preserve"> </w:t>
            </w:r>
            <w:r w:rsidRPr="00B51FC3">
              <w:rPr>
                <w:sz w:val="17"/>
              </w:rPr>
              <w:t>300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400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35</w:t>
            </w:r>
            <w:r>
              <w:rPr>
                <w:sz w:val="17"/>
              </w:rPr>
              <w:t xml:space="preserve"> </w:t>
            </w:r>
            <w:r w:rsidRPr="00B51FC3">
              <w:rPr>
                <w:sz w:val="17"/>
              </w:rPr>
              <w:t>700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10-14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19</w:t>
            </w:r>
            <w:r>
              <w:rPr>
                <w:sz w:val="17"/>
              </w:rPr>
              <w:t xml:space="preserve"> </w:t>
            </w:r>
            <w:r w:rsidRPr="00B51FC3">
              <w:rPr>
                <w:sz w:val="17"/>
              </w:rPr>
              <w:t>100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100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35</w:t>
            </w:r>
            <w:r>
              <w:rPr>
                <w:sz w:val="17"/>
              </w:rPr>
              <w:t xml:space="preserve"> </w:t>
            </w:r>
            <w:r w:rsidRPr="00B51FC3">
              <w:rPr>
                <w:sz w:val="17"/>
              </w:rPr>
              <w:t>200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19</w:t>
            </w:r>
            <w:r>
              <w:rPr>
                <w:sz w:val="17"/>
              </w:rPr>
              <w:t xml:space="preserve"> </w:t>
            </w:r>
            <w:r w:rsidRPr="00B51FC3">
              <w:rPr>
                <w:sz w:val="17"/>
              </w:rPr>
              <w:t>100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35</w:t>
            </w:r>
            <w:r>
              <w:rPr>
                <w:sz w:val="17"/>
              </w:rPr>
              <w:t xml:space="preserve"> </w:t>
            </w:r>
            <w:r w:rsidRPr="00B51FC3">
              <w:rPr>
                <w:sz w:val="17"/>
              </w:rPr>
              <w:t>300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15-19</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17</w:t>
            </w:r>
            <w:r>
              <w:rPr>
                <w:sz w:val="17"/>
              </w:rPr>
              <w:t xml:space="preserve"> </w:t>
            </w:r>
            <w:r w:rsidRPr="00B51FC3">
              <w:rPr>
                <w:sz w:val="17"/>
              </w:rPr>
              <w:t>800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15</w:t>
            </w:r>
            <w:r>
              <w:rPr>
                <w:sz w:val="17"/>
              </w:rPr>
              <w:t xml:space="preserve"> </w:t>
            </w:r>
            <w:r w:rsidRPr="00B51FC3">
              <w:rPr>
                <w:sz w:val="17"/>
              </w:rPr>
              <w:t>700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33</w:t>
            </w:r>
            <w:r>
              <w:rPr>
                <w:sz w:val="17"/>
              </w:rPr>
              <w:t xml:space="preserve"> </w:t>
            </w:r>
            <w:r w:rsidRPr="00B51FC3">
              <w:rPr>
                <w:sz w:val="17"/>
              </w:rPr>
              <w:t>500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18</w:t>
            </w:r>
            <w:r>
              <w:rPr>
                <w:sz w:val="17"/>
              </w:rPr>
              <w:t xml:space="preserve"> </w:t>
            </w:r>
            <w:r w:rsidRPr="00B51FC3">
              <w:rPr>
                <w:sz w:val="17"/>
              </w:rPr>
              <w:t>300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000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34</w:t>
            </w:r>
            <w:r>
              <w:rPr>
                <w:sz w:val="17"/>
              </w:rPr>
              <w:t xml:space="preserve"> </w:t>
            </w:r>
            <w:r w:rsidRPr="00B51FC3">
              <w:rPr>
                <w:sz w:val="17"/>
              </w:rPr>
              <w:t>300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20-24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20</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20</w:t>
            </w:r>
            <w:r>
              <w:rPr>
                <w:sz w:val="17"/>
              </w:rPr>
              <w:t xml:space="preserve"> </w:t>
            </w:r>
            <w:r w:rsidRPr="00B51FC3">
              <w:rPr>
                <w:sz w:val="17"/>
              </w:rPr>
              <w:t>200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40</w:t>
            </w:r>
            <w:r>
              <w:rPr>
                <w:sz w:val="17"/>
              </w:rPr>
              <w:t xml:space="preserve"> </w:t>
            </w:r>
            <w:r w:rsidRPr="00B51FC3">
              <w:rPr>
                <w:sz w:val="17"/>
              </w:rPr>
              <w:t>400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20</w:t>
            </w:r>
            <w:r>
              <w:rPr>
                <w:sz w:val="17"/>
              </w:rPr>
              <w:t xml:space="preserve"> </w:t>
            </w:r>
            <w:r w:rsidRPr="00B51FC3">
              <w:rPr>
                <w:sz w:val="17"/>
              </w:rPr>
              <w:t>900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20</w:t>
            </w:r>
            <w:r>
              <w:rPr>
                <w:sz w:val="17"/>
              </w:rPr>
              <w:t xml:space="preserve"> </w:t>
            </w:r>
            <w:r w:rsidRPr="00B51FC3">
              <w:rPr>
                <w:sz w:val="17"/>
              </w:rPr>
              <w:t>600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41</w:t>
            </w:r>
            <w:r>
              <w:rPr>
                <w:sz w:val="17"/>
              </w:rPr>
              <w:t xml:space="preserve"> </w:t>
            </w:r>
            <w:r w:rsidRPr="00B51FC3">
              <w:rPr>
                <w:sz w:val="17"/>
              </w:rPr>
              <w:t>500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25-29</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23</w:t>
            </w:r>
            <w:r>
              <w:rPr>
                <w:sz w:val="17"/>
              </w:rPr>
              <w:t xml:space="preserve"> </w:t>
            </w:r>
            <w:r w:rsidRPr="00B51FC3">
              <w:rPr>
                <w:sz w:val="17"/>
              </w:rPr>
              <w:t>000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20</w:t>
            </w:r>
            <w:r>
              <w:rPr>
                <w:sz w:val="17"/>
              </w:rPr>
              <w:t xml:space="preserve"> </w:t>
            </w:r>
            <w:r w:rsidRPr="00B51FC3">
              <w:rPr>
                <w:sz w:val="17"/>
              </w:rPr>
              <w:t>900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43</w:t>
            </w:r>
            <w:r>
              <w:rPr>
                <w:sz w:val="17"/>
              </w:rPr>
              <w:t xml:space="preserve"> </w:t>
            </w:r>
            <w:r w:rsidRPr="00B51FC3">
              <w:rPr>
                <w:sz w:val="17"/>
              </w:rPr>
              <w:t>900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23</w:t>
            </w:r>
            <w:r>
              <w:rPr>
                <w:sz w:val="17"/>
              </w:rPr>
              <w:t xml:space="preserve"> </w:t>
            </w:r>
            <w:r w:rsidRPr="00B51FC3">
              <w:rPr>
                <w:sz w:val="17"/>
              </w:rPr>
              <w:t>400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21</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44</w:t>
            </w:r>
            <w:r>
              <w:rPr>
                <w:sz w:val="17"/>
              </w:rPr>
              <w:t xml:space="preserve"> </w:t>
            </w:r>
            <w:r w:rsidRPr="00B51FC3">
              <w:rPr>
                <w:sz w:val="17"/>
              </w:rPr>
              <w:t>600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30-34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20</w:t>
            </w:r>
            <w:r>
              <w:rPr>
                <w:sz w:val="17"/>
              </w:rPr>
              <w:t xml:space="preserve"> </w:t>
            </w:r>
            <w:r w:rsidRPr="00B51FC3">
              <w:rPr>
                <w:sz w:val="17"/>
              </w:rPr>
              <w:t>800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19</w:t>
            </w:r>
            <w:r>
              <w:rPr>
                <w:sz w:val="17"/>
              </w:rPr>
              <w:t xml:space="preserve"> </w:t>
            </w:r>
            <w:r w:rsidRPr="00B51FC3">
              <w:rPr>
                <w:sz w:val="17"/>
              </w:rPr>
              <w:t>000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39</w:t>
            </w:r>
            <w:r>
              <w:rPr>
                <w:sz w:val="17"/>
              </w:rPr>
              <w:t xml:space="preserve"> </w:t>
            </w:r>
            <w:r w:rsidRPr="00B51FC3">
              <w:rPr>
                <w:sz w:val="17"/>
              </w:rPr>
              <w:t>800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21</w:t>
            </w:r>
            <w:r>
              <w:rPr>
                <w:sz w:val="17"/>
              </w:rPr>
              <w:t xml:space="preserve"> </w:t>
            </w:r>
            <w:r w:rsidRPr="00B51FC3">
              <w:rPr>
                <w:sz w:val="17"/>
              </w:rPr>
              <w:t>100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19</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40</w:t>
            </w:r>
            <w:r>
              <w:rPr>
                <w:sz w:val="17"/>
              </w:rPr>
              <w:t xml:space="preserve"> </w:t>
            </w:r>
            <w:r w:rsidRPr="00B51FC3">
              <w:rPr>
                <w:sz w:val="17"/>
              </w:rPr>
              <w:t>300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35-39</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17</w:t>
            </w:r>
            <w:r>
              <w:rPr>
                <w:sz w:val="17"/>
              </w:rPr>
              <w:t xml:space="preserve"> </w:t>
            </w:r>
            <w:r w:rsidRPr="00B51FC3">
              <w:rPr>
                <w:sz w:val="17"/>
              </w:rPr>
              <w:t>800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15</w:t>
            </w:r>
            <w:r>
              <w:rPr>
                <w:sz w:val="17"/>
              </w:rPr>
              <w:t xml:space="preserve"> </w:t>
            </w:r>
            <w:r w:rsidRPr="00B51FC3">
              <w:rPr>
                <w:sz w:val="17"/>
              </w:rPr>
              <w:t>900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33</w:t>
            </w:r>
            <w:r>
              <w:rPr>
                <w:sz w:val="17"/>
              </w:rPr>
              <w:t xml:space="preserve"> </w:t>
            </w:r>
            <w:r w:rsidRPr="00B51FC3">
              <w:rPr>
                <w:sz w:val="17"/>
              </w:rPr>
              <w:t>700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17</w:t>
            </w:r>
            <w:r>
              <w:rPr>
                <w:sz w:val="17"/>
              </w:rPr>
              <w:t xml:space="preserve"> </w:t>
            </w:r>
            <w:r w:rsidRPr="00B51FC3">
              <w:rPr>
                <w:sz w:val="17"/>
              </w:rPr>
              <w:t>700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15</w:t>
            </w:r>
            <w:r>
              <w:rPr>
                <w:sz w:val="17"/>
              </w:rPr>
              <w:t xml:space="preserve"> </w:t>
            </w:r>
            <w:r w:rsidRPr="00B51FC3">
              <w:rPr>
                <w:sz w:val="17"/>
              </w:rPr>
              <w:t>800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33</w:t>
            </w:r>
            <w:r>
              <w:rPr>
                <w:sz w:val="17"/>
              </w:rPr>
              <w:t xml:space="preserve"> </w:t>
            </w:r>
            <w:r w:rsidRPr="00B51FC3">
              <w:rPr>
                <w:sz w:val="17"/>
              </w:rPr>
              <w:t>500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40-44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15</w:t>
            </w:r>
            <w:r>
              <w:rPr>
                <w:sz w:val="17"/>
              </w:rPr>
              <w:t xml:space="preserve"> </w:t>
            </w:r>
            <w:r w:rsidRPr="00B51FC3">
              <w:rPr>
                <w:sz w:val="17"/>
              </w:rPr>
              <w:t>900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12</w:t>
            </w:r>
            <w:r>
              <w:rPr>
                <w:sz w:val="17"/>
              </w:rPr>
              <w:t xml:space="preserve"> </w:t>
            </w:r>
            <w:r w:rsidRPr="00B51FC3">
              <w:rPr>
                <w:sz w:val="17"/>
              </w:rPr>
              <w:t>000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27</w:t>
            </w:r>
            <w:r>
              <w:rPr>
                <w:sz w:val="17"/>
              </w:rPr>
              <w:t xml:space="preserve"> </w:t>
            </w:r>
            <w:r w:rsidRPr="00B51FC3">
              <w:rPr>
                <w:sz w:val="17"/>
              </w:rPr>
              <w:t>900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100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12</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28</w:t>
            </w:r>
            <w:r>
              <w:rPr>
                <w:sz w:val="17"/>
              </w:rPr>
              <w:t xml:space="preserve"> </w:t>
            </w:r>
            <w:r w:rsidRPr="00B51FC3">
              <w:rPr>
                <w:sz w:val="17"/>
              </w:rPr>
              <w:t>300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45-49</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12</w:t>
            </w:r>
            <w:r>
              <w:rPr>
                <w:sz w:val="17"/>
              </w:rPr>
              <w:t xml:space="preserve"> </w:t>
            </w:r>
            <w:r w:rsidRPr="00B51FC3">
              <w:rPr>
                <w:sz w:val="17"/>
              </w:rPr>
              <w:t>100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9</w:t>
            </w:r>
            <w:r>
              <w:rPr>
                <w:sz w:val="17"/>
              </w:rPr>
              <w:t xml:space="preserve"> </w:t>
            </w:r>
            <w:r w:rsidRPr="00B51FC3">
              <w:rPr>
                <w:sz w:val="17"/>
              </w:rPr>
              <w:t>800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21</w:t>
            </w:r>
            <w:r>
              <w:rPr>
                <w:sz w:val="17"/>
              </w:rPr>
              <w:t xml:space="preserve"> </w:t>
            </w:r>
            <w:r w:rsidRPr="00B51FC3">
              <w:rPr>
                <w:sz w:val="17"/>
              </w:rPr>
              <w:t>900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12</w:t>
            </w:r>
            <w:r>
              <w:rPr>
                <w:sz w:val="17"/>
              </w:rPr>
              <w:t xml:space="preserve"> </w:t>
            </w:r>
            <w:r w:rsidRPr="00B51FC3">
              <w:rPr>
                <w:sz w:val="17"/>
              </w:rPr>
              <w:t>200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10</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22</w:t>
            </w:r>
            <w:r>
              <w:rPr>
                <w:sz w:val="17"/>
              </w:rPr>
              <w:t xml:space="preserve"> </w:t>
            </w:r>
            <w:r w:rsidRPr="00B51FC3">
              <w:rPr>
                <w:sz w:val="17"/>
              </w:rPr>
              <w:t>400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50-54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8</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7</w:t>
            </w:r>
            <w:r>
              <w:rPr>
                <w:sz w:val="17"/>
              </w:rPr>
              <w:t xml:space="preserve"> </w:t>
            </w:r>
            <w:r w:rsidRPr="00B51FC3">
              <w:rPr>
                <w:sz w:val="17"/>
              </w:rPr>
              <w:t>300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15</w:t>
            </w:r>
            <w:r>
              <w:rPr>
                <w:sz w:val="17"/>
              </w:rPr>
              <w:t xml:space="preserve"> </w:t>
            </w:r>
            <w:r w:rsidRPr="00B51FC3">
              <w:rPr>
                <w:sz w:val="17"/>
              </w:rPr>
              <w:t>500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8</w:t>
            </w:r>
            <w:r>
              <w:rPr>
                <w:sz w:val="17"/>
              </w:rPr>
              <w:t xml:space="preserve"> </w:t>
            </w:r>
            <w:r w:rsidRPr="00B51FC3">
              <w:rPr>
                <w:sz w:val="17"/>
              </w:rPr>
              <w:t>700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7</w:t>
            </w:r>
            <w:r>
              <w:rPr>
                <w:sz w:val="17"/>
              </w:rPr>
              <w:t xml:space="preserve"> </w:t>
            </w:r>
            <w:r w:rsidRPr="00B51FC3">
              <w:rPr>
                <w:sz w:val="17"/>
              </w:rPr>
              <w:t>800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16</w:t>
            </w:r>
            <w:r>
              <w:rPr>
                <w:sz w:val="17"/>
              </w:rPr>
              <w:t xml:space="preserve"> </w:t>
            </w:r>
            <w:r w:rsidRPr="00B51FC3">
              <w:rPr>
                <w:sz w:val="17"/>
              </w:rPr>
              <w:t>500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55-59</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5</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4</w:t>
            </w:r>
            <w:r>
              <w:rPr>
                <w:sz w:val="17"/>
              </w:rPr>
              <w:t xml:space="preserve"> </w:t>
            </w:r>
            <w:r w:rsidRPr="00B51FC3">
              <w:rPr>
                <w:sz w:val="17"/>
              </w:rPr>
              <w:t>800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10</w:t>
            </w:r>
            <w:r>
              <w:rPr>
                <w:sz w:val="17"/>
              </w:rPr>
              <w:t xml:space="preserve"> </w:t>
            </w:r>
            <w:r w:rsidRPr="00B51FC3">
              <w:rPr>
                <w:sz w:val="17"/>
              </w:rPr>
              <w:t>000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5</w:t>
            </w:r>
            <w:r>
              <w:rPr>
                <w:sz w:val="17"/>
              </w:rPr>
              <w:t xml:space="preserve"> </w:t>
            </w:r>
            <w:r w:rsidRPr="00B51FC3">
              <w:rPr>
                <w:sz w:val="17"/>
              </w:rPr>
              <w:t>700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5</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10</w:t>
            </w:r>
            <w:r>
              <w:rPr>
                <w:sz w:val="17"/>
              </w:rPr>
              <w:t xml:space="preserve"> </w:t>
            </w:r>
            <w:r w:rsidRPr="00B51FC3">
              <w:rPr>
                <w:sz w:val="17"/>
              </w:rPr>
              <w:t>900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60-64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w:t>
            </w:r>
            <w:r>
              <w:rPr>
                <w:sz w:val="17"/>
              </w:rPr>
              <w:t xml:space="preserve"> </w:t>
            </w:r>
            <w:r w:rsidRPr="00B51FC3">
              <w:rPr>
                <w:sz w:val="17"/>
              </w:rPr>
              <w:t>000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w:t>
            </w:r>
            <w:r>
              <w:rPr>
                <w:sz w:val="17"/>
              </w:rPr>
              <w:t xml:space="preserve"> </w:t>
            </w:r>
            <w:r w:rsidRPr="00B51FC3">
              <w:rPr>
                <w:sz w:val="17"/>
              </w:rPr>
              <w:t>800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5</w:t>
            </w:r>
            <w:r>
              <w:rPr>
                <w:sz w:val="17"/>
              </w:rPr>
              <w:t xml:space="preserve"> </w:t>
            </w:r>
            <w:r w:rsidRPr="00B51FC3">
              <w:rPr>
                <w:sz w:val="17"/>
              </w:rPr>
              <w:t>800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w:t>
            </w:r>
            <w:r>
              <w:rPr>
                <w:sz w:val="17"/>
              </w:rPr>
              <w:t xml:space="preserve"> </w:t>
            </w:r>
            <w:r w:rsidRPr="00B51FC3">
              <w:rPr>
                <w:sz w:val="17"/>
              </w:rPr>
              <w:t>200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w:t>
            </w:r>
            <w:r>
              <w:rPr>
                <w:sz w:val="17"/>
              </w:rPr>
              <w:t xml:space="preserve"> </w:t>
            </w:r>
            <w:r w:rsidRPr="00B51FC3">
              <w:rPr>
                <w:sz w:val="17"/>
              </w:rPr>
              <w:t>100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6</w:t>
            </w:r>
            <w:r>
              <w:rPr>
                <w:sz w:val="17"/>
              </w:rPr>
              <w:t xml:space="preserve"> </w:t>
            </w:r>
            <w:r w:rsidRPr="00B51FC3">
              <w:rPr>
                <w:sz w:val="17"/>
              </w:rPr>
              <w:t>300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65-69</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w:t>
            </w:r>
            <w:r>
              <w:rPr>
                <w:sz w:val="17"/>
              </w:rPr>
              <w:t xml:space="preserve"> </w:t>
            </w:r>
            <w:r w:rsidRPr="00B51FC3">
              <w:rPr>
                <w:sz w:val="17"/>
              </w:rPr>
              <w:t>500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w:t>
            </w:r>
            <w:r>
              <w:rPr>
                <w:sz w:val="17"/>
              </w:rPr>
              <w:t xml:space="preserve"> </w:t>
            </w:r>
            <w:r w:rsidRPr="00B51FC3">
              <w:rPr>
                <w:sz w:val="17"/>
              </w:rPr>
              <w:t>500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5</w:t>
            </w:r>
            <w:r>
              <w:rPr>
                <w:sz w:val="17"/>
              </w:rPr>
              <w:t xml:space="preserve"> </w:t>
            </w:r>
            <w:r w:rsidRPr="00B51FC3">
              <w:rPr>
                <w:sz w:val="17"/>
              </w:rPr>
              <w:t>000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w:t>
            </w:r>
            <w:r>
              <w:rPr>
                <w:sz w:val="17"/>
              </w:rPr>
              <w:t xml:space="preserve"> </w:t>
            </w:r>
            <w:r w:rsidRPr="00B51FC3">
              <w:rPr>
                <w:sz w:val="17"/>
              </w:rPr>
              <w:t>500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w:t>
            </w:r>
            <w:r>
              <w:rPr>
                <w:sz w:val="17"/>
              </w:rPr>
              <w:t xml:space="preserve"> </w:t>
            </w:r>
            <w:r w:rsidRPr="00B51FC3">
              <w:rPr>
                <w:sz w:val="17"/>
              </w:rPr>
              <w:t>600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5</w:t>
            </w:r>
            <w:r>
              <w:rPr>
                <w:sz w:val="17"/>
              </w:rPr>
              <w:t xml:space="preserve"> </w:t>
            </w:r>
            <w:r w:rsidRPr="00B51FC3">
              <w:rPr>
                <w:sz w:val="17"/>
              </w:rPr>
              <w:t>100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70-74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700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600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w:t>
            </w:r>
            <w:r>
              <w:rPr>
                <w:sz w:val="17"/>
              </w:rPr>
              <w:t xml:space="preserve"> </w:t>
            </w:r>
            <w:r w:rsidRPr="00B51FC3">
              <w:rPr>
                <w:sz w:val="17"/>
              </w:rPr>
              <w:t>300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600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900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3</w:t>
            </w:r>
            <w:r>
              <w:rPr>
                <w:sz w:val="17"/>
              </w:rPr>
              <w:t xml:space="preserve"> </w:t>
            </w:r>
            <w:r w:rsidRPr="00B51FC3">
              <w:rPr>
                <w:sz w:val="17"/>
              </w:rPr>
              <w:t>500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75-79</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100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w:t>
            </w:r>
            <w:r>
              <w:rPr>
                <w:sz w:val="17"/>
              </w:rPr>
              <w:t xml:space="preserve"> </w:t>
            </w:r>
            <w:r w:rsidRPr="00B51FC3">
              <w:rPr>
                <w:sz w:val="17"/>
              </w:rPr>
              <w:t>300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300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200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2</w:t>
            </w:r>
            <w:r>
              <w:rPr>
                <w:sz w:val="17"/>
              </w:rPr>
              <w:t xml:space="preserve"> </w:t>
            </w:r>
            <w:r w:rsidRPr="00B51FC3">
              <w:rPr>
                <w:sz w:val="17"/>
              </w:rPr>
              <w:t>500</w:t>
            </w:r>
          </w:p>
        </w:tc>
      </w:tr>
      <w:tr w:rsidR="00642E53" w:rsidRPr="00B51FC3" w:rsidTr="00642E53">
        <w:tc>
          <w:tcPr>
            <w:tcW w:w="1560"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1FC3">
              <w:rPr>
                <w:sz w:val="17"/>
              </w:rPr>
              <w:t>80-84</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500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600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100</w:t>
            </w:r>
          </w:p>
        </w:tc>
        <w:tc>
          <w:tcPr>
            <w:tcW w:w="961" w:type="dxa"/>
            <w:gridSpan w:val="2"/>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600</w:t>
            </w:r>
          </w:p>
        </w:tc>
        <w:tc>
          <w:tcPr>
            <w:tcW w:w="955"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600</w:t>
            </w:r>
          </w:p>
        </w:tc>
        <w:tc>
          <w:tcPr>
            <w:tcW w:w="961" w:type="dxa"/>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1FC3">
              <w:rPr>
                <w:sz w:val="17"/>
              </w:rPr>
              <w:t>1</w:t>
            </w:r>
            <w:r>
              <w:rPr>
                <w:sz w:val="17"/>
              </w:rPr>
              <w:t xml:space="preserve"> </w:t>
            </w:r>
            <w:r w:rsidRPr="00B51FC3">
              <w:rPr>
                <w:sz w:val="17"/>
              </w:rPr>
              <w:t>200</w:t>
            </w:r>
          </w:p>
        </w:tc>
      </w:tr>
      <w:tr w:rsidR="00642E53" w:rsidRPr="00B51FC3" w:rsidTr="00642E53">
        <w:tc>
          <w:tcPr>
            <w:tcW w:w="1560" w:type="dxa"/>
            <w:tcBorders>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51FC3">
              <w:rPr>
                <w:sz w:val="17"/>
              </w:rPr>
              <w:t>85 and above</w:t>
            </w:r>
          </w:p>
        </w:tc>
        <w:tc>
          <w:tcPr>
            <w:tcW w:w="961" w:type="dxa"/>
            <w:tcBorders>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1FC3">
              <w:rPr>
                <w:sz w:val="17"/>
              </w:rPr>
              <w:t>400</w:t>
            </w:r>
          </w:p>
        </w:tc>
        <w:tc>
          <w:tcPr>
            <w:tcW w:w="961" w:type="dxa"/>
            <w:tcBorders>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1FC3">
              <w:rPr>
                <w:sz w:val="17"/>
              </w:rPr>
              <w:t>400</w:t>
            </w:r>
          </w:p>
        </w:tc>
        <w:tc>
          <w:tcPr>
            <w:tcW w:w="961" w:type="dxa"/>
            <w:gridSpan w:val="2"/>
            <w:tcBorders>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1FC3">
              <w:rPr>
                <w:sz w:val="17"/>
              </w:rPr>
              <w:t>800</w:t>
            </w:r>
          </w:p>
        </w:tc>
        <w:tc>
          <w:tcPr>
            <w:tcW w:w="961" w:type="dxa"/>
            <w:gridSpan w:val="2"/>
            <w:tcBorders>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1FC3">
              <w:rPr>
                <w:sz w:val="17"/>
              </w:rPr>
              <w:t>500</w:t>
            </w:r>
          </w:p>
        </w:tc>
        <w:tc>
          <w:tcPr>
            <w:tcW w:w="955" w:type="dxa"/>
            <w:tcBorders>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1FC3">
              <w:rPr>
                <w:sz w:val="17"/>
              </w:rPr>
              <w:t>400</w:t>
            </w:r>
          </w:p>
        </w:tc>
        <w:tc>
          <w:tcPr>
            <w:tcW w:w="961" w:type="dxa"/>
            <w:tcBorders>
              <w:bottom w:val="single" w:sz="4"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1FC3">
              <w:rPr>
                <w:sz w:val="17"/>
              </w:rPr>
              <w:t>900</w:t>
            </w:r>
          </w:p>
        </w:tc>
      </w:tr>
      <w:tr w:rsidR="00642E53" w:rsidRPr="00B51FC3" w:rsidTr="00642E53">
        <w:tc>
          <w:tcPr>
            <w:tcW w:w="1560" w:type="dxa"/>
            <w:tcBorders>
              <w:top w:val="single" w:sz="4" w:space="0" w:color="auto"/>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B51FC3">
              <w:rPr>
                <w:b/>
                <w:sz w:val="17"/>
              </w:rPr>
              <w:tab/>
              <w:t>Total</w:t>
            </w:r>
          </w:p>
        </w:tc>
        <w:tc>
          <w:tcPr>
            <w:tcW w:w="961" w:type="dxa"/>
            <w:tcBorders>
              <w:top w:val="single" w:sz="4" w:space="0" w:color="auto"/>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51FC3">
              <w:rPr>
                <w:b/>
                <w:sz w:val="17"/>
              </w:rPr>
              <w:t>206 900</w:t>
            </w:r>
          </w:p>
        </w:tc>
        <w:tc>
          <w:tcPr>
            <w:tcW w:w="961" w:type="dxa"/>
            <w:tcBorders>
              <w:top w:val="single" w:sz="4" w:space="0" w:color="auto"/>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51FC3">
              <w:rPr>
                <w:b/>
                <w:sz w:val="17"/>
              </w:rPr>
              <w:t>183 100</w:t>
            </w:r>
          </w:p>
        </w:tc>
        <w:tc>
          <w:tcPr>
            <w:tcW w:w="961" w:type="dxa"/>
            <w:gridSpan w:val="2"/>
            <w:tcBorders>
              <w:top w:val="single" w:sz="4" w:space="0" w:color="auto"/>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51FC3">
              <w:rPr>
                <w:b/>
                <w:sz w:val="17"/>
              </w:rPr>
              <w:t>390 000</w:t>
            </w:r>
          </w:p>
        </w:tc>
        <w:tc>
          <w:tcPr>
            <w:tcW w:w="961" w:type="dxa"/>
            <w:gridSpan w:val="2"/>
            <w:tcBorders>
              <w:top w:val="single" w:sz="4" w:space="0" w:color="auto"/>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51FC3">
              <w:rPr>
                <w:b/>
                <w:sz w:val="17"/>
              </w:rPr>
              <w:t>398 000</w:t>
            </w:r>
          </w:p>
        </w:tc>
        <w:tc>
          <w:tcPr>
            <w:tcW w:w="955" w:type="dxa"/>
            <w:tcBorders>
              <w:top w:val="single" w:sz="4" w:space="0" w:color="auto"/>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51FC3">
              <w:rPr>
                <w:b/>
                <w:sz w:val="17"/>
              </w:rPr>
              <w:t>211 000</w:t>
            </w:r>
          </w:p>
        </w:tc>
        <w:tc>
          <w:tcPr>
            <w:tcW w:w="961" w:type="dxa"/>
            <w:tcBorders>
              <w:top w:val="single" w:sz="4" w:space="0" w:color="auto"/>
              <w:bottom w:val="single" w:sz="12" w:space="0" w:color="auto"/>
            </w:tcBorders>
            <w:shd w:val="clear" w:color="auto" w:fill="auto"/>
            <w:vAlign w:val="bottom"/>
          </w:tcPr>
          <w:p w:rsidR="00642E53" w:rsidRPr="00B51FC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51FC3">
              <w:rPr>
                <w:b/>
                <w:sz w:val="17"/>
              </w:rPr>
              <w:t>187 000</w:t>
            </w:r>
          </w:p>
        </w:tc>
      </w:tr>
    </w:tbl>
    <w:p w:rsidR="00642E53" w:rsidRPr="00B51FC3" w:rsidRDefault="00642E53" w:rsidP="00642E53">
      <w:pPr>
        <w:pStyle w:val="SingleTxt"/>
        <w:spacing w:after="0" w:line="120" w:lineRule="exact"/>
        <w:rPr>
          <w:sz w:val="10"/>
        </w:rPr>
      </w:pPr>
    </w:p>
    <w:p w:rsidR="00642E53" w:rsidRPr="00B51FC3" w:rsidRDefault="00642E53" w:rsidP="00642E53">
      <w:pPr>
        <w:pStyle w:val="SingleTxt"/>
        <w:spacing w:after="0" w:line="120" w:lineRule="exact"/>
        <w:rPr>
          <w:sz w:val="10"/>
        </w:rPr>
      </w:pPr>
    </w:p>
    <w:p w:rsidR="00642E53" w:rsidRPr="00B51FC3" w:rsidRDefault="00642E53" w:rsidP="00642E53">
      <w:pPr>
        <w:pStyle w:val="SingleTxt"/>
        <w:keepNext/>
        <w:keepLines/>
        <w:jc w:val="left"/>
        <w:rPr>
          <w:b/>
          <w:bCs/>
        </w:rPr>
      </w:pPr>
      <w:r>
        <w:t>Table 1.2</w:t>
      </w:r>
      <w:r>
        <w:br/>
      </w:r>
      <w:r w:rsidRPr="00B51FC3">
        <w:rPr>
          <w:b/>
          <w:bCs/>
        </w:rPr>
        <w:t>Population by age group and sex, 2007-2010 (continued)</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559"/>
        <w:gridCol w:w="960"/>
        <w:gridCol w:w="960"/>
        <w:gridCol w:w="893"/>
        <w:gridCol w:w="67"/>
        <w:gridCol w:w="68"/>
        <w:gridCol w:w="892"/>
        <w:gridCol w:w="960"/>
        <w:gridCol w:w="960"/>
      </w:tblGrid>
      <w:tr w:rsidR="00642E53" w:rsidRPr="00984296" w:rsidTr="00642E53">
        <w:trPr>
          <w:tblHeader/>
        </w:trPr>
        <w:tc>
          <w:tcPr>
            <w:tcW w:w="1559" w:type="dxa"/>
            <w:vMerge w:val="restart"/>
            <w:tcBorders>
              <w:top w:val="single" w:sz="4" w:space="0" w:color="auto"/>
            </w:tcBorders>
            <w:shd w:val="clear" w:color="auto" w:fill="auto"/>
            <w:vAlign w:val="bottom"/>
          </w:tcPr>
          <w:p w:rsidR="00642E53" w:rsidRPr="00984296" w:rsidRDefault="00642E53" w:rsidP="00642E53">
            <w:pPr>
              <w:pStyle w:val="SingleTxt"/>
              <w:keepNext/>
              <w:keepLines/>
              <w:spacing w:before="81" w:after="81" w:line="160" w:lineRule="exact"/>
              <w:ind w:left="0" w:right="40"/>
              <w:rPr>
                <w:i/>
                <w:sz w:val="14"/>
              </w:rPr>
            </w:pPr>
            <w:r w:rsidRPr="00984296">
              <w:rPr>
                <w:i/>
                <w:sz w:val="14"/>
              </w:rPr>
              <w:t>Age group</w:t>
            </w:r>
          </w:p>
        </w:tc>
        <w:tc>
          <w:tcPr>
            <w:tcW w:w="2813" w:type="dxa"/>
            <w:gridSpan w:val="3"/>
            <w:tcBorders>
              <w:top w:val="single" w:sz="4" w:space="0" w:color="auto"/>
              <w:bottom w:val="single" w:sz="4"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84296">
              <w:rPr>
                <w:i/>
                <w:sz w:val="14"/>
              </w:rPr>
              <w:t>2009</w:t>
            </w:r>
          </w:p>
        </w:tc>
        <w:tc>
          <w:tcPr>
            <w:tcW w:w="67" w:type="dxa"/>
            <w:tcBorders>
              <w:top w:val="single" w:sz="4"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68" w:type="dxa"/>
            <w:tcBorders>
              <w:top w:val="single" w:sz="4"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12" w:type="dxa"/>
            <w:gridSpan w:val="3"/>
            <w:tcBorders>
              <w:top w:val="single" w:sz="4" w:space="0" w:color="auto"/>
              <w:bottom w:val="single" w:sz="4"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2010</w:t>
            </w:r>
          </w:p>
        </w:tc>
      </w:tr>
      <w:tr w:rsidR="00642E53" w:rsidRPr="00984296" w:rsidTr="00642E53">
        <w:trPr>
          <w:tblHeader/>
        </w:trPr>
        <w:tc>
          <w:tcPr>
            <w:tcW w:w="1559" w:type="dxa"/>
            <w:vMerge/>
            <w:tcBorders>
              <w:bottom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60" w:type="dxa"/>
            <w:tcBorders>
              <w:bottom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4296">
              <w:rPr>
                <w:i/>
                <w:sz w:val="14"/>
              </w:rPr>
              <w:t>Male</w:t>
            </w:r>
          </w:p>
        </w:tc>
        <w:tc>
          <w:tcPr>
            <w:tcW w:w="960" w:type="dxa"/>
            <w:tcBorders>
              <w:bottom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4296">
              <w:rPr>
                <w:i/>
                <w:sz w:val="14"/>
              </w:rPr>
              <w:t>Female</w:t>
            </w:r>
          </w:p>
        </w:tc>
        <w:tc>
          <w:tcPr>
            <w:tcW w:w="960" w:type="dxa"/>
            <w:gridSpan w:val="2"/>
            <w:tcBorders>
              <w:bottom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4296">
              <w:rPr>
                <w:i/>
                <w:sz w:val="14"/>
              </w:rPr>
              <w:t>Total</w:t>
            </w:r>
          </w:p>
        </w:tc>
        <w:tc>
          <w:tcPr>
            <w:tcW w:w="960" w:type="dxa"/>
            <w:gridSpan w:val="2"/>
            <w:tcBorders>
              <w:bottom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4296">
              <w:rPr>
                <w:i/>
                <w:sz w:val="14"/>
              </w:rPr>
              <w:t>Male</w:t>
            </w:r>
          </w:p>
        </w:tc>
        <w:tc>
          <w:tcPr>
            <w:tcW w:w="960" w:type="dxa"/>
            <w:tcBorders>
              <w:bottom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4296">
              <w:rPr>
                <w:i/>
                <w:sz w:val="14"/>
              </w:rPr>
              <w:t>Female</w:t>
            </w:r>
          </w:p>
        </w:tc>
        <w:tc>
          <w:tcPr>
            <w:tcW w:w="960" w:type="dxa"/>
            <w:tcBorders>
              <w:bottom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4296">
              <w:rPr>
                <w:i/>
                <w:sz w:val="14"/>
              </w:rPr>
              <w:t>Total</w:t>
            </w:r>
          </w:p>
        </w:tc>
      </w:tr>
      <w:tr w:rsidR="00642E53" w:rsidRPr="00984296" w:rsidTr="00642E53">
        <w:trPr>
          <w:trHeight w:hRule="exact" w:val="115"/>
          <w:tblHeader/>
        </w:trPr>
        <w:tc>
          <w:tcPr>
            <w:tcW w:w="1559" w:type="dxa"/>
            <w:tcBorders>
              <w:top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60" w:type="dxa"/>
            <w:tcBorders>
              <w:top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0" w:type="dxa"/>
            <w:tcBorders>
              <w:top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0" w:type="dxa"/>
            <w:gridSpan w:val="2"/>
            <w:tcBorders>
              <w:top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0" w:type="dxa"/>
            <w:gridSpan w:val="2"/>
            <w:tcBorders>
              <w:top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0" w:type="dxa"/>
            <w:tcBorders>
              <w:top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0" w:type="dxa"/>
            <w:tcBorders>
              <w:top w:val="single" w:sz="12" w:space="0" w:color="auto"/>
            </w:tcBorders>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984296" w:rsidTr="00642E53">
        <w:tc>
          <w:tcPr>
            <w:tcW w:w="1559"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0-4</w:t>
            </w:r>
          </w:p>
        </w:tc>
        <w:tc>
          <w:tcPr>
            <w:tcW w:w="960"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18</w:t>
            </w:r>
            <w:r>
              <w:rPr>
                <w:sz w:val="17"/>
              </w:rPr>
              <w:t xml:space="preserve"> </w:t>
            </w:r>
            <w:r w:rsidRPr="00984296">
              <w:rPr>
                <w:sz w:val="17"/>
              </w:rPr>
              <w:t>600</w:t>
            </w:r>
          </w:p>
        </w:tc>
        <w:tc>
          <w:tcPr>
            <w:tcW w:w="960"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100</w:t>
            </w:r>
          </w:p>
        </w:tc>
        <w:tc>
          <w:tcPr>
            <w:tcW w:w="960" w:type="dxa"/>
            <w:gridSpan w:val="2"/>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34</w:t>
            </w:r>
            <w:r>
              <w:rPr>
                <w:sz w:val="17"/>
              </w:rPr>
              <w:t xml:space="preserve"> </w:t>
            </w:r>
            <w:r w:rsidRPr="00984296">
              <w:rPr>
                <w:sz w:val="17"/>
              </w:rPr>
              <w:t>700</w:t>
            </w:r>
          </w:p>
        </w:tc>
        <w:tc>
          <w:tcPr>
            <w:tcW w:w="960" w:type="dxa"/>
            <w:gridSpan w:val="2"/>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19</w:t>
            </w:r>
            <w:r>
              <w:rPr>
                <w:sz w:val="17"/>
              </w:rPr>
              <w:t xml:space="preserve"> </w:t>
            </w:r>
            <w:r w:rsidRPr="00984296">
              <w:rPr>
                <w:sz w:val="17"/>
              </w:rPr>
              <w:t>100</w:t>
            </w:r>
          </w:p>
        </w:tc>
        <w:tc>
          <w:tcPr>
            <w:tcW w:w="960"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300</w:t>
            </w:r>
          </w:p>
        </w:tc>
        <w:tc>
          <w:tcPr>
            <w:tcW w:w="960"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35</w:t>
            </w:r>
            <w:r>
              <w:rPr>
                <w:sz w:val="17"/>
              </w:rPr>
              <w:t xml:space="preserve"> </w:t>
            </w:r>
            <w:r w:rsidRPr="00984296">
              <w:rPr>
                <w:sz w:val="17"/>
              </w:rPr>
              <w:t>400</w:t>
            </w:r>
          </w:p>
        </w:tc>
      </w:tr>
      <w:tr w:rsidR="00642E53" w:rsidRPr="00984296" w:rsidTr="00642E53">
        <w:tc>
          <w:tcPr>
            <w:tcW w:w="1559"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5-9</w:t>
            </w:r>
          </w:p>
        </w:tc>
        <w:tc>
          <w:tcPr>
            <w:tcW w:w="960"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19</w:t>
            </w:r>
            <w:r>
              <w:rPr>
                <w:sz w:val="17"/>
              </w:rPr>
              <w:t xml:space="preserve"> </w:t>
            </w:r>
            <w:r w:rsidRPr="00984296">
              <w:rPr>
                <w:sz w:val="17"/>
              </w:rPr>
              <w:t>400</w:t>
            </w:r>
          </w:p>
        </w:tc>
        <w:tc>
          <w:tcPr>
            <w:tcW w:w="960"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600</w:t>
            </w:r>
          </w:p>
        </w:tc>
        <w:tc>
          <w:tcPr>
            <w:tcW w:w="960" w:type="dxa"/>
            <w:gridSpan w:val="2"/>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36</w:t>
            </w:r>
            <w:r>
              <w:rPr>
                <w:sz w:val="17"/>
              </w:rPr>
              <w:t xml:space="preserve"> </w:t>
            </w:r>
            <w:r w:rsidRPr="00984296">
              <w:rPr>
                <w:sz w:val="17"/>
              </w:rPr>
              <w:t>000</w:t>
            </w:r>
          </w:p>
        </w:tc>
        <w:tc>
          <w:tcPr>
            <w:tcW w:w="960" w:type="dxa"/>
            <w:gridSpan w:val="2"/>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19</w:t>
            </w:r>
            <w:r>
              <w:rPr>
                <w:sz w:val="17"/>
              </w:rPr>
              <w:t xml:space="preserve"> </w:t>
            </w:r>
            <w:r w:rsidRPr="00984296">
              <w:rPr>
                <w:sz w:val="17"/>
              </w:rPr>
              <w:t>200</w:t>
            </w:r>
          </w:p>
        </w:tc>
        <w:tc>
          <w:tcPr>
            <w:tcW w:w="960"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500</w:t>
            </w:r>
          </w:p>
        </w:tc>
        <w:tc>
          <w:tcPr>
            <w:tcW w:w="960" w:type="dxa"/>
            <w:shd w:val="clear" w:color="auto" w:fill="auto"/>
            <w:vAlign w:val="bottom"/>
          </w:tcPr>
          <w:p w:rsidR="00642E53" w:rsidRPr="00984296" w:rsidRDefault="00642E53" w:rsidP="00642E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35</w:t>
            </w:r>
            <w:r>
              <w:rPr>
                <w:sz w:val="17"/>
              </w:rPr>
              <w:t xml:space="preserve"> </w:t>
            </w:r>
            <w:r w:rsidRPr="00984296">
              <w:rPr>
                <w:sz w:val="17"/>
              </w:rPr>
              <w:t>700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10-14</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19</w:t>
            </w:r>
            <w:r>
              <w:rPr>
                <w:sz w:val="17"/>
              </w:rPr>
              <w:t xml:space="preserve"> </w:t>
            </w:r>
            <w:r w:rsidRPr="00984296">
              <w:rPr>
                <w:sz w:val="17"/>
              </w:rPr>
              <w:t>200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200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35</w:t>
            </w:r>
            <w:r>
              <w:rPr>
                <w:sz w:val="17"/>
              </w:rPr>
              <w:t xml:space="preserve"> </w:t>
            </w:r>
            <w:r w:rsidRPr="00984296">
              <w:rPr>
                <w:sz w:val="17"/>
              </w:rPr>
              <w:t>400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19</w:t>
            </w:r>
            <w:r>
              <w:rPr>
                <w:sz w:val="17"/>
              </w:rPr>
              <w:t xml:space="preserve"> </w:t>
            </w:r>
            <w:r w:rsidRPr="00984296">
              <w:rPr>
                <w:sz w:val="17"/>
              </w:rPr>
              <w:t>200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200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35</w:t>
            </w:r>
            <w:r>
              <w:rPr>
                <w:sz w:val="17"/>
              </w:rPr>
              <w:t xml:space="preserve"> </w:t>
            </w:r>
            <w:r w:rsidRPr="00984296">
              <w:rPr>
                <w:sz w:val="17"/>
              </w:rPr>
              <w:t>400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15-19</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18</w:t>
            </w:r>
            <w:r>
              <w:rPr>
                <w:sz w:val="17"/>
              </w:rPr>
              <w:t xml:space="preserve"> </w:t>
            </w:r>
            <w:r w:rsidRPr="00984296">
              <w:rPr>
                <w:sz w:val="17"/>
              </w:rPr>
              <w:t>600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400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35</w:t>
            </w:r>
            <w:r>
              <w:rPr>
                <w:sz w:val="17"/>
              </w:rPr>
              <w:t xml:space="preserve"> </w:t>
            </w:r>
            <w:r w:rsidRPr="00984296">
              <w:rPr>
                <w:sz w:val="17"/>
              </w:rPr>
              <w:t>000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18</w:t>
            </w:r>
            <w:r>
              <w:rPr>
                <w:sz w:val="17"/>
              </w:rPr>
              <w:t xml:space="preserve"> </w:t>
            </w:r>
            <w:r w:rsidRPr="00984296">
              <w:rPr>
                <w:sz w:val="17"/>
              </w:rPr>
              <w:t>900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500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35</w:t>
            </w:r>
            <w:r>
              <w:rPr>
                <w:sz w:val="17"/>
              </w:rPr>
              <w:t xml:space="preserve"> </w:t>
            </w:r>
            <w:r w:rsidRPr="00984296">
              <w:rPr>
                <w:sz w:val="17"/>
              </w:rPr>
              <w:t>400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20-24</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21</w:t>
            </w:r>
            <w:r>
              <w:rPr>
                <w:sz w:val="17"/>
              </w:rPr>
              <w:t xml:space="preserve"> </w:t>
            </w:r>
            <w:r w:rsidRPr="00984296">
              <w:rPr>
                <w:sz w:val="17"/>
              </w:rPr>
              <w:t>700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21</w:t>
            </w:r>
            <w:r>
              <w:rPr>
                <w:sz w:val="17"/>
              </w:rPr>
              <w:t xml:space="preserve"> </w:t>
            </w:r>
            <w:r w:rsidRPr="00984296">
              <w:rPr>
                <w:sz w:val="17"/>
              </w:rPr>
              <w:t>200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42</w:t>
            </w:r>
            <w:r>
              <w:rPr>
                <w:sz w:val="17"/>
              </w:rPr>
              <w:t xml:space="preserve"> </w:t>
            </w:r>
            <w:r w:rsidRPr="00984296">
              <w:rPr>
                <w:sz w:val="17"/>
              </w:rPr>
              <w:t>900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22</w:t>
            </w:r>
            <w:r>
              <w:rPr>
                <w:sz w:val="17"/>
              </w:rPr>
              <w:t xml:space="preserve"> </w:t>
            </w:r>
            <w:r w:rsidRPr="00984296">
              <w:rPr>
                <w:sz w:val="17"/>
              </w:rPr>
              <w:t>300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21</w:t>
            </w:r>
            <w:r>
              <w:rPr>
                <w:sz w:val="17"/>
              </w:rPr>
              <w:t xml:space="preserve"> </w:t>
            </w:r>
            <w:r w:rsidRPr="00984296">
              <w:rPr>
                <w:sz w:val="17"/>
              </w:rPr>
              <w:t>700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44</w:t>
            </w:r>
            <w:r>
              <w:rPr>
                <w:sz w:val="17"/>
              </w:rPr>
              <w:t xml:space="preserve"> </w:t>
            </w:r>
            <w:r w:rsidRPr="00984296">
              <w:rPr>
                <w:sz w:val="17"/>
              </w:rPr>
              <w:t>000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25-29</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24</w:t>
            </w:r>
            <w:r>
              <w:rPr>
                <w:sz w:val="17"/>
              </w:rPr>
              <w:t xml:space="preserve"> </w:t>
            </w:r>
            <w:r w:rsidRPr="00984296">
              <w:rPr>
                <w:sz w:val="17"/>
              </w:rPr>
              <w:t>000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21</w:t>
            </w:r>
            <w:r>
              <w:rPr>
                <w:sz w:val="17"/>
              </w:rPr>
              <w:t xml:space="preserve"> </w:t>
            </w:r>
            <w:r w:rsidRPr="00984296">
              <w:rPr>
                <w:sz w:val="17"/>
              </w:rPr>
              <w:t>700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45</w:t>
            </w:r>
            <w:r>
              <w:rPr>
                <w:sz w:val="17"/>
              </w:rPr>
              <w:t xml:space="preserve"> </w:t>
            </w:r>
            <w:r w:rsidRPr="00984296">
              <w:rPr>
                <w:sz w:val="17"/>
              </w:rPr>
              <w:t>700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24</w:t>
            </w:r>
            <w:r>
              <w:rPr>
                <w:sz w:val="17"/>
              </w:rPr>
              <w:t xml:space="preserve"> </w:t>
            </w:r>
            <w:r w:rsidRPr="00984296">
              <w:rPr>
                <w:sz w:val="17"/>
              </w:rPr>
              <w:t>500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22</w:t>
            </w:r>
            <w:r>
              <w:rPr>
                <w:sz w:val="17"/>
              </w:rPr>
              <w:t xml:space="preserve"> </w:t>
            </w:r>
            <w:r w:rsidRPr="00984296">
              <w:rPr>
                <w:sz w:val="17"/>
              </w:rPr>
              <w:t>500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47</w:t>
            </w:r>
            <w:r>
              <w:rPr>
                <w:sz w:val="17"/>
              </w:rPr>
              <w:t xml:space="preserve"> </w:t>
            </w:r>
            <w:r w:rsidRPr="00984296">
              <w:rPr>
                <w:sz w:val="17"/>
              </w:rPr>
              <w:t>000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30-34</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21</w:t>
            </w:r>
            <w:r>
              <w:rPr>
                <w:sz w:val="17"/>
              </w:rPr>
              <w:t xml:space="preserve"> </w:t>
            </w:r>
            <w:r w:rsidRPr="00984296">
              <w:rPr>
                <w:sz w:val="17"/>
              </w:rPr>
              <w:t>600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19</w:t>
            </w:r>
            <w:r>
              <w:rPr>
                <w:sz w:val="17"/>
              </w:rPr>
              <w:t xml:space="preserve"> </w:t>
            </w:r>
            <w:r w:rsidRPr="00984296">
              <w:rPr>
                <w:sz w:val="17"/>
              </w:rPr>
              <w:t>500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41</w:t>
            </w:r>
            <w:r>
              <w:rPr>
                <w:sz w:val="17"/>
              </w:rPr>
              <w:t xml:space="preserve"> </w:t>
            </w:r>
            <w:r w:rsidRPr="00984296">
              <w:rPr>
                <w:sz w:val="17"/>
              </w:rPr>
              <w:t>100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22</w:t>
            </w:r>
            <w:r>
              <w:rPr>
                <w:sz w:val="17"/>
              </w:rPr>
              <w:t xml:space="preserve"> </w:t>
            </w:r>
            <w:r w:rsidRPr="00984296">
              <w:rPr>
                <w:sz w:val="17"/>
              </w:rPr>
              <w:t>100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20</w:t>
            </w:r>
            <w:r>
              <w:rPr>
                <w:sz w:val="17"/>
              </w:rPr>
              <w:t xml:space="preserve"> </w:t>
            </w:r>
            <w:r w:rsidRPr="00984296">
              <w:rPr>
                <w:sz w:val="17"/>
              </w:rPr>
              <w:t>000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42</w:t>
            </w:r>
            <w:r>
              <w:rPr>
                <w:sz w:val="17"/>
              </w:rPr>
              <w:t xml:space="preserve"> </w:t>
            </w:r>
            <w:r w:rsidRPr="00984296">
              <w:rPr>
                <w:sz w:val="17"/>
              </w:rPr>
              <w:t>100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35-39</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18</w:t>
            </w:r>
            <w:r>
              <w:rPr>
                <w:sz w:val="17"/>
              </w:rPr>
              <w:t xml:space="preserve"> </w:t>
            </w:r>
            <w:r w:rsidRPr="00984296">
              <w:rPr>
                <w:sz w:val="17"/>
              </w:rPr>
              <w:t>100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200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34</w:t>
            </w:r>
            <w:r>
              <w:rPr>
                <w:sz w:val="17"/>
              </w:rPr>
              <w:t xml:space="preserve"> </w:t>
            </w:r>
            <w:r w:rsidRPr="00984296">
              <w:rPr>
                <w:sz w:val="17"/>
              </w:rPr>
              <w:t>300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18</w:t>
            </w:r>
            <w:r>
              <w:rPr>
                <w:sz w:val="17"/>
              </w:rPr>
              <w:t xml:space="preserve"> </w:t>
            </w:r>
            <w:r w:rsidRPr="00984296">
              <w:rPr>
                <w:sz w:val="17"/>
              </w:rPr>
              <w:t>400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300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34</w:t>
            </w:r>
            <w:r>
              <w:rPr>
                <w:sz w:val="17"/>
              </w:rPr>
              <w:t xml:space="preserve"> </w:t>
            </w:r>
            <w:r w:rsidRPr="00984296">
              <w:rPr>
                <w:sz w:val="17"/>
              </w:rPr>
              <w:t>700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40-44</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100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12</w:t>
            </w:r>
            <w:r>
              <w:rPr>
                <w:sz w:val="17"/>
              </w:rPr>
              <w:t xml:space="preserve"> </w:t>
            </w:r>
            <w:r w:rsidRPr="00984296">
              <w:rPr>
                <w:sz w:val="17"/>
              </w:rPr>
              <w:t>600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28</w:t>
            </w:r>
            <w:r>
              <w:rPr>
                <w:sz w:val="17"/>
              </w:rPr>
              <w:t xml:space="preserve"> </w:t>
            </w:r>
            <w:r w:rsidRPr="00984296">
              <w:rPr>
                <w:sz w:val="17"/>
              </w:rPr>
              <w:t>700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16</w:t>
            </w:r>
            <w:r>
              <w:rPr>
                <w:sz w:val="17"/>
              </w:rPr>
              <w:t xml:space="preserve"> </w:t>
            </w:r>
            <w:r w:rsidRPr="00984296">
              <w:rPr>
                <w:sz w:val="17"/>
              </w:rPr>
              <w:t>400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12</w:t>
            </w:r>
            <w:r>
              <w:rPr>
                <w:sz w:val="17"/>
              </w:rPr>
              <w:t xml:space="preserve"> </w:t>
            </w:r>
            <w:r w:rsidRPr="00984296">
              <w:rPr>
                <w:sz w:val="17"/>
              </w:rPr>
              <w:t>900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29</w:t>
            </w:r>
            <w:r>
              <w:rPr>
                <w:sz w:val="17"/>
              </w:rPr>
              <w:t xml:space="preserve"> </w:t>
            </w:r>
            <w:r w:rsidRPr="00984296">
              <w:rPr>
                <w:sz w:val="17"/>
              </w:rPr>
              <w:t>300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45-49</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12</w:t>
            </w:r>
            <w:r>
              <w:rPr>
                <w:sz w:val="17"/>
              </w:rPr>
              <w:t xml:space="preserve"> </w:t>
            </w:r>
            <w:r w:rsidRPr="00984296">
              <w:rPr>
                <w:sz w:val="17"/>
              </w:rPr>
              <w:t>500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10</w:t>
            </w:r>
            <w:r>
              <w:rPr>
                <w:sz w:val="17"/>
              </w:rPr>
              <w:t xml:space="preserve"> </w:t>
            </w:r>
            <w:r w:rsidRPr="00984296">
              <w:rPr>
                <w:sz w:val="17"/>
              </w:rPr>
              <w:t>200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22</w:t>
            </w:r>
            <w:r>
              <w:rPr>
                <w:sz w:val="17"/>
              </w:rPr>
              <w:t xml:space="preserve"> </w:t>
            </w:r>
            <w:r w:rsidRPr="00984296">
              <w:rPr>
                <w:sz w:val="17"/>
              </w:rPr>
              <w:t>700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12</w:t>
            </w:r>
            <w:r>
              <w:rPr>
                <w:sz w:val="17"/>
              </w:rPr>
              <w:t xml:space="preserve"> </w:t>
            </w:r>
            <w:r w:rsidRPr="00984296">
              <w:rPr>
                <w:sz w:val="17"/>
              </w:rPr>
              <w:t>600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10</w:t>
            </w:r>
            <w:r>
              <w:rPr>
                <w:sz w:val="17"/>
              </w:rPr>
              <w:t xml:space="preserve"> </w:t>
            </w:r>
            <w:r w:rsidRPr="00984296">
              <w:rPr>
                <w:sz w:val="17"/>
              </w:rPr>
              <w:t>300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22</w:t>
            </w:r>
            <w:r>
              <w:rPr>
                <w:sz w:val="17"/>
              </w:rPr>
              <w:t xml:space="preserve"> </w:t>
            </w:r>
            <w:r w:rsidRPr="00984296">
              <w:rPr>
                <w:sz w:val="17"/>
              </w:rPr>
              <w:t>900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50-54</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9</w:t>
            </w:r>
            <w:r>
              <w:rPr>
                <w:sz w:val="17"/>
              </w:rPr>
              <w:t xml:space="preserve"> </w:t>
            </w:r>
            <w:r w:rsidRPr="00984296">
              <w:rPr>
                <w:sz w:val="17"/>
              </w:rPr>
              <w:t>000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8</w:t>
            </w:r>
            <w:r>
              <w:rPr>
                <w:sz w:val="17"/>
              </w:rPr>
              <w:t xml:space="preserve"> </w:t>
            </w:r>
            <w:r w:rsidRPr="00984296">
              <w:rPr>
                <w:sz w:val="17"/>
              </w:rPr>
              <w:t>100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17</w:t>
            </w:r>
            <w:r>
              <w:rPr>
                <w:sz w:val="17"/>
              </w:rPr>
              <w:t xml:space="preserve"> </w:t>
            </w:r>
            <w:r w:rsidRPr="00984296">
              <w:rPr>
                <w:sz w:val="17"/>
              </w:rPr>
              <w:t>100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9</w:t>
            </w:r>
            <w:r>
              <w:rPr>
                <w:sz w:val="17"/>
              </w:rPr>
              <w:t xml:space="preserve"> </w:t>
            </w:r>
            <w:r w:rsidRPr="00984296">
              <w:rPr>
                <w:sz w:val="17"/>
              </w:rPr>
              <w:t>300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8</w:t>
            </w:r>
            <w:r>
              <w:rPr>
                <w:sz w:val="17"/>
              </w:rPr>
              <w:t xml:space="preserve"> </w:t>
            </w:r>
            <w:r w:rsidRPr="00984296">
              <w:rPr>
                <w:sz w:val="17"/>
              </w:rPr>
              <w:t>500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17</w:t>
            </w:r>
            <w:r>
              <w:rPr>
                <w:sz w:val="17"/>
              </w:rPr>
              <w:t xml:space="preserve"> </w:t>
            </w:r>
            <w:r w:rsidRPr="00984296">
              <w:rPr>
                <w:sz w:val="17"/>
              </w:rPr>
              <w:t>800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55-59</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6</w:t>
            </w:r>
            <w:r>
              <w:rPr>
                <w:sz w:val="17"/>
              </w:rPr>
              <w:t xml:space="preserve"> </w:t>
            </w:r>
            <w:r w:rsidRPr="00984296">
              <w:rPr>
                <w:sz w:val="17"/>
              </w:rPr>
              <w:t>100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5</w:t>
            </w:r>
            <w:r>
              <w:rPr>
                <w:sz w:val="17"/>
              </w:rPr>
              <w:t xml:space="preserve"> </w:t>
            </w:r>
            <w:r w:rsidRPr="00984296">
              <w:rPr>
                <w:sz w:val="17"/>
              </w:rPr>
              <w:t>700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11</w:t>
            </w:r>
            <w:r>
              <w:rPr>
                <w:sz w:val="17"/>
              </w:rPr>
              <w:t xml:space="preserve"> </w:t>
            </w:r>
            <w:r w:rsidRPr="00984296">
              <w:rPr>
                <w:sz w:val="17"/>
              </w:rPr>
              <w:t>800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6</w:t>
            </w:r>
            <w:r>
              <w:rPr>
                <w:sz w:val="17"/>
              </w:rPr>
              <w:t xml:space="preserve"> </w:t>
            </w:r>
            <w:r w:rsidRPr="00984296">
              <w:rPr>
                <w:sz w:val="17"/>
              </w:rPr>
              <w:t>400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6</w:t>
            </w:r>
            <w:r>
              <w:rPr>
                <w:sz w:val="17"/>
              </w:rPr>
              <w:t xml:space="preserve"> </w:t>
            </w:r>
            <w:r w:rsidRPr="00984296">
              <w:rPr>
                <w:sz w:val="17"/>
              </w:rPr>
              <w:t>100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12</w:t>
            </w:r>
            <w:r>
              <w:rPr>
                <w:sz w:val="17"/>
              </w:rPr>
              <w:t xml:space="preserve"> </w:t>
            </w:r>
            <w:r w:rsidRPr="00984296">
              <w:rPr>
                <w:sz w:val="17"/>
              </w:rPr>
              <w:t>500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60-64</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w:t>
            </w:r>
            <w:r>
              <w:rPr>
                <w:sz w:val="17"/>
              </w:rPr>
              <w:t xml:space="preserve"> </w:t>
            </w:r>
            <w:r w:rsidRPr="00984296">
              <w:rPr>
                <w:sz w:val="17"/>
              </w:rPr>
              <w:t>400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w:t>
            </w:r>
            <w:r>
              <w:rPr>
                <w:sz w:val="17"/>
              </w:rPr>
              <w:t xml:space="preserve"> </w:t>
            </w:r>
            <w:r w:rsidRPr="00984296">
              <w:rPr>
                <w:sz w:val="17"/>
              </w:rPr>
              <w:t>600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7</w:t>
            </w:r>
            <w:r>
              <w:rPr>
                <w:sz w:val="17"/>
              </w:rPr>
              <w:t xml:space="preserve"> </w:t>
            </w:r>
            <w:r w:rsidRPr="00984296">
              <w:rPr>
                <w:sz w:val="17"/>
              </w:rPr>
              <w:t>000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w:t>
            </w:r>
            <w:r>
              <w:rPr>
                <w:sz w:val="17"/>
              </w:rPr>
              <w:t xml:space="preserve"> </w:t>
            </w:r>
            <w:r w:rsidRPr="00984296">
              <w:rPr>
                <w:sz w:val="17"/>
              </w:rPr>
              <w:t>800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4</w:t>
            </w:r>
            <w:r>
              <w:rPr>
                <w:sz w:val="17"/>
              </w:rPr>
              <w:t xml:space="preserve"> </w:t>
            </w:r>
            <w:r w:rsidRPr="00984296">
              <w:rPr>
                <w:sz w:val="17"/>
              </w:rPr>
              <w:t>000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7</w:t>
            </w:r>
            <w:r>
              <w:rPr>
                <w:sz w:val="17"/>
              </w:rPr>
              <w:t xml:space="preserve"> </w:t>
            </w:r>
            <w:r w:rsidRPr="00984296">
              <w:rPr>
                <w:sz w:val="17"/>
              </w:rPr>
              <w:t>800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65-69</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w:t>
            </w:r>
            <w:r>
              <w:rPr>
                <w:sz w:val="17"/>
              </w:rPr>
              <w:t xml:space="preserve"> </w:t>
            </w:r>
            <w:r w:rsidRPr="00984296">
              <w:rPr>
                <w:sz w:val="17"/>
              </w:rPr>
              <w:t>500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w:t>
            </w:r>
            <w:r>
              <w:rPr>
                <w:sz w:val="17"/>
              </w:rPr>
              <w:t xml:space="preserve"> </w:t>
            </w:r>
            <w:r w:rsidRPr="00984296">
              <w:rPr>
                <w:sz w:val="17"/>
              </w:rPr>
              <w:t>600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5</w:t>
            </w:r>
            <w:r>
              <w:rPr>
                <w:sz w:val="17"/>
              </w:rPr>
              <w:t xml:space="preserve"> </w:t>
            </w:r>
            <w:r w:rsidRPr="00984296">
              <w:rPr>
                <w:sz w:val="17"/>
              </w:rPr>
              <w:t>100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w:t>
            </w:r>
            <w:r>
              <w:rPr>
                <w:sz w:val="17"/>
              </w:rPr>
              <w:t xml:space="preserve"> </w:t>
            </w:r>
            <w:r w:rsidRPr="00984296">
              <w:rPr>
                <w:sz w:val="17"/>
              </w:rPr>
              <w:t>500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w:t>
            </w:r>
            <w:r>
              <w:rPr>
                <w:sz w:val="17"/>
              </w:rPr>
              <w:t xml:space="preserve"> </w:t>
            </w:r>
            <w:r w:rsidRPr="00984296">
              <w:rPr>
                <w:sz w:val="17"/>
              </w:rPr>
              <w:t>700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5</w:t>
            </w:r>
            <w:r>
              <w:rPr>
                <w:sz w:val="17"/>
              </w:rPr>
              <w:t xml:space="preserve"> </w:t>
            </w:r>
            <w:r w:rsidRPr="00984296">
              <w:rPr>
                <w:sz w:val="17"/>
              </w:rPr>
              <w:t>200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70-74</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800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w:t>
            </w:r>
            <w:r>
              <w:rPr>
                <w:sz w:val="17"/>
              </w:rPr>
              <w:t xml:space="preserve"> </w:t>
            </w:r>
            <w:r w:rsidRPr="00984296">
              <w:rPr>
                <w:sz w:val="17"/>
              </w:rPr>
              <w:t>000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w:t>
            </w:r>
            <w:r>
              <w:rPr>
                <w:sz w:val="17"/>
              </w:rPr>
              <w:t xml:space="preserve"> </w:t>
            </w:r>
            <w:r w:rsidRPr="00984296">
              <w:rPr>
                <w:sz w:val="17"/>
              </w:rPr>
              <w:t>800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900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w:t>
            </w:r>
            <w:r>
              <w:rPr>
                <w:sz w:val="17"/>
              </w:rPr>
              <w:t xml:space="preserve"> </w:t>
            </w:r>
            <w:r w:rsidRPr="00984296">
              <w:rPr>
                <w:sz w:val="17"/>
              </w:rPr>
              <w:t>000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3</w:t>
            </w:r>
            <w:r>
              <w:rPr>
                <w:sz w:val="17"/>
              </w:rPr>
              <w:t xml:space="preserve"> </w:t>
            </w:r>
            <w:r w:rsidRPr="00984296">
              <w:rPr>
                <w:sz w:val="17"/>
              </w:rPr>
              <w:t>900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75-79</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300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300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w:t>
            </w:r>
            <w:r>
              <w:rPr>
                <w:sz w:val="17"/>
              </w:rPr>
              <w:t xml:space="preserve"> </w:t>
            </w:r>
            <w:r w:rsidRPr="00984296">
              <w:rPr>
                <w:sz w:val="17"/>
              </w:rPr>
              <w:t>600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300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400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2</w:t>
            </w:r>
            <w:r>
              <w:rPr>
                <w:sz w:val="17"/>
              </w:rPr>
              <w:t xml:space="preserve"> </w:t>
            </w:r>
            <w:r w:rsidRPr="00984296">
              <w:rPr>
                <w:sz w:val="17"/>
              </w:rPr>
              <w:t>700</w:t>
            </w:r>
          </w:p>
        </w:tc>
      </w:tr>
      <w:tr w:rsidR="00642E53" w:rsidRPr="00984296" w:rsidTr="00642E53">
        <w:tc>
          <w:tcPr>
            <w:tcW w:w="1559"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80-84</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600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700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300</w:t>
            </w:r>
          </w:p>
        </w:tc>
        <w:tc>
          <w:tcPr>
            <w:tcW w:w="960" w:type="dxa"/>
            <w:gridSpan w:val="2"/>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600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700</w:t>
            </w:r>
          </w:p>
        </w:tc>
        <w:tc>
          <w:tcPr>
            <w:tcW w:w="960" w:type="dxa"/>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300</w:t>
            </w:r>
          </w:p>
        </w:tc>
      </w:tr>
      <w:tr w:rsidR="00642E53" w:rsidRPr="00984296" w:rsidTr="00642E53">
        <w:tc>
          <w:tcPr>
            <w:tcW w:w="1559" w:type="dxa"/>
            <w:tcBorders>
              <w:bottom w:val="single" w:sz="4" w:space="0" w:color="auto"/>
            </w:tcBorders>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4296">
              <w:rPr>
                <w:sz w:val="17"/>
              </w:rPr>
              <w:t>85 and above</w:t>
            </w:r>
          </w:p>
        </w:tc>
        <w:tc>
          <w:tcPr>
            <w:tcW w:w="960" w:type="dxa"/>
            <w:tcBorders>
              <w:bottom w:val="single" w:sz="4" w:space="0" w:color="auto"/>
            </w:tcBorders>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500</w:t>
            </w:r>
          </w:p>
        </w:tc>
        <w:tc>
          <w:tcPr>
            <w:tcW w:w="960" w:type="dxa"/>
            <w:tcBorders>
              <w:bottom w:val="single" w:sz="4" w:space="0" w:color="auto"/>
            </w:tcBorders>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500</w:t>
            </w:r>
          </w:p>
        </w:tc>
        <w:tc>
          <w:tcPr>
            <w:tcW w:w="960" w:type="dxa"/>
            <w:gridSpan w:val="2"/>
            <w:tcBorders>
              <w:bottom w:val="single" w:sz="4" w:space="0" w:color="auto"/>
            </w:tcBorders>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000</w:t>
            </w:r>
          </w:p>
        </w:tc>
        <w:tc>
          <w:tcPr>
            <w:tcW w:w="960" w:type="dxa"/>
            <w:gridSpan w:val="2"/>
            <w:tcBorders>
              <w:bottom w:val="single" w:sz="4" w:space="0" w:color="auto"/>
            </w:tcBorders>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600</w:t>
            </w:r>
          </w:p>
        </w:tc>
        <w:tc>
          <w:tcPr>
            <w:tcW w:w="960" w:type="dxa"/>
            <w:tcBorders>
              <w:bottom w:val="single" w:sz="4" w:space="0" w:color="auto"/>
            </w:tcBorders>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700</w:t>
            </w:r>
          </w:p>
        </w:tc>
        <w:tc>
          <w:tcPr>
            <w:tcW w:w="960" w:type="dxa"/>
            <w:tcBorders>
              <w:bottom w:val="single" w:sz="4" w:space="0" w:color="auto"/>
            </w:tcBorders>
            <w:shd w:val="clear" w:color="auto" w:fill="auto"/>
            <w:vAlign w:val="bottom"/>
          </w:tcPr>
          <w:p w:rsidR="00642E53" w:rsidRPr="00984296"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4296">
              <w:rPr>
                <w:sz w:val="17"/>
              </w:rPr>
              <w:t>1</w:t>
            </w:r>
            <w:r>
              <w:rPr>
                <w:sz w:val="17"/>
              </w:rPr>
              <w:t xml:space="preserve"> </w:t>
            </w:r>
            <w:r w:rsidRPr="00984296">
              <w:rPr>
                <w:sz w:val="17"/>
              </w:rPr>
              <w:t>300</w:t>
            </w:r>
          </w:p>
        </w:tc>
      </w:tr>
      <w:tr w:rsidR="00642E53" w:rsidRPr="001717DA" w:rsidTr="00642E53">
        <w:tc>
          <w:tcPr>
            <w:tcW w:w="1559" w:type="dxa"/>
            <w:tcBorders>
              <w:top w:val="single" w:sz="4" w:space="0" w:color="auto"/>
              <w:bottom w:val="single" w:sz="12" w:space="0" w:color="auto"/>
            </w:tcBorders>
            <w:shd w:val="clear" w:color="auto" w:fill="auto"/>
            <w:vAlign w:val="bottom"/>
          </w:tcPr>
          <w:p w:rsidR="00642E53" w:rsidRPr="001717D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1717DA">
              <w:rPr>
                <w:b/>
                <w:bCs/>
                <w:sz w:val="17"/>
              </w:rPr>
              <w:tab/>
              <w:t>Total</w:t>
            </w:r>
          </w:p>
        </w:tc>
        <w:tc>
          <w:tcPr>
            <w:tcW w:w="960" w:type="dxa"/>
            <w:tcBorders>
              <w:top w:val="single" w:sz="4" w:space="0" w:color="auto"/>
              <w:bottom w:val="single" w:sz="12" w:space="0" w:color="auto"/>
            </w:tcBorders>
            <w:shd w:val="clear" w:color="auto" w:fill="auto"/>
            <w:vAlign w:val="bottom"/>
          </w:tcPr>
          <w:p w:rsidR="00642E53" w:rsidRPr="001717D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717DA">
              <w:rPr>
                <w:b/>
                <w:bCs/>
                <w:sz w:val="17"/>
              </w:rPr>
              <w:t>215</w:t>
            </w:r>
            <w:r>
              <w:rPr>
                <w:b/>
                <w:bCs/>
                <w:sz w:val="17"/>
              </w:rPr>
              <w:t xml:space="preserve"> </w:t>
            </w:r>
            <w:r w:rsidRPr="001717DA">
              <w:rPr>
                <w:b/>
                <w:bCs/>
                <w:sz w:val="17"/>
              </w:rPr>
              <w:t>000</w:t>
            </w:r>
          </w:p>
        </w:tc>
        <w:tc>
          <w:tcPr>
            <w:tcW w:w="960" w:type="dxa"/>
            <w:tcBorders>
              <w:top w:val="single" w:sz="4" w:space="0" w:color="auto"/>
              <w:bottom w:val="single" w:sz="12" w:space="0" w:color="auto"/>
            </w:tcBorders>
            <w:shd w:val="clear" w:color="auto" w:fill="auto"/>
            <w:vAlign w:val="bottom"/>
          </w:tcPr>
          <w:p w:rsidR="00642E53" w:rsidRPr="001717D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717DA">
              <w:rPr>
                <w:b/>
                <w:bCs/>
                <w:sz w:val="17"/>
              </w:rPr>
              <w:t>191</w:t>
            </w:r>
            <w:r>
              <w:rPr>
                <w:b/>
                <w:bCs/>
                <w:sz w:val="17"/>
              </w:rPr>
              <w:t xml:space="preserve"> </w:t>
            </w:r>
            <w:r w:rsidRPr="001717DA">
              <w:rPr>
                <w:b/>
                <w:bCs/>
                <w:sz w:val="17"/>
              </w:rPr>
              <w:t>200</w:t>
            </w:r>
          </w:p>
        </w:tc>
        <w:tc>
          <w:tcPr>
            <w:tcW w:w="960" w:type="dxa"/>
            <w:gridSpan w:val="2"/>
            <w:tcBorders>
              <w:top w:val="single" w:sz="4" w:space="0" w:color="auto"/>
              <w:bottom w:val="single" w:sz="12" w:space="0" w:color="auto"/>
            </w:tcBorders>
            <w:shd w:val="clear" w:color="auto" w:fill="auto"/>
            <w:vAlign w:val="bottom"/>
          </w:tcPr>
          <w:p w:rsidR="00642E53" w:rsidRPr="001717D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717DA">
              <w:rPr>
                <w:b/>
                <w:bCs/>
                <w:sz w:val="17"/>
              </w:rPr>
              <w:t>406</w:t>
            </w:r>
            <w:r>
              <w:rPr>
                <w:b/>
                <w:bCs/>
                <w:sz w:val="17"/>
              </w:rPr>
              <w:t xml:space="preserve"> </w:t>
            </w:r>
            <w:r w:rsidRPr="001717DA">
              <w:rPr>
                <w:b/>
                <w:bCs/>
                <w:sz w:val="17"/>
              </w:rPr>
              <w:t>200</w:t>
            </w:r>
          </w:p>
        </w:tc>
        <w:tc>
          <w:tcPr>
            <w:tcW w:w="960" w:type="dxa"/>
            <w:gridSpan w:val="2"/>
            <w:tcBorders>
              <w:top w:val="single" w:sz="4" w:space="0" w:color="auto"/>
              <w:bottom w:val="single" w:sz="12" w:space="0" w:color="auto"/>
            </w:tcBorders>
            <w:shd w:val="clear" w:color="auto" w:fill="auto"/>
            <w:vAlign w:val="bottom"/>
          </w:tcPr>
          <w:p w:rsidR="00642E53" w:rsidRPr="001717D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717DA">
              <w:rPr>
                <w:b/>
                <w:bCs/>
                <w:sz w:val="17"/>
              </w:rPr>
              <w:t>219</w:t>
            </w:r>
            <w:r>
              <w:rPr>
                <w:b/>
                <w:bCs/>
                <w:sz w:val="17"/>
              </w:rPr>
              <w:t xml:space="preserve"> </w:t>
            </w:r>
            <w:r w:rsidRPr="001717DA">
              <w:rPr>
                <w:b/>
                <w:bCs/>
                <w:sz w:val="17"/>
              </w:rPr>
              <w:t>100</w:t>
            </w:r>
          </w:p>
        </w:tc>
        <w:tc>
          <w:tcPr>
            <w:tcW w:w="960" w:type="dxa"/>
            <w:tcBorders>
              <w:top w:val="single" w:sz="4" w:space="0" w:color="auto"/>
              <w:bottom w:val="single" w:sz="12" w:space="0" w:color="auto"/>
            </w:tcBorders>
            <w:shd w:val="clear" w:color="auto" w:fill="auto"/>
            <w:vAlign w:val="bottom"/>
          </w:tcPr>
          <w:p w:rsidR="00642E53" w:rsidRPr="001717D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717DA">
              <w:rPr>
                <w:b/>
                <w:bCs/>
                <w:sz w:val="17"/>
              </w:rPr>
              <w:t>195</w:t>
            </w:r>
            <w:r>
              <w:rPr>
                <w:b/>
                <w:bCs/>
                <w:sz w:val="17"/>
              </w:rPr>
              <w:t xml:space="preserve"> </w:t>
            </w:r>
            <w:r w:rsidRPr="001717DA">
              <w:rPr>
                <w:b/>
                <w:bCs/>
                <w:sz w:val="17"/>
              </w:rPr>
              <w:t>300</w:t>
            </w:r>
          </w:p>
        </w:tc>
        <w:tc>
          <w:tcPr>
            <w:tcW w:w="960" w:type="dxa"/>
            <w:tcBorders>
              <w:top w:val="single" w:sz="4" w:space="0" w:color="auto"/>
              <w:bottom w:val="single" w:sz="12" w:space="0" w:color="auto"/>
            </w:tcBorders>
            <w:shd w:val="clear" w:color="auto" w:fill="auto"/>
            <w:vAlign w:val="bottom"/>
          </w:tcPr>
          <w:p w:rsidR="00642E53" w:rsidRPr="001717DA"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717DA">
              <w:rPr>
                <w:b/>
                <w:bCs/>
                <w:sz w:val="17"/>
              </w:rPr>
              <w:t>414</w:t>
            </w:r>
            <w:r>
              <w:rPr>
                <w:b/>
                <w:bCs/>
                <w:sz w:val="17"/>
              </w:rPr>
              <w:t xml:space="preserve"> </w:t>
            </w:r>
            <w:r w:rsidRPr="001717DA">
              <w:rPr>
                <w:b/>
                <w:bCs/>
                <w:sz w:val="17"/>
              </w:rPr>
              <w:t>400</w:t>
            </w:r>
          </w:p>
        </w:tc>
      </w:tr>
    </w:tbl>
    <w:p w:rsidR="00642E53" w:rsidRPr="00984296" w:rsidRDefault="00642E53" w:rsidP="00642E53">
      <w:pPr>
        <w:pStyle w:val="SingleTxt"/>
        <w:spacing w:after="0" w:line="120" w:lineRule="exact"/>
        <w:rPr>
          <w:sz w:val="10"/>
        </w:rPr>
      </w:pPr>
    </w:p>
    <w:p w:rsidR="00642E53" w:rsidRDefault="00642E53" w:rsidP="00642E53">
      <w:pPr>
        <w:pStyle w:val="FootnoteText"/>
        <w:tabs>
          <w:tab w:val="clear" w:pos="418"/>
          <w:tab w:val="right" w:pos="1476"/>
          <w:tab w:val="left" w:pos="1548"/>
          <w:tab w:val="right" w:pos="1836"/>
          <w:tab w:val="left" w:pos="1908"/>
        </w:tabs>
        <w:ind w:left="1548" w:right="1267" w:hanging="288"/>
      </w:pPr>
      <w:r w:rsidRPr="00984296">
        <w:rPr>
          <w:i/>
          <w:iCs/>
        </w:rPr>
        <w:t>Source</w:t>
      </w:r>
      <w:r>
        <w:t xml:space="preserve">: </w:t>
      </w:r>
      <w:smartTag w:uri="urn:schemas-microsoft-com:office:smarttags" w:element="place">
        <w:smartTag w:uri="urn:schemas-microsoft-com:office:smarttags" w:element="country-region">
          <w:r w:rsidRPr="005E024D">
            <w:rPr>
              <w:i/>
              <w:iCs/>
            </w:rPr>
            <w:t>Brunei</w:t>
          </w:r>
        </w:smartTag>
      </w:smartTag>
      <w:r w:rsidRPr="005E024D">
        <w:rPr>
          <w:i/>
          <w:iCs/>
        </w:rPr>
        <w:t xml:space="preserve"> Darussalam Statistical Yearbook 2010</w:t>
      </w:r>
      <w:r w:rsidRPr="005E024D">
        <w:t>.</w:t>
      </w:r>
    </w:p>
    <w:p w:rsidR="00642E53" w:rsidRPr="00984296" w:rsidRDefault="00642E53" w:rsidP="00642E53">
      <w:pPr>
        <w:pStyle w:val="SingleTxt"/>
        <w:spacing w:after="0" w:line="120" w:lineRule="exact"/>
        <w:rPr>
          <w:sz w:val="10"/>
        </w:rPr>
      </w:pPr>
    </w:p>
    <w:p w:rsidR="00642E53" w:rsidRPr="00984296" w:rsidRDefault="00642E53" w:rsidP="00642E53">
      <w:pPr>
        <w:pStyle w:val="SingleTxt"/>
        <w:spacing w:after="0" w:line="120" w:lineRule="exact"/>
        <w:rPr>
          <w:sz w:val="10"/>
        </w:rPr>
      </w:pPr>
    </w:p>
    <w:p w:rsidR="00642E53" w:rsidRPr="00984296" w:rsidRDefault="00642E53" w:rsidP="00642E53">
      <w:pPr>
        <w:pStyle w:val="SingleTxt"/>
        <w:jc w:val="left"/>
        <w:rPr>
          <w:b/>
          <w:bCs/>
        </w:rPr>
      </w:pPr>
      <w:r>
        <w:t>Table 1.3</w:t>
      </w:r>
      <w:r>
        <w:br/>
      </w:r>
      <w:r w:rsidRPr="00984296">
        <w:rPr>
          <w:b/>
          <w:bCs/>
        </w:rPr>
        <w:t>Population by race and sex, 2001-2010</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2325"/>
        <w:gridCol w:w="1726"/>
        <w:gridCol w:w="1635"/>
        <w:gridCol w:w="1635"/>
      </w:tblGrid>
      <w:tr w:rsidR="00642E53" w:rsidRPr="00A60F00" w:rsidTr="00642E53">
        <w:trPr>
          <w:tblHeader/>
        </w:trPr>
        <w:tc>
          <w:tcPr>
            <w:tcW w:w="2325" w:type="dxa"/>
            <w:tcBorders>
              <w:top w:val="single" w:sz="4" w:space="0" w:color="auto"/>
              <w:bottom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60F00">
              <w:rPr>
                <w:i/>
                <w:sz w:val="14"/>
              </w:rPr>
              <w:t>Race/Sex</w:t>
            </w:r>
          </w:p>
        </w:tc>
        <w:tc>
          <w:tcPr>
            <w:tcW w:w="1726" w:type="dxa"/>
            <w:tcBorders>
              <w:top w:val="single" w:sz="4" w:space="0" w:color="auto"/>
              <w:bottom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60F00">
              <w:rPr>
                <w:i/>
                <w:sz w:val="14"/>
              </w:rPr>
              <w:t>Malay</w:t>
            </w:r>
          </w:p>
        </w:tc>
        <w:tc>
          <w:tcPr>
            <w:tcW w:w="1635" w:type="dxa"/>
            <w:tcBorders>
              <w:top w:val="single" w:sz="4" w:space="0" w:color="auto"/>
              <w:bottom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60F00">
              <w:rPr>
                <w:i/>
                <w:sz w:val="14"/>
              </w:rPr>
              <w:t>Chinese</w:t>
            </w:r>
          </w:p>
        </w:tc>
        <w:tc>
          <w:tcPr>
            <w:tcW w:w="1635" w:type="dxa"/>
            <w:tcBorders>
              <w:top w:val="single" w:sz="4" w:space="0" w:color="auto"/>
              <w:bottom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60F00">
              <w:rPr>
                <w:i/>
                <w:sz w:val="14"/>
              </w:rPr>
              <w:t>Others</w:t>
            </w:r>
          </w:p>
        </w:tc>
      </w:tr>
      <w:tr w:rsidR="00642E53" w:rsidRPr="00A60F00" w:rsidTr="00642E53">
        <w:trPr>
          <w:trHeight w:hRule="exact" w:val="115"/>
          <w:tblHeader/>
        </w:trPr>
        <w:tc>
          <w:tcPr>
            <w:tcW w:w="2325" w:type="dxa"/>
            <w:tcBorders>
              <w:top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26" w:type="dxa"/>
            <w:tcBorders>
              <w:top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5" w:type="dxa"/>
            <w:tcBorders>
              <w:top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5" w:type="dxa"/>
            <w:tcBorders>
              <w:top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2001</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111</w:t>
            </w:r>
            <w:r>
              <w:rPr>
                <w:sz w:val="17"/>
              </w:rPr>
              <w:t xml:space="preserve"> </w:t>
            </w:r>
            <w:r w:rsidRPr="00A60F00">
              <w:rPr>
                <w:sz w:val="17"/>
              </w:rPr>
              <w:t>799</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19</w:t>
            </w:r>
            <w:r>
              <w:rPr>
                <w:sz w:val="17"/>
              </w:rPr>
              <w:t xml:space="preserve"> </w:t>
            </w:r>
            <w:r w:rsidRPr="00A60F00">
              <w:rPr>
                <w:sz w:val="17"/>
              </w:rPr>
              <w:t>217</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37</w:t>
            </w:r>
            <w:r>
              <w:rPr>
                <w:sz w:val="17"/>
              </w:rPr>
              <w:t xml:space="preserve"> </w:t>
            </w:r>
            <w:r w:rsidRPr="00A60F00">
              <w:rPr>
                <w:sz w:val="17"/>
              </w:rPr>
              <w:t>958</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110</w:t>
            </w:r>
            <w:r>
              <w:rPr>
                <w:sz w:val="17"/>
              </w:rPr>
              <w:t xml:space="preserve"> </w:t>
            </w:r>
            <w:r w:rsidRPr="00A60F00">
              <w:rPr>
                <w:sz w:val="17"/>
              </w:rPr>
              <w:t>302</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17</w:t>
            </w:r>
            <w:r>
              <w:rPr>
                <w:sz w:val="17"/>
              </w:rPr>
              <w:t xml:space="preserve"> </w:t>
            </w:r>
            <w:r w:rsidRPr="00A60F00">
              <w:rPr>
                <w:sz w:val="17"/>
              </w:rPr>
              <w:t>893</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35</w:t>
            </w:r>
            <w:r>
              <w:rPr>
                <w:sz w:val="17"/>
              </w:rPr>
              <w:t xml:space="preserve"> </w:t>
            </w:r>
            <w:r w:rsidRPr="00A60F00">
              <w:rPr>
                <w:sz w:val="17"/>
              </w:rPr>
              <w:t>729</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2002</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115</w:t>
            </w:r>
            <w:r>
              <w:rPr>
                <w:sz w:val="17"/>
              </w:rPr>
              <w:t xml:space="preserve"> </w:t>
            </w:r>
            <w:r w:rsidRPr="00A60F00">
              <w:rPr>
                <w:sz w:val="17"/>
              </w:rPr>
              <w:t>700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20</w:t>
            </w:r>
            <w:r>
              <w:rPr>
                <w:sz w:val="17"/>
              </w:rPr>
              <w:t xml:space="preserve"> </w:t>
            </w:r>
            <w:r w:rsidRPr="00A60F00">
              <w:rPr>
                <w:sz w:val="17"/>
              </w:rPr>
              <w:t>900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44</w:t>
            </w:r>
            <w:r>
              <w:rPr>
                <w:sz w:val="17"/>
              </w:rPr>
              <w:t xml:space="preserve"> </w:t>
            </w:r>
            <w:r w:rsidRPr="00A60F00">
              <w:rPr>
                <w:sz w:val="17"/>
              </w:rPr>
              <w:t>000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111</w:t>
            </w:r>
            <w:r>
              <w:rPr>
                <w:sz w:val="17"/>
              </w:rPr>
              <w:t xml:space="preserve"> </w:t>
            </w:r>
            <w:r w:rsidRPr="00A60F00">
              <w:rPr>
                <w:sz w:val="17"/>
              </w:rPr>
              <w:t>600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17</w:t>
            </w:r>
            <w:r>
              <w:rPr>
                <w:sz w:val="17"/>
              </w:rPr>
              <w:t xml:space="preserve"> </w:t>
            </w:r>
            <w:r w:rsidRPr="00A60F00">
              <w:rPr>
                <w:sz w:val="17"/>
              </w:rPr>
              <w:t>800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34</w:t>
            </w:r>
            <w:r>
              <w:rPr>
                <w:sz w:val="17"/>
              </w:rPr>
              <w:t xml:space="preserve"> </w:t>
            </w:r>
            <w:r w:rsidRPr="00A60F00">
              <w:rPr>
                <w:sz w:val="17"/>
              </w:rPr>
              <w:t>200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2003</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117</w:t>
            </w:r>
            <w:r>
              <w:rPr>
                <w:sz w:val="17"/>
              </w:rPr>
              <w:t xml:space="preserve"> </w:t>
            </w:r>
            <w:r w:rsidRPr="00A60F00">
              <w:rPr>
                <w:sz w:val="17"/>
              </w:rPr>
              <w:t>200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21</w:t>
            </w:r>
            <w:r>
              <w:rPr>
                <w:sz w:val="17"/>
              </w:rPr>
              <w:t xml:space="preserve"> </w:t>
            </w:r>
            <w:r w:rsidRPr="00A60F00">
              <w:rPr>
                <w:sz w:val="17"/>
              </w:rPr>
              <w:t>200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44</w:t>
            </w:r>
            <w:r>
              <w:rPr>
                <w:sz w:val="17"/>
              </w:rPr>
              <w:t xml:space="preserve"> </w:t>
            </w:r>
            <w:r w:rsidRPr="00A60F00">
              <w:rPr>
                <w:sz w:val="17"/>
              </w:rPr>
              <w:t>100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114</w:t>
            </w:r>
            <w:r>
              <w:rPr>
                <w:sz w:val="17"/>
              </w:rPr>
              <w:t xml:space="preserve"> </w:t>
            </w:r>
            <w:r w:rsidRPr="00A60F00">
              <w:rPr>
                <w:sz w:val="17"/>
              </w:rPr>
              <w:t>400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18</w:t>
            </w:r>
            <w:r>
              <w:rPr>
                <w:sz w:val="17"/>
              </w:rPr>
              <w:t xml:space="preserve"> </w:t>
            </w:r>
            <w:r w:rsidRPr="00A60F00">
              <w:rPr>
                <w:sz w:val="17"/>
              </w:rPr>
              <w:t>100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34</w:t>
            </w:r>
            <w:r>
              <w:rPr>
                <w:sz w:val="17"/>
              </w:rPr>
              <w:t xml:space="preserve"> </w:t>
            </w:r>
            <w:r w:rsidRPr="00A60F00">
              <w:rPr>
                <w:sz w:val="17"/>
              </w:rPr>
              <w:t>600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2004</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125</w:t>
            </w:r>
            <w:r>
              <w:rPr>
                <w:sz w:val="17"/>
              </w:rPr>
              <w:t xml:space="preserve"> </w:t>
            </w:r>
            <w:r w:rsidRPr="00A60F00">
              <w:rPr>
                <w:sz w:val="17"/>
              </w:rPr>
              <w:t>200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21</w:t>
            </w:r>
            <w:r>
              <w:rPr>
                <w:sz w:val="17"/>
              </w:rPr>
              <w:t xml:space="preserve"> </w:t>
            </w:r>
            <w:r w:rsidRPr="00A60F00">
              <w:rPr>
                <w:sz w:val="17"/>
              </w:rPr>
              <w:t>700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42</w:t>
            </w:r>
            <w:r>
              <w:rPr>
                <w:sz w:val="17"/>
              </w:rPr>
              <w:t xml:space="preserve"> </w:t>
            </w:r>
            <w:r w:rsidRPr="00A60F00">
              <w:rPr>
                <w:sz w:val="17"/>
              </w:rPr>
              <w:t>500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114</w:t>
            </w:r>
            <w:r>
              <w:rPr>
                <w:sz w:val="17"/>
              </w:rPr>
              <w:t xml:space="preserve"> </w:t>
            </w:r>
            <w:r w:rsidRPr="00A60F00">
              <w:rPr>
                <w:sz w:val="17"/>
              </w:rPr>
              <w:t>600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18</w:t>
            </w:r>
            <w:r>
              <w:rPr>
                <w:sz w:val="17"/>
              </w:rPr>
              <w:t xml:space="preserve"> </w:t>
            </w:r>
            <w:r w:rsidRPr="00A60F00">
              <w:rPr>
                <w:sz w:val="17"/>
              </w:rPr>
              <w:t>500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37</w:t>
            </w:r>
            <w:r>
              <w:rPr>
                <w:sz w:val="17"/>
              </w:rPr>
              <w:t xml:space="preserve"> </w:t>
            </w:r>
            <w:r w:rsidRPr="00A60F00">
              <w:rPr>
                <w:sz w:val="17"/>
              </w:rPr>
              <w:t>200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2005</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129</w:t>
            </w:r>
            <w:r>
              <w:rPr>
                <w:sz w:val="17"/>
              </w:rPr>
              <w:t xml:space="preserve"> </w:t>
            </w:r>
            <w:r w:rsidRPr="00A60F00">
              <w:rPr>
                <w:sz w:val="17"/>
              </w:rPr>
              <w:t>200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22</w:t>
            </w:r>
            <w:r>
              <w:rPr>
                <w:sz w:val="17"/>
              </w:rPr>
              <w:t xml:space="preserve"> </w:t>
            </w:r>
            <w:r w:rsidRPr="00A60F00">
              <w:rPr>
                <w:sz w:val="17"/>
              </w:rPr>
              <w:t>300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43</w:t>
            </w:r>
            <w:r>
              <w:rPr>
                <w:sz w:val="17"/>
              </w:rPr>
              <w:t xml:space="preserve"> </w:t>
            </w:r>
            <w:r w:rsidRPr="00A60F00">
              <w:rPr>
                <w:sz w:val="17"/>
              </w:rPr>
              <w:t>800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117</w:t>
            </w:r>
            <w:r>
              <w:rPr>
                <w:sz w:val="17"/>
              </w:rPr>
              <w:t xml:space="preserve"> </w:t>
            </w:r>
            <w:r w:rsidRPr="00A60F00">
              <w:rPr>
                <w:sz w:val="17"/>
              </w:rPr>
              <w:t>700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19</w:t>
            </w:r>
            <w:r>
              <w:rPr>
                <w:sz w:val="17"/>
              </w:rPr>
              <w:t xml:space="preserve"> </w:t>
            </w:r>
            <w:r w:rsidRPr="00A60F00">
              <w:rPr>
                <w:sz w:val="17"/>
              </w:rPr>
              <w:t>100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38</w:t>
            </w:r>
            <w:r>
              <w:rPr>
                <w:sz w:val="17"/>
              </w:rPr>
              <w:t xml:space="preserve"> </w:t>
            </w:r>
            <w:r w:rsidRPr="00A60F00">
              <w:rPr>
                <w:sz w:val="17"/>
              </w:rPr>
              <w:t>000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2006</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134</w:t>
            </w:r>
            <w:r>
              <w:rPr>
                <w:sz w:val="17"/>
              </w:rPr>
              <w:t xml:space="preserve"> </w:t>
            </w:r>
            <w:r w:rsidRPr="00A60F00">
              <w:rPr>
                <w:sz w:val="17"/>
              </w:rPr>
              <w:t>500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23</w:t>
            </w:r>
            <w:r>
              <w:rPr>
                <w:sz w:val="17"/>
              </w:rPr>
              <w:t xml:space="preserve"> </w:t>
            </w:r>
            <w:r w:rsidRPr="00A60F00">
              <w:rPr>
                <w:sz w:val="17"/>
              </w:rPr>
              <w:t>100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45</w:t>
            </w:r>
            <w:r>
              <w:rPr>
                <w:sz w:val="17"/>
              </w:rPr>
              <w:t xml:space="preserve"> </w:t>
            </w:r>
            <w:r w:rsidRPr="00A60F00">
              <w:rPr>
                <w:sz w:val="17"/>
              </w:rPr>
              <w:t>700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121</w:t>
            </w:r>
            <w:r>
              <w:rPr>
                <w:sz w:val="17"/>
              </w:rPr>
              <w:t xml:space="preserve"> </w:t>
            </w:r>
            <w:r w:rsidRPr="00A60F00">
              <w:rPr>
                <w:sz w:val="17"/>
              </w:rPr>
              <w:t>000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19</w:t>
            </w:r>
            <w:r>
              <w:rPr>
                <w:sz w:val="17"/>
              </w:rPr>
              <w:t xml:space="preserve"> </w:t>
            </w:r>
            <w:r w:rsidRPr="00A60F00">
              <w:rPr>
                <w:sz w:val="17"/>
              </w:rPr>
              <w:t>600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39</w:t>
            </w:r>
            <w:r>
              <w:rPr>
                <w:sz w:val="17"/>
              </w:rPr>
              <w:t xml:space="preserve"> </w:t>
            </w:r>
            <w:r w:rsidRPr="00A60F00">
              <w:rPr>
                <w:sz w:val="17"/>
              </w:rPr>
              <w:t>100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2007</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136</w:t>
            </w:r>
            <w:r>
              <w:rPr>
                <w:sz w:val="17"/>
              </w:rPr>
              <w:t xml:space="preserve"> </w:t>
            </w:r>
            <w:r w:rsidRPr="00A60F00">
              <w:rPr>
                <w:sz w:val="17"/>
              </w:rPr>
              <w:t>600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23</w:t>
            </w:r>
            <w:r>
              <w:rPr>
                <w:sz w:val="17"/>
              </w:rPr>
              <w:t xml:space="preserve"> </w:t>
            </w:r>
            <w:r w:rsidRPr="00A60F00">
              <w:rPr>
                <w:sz w:val="17"/>
              </w:rPr>
              <w:t>300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47</w:t>
            </w:r>
            <w:r>
              <w:rPr>
                <w:sz w:val="17"/>
              </w:rPr>
              <w:t xml:space="preserve"> </w:t>
            </w:r>
            <w:r w:rsidRPr="00A60F00">
              <w:rPr>
                <w:sz w:val="17"/>
              </w:rPr>
              <w:t>000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123</w:t>
            </w:r>
            <w:r>
              <w:rPr>
                <w:sz w:val="17"/>
              </w:rPr>
              <w:t xml:space="preserve"> </w:t>
            </w:r>
            <w:r w:rsidRPr="00A60F00">
              <w:rPr>
                <w:sz w:val="17"/>
              </w:rPr>
              <w:t>000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19</w:t>
            </w:r>
            <w:r>
              <w:rPr>
                <w:sz w:val="17"/>
              </w:rPr>
              <w:t xml:space="preserve"> </w:t>
            </w:r>
            <w:r w:rsidRPr="00A60F00">
              <w:rPr>
                <w:sz w:val="17"/>
              </w:rPr>
              <w:t>800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40</w:t>
            </w:r>
            <w:r>
              <w:rPr>
                <w:sz w:val="17"/>
              </w:rPr>
              <w:t xml:space="preserve"> </w:t>
            </w:r>
            <w:r w:rsidRPr="00A60F00">
              <w:rPr>
                <w:sz w:val="17"/>
              </w:rPr>
              <w:t>300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2008</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139</w:t>
            </w:r>
            <w:r>
              <w:rPr>
                <w:sz w:val="17"/>
              </w:rPr>
              <w:t xml:space="preserve"> </w:t>
            </w:r>
            <w:r w:rsidRPr="00A60F00">
              <w:rPr>
                <w:sz w:val="17"/>
              </w:rPr>
              <w:t>400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23</w:t>
            </w:r>
            <w:r>
              <w:rPr>
                <w:sz w:val="17"/>
              </w:rPr>
              <w:t xml:space="preserve"> </w:t>
            </w:r>
            <w:r w:rsidRPr="00A60F00">
              <w:rPr>
                <w:sz w:val="17"/>
              </w:rPr>
              <w:t>600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48</w:t>
            </w:r>
            <w:r>
              <w:rPr>
                <w:sz w:val="17"/>
              </w:rPr>
              <w:t xml:space="preserve"> </w:t>
            </w:r>
            <w:r w:rsidRPr="00A60F00">
              <w:rPr>
                <w:sz w:val="17"/>
              </w:rPr>
              <w:t>000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125</w:t>
            </w:r>
            <w:r>
              <w:rPr>
                <w:sz w:val="17"/>
              </w:rPr>
              <w:t xml:space="preserve"> </w:t>
            </w:r>
            <w:r w:rsidRPr="00A60F00">
              <w:rPr>
                <w:sz w:val="17"/>
              </w:rPr>
              <w:t>700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20</w:t>
            </w:r>
            <w:r>
              <w:rPr>
                <w:sz w:val="17"/>
              </w:rPr>
              <w:t xml:space="preserve"> </w:t>
            </w:r>
            <w:r w:rsidRPr="00A60F00">
              <w:rPr>
                <w:sz w:val="17"/>
              </w:rPr>
              <w:t>100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41</w:t>
            </w:r>
            <w:r>
              <w:rPr>
                <w:sz w:val="17"/>
              </w:rPr>
              <w:t xml:space="preserve"> </w:t>
            </w:r>
            <w:r w:rsidRPr="00A60F00">
              <w:rPr>
                <w:sz w:val="17"/>
              </w:rPr>
              <w:t>200</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2009</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141</w:t>
            </w:r>
            <w:r>
              <w:rPr>
                <w:sz w:val="17"/>
              </w:rPr>
              <w:t xml:space="preserve"> </w:t>
            </w:r>
            <w:r w:rsidRPr="00A60F00">
              <w:rPr>
                <w:sz w:val="17"/>
              </w:rPr>
              <w:t xml:space="preserve">500 </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24</w:t>
            </w:r>
            <w:r>
              <w:rPr>
                <w:sz w:val="17"/>
              </w:rPr>
              <w:t xml:space="preserve"> </w:t>
            </w:r>
            <w:r w:rsidRPr="00A60F00">
              <w:rPr>
                <w:sz w:val="17"/>
              </w:rPr>
              <w:t>000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49</w:t>
            </w:r>
            <w:r>
              <w:rPr>
                <w:sz w:val="17"/>
              </w:rPr>
              <w:t xml:space="preserve"> </w:t>
            </w:r>
            <w:r w:rsidRPr="00A60F00">
              <w:rPr>
                <w:sz w:val="17"/>
              </w:rPr>
              <w:t xml:space="preserve">500 </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127</w:t>
            </w:r>
            <w:r>
              <w:rPr>
                <w:sz w:val="17"/>
              </w:rPr>
              <w:t xml:space="preserve"> </w:t>
            </w:r>
            <w:r w:rsidRPr="00A60F00">
              <w:rPr>
                <w:sz w:val="17"/>
              </w:rPr>
              <w:t>900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20</w:t>
            </w:r>
            <w:r>
              <w:rPr>
                <w:sz w:val="17"/>
              </w:rPr>
              <w:t xml:space="preserve"> </w:t>
            </w:r>
            <w:r w:rsidRPr="00A60F00">
              <w:rPr>
                <w:sz w:val="17"/>
              </w:rPr>
              <w:t xml:space="preserve">600 </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42</w:t>
            </w:r>
            <w:r>
              <w:rPr>
                <w:sz w:val="17"/>
              </w:rPr>
              <w:t xml:space="preserve"> </w:t>
            </w:r>
            <w:r w:rsidRPr="00A60F00">
              <w:rPr>
                <w:sz w:val="17"/>
              </w:rPr>
              <w:t xml:space="preserve">700 </w:t>
            </w: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60F00">
              <w:rPr>
                <w:b/>
                <w:bCs/>
                <w:sz w:val="17"/>
              </w:rPr>
              <w:t>2010</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A60F00" w:rsidTr="00642E53">
        <w:tc>
          <w:tcPr>
            <w:tcW w:w="232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Male</w:t>
            </w:r>
          </w:p>
        </w:tc>
        <w:tc>
          <w:tcPr>
            <w:tcW w:w="1726"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143</w:t>
            </w:r>
            <w:r>
              <w:rPr>
                <w:sz w:val="17"/>
              </w:rPr>
              <w:t xml:space="preserve"> </w:t>
            </w:r>
            <w:r w:rsidRPr="00A60F00">
              <w:rPr>
                <w:sz w:val="17"/>
              </w:rPr>
              <w:t>600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24</w:t>
            </w:r>
            <w:r>
              <w:rPr>
                <w:sz w:val="17"/>
              </w:rPr>
              <w:t xml:space="preserve"> </w:t>
            </w:r>
            <w:r w:rsidRPr="00A60F00">
              <w:rPr>
                <w:sz w:val="17"/>
              </w:rPr>
              <w:t>500</w:t>
            </w:r>
          </w:p>
        </w:tc>
        <w:tc>
          <w:tcPr>
            <w:tcW w:w="1635" w:type="dxa"/>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51</w:t>
            </w:r>
            <w:r>
              <w:rPr>
                <w:sz w:val="17"/>
              </w:rPr>
              <w:t xml:space="preserve"> </w:t>
            </w:r>
            <w:r w:rsidRPr="00A60F00">
              <w:rPr>
                <w:sz w:val="17"/>
              </w:rPr>
              <w:t>000</w:t>
            </w:r>
          </w:p>
        </w:tc>
      </w:tr>
      <w:tr w:rsidR="00642E53" w:rsidRPr="00A60F00" w:rsidTr="00642E53">
        <w:tc>
          <w:tcPr>
            <w:tcW w:w="2325" w:type="dxa"/>
            <w:tcBorders>
              <w:bottom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0F00">
              <w:rPr>
                <w:sz w:val="17"/>
              </w:rPr>
              <w:t>Female</w:t>
            </w:r>
          </w:p>
        </w:tc>
        <w:tc>
          <w:tcPr>
            <w:tcW w:w="1726" w:type="dxa"/>
            <w:tcBorders>
              <w:bottom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130</w:t>
            </w:r>
            <w:r>
              <w:rPr>
                <w:sz w:val="17"/>
              </w:rPr>
              <w:t xml:space="preserve"> </w:t>
            </w:r>
            <w:r w:rsidRPr="00A60F00">
              <w:rPr>
                <w:sz w:val="17"/>
              </w:rPr>
              <w:t>000</w:t>
            </w:r>
          </w:p>
        </w:tc>
        <w:tc>
          <w:tcPr>
            <w:tcW w:w="1635" w:type="dxa"/>
            <w:tcBorders>
              <w:bottom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20</w:t>
            </w:r>
            <w:r>
              <w:rPr>
                <w:sz w:val="17"/>
              </w:rPr>
              <w:t xml:space="preserve"> </w:t>
            </w:r>
            <w:r w:rsidRPr="00A60F00">
              <w:rPr>
                <w:sz w:val="17"/>
              </w:rPr>
              <w:t>900</w:t>
            </w:r>
          </w:p>
        </w:tc>
        <w:tc>
          <w:tcPr>
            <w:tcW w:w="1635" w:type="dxa"/>
            <w:tcBorders>
              <w:bottom w:val="single" w:sz="12" w:space="0" w:color="auto"/>
            </w:tcBorders>
            <w:shd w:val="clear" w:color="auto" w:fill="auto"/>
            <w:vAlign w:val="bottom"/>
          </w:tcPr>
          <w:p w:rsidR="00642E53" w:rsidRPr="00A60F00"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60F00">
              <w:rPr>
                <w:sz w:val="17"/>
              </w:rPr>
              <w:t>44</w:t>
            </w:r>
            <w:r>
              <w:rPr>
                <w:sz w:val="17"/>
              </w:rPr>
              <w:t xml:space="preserve"> </w:t>
            </w:r>
            <w:r w:rsidRPr="00A60F00">
              <w:rPr>
                <w:sz w:val="17"/>
              </w:rPr>
              <w:t>400</w:t>
            </w:r>
          </w:p>
        </w:tc>
      </w:tr>
    </w:tbl>
    <w:p w:rsidR="00642E53" w:rsidRPr="00A60F00" w:rsidRDefault="00642E53" w:rsidP="00642E53">
      <w:pPr>
        <w:pStyle w:val="SingleTxt"/>
        <w:spacing w:after="0" w:line="120" w:lineRule="exact"/>
        <w:rPr>
          <w:sz w:val="10"/>
        </w:rPr>
      </w:pPr>
    </w:p>
    <w:p w:rsidR="00642E53" w:rsidRDefault="00642E53" w:rsidP="00642E53">
      <w:pPr>
        <w:pStyle w:val="FootnoteText"/>
        <w:tabs>
          <w:tab w:val="clear" w:pos="418"/>
          <w:tab w:val="right" w:pos="1476"/>
          <w:tab w:val="left" w:pos="1548"/>
          <w:tab w:val="right" w:pos="1836"/>
          <w:tab w:val="left" w:pos="1908"/>
        </w:tabs>
        <w:ind w:left="1548" w:right="1267" w:hanging="288"/>
      </w:pPr>
      <w:r w:rsidRPr="00A60F00">
        <w:rPr>
          <w:i/>
          <w:iCs/>
        </w:rPr>
        <w:t>Source</w:t>
      </w:r>
      <w:r>
        <w:t xml:space="preserve">: </w:t>
      </w:r>
      <w:smartTag w:uri="urn:schemas-microsoft-com:office:smarttags" w:element="place">
        <w:smartTag w:uri="urn:schemas-microsoft-com:office:smarttags" w:element="country-region">
          <w:r w:rsidRPr="005E024D">
            <w:rPr>
              <w:i/>
              <w:iCs/>
            </w:rPr>
            <w:t>Brunei</w:t>
          </w:r>
        </w:smartTag>
      </w:smartTag>
      <w:r w:rsidRPr="005E024D">
        <w:rPr>
          <w:i/>
          <w:iCs/>
        </w:rPr>
        <w:t xml:space="preserve"> Darussalam Statistical Yearbook 2010</w:t>
      </w:r>
      <w:r>
        <w:t>.</w:t>
      </w:r>
    </w:p>
    <w:p w:rsidR="00642E53" w:rsidRPr="00A60F00" w:rsidRDefault="00642E53" w:rsidP="00642E53">
      <w:pPr>
        <w:pStyle w:val="SingleTxt"/>
        <w:spacing w:after="0" w:line="120" w:lineRule="exact"/>
        <w:rPr>
          <w:sz w:val="10"/>
        </w:rPr>
      </w:pPr>
    </w:p>
    <w:p w:rsidR="00642E53" w:rsidRPr="00A60F00" w:rsidRDefault="00642E53" w:rsidP="00642E53">
      <w:pPr>
        <w:pStyle w:val="SingleTxt"/>
        <w:spacing w:after="0" w:line="120" w:lineRule="exact"/>
        <w:rPr>
          <w:sz w:val="10"/>
        </w:rPr>
      </w:pPr>
    </w:p>
    <w:p w:rsidR="00642E53" w:rsidRPr="00A60F00" w:rsidRDefault="00642E53" w:rsidP="00642E53">
      <w:pPr>
        <w:pStyle w:val="SingleTxt"/>
        <w:jc w:val="left"/>
        <w:rPr>
          <w:b/>
          <w:bCs/>
        </w:rPr>
      </w:pPr>
      <w:r>
        <w:t>Table 1.4</w:t>
      </w:r>
      <w:r>
        <w:br/>
      </w:r>
      <w:r w:rsidRPr="00A60F00">
        <w:rPr>
          <w:b/>
          <w:bCs/>
        </w:rPr>
        <w:t>Total population by religion and gender</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329"/>
        <w:gridCol w:w="1528"/>
        <w:gridCol w:w="1438"/>
        <w:gridCol w:w="1438"/>
        <w:gridCol w:w="1438"/>
        <w:gridCol w:w="1439"/>
      </w:tblGrid>
      <w:tr w:rsidR="00642E53" w:rsidRPr="006E7A01" w:rsidTr="00642E53">
        <w:trPr>
          <w:tblHeader/>
        </w:trPr>
        <w:tc>
          <w:tcPr>
            <w:tcW w:w="1329" w:type="dxa"/>
            <w:tcBorders>
              <w:top w:val="single" w:sz="4" w:space="0" w:color="auto"/>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E7A01">
              <w:rPr>
                <w:i/>
                <w:sz w:val="14"/>
              </w:rPr>
              <w:t>Religion</w:t>
            </w:r>
          </w:p>
        </w:tc>
        <w:tc>
          <w:tcPr>
            <w:tcW w:w="1528" w:type="dxa"/>
            <w:tcBorders>
              <w:top w:val="single" w:sz="4" w:space="0" w:color="auto"/>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E7A01">
              <w:rPr>
                <w:i/>
                <w:sz w:val="14"/>
              </w:rPr>
              <w:t>Muslim</w:t>
            </w:r>
          </w:p>
        </w:tc>
        <w:tc>
          <w:tcPr>
            <w:tcW w:w="1438" w:type="dxa"/>
            <w:tcBorders>
              <w:top w:val="single" w:sz="4" w:space="0" w:color="auto"/>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E7A01">
              <w:rPr>
                <w:i/>
                <w:sz w:val="14"/>
              </w:rPr>
              <w:t>Christian</w:t>
            </w:r>
          </w:p>
        </w:tc>
        <w:tc>
          <w:tcPr>
            <w:tcW w:w="1438" w:type="dxa"/>
            <w:tcBorders>
              <w:top w:val="single" w:sz="4" w:space="0" w:color="auto"/>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E7A01">
              <w:rPr>
                <w:i/>
                <w:sz w:val="14"/>
              </w:rPr>
              <w:t>Buddhist</w:t>
            </w:r>
          </w:p>
        </w:tc>
        <w:tc>
          <w:tcPr>
            <w:tcW w:w="1438" w:type="dxa"/>
            <w:tcBorders>
              <w:top w:val="single" w:sz="4" w:space="0" w:color="auto"/>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E7A01">
              <w:rPr>
                <w:i/>
                <w:sz w:val="14"/>
              </w:rPr>
              <w:t>Others</w:t>
            </w:r>
          </w:p>
        </w:tc>
        <w:tc>
          <w:tcPr>
            <w:tcW w:w="1439" w:type="dxa"/>
            <w:tcBorders>
              <w:top w:val="single" w:sz="4" w:space="0" w:color="auto"/>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E7A01">
              <w:rPr>
                <w:i/>
                <w:sz w:val="14"/>
              </w:rPr>
              <w:t>Total</w:t>
            </w:r>
          </w:p>
        </w:tc>
      </w:tr>
      <w:tr w:rsidR="00642E53" w:rsidRPr="006E7A01" w:rsidTr="00642E53">
        <w:trPr>
          <w:trHeight w:hRule="exact" w:val="115"/>
          <w:tblHeader/>
        </w:trPr>
        <w:tc>
          <w:tcPr>
            <w:tcW w:w="1329" w:type="dxa"/>
            <w:tcBorders>
              <w:top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28" w:type="dxa"/>
            <w:tcBorders>
              <w:top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38" w:type="dxa"/>
            <w:tcBorders>
              <w:top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38" w:type="dxa"/>
            <w:tcBorders>
              <w:top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38" w:type="dxa"/>
            <w:tcBorders>
              <w:top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39" w:type="dxa"/>
            <w:tcBorders>
              <w:top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6E7A01" w:rsidTr="00642E53">
        <w:tc>
          <w:tcPr>
            <w:tcW w:w="132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7A01">
              <w:rPr>
                <w:sz w:val="17"/>
              </w:rPr>
              <w:t xml:space="preserve">1981 (Census) </w:t>
            </w:r>
          </w:p>
        </w:tc>
        <w:tc>
          <w:tcPr>
            <w:tcW w:w="152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122</w:t>
            </w:r>
            <w:r>
              <w:rPr>
                <w:sz w:val="17"/>
              </w:rPr>
              <w:t xml:space="preserve"> </w:t>
            </w:r>
            <w:r w:rsidRPr="006E7A01">
              <w:rPr>
                <w:sz w:val="17"/>
              </w:rPr>
              <w:t>269</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18</w:t>
            </w:r>
            <w:r>
              <w:rPr>
                <w:sz w:val="17"/>
              </w:rPr>
              <w:t xml:space="preserve"> </w:t>
            </w:r>
            <w:r w:rsidRPr="006E7A01">
              <w:rPr>
                <w:sz w:val="17"/>
              </w:rPr>
              <w:t>767</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27</w:t>
            </w:r>
            <w:r>
              <w:rPr>
                <w:sz w:val="17"/>
              </w:rPr>
              <w:t xml:space="preserve"> </w:t>
            </w:r>
            <w:r w:rsidRPr="006E7A01">
              <w:rPr>
                <w:sz w:val="17"/>
              </w:rPr>
              <w:t>063</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24</w:t>
            </w:r>
            <w:r>
              <w:rPr>
                <w:sz w:val="17"/>
              </w:rPr>
              <w:t xml:space="preserve"> </w:t>
            </w:r>
            <w:r w:rsidRPr="006E7A01">
              <w:rPr>
                <w:sz w:val="17"/>
              </w:rPr>
              <w:t>733</w:t>
            </w:r>
          </w:p>
        </w:tc>
        <w:tc>
          <w:tcPr>
            <w:tcW w:w="143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192</w:t>
            </w:r>
            <w:r>
              <w:rPr>
                <w:sz w:val="17"/>
              </w:rPr>
              <w:t xml:space="preserve"> </w:t>
            </w:r>
            <w:r w:rsidRPr="006E7A01">
              <w:rPr>
                <w:sz w:val="17"/>
              </w:rPr>
              <w:t>832</w:t>
            </w:r>
          </w:p>
        </w:tc>
      </w:tr>
      <w:tr w:rsidR="00642E53" w:rsidRPr="006E7A01" w:rsidTr="00642E53">
        <w:tc>
          <w:tcPr>
            <w:tcW w:w="132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52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59</w:t>
            </w:r>
            <w:r>
              <w:rPr>
                <w:sz w:val="17"/>
              </w:rPr>
              <w:t xml:space="preserve"> </w:t>
            </w:r>
            <w:r w:rsidRPr="006E7A01">
              <w:rPr>
                <w:sz w:val="17"/>
              </w:rPr>
              <w:t>912</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7</w:t>
            </w:r>
            <w:r>
              <w:rPr>
                <w:sz w:val="17"/>
              </w:rPr>
              <w:t xml:space="preserve"> </w:t>
            </w:r>
            <w:r w:rsidRPr="006E7A01">
              <w:rPr>
                <w:sz w:val="17"/>
              </w:rPr>
              <w:t>860</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11</w:t>
            </w:r>
            <w:r>
              <w:rPr>
                <w:sz w:val="17"/>
              </w:rPr>
              <w:t xml:space="preserve"> </w:t>
            </w:r>
            <w:r w:rsidRPr="006E7A01">
              <w:rPr>
                <w:sz w:val="17"/>
              </w:rPr>
              <w:t>945</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10</w:t>
            </w:r>
            <w:r>
              <w:rPr>
                <w:sz w:val="17"/>
              </w:rPr>
              <w:t xml:space="preserve"> </w:t>
            </w:r>
            <w:r w:rsidRPr="006E7A01">
              <w:rPr>
                <w:sz w:val="17"/>
              </w:rPr>
              <w:t>173</w:t>
            </w:r>
          </w:p>
        </w:tc>
        <w:tc>
          <w:tcPr>
            <w:tcW w:w="143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89</w:t>
            </w:r>
            <w:r>
              <w:rPr>
                <w:sz w:val="17"/>
              </w:rPr>
              <w:t xml:space="preserve"> </w:t>
            </w:r>
            <w:r w:rsidRPr="006E7A01">
              <w:rPr>
                <w:sz w:val="17"/>
              </w:rPr>
              <w:t xml:space="preserve">890 </w:t>
            </w:r>
          </w:p>
        </w:tc>
      </w:tr>
      <w:tr w:rsidR="00642E53" w:rsidRPr="006E7A01" w:rsidTr="00642E53">
        <w:tc>
          <w:tcPr>
            <w:tcW w:w="132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7A01">
              <w:rPr>
                <w:sz w:val="17"/>
              </w:rPr>
              <w:t xml:space="preserve">1986 (Survey) </w:t>
            </w:r>
          </w:p>
        </w:tc>
        <w:tc>
          <w:tcPr>
            <w:tcW w:w="152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150</w:t>
            </w:r>
            <w:r>
              <w:rPr>
                <w:sz w:val="17"/>
              </w:rPr>
              <w:t xml:space="preserve"> </w:t>
            </w:r>
            <w:r w:rsidRPr="006E7A01">
              <w:rPr>
                <w:sz w:val="17"/>
              </w:rPr>
              <w:t>440</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20</w:t>
            </w:r>
            <w:r>
              <w:rPr>
                <w:sz w:val="17"/>
              </w:rPr>
              <w:t xml:space="preserve"> </w:t>
            </w:r>
            <w:r w:rsidRPr="006E7A01">
              <w:rPr>
                <w:sz w:val="17"/>
              </w:rPr>
              <w:t>177</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26</w:t>
            </w:r>
            <w:r>
              <w:rPr>
                <w:sz w:val="17"/>
              </w:rPr>
              <w:t xml:space="preserve"> </w:t>
            </w:r>
            <w:r w:rsidRPr="006E7A01">
              <w:rPr>
                <w:sz w:val="17"/>
              </w:rPr>
              <w:t>782</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28</w:t>
            </w:r>
            <w:r>
              <w:rPr>
                <w:sz w:val="17"/>
              </w:rPr>
              <w:t xml:space="preserve"> </w:t>
            </w:r>
            <w:r w:rsidRPr="006E7A01">
              <w:rPr>
                <w:sz w:val="17"/>
              </w:rPr>
              <w:t>930</w:t>
            </w:r>
          </w:p>
        </w:tc>
        <w:tc>
          <w:tcPr>
            <w:tcW w:w="143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226</w:t>
            </w:r>
            <w:r>
              <w:rPr>
                <w:sz w:val="17"/>
              </w:rPr>
              <w:t xml:space="preserve"> </w:t>
            </w:r>
            <w:r w:rsidRPr="006E7A01">
              <w:rPr>
                <w:sz w:val="17"/>
              </w:rPr>
              <w:t>329</w:t>
            </w:r>
          </w:p>
        </w:tc>
      </w:tr>
      <w:tr w:rsidR="00642E53" w:rsidRPr="006E7A01" w:rsidTr="00642E53">
        <w:tc>
          <w:tcPr>
            <w:tcW w:w="132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52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75</w:t>
            </w:r>
            <w:r>
              <w:rPr>
                <w:sz w:val="17"/>
              </w:rPr>
              <w:t xml:space="preserve"> </w:t>
            </w:r>
            <w:r w:rsidRPr="006E7A01">
              <w:rPr>
                <w:sz w:val="17"/>
              </w:rPr>
              <w:t>914</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9</w:t>
            </w:r>
            <w:r>
              <w:rPr>
                <w:sz w:val="17"/>
              </w:rPr>
              <w:t xml:space="preserve"> </w:t>
            </w:r>
            <w:r w:rsidRPr="006E7A01">
              <w:rPr>
                <w:sz w:val="17"/>
              </w:rPr>
              <w:t>847</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11</w:t>
            </w:r>
            <w:r>
              <w:rPr>
                <w:sz w:val="17"/>
              </w:rPr>
              <w:t xml:space="preserve"> </w:t>
            </w:r>
            <w:r w:rsidRPr="006E7A01">
              <w:rPr>
                <w:sz w:val="17"/>
              </w:rPr>
              <w:t>921</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12</w:t>
            </w:r>
            <w:r>
              <w:rPr>
                <w:sz w:val="17"/>
              </w:rPr>
              <w:t xml:space="preserve"> </w:t>
            </w:r>
            <w:r w:rsidRPr="006E7A01">
              <w:rPr>
                <w:sz w:val="17"/>
              </w:rPr>
              <w:t>588</w:t>
            </w:r>
          </w:p>
        </w:tc>
        <w:tc>
          <w:tcPr>
            <w:tcW w:w="143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109</w:t>
            </w:r>
            <w:r>
              <w:rPr>
                <w:sz w:val="17"/>
              </w:rPr>
              <w:t xml:space="preserve"> </w:t>
            </w:r>
            <w:r w:rsidRPr="006E7A01">
              <w:rPr>
                <w:sz w:val="17"/>
              </w:rPr>
              <w:t>550</w:t>
            </w:r>
          </w:p>
        </w:tc>
      </w:tr>
      <w:tr w:rsidR="00642E53" w:rsidRPr="006E7A01" w:rsidTr="00642E53">
        <w:tc>
          <w:tcPr>
            <w:tcW w:w="132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7A01">
              <w:rPr>
                <w:sz w:val="17"/>
              </w:rPr>
              <w:t xml:space="preserve">1991 (Census) </w:t>
            </w:r>
          </w:p>
        </w:tc>
        <w:tc>
          <w:tcPr>
            <w:tcW w:w="152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174</w:t>
            </w:r>
            <w:r>
              <w:rPr>
                <w:sz w:val="17"/>
              </w:rPr>
              <w:t xml:space="preserve"> </w:t>
            </w:r>
            <w:r w:rsidRPr="006E7A01">
              <w:rPr>
                <w:sz w:val="17"/>
              </w:rPr>
              <w:t>973</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25</w:t>
            </w:r>
            <w:r>
              <w:rPr>
                <w:sz w:val="17"/>
              </w:rPr>
              <w:t xml:space="preserve"> </w:t>
            </w:r>
            <w:r w:rsidRPr="006E7A01">
              <w:rPr>
                <w:sz w:val="17"/>
              </w:rPr>
              <w:t>994</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33</w:t>
            </w:r>
            <w:r>
              <w:rPr>
                <w:sz w:val="17"/>
              </w:rPr>
              <w:t xml:space="preserve"> </w:t>
            </w:r>
            <w:r w:rsidRPr="006E7A01">
              <w:rPr>
                <w:sz w:val="17"/>
              </w:rPr>
              <w:t>387</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26</w:t>
            </w:r>
            <w:r>
              <w:rPr>
                <w:sz w:val="17"/>
              </w:rPr>
              <w:t xml:space="preserve"> </w:t>
            </w:r>
            <w:r w:rsidRPr="006E7A01">
              <w:rPr>
                <w:sz w:val="17"/>
              </w:rPr>
              <w:t>128</w:t>
            </w:r>
          </w:p>
        </w:tc>
        <w:tc>
          <w:tcPr>
            <w:tcW w:w="143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260</w:t>
            </w:r>
            <w:r>
              <w:rPr>
                <w:sz w:val="17"/>
              </w:rPr>
              <w:t xml:space="preserve"> </w:t>
            </w:r>
            <w:r w:rsidRPr="006E7A01">
              <w:rPr>
                <w:sz w:val="17"/>
              </w:rPr>
              <w:t>482</w:t>
            </w:r>
          </w:p>
        </w:tc>
      </w:tr>
      <w:tr w:rsidR="00642E53" w:rsidRPr="006E7A01" w:rsidTr="00642E53">
        <w:tc>
          <w:tcPr>
            <w:tcW w:w="132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52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87</w:t>
            </w:r>
            <w:r>
              <w:rPr>
                <w:sz w:val="17"/>
              </w:rPr>
              <w:t xml:space="preserve"> </w:t>
            </w:r>
            <w:r w:rsidRPr="006E7A01">
              <w:rPr>
                <w:sz w:val="17"/>
              </w:rPr>
              <w:t xml:space="preserve">066 </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12</w:t>
            </w:r>
            <w:r>
              <w:rPr>
                <w:sz w:val="17"/>
              </w:rPr>
              <w:t xml:space="preserve"> </w:t>
            </w:r>
            <w:r w:rsidRPr="006E7A01">
              <w:rPr>
                <w:sz w:val="17"/>
              </w:rPr>
              <w:t>254</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12</w:t>
            </w:r>
            <w:r>
              <w:rPr>
                <w:sz w:val="17"/>
              </w:rPr>
              <w:t xml:space="preserve"> </w:t>
            </w:r>
            <w:r w:rsidRPr="006E7A01">
              <w:rPr>
                <w:sz w:val="17"/>
              </w:rPr>
              <w:t>472</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11</w:t>
            </w:r>
            <w:r>
              <w:rPr>
                <w:sz w:val="17"/>
              </w:rPr>
              <w:t xml:space="preserve"> </w:t>
            </w:r>
            <w:r w:rsidRPr="006E7A01">
              <w:rPr>
                <w:sz w:val="17"/>
              </w:rPr>
              <w:t>074</w:t>
            </w:r>
          </w:p>
        </w:tc>
        <w:tc>
          <w:tcPr>
            <w:tcW w:w="143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122</w:t>
            </w:r>
            <w:r>
              <w:rPr>
                <w:sz w:val="17"/>
              </w:rPr>
              <w:t xml:space="preserve"> </w:t>
            </w:r>
            <w:r w:rsidRPr="006E7A01">
              <w:rPr>
                <w:sz w:val="17"/>
              </w:rPr>
              <w:t>866</w:t>
            </w:r>
          </w:p>
        </w:tc>
      </w:tr>
      <w:tr w:rsidR="00642E53" w:rsidRPr="006E7A01" w:rsidTr="00642E53">
        <w:tc>
          <w:tcPr>
            <w:tcW w:w="132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7A01">
              <w:rPr>
                <w:sz w:val="17"/>
              </w:rPr>
              <w:t xml:space="preserve">2001 (Census) </w:t>
            </w:r>
          </w:p>
        </w:tc>
        <w:tc>
          <w:tcPr>
            <w:tcW w:w="152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249</w:t>
            </w:r>
            <w:r>
              <w:rPr>
                <w:sz w:val="17"/>
              </w:rPr>
              <w:t xml:space="preserve"> </w:t>
            </w:r>
            <w:r w:rsidRPr="006E7A01">
              <w:rPr>
                <w:sz w:val="17"/>
              </w:rPr>
              <w:t>822</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31</w:t>
            </w:r>
            <w:r>
              <w:rPr>
                <w:sz w:val="17"/>
              </w:rPr>
              <w:t xml:space="preserve"> </w:t>
            </w:r>
            <w:r w:rsidRPr="006E7A01">
              <w:rPr>
                <w:sz w:val="17"/>
              </w:rPr>
              <w:t>291</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28</w:t>
            </w:r>
            <w:r>
              <w:rPr>
                <w:sz w:val="17"/>
              </w:rPr>
              <w:t xml:space="preserve"> </w:t>
            </w:r>
            <w:r w:rsidRPr="006E7A01">
              <w:rPr>
                <w:sz w:val="17"/>
              </w:rPr>
              <w:t>480</w:t>
            </w:r>
          </w:p>
        </w:tc>
        <w:tc>
          <w:tcPr>
            <w:tcW w:w="1438"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23</w:t>
            </w:r>
            <w:r>
              <w:rPr>
                <w:sz w:val="17"/>
              </w:rPr>
              <w:t xml:space="preserve"> </w:t>
            </w:r>
            <w:r w:rsidRPr="006E7A01">
              <w:rPr>
                <w:sz w:val="17"/>
              </w:rPr>
              <w:t>251</w:t>
            </w:r>
          </w:p>
        </w:tc>
        <w:tc>
          <w:tcPr>
            <w:tcW w:w="1439" w:type="dxa"/>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Total 332</w:t>
            </w:r>
            <w:r>
              <w:rPr>
                <w:sz w:val="17"/>
              </w:rPr>
              <w:t xml:space="preserve"> </w:t>
            </w:r>
            <w:r w:rsidRPr="006E7A01">
              <w:rPr>
                <w:sz w:val="17"/>
              </w:rPr>
              <w:t xml:space="preserve">844 </w:t>
            </w:r>
          </w:p>
        </w:tc>
      </w:tr>
      <w:tr w:rsidR="00642E53" w:rsidRPr="006E7A01" w:rsidTr="00642E53">
        <w:tc>
          <w:tcPr>
            <w:tcW w:w="1329" w:type="dxa"/>
            <w:tcBorders>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528" w:type="dxa"/>
            <w:tcBorders>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124</w:t>
            </w:r>
            <w:r>
              <w:rPr>
                <w:sz w:val="17"/>
              </w:rPr>
              <w:t xml:space="preserve"> </w:t>
            </w:r>
            <w:r w:rsidRPr="006E7A01">
              <w:rPr>
                <w:sz w:val="17"/>
              </w:rPr>
              <w:t>706</w:t>
            </w:r>
          </w:p>
        </w:tc>
        <w:tc>
          <w:tcPr>
            <w:tcW w:w="1438" w:type="dxa"/>
            <w:tcBorders>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16</w:t>
            </w:r>
            <w:r>
              <w:rPr>
                <w:sz w:val="17"/>
              </w:rPr>
              <w:t xml:space="preserve"> </w:t>
            </w:r>
            <w:r w:rsidRPr="006E7A01">
              <w:rPr>
                <w:sz w:val="17"/>
              </w:rPr>
              <w:t>413</w:t>
            </w:r>
          </w:p>
        </w:tc>
        <w:tc>
          <w:tcPr>
            <w:tcW w:w="1438" w:type="dxa"/>
            <w:tcBorders>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12</w:t>
            </w:r>
            <w:r>
              <w:rPr>
                <w:sz w:val="17"/>
              </w:rPr>
              <w:t xml:space="preserve"> </w:t>
            </w:r>
            <w:r w:rsidRPr="006E7A01">
              <w:rPr>
                <w:sz w:val="17"/>
              </w:rPr>
              <w:t>586</w:t>
            </w:r>
          </w:p>
        </w:tc>
        <w:tc>
          <w:tcPr>
            <w:tcW w:w="1438" w:type="dxa"/>
            <w:tcBorders>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10</w:t>
            </w:r>
            <w:r>
              <w:rPr>
                <w:sz w:val="17"/>
              </w:rPr>
              <w:t xml:space="preserve"> </w:t>
            </w:r>
            <w:r w:rsidRPr="006E7A01">
              <w:rPr>
                <w:sz w:val="17"/>
              </w:rPr>
              <w:t>165</w:t>
            </w:r>
          </w:p>
        </w:tc>
        <w:tc>
          <w:tcPr>
            <w:tcW w:w="1439" w:type="dxa"/>
            <w:tcBorders>
              <w:bottom w:val="single" w:sz="12" w:space="0" w:color="auto"/>
            </w:tcBorders>
            <w:shd w:val="clear" w:color="auto" w:fill="auto"/>
            <w:vAlign w:val="bottom"/>
          </w:tcPr>
          <w:p w:rsidR="00642E53" w:rsidRPr="006E7A01"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7A01">
              <w:rPr>
                <w:sz w:val="17"/>
              </w:rPr>
              <w:t>Female 163</w:t>
            </w:r>
            <w:r>
              <w:rPr>
                <w:sz w:val="17"/>
              </w:rPr>
              <w:t xml:space="preserve"> </w:t>
            </w:r>
            <w:r w:rsidRPr="006E7A01">
              <w:rPr>
                <w:sz w:val="17"/>
              </w:rPr>
              <w:t>870</w:t>
            </w:r>
          </w:p>
        </w:tc>
      </w:tr>
    </w:tbl>
    <w:p w:rsidR="00642E53" w:rsidRPr="00635A74" w:rsidRDefault="00642E53" w:rsidP="00642E53">
      <w:pPr>
        <w:pStyle w:val="SingleTxt"/>
        <w:spacing w:after="0" w:line="120" w:lineRule="exact"/>
        <w:rPr>
          <w:sz w:val="10"/>
        </w:rPr>
      </w:pPr>
    </w:p>
    <w:p w:rsidR="00642E53" w:rsidRDefault="00642E53" w:rsidP="00642E53">
      <w:pPr>
        <w:pStyle w:val="FootnoteText"/>
        <w:tabs>
          <w:tab w:val="clear" w:pos="418"/>
          <w:tab w:val="right" w:pos="1476"/>
          <w:tab w:val="left" w:pos="1548"/>
          <w:tab w:val="right" w:pos="1836"/>
          <w:tab w:val="left" w:pos="1908"/>
        </w:tabs>
        <w:ind w:left="1548" w:hanging="288"/>
      </w:pPr>
      <w:r w:rsidRPr="00635A74">
        <w:rPr>
          <w:i/>
          <w:iCs/>
        </w:rPr>
        <w:t>Source</w:t>
      </w:r>
      <w:r>
        <w:t xml:space="preserve">: </w:t>
      </w:r>
      <w:smartTag w:uri="urn:schemas-microsoft-com:office:smarttags" w:element="place">
        <w:smartTag w:uri="urn:schemas-microsoft-com:office:smarttags" w:element="country-region">
          <w:r w:rsidRPr="00635A74">
            <w:rPr>
              <w:i/>
              <w:iCs/>
            </w:rPr>
            <w:t>Brunei</w:t>
          </w:r>
        </w:smartTag>
      </w:smartTag>
      <w:r w:rsidRPr="00635A74">
        <w:rPr>
          <w:i/>
          <w:iCs/>
        </w:rPr>
        <w:t xml:space="preserve"> Darussalam Statistical Yearbook</w:t>
      </w:r>
      <w:r>
        <w:t>.</w:t>
      </w:r>
    </w:p>
    <w:p w:rsidR="00642E53" w:rsidRPr="00635A74" w:rsidRDefault="00642E53" w:rsidP="00642E53">
      <w:pPr>
        <w:pStyle w:val="SingleTxt"/>
        <w:spacing w:after="0" w:line="120" w:lineRule="exact"/>
        <w:rPr>
          <w:sz w:val="10"/>
        </w:rPr>
      </w:pPr>
    </w:p>
    <w:p w:rsidR="00642E53" w:rsidRPr="00635A74" w:rsidRDefault="00642E53" w:rsidP="00642E53">
      <w:pPr>
        <w:pStyle w:val="SingleTxt"/>
        <w:spacing w:after="0" w:line="120" w:lineRule="exact"/>
        <w:rPr>
          <w:sz w:val="10"/>
        </w:rPr>
      </w:pPr>
    </w:p>
    <w:p w:rsidR="00642E53" w:rsidRDefault="00642E53" w:rsidP="00642E53">
      <w:pPr>
        <w:pStyle w:val="SingleTxt"/>
        <w:jc w:val="left"/>
        <w:rPr>
          <w:b/>
          <w:bCs/>
        </w:rPr>
      </w:pPr>
      <w:r>
        <w:t>Table 1.5</w:t>
      </w:r>
      <w:r>
        <w:br/>
      </w:r>
      <w:r w:rsidRPr="00635A74">
        <w:rPr>
          <w:b/>
          <w:bCs/>
        </w:rPr>
        <w:t>Registered live births and deaths</w:t>
      </w:r>
      <w:r>
        <w:rPr>
          <w:b/>
          <w:bCs/>
        </w:rPr>
        <w:t xml:space="preserve">, </w:t>
      </w:r>
      <w:r w:rsidRPr="00635A74">
        <w:rPr>
          <w:b/>
          <w:bCs/>
        </w:rPr>
        <w:t>birth and death rates</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707"/>
        <w:gridCol w:w="915"/>
        <w:gridCol w:w="916"/>
        <w:gridCol w:w="906"/>
        <w:gridCol w:w="62"/>
        <w:gridCol w:w="73"/>
        <w:gridCol w:w="856"/>
        <w:gridCol w:w="916"/>
        <w:gridCol w:w="968"/>
      </w:tblGrid>
      <w:tr w:rsidR="00642E53" w:rsidRPr="009E5024" w:rsidTr="00642E53">
        <w:trPr>
          <w:tblHeader/>
        </w:trPr>
        <w:tc>
          <w:tcPr>
            <w:tcW w:w="1707" w:type="dxa"/>
            <w:vMerge w:val="restart"/>
            <w:tcBorders>
              <w:top w:val="single" w:sz="4" w:space="0" w:color="auto"/>
            </w:tcBorders>
            <w:shd w:val="clear" w:color="auto" w:fill="auto"/>
            <w:vAlign w:val="bottom"/>
          </w:tcPr>
          <w:p w:rsidR="00642E53" w:rsidRPr="009E5024" w:rsidRDefault="00642E53" w:rsidP="00642E53">
            <w:pPr>
              <w:pStyle w:val="SingleTxt"/>
              <w:spacing w:before="81" w:after="81" w:line="160" w:lineRule="exact"/>
              <w:ind w:left="0" w:right="40"/>
              <w:jc w:val="left"/>
              <w:rPr>
                <w:i/>
                <w:sz w:val="14"/>
              </w:rPr>
            </w:pPr>
            <w:r w:rsidRPr="009E5024">
              <w:rPr>
                <w:i/>
                <w:sz w:val="14"/>
              </w:rPr>
              <w:t>Age of mother</w:t>
            </w:r>
          </w:p>
        </w:tc>
        <w:tc>
          <w:tcPr>
            <w:tcW w:w="2737" w:type="dxa"/>
            <w:gridSpan w:val="3"/>
            <w:tcBorders>
              <w:top w:val="single" w:sz="4" w:space="0" w:color="auto"/>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E5024">
              <w:rPr>
                <w:i/>
                <w:sz w:val="14"/>
              </w:rPr>
              <w:t>1997</w:t>
            </w:r>
          </w:p>
        </w:tc>
        <w:tc>
          <w:tcPr>
            <w:tcW w:w="62" w:type="dxa"/>
            <w:tcBorders>
              <w:top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73" w:type="dxa"/>
            <w:tcBorders>
              <w:top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740" w:type="dxa"/>
            <w:gridSpan w:val="3"/>
            <w:tcBorders>
              <w:top w:val="single" w:sz="4" w:space="0" w:color="auto"/>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E5024">
              <w:rPr>
                <w:i/>
                <w:sz w:val="14"/>
              </w:rPr>
              <w:t>1998</w:t>
            </w:r>
          </w:p>
        </w:tc>
      </w:tr>
      <w:tr w:rsidR="00642E53" w:rsidRPr="009E5024" w:rsidTr="00642E53">
        <w:trPr>
          <w:tblHeader/>
        </w:trPr>
        <w:tc>
          <w:tcPr>
            <w:tcW w:w="1707" w:type="dxa"/>
            <w:vMerge/>
            <w:tcBorders>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15" w:type="dxa"/>
            <w:tcBorders>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E5024">
              <w:rPr>
                <w:i/>
                <w:sz w:val="14"/>
              </w:rPr>
              <w:t>Total</w:t>
            </w:r>
          </w:p>
        </w:tc>
        <w:tc>
          <w:tcPr>
            <w:tcW w:w="916" w:type="dxa"/>
            <w:tcBorders>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E5024">
              <w:rPr>
                <w:i/>
                <w:sz w:val="14"/>
              </w:rPr>
              <w:t>Male</w:t>
            </w:r>
          </w:p>
        </w:tc>
        <w:tc>
          <w:tcPr>
            <w:tcW w:w="968" w:type="dxa"/>
            <w:gridSpan w:val="2"/>
            <w:tcBorders>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E5024">
              <w:rPr>
                <w:i/>
                <w:sz w:val="14"/>
              </w:rPr>
              <w:t>Female</w:t>
            </w:r>
          </w:p>
        </w:tc>
        <w:tc>
          <w:tcPr>
            <w:tcW w:w="929" w:type="dxa"/>
            <w:gridSpan w:val="2"/>
            <w:tcBorders>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E5024">
              <w:rPr>
                <w:i/>
                <w:sz w:val="14"/>
              </w:rPr>
              <w:t>Total</w:t>
            </w:r>
          </w:p>
        </w:tc>
        <w:tc>
          <w:tcPr>
            <w:tcW w:w="916" w:type="dxa"/>
            <w:tcBorders>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E5024">
              <w:rPr>
                <w:i/>
                <w:sz w:val="14"/>
              </w:rPr>
              <w:t>Male</w:t>
            </w:r>
          </w:p>
        </w:tc>
        <w:tc>
          <w:tcPr>
            <w:tcW w:w="968" w:type="dxa"/>
            <w:tcBorders>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E5024">
              <w:rPr>
                <w:i/>
                <w:sz w:val="14"/>
              </w:rPr>
              <w:t>Female</w:t>
            </w:r>
          </w:p>
        </w:tc>
      </w:tr>
      <w:tr w:rsidR="00642E53" w:rsidRPr="009E5024" w:rsidTr="00642E53">
        <w:trPr>
          <w:trHeight w:hRule="exact" w:val="115"/>
          <w:tblHeader/>
        </w:trPr>
        <w:tc>
          <w:tcPr>
            <w:tcW w:w="1707" w:type="dxa"/>
            <w:tcBorders>
              <w:top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15" w:type="dxa"/>
            <w:tcBorders>
              <w:top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16" w:type="dxa"/>
            <w:tcBorders>
              <w:top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8" w:type="dxa"/>
            <w:gridSpan w:val="2"/>
            <w:tcBorders>
              <w:top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9" w:type="dxa"/>
            <w:gridSpan w:val="2"/>
            <w:tcBorders>
              <w:top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16" w:type="dxa"/>
            <w:tcBorders>
              <w:top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8" w:type="dxa"/>
            <w:tcBorders>
              <w:top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E5024">
              <w:rPr>
                <w:sz w:val="17"/>
              </w:rPr>
              <w:t>Below 15</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3</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5</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3</w:t>
            </w: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15</w:t>
            </w:r>
            <w:r w:rsidRPr="009E5024">
              <w:rPr>
                <w:sz w:val="17"/>
              </w:rPr>
              <w:t>-19</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396</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191</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205</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427</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216</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211</w:t>
            </w: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E5024">
              <w:rPr>
                <w:sz w:val="17"/>
              </w:rPr>
              <w:t>20-24</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1 489</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784</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705</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1 462</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761</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701</w:t>
            </w: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25</w:t>
            </w:r>
            <w:r w:rsidRPr="009E5024">
              <w:rPr>
                <w:sz w:val="17"/>
              </w:rPr>
              <w:t>-29</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2 341</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1 239</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1 102</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2 277</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1 182</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1 095</w:t>
            </w: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30</w:t>
            </w:r>
            <w:r w:rsidRPr="009E5024">
              <w:rPr>
                <w:sz w:val="17"/>
              </w:rPr>
              <w:t>-34</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1 854</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981</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873</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1 878</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973</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905</w:t>
            </w: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35</w:t>
            </w:r>
            <w:r w:rsidRPr="009E5024">
              <w:rPr>
                <w:sz w:val="17"/>
              </w:rPr>
              <w:t>-39</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1 069</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560</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509</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1 073</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541</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532</w:t>
            </w: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40</w:t>
            </w:r>
            <w:r w:rsidRPr="009E5024">
              <w:rPr>
                <w:sz w:val="17"/>
              </w:rPr>
              <w:t>-44</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288</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132</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156</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264</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147</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117</w:t>
            </w: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45</w:t>
            </w:r>
            <w:r w:rsidRPr="009E5024">
              <w:rPr>
                <w:sz w:val="17"/>
              </w:rPr>
              <w:t>-49</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17</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10</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7</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22</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12</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10</w:t>
            </w:r>
          </w:p>
        </w:tc>
      </w:tr>
      <w:tr w:rsidR="00642E53" w:rsidRPr="009E5024" w:rsidTr="00642E53">
        <w:tc>
          <w:tcPr>
            <w:tcW w:w="1707"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E5024">
              <w:rPr>
                <w:sz w:val="17"/>
              </w:rPr>
              <w:t>50 &amp; Over</w:t>
            </w:r>
          </w:p>
        </w:tc>
        <w:tc>
          <w:tcPr>
            <w:tcW w:w="915"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0</w:t>
            </w:r>
          </w:p>
        </w:tc>
        <w:tc>
          <w:tcPr>
            <w:tcW w:w="968"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1</w:t>
            </w:r>
          </w:p>
        </w:tc>
        <w:tc>
          <w:tcPr>
            <w:tcW w:w="929" w:type="dxa"/>
            <w:gridSpan w:val="2"/>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0</w:t>
            </w:r>
          </w:p>
        </w:tc>
        <w:tc>
          <w:tcPr>
            <w:tcW w:w="916"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0</w:t>
            </w:r>
          </w:p>
        </w:tc>
        <w:tc>
          <w:tcPr>
            <w:tcW w:w="968" w:type="dxa"/>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E5024">
              <w:rPr>
                <w:sz w:val="17"/>
              </w:rPr>
              <w:t>0</w:t>
            </w:r>
          </w:p>
        </w:tc>
      </w:tr>
      <w:tr w:rsidR="00642E53" w:rsidRPr="009E5024" w:rsidTr="00642E53">
        <w:tc>
          <w:tcPr>
            <w:tcW w:w="1707" w:type="dxa"/>
            <w:tcBorders>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E5024">
              <w:rPr>
                <w:sz w:val="17"/>
              </w:rPr>
              <w:t>Not Stated</w:t>
            </w:r>
          </w:p>
        </w:tc>
        <w:tc>
          <w:tcPr>
            <w:tcW w:w="915" w:type="dxa"/>
            <w:tcBorders>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E5024">
              <w:rPr>
                <w:sz w:val="17"/>
              </w:rPr>
              <w:t>1</w:t>
            </w:r>
          </w:p>
        </w:tc>
        <w:tc>
          <w:tcPr>
            <w:tcW w:w="916" w:type="dxa"/>
            <w:tcBorders>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E5024">
              <w:rPr>
                <w:sz w:val="17"/>
              </w:rPr>
              <w:t>1</w:t>
            </w:r>
          </w:p>
        </w:tc>
        <w:tc>
          <w:tcPr>
            <w:tcW w:w="968" w:type="dxa"/>
            <w:gridSpan w:val="2"/>
            <w:tcBorders>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E5024">
              <w:rPr>
                <w:sz w:val="17"/>
              </w:rPr>
              <w:t>0</w:t>
            </w:r>
          </w:p>
        </w:tc>
        <w:tc>
          <w:tcPr>
            <w:tcW w:w="929" w:type="dxa"/>
            <w:gridSpan w:val="2"/>
            <w:tcBorders>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E5024">
              <w:rPr>
                <w:sz w:val="17"/>
              </w:rPr>
              <w:t>3</w:t>
            </w:r>
          </w:p>
        </w:tc>
        <w:tc>
          <w:tcPr>
            <w:tcW w:w="916" w:type="dxa"/>
            <w:tcBorders>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E5024">
              <w:rPr>
                <w:sz w:val="17"/>
              </w:rPr>
              <w:t>1</w:t>
            </w:r>
          </w:p>
        </w:tc>
        <w:tc>
          <w:tcPr>
            <w:tcW w:w="968" w:type="dxa"/>
            <w:tcBorders>
              <w:bottom w:val="single" w:sz="4"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9E5024">
              <w:rPr>
                <w:sz w:val="17"/>
              </w:rPr>
              <w:t>2</w:t>
            </w:r>
          </w:p>
        </w:tc>
      </w:tr>
      <w:tr w:rsidR="00642E53" w:rsidRPr="009E5024" w:rsidTr="00642E53">
        <w:tc>
          <w:tcPr>
            <w:tcW w:w="1707" w:type="dxa"/>
            <w:tcBorders>
              <w:top w:val="single" w:sz="4" w:space="0" w:color="auto"/>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bCs/>
                <w:sz w:val="17"/>
              </w:rPr>
            </w:pPr>
            <w:r w:rsidRPr="009E5024">
              <w:rPr>
                <w:b/>
                <w:bCs/>
                <w:sz w:val="17"/>
              </w:rPr>
              <w:tab/>
              <w:t>Total</w:t>
            </w:r>
          </w:p>
        </w:tc>
        <w:tc>
          <w:tcPr>
            <w:tcW w:w="915" w:type="dxa"/>
            <w:tcBorders>
              <w:top w:val="single" w:sz="4" w:space="0" w:color="auto"/>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9E5024">
              <w:rPr>
                <w:b/>
                <w:bCs/>
                <w:sz w:val="17"/>
              </w:rPr>
              <w:t>7 459</w:t>
            </w:r>
          </w:p>
        </w:tc>
        <w:tc>
          <w:tcPr>
            <w:tcW w:w="916" w:type="dxa"/>
            <w:tcBorders>
              <w:top w:val="single" w:sz="4" w:space="0" w:color="auto"/>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9E5024">
              <w:rPr>
                <w:b/>
                <w:bCs/>
                <w:sz w:val="17"/>
              </w:rPr>
              <w:t>3 899</w:t>
            </w:r>
          </w:p>
        </w:tc>
        <w:tc>
          <w:tcPr>
            <w:tcW w:w="968" w:type="dxa"/>
            <w:gridSpan w:val="2"/>
            <w:tcBorders>
              <w:top w:val="single" w:sz="4" w:space="0" w:color="auto"/>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9E5024">
              <w:rPr>
                <w:b/>
                <w:bCs/>
                <w:sz w:val="17"/>
              </w:rPr>
              <w:t>3 560</w:t>
            </w:r>
          </w:p>
        </w:tc>
        <w:tc>
          <w:tcPr>
            <w:tcW w:w="929" w:type="dxa"/>
            <w:gridSpan w:val="2"/>
            <w:tcBorders>
              <w:top w:val="single" w:sz="4" w:space="0" w:color="auto"/>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9E5024">
              <w:rPr>
                <w:b/>
                <w:bCs/>
                <w:sz w:val="17"/>
              </w:rPr>
              <w:t>7 411</w:t>
            </w:r>
          </w:p>
        </w:tc>
        <w:tc>
          <w:tcPr>
            <w:tcW w:w="916" w:type="dxa"/>
            <w:tcBorders>
              <w:top w:val="single" w:sz="4" w:space="0" w:color="auto"/>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9E5024">
              <w:rPr>
                <w:b/>
                <w:bCs/>
                <w:sz w:val="17"/>
              </w:rPr>
              <w:t>3 835</w:t>
            </w:r>
          </w:p>
        </w:tc>
        <w:tc>
          <w:tcPr>
            <w:tcW w:w="968" w:type="dxa"/>
            <w:tcBorders>
              <w:top w:val="single" w:sz="4" w:space="0" w:color="auto"/>
              <w:bottom w:val="single" w:sz="12" w:space="0" w:color="auto"/>
            </w:tcBorders>
            <w:shd w:val="clear" w:color="auto" w:fill="auto"/>
            <w:vAlign w:val="bottom"/>
          </w:tcPr>
          <w:p w:rsidR="00642E53" w:rsidRPr="009E5024"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9E5024">
              <w:rPr>
                <w:b/>
                <w:bCs/>
                <w:sz w:val="17"/>
              </w:rPr>
              <w:t xml:space="preserve">3 576 </w:t>
            </w:r>
          </w:p>
        </w:tc>
      </w:tr>
    </w:tbl>
    <w:p w:rsidR="00642E53" w:rsidRPr="009E5024" w:rsidRDefault="00642E53" w:rsidP="00642E53">
      <w:pPr>
        <w:pStyle w:val="SingleTxt"/>
        <w:spacing w:after="0" w:line="120" w:lineRule="exact"/>
        <w:rPr>
          <w:sz w:val="10"/>
        </w:rPr>
      </w:pPr>
    </w:p>
    <w:p w:rsidR="00642E53" w:rsidRPr="009E5024" w:rsidRDefault="00642E53" w:rsidP="00642E53">
      <w:pPr>
        <w:pStyle w:val="SingleTxt"/>
        <w:spacing w:after="0" w:line="120" w:lineRule="exact"/>
        <w:rPr>
          <w:sz w:val="10"/>
        </w:rPr>
      </w:pPr>
    </w:p>
    <w:p w:rsidR="00642E53" w:rsidRPr="009E5024" w:rsidRDefault="00642E53" w:rsidP="00642E53">
      <w:pPr>
        <w:pStyle w:val="SingleTxt"/>
        <w:jc w:val="left"/>
        <w:rPr>
          <w:b/>
          <w:bCs/>
        </w:rPr>
      </w:pPr>
      <w:r>
        <w:t>Table 1.5</w:t>
      </w:r>
      <w:r>
        <w:br/>
      </w:r>
      <w:r w:rsidRPr="009E5024">
        <w:rPr>
          <w:b/>
          <w:bCs/>
        </w:rPr>
        <w:t>Registered live births and deaths</w:t>
      </w:r>
      <w:r>
        <w:rPr>
          <w:b/>
          <w:bCs/>
        </w:rPr>
        <w:t xml:space="preserve">, </w:t>
      </w:r>
      <w:r w:rsidRPr="009E5024">
        <w:rPr>
          <w:b/>
          <w:bCs/>
        </w:rPr>
        <w:t>birth and death rates (continued)</w:t>
      </w: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555"/>
        <w:gridCol w:w="763"/>
        <w:gridCol w:w="764"/>
        <w:gridCol w:w="816"/>
        <w:gridCol w:w="48"/>
        <w:gridCol w:w="729"/>
        <w:gridCol w:w="764"/>
        <w:gridCol w:w="816"/>
        <w:gridCol w:w="61"/>
        <w:gridCol w:w="716"/>
        <w:gridCol w:w="764"/>
        <w:gridCol w:w="816"/>
      </w:tblGrid>
      <w:tr w:rsidR="00642E53" w:rsidRPr="00C96B4F" w:rsidTr="00642E53">
        <w:trPr>
          <w:tblHeader/>
        </w:trPr>
        <w:tc>
          <w:tcPr>
            <w:tcW w:w="1555" w:type="dxa"/>
            <w:vMerge w:val="restart"/>
            <w:tcBorders>
              <w:top w:val="single" w:sz="4" w:space="0" w:color="auto"/>
            </w:tcBorders>
            <w:shd w:val="clear" w:color="auto" w:fill="auto"/>
            <w:vAlign w:val="bottom"/>
          </w:tcPr>
          <w:p w:rsidR="00642E53" w:rsidRPr="00C96B4F" w:rsidRDefault="00642E53" w:rsidP="00642E53">
            <w:pPr>
              <w:pStyle w:val="SingleTxt"/>
              <w:spacing w:before="81" w:after="81" w:line="160" w:lineRule="exact"/>
              <w:ind w:left="0" w:right="40"/>
              <w:jc w:val="left"/>
              <w:rPr>
                <w:i/>
                <w:sz w:val="14"/>
              </w:rPr>
            </w:pPr>
            <w:r w:rsidRPr="00C96B4F">
              <w:rPr>
                <w:i/>
                <w:sz w:val="14"/>
              </w:rPr>
              <w:t>Age of mother</w:t>
            </w:r>
          </w:p>
        </w:tc>
        <w:tc>
          <w:tcPr>
            <w:tcW w:w="2343" w:type="dxa"/>
            <w:gridSpan w:val="3"/>
            <w:tcBorders>
              <w:top w:val="single" w:sz="4" w:space="0" w:color="auto"/>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96B4F">
              <w:rPr>
                <w:i/>
                <w:sz w:val="14"/>
              </w:rPr>
              <w:t>2002</w:t>
            </w:r>
          </w:p>
        </w:tc>
        <w:tc>
          <w:tcPr>
            <w:tcW w:w="48" w:type="dxa"/>
            <w:tcBorders>
              <w:top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309" w:type="dxa"/>
            <w:gridSpan w:val="3"/>
            <w:tcBorders>
              <w:top w:val="single" w:sz="4" w:space="0" w:color="auto"/>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96B4F">
              <w:rPr>
                <w:i/>
                <w:sz w:val="14"/>
              </w:rPr>
              <w:t>2003</w:t>
            </w:r>
          </w:p>
        </w:tc>
        <w:tc>
          <w:tcPr>
            <w:tcW w:w="61" w:type="dxa"/>
            <w:tcBorders>
              <w:top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296" w:type="dxa"/>
            <w:gridSpan w:val="3"/>
            <w:tcBorders>
              <w:top w:val="single" w:sz="4" w:space="0" w:color="auto"/>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96B4F">
              <w:rPr>
                <w:i/>
                <w:sz w:val="14"/>
              </w:rPr>
              <w:t>2004</w:t>
            </w:r>
          </w:p>
        </w:tc>
      </w:tr>
      <w:tr w:rsidR="00642E53" w:rsidRPr="00C96B4F" w:rsidTr="00642E53">
        <w:trPr>
          <w:tblHeader/>
        </w:trPr>
        <w:tc>
          <w:tcPr>
            <w:tcW w:w="1555" w:type="dxa"/>
            <w:vMerge/>
            <w:tcBorders>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63"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Total</w:t>
            </w:r>
          </w:p>
        </w:tc>
        <w:tc>
          <w:tcPr>
            <w:tcW w:w="764"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Male</w:t>
            </w:r>
          </w:p>
        </w:tc>
        <w:tc>
          <w:tcPr>
            <w:tcW w:w="816"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Female</w:t>
            </w:r>
          </w:p>
        </w:tc>
        <w:tc>
          <w:tcPr>
            <w:tcW w:w="777" w:type="dxa"/>
            <w:gridSpan w:val="2"/>
            <w:tcBorders>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Total</w:t>
            </w:r>
          </w:p>
        </w:tc>
        <w:tc>
          <w:tcPr>
            <w:tcW w:w="764" w:type="dxa"/>
            <w:tcBorders>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Male</w:t>
            </w:r>
          </w:p>
        </w:tc>
        <w:tc>
          <w:tcPr>
            <w:tcW w:w="816" w:type="dxa"/>
            <w:tcBorders>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Female</w:t>
            </w:r>
          </w:p>
        </w:tc>
        <w:tc>
          <w:tcPr>
            <w:tcW w:w="777" w:type="dxa"/>
            <w:gridSpan w:val="2"/>
            <w:tcBorders>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Total</w:t>
            </w:r>
          </w:p>
        </w:tc>
        <w:tc>
          <w:tcPr>
            <w:tcW w:w="764" w:type="dxa"/>
            <w:tcBorders>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Male</w:t>
            </w:r>
          </w:p>
        </w:tc>
        <w:tc>
          <w:tcPr>
            <w:tcW w:w="816" w:type="dxa"/>
            <w:tcBorders>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96B4F">
              <w:rPr>
                <w:i/>
                <w:sz w:val="14"/>
              </w:rPr>
              <w:t>Female</w:t>
            </w:r>
          </w:p>
        </w:tc>
      </w:tr>
      <w:tr w:rsidR="00642E53" w:rsidRPr="00C96B4F" w:rsidTr="00642E53">
        <w:trPr>
          <w:trHeight w:hRule="exact" w:val="115"/>
          <w:tblHeader/>
        </w:trPr>
        <w:tc>
          <w:tcPr>
            <w:tcW w:w="1555" w:type="dxa"/>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63" w:type="dxa"/>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6B4F">
              <w:rPr>
                <w:sz w:val="17"/>
              </w:rPr>
              <w:t>Below 15</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7</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4</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3</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5</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3</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4</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w:t>
            </w: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15</w:t>
            </w:r>
            <w:r w:rsidRPr="00C96B4F">
              <w:rPr>
                <w:sz w:val="17"/>
              </w:rPr>
              <w:t>-19</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387</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187</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200</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339</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165</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174</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357</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190</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167</w:t>
            </w: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6B4F">
              <w:rPr>
                <w:sz w:val="17"/>
              </w:rPr>
              <w:t>20-24</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1 585</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819</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766</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1 521</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775</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746</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1 477</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737</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740</w:t>
            </w: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25</w:t>
            </w:r>
            <w:r w:rsidRPr="00C96B4F">
              <w:rPr>
                <w:sz w:val="17"/>
              </w:rPr>
              <w:t>-29</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2 125</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1 072</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1 053</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2 156</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1 105</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1 051</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2 152</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1 119</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1 033</w:t>
            </w: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30</w:t>
            </w:r>
            <w:r w:rsidRPr="00C96B4F">
              <w:rPr>
                <w:sz w:val="17"/>
              </w:rPr>
              <w:t>-34</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1 967</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994</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973</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1 835</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928</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907</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1 794</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935</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859</w:t>
            </w: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35</w:t>
            </w:r>
            <w:r w:rsidRPr="00C96B4F">
              <w:rPr>
                <w:sz w:val="17"/>
              </w:rPr>
              <w:t>-39</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1 052</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560</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492</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1 018</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523</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495</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1 066</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537</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529</w:t>
            </w: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40</w:t>
            </w:r>
            <w:r w:rsidRPr="00C96B4F">
              <w:rPr>
                <w:sz w:val="17"/>
              </w:rPr>
              <w:t>-44</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317</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169</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148</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299</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152</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147</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292</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124</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168</w:t>
            </w: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45</w:t>
            </w:r>
            <w:r w:rsidRPr="00C96B4F">
              <w:rPr>
                <w:sz w:val="17"/>
              </w:rPr>
              <w:t>-49</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21</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12</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9</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23</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12</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11</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19</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8</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11</w:t>
            </w:r>
          </w:p>
        </w:tc>
      </w:tr>
      <w:tr w:rsidR="00642E53" w:rsidRPr="00C96B4F" w:rsidTr="00642E53">
        <w:tc>
          <w:tcPr>
            <w:tcW w:w="1555"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96B4F">
              <w:rPr>
                <w:sz w:val="17"/>
              </w:rPr>
              <w:t>50 &amp; Over</w:t>
            </w:r>
          </w:p>
        </w:tc>
        <w:tc>
          <w:tcPr>
            <w:tcW w:w="763"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c>
          <w:tcPr>
            <w:tcW w:w="777" w:type="dxa"/>
            <w:gridSpan w:val="2"/>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c>
          <w:tcPr>
            <w:tcW w:w="764"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c>
          <w:tcPr>
            <w:tcW w:w="816" w:type="dxa"/>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96B4F">
              <w:rPr>
                <w:sz w:val="17"/>
              </w:rPr>
              <w:t>0</w:t>
            </w:r>
          </w:p>
        </w:tc>
      </w:tr>
      <w:tr w:rsidR="00642E53" w:rsidRPr="00C96B4F" w:rsidTr="00642E53">
        <w:tc>
          <w:tcPr>
            <w:tcW w:w="1555" w:type="dxa"/>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C96B4F">
              <w:rPr>
                <w:sz w:val="17"/>
              </w:rPr>
              <w:t>Not Stated</w:t>
            </w:r>
          </w:p>
        </w:tc>
        <w:tc>
          <w:tcPr>
            <w:tcW w:w="763" w:type="dxa"/>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3</w:t>
            </w:r>
          </w:p>
        </w:tc>
        <w:tc>
          <w:tcPr>
            <w:tcW w:w="764" w:type="dxa"/>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1</w:t>
            </w:r>
          </w:p>
        </w:tc>
        <w:tc>
          <w:tcPr>
            <w:tcW w:w="816" w:type="dxa"/>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2</w:t>
            </w:r>
          </w:p>
        </w:tc>
        <w:tc>
          <w:tcPr>
            <w:tcW w:w="777" w:type="dxa"/>
            <w:gridSpan w:val="2"/>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3</w:t>
            </w:r>
          </w:p>
        </w:tc>
        <w:tc>
          <w:tcPr>
            <w:tcW w:w="764" w:type="dxa"/>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0</w:t>
            </w:r>
          </w:p>
        </w:tc>
        <w:tc>
          <w:tcPr>
            <w:tcW w:w="816" w:type="dxa"/>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3</w:t>
            </w:r>
          </w:p>
        </w:tc>
        <w:tc>
          <w:tcPr>
            <w:tcW w:w="777" w:type="dxa"/>
            <w:gridSpan w:val="2"/>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4</w:t>
            </w:r>
          </w:p>
        </w:tc>
        <w:tc>
          <w:tcPr>
            <w:tcW w:w="764" w:type="dxa"/>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1</w:t>
            </w:r>
          </w:p>
        </w:tc>
        <w:tc>
          <w:tcPr>
            <w:tcW w:w="816" w:type="dxa"/>
            <w:tcBorders>
              <w:bottom w:val="single" w:sz="4"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96B4F">
              <w:rPr>
                <w:sz w:val="17"/>
              </w:rPr>
              <w:t>3</w:t>
            </w:r>
          </w:p>
        </w:tc>
      </w:tr>
      <w:tr w:rsidR="00642E53" w:rsidRPr="00C96B4F" w:rsidTr="00642E53">
        <w:tc>
          <w:tcPr>
            <w:tcW w:w="1555"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C96B4F">
              <w:rPr>
                <w:b/>
                <w:sz w:val="17"/>
              </w:rPr>
              <w:tab/>
              <w:t>Total</w:t>
            </w:r>
          </w:p>
        </w:tc>
        <w:tc>
          <w:tcPr>
            <w:tcW w:w="763"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7 464</w:t>
            </w:r>
          </w:p>
        </w:tc>
        <w:tc>
          <w:tcPr>
            <w:tcW w:w="764"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3 818</w:t>
            </w:r>
          </w:p>
        </w:tc>
        <w:tc>
          <w:tcPr>
            <w:tcW w:w="816"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3 646</w:t>
            </w:r>
          </w:p>
        </w:tc>
        <w:tc>
          <w:tcPr>
            <w:tcW w:w="777" w:type="dxa"/>
            <w:gridSpan w:val="2"/>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7 199</w:t>
            </w:r>
          </w:p>
        </w:tc>
        <w:tc>
          <w:tcPr>
            <w:tcW w:w="764"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3 663</w:t>
            </w:r>
          </w:p>
        </w:tc>
        <w:tc>
          <w:tcPr>
            <w:tcW w:w="816"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3 536</w:t>
            </w:r>
          </w:p>
        </w:tc>
        <w:tc>
          <w:tcPr>
            <w:tcW w:w="777" w:type="dxa"/>
            <w:gridSpan w:val="2"/>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7 165</w:t>
            </w:r>
          </w:p>
        </w:tc>
        <w:tc>
          <w:tcPr>
            <w:tcW w:w="764"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3 653</w:t>
            </w:r>
          </w:p>
        </w:tc>
        <w:tc>
          <w:tcPr>
            <w:tcW w:w="816" w:type="dxa"/>
            <w:tcBorders>
              <w:top w:val="single" w:sz="4" w:space="0" w:color="auto"/>
              <w:bottom w:val="single" w:sz="12" w:space="0" w:color="auto"/>
            </w:tcBorders>
            <w:shd w:val="clear" w:color="auto" w:fill="auto"/>
            <w:vAlign w:val="bottom"/>
          </w:tcPr>
          <w:p w:rsidR="00642E53" w:rsidRPr="00C96B4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96B4F">
              <w:rPr>
                <w:b/>
                <w:sz w:val="17"/>
              </w:rPr>
              <w:t>3 512</w:t>
            </w:r>
          </w:p>
        </w:tc>
      </w:tr>
    </w:tbl>
    <w:p w:rsidR="00642E53" w:rsidRPr="00C96B4F" w:rsidRDefault="00642E53" w:rsidP="00642E53">
      <w:pPr>
        <w:pStyle w:val="SingleTxt"/>
        <w:spacing w:after="0" w:line="120" w:lineRule="exact"/>
        <w:rPr>
          <w:sz w:val="10"/>
        </w:rPr>
      </w:pPr>
    </w:p>
    <w:p w:rsidR="00642E53" w:rsidRPr="00C96B4F" w:rsidRDefault="00642E53" w:rsidP="00642E53">
      <w:pPr>
        <w:pStyle w:val="SingleTxt"/>
        <w:spacing w:after="0" w:line="120" w:lineRule="exact"/>
        <w:rPr>
          <w:sz w:val="10"/>
        </w:rPr>
      </w:pPr>
    </w:p>
    <w:p w:rsidR="00642E53" w:rsidRPr="00C96B4F" w:rsidRDefault="00642E53" w:rsidP="00642E53">
      <w:pPr>
        <w:pStyle w:val="SingleTxt"/>
        <w:jc w:val="left"/>
        <w:rPr>
          <w:b/>
          <w:bCs/>
        </w:rPr>
      </w:pPr>
      <w:r>
        <w:br w:type="page"/>
        <w:t>Table 1.5</w:t>
      </w:r>
      <w:r>
        <w:br/>
      </w:r>
      <w:r w:rsidRPr="00C96B4F">
        <w:rPr>
          <w:b/>
          <w:bCs/>
        </w:rPr>
        <w:t>Registered live births and deaths, birth and death rates (continued)</w:t>
      </w: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555"/>
        <w:gridCol w:w="763"/>
        <w:gridCol w:w="764"/>
        <w:gridCol w:w="816"/>
        <w:gridCol w:w="48"/>
        <w:gridCol w:w="729"/>
        <w:gridCol w:w="764"/>
        <w:gridCol w:w="816"/>
        <w:gridCol w:w="70"/>
        <w:gridCol w:w="707"/>
        <w:gridCol w:w="764"/>
        <w:gridCol w:w="816"/>
      </w:tblGrid>
      <w:tr w:rsidR="00642E53" w:rsidRPr="001626D8" w:rsidTr="00642E53">
        <w:trPr>
          <w:tblHeader/>
        </w:trPr>
        <w:tc>
          <w:tcPr>
            <w:tcW w:w="1555" w:type="dxa"/>
            <w:vMerge w:val="restart"/>
            <w:tcBorders>
              <w:top w:val="single" w:sz="4" w:space="0" w:color="auto"/>
            </w:tcBorders>
            <w:shd w:val="clear" w:color="auto" w:fill="auto"/>
            <w:vAlign w:val="bottom"/>
          </w:tcPr>
          <w:p w:rsidR="00642E53" w:rsidRPr="001626D8" w:rsidRDefault="00642E53" w:rsidP="0069503B">
            <w:pPr>
              <w:pStyle w:val="SingleTxt"/>
              <w:spacing w:before="81" w:after="81" w:line="160" w:lineRule="exact"/>
              <w:ind w:left="0" w:right="40"/>
              <w:jc w:val="left"/>
              <w:rPr>
                <w:i/>
                <w:sz w:val="14"/>
              </w:rPr>
            </w:pPr>
            <w:r w:rsidRPr="001626D8">
              <w:rPr>
                <w:i/>
                <w:sz w:val="14"/>
              </w:rPr>
              <w:t>Age of mother</w:t>
            </w:r>
          </w:p>
        </w:tc>
        <w:tc>
          <w:tcPr>
            <w:tcW w:w="2343" w:type="dxa"/>
            <w:gridSpan w:val="3"/>
            <w:tcBorders>
              <w:top w:val="single" w:sz="4" w:space="0" w:color="auto"/>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626D8">
              <w:rPr>
                <w:i/>
                <w:sz w:val="14"/>
              </w:rPr>
              <w:t>2005</w:t>
            </w:r>
          </w:p>
        </w:tc>
        <w:tc>
          <w:tcPr>
            <w:tcW w:w="48" w:type="dxa"/>
            <w:tcBorders>
              <w:top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309" w:type="dxa"/>
            <w:gridSpan w:val="3"/>
            <w:tcBorders>
              <w:top w:val="single" w:sz="4" w:space="0" w:color="auto"/>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626D8">
              <w:rPr>
                <w:i/>
                <w:sz w:val="14"/>
              </w:rPr>
              <w:t>2006</w:t>
            </w:r>
          </w:p>
        </w:tc>
        <w:tc>
          <w:tcPr>
            <w:tcW w:w="70" w:type="dxa"/>
            <w:tcBorders>
              <w:top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287" w:type="dxa"/>
            <w:gridSpan w:val="3"/>
            <w:tcBorders>
              <w:top w:val="single" w:sz="4" w:space="0" w:color="auto"/>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626D8">
              <w:rPr>
                <w:i/>
                <w:sz w:val="14"/>
              </w:rPr>
              <w:t>2007</w:t>
            </w:r>
          </w:p>
        </w:tc>
      </w:tr>
      <w:tr w:rsidR="00642E53" w:rsidRPr="001626D8" w:rsidTr="00642E53">
        <w:trPr>
          <w:tblHeader/>
        </w:trPr>
        <w:tc>
          <w:tcPr>
            <w:tcW w:w="1555" w:type="dxa"/>
            <w:vMerge/>
            <w:tcBorders>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63"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Total</w:t>
            </w:r>
          </w:p>
        </w:tc>
        <w:tc>
          <w:tcPr>
            <w:tcW w:w="764"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Male</w:t>
            </w:r>
          </w:p>
        </w:tc>
        <w:tc>
          <w:tcPr>
            <w:tcW w:w="816"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Female</w:t>
            </w:r>
          </w:p>
        </w:tc>
        <w:tc>
          <w:tcPr>
            <w:tcW w:w="777" w:type="dxa"/>
            <w:gridSpan w:val="2"/>
            <w:tcBorders>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Total</w:t>
            </w:r>
          </w:p>
        </w:tc>
        <w:tc>
          <w:tcPr>
            <w:tcW w:w="764" w:type="dxa"/>
            <w:tcBorders>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Male</w:t>
            </w:r>
          </w:p>
        </w:tc>
        <w:tc>
          <w:tcPr>
            <w:tcW w:w="816" w:type="dxa"/>
            <w:tcBorders>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Female</w:t>
            </w:r>
          </w:p>
        </w:tc>
        <w:tc>
          <w:tcPr>
            <w:tcW w:w="777" w:type="dxa"/>
            <w:gridSpan w:val="2"/>
            <w:tcBorders>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Total</w:t>
            </w:r>
          </w:p>
        </w:tc>
        <w:tc>
          <w:tcPr>
            <w:tcW w:w="764" w:type="dxa"/>
            <w:tcBorders>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Male</w:t>
            </w:r>
          </w:p>
        </w:tc>
        <w:tc>
          <w:tcPr>
            <w:tcW w:w="816" w:type="dxa"/>
            <w:tcBorders>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626D8">
              <w:rPr>
                <w:i/>
                <w:sz w:val="14"/>
              </w:rPr>
              <w:t>Female</w:t>
            </w:r>
          </w:p>
        </w:tc>
      </w:tr>
      <w:tr w:rsidR="00642E53" w:rsidRPr="001626D8" w:rsidTr="00642E53">
        <w:trPr>
          <w:trHeight w:hRule="exact" w:val="115"/>
          <w:tblHeader/>
        </w:trPr>
        <w:tc>
          <w:tcPr>
            <w:tcW w:w="1555" w:type="dxa"/>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63" w:type="dxa"/>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626D8">
              <w:rPr>
                <w:sz w:val="17"/>
              </w:rPr>
              <w:t>Below 15</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4</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7</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6</w:t>
            </w: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15</w:t>
            </w:r>
            <w:r w:rsidRPr="001626D8">
              <w:rPr>
                <w:sz w:val="17"/>
              </w:rPr>
              <w:t>-19</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304</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165</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139</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290</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139</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151</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307</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159</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148</w:t>
            </w: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626D8">
              <w:rPr>
                <w:sz w:val="17"/>
              </w:rPr>
              <w:t>20</w:t>
            </w:r>
            <w:r>
              <w:rPr>
                <w:sz w:val="17"/>
              </w:rPr>
              <w:t>-</w:t>
            </w:r>
            <w:r w:rsidRPr="001626D8">
              <w:rPr>
                <w:sz w:val="17"/>
              </w:rPr>
              <w:t>24</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1 367</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701</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666</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1 321</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701</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620</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1 134</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575</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559</w:t>
            </w: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626D8">
              <w:rPr>
                <w:sz w:val="17"/>
              </w:rPr>
              <w:t>25</w:t>
            </w:r>
            <w:r>
              <w:rPr>
                <w:sz w:val="17"/>
              </w:rPr>
              <w:t>-</w:t>
            </w:r>
            <w:r w:rsidRPr="001626D8">
              <w:rPr>
                <w:sz w:val="17"/>
              </w:rPr>
              <w:t>29</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2 059</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1 054</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1 005</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2 111</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1041</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1070</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2 094</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1096</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998</w:t>
            </w: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626D8">
              <w:rPr>
                <w:sz w:val="17"/>
              </w:rPr>
              <w:t>30</w:t>
            </w:r>
            <w:r>
              <w:rPr>
                <w:sz w:val="17"/>
              </w:rPr>
              <w:t>-</w:t>
            </w:r>
            <w:r w:rsidRPr="001626D8">
              <w:rPr>
                <w:sz w:val="17"/>
              </w:rPr>
              <w:t>34</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1 817</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942</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875</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1 624</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837</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787</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1 689</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868</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821</w:t>
            </w: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626D8">
              <w:rPr>
                <w:sz w:val="17"/>
              </w:rPr>
              <w:t>35</w:t>
            </w:r>
            <w:r>
              <w:rPr>
                <w:sz w:val="17"/>
              </w:rPr>
              <w:t>-</w:t>
            </w:r>
            <w:r w:rsidRPr="001626D8">
              <w:rPr>
                <w:sz w:val="17"/>
              </w:rPr>
              <w:t>39</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1 071</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555</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516</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922</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497</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425</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857</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438</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419</w:t>
            </w: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626D8">
              <w:rPr>
                <w:sz w:val="17"/>
              </w:rPr>
              <w:t>40</w:t>
            </w:r>
            <w:r>
              <w:rPr>
                <w:sz w:val="17"/>
              </w:rPr>
              <w:t>-</w:t>
            </w:r>
            <w:r w:rsidRPr="001626D8">
              <w:rPr>
                <w:sz w:val="17"/>
              </w:rPr>
              <w:t>44</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295</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153</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142</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241</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134</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107</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205</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110</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95</w:t>
            </w: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626D8">
              <w:rPr>
                <w:sz w:val="17"/>
              </w:rPr>
              <w:t>45</w:t>
            </w:r>
            <w:r>
              <w:rPr>
                <w:sz w:val="17"/>
              </w:rPr>
              <w:t>-</w:t>
            </w:r>
            <w:r w:rsidRPr="001626D8">
              <w:rPr>
                <w:sz w:val="17"/>
              </w:rPr>
              <w:t>49</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13</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9</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4</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14</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12</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21</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10</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11</w:t>
            </w:r>
          </w:p>
        </w:tc>
      </w:tr>
      <w:tr w:rsidR="00642E53" w:rsidRPr="001626D8" w:rsidTr="00642E53">
        <w:tc>
          <w:tcPr>
            <w:tcW w:w="1555"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626D8">
              <w:rPr>
                <w:sz w:val="17"/>
              </w:rPr>
              <w:t>50 &amp; Over</w:t>
            </w:r>
          </w:p>
        </w:tc>
        <w:tc>
          <w:tcPr>
            <w:tcW w:w="763"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777" w:type="dxa"/>
            <w:gridSpan w:val="2"/>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764"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c>
          <w:tcPr>
            <w:tcW w:w="816" w:type="dxa"/>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626D8">
              <w:rPr>
                <w:sz w:val="17"/>
              </w:rPr>
              <w:t>0</w:t>
            </w:r>
          </w:p>
        </w:tc>
      </w:tr>
      <w:tr w:rsidR="00642E53" w:rsidRPr="001626D8" w:rsidTr="00642E53">
        <w:tc>
          <w:tcPr>
            <w:tcW w:w="1555" w:type="dxa"/>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626D8">
              <w:rPr>
                <w:sz w:val="17"/>
              </w:rPr>
              <w:t>Not Stated</w:t>
            </w:r>
          </w:p>
        </w:tc>
        <w:tc>
          <w:tcPr>
            <w:tcW w:w="763" w:type="dxa"/>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3</w:t>
            </w:r>
          </w:p>
        </w:tc>
        <w:tc>
          <w:tcPr>
            <w:tcW w:w="764" w:type="dxa"/>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2</w:t>
            </w:r>
          </w:p>
        </w:tc>
        <w:tc>
          <w:tcPr>
            <w:tcW w:w="816" w:type="dxa"/>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1</w:t>
            </w:r>
          </w:p>
        </w:tc>
        <w:tc>
          <w:tcPr>
            <w:tcW w:w="777" w:type="dxa"/>
            <w:gridSpan w:val="2"/>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3</w:t>
            </w:r>
          </w:p>
        </w:tc>
        <w:tc>
          <w:tcPr>
            <w:tcW w:w="764" w:type="dxa"/>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2</w:t>
            </w:r>
          </w:p>
        </w:tc>
        <w:tc>
          <w:tcPr>
            <w:tcW w:w="816" w:type="dxa"/>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1</w:t>
            </w:r>
          </w:p>
        </w:tc>
        <w:tc>
          <w:tcPr>
            <w:tcW w:w="777" w:type="dxa"/>
            <w:gridSpan w:val="2"/>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0</w:t>
            </w:r>
          </w:p>
        </w:tc>
        <w:tc>
          <w:tcPr>
            <w:tcW w:w="764" w:type="dxa"/>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0</w:t>
            </w:r>
          </w:p>
        </w:tc>
        <w:tc>
          <w:tcPr>
            <w:tcW w:w="816" w:type="dxa"/>
            <w:tcBorders>
              <w:bottom w:val="single" w:sz="4"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1626D8">
              <w:rPr>
                <w:sz w:val="17"/>
              </w:rPr>
              <w:t>0</w:t>
            </w:r>
          </w:p>
        </w:tc>
      </w:tr>
      <w:tr w:rsidR="00642E53" w:rsidRPr="001626D8" w:rsidTr="00642E53">
        <w:tc>
          <w:tcPr>
            <w:tcW w:w="1555"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1626D8">
              <w:rPr>
                <w:b/>
                <w:bCs/>
                <w:sz w:val="17"/>
              </w:rPr>
              <w:tab/>
              <w:t>Total</w:t>
            </w:r>
          </w:p>
        </w:tc>
        <w:tc>
          <w:tcPr>
            <w:tcW w:w="763"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6 933</w:t>
            </w:r>
          </w:p>
        </w:tc>
        <w:tc>
          <w:tcPr>
            <w:tcW w:w="764"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3 583</w:t>
            </w:r>
          </w:p>
        </w:tc>
        <w:tc>
          <w:tcPr>
            <w:tcW w:w="816"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3 350</w:t>
            </w:r>
          </w:p>
        </w:tc>
        <w:tc>
          <w:tcPr>
            <w:tcW w:w="777" w:type="dxa"/>
            <w:gridSpan w:val="2"/>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6 526</w:t>
            </w:r>
          </w:p>
        </w:tc>
        <w:tc>
          <w:tcPr>
            <w:tcW w:w="764"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3 363</w:t>
            </w:r>
          </w:p>
        </w:tc>
        <w:tc>
          <w:tcPr>
            <w:tcW w:w="816"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3 163</w:t>
            </w:r>
          </w:p>
        </w:tc>
        <w:tc>
          <w:tcPr>
            <w:tcW w:w="777" w:type="dxa"/>
            <w:gridSpan w:val="2"/>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6 314</w:t>
            </w:r>
          </w:p>
        </w:tc>
        <w:tc>
          <w:tcPr>
            <w:tcW w:w="764"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3 257</w:t>
            </w:r>
          </w:p>
        </w:tc>
        <w:tc>
          <w:tcPr>
            <w:tcW w:w="816" w:type="dxa"/>
            <w:tcBorders>
              <w:top w:val="single" w:sz="4" w:space="0" w:color="auto"/>
              <w:bottom w:val="single" w:sz="12" w:space="0" w:color="auto"/>
            </w:tcBorders>
            <w:shd w:val="clear" w:color="auto" w:fill="auto"/>
            <w:vAlign w:val="bottom"/>
          </w:tcPr>
          <w:p w:rsidR="00642E53" w:rsidRPr="001626D8"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1626D8">
              <w:rPr>
                <w:b/>
                <w:bCs/>
                <w:sz w:val="17"/>
              </w:rPr>
              <w:t>3 057</w:t>
            </w:r>
          </w:p>
        </w:tc>
      </w:tr>
    </w:tbl>
    <w:p w:rsidR="00642E53" w:rsidRPr="001626D8" w:rsidRDefault="00642E53" w:rsidP="00642E53">
      <w:pPr>
        <w:pStyle w:val="SingleTxt"/>
        <w:spacing w:after="0" w:line="120" w:lineRule="exact"/>
        <w:rPr>
          <w:sz w:val="10"/>
        </w:rPr>
      </w:pPr>
    </w:p>
    <w:p w:rsidR="00642E53" w:rsidRDefault="00642E53" w:rsidP="00642E53">
      <w:pPr>
        <w:pStyle w:val="FootnoteText"/>
        <w:tabs>
          <w:tab w:val="clear" w:pos="418"/>
          <w:tab w:val="right" w:pos="1476"/>
          <w:tab w:val="left" w:pos="1548"/>
          <w:tab w:val="right" w:pos="1836"/>
          <w:tab w:val="left" w:pos="1908"/>
        </w:tabs>
        <w:ind w:left="1548" w:hanging="288"/>
      </w:pPr>
      <w:r w:rsidRPr="001626D8">
        <w:rPr>
          <w:i/>
          <w:iCs/>
        </w:rPr>
        <w:t>Source</w:t>
      </w:r>
      <w:r>
        <w:t xml:space="preserve">: </w:t>
      </w:r>
      <w:r w:rsidRPr="00966FD4">
        <w:rPr>
          <w:i/>
        </w:rPr>
        <w:t>Immigration and National Registration Department</w:t>
      </w:r>
      <w:r>
        <w:t>.</w:t>
      </w:r>
    </w:p>
    <w:p w:rsidR="00642E53" w:rsidRPr="001626D8" w:rsidRDefault="00642E53" w:rsidP="00642E53">
      <w:pPr>
        <w:pStyle w:val="FootnoteText"/>
        <w:tabs>
          <w:tab w:val="clear" w:pos="418"/>
          <w:tab w:val="right" w:pos="1476"/>
          <w:tab w:val="left" w:pos="1548"/>
          <w:tab w:val="right" w:pos="1836"/>
          <w:tab w:val="left" w:pos="1908"/>
        </w:tabs>
        <w:spacing w:line="120" w:lineRule="exact"/>
        <w:ind w:left="1548" w:hanging="288"/>
        <w:rPr>
          <w:sz w:val="10"/>
        </w:rPr>
      </w:pPr>
    </w:p>
    <w:p w:rsidR="00642E53" w:rsidRPr="001626D8" w:rsidRDefault="00642E53" w:rsidP="00642E53">
      <w:pPr>
        <w:pStyle w:val="FootnoteText"/>
        <w:tabs>
          <w:tab w:val="clear" w:pos="418"/>
          <w:tab w:val="right" w:pos="1476"/>
          <w:tab w:val="left" w:pos="1548"/>
          <w:tab w:val="right" w:pos="1836"/>
          <w:tab w:val="left" w:pos="1908"/>
        </w:tabs>
        <w:spacing w:line="120" w:lineRule="exact"/>
        <w:ind w:left="1548" w:hanging="288"/>
        <w:rPr>
          <w:sz w:val="10"/>
        </w:rPr>
      </w:pPr>
    </w:p>
    <w:p w:rsidR="00642E53" w:rsidRPr="001626D8" w:rsidRDefault="00642E53" w:rsidP="00642E53">
      <w:pPr>
        <w:pStyle w:val="SingleTxt"/>
        <w:jc w:val="left"/>
        <w:rPr>
          <w:b/>
          <w:bCs/>
        </w:rPr>
      </w:pPr>
      <w:r>
        <w:t>Table 1.6</w:t>
      </w:r>
      <w:r>
        <w:br/>
      </w:r>
      <w:r w:rsidRPr="001626D8">
        <w:rPr>
          <w:b/>
          <w:bCs/>
        </w:rPr>
        <w:t>Total number of deaths registered by gender</w:t>
      </w:r>
      <w:r>
        <w:rPr>
          <w:b/>
          <w:bCs/>
        </w:rPr>
        <w:t>,</w:t>
      </w:r>
      <w:r w:rsidRPr="001626D8">
        <w:rPr>
          <w:b/>
          <w:bCs/>
        </w:rPr>
        <w:t xml:space="preserve"> age group and year</w:t>
      </w:r>
      <w:r>
        <w:rPr>
          <w:b/>
          <w:bCs/>
        </w:rPr>
        <w:t xml:space="preserve">, </w:t>
      </w:r>
      <w:r w:rsidRPr="001626D8">
        <w:rPr>
          <w:b/>
          <w:bCs/>
        </w:rPr>
        <w:t>1999-2010</w:t>
      </w: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555"/>
        <w:gridCol w:w="763"/>
        <w:gridCol w:w="764"/>
        <w:gridCol w:w="816"/>
        <w:gridCol w:w="48"/>
        <w:gridCol w:w="729"/>
        <w:gridCol w:w="764"/>
        <w:gridCol w:w="816"/>
        <w:gridCol w:w="61"/>
        <w:gridCol w:w="716"/>
        <w:gridCol w:w="764"/>
        <w:gridCol w:w="816"/>
      </w:tblGrid>
      <w:tr w:rsidR="00642E53" w:rsidRPr="00A5597F" w:rsidTr="00642E53">
        <w:trPr>
          <w:tblHeader/>
        </w:trPr>
        <w:tc>
          <w:tcPr>
            <w:tcW w:w="1555" w:type="dxa"/>
            <w:tcBorders>
              <w:top w:val="single" w:sz="4"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343" w:type="dxa"/>
            <w:gridSpan w:val="3"/>
            <w:tcBorders>
              <w:top w:val="single" w:sz="4" w:space="0" w:color="auto"/>
              <w:bottom w:val="single" w:sz="4"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A5597F">
              <w:rPr>
                <w:i/>
                <w:sz w:val="14"/>
              </w:rPr>
              <w:t>1999</w:t>
            </w:r>
          </w:p>
        </w:tc>
        <w:tc>
          <w:tcPr>
            <w:tcW w:w="48" w:type="dxa"/>
            <w:tcBorders>
              <w:top w:val="single" w:sz="4"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309" w:type="dxa"/>
            <w:gridSpan w:val="3"/>
            <w:tcBorders>
              <w:top w:val="single" w:sz="4" w:space="0" w:color="auto"/>
              <w:bottom w:val="single" w:sz="4"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2000</w:t>
            </w:r>
          </w:p>
        </w:tc>
        <w:tc>
          <w:tcPr>
            <w:tcW w:w="61" w:type="dxa"/>
            <w:tcBorders>
              <w:top w:val="single" w:sz="4"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296" w:type="dxa"/>
            <w:gridSpan w:val="3"/>
            <w:tcBorders>
              <w:top w:val="single" w:sz="4" w:space="0" w:color="auto"/>
              <w:bottom w:val="single" w:sz="4"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2001</w:t>
            </w:r>
          </w:p>
        </w:tc>
      </w:tr>
      <w:tr w:rsidR="00642E53" w:rsidRPr="00A5597F" w:rsidTr="00642E53">
        <w:trPr>
          <w:tblHeader/>
        </w:trPr>
        <w:tc>
          <w:tcPr>
            <w:tcW w:w="1555" w:type="dxa"/>
            <w:tcBorders>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5597F">
              <w:rPr>
                <w:i/>
                <w:sz w:val="14"/>
              </w:rPr>
              <w:t>Age Group</w:t>
            </w:r>
          </w:p>
        </w:tc>
        <w:tc>
          <w:tcPr>
            <w:tcW w:w="763"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Total</w:t>
            </w:r>
          </w:p>
        </w:tc>
        <w:tc>
          <w:tcPr>
            <w:tcW w:w="764"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Male</w:t>
            </w:r>
          </w:p>
        </w:tc>
        <w:tc>
          <w:tcPr>
            <w:tcW w:w="816"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Female</w:t>
            </w:r>
          </w:p>
        </w:tc>
        <w:tc>
          <w:tcPr>
            <w:tcW w:w="777" w:type="dxa"/>
            <w:gridSpan w:val="2"/>
            <w:tcBorders>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Total</w:t>
            </w:r>
          </w:p>
        </w:tc>
        <w:tc>
          <w:tcPr>
            <w:tcW w:w="764" w:type="dxa"/>
            <w:tcBorders>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Male</w:t>
            </w:r>
          </w:p>
        </w:tc>
        <w:tc>
          <w:tcPr>
            <w:tcW w:w="816" w:type="dxa"/>
            <w:tcBorders>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Female</w:t>
            </w:r>
          </w:p>
        </w:tc>
        <w:tc>
          <w:tcPr>
            <w:tcW w:w="777" w:type="dxa"/>
            <w:gridSpan w:val="2"/>
            <w:tcBorders>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Total</w:t>
            </w:r>
          </w:p>
        </w:tc>
        <w:tc>
          <w:tcPr>
            <w:tcW w:w="764" w:type="dxa"/>
            <w:tcBorders>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Male</w:t>
            </w:r>
          </w:p>
        </w:tc>
        <w:tc>
          <w:tcPr>
            <w:tcW w:w="816" w:type="dxa"/>
            <w:tcBorders>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5597F">
              <w:rPr>
                <w:i/>
                <w:sz w:val="14"/>
              </w:rPr>
              <w:t>Female</w:t>
            </w:r>
          </w:p>
        </w:tc>
      </w:tr>
      <w:tr w:rsidR="00642E53" w:rsidRPr="00A5597F" w:rsidTr="00642E53">
        <w:trPr>
          <w:trHeight w:hRule="exact" w:val="115"/>
          <w:tblHeader/>
        </w:trPr>
        <w:tc>
          <w:tcPr>
            <w:tcW w:w="1555" w:type="dxa"/>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63" w:type="dxa"/>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0-</w:t>
            </w:r>
            <w:r w:rsidRPr="00A5597F">
              <w:rPr>
                <w:sz w:val="17"/>
              </w:rPr>
              <w:t>4</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58</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33</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25</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77</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41</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36</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65</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34</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31</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597F">
              <w:rPr>
                <w:sz w:val="17"/>
              </w:rPr>
              <w:t>5</w:t>
            </w:r>
            <w:r>
              <w:rPr>
                <w:sz w:val="17"/>
              </w:rPr>
              <w:t>-</w:t>
            </w:r>
            <w:r w:rsidRPr="00A5597F">
              <w:rPr>
                <w:sz w:val="17"/>
              </w:rPr>
              <w:t>9</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9</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10</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8</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597F">
              <w:rPr>
                <w:sz w:val="17"/>
              </w:rPr>
              <w:t>10</w:t>
            </w:r>
            <w:r>
              <w:rPr>
                <w:sz w:val="17"/>
              </w:rPr>
              <w:t>-</w:t>
            </w:r>
            <w:r w:rsidRPr="00A5597F">
              <w:rPr>
                <w:sz w:val="17"/>
              </w:rPr>
              <w:t>14</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13</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8</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11</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6</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8</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15</w:t>
            </w:r>
            <w:r w:rsidRPr="00A5597F">
              <w:rPr>
                <w:sz w:val="17"/>
              </w:rPr>
              <w:t>-19</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14</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21</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16</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17</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10</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w:t>
            </w:r>
            <w:r w:rsidRPr="00A5597F">
              <w:rPr>
                <w:sz w:val="17"/>
              </w:rPr>
              <w:t>-24</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16</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11</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25</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15</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10</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24</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17</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25</w:t>
            </w:r>
            <w:r w:rsidRPr="00A5597F">
              <w:rPr>
                <w:sz w:val="17"/>
              </w:rPr>
              <w:t>-29</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26</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22</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27</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13</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14</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29</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22</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30</w:t>
            </w:r>
            <w:r w:rsidRPr="00A5597F">
              <w:rPr>
                <w:sz w:val="17"/>
              </w:rPr>
              <w:t>-34</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30</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23</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25</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18</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24</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15</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9</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35</w:t>
            </w:r>
            <w:r w:rsidRPr="00A5597F">
              <w:rPr>
                <w:sz w:val="17"/>
              </w:rPr>
              <w:t>-39</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30</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23</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7</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33</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24</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9</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40</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23</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17</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40</w:t>
            </w:r>
            <w:r w:rsidRPr="00A5597F">
              <w:rPr>
                <w:sz w:val="17"/>
              </w:rPr>
              <w:t>-44</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41</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26</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15</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39</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22</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17</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38</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23</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15</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45</w:t>
            </w:r>
            <w:r w:rsidRPr="00A5597F">
              <w:rPr>
                <w:sz w:val="17"/>
              </w:rPr>
              <w:t>-49</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31</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14</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17</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29</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19</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10</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59</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44</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15</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50</w:t>
            </w:r>
            <w:r w:rsidRPr="00A5597F">
              <w:rPr>
                <w:sz w:val="17"/>
              </w:rPr>
              <w:t>-54</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49</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26</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23</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51</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22</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29</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60</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41</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19</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55</w:t>
            </w:r>
            <w:r w:rsidRPr="00A5597F">
              <w:rPr>
                <w:sz w:val="17"/>
              </w:rPr>
              <w:t>-59</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48</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27</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21</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63</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42</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21</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59</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36</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23</w:t>
            </w:r>
          </w:p>
        </w:tc>
      </w:tr>
      <w:tr w:rsidR="00642E53" w:rsidRPr="00A5597F" w:rsidTr="00642E53">
        <w:tc>
          <w:tcPr>
            <w:tcW w:w="1555"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60</w:t>
            </w:r>
            <w:r w:rsidRPr="00A5597F">
              <w:rPr>
                <w:sz w:val="17"/>
              </w:rPr>
              <w:t>-64</w:t>
            </w:r>
          </w:p>
        </w:tc>
        <w:tc>
          <w:tcPr>
            <w:tcW w:w="763"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67</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35</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32</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61</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34</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27</w:t>
            </w:r>
          </w:p>
        </w:tc>
        <w:tc>
          <w:tcPr>
            <w:tcW w:w="777" w:type="dxa"/>
            <w:gridSpan w:val="2"/>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65</w:t>
            </w:r>
          </w:p>
        </w:tc>
        <w:tc>
          <w:tcPr>
            <w:tcW w:w="764"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37</w:t>
            </w:r>
          </w:p>
        </w:tc>
        <w:tc>
          <w:tcPr>
            <w:tcW w:w="816" w:type="dxa"/>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28</w:t>
            </w:r>
          </w:p>
        </w:tc>
      </w:tr>
      <w:tr w:rsidR="00642E53" w:rsidRPr="00A5597F" w:rsidTr="00642E53">
        <w:tc>
          <w:tcPr>
            <w:tcW w:w="1555"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65-</w:t>
            </w:r>
            <w:r w:rsidRPr="00A5597F">
              <w:rPr>
                <w:sz w:val="17"/>
              </w:rPr>
              <w:t>69</w:t>
            </w:r>
          </w:p>
        </w:tc>
        <w:tc>
          <w:tcPr>
            <w:tcW w:w="763"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94</w:t>
            </w:r>
          </w:p>
        </w:tc>
        <w:tc>
          <w:tcPr>
            <w:tcW w:w="764"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50</w:t>
            </w:r>
          </w:p>
        </w:tc>
        <w:tc>
          <w:tcPr>
            <w:tcW w:w="816"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44</w:t>
            </w:r>
          </w:p>
        </w:tc>
        <w:tc>
          <w:tcPr>
            <w:tcW w:w="777" w:type="dxa"/>
            <w:gridSpan w:val="2"/>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108</w:t>
            </w:r>
          </w:p>
        </w:tc>
        <w:tc>
          <w:tcPr>
            <w:tcW w:w="764"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57</w:t>
            </w:r>
          </w:p>
        </w:tc>
        <w:tc>
          <w:tcPr>
            <w:tcW w:w="816"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51</w:t>
            </w:r>
          </w:p>
        </w:tc>
        <w:tc>
          <w:tcPr>
            <w:tcW w:w="777" w:type="dxa"/>
            <w:gridSpan w:val="2"/>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111</w:t>
            </w:r>
          </w:p>
        </w:tc>
        <w:tc>
          <w:tcPr>
            <w:tcW w:w="764"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57</w:t>
            </w:r>
          </w:p>
        </w:tc>
        <w:tc>
          <w:tcPr>
            <w:tcW w:w="816"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54</w:t>
            </w:r>
          </w:p>
        </w:tc>
      </w:tr>
      <w:tr w:rsidR="00642E53" w:rsidRPr="00A5597F" w:rsidTr="00642E53">
        <w:tc>
          <w:tcPr>
            <w:tcW w:w="1555"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597F">
              <w:rPr>
                <w:sz w:val="17"/>
              </w:rPr>
              <w:t>70 &amp; Over</w:t>
            </w:r>
          </w:p>
        </w:tc>
        <w:tc>
          <w:tcPr>
            <w:tcW w:w="763"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381</w:t>
            </w:r>
          </w:p>
        </w:tc>
        <w:tc>
          <w:tcPr>
            <w:tcW w:w="764"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207</w:t>
            </w:r>
          </w:p>
        </w:tc>
        <w:tc>
          <w:tcPr>
            <w:tcW w:w="816"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174</w:t>
            </w:r>
          </w:p>
        </w:tc>
        <w:tc>
          <w:tcPr>
            <w:tcW w:w="777" w:type="dxa"/>
            <w:gridSpan w:val="2"/>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386</w:t>
            </w:r>
          </w:p>
        </w:tc>
        <w:tc>
          <w:tcPr>
            <w:tcW w:w="764"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219</w:t>
            </w:r>
          </w:p>
        </w:tc>
        <w:tc>
          <w:tcPr>
            <w:tcW w:w="816"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167</w:t>
            </w:r>
          </w:p>
        </w:tc>
        <w:tc>
          <w:tcPr>
            <w:tcW w:w="777" w:type="dxa"/>
            <w:gridSpan w:val="2"/>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405</w:t>
            </w:r>
          </w:p>
        </w:tc>
        <w:tc>
          <w:tcPr>
            <w:tcW w:w="764"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207</w:t>
            </w:r>
          </w:p>
        </w:tc>
        <w:tc>
          <w:tcPr>
            <w:tcW w:w="816" w:type="dxa"/>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5597F">
              <w:rPr>
                <w:sz w:val="17"/>
              </w:rPr>
              <w:t>198</w:t>
            </w:r>
          </w:p>
        </w:tc>
      </w:tr>
      <w:tr w:rsidR="00642E53" w:rsidRPr="00A5597F" w:rsidTr="00642E53">
        <w:tc>
          <w:tcPr>
            <w:tcW w:w="1555" w:type="dxa"/>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A5597F">
              <w:rPr>
                <w:sz w:val="17"/>
              </w:rPr>
              <w:t>Not Stated</w:t>
            </w:r>
          </w:p>
        </w:tc>
        <w:tc>
          <w:tcPr>
            <w:tcW w:w="763" w:type="dxa"/>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c>
          <w:tcPr>
            <w:tcW w:w="764" w:type="dxa"/>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c>
          <w:tcPr>
            <w:tcW w:w="816" w:type="dxa"/>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c>
          <w:tcPr>
            <w:tcW w:w="777" w:type="dxa"/>
            <w:gridSpan w:val="2"/>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c>
          <w:tcPr>
            <w:tcW w:w="764" w:type="dxa"/>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c>
          <w:tcPr>
            <w:tcW w:w="816" w:type="dxa"/>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c>
          <w:tcPr>
            <w:tcW w:w="777" w:type="dxa"/>
            <w:gridSpan w:val="2"/>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c>
          <w:tcPr>
            <w:tcW w:w="764" w:type="dxa"/>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c>
          <w:tcPr>
            <w:tcW w:w="816" w:type="dxa"/>
            <w:tcBorders>
              <w:bottom w:val="single" w:sz="4" w:space="0" w:color="auto"/>
            </w:tcBorders>
            <w:shd w:val="clear" w:color="auto" w:fill="auto"/>
            <w:vAlign w:val="bottom"/>
          </w:tcPr>
          <w:p w:rsidR="00642E53" w:rsidRPr="00A5597F" w:rsidRDefault="00642E53" w:rsidP="00244DC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A5597F">
              <w:rPr>
                <w:sz w:val="17"/>
              </w:rPr>
              <w:t>0</w:t>
            </w:r>
          </w:p>
        </w:tc>
      </w:tr>
      <w:tr w:rsidR="00642E53" w:rsidRPr="00A5597F" w:rsidTr="00642E53">
        <w:tc>
          <w:tcPr>
            <w:tcW w:w="1555"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A5597F">
              <w:rPr>
                <w:b/>
                <w:bCs/>
                <w:sz w:val="17"/>
              </w:rPr>
              <w:tab/>
              <w:t>Total</w:t>
            </w:r>
          </w:p>
        </w:tc>
        <w:tc>
          <w:tcPr>
            <w:tcW w:w="763"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905</w:t>
            </w:r>
          </w:p>
        </w:tc>
        <w:tc>
          <w:tcPr>
            <w:tcW w:w="764"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515</w:t>
            </w:r>
          </w:p>
        </w:tc>
        <w:tc>
          <w:tcPr>
            <w:tcW w:w="816"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390</w:t>
            </w:r>
          </w:p>
        </w:tc>
        <w:tc>
          <w:tcPr>
            <w:tcW w:w="777" w:type="dxa"/>
            <w:gridSpan w:val="2"/>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965</w:t>
            </w:r>
          </w:p>
        </w:tc>
        <w:tc>
          <w:tcPr>
            <w:tcW w:w="764"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553</w:t>
            </w:r>
          </w:p>
        </w:tc>
        <w:tc>
          <w:tcPr>
            <w:tcW w:w="816"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412</w:t>
            </w:r>
          </w:p>
        </w:tc>
        <w:tc>
          <w:tcPr>
            <w:tcW w:w="777" w:type="dxa"/>
            <w:gridSpan w:val="2"/>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1 014</w:t>
            </w:r>
          </w:p>
        </w:tc>
        <w:tc>
          <w:tcPr>
            <w:tcW w:w="764"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579</w:t>
            </w:r>
          </w:p>
        </w:tc>
        <w:tc>
          <w:tcPr>
            <w:tcW w:w="816" w:type="dxa"/>
            <w:tcBorders>
              <w:top w:val="single" w:sz="4" w:space="0" w:color="auto"/>
              <w:bottom w:val="single" w:sz="12" w:space="0" w:color="auto"/>
            </w:tcBorders>
            <w:shd w:val="clear" w:color="auto" w:fill="auto"/>
            <w:vAlign w:val="bottom"/>
          </w:tcPr>
          <w:p w:rsidR="00642E53" w:rsidRPr="00A5597F"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A5597F">
              <w:rPr>
                <w:b/>
                <w:bCs/>
                <w:sz w:val="17"/>
              </w:rPr>
              <w:t>435</w:t>
            </w:r>
          </w:p>
        </w:tc>
      </w:tr>
    </w:tbl>
    <w:p w:rsidR="00642E53" w:rsidRPr="00A5597F" w:rsidRDefault="00642E53" w:rsidP="00642E53">
      <w:pPr>
        <w:pStyle w:val="SingleTxt"/>
        <w:spacing w:after="0" w:line="120" w:lineRule="exact"/>
        <w:rPr>
          <w:sz w:val="10"/>
        </w:rPr>
      </w:pPr>
    </w:p>
    <w:p w:rsidR="00642E53" w:rsidRPr="00A5597F" w:rsidRDefault="00642E53" w:rsidP="00642E53">
      <w:pPr>
        <w:pStyle w:val="SingleTxt"/>
        <w:spacing w:after="0" w:line="120" w:lineRule="exact"/>
        <w:rPr>
          <w:sz w:val="10"/>
        </w:rPr>
      </w:pPr>
    </w:p>
    <w:p w:rsidR="00642E53" w:rsidRPr="00A5597F" w:rsidRDefault="00642E53" w:rsidP="00C25A7F">
      <w:pPr>
        <w:pStyle w:val="SingleTxt"/>
        <w:ind w:right="27"/>
        <w:jc w:val="left"/>
        <w:rPr>
          <w:b/>
          <w:bCs/>
        </w:rPr>
      </w:pPr>
      <w:r>
        <w:t>Table 1.6</w:t>
      </w:r>
      <w:r>
        <w:br/>
      </w:r>
      <w:r w:rsidRPr="00A5597F">
        <w:rPr>
          <w:b/>
          <w:bCs/>
        </w:rPr>
        <w:t>Total number of deaths registered by gender</w:t>
      </w:r>
      <w:r>
        <w:rPr>
          <w:b/>
          <w:bCs/>
        </w:rPr>
        <w:t xml:space="preserve">, </w:t>
      </w:r>
      <w:r w:rsidRPr="00A5597F">
        <w:rPr>
          <w:b/>
          <w:bCs/>
        </w:rPr>
        <w:t>age group and year</w:t>
      </w:r>
      <w:r>
        <w:rPr>
          <w:b/>
          <w:bCs/>
        </w:rPr>
        <w:t xml:space="preserve">, </w:t>
      </w:r>
      <w:r w:rsidRPr="00A5597F">
        <w:rPr>
          <w:b/>
          <w:bCs/>
        </w:rPr>
        <w:t>1999-2010 (continued)</w:t>
      </w: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555"/>
        <w:gridCol w:w="763"/>
        <w:gridCol w:w="764"/>
        <w:gridCol w:w="816"/>
        <w:gridCol w:w="69"/>
        <w:gridCol w:w="708"/>
        <w:gridCol w:w="764"/>
        <w:gridCol w:w="816"/>
        <w:gridCol w:w="61"/>
        <w:gridCol w:w="716"/>
        <w:gridCol w:w="764"/>
        <w:gridCol w:w="816"/>
      </w:tblGrid>
      <w:tr w:rsidR="00642E53" w:rsidRPr="006A31E3" w:rsidTr="00642E53">
        <w:trPr>
          <w:tblHeader/>
        </w:trPr>
        <w:tc>
          <w:tcPr>
            <w:tcW w:w="1555" w:type="dxa"/>
            <w:vMerge w:val="restart"/>
            <w:tcBorders>
              <w:top w:val="single" w:sz="4" w:space="0" w:color="auto"/>
            </w:tcBorders>
            <w:shd w:val="clear" w:color="auto" w:fill="auto"/>
            <w:vAlign w:val="bottom"/>
          </w:tcPr>
          <w:p w:rsidR="00642E53" w:rsidRPr="006A31E3" w:rsidRDefault="00642E53" w:rsidP="00642E53">
            <w:pPr>
              <w:pStyle w:val="SingleTxt"/>
              <w:spacing w:before="81" w:after="81" w:line="160" w:lineRule="exact"/>
              <w:ind w:left="0" w:right="40"/>
              <w:rPr>
                <w:i/>
                <w:sz w:val="14"/>
              </w:rPr>
            </w:pPr>
            <w:r w:rsidRPr="006A31E3">
              <w:rPr>
                <w:i/>
                <w:sz w:val="14"/>
              </w:rPr>
              <w:t>Age Group</w:t>
            </w:r>
          </w:p>
        </w:tc>
        <w:tc>
          <w:tcPr>
            <w:tcW w:w="2343" w:type="dxa"/>
            <w:gridSpan w:val="3"/>
            <w:tcBorders>
              <w:top w:val="single" w:sz="4" w:space="0" w:color="auto"/>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6A31E3">
              <w:rPr>
                <w:i/>
                <w:sz w:val="14"/>
              </w:rPr>
              <w:t>2002</w:t>
            </w:r>
          </w:p>
        </w:tc>
        <w:tc>
          <w:tcPr>
            <w:tcW w:w="69" w:type="dxa"/>
            <w:tcBorders>
              <w:top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288" w:type="dxa"/>
            <w:gridSpan w:val="3"/>
            <w:tcBorders>
              <w:top w:val="single" w:sz="4" w:space="0" w:color="auto"/>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2003</w:t>
            </w:r>
          </w:p>
        </w:tc>
        <w:tc>
          <w:tcPr>
            <w:tcW w:w="61" w:type="dxa"/>
            <w:tcBorders>
              <w:top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296" w:type="dxa"/>
            <w:gridSpan w:val="3"/>
            <w:tcBorders>
              <w:top w:val="single" w:sz="4" w:space="0" w:color="auto"/>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2004</w:t>
            </w:r>
          </w:p>
        </w:tc>
      </w:tr>
      <w:tr w:rsidR="00642E53" w:rsidRPr="006A31E3" w:rsidTr="00642E53">
        <w:trPr>
          <w:tblHeader/>
        </w:trPr>
        <w:tc>
          <w:tcPr>
            <w:tcW w:w="1555" w:type="dxa"/>
            <w:vMerge/>
            <w:tcBorders>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63"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Total</w:t>
            </w:r>
          </w:p>
        </w:tc>
        <w:tc>
          <w:tcPr>
            <w:tcW w:w="764"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Male</w:t>
            </w:r>
          </w:p>
        </w:tc>
        <w:tc>
          <w:tcPr>
            <w:tcW w:w="816"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Female</w:t>
            </w:r>
          </w:p>
        </w:tc>
        <w:tc>
          <w:tcPr>
            <w:tcW w:w="777" w:type="dxa"/>
            <w:gridSpan w:val="2"/>
            <w:tcBorders>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Total</w:t>
            </w:r>
          </w:p>
        </w:tc>
        <w:tc>
          <w:tcPr>
            <w:tcW w:w="764" w:type="dxa"/>
            <w:tcBorders>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Male</w:t>
            </w:r>
          </w:p>
        </w:tc>
        <w:tc>
          <w:tcPr>
            <w:tcW w:w="816" w:type="dxa"/>
            <w:tcBorders>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Female</w:t>
            </w:r>
          </w:p>
        </w:tc>
        <w:tc>
          <w:tcPr>
            <w:tcW w:w="777" w:type="dxa"/>
            <w:gridSpan w:val="2"/>
            <w:tcBorders>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Total</w:t>
            </w:r>
          </w:p>
        </w:tc>
        <w:tc>
          <w:tcPr>
            <w:tcW w:w="764" w:type="dxa"/>
            <w:tcBorders>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Male</w:t>
            </w:r>
          </w:p>
        </w:tc>
        <w:tc>
          <w:tcPr>
            <w:tcW w:w="816" w:type="dxa"/>
            <w:tcBorders>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A31E3">
              <w:rPr>
                <w:i/>
                <w:sz w:val="14"/>
              </w:rPr>
              <w:t>Female</w:t>
            </w:r>
          </w:p>
        </w:tc>
      </w:tr>
      <w:tr w:rsidR="00642E53" w:rsidRPr="006A31E3" w:rsidTr="00642E53">
        <w:trPr>
          <w:trHeight w:hRule="exact" w:val="115"/>
          <w:tblHeader/>
        </w:trPr>
        <w:tc>
          <w:tcPr>
            <w:tcW w:w="1555" w:type="dxa"/>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63" w:type="dxa"/>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31E3">
              <w:rPr>
                <w:sz w:val="17"/>
              </w:rPr>
              <w:t>0</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27</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35</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33</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63</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35</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28</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w:t>
            </w:r>
            <w:r w:rsidRPr="006A31E3">
              <w:rPr>
                <w:sz w:val="17"/>
              </w:rPr>
              <w:t>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13</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7</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16</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10</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31E3">
              <w:rPr>
                <w:sz w:val="17"/>
              </w:rPr>
              <w:t>5-9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10</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31E3">
              <w:rPr>
                <w:sz w:val="17"/>
              </w:rPr>
              <w:t>10-14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13</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7</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10</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15</w:t>
            </w:r>
            <w:r w:rsidRPr="006A31E3">
              <w:rPr>
                <w:sz w:val="17"/>
              </w:rPr>
              <w:t>-19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14</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11</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11</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w:t>
            </w:r>
            <w:r w:rsidRPr="006A31E3">
              <w:rPr>
                <w:sz w:val="17"/>
              </w:rPr>
              <w:t>-24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28</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17</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25</w:t>
            </w:r>
            <w:r w:rsidRPr="006A31E3">
              <w:rPr>
                <w:sz w:val="17"/>
              </w:rPr>
              <w:t>-29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16</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10</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21</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15</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30</w:t>
            </w:r>
            <w:r w:rsidRPr="006A31E3">
              <w:rPr>
                <w:sz w:val="17"/>
              </w:rPr>
              <w:t>-34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21</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26</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13</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36</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19</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17</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35</w:t>
            </w:r>
            <w:r w:rsidRPr="006A31E3">
              <w:rPr>
                <w:sz w:val="17"/>
              </w:rPr>
              <w:t>-39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17</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20</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13</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20</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17</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40</w:t>
            </w:r>
            <w:r w:rsidRPr="006A31E3">
              <w:rPr>
                <w:sz w:val="17"/>
              </w:rPr>
              <w:t>-44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53</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40</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13</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48</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29</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19</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26</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21</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45</w:t>
            </w:r>
            <w:r w:rsidRPr="006A31E3">
              <w:rPr>
                <w:sz w:val="17"/>
              </w:rPr>
              <w:t>-49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22</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20</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29</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18</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55</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33</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22</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50</w:t>
            </w:r>
            <w:r w:rsidRPr="006A31E3">
              <w:rPr>
                <w:sz w:val="17"/>
              </w:rPr>
              <w:t>-54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41</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23</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18</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58</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31</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27</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31</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21</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55</w:t>
            </w:r>
            <w:r w:rsidRPr="006A31E3">
              <w:rPr>
                <w:sz w:val="17"/>
              </w:rPr>
              <w:t>-59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63</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35</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28</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48</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14</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25</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37</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60</w:t>
            </w:r>
            <w:r w:rsidRPr="006A31E3">
              <w:rPr>
                <w:sz w:val="17"/>
              </w:rPr>
              <w:t>-64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77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48</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29</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35</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32</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54</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31</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23</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65</w:t>
            </w:r>
            <w:r w:rsidRPr="006A31E3">
              <w:rPr>
                <w:sz w:val="17"/>
              </w:rPr>
              <w:t>-69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99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47</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52</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77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33</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98</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55</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43</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70</w:t>
            </w:r>
            <w:r w:rsidRPr="006A31E3">
              <w:rPr>
                <w:sz w:val="17"/>
              </w:rPr>
              <w:t>-74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115</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77</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38</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120</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56</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124</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68</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56</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75</w:t>
            </w:r>
            <w:r w:rsidRPr="006A31E3">
              <w:rPr>
                <w:sz w:val="17"/>
              </w:rPr>
              <w:t>-79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115</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59</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56</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102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57</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45</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88</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50</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38</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80</w:t>
            </w:r>
            <w:r w:rsidRPr="006A31E3">
              <w:rPr>
                <w:sz w:val="17"/>
              </w:rPr>
              <w:t>-84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104</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50</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102</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55</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47</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97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43</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85</w:t>
            </w:r>
            <w:r w:rsidRPr="006A31E3">
              <w:rPr>
                <w:sz w:val="17"/>
              </w:rPr>
              <w:t>-89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54</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25</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29</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35</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50</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28</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22</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90</w:t>
            </w:r>
            <w:r w:rsidRPr="006A31E3">
              <w:rPr>
                <w:sz w:val="17"/>
              </w:rPr>
              <w:t>-94</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14</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25</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25</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11</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14</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45</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18</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27</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95</w:t>
            </w:r>
            <w:r w:rsidRPr="006A31E3">
              <w:rPr>
                <w:sz w:val="17"/>
              </w:rPr>
              <w:t>-99</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19</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12</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7</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20</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12</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14</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6</w:t>
            </w:r>
          </w:p>
        </w:tc>
      </w:tr>
      <w:tr w:rsidR="00642E53" w:rsidRPr="006A31E3" w:rsidTr="00642E53">
        <w:tc>
          <w:tcPr>
            <w:tcW w:w="1555"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31E3">
              <w:rPr>
                <w:sz w:val="17"/>
              </w:rPr>
              <w:t>100 &amp; Over</w:t>
            </w:r>
          </w:p>
        </w:tc>
        <w:tc>
          <w:tcPr>
            <w:tcW w:w="763"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1</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2</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0</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8</w:t>
            </w:r>
          </w:p>
        </w:tc>
        <w:tc>
          <w:tcPr>
            <w:tcW w:w="777" w:type="dxa"/>
            <w:gridSpan w:val="2"/>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7</w:t>
            </w:r>
          </w:p>
        </w:tc>
        <w:tc>
          <w:tcPr>
            <w:tcW w:w="764"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3</w:t>
            </w:r>
          </w:p>
        </w:tc>
        <w:tc>
          <w:tcPr>
            <w:tcW w:w="816" w:type="dxa"/>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4</w:t>
            </w:r>
          </w:p>
        </w:tc>
      </w:tr>
      <w:tr w:rsidR="00642E53" w:rsidRPr="006A31E3" w:rsidTr="00642E53">
        <w:tc>
          <w:tcPr>
            <w:tcW w:w="1555" w:type="dxa"/>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A31E3">
              <w:rPr>
                <w:sz w:val="17"/>
              </w:rPr>
              <w:t>Not Stated</w:t>
            </w:r>
          </w:p>
        </w:tc>
        <w:tc>
          <w:tcPr>
            <w:tcW w:w="763" w:type="dxa"/>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0</w:t>
            </w:r>
          </w:p>
        </w:tc>
        <w:tc>
          <w:tcPr>
            <w:tcW w:w="764" w:type="dxa"/>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0</w:t>
            </w:r>
          </w:p>
        </w:tc>
        <w:tc>
          <w:tcPr>
            <w:tcW w:w="816" w:type="dxa"/>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0</w:t>
            </w:r>
          </w:p>
        </w:tc>
        <w:tc>
          <w:tcPr>
            <w:tcW w:w="777" w:type="dxa"/>
            <w:gridSpan w:val="2"/>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0</w:t>
            </w:r>
          </w:p>
        </w:tc>
        <w:tc>
          <w:tcPr>
            <w:tcW w:w="764" w:type="dxa"/>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16" w:type="dxa"/>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777" w:type="dxa"/>
            <w:gridSpan w:val="2"/>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A31E3">
              <w:rPr>
                <w:sz w:val="17"/>
              </w:rPr>
              <w:t>0</w:t>
            </w:r>
          </w:p>
        </w:tc>
        <w:tc>
          <w:tcPr>
            <w:tcW w:w="764" w:type="dxa"/>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16" w:type="dxa"/>
            <w:tcBorders>
              <w:bottom w:val="single" w:sz="4"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642E53" w:rsidRPr="006A31E3" w:rsidTr="00642E53">
        <w:tc>
          <w:tcPr>
            <w:tcW w:w="1555"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6A31E3">
              <w:rPr>
                <w:b/>
                <w:bCs/>
                <w:sz w:val="17"/>
              </w:rPr>
              <w:tab/>
              <w:t>Total</w:t>
            </w:r>
          </w:p>
        </w:tc>
        <w:tc>
          <w:tcPr>
            <w:tcW w:w="763"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1 041</w:t>
            </w:r>
          </w:p>
        </w:tc>
        <w:tc>
          <w:tcPr>
            <w:tcW w:w="764"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583</w:t>
            </w:r>
          </w:p>
        </w:tc>
        <w:tc>
          <w:tcPr>
            <w:tcW w:w="816"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458</w:t>
            </w:r>
          </w:p>
        </w:tc>
        <w:tc>
          <w:tcPr>
            <w:tcW w:w="777" w:type="dxa"/>
            <w:gridSpan w:val="2"/>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1 010</w:t>
            </w:r>
          </w:p>
        </w:tc>
        <w:tc>
          <w:tcPr>
            <w:tcW w:w="764"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555</w:t>
            </w:r>
          </w:p>
        </w:tc>
        <w:tc>
          <w:tcPr>
            <w:tcW w:w="816"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455</w:t>
            </w:r>
          </w:p>
        </w:tc>
        <w:tc>
          <w:tcPr>
            <w:tcW w:w="777" w:type="dxa"/>
            <w:gridSpan w:val="2"/>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1 010</w:t>
            </w:r>
          </w:p>
        </w:tc>
        <w:tc>
          <w:tcPr>
            <w:tcW w:w="764"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559</w:t>
            </w:r>
          </w:p>
        </w:tc>
        <w:tc>
          <w:tcPr>
            <w:tcW w:w="816" w:type="dxa"/>
            <w:tcBorders>
              <w:top w:val="single" w:sz="4" w:space="0" w:color="auto"/>
              <w:bottom w:val="single" w:sz="12" w:space="0" w:color="auto"/>
            </w:tcBorders>
            <w:shd w:val="clear" w:color="auto" w:fill="auto"/>
            <w:vAlign w:val="bottom"/>
          </w:tcPr>
          <w:p w:rsidR="00642E53" w:rsidRPr="006A31E3"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6A31E3">
              <w:rPr>
                <w:b/>
                <w:bCs/>
                <w:sz w:val="17"/>
              </w:rPr>
              <w:t>451</w:t>
            </w:r>
          </w:p>
        </w:tc>
      </w:tr>
    </w:tbl>
    <w:p w:rsidR="00642E53" w:rsidRPr="006A31E3" w:rsidRDefault="00642E53" w:rsidP="00642E53">
      <w:pPr>
        <w:pStyle w:val="SingleTxt"/>
        <w:spacing w:after="0" w:line="120" w:lineRule="exact"/>
        <w:rPr>
          <w:sz w:val="10"/>
        </w:rPr>
      </w:pPr>
    </w:p>
    <w:p w:rsidR="00642E53" w:rsidRPr="006A31E3" w:rsidRDefault="00642E53" w:rsidP="00642E53">
      <w:pPr>
        <w:pStyle w:val="SingleTxt"/>
        <w:spacing w:after="0" w:line="120" w:lineRule="exact"/>
        <w:rPr>
          <w:sz w:val="10"/>
        </w:rPr>
      </w:pPr>
    </w:p>
    <w:p w:rsidR="00642E53" w:rsidRPr="006A31E3" w:rsidRDefault="00642E53" w:rsidP="00C25A7F">
      <w:pPr>
        <w:pStyle w:val="SingleTxt"/>
        <w:ind w:right="27"/>
        <w:jc w:val="left"/>
        <w:rPr>
          <w:b/>
          <w:bCs/>
        </w:rPr>
      </w:pPr>
      <w:r>
        <w:t>Table 1.6</w:t>
      </w:r>
      <w:r>
        <w:br/>
      </w:r>
      <w:r w:rsidRPr="006A31E3">
        <w:rPr>
          <w:b/>
          <w:bCs/>
        </w:rPr>
        <w:t>Total number of deaths registered by gender</w:t>
      </w:r>
      <w:r>
        <w:rPr>
          <w:b/>
          <w:bCs/>
        </w:rPr>
        <w:t xml:space="preserve">, </w:t>
      </w:r>
      <w:r w:rsidRPr="006A31E3">
        <w:rPr>
          <w:b/>
          <w:bCs/>
        </w:rPr>
        <w:t>age group and year</w:t>
      </w:r>
      <w:r>
        <w:rPr>
          <w:b/>
          <w:bCs/>
        </w:rPr>
        <w:t xml:space="preserve">, </w:t>
      </w:r>
      <w:r w:rsidRPr="006A31E3">
        <w:rPr>
          <w:b/>
          <w:bCs/>
        </w:rPr>
        <w:t>1999-2010 (continued)</w:t>
      </w: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4" w:type="dxa"/>
          <w:bottom w:w="14" w:type="dxa"/>
          <w:right w:w="14" w:type="dxa"/>
        </w:tblCellMar>
        <w:tblLook w:val="01E0"/>
      </w:tblPr>
      <w:tblGrid>
        <w:gridCol w:w="1555"/>
        <w:gridCol w:w="763"/>
        <w:gridCol w:w="764"/>
        <w:gridCol w:w="816"/>
        <w:gridCol w:w="48"/>
        <w:gridCol w:w="729"/>
        <w:gridCol w:w="764"/>
        <w:gridCol w:w="816"/>
        <w:gridCol w:w="61"/>
        <w:gridCol w:w="716"/>
        <w:gridCol w:w="764"/>
        <w:gridCol w:w="816"/>
      </w:tblGrid>
      <w:tr w:rsidR="00642E53" w:rsidRPr="00B66899" w:rsidTr="00642E53">
        <w:trPr>
          <w:tblHeader/>
        </w:trPr>
        <w:tc>
          <w:tcPr>
            <w:tcW w:w="1555" w:type="dxa"/>
            <w:vMerge w:val="restart"/>
            <w:tcBorders>
              <w:top w:val="single" w:sz="4" w:space="0" w:color="auto"/>
            </w:tcBorders>
            <w:shd w:val="clear" w:color="auto" w:fill="auto"/>
            <w:vAlign w:val="bottom"/>
          </w:tcPr>
          <w:p w:rsidR="00642E53" w:rsidRPr="00B66899" w:rsidRDefault="00642E53" w:rsidP="00642E53">
            <w:pPr>
              <w:pStyle w:val="SingleTxt"/>
              <w:spacing w:before="81" w:after="81" w:line="160" w:lineRule="exact"/>
              <w:ind w:left="0" w:right="40"/>
              <w:rPr>
                <w:i/>
                <w:sz w:val="14"/>
              </w:rPr>
            </w:pPr>
            <w:r w:rsidRPr="00B66899">
              <w:rPr>
                <w:i/>
                <w:sz w:val="14"/>
              </w:rPr>
              <w:t>Age Group</w:t>
            </w:r>
          </w:p>
        </w:tc>
        <w:tc>
          <w:tcPr>
            <w:tcW w:w="2343" w:type="dxa"/>
            <w:gridSpan w:val="3"/>
            <w:tcBorders>
              <w:top w:val="single" w:sz="4" w:space="0" w:color="auto"/>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66899">
              <w:rPr>
                <w:i/>
                <w:sz w:val="14"/>
              </w:rPr>
              <w:t>2005</w:t>
            </w:r>
          </w:p>
        </w:tc>
        <w:tc>
          <w:tcPr>
            <w:tcW w:w="48" w:type="dxa"/>
            <w:tcBorders>
              <w:top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309" w:type="dxa"/>
            <w:gridSpan w:val="3"/>
            <w:tcBorders>
              <w:top w:val="single" w:sz="4" w:space="0" w:color="auto"/>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2006</w:t>
            </w:r>
          </w:p>
        </w:tc>
        <w:tc>
          <w:tcPr>
            <w:tcW w:w="61" w:type="dxa"/>
            <w:tcBorders>
              <w:top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296" w:type="dxa"/>
            <w:gridSpan w:val="3"/>
            <w:tcBorders>
              <w:top w:val="single" w:sz="4" w:space="0" w:color="auto"/>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2007</w:t>
            </w:r>
          </w:p>
        </w:tc>
      </w:tr>
      <w:tr w:rsidR="00642E53" w:rsidRPr="00B66899" w:rsidTr="00642E53">
        <w:trPr>
          <w:tblHeader/>
        </w:trPr>
        <w:tc>
          <w:tcPr>
            <w:tcW w:w="1555" w:type="dxa"/>
            <w:vMerge/>
            <w:tcBorders>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63"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Total</w:t>
            </w:r>
          </w:p>
        </w:tc>
        <w:tc>
          <w:tcPr>
            <w:tcW w:w="764"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Male</w:t>
            </w:r>
          </w:p>
        </w:tc>
        <w:tc>
          <w:tcPr>
            <w:tcW w:w="816"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Female</w:t>
            </w:r>
          </w:p>
        </w:tc>
        <w:tc>
          <w:tcPr>
            <w:tcW w:w="777" w:type="dxa"/>
            <w:gridSpan w:val="2"/>
            <w:tcBorders>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Total</w:t>
            </w:r>
          </w:p>
        </w:tc>
        <w:tc>
          <w:tcPr>
            <w:tcW w:w="764" w:type="dxa"/>
            <w:tcBorders>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Male</w:t>
            </w:r>
          </w:p>
        </w:tc>
        <w:tc>
          <w:tcPr>
            <w:tcW w:w="816" w:type="dxa"/>
            <w:tcBorders>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Female</w:t>
            </w:r>
          </w:p>
        </w:tc>
        <w:tc>
          <w:tcPr>
            <w:tcW w:w="777" w:type="dxa"/>
            <w:gridSpan w:val="2"/>
            <w:tcBorders>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Total</w:t>
            </w:r>
          </w:p>
        </w:tc>
        <w:tc>
          <w:tcPr>
            <w:tcW w:w="764" w:type="dxa"/>
            <w:tcBorders>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Male</w:t>
            </w:r>
          </w:p>
        </w:tc>
        <w:tc>
          <w:tcPr>
            <w:tcW w:w="816" w:type="dxa"/>
            <w:tcBorders>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66899">
              <w:rPr>
                <w:i/>
                <w:sz w:val="14"/>
              </w:rPr>
              <w:t>Female</w:t>
            </w:r>
          </w:p>
        </w:tc>
      </w:tr>
      <w:tr w:rsidR="00642E53" w:rsidRPr="00B66899" w:rsidTr="00642E53">
        <w:trPr>
          <w:trHeight w:hRule="exact" w:val="115"/>
          <w:tblHeader/>
        </w:trPr>
        <w:tc>
          <w:tcPr>
            <w:tcW w:w="1555" w:type="dxa"/>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63" w:type="dxa"/>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77" w:type="dxa"/>
            <w:gridSpan w:val="2"/>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4" w:type="dxa"/>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16" w:type="dxa"/>
            <w:tcBorders>
              <w:top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6899">
              <w:rPr>
                <w:sz w:val="17"/>
              </w:rPr>
              <w:t>0</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51</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30</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21</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43</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23</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20</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29</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19</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w:t>
            </w:r>
            <w:r w:rsidRPr="00B66899">
              <w:rPr>
                <w:sz w:val="17"/>
              </w:rPr>
              <w:t>-4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15</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10</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17</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12</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6899">
              <w:rPr>
                <w:sz w:val="17"/>
              </w:rPr>
              <w:t>5-9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12</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6899">
              <w:rPr>
                <w:sz w:val="17"/>
              </w:rPr>
              <w:t>10-14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12</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15</w:t>
            </w:r>
            <w:r w:rsidRPr="00B66899">
              <w:rPr>
                <w:sz w:val="17"/>
              </w:rPr>
              <w:t>-19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0</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15</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10</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w:t>
            </w:r>
            <w:r w:rsidRPr="00B66899">
              <w:rPr>
                <w:sz w:val="17"/>
              </w:rPr>
              <w:t>-24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32</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23</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22</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15</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24</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25</w:t>
            </w:r>
            <w:r w:rsidRPr="00B66899">
              <w:rPr>
                <w:sz w:val="17"/>
              </w:rPr>
              <w:t>-29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11</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19</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29</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23</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30</w:t>
            </w:r>
            <w:r w:rsidRPr="00B66899">
              <w:rPr>
                <w:sz w:val="17"/>
              </w:rPr>
              <w:t>-34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22</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14</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11</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40</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31</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35</w:t>
            </w:r>
            <w:r w:rsidRPr="00B66899">
              <w:rPr>
                <w:sz w:val="17"/>
              </w:rPr>
              <w:t>-39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33</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15</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40</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13</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25</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11</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40</w:t>
            </w:r>
            <w:r w:rsidRPr="00B66899">
              <w:rPr>
                <w:sz w:val="17"/>
              </w:rPr>
              <w:t>-44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53</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32</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21</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32</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16</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51</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33</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18</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45</w:t>
            </w:r>
            <w:r w:rsidRPr="00B66899">
              <w:rPr>
                <w:sz w:val="17"/>
              </w:rPr>
              <w:t>-49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41</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17</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61</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24</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72</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45</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27</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50</w:t>
            </w:r>
            <w:r w:rsidRPr="00B66899">
              <w:rPr>
                <w:sz w:val="17"/>
              </w:rPr>
              <w:t>-54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53</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32</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21</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79</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41</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38</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63</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38</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25</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55</w:t>
            </w:r>
            <w:r w:rsidRPr="00B66899">
              <w:rPr>
                <w:sz w:val="17"/>
              </w:rPr>
              <w:t>-59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43</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23</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69</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39</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30</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97</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58</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39</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60</w:t>
            </w:r>
            <w:r w:rsidRPr="00B66899">
              <w:rPr>
                <w:sz w:val="17"/>
              </w:rPr>
              <w:t>-64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77</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46</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31</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74</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27</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44</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32</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65</w:t>
            </w:r>
            <w:r w:rsidRPr="00B66899">
              <w:rPr>
                <w:sz w:val="17"/>
              </w:rPr>
              <w:t>-69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114</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57</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105</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48</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90</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61</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29</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70</w:t>
            </w:r>
            <w:r w:rsidRPr="00B66899">
              <w:rPr>
                <w:sz w:val="17"/>
              </w:rPr>
              <w:t>-74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104</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44</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60</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142</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81</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61</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120</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62</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58</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75</w:t>
            </w:r>
            <w:r w:rsidRPr="00B66899">
              <w:rPr>
                <w:sz w:val="17"/>
              </w:rPr>
              <w:t>-79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111</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66</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45</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50</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48</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128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74</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54</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80</w:t>
            </w:r>
            <w:r w:rsidRPr="00B66899">
              <w:rPr>
                <w:sz w:val="17"/>
              </w:rPr>
              <w:t>-84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87</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55</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32</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44</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42</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116</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49</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67</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85</w:t>
            </w:r>
            <w:r w:rsidRPr="00B66899">
              <w:rPr>
                <w:sz w:val="17"/>
              </w:rPr>
              <w:t>-89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64</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27</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77</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34</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43</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73</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37</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36</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90</w:t>
            </w:r>
            <w:r w:rsidRPr="00B66899">
              <w:rPr>
                <w:sz w:val="17"/>
              </w:rPr>
              <w:t>-94</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19</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13</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37</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15</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22</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30</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18</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12</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95</w:t>
            </w:r>
            <w:r w:rsidRPr="00B66899">
              <w:rPr>
                <w:sz w:val="17"/>
              </w:rPr>
              <w:t>-99</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25</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10</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15</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18</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9</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17</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11</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w:t>
            </w:r>
          </w:p>
        </w:tc>
      </w:tr>
      <w:tr w:rsidR="00642E53" w:rsidRPr="00B66899" w:rsidTr="00642E53">
        <w:tc>
          <w:tcPr>
            <w:tcW w:w="1555"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6899">
              <w:rPr>
                <w:sz w:val="17"/>
              </w:rPr>
              <w:t>100 &amp; Over</w:t>
            </w:r>
          </w:p>
        </w:tc>
        <w:tc>
          <w:tcPr>
            <w:tcW w:w="763"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11</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6</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3</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2</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w:t>
            </w:r>
          </w:p>
        </w:tc>
        <w:tc>
          <w:tcPr>
            <w:tcW w:w="777" w:type="dxa"/>
            <w:gridSpan w:val="2"/>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13</w:t>
            </w:r>
          </w:p>
        </w:tc>
        <w:tc>
          <w:tcPr>
            <w:tcW w:w="764"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5</w:t>
            </w:r>
          </w:p>
        </w:tc>
        <w:tc>
          <w:tcPr>
            <w:tcW w:w="816" w:type="dxa"/>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66899">
              <w:rPr>
                <w:sz w:val="17"/>
              </w:rPr>
              <w:t>8</w:t>
            </w:r>
          </w:p>
        </w:tc>
      </w:tr>
      <w:tr w:rsidR="00642E53" w:rsidRPr="00B66899" w:rsidTr="00642E53">
        <w:tc>
          <w:tcPr>
            <w:tcW w:w="1555" w:type="dxa"/>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66899">
              <w:rPr>
                <w:sz w:val="17"/>
              </w:rPr>
              <w:t>Not Stated</w:t>
            </w:r>
          </w:p>
        </w:tc>
        <w:tc>
          <w:tcPr>
            <w:tcW w:w="763" w:type="dxa"/>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66899">
              <w:rPr>
                <w:sz w:val="17"/>
              </w:rPr>
              <w:t>0</w:t>
            </w:r>
          </w:p>
        </w:tc>
        <w:tc>
          <w:tcPr>
            <w:tcW w:w="764" w:type="dxa"/>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66899">
              <w:rPr>
                <w:sz w:val="17"/>
              </w:rPr>
              <w:t>0</w:t>
            </w:r>
          </w:p>
        </w:tc>
        <w:tc>
          <w:tcPr>
            <w:tcW w:w="816" w:type="dxa"/>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66899">
              <w:rPr>
                <w:sz w:val="17"/>
              </w:rPr>
              <w:t>0</w:t>
            </w:r>
          </w:p>
        </w:tc>
        <w:tc>
          <w:tcPr>
            <w:tcW w:w="777" w:type="dxa"/>
            <w:gridSpan w:val="2"/>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p>
        </w:tc>
        <w:tc>
          <w:tcPr>
            <w:tcW w:w="764" w:type="dxa"/>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p>
        </w:tc>
        <w:tc>
          <w:tcPr>
            <w:tcW w:w="816" w:type="dxa"/>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p>
        </w:tc>
        <w:tc>
          <w:tcPr>
            <w:tcW w:w="777" w:type="dxa"/>
            <w:gridSpan w:val="2"/>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p>
        </w:tc>
        <w:tc>
          <w:tcPr>
            <w:tcW w:w="764" w:type="dxa"/>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p>
        </w:tc>
        <w:tc>
          <w:tcPr>
            <w:tcW w:w="816" w:type="dxa"/>
            <w:tcBorders>
              <w:bottom w:val="single" w:sz="4"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p>
        </w:tc>
      </w:tr>
      <w:tr w:rsidR="00642E53" w:rsidRPr="00B66899" w:rsidTr="00642E53">
        <w:tc>
          <w:tcPr>
            <w:tcW w:w="1555"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B66899">
              <w:rPr>
                <w:b/>
                <w:sz w:val="17"/>
              </w:rPr>
              <w:tab/>
              <w:t>Total</w:t>
            </w:r>
          </w:p>
        </w:tc>
        <w:tc>
          <w:tcPr>
            <w:tcW w:w="763"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1 072</w:t>
            </w:r>
          </w:p>
        </w:tc>
        <w:tc>
          <w:tcPr>
            <w:tcW w:w="764"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621</w:t>
            </w:r>
          </w:p>
        </w:tc>
        <w:tc>
          <w:tcPr>
            <w:tcW w:w="816"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451</w:t>
            </w:r>
          </w:p>
        </w:tc>
        <w:tc>
          <w:tcPr>
            <w:tcW w:w="777" w:type="dxa"/>
            <w:gridSpan w:val="2"/>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1 095</w:t>
            </w:r>
          </w:p>
        </w:tc>
        <w:tc>
          <w:tcPr>
            <w:tcW w:w="764"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616</w:t>
            </w:r>
          </w:p>
        </w:tc>
        <w:tc>
          <w:tcPr>
            <w:tcW w:w="816"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479</w:t>
            </w:r>
          </w:p>
        </w:tc>
        <w:tc>
          <w:tcPr>
            <w:tcW w:w="777" w:type="dxa"/>
            <w:gridSpan w:val="2"/>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1 174</w:t>
            </w:r>
          </w:p>
        </w:tc>
        <w:tc>
          <w:tcPr>
            <w:tcW w:w="764"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688</w:t>
            </w:r>
          </w:p>
        </w:tc>
        <w:tc>
          <w:tcPr>
            <w:tcW w:w="816" w:type="dxa"/>
            <w:tcBorders>
              <w:top w:val="single" w:sz="4" w:space="0" w:color="auto"/>
              <w:bottom w:val="single" w:sz="12" w:space="0" w:color="auto"/>
            </w:tcBorders>
            <w:shd w:val="clear" w:color="auto" w:fill="auto"/>
            <w:vAlign w:val="bottom"/>
          </w:tcPr>
          <w:p w:rsidR="00642E53" w:rsidRPr="00B66899" w:rsidRDefault="00642E53" w:rsidP="00642E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66899">
              <w:rPr>
                <w:b/>
                <w:sz w:val="17"/>
              </w:rPr>
              <w:t>486</w:t>
            </w:r>
          </w:p>
        </w:tc>
      </w:tr>
    </w:tbl>
    <w:p w:rsidR="00D47DC1" w:rsidRPr="00D47DC1" w:rsidRDefault="00D47DC1" w:rsidP="00D47DC1">
      <w:pPr>
        <w:pStyle w:val="SingleTxt"/>
        <w:spacing w:after="0" w:line="120" w:lineRule="exact"/>
        <w:rPr>
          <w:sz w:val="10"/>
        </w:rPr>
      </w:pPr>
    </w:p>
    <w:p w:rsidR="00D47DC1" w:rsidRPr="00D47DC1" w:rsidRDefault="00D47DC1" w:rsidP="00D47DC1">
      <w:pPr>
        <w:pStyle w:val="SingleTxt"/>
        <w:spacing w:after="0" w:line="120" w:lineRule="exact"/>
        <w:rPr>
          <w:sz w:val="10"/>
        </w:rPr>
      </w:pPr>
    </w:p>
    <w:p w:rsidR="00E57325" w:rsidRDefault="00E57325" w:rsidP="00E57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AC15EF">
        <w:rPr>
          <w:b w:val="0"/>
        </w:rPr>
        <w:t>Table 1.6</w:t>
      </w:r>
      <w:r>
        <w:br/>
        <w:t xml:space="preserve">Total number of deaths registered by gender, age group and year, </w:t>
      </w:r>
      <w:r>
        <w:br/>
        <w:t>1999-2010 (continued)</w:t>
      </w:r>
    </w:p>
    <w:p w:rsidR="00E57325" w:rsidRPr="00AC15EF"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046"/>
        <w:gridCol w:w="1046"/>
        <w:gridCol w:w="1046"/>
        <w:gridCol w:w="1047"/>
        <w:gridCol w:w="69"/>
        <w:gridCol w:w="977"/>
        <w:gridCol w:w="1046"/>
        <w:gridCol w:w="1047"/>
      </w:tblGrid>
      <w:tr w:rsidR="00E57325" w:rsidRPr="00B57564" w:rsidTr="00E57325">
        <w:trPr>
          <w:tblHeader/>
        </w:trPr>
        <w:tc>
          <w:tcPr>
            <w:tcW w:w="1046" w:type="dxa"/>
            <w:tcBorders>
              <w:top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139" w:type="dxa"/>
            <w:gridSpan w:val="3"/>
            <w:tcBorders>
              <w:top w:val="single" w:sz="4" w:space="0" w:color="auto"/>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57564">
              <w:rPr>
                <w:i/>
                <w:sz w:val="14"/>
              </w:rPr>
              <w:t>2008</w:t>
            </w:r>
          </w:p>
        </w:tc>
        <w:tc>
          <w:tcPr>
            <w:tcW w:w="69" w:type="dxa"/>
            <w:tcBorders>
              <w:top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3070" w:type="dxa"/>
            <w:gridSpan w:val="3"/>
            <w:tcBorders>
              <w:top w:val="single" w:sz="4" w:space="0" w:color="auto"/>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57564">
              <w:rPr>
                <w:i/>
                <w:sz w:val="14"/>
              </w:rPr>
              <w:t>2010</w:t>
            </w:r>
          </w:p>
        </w:tc>
      </w:tr>
      <w:tr w:rsidR="00E57325" w:rsidRPr="00B57564" w:rsidTr="00E57325">
        <w:trPr>
          <w:tblHeader/>
        </w:trPr>
        <w:tc>
          <w:tcPr>
            <w:tcW w:w="1046" w:type="dxa"/>
            <w:tcBorders>
              <w:bottom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57564">
              <w:rPr>
                <w:i/>
                <w:sz w:val="14"/>
              </w:rPr>
              <w:t>Age Group</w:t>
            </w:r>
          </w:p>
        </w:tc>
        <w:tc>
          <w:tcPr>
            <w:tcW w:w="1046" w:type="dxa"/>
            <w:tcBorders>
              <w:top w:val="single" w:sz="4" w:space="0" w:color="auto"/>
              <w:bottom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7564">
              <w:rPr>
                <w:i/>
                <w:sz w:val="14"/>
              </w:rPr>
              <w:t>Total</w:t>
            </w:r>
          </w:p>
        </w:tc>
        <w:tc>
          <w:tcPr>
            <w:tcW w:w="1046" w:type="dxa"/>
            <w:tcBorders>
              <w:top w:val="single" w:sz="4" w:space="0" w:color="auto"/>
              <w:bottom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7564">
              <w:rPr>
                <w:i/>
                <w:sz w:val="14"/>
              </w:rPr>
              <w:t>Male</w:t>
            </w:r>
          </w:p>
        </w:tc>
        <w:tc>
          <w:tcPr>
            <w:tcW w:w="1047" w:type="dxa"/>
            <w:tcBorders>
              <w:top w:val="single" w:sz="4" w:space="0" w:color="auto"/>
              <w:bottom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7564">
              <w:rPr>
                <w:i/>
                <w:sz w:val="14"/>
              </w:rPr>
              <w:t>Female</w:t>
            </w:r>
          </w:p>
        </w:tc>
        <w:tc>
          <w:tcPr>
            <w:tcW w:w="1046" w:type="dxa"/>
            <w:gridSpan w:val="2"/>
            <w:tcBorders>
              <w:bottom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7564">
              <w:rPr>
                <w:i/>
                <w:sz w:val="14"/>
              </w:rPr>
              <w:t>Total</w:t>
            </w:r>
          </w:p>
        </w:tc>
        <w:tc>
          <w:tcPr>
            <w:tcW w:w="1046" w:type="dxa"/>
            <w:tcBorders>
              <w:bottom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7564">
              <w:rPr>
                <w:i/>
                <w:sz w:val="14"/>
              </w:rPr>
              <w:t>Male</w:t>
            </w:r>
          </w:p>
        </w:tc>
        <w:tc>
          <w:tcPr>
            <w:tcW w:w="1047" w:type="dxa"/>
            <w:tcBorders>
              <w:bottom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57564">
              <w:rPr>
                <w:i/>
                <w:sz w:val="14"/>
              </w:rPr>
              <w:t>Female</w:t>
            </w:r>
          </w:p>
        </w:tc>
      </w:tr>
      <w:tr w:rsidR="00E57325" w:rsidRPr="00B57564" w:rsidTr="00E57325">
        <w:trPr>
          <w:trHeight w:hRule="exact" w:val="115"/>
          <w:tblHeader/>
        </w:trPr>
        <w:tc>
          <w:tcPr>
            <w:tcW w:w="1046" w:type="dxa"/>
            <w:tcBorders>
              <w:top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7" w:type="dxa"/>
            <w:tcBorders>
              <w:top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gridSpan w:val="2"/>
            <w:tcBorders>
              <w:top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7" w:type="dxa"/>
            <w:tcBorders>
              <w:top w:val="single" w:sz="12"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0-</w:t>
            </w:r>
            <w:r w:rsidRPr="00B57564">
              <w:rPr>
                <w:sz w:val="17"/>
              </w:rPr>
              <w:t>4</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61</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35</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26</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46</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31</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15</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7564">
              <w:rPr>
                <w:sz w:val="17"/>
              </w:rPr>
              <w:t>5</w:t>
            </w:r>
            <w:r>
              <w:rPr>
                <w:sz w:val="17"/>
              </w:rPr>
              <w:t>-</w:t>
            </w:r>
            <w:r w:rsidRPr="00B57564">
              <w:rPr>
                <w:sz w:val="17"/>
              </w:rPr>
              <w:t>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6</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6</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7564">
              <w:rPr>
                <w:sz w:val="17"/>
              </w:rPr>
              <w:t>10</w:t>
            </w:r>
            <w:r>
              <w:rPr>
                <w:sz w:val="17"/>
              </w:rPr>
              <w:t>-</w:t>
            </w:r>
            <w:r w:rsidRPr="00B57564">
              <w:rPr>
                <w:sz w:val="17"/>
              </w:rPr>
              <w:t>14</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5</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7</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5</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15-</w:t>
            </w:r>
            <w:r w:rsidRPr="00B57564">
              <w:rPr>
                <w:sz w:val="17"/>
              </w:rPr>
              <w:t>19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13</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7</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6</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10</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6</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w:t>
            </w:r>
            <w:r w:rsidRPr="00B57564">
              <w:rPr>
                <w:sz w:val="17"/>
              </w:rPr>
              <w:t>24</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20</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13</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7</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26</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16</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10</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25-</w:t>
            </w:r>
            <w:r w:rsidRPr="00B57564">
              <w:rPr>
                <w:sz w:val="17"/>
              </w:rPr>
              <w:t>29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25</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22</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18</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11</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7</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30-</w:t>
            </w:r>
            <w:r w:rsidRPr="00B57564">
              <w:rPr>
                <w:sz w:val="17"/>
              </w:rPr>
              <w:t>34</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19</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10</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30</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19</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11</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35-</w:t>
            </w:r>
            <w:r w:rsidRPr="00B57564">
              <w:rPr>
                <w:sz w:val="17"/>
              </w:rPr>
              <w:t>39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38</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23</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15</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37</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26</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11</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40-</w:t>
            </w:r>
            <w:r w:rsidRPr="00B57564">
              <w:rPr>
                <w:sz w:val="17"/>
              </w:rPr>
              <w:t>44</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45</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32</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13</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51</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29</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22</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45-</w:t>
            </w:r>
            <w:r w:rsidRPr="00B57564">
              <w:rPr>
                <w:sz w:val="17"/>
              </w:rPr>
              <w:t>49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73</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43</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30</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28</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21</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50-</w:t>
            </w:r>
            <w:r w:rsidRPr="00B57564">
              <w:rPr>
                <w:sz w:val="17"/>
              </w:rPr>
              <w:t>54</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69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47</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22</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70</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46</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24</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55-</w:t>
            </w:r>
            <w:r w:rsidRPr="00B57564">
              <w:rPr>
                <w:sz w:val="17"/>
              </w:rPr>
              <w:t>59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73</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38</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35</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101</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60</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41</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60-</w:t>
            </w:r>
            <w:r w:rsidRPr="00B57564">
              <w:rPr>
                <w:sz w:val="17"/>
              </w:rPr>
              <w:t>64</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63</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36</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27</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90</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57</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33</w:t>
            </w:r>
          </w:p>
        </w:tc>
      </w:tr>
      <w:tr w:rsidR="00E57325" w:rsidRPr="00B57564" w:rsidTr="00E57325">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65-</w:t>
            </w:r>
            <w:r w:rsidRPr="00B57564">
              <w:rPr>
                <w:sz w:val="17"/>
              </w:rPr>
              <w:t>69</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105</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59</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46</w:t>
            </w:r>
          </w:p>
        </w:tc>
        <w:tc>
          <w:tcPr>
            <w:tcW w:w="1046" w:type="dxa"/>
            <w:gridSpan w:val="2"/>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102</w:t>
            </w:r>
          </w:p>
        </w:tc>
        <w:tc>
          <w:tcPr>
            <w:tcW w:w="1046"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54</w:t>
            </w:r>
          </w:p>
        </w:tc>
        <w:tc>
          <w:tcPr>
            <w:tcW w:w="1047" w:type="dxa"/>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57564">
              <w:rPr>
                <w:sz w:val="17"/>
              </w:rPr>
              <w:t>48</w:t>
            </w:r>
          </w:p>
        </w:tc>
      </w:tr>
      <w:tr w:rsidR="00E57325" w:rsidRPr="00B57564" w:rsidTr="00E57325">
        <w:tc>
          <w:tcPr>
            <w:tcW w:w="1046" w:type="dxa"/>
            <w:tcBorders>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57564">
              <w:rPr>
                <w:sz w:val="17"/>
              </w:rPr>
              <w:t>70 and above</w:t>
            </w:r>
          </w:p>
        </w:tc>
        <w:tc>
          <w:tcPr>
            <w:tcW w:w="1046" w:type="dxa"/>
            <w:tcBorders>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7564">
              <w:rPr>
                <w:sz w:val="17"/>
              </w:rPr>
              <w:t>466</w:t>
            </w:r>
          </w:p>
        </w:tc>
        <w:tc>
          <w:tcPr>
            <w:tcW w:w="1046" w:type="dxa"/>
            <w:tcBorders>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7564">
              <w:rPr>
                <w:sz w:val="17"/>
              </w:rPr>
              <w:t>259</w:t>
            </w:r>
          </w:p>
        </w:tc>
        <w:tc>
          <w:tcPr>
            <w:tcW w:w="1047" w:type="dxa"/>
            <w:tcBorders>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7564">
              <w:rPr>
                <w:sz w:val="17"/>
              </w:rPr>
              <w:t>207</w:t>
            </w:r>
          </w:p>
        </w:tc>
        <w:tc>
          <w:tcPr>
            <w:tcW w:w="1046" w:type="dxa"/>
            <w:gridSpan w:val="2"/>
            <w:tcBorders>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7564">
              <w:rPr>
                <w:sz w:val="17"/>
              </w:rPr>
              <w:t>562</w:t>
            </w:r>
          </w:p>
        </w:tc>
        <w:tc>
          <w:tcPr>
            <w:tcW w:w="1046" w:type="dxa"/>
            <w:tcBorders>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7564">
              <w:rPr>
                <w:sz w:val="17"/>
              </w:rPr>
              <w:t>279</w:t>
            </w:r>
          </w:p>
        </w:tc>
        <w:tc>
          <w:tcPr>
            <w:tcW w:w="1047" w:type="dxa"/>
            <w:tcBorders>
              <w:bottom w:val="single" w:sz="4" w:space="0" w:color="auto"/>
            </w:tcBorders>
            <w:shd w:val="clear" w:color="auto" w:fill="auto"/>
            <w:vAlign w:val="bottom"/>
          </w:tcPr>
          <w:p w:rsidR="00E57325" w:rsidRPr="00B5756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57564">
              <w:rPr>
                <w:sz w:val="17"/>
              </w:rPr>
              <w:t>283</w:t>
            </w:r>
          </w:p>
        </w:tc>
      </w:tr>
      <w:tr w:rsidR="00E57325" w:rsidRPr="00FF461B" w:rsidTr="00E57325">
        <w:tc>
          <w:tcPr>
            <w:tcW w:w="1046" w:type="dxa"/>
            <w:tcBorders>
              <w:top w:val="single" w:sz="4" w:space="0" w:color="auto"/>
              <w:bottom w:val="single" w:sz="12" w:space="0" w:color="auto"/>
            </w:tcBorders>
            <w:shd w:val="clear" w:color="auto" w:fill="auto"/>
            <w:vAlign w:val="bottom"/>
          </w:tcPr>
          <w:p w:rsidR="00E57325" w:rsidRPr="00FF461B"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FF461B">
              <w:rPr>
                <w:b/>
                <w:sz w:val="17"/>
              </w:rPr>
              <w:tab/>
              <w:t>Total</w:t>
            </w:r>
          </w:p>
        </w:tc>
        <w:tc>
          <w:tcPr>
            <w:tcW w:w="1046" w:type="dxa"/>
            <w:tcBorders>
              <w:top w:val="single" w:sz="4" w:space="0" w:color="auto"/>
              <w:bottom w:val="single" w:sz="12" w:space="0" w:color="auto"/>
            </w:tcBorders>
            <w:shd w:val="clear" w:color="auto" w:fill="auto"/>
            <w:vAlign w:val="bottom"/>
          </w:tcPr>
          <w:p w:rsidR="00E57325" w:rsidRPr="00FF461B"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F461B">
              <w:rPr>
                <w:b/>
                <w:sz w:val="17"/>
              </w:rPr>
              <w:t>1</w:t>
            </w:r>
            <w:r>
              <w:rPr>
                <w:b/>
                <w:sz w:val="17"/>
              </w:rPr>
              <w:t xml:space="preserve"> </w:t>
            </w:r>
            <w:r w:rsidRPr="00FF461B">
              <w:rPr>
                <w:b/>
                <w:sz w:val="17"/>
              </w:rPr>
              <w:t>091</w:t>
            </w:r>
          </w:p>
        </w:tc>
        <w:tc>
          <w:tcPr>
            <w:tcW w:w="1046" w:type="dxa"/>
            <w:tcBorders>
              <w:top w:val="single" w:sz="4" w:space="0" w:color="auto"/>
              <w:bottom w:val="single" w:sz="12" w:space="0" w:color="auto"/>
            </w:tcBorders>
            <w:shd w:val="clear" w:color="auto" w:fill="auto"/>
            <w:vAlign w:val="bottom"/>
          </w:tcPr>
          <w:p w:rsidR="00E57325" w:rsidRPr="00FF461B"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F461B">
              <w:rPr>
                <w:b/>
                <w:sz w:val="17"/>
              </w:rPr>
              <w:t>636</w:t>
            </w:r>
          </w:p>
        </w:tc>
        <w:tc>
          <w:tcPr>
            <w:tcW w:w="1047" w:type="dxa"/>
            <w:tcBorders>
              <w:top w:val="single" w:sz="4" w:space="0" w:color="auto"/>
              <w:bottom w:val="single" w:sz="12" w:space="0" w:color="auto"/>
            </w:tcBorders>
            <w:shd w:val="clear" w:color="auto" w:fill="auto"/>
            <w:vAlign w:val="bottom"/>
          </w:tcPr>
          <w:p w:rsidR="00E57325" w:rsidRPr="00FF461B"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F461B">
              <w:rPr>
                <w:b/>
                <w:sz w:val="17"/>
              </w:rPr>
              <w:t>455</w:t>
            </w:r>
          </w:p>
        </w:tc>
        <w:tc>
          <w:tcPr>
            <w:tcW w:w="1046" w:type="dxa"/>
            <w:gridSpan w:val="2"/>
            <w:tcBorders>
              <w:top w:val="single" w:sz="4" w:space="0" w:color="auto"/>
              <w:bottom w:val="single" w:sz="12" w:space="0" w:color="auto"/>
            </w:tcBorders>
            <w:shd w:val="clear" w:color="auto" w:fill="auto"/>
            <w:vAlign w:val="bottom"/>
          </w:tcPr>
          <w:p w:rsidR="00E57325" w:rsidRPr="00FF461B"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F461B">
              <w:rPr>
                <w:b/>
                <w:sz w:val="17"/>
              </w:rPr>
              <w:t>1</w:t>
            </w:r>
            <w:r>
              <w:rPr>
                <w:b/>
                <w:sz w:val="17"/>
              </w:rPr>
              <w:t xml:space="preserve"> </w:t>
            </w:r>
            <w:r w:rsidRPr="00FF461B">
              <w:rPr>
                <w:b/>
                <w:sz w:val="17"/>
              </w:rPr>
              <w:t>208</w:t>
            </w:r>
          </w:p>
        </w:tc>
        <w:tc>
          <w:tcPr>
            <w:tcW w:w="1046" w:type="dxa"/>
            <w:tcBorders>
              <w:top w:val="single" w:sz="4" w:space="0" w:color="auto"/>
              <w:bottom w:val="single" w:sz="12" w:space="0" w:color="auto"/>
            </w:tcBorders>
            <w:shd w:val="clear" w:color="auto" w:fill="auto"/>
            <w:vAlign w:val="bottom"/>
          </w:tcPr>
          <w:p w:rsidR="00E57325" w:rsidRPr="00FF461B"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F461B">
              <w:rPr>
                <w:b/>
                <w:sz w:val="17"/>
              </w:rPr>
              <w:t>670</w:t>
            </w:r>
          </w:p>
        </w:tc>
        <w:tc>
          <w:tcPr>
            <w:tcW w:w="1047" w:type="dxa"/>
            <w:tcBorders>
              <w:top w:val="single" w:sz="4" w:space="0" w:color="auto"/>
              <w:bottom w:val="single" w:sz="12" w:space="0" w:color="auto"/>
            </w:tcBorders>
            <w:shd w:val="clear" w:color="auto" w:fill="auto"/>
            <w:vAlign w:val="bottom"/>
          </w:tcPr>
          <w:p w:rsidR="00E57325" w:rsidRPr="00FF461B"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F461B">
              <w:rPr>
                <w:b/>
                <w:sz w:val="17"/>
              </w:rPr>
              <w:t>538</w:t>
            </w:r>
          </w:p>
        </w:tc>
      </w:tr>
    </w:tbl>
    <w:p w:rsidR="00E57325" w:rsidRPr="00FF461B"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FF461B">
        <w:rPr>
          <w:i/>
        </w:rPr>
        <w:t>Source</w:t>
      </w:r>
      <w:r>
        <w:t xml:space="preserve">: </w:t>
      </w:r>
      <w:r w:rsidRPr="00966FD4">
        <w:rPr>
          <w:i/>
        </w:rPr>
        <w:t>Immigration and National Registration Department, Ministry of Home Affairs</w:t>
      </w:r>
      <w:r>
        <w:t>.</w:t>
      </w:r>
    </w:p>
    <w:p w:rsidR="00E57325" w:rsidRPr="00FF461B" w:rsidRDefault="00E57325" w:rsidP="00E57325">
      <w:pPr>
        <w:pStyle w:val="SingleTxt"/>
        <w:spacing w:after="0" w:line="120" w:lineRule="exact"/>
        <w:rPr>
          <w:sz w:val="10"/>
        </w:rPr>
      </w:pPr>
    </w:p>
    <w:p w:rsidR="00E57325" w:rsidRPr="00FF461B" w:rsidRDefault="00E57325" w:rsidP="00E57325">
      <w:pPr>
        <w:pStyle w:val="SingleTxt"/>
        <w:spacing w:after="0" w:line="120" w:lineRule="exact"/>
        <w:rPr>
          <w:sz w:val="10"/>
        </w:rPr>
      </w:pPr>
    </w:p>
    <w:p w:rsidR="00E57325" w:rsidRDefault="00E57325" w:rsidP="00E57325">
      <w:pPr>
        <w:pStyle w:val="H23"/>
        <w:ind w:right="1260"/>
      </w:pPr>
      <w:r>
        <w:tab/>
        <w:t>2.</w:t>
      </w:r>
      <w:r>
        <w:tab/>
        <w:t>Education</w:t>
      </w:r>
    </w:p>
    <w:p w:rsidR="00E57325" w:rsidRPr="00FF461B" w:rsidRDefault="00E57325" w:rsidP="00E57325">
      <w:pPr>
        <w:pStyle w:val="SingleTxt"/>
        <w:spacing w:after="0" w:line="120" w:lineRule="exact"/>
        <w:rPr>
          <w:sz w:val="10"/>
        </w:rPr>
      </w:pPr>
    </w:p>
    <w:p w:rsidR="00E57325" w:rsidRDefault="00E57325" w:rsidP="00E57325">
      <w:pPr>
        <w:pStyle w:val="H23"/>
        <w:ind w:right="1260"/>
      </w:pPr>
      <w:r>
        <w:tab/>
      </w:r>
      <w:r>
        <w:tab/>
      </w:r>
      <w:r w:rsidRPr="00FF461B">
        <w:rPr>
          <w:b w:val="0"/>
        </w:rPr>
        <w:t>Table 2.1</w:t>
      </w:r>
      <w:r>
        <w:br/>
        <w:t>Number of teacher by level of education and gender, 2001-2010</w:t>
      </w:r>
    </w:p>
    <w:p w:rsidR="00E57325" w:rsidRPr="00FF461B" w:rsidRDefault="00E57325" w:rsidP="00E57325">
      <w:pPr>
        <w:pStyle w:val="SingleTxt"/>
        <w:spacing w:after="0" w:line="120" w:lineRule="exact"/>
        <w:rPr>
          <w:sz w:val="10"/>
        </w:rPr>
      </w:pPr>
    </w:p>
    <w:tbl>
      <w:tblPr>
        <w:tblW w:w="7326" w:type="dxa"/>
        <w:tblInd w:w="1260" w:type="dxa"/>
        <w:tblLayout w:type="fixed"/>
        <w:tblCellMar>
          <w:left w:w="0" w:type="dxa"/>
          <w:right w:w="0" w:type="dxa"/>
        </w:tblCellMar>
        <w:tblLook w:val="04A0"/>
      </w:tblPr>
      <w:tblGrid>
        <w:gridCol w:w="1457"/>
        <w:gridCol w:w="1173"/>
        <w:gridCol w:w="1174"/>
        <w:gridCol w:w="1174"/>
        <w:gridCol w:w="1174"/>
        <w:gridCol w:w="1174"/>
      </w:tblGrid>
      <w:tr w:rsidR="00E57325" w:rsidRPr="00F41D95" w:rsidTr="00AE1CD4">
        <w:trPr>
          <w:trHeight w:val="240"/>
          <w:tblHeader/>
        </w:trPr>
        <w:tc>
          <w:tcPr>
            <w:tcW w:w="1457" w:type="dxa"/>
            <w:tcBorders>
              <w:top w:val="single" w:sz="4" w:space="0" w:color="auto"/>
              <w:bottom w:val="single" w:sz="12" w:space="0" w:color="auto"/>
            </w:tcBorders>
            <w:shd w:val="clear" w:color="auto" w:fill="auto"/>
            <w:noWrap/>
            <w:vAlign w:val="bottom"/>
          </w:tcPr>
          <w:p w:rsidR="00E57325" w:rsidRPr="00F41D95" w:rsidRDefault="00E57325" w:rsidP="00E57325">
            <w:pPr>
              <w:spacing w:before="81" w:after="81" w:line="160" w:lineRule="exact"/>
              <w:ind w:right="40"/>
              <w:rPr>
                <w:i/>
                <w:iCs/>
                <w:sz w:val="14"/>
                <w:szCs w:val="24"/>
                <w:lang w:eastAsia="ms-BN"/>
              </w:rPr>
            </w:pPr>
            <w:r w:rsidRPr="00F41D95">
              <w:rPr>
                <w:i/>
                <w:iCs/>
                <w:sz w:val="14"/>
                <w:szCs w:val="24"/>
                <w:lang w:eastAsia="ms-BN"/>
              </w:rPr>
              <w:t>Year</w:t>
            </w:r>
          </w:p>
        </w:tc>
        <w:tc>
          <w:tcPr>
            <w:tcW w:w="1173" w:type="dxa"/>
            <w:tcBorders>
              <w:top w:val="single" w:sz="4" w:space="0" w:color="auto"/>
              <w:bottom w:val="single" w:sz="12" w:space="0" w:color="auto"/>
            </w:tcBorders>
            <w:shd w:val="clear" w:color="auto" w:fill="auto"/>
            <w:vAlign w:val="bottom"/>
          </w:tcPr>
          <w:p w:rsidR="00E57325" w:rsidRPr="00F41D95" w:rsidRDefault="00E57325" w:rsidP="00E57325">
            <w:pPr>
              <w:spacing w:before="81" w:after="81" w:line="160" w:lineRule="exact"/>
              <w:ind w:right="43"/>
              <w:jc w:val="right"/>
              <w:rPr>
                <w:i/>
                <w:sz w:val="14"/>
                <w:szCs w:val="24"/>
                <w:lang w:eastAsia="ms-BN"/>
              </w:rPr>
            </w:pPr>
            <w:r w:rsidRPr="00F41D95">
              <w:rPr>
                <w:i/>
                <w:sz w:val="14"/>
                <w:szCs w:val="24"/>
                <w:lang w:eastAsia="ms-BN"/>
              </w:rPr>
              <w:t>2001</w:t>
            </w:r>
          </w:p>
        </w:tc>
        <w:tc>
          <w:tcPr>
            <w:tcW w:w="1174" w:type="dxa"/>
            <w:tcBorders>
              <w:top w:val="single" w:sz="4" w:space="0" w:color="auto"/>
              <w:bottom w:val="single" w:sz="12" w:space="0" w:color="auto"/>
            </w:tcBorders>
            <w:shd w:val="clear" w:color="auto" w:fill="auto"/>
            <w:vAlign w:val="bottom"/>
          </w:tcPr>
          <w:p w:rsidR="00E57325" w:rsidRPr="00F41D95" w:rsidRDefault="00E57325" w:rsidP="00E57325">
            <w:pPr>
              <w:spacing w:before="81" w:after="81" w:line="160" w:lineRule="exact"/>
              <w:ind w:right="43"/>
              <w:jc w:val="right"/>
              <w:rPr>
                <w:i/>
                <w:sz w:val="14"/>
                <w:szCs w:val="24"/>
                <w:lang w:eastAsia="ms-BN"/>
              </w:rPr>
            </w:pPr>
            <w:r w:rsidRPr="00F41D95">
              <w:rPr>
                <w:i/>
                <w:sz w:val="14"/>
                <w:szCs w:val="24"/>
                <w:lang w:eastAsia="ms-BN"/>
              </w:rPr>
              <w:t>2002</w:t>
            </w:r>
          </w:p>
        </w:tc>
        <w:tc>
          <w:tcPr>
            <w:tcW w:w="1174" w:type="dxa"/>
            <w:tcBorders>
              <w:top w:val="single" w:sz="4" w:space="0" w:color="auto"/>
              <w:bottom w:val="single" w:sz="12" w:space="0" w:color="auto"/>
            </w:tcBorders>
            <w:shd w:val="clear" w:color="auto" w:fill="auto"/>
            <w:vAlign w:val="bottom"/>
          </w:tcPr>
          <w:p w:rsidR="00E57325" w:rsidRPr="00F41D95" w:rsidRDefault="00E57325" w:rsidP="00E57325">
            <w:pPr>
              <w:spacing w:before="81" w:after="81" w:line="160" w:lineRule="exact"/>
              <w:ind w:right="43"/>
              <w:jc w:val="right"/>
              <w:rPr>
                <w:i/>
                <w:sz w:val="14"/>
                <w:szCs w:val="24"/>
                <w:lang w:eastAsia="ms-BN"/>
              </w:rPr>
            </w:pPr>
            <w:r w:rsidRPr="00F41D95">
              <w:rPr>
                <w:i/>
                <w:sz w:val="14"/>
                <w:szCs w:val="24"/>
                <w:lang w:eastAsia="ms-BN"/>
              </w:rPr>
              <w:t>2003</w:t>
            </w:r>
          </w:p>
        </w:tc>
        <w:tc>
          <w:tcPr>
            <w:tcW w:w="1174" w:type="dxa"/>
            <w:tcBorders>
              <w:top w:val="single" w:sz="4" w:space="0" w:color="auto"/>
              <w:bottom w:val="single" w:sz="12" w:space="0" w:color="auto"/>
            </w:tcBorders>
            <w:shd w:val="clear" w:color="auto" w:fill="auto"/>
            <w:vAlign w:val="bottom"/>
          </w:tcPr>
          <w:p w:rsidR="00E57325" w:rsidRPr="00F41D95" w:rsidRDefault="00E57325" w:rsidP="00E57325">
            <w:pPr>
              <w:spacing w:before="81" w:after="81" w:line="160" w:lineRule="exact"/>
              <w:ind w:right="43"/>
              <w:jc w:val="right"/>
              <w:rPr>
                <w:i/>
                <w:sz w:val="14"/>
                <w:szCs w:val="24"/>
                <w:lang w:eastAsia="ms-BN"/>
              </w:rPr>
            </w:pPr>
            <w:r w:rsidRPr="00F41D95">
              <w:rPr>
                <w:i/>
                <w:sz w:val="14"/>
                <w:szCs w:val="24"/>
                <w:lang w:eastAsia="ms-BN"/>
              </w:rPr>
              <w:t>2004</w:t>
            </w:r>
          </w:p>
        </w:tc>
        <w:tc>
          <w:tcPr>
            <w:tcW w:w="1174" w:type="dxa"/>
            <w:tcBorders>
              <w:top w:val="single" w:sz="4" w:space="0" w:color="auto"/>
              <w:bottom w:val="single" w:sz="12" w:space="0" w:color="auto"/>
            </w:tcBorders>
            <w:shd w:val="clear" w:color="auto" w:fill="auto"/>
            <w:vAlign w:val="bottom"/>
          </w:tcPr>
          <w:p w:rsidR="00E57325" w:rsidRPr="00F41D95" w:rsidRDefault="00E57325" w:rsidP="00E57325">
            <w:pPr>
              <w:spacing w:before="81" w:after="81" w:line="160" w:lineRule="exact"/>
              <w:ind w:right="43"/>
              <w:jc w:val="right"/>
              <w:rPr>
                <w:i/>
                <w:sz w:val="14"/>
                <w:szCs w:val="24"/>
                <w:lang w:eastAsia="ms-BN"/>
              </w:rPr>
            </w:pPr>
            <w:r w:rsidRPr="00F41D95">
              <w:rPr>
                <w:i/>
                <w:sz w:val="14"/>
                <w:szCs w:val="24"/>
                <w:lang w:eastAsia="ms-BN"/>
              </w:rPr>
              <w:t>2005</w:t>
            </w:r>
          </w:p>
        </w:tc>
      </w:tr>
      <w:tr w:rsidR="00E57325" w:rsidRPr="00F41D95" w:rsidTr="00E57325">
        <w:trPr>
          <w:trHeight w:hRule="exact" w:val="115"/>
          <w:tblHeader/>
        </w:trPr>
        <w:tc>
          <w:tcPr>
            <w:tcW w:w="7326" w:type="dxa"/>
            <w:gridSpan w:val="6"/>
            <w:tcBorders>
              <w:top w:val="single" w:sz="12" w:space="0" w:color="auto"/>
            </w:tcBorders>
            <w:shd w:val="clear" w:color="auto" w:fill="auto"/>
            <w:noWrap/>
            <w:vAlign w:val="bottom"/>
          </w:tcPr>
          <w:p w:rsidR="00E57325" w:rsidRPr="00F41D95" w:rsidRDefault="00E57325" w:rsidP="00E57325">
            <w:pPr>
              <w:spacing w:before="40" w:after="40" w:line="210" w:lineRule="exact"/>
              <w:ind w:right="40"/>
              <w:jc w:val="right"/>
              <w:rPr>
                <w:bCs/>
                <w:iCs/>
                <w:sz w:val="17"/>
                <w:szCs w:val="24"/>
                <w:lang w:eastAsia="ms-BN"/>
              </w:rPr>
            </w:pPr>
          </w:p>
        </w:tc>
      </w:tr>
      <w:tr w:rsidR="00AE1CD4" w:rsidRPr="00F41D95" w:rsidTr="00AE1CD4">
        <w:trPr>
          <w:trHeight w:val="240"/>
        </w:trPr>
        <w:tc>
          <w:tcPr>
            <w:tcW w:w="1457" w:type="dxa"/>
            <w:shd w:val="clear" w:color="auto" w:fill="auto"/>
            <w:noWrap/>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r w:rsidRPr="00F41D95">
              <w:rPr>
                <w:bCs/>
                <w:iCs/>
                <w:sz w:val="17"/>
                <w:szCs w:val="24"/>
                <w:lang w:eastAsia="ms-BN"/>
              </w:rPr>
              <w:t>Kindergarten (1)</w:t>
            </w:r>
          </w:p>
        </w:tc>
        <w:tc>
          <w:tcPr>
            <w:tcW w:w="1173"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sz w:val="17"/>
                <w:szCs w:val="24"/>
                <w:lang w:eastAsia="ms-BN"/>
              </w:rPr>
            </w:pPr>
            <w:r w:rsidRPr="00F41D95">
              <w:rPr>
                <w:iCs/>
                <w:sz w:val="17"/>
                <w:szCs w:val="24"/>
                <w:lang w:eastAsia="ms-BN"/>
              </w:rPr>
              <w:t>Total</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701</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Male</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24</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Female</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Pr>
                <w:sz w:val="17"/>
                <w:szCs w:val="24"/>
                <w:lang w:eastAsia="ms-BN"/>
              </w:rPr>
              <w:t>–</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677</w:t>
            </w:r>
          </w:p>
        </w:tc>
      </w:tr>
      <w:tr w:rsidR="00AE1CD4" w:rsidRPr="00F41D95" w:rsidTr="00AE1CD4">
        <w:trPr>
          <w:trHeight w:val="240"/>
        </w:trPr>
        <w:tc>
          <w:tcPr>
            <w:tcW w:w="2630" w:type="dxa"/>
            <w:gridSpan w:val="2"/>
            <w:shd w:val="clear" w:color="auto" w:fill="auto"/>
            <w:noWrap/>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r>
              <w:rPr>
                <w:bCs/>
                <w:iCs/>
                <w:sz w:val="17"/>
                <w:szCs w:val="24"/>
                <w:lang w:eastAsia="ms-BN"/>
              </w:rPr>
              <w:t>Primary/</w:t>
            </w:r>
            <w:r w:rsidRPr="00F41D95">
              <w:rPr>
                <w:bCs/>
                <w:iCs/>
                <w:sz w:val="17"/>
                <w:szCs w:val="24"/>
                <w:lang w:eastAsia="ms-BN"/>
              </w:rPr>
              <w:t>Preparatory (2)</w:t>
            </w: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sz w:val="17"/>
                <w:szCs w:val="24"/>
                <w:lang w:eastAsia="ms-BN"/>
              </w:rPr>
            </w:pPr>
            <w:r w:rsidRPr="00F41D95">
              <w:rPr>
                <w:iCs/>
                <w:sz w:val="17"/>
                <w:szCs w:val="24"/>
                <w:lang w:eastAsia="ms-BN"/>
              </w:rPr>
              <w:t>Total</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w:t>
            </w:r>
            <w:r>
              <w:rPr>
                <w:sz w:val="17"/>
                <w:szCs w:val="24"/>
                <w:lang w:eastAsia="ms-BN"/>
              </w:rPr>
              <w:t xml:space="preserve"> </w:t>
            </w:r>
            <w:r w:rsidRPr="00F41D95">
              <w:rPr>
                <w:sz w:val="17"/>
                <w:szCs w:val="24"/>
                <w:lang w:eastAsia="ms-BN"/>
              </w:rPr>
              <w:t xml:space="preserve">752 </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4</w:t>
            </w:r>
            <w:r>
              <w:rPr>
                <w:sz w:val="17"/>
                <w:szCs w:val="24"/>
                <w:lang w:eastAsia="ms-BN"/>
              </w:rPr>
              <w:t xml:space="preserve"> </w:t>
            </w:r>
            <w:r w:rsidRPr="00F41D95">
              <w:rPr>
                <w:sz w:val="17"/>
                <w:szCs w:val="24"/>
                <w:lang w:eastAsia="ms-BN"/>
              </w:rPr>
              <w:t xml:space="preserve">270 </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4</w:t>
            </w:r>
            <w:r>
              <w:rPr>
                <w:sz w:val="17"/>
                <w:szCs w:val="24"/>
                <w:lang w:eastAsia="ms-BN"/>
              </w:rPr>
              <w:t xml:space="preserve"> </w:t>
            </w:r>
            <w:r w:rsidRPr="00F41D95">
              <w:rPr>
                <w:sz w:val="17"/>
                <w:szCs w:val="24"/>
                <w:lang w:eastAsia="ms-BN"/>
              </w:rPr>
              <w:t xml:space="preserve">828 </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4</w:t>
            </w:r>
            <w:r>
              <w:rPr>
                <w:sz w:val="17"/>
                <w:szCs w:val="24"/>
                <w:lang w:eastAsia="ms-BN"/>
              </w:rPr>
              <w:t xml:space="preserve"> </w:t>
            </w:r>
            <w:r w:rsidRPr="00F41D95">
              <w:rPr>
                <w:sz w:val="17"/>
                <w:szCs w:val="24"/>
                <w:lang w:eastAsia="ms-BN"/>
              </w:rPr>
              <w:t>832</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4</w:t>
            </w:r>
            <w:r>
              <w:rPr>
                <w:sz w:val="17"/>
                <w:szCs w:val="24"/>
                <w:lang w:eastAsia="ms-BN"/>
              </w:rPr>
              <w:t xml:space="preserve"> </w:t>
            </w:r>
            <w:r w:rsidRPr="00F41D95">
              <w:rPr>
                <w:sz w:val="17"/>
                <w:szCs w:val="24"/>
                <w:lang w:eastAsia="ms-BN"/>
              </w:rPr>
              <w:t>548</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Male</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 xml:space="preserve">077 </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 xml:space="preserve">142 </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 xml:space="preserve">296 </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190</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311</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Female</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w:t>
            </w:r>
            <w:r>
              <w:rPr>
                <w:sz w:val="17"/>
                <w:szCs w:val="24"/>
                <w:lang w:eastAsia="ms-BN"/>
              </w:rPr>
              <w:t xml:space="preserve"> </w:t>
            </w:r>
            <w:r w:rsidRPr="00F41D95">
              <w:rPr>
                <w:sz w:val="17"/>
                <w:szCs w:val="24"/>
                <w:lang w:eastAsia="ms-BN"/>
              </w:rPr>
              <w:t>675</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w:t>
            </w:r>
            <w:r>
              <w:rPr>
                <w:sz w:val="17"/>
                <w:szCs w:val="24"/>
                <w:lang w:eastAsia="ms-BN"/>
              </w:rPr>
              <w:t xml:space="preserve"> </w:t>
            </w:r>
            <w:r w:rsidRPr="00F41D95">
              <w:rPr>
                <w:sz w:val="17"/>
                <w:szCs w:val="24"/>
                <w:lang w:eastAsia="ms-BN"/>
              </w:rPr>
              <w:t>128</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w:t>
            </w:r>
            <w:r>
              <w:rPr>
                <w:sz w:val="17"/>
                <w:szCs w:val="24"/>
                <w:lang w:eastAsia="ms-BN"/>
              </w:rPr>
              <w:t xml:space="preserve"> </w:t>
            </w:r>
            <w:r w:rsidRPr="00F41D95">
              <w:rPr>
                <w:sz w:val="17"/>
                <w:szCs w:val="24"/>
                <w:lang w:eastAsia="ms-BN"/>
              </w:rPr>
              <w:t>532</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w:t>
            </w:r>
            <w:r>
              <w:rPr>
                <w:sz w:val="17"/>
                <w:szCs w:val="24"/>
                <w:lang w:eastAsia="ms-BN"/>
              </w:rPr>
              <w:t xml:space="preserve"> </w:t>
            </w:r>
            <w:r w:rsidRPr="00F41D95">
              <w:rPr>
                <w:sz w:val="17"/>
                <w:szCs w:val="24"/>
                <w:lang w:eastAsia="ms-BN"/>
              </w:rPr>
              <w:t>642</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w:t>
            </w:r>
            <w:r>
              <w:rPr>
                <w:sz w:val="17"/>
                <w:szCs w:val="24"/>
                <w:lang w:eastAsia="ms-BN"/>
              </w:rPr>
              <w:t xml:space="preserve"> </w:t>
            </w:r>
            <w:r w:rsidRPr="00F41D95">
              <w:rPr>
                <w:sz w:val="17"/>
                <w:szCs w:val="24"/>
                <w:lang w:eastAsia="ms-BN"/>
              </w:rPr>
              <w:t>237</w:t>
            </w:r>
          </w:p>
        </w:tc>
      </w:tr>
      <w:tr w:rsidR="00AE1CD4" w:rsidRPr="00F41D95" w:rsidTr="00AE1CD4">
        <w:trPr>
          <w:trHeight w:val="240"/>
        </w:trPr>
        <w:tc>
          <w:tcPr>
            <w:tcW w:w="1457" w:type="dxa"/>
            <w:shd w:val="clear" w:color="auto" w:fill="auto"/>
            <w:noWrap/>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r w:rsidRPr="00F41D95">
              <w:rPr>
                <w:bCs/>
                <w:iCs/>
                <w:sz w:val="17"/>
                <w:szCs w:val="24"/>
                <w:lang w:eastAsia="ms-BN"/>
              </w:rPr>
              <w:t>Secondary</w:t>
            </w:r>
          </w:p>
        </w:tc>
        <w:tc>
          <w:tcPr>
            <w:tcW w:w="1173"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sz w:val="17"/>
                <w:szCs w:val="24"/>
                <w:lang w:eastAsia="ms-BN"/>
              </w:rPr>
            </w:pPr>
            <w:r w:rsidRPr="00F41D95">
              <w:rPr>
                <w:iCs/>
                <w:sz w:val="17"/>
                <w:szCs w:val="24"/>
                <w:lang w:eastAsia="ms-BN"/>
              </w:rPr>
              <w:t>Total</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w:t>
            </w:r>
            <w:r>
              <w:rPr>
                <w:sz w:val="17"/>
                <w:szCs w:val="24"/>
                <w:lang w:eastAsia="ms-BN"/>
              </w:rPr>
              <w:t xml:space="preserve"> </w:t>
            </w:r>
            <w:r w:rsidRPr="00F41D95">
              <w:rPr>
                <w:sz w:val="17"/>
                <w:szCs w:val="24"/>
                <w:lang w:eastAsia="ms-BN"/>
              </w:rPr>
              <w:t>742</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w:t>
            </w:r>
            <w:r>
              <w:rPr>
                <w:sz w:val="17"/>
                <w:szCs w:val="24"/>
                <w:lang w:eastAsia="ms-BN"/>
              </w:rPr>
              <w:t xml:space="preserve"> </w:t>
            </w:r>
            <w:r w:rsidRPr="00F41D95">
              <w:rPr>
                <w:sz w:val="17"/>
                <w:szCs w:val="24"/>
                <w:lang w:eastAsia="ms-BN"/>
              </w:rPr>
              <w:t>831</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w:t>
            </w:r>
            <w:r>
              <w:rPr>
                <w:sz w:val="17"/>
                <w:szCs w:val="24"/>
                <w:lang w:eastAsia="ms-BN"/>
              </w:rPr>
              <w:t xml:space="preserve"> </w:t>
            </w:r>
            <w:r w:rsidRPr="00F41D95">
              <w:rPr>
                <w:sz w:val="17"/>
                <w:szCs w:val="24"/>
                <w:lang w:eastAsia="ms-BN"/>
              </w:rPr>
              <w:t>753</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w:t>
            </w:r>
            <w:r>
              <w:rPr>
                <w:sz w:val="17"/>
                <w:szCs w:val="24"/>
                <w:lang w:eastAsia="ms-BN"/>
              </w:rPr>
              <w:t xml:space="preserve"> </w:t>
            </w:r>
            <w:r w:rsidRPr="00F41D95">
              <w:rPr>
                <w:sz w:val="17"/>
                <w:szCs w:val="24"/>
                <w:lang w:eastAsia="ms-BN"/>
              </w:rPr>
              <w:t>527</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w:t>
            </w:r>
            <w:r>
              <w:rPr>
                <w:sz w:val="17"/>
                <w:szCs w:val="24"/>
                <w:lang w:eastAsia="ms-BN"/>
              </w:rPr>
              <w:t xml:space="preserve"> </w:t>
            </w:r>
            <w:r w:rsidRPr="00F41D95">
              <w:rPr>
                <w:sz w:val="17"/>
                <w:szCs w:val="24"/>
                <w:lang w:eastAsia="ms-BN"/>
              </w:rPr>
              <w:t>733</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Male</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 xml:space="preserve">213 </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 xml:space="preserve">255 </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 xml:space="preserve">123 </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412</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429</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Female</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529</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576</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w:t>
            </w:r>
            <w:r>
              <w:rPr>
                <w:sz w:val="17"/>
                <w:szCs w:val="24"/>
                <w:lang w:eastAsia="ms-BN"/>
              </w:rPr>
              <w:t xml:space="preserve"> </w:t>
            </w:r>
            <w:r w:rsidRPr="00F41D95">
              <w:rPr>
                <w:sz w:val="17"/>
                <w:szCs w:val="24"/>
                <w:lang w:eastAsia="ms-BN"/>
              </w:rPr>
              <w:t>630</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w:t>
            </w:r>
            <w:r>
              <w:rPr>
                <w:sz w:val="17"/>
                <w:szCs w:val="24"/>
                <w:lang w:eastAsia="ms-BN"/>
              </w:rPr>
              <w:t xml:space="preserve"> </w:t>
            </w:r>
            <w:r w:rsidRPr="00F41D95">
              <w:rPr>
                <w:sz w:val="17"/>
                <w:szCs w:val="24"/>
                <w:lang w:eastAsia="ms-BN"/>
              </w:rPr>
              <w:t>115</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w:t>
            </w:r>
            <w:r>
              <w:rPr>
                <w:sz w:val="17"/>
                <w:szCs w:val="24"/>
                <w:lang w:eastAsia="ms-BN"/>
              </w:rPr>
              <w:t xml:space="preserve"> </w:t>
            </w:r>
            <w:r w:rsidRPr="00F41D95">
              <w:rPr>
                <w:sz w:val="17"/>
                <w:szCs w:val="24"/>
                <w:lang w:eastAsia="ms-BN"/>
              </w:rPr>
              <w:t>304</w:t>
            </w:r>
          </w:p>
        </w:tc>
      </w:tr>
      <w:tr w:rsidR="00AE1CD4" w:rsidRPr="00F41D95" w:rsidTr="00AE1CD4">
        <w:trPr>
          <w:trHeight w:val="240"/>
        </w:trPr>
        <w:tc>
          <w:tcPr>
            <w:tcW w:w="1457" w:type="dxa"/>
            <w:shd w:val="clear" w:color="auto" w:fill="auto"/>
            <w:noWrap/>
            <w:vAlign w:val="bottom"/>
          </w:tcPr>
          <w:p w:rsidR="00AE1CD4" w:rsidRPr="00F41D95" w:rsidRDefault="00AE1CD4" w:rsidP="00E57325">
            <w:pPr>
              <w:keepNext/>
              <w:keepLines/>
              <w:tabs>
                <w:tab w:val="left" w:pos="288"/>
                <w:tab w:val="left" w:pos="576"/>
                <w:tab w:val="left" w:pos="864"/>
                <w:tab w:val="left" w:pos="1152"/>
              </w:tabs>
              <w:spacing w:before="40" w:after="40" w:line="210" w:lineRule="exact"/>
              <w:ind w:right="43"/>
              <w:rPr>
                <w:sz w:val="17"/>
                <w:szCs w:val="24"/>
                <w:lang w:eastAsia="ms-BN"/>
              </w:rPr>
            </w:pPr>
            <w:r w:rsidRPr="00F41D95">
              <w:rPr>
                <w:bCs/>
                <w:iCs/>
                <w:sz w:val="17"/>
                <w:szCs w:val="24"/>
                <w:lang w:eastAsia="ms-BN"/>
              </w:rPr>
              <w:t>Sixth Form (3)</w:t>
            </w:r>
          </w:p>
        </w:tc>
        <w:tc>
          <w:tcPr>
            <w:tcW w:w="1173" w:type="dxa"/>
            <w:shd w:val="clear" w:color="auto" w:fill="auto"/>
            <w:vAlign w:val="bottom"/>
          </w:tcPr>
          <w:p w:rsidR="00AE1CD4" w:rsidRPr="00F41D95" w:rsidRDefault="00AE1CD4" w:rsidP="00E57325">
            <w:pPr>
              <w:keepNext/>
              <w:keepLines/>
              <w:tabs>
                <w:tab w:val="left" w:pos="288"/>
                <w:tab w:val="left" w:pos="576"/>
                <w:tab w:val="left" w:pos="864"/>
                <w:tab w:val="left" w:pos="1152"/>
              </w:tabs>
              <w:spacing w:before="40" w:after="40" w:line="210" w:lineRule="exact"/>
              <w:ind w:right="43"/>
              <w:rPr>
                <w:sz w:val="17"/>
                <w:szCs w:val="24"/>
                <w:lang w:eastAsia="ms-BN"/>
              </w:rPr>
            </w:pPr>
          </w:p>
        </w:tc>
        <w:tc>
          <w:tcPr>
            <w:tcW w:w="1174" w:type="dxa"/>
            <w:shd w:val="clear" w:color="auto" w:fill="auto"/>
            <w:vAlign w:val="bottom"/>
          </w:tcPr>
          <w:p w:rsidR="00AE1CD4" w:rsidRPr="00F41D95" w:rsidRDefault="00AE1CD4"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p>
        </w:tc>
        <w:tc>
          <w:tcPr>
            <w:tcW w:w="1174" w:type="dxa"/>
            <w:shd w:val="clear" w:color="auto" w:fill="auto"/>
            <w:vAlign w:val="bottom"/>
          </w:tcPr>
          <w:p w:rsidR="00AE1CD4" w:rsidRPr="00F41D95" w:rsidRDefault="00AE1CD4"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p>
        </w:tc>
        <w:tc>
          <w:tcPr>
            <w:tcW w:w="1174" w:type="dxa"/>
            <w:shd w:val="clear" w:color="auto" w:fill="auto"/>
            <w:vAlign w:val="bottom"/>
          </w:tcPr>
          <w:p w:rsidR="00AE1CD4" w:rsidRPr="00F41D95" w:rsidRDefault="00AE1CD4"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p>
        </w:tc>
        <w:tc>
          <w:tcPr>
            <w:tcW w:w="1174" w:type="dxa"/>
            <w:shd w:val="clear" w:color="auto" w:fill="auto"/>
            <w:vAlign w:val="bottom"/>
          </w:tcPr>
          <w:p w:rsidR="00AE1CD4" w:rsidRPr="00F41D95" w:rsidRDefault="00AE1CD4"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p>
        </w:tc>
      </w:tr>
      <w:tr w:rsidR="00E57325" w:rsidRPr="00F41D95" w:rsidTr="00AE1CD4">
        <w:trPr>
          <w:trHeight w:val="240"/>
        </w:trPr>
        <w:tc>
          <w:tcPr>
            <w:tcW w:w="1457" w:type="dxa"/>
            <w:shd w:val="clear" w:color="auto" w:fill="auto"/>
            <w:noWrap/>
            <w:vAlign w:val="bottom"/>
          </w:tcPr>
          <w:p w:rsidR="00E57325" w:rsidRPr="00F41D95" w:rsidRDefault="00E57325" w:rsidP="00E57325">
            <w:pPr>
              <w:keepNext/>
              <w:keepLines/>
              <w:tabs>
                <w:tab w:val="left" w:pos="288"/>
                <w:tab w:val="left" w:pos="576"/>
                <w:tab w:val="left" w:pos="864"/>
                <w:tab w:val="left" w:pos="1152"/>
              </w:tabs>
              <w:spacing w:before="40" w:after="40" w:line="210" w:lineRule="exact"/>
              <w:ind w:right="43"/>
              <w:rPr>
                <w:sz w:val="17"/>
                <w:szCs w:val="24"/>
                <w:lang w:eastAsia="ms-BN"/>
              </w:rPr>
            </w:pPr>
            <w:r w:rsidRPr="00F41D95">
              <w:rPr>
                <w:iCs/>
                <w:sz w:val="17"/>
                <w:szCs w:val="24"/>
                <w:lang w:eastAsia="ms-BN"/>
              </w:rPr>
              <w:t>Total</w:t>
            </w:r>
          </w:p>
        </w:tc>
        <w:tc>
          <w:tcPr>
            <w:tcW w:w="1173" w:type="dxa"/>
            <w:shd w:val="clear" w:color="auto" w:fill="auto"/>
            <w:noWrap/>
            <w:vAlign w:val="bottom"/>
          </w:tcPr>
          <w:p w:rsidR="00E57325" w:rsidRPr="00F41D95" w:rsidRDefault="00E57325"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155</w:t>
            </w:r>
          </w:p>
        </w:tc>
        <w:tc>
          <w:tcPr>
            <w:tcW w:w="1174" w:type="dxa"/>
            <w:shd w:val="clear" w:color="auto" w:fill="auto"/>
            <w:noWrap/>
            <w:vAlign w:val="bottom"/>
          </w:tcPr>
          <w:p w:rsidR="00E57325" w:rsidRPr="00F41D95" w:rsidRDefault="00E57325"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179</w:t>
            </w:r>
          </w:p>
        </w:tc>
        <w:tc>
          <w:tcPr>
            <w:tcW w:w="1174" w:type="dxa"/>
            <w:shd w:val="clear" w:color="auto" w:fill="auto"/>
            <w:noWrap/>
            <w:vAlign w:val="bottom"/>
          </w:tcPr>
          <w:p w:rsidR="00E57325" w:rsidRPr="00F41D95" w:rsidRDefault="00E57325"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160</w:t>
            </w:r>
          </w:p>
        </w:tc>
        <w:tc>
          <w:tcPr>
            <w:tcW w:w="1174" w:type="dxa"/>
            <w:shd w:val="clear" w:color="auto" w:fill="auto"/>
            <w:noWrap/>
            <w:vAlign w:val="bottom"/>
          </w:tcPr>
          <w:p w:rsidR="00E57325" w:rsidRPr="00F41D95" w:rsidRDefault="00E57325"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167</w:t>
            </w:r>
          </w:p>
        </w:tc>
        <w:tc>
          <w:tcPr>
            <w:tcW w:w="1174" w:type="dxa"/>
            <w:shd w:val="clear" w:color="auto" w:fill="auto"/>
            <w:noWrap/>
            <w:vAlign w:val="bottom"/>
          </w:tcPr>
          <w:p w:rsidR="00E57325" w:rsidRPr="00F41D95" w:rsidRDefault="00E57325" w:rsidP="00E57325">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174</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Male</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 xml:space="preserve">82 </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 xml:space="preserve">63 </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 xml:space="preserve">80 </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79</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78</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Female</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73</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116</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80</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88</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96</w:t>
            </w:r>
          </w:p>
        </w:tc>
      </w:tr>
      <w:tr w:rsidR="00AE1CD4" w:rsidRPr="00F41D95" w:rsidTr="00AE1CD4">
        <w:trPr>
          <w:trHeight w:val="240"/>
        </w:trPr>
        <w:tc>
          <w:tcPr>
            <w:tcW w:w="2630" w:type="dxa"/>
            <w:gridSpan w:val="2"/>
            <w:shd w:val="clear" w:color="auto" w:fill="auto"/>
            <w:noWrap/>
            <w:vAlign w:val="bottom"/>
          </w:tcPr>
          <w:p w:rsidR="00AE1CD4" w:rsidRPr="00F41D95" w:rsidRDefault="00AE1CD4" w:rsidP="00C25A7F">
            <w:pPr>
              <w:keepNext/>
              <w:keepLines/>
              <w:tabs>
                <w:tab w:val="left" w:pos="288"/>
                <w:tab w:val="left" w:pos="576"/>
                <w:tab w:val="left" w:pos="864"/>
                <w:tab w:val="left" w:pos="1152"/>
              </w:tabs>
              <w:spacing w:before="40" w:after="40" w:line="210" w:lineRule="exact"/>
              <w:ind w:right="43"/>
              <w:rPr>
                <w:sz w:val="17"/>
                <w:szCs w:val="24"/>
                <w:lang w:eastAsia="ms-BN"/>
              </w:rPr>
            </w:pPr>
            <w:r w:rsidRPr="00F41D95">
              <w:rPr>
                <w:bCs/>
                <w:iCs/>
                <w:sz w:val="17"/>
                <w:szCs w:val="24"/>
                <w:lang w:eastAsia="ms-BN"/>
              </w:rPr>
              <w:t>Nursing/Technical</w:t>
            </w:r>
            <w:r>
              <w:rPr>
                <w:bCs/>
                <w:iCs/>
                <w:sz w:val="17"/>
                <w:szCs w:val="24"/>
                <w:lang w:eastAsia="ms-BN"/>
              </w:rPr>
              <w:t>/</w:t>
            </w:r>
            <w:r w:rsidRPr="00F41D95">
              <w:rPr>
                <w:bCs/>
                <w:iCs/>
                <w:sz w:val="17"/>
                <w:szCs w:val="24"/>
                <w:lang w:eastAsia="ms-BN"/>
              </w:rPr>
              <w:t>Vocational</w:t>
            </w:r>
          </w:p>
        </w:tc>
        <w:tc>
          <w:tcPr>
            <w:tcW w:w="1174" w:type="dxa"/>
            <w:shd w:val="clear" w:color="auto" w:fill="auto"/>
            <w:vAlign w:val="bottom"/>
          </w:tcPr>
          <w:p w:rsidR="00AE1CD4" w:rsidRPr="00F41D95" w:rsidRDefault="00AE1CD4"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p>
        </w:tc>
        <w:tc>
          <w:tcPr>
            <w:tcW w:w="1174" w:type="dxa"/>
            <w:shd w:val="clear" w:color="auto" w:fill="auto"/>
            <w:vAlign w:val="bottom"/>
          </w:tcPr>
          <w:p w:rsidR="00AE1CD4" w:rsidRPr="00F41D95" w:rsidRDefault="00AE1CD4"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p>
        </w:tc>
        <w:tc>
          <w:tcPr>
            <w:tcW w:w="1174" w:type="dxa"/>
            <w:shd w:val="clear" w:color="auto" w:fill="auto"/>
            <w:vAlign w:val="bottom"/>
          </w:tcPr>
          <w:p w:rsidR="00AE1CD4" w:rsidRPr="00F41D95" w:rsidRDefault="00AE1CD4"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p>
        </w:tc>
        <w:tc>
          <w:tcPr>
            <w:tcW w:w="1174" w:type="dxa"/>
            <w:shd w:val="clear" w:color="auto" w:fill="auto"/>
            <w:vAlign w:val="bottom"/>
          </w:tcPr>
          <w:p w:rsidR="00AE1CD4" w:rsidRPr="00F41D95" w:rsidRDefault="00AE1CD4"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p>
        </w:tc>
      </w:tr>
      <w:tr w:rsidR="00E57325" w:rsidRPr="00F41D95" w:rsidTr="00AE1CD4">
        <w:trPr>
          <w:trHeight w:val="240"/>
        </w:trPr>
        <w:tc>
          <w:tcPr>
            <w:tcW w:w="1457"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rPr>
                <w:sz w:val="17"/>
                <w:szCs w:val="24"/>
                <w:lang w:eastAsia="ms-BN"/>
              </w:rPr>
            </w:pPr>
            <w:r w:rsidRPr="00F41D95">
              <w:rPr>
                <w:iCs/>
                <w:sz w:val="17"/>
                <w:szCs w:val="24"/>
                <w:lang w:eastAsia="ms-BN"/>
              </w:rPr>
              <w:t>Total</w:t>
            </w:r>
          </w:p>
        </w:tc>
        <w:tc>
          <w:tcPr>
            <w:tcW w:w="1173" w:type="dxa"/>
            <w:shd w:val="clear" w:color="auto" w:fill="auto"/>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505</w:t>
            </w:r>
          </w:p>
        </w:tc>
        <w:tc>
          <w:tcPr>
            <w:tcW w:w="1174" w:type="dxa"/>
            <w:shd w:val="clear" w:color="auto" w:fill="auto"/>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515</w:t>
            </w:r>
          </w:p>
        </w:tc>
        <w:tc>
          <w:tcPr>
            <w:tcW w:w="1174" w:type="dxa"/>
            <w:shd w:val="clear" w:color="auto" w:fill="auto"/>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501</w:t>
            </w:r>
          </w:p>
        </w:tc>
        <w:tc>
          <w:tcPr>
            <w:tcW w:w="1174" w:type="dxa"/>
            <w:shd w:val="clear" w:color="auto" w:fill="auto"/>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496</w:t>
            </w:r>
          </w:p>
        </w:tc>
        <w:tc>
          <w:tcPr>
            <w:tcW w:w="1174" w:type="dxa"/>
            <w:shd w:val="clear" w:color="auto" w:fill="auto"/>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502</w:t>
            </w:r>
          </w:p>
        </w:tc>
      </w:tr>
      <w:tr w:rsidR="00E57325" w:rsidRPr="00F41D95" w:rsidTr="00AE1CD4">
        <w:trPr>
          <w:trHeight w:val="240"/>
        </w:trPr>
        <w:tc>
          <w:tcPr>
            <w:tcW w:w="1457"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rPr>
                <w:iCs/>
                <w:sz w:val="17"/>
                <w:szCs w:val="24"/>
                <w:lang w:eastAsia="ms-BN"/>
              </w:rPr>
            </w:pPr>
            <w:r w:rsidRPr="00F41D95">
              <w:rPr>
                <w:iCs/>
                <w:sz w:val="17"/>
                <w:szCs w:val="24"/>
                <w:lang w:eastAsia="ms-BN"/>
              </w:rPr>
              <w:t>Male</w:t>
            </w:r>
          </w:p>
        </w:tc>
        <w:tc>
          <w:tcPr>
            <w:tcW w:w="1173" w:type="dxa"/>
            <w:shd w:val="clear" w:color="auto" w:fill="auto"/>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333</w:t>
            </w:r>
          </w:p>
        </w:tc>
        <w:tc>
          <w:tcPr>
            <w:tcW w:w="1174" w:type="dxa"/>
            <w:shd w:val="clear" w:color="auto" w:fill="auto"/>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322</w:t>
            </w:r>
          </w:p>
        </w:tc>
        <w:tc>
          <w:tcPr>
            <w:tcW w:w="1174" w:type="dxa"/>
            <w:shd w:val="clear" w:color="auto" w:fill="auto"/>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304</w:t>
            </w:r>
          </w:p>
        </w:tc>
        <w:tc>
          <w:tcPr>
            <w:tcW w:w="1174"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293</w:t>
            </w:r>
          </w:p>
        </w:tc>
        <w:tc>
          <w:tcPr>
            <w:tcW w:w="1174"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291</w:t>
            </w:r>
          </w:p>
        </w:tc>
      </w:tr>
      <w:tr w:rsidR="00E57325" w:rsidRPr="00F41D95" w:rsidTr="00AE1CD4">
        <w:trPr>
          <w:trHeight w:val="240"/>
        </w:trPr>
        <w:tc>
          <w:tcPr>
            <w:tcW w:w="1457"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rPr>
                <w:iCs/>
                <w:sz w:val="17"/>
                <w:szCs w:val="24"/>
                <w:lang w:eastAsia="ms-BN"/>
              </w:rPr>
            </w:pPr>
            <w:r w:rsidRPr="00F41D95">
              <w:rPr>
                <w:iCs/>
                <w:sz w:val="17"/>
                <w:szCs w:val="24"/>
                <w:lang w:eastAsia="ms-BN"/>
              </w:rPr>
              <w:t>Female</w:t>
            </w:r>
          </w:p>
        </w:tc>
        <w:tc>
          <w:tcPr>
            <w:tcW w:w="1173"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172</w:t>
            </w:r>
          </w:p>
        </w:tc>
        <w:tc>
          <w:tcPr>
            <w:tcW w:w="1174"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193</w:t>
            </w:r>
          </w:p>
        </w:tc>
        <w:tc>
          <w:tcPr>
            <w:tcW w:w="1174"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197</w:t>
            </w:r>
          </w:p>
        </w:tc>
        <w:tc>
          <w:tcPr>
            <w:tcW w:w="1174"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203</w:t>
            </w:r>
          </w:p>
        </w:tc>
        <w:tc>
          <w:tcPr>
            <w:tcW w:w="1174" w:type="dxa"/>
            <w:shd w:val="clear" w:color="auto" w:fill="auto"/>
            <w:noWrap/>
            <w:vAlign w:val="bottom"/>
          </w:tcPr>
          <w:p w:rsidR="00E57325" w:rsidRPr="00F41D95" w:rsidRDefault="00E57325" w:rsidP="00C25A7F">
            <w:pPr>
              <w:keepNext/>
              <w:keepLines/>
              <w:tabs>
                <w:tab w:val="left" w:pos="288"/>
                <w:tab w:val="left" w:pos="576"/>
                <w:tab w:val="left" w:pos="864"/>
                <w:tab w:val="left" w:pos="1152"/>
              </w:tabs>
              <w:spacing w:before="40" w:after="40" w:line="210" w:lineRule="exact"/>
              <w:ind w:right="43"/>
              <w:jc w:val="right"/>
              <w:rPr>
                <w:sz w:val="17"/>
                <w:szCs w:val="24"/>
                <w:lang w:eastAsia="ms-BN"/>
              </w:rPr>
            </w:pPr>
            <w:r w:rsidRPr="00F41D95">
              <w:rPr>
                <w:sz w:val="17"/>
                <w:szCs w:val="24"/>
                <w:lang w:eastAsia="ms-BN"/>
              </w:rPr>
              <w:t>211</w:t>
            </w:r>
          </w:p>
        </w:tc>
      </w:tr>
      <w:tr w:rsidR="00AE1CD4" w:rsidRPr="00F41D95" w:rsidTr="00AE1CD4">
        <w:trPr>
          <w:trHeight w:val="240"/>
        </w:trPr>
        <w:tc>
          <w:tcPr>
            <w:tcW w:w="1457" w:type="dxa"/>
            <w:shd w:val="clear" w:color="auto" w:fill="auto"/>
            <w:noWrap/>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r w:rsidRPr="00F41D95">
              <w:rPr>
                <w:bCs/>
                <w:iCs/>
                <w:sz w:val="17"/>
                <w:szCs w:val="24"/>
                <w:lang w:eastAsia="ms-BN"/>
              </w:rPr>
              <w:t>Teacher Training</w:t>
            </w:r>
          </w:p>
        </w:tc>
        <w:tc>
          <w:tcPr>
            <w:tcW w:w="1173"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sz w:val="17"/>
                <w:szCs w:val="24"/>
                <w:lang w:eastAsia="ms-BN"/>
              </w:rPr>
            </w:pPr>
            <w:r w:rsidRPr="00F41D95">
              <w:rPr>
                <w:iCs/>
                <w:sz w:val="17"/>
                <w:szCs w:val="24"/>
                <w:lang w:eastAsia="ms-BN"/>
              </w:rPr>
              <w:t>Total</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51</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39</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37</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43</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45</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Male</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24</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18</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17</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23</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23</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Female</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27</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21</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20</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20</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22</w:t>
            </w:r>
          </w:p>
        </w:tc>
      </w:tr>
      <w:tr w:rsidR="00AE1CD4" w:rsidRPr="00F41D95" w:rsidTr="00AE1CD4">
        <w:trPr>
          <w:trHeight w:val="240"/>
        </w:trPr>
        <w:tc>
          <w:tcPr>
            <w:tcW w:w="1457" w:type="dxa"/>
            <w:shd w:val="clear" w:color="auto" w:fill="auto"/>
            <w:noWrap/>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r w:rsidRPr="00F41D95">
              <w:rPr>
                <w:bCs/>
                <w:iCs/>
                <w:sz w:val="17"/>
                <w:szCs w:val="24"/>
                <w:lang w:eastAsia="ms-BN"/>
              </w:rPr>
              <w:t>Institute</w:t>
            </w:r>
          </w:p>
        </w:tc>
        <w:tc>
          <w:tcPr>
            <w:tcW w:w="1173"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sz w:val="17"/>
                <w:szCs w:val="24"/>
                <w:lang w:eastAsia="ms-BN"/>
              </w:rPr>
            </w:pPr>
            <w:r w:rsidRPr="00F41D95">
              <w:rPr>
                <w:iCs/>
                <w:sz w:val="17"/>
                <w:szCs w:val="24"/>
                <w:lang w:eastAsia="ms-BN"/>
              </w:rPr>
              <w:t>Total</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83</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82</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89</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99</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111</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Male</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68</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68</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72</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79</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76</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Female</w:t>
            </w:r>
          </w:p>
        </w:tc>
        <w:tc>
          <w:tcPr>
            <w:tcW w:w="1173"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15</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14</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17</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20</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35</w:t>
            </w:r>
          </w:p>
        </w:tc>
      </w:tr>
      <w:tr w:rsidR="00AE1CD4" w:rsidRPr="00F41D95" w:rsidTr="00AE1CD4">
        <w:trPr>
          <w:trHeight w:val="240"/>
        </w:trPr>
        <w:tc>
          <w:tcPr>
            <w:tcW w:w="1457" w:type="dxa"/>
            <w:shd w:val="clear" w:color="auto" w:fill="auto"/>
            <w:noWrap/>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r w:rsidRPr="00F41D95">
              <w:rPr>
                <w:bCs/>
                <w:iCs/>
                <w:sz w:val="17"/>
                <w:szCs w:val="24"/>
                <w:lang w:eastAsia="ms-BN"/>
              </w:rPr>
              <w:t>University</w:t>
            </w:r>
          </w:p>
        </w:tc>
        <w:tc>
          <w:tcPr>
            <w:tcW w:w="1173"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c>
          <w:tcPr>
            <w:tcW w:w="1174" w:type="dxa"/>
            <w:shd w:val="clear" w:color="auto" w:fill="auto"/>
            <w:vAlign w:val="bottom"/>
          </w:tcPr>
          <w:p w:rsidR="00AE1CD4" w:rsidRPr="00F41D95" w:rsidRDefault="00AE1CD4" w:rsidP="00E57325">
            <w:pPr>
              <w:tabs>
                <w:tab w:val="left" w:pos="288"/>
                <w:tab w:val="left" w:pos="576"/>
                <w:tab w:val="left" w:pos="864"/>
                <w:tab w:val="left" w:pos="1152"/>
              </w:tabs>
              <w:spacing w:before="40" w:after="40" w:line="210" w:lineRule="exact"/>
              <w:ind w:right="40"/>
              <w:jc w:val="right"/>
              <w:rPr>
                <w:sz w:val="17"/>
                <w:szCs w:val="24"/>
                <w:lang w:eastAsia="ms-BN"/>
              </w:rPr>
            </w:pP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sz w:val="17"/>
                <w:szCs w:val="24"/>
                <w:lang w:eastAsia="ms-BN"/>
              </w:rPr>
            </w:pPr>
            <w:r w:rsidRPr="00F41D95">
              <w:rPr>
                <w:iCs/>
                <w:sz w:val="17"/>
                <w:szCs w:val="24"/>
                <w:lang w:eastAsia="ms-BN"/>
              </w:rPr>
              <w:t>Total</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320</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303</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303</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370</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377</w:t>
            </w:r>
          </w:p>
        </w:tc>
      </w:tr>
      <w:tr w:rsidR="00E57325" w:rsidRPr="00F41D95" w:rsidTr="00AE1CD4">
        <w:trPr>
          <w:trHeight w:val="240"/>
        </w:trPr>
        <w:tc>
          <w:tcPr>
            <w:tcW w:w="1457"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rPr>
                <w:iCs/>
                <w:sz w:val="17"/>
                <w:szCs w:val="24"/>
                <w:lang w:eastAsia="ms-BN"/>
              </w:rPr>
            </w:pPr>
            <w:r w:rsidRPr="00F41D95">
              <w:rPr>
                <w:iCs/>
                <w:sz w:val="17"/>
                <w:szCs w:val="24"/>
                <w:lang w:eastAsia="ms-BN"/>
              </w:rPr>
              <w:t>Male</w:t>
            </w:r>
          </w:p>
        </w:tc>
        <w:tc>
          <w:tcPr>
            <w:tcW w:w="1173"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237</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219</w:t>
            </w:r>
          </w:p>
        </w:tc>
        <w:tc>
          <w:tcPr>
            <w:tcW w:w="1174" w:type="dxa"/>
            <w:shd w:val="clear" w:color="auto" w:fill="auto"/>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214</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249</w:t>
            </w:r>
          </w:p>
        </w:tc>
        <w:tc>
          <w:tcPr>
            <w:tcW w:w="1174" w:type="dxa"/>
            <w:shd w:val="clear" w:color="auto" w:fill="auto"/>
            <w:noWrap/>
            <w:vAlign w:val="bottom"/>
          </w:tcPr>
          <w:p w:rsidR="00E57325" w:rsidRPr="00F41D95" w:rsidRDefault="00E57325" w:rsidP="00E57325">
            <w:pPr>
              <w:tabs>
                <w:tab w:val="left" w:pos="288"/>
                <w:tab w:val="left" w:pos="576"/>
                <w:tab w:val="left" w:pos="864"/>
                <w:tab w:val="left" w:pos="1152"/>
              </w:tabs>
              <w:spacing w:before="40" w:after="40" w:line="210" w:lineRule="exact"/>
              <w:ind w:right="40"/>
              <w:jc w:val="right"/>
              <w:rPr>
                <w:sz w:val="17"/>
                <w:szCs w:val="24"/>
                <w:lang w:eastAsia="ms-BN"/>
              </w:rPr>
            </w:pPr>
            <w:r w:rsidRPr="00F41D95">
              <w:rPr>
                <w:sz w:val="17"/>
                <w:szCs w:val="24"/>
                <w:lang w:eastAsia="ms-BN"/>
              </w:rPr>
              <w:t>249</w:t>
            </w:r>
          </w:p>
        </w:tc>
      </w:tr>
      <w:tr w:rsidR="00E57325" w:rsidRPr="00F41D95" w:rsidTr="00AE1CD4">
        <w:trPr>
          <w:trHeight w:val="240"/>
        </w:trPr>
        <w:tc>
          <w:tcPr>
            <w:tcW w:w="1457" w:type="dxa"/>
            <w:tcBorders>
              <w:bottom w:val="single" w:sz="4" w:space="0" w:color="auto"/>
            </w:tcBorders>
            <w:shd w:val="clear" w:color="auto" w:fill="auto"/>
            <w:noWrap/>
            <w:vAlign w:val="bottom"/>
          </w:tcPr>
          <w:p w:rsidR="00E57325" w:rsidRPr="00F41D95" w:rsidRDefault="00E57325" w:rsidP="00E57325">
            <w:pPr>
              <w:tabs>
                <w:tab w:val="left" w:pos="288"/>
                <w:tab w:val="left" w:pos="576"/>
                <w:tab w:val="left" w:pos="864"/>
                <w:tab w:val="left" w:pos="1152"/>
              </w:tabs>
              <w:spacing w:before="40" w:after="81" w:line="210" w:lineRule="exact"/>
              <w:ind w:right="40"/>
              <w:rPr>
                <w:iCs/>
                <w:sz w:val="17"/>
                <w:szCs w:val="24"/>
                <w:lang w:eastAsia="ms-BN"/>
              </w:rPr>
            </w:pPr>
            <w:r w:rsidRPr="00F41D95">
              <w:rPr>
                <w:iCs/>
                <w:sz w:val="17"/>
                <w:szCs w:val="24"/>
                <w:lang w:eastAsia="ms-BN"/>
              </w:rPr>
              <w:t>Female</w:t>
            </w:r>
          </w:p>
        </w:tc>
        <w:tc>
          <w:tcPr>
            <w:tcW w:w="1173" w:type="dxa"/>
            <w:tcBorders>
              <w:bottom w:val="single" w:sz="4" w:space="0" w:color="auto"/>
            </w:tcBorders>
            <w:shd w:val="clear" w:color="auto" w:fill="auto"/>
            <w:noWrap/>
            <w:vAlign w:val="bottom"/>
          </w:tcPr>
          <w:p w:rsidR="00E57325" w:rsidRPr="00F41D95" w:rsidRDefault="00E57325" w:rsidP="00E57325">
            <w:pPr>
              <w:tabs>
                <w:tab w:val="left" w:pos="288"/>
                <w:tab w:val="left" w:pos="576"/>
                <w:tab w:val="left" w:pos="864"/>
                <w:tab w:val="left" w:pos="1152"/>
              </w:tabs>
              <w:spacing w:before="40" w:after="81" w:line="210" w:lineRule="exact"/>
              <w:ind w:right="40"/>
              <w:jc w:val="right"/>
              <w:rPr>
                <w:sz w:val="17"/>
                <w:szCs w:val="24"/>
                <w:lang w:eastAsia="ms-BN"/>
              </w:rPr>
            </w:pPr>
            <w:r w:rsidRPr="00F41D95">
              <w:rPr>
                <w:sz w:val="17"/>
                <w:szCs w:val="24"/>
                <w:lang w:eastAsia="ms-BN"/>
              </w:rPr>
              <w:t>83</w:t>
            </w:r>
          </w:p>
        </w:tc>
        <w:tc>
          <w:tcPr>
            <w:tcW w:w="1174" w:type="dxa"/>
            <w:tcBorders>
              <w:bottom w:val="single" w:sz="4" w:space="0" w:color="auto"/>
            </w:tcBorders>
            <w:shd w:val="clear" w:color="auto" w:fill="auto"/>
            <w:noWrap/>
            <w:vAlign w:val="bottom"/>
          </w:tcPr>
          <w:p w:rsidR="00E57325" w:rsidRPr="00F41D95" w:rsidRDefault="00E57325" w:rsidP="00E57325">
            <w:pPr>
              <w:tabs>
                <w:tab w:val="left" w:pos="288"/>
                <w:tab w:val="left" w:pos="576"/>
                <w:tab w:val="left" w:pos="864"/>
                <w:tab w:val="left" w:pos="1152"/>
              </w:tabs>
              <w:spacing w:before="40" w:after="81" w:line="210" w:lineRule="exact"/>
              <w:ind w:right="40"/>
              <w:jc w:val="right"/>
              <w:rPr>
                <w:sz w:val="17"/>
                <w:szCs w:val="24"/>
                <w:lang w:eastAsia="ms-BN"/>
              </w:rPr>
            </w:pPr>
            <w:r w:rsidRPr="00F41D95">
              <w:rPr>
                <w:sz w:val="17"/>
                <w:szCs w:val="24"/>
                <w:lang w:eastAsia="ms-BN"/>
              </w:rPr>
              <w:t>84</w:t>
            </w:r>
          </w:p>
        </w:tc>
        <w:tc>
          <w:tcPr>
            <w:tcW w:w="1174" w:type="dxa"/>
            <w:tcBorders>
              <w:bottom w:val="single" w:sz="4" w:space="0" w:color="auto"/>
            </w:tcBorders>
            <w:shd w:val="clear" w:color="auto" w:fill="auto"/>
            <w:noWrap/>
            <w:vAlign w:val="bottom"/>
          </w:tcPr>
          <w:p w:rsidR="00E57325" w:rsidRPr="00F41D95" w:rsidRDefault="00E57325" w:rsidP="00E57325">
            <w:pPr>
              <w:tabs>
                <w:tab w:val="left" w:pos="288"/>
                <w:tab w:val="left" w:pos="576"/>
                <w:tab w:val="left" w:pos="864"/>
                <w:tab w:val="left" w:pos="1152"/>
              </w:tabs>
              <w:spacing w:before="40" w:after="81" w:line="210" w:lineRule="exact"/>
              <w:ind w:right="40"/>
              <w:jc w:val="right"/>
              <w:rPr>
                <w:sz w:val="17"/>
                <w:szCs w:val="24"/>
                <w:lang w:eastAsia="ms-BN"/>
              </w:rPr>
            </w:pPr>
            <w:r w:rsidRPr="00F41D95">
              <w:rPr>
                <w:sz w:val="17"/>
                <w:szCs w:val="24"/>
                <w:lang w:eastAsia="ms-BN"/>
              </w:rPr>
              <w:t>89</w:t>
            </w:r>
          </w:p>
        </w:tc>
        <w:tc>
          <w:tcPr>
            <w:tcW w:w="1174" w:type="dxa"/>
            <w:tcBorders>
              <w:bottom w:val="single" w:sz="4" w:space="0" w:color="auto"/>
            </w:tcBorders>
            <w:shd w:val="clear" w:color="auto" w:fill="auto"/>
            <w:noWrap/>
            <w:vAlign w:val="bottom"/>
          </w:tcPr>
          <w:p w:rsidR="00E57325" w:rsidRPr="00F41D95" w:rsidRDefault="00E57325" w:rsidP="00E57325">
            <w:pPr>
              <w:tabs>
                <w:tab w:val="left" w:pos="288"/>
                <w:tab w:val="left" w:pos="576"/>
                <w:tab w:val="left" w:pos="864"/>
                <w:tab w:val="left" w:pos="1152"/>
              </w:tabs>
              <w:spacing w:before="40" w:after="81" w:line="210" w:lineRule="exact"/>
              <w:ind w:right="40"/>
              <w:jc w:val="right"/>
              <w:rPr>
                <w:sz w:val="17"/>
                <w:szCs w:val="24"/>
                <w:lang w:eastAsia="ms-BN"/>
              </w:rPr>
            </w:pPr>
            <w:r w:rsidRPr="00F41D95">
              <w:rPr>
                <w:sz w:val="17"/>
                <w:szCs w:val="24"/>
                <w:lang w:eastAsia="ms-BN"/>
              </w:rPr>
              <w:t>121</w:t>
            </w:r>
          </w:p>
        </w:tc>
        <w:tc>
          <w:tcPr>
            <w:tcW w:w="1174" w:type="dxa"/>
            <w:tcBorders>
              <w:bottom w:val="single" w:sz="4" w:space="0" w:color="auto"/>
            </w:tcBorders>
            <w:shd w:val="clear" w:color="auto" w:fill="auto"/>
            <w:noWrap/>
            <w:vAlign w:val="bottom"/>
          </w:tcPr>
          <w:p w:rsidR="00E57325" w:rsidRPr="00F41D95" w:rsidRDefault="00E57325" w:rsidP="00E57325">
            <w:pPr>
              <w:tabs>
                <w:tab w:val="left" w:pos="288"/>
                <w:tab w:val="left" w:pos="576"/>
                <w:tab w:val="left" w:pos="864"/>
                <w:tab w:val="left" w:pos="1152"/>
              </w:tabs>
              <w:spacing w:before="40" w:after="81" w:line="210" w:lineRule="exact"/>
              <w:ind w:right="40"/>
              <w:jc w:val="right"/>
              <w:rPr>
                <w:sz w:val="17"/>
                <w:szCs w:val="24"/>
                <w:lang w:eastAsia="ms-BN"/>
              </w:rPr>
            </w:pPr>
            <w:r w:rsidRPr="00F41D95">
              <w:rPr>
                <w:sz w:val="17"/>
                <w:szCs w:val="24"/>
                <w:lang w:eastAsia="ms-BN"/>
              </w:rPr>
              <w:t>128</w:t>
            </w:r>
          </w:p>
        </w:tc>
      </w:tr>
      <w:tr w:rsidR="00AE1CD4" w:rsidRPr="00E40982" w:rsidTr="00AE1CD4">
        <w:trPr>
          <w:trHeight w:val="240"/>
        </w:trPr>
        <w:tc>
          <w:tcPr>
            <w:tcW w:w="1457" w:type="dxa"/>
            <w:tcBorders>
              <w:top w:val="single" w:sz="4" w:space="0" w:color="auto"/>
              <w:bottom w:val="single" w:sz="4" w:space="0" w:color="auto"/>
            </w:tcBorders>
            <w:shd w:val="clear" w:color="auto" w:fill="auto"/>
            <w:noWrap/>
            <w:vAlign w:val="bottom"/>
          </w:tcPr>
          <w:p w:rsidR="00AE1CD4" w:rsidRPr="00E40982" w:rsidRDefault="00AE1CD4" w:rsidP="00E57325">
            <w:pPr>
              <w:tabs>
                <w:tab w:val="left" w:pos="288"/>
                <w:tab w:val="left" w:pos="576"/>
                <w:tab w:val="left" w:pos="864"/>
                <w:tab w:val="left" w:pos="1152"/>
              </w:tabs>
              <w:spacing w:before="81" w:after="81" w:line="210" w:lineRule="exact"/>
              <w:ind w:right="40"/>
              <w:rPr>
                <w:b/>
                <w:sz w:val="17"/>
                <w:szCs w:val="24"/>
                <w:lang w:eastAsia="ms-BN"/>
              </w:rPr>
            </w:pPr>
            <w:r w:rsidRPr="00E40982">
              <w:rPr>
                <w:b/>
                <w:bCs/>
                <w:iCs/>
                <w:sz w:val="17"/>
                <w:szCs w:val="24"/>
                <w:lang w:eastAsia="ms-BN"/>
              </w:rPr>
              <w:tab/>
              <w:t>Grand Total</w:t>
            </w:r>
          </w:p>
        </w:tc>
        <w:tc>
          <w:tcPr>
            <w:tcW w:w="1173" w:type="dxa"/>
            <w:tcBorders>
              <w:top w:val="single" w:sz="4" w:space="0" w:color="auto"/>
              <w:bottom w:val="single" w:sz="4" w:space="0" w:color="auto"/>
            </w:tcBorders>
            <w:shd w:val="clear" w:color="auto" w:fill="auto"/>
            <w:vAlign w:val="bottom"/>
          </w:tcPr>
          <w:p w:rsidR="00AE1CD4" w:rsidRPr="00E40982" w:rsidRDefault="00AE1CD4" w:rsidP="00E57325">
            <w:pPr>
              <w:tabs>
                <w:tab w:val="left" w:pos="288"/>
                <w:tab w:val="left" w:pos="576"/>
                <w:tab w:val="left" w:pos="864"/>
                <w:tab w:val="left" w:pos="1152"/>
              </w:tabs>
              <w:spacing w:before="81" w:after="81" w:line="210" w:lineRule="exact"/>
              <w:ind w:right="40"/>
              <w:rPr>
                <w:b/>
                <w:sz w:val="17"/>
                <w:szCs w:val="24"/>
                <w:lang w:eastAsia="ms-BN"/>
              </w:rPr>
            </w:pPr>
          </w:p>
        </w:tc>
        <w:tc>
          <w:tcPr>
            <w:tcW w:w="1174" w:type="dxa"/>
            <w:tcBorders>
              <w:top w:val="single" w:sz="4" w:space="0" w:color="auto"/>
              <w:bottom w:val="single" w:sz="4" w:space="0" w:color="auto"/>
            </w:tcBorders>
            <w:shd w:val="clear" w:color="auto" w:fill="auto"/>
            <w:vAlign w:val="bottom"/>
          </w:tcPr>
          <w:p w:rsidR="00AE1CD4" w:rsidRPr="00E40982" w:rsidRDefault="00AE1CD4" w:rsidP="00E57325">
            <w:pPr>
              <w:tabs>
                <w:tab w:val="left" w:pos="288"/>
                <w:tab w:val="left" w:pos="576"/>
                <w:tab w:val="left" w:pos="864"/>
                <w:tab w:val="left" w:pos="1152"/>
              </w:tabs>
              <w:spacing w:before="81" w:after="81" w:line="210" w:lineRule="exact"/>
              <w:ind w:right="40"/>
              <w:jc w:val="right"/>
              <w:rPr>
                <w:b/>
                <w:sz w:val="17"/>
                <w:szCs w:val="24"/>
                <w:lang w:eastAsia="ms-BN"/>
              </w:rPr>
            </w:pPr>
          </w:p>
        </w:tc>
        <w:tc>
          <w:tcPr>
            <w:tcW w:w="1174" w:type="dxa"/>
            <w:tcBorders>
              <w:top w:val="single" w:sz="4" w:space="0" w:color="auto"/>
              <w:bottom w:val="single" w:sz="4" w:space="0" w:color="auto"/>
            </w:tcBorders>
            <w:shd w:val="clear" w:color="auto" w:fill="auto"/>
            <w:vAlign w:val="bottom"/>
          </w:tcPr>
          <w:p w:rsidR="00AE1CD4" w:rsidRPr="00E40982" w:rsidRDefault="00AE1CD4" w:rsidP="00E57325">
            <w:pPr>
              <w:tabs>
                <w:tab w:val="left" w:pos="288"/>
                <w:tab w:val="left" w:pos="576"/>
                <w:tab w:val="left" w:pos="864"/>
                <w:tab w:val="left" w:pos="1152"/>
              </w:tabs>
              <w:spacing w:before="81" w:after="81" w:line="210" w:lineRule="exact"/>
              <w:ind w:right="40"/>
              <w:jc w:val="right"/>
              <w:rPr>
                <w:b/>
                <w:sz w:val="17"/>
                <w:szCs w:val="24"/>
                <w:lang w:eastAsia="ms-BN"/>
              </w:rPr>
            </w:pPr>
          </w:p>
        </w:tc>
        <w:tc>
          <w:tcPr>
            <w:tcW w:w="1174" w:type="dxa"/>
            <w:tcBorders>
              <w:top w:val="single" w:sz="4" w:space="0" w:color="auto"/>
              <w:bottom w:val="single" w:sz="4" w:space="0" w:color="auto"/>
            </w:tcBorders>
            <w:shd w:val="clear" w:color="auto" w:fill="auto"/>
            <w:vAlign w:val="bottom"/>
          </w:tcPr>
          <w:p w:rsidR="00AE1CD4" w:rsidRPr="00E40982" w:rsidRDefault="00AE1CD4" w:rsidP="00E57325">
            <w:pPr>
              <w:tabs>
                <w:tab w:val="left" w:pos="288"/>
                <w:tab w:val="left" w:pos="576"/>
                <w:tab w:val="left" w:pos="864"/>
                <w:tab w:val="left" w:pos="1152"/>
              </w:tabs>
              <w:spacing w:before="81" w:after="81" w:line="210" w:lineRule="exact"/>
              <w:ind w:right="40"/>
              <w:jc w:val="right"/>
              <w:rPr>
                <w:b/>
                <w:sz w:val="17"/>
                <w:szCs w:val="24"/>
                <w:lang w:eastAsia="ms-BN"/>
              </w:rPr>
            </w:pPr>
          </w:p>
        </w:tc>
        <w:tc>
          <w:tcPr>
            <w:tcW w:w="1174" w:type="dxa"/>
            <w:tcBorders>
              <w:top w:val="single" w:sz="4" w:space="0" w:color="auto"/>
              <w:bottom w:val="single" w:sz="4" w:space="0" w:color="auto"/>
            </w:tcBorders>
            <w:shd w:val="clear" w:color="auto" w:fill="auto"/>
            <w:vAlign w:val="bottom"/>
          </w:tcPr>
          <w:p w:rsidR="00AE1CD4" w:rsidRPr="00E40982" w:rsidRDefault="00AE1CD4" w:rsidP="00E57325">
            <w:pPr>
              <w:tabs>
                <w:tab w:val="left" w:pos="288"/>
                <w:tab w:val="left" w:pos="576"/>
                <w:tab w:val="left" w:pos="864"/>
                <w:tab w:val="left" w:pos="1152"/>
              </w:tabs>
              <w:spacing w:before="81" w:after="81" w:line="210" w:lineRule="exact"/>
              <w:ind w:right="40"/>
              <w:jc w:val="right"/>
              <w:rPr>
                <w:b/>
                <w:sz w:val="17"/>
                <w:szCs w:val="24"/>
                <w:lang w:eastAsia="ms-BN"/>
              </w:rPr>
            </w:pPr>
          </w:p>
        </w:tc>
      </w:tr>
      <w:tr w:rsidR="00E57325" w:rsidRPr="00E40982" w:rsidTr="00AE1CD4">
        <w:trPr>
          <w:trHeight w:val="240"/>
        </w:trPr>
        <w:tc>
          <w:tcPr>
            <w:tcW w:w="1457"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rPr>
                <w:b/>
                <w:sz w:val="17"/>
                <w:szCs w:val="24"/>
                <w:lang w:eastAsia="ms-BN"/>
              </w:rPr>
            </w:pPr>
            <w:r w:rsidRPr="00E40982">
              <w:rPr>
                <w:b/>
                <w:iCs/>
                <w:sz w:val="17"/>
                <w:szCs w:val="24"/>
                <w:lang w:eastAsia="ms-BN"/>
              </w:rPr>
              <w:tab/>
              <w:t xml:space="preserve">Total </w:t>
            </w:r>
            <w:r w:rsidRPr="00E40982">
              <w:rPr>
                <w:b/>
                <w:bCs/>
                <w:iCs/>
                <w:sz w:val="17"/>
                <w:szCs w:val="24"/>
                <w:lang w:eastAsia="ms-BN"/>
              </w:rPr>
              <w:t>(4)</w:t>
            </w:r>
          </w:p>
        </w:tc>
        <w:tc>
          <w:tcPr>
            <w:tcW w:w="1173"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7 608 </w:t>
            </w:r>
          </w:p>
        </w:tc>
        <w:tc>
          <w:tcPr>
            <w:tcW w:w="1174"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8 219 </w:t>
            </w:r>
          </w:p>
        </w:tc>
        <w:tc>
          <w:tcPr>
            <w:tcW w:w="1174"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8 671 </w:t>
            </w:r>
          </w:p>
        </w:tc>
        <w:tc>
          <w:tcPr>
            <w:tcW w:w="1174"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9 534 </w:t>
            </w:r>
          </w:p>
        </w:tc>
        <w:tc>
          <w:tcPr>
            <w:tcW w:w="1174"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10 191 </w:t>
            </w:r>
          </w:p>
        </w:tc>
      </w:tr>
      <w:tr w:rsidR="00E57325" w:rsidRPr="00E40982" w:rsidTr="00AE1CD4">
        <w:trPr>
          <w:trHeight w:val="240"/>
        </w:trPr>
        <w:tc>
          <w:tcPr>
            <w:tcW w:w="1457"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rPr>
                <w:b/>
                <w:iCs/>
                <w:sz w:val="17"/>
                <w:szCs w:val="24"/>
                <w:lang w:eastAsia="ms-BN"/>
              </w:rPr>
            </w:pPr>
            <w:r w:rsidRPr="00E40982">
              <w:rPr>
                <w:b/>
                <w:iCs/>
                <w:sz w:val="17"/>
                <w:szCs w:val="24"/>
                <w:lang w:eastAsia="ms-BN"/>
              </w:rPr>
              <w:tab/>
              <w:t>Male</w:t>
            </w:r>
          </w:p>
        </w:tc>
        <w:tc>
          <w:tcPr>
            <w:tcW w:w="1173"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3 034 </w:t>
            </w:r>
          </w:p>
        </w:tc>
        <w:tc>
          <w:tcPr>
            <w:tcW w:w="1174"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3 087 </w:t>
            </w:r>
          </w:p>
        </w:tc>
        <w:tc>
          <w:tcPr>
            <w:tcW w:w="1174"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3 106 </w:t>
            </w:r>
          </w:p>
        </w:tc>
        <w:tc>
          <w:tcPr>
            <w:tcW w:w="1174"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3 325 </w:t>
            </w:r>
          </w:p>
        </w:tc>
        <w:tc>
          <w:tcPr>
            <w:tcW w:w="1174" w:type="dxa"/>
            <w:tcBorders>
              <w:top w:val="single" w:sz="4" w:space="0" w:color="auto"/>
              <w:bottom w:val="single" w:sz="4"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3 481 </w:t>
            </w:r>
          </w:p>
        </w:tc>
      </w:tr>
      <w:tr w:rsidR="00E57325" w:rsidRPr="00E40982" w:rsidTr="00AE1CD4">
        <w:trPr>
          <w:trHeight w:val="240"/>
        </w:trPr>
        <w:tc>
          <w:tcPr>
            <w:tcW w:w="1457" w:type="dxa"/>
            <w:tcBorders>
              <w:top w:val="single" w:sz="4" w:space="0" w:color="auto"/>
              <w:bottom w:val="single" w:sz="12"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rPr>
                <w:b/>
                <w:sz w:val="17"/>
                <w:szCs w:val="24"/>
                <w:lang w:eastAsia="ms-BN"/>
              </w:rPr>
            </w:pPr>
            <w:r w:rsidRPr="00E40982">
              <w:rPr>
                <w:b/>
                <w:iCs/>
                <w:sz w:val="17"/>
                <w:szCs w:val="24"/>
                <w:lang w:eastAsia="ms-BN"/>
              </w:rPr>
              <w:tab/>
              <w:t>Female</w:t>
            </w:r>
          </w:p>
        </w:tc>
        <w:tc>
          <w:tcPr>
            <w:tcW w:w="1173" w:type="dxa"/>
            <w:tcBorders>
              <w:top w:val="single" w:sz="4" w:space="0" w:color="auto"/>
              <w:bottom w:val="single" w:sz="12"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4 574 </w:t>
            </w:r>
          </w:p>
        </w:tc>
        <w:tc>
          <w:tcPr>
            <w:tcW w:w="1174" w:type="dxa"/>
            <w:tcBorders>
              <w:top w:val="single" w:sz="4" w:space="0" w:color="auto"/>
              <w:bottom w:val="single" w:sz="12"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5 132 </w:t>
            </w:r>
          </w:p>
        </w:tc>
        <w:tc>
          <w:tcPr>
            <w:tcW w:w="1174" w:type="dxa"/>
            <w:tcBorders>
              <w:top w:val="single" w:sz="4" w:space="0" w:color="auto"/>
              <w:bottom w:val="single" w:sz="12"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5 565 </w:t>
            </w:r>
          </w:p>
        </w:tc>
        <w:tc>
          <w:tcPr>
            <w:tcW w:w="1174" w:type="dxa"/>
            <w:tcBorders>
              <w:top w:val="single" w:sz="4" w:space="0" w:color="auto"/>
              <w:bottom w:val="single" w:sz="12"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6 209 </w:t>
            </w:r>
          </w:p>
        </w:tc>
        <w:tc>
          <w:tcPr>
            <w:tcW w:w="1174" w:type="dxa"/>
            <w:tcBorders>
              <w:top w:val="single" w:sz="4" w:space="0" w:color="auto"/>
              <w:bottom w:val="single" w:sz="12" w:space="0" w:color="auto"/>
            </w:tcBorders>
            <w:shd w:val="clear" w:color="auto" w:fill="auto"/>
            <w:noWrap/>
            <w:vAlign w:val="bottom"/>
          </w:tcPr>
          <w:p w:rsidR="00E57325" w:rsidRPr="00E40982" w:rsidRDefault="00E57325" w:rsidP="00E57325">
            <w:pPr>
              <w:tabs>
                <w:tab w:val="left" w:pos="288"/>
                <w:tab w:val="left" w:pos="576"/>
                <w:tab w:val="left" w:pos="864"/>
                <w:tab w:val="left" w:pos="1152"/>
              </w:tabs>
              <w:spacing w:before="81" w:after="81" w:line="210" w:lineRule="exact"/>
              <w:ind w:right="40"/>
              <w:jc w:val="right"/>
              <w:rPr>
                <w:b/>
                <w:sz w:val="17"/>
                <w:szCs w:val="24"/>
                <w:lang w:eastAsia="ms-BN"/>
              </w:rPr>
            </w:pPr>
            <w:r w:rsidRPr="00E40982">
              <w:rPr>
                <w:b/>
                <w:sz w:val="17"/>
                <w:szCs w:val="24"/>
                <w:lang w:eastAsia="ms-BN"/>
              </w:rPr>
              <w:t xml:space="preserve">6 710 </w:t>
            </w:r>
          </w:p>
        </w:tc>
      </w:tr>
    </w:tbl>
    <w:p w:rsidR="00E57325" w:rsidRPr="00E40982"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E40982">
        <w:rPr>
          <w:i/>
        </w:rPr>
        <w:t>Source</w:t>
      </w:r>
      <w:r>
        <w:t xml:space="preserve">: </w:t>
      </w:r>
      <w:r w:rsidRPr="00966FD4">
        <w:rPr>
          <w:i/>
        </w:rPr>
        <w:t>Ministry of Education</w:t>
      </w:r>
      <w:r>
        <w:t>.</w:t>
      </w:r>
    </w:p>
    <w:p w:rsidR="00E57325" w:rsidRDefault="00E57325" w:rsidP="00E57325">
      <w:pPr>
        <w:pStyle w:val="FootnoteText"/>
        <w:tabs>
          <w:tab w:val="clear" w:pos="418"/>
          <w:tab w:val="right" w:pos="1476"/>
          <w:tab w:val="left" w:pos="1548"/>
          <w:tab w:val="right" w:pos="1836"/>
          <w:tab w:val="left" w:pos="1908"/>
        </w:tabs>
        <w:ind w:left="1548" w:right="1267" w:hanging="288"/>
      </w:pPr>
      <w:r w:rsidRPr="005E0E1A">
        <w:rPr>
          <w:i/>
        </w:rPr>
        <w:t>Note</w:t>
      </w:r>
      <w:r>
        <w:t xml:space="preserve">: </w:t>
      </w:r>
    </w:p>
    <w:p w:rsidR="00E57325" w:rsidRPr="00D834DF" w:rsidRDefault="00E57325" w:rsidP="00E57325">
      <w:pPr>
        <w:pStyle w:val="FootnoteText"/>
        <w:tabs>
          <w:tab w:val="clear" w:pos="418"/>
          <w:tab w:val="right" w:pos="1476"/>
          <w:tab w:val="left" w:pos="1548"/>
          <w:tab w:val="right" w:pos="1836"/>
          <w:tab w:val="left" w:pos="1908"/>
        </w:tabs>
        <w:ind w:left="1548" w:right="1267" w:hanging="288"/>
        <w:rPr>
          <w:i/>
        </w:rPr>
      </w:pPr>
      <w:r w:rsidRPr="00D834DF">
        <w:tab/>
      </w:r>
      <w:r w:rsidRPr="00D834DF">
        <w:tab/>
        <w:t>(1)</w:t>
      </w:r>
      <w:r w:rsidRPr="00D834DF">
        <w:rPr>
          <w:i/>
        </w:rPr>
        <w:tab/>
      </w:r>
      <w:r w:rsidRPr="00D834DF">
        <w:rPr>
          <w:i/>
        </w:rPr>
        <w:tab/>
        <w:t>Included in Primary and Secondary levels.</w:t>
      </w:r>
    </w:p>
    <w:p w:rsidR="00E57325" w:rsidRPr="00D834DF" w:rsidRDefault="00E57325" w:rsidP="00E57325">
      <w:pPr>
        <w:pStyle w:val="FootnoteText"/>
        <w:tabs>
          <w:tab w:val="clear" w:pos="418"/>
          <w:tab w:val="right" w:pos="1476"/>
          <w:tab w:val="left" w:pos="1548"/>
          <w:tab w:val="right" w:pos="1836"/>
          <w:tab w:val="left" w:pos="1908"/>
        </w:tabs>
        <w:ind w:left="1908" w:right="1267" w:hanging="648"/>
        <w:rPr>
          <w:i/>
        </w:rPr>
      </w:pPr>
      <w:r w:rsidRPr="00D834DF">
        <w:tab/>
      </w:r>
      <w:r w:rsidRPr="00D834DF">
        <w:tab/>
        <w:t>(2)</w:t>
      </w:r>
      <w:r w:rsidRPr="00D834DF">
        <w:rPr>
          <w:i/>
        </w:rPr>
        <w:tab/>
      </w:r>
      <w:r w:rsidRPr="00D834DF">
        <w:rPr>
          <w:i/>
        </w:rPr>
        <w:tab/>
        <w:t>All kindergarten and Secondary teachers of Non-Government Schools are combined with the total of Primary level teachers.</w:t>
      </w:r>
    </w:p>
    <w:p w:rsidR="00E57325" w:rsidRPr="00D834DF" w:rsidRDefault="00E57325" w:rsidP="00E57325">
      <w:pPr>
        <w:pStyle w:val="FootnoteText"/>
        <w:tabs>
          <w:tab w:val="clear" w:pos="418"/>
          <w:tab w:val="right" w:pos="1476"/>
          <w:tab w:val="left" w:pos="1548"/>
          <w:tab w:val="right" w:pos="1836"/>
          <w:tab w:val="left" w:pos="1908"/>
        </w:tabs>
        <w:ind w:left="1908" w:right="1267" w:hanging="648"/>
        <w:rPr>
          <w:i/>
        </w:rPr>
      </w:pPr>
      <w:r w:rsidRPr="00D834DF">
        <w:tab/>
      </w:r>
      <w:r w:rsidRPr="00D834DF">
        <w:tab/>
        <w:t>(3)</w:t>
      </w:r>
      <w:r w:rsidRPr="00D834DF">
        <w:rPr>
          <w:i/>
        </w:rPr>
        <w:tab/>
      </w:r>
      <w:r w:rsidRPr="00D834DF">
        <w:rPr>
          <w:i/>
        </w:rPr>
        <w:tab/>
        <w:t>Sixth Form Teachers who taught in schools/colleges that conducting Secondary and Sixth Form levels\are already included in the total number of Secondary Level teachers.</w:t>
      </w:r>
    </w:p>
    <w:p w:rsidR="00E57325" w:rsidRPr="00D834DF" w:rsidRDefault="00E57325" w:rsidP="00E57325">
      <w:pPr>
        <w:pStyle w:val="FootnoteText"/>
        <w:tabs>
          <w:tab w:val="clear" w:pos="418"/>
          <w:tab w:val="right" w:pos="1476"/>
          <w:tab w:val="left" w:pos="1548"/>
          <w:tab w:val="right" w:pos="1836"/>
          <w:tab w:val="left" w:pos="1908"/>
        </w:tabs>
        <w:ind w:left="1548" w:right="1267" w:hanging="288"/>
        <w:rPr>
          <w:i/>
        </w:rPr>
      </w:pPr>
      <w:r w:rsidRPr="00D834DF">
        <w:tab/>
      </w:r>
      <w:r w:rsidRPr="00D834DF">
        <w:tab/>
        <w:t>(4)</w:t>
      </w:r>
      <w:r w:rsidRPr="00D834DF">
        <w:rPr>
          <w:i/>
        </w:rPr>
        <w:tab/>
      </w:r>
      <w:r w:rsidRPr="00D834DF">
        <w:rPr>
          <w:i/>
        </w:rPr>
        <w:tab/>
        <w:t>Does not include teachers teaching under the Ministry of Religious Affairs.</w:t>
      </w:r>
    </w:p>
    <w:p w:rsidR="00E57325" w:rsidRPr="005E0E1A" w:rsidRDefault="00E57325" w:rsidP="00E57325">
      <w:pPr>
        <w:pStyle w:val="SingleTxt"/>
        <w:spacing w:after="0" w:line="120" w:lineRule="exact"/>
        <w:rPr>
          <w:sz w:val="10"/>
        </w:rPr>
      </w:pPr>
    </w:p>
    <w:p w:rsidR="00E57325" w:rsidRPr="005E0E1A" w:rsidRDefault="00E57325" w:rsidP="00E57325">
      <w:pPr>
        <w:pStyle w:val="SingleTxt"/>
        <w:spacing w:after="0" w:line="120" w:lineRule="exact"/>
        <w:rPr>
          <w:sz w:val="10"/>
        </w:rPr>
      </w:pPr>
    </w:p>
    <w:p w:rsidR="00E57325" w:rsidRPr="005E0E1A" w:rsidRDefault="00E57325" w:rsidP="00E57325">
      <w:pPr>
        <w:pStyle w:val="H23"/>
        <w:ind w:right="1260"/>
      </w:pPr>
      <w:r>
        <w:tab/>
      </w:r>
      <w:r>
        <w:tab/>
      </w:r>
      <w:r w:rsidRPr="005E0E1A">
        <w:rPr>
          <w:b w:val="0"/>
        </w:rPr>
        <w:t>Table 2.1</w:t>
      </w:r>
      <w:r>
        <w:br/>
        <w:t>Number of teacher by level of education and gender, 2001-2010 (continued)</w:t>
      </w:r>
    </w:p>
    <w:p w:rsidR="00E57325" w:rsidRPr="005E0E1A"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865"/>
        <w:gridCol w:w="1073"/>
        <w:gridCol w:w="1074"/>
        <w:gridCol w:w="1073"/>
        <w:gridCol w:w="1087"/>
        <w:gridCol w:w="1147"/>
      </w:tblGrid>
      <w:tr w:rsidR="00E57325" w:rsidRPr="005E0E1A" w:rsidTr="00E57325">
        <w:trPr>
          <w:tblHeader/>
        </w:trPr>
        <w:tc>
          <w:tcPr>
            <w:tcW w:w="1865" w:type="dxa"/>
            <w:tcBorders>
              <w:top w:val="single" w:sz="4" w:space="0" w:color="auto"/>
              <w:bottom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E0E1A">
              <w:rPr>
                <w:i/>
                <w:sz w:val="14"/>
              </w:rPr>
              <w:t>Year</w:t>
            </w:r>
          </w:p>
        </w:tc>
        <w:tc>
          <w:tcPr>
            <w:tcW w:w="1073" w:type="dxa"/>
            <w:tcBorders>
              <w:top w:val="single" w:sz="4" w:space="0" w:color="auto"/>
              <w:bottom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E0E1A">
              <w:rPr>
                <w:i/>
                <w:sz w:val="14"/>
              </w:rPr>
              <w:t>2006</w:t>
            </w:r>
          </w:p>
        </w:tc>
        <w:tc>
          <w:tcPr>
            <w:tcW w:w="1074" w:type="dxa"/>
            <w:tcBorders>
              <w:top w:val="single" w:sz="4" w:space="0" w:color="auto"/>
              <w:bottom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E0E1A">
              <w:rPr>
                <w:i/>
                <w:sz w:val="14"/>
              </w:rPr>
              <w:t>2007</w:t>
            </w:r>
          </w:p>
        </w:tc>
        <w:tc>
          <w:tcPr>
            <w:tcW w:w="1073" w:type="dxa"/>
            <w:tcBorders>
              <w:top w:val="single" w:sz="4" w:space="0" w:color="auto"/>
              <w:bottom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E0E1A">
              <w:rPr>
                <w:i/>
                <w:sz w:val="14"/>
              </w:rPr>
              <w:t>2008</w:t>
            </w:r>
          </w:p>
        </w:tc>
        <w:tc>
          <w:tcPr>
            <w:tcW w:w="1087" w:type="dxa"/>
            <w:tcBorders>
              <w:top w:val="single" w:sz="4" w:space="0" w:color="auto"/>
              <w:bottom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E0E1A">
              <w:rPr>
                <w:i/>
                <w:sz w:val="14"/>
              </w:rPr>
              <w:t>2009</w:t>
            </w:r>
          </w:p>
        </w:tc>
        <w:tc>
          <w:tcPr>
            <w:tcW w:w="1147" w:type="dxa"/>
            <w:tcBorders>
              <w:top w:val="single" w:sz="4" w:space="0" w:color="auto"/>
              <w:bottom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E0E1A">
              <w:rPr>
                <w:i/>
                <w:sz w:val="14"/>
              </w:rPr>
              <w:t>2010</w:t>
            </w:r>
          </w:p>
        </w:tc>
      </w:tr>
      <w:tr w:rsidR="00E57325" w:rsidRPr="005E0E1A" w:rsidTr="00E57325">
        <w:trPr>
          <w:trHeight w:hRule="exact" w:val="115"/>
          <w:tblHeader/>
        </w:trPr>
        <w:tc>
          <w:tcPr>
            <w:tcW w:w="1865" w:type="dxa"/>
            <w:tcBorders>
              <w:top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73" w:type="dxa"/>
            <w:tcBorders>
              <w:top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74" w:type="dxa"/>
            <w:tcBorders>
              <w:top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73" w:type="dxa"/>
            <w:tcBorders>
              <w:top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87" w:type="dxa"/>
            <w:tcBorders>
              <w:top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47" w:type="dxa"/>
            <w:tcBorders>
              <w:top w:val="single" w:sz="12"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5E0E1A" w:rsidTr="00E57325">
        <w:tc>
          <w:tcPr>
            <w:tcW w:w="2938" w:type="dxa"/>
            <w:gridSpan w:val="2"/>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5E0E1A">
              <w:rPr>
                <w:sz w:val="17"/>
              </w:rPr>
              <w:t>Kindergarten/Pre</w:t>
            </w:r>
            <w:r>
              <w:rPr>
                <w:sz w:val="17"/>
              </w:rPr>
              <w:t>-</w:t>
            </w:r>
            <w:r w:rsidRPr="005E0E1A">
              <w:rPr>
                <w:sz w:val="17"/>
              </w:rPr>
              <w:t>School</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Total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690</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622</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678</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596</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666</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29</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19</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19</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20</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20</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Female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661</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603</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659</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576</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646</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Primary/Preparatory</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Total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w:t>
            </w:r>
            <w:r>
              <w:rPr>
                <w:sz w:val="17"/>
              </w:rPr>
              <w:t xml:space="preserve"> </w:t>
            </w:r>
            <w:r w:rsidRPr="005E0E1A">
              <w:rPr>
                <w:sz w:val="17"/>
              </w:rPr>
              <w:t>683</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w:t>
            </w:r>
            <w:r>
              <w:rPr>
                <w:sz w:val="17"/>
              </w:rPr>
              <w:t xml:space="preserve"> </w:t>
            </w:r>
            <w:r w:rsidRPr="005E0E1A">
              <w:rPr>
                <w:sz w:val="17"/>
              </w:rPr>
              <w:t>628</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w:t>
            </w:r>
            <w:r>
              <w:rPr>
                <w:sz w:val="17"/>
              </w:rPr>
              <w:t xml:space="preserve"> </w:t>
            </w:r>
            <w:r w:rsidRPr="005E0E1A">
              <w:rPr>
                <w:sz w:val="17"/>
              </w:rPr>
              <w:t>554</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w:t>
            </w:r>
            <w:r>
              <w:rPr>
                <w:sz w:val="17"/>
              </w:rPr>
              <w:t xml:space="preserve"> </w:t>
            </w:r>
            <w:r w:rsidRPr="005E0E1A">
              <w:rPr>
                <w:sz w:val="17"/>
              </w:rPr>
              <w:t>739</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w:t>
            </w:r>
            <w:r>
              <w:rPr>
                <w:sz w:val="17"/>
              </w:rPr>
              <w:t xml:space="preserve"> </w:t>
            </w:r>
            <w:r w:rsidRPr="005E0E1A">
              <w:rPr>
                <w:sz w:val="17"/>
              </w:rPr>
              <w:t>896</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981</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949</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904</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903</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938</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Female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702</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679</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650</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836</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958</w:t>
            </w:r>
          </w:p>
        </w:tc>
      </w:tr>
      <w:tr w:rsidR="00E57325" w:rsidRPr="005E0E1A" w:rsidTr="00E57325">
        <w:tc>
          <w:tcPr>
            <w:tcW w:w="4012" w:type="dxa"/>
            <w:gridSpan w:val="3"/>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5E0E1A">
              <w:rPr>
                <w:sz w:val="17"/>
              </w:rPr>
              <w:t>Secondary/Sixth Form (Pre</w:t>
            </w:r>
            <w:r>
              <w:rPr>
                <w:sz w:val="17"/>
              </w:rPr>
              <w:t>-</w:t>
            </w:r>
            <w:r w:rsidRPr="005E0E1A">
              <w:rPr>
                <w:sz w:val="17"/>
              </w:rPr>
              <w:t>University)</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Total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w:t>
            </w:r>
            <w:r>
              <w:rPr>
                <w:sz w:val="17"/>
              </w:rPr>
              <w:t xml:space="preserve"> </w:t>
            </w:r>
            <w:r w:rsidRPr="005E0E1A">
              <w:rPr>
                <w:sz w:val="17"/>
              </w:rPr>
              <w:t>769</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w:t>
            </w:r>
            <w:r>
              <w:rPr>
                <w:sz w:val="17"/>
              </w:rPr>
              <w:t xml:space="preserve"> </w:t>
            </w:r>
            <w:r w:rsidRPr="005E0E1A">
              <w:rPr>
                <w:sz w:val="17"/>
              </w:rPr>
              <w:t>800</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w:t>
            </w:r>
            <w:r>
              <w:rPr>
                <w:sz w:val="17"/>
              </w:rPr>
              <w:t xml:space="preserve"> </w:t>
            </w:r>
            <w:r w:rsidRPr="005E0E1A">
              <w:rPr>
                <w:sz w:val="17"/>
              </w:rPr>
              <w:t>977</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w:t>
            </w:r>
            <w:r>
              <w:rPr>
                <w:sz w:val="17"/>
              </w:rPr>
              <w:t xml:space="preserve"> </w:t>
            </w:r>
            <w:r w:rsidRPr="005E0E1A">
              <w:rPr>
                <w:sz w:val="17"/>
              </w:rPr>
              <w:t>095</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w:t>
            </w:r>
            <w:r>
              <w:rPr>
                <w:sz w:val="17"/>
              </w:rPr>
              <w:t xml:space="preserve"> </w:t>
            </w:r>
            <w:r w:rsidRPr="005E0E1A">
              <w:rPr>
                <w:sz w:val="17"/>
              </w:rPr>
              <w:t>375</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w:t>
            </w:r>
            <w:r>
              <w:rPr>
                <w:sz w:val="17"/>
              </w:rPr>
              <w:t xml:space="preserve"> </w:t>
            </w:r>
            <w:r w:rsidRPr="005E0E1A">
              <w:rPr>
                <w:sz w:val="17"/>
              </w:rPr>
              <w:t>446</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w:t>
            </w:r>
            <w:r>
              <w:rPr>
                <w:sz w:val="17"/>
              </w:rPr>
              <w:t xml:space="preserve"> </w:t>
            </w:r>
            <w:r w:rsidRPr="005E0E1A">
              <w:rPr>
                <w:sz w:val="17"/>
              </w:rPr>
              <w:t>421</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w:t>
            </w:r>
            <w:r>
              <w:rPr>
                <w:sz w:val="17"/>
              </w:rPr>
              <w:t xml:space="preserve"> </w:t>
            </w:r>
            <w:r w:rsidRPr="005E0E1A">
              <w:rPr>
                <w:sz w:val="17"/>
              </w:rPr>
              <w:t>431</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w:t>
            </w:r>
            <w:r>
              <w:rPr>
                <w:sz w:val="17"/>
              </w:rPr>
              <w:t xml:space="preserve"> </w:t>
            </w:r>
            <w:r w:rsidRPr="005E0E1A">
              <w:rPr>
                <w:sz w:val="17"/>
              </w:rPr>
              <w:t>423</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w:t>
            </w:r>
            <w:r>
              <w:rPr>
                <w:sz w:val="17"/>
              </w:rPr>
              <w:t xml:space="preserve"> </w:t>
            </w:r>
            <w:r w:rsidRPr="005E0E1A">
              <w:rPr>
                <w:sz w:val="17"/>
              </w:rPr>
              <w:t>472</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Female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323</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379</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546</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672</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w:t>
            </w:r>
            <w:r>
              <w:rPr>
                <w:sz w:val="17"/>
              </w:rPr>
              <w:t xml:space="preserve"> </w:t>
            </w:r>
            <w:r w:rsidRPr="005E0E1A">
              <w:rPr>
                <w:sz w:val="17"/>
              </w:rPr>
              <w:t>903</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Technical/Vocational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Total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486</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474</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503</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506</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533</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290</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289</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293</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270</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268</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Female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196</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185</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210</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236</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265</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Nursing (1)</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Total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60</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62</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60</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13</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15</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12</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Female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47</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47</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48</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Teacher Training (2)</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Total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43</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38</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21</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18</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Female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22</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20</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Institute (3)</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Total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102</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110</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102</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72</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75</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69</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Female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30</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35</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33</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University</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Total</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405</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439</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533</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638</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692</w:t>
            </w:r>
          </w:p>
        </w:tc>
      </w:tr>
      <w:tr w:rsidR="00E57325" w:rsidRPr="005E0E1A" w:rsidTr="00E57325">
        <w:tc>
          <w:tcPr>
            <w:tcW w:w="1865"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E0E1A">
              <w:rPr>
                <w:sz w:val="17"/>
              </w:rPr>
              <w:t>Male</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264</w:t>
            </w:r>
          </w:p>
        </w:tc>
        <w:tc>
          <w:tcPr>
            <w:tcW w:w="1074"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264</w:t>
            </w:r>
          </w:p>
        </w:tc>
        <w:tc>
          <w:tcPr>
            <w:tcW w:w="1073"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321</w:t>
            </w:r>
          </w:p>
        </w:tc>
        <w:tc>
          <w:tcPr>
            <w:tcW w:w="108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268</w:t>
            </w:r>
          </w:p>
        </w:tc>
        <w:tc>
          <w:tcPr>
            <w:tcW w:w="1147" w:type="dxa"/>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E0E1A">
              <w:rPr>
                <w:sz w:val="17"/>
              </w:rPr>
              <w:t>379</w:t>
            </w:r>
          </w:p>
        </w:tc>
      </w:tr>
      <w:tr w:rsidR="00E57325" w:rsidRPr="005E0E1A" w:rsidTr="00E57325">
        <w:tc>
          <w:tcPr>
            <w:tcW w:w="1865" w:type="dxa"/>
            <w:tcBorders>
              <w:bottom w:val="single" w:sz="4"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5E0E1A">
              <w:rPr>
                <w:sz w:val="17"/>
              </w:rPr>
              <w:t>Female</w:t>
            </w:r>
          </w:p>
        </w:tc>
        <w:tc>
          <w:tcPr>
            <w:tcW w:w="1073" w:type="dxa"/>
            <w:tcBorders>
              <w:bottom w:val="single" w:sz="4"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E0E1A">
              <w:rPr>
                <w:sz w:val="17"/>
              </w:rPr>
              <w:t>1421</w:t>
            </w:r>
          </w:p>
        </w:tc>
        <w:tc>
          <w:tcPr>
            <w:tcW w:w="1074" w:type="dxa"/>
            <w:tcBorders>
              <w:bottom w:val="single" w:sz="4"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E0E1A">
              <w:rPr>
                <w:sz w:val="17"/>
              </w:rPr>
              <w:t>175</w:t>
            </w:r>
          </w:p>
        </w:tc>
        <w:tc>
          <w:tcPr>
            <w:tcW w:w="1073" w:type="dxa"/>
            <w:tcBorders>
              <w:bottom w:val="single" w:sz="4"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E0E1A">
              <w:rPr>
                <w:sz w:val="17"/>
              </w:rPr>
              <w:t>212</w:t>
            </w:r>
          </w:p>
        </w:tc>
        <w:tc>
          <w:tcPr>
            <w:tcW w:w="1087" w:type="dxa"/>
            <w:tcBorders>
              <w:bottom w:val="single" w:sz="4"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E0E1A">
              <w:rPr>
                <w:sz w:val="17"/>
              </w:rPr>
              <w:t>270</w:t>
            </w:r>
          </w:p>
        </w:tc>
        <w:tc>
          <w:tcPr>
            <w:tcW w:w="1147" w:type="dxa"/>
            <w:tcBorders>
              <w:bottom w:val="single" w:sz="4" w:space="0" w:color="auto"/>
            </w:tcBorders>
            <w:shd w:val="clear" w:color="auto" w:fill="auto"/>
            <w:vAlign w:val="bottom"/>
          </w:tcPr>
          <w:p w:rsidR="00E57325" w:rsidRPr="005E0E1A"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5E0E1A">
              <w:rPr>
                <w:sz w:val="17"/>
              </w:rPr>
              <w:t>313</w:t>
            </w:r>
          </w:p>
        </w:tc>
      </w:tr>
      <w:tr w:rsidR="00E57325" w:rsidRPr="00DF3459" w:rsidTr="00E57325">
        <w:tc>
          <w:tcPr>
            <w:tcW w:w="1865"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DF3459">
              <w:rPr>
                <w:b/>
                <w:sz w:val="17"/>
              </w:rPr>
              <w:tab/>
              <w:t>Grand Total</w:t>
            </w:r>
          </w:p>
        </w:tc>
        <w:tc>
          <w:tcPr>
            <w:tcW w:w="1073"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074"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073"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087"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147"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r>
      <w:tr w:rsidR="00E57325" w:rsidRPr="00DF3459" w:rsidTr="00E57325">
        <w:tc>
          <w:tcPr>
            <w:tcW w:w="1865"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DF3459">
              <w:rPr>
                <w:b/>
                <w:sz w:val="17"/>
              </w:rPr>
              <w:tab/>
              <w:t>Total</w:t>
            </w:r>
          </w:p>
        </w:tc>
        <w:tc>
          <w:tcPr>
            <w:tcW w:w="1073"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 xml:space="preserve">9 238 </w:t>
            </w:r>
          </w:p>
        </w:tc>
        <w:tc>
          <w:tcPr>
            <w:tcW w:w="1074"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9 173</w:t>
            </w:r>
          </w:p>
        </w:tc>
        <w:tc>
          <w:tcPr>
            <w:tcW w:w="1073"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9 407</w:t>
            </w:r>
          </w:p>
        </w:tc>
        <w:tc>
          <w:tcPr>
            <w:tcW w:w="1087"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9 574</w:t>
            </w:r>
          </w:p>
        </w:tc>
        <w:tc>
          <w:tcPr>
            <w:tcW w:w="1147"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10 162</w:t>
            </w:r>
          </w:p>
        </w:tc>
      </w:tr>
      <w:tr w:rsidR="00E57325" w:rsidRPr="00DF3459" w:rsidTr="00E57325">
        <w:tc>
          <w:tcPr>
            <w:tcW w:w="1865"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DF3459">
              <w:rPr>
                <w:b/>
                <w:sz w:val="17"/>
              </w:rPr>
              <w:tab/>
              <w:t>Male</w:t>
            </w:r>
          </w:p>
        </w:tc>
        <w:tc>
          <w:tcPr>
            <w:tcW w:w="1073"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 xml:space="preserve">3 116 </w:t>
            </w:r>
          </w:p>
        </w:tc>
        <w:tc>
          <w:tcPr>
            <w:tcW w:w="1074"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3 050</w:t>
            </w:r>
          </w:p>
        </w:tc>
        <w:tc>
          <w:tcPr>
            <w:tcW w:w="1073"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3 049</w:t>
            </w:r>
          </w:p>
        </w:tc>
        <w:tc>
          <w:tcPr>
            <w:tcW w:w="1087"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2 984</w:t>
            </w:r>
          </w:p>
        </w:tc>
        <w:tc>
          <w:tcPr>
            <w:tcW w:w="1147" w:type="dxa"/>
            <w:tcBorders>
              <w:top w:val="single" w:sz="4" w:space="0" w:color="auto"/>
              <w:bottom w:val="single" w:sz="4"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3 077</w:t>
            </w:r>
          </w:p>
        </w:tc>
      </w:tr>
      <w:tr w:rsidR="00E57325" w:rsidRPr="00DF3459" w:rsidTr="00E57325">
        <w:tc>
          <w:tcPr>
            <w:tcW w:w="1865" w:type="dxa"/>
            <w:tcBorders>
              <w:top w:val="single" w:sz="4" w:space="0" w:color="auto"/>
              <w:bottom w:val="single" w:sz="12"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DF3459">
              <w:rPr>
                <w:b/>
                <w:sz w:val="17"/>
              </w:rPr>
              <w:tab/>
              <w:t>Female</w:t>
            </w:r>
          </w:p>
        </w:tc>
        <w:tc>
          <w:tcPr>
            <w:tcW w:w="1073" w:type="dxa"/>
            <w:tcBorders>
              <w:top w:val="single" w:sz="4" w:space="0" w:color="auto"/>
              <w:bottom w:val="single" w:sz="12"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 xml:space="preserve">6 122 </w:t>
            </w:r>
          </w:p>
        </w:tc>
        <w:tc>
          <w:tcPr>
            <w:tcW w:w="1074" w:type="dxa"/>
            <w:tcBorders>
              <w:top w:val="single" w:sz="4" w:space="0" w:color="auto"/>
              <w:bottom w:val="single" w:sz="12"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6 123</w:t>
            </w:r>
          </w:p>
        </w:tc>
        <w:tc>
          <w:tcPr>
            <w:tcW w:w="1073" w:type="dxa"/>
            <w:tcBorders>
              <w:top w:val="single" w:sz="4" w:space="0" w:color="auto"/>
              <w:bottom w:val="single" w:sz="12"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6 358</w:t>
            </w:r>
          </w:p>
        </w:tc>
        <w:tc>
          <w:tcPr>
            <w:tcW w:w="1087" w:type="dxa"/>
            <w:tcBorders>
              <w:top w:val="single" w:sz="4" w:space="0" w:color="auto"/>
              <w:bottom w:val="single" w:sz="12"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6 590</w:t>
            </w:r>
          </w:p>
        </w:tc>
        <w:tc>
          <w:tcPr>
            <w:tcW w:w="1147" w:type="dxa"/>
            <w:tcBorders>
              <w:top w:val="single" w:sz="4" w:space="0" w:color="auto"/>
              <w:bottom w:val="single" w:sz="12" w:space="0" w:color="auto"/>
            </w:tcBorders>
            <w:shd w:val="clear" w:color="auto" w:fill="auto"/>
            <w:vAlign w:val="bottom"/>
          </w:tcPr>
          <w:p w:rsidR="00E57325" w:rsidRPr="00DF3459"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F3459">
              <w:rPr>
                <w:b/>
                <w:sz w:val="17"/>
              </w:rPr>
              <w:t>7 085</w:t>
            </w:r>
          </w:p>
        </w:tc>
      </w:tr>
    </w:tbl>
    <w:p w:rsidR="00E57325" w:rsidRPr="00DF3459"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DF3459">
        <w:rPr>
          <w:i/>
        </w:rPr>
        <w:t>Source</w:t>
      </w:r>
      <w:r>
        <w:t xml:space="preserve">: </w:t>
      </w:r>
      <w:r w:rsidRPr="00966FD4">
        <w:rPr>
          <w:i/>
        </w:rPr>
        <w:t>Ministry of Education</w:t>
      </w:r>
      <w:r>
        <w:t>.</w:t>
      </w:r>
    </w:p>
    <w:p w:rsidR="00E57325" w:rsidRDefault="00E57325" w:rsidP="00E57325">
      <w:pPr>
        <w:pStyle w:val="FootnoteText"/>
        <w:tabs>
          <w:tab w:val="clear" w:pos="418"/>
          <w:tab w:val="right" w:pos="1476"/>
          <w:tab w:val="left" w:pos="1548"/>
          <w:tab w:val="right" w:pos="1836"/>
          <w:tab w:val="left" w:pos="1908"/>
        </w:tabs>
        <w:ind w:left="1548" w:right="1267" w:hanging="288"/>
      </w:pPr>
      <w:r w:rsidRPr="00DF3459">
        <w:rPr>
          <w:i/>
        </w:rPr>
        <w:t>Note</w:t>
      </w:r>
      <w:r>
        <w:t>:</w:t>
      </w:r>
    </w:p>
    <w:p w:rsidR="00E57325" w:rsidRPr="00D834DF" w:rsidRDefault="00E57325" w:rsidP="00E57325">
      <w:pPr>
        <w:pStyle w:val="FootnoteText"/>
        <w:tabs>
          <w:tab w:val="clear" w:pos="418"/>
          <w:tab w:val="right" w:pos="1476"/>
          <w:tab w:val="left" w:pos="1548"/>
          <w:tab w:val="right" w:pos="1836"/>
          <w:tab w:val="left" w:pos="1908"/>
        </w:tabs>
        <w:ind w:left="1908" w:right="1267" w:hanging="648"/>
        <w:rPr>
          <w:i/>
        </w:rPr>
      </w:pPr>
      <w:r w:rsidRPr="00D834DF">
        <w:tab/>
      </w:r>
      <w:r w:rsidRPr="00D834DF">
        <w:tab/>
        <w:t>(1)</w:t>
      </w:r>
      <w:r w:rsidRPr="00D834DF">
        <w:tab/>
      </w:r>
      <w:r w:rsidRPr="00D834DF">
        <w:rPr>
          <w:i/>
        </w:rPr>
        <w:tab/>
        <w:t xml:space="preserve">Pengiran Anak Puteri Rashidah Sa’adatul </w:t>
      </w:r>
      <w:smartTag w:uri="urn:schemas-microsoft-com:office:smarttags" w:element="PlaceName">
        <w:r w:rsidRPr="00D834DF">
          <w:rPr>
            <w:i/>
          </w:rPr>
          <w:t>Bolkiah</w:t>
        </w:r>
      </w:smartTag>
      <w:r w:rsidRPr="00D834DF">
        <w:rPr>
          <w:i/>
        </w:rPr>
        <w:t xml:space="preserve"> </w:t>
      </w:r>
      <w:smartTag w:uri="urn:schemas-microsoft-com:office:smarttags" w:element="PlaceType">
        <w:r w:rsidRPr="00D834DF">
          <w:rPr>
            <w:i/>
          </w:rPr>
          <w:t>College</w:t>
        </w:r>
      </w:smartTag>
      <w:r w:rsidRPr="00D834DF">
        <w:rPr>
          <w:i/>
        </w:rPr>
        <w:t xml:space="preserve"> of Nursing was merged to </w:t>
      </w:r>
      <w:smartTag w:uri="urn:schemas-microsoft-com:office:smarttags" w:element="place">
        <w:smartTag w:uri="urn:schemas-microsoft-com:office:smarttags" w:element="PlaceType">
          <w:r w:rsidRPr="00D834DF">
            <w:rPr>
              <w:i/>
            </w:rPr>
            <w:t>University</w:t>
          </w:r>
        </w:smartTag>
        <w:r w:rsidRPr="00D834DF">
          <w:rPr>
            <w:i/>
          </w:rPr>
          <w:t xml:space="preserve"> of </w:t>
        </w:r>
        <w:smartTag w:uri="urn:schemas-microsoft-com:office:smarttags" w:element="PlaceName">
          <w:r w:rsidRPr="00D834DF">
            <w:rPr>
              <w:i/>
            </w:rPr>
            <w:t>Brunei Darussalam</w:t>
          </w:r>
        </w:smartTag>
      </w:smartTag>
      <w:r w:rsidRPr="00D834DF">
        <w:rPr>
          <w:i/>
        </w:rPr>
        <w:t xml:space="preserve"> in the year 2009.</w:t>
      </w:r>
    </w:p>
    <w:p w:rsidR="00E57325" w:rsidRPr="00D834DF" w:rsidRDefault="00E57325" w:rsidP="00E57325">
      <w:pPr>
        <w:pStyle w:val="FootnoteText"/>
        <w:tabs>
          <w:tab w:val="clear" w:pos="418"/>
          <w:tab w:val="right" w:pos="1476"/>
          <w:tab w:val="left" w:pos="1548"/>
          <w:tab w:val="right" w:pos="1836"/>
          <w:tab w:val="left" w:pos="1908"/>
        </w:tabs>
        <w:ind w:left="1908" w:right="1267" w:hanging="648"/>
        <w:rPr>
          <w:i/>
        </w:rPr>
      </w:pPr>
      <w:r w:rsidRPr="00D834DF">
        <w:tab/>
      </w:r>
      <w:r w:rsidRPr="00D834DF">
        <w:tab/>
        <w:t>(2)</w:t>
      </w:r>
      <w:r w:rsidRPr="00D834DF">
        <w:rPr>
          <w:i/>
        </w:rPr>
        <w:tab/>
      </w:r>
      <w:r w:rsidRPr="00D834DF">
        <w:rPr>
          <w:i/>
        </w:rPr>
        <w:tab/>
      </w:r>
      <w:smartTag w:uri="urn:schemas-microsoft-com:office:smarttags" w:element="PlaceName">
        <w:r w:rsidRPr="00D834DF">
          <w:rPr>
            <w:i/>
          </w:rPr>
          <w:t>Religious</w:t>
        </w:r>
      </w:smartTag>
      <w:r w:rsidRPr="00D834DF">
        <w:rPr>
          <w:i/>
        </w:rPr>
        <w:t xml:space="preserve"> </w:t>
      </w:r>
      <w:smartTag w:uri="urn:schemas-microsoft-com:office:smarttags" w:element="PlaceType">
        <w:r w:rsidRPr="00D834DF">
          <w:rPr>
            <w:i/>
          </w:rPr>
          <w:t>Teachers College</w:t>
        </w:r>
      </w:smartTag>
      <w:r w:rsidRPr="00D834DF">
        <w:rPr>
          <w:i/>
        </w:rPr>
        <w:t xml:space="preserve"> of Seri Begawan has been upgraded to </w:t>
      </w:r>
      <w:smartTag w:uri="urn:schemas-microsoft-com:office:smarttags" w:element="place">
        <w:smartTag w:uri="urn:schemas-microsoft-com:office:smarttags" w:element="PlaceName">
          <w:r w:rsidRPr="00D834DF">
            <w:rPr>
              <w:i/>
            </w:rPr>
            <w:t>Religious</w:t>
          </w:r>
        </w:smartTag>
        <w:r w:rsidRPr="00D834DF">
          <w:rPr>
            <w:i/>
          </w:rPr>
          <w:t xml:space="preserve"> </w:t>
        </w:r>
        <w:smartTag w:uri="urn:schemas-microsoft-com:office:smarttags" w:element="PlaceName">
          <w:r w:rsidRPr="00D834DF">
            <w:rPr>
              <w:i/>
            </w:rPr>
            <w:t>Teachers</w:t>
          </w:r>
        </w:smartTag>
        <w:r w:rsidRPr="00D834DF">
          <w:rPr>
            <w:i/>
          </w:rPr>
          <w:t xml:space="preserve"> </w:t>
        </w:r>
        <w:smartTag w:uri="urn:schemas-microsoft-com:office:smarttags" w:element="PlaceType">
          <w:r w:rsidRPr="00D834DF">
            <w:rPr>
              <w:i/>
            </w:rPr>
            <w:t>University</w:t>
          </w:r>
        </w:smartTag>
        <w:r w:rsidRPr="00D834DF">
          <w:rPr>
            <w:i/>
          </w:rPr>
          <w:t xml:space="preserve"> </w:t>
        </w:r>
        <w:smartTag w:uri="urn:schemas-microsoft-com:office:smarttags" w:element="PlaceType">
          <w:r w:rsidRPr="00D834DF">
            <w:rPr>
              <w:i/>
            </w:rPr>
            <w:t>College</w:t>
          </w:r>
        </w:smartTag>
      </w:smartTag>
      <w:r w:rsidRPr="00D834DF">
        <w:rPr>
          <w:i/>
        </w:rPr>
        <w:t xml:space="preserve"> in the year 2007.</w:t>
      </w:r>
    </w:p>
    <w:p w:rsidR="00E57325" w:rsidRPr="00D834DF" w:rsidRDefault="00E57325" w:rsidP="00E57325">
      <w:pPr>
        <w:pStyle w:val="FootnoteText"/>
        <w:tabs>
          <w:tab w:val="clear" w:pos="418"/>
          <w:tab w:val="right" w:pos="1476"/>
          <w:tab w:val="left" w:pos="1548"/>
          <w:tab w:val="right" w:pos="1836"/>
          <w:tab w:val="left" w:pos="1908"/>
        </w:tabs>
        <w:ind w:left="1548" w:right="1267" w:hanging="288"/>
        <w:rPr>
          <w:i/>
        </w:rPr>
      </w:pPr>
      <w:r w:rsidRPr="00D834DF">
        <w:tab/>
      </w:r>
      <w:r w:rsidRPr="00D834DF">
        <w:tab/>
        <w:t>(3)</w:t>
      </w:r>
      <w:r w:rsidRPr="00D834DF">
        <w:tab/>
      </w:r>
      <w:r w:rsidRPr="00D834DF">
        <w:rPr>
          <w:i/>
        </w:rPr>
        <w:tab/>
        <w:t>Brunei Institute of Technology has been upgraded to University in the year 2008.</w:t>
      </w:r>
    </w:p>
    <w:p w:rsidR="00E57325" w:rsidRPr="00DF3459" w:rsidRDefault="00E57325" w:rsidP="00E57325">
      <w:pPr>
        <w:pStyle w:val="SingleTxt"/>
        <w:spacing w:after="0" w:line="120" w:lineRule="exact"/>
        <w:rPr>
          <w:sz w:val="10"/>
        </w:rPr>
      </w:pPr>
    </w:p>
    <w:p w:rsidR="00E57325" w:rsidRPr="00DF3459" w:rsidRDefault="00E57325" w:rsidP="00E57325">
      <w:pPr>
        <w:pStyle w:val="SingleTxt"/>
        <w:spacing w:after="0" w:line="120" w:lineRule="exact"/>
        <w:rPr>
          <w:sz w:val="10"/>
        </w:rPr>
      </w:pPr>
    </w:p>
    <w:p w:rsidR="00E57325" w:rsidRDefault="00C25A7F" w:rsidP="00E57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E57325">
        <w:tab/>
      </w:r>
      <w:r w:rsidR="00E57325">
        <w:tab/>
      </w:r>
      <w:r w:rsidR="00E57325" w:rsidRPr="00DF3459">
        <w:rPr>
          <w:b w:val="0"/>
        </w:rPr>
        <w:t>Table 2.2</w:t>
      </w:r>
      <w:r w:rsidR="00E57325">
        <w:br/>
        <w:t>Number of student by level of education and gender, 2001-2010</w:t>
      </w:r>
    </w:p>
    <w:p w:rsidR="00E57325" w:rsidRPr="00DF3459"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20"/>
        <w:gridCol w:w="1220"/>
        <w:gridCol w:w="1221"/>
        <w:gridCol w:w="1220"/>
        <w:gridCol w:w="1220"/>
        <w:gridCol w:w="1221"/>
      </w:tblGrid>
      <w:tr w:rsidR="00E57325" w:rsidRPr="00F37A9F" w:rsidTr="00E57325">
        <w:trPr>
          <w:tblHeader/>
        </w:trPr>
        <w:tc>
          <w:tcPr>
            <w:tcW w:w="1220"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F37A9F">
              <w:rPr>
                <w:i/>
                <w:sz w:val="14"/>
              </w:rPr>
              <w:t>Year</w:t>
            </w:r>
          </w:p>
        </w:tc>
        <w:tc>
          <w:tcPr>
            <w:tcW w:w="1220"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37A9F">
              <w:rPr>
                <w:i/>
                <w:sz w:val="14"/>
              </w:rPr>
              <w:t>2001</w:t>
            </w:r>
          </w:p>
        </w:tc>
        <w:tc>
          <w:tcPr>
            <w:tcW w:w="1221"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37A9F">
              <w:rPr>
                <w:i/>
                <w:sz w:val="14"/>
              </w:rPr>
              <w:t>2002</w:t>
            </w:r>
          </w:p>
        </w:tc>
        <w:tc>
          <w:tcPr>
            <w:tcW w:w="1220"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37A9F">
              <w:rPr>
                <w:i/>
                <w:sz w:val="14"/>
              </w:rPr>
              <w:t>2003</w:t>
            </w:r>
          </w:p>
        </w:tc>
        <w:tc>
          <w:tcPr>
            <w:tcW w:w="1220"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37A9F">
              <w:rPr>
                <w:i/>
                <w:sz w:val="14"/>
              </w:rPr>
              <w:t>2004</w:t>
            </w:r>
          </w:p>
        </w:tc>
        <w:tc>
          <w:tcPr>
            <w:tcW w:w="1221"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37A9F">
              <w:rPr>
                <w:i/>
                <w:sz w:val="14"/>
              </w:rPr>
              <w:t>2005</w:t>
            </w:r>
          </w:p>
        </w:tc>
      </w:tr>
      <w:tr w:rsidR="00E57325" w:rsidRPr="00F37A9F" w:rsidTr="00E57325">
        <w:trPr>
          <w:trHeight w:hRule="exact" w:val="115"/>
          <w:tblHeader/>
        </w:trPr>
        <w:tc>
          <w:tcPr>
            <w:tcW w:w="1220" w:type="dxa"/>
            <w:tcBorders>
              <w:top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20" w:type="dxa"/>
            <w:tcBorders>
              <w:top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21" w:type="dxa"/>
            <w:tcBorders>
              <w:top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20" w:type="dxa"/>
            <w:tcBorders>
              <w:top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20" w:type="dxa"/>
            <w:tcBorders>
              <w:top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21" w:type="dxa"/>
            <w:tcBorders>
              <w:top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F37A9F" w:rsidTr="00E57325">
        <w:tc>
          <w:tcPr>
            <w:tcW w:w="2440" w:type="dxa"/>
            <w:gridSpan w:val="2"/>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F37A9F">
              <w:rPr>
                <w:sz w:val="17"/>
              </w:rPr>
              <w:t>Kind</w:t>
            </w:r>
            <w:r>
              <w:rPr>
                <w:sz w:val="17"/>
              </w:rPr>
              <w:t>ergarten</w:t>
            </w:r>
            <w:r w:rsidRPr="00F37A9F">
              <w:rPr>
                <w:sz w:val="17"/>
              </w:rPr>
              <w:t>/Pre-School</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Total</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11</w:t>
            </w:r>
            <w:r>
              <w:rPr>
                <w:sz w:val="17"/>
              </w:rPr>
              <w:t xml:space="preserve"> </w:t>
            </w:r>
            <w:r w:rsidRPr="00F37A9F">
              <w:rPr>
                <w:sz w:val="17"/>
              </w:rPr>
              <w:t xml:space="preserve">656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13</w:t>
            </w:r>
            <w:r>
              <w:rPr>
                <w:sz w:val="17"/>
              </w:rPr>
              <w:t xml:space="preserve"> </w:t>
            </w:r>
            <w:r w:rsidRPr="00F37A9F">
              <w:rPr>
                <w:sz w:val="17"/>
              </w:rPr>
              <w:t xml:space="preserve">097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12</w:t>
            </w:r>
            <w:r>
              <w:rPr>
                <w:sz w:val="17"/>
              </w:rPr>
              <w:t xml:space="preserve"> </w:t>
            </w:r>
            <w:r w:rsidRPr="00F37A9F">
              <w:rPr>
                <w:sz w:val="17"/>
              </w:rPr>
              <w:t>595</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13</w:t>
            </w:r>
            <w:r>
              <w:rPr>
                <w:sz w:val="17"/>
              </w:rPr>
              <w:t xml:space="preserve"> </w:t>
            </w:r>
            <w:r w:rsidRPr="00F37A9F">
              <w:rPr>
                <w:sz w:val="17"/>
              </w:rPr>
              <w:t>014</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12</w:t>
            </w:r>
            <w:r>
              <w:rPr>
                <w:sz w:val="17"/>
              </w:rPr>
              <w:t xml:space="preserve"> </w:t>
            </w:r>
            <w:r w:rsidRPr="00F37A9F">
              <w:rPr>
                <w:sz w:val="17"/>
              </w:rPr>
              <w:t>999</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5</w:t>
            </w:r>
            <w:r>
              <w:rPr>
                <w:sz w:val="17"/>
              </w:rPr>
              <w:t xml:space="preserve"> </w:t>
            </w:r>
            <w:r w:rsidRPr="00F37A9F">
              <w:rPr>
                <w:sz w:val="17"/>
              </w:rPr>
              <w:t xml:space="preserve">989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6</w:t>
            </w:r>
            <w:r>
              <w:rPr>
                <w:sz w:val="17"/>
              </w:rPr>
              <w:t xml:space="preserve"> </w:t>
            </w:r>
            <w:r w:rsidRPr="00F37A9F">
              <w:rPr>
                <w:sz w:val="17"/>
              </w:rPr>
              <w:t xml:space="preserve">703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6</w:t>
            </w:r>
            <w:r>
              <w:rPr>
                <w:sz w:val="17"/>
              </w:rPr>
              <w:t xml:space="preserve"> </w:t>
            </w:r>
            <w:r w:rsidRPr="00F37A9F">
              <w:rPr>
                <w:sz w:val="17"/>
              </w:rPr>
              <w:t>592</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6</w:t>
            </w:r>
            <w:r>
              <w:rPr>
                <w:sz w:val="17"/>
              </w:rPr>
              <w:t xml:space="preserve"> </w:t>
            </w:r>
            <w:r w:rsidRPr="00F37A9F">
              <w:rPr>
                <w:sz w:val="17"/>
              </w:rPr>
              <w:t>689</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6</w:t>
            </w:r>
            <w:r>
              <w:rPr>
                <w:sz w:val="17"/>
              </w:rPr>
              <w:t xml:space="preserve"> </w:t>
            </w:r>
            <w:r w:rsidRPr="00F37A9F">
              <w:rPr>
                <w:sz w:val="17"/>
              </w:rPr>
              <w:t>651</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Female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5</w:t>
            </w:r>
            <w:r>
              <w:rPr>
                <w:sz w:val="17"/>
              </w:rPr>
              <w:t xml:space="preserve"> </w:t>
            </w:r>
            <w:r w:rsidRPr="00F37A9F">
              <w:rPr>
                <w:sz w:val="17"/>
              </w:rPr>
              <w:t>667</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6</w:t>
            </w:r>
            <w:r>
              <w:rPr>
                <w:sz w:val="17"/>
              </w:rPr>
              <w:t xml:space="preserve"> </w:t>
            </w:r>
            <w:r w:rsidRPr="00F37A9F">
              <w:rPr>
                <w:sz w:val="17"/>
              </w:rPr>
              <w:t>394</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6</w:t>
            </w:r>
            <w:r>
              <w:rPr>
                <w:sz w:val="17"/>
              </w:rPr>
              <w:t xml:space="preserve"> </w:t>
            </w:r>
            <w:r w:rsidRPr="00F37A9F">
              <w:rPr>
                <w:sz w:val="17"/>
              </w:rPr>
              <w:t>003</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6</w:t>
            </w:r>
            <w:r>
              <w:rPr>
                <w:sz w:val="17"/>
              </w:rPr>
              <w:t xml:space="preserve"> </w:t>
            </w:r>
            <w:r w:rsidRPr="00F37A9F">
              <w:rPr>
                <w:sz w:val="17"/>
              </w:rPr>
              <w:t>325</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6</w:t>
            </w:r>
            <w:r>
              <w:rPr>
                <w:sz w:val="17"/>
              </w:rPr>
              <w:t xml:space="preserve"> </w:t>
            </w:r>
            <w:r w:rsidRPr="00F37A9F">
              <w:rPr>
                <w:sz w:val="17"/>
              </w:rPr>
              <w:t>348</w:t>
            </w:r>
          </w:p>
        </w:tc>
      </w:tr>
      <w:tr w:rsidR="00E57325" w:rsidRPr="00F37A9F" w:rsidTr="00E57325">
        <w:tc>
          <w:tcPr>
            <w:tcW w:w="2440" w:type="dxa"/>
            <w:gridSpan w:val="2"/>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Pr>
                <w:sz w:val="17"/>
              </w:rPr>
              <w:t>Primary/</w:t>
            </w:r>
            <w:r w:rsidRPr="00F37A9F">
              <w:rPr>
                <w:sz w:val="17"/>
              </w:rPr>
              <w:t>Preparatory</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Total</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44</w:t>
            </w:r>
            <w:r>
              <w:rPr>
                <w:sz w:val="17"/>
              </w:rPr>
              <w:t xml:space="preserve"> </w:t>
            </w:r>
            <w:r w:rsidRPr="00F37A9F">
              <w:rPr>
                <w:sz w:val="17"/>
              </w:rPr>
              <w:t xml:space="preserve">487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46</w:t>
            </w:r>
            <w:r>
              <w:rPr>
                <w:sz w:val="17"/>
              </w:rPr>
              <w:t xml:space="preserve"> </w:t>
            </w:r>
            <w:r w:rsidRPr="00F37A9F">
              <w:rPr>
                <w:sz w:val="17"/>
              </w:rPr>
              <w:t xml:space="preserve">555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46</w:t>
            </w:r>
            <w:r>
              <w:rPr>
                <w:sz w:val="17"/>
              </w:rPr>
              <w:t xml:space="preserve"> </w:t>
            </w:r>
            <w:r w:rsidRPr="00F37A9F">
              <w:rPr>
                <w:sz w:val="17"/>
              </w:rPr>
              <w:t>242</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46</w:t>
            </w:r>
            <w:r>
              <w:rPr>
                <w:sz w:val="17"/>
              </w:rPr>
              <w:t xml:space="preserve"> </w:t>
            </w:r>
            <w:r w:rsidRPr="00F37A9F">
              <w:rPr>
                <w:sz w:val="17"/>
              </w:rPr>
              <w:t>382</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46</w:t>
            </w:r>
            <w:r>
              <w:rPr>
                <w:sz w:val="17"/>
              </w:rPr>
              <w:t xml:space="preserve"> </w:t>
            </w:r>
            <w:r w:rsidRPr="00F37A9F">
              <w:rPr>
                <w:sz w:val="17"/>
              </w:rPr>
              <w:t>012</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 xml:space="preserve"> 23</w:t>
            </w:r>
            <w:r>
              <w:rPr>
                <w:sz w:val="17"/>
              </w:rPr>
              <w:t xml:space="preserve"> </w:t>
            </w:r>
            <w:r w:rsidRPr="00F37A9F">
              <w:rPr>
                <w:sz w:val="17"/>
              </w:rPr>
              <w:t xml:space="preserve">300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 xml:space="preserve"> 24</w:t>
            </w:r>
            <w:r>
              <w:rPr>
                <w:sz w:val="17"/>
              </w:rPr>
              <w:t xml:space="preserve"> </w:t>
            </w:r>
            <w:r w:rsidRPr="00F37A9F">
              <w:rPr>
                <w:sz w:val="17"/>
              </w:rPr>
              <w:t xml:space="preserve">285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24</w:t>
            </w:r>
            <w:r>
              <w:rPr>
                <w:sz w:val="17"/>
              </w:rPr>
              <w:t xml:space="preserve"> </w:t>
            </w:r>
            <w:r w:rsidRPr="00F37A9F">
              <w:rPr>
                <w:sz w:val="17"/>
              </w:rPr>
              <w:t>011</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24</w:t>
            </w:r>
            <w:r>
              <w:rPr>
                <w:sz w:val="17"/>
              </w:rPr>
              <w:t xml:space="preserve"> </w:t>
            </w:r>
            <w:r w:rsidRPr="00F37A9F">
              <w:rPr>
                <w:sz w:val="17"/>
              </w:rPr>
              <w:t>183</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23</w:t>
            </w:r>
            <w:r>
              <w:rPr>
                <w:sz w:val="17"/>
              </w:rPr>
              <w:t xml:space="preserve"> </w:t>
            </w:r>
            <w:r w:rsidRPr="00F37A9F">
              <w:rPr>
                <w:sz w:val="17"/>
              </w:rPr>
              <w:t>983</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Female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21</w:t>
            </w:r>
            <w:r>
              <w:rPr>
                <w:sz w:val="17"/>
              </w:rPr>
              <w:t xml:space="preserve"> </w:t>
            </w:r>
            <w:r w:rsidRPr="00F37A9F">
              <w:rPr>
                <w:sz w:val="17"/>
              </w:rPr>
              <w:t>187</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22</w:t>
            </w:r>
            <w:r>
              <w:rPr>
                <w:sz w:val="17"/>
              </w:rPr>
              <w:t xml:space="preserve"> </w:t>
            </w:r>
            <w:r w:rsidRPr="00F37A9F">
              <w:rPr>
                <w:sz w:val="17"/>
              </w:rPr>
              <w:t>270</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22</w:t>
            </w:r>
            <w:r>
              <w:rPr>
                <w:sz w:val="17"/>
              </w:rPr>
              <w:t xml:space="preserve"> </w:t>
            </w:r>
            <w:r w:rsidRPr="00F37A9F">
              <w:rPr>
                <w:sz w:val="17"/>
              </w:rPr>
              <w:t>231</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22</w:t>
            </w:r>
            <w:r>
              <w:rPr>
                <w:sz w:val="17"/>
              </w:rPr>
              <w:t xml:space="preserve"> </w:t>
            </w:r>
            <w:r w:rsidRPr="00F37A9F">
              <w:rPr>
                <w:sz w:val="17"/>
              </w:rPr>
              <w:t>199</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22</w:t>
            </w:r>
            <w:r>
              <w:rPr>
                <w:sz w:val="17"/>
              </w:rPr>
              <w:t xml:space="preserve"> </w:t>
            </w:r>
            <w:r w:rsidRPr="00F37A9F">
              <w:rPr>
                <w:sz w:val="17"/>
              </w:rPr>
              <w:t>029</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Secondary</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Total</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32</w:t>
            </w:r>
            <w:r>
              <w:rPr>
                <w:sz w:val="17"/>
              </w:rPr>
              <w:t xml:space="preserve"> </w:t>
            </w:r>
            <w:r w:rsidRPr="00F37A9F">
              <w:rPr>
                <w:sz w:val="17"/>
              </w:rPr>
              <w:t xml:space="preserve">252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33</w:t>
            </w:r>
            <w:r>
              <w:rPr>
                <w:sz w:val="17"/>
              </w:rPr>
              <w:t xml:space="preserve"> </w:t>
            </w:r>
            <w:r w:rsidRPr="00F37A9F">
              <w:rPr>
                <w:sz w:val="17"/>
              </w:rPr>
              <w:t xml:space="preserve">719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34</w:t>
            </w:r>
            <w:r>
              <w:rPr>
                <w:sz w:val="17"/>
              </w:rPr>
              <w:t xml:space="preserve"> </w:t>
            </w:r>
            <w:r w:rsidRPr="00F37A9F">
              <w:rPr>
                <w:sz w:val="17"/>
              </w:rPr>
              <w:t>632</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35</w:t>
            </w:r>
            <w:r>
              <w:rPr>
                <w:sz w:val="17"/>
              </w:rPr>
              <w:t xml:space="preserve"> </w:t>
            </w:r>
            <w:r w:rsidRPr="00F37A9F">
              <w:rPr>
                <w:sz w:val="17"/>
              </w:rPr>
              <w:t>838</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37</w:t>
            </w:r>
            <w:r>
              <w:rPr>
                <w:sz w:val="17"/>
              </w:rPr>
              <w:t xml:space="preserve"> </w:t>
            </w:r>
            <w:r w:rsidRPr="00F37A9F">
              <w:rPr>
                <w:sz w:val="17"/>
              </w:rPr>
              <w:t>022</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16</w:t>
            </w:r>
            <w:r>
              <w:rPr>
                <w:sz w:val="17"/>
              </w:rPr>
              <w:t xml:space="preserve"> </w:t>
            </w:r>
            <w:r w:rsidRPr="00F37A9F">
              <w:rPr>
                <w:sz w:val="17"/>
              </w:rPr>
              <w:t xml:space="preserve">198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17</w:t>
            </w:r>
            <w:r>
              <w:rPr>
                <w:sz w:val="17"/>
              </w:rPr>
              <w:t xml:space="preserve"> </w:t>
            </w:r>
            <w:r w:rsidRPr="00F37A9F">
              <w:rPr>
                <w:sz w:val="17"/>
              </w:rPr>
              <w:t xml:space="preserve">221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17</w:t>
            </w:r>
            <w:r>
              <w:rPr>
                <w:sz w:val="17"/>
              </w:rPr>
              <w:t xml:space="preserve"> </w:t>
            </w:r>
            <w:r w:rsidRPr="00F37A9F">
              <w:rPr>
                <w:sz w:val="17"/>
              </w:rPr>
              <w:t>698</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18</w:t>
            </w:r>
            <w:r>
              <w:rPr>
                <w:sz w:val="17"/>
              </w:rPr>
              <w:t xml:space="preserve"> </w:t>
            </w:r>
            <w:r w:rsidRPr="00F37A9F">
              <w:rPr>
                <w:sz w:val="17"/>
              </w:rPr>
              <w:t>374</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19</w:t>
            </w:r>
            <w:r>
              <w:rPr>
                <w:sz w:val="17"/>
              </w:rPr>
              <w:t xml:space="preserve"> </w:t>
            </w:r>
            <w:r w:rsidRPr="00F37A9F">
              <w:rPr>
                <w:sz w:val="17"/>
              </w:rPr>
              <w:t>196</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Female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16</w:t>
            </w:r>
            <w:r>
              <w:rPr>
                <w:sz w:val="17"/>
              </w:rPr>
              <w:t xml:space="preserve"> </w:t>
            </w:r>
            <w:r w:rsidRPr="00F37A9F">
              <w:rPr>
                <w:sz w:val="17"/>
              </w:rPr>
              <w:t>054</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16</w:t>
            </w:r>
            <w:r>
              <w:rPr>
                <w:sz w:val="17"/>
              </w:rPr>
              <w:t xml:space="preserve"> </w:t>
            </w:r>
            <w:r w:rsidRPr="00F37A9F">
              <w:rPr>
                <w:sz w:val="17"/>
              </w:rPr>
              <w:t>497</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16</w:t>
            </w:r>
            <w:r>
              <w:rPr>
                <w:sz w:val="17"/>
              </w:rPr>
              <w:t xml:space="preserve"> </w:t>
            </w:r>
            <w:r w:rsidRPr="00F37A9F">
              <w:rPr>
                <w:sz w:val="17"/>
              </w:rPr>
              <w:t>934</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17</w:t>
            </w:r>
            <w:r>
              <w:rPr>
                <w:sz w:val="17"/>
              </w:rPr>
              <w:t xml:space="preserve"> </w:t>
            </w:r>
            <w:r w:rsidRPr="00F37A9F">
              <w:rPr>
                <w:sz w:val="17"/>
              </w:rPr>
              <w:t>464</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17</w:t>
            </w:r>
            <w:r>
              <w:rPr>
                <w:sz w:val="17"/>
              </w:rPr>
              <w:t xml:space="preserve"> </w:t>
            </w:r>
            <w:r w:rsidRPr="00F37A9F">
              <w:rPr>
                <w:sz w:val="17"/>
              </w:rPr>
              <w:t>826</w:t>
            </w:r>
          </w:p>
        </w:tc>
      </w:tr>
      <w:tr w:rsidR="00E57325" w:rsidRPr="00F37A9F" w:rsidTr="00E57325">
        <w:tc>
          <w:tcPr>
            <w:tcW w:w="2440" w:type="dxa"/>
            <w:gridSpan w:val="2"/>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F37A9F">
              <w:rPr>
                <w:sz w:val="17"/>
              </w:rPr>
              <w:t xml:space="preserve">Sixth Form (Pre-University)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Total</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w:t>
            </w:r>
            <w:r>
              <w:rPr>
                <w:sz w:val="17"/>
              </w:rPr>
              <w:t xml:space="preserve"> </w:t>
            </w:r>
            <w:r w:rsidRPr="00F37A9F">
              <w:rPr>
                <w:sz w:val="17"/>
              </w:rPr>
              <w:t xml:space="preserve">404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w:t>
            </w:r>
            <w:r>
              <w:rPr>
                <w:sz w:val="17"/>
              </w:rPr>
              <w:t xml:space="preserve"> </w:t>
            </w:r>
            <w:r w:rsidRPr="00F37A9F">
              <w:rPr>
                <w:sz w:val="17"/>
              </w:rPr>
              <w:t xml:space="preserve">912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 xml:space="preserve">111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 xml:space="preserve">715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4</w:t>
            </w:r>
            <w:r>
              <w:rPr>
                <w:sz w:val="17"/>
              </w:rPr>
              <w:t xml:space="preserve"> </w:t>
            </w:r>
            <w:r w:rsidRPr="00F37A9F">
              <w:rPr>
                <w:sz w:val="17"/>
              </w:rPr>
              <w:t xml:space="preserve">085 </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 xml:space="preserve">968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 xml:space="preserve">110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215</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547</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643</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Female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436</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802</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896</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w:t>
            </w:r>
            <w:r>
              <w:rPr>
                <w:sz w:val="17"/>
              </w:rPr>
              <w:t xml:space="preserve"> </w:t>
            </w:r>
            <w:r w:rsidRPr="00F37A9F">
              <w:rPr>
                <w:sz w:val="17"/>
              </w:rPr>
              <w:t>168</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w:t>
            </w:r>
            <w:r>
              <w:rPr>
                <w:sz w:val="17"/>
              </w:rPr>
              <w:t xml:space="preserve"> </w:t>
            </w:r>
            <w:r w:rsidRPr="00F37A9F">
              <w:rPr>
                <w:sz w:val="17"/>
              </w:rPr>
              <w:t>442</w:t>
            </w:r>
          </w:p>
        </w:tc>
      </w:tr>
      <w:tr w:rsidR="00E57325" w:rsidRPr="00F37A9F" w:rsidTr="00E57325">
        <w:tc>
          <w:tcPr>
            <w:tcW w:w="2440" w:type="dxa"/>
            <w:gridSpan w:val="2"/>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Pr>
                <w:sz w:val="17"/>
              </w:rPr>
              <w:t>Technical/</w:t>
            </w:r>
            <w:r w:rsidRPr="00F37A9F">
              <w:rPr>
                <w:sz w:val="17"/>
              </w:rPr>
              <w:t>Vocational</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Total</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w:t>
            </w:r>
            <w:r>
              <w:rPr>
                <w:sz w:val="17"/>
              </w:rPr>
              <w:t xml:space="preserve"> </w:t>
            </w:r>
            <w:r w:rsidRPr="00F37A9F">
              <w:rPr>
                <w:sz w:val="17"/>
              </w:rPr>
              <w:t xml:space="preserve">631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w:t>
            </w:r>
            <w:r>
              <w:rPr>
                <w:sz w:val="17"/>
              </w:rPr>
              <w:t xml:space="preserve"> </w:t>
            </w:r>
            <w:r w:rsidRPr="00F37A9F">
              <w:rPr>
                <w:sz w:val="17"/>
              </w:rPr>
              <w:t xml:space="preserve">553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w:t>
            </w:r>
            <w:r>
              <w:rPr>
                <w:sz w:val="17"/>
              </w:rPr>
              <w:t xml:space="preserve"> </w:t>
            </w:r>
            <w:r w:rsidRPr="00F37A9F">
              <w:rPr>
                <w:sz w:val="17"/>
              </w:rPr>
              <w:t>780</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105</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180</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 xml:space="preserve">502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 xml:space="preserve">433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505</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684</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710</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Female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129</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120</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275</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421</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470</w:t>
            </w:r>
          </w:p>
        </w:tc>
      </w:tr>
      <w:tr w:rsidR="00E57325" w:rsidRPr="00F37A9F" w:rsidTr="00E57325">
        <w:tc>
          <w:tcPr>
            <w:tcW w:w="2440" w:type="dxa"/>
            <w:gridSpan w:val="2"/>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F37A9F">
              <w:rPr>
                <w:sz w:val="17"/>
              </w:rPr>
              <w:t>Teacher Training</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Total</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247</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206</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244</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315</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406</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115</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111</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132</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162</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199</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Female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132</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95</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112</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153</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207</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Institute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Total</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516</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298</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360</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480</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568</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259</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152</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198</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246</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270</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Female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257</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146</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162</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234</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298</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University</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Total</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 xml:space="preserve">314 </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 xml:space="preserve">422 </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445</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634</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3</w:t>
            </w:r>
            <w:r>
              <w:rPr>
                <w:sz w:val="17"/>
              </w:rPr>
              <w:t xml:space="preserve"> </w:t>
            </w:r>
            <w:r w:rsidRPr="00F37A9F">
              <w:rPr>
                <w:sz w:val="17"/>
              </w:rPr>
              <w:t>674</w:t>
            </w:r>
          </w:p>
        </w:tc>
      </w:tr>
      <w:tr w:rsidR="00E57325" w:rsidRPr="00F37A9F" w:rsidTr="00E57325">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37A9F">
              <w:rPr>
                <w:sz w:val="17"/>
              </w:rPr>
              <w:t>Male</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1209</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238</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157</w:t>
            </w:r>
          </w:p>
        </w:tc>
        <w:tc>
          <w:tcPr>
            <w:tcW w:w="1220"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151</w:t>
            </w:r>
          </w:p>
        </w:tc>
        <w:tc>
          <w:tcPr>
            <w:tcW w:w="1221" w:type="dxa"/>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F37A9F">
              <w:rPr>
                <w:sz w:val="17"/>
              </w:rPr>
              <w:t>1</w:t>
            </w:r>
            <w:r>
              <w:rPr>
                <w:sz w:val="17"/>
              </w:rPr>
              <w:t xml:space="preserve"> </w:t>
            </w:r>
            <w:r w:rsidRPr="00F37A9F">
              <w:rPr>
                <w:sz w:val="17"/>
              </w:rPr>
              <w:t>137</w:t>
            </w:r>
          </w:p>
        </w:tc>
      </w:tr>
      <w:tr w:rsidR="00E57325" w:rsidRPr="00F37A9F" w:rsidTr="00E57325">
        <w:tc>
          <w:tcPr>
            <w:tcW w:w="1220" w:type="dxa"/>
            <w:tcBorders>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F37A9F">
              <w:rPr>
                <w:sz w:val="17"/>
              </w:rPr>
              <w:t>Female</w:t>
            </w:r>
          </w:p>
        </w:tc>
        <w:tc>
          <w:tcPr>
            <w:tcW w:w="1220" w:type="dxa"/>
            <w:tcBorders>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F37A9F">
              <w:rPr>
                <w:sz w:val="17"/>
              </w:rPr>
              <w:t>2</w:t>
            </w:r>
            <w:r>
              <w:rPr>
                <w:sz w:val="17"/>
              </w:rPr>
              <w:t xml:space="preserve"> </w:t>
            </w:r>
            <w:r w:rsidRPr="00F37A9F">
              <w:rPr>
                <w:sz w:val="17"/>
              </w:rPr>
              <w:t>105</w:t>
            </w:r>
          </w:p>
        </w:tc>
        <w:tc>
          <w:tcPr>
            <w:tcW w:w="1221" w:type="dxa"/>
            <w:tcBorders>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F37A9F">
              <w:rPr>
                <w:sz w:val="17"/>
              </w:rPr>
              <w:t>2</w:t>
            </w:r>
            <w:r>
              <w:rPr>
                <w:sz w:val="17"/>
              </w:rPr>
              <w:t xml:space="preserve"> </w:t>
            </w:r>
            <w:r w:rsidRPr="00F37A9F">
              <w:rPr>
                <w:sz w:val="17"/>
              </w:rPr>
              <w:t>184</w:t>
            </w:r>
          </w:p>
        </w:tc>
        <w:tc>
          <w:tcPr>
            <w:tcW w:w="1220" w:type="dxa"/>
            <w:tcBorders>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F37A9F">
              <w:rPr>
                <w:sz w:val="17"/>
              </w:rPr>
              <w:t>2</w:t>
            </w:r>
            <w:r>
              <w:rPr>
                <w:sz w:val="17"/>
              </w:rPr>
              <w:t xml:space="preserve"> </w:t>
            </w:r>
            <w:r w:rsidRPr="00F37A9F">
              <w:rPr>
                <w:sz w:val="17"/>
              </w:rPr>
              <w:t>288</w:t>
            </w:r>
          </w:p>
        </w:tc>
        <w:tc>
          <w:tcPr>
            <w:tcW w:w="1220" w:type="dxa"/>
            <w:tcBorders>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F37A9F">
              <w:rPr>
                <w:sz w:val="17"/>
              </w:rPr>
              <w:t>2</w:t>
            </w:r>
            <w:r>
              <w:rPr>
                <w:sz w:val="17"/>
              </w:rPr>
              <w:t xml:space="preserve"> </w:t>
            </w:r>
            <w:r w:rsidRPr="00F37A9F">
              <w:rPr>
                <w:sz w:val="17"/>
              </w:rPr>
              <w:t>483</w:t>
            </w:r>
          </w:p>
        </w:tc>
        <w:tc>
          <w:tcPr>
            <w:tcW w:w="1221" w:type="dxa"/>
            <w:tcBorders>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F37A9F">
              <w:rPr>
                <w:sz w:val="17"/>
              </w:rPr>
              <w:t>2</w:t>
            </w:r>
            <w:r>
              <w:rPr>
                <w:sz w:val="17"/>
              </w:rPr>
              <w:t xml:space="preserve"> </w:t>
            </w:r>
            <w:r w:rsidRPr="00F37A9F">
              <w:rPr>
                <w:sz w:val="17"/>
              </w:rPr>
              <w:t>537</w:t>
            </w:r>
          </w:p>
        </w:tc>
      </w:tr>
      <w:tr w:rsidR="00E57325" w:rsidRPr="00F37A9F" w:rsidTr="00E57325">
        <w:tc>
          <w:tcPr>
            <w:tcW w:w="2440" w:type="dxa"/>
            <w:gridSpan w:val="2"/>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sidRPr="00F37A9F">
              <w:rPr>
                <w:b/>
                <w:sz w:val="17"/>
              </w:rPr>
              <w:tab/>
              <w:t>Grand Total</w:t>
            </w:r>
          </w:p>
        </w:tc>
        <w:tc>
          <w:tcPr>
            <w:tcW w:w="1221"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221"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r>
      <w:tr w:rsidR="00E57325" w:rsidRPr="00F37A9F" w:rsidTr="00E57325">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F37A9F">
              <w:rPr>
                <w:b/>
                <w:sz w:val="17"/>
              </w:rPr>
              <w:tab/>
              <w:t>Total</w:t>
            </w:r>
          </w:p>
        </w:tc>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97 507</w:t>
            </w:r>
          </w:p>
        </w:tc>
        <w:tc>
          <w:tcPr>
            <w:tcW w:w="1221"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102 762</w:t>
            </w:r>
          </w:p>
        </w:tc>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103 409</w:t>
            </w:r>
          </w:p>
        </w:tc>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106 483</w:t>
            </w:r>
          </w:p>
        </w:tc>
        <w:tc>
          <w:tcPr>
            <w:tcW w:w="1221"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107 946</w:t>
            </w:r>
          </w:p>
        </w:tc>
      </w:tr>
      <w:tr w:rsidR="00E57325" w:rsidRPr="00F37A9F" w:rsidTr="00E57325">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F37A9F">
              <w:rPr>
                <w:b/>
                <w:sz w:val="17"/>
              </w:rPr>
              <w:tab/>
              <w:t>Male</w:t>
            </w:r>
          </w:p>
        </w:tc>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49 540</w:t>
            </w:r>
          </w:p>
        </w:tc>
        <w:tc>
          <w:tcPr>
            <w:tcW w:w="1221"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52 253</w:t>
            </w:r>
          </w:p>
        </w:tc>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52 508</w:t>
            </w:r>
          </w:p>
        </w:tc>
        <w:tc>
          <w:tcPr>
            <w:tcW w:w="1220"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54 036</w:t>
            </w:r>
          </w:p>
        </w:tc>
        <w:tc>
          <w:tcPr>
            <w:tcW w:w="1221" w:type="dxa"/>
            <w:tcBorders>
              <w:top w:val="single" w:sz="4" w:space="0" w:color="auto"/>
              <w:bottom w:val="single" w:sz="4"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54 789</w:t>
            </w:r>
          </w:p>
        </w:tc>
      </w:tr>
      <w:tr w:rsidR="00E57325" w:rsidRPr="00F37A9F" w:rsidTr="00E57325">
        <w:tc>
          <w:tcPr>
            <w:tcW w:w="1220"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F37A9F">
              <w:rPr>
                <w:b/>
                <w:sz w:val="17"/>
              </w:rPr>
              <w:tab/>
              <w:t>Female</w:t>
            </w:r>
          </w:p>
        </w:tc>
        <w:tc>
          <w:tcPr>
            <w:tcW w:w="1220"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47 967</w:t>
            </w:r>
          </w:p>
        </w:tc>
        <w:tc>
          <w:tcPr>
            <w:tcW w:w="1221"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50 508</w:t>
            </w:r>
          </w:p>
        </w:tc>
        <w:tc>
          <w:tcPr>
            <w:tcW w:w="1220"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50 901</w:t>
            </w:r>
          </w:p>
        </w:tc>
        <w:tc>
          <w:tcPr>
            <w:tcW w:w="1220"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52 447</w:t>
            </w:r>
          </w:p>
        </w:tc>
        <w:tc>
          <w:tcPr>
            <w:tcW w:w="1221" w:type="dxa"/>
            <w:tcBorders>
              <w:top w:val="single" w:sz="4" w:space="0" w:color="auto"/>
              <w:bottom w:val="single" w:sz="12" w:space="0" w:color="auto"/>
            </w:tcBorders>
            <w:shd w:val="clear" w:color="auto" w:fill="auto"/>
            <w:vAlign w:val="bottom"/>
          </w:tcPr>
          <w:p w:rsidR="00E57325" w:rsidRPr="00F37A9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F37A9F">
              <w:rPr>
                <w:b/>
                <w:sz w:val="17"/>
              </w:rPr>
              <w:t>53 157</w:t>
            </w:r>
          </w:p>
        </w:tc>
      </w:tr>
    </w:tbl>
    <w:p w:rsidR="00E57325" w:rsidRPr="00F37A9F" w:rsidRDefault="00E57325" w:rsidP="00E57325">
      <w:pPr>
        <w:pStyle w:val="SingleTxt"/>
        <w:spacing w:after="0" w:line="120" w:lineRule="exact"/>
        <w:rPr>
          <w:sz w:val="10"/>
        </w:rPr>
      </w:pPr>
    </w:p>
    <w:p w:rsidR="00E57325" w:rsidRDefault="00E57325" w:rsidP="00E57325">
      <w:pPr>
        <w:pStyle w:val="H23"/>
        <w:ind w:right="1260"/>
      </w:pPr>
      <w:r>
        <w:tab/>
      </w:r>
      <w:r>
        <w:tab/>
      </w:r>
      <w:r w:rsidRPr="00F37A9F">
        <w:rPr>
          <w:b w:val="0"/>
        </w:rPr>
        <w:t>Table 2.2</w:t>
      </w:r>
      <w:r>
        <w:br/>
        <w:t>Number of student by level of education and gender, 2001-2010 (continued)</w:t>
      </w:r>
    </w:p>
    <w:p w:rsidR="00E57325" w:rsidRPr="00F37A9F"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20"/>
        <w:gridCol w:w="1220"/>
        <w:gridCol w:w="1220"/>
        <w:gridCol w:w="1220"/>
        <w:gridCol w:w="1220"/>
        <w:gridCol w:w="1221"/>
      </w:tblGrid>
      <w:tr w:rsidR="00E57325" w:rsidRPr="006D3E36" w:rsidTr="00E57325">
        <w:trPr>
          <w:tblHeader/>
        </w:trPr>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D3E36">
              <w:rPr>
                <w:i/>
                <w:sz w:val="14"/>
              </w:rPr>
              <w:t>Year</w:t>
            </w:r>
          </w:p>
        </w:tc>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D3E36">
              <w:rPr>
                <w:i/>
                <w:sz w:val="14"/>
              </w:rPr>
              <w:t>2006</w:t>
            </w:r>
          </w:p>
        </w:tc>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D3E36">
              <w:rPr>
                <w:i/>
                <w:sz w:val="14"/>
              </w:rPr>
              <w:t>2007</w:t>
            </w:r>
          </w:p>
        </w:tc>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D3E36">
              <w:rPr>
                <w:i/>
                <w:sz w:val="14"/>
              </w:rPr>
              <w:t>2008</w:t>
            </w:r>
          </w:p>
        </w:tc>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D3E36">
              <w:rPr>
                <w:i/>
                <w:sz w:val="14"/>
              </w:rPr>
              <w:t>2009</w:t>
            </w:r>
          </w:p>
        </w:tc>
        <w:tc>
          <w:tcPr>
            <w:tcW w:w="1221"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D3E36">
              <w:rPr>
                <w:i/>
                <w:sz w:val="14"/>
              </w:rPr>
              <w:t>2010</w:t>
            </w:r>
          </w:p>
        </w:tc>
      </w:tr>
      <w:tr w:rsidR="00E57325" w:rsidRPr="006D3E36" w:rsidTr="00E57325">
        <w:trPr>
          <w:trHeight w:hRule="exact" w:val="115"/>
          <w:tblHeader/>
        </w:trPr>
        <w:tc>
          <w:tcPr>
            <w:tcW w:w="1220" w:type="dxa"/>
            <w:tcBorders>
              <w:top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20" w:type="dxa"/>
            <w:tcBorders>
              <w:top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20" w:type="dxa"/>
            <w:tcBorders>
              <w:top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20" w:type="dxa"/>
            <w:tcBorders>
              <w:top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20" w:type="dxa"/>
            <w:tcBorders>
              <w:top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21" w:type="dxa"/>
            <w:tcBorders>
              <w:top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6D3E36" w:rsidTr="00E57325">
        <w:tc>
          <w:tcPr>
            <w:tcW w:w="2440" w:type="dxa"/>
            <w:gridSpan w:val="2"/>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D3E36">
              <w:rPr>
                <w:sz w:val="17"/>
              </w:rPr>
              <w:t>Kindergarten/Pre-School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12</w:t>
            </w:r>
            <w:r>
              <w:rPr>
                <w:sz w:val="17"/>
              </w:rPr>
              <w:t xml:space="preserve"> </w:t>
            </w:r>
            <w:r w:rsidRPr="006D3E36">
              <w:rPr>
                <w:sz w:val="17"/>
              </w:rPr>
              <w:t>692</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12</w:t>
            </w:r>
            <w:r>
              <w:rPr>
                <w:sz w:val="17"/>
              </w:rPr>
              <w:t xml:space="preserve"> </w:t>
            </w:r>
            <w:r w:rsidRPr="006D3E36">
              <w:rPr>
                <w:sz w:val="17"/>
              </w:rPr>
              <w:t>953</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12</w:t>
            </w:r>
            <w:r>
              <w:rPr>
                <w:sz w:val="17"/>
              </w:rPr>
              <w:t xml:space="preserve"> </w:t>
            </w:r>
            <w:r w:rsidRPr="006D3E36">
              <w:rPr>
                <w:sz w:val="17"/>
              </w:rPr>
              <w:t>777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13</w:t>
            </w:r>
            <w:r>
              <w:rPr>
                <w:sz w:val="17"/>
              </w:rPr>
              <w:t xml:space="preserve"> </w:t>
            </w:r>
            <w:r w:rsidRPr="006D3E36">
              <w:rPr>
                <w:sz w:val="17"/>
              </w:rPr>
              <w:t>009</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13</w:t>
            </w:r>
            <w:r>
              <w:rPr>
                <w:sz w:val="17"/>
              </w:rPr>
              <w:t xml:space="preserve"> </w:t>
            </w:r>
            <w:r w:rsidRPr="006D3E36">
              <w:rPr>
                <w:sz w:val="17"/>
              </w:rPr>
              <w:t>078</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540</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564</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489</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629</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721</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Female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152</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389</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288</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380</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357</w:t>
            </w:r>
          </w:p>
        </w:tc>
      </w:tr>
      <w:tr w:rsidR="00E57325" w:rsidRPr="006D3E36" w:rsidTr="00E57325">
        <w:tc>
          <w:tcPr>
            <w:tcW w:w="2440" w:type="dxa"/>
            <w:gridSpan w:val="2"/>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D3E36">
              <w:rPr>
                <w:sz w:val="17"/>
              </w:rPr>
              <w:t>Primary/Preparatory</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46</w:t>
            </w:r>
            <w:r>
              <w:rPr>
                <w:sz w:val="17"/>
              </w:rPr>
              <w:t xml:space="preserve"> </w:t>
            </w:r>
            <w:r w:rsidRPr="006D3E36">
              <w:rPr>
                <w:sz w:val="17"/>
              </w:rPr>
              <w:t>085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45</w:t>
            </w:r>
            <w:r>
              <w:rPr>
                <w:sz w:val="17"/>
              </w:rPr>
              <w:t xml:space="preserve"> </w:t>
            </w:r>
            <w:r w:rsidRPr="006D3E36">
              <w:rPr>
                <w:sz w:val="17"/>
              </w:rPr>
              <w:t>972</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45</w:t>
            </w:r>
            <w:r>
              <w:rPr>
                <w:sz w:val="17"/>
              </w:rPr>
              <w:t xml:space="preserve"> </w:t>
            </w:r>
            <w:r w:rsidRPr="006D3E36">
              <w:rPr>
                <w:sz w:val="17"/>
              </w:rPr>
              <w:t>125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44</w:t>
            </w:r>
            <w:r>
              <w:rPr>
                <w:sz w:val="17"/>
              </w:rPr>
              <w:t xml:space="preserve"> </w:t>
            </w:r>
            <w:r w:rsidRPr="006D3E36">
              <w:rPr>
                <w:sz w:val="17"/>
              </w:rPr>
              <w:t>681</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44</w:t>
            </w:r>
            <w:r>
              <w:rPr>
                <w:sz w:val="17"/>
              </w:rPr>
              <w:t xml:space="preserve"> </w:t>
            </w:r>
            <w:r w:rsidRPr="006D3E36">
              <w:rPr>
                <w:sz w:val="17"/>
              </w:rPr>
              <w:t>215</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24</w:t>
            </w:r>
            <w:r>
              <w:rPr>
                <w:sz w:val="17"/>
              </w:rPr>
              <w:t xml:space="preserve"> </w:t>
            </w:r>
            <w:r w:rsidRPr="006D3E36">
              <w:rPr>
                <w:sz w:val="17"/>
              </w:rPr>
              <w:t>105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24</w:t>
            </w:r>
            <w:r>
              <w:rPr>
                <w:sz w:val="17"/>
              </w:rPr>
              <w:t xml:space="preserve"> </w:t>
            </w:r>
            <w:r w:rsidRPr="006D3E36">
              <w:rPr>
                <w:sz w:val="17"/>
              </w:rPr>
              <w:t>055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23</w:t>
            </w:r>
            <w:r>
              <w:rPr>
                <w:sz w:val="17"/>
              </w:rPr>
              <w:t xml:space="preserve"> </w:t>
            </w:r>
            <w:r w:rsidRPr="006D3E36">
              <w:rPr>
                <w:sz w:val="17"/>
              </w:rPr>
              <w:t>515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23</w:t>
            </w:r>
            <w:r>
              <w:rPr>
                <w:sz w:val="17"/>
              </w:rPr>
              <w:t xml:space="preserve"> </w:t>
            </w:r>
            <w:r w:rsidRPr="006D3E36">
              <w:rPr>
                <w:sz w:val="17"/>
              </w:rPr>
              <w:t>190</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22</w:t>
            </w:r>
            <w:r>
              <w:rPr>
                <w:sz w:val="17"/>
              </w:rPr>
              <w:t xml:space="preserve"> </w:t>
            </w:r>
            <w:r w:rsidRPr="006D3E36">
              <w:rPr>
                <w:sz w:val="17"/>
              </w:rPr>
              <w:t>860</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Female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21</w:t>
            </w:r>
            <w:r>
              <w:rPr>
                <w:sz w:val="17"/>
              </w:rPr>
              <w:t xml:space="preserve"> </w:t>
            </w:r>
            <w:r w:rsidRPr="006D3E36">
              <w:rPr>
                <w:sz w:val="17"/>
              </w:rPr>
              <w:t>980</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21</w:t>
            </w:r>
            <w:r>
              <w:rPr>
                <w:sz w:val="17"/>
              </w:rPr>
              <w:t xml:space="preserve"> </w:t>
            </w:r>
            <w:r w:rsidRPr="006D3E36">
              <w:rPr>
                <w:sz w:val="17"/>
              </w:rPr>
              <w:t>917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21</w:t>
            </w:r>
            <w:r>
              <w:rPr>
                <w:sz w:val="17"/>
              </w:rPr>
              <w:t xml:space="preserve"> </w:t>
            </w:r>
            <w:r w:rsidRPr="006D3E36">
              <w:rPr>
                <w:sz w:val="17"/>
              </w:rPr>
              <w:t>610</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21</w:t>
            </w:r>
            <w:r>
              <w:rPr>
                <w:sz w:val="17"/>
              </w:rPr>
              <w:t xml:space="preserve"> </w:t>
            </w:r>
            <w:r w:rsidRPr="006D3E36">
              <w:rPr>
                <w:sz w:val="17"/>
              </w:rPr>
              <w:t>491</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21</w:t>
            </w:r>
            <w:r>
              <w:rPr>
                <w:sz w:val="17"/>
              </w:rPr>
              <w:t xml:space="preserve"> </w:t>
            </w:r>
            <w:r w:rsidRPr="006D3E36">
              <w:rPr>
                <w:sz w:val="17"/>
              </w:rPr>
              <w:t>355</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Secondary</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38</w:t>
            </w:r>
            <w:r>
              <w:rPr>
                <w:sz w:val="17"/>
              </w:rPr>
              <w:t xml:space="preserve"> </w:t>
            </w:r>
            <w:r w:rsidRPr="006D3E36">
              <w:rPr>
                <w:sz w:val="17"/>
              </w:rPr>
              <w:t>568</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38</w:t>
            </w:r>
            <w:r>
              <w:rPr>
                <w:sz w:val="17"/>
              </w:rPr>
              <w:t xml:space="preserve"> </w:t>
            </w:r>
            <w:r w:rsidRPr="006D3E36">
              <w:rPr>
                <w:sz w:val="17"/>
              </w:rPr>
              <w:t>551</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38</w:t>
            </w:r>
            <w:r>
              <w:rPr>
                <w:sz w:val="17"/>
              </w:rPr>
              <w:t xml:space="preserve"> </w:t>
            </w:r>
            <w:r w:rsidRPr="006D3E36">
              <w:rPr>
                <w:sz w:val="17"/>
              </w:rPr>
              <w:t>690</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39</w:t>
            </w:r>
            <w:r>
              <w:rPr>
                <w:sz w:val="17"/>
              </w:rPr>
              <w:t xml:space="preserve"> </w:t>
            </w:r>
            <w:r w:rsidRPr="006D3E36">
              <w:rPr>
                <w:sz w:val="17"/>
              </w:rPr>
              <w:t>484</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39</w:t>
            </w:r>
            <w:r>
              <w:rPr>
                <w:sz w:val="17"/>
              </w:rPr>
              <w:t xml:space="preserve"> </w:t>
            </w:r>
            <w:r w:rsidRPr="006D3E36">
              <w:rPr>
                <w:sz w:val="17"/>
              </w:rPr>
              <w:t>844</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19</w:t>
            </w:r>
            <w:r>
              <w:rPr>
                <w:sz w:val="17"/>
              </w:rPr>
              <w:t xml:space="preserve"> </w:t>
            </w:r>
            <w:r w:rsidRPr="006D3E36">
              <w:rPr>
                <w:sz w:val="17"/>
              </w:rPr>
              <w:t>992</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19</w:t>
            </w:r>
            <w:r>
              <w:rPr>
                <w:sz w:val="17"/>
              </w:rPr>
              <w:t xml:space="preserve"> </w:t>
            </w:r>
            <w:r w:rsidRPr="006D3E36">
              <w:rPr>
                <w:sz w:val="17"/>
              </w:rPr>
              <w:t>921</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20</w:t>
            </w:r>
            <w:r>
              <w:rPr>
                <w:sz w:val="17"/>
              </w:rPr>
              <w:t xml:space="preserve"> </w:t>
            </w:r>
            <w:r w:rsidRPr="006D3E36">
              <w:rPr>
                <w:sz w:val="17"/>
              </w:rPr>
              <w:t>163</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20</w:t>
            </w:r>
            <w:r>
              <w:rPr>
                <w:sz w:val="17"/>
              </w:rPr>
              <w:t xml:space="preserve"> </w:t>
            </w:r>
            <w:r w:rsidRPr="006D3E36">
              <w:rPr>
                <w:sz w:val="17"/>
              </w:rPr>
              <w:t>632</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20</w:t>
            </w:r>
            <w:r>
              <w:rPr>
                <w:sz w:val="17"/>
              </w:rPr>
              <w:t xml:space="preserve"> </w:t>
            </w:r>
            <w:r w:rsidRPr="006D3E36">
              <w:rPr>
                <w:sz w:val="17"/>
              </w:rPr>
              <w:t>849</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Female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18</w:t>
            </w:r>
            <w:r>
              <w:rPr>
                <w:sz w:val="17"/>
              </w:rPr>
              <w:t xml:space="preserve"> </w:t>
            </w:r>
            <w:r w:rsidRPr="006D3E36">
              <w:rPr>
                <w:sz w:val="17"/>
              </w:rPr>
              <w:t>576</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18</w:t>
            </w:r>
            <w:r>
              <w:rPr>
                <w:sz w:val="17"/>
              </w:rPr>
              <w:t xml:space="preserve"> </w:t>
            </w:r>
            <w:r w:rsidRPr="006D3E36">
              <w:rPr>
                <w:sz w:val="17"/>
              </w:rPr>
              <w:t>630</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18</w:t>
            </w:r>
            <w:r>
              <w:rPr>
                <w:sz w:val="17"/>
              </w:rPr>
              <w:t xml:space="preserve"> </w:t>
            </w:r>
            <w:r w:rsidRPr="006D3E36">
              <w:rPr>
                <w:sz w:val="17"/>
              </w:rPr>
              <w:t>527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18</w:t>
            </w:r>
            <w:r>
              <w:rPr>
                <w:sz w:val="17"/>
              </w:rPr>
              <w:t xml:space="preserve"> </w:t>
            </w:r>
            <w:r w:rsidRPr="006D3E36">
              <w:rPr>
                <w:sz w:val="17"/>
              </w:rPr>
              <w:t>852</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18</w:t>
            </w:r>
            <w:r>
              <w:rPr>
                <w:sz w:val="17"/>
              </w:rPr>
              <w:t xml:space="preserve"> </w:t>
            </w:r>
            <w:r w:rsidRPr="006D3E36">
              <w:rPr>
                <w:sz w:val="17"/>
              </w:rPr>
              <w:t>995</w:t>
            </w:r>
          </w:p>
        </w:tc>
      </w:tr>
      <w:tr w:rsidR="00E57325" w:rsidRPr="006D3E36" w:rsidTr="00E57325">
        <w:tc>
          <w:tcPr>
            <w:tcW w:w="2440" w:type="dxa"/>
            <w:gridSpan w:val="2"/>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D3E36">
              <w:rPr>
                <w:sz w:val="17"/>
              </w:rPr>
              <w:t xml:space="preserve">Sixth Form (Pre-University) </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w:t>
            </w:r>
            <w:r>
              <w:rPr>
                <w:sz w:val="17"/>
              </w:rPr>
              <w:t xml:space="preserve"> </w:t>
            </w:r>
            <w:r w:rsidRPr="006D3E36">
              <w:rPr>
                <w:sz w:val="17"/>
              </w:rPr>
              <w:t>435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w:t>
            </w:r>
            <w:r>
              <w:rPr>
                <w:sz w:val="17"/>
              </w:rPr>
              <w:t xml:space="preserve"> </w:t>
            </w:r>
            <w:r w:rsidRPr="006D3E36">
              <w:rPr>
                <w:sz w:val="17"/>
              </w:rPr>
              <w:t>737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5</w:t>
            </w:r>
            <w:r>
              <w:rPr>
                <w:sz w:val="17"/>
              </w:rPr>
              <w:t xml:space="preserve"> </w:t>
            </w:r>
            <w:r w:rsidRPr="006D3E36">
              <w:rPr>
                <w:sz w:val="17"/>
              </w:rPr>
              <w:t>138</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5</w:t>
            </w:r>
            <w:r>
              <w:rPr>
                <w:sz w:val="17"/>
              </w:rPr>
              <w:t xml:space="preserve"> </w:t>
            </w:r>
            <w:r w:rsidRPr="006D3E36">
              <w:rPr>
                <w:sz w:val="17"/>
              </w:rPr>
              <w:t>440</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5</w:t>
            </w:r>
            <w:r>
              <w:rPr>
                <w:sz w:val="17"/>
              </w:rPr>
              <w:t xml:space="preserve"> </w:t>
            </w:r>
            <w:r w:rsidRPr="006D3E36">
              <w:rPr>
                <w:sz w:val="17"/>
              </w:rPr>
              <w:t>482</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775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954</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097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257</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288</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Female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660</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783</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w:t>
            </w:r>
            <w:r>
              <w:rPr>
                <w:sz w:val="17"/>
              </w:rPr>
              <w:t xml:space="preserve"> </w:t>
            </w:r>
            <w:r w:rsidRPr="006D3E36">
              <w:rPr>
                <w:sz w:val="17"/>
              </w:rPr>
              <w:t>041</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w:t>
            </w:r>
            <w:r>
              <w:rPr>
                <w:sz w:val="17"/>
              </w:rPr>
              <w:t xml:space="preserve"> </w:t>
            </w:r>
            <w:r w:rsidRPr="006D3E36">
              <w:rPr>
                <w:sz w:val="17"/>
              </w:rPr>
              <w:t>183</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w:t>
            </w:r>
            <w:r>
              <w:rPr>
                <w:sz w:val="17"/>
              </w:rPr>
              <w:t xml:space="preserve"> </w:t>
            </w:r>
            <w:r w:rsidRPr="006D3E36">
              <w:rPr>
                <w:sz w:val="17"/>
              </w:rPr>
              <w:t>194</w:t>
            </w:r>
          </w:p>
        </w:tc>
      </w:tr>
      <w:tr w:rsidR="00E57325" w:rsidRPr="006D3E36" w:rsidTr="00E57325">
        <w:tc>
          <w:tcPr>
            <w:tcW w:w="2440" w:type="dxa"/>
            <w:gridSpan w:val="2"/>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Pr>
                <w:sz w:val="17"/>
              </w:rPr>
              <w:t>Technical/</w:t>
            </w:r>
            <w:r w:rsidRPr="006D3E36">
              <w:rPr>
                <w:sz w:val="17"/>
              </w:rPr>
              <w:t>Vocational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880</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885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998</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w:t>
            </w:r>
            <w:r>
              <w:rPr>
                <w:sz w:val="17"/>
              </w:rPr>
              <w:t xml:space="preserve"> </w:t>
            </w:r>
            <w:r w:rsidRPr="006D3E36">
              <w:rPr>
                <w:sz w:val="17"/>
              </w:rPr>
              <w:t>195</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w:t>
            </w:r>
            <w:r>
              <w:rPr>
                <w:sz w:val="17"/>
              </w:rPr>
              <w:t xml:space="preserve"> </w:t>
            </w:r>
            <w:r w:rsidRPr="006D3E36">
              <w:rPr>
                <w:sz w:val="17"/>
              </w:rPr>
              <w:t>398</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678</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754</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796</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884</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916</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Female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202</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131</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202</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311</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482</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Nursing</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297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323</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408</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56</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74</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93</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Female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241</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249</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315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2440" w:type="dxa"/>
            <w:gridSpan w:val="2"/>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D3E36">
              <w:rPr>
                <w:sz w:val="17"/>
              </w:rPr>
              <w:t>Teacher Training</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417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435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186</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183</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Female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231</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252</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Institute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668</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736</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777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333</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389</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372</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Female</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335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347</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405</w:t>
            </w:r>
          </w:p>
        </w:tc>
        <w:tc>
          <w:tcPr>
            <w:tcW w:w="1220"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c>
          <w:tcPr>
            <w:tcW w:w="1221" w:type="dxa"/>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w:t>
            </w:r>
          </w:p>
        </w:tc>
      </w:tr>
      <w:tr w:rsidR="00E57325" w:rsidRPr="006D3E36" w:rsidTr="00E57325">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University</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221"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E57325" w:rsidRPr="006D3E36" w:rsidTr="00E57325">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Total</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w:t>
            </w:r>
            <w:r>
              <w:rPr>
                <w:sz w:val="17"/>
              </w:rPr>
              <w:t xml:space="preserve"> </w:t>
            </w:r>
            <w:r w:rsidRPr="006D3E36">
              <w:rPr>
                <w:sz w:val="17"/>
              </w:rPr>
              <w:t>740</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3</w:t>
            </w:r>
            <w:r>
              <w:rPr>
                <w:sz w:val="17"/>
              </w:rPr>
              <w:t xml:space="preserve"> </w:t>
            </w:r>
            <w:r w:rsidRPr="006D3E36">
              <w:rPr>
                <w:sz w:val="17"/>
              </w:rPr>
              <w:t>821</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4</w:t>
            </w:r>
            <w:r>
              <w:rPr>
                <w:sz w:val="17"/>
              </w:rPr>
              <w:t xml:space="preserve"> </w:t>
            </w:r>
            <w:r w:rsidRPr="006D3E36">
              <w:rPr>
                <w:sz w:val="17"/>
              </w:rPr>
              <w:t>458</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6</w:t>
            </w:r>
            <w:r>
              <w:rPr>
                <w:sz w:val="17"/>
              </w:rPr>
              <w:t xml:space="preserve"> </w:t>
            </w:r>
            <w:r w:rsidRPr="006D3E36">
              <w:rPr>
                <w:sz w:val="17"/>
              </w:rPr>
              <w:t>180</w:t>
            </w:r>
          </w:p>
        </w:tc>
        <w:tc>
          <w:tcPr>
            <w:tcW w:w="1221"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5</w:t>
            </w:r>
            <w:r>
              <w:rPr>
                <w:sz w:val="17"/>
              </w:rPr>
              <w:t xml:space="preserve"> </w:t>
            </w:r>
            <w:r w:rsidRPr="006D3E36">
              <w:rPr>
                <w:sz w:val="17"/>
              </w:rPr>
              <w:t>903</w:t>
            </w:r>
          </w:p>
        </w:tc>
      </w:tr>
      <w:tr w:rsidR="00E57325" w:rsidRPr="006D3E36" w:rsidTr="00E57325">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3E36">
              <w:rPr>
                <w:sz w:val="17"/>
              </w:rPr>
              <w:t>Male</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168</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243</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1</w:t>
            </w:r>
            <w:r>
              <w:rPr>
                <w:sz w:val="17"/>
              </w:rPr>
              <w:t xml:space="preserve"> </w:t>
            </w:r>
            <w:r w:rsidRPr="006D3E36">
              <w:rPr>
                <w:sz w:val="17"/>
              </w:rPr>
              <w:t>482</w:t>
            </w:r>
          </w:p>
        </w:tc>
        <w:tc>
          <w:tcPr>
            <w:tcW w:w="1220"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330</w:t>
            </w:r>
          </w:p>
        </w:tc>
        <w:tc>
          <w:tcPr>
            <w:tcW w:w="1221" w:type="dxa"/>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D3E36">
              <w:rPr>
                <w:sz w:val="17"/>
              </w:rPr>
              <w:t>2</w:t>
            </w:r>
            <w:r>
              <w:rPr>
                <w:sz w:val="17"/>
              </w:rPr>
              <w:t xml:space="preserve"> </w:t>
            </w:r>
            <w:r w:rsidRPr="006D3E36">
              <w:rPr>
                <w:sz w:val="17"/>
              </w:rPr>
              <w:t>177</w:t>
            </w:r>
          </w:p>
        </w:tc>
      </w:tr>
      <w:tr w:rsidR="00E57325" w:rsidRPr="006D3E36" w:rsidTr="00E57325">
        <w:tc>
          <w:tcPr>
            <w:tcW w:w="1220" w:type="dxa"/>
            <w:tcBorders>
              <w:bottom w:val="single" w:sz="4" w:space="0" w:color="auto"/>
            </w:tcBorders>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6D3E36">
              <w:rPr>
                <w:sz w:val="17"/>
              </w:rPr>
              <w:t>Female</w:t>
            </w:r>
          </w:p>
        </w:tc>
        <w:tc>
          <w:tcPr>
            <w:tcW w:w="1220" w:type="dxa"/>
            <w:tcBorders>
              <w:bottom w:val="single" w:sz="4" w:space="0" w:color="auto"/>
            </w:tcBorders>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6D3E36">
              <w:rPr>
                <w:sz w:val="17"/>
              </w:rPr>
              <w:t>2</w:t>
            </w:r>
            <w:r>
              <w:rPr>
                <w:sz w:val="17"/>
              </w:rPr>
              <w:t xml:space="preserve"> </w:t>
            </w:r>
            <w:r w:rsidRPr="006D3E36">
              <w:rPr>
                <w:sz w:val="17"/>
              </w:rPr>
              <w:t>572</w:t>
            </w:r>
          </w:p>
        </w:tc>
        <w:tc>
          <w:tcPr>
            <w:tcW w:w="1220" w:type="dxa"/>
            <w:tcBorders>
              <w:bottom w:val="single" w:sz="4" w:space="0" w:color="auto"/>
            </w:tcBorders>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6D3E36">
              <w:rPr>
                <w:sz w:val="17"/>
              </w:rPr>
              <w:t>2</w:t>
            </w:r>
            <w:r>
              <w:rPr>
                <w:sz w:val="17"/>
              </w:rPr>
              <w:t xml:space="preserve"> </w:t>
            </w:r>
            <w:r w:rsidRPr="006D3E36">
              <w:rPr>
                <w:sz w:val="17"/>
              </w:rPr>
              <w:t>578</w:t>
            </w:r>
          </w:p>
        </w:tc>
        <w:tc>
          <w:tcPr>
            <w:tcW w:w="1220" w:type="dxa"/>
            <w:tcBorders>
              <w:bottom w:val="single" w:sz="4" w:space="0" w:color="auto"/>
            </w:tcBorders>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6D3E36">
              <w:rPr>
                <w:sz w:val="17"/>
              </w:rPr>
              <w:t>2</w:t>
            </w:r>
            <w:r>
              <w:rPr>
                <w:sz w:val="17"/>
              </w:rPr>
              <w:t xml:space="preserve"> </w:t>
            </w:r>
            <w:r w:rsidRPr="006D3E36">
              <w:rPr>
                <w:sz w:val="17"/>
              </w:rPr>
              <w:t>976</w:t>
            </w:r>
          </w:p>
        </w:tc>
        <w:tc>
          <w:tcPr>
            <w:tcW w:w="1220" w:type="dxa"/>
            <w:tcBorders>
              <w:bottom w:val="single" w:sz="4" w:space="0" w:color="auto"/>
            </w:tcBorders>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6D3E36">
              <w:rPr>
                <w:sz w:val="17"/>
              </w:rPr>
              <w:t>3</w:t>
            </w:r>
            <w:r>
              <w:rPr>
                <w:sz w:val="17"/>
              </w:rPr>
              <w:t xml:space="preserve"> </w:t>
            </w:r>
            <w:r w:rsidRPr="006D3E36">
              <w:rPr>
                <w:sz w:val="17"/>
              </w:rPr>
              <w:t>850</w:t>
            </w:r>
          </w:p>
        </w:tc>
        <w:tc>
          <w:tcPr>
            <w:tcW w:w="1221" w:type="dxa"/>
            <w:tcBorders>
              <w:bottom w:val="single" w:sz="4" w:space="0" w:color="auto"/>
            </w:tcBorders>
            <w:shd w:val="clear" w:color="auto" w:fill="auto"/>
            <w:vAlign w:val="bottom"/>
          </w:tcPr>
          <w:p w:rsidR="00E57325" w:rsidRPr="006D3E36" w:rsidRDefault="00E57325" w:rsidP="00C25A7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6D3E36">
              <w:rPr>
                <w:sz w:val="17"/>
              </w:rPr>
              <w:t>3</w:t>
            </w:r>
            <w:r>
              <w:rPr>
                <w:sz w:val="17"/>
              </w:rPr>
              <w:t xml:space="preserve"> </w:t>
            </w:r>
            <w:r w:rsidRPr="006D3E36">
              <w:rPr>
                <w:sz w:val="17"/>
              </w:rPr>
              <w:t>726</w:t>
            </w:r>
          </w:p>
        </w:tc>
      </w:tr>
      <w:tr w:rsidR="00E57325" w:rsidRPr="006D3E36" w:rsidTr="00E57325">
        <w:tc>
          <w:tcPr>
            <w:tcW w:w="2440" w:type="dxa"/>
            <w:gridSpan w:val="2"/>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sidRPr="006D3E36">
              <w:rPr>
                <w:b/>
                <w:sz w:val="17"/>
              </w:rPr>
              <w:tab/>
              <w:t>Grand Total</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c>
          <w:tcPr>
            <w:tcW w:w="1221"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p>
        </w:tc>
      </w:tr>
      <w:tr w:rsidR="00E57325" w:rsidRPr="006D3E36" w:rsidTr="00E57325">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D3E36">
              <w:rPr>
                <w:b/>
                <w:sz w:val="17"/>
              </w:rPr>
              <w:tab/>
              <w:t>Total</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109</w:t>
            </w:r>
            <w:r>
              <w:rPr>
                <w:b/>
                <w:sz w:val="17"/>
              </w:rPr>
              <w:t xml:space="preserve"> </w:t>
            </w:r>
            <w:r w:rsidRPr="006D3E36">
              <w:rPr>
                <w:b/>
                <w:sz w:val="17"/>
              </w:rPr>
              <w:t>782</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110</w:t>
            </w:r>
            <w:r>
              <w:rPr>
                <w:b/>
                <w:sz w:val="17"/>
              </w:rPr>
              <w:t xml:space="preserve"> </w:t>
            </w:r>
            <w:r w:rsidRPr="006D3E36">
              <w:rPr>
                <w:b/>
                <w:sz w:val="17"/>
              </w:rPr>
              <w:t>413</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110</w:t>
            </w:r>
            <w:r>
              <w:rPr>
                <w:b/>
                <w:sz w:val="17"/>
              </w:rPr>
              <w:t xml:space="preserve"> </w:t>
            </w:r>
            <w:r w:rsidRPr="006D3E36">
              <w:rPr>
                <w:b/>
                <w:sz w:val="17"/>
              </w:rPr>
              <w:t>371</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111</w:t>
            </w:r>
            <w:r>
              <w:rPr>
                <w:b/>
                <w:sz w:val="17"/>
              </w:rPr>
              <w:t xml:space="preserve"> </w:t>
            </w:r>
            <w:r w:rsidRPr="006D3E36">
              <w:rPr>
                <w:b/>
                <w:sz w:val="17"/>
              </w:rPr>
              <w:t>989</w:t>
            </w:r>
          </w:p>
        </w:tc>
        <w:tc>
          <w:tcPr>
            <w:tcW w:w="1221"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111</w:t>
            </w:r>
            <w:r>
              <w:rPr>
                <w:b/>
                <w:sz w:val="17"/>
              </w:rPr>
              <w:t xml:space="preserve"> </w:t>
            </w:r>
            <w:r w:rsidRPr="006D3E36">
              <w:rPr>
                <w:b/>
                <w:sz w:val="17"/>
              </w:rPr>
              <w:t>920</w:t>
            </w:r>
          </w:p>
        </w:tc>
      </w:tr>
      <w:tr w:rsidR="00E57325" w:rsidRPr="006D3E36" w:rsidTr="00E57325">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D3E36">
              <w:rPr>
                <w:b/>
                <w:sz w:val="17"/>
              </w:rPr>
              <w:tab/>
              <w:t>Male</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55</w:t>
            </w:r>
            <w:r>
              <w:rPr>
                <w:b/>
                <w:sz w:val="17"/>
              </w:rPr>
              <w:t xml:space="preserve"> </w:t>
            </w:r>
            <w:r w:rsidRPr="006D3E36">
              <w:rPr>
                <w:b/>
                <w:sz w:val="17"/>
              </w:rPr>
              <w:t>833</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56</w:t>
            </w:r>
            <w:r>
              <w:rPr>
                <w:b/>
                <w:sz w:val="17"/>
              </w:rPr>
              <w:t xml:space="preserve"> </w:t>
            </w:r>
            <w:r w:rsidRPr="006D3E36">
              <w:rPr>
                <w:b/>
                <w:sz w:val="17"/>
              </w:rPr>
              <w:t>137</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56</w:t>
            </w:r>
            <w:r>
              <w:rPr>
                <w:b/>
                <w:sz w:val="17"/>
              </w:rPr>
              <w:t xml:space="preserve"> </w:t>
            </w:r>
            <w:r w:rsidRPr="006D3E36">
              <w:rPr>
                <w:b/>
                <w:sz w:val="17"/>
              </w:rPr>
              <w:t>007</w:t>
            </w:r>
          </w:p>
        </w:tc>
        <w:tc>
          <w:tcPr>
            <w:tcW w:w="1220"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56</w:t>
            </w:r>
            <w:r>
              <w:rPr>
                <w:b/>
                <w:sz w:val="17"/>
              </w:rPr>
              <w:t xml:space="preserve"> </w:t>
            </w:r>
            <w:r w:rsidRPr="006D3E36">
              <w:rPr>
                <w:b/>
                <w:sz w:val="17"/>
              </w:rPr>
              <w:t>922</w:t>
            </w:r>
          </w:p>
        </w:tc>
        <w:tc>
          <w:tcPr>
            <w:tcW w:w="1221" w:type="dxa"/>
            <w:tcBorders>
              <w:top w:val="single" w:sz="4" w:space="0" w:color="auto"/>
              <w:bottom w:val="single" w:sz="4" w:space="0" w:color="auto"/>
            </w:tcBorders>
            <w:shd w:val="clear" w:color="auto" w:fill="auto"/>
            <w:vAlign w:val="bottom"/>
          </w:tcPr>
          <w:p w:rsidR="00E57325" w:rsidRPr="006D3E36"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56</w:t>
            </w:r>
            <w:r>
              <w:rPr>
                <w:b/>
                <w:sz w:val="17"/>
              </w:rPr>
              <w:t xml:space="preserve"> </w:t>
            </w:r>
            <w:r w:rsidRPr="006D3E36">
              <w:rPr>
                <w:b/>
                <w:sz w:val="17"/>
              </w:rPr>
              <w:t>811</w:t>
            </w:r>
          </w:p>
        </w:tc>
      </w:tr>
      <w:tr w:rsidR="00E57325" w:rsidRPr="006D3E36" w:rsidTr="00E57325">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D3E36">
              <w:rPr>
                <w:b/>
                <w:sz w:val="17"/>
              </w:rPr>
              <w:tab/>
              <w:t>Female</w:t>
            </w:r>
          </w:p>
        </w:tc>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53</w:t>
            </w:r>
            <w:r>
              <w:rPr>
                <w:b/>
                <w:sz w:val="17"/>
              </w:rPr>
              <w:t xml:space="preserve"> </w:t>
            </w:r>
            <w:r w:rsidRPr="006D3E36">
              <w:rPr>
                <w:b/>
                <w:sz w:val="17"/>
              </w:rPr>
              <w:t>949</w:t>
            </w:r>
          </w:p>
        </w:tc>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54</w:t>
            </w:r>
            <w:r>
              <w:rPr>
                <w:b/>
                <w:sz w:val="17"/>
              </w:rPr>
              <w:t xml:space="preserve"> </w:t>
            </w:r>
            <w:r w:rsidRPr="006D3E36">
              <w:rPr>
                <w:b/>
                <w:sz w:val="17"/>
              </w:rPr>
              <w:t>276</w:t>
            </w:r>
          </w:p>
        </w:tc>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54</w:t>
            </w:r>
            <w:r>
              <w:rPr>
                <w:b/>
                <w:sz w:val="17"/>
              </w:rPr>
              <w:t xml:space="preserve"> </w:t>
            </w:r>
            <w:r w:rsidRPr="006D3E36">
              <w:rPr>
                <w:b/>
                <w:sz w:val="17"/>
              </w:rPr>
              <w:t>364</w:t>
            </w:r>
          </w:p>
        </w:tc>
        <w:tc>
          <w:tcPr>
            <w:tcW w:w="1220"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55</w:t>
            </w:r>
            <w:r>
              <w:rPr>
                <w:b/>
                <w:sz w:val="17"/>
              </w:rPr>
              <w:t xml:space="preserve"> </w:t>
            </w:r>
            <w:r w:rsidRPr="006D3E36">
              <w:rPr>
                <w:b/>
                <w:sz w:val="17"/>
              </w:rPr>
              <w:t>067</w:t>
            </w:r>
          </w:p>
        </w:tc>
        <w:tc>
          <w:tcPr>
            <w:tcW w:w="1221" w:type="dxa"/>
            <w:tcBorders>
              <w:top w:val="single" w:sz="4" w:space="0" w:color="auto"/>
              <w:bottom w:val="single" w:sz="12" w:space="0" w:color="auto"/>
            </w:tcBorders>
            <w:shd w:val="clear" w:color="auto" w:fill="auto"/>
            <w:vAlign w:val="bottom"/>
          </w:tcPr>
          <w:p w:rsidR="00E57325" w:rsidRPr="006D3E36"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6D3E36">
              <w:rPr>
                <w:b/>
                <w:sz w:val="17"/>
              </w:rPr>
              <w:t>55</w:t>
            </w:r>
            <w:r>
              <w:rPr>
                <w:b/>
                <w:sz w:val="17"/>
              </w:rPr>
              <w:t xml:space="preserve"> </w:t>
            </w:r>
            <w:r w:rsidRPr="006D3E36">
              <w:rPr>
                <w:b/>
                <w:sz w:val="17"/>
              </w:rPr>
              <w:t>109</w:t>
            </w:r>
          </w:p>
        </w:tc>
      </w:tr>
    </w:tbl>
    <w:p w:rsidR="00E57325" w:rsidRPr="006D3E36"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6D3E36">
        <w:rPr>
          <w:i/>
        </w:rPr>
        <w:t>Source</w:t>
      </w:r>
      <w:r>
        <w:t xml:space="preserve">: </w:t>
      </w:r>
      <w:r w:rsidRPr="00966FD4">
        <w:rPr>
          <w:i/>
        </w:rPr>
        <w:t>Ministry of Education</w:t>
      </w:r>
      <w:r>
        <w:t>.</w:t>
      </w:r>
    </w:p>
    <w:p w:rsidR="00E57325" w:rsidRDefault="00E57325" w:rsidP="00E57325">
      <w:pPr>
        <w:pStyle w:val="FootnoteText"/>
        <w:tabs>
          <w:tab w:val="clear" w:pos="418"/>
          <w:tab w:val="right" w:pos="1476"/>
          <w:tab w:val="left" w:pos="1548"/>
          <w:tab w:val="right" w:pos="1836"/>
          <w:tab w:val="left" w:pos="1908"/>
        </w:tabs>
        <w:ind w:left="1548" w:right="1267" w:hanging="288"/>
      </w:pPr>
      <w:r w:rsidRPr="006D3E36">
        <w:rPr>
          <w:i/>
        </w:rPr>
        <w:t>Note</w:t>
      </w:r>
      <w:r>
        <w:t>:</w:t>
      </w:r>
    </w:p>
    <w:p w:rsidR="00E57325" w:rsidRPr="00D834DF" w:rsidRDefault="00E57325" w:rsidP="00E57325">
      <w:pPr>
        <w:pStyle w:val="FootnoteText"/>
        <w:tabs>
          <w:tab w:val="clear" w:pos="418"/>
          <w:tab w:val="right" w:pos="1476"/>
          <w:tab w:val="left" w:pos="1548"/>
          <w:tab w:val="right" w:pos="1836"/>
          <w:tab w:val="left" w:pos="1908"/>
        </w:tabs>
        <w:ind w:left="1908" w:right="1267" w:hanging="648"/>
        <w:rPr>
          <w:i/>
        </w:rPr>
      </w:pPr>
      <w:r w:rsidRPr="00D834DF">
        <w:tab/>
      </w:r>
      <w:r w:rsidRPr="00D834DF">
        <w:tab/>
        <w:t>(1)</w:t>
      </w:r>
      <w:r w:rsidRPr="00D834DF">
        <w:rPr>
          <w:i/>
        </w:rPr>
        <w:tab/>
      </w:r>
      <w:r w:rsidRPr="00D834DF">
        <w:rPr>
          <w:i/>
        </w:rPr>
        <w:tab/>
        <w:t xml:space="preserve">Pengiran Anak Puteri Rashidah Sa’adatul </w:t>
      </w:r>
      <w:smartTag w:uri="urn:schemas-microsoft-com:office:smarttags" w:element="PlaceName">
        <w:r w:rsidRPr="00D834DF">
          <w:rPr>
            <w:i/>
          </w:rPr>
          <w:t>Bolkiah</w:t>
        </w:r>
      </w:smartTag>
      <w:r w:rsidRPr="00D834DF">
        <w:rPr>
          <w:i/>
        </w:rPr>
        <w:t xml:space="preserve"> </w:t>
      </w:r>
      <w:smartTag w:uri="urn:schemas-microsoft-com:office:smarttags" w:element="PlaceType">
        <w:r w:rsidRPr="00D834DF">
          <w:rPr>
            <w:i/>
          </w:rPr>
          <w:t>College</w:t>
        </w:r>
      </w:smartTag>
      <w:r w:rsidRPr="00D834DF">
        <w:rPr>
          <w:i/>
        </w:rPr>
        <w:t xml:space="preserve"> of Nursing was merged to </w:t>
      </w:r>
      <w:smartTag w:uri="urn:schemas-microsoft-com:office:smarttags" w:element="place">
        <w:smartTag w:uri="urn:schemas-microsoft-com:office:smarttags" w:element="PlaceType">
          <w:r w:rsidRPr="00D834DF">
            <w:rPr>
              <w:i/>
            </w:rPr>
            <w:t>University</w:t>
          </w:r>
        </w:smartTag>
        <w:r w:rsidRPr="00D834DF">
          <w:rPr>
            <w:i/>
          </w:rPr>
          <w:t xml:space="preserve"> of </w:t>
        </w:r>
        <w:smartTag w:uri="urn:schemas-microsoft-com:office:smarttags" w:element="PlaceName">
          <w:r w:rsidRPr="00D834DF">
            <w:rPr>
              <w:i/>
            </w:rPr>
            <w:t>Brunei Darussalam</w:t>
          </w:r>
        </w:smartTag>
      </w:smartTag>
      <w:r w:rsidRPr="00D834DF">
        <w:rPr>
          <w:i/>
        </w:rPr>
        <w:t xml:space="preserve"> in the year 2009.</w:t>
      </w:r>
    </w:p>
    <w:p w:rsidR="00E57325" w:rsidRPr="00D834DF" w:rsidRDefault="00E57325" w:rsidP="00E57325">
      <w:pPr>
        <w:pStyle w:val="FootnoteText"/>
        <w:tabs>
          <w:tab w:val="clear" w:pos="418"/>
          <w:tab w:val="right" w:pos="1476"/>
          <w:tab w:val="left" w:pos="1548"/>
          <w:tab w:val="right" w:pos="1836"/>
          <w:tab w:val="left" w:pos="1908"/>
        </w:tabs>
        <w:ind w:left="1908" w:right="1267" w:hanging="648"/>
        <w:rPr>
          <w:i/>
        </w:rPr>
      </w:pPr>
      <w:r w:rsidRPr="00D834DF">
        <w:tab/>
      </w:r>
      <w:r w:rsidRPr="00D834DF">
        <w:tab/>
        <w:t>(2)</w:t>
      </w:r>
      <w:r w:rsidRPr="00D834DF">
        <w:rPr>
          <w:i/>
        </w:rPr>
        <w:tab/>
      </w:r>
      <w:r w:rsidRPr="00D834DF">
        <w:rPr>
          <w:i/>
        </w:rPr>
        <w:tab/>
      </w:r>
      <w:smartTag w:uri="urn:schemas-microsoft-com:office:smarttags" w:element="PlaceName">
        <w:r w:rsidRPr="00D834DF">
          <w:rPr>
            <w:i/>
          </w:rPr>
          <w:t>Religious</w:t>
        </w:r>
      </w:smartTag>
      <w:r w:rsidRPr="00D834DF">
        <w:rPr>
          <w:i/>
        </w:rPr>
        <w:t xml:space="preserve"> </w:t>
      </w:r>
      <w:smartTag w:uri="urn:schemas-microsoft-com:office:smarttags" w:element="PlaceType">
        <w:r w:rsidRPr="00D834DF">
          <w:rPr>
            <w:i/>
          </w:rPr>
          <w:t>Teachers College</w:t>
        </w:r>
      </w:smartTag>
      <w:r w:rsidRPr="00D834DF">
        <w:rPr>
          <w:i/>
        </w:rPr>
        <w:t xml:space="preserve"> of Seri Begawan has been upgraded to </w:t>
      </w:r>
      <w:smartTag w:uri="urn:schemas-microsoft-com:office:smarttags" w:element="place">
        <w:smartTag w:uri="urn:schemas-microsoft-com:office:smarttags" w:element="PlaceName">
          <w:r w:rsidRPr="00D834DF">
            <w:rPr>
              <w:i/>
            </w:rPr>
            <w:t>Religious</w:t>
          </w:r>
        </w:smartTag>
        <w:r w:rsidRPr="00D834DF">
          <w:rPr>
            <w:i/>
          </w:rPr>
          <w:t xml:space="preserve"> </w:t>
        </w:r>
        <w:smartTag w:uri="urn:schemas-microsoft-com:office:smarttags" w:element="PlaceName">
          <w:r w:rsidRPr="00D834DF">
            <w:rPr>
              <w:i/>
            </w:rPr>
            <w:t>Teachers</w:t>
          </w:r>
        </w:smartTag>
        <w:r w:rsidRPr="00D834DF">
          <w:rPr>
            <w:i/>
          </w:rPr>
          <w:t xml:space="preserve"> </w:t>
        </w:r>
        <w:smartTag w:uri="urn:schemas-microsoft-com:office:smarttags" w:element="PlaceType">
          <w:r w:rsidRPr="00D834DF">
            <w:rPr>
              <w:i/>
            </w:rPr>
            <w:t>University</w:t>
          </w:r>
        </w:smartTag>
        <w:r w:rsidRPr="00D834DF">
          <w:rPr>
            <w:i/>
          </w:rPr>
          <w:t xml:space="preserve"> </w:t>
        </w:r>
        <w:smartTag w:uri="urn:schemas-microsoft-com:office:smarttags" w:element="PlaceType">
          <w:r w:rsidRPr="00D834DF">
            <w:rPr>
              <w:i/>
            </w:rPr>
            <w:t>College</w:t>
          </w:r>
        </w:smartTag>
      </w:smartTag>
      <w:r w:rsidRPr="00D834DF">
        <w:rPr>
          <w:i/>
        </w:rPr>
        <w:t xml:space="preserve"> in the year 2007.</w:t>
      </w:r>
    </w:p>
    <w:p w:rsidR="00E57325" w:rsidRPr="00D834DF" w:rsidRDefault="00E57325" w:rsidP="00E57325">
      <w:pPr>
        <w:pStyle w:val="FootnoteText"/>
        <w:tabs>
          <w:tab w:val="clear" w:pos="418"/>
          <w:tab w:val="right" w:pos="1476"/>
          <w:tab w:val="left" w:pos="1548"/>
          <w:tab w:val="right" w:pos="1836"/>
          <w:tab w:val="left" w:pos="1908"/>
        </w:tabs>
        <w:ind w:left="1548" w:right="1267" w:hanging="288"/>
        <w:rPr>
          <w:i/>
        </w:rPr>
      </w:pPr>
      <w:r w:rsidRPr="00D834DF">
        <w:tab/>
      </w:r>
      <w:r w:rsidRPr="00D834DF">
        <w:tab/>
        <w:t>(3)</w:t>
      </w:r>
      <w:r w:rsidRPr="00D834DF">
        <w:rPr>
          <w:i/>
        </w:rPr>
        <w:tab/>
      </w:r>
      <w:r w:rsidRPr="00D834DF">
        <w:rPr>
          <w:i/>
        </w:rPr>
        <w:tab/>
        <w:t>Brunei Institute of Technology has been upgraded to University in the year 2008.</w:t>
      </w:r>
    </w:p>
    <w:p w:rsidR="00E57325" w:rsidRPr="006D3E36" w:rsidRDefault="00E57325" w:rsidP="00E57325">
      <w:pPr>
        <w:pStyle w:val="SingleTxt"/>
        <w:spacing w:after="0" w:line="120" w:lineRule="exact"/>
        <w:rPr>
          <w:sz w:val="10"/>
        </w:rPr>
      </w:pPr>
    </w:p>
    <w:p w:rsidR="00E57325" w:rsidRPr="006D3E36" w:rsidRDefault="00E57325" w:rsidP="00E57325">
      <w:pPr>
        <w:pStyle w:val="SingleTxt"/>
        <w:spacing w:after="0" w:line="120" w:lineRule="exact"/>
        <w:rPr>
          <w:sz w:val="10"/>
        </w:rPr>
      </w:pPr>
    </w:p>
    <w:p w:rsidR="00E57325" w:rsidRDefault="00E57325" w:rsidP="00E57325">
      <w:pPr>
        <w:pStyle w:val="H23"/>
        <w:ind w:right="1260"/>
      </w:pPr>
      <w:r>
        <w:tab/>
      </w:r>
      <w:r>
        <w:tab/>
      </w:r>
      <w:r w:rsidRPr="006D3E36">
        <w:rPr>
          <w:b w:val="0"/>
        </w:rPr>
        <w:t>Table 2.3</w:t>
      </w:r>
      <w:r>
        <w:br/>
        <w:t>Other female educational statistics, 2006-2007</w:t>
      </w:r>
    </w:p>
    <w:p w:rsidR="00E57325" w:rsidRPr="006D3E36"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5630"/>
        <w:gridCol w:w="836"/>
        <w:gridCol w:w="854"/>
      </w:tblGrid>
      <w:tr w:rsidR="00E57325" w:rsidRPr="00B01017" w:rsidTr="00E57325">
        <w:trPr>
          <w:tblHeader/>
        </w:trPr>
        <w:tc>
          <w:tcPr>
            <w:tcW w:w="5630" w:type="dxa"/>
            <w:tcBorders>
              <w:top w:val="single" w:sz="4" w:space="0" w:color="auto"/>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1017">
              <w:rPr>
                <w:i/>
                <w:sz w:val="14"/>
              </w:rPr>
              <w:t>Year</w:t>
            </w:r>
          </w:p>
        </w:tc>
        <w:tc>
          <w:tcPr>
            <w:tcW w:w="836" w:type="dxa"/>
            <w:tcBorders>
              <w:top w:val="single" w:sz="4" w:space="0" w:color="auto"/>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2006</w:t>
            </w:r>
          </w:p>
        </w:tc>
        <w:tc>
          <w:tcPr>
            <w:tcW w:w="854" w:type="dxa"/>
            <w:tcBorders>
              <w:top w:val="single" w:sz="4" w:space="0" w:color="auto"/>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2007</w:t>
            </w:r>
          </w:p>
        </w:tc>
      </w:tr>
      <w:tr w:rsidR="00E57325" w:rsidRPr="00B01017" w:rsidTr="00E57325">
        <w:trPr>
          <w:trHeight w:hRule="exact" w:val="115"/>
          <w:tblHeader/>
        </w:trPr>
        <w:tc>
          <w:tcPr>
            <w:tcW w:w="5630" w:type="dxa"/>
            <w:tcBorders>
              <w:top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36" w:type="dxa"/>
            <w:tcBorders>
              <w:top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4" w:type="dxa"/>
            <w:tcBorders>
              <w:top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B01017" w:rsidTr="00E57325">
        <w:tc>
          <w:tcPr>
            <w:tcW w:w="563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Adult Education</w:t>
            </w:r>
          </w:p>
        </w:tc>
        <w:tc>
          <w:tcPr>
            <w:tcW w:w="836"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5</w:t>
            </w:r>
            <w:r>
              <w:rPr>
                <w:sz w:val="17"/>
              </w:rPr>
              <w:t xml:space="preserve"> </w:t>
            </w:r>
            <w:r w:rsidRPr="00B01017">
              <w:rPr>
                <w:sz w:val="17"/>
              </w:rPr>
              <w:t>902</w:t>
            </w:r>
          </w:p>
        </w:tc>
        <w:tc>
          <w:tcPr>
            <w:tcW w:w="854"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w:t>
            </w:r>
            <w:r>
              <w:rPr>
                <w:sz w:val="17"/>
              </w:rPr>
              <w:t xml:space="preserve"> </w:t>
            </w:r>
            <w:r w:rsidRPr="00B01017">
              <w:rPr>
                <w:sz w:val="17"/>
              </w:rPr>
              <w:t>684</w:t>
            </w:r>
          </w:p>
        </w:tc>
      </w:tr>
      <w:tr w:rsidR="00E57325" w:rsidRPr="00B01017" w:rsidTr="00E57325">
        <w:tc>
          <w:tcPr>
            <w:tcW w:w="5630" w:type="dxa"/>
            <w:vMerge w:val="restart"/>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B01017">
              <w:rPr>
                <w:sz w:val="17"/>
              </w:rPr>
              <w:t>Number of passes in public examination (PSR, OMB, o – level, a – level, SSSRU, SPUB and STPUB): in brackets are number of female candidates</w:t>
            </w:r>
          </w:p>
        </w:tc>
        <w:tc>
          <w:tcPr>
            <w:tcW w:w="836"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(15</w:t>
            </w:r>
            <w:r>
              <w:rPr>
                <w:sz w:val="17"/>
              </w:rPr>
              <w:t xml:space="preserve"> </w:t>
            </w:r>
            <w:r w:rsidRPr="00B01017">
              <w:rPr>
                <w:sz w:val="17"/>
              </w:rPr>
              <w:t>203)</w:t>
            </w:r>
          </w:p>
        </w:tc>
        <w:tc>
          <w:tcPr>
            <w:tcW w:w="854"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(15</w:t>
            </w:r>
            <w:r>
              <w:rPr>
                <w:sz w:val="17"/>
              </w:rPr>
              <w:t xml:space="preserve"> </w:t>
            </w:r>
            <w:r w:rsidRPr="00B01017">
              <w:rPr>
                <w:sz w:val="17"/>
              </w:rPr>
              <w:t>135)</w:t>
            </w:r>
          </w:p>
        </w:tc>
      </w:tr>
      <w:tr w:rsidR="00E57325" w:rsidRPr="00B01017" w:rsidTr="00BF4DC3">
        <w:tc>
          <w:tcPr>
            <w:tcW w:w="5630" w:type="dxa"/>
            <w:vMerge/>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36"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12</w:t>
            </w:r>
            <w:r>
              <w:rPr>
                <w:sz w:val="17"/>
              </w:rPr>
              <w:t xml:space="preserve"> </w:t>
            </w:r>
            <w:r w:rsidRPr="00B01017">
              <w:rPr>
                <w:sz w:val="17"/>
              </w:rPr>
              <w:t>173</w:t>
            </w:r>
          </w:p>
        </w:tc>
        <w:tc>
          <w:tcPr>
            <w:tcW w:w="854"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12</w:t>
            </w:r>
            <w:r>
              <w:rPr>
                <w:sz w:val="17"/>
              </w:rPr>
              <w:t xml:space="preserve"> </w:t>
            </w:r>
            <w:r w:rsidRPr="00B01017">
              <w:rPr>
                <w:sz w:val="17"/>
              </w:rPr>
              <w:t>838</w:t>
            </w:r>
          </w:p>
        </w:tc>
      </w:tr>
      <w:tr w:rsidR="00BF4DC3" w:rsidRPr="00B01017" w:rsidTr="00BF4DC3">
        <w:tc>
          <w:tcPr>
            <w:tcW w:w="7320" w:type="dxa"/>
            <w:gridSpan w:val="3"/>
            <w:tcBorders>
              <w:bottom w:val="single" w:sz="12" w:space="0" w:color="auto"/>
            </w:tcBorders>
            <w:shd w:val="clear" w:color="auto" w:fill="auto"/>
            <w:vAlign w:val="bottom"/>
          </w:tcPr>
          <w:p w:rsidR="00BF4DC3" w:rsidRPr="00BF4DC3" w:rsidRDefault="00BF4DC3" w:rsidP="00BF4D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sz w:val="2"/>
                <w:szCs w:val="2"/>
              </w:rPr>
            </w:pPr>
          </w:p>
        </w:tc>
      </w:tr>
    </w:tbl>
    <w:p w:rsidR="00E57325" w:rsidRPr="00B01017"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B01017">
        <w:rPr>
          <w:i/>
        </w:rPr>
        <w:t>Source</w:t>
      </w:r>
      <w:r>
        <w:t xml:space="preserve">: </w:t>
      </w:r>
      <w:r w:rsidRPr="00966FD4">
        <w:rPr>
          <w:i/>
        </w:rPr>
        <w:t>Ministry of Education</w:t>
      </w:r>
      <w:r>
        <w:t>.</w:t>
      </w:r>
    </w:p>
    <w:p w:rsidR="00E57325" w:rsidRPr="00B01017" w:rsidRDefault="00E57325" w:rsidP="00E57325">
      <w:pPr>
        <w:pStyle w:val="SingleTxt"/>
        <w:spacing w:after="0" w:line="120" w:lineRule="exact"/>
        <w:rPr>
          <w:sz w:val="10"/>
        </w:rPr>
      </w:pPr>
    </w:p>
    <w:p w:rsidR="00E57325" w:rsidRPr="00B01017" w:rsidRDefault="00E57325" w:rsidP="00E57325">
      <w:pPr>
        <w:pStyle w:val="SingleTxt"/>
        <w:spacing w:after="0" w:line="120" w:lineRule="exact"/>
        <w:rPr>
          <w:sz w:val="10"/>
        </w:rPr>
      </w:pPr>
    </w:p>
    <w:p w:rsidR="00E57325" w:rsidRDefault="00E57325" w:rsidP="00E57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B01017">
        <w:rPr>
          <w:b w:val="0"/>
        </w:rPr>
        <w:t>Table 2.4</w:t>
      </w:r>
      <w:r>
        <w:br/>
        <w:t>Male students per 100 female students, 2006-2008</w:t>
      </w:r>
    </w:p>
    <w:p w:rsidR="00E57325" w:rsidRPr="00B01017"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540"/>
        <w:gridCol w:w="1260"/>
        <w:gridCol w:w="1260"/>
        <w:gridCol w:w="1260"/>
      </w:tblGrid>
      <w:tr w:rsidR="00E57325" w:rsidRPr="00B01017" w:rsidTr="00E57325">
        <w:trPr>
          <w:tblHeader/>
        </w:trPr>
        <w:tc>
          <w:tcPr>
            <w:tcW w:w="3540" w:type="dxa"/>
            <w:tcBorders>
              <w:top w:val="single" w:sz="4" w:space="0" w:color="auto"/>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1017">
              <w:rPr>
                <w:i/>
                <w:sz w:val="14"/>
              </w:rPr>
              <w:t>Year</w:t>
            </w:r>
          </w:p>
        </w:tc>
        <w:tc>
          <w:tcPr>
            <w:tcW w:w="1260" w:type="dxa"/>
            <w:tcBorders>
              <w:top w:val="single" w:sz="4" w:space="0" w:color="auto"/>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2006</w:t>
            </w:r>
          </w:p>
        </w:tc>
        <w:tc>
          <w:tcPr>
            <w:tcW w:w="1260" w:type="dxa"/>
            <w:tcBorders>
              <w:top w:val="single" w:sz="4" w:space="0" w:color="auto"/>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2007</w:t>
            </w:r>
          </w:p>
        </w:tc>
        <w:tc>
          <w:tcPr>
            <w:tcW w:w="1260" w:type="dxa"/>
            <w:tcBorders>
              <w:top w:val="single" w:sz="4" w:space="0" w:color="auto"/>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2008</w:t>
            </w:r>
          </w:p>
        </w:tc>
      </w:tr>
      <w:tr w:rsidR="00E57325" w:rsidRPr="00B01017" w:rsidTr="00E57325">
        <w:trPr>
          <w:trHeight w:hRule="exact" w:val="115"/>
          <w:tblHeader/>
        </w:trPr>
        <w:tc>
          <w:tcPr>
            <w:tcW w:w="3540" w:type="dxa"/>
            <w:tcBorders>
              <w:top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60" w:type="dxa"/>
            <w:tcBorders>
              <w:top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60" w:type="dxa"/>
            <w:tcBorders>
              <w:top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60" w:type="dxa"/>
            <w:tcBorders>
              <w:top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Nursery</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100</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93</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106</w:t>
            </w: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Pre-</w:t>
            </w:r>
            <w:r w:rsidRPr="00B01017">
              <w:rPr>
                <w:sz w:val="17"/>
              </w:rPr>
              <w:t>school/kindergarten</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107</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104</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103</w:t>
            </w: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Primary</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110</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110</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109</w:t>
            </w: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Secondary</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108</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107</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109</w:t>
            </w: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Sixth form</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67</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70</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69</w:t>
            </w: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Technical/vocational</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140</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155</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149</w:t>
            </w: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Nursing</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23</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30</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30</w:t>
            </w: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Religious teacher’s college (college university)</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81</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73</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73</w:t>
            </w:r>
          </w:p>
        </w:tc>
      </w:tr>
      <w:tr w:rsidR="00E57325" w:rsidRPr="00B01017" w:rsidTr="00E57325">
        <w:tc>
          <w:tcPr>
            <w:tcW w:w="354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Institute</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99</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112</w:t>
            </w:r>
          </w:p>
        </w:tc>
        <w:tc>
          <w:tcPr>
            <w:tcW w:w="1260"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91</w:t>
            </w:r>
          </w:p>
        </w:tc>
      </w:tr>
      <w:tr w:rsidR="00E57325" w:rsidRPr="00B01017" w:rsidTr="00E57325">
        <w:tc>
          <w:tcPr>
            <w:tcW w:w="3540"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University</w:t>
            </w:r>
          </w:p>
        </w:tc>
        <w:tc>
          <w:tcPr>
            <w:tcW w:w="1260"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45</w:t>
            </w:r>
          </w:p>
        </w:tc>
        <w:tc>
          <w:tcPr>
            <w:tcW w:w="1260"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48</w:t>
            </w:r>
          </w:p>
        </w:tc>
        <w:tc>
          <w:tcPr>
            <w:tcW w:w="1260"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48</w:t>
            </w:r>
          </w:p>
        </w:tc>
      </w:tr>
    </w:tbl>
    <w:p w:rsidR="00E57325" w:rsidRPr="00B01017"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B01017">
        <w:rPr>
          <w:i/>
        </w:rPr>
        <w:t>Source</w:t>
      </w:r>
      <w:r>
        <w:t xml:space="preserve">: </w:t>
      </w:r>
      <w:r w:rsidRPr="00966FD4">
        <w:rPr>
          <w:i/>
        </w:rPr>
        <w:t>Ministry of Education</w:t>
      </w:r>
      <w:r>
        <w:t>.</w:t>
      </w:r>
    </w:p>
    <w:p w:rsidR="00E57325" w:rsidRPr="00B01017" w:rsidRDefault="00E57325" w:rsidP="00E57325">
      <w:pPr>
        <w:pStyle w:val="SingleTxt"/>
        <w:spacing w:after="0" w:line="120" w:lineRule="exact"/>
        <w:rPr>
          <w:sz w:val="10"/>
        </w:rPr>
      </w:pPr>
    </w:p>
    <w:p w:rsidR="00E57325" w:rsidRPr="00B01017" w:rsidRDefault="00E57325" w:rsidP="00E57325">
      <w:pPr>
        <w:pStyle w:val="SingleTxt"/>
        <w:spacing w:after="0" w:line="120" w:lineRule="exact"/>
        <w:rPr>
          <w:sz w:val="10"/>
        </w:rPr>
      </w:pPr>
    </w:p>
    <w:p w:rsidR="00E57325" w:rsidRDefault="00E57325" w:rsidP="00E57325">
      <w:pPr>
        <w:pStyle w:val="H23"/>
        <w:ind w:right="1260"/>
      </w:pPr>
      <w:r>
        <w:tab/>
      </w:r>
      <w:r>
        <w:tab/>
      </w:r>
      <w:r w:rsidRPr="00B01017">
        <w:rPr>
          <w:b w:val="0"/>
        </w:rPr>
        <w:t>Table 2.5</w:t>
      </w:r>
      <w:r>
        <w:br/>
        <w:t xml:space="preserve">Universiti </w:t>
      </w:r>
      <w:smartTag w:uri="urn:schemas-microsoft-com:office:smarttags" w:element="place">
        <w:smartTag w:uri="urn:schemas-microsoft-com:office:smarttags" w:element="country-region">
          <w:r>
            <w:t>Brunei</w:t>
          </w:r>
        </w:smartTag>
      </w:smartTag>
      <w:r>
        <w:t xml:space="preserve"> Darussalam enrolment in 2004, 2008 &amp; 2009</w:t>
      </w:r>
    </w:p>
    <w:p w:rsidR="00E57325" w:rsidRPr="00B01017" w:rsidRDefault="00E57325" w:rsidP="00E57325">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495"/>
        <w:gridCol w:w="541"/>
        <w:gridCol w:w="542"/>
        <w:gridCol w:w="542"/>
        <w:gridCol w:w="36"/>
        <w:gridCol w:w="506"/>
        <w:gridCol w:w="542"/>
        <w:gridCol w:w="542"/>
        <w:gridCol w:w="36"/>
        <w:gridCol w:w="506"/>
        <w:gridCol w:w="542"/>
        <w:gridCol w:w="542"/>
      </w:tblGrid>
      <w:tr w:rsidR="00E57325" w:rsidRPr="00B01017" w:rsidTr="00E57325">
        <w:trPr>
          <w:tblHeader/>
        </w:trPr>
        <w:tc>
          <w:tcPr>
            <w:tcW w:w="2495" w:type="dxa"/>
            <w:tcBorders>
              <w:top w:val="single" w:sz="4"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625" w:type="dxa"/>
            <w:gridSpan w:val="3"/>
            <w:tcBorders>
              <w:top w:val="single" w:sz="4" w:space="0" w:color="auto"/>
              <w:bottom w:val="single" w:sz="4"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01017">
              <w:rPr>
                <w:i/>
                <w:sz w:val="14"/>
              </w:rPr>
              <w:t>2004</w:t>
            </w:r>
          </w:p>
        </w:tc>
        <w:tc>
          <w:tcPr>
            <w:tcW w:w="36" w:type="dxa"/>
            <w:tcBorders>
              <w:top w:val="single" w:sz="4"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590" w:type="dxa"/>
            <w:gridSpan w:val="3"/>
            <w:tcBorders>
              <w:top w:val="single" w:sz="4" w:space="0" w:color="auto"/>
              <w:bottom w:val="single" w:sz="4"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01017">
              <w:rPr>
                <w:i/>
                <w:sz w:val="14"/>
              </w:rPr>
              <w:t>2008</w:t>
            </w:r>
          </w:p>
        </w:tc>
        <w:tc>
          <w:tcPr>
            <w:tcW w:w="36" w:type="dxa"/>
            <w:tcBorders>
              <w:top w:val="single" w:sz="4"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590" w:type="dxa"/>
            <w:gridSpan w:val="3"/>
            <w:tcBorders>
              <w:top w:val="single" w:sz="4" w:space="0" w:color="auto"/>
              <w:bottom w:val="single" w:sz="4"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01017">
              <w:rPr>
                <w:i/>
                <w:sz w:val="14"/>
              </w:rPr>
              <w:t>2009</w:t>
            </w:r>
          </w:p>
        </w:tc>
      </w:tr>
      <w:tr w:rsidR="00E57325" w:rsidRPr="00B01017" w:rsidTr="00E57325">
        <w:trPr>
          <w:tblHeader/>
        </w:trPr>
        <w:tc>
          <w:tcPr>
            <w:tcW w:w="2495" w:type="dxa"/>
            <w:tcBorders>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1017">
              <w:rPr>
                <w:i/>
                <w:sz w:val="14"/>
              </w:rPr>
              <w:t>Programme</w:t>
            </w:r>
          </w:p>
        </w:tc>
        <w:tc>
          <w:tcPr>
            <w:tcW w:w="541" w:type="dxa"/>
            <w:tcBorders>
              <w:top w:val="single" w:sz="4" w:space="0" w:color="auto"/>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Total</w:t>
            </w:r>
          </w:p>
        </w:tc>
        <w:tc>
          <w:tcPr>
            <w:tcW w:w="542" w:type="dxa"/>
            <w:tcBorders>
              <w:top w:val="single" w:sz="4" w:space="0" w:color="auto"/>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Male</w:t>
            </w:r>
          </w:p>
        </w:tc>
        <w:tc>
          <w:tcPr>
            <w:tcW w:w="542" w:type="dxa"/>
            <w:tcBorders>
              <w:top w:val="single" w:sz="4" w:space="0" w:color="auto"/>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Female</w:t>
            </w:r>
          </w:p>
        </w:tc>
        <w:tc>
          <w:tcPr>
            <w:tcW w:w="542" w:type="dxa"/>
            <w:gridSpan w:val="2"/>
            <w:tcBorders>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Total</w:t>
            </w:r>
          </w:p>
        </w:tc>
        <w:tc>
          <w:tcPr>
            <w:tcW w:w="542" w:type="dxa"/>
            <w:tcBorders>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Male</w:t>
            </w:r>
          </w:p>
        </w:tc>
        <w:tc>
          <w:tcPr>
            <w:tcW w:w="542" w:type="dxa"/>
            <w:tcBorders>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Female</w:t>
            </w:r>
          </w:p>
        </w:tc>
        <w:tc>
          <w:tcPr>
            <w:tcW w:w="542" w:type="dxa"/>
            <w:gridSpan w:val="2"/>
            <w:tcBorders>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Total</w:t>
            </w:r>
          </w:p>
        </w:tc>
        <w:tc>
          <w:tcPr>
            <w:tcW w:w="542" w:type="dxa"/>
            <w:tcBorders>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Male</w:t>
            </w:r>
          </w:p>
        </w:tc>
        <w:tc>
          <w:tcPr>
            <w:tcW w:w="542" w:type="dxa"/>
            <w:tcBorders>
              <w:bottom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1017">
              <w:rPr>
                <w:i/>
                <w:sz w:val="14"/>
              </w:rPr>
              <w:t>Female</w:t>
            </w:r>
          </w:p>
        </w:tc>
      </w:tr>
      <w:tr w:rsidR="00E57325" w:rsidRPr="00B01017" w:rsidTr="00E57325">
        <w:trPr>
          <w:trHeight w:hRule="exact" w:val="115"/>
          <w:tblHeader/>
        </w:trPr>
        <w:tc>
          <w:tcPr>
            <w:tcW w:w="2495" w:type="dxa"/>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541" w:type="dxa"/>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42" w:type="dxa"/>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42" w:type="dxa"/>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42" w:type="dxa"/>
            <w:gridSpan w:val="2"/>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42" w:type="dxa"/>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42" w:type="dxa"/>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42" w:type="dxa"/>
            <w:gridSpan w:val="2"/>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42" w:type="dxa"/>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542" w:type="dxa"/>
            <w:tcBorders>
              <w:top w:val="single" w:sz="12" w:space="0" w:color="auto"/>
            </w:tcBorders>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B01017" w:rsidTr="00E57325">
        <w:tc>
          <w:tcPr>
            <w:tcW w:w="2495"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Post graduate diploma &amp; certificate/Diploma &amp; Certificate</w:t>
            </w:r>
          </w:p>
        </w:tc>
        <w:tc>
          <w:tcPr>
            <w:tcW w:w="541"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w:t>
            </w:r>
            <w:r>
              <w:rPr>
                <w:sz w:val="17"/>
              </w:rPr>
              <w:t xml:space="preserve"> </w:t>
            </w:r>
            <w:r w:rsidRPr="00B01017">
              <w:rPr>
                <w:sz w:val="17"/>
              </w:rPr>
              <w:t>103</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352</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751</w:t>
            </w:r>
          </w:p>
        </w:tc>
        <w:tc>
          <w:tcPr>
            <w:tcW w:w="542" w:type="dxa"/>
            <w:gridSpan w:val="2"/>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454</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142</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312</w:t>
            </w:r>
          </w:p>
        </w:tc>
        <w:tc>
          <w:tcPr>
            <w:tcW w:w="542" w:type="dxa"/>
            <w:gridSpan w:val="2"/>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431</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105</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326</w:t>
            </w:r>
          </w:p>
        </w:tc>
      </w:tr>
      <w:tr w:rsidR="00E57325" w:rsidRPr="00B01017" w:rsidTr="00E57325">
        <w:tc>
          <w:tcPr>
            <w:tcW w:w="2495"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Non graduating</w:t>
            </w:r>
          </w:p>
        </w:tc>
        <w:tc>
          <w:tcPr>
            <w:tcW w:w="541"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10</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6</w:t>
            </w:r>
          </w:p>
        </w:tc>
        <w:tc>
          <w:tcPr>
            <w:tcW w:w="542" w:type="dxa"/>
            <w:gridSpan w:val="2"/>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24</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13</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11</w:t>
            </w:r>
          </w:p>
        </w:tc>
        <w:tc>
          <w:tcPr>
            <w:tcW w:w="542" w:type="dxa"/>
            <w:gridSpan w:val="2"/>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48</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28</w:t>
            </w:r>
          </w:p>
        </w:tc>
        <w:tc>
          <w:tcPr>
            <w:tcW w:w="542" w:type="dxa"/>
            <w:shd w:val="clear" w:color="auto" w:fill="auto"/>
            <w:vAlign w:val="bottom"/>
          </w:tcPr>
          <w:p w:rsidR="00E57325" w:rsidRPr="00B01017" w:rsidRDefault="00E57325" w:rsidP="00E5732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20</w:t>
            </w:r>
          </w:p>
        </w:tc>
      </w:tr>
      <w:tr w:rsidR="00E57325" w:rsidRPr="00B01017" w:rsidTr="00E57325">
        <w:tc>
          <w:tcPr>
            <w:tcW w:w="2495"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Undergraduate</w:t>
            </w:r>
          </w:p>
        </w:tc>
        <w:tc>
          <w:tcPr>
            <w:tcW w:w="541"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657</w:t>
            </w:r>
          </w:p>
        </w:tc>
        <w:tc>
          <w:tcPr>
            <w:tcW w:w="542"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225</w:t>
            </w:r>
          </w:p>
        </w:tc>
        <w:tc>
          <w:tcPr>
            <w:tcW w:w="542"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432</w:t>
            </w:r>
          </w:p>
        </w:tc>
        <w:tc>
          <w:tcPr>
            <w:tcW w:w="542" w:type="dxa"/>
            <w:gridSpan w:val="2"/>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659</w:t>
            </w:r>
          </w:p>
        </w:tc>
        <w:tc>
          <w:tcPr>
            <w:tcW w:w="542"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184</w:t>
            </w:r>
          </w:p>
        </w:tc>
        <w:tc>
          <w:tcPr>
            <w:tcW w:w="542"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475</w:t>
            </w:r>
          </w:p>
        </w:tc>
        <w:tc>
          <w:tcPr>
            <w:tcW w:w="542" w:type="dxa"/>
            <w:gridSpan w:val="2"/>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721</w:t>
            </w:r>
          </w:p>
        </w:tc>
        <w:tc>
          <w:tcPr>
            <w:tcW w:w="542"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208</w:t>
            </w:r>
          </w:p>
        </w:tc>
        <w:tc>
          <w:tcPr>
            <w:tcW w:w="542" w:type="dxa"/>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513</w:t>
            </w:r>
          </w:p>
        </w:tc>
      </w:tr>
      <w:tr w:rsidR="00E57325" w:rsidRPr="00B01017" w:rsidTr="00E57325">
        <w:tc>
          <w:tcPr>
            <w:tcW w:w="2495"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1017">
              <w:rPr>
                <w:sz w:val="17"/>
              </w:rPr>
              <w:t>Post graduate</w:t>
            </w:r>
          </w:p>
        </w:tc>
        <w:tc>
          <w:tcPr>
            <w:tcW w:w="541"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54</w:t>
            </w:r>
          </w:p>
        </w:tc>
        <w:tc>
          <w:tcPr>
            <w:tcW w:w="542"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22</w:t>
            </w:r>
          </w:p>
        </w:tc>
        <w:tc>
          <w:tcPr>
            <w:tcW w:w="542"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32</w:t>
            </w:r>
          </w:p>
        </w:tc>
        <w:tc>
          <w:tcPr>
            <w:tcW w:w="542" w:type="dxa"/>
            <w:gridSpan w:val="2"/>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54</w:t>
            </w:r>
          </w:p>
        </w:tc>
        <w:tc>
          <w:tcPr>
            <w:tcW w:w="542"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16</w:t>
            </w:r>
          </w:p>
        </w:tc>
        <w:tc>
          <w:tcPr>
            <w:tcW w:w="542"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38</w:t>
            </w:r>
          </w:p>
        </w:tc>
        <w:tc>
          <w:tcPr>
            <w:tcW w:w="542" w:type="dxa"/>
            <w:gridSpan w:val="2"/>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87</w:t>
            </w:r>
          </w:p>
        </w:tc>
        <w:tc>
          <w:tcPr>
            <w:tcW w:w="542"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26</w:t>
            </w:r>
          </w:p>
        </w:tc>
        <w:tc>
          <w:tcPr>
            <w:tcW w:w="542" w:type="dxa"/>
            <w:tcBorders>
              <w:bottom w:val="single" w:sz="12" w:space="0" w:color="auto"/>
            </w:tcBorders>
            <w:shd w:val="clear" w:color="auto" w:fill="auto"/>
            <w:vAlign w:val="bottom"/>
          </w:tcPr>
          <w:p w:rsidR="00E57325" w:rsidRPr="00B01017"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1017">
              <w:rPr>
                <w:sz w:val="17"/>
              </w:rPr>
              <w:t>61</w:t>
            </w:r>
          </w:p>
        </w:tc>
      </w:tr>
    </w:tbl>
    <w:p w:rsidR="00E57325" w:rsidRPr="00D834DF"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D834DF">
        <w:rPr>
          <w:i/>
        </w:rPr>
        <w:t>Source</w:t>
      </w:r>
      <w:r>
        <w:t xml:space="preserve">: </w:t>
      </w:r>
      <w:smartTag w:uri="urn:schemas-microsoft-com:office:smarttags" w:element="country-region">
        <w:smartTag w:uri="urn:schemas-microsoft-com:office:smarttags" w:element="place">
          <w:r w:rsidRPr="00966FD4">
            <w:rPr>
              <w:i/>
            </w:rPr>
            <w:t>Brunei</w:t>
          </w:r>
        </w:smartTag>
      </w:smartTag>
      <w:r w:rsidRPr="00966FD4">
        <w:rPr>
          <w:i/>
        </w:rPr>
        <w:t xml:space="preserve"> Darussalam Statistical Yearbook</w:t>
      </w:r>
      <w:r>
        <w:t>.</w:t>
      </w:r>
    </w:p>
    <w:p w:rsidR="00E57325" w:rsidRPr="00D834DF" w:rsidRDefault="00E57325" w:rsidP="00E57325">
      <w:pPr>
        <w:pStyle w:val="SingleTxt"/>
        <w:spacing w:after="0" w:line="120" w:lineRule="exact"/>
        <w:rPr>
          <w:sz w:val="10"/>
        </w:rPr>
      </w:pPr>
    </w:p>
    <w:p w:rsidR="00E57325" w:rsidRPr="00D834DF" w:rsidRDefault="00E57325" w:rsidP="00E57325">
      <w:pPr>
        <w:pStyle w:val="SingleTxt"/>
        <w:spacing w:after="0" w:line="120" w:lineRule="exact"/>
        <w:rPr>
          <w:sz w:val="10"/>
        </w:rPr>
      </w:pPr>
    </w:p>
    <w:p w:rsidR="00E57325" w:rsidRDefault="00E57325" w:rsidP="00E57325">
      <w:pPr>
        <w:pStyle w:val="H23"/>
        <w:ind w:right="1260"/>
      </w:pPr>
      <w:r>
        <w:tab/>
      </w:r>
      <w:r>
        <w:tab/>
      </w:r>
      <w:r w:rsidRPr="00D834DF">
        <w:rPr>
          <w:b w:val="0"/>
        </w:rPr>
        <w:t>Table 2.6</w:t>
      </w:r>
      <w:r>
        <w:br/>
        <w:t xml:space="preserve">Enrolment by programme at Universiti </w:t>
      </w:r>
      <w:smartTag w:uri="urn:schemas-microsoft-com:office:smarttags" w:element="place">
        <w:smartTag w:uri="urn:schemas-microsoft-com:office:smarttags" w:element="country-region">
          <w:r>
            <w:t>Brunei</w:t>
          </w:r>
        </w:smartTag>
      </w:smartTag>
      <w:r>
        <w:t xml:space="preserve"> Darussalam 2004/2005</w:t>
      </w:r>
    </w:p>
    <w:p w:rsidR="00E57325" w:rsidRPr="00D834DF"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331"/>
        <w:gridCol w:w="1330"/>
        <w:gridCol w:w="1330"/>
        <w:gridCol w:w="1330"/>
      </w:tblGrid>
      <w:tr w:rsidR="00E57325" w:rsidRPr="00D834DF" w:rsidTr="00E57325">
        <w:trPr>
          <w:tblHeader/>
        </w:trPr>
        <w:tc>
          <w:tcPr>
            <w:tcW w:w="3331"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834DF">
              <w:rPr>
                <w:i/>
                <w:sz w:val="14"/>
              </w:rPr>
              <w:t>Programme</w:t>
            </w:r>
          </w:p>
        </w:tc>
        <w:tc>
          <w:tcPr>
            <w:tcW w:w="1330"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D834DF">
              <w:rPr>
                <w:i/>
                <w:sz w:val="14"/>
              </w:rPr>
              <w:t>Male</w:t>
            </w:r>
          </w:p>
        </w:tc>
        <w:tc>
          <w:tcPr>
            <w:tcW w:w="1330"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D834DF">
              <w:rPr>
                <w:i/>
                <w:sz w:val="14"/>
              </w:rPr>
              <w:t>Female</w:t>
            </w:r>
          </w:p>
        </w:tc>
        <w:tc>
          <w:tcPr>
            <w:tcW w:w="1330"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D834DF">
              <w:rPr>
                <w:i/>
                <w:sz w:val="14"/>
              </w:rPr>
              <w:t>Total</w:t>
            </w:r>
          </w:p>
        </w:tc>
      </w:tr>
      <w:tr w:rsidR="00E57325" w:rsidRPr="00D834DF" w:rsidTr="00E57325">
        <w:trPr>
          <w:trHeight w:hRule="exact" w:val="115"/>
          <w:tblHeader/>
        </w:trPr>
        <w:tc>
          <w:tcPr>
            <w:tcW w:w="3331" w:type="dxa"/>
            <w:tcBorders>
              <w:top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30" w:type="dxa"/>
            <w:tcBorders>
              <w:top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30" w:type="dxa"/>
            <w:tcBorders>
              <w:top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30" w:type="dxa"/>
            <w:tcBorders>
              <w:top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D834DF" w:rsidTr="00E57325">
        <w:tc>
          <w:tcPr>
            <w:tcW w:w="333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834DF">
              <w:rPr>
                <w:sz w:val="17"/>
              </w:rPr>
              <w:t>Arts And Social Sciences</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70</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252</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322</w:t>
            </w:r>
          </w:p>
        </w:tc>
      </w:tr>
      <w:tr w:rsidR="00E57325" w:rsidRPr="00D834DF" w:rsidTr="00E57325">
        <w:tc>
          <w:tcPr>
            <w:tcW w:w="333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country-region">
                <w:r w:rsidRPr="00D834DF">
                  <w:rPr>
                    <w:sz w:val="17"/>
                  </w:rPr>
                  <w:t>Brunei</w:t>
                </w:r>
              </w:smartTag>
            </w:smartTag>
            <w:r w:rsidRPr="00D834DF">
              <w:rPr>
                <w:sz w:val="17"/>
              </w:rPr>
              <w:t xml:space="preserve"> Studies</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38</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54</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92</w:t>
            </w:r>
          </w:p>
        </w:tc>
      </w:tr>
      <w:tr w:rsidR="00E57325" w:rsidRPr="00D834DF" w:rsidTr="00E57325">
        <w:tc>
          <w:tcPr>
            <w:tcW w:w="333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PlaceType">
                <w:r w:rsidRPr="00D834DF">
                  <w:rPr>
                    <w:sz w:val="17"/>
                  </w:rPr>
                  <w:t>Institute</w:t>
                </w:r>
              </w:smartTag>
              <w:r w:rsidRPr="00D834DF">
                <w:rPr>
                  <w:sz w:val="17"/>
                </w:rPr>
                <w:t xml:space="preserve"> Of </w:t>
              </w:r>
              <w:smartTag w:uri="urn:schemas-microsoft-com:office:smarttags" w:element="PlaceName">
                <w:r w:rsidRPr="00D834DF">
                  <w:rPr>
                    <w:sz w:val="17"/>
                  </w:rPr>
                  <w:t>Education</w:t>
                </w:r>
              </w:smartTag>
            </w:smartTag>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831</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 xml:space="preserve">2 </w:t>
            </w:r>
            <w:r w:rsidRPr="00D834DF">
              <w:rPr>
                <w:sz w:val="17"/>
              </w:rPr>
              <w:t>090</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 xml:space="preserve">2 </w:t>
            </w:r>
            <w:r w:rsidRPr="00D834DF">
              <w:rPr>
                <w:sz w:val="17"/>
              </w:rPr>
              <w:t>921</w:t>
            </w:r>
          </w:p>
        </w:tc>
      </w:tr>
      <w:tr w:rsidR="00E57325" w:rsidRPr="00D834DF" w:rsidTr="00E57325">
        <w:tc>
          <w:tcPr>
            <w:tcW w:w="333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834DF">
              <w:rPr>
                <w:sz w:val="17"/>
              </w:rPr>
              <w:t>Business, Economics And Policy Studies</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223</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326</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549</w:t>
            </w:r>
          </w:p>
        </w:tc>
      </w:tr>
      <w:tr w:rsidR="00E57325" w:rsidRPr="00D834DF" w:rsidTr="00E57325">
        <w:tc>
          <w:tcPr>
            <w:tcW w:w="333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834DF">
              <w:rPr>
                <w:sz w:val="17"/>
              </w:rPr>
              <w:t>Islamic Studies</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211</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256</w:t>
            </w:r>
          </w:p>
        </w:tc>
        <w:tc>
          <w:tcPr>
            <w:tcW w:w="1330"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467</w:t>
            </w:r>
          </w:p>
        </w:tc>
      </w:tr>
      <w:tr w:rsidR="00E57325" w:rsidRPr="00D834DF" w:rsidTr="00E57325">
        <w:tc>
          <w:tcPr>
            <w:tcW w:w="3331" w:type="dxa"/>
            <w:tcBorders>
              <w:bottom w:val="single" w:sz="4"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D834DF">
              <w:rPr>
                <w:sz w:val="17"/>
              </w:rPr>
              <w:t>Sciences</w:t>
            </w:r>
          </w:p>
        </w:tc>
        <w:tc>
          <w:tcPr>
            <w:tcW w:w="1330" w:type="dxa"/>
            <w:tcBorders>
              <w:bottom w:val="single" w:sz="4"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D834DF">
              <w:rPr>
                <w:sz w:val="17"/>
              </w:rPr>
              <w:t>162</w:t>
            </w:r>
          </w:p>
        </w:tc>
        <w:tc>
          <w:tcPr>
            <w:tcW w:w="1330" w:type="dxa"/>
            <w:tcBorders>
              <w:bottom w:val="single" w:sz="4"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D834DF">
              <w:rPr>
                <w:sz w:val="17"/>
              </w:rPr>
              <w:t>216</w:t>
            </w:r>
          </w:p>
        </w:tc>
        <w:tc>
          <w:tcPr>
            <w:tcW w:w="1330" w:type="dxa"/>
            <w:tcBorders>
              <w:bottom w:val="single" w:sz="4"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D834DF">
              <w:rPr>
                <w:sz w:val="17"/>
              </w:rPr>
              <w:t>378</w:t>
            </w:r>
          </w:p>
        </w:tc>
      </w:tr>
      <w:tr w:rsidR="00E57325" w:rsidRPr="00D834DF" w:rsidTr="00E57325">
        <w:tc>
          <w:tcPr>
            <w:tcW w:w="3331"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D834DF">
              <w:rPr>
                <w:b/>
                <w:sz w:val="17"/>
              </w:rPr>
              <w:tab/>
              <w:t>Total</w:t>
            </w:r>
          </w:p>
        </w:tc>
        <w:tc>
          <w:tcPr>
            <w:tcW w:w="1330"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Pr>
                <w:b/>
                <w:sz w:val="17"/>
              </w:rPr>
              <w:t xml:space="preserve">1 </w:t>
            </w:r>
            <w:r w:rsidRPr="00D834DF">
              <w:rPr>
                <w:b/>
                <w:sz w:val="17"/>
              </w:rPr>
              <w:t>535</w:t>
            </w:r>
          </w:p>
        </w:tc>
        <w:tc>
          <w:tcPr>
            <w:tcW w:w="1330"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834DF">
              <w:rPr>
                <w:b/>
                <w:sz w:val="17"/>
              </w:rPr>
              <w:t>3</w:t>
            </w:r>
            <w:r>
              <w:rPr>
                <w:b/>
                <w:sz w:val="17"/>
              </w:rPr>
              <w:t xml:space="preserve"> </w:t>
            </w:r>
            <w:r w:rsidRPr="00D834DF">
              <w:rPr>
                <w:b/>
                <w:sz w:val="17"/>
              </w:rPr>
              <w:t>124</w:t>
            </w:r>
          </w:p>
        </w:tc>
        <w:tc>
          <w:tcPr>
            <w:tcW w:w="1330"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D834DF">
              <w:rPr>
                <w:b/>
                <w:sz w:val="17"/>
              </w:rPr>
              <w:t>4</w:t>
            </w:r>
            <w:r>
              <w:rPr>
                <w:b/>
                <w:sz w:val="17"/>
              </w:rPr>
              <w:t xml:space="preserve"> </w:t>
            </w:r>
            <w:r w:rsidRPr="00D834DF">
              <w:rPr>
                <w:b/>
                <w:sz w:val="17"/>
              </w:rPr>
              <w:t>729</w:t>
            </w:r>
          </w:p>
        </w:tc>
      </w:tr>
    </w:tbl>
    <w:p w:rsidR="00E57325" w:rsidRPr="00D834DF"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D834DF">
        <w:rPr>
          <w:i/>
        </w:rPr>
        <w:t>Source</w:t>
      </w:r>
      <w:r>
        <w:t xml:space="preserve">: </w:t>
      </w:r>
      <w:smartTag w:uri="urn:schemas-microsoft-com:office:smarttags" w:element="country-region">
        <w:smartTag w:uri="urn:schemas-microsoft-com:office:smarttags" w:element="place">
          <w:r w:rsidRPr="00966FD4">
            <w:rPr>
              <w:i/>
            </w:rPr>
            <w:t>Brunei</w:t>
          </w:r>
        </w:smartTag>
      </w:smartTag>
      <w:r w:rsidRPr="00966FD4">
        <w:rPr>
          <w:i/>
        </w:rPr>
        <w:t xml:space="preserve"> Darussalam Statistical Yearbook 2005</w:t>
      </w:r>
      <w:r>
        <w:t>.</w:t>
      </w:r>
    </w:p>
    <w:p w:rsidR="00E57325" w:rsidRPr="00D834DF" w:rsidRDefault="00E57325" w:rsidP="00E57325">
      <w:pPr>
        <w:pStyle w:val="SingleTxt"/>
        <w:spacing w:after="0" w:line="120" w:lineRule="exact"/>
        <w:rPr>
          <w:sz w:val="10"/>
        </w:rPr>
      </w:pPr>
    </w:p>
    <w:p w:rsidR="00E57325" w:rsidRPr="00D834DF" w:rsidRDefault="00E57325" w:rsidP="00E57325">
      <w:pPr>
        <w:pStyle w:val="SingleTxt"/>
        <w:spacing w:after="0" w:line="120" w:lineRule="exact"/>
        <w:rPr>
          <w:sz w:val="10"/>
        </w:rPr>
      </w:pPr>
    </w:p>
    <w:p w:rsidR="00E57325" w:rsidRDefault="00E57325" w:rsidP="00E57325">
      <w:pPr>
        <w:pStyle w:val="H23"/>
        <w:ind w:right="1260"/>
      </w:pPr>
      <w:r>
        <w:tab/>
      </w:r>
      <w:r>
        <w:tab/>
      </w:r>
      <w:r w:rsidRPr="00D834DF">
        <w:rPr>
          <w:b w:val="0"/>
        </w:rPr>
        <w:t>Table 2.6</w:t>
      </w:r>
      <w:r>
        <w:br/>
        <w:t xml:space="preserve">Enrolment by programme at Universiti </w:t>
      </w:r>
      <w:smartTag w:uri="urn:schemas-microsoft-com:office:smarttags" w:element="place">
        <w:smartTag w:uri="urn:schemas-microsoft-com:office:smarttags" w:element="country-region">
          <w:r>
            <w:t>Brunei</w:t>
          </w:r>
        </w:smartTag>
      </w:smartTag>
      <w:r>
        <w:t xml:space="preserve"> Darussalam </w:t>
      </w:r>
      <w:r>
        <w:br/>
        <w:t>2008/2009 (Continued)</w:t>
      </w:r>
    </w:p>
    <w:p w:rsidR="00E57325" w:rsidRPr="00D834DF"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167"/>
        <w:gridCol w:w="1051"/>
        <w:gridCol w:w="1051"/>
        <w:gridCol w:w="1052"/>
      </w:tblGrid>
      <w:tr w:rsidR="00E57325" w:rsidRPr="00D834DF" w:rsidTr="00E57325">
        <w:trPr>
          <w:tblHeader/>
        </w:trPr>
        <w:tc>
          <w:tcPr>
            <w:tcW w:w="4167"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834DF">
              <w:rPr>
                <w:i/>
                <w:sz w:val="14"/>
              </w:rPr>
              <w:t>Programme</w:t>
            </w:r>
          </w:p>
        </w:tc>
        <w:tc>
          <w:tcPr>
            <w:tcW w:w="1051"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D834DF">
              <w:rPr>
                <w:i/>
                <w:sz w:val="14"/>
              </w:rPr>
              <w:t>Male</w:t>
            </w:r>
          </w:p>
        </w:tc>
        <w:tc>
          <w:tcPr>
            <w:tcW w:w="1051"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D834DF">
              <w:rPr>
                <w:i/>
                <w:sz w:val="14"/>
              </w:rPr>
              <w:t>Female</w:t>
            </w:r>
          </w:p>
        </w:tc>
        <w:tc>
          <w:tcPr>
            <w:tcW w:w="1052" w:type="dxa"/>
            <w:tcBorders>
              <w:top w:val="single" w:sz="4" w:space="0" w:color="auto"/>
              <w:bottom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D834DF">
              <w:rPr>
                <w:i/>
                <w:sz w:val="14"/>
              </w:rPr>
              <w:t>Total</w:t>
            </w:r>
          </w:p>
        </w:tc>
      </w:tr>
      <w:tr w:rsidR="00E57325" w:rsidRPr="00D834DF" w:rsidTr="00E57325">
        <w:trPr>
          <w:trHeight w:hRule="exact" w:val="115"/>
          <w:tblHeader/>
        </w:trPr>
        <w:tc>
          <w:tcPr>
            <w:tcW w:w="4167" w:type="dxa"/>
            <w:tcBorders>
              <w:top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51" w:type="dxa"/>
            <w:tcBorders>
              <w:top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51" w:type="dxa"/>
            <w:tcBorders>
              <w:top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52" w:type="dxa"/>
            <w:tcBorders>
              <w:top w:val="single" w:sz="12"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D834DF" w:rsidTr="00E57325">
        <w:tc>
          <w:tcPr>
            <w:tcW w:w="4167"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834DF">
              <w:rPr>
                <w:sz w:val="17"/>
              </w:rPr>
              <w:t>Arts And Social Sciences</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124</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291</w:t>
            </w:r>
          </w:p>
        </w:tc>
        <w:tc>
          <w:tcPr>
            <w:tcW w:w="1052"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415</w:t>
            </w:r>
          </w:p>
        </w:tc>
      </w:tr>
      <w:tr w:rsidR="00E57325" w:rsidRPr="00D834DF" w:rsidTr="00E57325">
        <w:tc>
          <w:tcPr>
            <w:tcW w:w="4167"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country-region">
                <w:r w:rsidRPr="00D834DF">
                  <w:rPr>
                    <w:sz w:val="17"/>
                  </w:rPr>
                  <w:t>Brunei</w:t>
                </w:r>
              </w:smartTag>
            </w:smartTag>
            <w:r w:rsidRPr="00D834DF">
              <w:rPr>
                <w:sz w:val="17"/>
              </w:rPr>
              <w:t xml:space="preserve"> Studies</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63</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118</w:t>
            </w:r>
          </w:p>
        </w:tc>
        <w:tc>
          <w:tcPr>
            <w:tcW w:w="1052"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181</w:t>
            </w:r>
          </w:p>
        </w:tc>
      </w:tr>
      <w:tr w:rsidR="00E57325" w:rsidRPr="00D834DF" w:rsidTr="00E57325">
        <w:tc>
          <w:tcPr>
            <w:tcW w:w="4167"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PlaceType">
                <w:r w:rsidRPr="00D834DF">
                  <w:rPr>
                    <w:sz w:val="17"/>
                  </w:rPr>
                  <w:t>Institute</w:t>
                </w:r>
              </w:smartTag>
              <w:r w:rsidRPr="00D834DF">
                <w:rPr>
                  <w:sz w:val="17"/>
                </w:rPr>
                <w:t xml:space="preserve"> Of </w:t>
              </w:r>
              <w:smartTag w:uri="urn:schemas-microsoft-com:office:smarttags" w:element="PlaceName">
                <w:r w:rsidRPr="00D834DF">
                  <w:rPr>
                    <w:sz w:val="17"/>
                  </w:rPr>
                  <w:t>Education</w:t>
                </w:r>
              </w:smartTag>
            </w:smartTag>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583</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w:t>
            </w:r>
            <w:r>
              <w:rPr>
                <w:sz w:val="17"/>
              </w:rPr>
              <w:t xml:space="preserve"> </w:t>
            </w:r>
            <w:r w:rsidRPr="00D834DF">
              <w:rPr>
                <w:sz w:val="17"/>
              </w:rPr>
              <w:t>497</w:t>
            </w:r>
          </w:p>
        </w:tc>
        <w:tc>
          <w:tcPr>
            <w:tcW w:w="1052"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w:t>
            </w:r>
            <w:r>
              <w:rPr>
                <w:sz w:val="17"/>
              </w:rPr>
              <w:t xml:space="preserve"> </w:t>
            </w:r>
            <w:r w:rsidRPr="00D834DF">
              <w:rPr>
                <w:sz w:val="17"/>
              </w:rPr>
              <w:t>080</w:t>
            </w:r>
          </w:p>
        </w:tc>
      </w:tr>
      <w:tr w:rsidR="00E57325" w:rsidRPr="00D834DF" w:rsidTr="00E57325">
        <w:tc>
          <w:tcPr>
            <w:tcW w:w="4167"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834DF">
              <w:rPr>
                <w:sz w:val="17"/>
              </w:rPr>
              <w:t>Business, Economics And Policy Studies</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157</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294</w:t>
            </w:r>
          </w:p>
        </w:tc>
        <w:tc>
          <w:tcPr>
            <w:tcW w:w="1052"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451</w:t>
            </w:r>
          </w:p>
        </w:tc>
      </w:tr>
      <w:tr w:rsidR="00E57325" w:rsidRPr="00D834DF" w:rsidTr="00E57325">
        <w:tc>
          <w:tcPr>
            <w:tcW w:w="4167"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834DF">
              <w:rPr>
                <w:sz w:val="17"/>
              </w:rPr>
              <w:t>Islamic Studies</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71</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113</w:t>
            </w:r>
          </w:p>
        </w:tc>
        <w:tc>
          <w:tcPr>
            <w:tcW w:w="1052"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184</w:t>
            </w:r>
          </w:p>
        </w:tc>
      </w:tr>
      <w:tr w:rsidR="00E57325" w:rsidRPr="00D834DF" w:rsidTr="00E57325">
        <w:tc>
          <w:tcPr>
            <w:tcW w:w="4167"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834DF">
              <w:rPr>
                <w:sz w:val="17"/>
              </w:rPr>
              <w:t>Sciences</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125</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167</w:t>
            </w:r>
          </w:p>
        </w:tc>
        <w:tc>
          <w:tcPr>
            <w:tcW w:w="1052"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292</w:t>
            </w:r>
          </w:p>
        </w:tc>
      </w:tr>
      <w:tr w:rsidR="00E57325" w:rsidRPr="00D834DF" w:rsidTr="00E57325">
        <w:tc>
          <w:tcPr>
            <w:tcW w:w="4167"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834DF">
              <w:rPr>
                <w:sz w:val="17"/>
              </w:rPr>
              <w:t>Centre for Islamic Banking, Finance and Management</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10</w:t>
            </w:r>
          </w:p>
        </w:tc>
        <w:tc>
          <w:tcPr>
            <w:tcW w:w="1051"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17</w:t>
            </w:r>
          </w:p>
        </w:tc>
        <w:tc>
          <w:tcPr>
            <w:tcW w:w="1052" w:type="dxa"/>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D834DF">
              <w:rPr>
                <w:sz w:val="17"/>
              </w:rPr>
              <w:t>27</w:t>
            </w:r>
          </w:p>
        </w:tc>
      </w:tr>
      <w:tr w:rsidR="00E57325" w:rsidRPr="00D834DF" w:rsidTr="00E57325">
        <w:tc>
          <w:tcPr>
            <w:tcW w:w="4167" w:type="dxa"/>
            <w:tcBorders>
              <w:bottom w:val="single" w:sz="4"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D834DF">
              <w:rPr>
                <w:sz w:val="17"/>
              </w:rPr>
              <w:t>Medicine</w:t>
            </w:r>
          </w:p>
        </w:tc>
        <w:tc>
          <w:tcPr>
            <w:tcW w:w="1051" w:type="dxa"/>
            <w:tcBorders>
              <w:bottom w:val="single" w:sz="4"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D834DF">
              <w:rPr>
                <w:sz w:val="17"/>
              </w:rPr>
              <w:t>33</w:t>
            </w:r>
          </w:p>
        </w:tc>
        <w:tc>
          <w:tcPr>
            <w:tcW w:w="1051" w:type="dxa"/>
            <w:tcBorders>
              <w:bottom w:val="single" w:sz="4"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D834DF">
              <w:rPr>
                <w:sz w:val="17"/>
              </w:rPr>
              <w:t>39</w:t>
            </w:r>
          </w:p>
        </w:tc>
        <w:tc>
          <w:tcPr>
            <w:tcW w:w="1052" w:type="dxa"/>
            <w:tcBorders>
              <w:bottom w:val="single" w:sz="4" w:space="0" w:color="auto"/>
            </w:tcBorders>
            <w:shd w:val="clear" w:color="auto" w:fill="auto"/>
            <w:vAlign w:val="bottom"/>
          </w:tcPr>
          <w:p w:rsidR="00E57325" w:rsidRPr="00D834DF"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D834DF">
              <w:rPr>
                <w:sz w:val="17"/>
              </w:rPr>
              <w:t>72</w:t>
            </w:r>
          </w:p>
        </w:tc>
      </w:tr>
      <w:tr w:rsidR="00E57325" w:rsidRPr="00B02984" w:rsidTr="00E57325">
        <w:tc>
          <w:tcPr>
            <w:tcW w:w="4167"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B02984">
              <w:rPr>
                <w:b/>
                <w:sz w:val="17"/>
              </w:rPr>
              <w:tab/>
              <w:t>Total</w:t>
            </w:r>
          </w:p>
        </w:tc>
        <w:tc>
          <w:tcPr>
            <w:tcW w:w="1051"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1</w:t>
            </w:r>
            <w:r>
              <w:rPr>
                <w:b/>
                <w:sz w:val="17"/>
              </w:rPr>
              <w:t xml:space="preserve"> </w:t>
            </w:r>
            <w:r w:rsidRPr="00B02984">
              <w:rPr>
                <w:b/>
                <w:sz w:val="17"/>
              </w:rPr>
              <w:t>166</w:t>
            </w:r>
          </w:p>
        </w:tc>
        <w:tc>
          <w:tcPr>
            <w:tcW w:w="1051"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2</w:t>
            </w:r>
            <w:r>
              <w:rPr>
                <w:b/>
                <w:sz w:val="17"/>
              </w:rPr>
              <w:t xml:space="preserve"> </w:t>
            </w:r>
            <w:r w:rsidRPr="00B02984">
              <w:rPr>
                <w:b/>
                <w:sz w:val="17"/>
              </w:rPr>
              <w:t>536</w:t>
            </w:r>
          </w:p>
        </w:tc>
        <w:tc>
          <w:tcPr>
            <w:tcW w:w="1052"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3</w:t>
            </w:r>
            <w:r>
              <w:rPr>
                <w:b/>
                <w:sz w:val="17"/>
              </w:rPr>
              <w:t xml:space="preserve"> </w:t>
            </w:r>
            <w:r w:rsidRPr="00B02984">
              <w:rPr>
                <w:b/>
                <w:sz w:val="17"/>
              </w:rPr>
              <w:t>702</w:t>
            </w:r>
          </w:p>
        </w:tc>
      </w:tr>
    </w:tbl>
    <w:p w:rsidR="00E57325" w:rsidRPr="00B02984"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B02984">
        <w:rPr>
          <w:i/>
        </w:rPr>
        <w:t>Source</w:t>
      </w:r>
      <w:r>
        <w:t xml:space="preserve">: </w:t>
      </w:r>
      <w:smartTag w:uri="urn:schemas-microsoft-com:office:smarttags" w:element="country-region">
        <w:smartTag w:uri="urn:schemas-microsoft-com:office:smarttags" w:element="place">
          <w:r w:rsidRPr="00966FD4">
            <w:rPr>
              <w:i/>
            </w:rPr>
            <w:t>Brunei</w:t>
          </w:r>
        </w:smartTag>
      </w:smartTag>
      <w:r w:rsidRPr="00966FD4">
        <w:rPr>
          <w:i/>
        </w:rPr>
        <w:t xml:space="preserve"> Darussalam Statistical Yearbook 2008</w:t>
      </w:r>
      <w:r>
        <w:t>.</w:t>
      </w:r>
    </w:p>
    <w:p w:rsidR="00E57325" w:rsidRPr="00B02984" w:rsidRDefault="00E57325" w:rsidP="00E57325">
      <w:pPr>
        <w:pStyle w:val="SingleTxt"/>
        <w:spacing w:after="0" w:line="120" w:lineRule="exact"/>
        <w:rPr>
          <w:sz w:val="10"/>
        </w:rPr>
      </w:pPr>
    </w:p>
    <w:p w:rsidR="00E57325" w:rsidRPr="00B02984" w:rsidRDefault="00E57325" w:rsidP="00E57325">
      <w:pPr>
        <w:pStyle w:val="SingleTxt"/>
        <w:spacing w:after="0" w:line="120" w:lineRule="exact"/>
        <w:rPr>
          <w:sz w:val="10"/>
        </w:rPr>
      </w:pPr>
    </w:p>
    <w:p w:rsidR="00E57325" w:rsidRDefault="00E57325" w:rsidP="00E57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B02984">
        <w:rPr>
          <w:b w:val="0"/>
        </w:rPr>
        <w:t>Table 2.6</w:t>
      </w:r>
      <w:r>
        <w:br/>
        <w:t xml:space="preserve">Enrolment by programme at Universiti </w:t>
      </w:r>
      <w:smartTag w:uri="urn:schemas-microsoft-com:office:smarttags" w:element="place">
        <w:smartTag w:uri="urn:schemas-microsoft-com:office:smarttags" w:element="country-region">
          <w:r>
            <w:t>Brunei</w:t>
          </w:r>
        </w:smartTag>
      </w:smartTag>
      <w:r>
        <w:t xml:space="preserve"> Darussalam </w:t>
      </w:r>
      <w:r>
        <w:br/>
        <w:t>2009/2010 (Continued)</w:t>
      </w:r>
    </w:p>
    <w:p w:rsidR="00E57325" w:rsidRPr="00B02984"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122"/>
        <w:gridCol w:w="1399"/>
        <w:gridCol w:w="1399"/>
        <w:gridCol w:w="1400"/>
      </w:tblGrid>
      <w:tr w:rsidR="00E57325" w:rsidRPr="00B02984" w:rsidTr="00E57325">
        <w:trPr>
          <w:tblHeader/>
        </w:trPr>
        <w:tc>
          <w:tcPr>
            <w:tcW w:w="3122"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2984">
              <w:rPr>
                <w:i/>
                <w:sz w:val="14"/>
              </w:rPr>
              <w:t>Programme</w:t>
            </w:r>
          </w:p>
        </w:tc>
        <w:tc>
          <w:tcPr>
            <w:tcW w:w="1399"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2984">
              <w:rPr>
                <w:i/>
                <w:sz w:val="14"/>
              </w:rPr>
              <w:t>Male</w:t>
            </w:r>
          </w:p>
        </w:tc>
        <w:tc>
          <w:tcPr>
            <w:tcW w:w="1399"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2984">
              <w:rPr>
                <w:i/>
                <w:sz w:val="14"/>
              </w:rPr>
              <w:t>Female</w:t>
            </w:r>
          </w:p>
        </w:tc>
        <w:tc>
          <w:tcPr>
            <w:tcW w:w="1400"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2984">
              <w:rPr>
                <w:i/>
                <w:sz w:val="14"/>
              </w:rPr>
              <w:t>Total</w:t>
            </w:r>
          </w:p>
        </w:tc>
      </w:tr>
      <w:tr w:rsidR="00E57325" w:rsidRPr="00B02984" w:rsidTr="00E57325">
        <w:trPr>
          <w:trHeight w:hRule="exact" w:val="115"/>
          <w:tblHeader/>
        </w:trPr>
        <w:tc>
          <w:tcPr>
            <w:tcW w:w="3122" w:type="dxa"/>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99" w:type="dxa"/>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99" w:type="dxa"/>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00" w:type="dxa"/>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B02984" w:rsidTr="00E57325">
        <w:tc>
          <w:tcPr>
            <w:tcW w:w="3122"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984">
              <w:rPr>
                <w:sz w:val="17"/>
              </w:rPr>
              <w:t>Arts And Social Sciences</w:t>
            </w:r>
          </w:p>
        </w:tc>
        <w:tc>
          <w:tcPr>
            <w:tcW w:w="1399"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240</w:t>
            </w:r>
          </w:p>
        </w:tc>
        <w:tc>
          <w:tcPr>
            <w:tcW w:w="1399"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524</w:t>
            </w:r>
          </w:p>
        </w:tc>
        <w:tc>
          <w:tcPr>
            <w:tcW w:w="1400"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764</w:t>
            </w:r>
          </w:p>
        </w:tc>
      </w:tr>
      <w:tr w:rsidR="00E57325" w:rsidRPr="00B02984" w:rsidTr="00E57325">
        <w:tc>
          <w:tcPr>
            <w:tcW w:w="3122"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PlaceType">
                <w:r w:rsidRPr="00B02984">
                  <w:rPr>
                    <w:sz w:val="17"/>
                  </w:rPr>
                  <w:t>Institute</w:t>
                </w:r>
              </w:smartTag>
              <w:r w:rsidRPr="00B02984">
                <w:rPr>
                  <w:sz w:val="17"/>
                </w:rPr>
                <w:t xml:space="preserve"> Of </w:t>
              </w:r>
              <w:smartTag w:uri="urn:schemas-microsoft-com:office:smarttags" w:element="PlaceName">
                <w:r w:rsidRPr="00B02984">
                  <w:rPr>
                    <w:sz w:val="17"/>
                  </w:rPr>
                  <w:t>Education</w:t>
                </w:r>
              </w:smartTag>
            </w:smartTag>
          </w:p>
        </w:tc>
        <w:tc>
          <w:tcPr>
            <w:tcW w:w="1399"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425</w:t>
            </w:r>
          </w:p>
        </w:tc>
        <w:tc>
          <w:tcPr>
            <w:tcW w:w="1399"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971</w:t>
            </w:r>
          </w:p>
        </w:tc>
        <w:tc>
          <w:tcPr>
            <w:tcW w:w="1400"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 xml:space="preserve">1 </w:t>
            </w:r>
            <w:r w:rsidRPr="00B02984">
              <w:rPr>
                <w:sz w:val="17"/>
              </w:rPr>
              <w:t>396</w:t>
            </w:r>
          </w:p>
        </w:tc>
      </w:tr>
      <w:tr w:rsidR="00E57325" w:rsidRPr="00B02984" w:rsidTr="00E57325">
        <w:tc>
          <w:tcPr>
            <w:tcW w:w="3122"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984">
              <w:rPr>
                <w:sz w:val="17"/>
              </w:rPr>
              <w:t>Business, Economics And Policy Studies</w:t>
            </w:r>
          </w:p>
        </w:tc>
        <w:tc>
          <w:tcPr>
            <w:tcW w:w="1399"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171</w:t>
            </w:r>
          </w:p>
        </w:tc>
        <w:tc>
          <w:tcPr>
            <w:tcW w:w="1399"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314</w:t>
            </w:r>
          </w:p>
        </w:tc>
        <w:tc>
          <w:tcPr>
            <w:tcW w:w="1400"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485</w:t>
            </w:r>
          </w:p>
        </w:tc>
      </w:tr>
      <w:tr w:rsidR="00E57325" w:rsidRPr="00B02984" w:rsidTr="00E57325">
        <w:tc>
          <w:tcPr>
            <w:tcW w:w="3122" w:type="dxa"/>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B02984">
              <w:rPr>
                <w:sz w:val="17"/>
              </w:rPr>
              <w:t>Science</w:t>
            </w:r>
          </w:p>
        </w:tc>
        <w:tc>
          <w:tcPr>
            <w:tcW w:w="1399" w:type="dxa"/>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02984">
              <w:rPr>
                <w:sz w:val="17"/>
              </w:rPr>
              <w:t>144</w:t>
            </w:r>
          </w:p>
        </w:tc>
        <w:tc>
          <w:tcPr>
            <w:tcW w:w="1399" w:type="dxa"/>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02984">
              <w:rPr>
                <w:sz w:val="17"/>
              </w:rPr>
              <w:t>204</w:t>
            </w:r>
          </w:p>
        </w:tc>
        <w:tc>
          <w:tcPr>
            <w:tcW w:w="1400" w:type="dxa"/>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02984">
              <w:rPr>
                <w:sz w:val="17"/>
              </w:rPr>
              <w:t>348</w:t>
            </w:r>
          </w:p>
        </w:tc>
      </w:tr>
      <w:tr w:rsidR="00E57325" w:rsidRPr="00B02984" w:rsidTr="00E57325">
        <w:tc>
          <w:tcPr>
            <w:tcW w:w="3122"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B02984">
              <w:rPr>
                <w:b/>
                <w:sz w:val="17"/>
              </w:rPr>
              <w:tab/>
              <w:t>Total</w:t>
            </w:r>
          </w:p>
        </w:tc>
        <w:tc>
          <w:tcPr>
            <w:tcW w:w="1399"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980</w:t>
            </w:r>
          </w:p>
        </w:tc>
        <w:tc>
          <w:tcPr>
            <w:tcW w:w="1399"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2</w:t>
            </w:r>
            <w:r>
              <w:rPr>
                <w:b/>
                <w:sz w:val="17"/>
              </w:rPr>
              <w:t xml:space="preserve"> </w:t>
            </w:r>
            <w:r w:rsidRPr="00B02984">
              <w:rPr>
                <w:b/>
                <w:sz w:val="17"/>
              </w:rPr>
              <w:t>013</w:t>
            </w:r>
          </w:p>
        </w:tc>
        <w:tc>
          <w:tcPr>
            <w:tcW w:w="1400"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2</w:t>
            </w:r>
            <w:r>
              <w:rPr>
                <w:b/>
                <w:sz w:val="17"/>
              </w:rPr>
              <w:t xml:space="preserve"> </w:t>
            </w:r>
            <w:r w:rsidRPr="00B02984">
              <w:rPr>
                <w:b/>
                <w:sz w:val="17"/>
              </w:rPr>
              <w:t>993</w:t>
            </w:r>
          </w:p>
        </w:tc>
      </w:tr>
    </w:tbl>
    <w:p w:rsidR="00E57325" w:rsidRPr="00B02984"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B02984">
        <w:rPr>
          <w:i/>
        </w:rPr>
        <w:t>Source</w:t>
      </w:r>
      <w:r>
        <w:t xml:space="preserve">: </w:t>
      </w:r>
      <w:smartTag w:uri="urn:schemas-microsoft-com:office:smarttags" w:element="country-region">
        <w:smartTag w:uri="urn:schemas-microsoft-com:office:smarttags" w:element="place">
          <w:r w:rsidRPr="00966FD4">
            <w:rPr>
              <w:i/>
            </w:rPr>
            <w:t>Brunei</w:t>
          </w:r>
        </w:smartTag>
      </w:smartTag>
      <w:r w:rsidRPr="00966FD4">
        <w:rPr>
          <w:i/>
        </w:rPr>
        <w:t xml:space="preserve"> Darussalam Statistical Yearbook 2010</w:t>
      </w:r>
      <w:r>
        <w:t>.</w:t>
      </w:r>
    </w:p>
    <w:p w:rsidR="00E57325" w:rsidRPr="00B02984" w:rsidRDefault="00E57325" w:rsidP="00E57325">
      <w:pPr>
        <w:pStyle w:val="SingleTxt"/>
        <w:spacing w:after="0" w:line="120" w:lineRule="exact"/>
        <w:rPr>
          <w:sz w:val="10"/>
        </w:rPr>
      </w:pPr>
    </w:p>
    <w:p w:rsidR="00E57325" w:rsidRPr="00B02984" w:rsidRDefault="00E57325" w:rsidP="00E57325">
      <w:pPr>
        <w:pStyle w:val="SingleTxt"/>
        <w:spacing w:after="0" w:line="120" w:lineRule="exact"/>
        <w:rPr>
          <w:sz w:val="10"/>
        </w:rPr>
      </w:pPr>
    </w:p>
    <w:p w:rsidR="00E57325" w:rsidRDefault="00E57325" w:rsidP="00E57325">
      <w:pPr>
        <w:pStyle w:val="H23"/>
        <w:ind w:right="1260"/>
      </w:pPr>
      <w:r>
        <w:tab/>
      </w:r>
      <w:r>
        <w:tab/>
      </w:r>
      <w:r w:rsidRPr="00B02984">
        <w:rPr>
          <w:b w:val="0"/>
        </w:rPr>
        <w:t>Table 2.7</w:t>
      </w:r>
      <w:r>
        <w:br/>
        <w:t xml:space="preserve">Graduates by programme from Institute Technology </w:t>
      </w:r>
      <w:smartTag w:uri="urn:schemas-microsoft-com:office:smarttags" w:element="place">
        <w:smartTag w:uri="urn:schemas-microsoft-com:office:smarttags" w:element="country-region">
          <w:r>
            <w:t>Brunei</w:t>
          </w:r>
        </w:smartTag>
      </w:smartTag>
      <w:r>
        <w:t xml:space="preserve"> (ITB), 2003-2010</w:t>
      </w:r>
    </w:p>
    <w:p w:rsidR="00E57325" w:rsidRPr="00B02984" w:rsidRDefault="00E57325" w:rsidP="00E5732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76"/>
        <w:gridCol w:w="49"/>
        <w:gridCol w:w="686"/>
        <w:gridCol w:w="736"/>
        <w:gridCol w:w="49"/>
        <w:gridCol w:w="687"/>
        <w:gridCol w:w="736"/>
      </w:tblGrid>
      <w:tr w:rsidR="00E57325" w:rsidRPr="00B02984" w:rsidTr="00E57325">
        <w:trPr>
          <w:tblHeader/>
        </w:trPr>
        <w:tc>
          <w:tcPr>
            <w:tcW w:w="4376" w:type="dxa"/>
            <w:tcBorders>
              <w:top w:val="single" w:sz="4" w:space="0" w:color="auto"/>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2984">
              <w:rPr>
                <w:i/>
                <w:sz w:val="14"/>
              </w:rPr>
              <w:t>Year</w:t>
            </w:r>
          </w:p>
        </w:tc>
        <w:tc>
          <w:tcPr>
            <w:tcW w:w="49" w:type="dxa"/>
            <w:tcBorders>
              <w:top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422" w:type="dxa"/>
            <w:gridSpan w:val="2"/>
            <w:tcBorders>
              <w:top w:val="single" w:sz="4" w:space="0" w:color="auto"/>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02984">
              <w:rPr>
                <w:i/>
                <w:sz w:val="14"/>
              </w:rPr>
              <w:t>2003</w:t>
            </w:r>
          </w:p>
        </w:tc>
        <w:tc>
          <w:tcPr>
            <w:tcW w:w="49" w:type="dxa"/>
            <w:tcBorders>
              <w:top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423" w:type="dxa"/>
            <w:gridSpan w:val="2"/>
            <w:tcBorders>
              <w:top w:val="single" w:sz="4" w:space="0" w:color="auto"/>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02984">
              <w:rPr>
                <w:i/>
                <w:sz w:val="14"/>
              </w:rPr>
              <w:t>2004</w:t>
            </w:r>
          </w:p>
        </w:tc>
      </w:tr>
      <w:tr w:rsidR="00E57325" w:rsidRPr="00B02984" w:rsidTr="00E57325">
        <w:trPr>
          <w:tblHeader/>
        </w:trPr>
        <w:tc>
          <w:tcPr>
            <w:tcW w:w="4376"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02984">
              <w:rPr>
                <w:i/>
                <w:sz w:val="14"/>
              </w:rPr>
              <w:t>Programme</w:t>
            </w:r>
          </w:p>
        </w:tc>
        <w:tc>
          <w:tcPr>
            <w:tcW w:w="735" w:type="dxa"/>
            <w:gridSpan w:val="2"/>
            <w:tcBorders>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2984">
              <w:rPr>
                <w:i/>
                <w:sz w:val="14"/>
              </w:rPr>
              <w:t>Male</w:t>
            </w:r>
          </w:p>
        </w:tc>
        <w:tc>
          <w:tcPr>
            <w:tcW w:w="736" w:type="dxa"/>
            <w:tcBorders>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2984">
              <w:rPr>
                <w:i/>
                <w:sz w:val="14"/>
              </w:rPr>
              <w:t>Female</w:t>
            </w:r>
          </w:p>
        </w:tc>
        <w:tc>
          <w:tcPr>
            <w:tcW w:w="736" w:type="dxa"/>
            <w:gridSpan w:val="2"/>
            <w:tcBorders>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2984">
              <w:rPr>
                <w:i/>
                <w:sz w:val="14"/>
              </w:rPr>
              <w:t>Male</w:t>
            </w:r>
          </w:p>
        </w:tc>
        <w:tc>
          <w:tcPr>
            <w:tcW w:w="736" w:type="dxa"/>
            <w:tcBorders>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2984">
              <w:rPr>
                <w:i/>
                <w:sz w:val="14"/>
              </w:rPr>
              <w:t>Female</w:t>
            </w:r>
          </w:p>
        </w:tc>
      </w:tr>
      <w:tr w:rsidR="00E57325" w:rsidRPr="00B02984" w:rsidTr="00E57325">
        <w:trPr>
          <w:trHeight w:hRule="exact" w:val="115"/>
          <w:tblHeader/>
        </w:trPr>
        <w:tc>
          <w:tcPr>
            <w:tcW w:w="4376" w:type="dxa"/>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35" w:type="dxa"/>
            <w:gridSpan w:val="2"/>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36" w:type="dxa"/>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36" w:type="dxa"/>
            <w:gridSpan w:val="2"/>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36" w:type="dxa"/>
            <w:tcBorders>
              <w:top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E57325" w:rsidRPr="00B02984" w:rsidTr="00E57325">
        <w:tc>
          <w:tcPr>
            <w:tcW w:w="437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984">
              <w:rPr>
                <w:sz w:val="17"/>
              </w:rPr>
              <w:t>HND Information System</w:t>
            </w:r>
          </w:p>
        </w:tc>
        <w:tc>
          <w:tcPr>
            <w:tcW w:w="735"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4</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10</w:t>
            </w:r>
          </w:p>
        </w:tc>
        <w:tc>
          <w:tcPr>
            <w:tcW w:w="736"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6</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8</w:t>
            </w:r>
          </w:p>
        </w:tc>
      </w:tr>
      <w:tr w:rsidR="00E57325" w:rsidRPr="00B02984" w:rsidTr="00E57325">
        <w:tc>
          <w:tcPr>
            <w:tcW w:w="437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984">
              <w:rPr>
                <w:sz w:val="17"/>
              </w:rPr>
              <w:t>HND Computing</w:t>
            </w:r>
          </w:p>
        </w:tc>
        <w:tc>
          <w:tcPr>
            <w:tcW w:w="735"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7</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11</w:t>
            </w:r>
          </w:p>
        </w:tc>
        <w:tc>
          <w:tcPr>
            <w:tcW w:w="736"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14</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8</w:t>
            </w:r>
          </w:p>
        </w:tc>
      </w:tr>
      <w:tr w:rsidR="00E57325" w:rsidRPr="00B02984" w:rsidTr="00E57325">
        <w:tc>
          <w:tcPr>
            <w:tcW w:w="437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984">
              <w:rPr>
                <w:sz w:val="17"/>
              </w:rPr>
              <w:t>HND Business and Finance</w:t>
            </w:r>
          </w:p>
        </w:tc>
        <w:tc>
          <w:tcPr>
            <w:tcW w:w="735"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14</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14</w:t>
            </w:r>
          </w:p>
        </w:tc>
        <w:tc>
          <w:tcPr>
            <w:tcW w:w="736"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21</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35</w:t>
            </w:r>
          </w:p>
        </w:tc>
      </w:tr>
      <w:tr w:rsidR="00E57325" w:rsidRPr="00B02984" w:rsidTr="00E57325">
        <w:tc>
          <w:tcPr>
            <w:tcW w:w="437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984">
              <w:rPr>
                <w:sz w:val="17"/>
              </w:rPr>
              <w:t>HND Civil Engineering</w:t>
            </w:r>
          </w:p>
        </w:tc>
        <w:tc>
          <w:tcPr>
            <w:tcW w:w="735"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8</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4</w:t>
            </w:r>
          </w:p>
        </w:tc>
        <w:tc>
          <w:tcPr>
            <w:tcW w:w="736"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15</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10</w:t>
            </w:r>
          </w:p>
        </w:tc>
      </w:tr>
      <w:tr w:rsidR="00E57325" w:rsidRPr="00B02984" w:rsidTr="00E57325">
        <w:tc>
          <w:tcPr>
            <w:tcW w:w="437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984">
              <w:rPr>
                <w:sz w:val="17"/>
              </w:rPr>
              <w:t>HND Communications and Computer System Engineering</w:t>
            </w:r>
          </w:p>
        </w:tc>
        <w:tc>
          <w:tcPr>
            <w:tcW w:w="735"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12</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6</w:t>
            </w:r>
          </w:p>
        </w:tc>
        <w:tc>
          <w:tcPr>
            <w:tcW w:w="736"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20</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15</w:t>
            </w:r>
          </w:p>
        </w:tc>
      </w:tr>
      <w:tr w:rsidR="00E57325" w:rsidRPr="00B02984" w:rsidTr="00E57325">
        <w:tc>
          <w:tcPr>
            <w:tcW w:w="437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02984">
              <w:rPr>
                <w:sz w:val="17"/>
              </w:rPr>
              <w:t xml:space="preserve">HND Electrical Power and Building Services Engineering </w:t>
            </w:r>
          </w:p>
        </w:tc>
        <w:tc>
          <w:tcPr>
            <w:tcW w:w="735"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7</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3</w:t>
            </w:r>
          </w:p>
        </w:tc>
        <w:tc>
          <w:tcPr>
            <w:tcW w:w="736" w:type="dxa"/>
            <w:gridSpan w:val="2"/>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10</w:t>
            </w:r>
          </w:p>
        </w:tc>
        <w:tc>
          <w:tcPr>
            <w:tcW w:w="736" w:type="dxa"/>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2984">
              <w:rPr>
                <w:sz w:val="17"/>
              </w:rPr>
              <w:t>3</w:t>
            </w:r>
          </w:p>
        </w:tc>
      </w:tr>
      <w:tr w:rsidR="00E57325" w:rsidRPr="00B02984" w:rsidTr="00E57325">
        <w:tc>
          <w:tcPr>
            <w:tcW w:w="4376" w:type="dxa"/>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B02984">
              <w:rPr>
                <w:sz w:val="17"/>
              </w:rPr>
              <w:t>HND Mechanical Engineering</w:t>
            </w:r>
          </w:p>
        </w:tc>
        <w:tc>
          <w:tcPr>
            <w:tcW w:w="735" w:type="dxa"/>
            <w:gridSpan w:val="2"/>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02984">
              <w:rPr>
                <w:sz w:val="17"/>
              </w:rPr>
              <w:t>15</w:t>
            </w:r>
          </w:p>
        </w:tc>
        <w:tc>
          <w:tcPr>
            <w:tcW w:w="736" w:type="dxa"/>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02984">
              <w:rPr>
                <w:sz w:val="17"/>
              </w:rPr>
              <w:t>8</w:t>
            </w:r>
          </w:p>
        </w:tc>
        <w:tc>
          <w:tcPr>
            <w:tcW w:w="736" w:type="dxa"/>
            <w:gridSpan w:val="2"/>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02984">
              <w:rPr>
                <w:sz w:val="17"/>
              </w:rPr>
              <w:t>11</w:t>
            </w:r>
          </w:p>
        </w:tc>
        <w:tc>
          <w:tcPr>
            <w:tcW w:w="736" w:type="dxa"/>
            <w:tcBorders>
              <w:bottom w:val="single" w:sz="4"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B02984">
              <w:rPr>
                <w:sz w:val="17"/>
              </w:rPr>
              <w:t>7</w:t>
            </w:r>
          </w:p>
        </w:tc>
      </w:tr>
      <w:tr w:rsidR="00E57325" w:rsidRPr="00B02984" w:rsidTr="00E57325">
        <w:tc>
          <w:tcPr>
            <w:tcW w:w="4376"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B02984">
              <w:rPr>
                <w:b/>
                <w:sz w:val="17"/>
              </w:rPr>
              <w:tab/>
              <w:t>Total</w:t>
            </w:r>
          </w:p>
        </w:tc>
        <w:tc>
          <w:tcPr>
            <w:tcW w:w="735" w:type="dxa"/>
            <w:gridSpan w:val="2"/>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67</w:t>
            </w:r>
          </w:p>
        </w:tc>
        <w:tc>
          <w:tcPr>
            <w:tcW w:w="736"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56</w:t>
            </w:r>
          </w:p>
        </w:tc>
        <w:tc>
          <w:tcPr>
            <w:tcW w:w="736" w:type="dxa"/>
            <w:gridSpan w:val="2"/>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97</w:t>
            </w:r>
          </w:p>
        </w:tc>
        <w:tc>
          <w:tcPr>
            <w:tcW w:w="736" w:type="dxa"/>
            <w:tcBorders>
              <w:top w:val="single" w:sz="4" w:space="0" w:color="auto"/>
              <w:bottom w:val="single" w:sz="12" w:space="0" w:color="auto"/>
            </w:tcBorders>
            <w:shd w:val="clear" w:color="auto" w:fill="auto"/>
            <w:vAlign w:val="bottom"/>
          </w:tcPr>
          <w:p w:rsidR="00E57325" w:rsidRPr="00B02984" w:rsidRDefault="00E57325" w:rsidP="00E573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B02984">
              <w:rPr>
                <w:b/>
                <w:sz w:val="17"/>
              </w:rPr>
              <w:t>86</w:t>
            </w:r>
          </w:p>
        </w:tc>
      </w:tr>
    </w:tbl>
    <w:p w:rsidR="00E57325" w:rsidRPr="00B02984" w:rsidRDefault="00E57325" w:rsidP="00E57325">
      <w:pPr>
        <w:pStyle w:val="SingleTxt"/>
        <w:spacing w:after="0" w:line="120" w:lineRule="exact"/>
        <w:rPr>
          <w:sz w:val="10"/>
        </w:rPr>
      </w:pPr>
    </w:p>
    <w:p w:rsidR="00E57325" w:rsidRDefault="00E57325" w:rsidP="00E57325">
      <w:pPr>
        <w:pStyle w:val="FootnoteText"/>
        <w:tabs>
          <w:tab w:val="clear" w:pos="418"/>
          <w:tab w:val="right" w:pos="1476"/>
          <w:tab w:val="left" w:pos="1548"/>
          <w:tab w:val="right" w:pos="1836"/>
          <w:tab w:val="left" w:pos="1908"/>
        </w:tabs>
        <w:ind w:left="1548" w:right="1267" w:hanging="288"/>
      </w:pPr>
      <w:r w:rsidRPr="00B02984">
        <w:rPr>
          <w:i/>
        </w:rPr>
        <w:t>Source</w:t>
      </w:r>
      <w:r>
        <w:t xml:space="preserve">: </w:t>
      </w:r>
      <w:smartTag w:uri="urn:schemas-microsoft-com:office:smarttags" w:element="country-region">
        <w:smartTag w:uri="urn:schemas-microsoft-com:office:smarttags" w:element="place">
          <w:r w:rsidRPr="00966FD4">
            <w:rPr>
              <w:i/>
            </w:rPr>
            <w:t>Brunei</w:t>
          </w:r>
        </w:smartTag>
      </w:smartTag>
      <w:r w:rsidRPr="00966FD4">
        <w:rPr>
          <w:i/>
        </w:rPr>
        <w:t xml:space="preserve"> Darussalam Statistical Yearbook 2005</w:t>
      </w:r>
      <w:r>
        <w:t>.</w:t>
      </w:r>
    </w:p>
    <w:p w:rsidR="00E57325" w:rsidRPr="00B02984" w:rsidRDefault="00E57325" w:rsidP="00E57325">
      <w:pPr>
        <w:pStyle w:val="SingleTxt"/>
        <w:spacing w:after="0" w:line="120" w:lineRule="exact"/>
        <w:rPr>
          <w:sz w:val="10"/>
        </w:rPr>
      </w:pPr>
    </w:p>
    <w:p w:rsidR="00E57325" w:rsidRDefault="00E57325" w:rsidP="00E57325">
      <w:pPr>
        <w:pStyle w:val="SingleTxt"/>
        <w:spacing w:after="0" w:line="120" w:lineRule="exact"/>
        <w:rPr>
          <w:sz w:val="10"/>
        </w:rPr>
      </w:pPr>
    </w:p>
    <w:p w:rsidR="00D47DC1" w:rsidRPr="004E2EDB" w:rsidRDefault="00D47DC1" w:rsidP="00D47DC1">
      <w:pPr>
        <w:pStyle w:val="H23"/>
        <w:ind w:right="1260"/>
      </w:pPr>
      <w:r>
        <w:tab/>
      </w:r>
      <w:r>
        <w:tab/>
      </w:r>
      <w:r w:rsidRPr="002A4F6E">
        <w:rPr>
          <w:b w:val="0"/>
        </w:rPr>
        <w:t>Table 2.7</w:t>
      </w:r>
      <w:r>
        <w:br/>
      </w:r>
      <w:r w:rsidRPr="004E2EDB">
        <w:t xml:space="preserve">Graduates by programme from Brunei Institute Technology </w:t>
      </w:r>
      <w:smartTag w:uri="urn:schemas-microsoft-com:office:smarttags" w:element="place">
        <w:smartTag w:uri="urn:schemas-microsoft-com:office:smarttags" w:element="country-region">
          <w:r w:rsidRPr="004E2EDB">
            <w:t>Brunei</w:t>
          </w:r>
        </w:smartTag>
      </w:smartTag>
      <w:r w:rsidRPr="004E2EDB">
        <w:t xml:space="preserve"> (ITB), </w:t>
      </w:r>
      <w:r>
        <w:br/>
      </w:r>
      <w:r w:rsidRPr="004E2EDB">
        <w:t>2003-2010 (</w:t>
      </w:r>
      <w:r>
        <w:t>c</w:t>
      </w:r>
      <w:r w:rsidRPr="004E2EDB">
        <w:t>ontinued)</w:t>
      </w:r>
    </w:p>
    <w:p w:rsidR="00D47DC1" w:rsidRPr="002A4F6E" w:rsidRDefault="00D47DC1" w:rsidP="00D47DC1">
      <w:pPr>
        <w:pStyle w:val="SingleTxt"/>
        <w:spacing w:after="0" w:line="120" w:lineRule="exact"/>
        <w:rPr>
          <w:sz w:val="10"/>
        </w:rPr>
      </w:pPr>
    </w:p>
    <w:tbl>
      <w:tblPr>
        <w:tblW w:w="7370" w:type="dxa"/>
        <w:tblInd w:w="1267" w:type="dxa"/>
        <w:tblCellMar>
          <w:left w:w="0" w:type="dxa"/>
          <w:right w:w="0" w:type="dxa"/>
        </w:tblCellMar>
        <w:tblLook w:val="01E0"/>
      </w:tblPr>
      <w:tblGrid>
        <w:gridCol w:w="2775"/>
        <w:gridCol w:w="1098"/>
        <w:gridCol w:w="1175"/>
        <w:gridCol w:w="72"/>
        <w:gridCol w:w="1026"/>
        <w:gridCol w:w="1224"/>
      </w:tblGrid>
      <w:tr w:rsidR="00D47DC1" w:rsidRPr="00F1027E" w:rsidTr="00D47DC1">
        <w:trPr>
          <w:trHeight w:val="240"/>
          <w:tblHeader/>
        </w:trPr>
        <w:tc>
          <w:tcPr>
            <w:tcW w:w="2775" w:type="dxa"/>
            <w:tcBorders>
              <w:top w:val="single" w:sz="4" w:space="0" w:color="auto"/>
            </w:tcBorders>
            <w:shd w:val="clear" w:color="auto" w:fill="auto"/>
            <w:vAlign w:val="bottom"/>
          </w:tcPr>
          <w:p w:rsidR="00D47DC1" w:rsidRPr="00F1027E" w:rsidRDefault="00D47DC1" w:rsidP="00D47DC1">
            <w:pPr>
              <w:spacing w:before="81" w:after="81" w:line="160" w:lineRule="exact"/>
              <w:ind w:right="40"/>
              <w:contextualSpacing/>
              <w:rPr>
                <w:i/>
                <w:sz w:val="14"/>
                <w:szCs w:val="24"/>
              </w:rPr>
            </w:pPr>
            <w:r>
              <w:rPr>
                <w:i/>
                <w:sz w:val="14"/>
                <w:szCs w:val="24"/>
              </w:rPr>
              <w:t>Year</w:t>
            </w:r>
          </w:p>
        </w:tc>
        <w:tc>
          <w:tcPr>
            <w:tcW w:w="2273" w:type="dxa"/>
            <w:gridSpan w:val="2"/>
            <w:tcBorders>
              <w:top w:val="single" w:sz="4" w:space="0" w:color="auto"/>
              <w:bottom w:val="single" w:sz="4" w:space="0" w:color="auto"/>
            </w:tcBorders>
            <w:shd w:val="clear" w:color="auto" w:fill="auto"/>
            <w:vAlign w:val="bottom"/>
          </w:tcPr>
          <w:p w:rsidR="00D47DC1" w:rsidRPr="00F1027E" w:rsidRDefault="00D47DC1" w:rsidP="00D47DC1">
            <w:pPr>
              <w:spacing w:before="81" w:after="81" w:line="160" w:lineRule="exact"/>
              <w:ind w:right="43"/>
              <w:contextualSpacing/>
              <w:jc w:val="center"/>
              <w:rPr>
                <w:i/>
                <w:sz w:val="14"/>
                <w:szCs w:val="24"/>
              </w:rPr>
            </w:pPr>
            <w:r w:rsidRPr="00F1027E">
              <w:rPr>
                <w:i/>
                <w:sz w:val="14"/>
                <w:szCs w:val="24"/>
              </w:rPr>
              <w:t>2007</w:t>
            </w:r>
          </w:p>
        </w:tc>
        <w:tc>
          <w:tcPr>
            <w:tcW w:w="72" w:type="dxa"/>
            <w:tcBorders>
              <w:top w:val="single" w:sz="4" w:space="0" w:color="auto"/>
            </w:tcBorders>
            <w:shd w:val="clear" w:color="auto" w:fill="auto"/>
            <w:vAlign w:val="bottom"/>
          </w:tcPr>
          <w:p w:rsidR="00D47DC1" w:rsidRPr="00F1027E" w:rsidRDefault="00D47DC1" w:rsidP="00D47DC1">
            <w:pPr>
              <w:spacing w:before="81" w:after="81" w:line="160" w:lineRule="exact"/>
              <w:ind w:right="43"/>
              <w:contextualSpacing/>
              <w:jc w:val="right"/>
              <w:rPr>
                <w:i/>
                <w:sz w:val="14"/>
                <w:szCs w:val="24"/>
              </w:rPr>
            </w:pPr>
          </w:p>
        </w:tc>
        <w:tc>
          <w:tcPr>
            <w:tcW w:w="2085" w:type="dxa"/>
            <w:gridSpan w:val="2"/>
            <w:tcBorders>
              <w:top w:val="single" w:sz="4" w:space="0" w:color="auto"/>
              <w:bottom w:val="single" w:sz="4" w:space="0" w:color="auto"/>
            </w:tcBorders>
            <w:shd w:val="clear" w:color="auto" w:fill="auto"/>
            <w:vAlign w:val="bottom"/>
          </w:tcPr>
          <w:p w:rsidR="00D47DC1" w:rsidRPr="00F1027E" w:rsidRDefault="00D47DC1" w:rsidP="00D47DC1">
            <w:pPr>
              <w:spacing w:before="81" w:after="81" w:line="160" w:lineRule="exact"/>
              <w:ind w:right="43"/>
              <w:contextualSpacing/>
              <w:jc w:val="center"/>
              <w:rPr>
                <w:i/>
                <w:sz w:val="14"/>
                <w:szCs w:val="24"/>
              </w:rPr>
            </w:pPr>
            <w:r w:rsidRPr="00F1027E">
              <w:rPr>
                <w:i/>
                <w:sz w:val="14"/>
                <w:szCs w:val="24"/>
              </w:rPr>
              <w:t>2008</w:t>
            </w:r>
          </w:p>
        </w:tc>
      </w:tr>
      <w:tr w:rsidR="00D47DC1" w:rsidRPr="00F1027E" w:rsidTr="00D47DC1">
        <w:trPr>
          <w:trHeight w:val="240"/>
          <w:tblHeader/>
        </w:trPr>
        <w:tc>
          <w:tcPr>
            <w:tcW w:w="2775" w:type="dxa"/>
            <w:tcBorders>
              <w:bottom w:val="single" w:sz="12" w:space="0" w:color="auto"/>
            </w:tcBorders>
            <w:shd w:val="clear" w:color="auto" w:fill="auto"/>
            <w:vAlign w:val="bottom"/>
          </w:tcPr>
          <w:p w:rsidR="00D47DC1" w:rsidRPr="00F1027E" w:rsidRDefault="00D47DC1" w:rsidP="00D47DC1">
            <w:pPr>
              <w:spacing w:before="81" w:after="81" w:line="160" w:lineRule="exact"/>
              <w:ind w:right="40"/>
              <w:contextualSpacing/>
              <w:rPr>
                <w:i/>
                <w:sz w:val="14"/>
                <w:szCs w:val="24"/>
              </w:rPr>
            </w:pPr>
            <w:r w:rsidRPr="00F1027E">
              <w:rPr>
                <w:i/>
                <w:sz w:val="14"/>
                <w:szCs w:val="24"/>
              </w:rPr>
              <w:t>Programme</w:t>
            </w:r>
          </w:p>
        </w:tc>
        <w:tc>
          <w:tcPr>
            <w:tcW w:w="1098" w:type="dxa"/>
            <w:tcBorders>
              <w:top w:val="single" w:sz="4" w:space="0" w:color="auto"/>
              <w:bottom w:val="single" w:sz="12" w:space="0" w:color="auto"/>
            </w:tcBorders>
            <w:shd w:val="clear" w:color="auto" w:fill="auto"/>
            <w:vAlign w:val="bottom"/>
          </w:tcPr>
          <w:p w:rsidR="00D47DC1" w:rsidRPr="00F1027E" w:rsidRDefault="00D47DC1" w:rsidP="00D47DC1">
            <w:pPr>
              <w:spacing w:before="81" w:after="81" w:line="160" w:lineRule="exact"/>
              <w:ind w:right="40"/>
              <w:contextualSpacing/>
              <w:jc w:val="right"/>
              <w:rPr>
                <w:i/>
                <w:sz w:val="14"/>
                <w:szCs w:val="24"/>
              </w:rPr>
            </w:pPr>
            <w:r w:rsidRPr="00F1027E">
              <w:rPr>
                <w:i/>
                <w:sz w:val="14"/>
                <w:szCs w:val="24"/>
              </w:rPr>
              <w:t>Male</w:t>
            </w:r>
          </w:p>
        </w:tc>
        <w:tc>
          <w:tcPr>
            <w:tcW w:w="1175" w:type="dxa"/>
            <w:tcBorders>
              <w:top w:val="single" w:sz="4" w:space="0" w:color="auto"/>
              <w:bottom w:val="single" w:sz="12" w:space="0" w:color="auto"/>
            </w:tcBorders>
            <w:shd w:val="clear" w:color="auto" w:fill="auto"/>
            <w:vAlign w:val="bottom"/>
          </w:tcPr>
          <w:p w:rsidR="00D47DC1" w:rsidRPr="00F1027E" w:rsidRDefault="00D47DC1" w:rsidP="00D47DC1">
            <w:pPr>
              <w:spacing w:before="81" w:after="81" w:line="160" w:lineRule="exact"/>
              <w:ind w:right="40"/>
              <w:contextualSpacing/>
              <w:jc w:val="right"/>
              <w:rPr>
                <w:i/>
                <w:sz w:val="14"/>
                <w:szCs w:val="24"/>
              </w:rPr>
            </w:pPr>
            <w:r w:rsidRPr="00F1027E">
              <w:rPr>
                <w:i/>
                <w:sz w:val="14"/>
                <w:szCs w:val="24"/>
              </w:rPr>
              <w:t>Female</w:t>
            </w:r>
          </w:p>
        </w:tc>
        <w:tc>
          <w:tcPr>
            <w:tcW w:w="1098" w:type="dxa"/>
            <w:gridSpan w:val="2"/>
            <w:tcBorders>
              <w:bottom w:val="single" w:sz="12" w:space="0" w:color="auto"/>
            </w:tcBorders>
            <w:shd w:val="clear" w:color="auto" w:fill="auto"/>
            <w:vAlign w:val="bottom"/>
          </w:tcPr>
          <w:p w:rsidR="00D47DC1" w:rsidRPr="00F1027E" w:rsidRDefault="00D47DC1" w:rsidP="00D47DC1">
            <w:pPr>
              <w:spacing w:before="81" w:after="81" w:line="160" w:lineRule="exact"/>
              <w:ind w:right="40"/>
              <w:contextualSpacing/>
              <w:jc w:val="right"/>
              <w:rPr>
                <w:i/>
                <w:sz w:val="14"/>
                <w:szCs w:val="24"/>
              </w:rPr>
            </w:pPr>
            <w:r w:rsidRPr="00F1027E">
              <w:rPr>
                <w:i/>
                <w:sz w:val="14"/>
                <w:szCs w:val="24"/>
              </w:rPr>
              <w:t>Male</w:t>
            </w:r>
          </w:p>
        </w:tc>
        <w:tc>
          <w:tcPr>
            <w:tcW w:w="1224" w:type="dxa"/>
            <w:tcBorders>
              <w:bottom w:val="single" w:sz="12" w:space="0" w:color="auto"/>
            </w:tcBorders>
            <w:shd w:val="clear" w:color="auto" w:fill="auto"/>
            <w:vAlign w:val="bottom"/>
          </w:tcPr>
          <w:p w:rsidR="00D47DC1" w:rsidRPr="00F1027E" w:rsidRDefault="00D47DC1" w:rsidP="00D47DC1">
            <w:pPr>
              <w:spacing w:before="81" w:after="81" w:line="160" w:lineRule="exact"/>
              <w:ind w:right="40"/>
              <w:contextualSpacing/>
              <w:jc w:val="right"/>
              <w:rPr>
                <w:i/>
                <w:sz w:val="14"/>
                <w:szCs w:val="24"/>
              </w:rPr>
            </w:pPr>
            <w:r w:rsidRPr="00F1027E">
              <w:rPr>
                <w:i/>
                <w:sz w:val="14"/>
                <w:szCs w:val="24"/>
              </w:rPr>
              <w:t>Female</w:t>
            </w:r>
          </w:p>
        </w:tc>
      </w:tr>
      <w:tr w:rsidR="00D47DC1" w:rsidRPr="00F1027E" w:rsidTr="00D47DC1">
        <w:trPr>
          <w:trHeight w:hRule="exact" w:val="115"/>
          <w:tblHeader/>
        </w:trPr>
        <w:tc>
          <w:tcPr>
            <w:tcW w:w="2775" w:type="dxa"/>
            <w:tcBorders>
              <w:top w:val="single" w:sz="12" w:space="0" w:color="auto"/>
            </w:tcBorders>
            <w:shd w:val="clear" w:color="auto" w:fill="auto"/>
            <w:vAlign w:val="bottom"/>
          </w:tcPr>
          <w:p w:rsidR="00D47DC1" w:rsidRPr="00F1027E" w:rsidRDefault="00D47DC1" w:rsidP="00D47DC1">
            <w:pPr>
              <w:spacing w:before="40" w:after="40" w:line="210" w:lineRule="exact"/>
              <w:ind w:right="40"/>
              <w:rPr>
                <w:sz w:val="17"/>
                <w:szCs w:val="24"/>
              </w:rPr>
            </w:pPr>
          </w:p>
        </w:tc>
        <w:tc>
          <w:tcPr>
            <w:tcW w:w="1098" w:type="dxa"/>
            <w:tcBorders>
              <w:top w:val="single" w:sz="12" w:space="0" w:color="auto"/>
            </w:tcBorders>
            <w:shd w:val="clear" w:color="auto" w:fill="auto"/>
            <w:vAlign w:val="bottom"/>
          </w:tcPr>
          <w:p w:rsidR="00D47DC1" w:rsidRPr="00F1027E" w:rsidRDefault="00D47DC1" w:rsidP="00D47DC1">
            <w:pPr>
              <w:spacing w:before="40" w:after="40" w:line="210" w:lineRule="exact"/>
              <w:ind w:right="40"/>
              <w:jc w:val="right"/>
              <w:rPr>
                <w:sz w:val="17"/>
                <w:szCs w:val="24"/>
              </w:rPr>
            </w:pPr>
          </w:p>
        </w:tc>
        <w:tc>
          <w:tcPr>
            <w:tcW w:w="1175" w:type="dxa"/>
            <w:tcBorders>
              <w:top w:val="single" w:sz="12" w:space="0" w:color="auto"/>
            </w:tcBorders>
            <w:shd w:val="clear" w:color="auto" w:fill="auto"/>
            <w:vAlign w:val="bottom"/>
          </w:tcPr>
          <w:p w:rsidR="00D47DC1" w:rsidRPr="00F1027E" w:rsidRDefault="00D47DC1" w:rsidP="00D47DC1">
            <w:pPr>
              <w:spacing w:before="40" w:after="40" w:line="210" w:lineRule="exact"/>
              <w:ind w:right="40"/>
              <w:jc w:val="right"/>
              <w:rPr>
                <w:sz w:val="17"/>
                <w:szCs w:val="24"/>
              </w:rPr>
            </w:pPr>
          </w:p>
        </w:tc>
        <w:tc>
          <w:tcPr>
            <w:tcW w:w="1098" w:type="dxa"/>
            <w:gridSpan w:val="2"/>
            <w:tcBorders>
              <w:top w:val="single" w:sz="12" w:space="0" w:color="auto"/>
            </w:tcBorders>
            <w:shd w:val="clear" w:color="auto" w:fill="auto"/>
            <w:vAlign w:val="bottom"/>
          </w:tcPr>
          <w:p w:rsidR="00D47DC1" w:rsidRPr="00F1027E" w:rsidRDefault="00D47DC1" w:rsidP="00D47DC1">
            <w:pPr>
              <w:spacing w:before="40" w:after="40" w:line="210" w:lineRule="exact"/>
              <w:ind w:right="40"/>
              <w:jc w:val="right"/>
              <w:rPr>
                <w:sz w:val="17"/>
                <w:szCs w:val="24"/>
              </w:rPr>
            </w:pPr>
          </w:p>
        </w:tc>
        <w:tc>
          <w:tcPr>
            <w:tcW w:w="1224" w:type="dxa"/>
            <w:tcBorders>
              <w:top w:val="single" w:sz="12" w:space="0" w:color="auto"/>
            </w:tcBorders>
            <w:shd w:val="clear" w:color="auto" w:fill="auto"/>
            <w:vAlign w:val="bottom"/>
          </w:tcPr>
          <w:p w:rsidR="00D47DC1" w:rsidRPr="00F1027E" w:rsidRDefault="00D47DC1" w:rsidP="00D47DC1">
            <w:pPr>
              <w:spacing w:before="40" w:after="40" w:line="210" w:lineRule="exact"/>
              <w:ind w:right="40"/>
              <w:jc w:val="right"/>
              <w:rPr>
                <w:sz w:val="17"/>
                <w:szCs w:val="24"/>
              </w:rPr>
            </w:pPr>
          </w:p>
        </w:tc>
      </w:tr>
      <w:tr w:rsidR="00D47DC1" w:rsidRPr="00F1027E" w:rsidTr="00D47DC1">
        <w:trPr>
          <w:trHeight w:val="240"/>
        </w:trPr>
        <w:tc>
          <w:tcPr>
            <w:tcW w:w="27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rPr>
                <w:sz w:val="17"/>
                <w:szCs w:val="24"/>
              </w:rPr>
            </w:pPr>
            <w:r w:rsidRPr="00F1027E">
              <w:rPr>
                <w:sz w:val="17"/>
                <w:szCs w:val="24"/>
              </w:rPr>
              <w:t>HND Information System</w:t>
            </w:r>
          </w:p>
        </w:tc>
        <w:tc>
          <w:tcPr>
            <w:tcW w:w="1098"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17</w:t>
            </w:r>
          </w:p>
        </w:tc>
        <w:tc>
          <w:tcPr>
            <w:tcW w:w="11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10</w:t>
            </w:r>
          </w:p>
        </w:tc>
        <w:tc>
          <w:tcPr>
            <w:tcW w:w="1098" w:type="dxa"/>
            <w:gridSpan w:val="2"/>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8</w:t>
            </w:r>
          </w:p>
        </w:tc>
        <w:tc>
          <w:tcPr>
            <w:tcW w:w="1224"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20</w:t>
            </w:r>
          </w:p>
        </w:tc>
      </w:tr>
      <w:tr w:rsidR="00D47DC1" w:rsidRPr="00F1027E" w:rsidTr="00D47DC1">
        <w:trPr>
          <w:trHeight w:val="240"/>
        </w:trPr>
        <w:tc>
          <w:tcPr>
            <w:tcW w:w="27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rPr>
                <w:sz w:val="17"/>
                <w:szCs w:val="24"/>
              </w:rPr>
            </w:pPr>
            <w:r w:rsidRPr="00F1027E">
              <w:rPr>
                <w:sz w:val="17"/>
                <w:szCs w:val="24"/>
              </w:rPr>
              <w:t>HND Computing</w:t>
            </w:r>
          </w:p>
        </w:tc>
        <w:tc>
          <w:tcPr>
            <w:tcW w:w="1098"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17</w:t>
            </w:r>
          </w:p>
        </w:tc>
        <w:tc>
          <w:tcPr>
            <w:tcW w:w="11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19</w:t>
            </w:r>
          </w:p>
        </w:tc>
        <w:tc>
          <w:tcPr>
            <w:tcW w:w="1098" w:type="dxa"/>
            <w:gridSpan w:val="2"/>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11</w:t>
            </w:r>
          </w:p>
        </w:tc>
        <w:tc>
          <w:tcPr>
            <w:tcW w:w="1224"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29</w:t>
            </w:r>
          </w:p>
        </w:tc>
      </w:tr>
      <w:tr w:rsidR="00D47DC1" w:rsidRPr="00F1027E" w:rsidTr="00D47DC1">
        <w:trPr>
          <w:trHeight w:val="240"/>
        </w:trPr>
        <w:tc>
          <w:tcPr>
            <w:tcW w:w="27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rPr>
                <w:sz w:val="17"/>
                <w:szCs w:val="24"/>
              </w:rPr>
            </w:pPr>
            <w:r w:rsidRPr="00F1027E">
              <w:rPr>
                <w:sz w:val="17"/>
                <w:szCs w:val="24"/>
              </w:rPr>
              <w:t>HND Business and Finance</w:t>
            </w:r>
          </w:p>
        </w:tc>
        <w:tc>
          <w:tcPr>
            <w:tcW w:w="1098"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40</w:t>
            </w:r>
          </w:p>
        </w:tc>
        <w:tc>
          <w:tcPr>
            <w:tcW w:w="11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44</w:t>
            </w:r>
          </w:p>
        </w:tc>
        <w:tc>
          <w:tcPr>
            <w:tcW w:w="1098" w:type="dxa"/>
            <w:gridSpan w:val="2"/>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28</w:t>
            </w:r>
          </w:p>
        </w:tc>
        <w:tc>
          <w:tcPr>
            <w:tcW w:w="1224"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41</w:t>
            </w:r>
          </w:p>
        </w:tc>
      </w:tr>
      <w:tr w:rsidR="00D47DC1" w:rsidRPr="00F1027E" w:rsidTr="00D47DC1">
        <w:trPr>
          <w:trHeight w:val="240"/>
        </w:trPr>
        <w:tc>
          <w:tcPr>
            <w:tcW w:w="27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rPr>
                <w:sz w:val="17"/>
                <w:szCs w:val="24"/>
              </w:rPr>
            </w:pPr>
            <w:r w:rsidRPr="00F1027E">
              <w:rPr>
                <w:sz w:val="17"/>
                <w:szCs w:val="24"/>
              </w:rPr>
              <w:t>HND Civil Engineering</w:t>
            </w:r>
          </w:p>
        </w:tc>
        <w:tc>
          <w:tcPr>
            <w:tcW w:w="1098"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29</w:t>
            </w:r>
          </w:p>
        </w:tc>
        <w:tc>
          <w:tcPr>
            <w:tcW w:w="11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17</w:t>
            </w:r>
          </w:p>
        </w:tc>
        <w:tc>
          <w:tcPr>
            <w:tcW w:w="1098" w:type="dxa"/>
            <w:gridSpan w:val="2"/>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24</w:t>
            </w:r>
          </w:p>
        </w:tc>
        <w:tc>
          <w:tcPr>
            <w:tcW w:w="1224"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23</w:t>
            </w:r>
          </w:p>
        </w:tc>
      </w:tr>
      <w:tr w:rsidR="00D47DC1" w:rsidRPr="00F1027E" w:rsidTr="00D47DC1">
        <w:trPr>
          <w:trHeight w:val="240"/>
        </w:trPr>
        <w:tc>
          <w:tcPr>
            <w:tcW w:w="27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rPr>
                <w:sz w:val="17"/>
                <w:szCs w:val="24"/>
              </w:rPr>
            </w:pPr>
            <w:r w:rsidRPr="00F1027E">
              <w:rPr>
                <w:sz w:val="17"/>
                <w:szCs w:val="24"/>
              </w:rPr>
              <w:t>HND Communications and Computer System Engineering</w:t>
            </w:r>
          </w:p>
        </w:tc>
        <w:tc>
          <w:tcPr>
            <w:tcW w:w="1098"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26</w:t>
            </w:r>
          </w:p>
        </w:tc>
        <w:tc>
          <w:tcPr>
            <w:tcW w:w="11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14</w:t>
            </w:r>
          </w:p>
        </w:tc>
        <w:tc>
          <w:tcPr>
            <w:tcW w:w="1098" w:type="dxa"/>
            <w:gridSpan w:val="2"/>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22</w:t>
            </w:r>
          </w:p>
        </w:tc>
        <w:tc>
          <w:tcPr>
            <w:tcW w:w="1224"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11</w:t>
            </w:r>
          </w:p>
        </w:tc>
      </w:tr>
      <w:tr w:rsidR="00D47DC1" w:rsidRPr="00F1027E" w:rsidTr="00D47DC1">
        <w:trPr>
          <w:trHeight w:val="240"/>
        </w:trPr>
        <w:tc>
          <w:tcPr>
            <w:tcW w:w="27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rPr>
                <w:sz w:val="17"/>
                <w:szCs w:val="24"/>
              </w:rPr>
            </w:pPr>
            <w:r w:rsidRPr="00F1027E">
              <w:rPr>
                <w:sz w:val="17"/>
                <w:szCs w:val="24"/>
              </w:rPr>
              <w:t xml:space="preserve">HND Electrical Power and Building Services Engineering </w:t>
            </w:r>
          </w:p>
        </w:tc>
        <w:tc>
          <w:tcPr>
            <w:tcW w:w="1098"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15</w:t>
            </w:r>
          </w:p>
        </w:tc>
        <w:tc>
          <w:tcPr>
            <w:tcW w:w="1175"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3</w:t>
            </w:r>
          </w:p>
        </w:tc>
        <w:tc>
          <w:tcPr>
            <w:tcW w:w="1098" w:type="dxa"/>
            <w:gridSpan w:val="2"/>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4</w:t>
            </w:r>
          </w:p>
        </w:tc>
        <w:tc>
          <w:tcPr>
            <w:tcW w:w="1224" w:type="dxa"/>
            <w:shd w:val="clear" w:color="auto" w:fill="auto"/>
            <w:vAlign w:val="bottom"/>
          </w:tcPr>
          <w:p w:rsidR="00D47DC1" w:rsidRPr="00F1027E" w:rsidRDefault="00D47DC1" w:rsidP="00D47DC1">
            <w:pPr>
              <w:tabs>
                <w:tab w:val="left" w:pos="288"/>
                <w:tab w:val="left" w:pos="576"/>
                <w:tab w:val="left" w:pos="864"/>
                <w:tab w:val="left" w:pos="1152"/>
              </w:tabs>
              <w:spacing w:before="40" w:after="40" w:line="210" w:lineRule="exact"/>
              <w:ind w:right="40"/>
              <w:jc w:val="right"/>
              <w:rPr>
                <w:sz w:val="17"/>
                <w:szCs w:val="24"/>
              </w:rPr>
            </w:pPr>
            <w:r w:rsidRPr="00F1027E">
              <w:rPr>
                <w:sz w:val="17"/>
                <w:szCs w:val="24"/>
              </w:rPr>
              <w:t>3</w:t>
            </w:r>
          </w:p>
        </w:tc>
      </w:tr>
      <w:tr w:rsidR="00D47DC1" w:rsidRPr="00F1027E" w:rsidTr="00D47DC1">
        <w:trPr>
          <w:trHeight w:val="240"/>
        </w:trPr>
        <w:tc>
          <w:tcPr>
            <w:tcW w:w="2775" w:type="dxa"/>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40" w:line="210" w:lineRule="exact"/>
              <w:ind w:right="43"/>
              <w:rPr>
                <w:sz w:val="17"/>
                <w:szCs w:val="24"/>
              </w:rPr>
            </w:pPr>
            <w:r w:rsidRPr="00F1027E">
              <w:rPr>
                <w:sz w:val="17"/>
                <w:szCs w:val="24"/>
              </w:rPr>
              <w:t>HND Mechanical Engineering</w:t>
            </w:r>
          </w:p>
        </w:tc>
        <w:tc>
          <w:tcPr>
            <w:tcW w:w="1098" w:type="dxa"/>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F1027E">
              <w:rPr>
                <w:sz w:val="17"/>
                <w:szCs w:val="24"/>
              </w:rPr>
              <w:t>23</w:t>
            </w:r>
          </w:p>
        </w:tc>
        <w:tc>
          <w:tcPr>
            <w:tcW w:w="1175" w:type="dxa"/>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F1027E">
              <w:rPr>
                <w:sz w:val="17"/>
                <w:szCs w:val="24"/>
              </w:rPr>
              <w:t>9</w:t>
            </w:r>
          </w:p>
        </w:tc>
        <w:tc>
          <w:tcPr>
            <w:tcW w:w="1098" w:type="dxa"/>
            <w:gridSpan w:val="2"/>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F1027E">
              <w:rPr>
                <w:sz w:val="17"/>
                <w:szCs w:val="24"/>
              </w:rPr>
              <w:t>27</w:t>
            </w:r>
          </w:p>
        </w:tc>
        <w:tc>
          <w:tcPr>
            <w:tcW w:w="1224" w:type="dxa"/>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F1027E">
              <w:rPr>
                <w:sz w:val="17"/>
                <w:szCs w:val="24"/>
              </w:rPr>
              <w:t>7</w:t>
            </w:r>
          </w:p>
        </w:tc>
      </w:tr>
      <w:tr w:rsidR="00D47DC1" w:rsidRPr="00F1027E" w:rsidTr="00D47DC1">
        <w:trPr>
          <w:trHeight w:val="240"/>
        </w:trPr>
        <w:tc>
          <w:tcPr>
            <w:tcW w:w="2775" w:type="dxa"/>
            <w:tcBorders>
              <w:bottom w:val="single" w:sz="4" w:space="0" w:color="auto"/>
            </w:tcBorders>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81" w:line="210" w:lineRule="exact"/>
              <w:ind w:right="43"/>
              <w:rPr>
                <w:sz w:val="17"/>
                <w:szCs w:val="24"/>
              </w:rPr>
            </w:pPr>
            <w:r w:rsidRPr="00F1027E">
              <w:rPr>
                <w:sz w:val="17"/>
                <w:szCs w:val="24"/>
              </w:rPr>
              <w:t>HND in Construction Engineering and Management</w:t>
            </w:r>
          </w:p>
        </w:tc>
        <w:tc>
          <w:tcPr>
            <w:tcW w:w="1098" w:type="dxa"/>
            <w:tcBorders>
              <w:bottom w:val="single" w:sz="4" w:space="0" w:color="auto"/>
            </w:tcBorders>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81" w:line="210" w:lineRule="exact"/>
              <w:ind w:right="43"/>
              <w:jc w:val="right"/>
              <w:rPr>
                <w:sz w:val="17"/>
                <w:szCs w:val="24"/>
              </w:rPr>
            </w:pPr>
            <w:r w:rsidRPr="00F1027E">
              <w:rPr>
                <w:sz w:val="17"/>
                <w:szCs w:val="24"/>
              </w:rPr>
              <w:t>8</w:t>
            </w:r>
          </w:p>
        </w:tc>
        <w:tc>
          <w:tcPr>
            <w:tcW w:w="1175" w:type="dxa"/>
            <w:tcBorders>
              <w:bottom w:val="single" w:sz="4" w:space="0" w:color="auto"/>
            </w:tcBorders>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81" w:line="210" w:lineRule="exact"/>
              <w:ind w:right="43"/>
              <w:jc w:val="right"/>
              <w:rPr>
                <w:sz w:val="17"/>
                <w:szCs w:val="24"/>
              </w:rPr>
            </w:pPr>
            <w:r w:rsidRPr="00F1027E">
              <w:rPr>
                <w:sz w:val="17"/>
                <w:szCs w:val="24"/>
              </w:rPr>
              <w:t>3</w:t>
            </w:r>
          </w:p>
        </w:tc>
        <w:tc>
          <w:tcPr>
            <w:tcW w:w="1098" w:type="dxa"/>
            <w:gridSpan w:val="2"/>
            <w:tcBorders>
              <w:bottom w:val="single" w:sz="4" w:space="0" w:color="auto"/>
            </w:tcBorders>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81" w:line="210" w:lineRule="exact"/>
              <w:ind w:right="43"/>
              <w:jc w:val="right"/>
              <w:rPr>
                <w:sz w:val="17"/>
                <w:szCs w:val="24"/>
              </w:rPr>
            </w:pPr>
            <w:r w:rsidRPr="00F1027E">
              <w:rPr>
                <w:sz w:val="17"/>
                <w:szCs w:val="24"/>
              </w:rPr>
              <w:t>6</w:t>
            </w:r>
          </w:p>
        </w:tc>
        <w:tc>
          <w:tcPr>
            <w:tcW w:w="1224" w:type="dxa"/>
            <w:tcBorders>
              <w:bottom w:val="single" w:sz="4" w:space="0" w:color="auto"/>
            </w:tcBorders>
            <w:shd w:val="clear" w:color="auto" w:fill="auto"/>
            <w:vAlign w:val="bottom"/>
          </w:tcPr>
          <w:p w:rsidR="00D47DC1" w:rsidRPr="00F1027E" w:rsidRDefault="00D47DC1" w:rsidP="00C25A7F">
            <w:pPr>
              <w:keepNext/>
              <w:keepLines/>
              <w:tabs>
                <w:tab w:val="left" w:pos="288"/>
                <w:tab w:val="left" w:pos="576"/>
                <w:tab w:val="left" w:pos="864"/>
                <w:tab w:val="left" w:pos="1152"/>
              </w:tabs>
              <w:spacing w:before="40" w:after="81" w:line="210" w:lineRule="exact"/>
              <w:ind w:right="43"/>
              <w:jc w:val="right"/>
              <w:rPr>
                <w:sz w:val="17"/>
                <w:szCs w:val="24"/>
              </w:rPr>
            </w:pPr>
            <w:r w:rsidRPr="00F1027E">
              <w:rPr>
                <w:sz w:val="17"/>
                <w:szCs w:val="24"/>
              </w:rPr>
              <w:t>6</w:t>
            </w:r>
          </w:p>
        </w:tc>
      </w:tr>
      <w:tr w:rsidR="00D47DC1" w:rsidRPr="00770137" w:rsidTr="00D47DC1">
        <w:trPr>
          <w:trHeight w:val="240"/>
        </w:trPr>
        <w:tc>
          <w:tcPr>
            <w:tcW w:w="2775" w:type="dxa"/>
            <w:tcBorders>
              <w:top w:val="single" w:sz="4" w:space="0" w:color="auto"/>
              <w:bottom w:val="single" w:sz="12" w:space="0" w:color="auto"/>
            </w:tcBorders>
            <w:shd w:val="clear" w:color="auto" w:fill="auto"/>
            <w:vAlign w:val="bottom"/>
          </w:tcPr>
          <w:p w:rsidR="00D47DC1" w:rsidRPr="00770137" w:rsidRDefault="00D47DC1" w:rsidP="00D47DC1">
            <w:pPr>
              <w:tabs>
                <w:tab w:val="left" w:pos="288"/>
                <w:tab w:val="left" w:pos="576"/>
                <w:tab w:val="left" w:pos="864"/>
                <w:tab w:val="left" w:pos="1152"/>
              </w:tabs>
              <w:spacing w:before="81" w:after="81" w:line="210" w:lineRule="exact"/>
              <w:ind w:right="40"/>
              <w:contextualSpacing/>
              <w:rPr>
                <w:b/>
                <w:sz w:val="17"/>
                <w:szCs w:val="24"/>
              </w:rPr>
            </w:pPr>
            <w:r w:rsidRPr="00770137">
              <w:rPr>
                <w:b/>
                <w:sz w:val="17"/>
                <w:szCs w:val="24"/>
              </w:rPr>
              <w:tab/>
              <w:t>Total</w:t>
            </w:r>
          </w:p>
        </w:tc>
        <w:tc>
          <w:tcPr>
            <w:tcW w:w="1098" w:type="dxa"/>
            <w:tcBorders>
              <w:top w:val="single" w:sz="4" w:space="0" w:color="auto"/>
              <w:bottom w:val="single" w:sz="12" w:space="0" w:color="auto"/>
            </w:tcBorders>
            <w:shd w:val="clear" w:color="auto" w:fill="auto"/>
            <w:vAlign w:val="bottom"/>
          </w:tcPr>
          <w:p w:rsidR="00D47DC1" w:rsidRPr="00770137" w:rsidRDefault="00D47DC1" w:rsidP="00D47DC1">
            <w:pPr>
              <w:tabs>
                <w:tab w:val="left" w:pos="288"/>
                <w:tab w:val="left" w:pos="576"/>
                <w:tab w:val="left" w:pos="864"/>
                <w:tab w:val="left" w:pos="1152"/>
              </w:tabs>
              <w:spacing w:before="81" w:after="81" w:line="210" w:lineRule="exact"/>
              <w:ind w:right="40"/>
              <w:contextualSpacing/>
              <w:jc w:val="right"/>
              <w:rPr>
                <w:b/>
                <w:sz w:val="17"/>
                <w:szCs w:val="24"/>
              </w:rPr>
            </w:pPr>
            <w:r w:rsidRPr="00770137">
              <w:rPr>
                <w:b/>
                <w:sz w:val="17"/>
                <w:szCs w:val="24"/>
              </w:rPr>
              <w:t>175</w:t>
            </w:r>
          </w:p>
        </w:tc>
        <w:tc>
          <w:tcPr>
            <w:tcW w:w="1175" w:type="dxa"/>
            <w:tcBorders>
              <w:top w:val="single" w:sz="4" w:space="0" w:color="auto"/>
              <w:bottom w:val="single" w:sz="12" w:space="0" w:color="auto"/>
            </w:tcBorders>
            <w:shd w:val="clear" w:color="auto" w:fill="auto"/>
            <w:vAlign w:val="bottom"/>
          </w:tcPr>
          <w:p w:rsidR="00D47DC1" w:rsidRPr="00770137" w:rsidRDefault="00D47DC1" w:rsidP="00D47DC1">
            <w:pPr>
              <w:tabs>
                <w:tab w:val="left" w:pos="288"/>
                <w:tab w:val="left" w:pos="576"/>
                <w:tab w:val="left" w:pos="864"/>
                <w:tab w:val="left" w:pos="1152"/>
              </w:tabs>
              <w:spacing w:before="81" w:after="81" w:line="210" w:lineRule="exact"/>
              <w:ind w:right="40"/>
              <w:contextualSpacing/>
              <w:jc w:val="right"/>
              <w:rPr>
                <w:b/>
                <w:sz w:val="17"/>
                <w:szCs w:val="24"/>
              </w:rPr>
            </w:pPr>
            <w:r w:rsidRPr="00770137">
              <w:rPr>
                <w:b/>
                <w:sz w:val="17"/>
                <w:szCs w:val="24"/>
              </w:rPr>
              <w:t>119</w:t>
            </w:r>
          </w:p>
        </w:tc>
        <w:tc>
          <w:tcPr>
            <w:tcW w:w="1098" w:type="dxa"/>
            <w:gridSpan w:val="2"/>
            <w:tcBorders>
              <w:top w:val="single" w:sz="4" w:space="0" w:color="auto"/>
              <w:bottom w:val="single" w:sz="12" w:space="0" w:color="auto"/>
            </w:tcBorders>
            <w:shd w:val="clear" w:color="auto" w:fill="auto"/>
            <w:vAlign w:val="bottom"/>
          </w:tcPr>
          <w:p w:rsidR="00D47DC1" w:rsidRPr="00770137" w:rsidRDefault="00D47DC1" w:rsidP="00D47DC1">
            <w:pPr>
              <w:tabs>
                <w:tab w:val="left" w:pos="288"/>
                <w:tab w:val="left" w:pos="576"/>
                <w:tab w:val="left" w:pos="864"/>
                <w:tab w:val="left" w:pos="1152"/>
              </w:tabs>
              <w:spacing w:before="81" w:after="81" w:line="210" w:lineRule="exact"/>
              <w:ind w:right="40"/>
              <w:contextualSpacing/>
              <w:jc w:val="right"/>
              <w:rPr>
                <w:b/>
                <w:sz w:val="17"/>
                <w:szCs w:val="24"/>
              </w:rPr>
            </w:pPr>
            <w:r w:rsidRPr="00770137">
              <w:rPr>
                <w:b/>
                <w:sz w:val="17"/>
                <w:szCs w:val="24"/>
              </w:rPr>
              <w:t>270</w:t>
            </w:r>
          </w:p>
        </w:tc>
        <w:tc>
          <w:tcPr>
            <w:tcW w:w="1224" w:type="dxa"/>
            <w:tcBorders>
              <w:top w:val="single" w:sz="4" w:space="0" w:color="auto"/>
              <w:bottom w:val="single" w:sz="12" w:space="0" w:color="auto"/>
            </w:tcBorders>
            <w:shd w:val="clear" w:color="auto" w:fill="auto"/>
            <w:vAlign w:val="bottom"/>
          </w:tcPr>
          <w:p w:rsidR="00D47DC1" w:rsidRPr="00770137" w:rsidRDefault="00D47DC1" w:rsidP="00D47DC1">
            <w:pPr>
              <w:tabs>
                <w:tab w:val="left" w:pos="288"/>
                <w:tab w:val="left" w:pos="576"/>
                <w:tab w:val="left" w:pos="864"/>
                <w:tab w:val="left" w:pos="1152"/>
              </w:tabs>
              <w:spacing w:before="81" w:after="81" w:line="210" w:lineRule="exact"/>
              <w:ind w:right="40"/>
              <w:contextualSpacing/>
              <w:jc w:val="right"/>
              <w:rPr>
                <w:b/>
                <w:sz w:val="17"/>
                <w:szCs w:val="24"/>
              </w:rPr>
            </w:pPr>
            <w:r w:rsidRPr="00770137">
              <w:rPr>
                <w:b/>
                <w:sz w:val="17"/>
                <w:szCs w:val="24"/>
              </w:rPr>
              <w:t>140</w:t>
            </w:r>
          </w:p>
        </w:tc>
      </w:tr>
    </w:tbl>
    <w:p w:rsidR="00D47DC1" w:rsidRPr="00770137"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right="1267" w:hanging="288"/>
      </w:pPr>
      <w:r w:rsidRPr="00CD27BA">
        <w:rPr>
          <w:i/>
        </w:rPr>
        <w:t>Source</w:t>
      </w:r>
      <w:r w:rsidRPr="00CD27BA">
        <w:t xml:space="preserve">: </w:t>
      </w:r>
      <w:smartTag w:uri="urn:schemas-microsoft-com:office:smarttags" w:element="country-region">
        <w:smartTag w:uri="urn:schemas-microsoft-com:office:smarttags" w:element="place">
          <w:r w:rsidRPr="00D47DC1">
            <w:rPr>
              <w:i/>
            </w:rPr>
            <w:t>Brunei</w:t>
          </w:r>
        </w:smartTag>
      </w:smartTag>
      <w:r w:rsidRPr="00D47DC1">
        <w:rPr>
          <w:i/>
        </w:rPr>
        <w:t xml:space="preserve"> Darussalam Statistical Yearbook 2008</w:t>
      </w:r>
      <w:r>
        <w:t>.</w:t>
      </w:r>
    </w:p>
    <w:p w:rsidR="00D47DC1" w:rsidRPr="00CD27BA" w:rsidRDefault="00D47DC1" w:rsidP="00D47DC1">
      <w:pPr>
        <w:pStyle w:val="FootnoteText"/>
        <w:tabs>
          <w:tab w:val="clear" w:pos="418"/>
          <w:tab w:val="right" w:pos="1476"/>
          <w:tab w:val="left" w:pos="1548"/>
          <w:tab w:val="right" w:pos="1836"/>
          <w:tab w:val="left" w:pos="1908"/>
        </w:tabs>
        <w:spacing w:line="120" w:lineRule="exact"/>
        <w:ind w:left="1548" w:right="1267" w:hanging="288"/>
        <w:rPr>
          <w:sz w:val="10"/>
        </w:rPr>
      </w:pPr>
    </w:p>
    <w:p w:rsidR="00D47DC1" w:rsidRPr="00CD27BA" w:rsidRDefault="00D47DC1" w:rsidP="00D47DC1">
      <w:pPr>
        <w:pStyle w:val="FootnoteText"/>
        <w:tabs>
          <w:tab w:val="clear" w:pos="418"/>
          <w:tab w:val="right" w:pos="1476"/>
          <w:tab w:val="left" w:pos="1548"/>
          <w:tab w:val="right" w:pos="1836"/>
          <w:tab w:val="left" w:pos="1908"/>
        </w:tabs>
        <w:spacing w:line="120" w:lineRule="exact"/>
        <w:ind w:left="1548" w:right="1267" w:hanging="288"/>
        <w:rPr>
          <w:sz w:val="10"/>
        </w:rPr>
      </w:pPr>
    </w:p>
    <w:p w:rsidR="00D47DC1" w:rsidRDefault="00D47DC1" w:rsidP="00D47DC1">
      <w:pPr>
        <w:pStyle w:val="H23"/>
        <w:ind w:right="1260"/>
      </w:pPr>
      <w:r>
        <w:tab/>
      </w:r>
      <w:r>
        <w:tab/>
      </w:r>
      <w:r w:rsidRPr="00CD27BA">
        <w:rPr>
          <w:b w:val="0"/>
        </w:rPr>
        <w:t>Table 2.7</w:t>
      </w:r>
      <w:r>
        <w:br/>
      </w:r>
      <w:r w:rsidRPr="00CD27BA">
        <w:t xml:space="preserve">Graduates by programme from Brunei Institute Technology </w:t>
      </w:r>
      <w:smartTag w:uri="urn:schemas-microsoft-com:office:smarttags" w:element="place">
        <w:smartTag w:uri="urn:schemas-microsoft-com:office:smarttags" w:element="country-region">
          <w:r w:rsidRPr="00CD27BA">
            <w:t>Brunei</w:t>
          </w:r>
        </w:smartTag>
      </w:smartTag>
      <w:r w:rsidRPr="00CD27BA">
        <w:t xml:space="preserve"> (ITB), </w:t>
      </w:r>
      <w:r>
        <w:br/>
      </w:r>
      <w:r w:rsidRPr="00CD27BA">
        <w:t>2003-2010 (</w:t>
      </w:r>
      <w:r>
        <w:t>c</w:t>
      </w:r>
      <w:r w:rsidRPr="00CD27BA">
        <w:t>ontinued)</w:t>
      </w:r>
    </w:p>
    <w:p w:rsidR="00D47DC1" w:rsidRPr="00CD27BA" w:rsidRDefault="00D47DC1" w:rsidP="00D47DC1">
      <w:pPr>
        <w:pStyle w:val="SingleTxt"/>
        <w:spacing w:after="0" w:line="120" w:lineRule="exact"/>
        <w:rPr>
          <w:sz w:val="10"/>
        </w:rPr>
      </w:pPr>
    </w:p>
    <w:tbl>
      <w:tblPr>
        <w:tblW w:w="7370" w:type="dxa"/>
        <w:tblInd w:w="1267" w:type="dxa"/>
        <w:tblCellMar>
          <w:left w:w="0" w:type="dxa"/>
          <w:right w:w="0" w:type="dxa"/>
        </w:tblCellMar>
        <w:tblLook w:val="01E0"/>
      </w:tblPr>
      <w:tblGrid>
        <w:gridCol w:w="2775"/>
        <w:gridCol w:w="1098"/>
        <w:gridCol w:w="1175"/>
        <w:gridCol w:w="72"/>
        <w:gridCol w:w="1026"/>
        <w:gridCol w:w="1224"/>
      </w:tblGrid>
      <w:tr w:rsidR="00D47DC1" w:rsidRPr="00CD27BA" w:rsidTr="00D47DC1">
        <w:trPr>
          <w:trHeight w:val="240"/>
          <w:tblHeader/>
        </w:trPr>
        <w:tc>
          <w:tcPr>
            <w:tcW w:w="2775" w:type="dxa"/>
            <w:tcBorders>
              <w:top w:val="single" w:sz="4" w:space="0" w:color="auto"/>
            </w:tcBorders>
            <w:shd w:val="clear" w:color="auto" w:fill="auto"/>
            <w:vAlign w:val="bottom"/>
          </w:tcPr>
          <w:p w:rsidR="00D47DC1" w:rsidRPr="00CD27BA" w:rsidRDefault="00D47DC1" w:rsidP="00D47DC1">
            <w:pPr>
              <w:spacing w:before="81" w:after="81" w:line="160" w:lineRule="exact"/>
              <w:ind w:right="40"/>
              <w:contextualSpacing/>
              <w:rPr>
                <w:i/>
                <w:sz w:val="14"/>
                <w:szCs w:val="24"/>
              </w:rPr>
            </w:pPr>
            <w:r>
              <w:rPr>
                <w:i/>
                <w:sz w:val="14"/>
                <w:szCs w:val="24"/>
              </w:rPr>
              <w:t>Year</w:t>
            </w:r>
          </w:p>
        </w:tc>
        <w:tc>
          <w:tcPr>
            <w:tcW w:w="2273" w:type="dxa"/>
            <w:gridSpan w:val="2"/>
            <w:tcBorders>
              <w:top w:val="single" w:sz="4" w:space="0" w:color="auto"/>
              <w:bottom w:val="single" w:sz="4" w:space="0" w:color="auto"/>
            </w:tcBorders>
            <w:shd w:val="clear" w:color="auto" w:fill="auto"/>
            <w:vAlign w:val="bottom"/>
          </w:tcPr>
          <w:p w:rsidR="00D47DC1" w:rsidRPr="00CD27BA" w:rsidRDefault="00D47DC1" w:rsidP="00D47DC1">
            <w:pPr>
              <w:spacing w:before="81" w:after="81" w:line="160" w:lineRule="exact"/>
              <w:ind w:right="43"/>
              <w:contextualSpacing/>
              <w:jc w:val="center"/>
              <w:rPr>
                <w:i/>
                <w:sz w:val="14"/>
                <w:szCs w:val="24"/>
              </w:rPr>
            </w:pPr>
            <w:r w:rsidRPr="00CD27BA">
              <w:rPr>
                <w:i/>
                <w:sz w:val="14"/>
                <w:szCs w:val="24"/>
              </w:rPr>
              <w:t>2009</w:t>
            </w:r>
          </w:p>
        </w:tc>
        <w:tc>
          <w:tcPr>
            <w:tcW w:w="72" w:type="dxa"/>
            <w:tcBorders>
              <w:top w:val="single" w:sz="4" w:space="0" w:color="auto"/>
            </w:tcBorders>
            <w:shd w:val="clear" w:color="auto" w:fill="auto"/>
            <w:vAlign w:val="bottom"/>
          </w:tcPr>
          <w:p w:rsidR="00D47DC1" w:rsidRPr="00CD27BA" w:rsidRDefault="00D47DC1" w:rsidP="00D47DC1">
            <w:pPr>
              <w:spacing w:before="81" w:after="81" w:line="160" w:lineRule="exact"/>
              <w:ind w:right="43"/>
              <w:contextualSpacing/>
              <w:jc w:val="right"/>
              <w:rPr>
                <w:i/>
                <w:sz w:val="14"/>
                <w:szCs w:val="24"/>
              </w:rPr>
            </w:pPr>
          </w:p>
        </w:tc>
        <w:tc>
          <w:tcPr>
            <w:tcW w:w="2058" w:type="dxa"/>
            <w:gridSpan w:val="2"/>
            <w:tcBorders>
              <w:top w:val="single" w:sz="4" w:space="0" w:color="auto"/>
              <w:bottom w:val="single" w:sz="4" w:space="0" w:color="auto"/>
            </w:tcBorders>
            <w:shd w:val="clear" w:color="auto" w:fill="auto"/>
            <w:vAlign w:val="bottom"/>
          </w:tcPr>
          <w:p w:rsidR="00D47DC1" w:rsidRPr="00CD27BA" w:rsidRDefault="00D47DC1" w:rsidP="00D47DC1">
            <w:pPr>
              <w:spacing w:before="81" w:after="81" w:line="160" w:lineRule="exact"/>
              <w:ind w:right="43"/>
              <w:contextualSpacing/>
              <w:jc w:val="center"/>
              <w:rPr>
                <w:i/>
                <w:sz w:val="14"/>
                <w:szCs w:val="24"/>
              </w:rPr>
            </w:pPr>
            <w:r w:rsidRPr="00CD27BA">
              <w:rPr>
                <w:i/>
                <w:sz w:val="14"/>
                <w:szCs w:val="24"/>
              </w:rPr>
              <w:t>2010</w:t>
            </w:r>
          </w:p>
        </w:tc>
      </w:tr>
      <w:tr w:rsidR="00D47DC1" w:rsidRPr="00CD27BA" w:rsidTr="00D47DC1">
        <w:trPr>
          <w:trHeight w:val="240"/>
          <w:tblHeader/>
        </w:trPr>
        <w:tc>
          <w:tcPr>
            <w:tcW w:w="2775" w:type="dxa"/>
            <w:tcBorders>
              <w:bottom w:val="single" w:sz="12" w:space="0" w:color="auto"/>
            </w:tcBorders>
            <w:shd w:val="clear" w:color="auto" w:fill="auto"/>
            <w:vAlign w:val="bottom"/>
          </w:tcPr>
          <w:p w:rsidR="00D47DC1" w:rsidRPr="00CD27BA" w:rsidRDefault="00D47DC1" w:rsidP="00D47DC1">
            <w:pPr>
              <w:spacing w:before="81" w:after="81" w:line="160" w:lineRule="exact"/>
              <w:ind w:right="40"/>
              <w:contextualSpacing/>
              <w:rPr>
                <w:i/>
                <w:sz w:val="14"/>
                <w:szCs w:val="24"/>
              </w:rPr>
            </w:pPr>
            <w:r w:rsidRPr="00CD27BA">
              <w:rPr>
                <w:i/>
                <w:sz w:val="14"/>
                <w:szCs w:val="24"/>
              </w:rPr>
              <w:t>Programme</w:t>
            </w:r>
          </w:p>
        </w:tc>
        <w:tc>
          <w:tcPr>
            <w:tcW w:w="1098" w:type="dxa"/>
            <w:tcBorders>
              <w:top w:val="single" w:sz="4" w:space="0" w:color="auto"/>
              <w:bottom w:val="single" w:sz="12" w:space="0" w:color="auto"/>
            </w:tcBorders>
            <w:shd w:val="clear" w:color="auto" w:fill="auto"/>
            <w:vAlign w:val="bottom"/>
          </w:tcPr>
          <w:p w:rsidR="00D47DC1" w:rsidRPr="00CD27BA" w:rsidRDefault="00D47DC1" w:rsidP="00D47DC1">
            <w:pPr>
              <w:spacing w:before="81" w:after="81" w:line="160" w:lineRule="exact"/>
              <w:ind w:right="40"/>
              <w:contextualSpacing/>
              <w:jc w:val="right"/>
              <w:rPr>
                <w:i/>
                <w:sz w:val="14"/>
                <w:szCs w:val="24"/>
              </w:rPr>
            </w:pPr>
            <w:r w:rsidRPr="00CD27BA">
              <w:rPr>
                <w:i/>
                <w:sz w:val="14"/>
                <w:szCs w:val="24"/>
              </w:rPr>
              <w:t>Male</w:t>
            </w:r>
          </w:p>
        </w:tc>
        <w:tc>
          <w:tcPr>
            <w:tcW w:w="1175" w:type="dxa"/>
            <w:tcBorders>
              <w:top w:val="single" w:sz="4" w:space="0" w:color="auto"/>
              <w:bottom w:val="single" w:sz="12" w:space="0" w:color="auto"/>
            </w:tcBorders>
            <w:shd w:val="clear" w:color="auto" w:fill="auto"/>
            <w:vAlign w:val="bottom"/>
          </w:tcPr>
          <w:p w:rsidR="00D47DC1" w:rsidRPr="00CD27BA" w:rsidRDefault="00D47DC1" w:rsidP="00D47DC1">
            <w:pPr>
              <w:spacing w:before="81" w:after="81" w:line="160" w:lineRule="exact"/>
              <w:ind w:right="40"/>
              <w:contextualSpacing/>
              <w:jc w:val="right"/>
              <w:rPr>
                <w:i/>
                <w:sz w:val="14"/>
                <w:szCs w:val="24"/>
              </w:rPr>
            </w:pPr>
            <w:r w:rsidRPr="00CD27BA">
              <w:rPr>
                <w:i/>
                <w:sz w:val="14"/>
                <w:szCs w:val="24"/>
              </w:rPr>
              <w:t>Female</w:t>
            </w:r>
          </w:p>
        </w:tc>
        <w:tc>
          <w:tcPr>
            <w:tcW w:w="1098" w:type="dxa"/>
            <w:gridSpan w:val="2"/>
            <w:tcBorders>
              <w:bottom w:val="single" w:sz="12" w:space="0" w:color="auto"/>
            </w:tcBorders>
            <w:shd w:val="clear" w:color="auto" w:fill="auto"/>
            <w:vAlign w:val="bottom"/>
          </w:tcPr>
          <w:p w:rsidR="00D47DC1" w:rsidRPr="00CD27BA" w:rsidRDefault="00D47DC1" w:rsidP="00D47DC1">
            <w:pPr>
              <w:spacing w:before="81" w:after="81" w:line="160" w:lineRule="exact"/>
              <w:ind w:right="40"/>
              <w:contextualSpacing/>
              <w:jc w:val="right"/>
              <w:rPr>
                <w:i/>
                <w:sz w:val="14"/>
                <w:szCs w:val="24"/>
              </w:rPr>
            </w:pPr>
            <w:r w:rsidRPr="00CD27BA">
              <w:rPr>
                <w:i/>
                <w:sz w:val="14"/>
                <w:szCs w:val="24"/>
              </w:rPr>
              <w:t>Male</w:t>
            </w:r>
          </w:p>
        </w:tc>
        <w:tc>
          <w:tcPr>
            <w:tcW w:w="1224" w:type="dxa"/>
            <w:tcBorders>
              <w:bottom w:val="single" w:sz="12" w:space="0" w:color="auto"/>
            </w:tcBorders>
            <w:shd w:val="clear" w:color="auto" w:fill="auto"/>
            <w:vAlign w:val="bottom"/>
          </w:tcPr>
          <w:p w:rsidR="00D47DC1" w:rsidRPr="00CD27BA" w:rsidRDefault="00D47DC1" w:rsidP="00D47DC1">
            <w:pPr>
              <w:spacing w:before="81" w:after="81" w:line="160" w:lineRule="exact"/>
              <w:ind w:right="40"/>
              <w:contextualSpacing/>
              <w:jc w:val="right"/>
              <w:rPr>
                <w:i/>
                <w:sz w:val="14"/>
                <w:szCs w:val="24"/>
              </w:rPr>
            </w:pPr>
            <w:r w:rsidRPr="00CD27BA">
              <w:rPr>
                <w:i/>
                <w:sz w:val="14"/>
                <w:szCs w:val="24"/>
              </w:rPr>
              <w:t>Female</w:t>
            </w:r>
          </w:p>
        </w:tc>
      </w:tr>
      <w:tr w:rsidR="00D47DC1" w:rsidRPr="00CD27BA" w:rsidTr="00D47DC1">
        <w:trPr>
          <w:trHeight w:hRule="exact" w:val="115"/>
          <w:tblHeader/>
        </w:trPr>
        <w:tc>
          <w:tcPr>
            <w:tcW w:w="2775" w:type="dxa"/>
            <w:tcBorders>
              <w:top w:val="single" w:sz="12" w:space="0" w:color="auto"/>
            </w:tcBorders>
            <w:shd w:val="clear" w:color="auto" w:fill="auto"/>
            <w:vAlign w:val="bottom"/>
          </w:tcPr>
          <w:p w:rsidR="00D47DC1" w:rsidRPr="00CD27BA" w:rsidRDefault="00D47DC1" w:rsidP="00D47DC1">
            <w:pPr>
              <w:spacing w:before="40" w:after="40" w:line="210" w:lineRule="exact"/>
              <w:ind w:right="40"/>
              <w:rPr>
                <w:sz w:val="17"/>
                <w:szCs w:val="24"/>
              </w:rPr>
            </w:pPr>
          </w:p>
        </w:tc>
        <w:tc>
          <w:tcPr>
            <w:tcW w:w="1098" w:type="dxa"/>
            <w:tcBorders>
              <w:top w:val="single" w:sz="12" w:space="0" w:color="auto"/>
            </w:tcBorders>
            <w:shd w:val="clear" w:color="auto" w:fill="auto"/>
            <w:vAlign w:val="bottom"/>
          </w:tcPr>
          <w:p w:rsidR="00D47DC1" w:rsidRPr="00CD27BA" w:rsidRDefault="00D47DC1" w:rsidP="00D47DC1">
            <w:pPr>
              <w:spacing w:before="40" w:after="40" w:line="210" w:lineRule="exact"/>
              <w:ind w:right="40"/>
              <w:jc w:val="right"/>
              <w:rPr>
                <w:sz w:val="17"/>
                <w:szCs w:val="24"/>
              </w:rPr>
            </w:pPr>
          </w:p>
        </w:tc>
        <w:tc>
          <w:tcPr>
            <w:tcW w:w="1175" w:type="dxa"/>
            <w:tcBorders>
              <w:top w:val="single" w:sz="12" w:space="0" w:color="auto"/>
            </w:tcBorders>
            <w:shd w:val="clear" w:color="auto" w:fill="auto"/>
            <w:vAlign w:val="bottom"/>
          </w:tcPr>
          <w:p w:rsidR="00D47DC1" w:rsidRPr="00CD27BA" w:rsidRDefault="00D47DC1" w:rsidP="00D47DC1">
            <w:pPr>
              <w:spacing w:before="40" w:after="40" w:line="210" w:lineRule="exact"/>
              <w:ind w:right="40"/>
              <w:jc w:val="right"/>
              <w:rPr>
                <w:sz w:val="17"/>
                <w:szCs w:val="24"/>
              </w:rPr>
            </w:pPr>
          </w:p>
        </w:tc>
        <w:tc>
          <w:tcPr>
            <w:tcW w:w="1098" w:type="dxa"/>
            <w:gridSpan w:val="2"/>
            <w:tcBorders>
              <w:top w:val="single" w:sz="12" w:space="0" w:color="auto"/>
            </w:tcBorders>
            <w:shd w:val="clear" w:color="auto" w:fill="auto"/>
            <w:vAlign w:val="bottom"/>
          </w:tcPr>
          <w:p w:rsidR="00D47DC1" w:rsidRPr="00CD27BA" w:rsidRDefault="00D47DC1" w:rsidP="00D47DC1">
            <w:pPr>
              <w:spacing w:before="40" w:after="40" w:line="210" w:lineRule="exact"/>
              <w:ind w:right="40"/>
              <w:jc w:val="right"/>
              <w:rPr>
                <w:sz w:val="17"/>
                <w:szCs w:val="24"/>
              </w:rPr>
            </w:pPr>
          </w:p>
        </w:tc>
        <w:tc>
          <w:tcPr>
            <w:tcW w:w="1224" w:type="dxa"/>
            <w:tcBorders>
              <w:top w:val="single" w:sz="12" w:space="0" w:color="auto"/>
            </w:tcBorders>
            <w:shd w:val="clear" w:color="auto" w:fill="auto"/>
            <w:vAlign w:val="bottom"/>
          </w:tcPr>
          <w:p w:rsidR="00D47DC1" w:rsidRPr="00CD27BA" w:rsidRDefault="00D47DC1" w:rsidP="00D47DC1">
            <w:pPr>
              <w:spacing w:before="40" w:after="40" w:line="210" w:lineRule="exact"/>
              <w:ind w:right="40"/>
              <w:jc w:val="right"/>
              <w:rPr>
                <w:sz w:val="17"/>
                <w:szCs w:val="24"/>
              </w:rPr>
            </w:pP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HND Information System</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13</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16</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13</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16</w:t>
            </w: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HND Computing</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13</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25</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12</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25</w:t>
            </w: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HND Internet and Multimedia Development</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9</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10</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10</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10</w:t>
            </w: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HND Business and Finance</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35</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56</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34</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57</w:t>
            </w: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HND Civil Engineering</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19</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18</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19</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18</w:t>
            </w: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HND Communications and Computer System Engineering</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19</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11</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19</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11</w:t>
            </w: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 xml:space="preserve">HND Electrical Power and Building Services Engineering </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16</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5</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16</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5</w:t>
            </w: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HND Mechanical Engineering</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14</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20</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14</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20</w:t>
            </w:r>
          </w:p>
        </w:tc>
      </w:tr>
      <w:tr w:rsidR="00D47DC1" w:rsidRPr="00CD27BA" w:rsidTr="00D47DC1">
        <w:trPr>
          <w:trHeight w:val="240"/>
        </w:trPr>
        <w:tc>
          <w:tcPr>
            <w:tcW w:w="27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rPr>
                <w:sz w:val="17"/>
                <w:szCs w:val="24"/>
              </w:rPr>
            </w:pPr>
            <w:r w:rsidRPr="00CD27BA">
              <w:rPr>
                <w:sz w:val="17"/>
                <w:szCs w:val="24"/>
              </w:rPr>
              <w:t>HND Network Engineering</w:t>
            </w:r>
          </w:p>
        </w:tc>
        <w:tc>
          <w:tcPr>
            <w:tcW w:w="1098"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Pr>
                <w:sz w:val="17"/>
                <w:szCs w:val="24"/>
              </w:rPr>
              <w:t>–</w:t>
            </w:r>
          </w:p>
        </w:tc>
        <w:tc>
          <w:tcPr>
            <w:tcW w:w="1175"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Pr>
                <w:sz w:val="17"/>
                <w:szCs w:val="24"/>
              </w:rPr>
              <w:t>–</w:t>
            </w:r>
          </w:p>
        </w:tc>
        <w:tc>
          <w:tcPr>
            <w:tcW w:w="1098" w:type="dxa"/>
            <w:gridSpan w:val="2"/>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14</w:t>
            </w:r>
          </w:p>
        </w:tc>
        <w:tc>
          <w:tcPr>
            <w:tcW w:w="1224" w:type="dxa"/>
            <w:shd w:val="clear" w:color="auto" w:fill="auto"/>
            <w:vAlign w:val="bottom"/>
          </w:tcPr>
          <w:p w:rsidR="00D47DC1" w:rsidRPr="00CD27BA" w:rsidRDefault="00D47DC1" w:rsidP="00D47DC1">
            <w:pPr>
              <w:tabs>
                <w:tab w:val="left" w:pos="288"/>
                <w:tab w:val="left" w:pos="576"/>
                <w:tab w:val="left" w:pos="864"/>
                <w:tab w:val="left" w:pos="1152"/>
              </w:tabs>
              <w:spacing w:before="40" w:after="40" w:line="210" w:lineRule="exact"/>
              <w:ind w:right="40"/>
              <w:jc w:val="right"/>
              <w:rPr>
                <w:sz w:val="17"/>
                <w:szCs w:val="24"/>
              </w:rPr>
            </w:pPr>
            <w:r w:rsidRPr="00CD27BA">
              <w:rPr>
                <w:sz w:val="17"/>
                <w:szCs w:val="24"/>
              </w:rPr>
              <w:t>6</w:t>
            </w:r>
          </w:p>
        </w:tc>
      </w:tr>
      <w:tr w:rsidR="00D47DC1" w:rsidRPr="00CD27BA" w:rsidTr="00D47DC1">
        <w:trPr>
          <w:trHeight w:val="240"/>
        </w:trPr>
        <w:tc>
          <w:tcPr>
            <w:tcW w:w="2775" w:type="dxa"/>
            <w:tcBorders>
              <w:bottom w:val="single" w:sz="4"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40" w:after="81" w:line="210" w:lineRule="exact"/>
              <w:ind w:right="40"/>
              <w:rPr>
                <w:sz w:val="17"/>
                <w:szCs w:val="24"/>
              </w:rPr>
            </w:pPr>
            <w:r w:rsidRPr="00CD27BA">
              <w:rPr>
                <w:sz w:val="17"/>
                <w:szCs w:val="24"/>
              </w:rPr>
              <w:t>HND in Construction Engineering and Management</w:t>
            </w:r>
          </w:p>
        </w:tc>
        <w:tc>
          <w:tcPr>
            <w:tcW w:w="1098" w:type="dxa"/>
            <w:tcBorders>
              <w:bottom w:val="single" w:sz="4"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40" w:after="81" w:line="210" w:lineRule="exact"/>
              <w:ind w:right="40"/>
              <w:jc w:val="right"/>
              <w:rPr>
                <w:sz w:val="17"/>
                <w:szCs w:val="24"/>
              </w:rPr>
            </w:pPr>
            <w:r w:rsidRPr="00CD27BA">
              <w:rPr>
                <w:sz w:val="17"/>
                <w:szCs w:val="24"/>
              </w:rPr>
              <w:t>6</w:t>
            </w:r>
          </w:p>
        </w:tc>
        <w:tc>
          <w:tcPr>
            <w:tcW w:w="1175" w:type="dxa"/>
            <w:tcBorders>
              <w:bottom w:val="single" w:sz="4"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40" w:after="81" w:line="210" w:lineRule="exact"/>
              <w:ind w:right="40"/>
              <w:jc w:val="right"/>
              <w:rPr>
                <w:sz w:val="17"/>
                <w:szCs w:val="24"/>
              </w:rPr>
            </w:pPr>
            <w:r w:rsidRPr="00CD27BA">
              <w:rPr>
                <w:sz w:val="17"/>
                <w:szCs w:val="24"/>
              </w:rPr>
              <w:t>4</w:t>
            </w:r>
          </w:p>
        </w:tc>
        <w:tc>
          <w:tcPr>
            <w:tcW w:w="1098" w:type="dxa"/>
            <w:gridSpan w:val="2"/>
            <w:tcBorders>
              <w:bottom w:val="single" w:sz="4"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40" w:after="81" w:line="210" w:lineRule="exact"/>
              <w:ind w:right="40"/>
              <w:jc w:val="right"/>
              <w:rPr>
                <w:sz w:val="17"/>
                <w:szCs w:val="24"/>
              </w:rPr>
            </w:pPr>
            <w:r w:rsidRPr="00CD27BA">
              <w:rPr>
                <w:sz w:val="17"/>
                <w:szCs w:val="24"/>
              </w:rPr>
              <w:t>6</w:t>
            </w:r>
          </w:p>
        </w:tc>
        <w:tc>
          <w:tcPr>
            <w:tcW w:w="1224" w:type="dxa"/>
            <w:tcBorders>
              <w:bottom w:val="single" w:sz="4"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40" w:after="81" w:line="210" w:lineRule="exact"/>
              <w:ind w:right="40"/>
              <w:jc w:val="right"/>
              <w:rPr>
                <w:sz w:val="17"/>
                <w:szCs w:val="24"/>
              </w:rPr>
            </w:pPr>
            <w:r w:rsidRPr="00CD27BA">
              <w:rPr>
                <w:sz w:val="17"/>
                <w:szCs w:val="24"/>
              </w:rPr>
              <w:t>4</w:t>
            </w:r>
          </w:p>
        </w:tc>
      </w:tr>
      <w:tr w:rsidR="00D47DC1" w:rsidRPr="00CD27BA" w:rsidTr="00D47DC1">
        <w:trPr>
          <w:trHeight w:val="240"/>
        </w:trPr>
        <w:tc>
          <w:tcPr>
            <w:tcW w:w="2775" w:type="dxa"/>
            <w:tcBorders>
              <w:top w:val="single" w:sz="4" w:space="0" w:color="auto"/>
              <w:bottom w:val="single" w:sz="12"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81" w:after="81" w:line="210" w:lineRule="exact"/>
              <w:ind w:right="40"/>
              <w:contextualSpacing/>
              <w:rPr>
                <w:b/>
                <w:sz w:val="17"/>
                <w:szCs w:val="24"/>
              </w:rPr>
            </w:pPr>
            <w:r w:rsidRPr="00CD27BA">
              <w:rPr>
                <w:b/>
                <w:sz w:val="17"/>
                <w:szCs w:val="24"/>
              </w:rPr>
              <w:tab/>
              <w:t>Total</w:t>
            </w:r>
          </w:p>
        </w:tc>
        <w:tc>
          <w:tcPr>
            <w:tcW w:w="1098" w:type="dxa"/>
            <w:tcBorders>
              <w:top w:val="single" w:sz="4" w:space="0" w:color="auto"/>
              <w:bottom w:val="single" w:sz="12"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81" w:after="81" w:line="210" w:lineRule="exact"/>
              <w:ind w:right="40"/>
              <w:contextualSpacing/>
              <w:jc w:val="right"/>
              <w:rPr>
                <w:b/>
                <w:sz w:val="17"/>
                <w:szCs w:val="24"/>
              </w:rPr>
            </w:pPr>
            <w:r w:rsidRPr="00CD27BA">
              <w:rPr>
                <w:b/>
                <w:sz w:val="17"/>
                <w:szCs w:val="24"/>
              </w:rPr>
              <w:t>144</w:t>
            </w:r>
          </w:p>
        </w:tc>
        <w:tc>
          <w:tcPr>
            <w:tcW w:w="1175" w:type="dxa"/>
            <w:tcBorders>
              <w:top w:val="single" w:sz="4" w:space="0" w:color="auto"/>
              <w:bottom w:val="single" w:sz="12"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81" w:after="81" w:line="210" w:lineRule="exact"/>
              <w:ind w:right="40"/>
              <w:contextualSpacing/>
              <w:jc w:val="right"/>
              <w:rPr>
                <w:b/>
                <w:sz w:val="17"/>
                <w:szCs w:val="24"/>
              </w:rPr>
            </w:pPr>
            <w:r w:rsidRPr="00CD27BA">
              <w:rPr>
                <w:b/>
                <w:sz w:val="17"/>
                <w:szCs w:val="24"/>
              </w:rPr>
              <w:t>165</w:t>
            </w:r>
          </w:p>
        </w:tc>
        <w:tc>
          <w:tcPr>
            <w:tcW w:w="1098" w:type="dxa"/>
            <w:gridSpan w:val="2"/>
            <w:tcBorders>
              <w:top w:val="single" w:sz="4" w:space="0" w:color="auto"/>
              <w:bottom w:val="single" w:sz="12"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81" w:after="81" w:line="210" w:lineRule="exact"/>
              <w:ind w:right="40"/>
              <w:contextualSpacing/>
              <w:jc w:val="right"/>
              <w:rPr>
                <w:b/>
                <w:sz w:val="17"/>
                <w:szCs w:val="24"/>
              </w:rPr>
            </w:pPr>
            <w:r w:rsidRPr="00CD27BA">
              <w:rPr>
                <w:b/>
                <w:sz w:val="17"/>
                <w:szCs w:val="24"/>
              </w:rPr>
              <w:t>157</w:t>
            </w:r>
          </w:p>
        </w:tc>
        <w:tc>
          <w:tcPr>
            <w:tcW w:w="1224" w:type="dxa"/>
            <w:tcBorders>
              <w:top w:val="single" w:sz="4" w:space="0" w:color="auto"/>
              <w:bottom w:val="single" w:sz="12" w:space="0" w:color="auto"/>
            </w:tcBorders>
            <w:shd w:val="clear" w:color="auto" w:fill="auto"/>
            <w:vAlign w:val="bottom"/>
          </w:tcPr>
          <w:p w:rsidR="00D47DC1" w:rsidRPr="00CD27BA" w:rsidRDefault="00D47DC1" w:rsidP="00D47DC1">
            <w:pPr>
              <w:tabs>
                <w:tab w:val="left" w:pos="288"/>
                <w:tab w:val="left" w:pos="576"/>
                <w:tab w:val="left" w:pos="864"/>
                <w:tab w:val="left" w:pos="1152"/>
              </w:tabs>
              <w:spacing w:before="81" w:after="81" w:line="210" w:lineRule="exact"/>
              <w:ind w:right="40"/>
              <w:contextualSpacing/>
              <w:jc w:val="right"/>
              <w:rPr>
                <w:b/>
                <w:sz w:val="17"/>
                <w:szCs w:val="24"/>
              </w:rPr>
            </w:pPr>
            <w:r w:rsidRPr="00CD27BA">
              <w:rPr>
                <w:b/>
                <w:sz w:val="17"/>
                <w:szCs w:val="24"/>
              </w:rPr>
              <w:t>172</w:t>
            </w:r>
          </w:p>
        </w:tc>
      </w:tr>
    </w:tbl>
    <w:p w:rsidR="00D47DC1" w:rsidRPr="00CD27BA"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right="1267" w:hanging="288"/>
      </w:pPr>
      <w:r w:rsidRPr="00CD27BA">
        <w:rPr>
          <w:i/>
        </w:rPr>
        <w:t>Source</w:t>
      </w:r>
      <w:r w:rsidRPr="00CD27BA">
        <w:t xml:space="preserve">: </w:t>
      </w:r>
      <w:smartTag w:uri="urn:schemas-microsoft-com:office:smarttags" w:element="country-region">
        <w:smartTag w:uri="urn:schemas-microsoft-com:office:smarttags" w:element="place">
          <w:r w:rsidRPr="00D47DC1">
            <w:rPr>
              <w:i/>
            </w:rPr>
            <w:t>Brunei</w:t>
          </w:r>
        </w:smartTag>
      </w:smartTag>
      <w:r w:rsidRPr="00D47DC1">
        <w:rPr>
          <w:i/>
        </w:rPr>
        <w:t xml:space="preserve"> Darussalam Statistical Yearbook 2010</w:t>
      </w:r>
      <w:r>
        <w:t>.</w:t>
      </w:r>
    </w:p>
    <w:p w:rsidR="00D47DC1" w:rsidRPr="00CD27BA" w:rsidRDefault="00D47DC1" w:rsidP="00D47DC1">
      <w:pPr>
        <w:pStyle w:val="FootnoteText"/>
        <w:tabs>
          <w:tab w:val="clear" w:pos="418"/>
          <w:tab w:val="right" w:pos="1476"/>
          <w:tab w:val="left" w:pos="1548"/>
          <w:tab w:val="right" w:pos="1836"/>
          <w:tab w:val="left" w:pos="1908"/>
        </w:tabs>
        <w:spacing w:line="120" w:lineRule="exact"/>
        <w:ind w:left="1548" w:right="1267" w:hanging="288"/>
        <w:rPr>
          <w:sz w:val="10"/>
        </w:rPr>
      </w:pPr>
    </w:p>
    <w:p w:rsidR="00D47DC1" w:rsidRPr="00CD27BA" w:rsidRDefault="00D47DC1" w:rsidP="00D47DC1">
      <w:pPr>
        <w:pStyle w:val="FootnoteText"/>
        <w:tabs>
          <w:tab w:val="clear" w:pos="418"/>
          <w:tab w:val="right" w:pos="1476"/>
          <w:tab w:val="left" w:pos="1548"/>
          <w:tab w:val="right" w:pos="1836"/>
          <w:tab w:val="left" w:pos="1908"/>
        </w:tabs>
        <w:spacing w:line="120" w:lineRule="exact"/>
        <w:ind w:left="1548" w:right="1267" w:hanging="288"/>
        <w:rPr>
          <w:sz w:val="10"/>
        </w:rPr>
      </w:pPr>
    </w:p>
    <w:p w:rsidR="00D47DC1" w:rsidRDefault="00D47DC1" w:rsidP="00D4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542FCC">
        <w:rPr>
          <w:b w:val="0"/>
        </w:rPr>
        <w:t>Table 2.8</w:t>
      </w:r>
      <w:r>
        <w:br/>
      </w:r>
      <w:r w:rsidRPr="00542FCC">
        <w:t xml:space="preserve">Number of schools, teachers and students by type of Schools under Ministry </w:t>
      </w:r>
      <w:r>
        <w:br/>
      </w:r>
      <w:r w:rsidRPr="00542FCC">
        <w:t>of Religious Affairs, 2001-2009</w:t>
      </w:r>
    </w:p>
    <w:p w:rsidR="00D47DC1" w:rsidRPr="00542FCC" w:rsidRDefault="00D47DC1" w:rsidP="00D47DC1">
      <w:pPr>
        <w:pStyle w:val="SingleTxt"/>
        <w:spacing w:after="0" w:line="120" w:lineRule="exact"/>
        <w:rPr>
          <w:sz w:val="10"/>
        </w:rPr>
      </w:pPr>
    </w:p>
    <w:tbl>
      <w:tblPr>
        <w:tblW w:w="7370" w:type="dxa"/>
        <w:tblInd w:w="1267" w:type="dxa"/>
        <w:tblCellMar>
          <w:left w:w="0" w:type="dxa"/>
          <w:right w:w="0" w:type="dxa"/>
        </w:tblCellMar>
        <w:tblLook w:val="04A0"/>
      </w:tblPr>
      <w:tblGrid>
        <w:gridCol w:w="2608"/>
        <w:gridCol w:w="952"/>
        <w:gridCol w:w="952"/>
        <w:gridCol w:w="952"/>
        <w:gridCol w:w="953"/>
        <w:gridCol w:w="953"/>
      </w:tblGrid>
      <w:tr w:rsidR="00D47DC1" w:rsidRPr="00746CCA" w:rsidTr="00D47DC1">
        <w:trPr>
          <w:trHeight w:val="240"/>
          <w:tblHeader/>
        </w:trPr>
        <w:tc>
          <w:tcPr>
            <w:tcW w:w="2608" w:type="dxa"/>
            <w:tcBorders>
              <w:top w:val="single" w:sz="4" w:space="0" w:color="auto"/>
              <w:bottom w:val="single" w:sz="12" w:space="0" w:color="auto"/>
            </w:tcBorders>
            <w:shd w:val="clear" w:color="auto" w:fill="auto"/>
            <w:vAlign w:val="bottom"/>
          </w:tcPr>
          <w:p w:rsidR="00D47DC1" w:rsidRPr="00746CCA" w:rsidRDefault="00D47DC1" w:rsidP="00D47DC1">
            <w:pPr>
              <w:spacing w:before="81" w:after="81" w:line="160" w:lineRule="exact"/>
              <w:ind w:right="40"/>
              <w:rPr>
                <w:i/>
                <w:sz w:val="14"/>
                <w:szCs w:val="24"/>
              </w:rPr>
            </w:pPr>
            <w:r w:rsidRPr="00746CCA">
              <w:rPr>
                <w:i/>
                <w:sz w:val="14"/>
                <w:szCs w:val="24"/>
              </w:rPr>
              <w:t>Schools/Teachers/Students</w:t>
            </w:r>
          </w:p>
        </w:tc>
        <w:tc>
          <w:tcPr>
            <w:tcW w:w="952" w:type="dxa"/>
            <w:tcBorders>
              <w:top w:val="single" w:sz="4" w:space="0" w:color="auto"/>
              <w:bottom w:val="single" w:sz="12" w:space="0" w:color="auto"/>
            </w:tcBorders>
            <w:shd w:val="clear" w:color="auto" w:fill="auto"/>
            <w:vAlign w:val="bottom"/>
          </w:tcPr>
          <w:p w:rsidR="00D47DC1" w:rsidRPr="00746CCA" w:rsidRDefault="00D47DC1" w:rsidP="00D47DC1">
            <w:pPr>
              <w:spacing w:before="81" w:after="81" w:line="160" w:lineRule="exact"/>
              <w:ind w:right="43"/>
              <w:jc w:val="right"/>
              <w:rPr>
                <w:i/>
                <w:sz w:val="14"/>
                <w:szCs w:val="24"/>
              </w:rPr>
            </w:pPr>
            <w:r w:rsidRPr="00746CCA">
              <w:rPr>
                <w:i/>
                <w:sz w:val="14"/>
                <w:szCs w:val="24"/>
              </w:rPr>
              <w:t>2001</w:t>
            </w:r>
          </w:p>
        </w:tc>
        <w:tc>
          <w:tcPr>
            <w:tcW w:w="952" w:type="dxa"/>
            <w:tcBorders>
              <w:top w:val="single" w:sz="4" w:space="0" w:color="auto"/>
              <w:bottom w:val="single" w:sz="12" w:space="0" w:color="auto"/>
            </w:tcBorders>
            <w:shd w:val="clear" w:color="auto" w:fill="auto"/>
            <w:vAlign w:val="bottom"/>
          </w:tcPr>
          <w:p w:rsidR="00D47DC1" w:rsidRPr="00746CCA" w:rsidRDefault="00D47DC1" w:rsidP="00D47DC1">
            <w:pPr>
              <w:spacing w:before="81" w:after="81" w:line="160" w:lineRule="exact"/>
              <w:ind w:right="43"/>
              <w:jc w:val="right"/>
              <w:rPr>
                <w:i/>
                <w:sz w:val="14"/>
                <w:szCs w:val="24"/>
              </w:rPr>
            </w:pPr>
            <w:r w:rsidRPr="00746CCA">
              <w:rPr>
                <w:i/>
                <w:sz w:val="14"/>
                <w:szCs w:val="24"/>
              </w:rPr>
              <w:t>2002</w:t>
            </w:r>
          </w:p>
        </w:tc>
        <w:tc>
          <w:tcPr>
            <w:tcW w:w="952" w:type="dxa"/>
            <w:tcBorders>
              <w:top w:val="single" w:sz="4" w:space="0" w:color="auto"/>
              <w:bottom w:val="single" w:sz="12" w:space="0" w:color="auto"/>
            </w:tcBorders>
            <w:shd w:val="clear" w:color="auto" w:fill="auto"/>
            <w:vAlign w:val="bottom"/>
          </w:tcPr>
          <w:p w:rsidR="00D47DC1" w:rsidRPr="00746CCA" w:rsidRDefault="00D47DC1" w:rsidP="00D47DC1">
            <w:pPr>
              <w:spacing w:before="81" w:after="81" w:line="160" w:lineRule="exact"/>
              <w:ind w:right="43"/>
              <w:jc w:val="right"/>
              <w:rPr>
                <w:i/>
                <w:sz w:val="14"/>
                <w:szCs w:val="24"/>
              </w:rPr>
            </w:pPr>
            <w:r w:rsidRPr="00746CCA">
              <w:rPr>
                <w:i/>
                <w:sz w:val="14"/>
                <w:szCs w:val="24"/>
              </w:rPr>
              <w:t>2003</w:t>
            </w:r>
          </w:p>
        </w:tc>
        <w:tc>
          <w:tcPr>
            <w:tcW w:w="953" w:type="dxa"/>
            <w:tcBorders>
              <w:top w:val="single" w:sz="4" w:space="0" w:color="auto"/>
              <w:bottom w:val="single" w:sz="12" w:space="0" w:color="auto"/>
            </w:tcBorders>
            <w:shd w:val="clear" w:color="auto" w:fill="auto"/>
            <w:vAlign w:val="bottom"/>
          </w:tcPr>
          <w:p w:rsidR="00D47DC1" w:rsidRPr="00746CCA" w:rsidRDefault="00D47DC1" w:rsidP="00D47DC1">
            <w:pPr>
              <w:spacing w:before="81" w:after="81" w:line="160" w:lineRule="exact"/>
              <w:ind w:right="43"/>
              <w:jc w:val="right"/>
              <w:rPr>
                <w:i/>
                <w:sz w:val="14"/>
                <w:szCs w:val="24"/>
              </w:rPr>
            </w:pPr>
            <w:r w:rsidRPr="00746CCA">
              <w:rPr>
                <w:i/>
                <w:sz w:val="14"/>
                <w:szCs w:val="24"/>
              </w:rPr>
              <w:t>2004</w:t>
            </w:r>
          </w:p>
        </w:tc>
        <w:tc>
          <w:tcPr>
            <w:tcW w:w="953" w:type="dxa"/>
            <w:tcBorders>
              <w:top w:val="single" w:sz="4" w:space="0" w:color="auto"/>
              <w:bottom w:val="single" w:sz="12" w:space="0" w:color="auto"/>
            </w:tcBorders>
            <w:shd w:val="clear" w:color="auto" w:fill="auto"/>
            <w:vAlign w:val="bottom"/>
          </w:tcPr>
          <w:p w:rsidR="00D47DC1" w:rsidRPr="00746CCA" w:rsidRDefault="00D47DC1" w:rsidP="00D47DC1">
            <w:pPr>
              <w:spacing w:before="81" w:after="81" w:line="160" w:lineRule="exact"/>
              <w:ind w:right="43"/>
              <w:jc w:val="right"/>
              <w:rPr>
                <w:i/>
                <w:sz w:val="14"/>
                <w:szCs w:val="24"/>
              </w:rPr>
            </w:pPr>
            <w:r w:rsidRPr="00746CCA">
              <w:rPr>
                <w:i/>
                <w:sz w:val="14"/>
                <w:szCs w:val="24"/>
              </w:rPr>
              <w:t>2005</w:t>
            </w:r>
          </w:p>
        </w:tc>
      </w:tr>
      <w:tr w:rsidR="00D47DC1" w:rsidRPr="00746CCA" w:rsidTr="00D47DC1">
        <w:trPr>
          <w:trHeight w:hRule="exact" w:val="115"/>
          <w:tblHeader/>
        </w:trPr>
        <w:tc>
          <w:tcPr>
            <w:tcW w:w="7370" w:type="dxa"/>
            <w:gridSpan w:val="6"/>
            <w:tcBorders>
              <w:top w:val="single" w:sz="12" w:space="0" w:color="auto"/>
            </w:tcBorders>
            <w:shd w:val="clear" w:color="auto" w:fill="auto"/>
            <w:vAlign w:val="bottom"/>
          </w:tcPr>
          <w:p w:rsidR="00D47DC1" w:rsidRPr="00746CCA" w:rsidRDefault="00D47DC1" w:rsidP="00D47DC1">
            <w:pPr>
              <w:spacing w:before="40" w:after="40" w:line="210" w:lineRule="exact"/>
              <w:ind w:right="40"/>
              <w:rPr>
                <w:bCs/>
                <w:sz w:val="17"/>
                <w:szCs w:val="24"/>
              </w:rPr>
            </w:pPr>
          </w:p>
        </w:tc>
      </w:tr>
      <w:tr w:rsidR="00D47DC1" w:rsidRPr="00746CCA" w:rsidTr="00D47DC1">
        <w:trPr>
          <w:trHeight w:val="240"/>
        </w:trPr>
        <w:tc>
          <w:tcPr>
            <w:tcW w:w="7370" w:type="dxa"/>
            <w:gridSpan w:val="6"/>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rPr>
                <w:bCs/>
                <w:sz w:val="17"/>
                <w:szCs w:val="24"/>
              </w:rPr>
            </w:pPr>
            <w:r w:rsidRPr="00746CCA">
              <w:rPr>
                <w:bCs/>
                <w:sz w:val="17"/>
                <w:szCs w:val="24"/>
              </w:rPr>
              <w:t>Total Schools</w:t>
            </w:r>
          </w:p>
        </w:tc>
      </w:tr>
      <w:tr w:rsidR="00D47DC1" w:rsidRPr="00746CCA" w:rsidTr="00D47DC1">
        <w:trPr>
          <w:trHeight w:val="240"/>
        </w:trPr>
        <w:tc>
          <w:tcPr>
            <w:tcW w:w="2608"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746CCA">
              <w:rPr>
                <w:sz w:val="17"/>
                <w:szCs w:val="24"/>
              </w:rPr>
              <w:t>Religious Schools</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134</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145</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145</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160</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144</w:t>
            </w:r>
          </w:p>
        </w:tc>
      </w:tr>
      <w:tr w:rsidR="00D47DC1" w:rsidRPr="00746CCA" w:rsidTr="00D47DC1">
        <w:trPr>
          <w:trHeight w:val="240"/>
        </w:trPr>
        <w:tc>
          <w:tcPr>
            <w:tcW w:w="2608"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746CCA">
              <w:rPr>
                <w:sz w:val="17"/>
                <w:szCs w:val="24"/>
              </w:rPr>
              <w:t>Arabic Schools</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6</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6</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6</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6</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7</w:t>
            </w:r>
          </w:p>
        </w:tc>
      </w:tr>
      <w:tr w:rsidR="00D47DC1" w:rsidRPr="00746CCA" w:rsidTr="00D47DC1">
        <w:trPr>
          <w:trHeight w:val="240"/>
        </w:trPr>
        <w:tc>
          <w:tcPr>
            <w:tcW w:w="2608"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left="288" w:right="40" w:hanging="288"/>
              <w:rPr>
                <w:iCs/>
                <w:sz w:val="17"/>
                <w:szCs w:val="24"/>
                <w:lang w:val="es-ES"/>
              </w:rPr>
            </w:pPr>
            <w:r>
              <w:rPr>
                <w:rStyle w:val="Emphasis"/>
                <w:i w:val="0"/>
                <w:sz w:val="17"/>
                <w:szCs w:val="24"/>
                <w:lang w:val="es-ES"/>
              </w:rPr>
              <w:tab/>
            </w:r>
            <w:r w:rsidRPr="00746CCA">
              <w:rPr>
                <w:rStyle w:val="Emphasis"/>
                <w:i w:val="0"/>
                <w:sz w:val="17"/>
                <w:szCs w:val="24"/>
                <w:lang w:val="es-ES"/>
              </w:rPr>
              <w:t>Tahfiz Al</w:t>
            </w:r>
            <w:r w:rsidRPr="00746CCA">
              <w:rPr>
                <w:iCs/>
                <w:sz w:val="17"/>
                <w:szCs w:val="24"/>
                <w:lang w:val="es-ES"/>
              </w:rPr>
              <w:t>-</w:t>
            </w:r>
            <w:r w:rsidRPr="00746CCA">
              <w:rPr>
                <w:rStyle w:val="Emphasis"/>
                <w:i w:val="0"/>
                <w:sz w:val="17"/>
                <w:szCs w:val="24"/>
                <w:lang w:val="es-ES"/>
              </w:rPr>
              <w:t>Quran Sultan Hj Hassanal Bolkiah Institute</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p>
        </w:tc>
      </w:tr>
      <w:tr w:rsidR="00D47DC1" w:rsidRPr="00746CCA" w:rsidTr="00D47DC1">
        <w:trPr>
          <w:trHeight w:val="240"/>
        </w:trPr>
        <w:tc>
          <w:tcPr>
            <w:tcW w:w="7370" w:type="dxa"/>
            <w:gridSpan w:val="6"/>
            <w:shd w:val="clear" w:color="auto" w:fill="auto"/>
            <w:vAlign w:val="bottom"/>
          </w:tcPr>
          <w:p w:rsidR="00D47DC1" w:rsidRPr="00746CCA" w:rsidRDefault="00D47DC1" w:rsidP="00C25A7F">
            <w:pPr>
              <w:keepNext/>
              <w:keepLines/>
              <w:tabs>
                <w:tab w:val="left" w:pos="288"/>
                <w:tab w:val="left" w:pos="576"/>
                <w:tab w:val="left" w:pos="864"/>
                <w:tab w:val="left" w:pos="1152"/>
              </w:tabs>
              <w:spacing w:before="40" w:after="40" w:line="210" w:lineRule="exact"/>
              <w:ind w:right="43"/>
              <w:rPr>
                <w:sz w:val="17"/>
                <w:szCs w:val="24"/>
              </w:rPr>
            </w:pPr>
            <w:r w:rsidRPr="00746CCA">
              <w:rPr>
                <w:bCs/>
                <w:sz w:val="17"/>
                <w:szCs w:val="24"/>
              </w:rPr>
              <w:t>Total Teachers</w:t>
            </w:r>
          </w:p>
        </w:tc>
      </w:tr>
      <w:tr w:rsidR="00D47DC1" w:rsidRPr="00746CCA" w:rsidTr="00D47DC1">
        <w:trPr>
          <w:trHeight w:val="240"/>
        </w:trPr>
        <w:tc>
          <w:tcPr>
            <w:tcW w:w="2608" w:type="dxa"/>
            <w:shd w:val="clear" w:color="auto" w:fill="auto"/>
            <w:vAlign w:val="bottom"/>
          </w:tcPr>
          <w:p w:rsidR="00D47DC1" w:rsidRPr="00746CCA" w:rsidRDefault="00D47DC1" w:rsidP="00C25A7F">
            <w:pPr>
              <w:keepNext/>
              <w:keepLines/>
              <w:tabs>
                <w:tab w:val="left" w:pos="288"/>
                <w:tab w:val="left" w:pos="576"/>
                <w:tab w:val="left" w:pos="864"/>
                <w:tab w:val="left" w:pos="1152"/>
              </w:tabs>
              <w:spacing w:before="40" w:after="40" w:line="210" w:lineRule="exact"/>
              <w:ind w:right="43"/>
              <w:rPr>
                <w:sz w:val="17"/>
                <w:szCs w:val="24"/>
              </w:rPr>
            </w:pPr>
            <w:r>
              <w:rPr>
                <w:sz w:val="17"/>
                <w:szCs w:val="24"/>
              </w:rPr>
              <w:tab/>
            </w:r>
            <w:r w:rsidRPr="00746CCA">
              <w:rPr>
                <w:sz w:val="17"/>
                <w:szCs w:val="24"/>
              </w:rPr>
              <w:t>Religious Schools</w:t>
            </w:r>
          </w:p>
        </w:tc>
        <w:tc>
          <w:tcPr>
            <w:tcW w:w="952" w:type="dxa"/>
            <w:shd w:val="clear" w:color="auto" w:fill="auto"/>
            <w:vAlign w:val="bottom"/>
          </w:tcPr>
          <w:p w:rsidR="00D47DC1" w:rsidRPr="00746CCA"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746CCA">
              <w:rPr>
                <w:sz w:val="17"/>
                <w:szCs w:val="24"/>
              </w:rPr>
              <w:t>1</w:t>
            </w:r>
            <w:r>
              <w:rPr>
                <w:sz w:val="17"/>
                <w:szCs w:val="24"/>
              </w:rPr>
              <w:t xml:space="preserve"> </w:t>
            </w:r>
            <w:r w:rsidRPr="00746CCA">
              <w:rPr>
                <w:sz w:val="17"/>
                <w:szCs w:val="24"/>
              </w:rPr>
              <w:t>736</w:t>
            </w:r>
          </w:p>
        </w:tc>
        <w:tc>
          <w:tcPr>
            <w:tcW w:w="952" w:type="dxa"/>
            <w:shd w:val="clear" w:color="auto" w:fill="auto"/>
            <w:vAlign w:val="bottom"/>
          </w:tcPr>
          <w:p w:rsidR="00D47DC1" w:rsidRPr="00746CCA"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746CCA">
              <w:rPr>
                <w:sz w:val="17"/>
                <w:szCs w:val="24"/>
              </w:rPr>
              <w:t>1</w:t>
            </w:r>
            <w:r>
              <w:rPr>
                <w:sz w:val="17"/>
                <w:szCs w:val="24"/>
              </w:rPr>
              <w:t xml:space="preserve"> </w:t>
            </w:r>
            <w:r w:rsidRPr="00746CCA">
              <w:rPr>
                <w:sz w:val="17"/>
                <w:szCs w:val="24"/>
              </w:rPr>
              <w:t>864</w:t>
            </w:r>
          </w:p>
        </w:tc>
        <w:tc>
          <w:tcPr>
            <w:tcW w:w="952" w:type="dxa"/>
            <w:shd w:val="clear" w:color="auto" w:fill="auto"/>
            <w:vAlign w:val="bottom"/>
          </w:tcPr>
          <w:p w:rsidR="00D47DC1" w:rsidRPr="00746CCA"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746CCA">
              <w:rPr>
                <w:sz w:val="17"/>
                <w:szCs w:val="24"/>
              </w:rPr>
              <w:t>1</w:t>
            </w:r>
            <w:r>
              <w:rPr>
                <w:sz w:val="17"/>
                <w:szCs w:val="24"/>
              </w:rPr>
              <w:t xml:space="preserve"> </w:t>
            </w:r>
            <w:r w:rsidRPr="00746CCA">
              <w:rPr>
                <w:sz w:val="17"/>
                <w:szCs w:val="24"/>
              </w:rPr>
              <w:t>834</w:t>
            </w:r>
          </w:p>
        </w:tc>
        <w:tc>
          <w:tcPr>
            <w:tcW w:w="953" w:type="dxa"/>
            <w:shd w:val="clear" w:color="auto" w:fill="auto"/>
            <w:vAlign w:val="bottom"/>
          </w:tcPr>
          <w:p w:rsidR="00D47DC1" w:rsidRPr="00746CCA"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746CCA">
              <w:rPr>
                <w:sz w:val="17"/>
                <w:szCs w:val="24"/>
              </w:rPr>
              <w:t>1</w:t>
            </w:r>
            <w:r>
              <w:rPr>
                <w:sz w:val="17"/>
                <w:szCs w:val="24"/>
              </w:rPr>
              <w:t xml:space="preserve"> </w:t>
            </w:r>
            <w:r w:rsidRPr="00746CCA">
              <w:rPr>
                <w:sz w:val="17"/>
                <w:szCs w:val="24"/>
              </w:rPr>
              <w:t>731</w:t>
            </w:r>
          </w:p>
        </w:tc>
        <w:tc>
          <w:tcPr>
            <w:tcW w:w="953" w:type="dxa"/>
            <w:shd w:val="clear" w:color="auto" w:fill="auto"/>
            <w:vAlign w:val="bottom"/>
          </w:tcPr>
          <w:p w:rsidR="00D47DC1" w:rsidRPr="00746CCA" w:rsidRDefault="00D47DC1" w:rsidP="00C25A7F">
            <w:pPr>
              <w:keepNext/>
              <w:keepLines/>
              <w:tabs>
                <w:tab w:val="left" w:pos="288"/>
                <w:tab w:val="left" w:pos="576"/>
                <w:tab w:val="left" w:pos="864"/>
                <w:tab w:val="left" w:pos="1152"/>
              </w:tabs>
              <w:spacing w:before="40" w:after="40" w:line="210" w:lineRule="exact"/>
              <w:ind w:right="43"/>
              <w:jc w:val="right"/>
              <w:rPr>
                <w:sz w:val="17"/>
                <w:szCs w:val="24"/>
              </w:rPr>
            </w:pPr>
            <w:r w:rsidRPr="00746CCA">
              <w:rPr>
                <w:sz w:val="17"/>
                <w:szCs w:val="24"/>
              </w:rPr>
              <w:t>826</w:t>
            </w:r>
          </w:p>
        </w:tc>
      </w:tr>
      <w:tr w:rsidR="00D47DC1" w:rsidRPr="00746CCA" w:rsidTr="00D47DC1">
        <w:trPr>
          <w:trHeight w:val="240"/>
        </w:trPr>
        <w:tc>
          <w:tcPr>
            <w:tcW w:w="2608"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smartTag w:uri="urn:schemas-microsoft-com:office:smarttags" w:element="place">
              <w:smartTag w:uri="urn:schemas-microsoft-com:office:smarttags" w:element="PlaceName">
                <w:r w:rsidRPr="00746CCA">
                  <w:rPr>
                    <w:sz w:val="17"/>
                    <w:szCs w:val="24"/>
                  </w:rPr>
                  <w:t>Arabic</w:t>
                </w:r>
              </w:smartTag>
              <w:r w:rsidRPr="00746CCA">
                <w:rPr>
                  <w:sz w:val="17"/>
                  <w:szCs w:val="24"/>
                </w:rPr>
                <w:t xml:space="preserve"> </w:t>
              </w:r>
              <w:smartTag w:uri="urn:schemas-microsoft-com:office:smarttags" w:element="PlaceType">
                <w:r w:rsidRPr="00746CCA">
                  <w:rPr>
                    <w:sz w:val="17"/>
                    <w:szCs w:val="24"/>
                  </w:rPr>
                  <w:t>School</w:t>
                </w:r>
              </w:smartTag>
            </w:smartTag>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284</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303</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294</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317</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308</w:t>
            </w:r>
          </w:p>
        </w:tc>
      </w:tr>
      <w:tr w:rsidR="00D47DC1" w:rsidRPr="00746CCA" w:rsidTr="00D47DC1">
        <w:trPr>
          <w:trHeight w:val="240"/>
        </w:trPr>
        <w:tc>
          <w:tcPr>
            <w:tcW w:w="2608"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left="288" w:right="40" w:hanging="288"/>
              <w:rPr>
                <w:sz w:val="17"/>
                <w:szCs w:val="24"/>
                <w:lang w:val="es-ES"/>
              </w:rPr>
            </w:pPr>
            <w:r>
              <w:rPr>
                <w:rStyle w:val="Emphasis"/>
                <w:i w:val="0"/>
                <w:sz w:val="17"/>
                <w:szCs w:val="24"/>
                <w:lang w:val="es-ES"/>
              </w:rPr>
              <w:tab/>
            </w:r>
            <w:r w:rsidRPr="00746CCA">
              <w:rPr>
                <w:rStyle w:val="Emphasis"/>
                <w:i w:val="0"/>
                <w:sz w:val="17"/>
                <w:szCs w:val="24"/>
                <w:lang w:val="es-ES"/>
              </w:rPr>
              <w:t>Tahfiz Al</w:t>
            </w:r>
            <w:r w:rsidRPr="00746CCA">
              <w:rPr>
                <w:iCs/>
                <w:sz w:val="17"/>
                <w:szCs w:val="24"/>
                <w:lang w:val="es-ES"/>
              </w:rPr>
              <w:t>-</w:t>
            </w:r>
            <w:r w:rsidRPr="00746CCA">
              <w:rPr>
                <w:rStyle w:val="Emphasis"/>
                <w:i w:val="0"/>
                <w:sz w:val="17"/>
                <w:szCs w:val="24"/>
                <w:lang w:val="es-ES"/>
              </w:rPr>
              <w:t>Quran Sultan Hj Hassanal Bolkiah Institute</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46</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53</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57</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60</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69</w:t>
            </w:r>
          </w:p>
        </w:tc>
      </w:tr>
      <w:tr w:rsidR="00D47DC1" w:rsidRPr="00746CCA" w:rsidTr="00D47DC1">
        <w:trPr>
          <w:trHeight w:val="240"/>
        </w:trPr>
        <w:tc>
          <w:tcPr>
            <w:tcW w:w="7370" w:type="dxa"/>
            <w:gridSpan w:val="6"/>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rPr>
                <w:sz w:val="17"/>
                <w:szCs w:val="24"/>
              </w:rPr>
            </w:pPr>
            <w:r w:rsidRPr="00746CCA">
              <w:rPr>
                <w:bCs/>
                <w:sz w:val="17"/>
                <w:szCs w:val="24"/>
              </w:rPr>
              <w:t>Total Students</w:t>
            </w:r>
          </w:p>
        </w:tc>
      </w:tr>
      <w:tr w:rsidR="00D47DC1" w:rsidRPr="00746CCA" w:rsidTr="00D47DC1">
        <w:trPr>
          <w:trHeight w:val="240"/>
        </w:trPr>
        <w:tc>
          <w:tcPr>
            <w:tcW w:w="2608"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746CCA">
              <w:rPr>
                <w:sz w:val="17"/>
                <w:szCs w:val="24"/>
              </w:rPr>
              <w:t>Religious Schools</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37</w:t>
            </w:r>
            <w:r>
              <w:rPr>
                <w:sz w:val="17"/>
                <w:szCs w:val="24"/>
              </w:rPr>
              <w:t xml:space="preserve"> </w:t>
            </w:r>
            <w:r w:rsidRPr="00746CCA">
              <w:rPr>
                <w:sz w:val="17"/>
                <w:szCs w:val="24"/>
              </w:rPr>
              <w:t>034</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37</w:t>
            </w:r>
            <w:r>
              <w:rPr>
                <w:sz w:val="17"/>
                <w:szCs w:val="24"/>
              </w:rPr>
              <w:t xml:space="preserve"> </w:t>
            </w:r>
            <w:r w:rsidRPr="00746CCA">
              <w:rPr>
                <w:sz w:val="17"/>
                <w:szCs w:val="24"/>
              </w:rPr>
              <w:t>686</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39</w:t>
            </w:r>
            <w:r>
              <w:rPr>
                <w:sz w:val="17"/>
                <w:szCs w:val="24"/>
              </w:rPr>
              <w:t xml:space="preserve"> </w:t>
            </w:r>
            <w:r w:rsidRPr="00746CCA">
              <w:rPr>
                <w:sz w:val="17"/>
                <w:szCs w:val="24"/>
              </w:rPr>
              <w:t>091</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35</w:t>
            </w:r>
            <w:r>
              <w:rPr>
                <w:sz w:val="17"/>
                <w:szCs w:val="24"/>
              </w:rPr>
              <w:t xml:space="preserve"> </w:t>
            </w:r>
            <w:r w:rsidRPr="00746CCA">
              <w:rPr>
                <w:sz w:val="17"/>
                <w:szCs w:val="24"/>
              </w:rPr>
              <w:t>941</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14</w:t>
            </w:r>
            <w:r>
              <w:rPr>
                <w:sz w:val="17"/>
                <w:szCs w:val="24"/>
              </w:rPr>
              <w:t xml:space="preserve"> </w:t>
            </w:r>
            <w:r w:rsidRPr="00746CCA">
              <w:rPr>
                <w:sz w:val="17"/>
                <w:szCs w:val="24"/>
              </w:rPr>
              <w:t>880</w:t>
            </w:r>
          </w:p>
        </w:tc>
      </w:tr>
      <w:tr w:rsidR="00D47DC1" w:rsidRPr="00746CCA" w:rsidTr="00D47DC1">
        <w:trPr>
          <w:trHeight w:val="240"/>
        </w:trPr>
        <w:tc>
          <w:tcPr>
            <w:tcW w:w="2608"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746CCA">
              <w:rPr>
                <w:sz w:val="17"/>
                <w:szCs w:val="24"/>
              </w:rPr>
              <w:t>Arabic Schools</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2</w:t>
            </w:r>
            <w:r>
              <w:rPr>
                <w:sz w:val="17"/>
                <w:szCs w:val="24"/>
              </w:rPr>
              <w:t xml:space="preserve"> </w:t>
            </w:r>
            <w:r w:rsidRPr="00746CCA">
              <w:rPr>
                <w:sz w:val="17"/>
                <w:szCs w:val="24"/>
              </w:rPr>
              <w:t>095</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w:t>
            </w:r>
            <w:r>
              <w:rPr>
                <w:sz w:val="17"/>
                <w:szCs w:val="24"/>
              </w:rPr>
              <w:t xml:space="preserve"> </w:t>
            </w:r>
            <w:r w:rsidRPr="00746CCA">
              <w:rPr>
                <w:sz w:val="17"/>
                <w:szCs w:val="24"/>
              </w:rPr>
              <w:t>289</w:t>
            </w:r>
          </w:p>
        </w:tc>
        <w:tc>
          <w:tcPr>
            <w:tcW w:w="952"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w:t>
            </w:r>
            <w:r>
              <w:rPr>
                <w:sz w:val="17"/>
                <w:szCs w:val="24"/>
              </w:rPr>
              <w:t xml:space="preserve"> </w:t>
            </w:r>
            <w:r w:rsidRPr="00746CCA">
              <w:rPr>
                <w:sz w:val="17"/>
                <w:szCs w:val="24"/>
              </w:rPr>
              <w:t>821</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w:t>
            </w:r>
            <w:r>
              <w:rPr>
                <w:sz w:val="17"/>
                <w:szCs w:val="24"/>
              </w:rPr>
              <w:t xml:space="preserve"> </w:t>
            </w:r>
            <w:r w:rsidRPr="00746CCA">
              <w:rPr>
                <w:sz w:val="17"/>
                <w:szCs w:val="24"/>
              </w:rPr>
              <w:t>776</w:t>
            </w:r>
          </w:p>
        </w:tc>
        <w:tc>
          <w:tcPr>
            <w:tcW w:w="953" w:type="dxa"/>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w:t>
            </w:r>
            <w:r>
              <w:rPr>
                <w:sz w:val="17"/>
                <w:szCs w:val="24"/>
              </w:rPr>
              <w:t xml:space="preserve"> </w:t>
            </w:r>
            <w:r w:rsidRPr="00746CCA">
              <w:rPr>
                <w:sz w:val="17"/>
                <w:szCs w:val="24"/>
              </w:rPr>
              <w:t>791</w:t>
            </w:r>
          </w:p>
        </w:tc>
      </w:tr>
      <w:tr w:rsidR="00D47DC1" w:rsidRPr="00746CCA" w:rsidTr="00D47DC1">
        <w:trPr>
          <w:trHeight w:val="240"/>
        </w:trPr>
        <w:tc>
          <w:tcPr>
            <w:tcW w:w="2608" w:type="dxa"/>
            <w:tcBorders>
              <w:bottom w:val="single" w:sz="12" w:space="0" w:color="auto"/>
            </w:tcBorders>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left="288" w:right="40" w:hanging="288"/>
              <w:rPr>
                <w:sz w:val="17"/>
                <w:szCs w:val="24"/>
                <w:lang w:val="es-ES"/>
              </w:rPr>
            </w:pPr>
            <w:r>
              <w:rPr>
                <w:rStyle w:val="Emphasis"/>
                <w:i w:val="0"/>
                <w:sz w:val="17"/>
                <w:szCs w:val="24"/>
                <w:lang w:val="es-ES"/>
              </w:rPr>
              <w:tab/>
            </w:r>
            <w:r w:rsidRPr="00746CCA">
              <w:rPr>
                <w:rStyle w:val="Emphasis"/>
                <w:i w:val="0"/>
                <w:sz w:val="17"/>
                <w:szCs w:val="24"/>
                <w:lang w:val="es-ES"/>
              </w:rPr>
              <w:t>Tahfiz Al</w:t>
            </w:r>
            <w:r w:rsidRPr="00746CCA">
              <w:rPr>
                <w:iCs/>
                <w:sz w:val="17"/>
                <w:szCs w:val="24"/>
                <w:lang w:val="es-ES"/>
              </w:rPr>
              <w:t>-</w:t>
            </w:r>
            <w:r w:rsidRPr="00746CCA">
              <w:rPr>
                <w:rStyle w:val="Emphasis"/>
                <w:i w:val="0"/>
                <w:sz w:val="17"/>
                <w:szCs w:val="24"/>
                <w:lang w:val="es-ES"/>
              </w:rPr>
              <w:t>Quran Sultan Hj Hassanal Bolkiah Institute</w:t>
            </w:r>
          </w:p>
        </w:tc>
        <w:tc>
          <w:tcPr>
            <w:tcW w:w="952" w:type="dxa"/>
            <w:tcBorders>
              <w:bottom w:val="single" w:sz="12" w:space="0" w:color="auto"/>
            </w:tcBorders>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182</w:t>
            </w:r>
          </w:p>
        </w:tc>
        <w:tc>
          <w:tcPr>
            <w:tcW w:w="952" w:type="dxa"/>
            <w:tcBorders>
              <w:bottom w:val="single" w:sz="12" w:space="0" w:color="auto"/>
            </w:tcBorders>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174</w:t>
            </w:r>
          </w:p>
        </w:tc>
        <w:tc>
          <w:tcPr>
            <w:tcW w:w="952" w:type="dxa"/>
            <w:tcBorders>
              <w:bottom w:val="single" w:sz="12" w:space="0" w:color="auto"/>
            </w:tcBorders>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189</w:t>
            </w:r>
          </w:p>
        </w:tc>
        <w:tc>
          <w:tcPr>
            <w:tcW w:w="953" w:type="dxa"/>
            <w:tcBorders>
              <w:bottom w:val="single" w:sz="12" w:space="0" w:color="auto"/>
            </w:tcBorders>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198</w:t>
            </w:r>
          </w:p>
        </w:tc>
        <w:tc>
          <w:tcPr>
            <w:tcW w:w="953" w:type="dxa"/>
            <w:tcBorders>
              <w:bottom w:val="single" w:sz="12" w:space="0" w:color="auto"/>
            </w:tcBorders>
            <w:shd w:val="clear" w:color="auto" w:fill="auto"/>
            <w:vAlign w:val="bottom"/>
          </w:tcPr>
          <w:p w:rsidR="00D47DC1" w:rsidRPr="00746CCA" w:rsidRDefault="00D47DC1" w:rsidP="00D47DC1">
            <w:pPr>
              <w:tabs>
                <w:tab w:val="left" w:pos="288"/>
                <w:tab w:val="left" w:pos="576"/>
                <w:tab w:val="left" w:pos="864"/>
                <w:tab w:val="left" w:pos="1152"/>
              </w:tabs>
              <w:spacing w:before="40" w:after="40" w:line="210" w:lineRule="exact"/>
              <w:ind w:right="40"/>
              <w:jc w:val="right"/>
              <w:rPr>
                <w:sz w:val="17"/>
                <w:szCs w:val="24"/>
              </w:rPr>
            </w:pPr>
            <w:r w:rsidRPr="00746CCA">
              <w:rPr>
                <w:sz w:val="17"/>
                <w:szCs w:val="24"/>
              </w:rPr>
              <w:t>197</w:t>
            </w:r>
          </w:p>
        </w:tc>
      </w:tr>
    </w:tbl>
    <w:p w:rsidR="00D47DC1" w:rsidRPr="00746CCA" w:rsidRDefault="00D47DC1" w:rsidP="00D47DC1">
      <w:pPr>
        <w:pStyle w:val="SingleTxt"/>
        <w:spacing w:after="0" w:line="120" w:lineRule="exact"/>
        <w:rPr>
          <w:sz w:val="10"/>
        </w:rPr>
      </w:pPr>
    </w:p>
    <w:p w:rsidR="00D47DC1" w:rsidRPr="00746CCA" w:rsidRDefault="00D47DC1" w:rsidP="00D47DC1">
      <w:pPr>
        <w:pStyle w:val="SingleTxt"/>
        <w:spacing w:after="0" w:line="120" w:lineRule="exact"/>
        <w:rPr>
          <w:sz w:val="10"/>
        </w:rPr>
      </w:pPr>
    </w:p>
    <w:p w:rsidR="00D47DC1" w:rsidRDefault="00D47DC1" w:rsidP="00D47DC1">
      <w:pPr>
        <w:pStyle w:val="H23"/>
        <w:ind w:right="1260"/>
      </w:pPr>
      <w:r>
        <w:tab/>
      </w:r>
      <w:r>
        <w:tab/>
      </w:r>
      <w:r w:rsidRPr="00F75BC0">
        <w:rPr>
          <w:b w:val="0"/>
        </w:rPr>
        <w:t>Table 2.8</w:t>
      </w:r>
      <w:r>
        <w:br/>
      </w:r>
      <w:r w:rsidRPr="00F75BC0">
        <w:t xml:space="preserve">Number of schools, teachers and students by type of Schools Under Ministry </w:t>
      </w:r>
      <w:r>
        <w:br/>
        <w:t>o</w:t>
      </w:r>
      <w:r w:rsidRPr="00F75BC0">
        <w:t>f Religious Affairs, 2001-2009 (</w:t>
      </w:r>
      <w:r>
        <w:t>c</w:t>
      </w:r>
      <w:r w:rsidRPr="00F75BC0">
        <w:t>ontinued)</w:t>
      </w:r>
    </w:p>
    <w:p w:rsidR="00D47DC1" w:rsidRPr="00F75BC0" w:rsidRDefault="00D47DC1" w:rsidP="00D47DC1">
      <w:pPr>
        <w:pStyle w:val="SingleTxt"/>
        <w:spacing w:after="0" w:line="120" w:lineRule="exact"/>
        <w:rPr>
          <w:sz w:val="10"/>
        </w:rPr>
      </w:pPr>
    </w:p>
    <w:tbl>
      <w:tblPr>
        <w:tblW w:w="7370" w:type="dxa"/>
        <w:tblInd w:w="1267" w:type="dxa"/>
        <w:tblCellMar>
          <w:left w:w="0" w:type="dxa"/>
          <w:right w:w="0" w:type="dxa"/>
        </w:tblCellMar>
        <w:tblLook w:val="04A0"/>
      </w:tblPr>
      <w:tblGrid>
        <w:gridCol w:w="3566"/>
        <w:gridCol w:w="951"/>
        <w:gridCol w:w="951"/>
        <w:gridCol w:w="951"/>
        <w:gridCol w:w="951"/>
      </w:tblGrid>
      <w:tr w:rsidR="00D47DC1" w:rsidRPr="001D76AA" w:rsidTr="00472C30">
        <w:trPr>
          <w:trHeight w:val="240"/>
          <w:tblHeader/>
        </w:trPr>
        <w:tc>
          <w:tcPr>
            <w:tcW w:w="3566" w:type="dxa"/>
            <w:tcBorders>
              <w:top w:val="single" w:sz="4" w:space="0" w:color="auto"/>
              <w:bottom w:val="single" w:sz="12" w:space="0" w:color="auto"/>
            </w:tcBorders>
            <w:shd w:val="clear" w:color="auto" w:fill="auto"/>
            <w:vAlign w:val="bottom"/>
          </w:tcPr>
          <w:p w:rsidR="00D47DC1" w:rsidRPr="001D76AA" w:rsidRDefault="00D47DC1" w:rsidP="00D47DC1">
            <w:pPr>
              <w:spacing w:before="81" w:after="81" w:line="160" w:lineRule="exact"/>
              <w:ind w:right="40"/>
              <w:rPr>
                <w:i/>
                <w:sz w:val="14"/>
                <w:szCs w:val="24"/>
              </w:rPr>
            </w:pPr>
            <w:r w:rsidRPr="001D76AA">
              <w:rPr>
                <w:i/>
                <w:sz w:val="14"/>
                <w:szCs w:val="24"/>
              </w:rPr>
              <w:t>Schools/Teachers/Students</w:t>
            </w:r>
          </w:p>
        </w:tc>
        <w:tc>
          <w:tcPr>
            <w:tcW w:w="951" w:type="dxa"/>
            <w:tcBorders>
              <w:top w:val="single" w:sz="4" w:space="0" w:color="auto"/>
              <w:bottom w:val="single" w:sz="12" w:space="0" w:color="auto"/>
            </w:tcBorders>
            <w:shd w:val="clear" w:color="auto" w:fill="auto"/>
            <w:vAlign w:val="bottom"/>
          </w:tcPr>
          <w:p w:rsidR="00D47DC1" w:rsidRPr="001D76AA" w:rsidRDefault="00D47DC1" w:rsidP="00D47DC1">
            <w:pPr>
              <w:spacing w:before="81" w:after="81" w:line="160" w:lineRule="exact"/>
              <w:ind w:right="43"/>
              <w:jc w:val="right"/>
              <w:rPr>
                <w:i/>
                <w:sz w:val="14"/>
                <w:szCs w:val="24"/>
              </w:rPr>
            </w:pPr>
            <w:r w:rsidRPr="001D76AA">
              <w:rPr>
                <w:i/>
                <w:sz w:val="14"/>
                <w:szCs w:val="24"/>
              </w:rPr>
              <w:t>2006</w:t>
            </w:r>
          </w:p>
        </w:tc>
        <w:tc>
          <w:tcPr>
            <w:tcW w:w="951" w:type="dxa"/>
            <w:tcBorders>
              <w:top w:val="single" w:sz="4" w:space="0" w:color="auto"/>
              <w:bottom w:val="single" w:sz="12" w:space="0" w:color="auto"/>
            </w:tcBorders>
            <w:shd w:val="clear" w:color="auto" w:fill="auto"/>
            <w:vAlign w:val="bottom"/>
          </w:tcPr>
          <w:p w:rsidR="00D47DC1" w:rsidRPr="001D76AA" w:rsidRDefault="00D47DC1" w:rsidP="00D47DC1">
            <w:pPr>
              <w:spacing w:before="81" w:after="81" w:line="160" w:lineRule="exact"/>
              <w:ind w:right="43"/>
              <w:jc w:val="right"/>
              <w:rPr>
                <w:i/>
                <w:sz w:val="14"/>
                <w:szCs w:val="24"/>
              </w:rPr>
            </w:pPr>
            <w:r w:rsidRPr="001D76AA">
              <w:rPr>
                <w:i/>
                <w:sz w:val="14"/>
                <w:szCs w:val="24"/>
              </w:rPr>
              <w:t>2007</w:t>
            </w:r>
          </w:p>
        </w:tc>
        <w:tc>
          <w:tcPr>
            <w:tcW w:w="951" w:type="dxa"/>
            <w:tcBorders>
              <w:top w:val="single" w:sz="4" w:space="0" w:color="auto"/>
              <w:bottom w:val="single" w:sz="12" w:space="0" w:color="auto"/>
            </w:tcBorders>
            <w:shd w:val="clear" w:color="auto" w:fill="auto"/>
            <w:vAlign w:val="bottom"/>
          </w:tcPr>
          <w:p w:rsidR="00D47DC1" w:rsidRPr="001D76AA" w:rsidRDefault="00D47DC1" w:rsidP="00D47DC1">
            <w:pPr>
              <w:spacing w:before="81" w:after="81" w:line="160" w:lineRule="exact"/>
              <w:ind w:right="43"/>
              <w:jc w:val="right"/>
              <w:rPr>
                <w:i/>
                <w:sz w:val="14"/>
                <w:szCs w:val="24"/>
              </w:rPr>
            </w:pPr>
            <w:r w:rsidRPr="001D76AA">
              <w:rPr>
                <w:i/>
                <w:sz w:val="14"/>
                <w:szCs w:val="24"/>
              </w:rPr>
              <w:t>2008</w:t>
            </w:r>
          </w:p>
        </w:tc>
        <w:tc>
          <w:tcPr>
            <w:tcW w:w="951" w:type="dxa"/>
            <w:tcBorders>
              <w:top w:val="single" w:sz="4" w:space="0" w:color="auto"/>
              <w:bottom w:val="single" w:sz="12" w:space="0" w:color="auto"/>
            </w:tcBorders>
            <w:shd w:val="clear" w:color="auto" w:fill="auto"/>
            <w:vAlign w:val="bottom"/>
          </w:tcPr>
          <w:p w:rsidR="00D47DC1" w:rsidRPr="001D76AA" w:rsidRDefault="00D47DC1" w:rsidP="00D47DC1">
            <w:pPr>
              <w:spacing w:before="81" w:after="81" w:line="160" w:lineRule="exact"/>
              <w:ind w:right="43"/>
              <w:jc w:val="right"/>
              <w:rPr>
                <w:i/>
                <w:sz w:val="14"/>
                <w:szCs w:val="24"/>
              </w:rPr>
            </w:pPr>
            <w:r w:rsidRPr="001D76AA">
              <w:rPr>
                <w:i/>
                <w:sz w:val="14"/>
                <w:szCs w:val="24"/>
              </w:rPr>
              <w:t>2009</w:t>
            </w:r>
          </w:p>
        </w:tc>
      </w:tr>
      <w:tr w:rsidR="00D47DC1" w:rsidRPr="001D76AA" w:rsidTr="00D47DC1">
        <w:trPr>
          <w:trHeight w:hRule="exact" w:val="115"/>
          <w:tblHeader/>
        </w:trPr>
        <w:tc>
          <w:tcPr>
            <w:tcW w:w="7370" w:type="dxa"/>
            <w:gridSpan w:val="5"/>
            <w:tcBorders>
              <w:top w:val="single" w:sz="12" w:space="0" w:color="auto"/>
            </w:tcBorders>
            <w:shd w:val="clear" w:color="auto" w:fill="auto"/>
            <w:vAlign w:val="bottom"/>
          </w:tcPr>
          <w:p w:rsidR="00D47DC1" w:rsidRPr="001D76AA" w:rsidRDefault="00D47DC1" w:rsidP="00D47DC1">
            <w:pPr>
              <w:spacing w:before="40" w:after="40" w:line="210" w:lineRule="exact"/>
              <w:ind w:right="40"/>
              <w:rPr>
                <w:bCs/>
                <w:sz w:val="17"/>
                <w:szCs w:val="24"/>
              </w:rPr>
            </w:pPr>
          </w:p>
        </w:tc>
      </w:tr>
      <w:tr w:rsidR="00D47DC1" w:rsidRPr="001D76AA" w:rsidTr="00D47DC1">
        <w:trPr>
          <w:trHeight w:val="240"/>
        </w:trPr>
        <w:tc>
          <w:tcPr>
            <w:tcW w:w="7370" w:type="dxa"/>
            <w:gridSpan w:val="5"/>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sidRPr="001D76AA">
              <w:rPr>
                <w:bCs/>
                <w:sz w:val="17"/>
                <w:szCs w:val="24"/>
              </w:rPr>
              <w:t>Total Schools</w:t>
            </w:r>
          </w:p>
        </w:tc>
      </w:tr>
      <w:tr w:rsidR="00D47DC1" w:rsidRPr="001D76AA" w:rsidTr="00472C30">
        <w:trPr>
          <w:trHeight w:val="240"/>
        </w:trPr>
        <w:tc>
          <w:tcPr>
            <w:tcW w:w="3566"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1D76AA">
              <w:rPr>
                <w:sz w:val="17"/>
                <w:szCs w:val="24"/>
              </w:rPr>
              <w:t>Religious Schools</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159</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164</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163</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159</w:t>
            </w:r>
          </w:p>
        </w:tc>
      </w:tr>
      <w:tr w:rsidR="00D47DC1" w:rsidRPr="001D76AA" w:rsidTr="00472C30">
        <w:trPr>
          <w:trHeight w:val="240"/>
        </w:trPr>
        <w:tc>
          <w:tcPr>
            <w:tcW w:w="3566"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1D76AA">
              <w:rPr>
                <w:sz w:val="17"/>
                <w:szCs w:val="24"/>
              </w:rPr>
              <w:t>Arabic Schools</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7</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7</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7</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7</w:t>
            </w:r>
          </w:p>
        </w:tc>
      </w:tr>
      <w:tr w:rsidR="00D47DC1" w:rsidRPr="001D76AA" w:rsidTr="00472C30">
        <w:trPr>
          <w:trHeight w:val="240"/>
        </w:trPr>
        <w:tc>
          <w:tcPr>
            <w:tcW w:w="3566"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left="288" w:right="40" w:hanging="288"/>
              <w:rPr>
                <w:sz w:val="17"/>
                <w:szCs w:val="24"/>
                <w:lang w:val="es-ES"/>
              </w:rPr>
            </w:pPr>
            <w:r>
              <w:rPr>
                <w:rStyle w:val="Emphasis"/>
                <w:i w:val="0"/>
                <w:sz w:val="17"/>
                <w:szCs w:val="24"/>
                <w:lang w:val="es-ES"/>
              </w:rPr>
              <w:tab/>
            </w:r>
            <w:r w:rsidRPr="001D76AA">
              <w:rPr>
                <w:rStyle w:val="Emphasis"/>
                <w:i w:val="0"/>
                <w:sz w:val="17"/>
                <w:szCs w:val="24"/>
                <w:lang w:val="es-ES"/>
              </w:rPr>
              <w:t>Tahfiz Al</w:t>
            </w:r>
            <w:r w:rsidRPr="001D76AA">
              <w:rPr>
                <w:iCs/>
                <w:sz w:val="17"/>
                <w:szCs w:val="24"/>
                <w:lang w:val="es-ES"/>
              </w:rPr>
              <w:t>-</w:t>
            </w:r>
            <w:r w:rsidRPr="001D76AA">
              <w:rPr>
                <w:rStyle w:val="Emphasis"/>
                <w:i w:val="0"/>
                <w:sz w:val="17"/>
                <w:szCs w:val="24"/>
                <w:lang w:val="es-ES"/>
              </w:rPr>
              <w:t>Quran Sultan Hj Hassanal</w:t>
            </w:r>
            <w:r w:rsidR="00472C30">
              <w:rPr>
                <w:rStyle w:val="Emphasis"/>
                <w:i w:val="0"/>
                <w:sz w:val="17"/>
                <w:szCs w:val="24"/>
                <w:lang w:val="es-ES"/>
              </w:rPr>
              <w:t> </w:t>
            </w:r>
            <w:r w:rsidRPr="001D76AA">
              <w:rPr>
                <w:rStyle w:val="Emphasis"/>
                <w:i w:val="0"/>
                <w:sz w:val="17"/>
                <w:szCs w:val="24"/>
                <w:lang w:val="es-ES"/>
              </w:rPr>
              <w:t>Bolkiah Institute</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w:t>
            </w:r>
          </w:p>
        </w:tc>
      </w:tr>
      <w:tr w:rsidR="00D47DC1" w:rsidRPr="001D76AA" w:rsidTr="00D47DC1">
        <w:trPr>
          <w:trHeight w:val="240"/>
        </w:trPr>
        <w:tc>
          <w:tcPr>
            <w:tcW w:w="7370" w:type="dxa"/>
            <w:gridSpan w:val="5"/>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sidRPr="001D76AA">
              <w:rPr>
                <w:bCs/>
                <w:sz w:val="17"/>
                <w:szCs w:val="24"/>
              </w:rPr>
              <w:t>Total Teachers</w:t>
            </w:r>
          </w:p>
        </w:tc>
      </w:tr>
      <w:tr w:rsidR="00D47DC1" w:rsidRPr="001D76AA" w:rsidTr="00472C30">
        <w:trPr>
          <w:trHeight w:val="240"/>
        </w:trPr>
        <w:tc>
          <w:tcPr>
            <w:tcW w:w="3566"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1D76AA">
              <w:rPr>
                <w:sz w:val="17"/>
                <w:szCs w:val="24"/>
              </w:rPr>
              <w:t>Religious Schools</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2</w:t>
            </w:r>
            <w:r>
              <w:rPr>
                <w:sz w:val="17"/>
                <w:szCs w:val="24"/>
              </w:rPr>
              <w:t xml:space="preserve"> </w:t>
            </w:r>
            <w:r w:rsidRPr="001D76AA">
              <w:rPr>
                <w:sz w:val="17"/>
                <w:szCs w:val="24"/>
              </w:rPr>
              <w:t>144</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2</w:t>
            </w:r>
            <w:r>
              <w:rPr>
                <w:sz w:val="17"/>
                <w:szCs w:val="24"/>
              </w:rPr>
              <w:t xml:space="preserve"> </w:t>
            </w:r>
            <w:r w:rsidRPr="001D76AA">
              <w:rPr>
                <w:sz w:val="17"/>
                <w:szCs w:val="24"/>
              </w:rPr>
              <w:t>060</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2</w:t>
            </w:r>
            <w:r>
              <w:rPr>
                <w:sz w:val="17"/>
                <w:szCs w:val="24"/>
              </w:rPr>
              <w:t xml:space="preserve"> </w:t>
            </w:r>
            <w:r w:rsidRPr="001D76AA">
              <w:rPr>
                <w:sz w:val="17"/>
                <w:szCs w:val="24"/>
              </w:rPr>
              <w:t>048</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2</w:t>
            </w:r>
            <w:r>
              <w:rPr>
                <w:sz w:val="17"/>
                <w:szCs w:val="24"/>
              </w:rPr>
              <w:t xml:space="preserve"> </w:t>
            </w:r>
            <w:r w:rsidRPr="001D76AA">
              <w:rPr>
                <w:sz w:val="17"/>
                <w:szCs w:val="24"/>
              </w:rPr>
              <w:t>184</w:t>
            </w:r>
          </w:p>
        </w:tc>
      </w:tr>
      <w:tr w:rsidR="00D47DC1" w:rsidRPr="001D76AA" w:rsidTr="00472C30">
        <w:trPr>
          <w:trHeight w:val="240"/>
        </w:trPr>
        <w:tc>
          <w:tcPr>
            <w:tcW w:w="3566"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1D76AA">
              <w:rPr>
                <w:sz w:val="17"/>
                <w:szCs w:val="24"/>
              </w:rPr>
              <w:t>Arabic Schools</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295</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321</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324</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369</w:t>
            </w:r>
          </w:p>
        </w:tc>
      </w:tr>
      <w:tr w:rsidR="00D47DC1" w:rsidRPr="001D76AA" w:rsidTr="00472C30">
        <w:trPr>
          <w:trHeight w:val="240"/>
        </w:trPr>
        <w:tc>
          <w:tcPr>
            <w:tcW w:w="3566"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left="288" w:right="40" w:hanging="288"/>
              <w:rPr>
                <w:sz w:val="17"/>
                <w:szCs w:val="24"/>
                <w:lang w:val="es-ES"/>
              </w:rPr>
            </w:pPr>
            <w:r>
              <w:rPr>
                <w:rStyle w:val="Emphasis"/>
                <w:i w:val="0"/>
                <w:sz w:val="17"/>
                <w:szCs w:val="24"/>
                <w:lang w:val="es-ES"/>
              </w:rPr>
              <w:tab/>
            </w:r>
            <w:r w:rsidRPr="001D76AA">
              <w:rPr>
                <w:rStyle w:val="Emphasis"/>
                <w:i w:val="0"/>
                <w:sz w:val="17"/>
                <w:szCs w:val="24"/>
                <w:lang w:val="es-ES"/>
              </w:rPr>
              <w:t>Tahfiz Al</w:t>
            </w:r>
            <w:r w:rsidRPr="001D76AA">
              <w:rPr>
                <w:iCs/>
                <w:sz w:val="17"/>
                <w:szCs w:val="24"/>
                <w:lang w:val="es-ES"/>
              </w:rPr>
              <w:t>-</w:t>
            </w:r>
            <w:r w:rsidRPr="001D76AA">
              <w:rPr>
                <w:rStyle w:val="Emphasis"/>
                <w:i w:val="0"/>
                <w:sz w:val="17"/>
                <w:szCs w:val="24"/>
                <w:lang w:val="es-ES"/>
              </w:rPr>
              <w:t>Quran Sultan Hj Hassanal</w:t>
            </w:r>
            <w:r w:rsidR="00472C30">
              <w:rPr>
                <w:rStyle w:val="Emphasis"/>
                <w:i w:val="0"/>
                <w:sz w:val="17"/>
                <w:szCs w:val="24"/>
                <w:lang w:val="es-ES"/>
              </w:rPr>
              <w:t> </w:t>
            </w:r>
            <w:r w:rsidRPr="001D76AA">
              <w:rPr>
                <w:rStyle w:val="Emphasis"/>
                <w:i w:val="0"/>
                <w:sz w:val="17"/>
                <w:szCs w:val="24"/>
                <w:lang w:val="es-ES"/>
              </w:rPr>
              <w:t>Bolkiah Institute</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58</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61</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61</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64</w:t>
            </w:r>
          </w:p>
        </w:tc>
      </w:tr>
      <w:tr w:rsidR="00D47DC1" w:rsidRPr="001D76AA" w:rsidTr="00D47DC1">
        <w:trPr>
          <w:trHeight w:val="240"/>
        </w:trPr>
        <w:tc>
          <w:tcPr>
            <w:tcW w:w="7370" w:type="dxa"/>
            <w:gridSpan w:val="5"/>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sidRPr="001D76AA">
              <w:rPr>
                <w:bCs/>
                <w:sz w:val="17"/>
                <w:szCs w:val="24"/>
              </w:rPr>
              <w:t>Total Students</w:t>
            </w:r>
          </w:p>
        </w:tc>
      </w:tr>
      <w:tr w:rsidR="00D47DC1" w:rsidRPr="001D76AA" w:rsidTr="00472C30">
        <w:trPr>
          <w:trHeight w:val="240"/>
        </w:trPr>
        <w:tc>
          <w:tcPr>
            <w:tcW w:w="3566"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1D76AA">
              <w:rPr>
                <w:sz w:val="17"/>
                <w:szCs w:val="24"/>
              </w:rPr>
              <w:t>Religious Schools</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38</w:t>
            </w:r>
            <w:r>
              <w:rPr>
                <w:sz w:val="17"/>
                <w:szCs w:val="24"/>
              </w:rPr>
              <w:t xml:space="preserve"> </w:t>
            </w:r>
            <w:r w:rsidRPr="001D76AA">
              <w:rPr>
                <w:sz w:val="17"/>
                <w:szCs w:val="24"/>
              </w:rPr>
              <w:t>016</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40</w:t>
            </w:r>
            <w:r>
              <w:rPr>
                <w:sz w:val="17"/>
                <w:szCs w:val="24"/>
              </w:rPr>
              <w:t xml:space="preserve"> </w:t>
            </w:r>
            <w:r w:rsidRPr="001D76AA">
              <w:rPr>
                <w:sz w:val="17"/>
                <w:szCs w:val="24"/>
              </w:rPr>
              <w:t>564</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40</w:t>
            </w:r>
            <w:r>
              <w:rPr>
                <w:sz w:val="17"/>
                <w:szCs w:val="24"/>
              </w:rPr>
              <w:t xml:space="preserve"> </w:t>
            </w:r>
            <w:r w:rsidRPr="001D76AA">
              <w:rPr>
                <w:sz w:val="17"/>
                <w:szCs w:val="24"/>
              </w:rPr>
              <w:t>486</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40</w:t>
            </w:r>
            <w:r>
              <w:rPr>
                <w:sz w:val="17"/>
                <w:szCs w:val="24"/>
              </w:rPr>
              <w:t xml:space="preserve"> </w:t>
            </w:r>
            <w:r w:rsidRPr="001D76AA">
              <w:rPr>
                <w:sz w:val="17"/>
                <w:szCs w:val="24"/>
              </w:rPr>
              <w:t>593</w:t>
            </w:r>
          </w:p>
        </w:tc>
      </w:tr>
      <w:tr w:rsidR="00D47DC1" w:rsidRPr="001D76AA" w:rsidTr="00472C30">
        <w:trPr>
          <w:trHeight w:val="240"/>
        </w:trPr>
        <w:tc>
          <w:tcPr>
            <w:tcW w:w="3566"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rPr>
                <w:sz w:val="17"/>
                <w:szCs w:val="24"/>
              </w:rPr>
            </w:pPr>
            <w:r>
              <w:rPr>
                <w:sz w:val="17"/>
                <w:szCs w:val="24"/>
              </w:rPr>
              <w:tab/>
            </w:r>
            <w:r w:rsidRPr="001D76AA">
              <w:rPr>
                <w:sz w:val="17"/>
                <w:szCs w:val="24"/>
              </w:rPr>
              <w:t>Arabic Schools</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w:t>
            </w:r>
            <w:r>
              <w:rPr>
                <w:sz w:val="17"/>
                <w:szCs w:val="24"/>
              </w:rPr>
              <w:t xml:space="preserve"> </w:t>
            </w:r>
            <w:r w:rsidRPr="001D76AA">
              <w:rPr>
                <w:sz w:val="17"/>
                <w:szCs w:val="24"/>
              </w:rPr>
              <w:t>847</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w:t>
            </w:r>
            <w:r>
              <w:rPr>
                <w:sz w:val="17"/>
                <w:szCs w:val="24"/>
              </w:rPr>
              <w:t xml:space="preserve"> </w:t>
            </w:r>
            <w:r w:rsidRPr="001D76AA">
              <w:rPr>
                <w:sz w:val="17"/>
                <w:szCs w:val="24"/>
              </w:rPr>
              <w:t>804</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w:t>
            </w:r>
            <w:r>
              <w:rPr>
                <w:sz w:val="17"/>
                <w:szCs w:val="24"/>
              </w:rPr>
              <w:t xml:space="preserve"> </w:t>
            </w:r>
            <w:r w:rsidRPr="001D76AA">
              <w:rPr>
                <w:sz w:val="17"/>
                <w:szCs w:val="24"/>
              </w:rPr>
              <w:t>849</w:t>
            </w:r>
          </w:p>
        </w:tc>
        <w:tc>
          <w:tcPr>
            <w:tcW w:w="951" w:type="dxa"/>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2</w:t>
            </w:r>
            <w:r>
              <w:rPr>
                <w:sz w:val="17"/>
                <w:szCs w:val="24"/>
              </w:rPr>
              <w:t xml:space="preserve"> </w:t>
            </w:r>
            <w:r w:rsidRPr="001D76AA">
              <w:rPr>
                <w:sz w:val="17"/>
                <w:szCs w:val="24"/>
              </w:rPr>
              <w:t>015</w:t>
            </w:r>
          </w:p>
        </w:tc>
      </w:tr>
      <w:tr w:rsidR="00D47DC1" w:rsidRPr="001D76AA" w:rsidTr="00472C30">
        <w:trPr>
          <w:trHeight w:val="240"/>
        </w:trPr>
        <w:tc>
          <w:tcPr>
            <w:tcW w:w="3566" w:type="dxa"/>
            <w:tcBorders>
              <w:bottom w:val="single" w:sz="12" w:space="0" w:color="auto"/>
            </w:tcBorders>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left="288" w:right="40" w:hanging="288"/>
              <w:rPr>
                <w:sz w:val="17"/>
                <w:szCs w:val="24"/>
                <w:lang w:val="es-ES"/>
              </w:rPr>
            </w:pPr>
            <w:r>
              <w:rPr>
                <w:rStyle w:val="Emphasis"/>
                <w:i w:val="0"/>
                <w:sz w:val="17"/>
                <w:szCs w:val="24"/>
                <w:lang w:val="es-ES"/>
              </w:rPr>
              <w:tab/>
            </w:r>
            <w:r w:rsidRPr="001D76AA">
              <w:rPr>
                <w:rStyle w:val="Emphasis"/>
                <w:i w:val="0"/>
                <w:sz w:val="17"/>
                <w:szCs w:val="24"/>
                <w:lang w:val="es-ES"/>
              </w:rPr>
              <w:t>Tahfiz Al</w:t>
            </w:r>
            <w:r w:rsidRPr="001D76AA">
              <w:rPr>
                <w:iCs/>
                <w:sz w:val="17"/>
                <w:szCs w:val="24"/>
                <w:lang w:val="es-ES"/>
              </w:rPr>
              <w:t>-</w:t>
            </w:r>
            <w:r w:rsidRPr="001D76AA">
              <w:rPr>
                <w:rStyle w:val="Emphasis"/>
                <w:i w:val="0"/>
                <w:sz w:val="17"/>
                <w:szCs w:val="24"/>
                <w:lang w:val="es-ES"/>
              </w:rPr>
              <w:t>Quran Sultan Hj Hassanal</w:t>
            </w:r>
            <w:r w:rsidR="00472C30">
              <w:rPr>
                <w:rStyle w:val="Emphasis"/>
                <w:i w:val="0"/>
                <w:sz w:val="17"/>
                <w:szCs w:val="24"/>
                <w:lang w:val="es-ES"/>
              </w:rPr>
              <w:t> </w:t>
            </w:r>
            <w:r w:rsidRPr="001D76AA">
              <w:rPr>
                <w:rStyle w:val="Emphasis"/>
                <w:i w:val="0"/>
                <w:sz w:val="17"/>
                <w:szCs w:val="24"/>
                <w:lang w:val="es-ES"/>
              </w:rPr>
              <w:t>Bolkiah Institute</w:t>
            </w:r>
          </w:p>
        </w:tc>
        <w:tc>
          <w:tcPr>
            <w:tcW w:w="951" w:type="dxa"/>
            <w:tcBorders>
              <w:bottom w:val="single" w:sz="12" w:space="0" w:color="auto"/>
            </w:tcBorders>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182</w:t>
            </w:r>
          </w:p>
        </w:tc>
        <w:tc>
          <w:tcPr>
            <w:tcW w:w="951" w:type="dxa"/>
            <w:tcBorders>
              <w:bottom w:val="single" w:sz="12" w:space="0" w:color="auto"/>
            </w:tcBorders>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180</w:t>
            </w:r>
          </w:p>
        </w:tc>
        <w:tc>
          <w:tcPr>
            <w:tcW w:w="951" w:type="dxa"/>
            <w:tcBorders>
              <w:bottom w:val="single" w:sz="12" w:space="0" w:color="auto"/>
            </w:tcBorders>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168</w:t>
            </w:r>
          </w:p>
        </w:tc>
        <w:tc>
          <w:tcPr>
            <w:tcW w:w="951" w:type="dxa"/>
            <w:tcBorders>
              <w:bottom w:val="single" w:sz="12" w:space="0" w:color="auto"/>
            </w:tcBorders>
            <w:shd w:val="clear" w:color="auto" w:fill="auto"/>
            <w:vAlign w:val="bottom"/>
          </w:tcPr>
          <w:p w:rsidR="00D47DC1" w:rsidRPr="001D76AA" w:rsidRDefault="00D47DC1" w:rsidP="00D47DC1">
            <w:pPr>
              <w:tabs>
                <w:tab w:val="left" w:pos="288"/>
                <w:tab w:val="left" w:pos="576"/>
                <w:tab w:val="left" w:pos="864"/>
                <w:tab w:val="left" w:pos="1152"/>
              </w:tabs>
              <w:spacing w:before="40" w:after="40" w:line="210" w:lineRule="exact"/>
              <w:ind w:right="40"/>
              <w:jc w:val="right"/>
              <w:rPr>
                <w:sz w:val="17"/>
                <w:szCs w:val="24"/>
              </w:rPr>
            </w:pPr>
            <w:r w:rsidRPr="001D76AA">
              <w:rPr>
                <w:sz w:val="17"/>
                <w:szCs w:val="24"/>
              </w:rPr>
              <w:t>187</w:t>
            </w:r>
          </w:p>
        </w:tc>
      </w:tr>
    </w:tbl>
    <w:p w:rsidR="00D47DC1" w:rsidRPr="001D76AA"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right="1267" w:hanging="288"/>
      </w:pPr>
      <w:r w:rsidRPr="001D76AA">
        <w:rPr>
          <w:i/>
        </w:rPr>
        <w:t>Source</w:t>
      </w:r>
      <w:r w:rsidRPr="001D76AA">
        <w:t xml:space="preserve">: </w:t>
      </w:r>
      <w:r w:rsidRPr="00472C30">
        <w:rPr>
          <w:i/>
        </w:rPr>
        <w:t>Ministry of Religious Affairs</w:t>
      </w:r>
      <w:r w:rsidR="00472C30">
        <w:t>.</w:t>
      </w:r>
    </w:p>
    <w:p w:rsidR="00D47DC1" w:rsidRPr="001D76AA" w:rsidRDefault="00D47DC1" w:rsidP="00D47DC1">
      <w:pPr>
        <w:pStyle w:val="FootnoteText"/>
        <w:tabs>
          <w:tab w:val="clear" w:pos="418"/>
          <w:tab w:val="right" w:pos="1476"/>
          <w:tab w:val="left" w:pos="1548"/>
          <w:tab w:val="right" w:pos="1836"/>
          <w:tab w:val="left" w:pos="1908"/>
        </w:tabs>
        <w:spacing w:line="120" w:lineRule="exact"/>
        <w:ind w:left="1548" w:right="1267" w:hanging="288"/>
        <w:rPr>
          <w:sz w:val="10"/>
        </w:rPr>
      </w:pPr>
    </w:p>
    <w:p w:rsidR="00D47DC1" w:rsidRPr="001D76AA" w:rsidRDefault="00D47DC1" w:rsidP="00D47DC1">
      <w:pPr>
        <w:pStyle w:val="FootnoteText"/>
        <w:tabs>
          <w:tab w:val="clear" w:pos="418"/>
          <w:tab w:val="right" w:pos="1476"/>
          <w:tab w:val="left" w:pos="1548"/>
          <w:tab w:val="right" w:pos="1836"/>
          <w:tab w:val="left" w:pos="1908"/>
        </w:tabs>
        <w:spacing w:line="120" w:lineRule="exact"/>
        <w:ind w:left="1548" w:right="1267" w:hanging="288"/>
        <w:rPr>
          <w:sz w:val="10"/>
        </w:rPr>
      </w:pPr>
    </w:p>
    <w:p w:rsidR="00D47DC1" w:rsidRDefault="00D47DC1" w:rsidP="00B90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27"/>
      </w:pPr>
      <w:r>
        <w:tab/>
      </w:r>
      <w:r>
        <w:tab/>
      </w:r>
      <w:r w:rsidRPr="00434E3B">
        <w:rPr>
          <w:b w:val="0"/>
        </w:rPr>
        <w:t>Table 2.9</w:t>
      </w:r>
      <w:r>
        <w:br/>
      </w:r>
      <w:r w:rsidRPr="00434E3B">
        <w:t>Number of students and teachers in Institute Hassanal Bolkiah Tahfiz Al-Quran, 2000-2009</w:t>
      </w:r>
    </w:p>
    <w:p w:rsidR="00D47DC1" w:rsidRPr="00434E3B" w:rsidRDefault="00D47DC1" w:rsidP="00D47DC1">
      <w:pPr>
        <w:pStyle w:val="SingleTxt"/>
        <w:spacing w:after="0" w:line="120" w:lineRule="exact"/>
        <w:rPr>
          <w:sz w:val="10"/>
        </w:rPr>
      </w:pPr>
    </w:p>
    <w:tbl>
      <w:tblPr>
        <w:tblW w:w="8588" w:type="dxa"/>
        <w:tblInd w:w="1267" w:type="dxa"/>
        <w:tblLayout w:type="fixed"/>
        <w:tblCellMar>
          <w:left w:w="0" w:type="dxa"/>
          <w:right w:w="0" w:type="dxa"/>
        </w:tblCellMar>
        <w:tblLook w:val="04A0"/>
      </w:tblPr>
      <w:tblGrid>
        <w:gridCol w:w="1820"/>
        <w:gridCol w:w="670"/>
        <w:gridCol w:w="678"/>
        <w:gridCol w:w="678"/>
        <w:gridCol w:w="677"/>
        <w:gridCol w:w="682"/>
        <w:gridCol w:w="678"/>
        <w:gridCol w:w="674"/>
        <w:gridCol w:w="663"/>
        <w:gridCol w:w="11"/>
        <w:gridCol w:w="675"/>
        <w:gridCol w:w="682"/>
      </w:tblGrid>
      <w:tr w:rsidR="00B90377" w:rsidRPr="00F07E51" w:rsidTr="00B90377">
        <w:trPr>
          <w:trHeight w:val="64"/>
          <w:tblHeader/>
        </w:trPr>
        <w:tc>
          <w:tcPr>
            <w:tcW w:w="1820" w:type="dxa"/>
            <w:tcBorders>
              <w:top w:val="single" w:sz="4" w:space="0" w:color="auto"/>
            </w:tcBorders>
            <w:shd w:val="clear" w:color="auto" w:fill="auto"/>
            <w:vAlign w:val="bottom"/>
          </w:tcPr>
          <w:p w:rsidR="00B90377" w:rsidRDefault="00B90377" w:rsidP="00D47DC1">
            <w:pPr>
              <w:spacing w:before="81" w:after="81" w:line="160" w:lineRule="exact"/>
              <w:ind w:right="40"/>
              <w:contextualSpacing/>
              <w:rPr>
                <w:bCs/>
                <w:i/>
                <w:sz w:val="14"/>
                <w:szCs w:val="17"/>
              </w:rPr>
            </w:pPr>
          </w:p>
        </w:tc>
        <w:tc>
          <w:tcPr>
            <w:tcW w:w="6768" w:type="dxa"/>
            <w:gridSpan w:val="11"/>
            <w:tcBorders>
              <w:top w:val="single" w:sz="4" w:space="0" w:color="auto"/>
              <w:bottom w:val="single" w:sz="4" w:space="0" w:color="auto"/>
            </w:tcBorders>
            <w:shd w:val="clear" w:color="auto" w:fill="auto"/>
            <w:vAlign w:val="bottom"/>
          </w:tcPr>
          <w:p w:rsidR="00B90377" w:rsidRDefault="00B90377" w:rsidP="00B90377">
            <w:pPr>
              <w:spacing w:before="81" w:after="81" w:line="160" w:lineRule="exact"/>
              <w:ind w:right="40"/>
              <w:contextualSpacing/>
              <w:jc w:val="center"/>
              <w:rPr>
                <w:bCs/>
                <w:i/>
                <w:sz w:val="14"/>
                <w:szCs w:val="17"/>
              </w:rPr>
            </w:pPr>
            <w:r>
              <w:rPr>
                <w:bCs/>
                <w:i/>
                <w:sz w:val="14"/>
                <w:szCs w:val="17"/>
              </w:rPr>
              <w:t>Year</w:t>
            </w:r>
          </w:p>
        </w:tc>
      </w:tr>
      <w:tr w:rsidR="00D47DC1" w:rsidRPr="00F07E51" w:rsidTr="00B90377">
        <w:trPr>
          <w:trHeight w:val="64"/>
          <w:tblHeader/>
        </w:trPr>
        <w:tc>
          <w:tcPr>
            <w:tcW w:w="1820" w:type="dxa"/>
            <w:tcBorders>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rPr>
                <w:bCs/>
                <w:i/>
                <w:sz w:val="14"/>
                <w:szCs w:val="17"/>
              </w:rPr>
            </w:pPr>
            <w:r>
              <w:rPr>
                <w:bCs/>
                <w:i/>
                <w:sz w:val="14"/>
                <w:szCs w:val="17"/>
              </w:rPr>
              <w:t>Description</w:t>
            </w:r>
          </w:p>
        </w:tc>
        <w:tc>
          <w:tcPr>
            <w:tcW w:w="670"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2000</w:t>
            </w:r>
          </w:p>
        </w:tc>
        <w:tc>
          <w:tcPr>
            <w:tcW w:w="678"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2001</w:t>
            </w:r>
          </w:p>
        </w:tc>
        <w:tc>
          <w:tcPr>
            <w:tcW w:w="678"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2002</w:t>
            </w:r>
          </w:p>
        </w:tc>
        <w:tc>
          <w:tcPr>
            <w:tcW w:w="677"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2003</w:t>
            </w:r>
          </w:p>
        </w:tc>
        <w:tc>
          <w:tcPr>
            <w:tcW w:w="682"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2004</w:t>
            </w:r>
          </w:p>
        </w:tc>
        <w:tc>
          <w:tcPr>
            <w:tcW w:w="678"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2005</w:t>
            </w:r>
          </w:p>
        </w:tc>
        <w:tc>
          <w:tcPr>
            <w:tcW w:w="674"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2006</w:t>
            </w:r>
          </w:p>
        </w:tc>
        <w:tc>
          <w:tcPr>
            <w:tcW w:w="663"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2007</w:t>
            </w:r>
          </w:p>
        </w:tc>
        <w:tc>
          <w:tcPr>
            <w:tcW w:w="686" w:type="dxa"/>
            <w:gridSpan w:val="2"/>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2008</w:t>
            </w:r>
          </w:p>
        </w:tc>
        <w:tc>
          <w:tcPr>
            <w:tcW w:w="682" w:type="dxa"/>
            <w:tcBorders>
              <w:top w:val="single" w:sz="4" w:space="0" w:color="auto"/>
              <w:bottom w:val="single" w:sz="12" w:space="0" w:color="auto"/>
            </w:tcBorders>
            <w:shd w:val="clear" w:color="auto" w:fill="auto"/>
            <w:vAlign w:val="bottom"/>
          </w:tcPr>
          <w:p w:rsidR="00D47DC1" w:rsidRPr="00F07E51" w:rsidRDefault="00D47DC1" w:rsidP="00D47DC1">
            <w:pPr>
              <w:spacing w:before="81" w:after="81" w:line="160" w:lineRule="exact"/>
              <w:ind w:right="40"/>
              <w:contextualSpacing/>
              <w:jc w:val="right"/>
              <w:rPr>
                <w:bCs/>
                <w:i/>
                <w:sz w:val="14"/>
                <w:szCs w:val="17"/>
              </w:rPr>
            </w:pPr>
            <w:r>
              <w:rPr>
                <w:bCs/>
                <w:i/>
                <w:sz w:val="14"/>
                <w:szCs w:val="17"/>
              </w:rPr>
              <w:t>2009</w:t>
            </w:r>
          </w:p>
        </w:tc>
      </w:tr>
      <w:tr w:rsidR="00D47DC1" w:rsidRPr="00F07E51" w:rsidTr="00D47DC1">
        <w:trPr>
          <w:trHeight w:hRule="exact" w:val="115"/>
          <w:tblHeader/>
        </w:trPr>
        <w:tc>
          <w:tcPr>
            <w:tcW w:w="1820" w:type="dxa"/>
            <w:tcBorders>
              <w:top w:val="single" w:sz="12" w:space="0" w:color="auto"/>
            </w:tcBorders>
            <w:shd w:val="clear" w:color="auto" w:fill="auto"/>
            <w:noWrap/>
            <w:vAlign w:val="bottom"/>
          </w:tcPr>
          <w:p w:rsidR="00D47DC1" w:rsidRPr="00F07E51" w:rsidRDefault="00D47DC1" w:rsidP="00D47DC1">
            <w:pPr>
              <w:spacing w:before="40" w:after="40" w:line="210" w:lineRule="exact"/>
              <w:ind w:right="40"/>
              <w:contextualSpacing/>
              <w:rPr>
                <w:bCs/>
                <w:sz w:val="17"/>
                <w:szCs w:val="17"/>
              </w:rPr>
            </w:pPr>
          </w:p>
        </w:tc>
        <w:tc>
          <w:tcPr>
            <w:tcW w:w="670" w:type="dxa"/>
            <w:tcBorders>
              <w:top w:val="single" w:sz="12" w:space="0" w:color="auto"/>
            </w:tcBorders>
            <w:shd w:val="clear" w:color="auto" w:fill="auto"/>
            <w:noWrap/>
            <w:vAlign w:val="bottom"/>
          </w:tcPr>
          <w:p w:rsidR="00D47DC1" w:rsidRPr="00F07E51" w:rsidRDefault="00D47DC1" w:rsidP="00D47DC1">
            <w:pPr>
              <w:spacing w:before="40" w:after="40" w:line="210" w:lineRule="exact"/>
              <w:ind w:right="40"/>
              <w:contextualSpacing/>
              <w:jc w:val="right"/>
              <w:rPr>
                <w:sz w:val="17"/>
                <w:szCs w:val="17"/>
              </w:rPr>
            </w:pPr>
          </w:p>
        </w:tc>
        <w:tc>
          <w:tcPr>
            <w:tcW w:w="678" w:type="dxa"/>
            <w:tcBorders>
              <w:top w:val="single" w:sz="12" w:space="0" w:color="auto"/>
            </w:tcBorders>
            <w:shd w:val="clear" w:color="auto" w:fill="auto"/>
            <w:noWrap/>
            <w:vAlign w:val="bottom"/>
          </w:tcPr>
          <w:p w:rsidR="00D47DC1" w:rsidRPr="00F07E51" w:rsidRDefault="00D47DC1" w:rsidP="00D47DC1">
            <w:pPr>
              <w:spacing w:before="40" w:after="40" w:line="210" w:lineRule="exact"/>
              <w:ind w:right="40"/>
              <w:contextualSpacing/>
              <w:jc w:val="right"/>
              <w:rPr>
                <w:sz w:val="17"/>
                <w:szCs w:val="17"/>
              </w:rPr>
            </w:pPr>
          </w:p>
        </w:tc>
        <w:tc>
          <w:tcPr>
            <w:tcW w:w="678" w:type="dxa"/>
            <w:tcBorders>
              <w:top w:val="single" w:sz="12" w:space="0" w:color="auto"/>
            </w:tcBorders>
            <w:shd w:val="clear" w:color="auto" w:fill="auto"/>
            <w:noWrap/>
            <w:vAlign w:val="bottom"/>
          </w:tcPr>
          <w:p w:rsidR="00D47DC1" w:rsidRPr="00F07E51" w:rsidRDefault="00D47DC1" w:rsidP="00D47DC1">
            <w:pPr>
              <w:spacing w:before="40" w:after="40" w:line="210" w:lineRule="exact"/>
              <w:ind w:right="40"/>
              <w:contextualSpacing/>
              <w:jc w:val="right"/>
              <w:rPr>
                <w:sz w:val="17"/>
                <w:szCs w:val="17"/>
              </w:rPr>
            </w:pPr>
          </w:p>
        </w:tc>
        <w:tc>
          <w:tcPr>
            <w:tcW w:w="677" w:type="dxa"/>
            <w:tcBorders>
              <w:top w:val="single" w:sz="12" w:space="0" w:color="auto"/>
            </w:tcBorders>
            <w:shd w:val="clear" w:color="auto" w:fill="auto"/>
            <w:noWrap/>
            <w:vAlign w:val="bottom"/>
          </w:tcPr>
          <w:p w:rsidR="00D47DC1" w:rsidRPr="00F07E51" w:rsidRDefault="00D47DC1" w:rsidP="00D47DC1">
            <w:pPr>
              <w:spacing w:before="40" w:after="40" w:line="210" w:lineRule="exact"/>
              <w:ind w:right="40"/>
              <w:contextualSpacing/>
              <w:jc w:val="right"/>
              <w:rPr>
                <w:sz w:val="17"/>
                <w:szCs w:val="17"/>
              </w:rPr>
            </w:pPr>
          </w:p>
        </w:tc>
        <w:tc>
          <w:tcPr>
            <w:tcW w:w="682" w:type="dxa"/>
            <w:tcBorders>
              <w:top w:val="single" w:sz="12" w:space="0" w:color="auto"/>
            </w:tcBorders>
            <w:shd w:val="clear" w:color="auto" w:fill="auto"/>
            <w:noWrap/>
            <w:vAlign w:val="bottom"/>
          </w:tcPr>
          <w:p w:rsidR="00D47DC1" w:rsidRPr="00F07E51" w:rsidRDefault="00D47DC1" w:rsidP="00D47DC1">
            <w:pPr>
              <w:spacing w:before="40" w:after="40" w:line="210" w:lineRule="exact"/>
              <w:ind w:right="40"/>
              <w:contextualSpacing/>
              <w:jc w:val="right"/>
              <w:rPr>
                <w:sz w:val="17"/>
                <w:szCs w:val="17"/>
              </w:rPr>
            </w:pPr>
          </w:p>
        </w:tc>
        <w:tc>
          <w:tcPr>
            <w:tcW w:w="678" w:type="dxa"/>
            <w:tcBorders>
              <w:top w:val="single" w:sz="12" w:space="0" w:color="auto"/>
            </w:tcBorders>
            <w:shd w:val="clear" w:color="auto" w:fill="auto"/>
            <w:vAlign w:val="bottom"/>
          </w:tcPr>
          <w:p w:rsidR="00D47DC1" w:rsidRPr="00F07E51" w:rsidRDefault="00D47DC1" w:rsidP="00D47DC1">
            <w:pPr>
              <w:spacing w:before="40" w:after="40" w:line="210" w:lineRule="exact"/>
              <w:ind w:right="40"/>
              <w:contextualSpacing/>
              <w:jc w:val="right"/>
              <w:rPr>
                <w:sz w:val="17"/>
                <w:szCs w:val="17"/>
              </w:rPr>
            </w:pPr>
          </w:p>
        </w:tc>
        <w:tc>
          <w:tcPr>
            <w:tcW w:w="674" w:type="dxa"/>
            <w:tcBorders>
              <w:top w:val="single" w:sz="12" w:space="0" w:color="auto"/>
            </w:tcBorders>
            <w:shd w:val="clear" w:color="auto" w:fill="auto"/>
            <w:vAlign w:val="bottom"/>
          </w:tcPr>
          <w:p w:rsidR="00D47DC1" w:rsidRPr="00F07E51" w:rsidRDefault="00D47DC1" w:rsidP="00D47DC1">
            <w:pPr>
              <w:spacing w:before="40" w:after="40" w:line="210" w:lineRule="exact"/>
              <w:ind w:right="40"/>
              <w:contextualSpacing/>
              <w:jc w:val="right"/>
              <w:rPr>
                <w:sz w:val="17"/>
                <w:szCs w:val="17"/>
              </w:rPr>
            </w:pPr>
          </w:p>
        </w:tc>
        <w:tc>
          <w:tcPr>
            <w:tcW w:w="674" w:type="dxa"/>
            <w:gridSpan w:val="2"/>
            <w:tcBorders>
              <w:top w:val="single" w:sz="12" w:space="0" w:color="auto"/>
            </w:tcBorders>
            <w:shd w:val="clear" w:color="auto" w:fill="auto"/>
            <w:vAlign w:val="bottom"/>
          </w:tcPr>
          <w:p w:rsidR="00D47DC1" w:rsidRPr="00F07E51" w:rsidRDefault="00D47DC1" w:rsidP="00D47DC1">
            <w:pPr>
              <w:spacing w:before="40" w:after="40" w:line="210" w:lineRule="exact"/>
              <w:ind w:right="40"/>
              <w:contextualSpacing/>
              <w:jc w:val="right"/>
              <w:rPr>
                <w:sz w:val="17"/>
                <w:szCs w:val="17"/>
              </w:rPr>
            </w:pPr>
          </w:p>
        </w:tc>
        <w:tc>
          <w:tcPr>
            <w:tcW w:w="675" w:type="dxa"/>
            <w:tcBorders>
              <w:top w:val="single" w:sz="12" w:space="0" w:color="auto"/>
            </w:tcBorders>
            <w:shd w:val="clear" w:color="auto" w:fill="auto"/>
            <w:vAlign w:val="bottom"/>
          </w:tcPr>
          <w:p w:rsidR="00D47DC1" w:rsidRPr="00F07E51" w:rsidRDefault="00D47DC1" w:rsidP="00D47DC1">
            <w:pPr>
              <w:spacing w:before="40" w:after="40" w:line="210" w:lineRule="exact"/>
              <w:ind w:right="40"/>
              <w:contextualSpacing/>
              <w:jc w:val="right"/>
              <w:rPr>
                <w:sz w:val="17"/>
                <w:szCs w:val="17"/>
              </w:rPr>
            </w:pPr>
          </w:p>
        </w:tc>
        <w:tc>
          <w:tcPr>
            <w:tcW w:w="682" w:type="dxa"/>
            <w:tcBorders>
              <w:top w:val="single" w:sz="12" w:space="0" w:color="auto"/>
            </w:tcBorders>
            <w:shd w:val="clear" w:color="auto" w:fill="auto"/>
            <w:vAlign w:val="bottom"/>
          </w:tcPr>
          <w:p w:rsidR="00D47DC1" w:rsidRPr="00F07E51" w:rsidRDefault="00D47DC1" w:rsidP="00D47DC1">
            <w:pPr>
              <w:spacing w:before="40" w:after="40" w:line="210" w:lineRule="exact"/>
              <w:ind w:right="40"/>
              <w:contextualSpacing/>
              <w:jc w:val="right"/>
              <w:rPr>
                <w:sz w:val="17"/>
                <w:szCs w:val="17"/>
              </w:rPr>
            </w:pPr>
          </w:p>
        </w:tc>
      </w:tr>
      <w:tr w:rsidR="00D47DC1" w:rsidRPr="00F07E51" w:rsidTr="00D47DC1">
        <w:trPr>
          <w:trHeight w:val="240"/>
        </w:trPr>
        <w:tc>
          <w:tcPr>
            <w:tcW w:w="1820"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rPr>
                <w:bCs/>
                <w:sz w:val="17"/>
                <w:szCs w:val="17"/>
              </w:rPr>
            </w:pPr>
            <w:r w:rsidRPr="00F07E51">
              <w:rPr>
                <w:bCs/>
                <w:sz w:val="17"/>
                <w:szCs w:val="17"/>
              </w:rPr>
              <w:t>Number of students</w:t>
            </w:r>
          </w:p>
        </w:tc>
        <w:tc>
          <w:tcPr>
            <w:tcW w:w="670"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137</w:t>
            </w:r>
          </w:p>
        </w:tc>
        <w:tc>
          <w:tcPr>
            <w:tcW w:w="678"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182</w:t>
            </w:r>
          </w:p>
        </w:tc>
        <w:tc>
          <w:tcPr>
            <w:tcW w:w="678"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174</w:t>
            </w:r>
          </w:p>
        </w:tc>
        <w:tc>
          <w:tcPr>
            <w:tcW w:w="677"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189</w:t>
            </w:r>
          </w:p>
        </w:tc>
        <w:tc>
          <w:tcPr>
            <w:tcW w:w="682"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198</w:t>
            </w:r>
          </w:p>
        </w:tc>
        <w:tc>
          <w:tcPr>
            <w:tcW w:w="678"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197</w:t>
            </w:r>
          </w:p>
        </w:tc>
        <w:tc>
          <w:tcPr>
            <w:tcW w:w="674"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182</w:t>
            </w:r>
          </w:p>
        </w:tc>
        <w:tc>
          <w:tcPr>
            <w:tcW w:w="674" w:type="dxa"/>
            <w:gridSpan w:val="2"/>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180</w:t>
            </w:r>
          </w:p>
        </w:tc>
        <w:tc>
          <w:tcPr>
            <w:tcW w:w="675"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168</w:t>
            </w:r>
          </w:p>
        </w:tc>
        <w:tc>
          <w:tcPr>
            <w:tcW w:w="682"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187</w:t>
            </w:r>
          </w:p>
        </w:tc>
      </w:tr>
      <w:tr w:rsidR="00D47DC1" w:rsidRPr="00F07E51" w:rsidTr="00D47DC1">
        <w:trPr>
          <w:trHeight w:val="240"/>
        </w:trPr>
        <w:tc>
          <w:tcPr>
            <w:tcW w:w="1820"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rPr>
                <w:bCs/>
                <w:sz w:val="17"/>
                <w:szCs w:val="17"/>
              </w:rPr>
            </w:pPr>
            <w:r w:rsidRPr="00F07E51">
              <w:rPr>
                <w:bCs/>
                <w:sz w:val="17"/>
                <w:szCs w:val="17"/>
              </w:rPr>
              <w:t>Male</w:t>
            </w:r>
          </w:p>
        </w:tc>
        <w:tc>
          <w:tcPr>
            <w:tcW w:w="670"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94</w:t>
            </w:r>
          </w:p>
        </w:tc>
        <w:tc>
          <w:tcPr>
            <w:tcW w:w="678"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102</w:t>
            </w:r>
          </w:p>
        </w:tc>
        <w:tc>
          <w:tcPr>
            <w:tcW w:w="678"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88</w:t>
            </w:r>
          </w:p>
        </w:tc>
        <w:tc>
          <w:tcPr>
            <w:tcW w:w="677"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100</w:t>
            </w:r>
          </w:p>
        </w:tc>
        <w:tc>
          <w:tcPr>
            <w:tcW w:w="682"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101</w:t>
            </w:r>
          </w:p>
        </w:tc>
        <w:tc>
          <w:tcPr>
            <w:tcW w:w="678"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99</w:t>
            </w:r>
          </w:p>
        </w:tc>
        <w:tc>
          <w:tcPr>
            <w:tcW w:w="674"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96</w:t>
            </w:r>
          </w:p>
        </w:tc>
        <w:tc>
          <w:tcPr>
            <w:tcW w:w="674" w:type="dxa"/>
            <w:gridSpan w:val="2"/>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96</w:t>
            </w:r>
          </w:p>
        </w:tc>
        <w:tc>
          <w:tcPr>
            <w:tcW w:w="675"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82</w:t>
            </w:r>
          </w:p>
        </w:tc>
        <w:tc>
          <w:tcPr>
            <w:tcW w:w="682"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100</w:t>
            </w:r>
          </w:p>
        </w:tc>
      </w:tr>
      <w:tr w:rsidR="00D47DC1" w:rsidRPr="00F07E51" w:rsidTr="00D47DC1">
        <w:trPr>
          <w:trHeight w:val="240"/>
        </w:trPr>
        <w:tc>
          <w:tcPr>
            <w:tcW w:w="1820"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rPr>
                <w:sz w:val="17"/>
                <w:szCs w:val="17"/>
              </w:rPr>
            </w:pPr>
            <w:r w:rsidRPr="00F07E51">
              <w:rPr>
                <w:iCs/>
                <w:sz w:val="17"/>
                <w:szCs w:val="17"/>
              </w:rPr>
              <w:t>Female</w:t>
            </w:r>
          </w:p>
        </w:tc>
        <w:tc>
          <w:tcPr>
            <w:tcW w:w="670"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43</w:t>
            </w:r>
          </w:p>
        </w:tc>
        <w:tc>
          <w:tcPr>
            <w:tcW w:w="678"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80</w:t>
            </w:r>
          </w:p>
        </w:tc>
        <w:tc>
          <w:tcPr>
            <w:tcW w:w="678"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86</w:t>
            </w:r>
          </w:p>
        </w:tc>
        <w:tc>
          <w:tcPr>
            <w:tcW w:w="677"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89</w:t>
            </w:r>
          </w:p>
        </w:tc>
        <w:tc>
          <w:tcPr>
            <w:tcW w:w="682" w:type="dxa"/>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97</w:t>
            </w:r>
          </w:p>
        </w:tc>
        <w:tc>
          <w:tcPr>
            <w:tcW w:w="678"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98</w:t>
            </w:r>
          </w:p>
        </w:tc>
        <w:tc>
          <w:tcPr>
            <w:tcW w:w="674"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86</w:t>
            </w:r>
          </w:p>
        </w:tc>
        <w:tc>
          <w:tcPr>
            <w:tcW w:w="674" w:type="dxa"/>
            <w:gridSpan w:val="2"/>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84</w:t>
            </w:r>
          </w:p>
        </w:tc>
        <w:tc>
          <w:tcPr>
            <w:tcW w:w="675"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86</w:t>
            </w:r>
          </w:p>
        </w:tc>
        <w:tc>
          <w:tcPr>
            <w:tcW w:w="682" w:type="dxa"/>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87</w:t>
            </w:r>
          </w:p>
        </w:tc>
      </w:tr>
      <w:tr w:rsidR="00D47DC1" w:rsidRPr="00F07E51" w:rsidTr="00D47DC1">
        <w:trPr>
          <w:trHeight w:val="240"/>
        </w:trPr>
        <w:tc>
          <w:tcPr>
            <w:tcW w:w="1820"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rPr>
                <w:bCs/>
                <w:sz w:val="17"/>
                <w:szCs w:val="17"/>
              </w:rPr>
            </w:pPr>
            <w:r w:rsidRPr="00F07E51">
              <w:rPr>
                <w:iCs/>
                <w:sz w:val="17"/>
                <w:szCs w:val="17"/>
              </w:rPr>
              <w:t>Number of teachers</w:t>
            </w:r>
          </w:p>
        </w:tc>
        <w:tc>
          <w:tcPr>
            <w:tcW w:w="670"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44</w:t>
            </w:r>
          </w:p>
        </w:tc>
        <w:tc>
          <w:tcPr>
            <w:tcW w:w="678"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46</w:t>
            </w:r>
          </w:p>
        </w:tc>
        <w:tc>
          <w:tcPr>
            <w:tcW w:w="678"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53</w:t>
            </w:r>
          </w:p>
        </w:tc>
        <w:tc>
          <w:tcPr>
            <w:tcW w:w="677"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57</w:t>
            </w:r>
          </w:p>
        </w:tc>
        <w:tc>
          <w:tcPr>
            <w:tcW w:w="682"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60</w:t>
            </w:r>
          </w:p>
        </w:tc>
        <w:tc>
          <w:tcPr>
            <w:tcW w:w="678" w:type="dxa"/>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69</w:t>
            </w:r>
          </w:p>
        </w:tc>
        <w:tc>
          <w:tcPr>
            <w:tcW w:w="674" w:type="dxa"/>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58</w:t>
            </w:r>
          </w:p>
        </w:tc>
        <w:tc>
          <w:tcPr>
            <w:tcW w:w="674" w:type="dxa"/>
            <w:gridSpan w:val="2"/>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61</w:t>
            </w:r>
          </w:p>
        </w:tc>
        <w:tc>
          <w:tcPr>
            <w:tcW w:w="675" w:type="dxa"/>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61</w:t>
            </w:r>
          </w:p>
        </w:tc>
        <w:tc>
          <w:tcPr>
            <w:tcW w:w="682" w:type="dxa"/>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64</w:t>
            </w:r>
          </w:p>
        </w:tc>
      </w:tr>
      <w:tr w:rsidR="00D47DC1" w:rsidRPr="00F07E51" w:rsidTr="00D47DC1">
        <w:trPr>
          <w:trHeight w:val="240"/>
        </w:trPr>
        <w:tc>
          <w:tcPr>
            <w:tcW w:w="1820"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rPr>
                <w:sz w:val="17"/>
                <w:szCs w:val="17"/>
              </w:rPr>
            </w:pPr>
            <w:r w:rsidRPr="00F07E51">
              <w:rPr>
                <w:iCs/>
                <w:sz w:val="17"/>
                <w:szCs w:val="17"/>
              </w:rPr>
              <w:t>Male</w:t>
            </w:r>
          </w:p>
        </w:tc>
        <w:tc>
          <w:tcPr>
            <w:tcW w:w="670"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34</w:t>
            </w:r>
          </w:p>
        </w:tc>
        <w:tc>
          <w:tcPr>
            <w:tcW w:w="678"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32</w:t>
            </w:r>
          </w:p>
        </w:tc>
        <w:tc>
          <w:tcPr>
            <w:tcW w:w="678"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35</w:t>
            </w:r>
          </w:p>
        </w:tc>
        <w:tc>
          <w:tcPr>
            <w:tcW w:w="677"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39</w:t>
            </w:r>
          </w:p>
        </w:tc>
        <w:tc>
          <w:tcPr>
            <w:tcW w:w="682" w:type="dxa"/>
            <w:shd w:val="clear" w:color="auto" w:fill="auto"/>
            <w:noWrap/>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36</w:t>
            </w:r>
          </w:p>
        </w:tc>
        <w:tc>
          <w:tcPr>
            <w:tcW w:w="678" w:type="dxa"/>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44</w:t>
            </w:r>
          </w:p>
        </w:tc>
        <w:tc>
          <w:tcPr>
            <w:tcW w:w="674" w:type="dxa"/>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34</w:t>
            </w:r>
          </w:p>
        </w:tc>
        <w:tc>
          <w:tcPr>
            <w:tcW w:w="674" w:type="dxa"/>
            <w:gridSpan w:val="2"/>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32</w:t>
            </w:r>
          </w:p>
        </w:tc>
        <w:tc>
          <w:tcPr>
            <w:tcW w:w="675" w:type="dxa"/>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34</w:t>
            </w:r>
          </w:p>
        </w:tc>
        <w:tc>
          <w:tcPr>
            <w:tcW w:w="682" w:type="dxa"/>
            <w:shd w:val="clear" w:color="auto" w:fill="auto"/>
            <w:vAlign w:val="bottom"/>
          </w:tcPr>
          <w:p w:rsidR="00D47DC1" w:rsidRPr="00F07E51" w:rsidRDefault="00D47DC1" w:rsidP="00C25A7F">
            <w:pPr>
              <w:keepNext/>
              <w:keepLines/>
              <w:tabs>
                <w:tab w:val="left" w:pos="288"/>
                <w:tab w:val="left" w:pos="576"/>
                <w:tab w:val="left" w:pos="864"/>
                <w:tab w:val="left" w:pos="1152"/>
              </w:tabs>
              <w:spacing w:before="40" w:after="40" w:line="210" w:lineRule="exact"/>
              <w:ind w:right="43"/>
              <w:contextualSpacing/>
              <w:jc w:val="right"/>
              <w:rPr>
                <w:sz w:val="17"/>
                <w:szCs w:val="17"/>
              </w:rPr>
            </w:pPr>
            <w:r w:rsidRPr="00F07E51">
              <w:rPr>
                <w:sz w:val="17"/>
                <w:szCs w:val="17"/>
              </w:rPr>
              <w:t>33</w:t>
            </w:r>
          </w:p>
        </w:tc>
      </w:tr>
      <w:tr w:rsidR="00D47DC1" w:rsidRPr="00F07E51" w:rsidTr="00D47DC1">
        <w:trPr>
          <w:trHeight w:val="240"/>
        </w:trPr>
        <w:tc>
          <w:tcPr>
            <w:tcW w:w="1820" w:type="dxa"/>
            <w:tcBorders>
              <w:bottom w:val="single" w:sz="12" w:space="0" w:color="auto"/>
            </w:tcBorders>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rPr>
                <w:sz w:val="17"/>
                <w:szCs w:val="17"/>
              </w:rPr>
            </w:pPr>
            <w:r w:rsidRPr="00F07E51">
              <w:rPr>
                <w:iCs/>
                <w:sz w:val="17"/>
                <w:szCs w:val="17"/>
              </w:rPr>
              <w:t>Female</w:t>
            </w:r>
          </w:p>
        </w:tc>
        <w:tc>
          <w:tcPr>
            <w:tcW w:w="670" w:type="dxa"/>
            <w:tcBorders>
              <w:bottom w:val="single" w:sz="12" w:space="0" w:color="auto"/>
            </w:tcBorders>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10</w:t>
            </w:r>
          </w:p>
        </w:tc>
        <w:tc>
          <w:tcPr>
            <w:tcW w:w="678" w:type="dxa"/>
            <w:tcBorders>
              <w:bottom w:val="single" w:sz="12" w:space="0" w:color="auto"/>
            </w:tcBorders>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14</w:t>
            </w:r>
          </w:p>
        </w:tc>
        <w:tc>
          <w:tcPr>
            <w:tcW w:w="678" w:type="dxa"/>
            <w:tcBorders>
              <w:bottom w:val="single" w:sz="12" w:space="0" w:color="auto"/>
            </w:tcBorders>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18</w:t>
            </w:r>
          </w:p>
        </w:tc>
        <w:tc>
          <w:tcPr>
            <w:tcW w:w="677" w:type="dxa"/>
            <w:tcBorders>
              <w:bottom w:val="single" w:sz="12" w:space="0" w:color="auto"/>
            </w:tcBorders>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18</w:t>
            </w:r>
          </w:p>
        </w:tc>
        <w:tc>
          <w:tcPr>
            <w:tcW w:w="682" w:type="dxa"/>
            <w:tcBorders>
              <w:bottom w:val="single" w:sz="12" w:space="0" w:color="auto"/>
            </w:tcBorders>
            <w:shd w:val="clear" w:color="auto" w:fill="auto"/>
            <w:noWrap/>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24</w:t>
            </w:r>
          </w:p>
        </w:tc>
        <w:tc>
          <w:tcPr>
            <w:tcW w:w="678" w:type="dxa"/>
            <w:tcBorders>
              <w:bottom w:val="single" w:sz="12" w:space="0" w:color="auto"/>
            </w:tcBorders>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25</w:t>
            </w:r>
          </w:p>
        </w:tc>
        <w:tc>
          <w:tcPr>
            <w:tcW w:w="674" w:type="dxa"/>
            <w:tcBorders>
              <w:bottom w:val="single" w:sz="12" w:space="0" w:color="auto"/>
            </w:tcBorders>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24</w:t>
            </w:r>
          </w:p>
        </w:tc>
        <w:tc>
          <w:tcPr>
            <w:tcW w:w="674" w:type="dxa"/>
            <w:gridSpan w:val="2"/>
            <w:tcBorders>
              <w:bottom w:val="single" w:sz="12" w:space="0" w:color="auto"/>
            </w:tcBorders>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29</w:t>
            </w:r>
          </w:p>
        </w:tc>
        <w:tc>
          <w:tcPr>
            <w:tcW w:w="675" w:type="dxa"/>
            <w:tcBorders>
              <w:bottom w:val="single" w:sz="12" w:space="0" w:color="auto"/>
            </w:tcBorders>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27</w:t>
            </w:r>
          </w:p>
        </w:tc>
        <w:tc>
          <w:tcPr>
            <w:tcW w:w="682" w:type="dxa"/>
            <w:tcBorders>
              <w:bottom w:val="single" w:sz="12" w:space="0" w:color="auto"/>
            </w:tcBorders>
            <w:shd w:val="clear" w:color="auto" w:fill="auto"/>
            <w:vAlign w:val="bottom"/>
          </w:tcPr>
          <w:p w:rsidR="00D47DC1" w:rsidRPr="00F07E51" w:rsidRDefault="00D47DC1" w:rsidP="00D47DC1">
            <w:pPr>
              <w:tabs>
                <w:tab w:val="left" w:pos="288"/>
                <w:tab w:val="left" w:pos="576"/>
                <w:tab w:val="left" w:pos="864"/>
                <w:tab w:val="left" w:pos="1152"/>
              </w:tabs>
              <w:spacing w:before="40" w:after="40" w:line="210" w:lineRule="exact"/>
              <w:ind w:right="40"/>
              <w:contextualSpacing/>
              <w:jc w:val="right"/>
              <w:rPr>
                <w:sz w:val="17"/>
                <w:szCs w:val="17"/>
              </w:rPr>
            </w:pPr>
            <w:r w:rsidRPr="00F07E51">
              <w:rPr>
                <w:sz w:val="17"/>
                <w:szCs w:val="17"/>
              </w:rPr>
              <w:t>31</w:t>
            </w:r>
          </w:p>
        </w:tc>
      </w:tr>
    </w:tbl>
    <w:p w:rsidR="00D47DC1" w:rsidRPr="006D257F"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hanging="288"/>
      </w:pPr>
      <w:r w:rsidRPr="006D257F">
        <w:rPr>
          <w:i/>
        </w:rPr>
        <w:t>Source</w:t>
      </w:r>
      <w:r w:rsidRPr="006D257F">
        <w:t xml:space="preserve">: </w:t>
      </w:r>
      <w:r w:rsidRPr="00B90377">
        <w:rPr>
          <w:i/>
        </w:rPr>
        <w:t>Sultan Haji Hassanal Bolkiah Tahfiz Al-Quran Institute</w:t>
      </w:r>
      <w:r w:rsidR="00B90377">
        <w:t>.</w:t>
      </w:r>
    </w:p>
    <w:p w:rsidR="00D47DC1" w:rsidRPr="006D257F" w:rsidRDefault="00D47DC1" w:rsidP="00D47DC1">
      <w:pPr>
        <w:pStyle w:val="SingleTxt"/>
        <w:spacing w:after="0" w:line="120" w:lineRule="exact"/>
        <w:rPr>
          <w:sz w:val="10"/>
        </w:rPr>
      </w:pPr>
    </w:p>
    <w:p w:rsidR="00D47DC1" w:rsidRPr="00445CE2" w:rsidRDefault="00D47DC1" w:rsidP="00D47DC1">
      <w:pPr>
        <w:pStyle w:val="SingleTxt"/>
        <w:spacing w:after="0" w:line="120" w:lineRule="exact"/>
        <w:rPr>
          <w:sz w:val="10"/>
        </w:rPr>
      </w:pPr>
    </w:p>
    <w:p w:rsidR="00D47DC1" w:rsidRPr="004120C8" w:rsidRDefault="00D47DC1" w:rsidP="00D47DC1">
      <w:pPr>
        <w:pStyle w:val="H23"/>
        <w:ind w:right="1260"/>
        <w:rPr>
          <w:sz w:val="14"/>
          <w:szCs w:val="14"/>
        </w:rPr>
      </w:pPr>
      <w:r>
        <w:tab/>
      </w:r>
      <w:r>
        <w:tab/>
      </w:r>
      <w:r w:rsidRPr="00445CE2">
        <w:rPr>
          <w:b w:val="0"/>
        </w:rPr>
        <w:t>Table 2.10</w:t>
      </w:r>
      <w:r>
        <w:br/>
      </w:r>
      <w:r w:rsidRPr="00445CE2">
        <w:t>Literacy rate aged 9 and above</w:t>
      </w:r>
    </w:p>
    <w:p w:rsidR="00D47DC1" w:rsidRPr="004120C8" w:rsidRDefault="00D47DC1" w:rsidP="00D47DC1">
      <w:pPr>
        <w:pStyle w:val="SingleTxt"/>
        <w:rPr>
          <w:sz w:val="14"/>
          <w:szCs w:val="14"/>
        </w:rPr>
      </w:pPr>
      <w:r w:rsidRPr="004120C8">
        <w:rPr>
          <w:sz w:val="14"/>
          <w:szCs w:val="14"/>
        </w:rPr>
        <w:t>(percentage)</w:t>
      </w:r>
    </w:p>
    <w:tbl>
      <w:tblPr>
        <w:tblW w:w="7370" w:type="dxa"/>
        <w:tblInd w:w="1267" w:type="dxa"/>
        <w:tblCellMar>
          <w:left w:w="0" w:type="dxa"/>
          <w:right w:w="0" w:type="dxa"/>
        </w:tblCellMar>
        <w:tblLook w:val="04A0"/>
      </w:tblPr>
      <w:tblGrid>
        <w:gridCol w:w="1813"/>
        <w:gridCol w:w="1851"/>
        <w:gridCol w:w="1844"/>
        <w:gridCol w:w="1862"/>
      </w:tblGrid>
      <w:tr w:rsidR="00D47DC1" w:rsidRPr="00234479" w:rsidTr="00D47DC1">
        <w:trPr>
          <w:trHeight w:val="240"/>
          <w:tblHeader/>
        </w:trPr>
        <w:tc>
          <w:tcPr>
            <w:tcW w:w="1813" w:type="dxa"/>
            <w:tcBorders>
              <w:top w:val="single" w:sz="4" w:space="0" w:color="auto"/>
              <w:bottom w:val="single" w:sz="12" w:space="0" w:color="auto"/>
            </w:tcBorders>
            <w:shd w:val="clear" w:color="auto" w:fill="auto"/>
            <w:vAlign w:val="bottom"/>
          </w:tcPr>
          <w:p w:rsidR="00D47DC1" w:rsidRPr="00234479" w:rsidRDefault="00D47DC1" w:rsidP="00D47DC1">
            <w:pPr>
              <w:spacing w:before="81" w:after="81" w:line="160" w:lineRule="exact"/>
              <w:ind w:right="40"/>
              <w:contextualSpacing/>
              <w:rPr>
                <w:i/>
                <w:sz w:val="14"/>
                <w:szCs w:val="24"/>
              </w:rPr>
            </w:pPr>
            <w:r w:rsidRPr="00234479">
              <w:rPr>
                <w:i/>
                <w:sz w:val="14"/>
                <w:szCs w:val="24"/>
              </w:rPr>
              <w:t>Year</w:t>
            </w:r>
          </w:p>
        </w:tc>
        <w:tc>
          <w:tcPr>
            <w:tcW w:w="1851" w:type="dxa"/>
            <w:tcBorders>
              <w:top w:val="single" w:sz="4" w:space="0" w:color="auto"/>
              <w:bottom w:val="single" w:sz="12" w:space="0" w:color="auto"/>
            </w:tcBorders>
            <w:shd w:val="clear" w:color="auto" w:fill="auto"/>
            <w:vAlign w:val="bottom"/>
          </w:tcPr>
          <w:p w:rsidR="00D47DC1" w:rsidRPr="00234479" w:rsidRDefault="00D47DC1" w:rsidP="00D47DC1">
            <w:pPr>
              <w:spacing w:before="81" w:after="81" w:line="160" w:lineRule="exact"/>
              <w:ind w:right="43"/>
              <w:contextualSpacing/>
              <w:jc w:val="right"/>
              <w:rPr>
                <w:i/>
                <w:sz w:val="14"/>
                <w:szCs w:val="24"/>
              </w:rPr>
            </w:pPr>
            <w:r w:rsidRPr="00234479">
              <w:rPr>
                <w:i/>
                <w:sz w:val="14"/>
                <w:szCs w:val="24"/>
              </w:rPr>
              <w:t>Total</w:t>
            </w:r>
          </w:p>
        </w:tc>
        <w:tc>
          <w:tcPr>
            <w:tcW w:w="1844" w:type="dxa"/>
            <w:tcBorders>
              <w:top w:val="single" w:sz="4" w:space="0" w:color="auto"/>
              <w:bottom w:val="single" w:sz="12" w:space="0" w:color="auto"/>
            </w:tcBorders>
            <w:shd w:val="clear" w:color="auto" w:fill="auto"/>
            <w:vAlign w:val="bottom"/>
          </w:tcPr>
          <w:p w:rsidR="00D47DC1" w:rsidRPr="00234479" w:rsidRDefault="00D47DC1" w:rsidP="00D47DC1">
            <w:pPr>
              <w:spacing w:before="81" w:after="81" w:line="160" w:lineRule="exact"/>
              <w:ind w:right="43"/>
              <w:contextualSpacing/>
              <w:jc w:val="right"/>
              <w:rPr>
                <w:i/>
                <w:sz w:val="14"/>
                <w:szCs w:val="24"/>
              </w:rPr>
            </w:pPr>
            <w:r w:rsidRPr="00234479">
              <w:rPr>
                <w:i/>
                <w:sz w:val="14"/>
                <w:szCs w:val="24"/>
              </w:rPr>
              <w:t>Male</w:t>
            </w:r>
          </w:p>
        </w:tc>
        <w:tc>
          <w:tcPr>
            <w:tcW w:w="1862" w:type="dxa"/>
            <w:tcBorders>
              <w:top w:val="single" w:sz="4" w:space="0" w:color="auto"/>
              <w:bottom w:val="single" w:sz="12" w:space="0" w:color="auto"/>
            </w:tcBorders>
            <w:shd w:val="clear" w:color="auto" w:fill="auto"/>
            <w:vAlign w:val="bottom"/>
          </w:tcPr>
          <w:p w:rsidR="00D47DC1" w:rsidRPr="00234479" w:rsidRDefault="00D47DC1" w:rsidP="00D47DC1">
            <w:pPr>
              <w:spacing w:before="81" w:after="81" w:line="160" w:lineRule="exact"/>
              <w:ind w:right="43"/>
              <w:contextualSpacing/>
              <w:jc w:val="right"/>
              <w:rPr>
                <w:i/>
                <w:sz w:val="14"/>
                <w:szCs w:val="24"/>
              </w:rPr>
            </w:pPr>
            <w:r w:rsidRPr="00234479">
              <w:rPr>
                <w:i/>
                <w:sz w:val="14"/>
                <w:szCs w:val="24"/>
              </w:rPr>
              <w:t>Female</w:t>
            </w:r>
          </w:p>
        </w:tc>
      </w:tr>
      <w:tr w:rsidR="00D47DC1" w:rsidRPr="00234479" w:rsidTr="00D47DC1">
        <w:trPr>
          <w:trHeight w:hRule="exact" w:val="115"/>
          <w:tblHeader/>
        </w:trPr>
        <w:tc>
          <w:tcPr>
            <w:tcW w:w="1813" w:type="dxa"/>
            <w:tcBorders>
              <w:top w:val="single" w:sz="12" w:space="0" w:color="auto"/>
            </w:tcBorders>
            <w:shd w:val="clear" w:color="auto" w:fill="auto"/>
            <w:vAlign w:val="bottom"/>
          </w:tcPr>
          <w:p w:rsidR="00D47DC1" w:rsidRPr="00234479" w:rsidRDefault="00D47DC1" w:rsidP="00D47DC1">
            <w:pPr>
              <w:spacing w:before="40" w:after="40" w:line="210" w:lineRule="exact"/>
              <w:ind w:right="40"/>
              <w:contextualSpacing/>
              <w:rPr>
                <w:sz w:val="17"/>
                <w:szCs w:val="24"/>
              </w:rPr>
            </w:pPr>
          </w:p>
        </w:tc>
        <w:tc>
          <w:tcPr>
            <w:tcW w:w="1851" w:type="dxa"/>
            <w:tcBorders>
              <w:top w:val="single" w:sz="12" w:space="0" w:color="auto"/>
            </w:tcBorders>
            <w:shd w:val="clear" w:color="auto" w:fill="auto"/>
            <w:vAlign w:val="bottom"/>
          </w:tcPr>
          <w:p w:rsidR="00D47DC1" w:rsidRPr="00234479" w:rsidRDefault="00D47DC1" w:rsidP="00D47DC1">
            <w:pPr>
              <w:spacing w:before="40" w:after="40" w:line="210" w:lineRule="exact"/>
              <w:ind w:right="43"/>
              <w:contextualSpacing/>
              <w:jc w:val="right"/>
              <w:rPr>
                <w:sz w:val="17"/>
                <w:szCs w:val="24"/>
              </w:rPr>
            </w:pPr>
          </w:p>
        </w:tc>
        <w:tc>
          <w:tcPr>
            <w:tcW w:w="1844" w:type="dxa"/>
            <w:tcBorders>
              <w:top w:val="single" w:sz="12" w:space="0" w:color="auto"/>
            </w:tcBorders>
            <w:shd w:val="clear" w:color="auto" w:fill="auto"/>
            <w:vAlign w:val="bottom"/>
          </w:tcPr>
          <w:p w:rsidR="00D47DC1" w:rsidRPr="00234479" w:rsidRDefault="00D47DC1" w:rsidP="00D47DC1">
            <w:pPr>
              <w:spacing w:before="40" w:after="40" w:line="210" w:lineRule="exact"/>
              <w:ind w:right="43"/>
              <w:contextualSpacing/>
              <w:jc w:val="right"/>
              <w:rPr>
                <w:sz w:val="17"/>
                <w:szCs w:val="24"/>
              </w:rPr>
            </w:pPr>
          </w:p>
        </w:tc>
        <w:tc>
          <w:tcPr>
            <w:tcW w:w="1862" w:type="dxa"/>
            <w:tcBorders>
              <w:top w:val="single" w:sz="12" w:space="0" w:color="auto"/>
            </w:tcBorders>
            <w:shd w:val="clear" w:color="auto" w:fill="auto"/>
            <w:vAlign w:val="bottom"/>
          </w:tcPr>
          <w:p w:rsidR="00D47DC1" w:rsidRPr="00234479" w:rsidRDefault="00D47DC1" w:rsidP="00D47DC1">
            <w:pPr>
              <w:spacing w:before="40" w:after="40" w:line="210" w:lineRule="exact"/>
              <w:ind w:right="43"/>
              <w:contextualSpacing/>
              <w:jc w:val="right"/>
              <w:rPr>
                <w:sz w:val="17"/>
                <w:szCs w:val="24"/>
              </w:rPr>
            </w:pPr>
          </w:p>
        </w:tc>
      </w:tr>
      <w:tr w:rsidR="00D47DC1" w:rsidRPr="00234479" w:rsidTr="00D47DC1">
        <w:trPr>
          <w:trHeight w:val="240"/>
        </w:trPr>
        <w:tc>
          <w:tcPr>
            <w:tcW w:w="1813"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0"/>
              <w:contextualSpacing/>
              <w:rPr>
                <w:sz w:val="17"/>
                <w:szCs w:val="24"/>
              </w:rPr>
            </w:pPr>
            <w:r w:rsidRPr="00234479">
              <w:rPr>
                <w:sz w:val="17"/>
                <w:szCs w:val="24"/>
              </w:rPr>
              <w:t>1981</w:t>
            </w:r>
          </w:p>
        </w:tc>
        <w:tc>
          <w:tcPr>
            <w:tcW w:w="1851"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80.3</w:t>
            </w:r>
          </w:p>
        </w:tc>
        <w:tc>
          <w:tcPr>
            <w:tcW w:w="1844"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86.3</w:t>
            </w:r>
          </w:p>
        </w:tc>
        <w:tc>
          <w:tcPr>
            <w:tcW w:w="1862"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73.3</w:t>
            </w:r>
          </w:p>
        </w:tc>
      </w:tr>
      <w:tr w:rsidR="00D47DC1" w:rsidRPr="00234479" w:rsidTr="00D47DC1">
        <w:trPr>
          <w:trHeight w:val="240"/>
        </w:trPr>
        <w:tc>
          <w:tcPr>
            <w:tcW w:w="1813"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0"/>
              <w:contextualSpacing/>
              <w:rPr>
                <w:sz w:val="17"/>
                <w:szCs w:val="24"/>
              </w:rPr>
            </w:pPr>
            <w:r w:rsidRPr="00234479">
              <w:rPr>
                <w:sz w:val="17"/>
                <w:szCs w:val="24"/>
              </w:rPr>
              <w:t>1991</w:t>
            </w:r>
          </w:p>
        </w:tc>
        <w:tc>
          <w:tcPr>
            <w:tcW w:w="1851"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89.2</w:t>
            </w:r>
          </w:p>
        </w:tc>
        <w:tc>
          <w:tcPr>
            <w:tcW w:w="1844"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93.1</w:t>
            </w:r>
          </w:p>
        </w:tc>
        <w:tc>
          <w:tcPr>
            <w:tcW w:w="1862"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84.7</w:t>
            </w:r>
          </w:p>
        </w:tc>
      </w:tr>
      <w:tr w:rsidR="00D47DC1" w:rsidRPr="00234479" w:rsidTr="00D47DC1">
        <w:trPr>
          <w:trHeight w:val="240"/>
        </w:trPr>
        <w:tc>
          <w:tcPr>
            <w:tcW w:w="1813"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0"/>
              <w:contextualSpacing/>
              <w:rPr>
                <w:sz w:val="17"/>
                <w:szCs w:val="24"/>
              </w:rPr>
            </w:pPr>
            <w:r w:rsidRPr="00234479">
              <w:rPr>
                <w:sz w:val="17"/>
                <w:szCs w:val="24"/>
              </w:rPr>
              <w:t>2001</w:t>
            </w:r>
          </w:p>
        </w:tc>
        <w:tc>
          <w:tcPr>
            <w:tcW w:w="1851"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97.7</w:t>
            </w:r>
          </w:p>
        </w:tc>
        <w:tc>
          <w:tcPr>
            <w:tcW w:w="1844"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96.8</w:t>
            </w:r>
          </w:p>
        </w:tc>
        <w:tc>
          <w:tcPr>
            <w:tcW w:w="1862" w:type="dxa"/>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234479">
              <w:rPr>
                <w:sz w:val="17"/>
                <w:szCs w:val="24"/>
              </w:rPr>
              <w:t>92.5</w:t>
            </w:r>
          </w:p>
        </w:tc>
      </w:tr>
      <w:tr w:rsidR="00D47DC1" w:rsidRPr="00234479" w:rsidTr="00B90377">
        <w:trPr>
          <w:trHeight w:val="240"/>
        </w:trPr>
        <w:tc>
          <w:tcPr>
            <w:tcW w:w="1813" w:type="dxa"/>
            <w:tcBorders>
              <w:bottom w:val="single" w:sz="12" w:space="0" w:color="auto"/>
            </w:tcBorders>
            <w:shd w:val="clear" w:color="auto" w:fill="auto"/>
          </w:tcPr>
          <w:p w:rsidR="00D47DC1" w:rsidRPr="00234479" w:rsidRDefault="00D47DC1" w:rsidP="00B90377">
            <w:pPr>
              <w:tabs>
                <w:tab w:val="left" w:pos="288"/>
                <w:tab w:val="left" w:pos="576"/>
                <w:tab w:val="left" w:pos="864"/>
                <w:tab w:val="left" w:pos="1152"/>
              </w:tabs>
              <w:spacing w:before="40" w:after="40" w:line="210" w:lineRule="exact"/>
              <w:ind w:right="40"/>
              <w:contextualSpacing/>
              <w:rPr>
                <w:sz w:val="17"/>
                <w:szCs w:val="24"/>
              </w:rPr>
            </w:pPr>
            <w:r w:rsidRPr="00234479">
              <w:rPr>
                <w:sz w:val="17"/>
                <w:szCs w:val="24"/>
              </w:rPr>
              <w:t>2007</w:t>
            </w:r>
          </w:p>
        </w:tc>
        <w:tc>
          <w:tcPr>
            <w:tcW w:w="1851" w:type="dxa"/>
            <w:tcBorders>
              <w:bottom w:val="single" w:sz="12" w:space="0" w:color="auto"/>
            </w:tcBorders>
            <w:shd w:val="clear" w:color="auto" w:fill="auto"/>
            <w:vAlign w:val="bottom"/>
          </w:tcPr>
          <w:p w:rsidR="00D47DC1" w:rsidRDefault="00D47DC1" w:rsidP="00D47DC1">
            <w:pPr>
              <w:tabs>
                <w:tab w:val="left" w:pos="288"/>
                <w:tab w:val="left" w:pos="576"/>
                <w:tab w:val="left" w:pos="864"/>
                <w:tab w:val="left" w:pos="1152"/>
              </w:tabs>
              <w:spacing w:before="40" w:line="210" w:lineRule="exact"/>
              <w:ind w:right="43"/>
              <w:contextualSpacing/>
              <w:jc w:val="right"/>
              <w:rPr>
                <w:sz w:val="17"/>
                <w:szCs w:val="24"/>
              </w:rPr>
            </w:pPr>
            <w:r w:rsidRPr="00234479">
              <w:rPr>
                <w:sz w:val="17"/>
                <w:szCs w:val="24"/>
              </w:rPr>
              <w:t xml:space="preserve">94.9 </w:t>
            </w:r>
          </w:p>
          <w:p w:rsidR="00D47DC1" w:rsidRPr="00234479" w:rsidRDefault="00D47DC1" w:rsidP="00D47DC1">
            <w:pPr>
              <w:tabs>
                <w:tab w:val="left" w:pos="288"/>
                <w:tab w:val="left" w:pos="576"/>
                <w:tab w:val="left" w:pos="864"/>
                <w:tab w:val="left" w:pos="1152"/>
              </w:tabs>
              <w:spacing w:after="40" w:line="210" w:lineRule="exact"/>
              <w:ind w:right="43"/>
              <w:contextualSpacing/>
              <w:jc w:val="right"/>
              <w:rPr>
                <w:sz w:val="17"/>
                <w:szCs w:val="24"/>
              </w:rPr>
            </w:pPr>
            <w:r w:rsidRPr="00234479">
              <w:rPr>
                <w:sz w:val="17"/>
                <w:szCs w:val="24"/>
              </w:rPr>
              <w:t>(aged 15 and above)</w:t>
            </w:r>
          </w:p>
        </w:tc>
        <w:tc>
          <w:tcPr>
            <w:tcW w:w="1844" w:type="dxa"/>
            <w:tcBorders>
              <w:bottom w:val="single" w:sz="12" w:space="0" w:color="auto"/>
            </w:tcBorders>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p>
        </w:tc>
        <w:tc>
          <w:tcPr>
            <w:tcW w:w="1862" w:type="dxa"/>
            <w:tcBorders>
              <w:bottom w:val="single" w:sz="12" w:space="0" w:color="auto"/>
            </w:tcBorders>
            <w:shd w:val="clear" w:color="auto" w:fill="auto"/>
            <w:vAlign w:val="bottom"/>
          </w:tcPr>
          <w:p w:rsidR="00D47DC1" w:rsidRPr="00234479"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p>
        </w:tc>
      </w:tr>
    </w:tbl>
    <w:p w:rsidR="00D47DC1" w:rsidRPr="008B6382"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right="1267" w:hanging="288"/>
      </w:pPr>
      <w:r w:rsidRPr="001B4721">
        <w:rPr>
          <w:i/>
        </w:rPr>
        <w:t>Source</w:t>
      </w:r>
      <w:r w:rsidRPr="001B4721">
        <w:t xml:space="preserve">: </w:t>
      </w:r>
      <w:r w:rsidRPr="00B90377">
        <w:rPr>
          <w:i/>
        </w:rPr>
        <w:t>Ministry of Education</w:t>
      </w:r>
      <w:r w:rsidR="00B90377">
        <w:t>.</w:t>
      </w:r>
    </w:p>
    <w:p w:rsidR="00D47DC1" w:rsidRPr="001B4721" w:rsidRDefault="00D47DC1" w:rsidP="00D47DC1">
      <w:pPr>
        <w:pStyle w:val="SingleTxt"/>
        <w:spacing w:after="0" w:line="120" w:lineRule="exact"/>
        <w:rPr>
          <w:sz w:val="10"/>
        </w:rPr>
      </w:pPr>
    </w:p>
    <w:p w:rsidR="00D47DC1" w:rsidRPr="001B4721" w:rsidRDefault="00D47DC1" w:rsidP="00D47DC1">
      <w:pPr>
        <w:pStyle w:val="SingleTxt"/>
        <w:spacing w:after="0" w:line="120" w:lineRule="exact"/>
        <w:rPr>
          <w:sz w:val="10"/>
        </w:rPr>
      </w:pPr>
    </w:p>
    <w:p w:rsidR="00D47DC1" w:rsidRDefault="00D47DC1" w:rsidP="00D47DC1">
      <w:pPr>
        <w:pStyle w:val="H23"/>
        <w:ind w:right="1260"/>
      </w:pPr>
      <w:r>
        <w:tab/>
      </w:r>
      <w:r>
        <w:tab/>
      </w:r>
      <w:r w:rsidRPr="00C641C0">
        <w:rPr>
          <w:b w:val="0"/>
        </w:rPr>
        <w:t>Table 2.11</w:t>
      </w:r>
      <w:r>
        <w:br/>
      </w:r>
      <w:r w:rsidRPr="00C641C0">
        <w:t>Percentage of female education officers from Ministry Of Education on in-service training, 2008</w:t>
      </w:r>
    </w:p>
    <w:p w:rsidR="00D47DC1" w:rsidRPr="00C641C0" w:rsidRDefault="00D47DC1" w:rsidP="00D47DC1">
      <w:pPr>
        <w:pStyle w:val="SingleTxt"/>
        <w:spacing w:after="0" w:line="120" w:lineRule="exact"/>
        <w:rPr>
          <w:sz w:val="10"/>
        </w:rPr>
      </w:pPr>
    </w:p>
    <w:tbl>
      <w:tblPr>
        <w:tblW w:w="7370" w:type="dxa"/>
        <w:tblInd w:w="1267" w:type="dxa"/>
        <w:tblCellMar>
          <w:left w:w="0" w:type="dxa"/>
          <w:right w:w="0" w:type="dxa"/>
        </w:tblCellMar>
        <w:tblLook w:val="04A0"/>
      </w:tblPr>
      <w:tblGrid>
        <w:gridCol w:w="1397"/>
        <w:gridCol w:w="1557"/>
        <w:gridCol w:w="2128"/>
        <w:gridCol w:w="2288"/>
      </w:tblGrid>
      <w:tr w:rsidR="00D47DC1" w:rsidRPr="0047776A" w:rsidTr="00D47DC1">
        <w:trPr>
          <w:trHeight w:val="240"/>
          <w:tblHeader/>
        </w:trPr>
        <w:tc>
          <w:tcPr>
            <w:tcW w:w="1397" w:type="dxa"/>
            <w:tcBorders>
              <w:top w:val="single" w:sz="4" w:space="0" w:color="auto"/>
              <w:bottom w:val="single" w:sz="12" w:space="0" w:color="auto"/>
            </w:tcBorders>
            <w:shd w:val="clear" w:color="auto" w:fill="auto"/>
            <w:vAlign w:val="bottom"/>
          </w:tcPr>
          <w:p w:rsidR="00D47DC1" w:rsidRPr="00D04E2B" w:rsidRDefault="00D04E2B" w:rsidP="00D47DC1">
            <w:pPr>
              <w:spacing w:before="81" w:after="81" w:line="160" w:lineRule="exact"/>
              <w:ind w:right="40"/>
              <w:rPr>
                <w:i/>
                <w:sz w:val="14"/>
                <w:szCs w:val="24"/>
              </w:rPr>
            </w:pPr>
            <w:r w:rsidRPr="00D04E2B">
              <w:rPr>
                <w:i/>
                <w:sz w:val="14"/>
                <w:szCs w:val="24"/>
              </w:rPr>
              <w:t>Overseas</w:t>
            </w:r>
          </w:p>
        </w:tc>
        <w:tc>
          <w:tcPr>
            <w:tcW w:w="1557" w:type="dxa"/>
            <w:tcBorders>
              <w:top w:val="single" w:sz="4" w:space="0" w:color="auto"/>
              <w:bottom w:val="single" w:sz="12" w:space="0" w:color="auto"/>
            </w:tcBorders>
            <w:shd w:val="clear" w:color="auto" w:fill="auto"/>
            <w:vAlign w:val="bottom"/>
          </w:tcPr>
          <w:p w:rsidR="00D47DC1" w:rsidRPr="0047776A" w:rsidRDefault="00D47DC1" w:rsidP="00D47DC1">
            <w:pPr>
              <w:spacing w:before="81" w:after="81" w:line="160" w:lineRule="exact"/>
              <w:ind w:right="43"/>
              <w:jc w:val="right"/>
              <w:rPr>
                <w:i/>
                <w:sz w:val="14"/>
                <w:szCs w:val="24"/>
              </w:rPr>
            </w:pPr>
            <w:r w:rsidRPr="0047776A">
              <w:rPr>
                <w:i/>
                <w:sz w:val="14"/>
                <w:szCs w:val="24"/>
              </w:rPr>
              <w:t>Total</w:t>
            </w:r>
          </w:p>
        </w:tc>
        <w:tc>
          <w:tcPr>
            <w:tcW w:w="2128" w:type="dxa"/>
            <w:tcBorders>
              <w:top w:val="single" w:sz="4" w:space="0" w:color="auto"/>
              <w:bottom w:val="single" w:sz="12" w:space="0" w:color="auto"/>
            </w:tcBorders>
            <w:shd w:val="clear" w:color="auto" w:fill="auto"/>
            <w:vAlign w:val="bottom"/>
          </w:tcPr>
          <w:p w:rsidR="00D47DC1" w:rsidRPr="0047776A" w:rsidRDefault="00D47DC1" w:rsidP="00D47DC1">
            <w:pPr>
              <w:spacing w:before="81" w:after="81" w:line="160" w:lineRule="exact"/>
              <w:ind w:right="43"/>
              <w:jc w:val="right"/>
              <w:rPr>
                <w:i/>
                <w:sz w:val="14"/>
                <w:szCs w:val="24"/>
              </w:rPr>
            </w:pPr>
            <w:r w:rsidRPr="0047776A">
              <w:rPr>
                <w:i/>
                <w:sz w:val="14"/>
                <w:szCs w:val="24"/>
              </w:rPr>
              <w:t>Female</w:t>
            </w:r>
          </w:p>
        </w:tc>
        <w:tc>
          <w:tcPr>
            <w:tcW w:w="2288" w:type="dxa"/>
            <w:tcBorders>
              <w:top w:val="single" w:sz="4" w:space="0" w:color="auto"/>
              <w:bottom w:val="single" w:sz="12" w:space="0" w:color="auto"/>
            </w:tcBorders>
            <w:shd w:val="clear" w:color="auto" w:fill="auto"/>
            <w:vAlign w:val="bottom"/>
          </w:tcPr>
          <w:p w:rsidR="00D47DC1" w:rsidRPr="0047776A" w:rsidRDefault="00D47DC1" w:rsidP="00D47DC1">
            <w:pPr>
              <w:spacing w:before="81" w:after="81" w:line="160" w:lineRule="exact"/>
              <w:ind w:right="43"/>
              <w:jc w:val="right"/>
              <w:rPr>
                <w:i/>
                <w:sz w:val="14"/>
                <w:szCs w:val="24"/>
              </w:rPr>
            </w:pPr>
            <w:r w:rsidRPr="0047776A">
              <w:rPr>
                <w:i/>
                <w:sz w:val="14"/>
                <w:szCs w:val="24"/>
              </w:rPr>
              <w:t>Male</w:t>
            </w:r>
          </w:p>
        </w:tc>
      </w:tr>
      <w:tr w:rsidR="00D47DC1" w:rsidRPr="0047776A" w:rsidTr="00D47DC1">
        <w:trPr>
          <w:trHeight w:hRule="exact" w:val="115"/>
          <w:tblHeader/>
        </w:trPr>
        <w:tc>
          <w:tcPr>
            <w:tcW w:w="1397" w:type="dxa"/>
            <w:tcBorders>
              <w:top w:val="single" w:sz="12" w:space="0" w:color="auto"/>
            </w:tcBorders>
            <w:shd w:val="clear" w:color="auto" w:fill="auto"/>
            <w:vAlign w:val="bottom"/>
          </w:tcPr>
          <w:p w:rsidR="00D47DC1" w:rsidRPr="0047776A" w:rsidRDefault="00D47DC1" w:rsidP="00D47DC1">
            <w:pPr>
              <w:spacing w:before="40" w:after="40" w:line="210" w:lineRule="exact"/>
              <w:ind w:right="40"/>
              <w:rPr>
                <w:sz w:val="17"/>
                <w:szCs w:val="24"/>
              </w:rPr>
            </w:pPr>
          </w:p>
        </w:tc>
        <w:tc>
          <w:tcPr>
            <w:tcW w:w="1557" w:type="dxa"/>
            <w:tcBorders>
              <w:top w:val="single" w:sz="12" w:space="0" w:color="auto"/>
            </w:tcBorders>
            <w:shd w:val="clear" w:color="auto" w:fill="auto"/>
            <w:vAlign w:val="bottom"/>
          </w:tcPr>
          <w:p w:rsidR="00D47DC1" w:rsidRPr="0047776A" w:rsidRDefault="00D47DC1" w:rsidP="00D47DC1">
            <w:pPr>
              <w:spacing w:before="40" w:after="40" w:line="210" w:lineRule="exact"/>
              <w:ind w:right="43"/>
              <w:jc w:val="right"/>
              <w:rPr>
                <w:sz w:val="17"/>
                <w:szCs w:val="24"/>
              </w:rPr>
            </w:pPr>
          </w:p>
        </w:tc>
        <w:tc>
          <w:tcPr>
            <w:tcW w:w="2128" w:type="dxa"/>
            <w:tcBorders>
              <w:top w:val="single" w:sz="12" w:space="0" w:color="auto"/>
            </w:tcBorders>
            <w:shd w:val="clear" w:color="auto" w:fill="auto"/>
            <w:vAlign w:val="bottom"/>
          </w:tcPr>
          <w:p w:rsidR="00D47DC1" w:rsidRPr="0047776A" w:rsidRDefault="00D47DC1" w:rsidP="00D47DC1">
            <w:pPr>
              <w:spacing w:before="40" w:after="40" w:line="210" w:lineRule="exact"/>
              <w:ind w:right="43"/>
              <w:jc w:val="right"/>
              <w:rPr>
                <w:sz w:val="17"/>
                <w:szCs w:val="24"/>
              </w:rPr>
            </w:pPr>
          </w:p>
        </w:tc>
        <w:tc>
          <w:tcPr>
            <w:tcW w:w="2288" w:type="dxa"/>
            <w:tcBorders>
              <w:top w:val="single" w:sz="12" w:space="0" w:color="auto"/>
            </w:tcBorders>
            <w:shd w:val="clear" w:color="auto" w:fill="auto"/>
            <w:vAlign w:val="bottom"/>
          </w:tcPr>
          <w:p w:rsidR="00D47DC1" w:rsidRPr="0047776A" w:rsidRDefault="00D47DC1" w:rsidP="00D47DC1">
            <w:pPr>
              <w:spacing w:before="40" w:after="40" w:line="210" w:lineRule="exact"/>
              <w:ind w:right="43"/>
              <w:jc w:val="right"/>
              <w:rPr>
                <w:sz w:val="17"/>
                <w:szCs w:val="24"/>
              </w:rPr>
            </w:pPr>
          </w:p>
        </w:tc>
      </w:tr>
      <w:tr w:rsidR="00D47DC1" w:rsidRPr="0047776A" w:rsidTr="00D47DC1">
        <w:trPr>
          <w:trHeight w:val="240"/>
        </w:trPr>
        <w:tc>
          <w:tcPr>
            <w:tcW w:w="1397" w:type="dxa"/>
            <w:shd w:val="clear" w:color="auto" w:fill="auto"/>
            <w:vAlign w:val="bottom"/>
          </w:tcPr>
          <w:p w:rsidR="00D47DC1" w:rsidRPr="0047776A" w:rsidRDefault="00D47DC1" w:rsidP="00D47DC1">
            <w:pPr>
              <w:tabs>
                <w:tab w:val="left" w:pos="288"/>
                <w:tab w:val="left" w:pos="576"/>
                <w:tab w:val="left" w:pos="864"/>
                <w:tab w:val="left" w:pos="1152"/>
              </w:tabs>
              <w:spacing w:before="40" w:after="40" w:line="210" w:lineRule="exact"/>
              <w:ind w:right="40"/>
              <w:rPr>
                <w:sz w:val="17"/>
                <w:szCs w:val="24"/>
              </w:rPr>
            </w:pPr>
          </w:p>
        </w:tc>
        <w:tc>
          <w:tcPr>
            <w:tcW w:w="1557" w:type="dxa"/>
            <w:shd w:val="clear" w:color="auto" w:fill="auto"/>
            <w:vAlign w:val="bottom"/>
          </w:tcPr>
          <w:p w:rsidR="00D47DC1" w:rsidRPr="0047776A" w:rsidRDefault="00D47DC1" w:rsidP="00D47DC1">
            <w:pPr>
              <w:tabs>
                <w:tab w:val="left" w:pos="288"/>
                <w:tab w:val="left" w:pos="576"/>
                <w:tab w:val="left" w:pos="864"/>
                <w:tab w:val="left" w:pos="1152"/>
              </w:tabs>
              <w:spacing w:before="40" w:after="40" w:line="210" w:lineRule="exact"/>
              <w:ind w:right="43"/>
              <w:jc w:val="right"/>
              <w:rPr>
                <w:sz w:val="17"/>
                <w:szCs w:val="24"/>
              </w:rPr>
            </w:pPr>
            <w:r w:rsidRPr="0047776A">
              <w:rPr>
                <w:sz w:val="17"/>
                <w:szCs w:val="24"/>
              </w:rPr>
              <w:t>176</w:t>
            </w:r>
          </w:p>
        </w:tc>
        <w:tc>
          <w:tcPr>
            <w:tcW w:w="2128" w:type="dxa"/>
            <w:shd w:val="clear" w:color="auto" w:fill="auto"/>
            <w:vAlign w:val="bottom"/>
          </w:tcPr>
          <w:p w:rsidR="00D47DC1" w:rsidRPr="0047776A" w:rsidRDefault="00D47DC1" w:rsidP="00D47DC1">
            <w:pPr>
              <w:tabs>
                <w:tab w:val="left" w:pos="288"/>
                <w:tab w:val="left" w:pos="576"/>
                <w:tab w:val="left" w:pos="864"/>
                <w:tab w:val="left" w:pos="1152"/>
              </w:tabs>
              <w:spacing w:before="40" w:after="40" w:line="210" w:lineRule="exact"/>
              <w:ind w:right="43"/>
              <w:jc w:val="right"/>
              <w:rPr>
                <w:sz w:val="17"/>
                <w:szCs w:val="24"/>
              </w:rPr>
            </w:pPr>
            <w:r w:rsidRPr="0047776A">
              <w:rPr>
                <w:sz w:val="17"/>
                <w:szCs w:val="24"/>
              </w:rPr>
              <w:t>98</w:t>
            </w:r>
          </w:p>
        </w:tc>
        <w:tc>
          <w:tcPr>
            <w:tcW w:w="2288" w:type="dxa"/>
            <w:shd w:val="clear" w:color="auto" w:fill="auto"/>
            <w:vAlign w:val="bottom"/>
          </w:tcPr>
          <w:p w:rsidR="00D47DC1" w:rsidRPr="0047776A" w:rsidRDefault="00D47DC1" w:rsidP="00D47DC1">
            <w:pPr>
              <w:tabs>
                <w:tab w:val="left" w:pos="288"/>
                <w:tab w:val="left" w:pos="576"/>
                <w:tab w:val="left" w:pos="864"/>
                <w:tab w:val="left" w:pos="1152"/>
              </w:tabs>
              <w:spacing w:before="40" w:after="40" w:line="210" w:lineRule="exact"/>
              <w:ind w:right="43"/>
              <w:jc w:val="right"/>
              <w:rPr>
                <w:sz w:val="17"/>
                <w:szCs w:val="24"/>
              </w:rPr>
            </w:pPr>
            <w:r w:rsidRPr="0047776A">
              <w:rPr>
                <w:sz w:val="17"/>
                <w:szCs w:val="24"/>
              </w:rPr>
              <w:t>78</w:t>
            </w:r>
          </w:p>
        </w:tc>
      </w:tr>
      <w:tr w:rsidR="00D47DC1" w:rsidRPr="0047776A" w:rsidTr="00D47DC1">
        <w:trPr>
          <w:trHeight w:val="240"/>
        </w:trPr>
        <w:tc>
          <w:tcPr>
            <w:tcW w:w="1397" w:type="dxa"/>
            <w:tcBorders>
              <w:bottom w:val="single" w:sz="4"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40" w:after="81" w:line="210" w:lineRule="exact"/>
              <w:ind w:right="40"/>
              <w:rPr>
                <w:sz w:val="17"/>
                <w:szCs w:val="24"/>
              </w:rPr>
            </w:pPr>
          </w:p>
        </w:tc>
        <w:tc>
          <w:tcPr>
            <w:tcW w:w="1557" w:type="dxa"/>
            <w:tcBorders>
              <w:bottom w:val="single" w:sz="4"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40" w:after="81" w:line="210" w:lineRule="exact"/>
              <w:ind w:right="43"/>
              <w:jc w:val="right"/>
              <w:rPr>
                <w:sz w:val="17"/>
                <w:szCs w:val="24"/>
              </w:rPr>
            </w:pPr>
            <w:r w:rsidRPr="0047776A">
              <w:rPr>
                <w:sz w:val="17"/>
                <w:szCs w:val="24"/>
              </w:rPr>
              <w:t>100%</w:t>
            </w:r>
          </w:p>
        </w:tc>
        <w:tc>
          <w:tcPr>
            <w:tcW w:w="2128" w:type="dxa"/>
            <w:tcBorders>
              <w:bottom w:val="single" w:sz="4"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40" w:after="81" w:line="210" w:lineRule="exact"/>
              <w:ind w:right="43"/>
              <w:jc w:val="right"/>
              <w:rPr>
                <w:sz w:val="17"/>
                <w:szCs w:val="24"/>
              </w:rPr>
            </w:pPr>
            <w:r w:rsidRPr="0047776A">
              <w:rPr>
                <w:sz w:val="17"/>
                <w:szCs w:val="24"/>
              </w:rPr>
              <w:t>55.68%</w:t>
            </w:r>
          </w:p>
        </w:tc>
        <w:tc>
          <w:tcPr>
            <w:tcW w:w="2288" w:type="dxa"/>
            <w:tcBorders>
              <w:bottom w:val="single" w:sz="4"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40" w:after="81" w:line="210" w:lineRule="exact"/>
              <w:ind w:right="43"/>
              <w:jc w:val="right"/>
              <w:rPr>
                <w:sz w:val="17"/>
                <w:szCs w:val="24"/>
              </w:rPr>
            </w:pPr>
            <w:r w:rsidRPr="0047776A">
              <w:rPr>
                <w:sz w:val="17"/>
                <w:szCs w:val="24"/>
              </w:rPr>
              <w:t>44.32%</w:t>
            </w:r>
          </w:p>
        </w:tc>
      </w:tr>
      <w:tr w:rsidR="00D47DC1" w:rsidRPr="006409BC" w:rsidTr="00D04E2B">
        <w:trPr>
          <w:trHeight w:val="240"/>
        </w:trPr>
        <w:tc>
          <w:tcPr>
            <w:tcW w:w="1397" w:type="dxa"/>
            <w:tcBorders>
              <w:top w:val="single" w:sz="4" w:space="0" w:color="auto"/>
              <w:bottom w:val="single" w:sz="4" w:space="0" w:color="auto"/>
            </w:tcBorders>
            <w:shd w:val="clear" w:color="auto" w:fill="auto"/>
            <w:vAlign w:val="bottom"/>
          </w:tcPr>
          <w:p w:rsidR="00D47DC1" w:rsidRPr="00D04E2B" w:rsidRDefault="00D04E2B" w:rsidP="00D04E2B">
            <w:pPr>
              <w:tabs>
                <w:tab w:val="left" w:pos="288"/>
                <w:tab w:val="left" w:pos="576"/>
                <w:tab w:val="left" w:pos="864"/>
                <w:tab w:val="left" w:pos="1152"/>
              </w:tabs>
              <w:spacing w:before="81" w:after="81" w:line="160" w:lineRule="exact"/>
              <w:ind w:right="43"/>
              <w:rPr>
                <w:i/>
                <w:sz w:val="14"/>
                <w:szCs w:val="14"/>
              </w:rPr>
            </w:pPr>
            <w:r w:rsidRPr="00D04E2B">
              <w:rPr>
                <w:i/>
                <w:sz w:val="14"/>
                <w:szCs w:val="14"/>
              </w:rPr>
              <w:t>In Country</w:t>
            </w:r>
          </w:p>
        </w:tc>
        <w:tc>
          <w:tcPr>
            <w:tcW w:w="1557" w:type="dxa"/>
            <w:tcBorders>
              <w:top w:val="single" w:sz="4" w:space="0" w:color="auto"/>
              <w:bottom w:val="single" w:sz="4" w:space="0" w:color="auto"/>
            </w:tcBorders>
            <w:shd w:val="clear" w:color="auto" w:fill="auto"/>
            <w:vAlign w:val="bottom"/>
          </w:tcPr>
          <w:p w:rsidR="00D47DC1" w:rsidRPr="0047776A" w:rsidRDefault="00D47DC1" w:rsidP="00D47DC1">
            <w:pPr>
              <w:spacing w:before="81" w:after="81" w:line="160" w:lineRule="exact"/>
              <w:ind w:right="43"/>
              <w:jc w:val="right"/>
              <w:rPr>
                <w:i/>
                <w:sz w:val="14"/>
                <w:szCs w:val="24"/>
              </w:rPr>
            </w:pPr>
            <w:r w:rsidRPr="0047776A">
              <w:rPr>
                <w:i/>
                <w:sz w:val="14"/>
                <w:szCs w:val="24"/>
              </w:rPr>
              <w:t>Total</w:t>
            </w:r>
          </w:p>
        </w:tc>
        <w:tc>
          <w:tcPr>
            <w:tcW w:w="2128" w:type="dxa"/>
            <w:tcBorders>
              <w:top w:val="single" w:sz="4" w:space="0" w:color="auto"/>
              <w:bottom w:val="single" w:sz="4" w:space="0" w:color="auto"/>
            </w:tcBorders>
            <w:shd w:val="clear" w:color="auto" w:fill="auto"/>
            <w:vAlign w:val="bottom"/>
          </w:tcPr>
          <w:p w:rsidR="00D47DC1" w:rsidRPr="0047776A" w:rsidRDefault="00D47DC1" w:rsidP="00D47DC1">
            <w:pPr>
              <w:spacing w:before="81" w:after="81" w:line="160" w:lineRule="exact"/>
              <w:ind w:right="43"/>
              <w:jc w:val="right"/>
              <w:rPr>
                <w:i/>
                <w:sz w:val="14"/>
                <w:szCs w:val="24"/>
              </w:rPr>
            </w:pPr>
            <w:r w:rsidRPr="0047776A">
              <w:rPr>
                <w:i/>
                <w:sz w:val="14"/>
                <w:szCs w:val="24"/>
              </w:rPr>
              <w:t>Female</w:t>
            </w:r>
          </w:p>
        </w:tc>
        <w:tc>
          <w:tcPr>
            <w:tcW w:w="2288" w:type="dxa"/>
            <w:tcBorders>
              <w:top w:val="single" w:sz="4" w:space="0" w:color="auto"/>
              <w:bottom w:val="single" w:sz="4" w:space="0" w:color="auto"/>
            </w:tcBorders>
            <w:shd w:val="clear" w:color="auto" w:fill="auto"/>
            <w:vAlign w:val="bottom"/>
          </w:tcPr>
          <w:p w:rsidR="00D47DC1" w:rsidRPr="0047776A" w:rsidRDefault="00D47DC1" w:rsidP="00D47DC1">
            <w:pPr>
              <w:spacing w:before="81" w:after="81" w:line="160" w:lineRule="exact"/>
              <w:ind w:right="43"/>
              <w:jc w:val="right"/>
              <w:rPr>
                <w:i/>
                <w:sz w:val="14"/>
                <w:szCs w:val="24"/>
              </w:rPr>
            </w:pPr>
            <w:r w:rsidRPr="0047776A">
              <w:rPr>
                <w:i/>
                <w:sz w:val="14"/>
                <w:szCs w:val="24"/>
              </w:rPr>
              <w:t>Male</w:t>
            </w:r>
          </w:p>
        </w:tc>
      </w:tr>
      <w:tr w:rsidR="00D47DC1" w:rsidRPr="0047776A" w:rsidTr="00D04E2B">
        <w:trPr>
          <w:trHeight w:val="240"/>
        </w:trPr>
        <w:tc>
          <w:tcPr>
            <w:tcW w:w="1397" w:type="dxa"/>
            <w:tcBorders>
              <w:top w:val="single" w:sz="4"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81" w:after="40" w:line="210" w:lineRule="exact"/>
              <w:ind w:right="40"/>
              <w:rPr>
                <w:sz w:val="17"/>
                <w:szCs w:val="24"/>
              </w:rPr>
            </w:pPr>
          </w:p>
        </w:tc>
        <w:tc>
          <w:tcPr>
            <w:tcW w:w="1557" w:type="dxa"/>
            <w:tcBorders>
              <w:top w:val="single" w:sz="4"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81" w:after="40" w:line="210" w:lineRule="exact"/>
              <w:ind w:right="43"/>
              <w:jc w:val="right"/>
              <w:rPr>
                <w:sz w:val="17"/>
                <w:szCs w:val="24"/>
              </w:rPr>
            </w:pPr>
          </w:p>
        </w:tc>
        <w:tc>
          <w:tcPr>
            <w:tcW w:w="2128" w:type="dxa"/>
            <w:tcBorders>
              <w:top w:val="single" w:sz="4"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81" w:after="40" w:line="210" w:lineRule="exact"/>
              <w:ind w:right="43"/>
              <w:jc w:val="right"/>
              <w:rPr>
                <w:sz w:val="17"/>
                <w:szCs w:val="24"/>
              </w:rPr>
            </w:pPr>
            <w:r>
              <w:rPr>
                <w:sz w:val="17"/>
                <w:szCs w:val="24"/>
              </w:rPr>
              <w:t>333</w:t>
            </w:r>
          </w:p>
        </w:tc>
        <w:tc>
          <w:tcPr>
            <w:tcW w:w="2288" w:type="dxa"/>
            <w:tcBorders>
              <w:top w:val="single" w:sz="4"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81" w:after="40" w:line="210" w:lineRule="exact"/>
              <w:ind w:right="43"/>
              <w:jc w:val="right"/>
              <w:rPr>
                <w:sz w:val="17"/>
                <w:szCs w:val="24"/>
              </w:rPr>
            </w:pPr>
            <w:r>
              <w:rPr>
                <w:sz w:val="17"/>
                <w:szCs w:val="24"/>
              </w:rPr>
              <w:t>212</w:t>
            </w:r>
          </w:p>
        </w:tc>
      </w:tr>
      <w:tr w:rsidR="00D47DC1" w:rsidRPr="0047776A" w:rsidTr="00D04E2B">
        <w:trPr>
          <w:trHeight w:val="240"/>
        </w:trPr>
        <w:tc>
          <w:tcPr>
            <w:tcW w:w="1397" w:type="dxa"/>
            <w:tcBorders>
              <w:bottom w:val="single" w:sz="12"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81" w:after="40" w:line="210" w:lineRule="exact"/>
              <w:ind w:right="40"/>
              <w:rPr>
                <w:sz w:val="17"/>
                <w:szCs w:val="24"/>
              </w:rPr>
            </w:pPr>
          </w:p>
        </w:tc>
        <w:tc>
          <w:tcPr>
            <w:tcW w:w="1557" w:type="dxa"/>
            <w:tcBorders>
              <w:bottom w:val="single" w:sz="12"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81" w:after="40" w:line="210" w:lineRule="exact"/>
              <w:ind w:right="43"/>
              <w:jc w:val="right"/>
              <w:rPr>
                <w:sz w:val="17"/>
                <w:szCs w:val="24"/>
              </w:rPr>
            </w:pPr>
          </w:p>
        </w:tc>
        <w:tc>
          <w:tcPr>
            <w:tcW w:w="2128" w:type="dxa"/>
            <w:tcBorders>
              <w:bottom w:val="single" w:sz="12"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81" w:after="40" w:line="210" w:lineRule="exact"/>
              <w:ind w:right="43"/>
              <w:jc w:val="right"/>
              <w:rPr>
                <w:sz w:val="17"/>
                <w:szCs w:val="24"/>
              </w:rPr>
            </w:pPr>
            <w:r>
              <w:rPr>
                <w:sz w:val="17"/>
                <w:szCs w:val="24"/>
              </w:rPr>
              <w:t>100%</w:t>
            </w:r>
          </w:p>
        </w:tc>
        <w:tc>
          <w:tcPr>
            <w:tcW w:w="2288" w:type="dxa"/>
            <w:tcBorders>
              <w:bottom w:val="single" w:sz="12" w:space="0" w:color="auto"/>
            </w:tcBorders>
            <w:shd w:val="clear" w:color="auto" w:fill="auto"/>
            <w:vAlign w:val="bottom"/>
          </w:tcPr>
          <w:p w:rsidR="00D47DC1" w:rsidRPr="0047776A" w:rsidRDefault="00D47DC1" w:rsidP="00D47DC1">
            <w:pPr>
              <w:tabs>
                <w:tab w:val="left" w:pos="288"/>
                <w:tab w:val="left" w:pos="576"/>
                <w:tab w:val="left" w:pos="864"/>
                <w:tab w:val="left" w:pos="1152"/>
              </w:tabs>
              <w:spacing w:before="81" w:after="40" w:line="210" w:lineRule="exact"/>
              <w:ind w:right="43"/>
              <w:jc w:val="right"/>
              <w:rPr>
                <w:sz w:val="17"/>
                <w:szCs w:val="24"/>
              </w:rPr>
            </w:pPr>
            <w:r>
              <w:rPr>
                <w:sz w:val="17"/>
                <w:szCs w:val="24"/>
              </w:rPr>
              <w:t>63.66%</w:t>
            </w:r>
          </w:p>
        </w:tc>
      </w:tr>
    </w:tbl>
    <w:p w:rsidR="00D47DC1" w:rsidRPr="0047776A"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right="1267" w:hanging="288"/>
      </w:pPr>
      <w:r w:rsidRPr="0047776A">
        <w:rPr>
          <w:i/>
        </w:rPr>
        <w:t>Source</w:t>
      </w:r>
      <w:r w:rsidRPr="0047776A">
        <w:t xml:space="preserve">: </w:t>
      </w:r>
      <w:r w:rsidRPr="00D04E2B">
        <w:rPr>
          <w:i/>
        </w:rPr>
        <w:t>Ministry of Education</w:t>
      </w:r>
      <w:r w:rsidR="00D04E2B">
        <w:t>.</w:t>
      </w:r>
    </w:p>
    <w:p w:rsidR="00D47DC1" w:rsidRPr="0047776A" w:rsidRDefault="00D47DC1" w:rsidP="00D47DC1">
      <w:pPr>
        <w:pStyle w:val="FootnoteText"/>
        <w:tabs>
          <w:tab w:val="clear" w:pos="418"/>
          <w:tab w:val="right" w:pos="1476"/>
          <w:tab w:val="left" w:pos="1548"/>
          <w:tab w:val="right" w:pos="1836"/>
          <w:tab w:val="left" w:pos="1908"/>
        </w:tabs>
        <w:spacing w:line="120" w:lineRule="exact"/>
        <w:ind w:left="1548" w:right="1267" w:hanging="288"/>
        <w:rPr>
          <w:sz w:val="10"/>
        </w:rPr>
      </w:pPr>
    </w:p>
    <w:p w:rsidR="00D47DC1" w:rsidRPr="0047776A" w:rsidRDefault="00D47DC1" w:rsidP="00D47DC1">
      <w:pPr>
        <w:pStyle w:val="FootnoteText"/>
        <w:tabs>
          <w:tab w:val="clear" w:pos="418"/>
          <w:tab w:val="right" w:pos="1476"/>
          <w:tab w:val="left" w:pos="1548"/>
          <w:tab w:val="right" w:pos="1836"/>
          <w:tab w:val="left" w:pos="1908"/>
        </w:tabs>
        <w:spacing w:line="120" w:lineRule="exact"/>
        <w:ind w:left="1548" w:right="1267" w:hanging="288"/>
        <w:rPr>
          <w:sz w:val="10"/>
        </w:rPr>
      </w:pPr>
    </w:p>
    <w:p w:rsidR="00D47DC1" w:rsidRDefault="00D47DC1" w:rsidP="00D47DC1">
      <w:pPr>
        <w:pStyle w:val="H23"/>
        <w:ind w:right="1260"/>
      </w:pPr>
      <w:r>
        <w:tab/>
      </w:r>
      <w:r>
        <w:tab/>
      </w:r>
      <w:r w:rsidRPr="0023399F">
        <w:rPr>
          <w:b w:val="0"/>
        </w:rPr>
        <w:t>Table 2.12</w:t>
      </w:r>
      <w:r>
        <w:br/>
      </w:r>
      <w:r w:rsidRPr="0023399F">
        <w:t>Statistic of students referred to special education unit, 2004</w:t>
      </w:r>
      <w:r>
        <w:t>-</w:t>
      </w:r>
      <w:r w:rsidRPr="0023399F">
        <w:t>2009</w:t>
      </w:r>
      <w:r>
        <w:t xml:space="preserve"> </w:t>
      </w:r>
      <w:r w:rsidRPr="0023399F">
        <w:t xml:space="preserve">(Excluding </w:t>
      </w:r>
      <w:r>
        <w:br/>
      </w:r>
      <w:r w:rsidRPr="0023399F">
        <w:t>case closed)</w:t>
      </w:r>
    </w:p>
    <w:p w:rsidR="00D47DC1" w:rsidRPr="0023399F" w:rsidRDefault="00D47DC1" w:rsidP="00D47DC1">
      <w:pPr>
        <w:pStyle w:val="SingleTxt"/>
        <w:keepNext/>
        <w:spacing w:after="0" w:line="120" w:lineRule="exact"/>
        <w:rPr>
          <w:sz w:val="10"/>
        </w:rPr>
      </w:pPr>
    </w:p>
    <w:tbl>
      <w:tblPr>
        <w:tblW w:w="8570" w:type="dxa"/>
        <w:tblInd w:w="1267" w:type="dxa"/>
        <w:tblLayout w:type="fixed"/>
        <w:tblCellMar>
          <w:left w:w="0" w:type="dxa"/>
          <w:right w:w="0" w:type="dxa"/>
        </w:tblCellMar>
        <w:tblLook w:val="04A0"/>
      </w:tblPr>
      <w:tblGrid>
        <w:gridCol w:w="1748"/>
        <w:gridCol w:w="1287"/>
        <w:gridCol w:w="850"/>
        <w:gridCol w:w="669"/>
        <w:gridCol w:w="669"/>
        <w:gridCol w:w="669"/>
        <w:gridCol w:w="670"/>
        <w:gridCol w:w="669"/>
        <w:gridCol w:w="669"/>
        <w:gridCol w:w="670"/>
      </w:tblGrid>
      <w:tr w:rsidR="00D47DC1" w:rsidRPr="00E20051" w:rsidTr="00D47DC1">
        <w:trPr>
          <w:trHeight w:val="64"/>
        </w:trPr>
        <w:tc>
          <w:tcPr>
            <w:tcW w:w="1748"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0"/>
              <w:rPr>
                <w:bCs/>
                <w:i/>
                <w:sz w:val="14"/>
                <w:szCs w:val="14"/>
                <w:lang w:eastAsia="ms-BN"/>
              </w:rPr>
            </w:pPr>
          </w:p>
        </w:tc>
        <w:tc>
          <w:tcPr>
            <w:tcW w:w="1287" w:type="dxa"/>
            <w:tcBorders>
              <w:top w:val="single" w:sz="4" w:space="0" w:color="auto"/>
              <w:bottom w:val="single" w:sz="12" w:space="0" w:color="auto"/>
            </w:tcBorders>
            <w:shd w:val="clear" w:color="auto" w:fill="auto"/>
            <w:vAlign w:val="bottom"/>
          </w:tcPr>
          <w:p w:rsidR="00D47DC1" w:rsidRPr="00E20051" w:rsidRDefault="00D47DC1" w:rsidP="00D47DC1">
            <w:pPr>
              <w:keepNext/>
              <w:spacing w:before="81" w:after="81" w:line="160" w:lineRule="exact"/>
              <w:ind w:right="40"/>
              <w:rPr>
                <w:bCs/>
                <w:i/>
                <w:sz w:val="14"/>
                <w:szCs w:val="14"/>
                <w:lang w:eastAsia="ms-BN"/>
              </w:rPr>
            </w:pPr>
            <w:r>
              <w:rPr>
                <w:bCs/>
                <w:i/>
                <w:sz w:val="14"/>
                <w:szCs w:val="14"/>
                <w:lang w:eastAsia="ms-BN"/>
              </w:rPr>
              <w:t>Year</w:t>
            </w:r>
          </w:p>
        </w:tc>
        <w:tc>
          <w:tcPr>
            <w:tcW w:w="850" w:type="dxa"/>
            <w:tcBorders>
              <w:top w:val="single" w:sz="4" w:space="0" w:color="auto"/>
              <w:bottom w:val="single" w:sz="12" w:space="0" w:color="auto"/>
            </w:tcBorders>
            <w:shd w:val="clear" w:color="auto" w:fill="auto"/>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1997-2003</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2004</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2005</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2006</w:t>
            </w:r>
          </w:p>
        </w:tc>
        <w:tc>
          <w:tcPr>
            <w:tcW w:w="670"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2007</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2008</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2009</w:t>
            </w:r>
          </w:p>
        </w:tc>
        <w:tc>
          <w:tcPr>
            <w:tcW w:w="670"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Total</w:t>
            </w:r>
          </w:p>
        </w:tc>
      </w:tr>
      <w:tr w:rsidR="00D47DC1" w:rsidRPr="00E20051" w:rsidTr="00D04E2B">
        <w:trPr>
          <w:trHeight w:val="163"/>
        </w:trPr>
        <w:tc>
          <w:tcPr>
            <w:tcW w:w="1748" w:type="dxa"/>
            <w:tcBorders>
              <w:top w:val="single" w:sz="12" w:space="0" w:color="auto"/>
            </w:tcBorders>
            <w:shd w:val="clear" w:color="auto" w:fill="auto"/>
            <w:vAlign w:val="bottom"/>
          </w:tcPr>
          <w:p w:rsidR="00D47DC1" w:rsidRPr="00E20051" w:rsidRDefault="00D47DC1" w:rsidP="00D47DC1">
            <w:pPr>
              <w:keepNext/>
              <w:spacing w:before="40" w:after="40" w:line="210" w:lineRule="exact"/>
              <w:ind w:right="43"/>
              <w:rPr>
                <w:sz w:val="17"/>
                <w:szCs w:val="17"/>
                <w:lang w:eastAsia="ms-BN"/>
              </w:rPr>
            </w:pPr>
            <w:r w:rsidRPr="00E20051">
              <w:rPr>
                <w:sz w:val="17"/>
                <w:szCs w:val="17"/>
                <w:lang w:eastAsia="ms-BN"/>
              </w:rPr>
              <w:t>No</w:t>
            </w:r>
            <w:r>
              <w:rPr>
                <w:sz w:val="17"/>
                <w:szCs w:val="17"/>
                <w:lang w:eastAsia="ms-BN"/>
              </w:rPr>
              <w:t>.</w:t>
            </w:r>
            <w:r w:rsidRPr="00E20051">
              <w:rPr>
                <w:sz w:val="17"/>
                <w:szCs w:val="17"/>
                <w:lang w:eastAsia="ms-BN"/>
              </w:rPr>
              <w:t xml:space="preserve"> of students by</w:t>
            </w:r>
            <w:r>
              <w:rPr>
                <w:sz w:val="17"/>
                <w:szCs w:val="17"/>
                <w:lang w:eastAsia="ms-BN"/>
              </w:rPr>
              <w:t xml:space="preserve"> ...</w:t>
            </w:r>
          </w:p>
        </w:tc>
        <w:tc>
          <w:tcPr>
            <w:tcW w:w="1287"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rPr>
                <w:bCs/>
                <w:sz w:val="17"/>
                <w:szCs w:val="17"/>
                <w:lang w:eastAsia="ms-BN"/>
              </w:rPr>
            </w:pPr>
            <w:r w:rsidRPr="00E20051">
              <w:rPr>
                <w:bCs/>
                <w:sz w:val="17"/>
                <w:szCs w:val="17"/>
                <w:lang w:eastAsia="ms-BN"/>
              </w:rPr>
              <w:t>Total Referred</w:t>
            </w:r>
          </w:p>
        </w:tc>
        <w:tc>
          <w:tcPr>
            <w:tcW w:w="850"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511</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278</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342</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367</w:t>
            </w:r>
          </w:p>
        </w:tc>
        <w:tc>
          <w:tcPr>
            <w:tcW w:w="670"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320</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307</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146</w:t>
            </w:r>
          </w:p>
        </w:tc>
        <w:tc>
          <w:tcPr>
            <w:tcW w:w="670"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2</w:t>
            </w:r>
            <w:r>
              <w:rPr>
                <w:bCs/>
                <w:sz w:val="17"/>
                <w:szCs w:val="17"/>
                <w:lang w:eastAsia="ms-BN"/>
              </w:rPr>
              <w:t xml:space="preserve"> </w:t>
            </w:r>
            <w:r w:rsidRPr="00E20051">
              <w:rPr>
                <w:bCs/>
                <w:sz w:val="17"/>
                <w:szCs w:val="17"/>
                <w:lang w:eastAsia="ms-BN"/>
              </w:rPr>
              <w:t>271</w:t>
            </w:r>
          </w:p>
        </w:tc>
      </w:tr>
      <w:tr w:rsidR="00D47DC1" w:rsidRPr="00E20051" w:rsidTr="00D04E2B">
        <w:trPr>
          <w:trHeight w:val="240"/>
        </w:trPr>
        <w:tc>
          <w:tcPr>
            <w:tcW w:w="1748" w:type="dxa"/>
            <w:vMerge w:val="restart"/>
            <w:shd w:val="clear" w:color="auto" w:fill="auto"/>
            <w:noWrap/>
            <w:vAlign w:val="center"/>
          </w:tcPr>
          <w:p w:rsidR="00D47DC1" w:rsidRPr="00E20051" w:rsidRDefault="00D47DC1" w:rsidP="00D04E2B">
            <w:pPr>
              <w:spacing w:before="40" w:after="40" w:line="210" w:lineRule="exact"/>
              <w:ind w:right="43"/>
              <w:rPr>
                <w:bCs/>
                <w:sz w:val="17"/>
                <w:szCs w:val="17"/>
                <w:lang w:eastAsia="ms-BN"/>
              </w:rPr>
            </w:pPr>
            <w:r w:rsidRPr="00E20051">
              <w:rPr>
                <w:bCs/>
                <w:sz w:val="17"/>
                <w:szCs w:val="17"/>
                <w:lang w:eastAsia="ms-BN"/>
              </w:rPr>
              <w:t>Gender</w:t>
            </w:r>
          </w:p>
        </w:tc>
        <w:tc>
          <w:tcPr>
            <w:tcW w:w="1287" w:type="dxa"/>
            <w:shd w:val="clear" w:color="auto" w:fill="auto"/>
            <w:noWrap/>
            <w:vAlign w:val="bottom"/>
          </w:tcPr>
          <w:p w:rsidR="00D47DC1" w:rsidRPr="00E20051" w:rsidRDefault="00D47DC1" w:rsidP="00D47DC1">
            <w:pPr>
              <w:spacing w:before="40" w:after="40" w:line="210" w:lineRule="exact"/>
              <w:ind w:right="43"/>
              <w:rPr>
                <w:bCs/>
                <w:sz w:val="17"/>
                <w:szCs w:val="17"/>
                <w:lang w:eastAsia="ms-BN"/>
              </w:rPr>
            </w:pPr>
            <w:r w:rsidRPr="00E20051">
              <w:rPr>
                <w:bCs/>
                <w:sz w:val="17"/>
                <w:szCs w:val="17"/>
                <w:lang w:eastAsia="ms-BN"/>
              </w:rPr>
              <w:t>Male</w:t>
            </w:r>
          </w:p>
        </w:tc>
        <w:tc>
          <w:tcPr>
            <w:tcW w:w="850" w:type="dxa"/>
            <w:shd w:val="clear" w:color="auto" w:fill="auto"/>
            <w:noWrap/>
            <w:vAlign w:val="bottom"/>
          </w:tcPr>
          <w:p w:rsidR="00D47DC1" w:rsidRPr="00E20051" w:rsidRDefault="00D47DC1" w:rsidP="00D47DC1">
            <w:pPr>
              <w:spacing w:before="40" w:after="40" w:line="210" w:lineRule="exact"/>
              <w:ind w:right="43"/>
              <w:jc w:val="right"/>
              <w:rPr>
                <w:bCs/>
                <w:sz w:val="17"/>
                <w:szCs w:val="17"/>
                <w:lang w:eastAsia="ms-BN"/>
              </w:rPr>
            </w:pPr>
            <w:r w:rsidRPr="00E20051">
              <w:rPr>
                <w:bCs/>
                <w:sz w:val="17"/>
                <w:szCs w:val="17"/>
                <w:lang w:eastAsia="ms-BN"/>
              </w:rPr>
              <w:t>338</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194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228</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262</w:t>
            </w:r>
          </w:p>
        </w:tc>
        <w:tc>
          <w:tcPr>
            <w:tcW w:w="670"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224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222</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109</w:t>
            </w:r>
          </w:p>
        </w:tc>
        <w:tc>
          <w:tcPr>
            <w:tcW w:w="670"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w:t>
            </w:r>
            <w:r>
              <w:rPr>
                <w:sz w:val="17"/>
                <w:szCs w:val="17"/>
                <w:lang w:eastAsia="ms-BN"/>
              </w:rPr>
              <w:t xml:space="preserve"> </w:t>
            </w:r>
            <w:r w:rsidRPr="00E20051">
              <w:rPr>
                <w:sz w:val="17"/>
                <w:szCs w:val="17"/>
                <w:lang w:eastAsia="ms-BN"/>
              </w:rPr>
              <w:t>577</w:t>
            </w:r>
          </w:p>
        </w:tc>
      </w:tr>
      <w:tr w:rsidR="00D47DC1" w:rsidRPr="00E20051" w:rsidTr="00D04E2B">
        <w:trPr>
          <w:trHeight w:val="240"/>
        </w:trPr>
        <w:tc>
          <w:tcPr>
            <w:tcW w:w="1748" w:type="dxa"/>
            <w:vMerge/>
            <w:shd w:val="clear" w:color="auto" w:fill="auto"/>
            <w:vAlign w:val="bottom"/>
          </w:tcPr>
          <w:p w:rsidR="00D47DC1" w:rsidRPr="00E20051" w:rsidRDefault="00D47DC1" w:rsidP="00D47DC1">
            <w:pPr>
              <w:spacing w:before="40" w:after="40" w:line="210" w:lineRule="exact"/>
              <w:ind w:right="43"/>
              <w:rPr>
                <w:bCs/>
                <w:sz w:val="17"/>
                <w:szCs w:val="17"/>
                <w:lang w:eastAsia="ms-BN"/>
              </w:rPr>
            </w:pPr>
          </w:p>
        </w:tc>
        <w:tc>
          <w:tcPr>
            <w:tcW w:w="1287" w:type="dxa"/>
            <w:shd w:val="clear" w:color="auto" w:fill="auto"/>
            <w:noWrap/>
            <w:vAlign w:val="bottom"/>
          </w:tcPr>
          <w:p w:rsidR="00D47DC1" w:rsidRPr="00E20051" w:rsidRDefault="00D47DC1" w:rsidP="00D47DC1">
            <w:pPr>
              <w:spacing w:before="40" w:after="40" w:line="210" w:lineRule="exact"/>
              <w:ind w:right="43"/>
              <w:rPr>
                <w:bCs/>
                <w:sz w:val="17"/>
                <w:szCs w:val="17"/>
                <w:lang w:eastAsia="ms-BN"/>
              </w:rPr>
            </w:pPr>
            <w:r w:rsidRPr="00E20051">
              <w:rPr>
                <w:bCs/>
                <w:sz w:val="17"/>
                <w:szCs w:val="17"/>
                <w:lang w:eastAsia="ms-BN"/>
              </w:rPr>
              <w:t>Female</w:t>
            </w:r>
          </w:p>
        </w:tc>
        <w:tc>
          <w:tcPr>
            <w:tcW w:w="850" w:type="dxa"/>
            <w:shd w:val="clear" w:color="auto" w:fill="auto"/>
            <w:noWrap/>
            <w:vAlign w:val="bottom"/>
          </w:tcPr>
          <w:p w:rsidR="00D47DC1" w:rsidRPr="00E20051" w:rsidRDefault="00D47DC1" w:rsidP="00D47DC1">
            <w:pPr>
              <w:spacing w:before="40" w:after="40" w:line="210" w:lineRule="exact"/>
              <w:ind w:right="43"/>
              <w:jc w:val="right"/>
              <w:rPr>
                <w:bCs/>
                <w:sz w:val="17"/>
                <w:szCs w:val="17"/>
                <w:lang w:eastAsia="ms-BN"/>
              </w:rPr>
            </w:pPr>
            <w:r w:rsidRPr="00E20051">
              <w:rPr>
                <w:bCs/>
                <w:sz w:val="17"/>
                <w:szCs w:val="17"/>
                <w:lang w:eastAsia="ms-BN"/>
              </w:rPr>
              <w:t>173</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84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114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105</w:t>
            </w:r>
          </w:p>
        </w:tc>
        <w:tc>
          <w:tcPr>
            <w:tcW w:w="670"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96</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85</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37</w:t>
            </w:r>
          </w:p>
        </w:tc>
        <w:tc>
          <w:tcPr>
            <w:tcW w:w="670"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694</w:t>
            </w:r>
          </w:p>
        </w:tc>
      </w:tr>
      <w:tr w:rsidR="00D04E2B" w:rsidRPr="00E20051" w:rsidTr="00D04E2B">
        <w:tc>
          <w:tcPr>
            <w:tcW w:w="8570" w:type="dxa"/>
            <w:gridSpan w:val="10"/>
            <w:tcBorders>
              <w:bottom w:val="single" w:sz="12" w:space="0" w:color="auto"/>
            </w:tcBorders>
            <w:shd w:val="clear" w:color="auto" w:fill="auto"/>
            <w:vAlign w:val="bottom"/>
          </w:tcPr>
          <w:p w:rsidR="00D04E2B" w:rsidRPr="00D04E2B" w:rsidRDefault="00D04E2B" w:rsidP="00D04E2B">
            <w:pPr>
              <w:spacing w:line="240" w:lineRule="auto"/>
              <w:ind w:right="43"/>
              <w:jc w:val="right"/>
              <w:rPr>
                <w:sz w:val="2"/>
                <w:szCs w:val="2"/>
                <w:lang w:eastAsia="ms-BN"/>
              </w:rPr>
            </w:pPr>
          </w:p>
        </w:tc>
      </w:tr>
    </w:tbl>
    <w:p w:rsidR="00D47DC1" w:rsidRPr="00B2414A"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hanging="288"/>
      </w:pPr>
      <w:r w:rsidRPr="000F406A">
        <w:rPr>
          <w:i/>
        </w:rPr>
        <w:t>Source</w:t>
      </w:r>
      <w:r w:rsidRPr="000F406A">
        <w:t xml:space="preserve">: </w:t>
      </w:r>
      <w:r w:rsidRPr="00D04E2B">
        <w:rPr>
          <w:i/>
        </w:rPr>
        <w:t>Ministry of Education</w:t>
      </w:r>
      <w:r w:rsidR="00D04E2B">
        <w:t>.</w:t>
      </w:r>
    </w:p>
    <w:p w:rsidR="00D47DC1" w:rsidRPr="000F406A" w:rsidRDefault="00D47DC1" w:rsidP="00D47DC1">
      <w:pPr>
        <w:pStyle w:val="FootnoteText"/>
        <w:tabs>
          <w:tab w:val="clear" w:pos="418"/>
          <w:tab w:val="right" w:pos="1476"/>
          <w:tab w:val="left" w:pos="1548"/>
          <w:tab w:val="right" w:pos="1836"/>
          <w:tab w:val="left" w:pos="1908"/>
        </w:tabs>
        <w:spacing w:line="120" w:lineRule="exact"/>
        <w:ind w:left="1548" w:hanging="288"/>
        <w:rPr>
          <w:sz w:val="10"/>
        </w:rPr>
      </w:pPr>
    </w:p>
    <w:p w:rsidR="00D47DC1" w:rsidRPr="000F406A" w:rsidRDefault="00D47DC1" w:rsidP="00D47DC1">
      <w:pPr>
        <w:pStyle w:val="FootnoteText"/>
        <w:tabs>
          <w:tab w:val="clear" w:pos="418"/>
          <w:tab w:val="right" w:pos="1476"/>
          <w:tab w:val="left" w:pos="1548"/>
          <w:tab w:val="right" w:pos="1836"/>
          <w:tab w:val="left" w:pos="1908"/>
        </w:tabs>
        <w:spacing w:line="120" w:lineRule="exact"/>
        <w:ind w:left="1548" w:hanging="288"/>
        <w:rPr>
          <w:sz w:val="10"/>
        </w:rPr>
      </w:pPr>
    </w:p>
    <w:p w:rsidR="00D47DC1" w:rsidRDefault="00D47DC1" w:rsidP="00C25A7F">
      <w:pPr>
        <w:pStyle w:val="H23"/>
        <w:ind w:right="27"/>
      </w:pPr>
      <w:r>
        <w:tab/>
      </w:r>
      <w:r>
        <w:tab/>
      </w:r>
      <w:r w:rsidRPr="00F642AF">
        <w:rPr>
          <w:b w:val="0"/>
        </w:rPr>
        <w:t>Table 2.13</w:t>
      </w:r>
      <w:r>
        <w:br/>
      </w:r>
      <w:r w:rsidRPr="00F642AF">
        <w:t>Statistic of students referred to special education unit, 2004</w:t>
      </w:r>
      <w:r>
        <w:t>-</w:t>
      </w:r>
      <w:r w:rsidRPr="00F642AF">
        <w:t>2009</w:t>
      </w:r>
      <w:r>
        <w:t xml:space="preserve"> </w:t>
      </w:r>
      <w:r w:rsidRPr="00F642AF">
        <w:t>(Including case closed)</w:t>
      </w:r>
    </w:p>
    <w:p w:rsidR="00D47DC1" w:rsidRPr="00D871D0" w:rsidRDefault="00D47DC1" w:rsidP="00D47DC1">
      <w:pPr>
        <w:pStyle w:val="SingleTxt"/>
        <w:spacing w:after="0" w:line="120" w:lineRule="exact"/>
        <w:rPr>
          <w:sz w:val="10"/>
        </w:rPr>
      </w:pPr>
    </w:p>
    <w:tbl>
      <w:tblPr>
        <w:tblW w:w="8570" w:type="dxa"/>
        <w:tblInd w:w="1267" w:type="dxa"/>
        <w:tblLayout w:type="fixed"/>
        <w:tblCellMar>
          <w:left w:w="0" w:type="dxa"/>
          <w:right w:w="0" w:type="dxa"/>
        </w:tblCellMar>
        <w:tblLook w:val="04A0"/>
      </w:tblPr>
      <w:tblGrid>
        <w:gridCol w:w="1748"/>
        <w:gridCol w:w="1287"/>
        <w:gridCol w:w="850"/>
        <w:gridCol w:w="669"/>
        <w:gridCol w:w="669"/>
        <w:gridCol w:w="669"/>
        <w:gridCol w:w="670"/>
        <w:gridCol w:w="669"/>
        <w:gridCol w:w="669"/>
        <w:gridCol w:w="670"/>
      </w:tblGrid>
      <w:tr w:rsidR="00D47DC1" w:rsidRPr="00E20051" w:rsidTr="00D47DC1">
        <w:trPr>
          <w:trHeight w:val="64"/>
        </w:trPr>
        <w:tc>
          <w:tcPr>
            <w:tcW w:w="1748"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0"/>
              <w:rPr>
                <w:bCs/>
                <w:i/>
                <w:sz w:val="14"/>
                <w:szCs w:val="14"/>
                <w:lang w:eastAsia="ms-BN"/>
              </w:rPr>
            </w:pPr>
          </w:p>
        </w:tc>
        <w:tc>
          <w:tcPr>
            <w:tcW w:w="1287" w:type="dxa"/>
            <w:tcBorders>
              <w:top w:val="single" w:sz="4" w:space="0" w:color="auto"/>
              <w:bottom w:val="single" w:sz="12" w:space="0" w:color="auto"/>
            </w:tcBorders>
            <w:shd w:val="clear" w:color="auto" w:fill="auto"/>
            <w:vAlign w:val="bottom"/>
          </w:tcPr>
          <w:p w:rsidR="00D47DC1" w:rsidRPr="00E20051" w:rsidRDefault="00D47DC1" w:rsidP="00D47DC1">
            <w:pPr>
              <w:keepNext/>
              <w:spacing w:before="81" w:after="81" w:line="160" w:lineRule="exact"/>
              <w:ind w:right="40"/>
              <w:rPr>
                <w:bCs/>
                <w:i/>
                <w:sz w:val="14"/>
                <w:szCs w:val="14"/>
                <w:lang w:eastAsia="ms-BN"/>
              </w:rPr>
            </w:pPr>
            <w:r>
              <w:rPr>
                <w:bCs/>
                <w:i/>
                <w:sz w:val="14"/>
                <w:szCs w:val="14"/>
                <w:lang w:eastAsia="ms-BN"/>
              </w:rPr>
              <w:t>Year</w:t>
            </w:r>
          </w:p>
        </w:tc>
        <w:tc>
          <w:tcPr>
            <w:tcW w:w="850" w:type="dxa"/>
            <w:tcBorders>
              <w:top w:val="single" w:sz="4" w:space="0" w:color="auto"/>
              <w:bottom w:val="single" w:sz="12" w:space="0" w:color="auto"/>
            </w:tcBorders>
            <w:shd w:val="clear" w:color="auto" w:fill="auto"/>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1997-2003</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2004</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2005</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2006</w:t>
            </w:r>
          </w:p>
        </w:tc>
        <w:tc>
          <w:tcPr>
            <w:tcW w:w="670"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2007</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2008</w:t>
            </w:r>
          </w:p>
        </w:tc>
        <w:tc>
          <w:tcPr>
            <w:tcW w:w="669"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2009</w:t>
            </w:r>
          </w:p>
        </w:tc>
        <w:tc>
          <w:tcPr>
            <w:tcW w:w="670" w:type="dxa"/>
            <w:tcBorders>
              <w:top w:val="single" w:sz="4" w:space="0" w:color="auto"/>
              <w:bottom w:val="single" w:sz="12" w:space="0" w:color="auto"/>
            </w:tcBorders>
            <w:shd w:val="clear" w:color="auto" w:fill="auto"/>
            <w:noWrap/>
            <w:vAlign w:val="bottom"/>
          </w:tcPr>
          <w:p w:rsidR="00D47DC1" w:rsidRPr="00E20051" w:rsidRDefault="00D47DC1" w:rsidP="00D47DC1">
            <w:pPr>
              <w:keepNext/>
              <w:spacing w:before="81" w:after="81" w:line="160" w:lineRule="exact"/>
              <w:ind w:right="43"/>
              <w:jc w:val="right"/>
              <w:rPr>
                <w:bCs/>
                <w:i/>
                <w:sz w:val="14"/>
                <w:szCs w:val="14"/>
                <w:lang w:eastAsia="ms-BN"/>
              </w:rPr>
            </w:pPr>
            <w:r w:rsidRPr="00E20051">
              <w:rPr>
                <w:bCs/>
                <w:i/>
                <w:sz w:val="14"/>
                <w:szCs w:val="14"/>
                <w:lang w:eastAsia="ms-BN"/>
              </w:rPr>
              <w:t>Total</w:t>
            </w:r>
          </w:p>
        </w:tc>
      </w:tr>
      <w:tr w:rsidR="00D47DC1" w:rsidRPr="00E20051" w:rsidTr="00D04E2B">
        <w:trPr>
          <w:trHeight w:val="163"/>
        </w:trPr>
        <w:tc>
          <w:tcPr>
            <w:tcW w:w="1748" w:type="dxa"/>
            <w:tcBorders>
              <w:top w:val="single" w:sz="12" w:space="0" w:color="auto"/>
            </w:tcBorders>
            <w:shd w:val="clear" w:color="auto" w:fill="auto"/>
            <w:vAlign w:val="bottom"/>
          </w:tcPr>
          <w:p w:rsidR="00D47DC1" w:rsidRPr="00E20051" w:rsidRDefault="00D47DC1" w:rsidP="00D47DC1">
            <w:pPr>
              <w:keepNext/>
              <w:spacing w:before="40" w:after="40" w:line="210" w:lineRule="exact"/>
              <w:ind w:right="43"/>
              <w:rPr>
                <w:sz w:val="17"/>
                <w:szCs w:val="17"/>
                <w:lang w:eastAsia="ms-BN"/>
              </w:rPr>
            </w:pPr>
            <w:r w:rsidRPr="00E20051">
              <w:rPr>
                <w:sz w:val="17"/>
                <w:szCs w:val="17"/>
                <w:lang w:eastAsia="ms-BN"/>
              </w:rPr>
              <w:t>No</w:t>
            </w:r>
            <w:r>
              <w:rPr>
                <w:sz w:val="17"/>
                <w:szCs w:val="17"/>
                <w:lang w:eastAsia="ms-BN"/>
              </w:rPr>
              <w:t>.</w:t>
            </w:r>
            <w:r w:rsidRPr="00E20051">
              <w:rPr>
                <w:sz w:val="17"/>
                <w:szCs w:val="17"/>
                <w:lang w:eastAsia="ms-BN"/>
              </w:rPr>
              <w:t xml:space="preserve"> of students by</w:t>
            </w:r>
            <w:r>
              <w:rPr>
                <w:sz w:val="17"/>
                <w:szCs w:val="17"/>
                <w:lang w:eastAsia="ms-BN"/>
              </w:rPr>
              <w:t xml:space="preserve"> ...</w:t>
            </w:r>
          </w:p>
        </w:tc>
        <w:tc>
          <w:tcPr>
            <w:tcW w:w="1287"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rPr>
                <w:bCs/>
                <w:sz w:val="17"/>
                <w:szCs w:val="17"/>
                <w:lang w:eastAsia="ms-BN"/>
              </w:rPr>
            </w:pPr>
            <w:r w:rsidRPr="00E20051">
              <w:rPr>
                <w:bCs/>
                <w:sz w:val="17"/>
                <w:szCs w:val="17"/>
                <w:lang w:eastAsia="ms-BN"/>
              </w:rPr>
              <w:t>Total Referred</w:t>
            </w:r>
          </w:p>
        </w:tc>
        <w:tc>
          <w:tcPr>
            <w:tcW w:w="850"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Pr>
                <w:bCs/>
                <w:sz w:val="17"/>
                <w:szCs w:val="17"/>
                <w:lang w:eastAsia="ms-BN"/>
              </w:rPr>
              <w:t>1 355</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Pr>
                <w:bCs/>
                <w:sz w:val="17"/>
                <w:szCs w:val="17"/>
                <w:lang w:eastAsia="ms-BN"/>
              </w:rPr>
              <w:t>278</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Pr>
                <w:bCs/>
                <w:sz w:val="17"/>
                <w:szCs w:val="17"/>
                <w:lang w:eastAsia="ms-BN"/>
              </w:rPr>
              <w:t>342</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Pr>
                <w:bCs/>
                <w:sz w:val="17"/>
                <w:szCs w:val="17"/>
                <w:lang w:eastAsia="ms-BN"/>
              </w:rPr>
              <w:t>367</w:t>
            </w:r>
          </w:p>
        </w:tc>
        <w:tc>
          <w:tcPr>
            <w:tcW w:w="670"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Pr>
                <w:bCs/>
                <w:sz w:val="17"/>
                <w:szCs w:val="17"/>
                <w:lang w:eastAsia="ms-BN"/>
              </w:rPr>
              <w:t>320</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Pr>
                <w:bCs/>
                <w:sz w:val="17"/>
                <w:szCs w:val="17"/>
                <w:lang w:eastAsia="ms-BN"/>
              </w:rPr>
              <w:t>307</w:t>
            </w:r>
          </w:p>
        </w:tc>
        <w:tc>
          <w:tcPr>
            <w:tcW w:w="669"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sidRPr="00E20051">
              <w:rPr>
                <w:bCs/>
                <w:sz w:val="17"/>
                <w:szCs w:val="17"/>
                <w:lang w:eastAsia="ms-BN"/>
              </w:rPr>
              <w:t>146</w:t>
            </w:r>
          </w:p>
        </w:tc>
        <w:tc>
          <w:tcPr>
            <w:tcW w:w="670" w:type="dxa"/>
            <w:tcBorders>
              <w:top w:val="single" w:sz="12" w:space="0" w:color="auto"/>
            </w:tcBorders>
            <w:shd w:val="clear" w:color="auto" w:fill="auto"/>
            <w:noWrap/>
            <w:vAlign w:val="bottom"/>
          </w:tcPr>
          <w:p w:rsidR="00D47DC1" w:rsidRPr="00E20051" w:rsidRDefault="00D47DC1" w:rsidP="00D47DC1">
            <w:pPr>
              <w:keepNext/>
              <w:spacing w:before="40" w:after="40" w:line="210" w:lineRule="exact"/>
              <w:ind w:right="43"/>
              <w:jc w:val="right"/>
              <w:rPr>
                <w:bCs/>
                <w:sz w:val="17"/>
                <w:szCs w:val="17"/>
                <w:lang w:eastAsia="ms-BN"/>
              </w:rPr>
            </w:pPr>
            <w:r>
              <w:rPr>
                <w:bCs/>
                <w:sz w:val="17"/>
                <w:szCs w:val="17"/>
                <w:lang w:eastAsia="ms-BN"/>
              </w:rPr>
              <w:t>3 115</w:t>
            </w:r>
          </w:p>
        </w:tc>
      </w:tr>
      <w:tr w:rsidR="00D47DC1" w:rsidRPr="00E20051" w:rsidTr="00D04E2B">
        <w:trPr>
          <w:trHeight w:val="240"/>
        </w:trPr>
        <w:tc>
          <w:tcPr>
            <w:tcW w:w="1748" w:type="dxa"/>
            <w:vMerge w:val="restart"/>
            <w:shd w:val="clear" w:color="auto" w:fill="auto"/>
            <w:noWrap/>
            <w:vAlign w:val="center"/>
          </w:tcPr>
          <w:p w:rsidR="00D47DC1" w:rsidRPr="00E20051" w:rsidRDefault="00D47DC1" w:rsidP="00D04E2B">
            <w:pPr>
              <w:spacing w:before="40" w:after="40" w:line="210" w:lineRule="exact"/>
              <w:ind w:right="43"/>
              <w:rPr>
                <w:bCs/>
                <w:sz w:val="17"/>
                <w:szCs w:val="17"/>
                <w:lang w:eastAsia="ms-BN"/>
              </w:rPr>
            </w:pPr>
            <w:r w:rsidRPr="00E20051">
              <w:rPr>
                <w:bCs/>
                <w:sz w:val="17"/>
                <w:szCs w:val="17"/>
                <w:lang w:eastAsia="ms-BN"/>
              </w:rPr>
              <w:t>Gender</w:t>
            </w:r>
          </w:p>
        </w:tc>
        <w:tc>
          <w:tcPr>
            <w:tcW w:w="1287" w:type="dxa"/>
            <w:shd w:val="clear" w:color="auto" w:fill="auto"/>
            <w:noWrap/>
            <w:vAlign w:val="bottom"/>
          </w:tcPr>
          <w:p w:rsidR="00D47DC1" w:rsidRPr="00E20051" w:rsidRDefault="00D47DC1" w:rsidP="00D47DC1">
            <w:pPr>
              <w:spacing w:before="40" w:after="40" w:line="210" w:lineRule="exact"/>
              <w:ind w:right="43"/>
              <w:rPr>
                <w:bCs/>
                <w:sz w:val="17"/>
                <w:szCs w:val="17"/>
                <w:lang w:eastAsia="ms-BN"/>
              </w:rPr>
            </w:pPr>
            <w:r w:rsidRPr="00E20051">
              <w:rPr>
                <w:bCs/>
                <w:sz w:val="17"/>
                <w:szCs w:val="17"/>
                <w:lang w:eastAsia="ms-BN"/>
              </w:rPr>
              <w:t>Male</w:t>
            </w:r>
          </w:p>
        </w:tc>
        <w:tc>
          <w:tcPr>
            <w:tcW w:w="850" w:type="dxa"/>
            <w:shd w:val="clear" w:color="auto" w:fill="auto"/>
            <w:noWrap/>
            <w:vAlign w:val="bottom"/>
          </w:tcPr>
          <w:p w:rsidR="00D47DC1" w:rsidRPr="00E20051" w:rsidRDefault="00D47DC1" w:rsidP="00D47DC1">
            <w:pPr>
              <w:spacing w:before="40" w:after="40" w:line="210" w:lineRule="exact"/>
              <w:ind w:right="43"/>
              <w:jc w:val="right"/>
              <w:rPr>
                <w:bCs/>
                <w:sz w:val="17"/>
                <w:szCs w:val="17"/>
                <w:lang w:eastAsia="ms-BN"/>
              </w:rPr>
            </w:pPr>
            <w:r>
              <w:rPr>
                <w:bCs/>
                <w:sz w:val="17"/>
                <w:szCs w:val="17"/>
                <w:lang w:eastAsia="ms-BN"/>
              </w:rPr>
              <w:t>911</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194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228</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262</w:t>
            </w:r>
          </w:p>
        </w:tc>
        <w:tc>
          <w:tcPr>
            <w:tcW w:w="670"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224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222</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109</w:t>
            </w:r>
          </w:p>
        </w:tc>
        <w:tc>
          <w:tcPr>
            <w:tcW w:w="670"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Pr>
                <w:sz w:val="17"/>
                <w:szCs w:val="17"/>
                <w:lang w:eastAsia="ms-BN"/>
              </w:rPr>
              <w:t>2 150</w:t>
            </w:r>
          </w:p>
        </w:tc>
      </w:tr>
      <w:tr w:rsidR="00D47DC1" w:rsidRPr="00E20051" w:rsidTr="00D04E2B">
        <w:trPr>
          <w:trHeight w:val="240"/>
        </w:trPr>
        <w:tc>
          <w:tcPr>
            <w:tcW w:w="1748" w:type="dxa"/>
            <w:vMerge/>
            <w:shd w:val="clear" w:color="auto" w:fill="auto"/>
            <w:vAlign w:val="bottom"/>
          </w:tcPr>
          <w:p w:rsidR="00D47DC1" w:rsidRPr="00E20051" w:rsidRDefault="00D47DC1" w:rsidP="00D47DC1">
            <w:pPr>
              <w:spacing w:before="40" w:after="40" w:line="210" w:lineRule="exact"/>
              <w:ind w:right="43"/>
              <w:rPr>
                <w:bCs/>
                <w:sz w:val="17"/>
                <w:szCs w:val="17"/>
                <w:lang w:eastAsia="ms-BN"/>
              </w:rPr>
            </w:pPr>
          </w:p>
        </w:tc>
        <w:tc>
          <w:tcPr>
            <w:tcW w:w="1287" w:type="dxa"/>
            <w:shd w:val="clear" w:color="auto" w:fill="auto"/>
            <w:noWrap/>
            <w:vAlign w:val="bottom"/>
          </w:tcPr>
          <w:p w:rsidR="00D47DC1" w:rsidRPr="00E20051" w:rsidRDefault="00D47DC1" w:rsidP="00D47DC1">
            <w:pPr>
              <w:spacing w:before="40" w:after="40" w:line="210" w:lineRule="exact"/>
              <w:ind w:right="43"/>
              <w:rPr>
                <w:bCs/>
                <w:sz w:val="17"/>
                <w:szCs w:val="17"/>
                <w:lang w:eastAsia="ms-BN"/>
              </w:rPr>
            </w:pPr>
            <w:r w:rsidRPr="00E20051">
              <w:rPr>
                <w:bCs/>
                <w:sz w:val="17"/>
                <w:szCs w:val="17"/>
                <w:lang w:eastAsia="ms-BN"/>
              </w:rPr>
              <w:t>Female</w:t>
            </w:r>
          </w:p>
        </w:tc>
        <w:tc>
          <w:tcPr>
            <w:tcW w:w="850" w:type="dxa"/>
            <w:shd w:val="clear" w:color="auto" w:fill="auto"/>
            <w:noWrap/>
            <w:vAlign w:val="bottom"/>
          </w:tcPr>
          <w:p w:rsidR="00D47DC1" w:rsidRPr="00E20051" w:rsidRDefault="00D47DC1" w:rsidP="00D47DC1">
            <w:pPr>
              <w:spacing w:before="40" w:after="40" w:line="210" w:lineRule="exact"/>
              <w:ind w:right="43"/>
              <w:jc w:val="right"/>
              <w:rPr>
                <w:bCs/>
                <w:sz w:val="17"/>
                <w:szCs w:val="17"/>
                <w:lang w:eastAsia="ms-BN"/>
              </w:rPr>
            </w:pPr>
            <w:r>
              <w:rPr>
                <w:bCs/>
                <w:sz w:val="17"/>
                <w:szCs w:val="17"/>
                <w:lang w:eastAsia="ms-BN"/>
              </w:rPr>
              <w:t>444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84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114</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105</w:t>
            </w:r>
          </w:p>
        </w:tc>
        <w:tc>
          <w:tcPr>
            <w:tcW w:w="670"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96</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85</w:t>
            </w:r>
          </w:p>
        </w:tc>
        <w:tc>
          <w:tcPr>
            <w:tcW w:w="669"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sidRPr="00E20051">
              <w:rPr>
                <w:sz w:val="17"/>
                <w:szCs w:val="17"/>
                <w:lang w:eastAsia="ms-BN"/>
              </w:rPr>
              <w:t>37</w:t>
            </w:r>
          </w:p>
        </w:tc>
        <w:tc>
          <w:tcPr>
            <w:tcW w:w="670" w:type="dxa"/>
            <w:shd w:val="clear" w:color="auto" w:fill="auto"/>
            <w:noWrap/>
            <w:vAlign w:val="bottom"/>
          </w:tcPr>
          <w:p w:rsidR="00D47DC1" w:rsidRPr="00E20051" w:rsidRDefault="00D47DC1" w:rsidP="00D47DC1">
            <w:pPr>
              <w:spacing w:before="40" w:after="40" w:line="210" w:lineRule="exact"/>
              <w:ind w:right="43"/>
              <w:jc w:val="right"/>
              <w:rPr>
                <w:sz w:val="17"/>
                <w:szCs w:val="17"/>
                <w:lang w:eastAsia="ms-BN"/>
              </w:rPr>
            </w:pPr>
            <w:r>
              <w:rPr>
                <w:sz w:val="17"/>
                <w:szCs w:val="17"/>
                <w:lang w:eastAsia="ms-BN"/>
              </w:rPr>
              <w:t>965</w:t>
            </w:r>
          </w:p>
        </w:tc>
      </w:tr>
      <w:tr w:rsidR="00D04E2B" w:rsidRPr="00E20051" w:rsidTr="00D04E2B">
        <w:tc>
          <w:tcPr>
            <w:tcW w:w="8570" w:type="dxa"/>
            <w:gridSpan w:val="10"/>
            <w:tcBorders>
              <w:bottom w:val="single" w:sz="12" w:space="0" w:color="auto"/>
            </w:tcBorders>
            <w:shd w:val="clear" w:color="auto" w:fill="auto"/>
            <w:vAlign w:val="bottom"/>
          </w:tcPr>
          <w:p w:rsidR="00D04E2B" w:rsidRPr="00D04E2B" w:rsidRDefault="00D04E2B" w:rsidP="00D04E2B">
            <w:pPr>
              <w:spacing w:line="240" w:lineRule="auto"/>
              <w:ind w:right="43"/>
              <w:jc w:val="right"/>
              <w:rPr>
                <w:sz w:val="2"/>
                <w:szCs w:val="2"/>
                <w:lang w:eastAsia="ms-BN"/>
              </w:rPr>
            </w:pPr>
          </w:p>
        </w:tc>
      </w:tr>
    </w:tbl>
    <w:p w:rsidR="00D47DC1" w:rsidRPr="002806AF"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hanging="288"/>
      </w:pPr>
      <w:r w:rsidRPr="002806AF">
        <w:rPr>
          <w:i/>
        </w:rPr>
        <w:t>Source</w:t>
      </w:r>
      <w:r w:rsidRPr="002806AF">
        <w:t xml:space="preserve">: </w:t>
      </w:r>
      <w:r w:rsidRPr="00D04E2B">
        <w:rPr>
          <w:i/>
        </w:rPr>
        <w:t>Ministry of Education</w:t>
      </w:r>
      <w:r w:rsidR="00D04E2B">
        <w:t>.</w:t>
      </w:r>
    </w:p>
    <w:p w:rsidR="00D47DC1" w:rsidRPr="0007696A" w:rsidRDefault="00D47DC1" w:rsidP="00D47DC1">
      <w:pPr>
        <w:pStyle w:val="SingleTxt"/>
        <w:spacing w:after="0" w:line="120" w:lineRule="exact"/>
        <w:rPr>
          <w:sz w:val="10"/>
        </w:rPr>
      </w:pPr>
    </w:p>
    <w:p w:rsidR="00D47DC1" w:rsidRPr="0007696A" w:rsidRDefault="00D47DC1" w:rsidP="00D47DC1">
      <w:pPr>
        <w:pStyle w:val="SingleTxt"/>
        <w:spacing w:after="0" w:line="120" w:lineRule="exact"/>
        <w:rPr>
          <w:sz w:val="10"/>
        </w:rPr>
      </w:pPr>
    </w:p>
    <w:p w:rsidR="00D47DC1" w:rsidRPr="0007696A" w:rsidRDefault="00D47DC1" w:rsidP="00D47DC1">
      <w:pPr>
        <w:pStyle w:val="H23"/>
        <w:ind w:right="1260"/>
      </w:pPr>
      <w:r>
        <w:tab/>
      </w:r>
      <w:r>
        <w:tab/>
      </w:r>
      <w:r w:rsidRPr="0007696A">
        <w:rPr>
          <w:b w:val="0"/>
        </w:rPr>
        <w:t>Table 2.14</w:t>
      </w:r>
      <w:r>
        <w:br/>
      </w:r>
      <w:r w:rsidRPr="0007696A">
        <w:t>Number of students, teachers and Arabic schools under the Ministry of Religious Affairs, 2000-2009</w:t>
      </w:r>
    </w:p>
    <w:p w:rsidR="00D47DC1" w:rsidRPr="0007696A" w:rsidRDefault="00D47DC1" w:rsidP="00D47DC1">
      <w:pPr>
        <w:pStyle w:val="SingleTxt"/>
        <w:spacing w:after="0" w:line="120" w:lineRule="exact"/>
        <w:rPr>
          <w:sz w:val="10"/>
        </w:rPr>
      </w:pPr>
    </w:p>
    <w:tbl>
      <w:tblPr>
        <w:tblW w:w="8577" w:type="dxa"/>
        <w:tblInd w:w="1260" w:type="dxa"/>
        <w:tblLayout w:type="fixed"/>
        <w:tblCellMar>
          <w:left w:w="0" w:type="dxa"/>
          <w:right w:w="0" w:type="dxa"/>
        </w:tblCellMar>
        <w:tblLook w:val="0000"/>
      </w:tblPr>
      <w:tblGrid>
        <w:gridCol w:w="1620"/>
        <w:gridCol w:w="695"/>
        <w:gridCol w:w="696"/>
        <w:gridCol w:w="696"/>
        <w:gridCol w:w="695"/>
        <w:gridCol w:w="696"/>
        <w:gridCol w:w="696"/>
        <w:gridCol w:w="695"/>
        <w:gridCol w:w="696"/>
        <w:gridCol w:w="696"/>
        <w:gridCol w:w="696"/>
      </w:tblGrid>
      <w:tr w:rsidR="0012011B" w:rsidRPr="00D568C5" w:rsidTr="0012011B">
        <w:tblPrEx>
          <w:tblCellMar>
            <w:top w:w="0" w:type="dxa"/>
            <w:bottom w:w="0" w:type="dxa"/>
          </w:tblCellMar>
        </w:tblPrEx>
        <w:trPr>
          <w:tblHeader/>
        </w:trPr>
        <w:tc>
          <w:tcPr>
            <w:tcW w:w="1620" w:type="dxa"/>
            <w:tcBorders>
              <w:top w:val="single" w:sz="4" w:space="0" w:color="auto"/>
            </w:tcBorders>
            <w:shd w:val="clear" w:color="auto" w:fill="auto"/>
            <w:vAlign w:val="bottom"/>
          </w:tcPr>
          <w:p w:rsidR="0012011B" w:rsidRDefault="0012011B" w:rsidP="00D47DC1">
            <w:pPr>
              <w:tabs>
                <w:tab w:val="left" w:pos="288"/>
                <w:tab w:val="left" w:pos="576"/>
                <w:tab w:val="left" w:pos="864"/>
                <w:tab w:val="left" w:pos="1152"/>
              </w:tabs>
              <w:spacing w:before="81" w:after="81" w:line="160" w:lineRule="exact"/>
              <w:ind w:right="40"/>
              <w:rPr>
                <w:i/>
                <w:sz w:val="14"/>
              </w:rPr>
            </w:pPr>
          </w:p>
        </w:tc>
        <w:tc>
          <w:tcPr>
            <w:tcW w:w="6957" w:type="dxa"/>
            <w:gridSpan w:val="10"/>
            <w:tcBorders>
              <w:top w:val="single" w:sz="4" w:space="0" w:color="auto"/>
              <w:bottom w:val="single" w:sz="4" w:space="0" w:color="auto"/>
            </w:tcBorders>
            <w:shd w:val="clear" w:color="auto" w:fill="auto"/>
            <w:vAlign w:val="bottom"/>
          </w:tcPr>
          <w:p w:rsidR="0012011B" w:rsidRDefault="0012011B" w:rsidP="0012011B">
            <w:pPr>
              <w:tabs>
                <w:tab w:val="left" w:pos="288"/>
                <w:tab w:val="left" w:pos="576"/>
                <w:tab w:val="left" w:pos="864"/>
                <w:tab w:val="left" w:pos="1152"/>
              </w:tabs>
              <w:spacing w:before="81" w:after="81" w:line="160" w:lineRule="exact"/>
              <w:ind w:right="43"/>
              <w:jc w:val="center"/>
              <w:rPr>
                <w:i/>
                <w:sz w:val="14"/>
              </w:rPr>
            </w:pPr>
            <w:r>
              <w:rPr>
                <w:i/>
                <w:sz w:val="14"/>
              </w:rPr>
              <w:t>Year</w:t>
            </w:r>
          </w:p>
        </w:tc>
      </w:tr>
      <w:tr w:rsidR="00D47DC1" w:rsidRPr="00D568C5" w:rsidTr="0012011B">
        <w:tblPrEx>
          <w:tblCellMar>
            <w:top w:w="0" w:type="dxa"/>
            <w:bottom w:w="0" w:type="dxa"/>
          </w:tblCellMar>
        </w:tblPrEx>
        <w:trPr>
          <w:tblHeader/>
        </w:trPr>
        <w:tc>
          <w:tcPr>
            <w:tcW w:w="1620" w:type="dxa"/>
            <w:tcBorders>
              <w:bottom w:val="single" w:sz="12" w:space="0" w:color="auto"/>
            </w:tcBorders>
            <w:shd w:val="clear" w:color="auto" w:fill="auto"/>
            <w:vAlign w:val="bottom"/>
          </w:tcPr>
          <w:p w:rsidR="00D47DC1" w:rsidRPr="0012011B" w:rsidRDefault="0012011B" w:rsidP="00D47DC1">
            <w:pPr>
              <w:tabs>
                <w:tab w:val="left" w:pos="288"/>
                <w:tab w:val="left" w:pos="576"/>
                <w:tab w:val="left" w:pos="864"/>
                <w:tab w:val="left" w:pos="1152"/>
              </w:tabs>
              <w:spacing w:before="81" w:after="81" w:line="160" w:lineRule="exact"/>
              <w:ind w:right="40"/>
              <w:rPr>
                <w:i/>
                <w:sz w:val="14"/>
              </w:rPr>
            </w:pPr>
            <w:r w:rsidRPr="0012011B">
              <w:rPr>
                <w:i/>
                <w:sz w:val="14"/>
              </w:rPr>
              <w:t>Description</w:t>
            </w:r>
          </w:p>
        </w:tc>
        <w:tc>
          <w:tcPr>
            <w:tcW w:w="695"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2000</w:t>
            </w:r>
          </w:p>
        </w:tc>
        <w:tc>
          <w:tcPr>
            <w:tcW w:w="696"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2001</w:t>
            </w:r>
          </w:p>
        </w:tc>
        <w:tc>
          <w:tcPr>
            <w:tcW w:w="696"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2002</w:t>
            </w:r>
          </w:p>
        </w:tc>
        <w:tc>
          <w:tcPr>
            <w:tcW w:w="695"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2003</w:t>
            </w:r>
          </w:p>
        </w:tc>
        <w:tc>
          <w:tcPr>
            <w:tcW w:w="696"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2004</w:t>
            </w:r>
          </w:p>
        </w:tc>
        <w:tc>
          <w:tcPr>
            <w:tcW w:w="696"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2005</w:t>
            </w:r>
          </w:p>
        </w:tc>
        <w:tc>
          <w:tcPr>
            <w:tcW w:w="695"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2006</w:t>
            </w:r>
          </w:p>
        </w:tc>
        <w:tc>
          <w:tcPr>
            <w:tcW w:w="696"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2007</w:t>
            </w:r>
          </w:p>
        </w:tc>
        <w:tc>
          <w:tcPr>
            <w:tcW w:w="696" w:type="dxa"/>
            <w:tcBorders>
              <w:top w:val="single" w:sz="4" w:space="0" w:color="auto"/>
              <w:bottom w:val="single" w:sz="12" w:space="0" w:color="auto"/>
            </w:tcBorders>
          </w:tcPr>
          <w:p w:rsidR="00D47DC1"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2008</w:t>
            </w:r>
          </w:p>
        </w:tc>
        <w:tc>
          <w:tcPr>
            <w:tcW w:w="696" w:type="dxa"/>
            <w:tcBorders>
              <w:top w:val="single" w:sz="4" w:space="0" w:color="auto"/>
              <w:bottom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81" w:after="81" w:line="160" w:lineRule="exact"/>
              <w:ind w:right="43"/>
              <w:jc w:val="right"/>
              <w:rPr>
                <w:i/>
                <w:sz w:val="14"/>
              </w:rPr>
            </w:pPr>
            <w:r>
              <w:rPr>
                <w:i/>
                <w:sz w:val="14"/>
              </w:rPr>
              <w:t>2009</w:t>
            </w:r>
          </w:p>
        </w:tc>
      </w:tr>
      <w:tr w:rsidR="00D47DC1" w:rsidRPr="00D568C5" w:rsidTr="00D47DC1">
        <w:tblPrEx>
          <w:tblCellMar>
            <w:top w:w="0" w:type="dxa"/>
            <w:bottom w:w="0" w:type="dxa"/>
          </w:tblCellMar>
        </w:tblPrEx>
        <w:trPr>
          <w:trHeight w:hRule="exact" w:val="115"/>
          <w:tblHeader/>
        </w:trPr>
        <w:tc>
          <w:tcPr>
            <w:tcW w:w="1620"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0"/>
              <w:rPr>
                <w:sz w:val="17"/>
              </w:rPr>
            </w:pPr>
          </w:p>
        </w:tc>
        <w:tc>
          <w:tcPr>
            <w:tcW w:w="695"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6"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6"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5"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6"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6"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5"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6"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6" w:type="dxa"/>
            <w:tcBorders>
              <w:top w:val="single" w:sz="12" w:space="0" w:color="auto"/>
            </w:tcBorders>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c>
          <w:tcPr>
            <w:tcW w:w="696" w:type="dxa"/>
            <w:tcBorders>
              <w:top w:val="single" w:sz="12" w:space="0" w:color="auto"/>
            </w:tcBorders>
            <w:shd w:val="clear" w:color="auto" w:fill="auto"/>
            <w:vAlign w:val="bottom"/>
          </w:tcPr>
          <w:p w:rsidR="00D47DC1" w:rsidRPr="00D568C5" w:rsidRDefault="00D47DC1" w:rsidP="00D47DC1">
            <w:pPr>
              <w:tabs>
                <w:tab w:val="left" w:pos="288"/>
                <w:tab w:val="left" w:pos="576"/>
                <w:tab w:val="left" w:pos="864"/>
                <w:tab w:val="left" w:pos="1152"/>
              </w:tabs>
              <w:spacing w:before="40" w:after="40" w:line="210" w:lineRule="exact"/>
              <w:ind w:right="43"/>
              <w:jc w:val="right"/>
              <w:rPr>
                <w:sz w:val="17"/>
              </w:rPr>
            </w:pPr>
          </w:p>
        </w:tc>
      </w:tr>
      <w:tr w:rsidR="00D47DC1" w:rsidRPr="00A6487E" w:rsidTr="00D47DC1">
        <w:tblPrEx>
          <w:tblCellMar>
            <w:top w:w="0" w:type="dxa"/>
            <w:bottom w:w="0" w:type="dxa"/>
          </w:tblCellMar>
          <w:tblLook w:val="04A0"/>
        </w:tblPrEx>
        <w:tc>
          <w:tcPr>
            <w:tcW w:w="1620"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0"/>
              <w:contextualSpacing/>
              <w:rPr>
                <w:bCs/>
                <w:sz w:val="17"/>
                <w:szCs w:val="24"/>
              </w:rPr>
            </w:pPr>
            <w:r w:rsidRPr="00A6487E">
              <w:rPr>
                <w:bCs/>
                <w:sz w:val="17"/>
                <w:szCs w:val="24"/>
              </w:rPr>
              <w:t>Number of students</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w:t>
            </w:r>
            <w:r>
              <w:rPr>
                <w:sz w:val="17"/>
                <w:szCs w:val="24"/>
              </w:rPr>
              <w:t xml:space="preserve"> </w:t>
            </w:r>
            <w:r w:rsidRPr="00A6487E">
              <w:rPr>
                <w:sz w:val="17"/>
                <w:szCs w:val="24"/>
              </w:rPr>
              <w:t>436</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w:t>
            </w:r>
            <w:r>
              <w:rPr>
                <w:sz w:val="17"/>
                <w:szCs w:val="24"/>
              </w:rPr>
              <w:t xml:space="preserve"> </w:t>
            </w:r>
            <w:r w:rsidRPr="00A6487E">
              <w:rPr>
                <w:sz w:val="17"/>
                <w:szCs w:val="24"/>
              </w:rPr>
              <w:t>095</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289</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821</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776</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791</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847</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804</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849</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w:t>
            </w:r>
            <w:r>
              <w:rPr>
                <w:sz w:val="17"/>
                <w:szCs w:val="24"/>
              </w:rPr>
              <w:t xml:space="preserve"> </w:t>
            </w:r>
            <w:r w:rsidRPr="00A6487E">
              <w:rPr>
                <w:sz w:val="17"/>
                <w:szCs w:val="24"/>
              </w:rPr>
              <w:t>015</w:t>
            </w:r>
          </w:p>
        </w:tc>
      </w:tr>
      <w:tr w:rsidR="00D47DC1" w:rsidRPr="00A6487E" w:rsidTr="00D47DC1">
        <w:tblPrEx>
          <w:tblCellMar>
            <w:top w:w="0" w:type="dxa"/>
            <w:bottom w:w="0" w:type="dxa"/>
          </w:tblCellMar>
          <w:tblLook w:val="04A0"/>
        </w:tblPrEx>
        <w:tc>
          <w:tcPr>
            <w:tcW w:w="1620"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0"/>
              <w:contextualSpacing/>
              <w:rPr>
                <w:bCs/>
                <w:sz w:val="17"/>
                <w:szCs w:val="24"/>
              </w:rPr>
            </w:pPr>
            <w:r w:rsidRPr="00A6487E">
              <w:rPr>
                <w:bCs/>
                <w:sz w:val="17"/>
                <w:szCs w:val="24"/>
              </w:rPr>
              <w:t>Male</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357</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066</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613</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889</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859</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899</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899</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863</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814</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871</w:t>
            </w:r>
          </w:p>
        </w:tc>
      </w:tr>
      <w:tr w:rsidR="00D47DC1" w:rsidRPr="00A6487E" w:rsidTr="00D47DC1">
        <w:tblPrEx>
          <w:tblCellMar>
            <w:top w:w="0" w:type="dxa"/>
            <w:bottom w:w="0" w:type="dxa"/>
          </w:tblCellMar>
          <w:tblLook w:val="04A0"/>
        </w:tblPrEx>
        <w:tc>
          <w:tcPr>
            <w:tcW w:w="1620"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0"/>
              <w:contextualSpacing/>
              <w:rPr>
                <w:sz w:val="17"/>
                <w:szCs w:val="24"/>
              </w:rPr>
            </w:pPr>
            <w:r w:rsidRPr="00A6487E">
              <w:rPr>
                <w:iCs/>
                <w:sz w:val="17"/>
                <w:szCs w:val="24"/>
              </w:rPr>
              <w:t>Female</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079</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029</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676</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932</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917</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892</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948</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941</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035</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w:t>
            </w:r>
            <w:r>
              <w:rPr>
                <w:sz w:val="17"/>
                <w:szCs w:val="24"/>
              </w:rPr>
              <w:t xml:space="preserve"> </w:t>
            </w:r>
            <w:r w:rsidRPr="00A6487E">
              <w:rPr>
                <w:sz w:val="17"/>
                <w:szCs w:val="24"/>
              </w:rPr>
              <w:t>144</w:t>
            </w:r>
          </w:p>
        </w:tc>
      </w:tr>
      <w:tr w:rsidR="00D47DC1" w:rsidRPr="00A6487E" w:rsidTr="00D47DC1">
        <w:tblPrEx>
          <w:tblCellMar>
            <w:top w:w="0" w:type="dxa"/>
            <w:bottom w:w="0" w:type="dxa"/>
          </w:tblCellMar>
          <w:tblLook w:val="04A0"/>
        </w:tblPrEx>
        <w:tc>
          <w:tcPr>
            <w:tcW w:w="1620"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0"/>
              <w:contextualSpacing/>
              <w:rPr>
                <w:bCs/>
                <w:sz w:val="17"/>
                <w:szCs w:val="24"/>
              </w:rPr>
            </w:pPr>
            <w:r w:rsidRPr="00A6487E">
              <w:rPr>
                <w:iCs/>
                <w:sz w:val="17"/>
                <w:szCs w:val="24"/>
              </w:rPr>
              <w:t>Number of teachers</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282</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284</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303</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294</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317</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308</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295</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321</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324</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369</w:t>
            </w:r>
          </w:p>
        </w:tc>
      </w:tr>
      <w:tr w:rsidR="00D47DC1" w:rsidRPr="00A6487E" w:rsidTr="00D47DC1">
        <w:tblPrEx>
          <w:tblCellMar>
            <w:top w:w="0" w:type="dxa"/>
            <w:bottom w:w="0" w:type="dxa"/>
          </w:tblCellMar>
          <w:tblLook w:val="04A0"/>
        </w:tblPrEx>
        <w:tc>
          <w:tcPr>
            <w:tcW w:w="1620"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0"/>
              <w:contextualSpacing/>
              <w:rPr>
                <w:sz w:val="17"/>
                <w:szCs w:val="24"/>
              </w:rPr>
            </w:pPr>
            <w:r w:rsidRPr="00A6487E">
              <w:rPr>
                <w:iCs/>
                <w:sz w:val="17"/>
                <w:szCs w:val="24"/>
              </w:rPr>
              <w:t>Male</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108</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102</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115</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114</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114</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110</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103</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112</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101</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131</w:t>
            </w:r>
          </w:p>
        </w:tc>
      </w:tr>
      <w:tr w:rsidR="00D47DC1" w:rsidRPr="00A6487E" w:rsidTr="00D47DC1">
        <w:tblPrEx>
          <w:tblCellMar>
            <w:top w:w="0" w:type="dxa"/>
            <w:bottom w:w="0" w:type="dxa"/>
          </w:tblCellMar>
          <w:tblLook w:val="04A0"/>
        </w:tblPrEx>
        <w:tc>
          <w:tcPr>
            <w:tcW w:w="1620"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0"/>
              <w:contextualSpacing/>
              <w:rPr>
                <w:sz w:val="17"/>
                <w:szCs w:val="24"/>
              </w:rPr>
            </w:pPr>
            <w:r w:rsidRPr="00A6487E">
              <w:rPr>
                <w:iCs/>
                <w:sz w:val="17"/>
                <w:szCs w:val="24"/>
              </w:rPr>
              <w:t>Female</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174</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182</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188</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180</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203</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198</w:t>
            </w:r>
          </w:p>
        </w:tc>
        <w:tc>
          <w:tcPr>
            <w:tcW w:w="695"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192</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209</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223</w:t>
            </w:r>
          </w:p>
        </w:tc>
        <w:tc>
          <w:tcPr>
            <w:tcW w:w="696" w:type="dxa"/>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238</w:t>
            </w:r>
          </w:p>
        </w:tc>
      </w:tr>
      <w:tr w:rsidR="00D47DC1" w:rsidRPr="00A6487E" w:rsidTr="00D47DC1">
        <w:tblPrEx>
          <w:tblCellMar>
            <w:top w:w="0" w:type="dxa"/>
            <w:bottom w:w="0" w:type="dxa"/>
          </w:tblCellMar>
          <w:tblLook w:val="04A0"/>
        </w:tblPrEx>
        <w:tc>
          <w:tcPr>
            <w:tcW w:w="1620"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0"/>
              <w:contextualSpacing/>
              <w:rPr>
                <w:iCs/>
                <w:sz w:val="17"/>
                <w:szCs w:val="24"/>
              </w:rPr>
            </w:pPr>
            <w:r w:rsidRPr="00A6487E">
              <w:rPr>
                <w:iCs/>
                <w:sz w:val="17"/>
                <w:szCs w:val="24"/>
              </w:rPr>
              <w:t>Number of schools</w:t>
            </w:r>
          </w:p>
        </w:tc>
        <w:tc>
          <w:tcPr>
            <w:tcW w:w="695"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6</w:t>
            </w:r>
          </w:p>
        </w:tc>
        <w:tc>
          <w:tcPr>
            <w:tcW w:w="696"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6</w:t>
            </w:r>
          </w:p>
        </w:tc>
        <w:tc>
          <w:tcPr>
            <w:tcW w:w="696"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6</w:t>
            </w:r>
          </w:p>
        </w:tc>
        <w:tc>
          <w:tcPr>
            <w:tcW w:w="695"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6</w:t>
            </w:r>
          </w:p>
        </w:tc>
        <w:tc>
          <w:tcPr>
            <w:tcW w:w="696"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6</w:t>
            </w:r>
          </w:p>
        </w:tc>
        <w:tc>
          <w:tcPr>
            <w:tcW w:w="696"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7</w:t>
            </w:r>
          </w:p>
        </w:tc>
        <w:tc>
          <w:tcPr>
            <w:tcW w:w="695"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7</w:t>
            </w:r>
          </w:p>
        </w:tc>
        <w:tc>
          <w:tcPr>
            <w:tcW w:w="696"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7</w:t>
            </w:r>
          </w:p>
        </w:tc>
        <w:tc>
          <w:tcPr>
            <w:tcW w:w="696"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7</w:t>
            </w:r>
          </w:p>
        </w:tc>
        <w:tc>
          <w:tcPr>
            <w:tcW w:w="696" w:type="dxa"/>
            <w:tcBorders>
              <w:bottom w:val="single" w:sz="12" w:space="0" w:color="auto"/>
            </w:tcBorders>
            <w:shd w:val="clear" w:color="auto" w:fill="auto"/>
            <w:vAlign w:val="bottom"/>
          </w:tcPr>
          <w:p w:rsidR="00D47DC1" w:rsidRPr="00A6487E" w:rsidRDefault="00D47DC1" w:rsidP="00D47DC1">
            <w:pPr>
              <w:tabs>
                <w:tab w:val="left" w:pos="288"/>
                <w:tab w:val="left" w:pos="576"/>
                <w:tab w:val="left" w:pos="864"/>
                <w:tab w:val="left" w:pos="1152"/>
              </w:tabs>
              <w:spacing w:before="40" w:after="40" w:line="210" w:lineRule="exact"/>
              <w:ind w:right="43"/>
              <w:contextualSpacing/>
              <w:jc w:val="right"/>
              <w:rPr>
                <w:sz w:val="17"/>
                <w:szCs w:val="24"/>
              </w:rPr>
            </w:pPr>
            <w:r w:rsidRPr="00A6487E">
              <w:rPr>
                <w:sz w:val="17"/>
                <w:szCs w:val="24"/>
              </w:rPr>
              <w:t>7</w:t>
            </w:r>
          </w:p>
        </w:tc>
      </w:tr>
    </w:tbl>
    <w:p w:rsidR="00D47DC1" w:rsidRPr="00AE6DFE"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hanging="288"/>
      </w:pPr>
      <w:r w:rsidRPr="001327E9">
        <w:rPr>
          <w:i/>
        </w:rPr>
        <w:t>Source</w:t>
      </w:r>
      <w:r w:rsidRPr="001327E9">
        <w:t xml:space="preserve">: </w:t>
      </w:r>
      <w:r w:rsidRPr="0012011B">
        <w:rPr>
          <w:i/>
        </w:rPr>
        <w:t>Department of Islamic Education</w:t>
      </w:r>
      <w:r w:rsidR="0012011B">
        <w:t>.</w:t>
      </w:r>
    </w:p>
    <w:p w:rsidR="00D47DC1" w:rsidRPr="001327E9" w:rsidRDefault="00D47DC1" w:rsidP="00D47DC1">
      <w:pPr>
        <w:pStyle w:val="SingleTxt"/>
        <w:spacing w:after="0" w:line="120" w:lineRule="exact"/>
        <w:rPr>
          <w:sz w:val="10"/>
        </w:rPr>
      </w:pPr>
    </w:p>
    <w:p w:rsidR="00D47DC1" w:rsidRPr="001327E9" w:rsidRDefault="00D47DC1" w:rsidP="00D47DC1">
      <w:pPr>
        <w:pStyle w:val="SingleTxt"/>
        <w:spacing w:after="0" w:line="120" w:lineRule="exact"/>
        <w:rPr>
          <w:sz w:val="10"/>
        </w:rPr>
      </w:pPr>
    </w:p>
    <w:p w:rsidR="00D47DC1" w:rsidRDefault="00D47DC1" w:rsidP="00C25A7F">
      <w:pPr>
        <w:pStyle w:val="H23"/>
        <w:ind w:right="27"/>
      </w:pPr>
      <w:r>
        <w:tab/>
      </w:r>
      <w:r>
        <w:tab/>
      </w:r>
      <w:r w:rsidRPr="00355C0A">
        <w:rPr>
          <w:b w:val="0"/>
        </w:rPr>
        <w:t>Table 2.15</w:t>
      </w:r>
      <w:r>
        <w:br/>
      </w:r>
      <w:r w:rsidRPr="00355C0A">
        <w:t>Number of enrolment at Seri Begawan religious teachers University College,</w:t>
      </w:r>
      <w:r>
        <w:t xml:space="preserve"> </w:t>
      </w:r>
      <w:r w:rsidRPr="00355C0A">
        <w:t>2007-2009</w:t>
      </w:r>
    </w:p>
    <w:p w:rsidR="00D47DC1" w:rsidRPr="00355C0A" w:rsidRDefault="00D47DC1" w:rsidP="00D47DC1">
      <w:pPr>
        <w:pStyle w:val="SingleTxt"/>
        <w:spacing w:after="0" w:line="120" w:lineRule="exact"/>
        <w:rPr>
          <w:sz w:val="10"/>
        </w:rPr>
      </w:pPr>
    </w:p>
    <w:tbl>
      <w:tblPr>
        <w:tblW w:w="8570" w:type="dxa"/>
        <w:jc w:val="right"/>
        <w:tblCellMar>
          <w:left w:w="0" w:type="dxa"/>
          <w:right w:w="0" w:type="dxa"/>
        </w:tblCellMar>
        <w:tblLook w:val="04A0"/>
      </w:tblPr>
      <w:tblGrid>
        <w:gridCol w:w="1996"/>
        <w:gridCol w:w="729"/>
        <w:gridCol w:w="792"/>
        <w:gridCol w:w="637"/>
        <w:gridCol w:w="72"/>
        <w:gridCol w:w="713"/>
        <w:gridCol w:w="693"/>
        <w:gridCol w:w="756"/>
        <w:gridCol w:w="72"/>
        <w:gridCol w:w="567"/>
        <w:gridCol w:w="877"/>
        <w:gridCol w:w="666"/>
      </w:tblGrid>
      <w:tr w:rsidR="00D47DC1" w:rsidRPr="00A65F7E" w:rsidTr="00D47DC1">
        <w:trPr>
          <w:trHeight w:val="240"/>
          <w:tblHeader/>
          <w:jc w:val="right"/>
        </w:trPr>
        <w:tc>
          <w:tcPr>
            <w:tcW w:w="1996" w:type="dxa"/>
            <w:tcBorders>
              <w:top w:val="single" w:sz="4" w:space="0" w:color="auto"/>
            </w:tcBorders>
            <w:shd w:val="clear" w:color="auto" w:fill="auto"/>
            <w:vAlign w:val="bottom"/>
          </w:tcPr>
          <w:p w:rsidR="00D47DC1" w:rsidRPr="00A65F7E" w:rsidRDefault="00D47DC1" w:rsidP="00D47DC1">
            <w:pPr>
              <w:spacing w:before="81" w:after="81" w:line="160" w:lineRule="exact"/>
              <w:ind w:right="40"/>
              <w:contextualSpacing/>
              <w:rPr>
                <w:i/>
                <w:sz w:val="14"/>
                <w:szCs w:val="14"/>
              </w:rPr>
            </w:pPr>
          </w:p>
        </w:tc>
        <w:tc>
          <w:tcPr>
            <w:tcW w:w="2158" w:type="dxa"/>
            <w:gridSpan w:val="3"/>
            <w:tcBorders>
              <w:top w:val="single" w:sz="4" w:space="0" w:color="auto"/>
              <w:bottom w:val="single" w:sz="4" w:space="0" w:color="auto"/>
            </w:tcBorders>
            <w:shd w:val="clear" w:color="auto" w:fill="auto"/>
            <w:vAlign w:val="bottom"/>
          </w:tcPr>
          <w:p w:rsidR="00D47DC1" w:rsidRPr="00A65F7E" w:rsidRDefault="00D47DC1" w:rsidP="00D47DC1">
            <w:pPr>
              <w:spacing w:before="81" w:after="81" w:line="160" w:lineRule="exact"/>
              <w:ind w:right="43"/>
              <w:contextualSpacing/>
              <w:jc w:val="center"/>
              <w:rPr>
                <w:i/>
                <w:sz w:val="14"/>
                <w:szCs w:val="14"/>
              </w:rPr>
            </w:pPr>
            <w:r w:rsidRPr="00A65F7E">
              <w:rPr>
                <w:i/>
                <w:sz w:val="14"/>
                <w:szCs w:val="14"/>
              </w:rPr>
              <w:t>2007</w:t>
            </w:r>
          </w:p>
        </w:tc>
        <w:tc>
          <w:tcPr>
            <w:tcW w:w="72" w:type="dxa"/>
            <w:tcBorders>
              <w:top w:val="single" w:sz="4" w:space="0" w:color="auto"/>
              <w:left w:val="nil"/>
            </w:tcBorders>
            <w:shd w:val="clear" w:color="auto" w:fill="auto"/>
            <w:vAlign w:val="bottom"/>
          </w:tcPr>
          <w:p w:rsidR="00D47DC1" w:rsidRPr="00A65F7E" w:rsidRDefault="00D47DC1" w:rsidP="00D47DC1">
            <w:pPr>
              <w:spacing w:before="81" w:after="81" w:line="160" w:lineRule="exact"/>
              <w:ind w:right="43"/>
              <w:contextualSpacing/>
              <w:jc w:val="center"/>
              <w:rPr>
                <w:i/>
                <w:sz w:val="14"/>
                <w:szCs w:val="14"/>
              </w:rPr>
            </w:pPr>
          </w:p>
        </w:tc>
        <w:tc>
          <w:tcPr>
            <w:tcW w:w="2162" w:type="dxa"/>
            <w:gridSpan w:val="3"/>
            <w:tcBorders>
              <w:top w:val="single" w:sz="4" w:space="0" w:color="auto"/>
              <w:bottom w:val="single" w:sz="4" w:space="0" w:color="auto"/>
            </w:tcBorders>
            <w:shd w:val="clear" w:color="auto" w:fill="auto"/>
            <w:vAlign w:val="bottom"/>
          </w:tcPr>
          <w:p w:rsidR="00D47DC1" w:rsidRPr="00A65F7E" w:rsidRDefault="00D47DC1" w:rsidP="00D47DC1">
            <w:pPr>
              <w:spacing w:before="81" w:after="81" w:line="160" w:lineRule="exact"/>
              <w:ind w:right="43"/>
              <w:contextualSpacing/>
              <w:jc w:val="center"/>
              <w:rPr>
                <w:i/>
                <w:sz w:val="14"/>
                <w:szCs w:val="14"/>
              </w:rPr>
            </w:pPr>
            <w:r w:rsidRPr="00A65F7E">
              <w:rPr>
                <w:i/>
                <w:sz w:val="14"/>
                <w:szCs w:val="14"/>
              </w:rPr>
              <w:t>2008</w:t>
            </w:r>
          </w:p>
        </w:tc>
        <w:tc>
          <w:tcPr>
            <w:tcW w:w="72" w:type="dxa"/>
            <w:tcBorders>
              <w:top w:val="single" w:sz="4" w:space="0" w:color="auto"/>
            </w:tcBorders>
            <w:shd w:val="clear" w:color="auto" w:fill="auto"/>
            <w:vAlign w:val="bottom"/>
          </w:tcPr>
          <w:p w:rsidR="00D47DC1" w:rsidRPr="00A65F7E" w:rsidRDefault="00D47DC1" w:rsidP="00D47DC1">
            <w:pPr>
              <w:spacing w:before="81" w:after="81" w:line="160" w:lineRule="exact"/>
              <w:ind w:right="43"/>
              <w:contextualSpacing/>
              <w:jc w:val="center"/>
              <w:rPr>
                <w:i/>
                <w:sz w:val="14"/>
                <w:szCs w:val="14"/>
              </w:rPr>
            </w:pPr>
            <w:r>
              <w:rPr>
                <w:i/>
                <w:sz w:val="14"/>
                <w:szCs w:val="14"/>
              </w:rPr>
              <w:t xml:space="preserve">      </w:t>
            </w:r>
          </w:p>
        </w:tc>
        <w:tc>
          <w:tcPr>
            <w:tcW w:w="2110" w:type="dxa"/>
            <w:gridSpan w:val="3"/>
            <w:tcBorders>
              <w:top w:val="single" w:sz="4" w:space="0" w:color="auto"/>
              <w:bottom w:val="single" w:sz="4" w:space="0" w:color="auto"/>
            </w:tcBorders>
            <w:shd w:val="clear" w:color="auto" w:fill="auto"/>
            <w:vAlign w:val="bottom"/>
          </w:tcPr>
          <w:p w:rsidR="00D47DC1" w:rsidRPr="00A65F7E" w:rsidRDefault="00D47DC1" w:rsidP="00D47DC1">
            <w:pPr>
              <w:spacing w:before="81" w:after="81" w:line="160" w:lineRule="exact"/>
              <w:ind w:right="43"/>
              <w:contextualSpacing/>
              <w:jc w:val="center"/>
              <w:rPr>
                <w:i/>
                <w:sz w:val="14"/>
                <w:szCs w:val="14"/>
              </w:rPr>
            </w:pPr>
            <w:r w:rsidRPr="00A65F7E">
              <w:rPr>
                <w:i/>
                <w:sz w:val="14"/>
                <w:szCs w:val="14"/>
              </w:rPr>
              <w:t>2009</w:t>
            </w:r>
          </w:p>
        </w:tc>
      </w:tr>
      <w:tr w:rsidR="00D47DC1" w:rsidRPr="00A65F7E" w:rsidTr="00D47DC1">
        <w:trPr>
          <w:trHeight w:val="64"/>
          <w:tblHeader/>
          <w:jc w:val="right"/>
        </w:trPr>
        <w:tc>
          <w:tcPr>
            <w:tcW w:w="1996" w:type="dxa"/>
            <w:tcBorders>
              <w:bottom w:val="single" w:sz="12" w:space="0" w:color="auto"/>
            </w:tcBorders>
            <w:shd w:val="clear" w:color="auto" w:fill="auto"/>
            <w:vAlign w:val="bottom"/>
          </w:tcPr>
          <w:p w:rsidR="00D47DC1" w:rsidRPr="00A65F7E" w:rsidRDefault="00D47DC1" w:rsidP="00D47DC1">
            <w:pPr>
              <w:spacing w:before="81" w:after="81" w:line="160" w:lineRule="exact"/>
              <w:ind w:right="40"/>
              <w:contextualSpacing/>
              <w:rPr>
                <w:i/>
                <w:sz w:val="14"/>
                <w:szCs w:val="14"/>
              </w:rPr>
            </w:pPr>
            <w:r w:rsidRPr="00A65F7E">
              <w:rPr>
                <w:i/>
                <w:sz w:val="14"/>
                <w:szCs w:val="14"/>
              </w:rPr>
              <w:t>Programme</w:t>
            </w:r>
          </w:p>
        </w:tc>
        <w:tc>
          <w:tcPr>
            <w:tcW w:w="729" w:type="dxa"/>
            <w:tcBorders>
              <w:top w:val="single" w:sz="4" w:space="0" w:color="auto"/>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Male</w:t>
            </w:r>
          </w:p>
        </w:tc>
        <w:tc>
          <w:tcPr>
            <w:tcW w:w="792" w:type="dxa"/>
            <w:tcBorders>
              <w:top w:val="single" w:sz="4" w:space="0" w:color="auto"/>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Female</w:t>
            </w:r>
          </w:p>
        </w:tc>
        <w:tc>
          <w:tcPr>
            <w:tcW w:w="637" w:type="dxa"/>
            <w:tcBorders>
              <w:top w:val="single" w:sz="4" w:space="0" w:color="auto"/>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Total</w:t>
            </w:r>
          </w:p>
        </w:tc>
        <w:tc>
          <w:tcPr>
            <w:tcW w:w="785" w:type="dxa"/>
            <w:gridSpan w:val="2"/>
            <w:tcBorders>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Male</w:t>
            </w:r>
          </w:p>
        </w:tc>
        <w:tc>
          <w:tcPr>
            <w:tcW w:w="693" w:type="dxa"/>
            <w:tcBorders>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Female</w:t>
            </w:r>
          </w:p>
        </w:tc>
        <w:tc>
          <w:tcPr>
            <w:tcW w:w="756" w:type="dxa"/>
            <w:tcBorders>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Total</w:t>
            </w:r>
          </w:p>
        </w:tc>
        <w:tc>
          <w:tcPr>
            <w:tcW w:w="639" w:type="dxa"/>
            <w:gridSpan w:val="2"/>
            <w:tcBorders>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Male</w:t>
            </w:r>
          </w:p>
        </w:tc>
        <w:tc>
          <w:tcPr>
            <w:tcW w:w="877" w:type="dxa"/>
            <w:tcBorders>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Female</w:t>
            </w:r>
          </w:p>
        </w:tc>
        <w:tc>
          <w:tcPr>
            <w:tcW w:w="666" w:type="dxa"/>
            <w:tcBorders>
              <w:bottom w:val="single" w:sz="12" w:space="0" w:color="auto"/>
            </w:tcBorders>
            <w:shd w:val="clear" w:color="auto" w:fill="auto"/>
            <w:vAlign w:val="bottom"/>
          </w:tcPr>
          <w:p w:rsidR="00D47DC1" w:rsidRPr="00A65F7E" w:rsidRDefault="00D47DC1" w:rsidP="00D47DC1">
            <w:pPr>
              <w:spacing w:before="81" w:after="81" w:line="160" w:lineRule="exact"/>
              <w:ind w:right="43"/>
              <w:contextualSpacing/>
              <w:jc w:val="right"/>
              <w:rPr>
                <w:i/>
                <w:sz w:val="14"/>
                <w:szCs w:val="14"/>
              </w:rPr>
            </w:pPr>
            <w:r w:rsidRPr="00A65F7E">
              <w:rPr>
                <w:i/>
                <w:sz w:val="14"/>
                <w:szCs w:val="14"/>
              </w:rPr>
              <w:t>Total</w:t>
            </w:r>
          </w:p>
        </w:tc>
      </w:tr>
      <w:tr w:rsidR="00D47DC1" w:rsidRPr="00A65F7E" w:rsidTr="00D47DC1">
        <w:trPr>
          <w:trHeight w:val="240"/>
          <w:jc w:val="right"/>
        </w:trPr>
        <w:tc>
          <w:tcPr>
            <w:tcW w:w="1996" w:type="dxa"/>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rPr>
                <w:sz w:val="17"/>
                <w:szCs w:val="17"/>
              </w:rPr>
            </w:pPr>
            <w:r w:rsidRPr="00A65F7E">
              <w:rPr>
                <w:sz w:val="17"/>
                <w:szCs w:val="17"/>
              </w:rPr>
              <w:t>Bachelor of Religious Teaching Usuluddin</w:t>
            </w:r>
          </w:p>
        </w:tc>
        <w:tc>
          <w:tcPr>
            <w:tcW w:w="729" w:type="dxa"/>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15</w:t>
            </w:r>
          </w:p>
        </w:tc>
        <w:tc>
          <w:tcPr>
            <w:tcW w:w="792" w:type="dxa"/>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13</w:t>
            </w:r>
          </w:p>
        </w:tc>
        <w:tc>
          <w:tcPr>
            <w:tcW w:w="637" w:type="dxa"/>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28</w:t>
            </w:r>
          </w:p>
        </w:tc>
        <w:tc>
          <w:tcPr>
            <w:tcW w:w="785" w:type="dxa"/>
            <w:gridSpan w:val="2"/>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11</w:t>
            </w:r>
          </w:p>
        </w:tc>
        <w:tc>
          <w:tcPr>
            <w:tcW w:w="693" w:type="dxa"/>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16</w:t>
            </w:r>
          </w:p>
        </w:tc>
        <w:tc>
          <w:tcPr>
            <w:tcW w:w="756" w:type="dxa"/>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27</w:t>
            </w:r>
          </w:p>
        </w:tc>
        <w:tc>
          <w:tcPr>
            <w:tcW w:w="639" w:type="dxa"/>
            <w:gridSpan w:val="2"/>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15</w:t>
            </w:r>
          </w:p>
        </w:tc>
        <w:tc>
          <w:tcPr>
            <w:tcW w:w="877" w:type="dxa"/>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12</w:t>
            </w:r>
          </w:p>
        </w:tc>
        <w:tc>
          <w:tcPr>
            <w:tcW w:w="666" w:type="dxa"/>
            <w:tcBorders>
              <w:top w:val="single" w:sz="12"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27</w:t>
            </w:r>
          </w:p>
        </w:tc>
      </w:tr>
      <w:tr w:rsidR="00D47DC1" w:rsidRPr="00A65F7E" w:rsidTr="00D47DC1">
        <w:trPr>
          <w:trHeight w:val="240"/>
          <w:jc w:val="right"/>
        </w:trPr>
        <w:tc>
          <w:tcPr>
            <w:tcW w:w="1996" w:type="dxa"/>
            <w:shd w:val="clear" w:color="auto" w:fill="auto"/>
            <w:vAlign w:val="bottom"/>
          </w:tcPr>
          <w:p w:rsidR="00D47DC1" w:rsidRPr="00A65F7E" w:rsidRDefault="00D47DC1" w:rsidP="00C25A7F">
            <w:pPr>
              <w:spacing w:before="30" w:after="30" w:line="210" w:lineRule="exact"/>
              <w:ind w:right="40"/>
              <w:contextualSpacing/>
              <w:rPr>
                <w:sz w:val="17"/>
                <w:szCs w:val="17"/>
              </w:rPr>
            </w:pPr>
            <w:r w:rsidRPr="00A65F7E">
              <w:rPr>
                <w:sz w:val="17"/>
                <w:szCs w:val="17"/>
              </w:rPr>
              <w:t>Bachelor of Religious Teaching Syariah</w:t>
            </w:r>
          </w:p>
        </w:tc>
        <w:tc>
          <w:tcPr>
            <w:tcW w:w="729"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12</w:t>
            </w:r>
          </w:p>
        </w:tc>
        <w:tc>
          <w:tcPr>
            <w:tcW w:w="792"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17</w:t>
            </w:r>
          </w:p>
        </w:tc>
        <w:tc>
          <w:tcPr>
            <w:tcW w:w="63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29</w:t>
            </w:r>
          </w:p>
        </w:tc>
        <w:tc>
          <w:tcPr>
            <w:tcW w:w="785"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13</w:t>
            </w:r>
          </w:p>
        </w:tc>
        <w:tc>
          <w:tcPr>
            <w:tcW w:w="693"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21</w:t>
            </w:r>
          </w:p>
        </w:tc>
        <w:tc>
          <w:tcPr>
            <w:tcW w:w="75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34</w:t>
            </w:r>
          </w:p>
        </w:tc>
        <w:tc>
          <w:tcPr>
            <w:tcW w:w="639"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16</w:t>
            </w:r>
          </w:p>
        </w:tc>
        <w:tc>
          <w:tcPr>
            <w:tcW w:w="87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24</w:t>
            </w:r>
          </w:p>
        </w:tc>
        <w:tc>
          <w:tcPr>
            <w:tcW w:w="66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40</w:t>
            </w:r>
          </w:p>
        </w:tc>
      </w:tr>
      <w:tr w:rsidR="00D47DC1" w:rsidRPr="00A65F7E" w:rsidTr="00D47DC1">
        <w:trPr>
          <w:trHeight w:val="240"/>
          <w:jc w:val="right"/>
        </w:trPr>
        <w:tc>
          <w:tcPr>
            <w:tcW w:w="1996" w:type="dxa"/>
            <w:shd w:val="clear" w:color="auto" w:fill="auto"/>
            <w:vAlign w:val="bottom"/>
          </w:tcPr>
          <w:p w:rsidR="00D47DC1" w:rsidRPr="00A65F7E" w:rsidRDefault="00D47DC1" w:rsidP="00C25A7F">
            <w:pPr>
              <w:spacing w:before="30" w:after="30" w:line="210" w:lineRule="exact"/>
              <w:ind w:right="40"/>
              <w:contextualSpacing/>
              <w:rPr>
                <w:sz w:val="17"/>
                <w:szCs w:val="17"/>
              </w:rPr>
            </w:pPr>
            <w:r w:rsidRPr="00A65F7E">
              <w:rPr>
                <w:sz w:val="17"/>
                <w:szCs w:val="17"/>
              </w:rPr>
              <w:t>Religious Teaching Higher Diploma Usuludin</w:t>
            </w:r>
          </w:p>
        </w:tc>
        <w:tc>
          <w:tcPr>
            <w:tcW w:w="729"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7</w:t>
            </w:r>
          </w:p>
        </w:tc>
        <w:tc>
          <w:tcPr>
            <w:tcW w:w="792"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6</w:t>
            </w:r>
          </w:p>
        </w:tc>
        <w:tc>
          <w:tcPr>
            <w:tcW w:w="63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13</w:t>
            </w:r>
          </w:p>
        </w:tc>
        <w:tc>
          <w:tcPr>
            <w:tcW w:w="785"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4</w:t>
            </w:r>
          </w:p>
        </w:tc>
        <w:tc>
          <w:tcPr>
            <w:tcW w:w="693"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9</w:t>
            </w:r>
          </w:p>
        </w:tc>
        <w:tc>
          <w:tcPr>
            <w:tcW w:w="75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13</w:t>
            </w:r>
          </w:p>
        </w:tc>
        <w:tc>
          <w:tcPr>
            <w:tcW w:w="639"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10</w:t>
            </w:r>
          </w:p>
        </w:tc>
        <w:tc>
          <w:tcPr>
            <w:tcW w:w="87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6</w:t>
            </w:r>
          </w:p>
        </w:tc>
        <w:tc>
          <w:tcPr>
            <w:tcW w:w="66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16</w:t>
            </w:r>
          </w:p>
        </w:tc>
      </w:tr>
      <w:tr w:rsidR="00D47DC1" w:rsidRPr="00A65F7E" w:rsidTr="00D47DC1">
        <w:trPr>
          <w:trHeight w:val="240"/>
          <w:jc w:val="right"/>
        </w:trPr>
        <w:tc>
          <w:tcPr>
            <w:tcW w:w="1996" w:type="dxa"/>
            <w:shd w:val="clear" w:color="auto" w:fill="auto"/>
            <w:vAlign w:val="bottom"/>
          </w:tcPr>
          <w:p w:rsidR="00D47DC1" w:rsidRPr="00A65F7E" w:rsidRDefault="00D47DC1" w:rsidP="00C25A7F">
            <w:pPr>
              <w:spacing w:before="30" w:after="30" w:line="210" w:lineRule="exact"/>
              <w:ind w:right="40"/>
              <w:contextualSpacing/>
              <w:rPr>
                <w:sz w:val="17"/>
                <w:szCs w:val="17"/>
              </w:rPr>
            </w:pPr>
            <w:r w:rsidRPr="00A65F7E">
              <w:rPr>
                <w:sz w:val="17"/>
                <w:szCs w:val="17"/>
              </w:rPr>
              <w:t>Religious Teaching Higher Diploma Syariah</w:t>
            </w:r>
          </w:p>
        </w:tc>
        <w:tc>
          <w:tcPr>
            <w:tcW w:w="729"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9</w:t>
            </w:r>
          </w:p>
        </w:tc>
        <w:tc>
          <w:tcPr>
            <w:tcW w:w="792"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8</w:t>
            </w:r>
          </w:p>
        </w:tc>
        <w:tc>
          <w:tcPr>
            <w:tcW w:w="63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17</w:t>
            </w:r>
          </w:p>
        </w:tc>
        <w:tc>
          <w:tcPr>
            <w:tcW w:w="785"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9</w:t>
            </w:r>
          </w:p>
        </w:tc>
        <w:tc>
          <w:tcPr>
            <w:tcW w:w="693"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8</w:t>
            </w:r>
          </w:p>
        </w:tc>
        <w:tc>
          <w:tcPr>
            <w:tcW w:w="75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17</w:t>
            </w:r>
          </w:p>
        </w:tc>
        <w:tc>
          <w:tcPr>
            <w:tcW w:w="639"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11</w:t>
            </w:r>
          </w:p>
        </w:tc>
        <w:tc>
          <w:tcPr>
            <w:tcW w:w="87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22</w:t>
            </w:r>
          </w:p>
        </w:tc>
        <w:tc>
          <w:tcPr>
            <w:tcW w:w="66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33</w:t>
            </w:r>
          </w:p>
        </w:tc>
      </w:tr>
      <w:tr w:rsidR="00D47DC1" w:rsidRPr="00A65F7E" w:rsidTr="00D47DC1">
        <w:trPr>
          <w:trHeight w:val="240"/>
          <w:jc w:val="right"/>
        </w:trPr>
        <w:tc>
          <w:tcPr>
            <w:tcW w:w="1996" w:type="dxa"/>
            <w:shd w:val="clear" w:color="auto" w:fill="auto"/>
            <w:vAlign w:val="bottom"/>
          </w:tcPr>
          <w:p w:rsidR="00D47DC1" w:rsidRPr="00A65F7E" w:rsidRDefault="00D47DC1" w:rsidP="00C25A7F">
            <w:pPr>
              <w:spacing w:before="30" w:after="30" w:line="210" w:lineRule="exact"/>
              <w:ind w:right="40"/>
              <w:contextualSpacing/>
              <w:rPr>
                <w:sz w:val="17"/>
                <w:szCs w:val="17"/>
              </w:rPr>
            </w:pPr>
            <w:r w:rsidRPr="00A65F7E">
              <w:rPr>
                <w:sz w:val="17"/>
                <w:szCs w:val="17"/>
              </w:rPr>
              <w:t>Religious Teaching Diploma Usuluddin</w:t>
            </w:r>
          </w:p>
        </w:tc>
        <w:tc>
          <w:tcPr>
            <w:tcW w:w="729"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14</w:t>
            </w:r>
          </w:p>
        </w:tc>
        <w:tc>
          <w:tcPr>
            <w:tcW w:w="792"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16</w:t>
            </w:r>
          </w:p>
        </w:tc>
        <w:tc>
          <w:tcPr>
            <w:tcW w:w="63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30</w:t>
            </w:r>
          </w:p>
        </w:tc>
        <w:tc>
          <w:tcPr>
            <w:tcW w:w="785"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10</w:t>
            </w:r>
          </w:p>
        </w:tc>
        <w:tc>
          <w:tcPr>
            <w:tcW w:w="693"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18</w:t>
            </w:r>
          </w:p>
        </w:tc>
        <w:tc>
          <w:tcPr>
            <w:tcW w:w="75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28</w:t>
            </w:r>
          </w:p>
        </w:tc>
        <w:tc>
          <w:tcPr>
            <w:tcW w:w="639"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9</w:t>
            </w:r>
          </w:p>
        </w:tc>
        <w:tc>
          <w:tcPr>
            <w:tcW w:w="87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13</w:t>
            </w:r>
          </w:p>
        </w:tc>
        <w:tc>
          <w:tcPr>
            <w:tcW w:w="66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22</w:t>
            </w:r>
          </w:p>
        </w:tc>
      </w:tr>
      <w:tr w:rsidR="00D47DC1" w:rsidRPr="00A65F7E" w:rsidTr="00D47DC1">
        <w:trPr>
          <w:trHeight w:val="240"/>
          <w:jc w:val="right"/>
        </w:trPr>
        <w:tc>
          <w:tcPr>
            <w:tcW w:w="1996" w:type="dxa"/>
            <w:shd w:val="clear" w:color="auto" w:fill="auto"/>
            <w:vAlign w:val="bottom"/>
          </w:tcPr>
          <w:p w:rsidR="00D47DC1" w:rsidRPr="00A65F7E" w:rsidRDefault="00D47DC1" w:rsidP="00C25A7F">
            <w:pPr>
              <w:spacing w:before="30" w:after="30" w:line="210" w:lineRule="exact"/>
              <w:ind w:right="40"/>
              <w:contextualSpacing/>
              <w:rPr>
                <w:sz w:val="17"/>
                <w:szCs w:val="17"/>
              </w:rPr>
            </w:pPr>
            <w:r w:rsidRPr="00A65F7E">
              <w:rPr>
                <w:sz w:val="17"/>
                <w:szCs w:val="17"/>
              </w:rPr>
              <w:t>Religious Teaching Diploma Syariah</w:t>
            </w:r>
          </w:p>
        </w:tc>
        <w:tc>
          <w:tcPr>
            <w:tcW w:w="729"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6</w:t>
            </w:r>
          </w:p>
        </w:tc>
        <w:tc>
          <w:tcPr>
            <w:tcW w:w="792"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22</w:t>
            </w:r>
          </w:p>
        </w:tc>
        <w:tc>
          <w:tcPr>
            <w:tcW w:w="63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28</w:t>
            </w:r>
          </w:p>
        </w:tc>
        <w:tc>
          <w:tcPr>
            <w:tcW w:w="785"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5</w:t>
            </w:r>
          </w:p>
        </w:tc>
        <w:tc>
          <w:tcPr>
            <w:tcW w:w="693"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19</w:t>
            </w:r>
          </w:p>
        </w:tc>
        <w:tc>
          <w:tcPr>
            <w:tcW w:w="75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24</w:t>
            </w:r>
          </w:p>
        </w:tc>
        <w:tc>
          <w:tcPr>
            <w:tcW w:w="639" w:type="dxa"/>
            <w:gridSpan w:val="2"/>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7</w:t>
            </w:r>
          </w:p>
        </w:tc>
        <w:tc>
          <w:tcPr>
            <w:tcW w:w="877"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8</w:t>
            </w:r>
          </w:p>
        </w:tc>
        <w:tc>
          <w:tcPr>
            <w:tcW w:w="666" w:type="dxa"/>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15</w:t>
            </w:r>
          </w:p>
        </w:tc>
      </w:tr>
      <w:tr w:rsidR="00D47DC1" w:rsidRPr="00A65F7E" w:rsidTr="00D47DC1">
        <w:trPr>
          <w:trHeight w:val="240"/>
          <w:jc w:val="right"/>
        </w:trPr>
        <w:tc>
          <w:tcPr>
            <w:tcW w:w="1996" w:type="dxa"/>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rPr>
                <w:sz w:val="17"/>
                <w:szCs w:val="17"/>
              </w:rPr>
            </w:pPr>
            <w:r w:rsidRPr="00A65F7E">
              <w:rPr>
                <w:sz w:val="17"/>
                <w:szCs w:val="17"/>
              </w:rPr>
              <w:t>Religious Teaching Post-Graduate Diploma</w:t>
            </w:r>
          </w:p>
        </w:tc>
        <w:tc>
          <w:tcPr>
            <w:tcW w:w="729" w:type="dxa"/>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9</w:t>
            </w:r>
          </w:p>
        </w:tc>
        <w:tc>
          <w:tcPr>
            <w:tcW w:w="792" w:type="dxa"/>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16</w:t>
            </w:r>
          </w:p>
        </w:tc>
        <w:tc>
          <w:tcPr>
            <w:tcW w:w="637" w:type="dxa"/>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25</w:t>
            </w:r>
          </w:p>
        </w:tc>
        <w:tc>
          <w:tcPr>
            <w:tcW w:w="785" w:type="dxa"/>
            <w:gridSpan w:val="2"/>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8</w:t>
            </w:r>
          </w:p>
        </w:tc>
        <w:tc>
          <w:tcPr>
            <w:tcW w:w="693" w:type="dxa"/>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21</w:t>
            </w:r>
          </w:p>
        </w:tc>
        <w:tc>
          <w:tcPr>
            <w:tcW w:w="756" w:type="dxa"/>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29</w:t>
            </w:r>
          </w:p>
        </w:tc>
        <w:tc>
          <w:tcPr>
            <w:tcW w:w="639" w:type="dxa"/>
            <w:gridSpan w:val="2"/>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29</w:t>
            </w:r>
          </w:p>
        </w:tc>
        <w:tc>
          <w:tcPr>
            <w:tcW w:w="877" w:type="dxa"/>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41</w:t>
            </w:r>
          </w:p>
        </w:tc>
        <w:tc>
          <w:tcPr>
            <w:tcW w:w="666" w:type="dxa"/>
            <w:tcBorders>
              <w:bottom w:val="single" w:sz="4" w:space="0" w:color="auto"/>
            </w:tcBorders>
            <w:shd w:val="clear" w:color="auto" w:fill="auto"/>
            <w:vAlign w:val="bottom"/>
          </w:tcPr>
          <w:p w:rsidR="00D47DC1" w:rsidRPr="00A65F7E" w:rsidRDefault="00D47DC1" w:rsidP="00C25A7F">
            <w:pPr>
              <w:spacing w:before="30" w:after="30" w:line="210" w:lineRule="exact"/>
              <w:ind w:right="40"/>
              <w:contextualSpacing/>
              <w:jc w:val="right"/>
              <w:rPr>
                <w:sz w:val="17"/>
                <w:szCs w:val="17"/>
              </w:rPr>
            </w:pPr>
            <w:r w:rsidRPr="00A65F7E">
              <w:rPr>
                <w:sz w:val="17"/>
                <w:szCs w:val="17"/>
              </w:rPr>
              <w:t>70</w:t>
            </w:r>
          </w:p>
        </w:tc>
      </w:tr>
      <w:tr w:rsidR="00D47DC1" w:rsidRPr="0076087C" w:rsidTr="00D47DC1">
        <w:trPr>
          <w:trHeight w:val="240"/>
          <w:jc w:val="right"/>
        </w:trPr>
        <w:tc>
          <w:tcPr>
            <w:tcW w:w="1996" w:type="dxa"/>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rPr>
                <w:b/>
                <w:sz w:val="17"/>
                <w:szCs w:val="17"/>
              </w:rPr>
            </w:pPr>
            <w:r w:rsidRPr="0076087C">
              <w:rPr>
                <w:b/>
                <w:sz w:val="17"/>
                <w:szCs w:val="17"/>
              </w:rPr>
              <w:tab/>
              <w:t>Total</w:t>
            </w:r>
          </w:p>
        </w:tc>
        <w:tc>
          <w:tcPr>
            <w:tcW w:w="729" w:type="dxa"/>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p>
        </w:tc>
        <w:tc>
          <w:tcPr>
            <w:tcW w:w="792" w:type="dxa"/>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p>
        </w:tc>
        <w:tc>
          <w:tcPr>
            <w:tcW w:w="637" w:type="dxa"/>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r w:rsidRPr="0076087C">
              <w:rPr>
                <w:b/>
                <w:sz w:val="17"/>
                <w:szCs w:val="17"/>
              </w:rPr>
              <w:t>170</w:t>
            </w:r>
          </w:p>
        </w:tc>
        <w:tc>
          <w:tcPr>
            <w:tcW w:w="785" w:type="dxa"/>
            <w:gridSpan w:val="2"/>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p>
        </w:tc>
        <w:tc>
          <w:tcPr>
            <w:tcW w:w="693" w:type="dxa"/>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p>
        </w:tc>
        <w:tc>
          <w:tcPr>
            <w:tcW w:w="756" w:type="dxa"/>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r w:rsidRPr="0076087C">
              <w:rPr>
                <w:b/>
                <w:sz w:val="17"/>
                <w:szCs w:val="17"/>
              </w:rPr>
              <w:t>172</w:t>
            </w:r>
          </w:p>
        </w:tc>
        <w:tc>
          <w:tcPr>
            <w:tcW w:w="639" w:type="dxa"/>
            <w:gridSpan w:val="2"/>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p>
        </w:tc>
        <w:tc>
          <w:tcPr>
            <w:tcW w:w="877" w:type="dxa"/>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p>
        </w:tc>
        <w:tc>
          <w:tcPr>
            <w:tcW w:w="666" w:type="dxa"/>
            <w:tcBorders>
              <w:top w:val="single" w:sz="4" w:space="0" w:color="auto"/>
              <w:bottom w:val="single" w:sz="12" w:space="0" w:color="auto"/>
            </w:tcBorders>
            <w:shd w:val="clear" w:color="auto" w:fill="auto"/>
            <w:vAlign w:val="bottom"/>
          </w:tcPr>
          <w:p w:rsidR="00D47DC1" w:rsidRPr="0076087C" w:rsidRDefault="00D47DC1" w:rsidP="00D47DC1">
            <w:pPr>
              <w:spacing w:before="81" w:after="81" w:line="210" w:lineRule="exact"/>
              <w:ind w:right="40"/>
              <w:contextualSpacing/>
              <w:jc w:val="right"/>
              <w:rPr>
                <w:b/>
                <w:sz w:val="17"/>
                <w:szCs w:val="17"/>
              </w:rPr>
            </w:pPr>
            <w:r w:rsidRPr="0076087C">
              <w:rPr>
                <w:b/>
                <w:sz w:val="17"/>
                <w:szCs w:val="17"/>
              </w:rPr>
              <w:t>223</w:t>
            </w:r>
          </w:p>
        </w:tc>
      </w:tr>
    </w:tbl>
    <w:p w:rsidR="00D47DC1" w:rsidRPr="0076087C"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hanging="288"/>
      </w:pPr>
      <w:r w:rsidRPr="001E4FD3">
        <w:rPr>
          <w:i/>
        </w:rPr>
        <w:t>Source</w:t>
      </w:r>
      <w:r w:rsidRPr="001E4FD3">
        <w:t xml:space="preserve">: </w:t>
      </w:r>
      <w:r w:rsidRPr="0012011B">
        <w:rPr>
          <w:i/>
        </w:rPr>
        <w:t>Ministry of Religious Affairs</w:t>
      </w:r>
      <w:r w:rsidR="0012011B">
        <w:t>.</w:t>
      </w:r>
    </w:p>
    <w:p w:rsidR="00D47DC1" w:rsidRDefault="00D47DC1" w:rsidP="00D47DC1">
      <w:pPr>
        <w:pStyle w:val="H23"/>
        <w:ind w:right="1260"/>
      </w:pPr>
      <w:r>
        <w:tab/>
      </w:r>
      <w:r>
        <w:tab/>
      </w:r>
      <w:r w:rsidRPr="006E16B6">
        <w:rPr>
          <w:b w:val="0"/>
        </w:rPr>
        <w:t>Table 2.16</w:t>
      </w:r>
      <w:r>
        <w:br/>
      </w:r>
      <w:r w:rsidRPr="006E16B6">
        <w:t xml:space="preserve">Number of enrolment </w:t>
      </w:r>
      <w:r w:rsidR="0012011B">
        <w:t xml:space="preserve">at </w:t>
      </w:r>
      <w:r w:rsidRPr="006E16B6">
        <w:t xml:space="preserve">Seri Begawan religious teachers University College, </w:t>
      </w:r>
      <w:r>
        <w:br/>
      </w:r>
      <w:r w:rsidRPr="006E16B6">
        <w:t>2000-2006</w:t>
      </w:r>
    </w:p>
    <w:p w:rsidR="00D47DC1" w:rsidRPr="006E16B6" w:rsidRDefault="00D47DC1" w:rsidP="00D47DC1">
      <w:pPr>
        <w:pStyle w:val="SingleTxt"/>
        <w:spacing w:after="0" w:line="120" w:lineRule="exact"/>
        <w:rPr>
          <w:sz w:val="10"/>
        </w:rPr>
      </w:pPr>
    </w:p>
    <w:tbl>
      <w:tblPr>
        <w:tblW w:w="7370" w:type="dxa"/>
        <w:tblInd w:w="1267" w:type="dxa"/>
        <w:tblCellMar>
          <w:left w:w="0" w:type="dxa"/>
          <w:right w:w="0" w:type="dxa"/>
        </w:tblCellMar>
        <w:tblLook w:val="04A0"/>
      </w:tblPr>
      <w:tblGrid>
        <w:gridCol w:w="1841"/>
        <w:gridCol w:w="1817"/>
        <w:gridCol w:w="1873"/>
        <w:gridCol w:w="1839"/>
      </w:tblGrid>
      <w:tr w:rsidR="00D47DC1" w:rsidRPr="00795A72" w:rsidTr="00D47DC1">
        <w:trPr>
          <w:trHeight w:val="166"/>
        </w:trPr>
        <w:tc>
          <w:tcPr>
            <w:tcW w:w="1841" w:type="dxa"/>
            <w:vMerge w:val="restart"/>
            <w:tcBorders>
              <w:top w:val="single" w:sz="4" w:space="0" w:color="auto"/>
              <w:bottom w:val="single" w:sz="12" w:space="0" w:color="auto"/>
            </w:tcBorders>
            <w:shd w:val="clear" w:color="auto" w:fill="auto"/>
            <w:vAlign w:val="bottom"/>
          </w:tcPr>
          <w:p w:rsidR="00D47DC1" w:rsidRPr="00E04D63" w:rsidRDefault="00D47DC1" w:rsidP="00D47DC1">
            <w:pPr>
              <w:spacing w:before="81" w:after="81" w:line="160" w:lineRule="exact"/>
              <w:ind w:right="40"/>
              <w:contextualSpacing/>
              <w:rPr>
                <w:i/>
                <w:sz w:val="14"/>
                <w:szCs w:val="14"/>
              </w:rPr>
            </w:pPr>
            <w:r w:rsidRPr="00E04D63">
              <w:rPr>
                <w:i/>
                <w:sz w:val="14"/>
                <w:szCs w:val="14"/>
              </w:rPr>
              <w:t>Entry year</w:t>
            </w:r>
          </w:p>
        </w:tc>
        <w:tc>
          <w:tcPr>
            <w:tcW w:w="5529" w:type="dxa"/>
            <w:gridSpan w:val="3"/>
            <w:tcBorders>
              <w:top w:val="single" w:sz="4" w:space="0" w:color="auto"/>
              <w:bottom w:val="single" w:sz="4" w:space="0" w:color="auto"/>
            </w:tcBorders>
            <w:shd w:val="clear" w:color="auto" w:fill="auto"/>
            <w:vAlign w:val="bottom"/>
          </w:tcPr>
          <w:p w:rsidR="00D47DC1" w:rsidRPr="00E04D63" w:rsidRDefault="00D47DC1" w:rsidP="00D47DC1">
            <w:pPr>
              <w:spacing w:before="81" w:after="81" w:line="160" w:lineRule="exact"/>
              <w:ind w:right="43"/>
              <w:contextualSpacing/>
              <w:jc w:val="center"/>
              <w:rPr>
                <w:i/>
                <w:sz w:val="14"/>
                <w:szCs w:val="14"/>
              </w:rPr>
            </w:pPr>
            <w:r w:rsidRPr="00E04D63">
              <w:rPr>
                <w:i/>
                <w:sz w:val="14"/>
                <w:szCs w:val="14"/>
              </w:rPr>
              <w:t>Enrolment</w:t>
            </w:r>
          </w:p>
        </w:tc>
      </w:tr>
      <w:tr w:rsidR="00D47DC1" w:rsidRPr="00795A72" w:rsidTr="00D47DC1">
        <w:trPr>
          <w:trHeight w:val="34"/>
        </w:trPr>
        <w:tc>
          <w:tcPr>
            <w:tcW w:w="1841" w:type="dxa"/>
            <w:vMerge/>
            <w:tcBorders>
              <w:top w:val="single" w:sz="12" w:space="0" w:color="auto"/>
              <w:bottom w:val="single" w:sz="12" w:space="0" w:color="auto"/>
            </w:tcBorders>
            <w:shd w:val="clear" w:color="auto" w:fill="auto"/>
            <w:vAlign w:val="bottom"/>
          </w:tcPr>
          <w:p w:rsidR="00D47DC1" w:rsidRPr="00E04D63" w:rsidRDefault="00D47DC1" w:rsidP="00D47DC1">
            <w:pPr>
              <w:spacing w:before="81" w:after="81" w:line="160" w:lineRule="exact"/>
              <w:ind w:right="40"/>
              <w:contextualSpacing/>
              <w:rPr>
                <w:i/>
                <w:sz w:val="14"/>
                <w:szCs w:val="14"/>
              </w:rPr>
            </w:pPr>
          </w:p>
        </w:tc>
        <w:tc>
          <w:tcPr>
            <w:tcW w:w="1817" w:type="dxa"/>
            <w:tcBorders>
              <w:top w:val="single" w:sz="4" w:space="0" w:color="auto"/>
              <w:bottom w:val="single" w:sz="12" w:space="0" w:color="auto"/>
            </w:tcBorders>
            <w:shd w:val="clear" w:color="auto" w:fill="auto"/>
            <w:vAlign w:val="bottom"/>
          </w:tcPr>
          <w:p w:rsidR="00D47DC1" w:rsidRPr="00E04D63" w:rsidRDefault="00D47DC1" w:rsidP="00D47DC1">
            <w:pPr>
              <w:spacing w:before="81" w:after="81" w:line="160" w:lineRule="exact"/>
              <w:ind w:right="43"/>
              <w:contextualSpacing/>
              <w:jc w:val="right"/>
              <w:rPr>
                <w:i/>
                <w:sz w:val="14"/>
                <w:szCs w:val="14"/>
              </w:rPr>
            </w:pPr>
            <w:r w:rsidRPr="00E04D63">
              <w:rPr>
                <w:i/>
                <w:sz w:val="14"/>
                <w:szCs w:val="14"/>
              </w:rPr>
              <w:t>Male</w:t>
            </w:r>
          </w:p>
        </w:tc>
        <w:tc>
          <w:tcPr>
            <w:tcW w:w="1873" w:type="dxa"/>
            <w:tcBorders>
              <w:top w:val="single" w:sz="4" w:space="0" w:color="auto"/>
              <w:bottom w:val="single" w:sz="12" w:space="0" w:color="auto"/>
            </w:tcBorders>
            <w:shd w:val="clear" w:color="auto" w:fill="auto"/>
            <w:vAlign w:val="bottom"/>
          </w:tcPr>
          <w:p w:rsidR="00D47DC1" w:rsidRPr="00E04D63" w:rsidRDefault="00D47DC1" w:rsidP="00D47DC1">
            <w:pPr>
              <w:spacing w:before="81" w:after="81" w:line="160" w:lineRule="exact"/>
              <w:ind w:right="43"/>
              <w:contextualSpacing/>
              <w:jc w:val="right"/>
              <w:rPr>
                <w:i/>
                <w:sz w:val="14"/>
                <w:szCs w:val="14"/>
              </w:rPr>
            </w:pPr>
            <w:r w:rsidRPr="00E04D63">
              <w:rPr>
                <w:i/>
                <w:sz w:val="14"/>
                <w:szCs w:val="14"/>
              </w:rPr>
              <w:t>Female</w:t>
            </w:r>
          </w:p>
        </w:tc>
        <w:tc>
          <w:tcPr>
            <w:tcW w:w="1839" w:type="dxa"/>
            <w:tcBorders>
              <w:top w:val="single" w:sz="4" w:space="0" w:color="auto"/>
              <w:bottom w:val="single" w:sz="12" w:space="0" w:color="auto"/>
            </w:tcBorders>
            <w:shd w:val="clear" w:color="auto" w:fill="auto"/>
            <w:vAlign w:val="bottom"/>
          </w:tcPr>
          <w:p w:rsidR="00D47DC1" w:rsidRPr="00E04D63" w:rsidRDefault="00D47DC1" w:rsidP="00D47DC1">
            <w:pPr>
              <w:spacing w:before="81" w:after="81" w:line="160" w:lineRule="exact"/>
              <w:ind w:right="43"/>
              <w:contextualSpacing/>
              <w:jc w:val="right"/>
              <w:rPr>
                <w:i/>
                <w:sz w:val="14"/>
                <w:szCs w:val="14"/>
              </w:rPr>
            </w:pPr>
            <w:r w:rsidRPr="00E04D63">
              <w:rPr>
                <w:i/>
                <w:sz w:val="14"/>
                <w:szCs w:val="14"/>
              </w:rPr>
              <w:t>Total</w:t>
            </w:r>
          </w:p>
        </w:tc>
      </w:tr>
      <w:tr w:rsidR="00D47DC1" w:rsidRPr="00795A72" w:rsidTr="00D47DC1">
        <w:trPr>
          <w:trHeight w:val="240"/>
        </w:trPr>
        <w:tc>
          <w:tcPr>
            <w:tcW w:w="1841" w:type="dxa"/>
            <w:tcBorders>
              <w:top w:val="single" w:sz="12" w:space="0" w:color="auto"/>
            </w:tcBorders>
            <w:shd w:val="clear" w:color="auto" w:fill="auto"/>
            <w:vAlign w:val="bottom"/>
          </w:tcPr>
          <w:p w:rsidR="00D47DC1" w:rsidRPr="00E04D63" w:rsidRDefault="00D47DC1" w:rsidP="00D47DC1">
            <w:pPr>
              <w:spacing w:before="40" w:after="40" w:line="210" w:lineRule="exact"/>
              <w:ind w:right="43"/>
              <w:contextualSpacing/>
              <w:rPr>
                <w:sz w:val="17"/>
                <w:szCs w:val="17"/>
              </w:rPr>
            </w:pPr>
            <w:r w:rsidRPr="00E04D63">
              <w:rPr>
                <w:sz w:val="17"/>
                <w:szCs w:val="17"/>
              </w:rPr>
              <w:t>2000</w:t>
            </w:r>
          </w:p>
        </w:tc>
        <w:tc>
          <w:tcPr>
            <w:tcW w:w="1817" w:type="dxa"/>
            <w:tcBorders>
              <w:top w:val="single" w:sz="12" w:space="0" w:color="auto"/>
            </w:tcBorders>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29</w:t>
            </w:r>
          </w:p>
        </w:tc>
        <w:tc>
          <w:tcPr>
            <w:tcW w:w="1873" w:type="dxa"/>
            <w:tcBorders>
              <w:top w:val="single" w:sz="12" w:space="0" w:color="auto"/>
            </w:tcBorders>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20</w:t>
            </w:r>
          </w:p>
        </w:tc>
        <w:tc>
          <w:tcPr>
            <w:tcW w:w="1839" w:type="dxa"/>
            <w:tcBorders>
              <w:top w:val="single" w:sz="12" w:space="0" w:color="auto"/>
            </w:tcBorders>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49</w:t>
            </w:r>
          </w:p>
        </w:tc>
      </w:tr>
      <w:tr w:rsidR="00D47DC1" w:rsidRPr="00795A72" w:rsidTr="00D47DC1">
        <w:trPr>
          <w:trHeight w:val="240"/>
        </w:trPr>
        <w:tc>
          <w:tcPr>
            <w:tcW w:w="1841" w:type="dxa"/>
            <w:shd w:val="clear" w:color="auto" w:fill="auto"/>
            <w:vAlign w:val="bottom"/>
          </w:tcPr>
          <w:p w:rsidR="00D47DC1" w:rsidRPr="00E04D63" w:rsidRDefault="00D47DC1" w:rsidP="00D47DC1">
            <w:pPr>
              <w:spacing w:before="40" w:after="40" w:line="210" w:lineRule="exact"/>
              <w:ind w:right="43"/>
              <w:contextualSpacing/>
              <w:rPr>
                <w:sz w:val="17"/>
                <w:szCs w:val="17"/>
              </w:rPr>
            </w:pPr>
            <w:r w:rsidRPr="00E04D63">
              <w:rPr>
                <w:sz w:val="17"/>
                <w:szCs w:val="17"/>
              </w:rPr>
              <w:t>2001</w:t>
            </w:r>
          </w:p>
        </w:tc>
        <w:tc>
          <w:tcPr>
            <w:tcW w:w="1817"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35</w:t>
            </w:r>
          </w:p>
        </w:tc>
        <w:tc>
          <w:tcPr>
            <w:tcW w:w="1873"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23</w:t>
            </w:r>
          </w:p>
        </w:tc>
        <w:tc>
          <w:tcPr>
            <w:tcW w:w="1839"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58</w:t>
            </w:r>
          </w:p>
        </w:tc>
      </w:tr>
      <w:tr w:rsidR="00D47DC1" w:rsidRPr="00795A72" w:rsidTr="00D47DC1">
        <w:trPr>
          <w:trHeight w:val="240"/>
        </w:trPr>
        <w:tc>
          <w:tcPr>
            <w:tcW w:w="1841" w:type="dxa"/>
            <w:shd w:val="clear" w:color="auto" w:fill="auto"/>
            <w:vAlign w:val="bottom"/>
          </w:tcPr>
          <w:p w:rsidR="00D47DC1" w:rsidRPr="00E04D63" w:rsidRDefault="00D47DC1" w:rsidP="00D47DC1">
            <w:pPr>
              <w:spacing w:before="40" w:after="40" w:line="210" w:lineRule="exact"/>
              <w:ind w:right="43"/>
              <w:contextualSpacing/>
              <w:rPr>
                <w:sz w:val="17"/>
                <w:szCs w:val="17"/>
              </w:rPr>
            </w:pPr>
            <w:r w:rsidRPr="00E04D63">
              <w:rPr>
                <w:sz w:val="17"/>
                <w:szCs w:val="17"/>
              </w:rPr>
              <w:t>2002</w:t>
            </w:r>
          </w:p>
        </w:tc>
        <w:tc>
          <w:tcPr>
            <w:tcW w:w="1817"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66</w:t>
            </w:r>
          </w:p>
        </w:tc>
        <w:tc>
          <w:tcPr>
            <w:tcW w:w="1873"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68</w:t>
            </w:r>
          </w:p>
        </w:tc>
        <w:tc>
          <w:tcPr>
            <w:tcW w:w="1839"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134</w:t>
            </w:r>
          </w:p>
        </w:tc>
      </w:tr>
      <w:tr w:rsidR="00D47DC1" w:rsidRPr="00795A72" w:rsidTr="00D47DC1">
        <w:trPr>
          <w:trHeight w:val="240"/>
        </w:trPr>
        <w:tc>
          <w:tcPr>
            <w:tcW w:w="1841" w:type="dxa"/>
            <w:shd w:val="clear" w:color="auto" w:fill="auto"/>
            <w:vAlign w:val="bottom"/>
          </w:tcPr>
          <w:p w:rsidR="00D47DC1" w:rsidRPr="00E04D63" w:rsidRDefault="00D47DC1" w:rsidP="00D47DC1">
            <w:pPr>
              <w:spacing w:before="40" w:after="40" w:line="210" w:lineRule="exact"/>
              <w:ind w:right="43"/>
              <w:contextualSpacing/>
              <w:rPr>
                <w:sz w:val="17"/>
                <w:szCs w:val="17"/>
              </w:rPr>
            </w:pPr>
            <w:r w:rsidRPr="00E04D63">
              <w:rPr>
                <w:sz w:val="17"/>
                <w:szCs w:val="17"/>
              </w:rPr>
              <w:t>2003</w:t>
            </w:r>
          </w:p>
        </w:tc>
        <w:tc>
          <w:tcPr>
            <w:tcW w:w="1817"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55</w:t>
            </w:r>
          </w:p>
        </w:tc>
        <w:tc>
          <w:tcPr>
            <w:tcW w:w="1873"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60</w:t>
            </w:r>
          </w:p>
        </w:tc>
        <w:tc>
          <w:tcPr>
            <w:tcW w:w="1839"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115</w:t>
            </w:r>
          </w:p>
        </w:tc>
      </w:tr>
      <w:tr w:rsidR="00D47DC1" w:rsidRPr="00795A72" w:rsidTr="00D47DC1">
        <w:trPr>
          <w:trHeight w:val="240"/>
        </w:trPr>
        <w:tc>
          <w:tcPr>
            <w:tcW w:w="1841" w:type="dxa"/>
            <w:shd w:val="clear" w:color="auto" w:fill="auto"/>
            <w:vAlign w:val="bottom"/>
          </w:tcPr>
          <w:p w:rsidR="00D47DC1" w:rsidRPr="00E04D63" w:rsidRDefault="00D47DC1" w:rsidP="00D47DC1">
            <w:pPr>
              <w:spacing w:before="40" w:after="40" w:line="210" w:lineRule="exact"/>
              <w:ind w:right="43"/>
              <w:contextualSpacing/>
              <w:rPr>
                <w:sz w:val="17"/>
                <w:szCs w:val="17"/>
              </w:rPr>
            </w:pPr>
            <w:r w:rsidRPr="00E04D63">
              <w:rPr>
                <w:sz w:val="17"/>
                <w:szCs w:val="17"/>
              </w:rPr>
              <w:t>2004</w:t>
            </w:r>
          </w:p>
        </w:tc>
        <w:tc>
          <w:tcPr>
            <w:tcW w:w="1817"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76</w:t>
            </w:r>
          </w:p>
        </w:tc>
        <w:tc>
          <w:tcPr>
            <w:tcW w:w="1873"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79</w:t>
            </w:r>
          </w:p>
        </w:tc>
        <w:tc>
          <w:tcPr>
            <w:tcW w:w="1839"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155</w:t>
            </w:r>
          </w:p>
        </w:tc>
      </w:tr>
      <w:tr w:rsidR="00D47DC1" w:rsidRPr="00795A72" w:rsidTr="00D47DC1">
        <w:trPr>
          <w:trHeight w:val="240"/>
        </w:trPr>
        <w:tc>
          <w:tcPr>
            <w:tcW w:w="1841" w:type="dxa"/>
            <w:shd w:val="clear" w:color="auto" w:fill="auto"/>
            <w:vAlign w:val="bottom"/>
          </w:tcPr>
          <w:p w:rsidR="00D47DC1" w:rsidRPr="00E04D63" w:rsidRDefault="00D47DC1" w:rsidP="00D47DC1">
            <w:pPr>
              <w:spacing w:before="40" w:after="40" w:line="210" w:lineRule="exact"/>
              <w:ind w:right="43"/>
              <w:contextualSpacing/>
              <w:rPr>
                <w:sz w:val="17"/>
                <w:szCs w:val="17"/>
              </w:rPr>
            </w:pPr>
            <w:r w:rsidRPr="00E04D63">
              <w:rPr>
                <w:sz w:val="17"/>
                <w:szCs w:val="17"/>
              </w:rPr>
              <w:t>2005</w:t>
            </w:r>
          </w:p>
        </w:tc>
        <w:tc>
          <w:tcPr>
            <w:tcW w:w="1817"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55</w:t>
            </w:r>
          </w:p>
        </w:tc>
        <w:tc>
          <w:tcPr>
            <w:tcW w:w="1873"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83</w:t>
            </w:r>
          </w:p>
        </w:tc>
        <w:tc>
          <w:tcPr>
            <w:tcW w:w="1839" w:type="dxa"/>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138</w:t>
            </w:r>
          </w:p>
        </w:tc>
      </w:tr>
      <w:tr w:rsidR="00D47DC1" w:rsidRPr="00795A72" w:rsidTr="00D47DC1">
        <w:trPr>
          <w:trHeight w:val="240"/>
        </w:trPr>
        <w:tc>
          <w:tcPr>
            <w:tcW w:w="1841" w:type="dxa"/>
            <w:tcBorders>
              <w:bottom w:val="single" w:sz="12" w:space="0" w:color="auto"/>
            </w:tcBorders>
            <w:shd w:val="clear" w:color="auto" w:fill="auto"/>
            <w:vAlign w:val="bottom"/>
          </w:tcPr>
          <w:p w:rsidR="00D47DC1" w:rsidRPr="00E04D63" w:rsidRDefault="00D47DC1" w:rsidP="00D47DC1">
            <w:pPr>
              <w:spacing w:before="40" w:after="40" w:line="210" w:lineRule="exact"/>
              <w:ind w:right="43"/>
              <w:contextualSpacing/>
              <w:rPr>
                <w:sz w:val="17"/>
                <w:szCs w:val="17"/>
              </w:rPr>
            </w:pPr>
            <w:r w:rsidRPr="00E04D63">
              <w:rPr>
                <w:sz w:val="17"/>
                <w:szCs w:val="17"/>
              </w:rPr>
              <w:t>2006</w:t>
            </w:r>
          </w:p>
        </w:tc>
        <w:tc>
          <w:tcPr>
            <w:tcW w:w="1817" w:type="dxa"/>
            <w:tcBorders>
              <w:bottom w:val="single" w:sz="12" w:space="0" w:color="auto"/>
            </w:tcBorders>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53</w:t>
            </w:r>
          </w:p>
        </w:tc>
        <w:tc>
          <w:tcPr>
            <w:tcW w:w="1873" w:type="dxa"/>
            <w:tcBorders>
              <w:bottom w:val="single" w:sz="12" w:space="0" w:color="auto"/>
            </w:tcBorders>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65</w:t>
            </w:r>
          </w:p>
        </w:tc>
        <w:tc>
          <w:tcPr>
            <w:tcW w:w="1839" w:type="dxa"/>
            <w:tcBorders>
              <w:bottom w:val="single" w:sz="12" w:space="0" w:color="auto"/>
            </w:tcBorders>
            <w:shd w:val="clear" w:color="auto" w:fill="auto"/>
            <w:vAlign w:val="bottom"/>
          </w:tcPr>
          <w:p w:rsidR="00D47DC1" w:rsidRPr="00E04D63" w:rsidRDefault="00D47DC1" w:rsidP="00D47DC1">
            <w:pPr>
              <w:spacing w:before="40" w:after="40" w:line="210" w:lineRule="exact"/>
              <w:ind w:right="43"/>
              <w:contextualSpacing/>
              <w:jc w:val="right"/>
              <w:rPr>
                <w:sz w:val="17"/>
                <w:szCs w:val="17"/>
              </w:rPr>
            </w:pPr>
            <w:r w:rsidRPr="00E04D63">
              <w:rPr>
                <w:sz w:val="17"/>
                <w:szCs w:val="17"/>
              </w:rPr>
              <w:t>118</w:t>
            </w:r>
          </w:p>
        </w:tc>
      </w:tr>
    </w:tbl>
    <w:p w:rsidR="00D47DC1" w:rsidRPr="00A86DE6"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hanging="288"/>
      </w:pPr>
      <w:r w:rsidRPr="0021582B">
        <w:rPr>
          <w:i/>
        </w:rPr>
        <w:t>Source</w:t>
      </w:r>
      <w:r w:rsidRPr="0021582B">
        <w:t xml:space="preserve">: </w:t>
      </w:r>
      <w:r w:rsidRPr="0012011B">
        <w:rPr>
          <w:i/>
        </w:rPr>
        <w:t>Ministry of Religious Affairs</w:t>
      </w:r>
      <w:r w:rsidR="0012011B">
        <w:t>.</w:t>
      </w:r>
    </w:p>
    <w:p w:rsidR="00D47DC1" w:rsidRPr="0021582B" w:rsidRDefault="00D47DC1" w:rsidP="00D47DC1">
      <w:pPr>
        <w:pStyle w:val="SingleTxt"/>
        <w:spacing w:after="0" w:line="120" w:lineRule="exact"/>
        <w:rPr>
          <w:sz w:val="10"/>
        </w:rPr>
      </w:pPr>
    </w:p>
    <w:p w:rsidR="00D47DC1" w:rsidRPr="0021582B" w:rsidRDefault="00D47DC1" w:rsidP="00D47DC1">
      <w:pPr>
        <w:pStyle w:val="SingleTxt"/>
        <w:spacing w:after="0" w:line="120" w:lineRule="exact"/>
        <w:rPr>
          <w:sz w:val="10"/>
        </w:rPr>
      </w:pPr>
    </w:p>
    <w:p w:rsidR="00D47DC1" w:rsidRDefault="00D47DC1" w:rsidP="00D47DC1">
      <w:pPr>
        <w:pStyle w:val="H23"/>
        <w:ind w:right="1260"/>
      </w:pPr>
      <w:r>
        <w:tab/>
      </w:r>
      <w:r>
        <w:tab/>
      </w:r>
      <w:r w:rsidRPr="00A2097F">
        <w:rPr>
          <w:b w:val="0"/>
        </w:rPr>
        <w:t>Table 2.17</w:t>
      </w:r>
      <w:r>
        <w:br/>
      </w:r>
      <w:r w:rsidRPr="00A2097F">
        <w:t>In-service training of civil servants overseas, 2006-2009</w:t>
      </w:r>
    </w:p>
    <w:p w:rsidR="00D47DC1" w:rsidRPr="00A2097F" w:rsidRDefault="00D47DC1" w:rsidP="00D47DC1">
      <w:pPr>
        <w:pStyle w:val="SingleTxt"/>
        <w:spacing w:after="0" w:line="120" w:lineRule="exact"/>
        <w:rPr>
          <w:sz w:val="10"/>
        </w:rPr>
      </w:pPr>
    </w:p>
    <w:tbl>
      <w:tblPr>
        <w:tblW w:w="7370" w:type="dxa"/>
        <w:tblInd w:w="1267" w:type="dxa"/>
        <w:tblCellMar>
          <w:left w:w="0" w:type="dxa"/>
          <w:right w:w="0" w:type="dxa"/>
        </w:tblCellMar>
        <w:tblLook w:val="04A0"/>
      </w:tblPr>
      <w:tblGrid>
        <w:gridCol w:w="2711"/>
        <w:gridCol w:w="1093"/>
        <w:gridCol w:w="1093"/>
        <w:gridCol w:w="1093"/>
        <w:gridCol w:w="1380"/>
      </w:tblGrid>
      <w:tr w:rsidR="0012011B" w:rsidRPr="00795A72" w:rsidTr="00AB18E8">
        <w:trPr>
          <w:trHeight w:val="240"/>
        </w:trPr>
        <w:tc>
          <w:tcPr>
            <w:tcW w:w="2711" w:type="dxa"/>
            <w:tcBorders>
              <w:top w:val="single" w:sz="4" w:space="0" w:color="auto"/>
            </w:tcBorders>
            <w:shd w:val="clear" w:color="auto" w:fill="auto"/>
            <w:vAlign w:val="bottom"/>
          </w:tcPr>
          <w:p w:rsidR="0012011B" w:rsidRPr="008859DC" w:rsidRDefault="0012011B" w:rsidP="00D47DC1">
            <w:pPr>
              <w:spacing w:before="81" w:after="81" w:line="160" w:lineRule="exact"/>
              <w:ind w:right="40"/>
              <w:rPr>
                <w:i/>
                <w:sz w:val="14"/>
                <w:szCs w:val="14"/>
              </w:rPr>
            </w:pPr>
          </w:p>
        </w:tc>
        <w:tc>
          <w:tcPr>
            <w:tcW w:w="3279" w:type="dxa"/>
            <w:gridSpan w:val="3"/>
            <w:tcBorders>
              <w:top w:val="single" w:sz="4" w:space="0" w:color="auto"/>
              <w:bottom w:val="single" w:sz="4" w:space="0" w:color="auto"/>
            </w:tcBorders>
            <w:shd w:val="clear" w:color="auto" w:fill="auto"/>
            <w:vAlign w:val="bottom"/>
          </w:tcPr>
          <w:p w:rsidR="0012011B" w:rsidRPr="008859DC" w:rsidRDefault="0012011B" w:rsidP="0012011B">
            <w:pPr>
              <w:spacing w:before="81" w:after="81" w:line="160" w:lineRule="exact"/>
              <w:ind w:right="43"/>
              <w:jc w:val="center"/>
              <w:rPr>
                <w:i/>
                <w:sz w:val="14"/>
                <w:szCs w:val="14"/>
              </w:rPr>
            </w:pPr>
            <w:r w:rsidRPr="008859DC">
              <w:rPr>
                <w:i/>
                <w:sz w:val="14"/>
                <w:szCs w:val="14"/>
              </w:rPr>
              <w:t>Gender</w:t>
            </w:r>
          </w:p>
        </w:tc>
        <w:tc>
          <w:tcPr>
            <w:tcW w:w="1380" w:type="dxa"/>
            <w:tcBorders>
              <w:top w:val="single" w:sz="4" w:space="0" w:color="auto"/>
            </w:tcBorders>
            <w:shd w:val="clear" w:color="auto" w:fill="auto"/>
            <w:vAlign w:val="bottom"/>
          </w:tcPr>
          <w:p w:rsidR="0012011B" w:rsidRPr="008859DC" w:rsidRDefault="0012011B" w:rsidP="00D47DC1">
            <w:pPr>
              <w:spacing w:before="81" w:after="81" w:line="160" w:lineRule="exact"/>
              <w:ind w:right="43"/>
              <w:jc w:val="right"/>
              <w:rPr>
                <w:i/>
                <w:sz w:val="14"/>
                <w:szCs w:val="14"/>
              </w:rPr>
            </w:pPr>
          </w:p>
        </w:tc>
      </w:tr>
      <w:tr w:rsidR="0012011B" w:rsidRPr="00795A72" w:rsidTr="00AB18E8">
        <w:trPr>
          <w:trHeight w:val="240"/>
        </w:trPr>
        <w:tc>
          <w:tcPr>
            <w:tcW w:w="2711" w:type="dxa"/>
            <w:tcBorders>
              <w:bottom w:val="single" w:sz="12" w:space="0" w:color="auto"/>
            </w:tcBorders>
            <w:shd w:val="clear" w:color="auto" w:fill="auto"/>
            <w:vAlign w:val="bottom"/>
          </w:tcPr>
          <w:p w:rsidR="0012011B" w:rsidRPr="008859DC" w:rsidRDefault="0012011B" w:rsidP="00D47DC1">
            <w:pPr>
              <w:spacing w:before="81" w:after="81" w:line="160" w:lineRule="exact"/>
              <w:ind w:right="40"/>
              <w:rPr>
                <w:i/>
                <w:sz w:val="14"/>
                <w:szCs w:val="14"/>
              </w:rPr>
            </w:pPr>
            <w:r w:rsidRPr="008859DC">
              <w:rPr>
                <w:i/>
                <w:sz w:val="14"/>
                <w:szCs w:val="14"/>
              </w:rPr>
              <w:t>Year</w:t>
            </w:r>
          </w:p>
        </w:tc>
        <w:tc>
          <w:tcPr>
            <w:tcW w:w="1093" w:type="dxa"/>
            <w:tcBorders>
              <w:top w:val="single" w:sz="4" w:space="0" w:color="auto"/>
              <w:bottom w:val="single" w:sz="12" w:space="0" w:color="auto"/>
            </w:tcBorders>
            <w:shd w:val="clear" w:color="auto" w:fill="auto"/>
            <w:vAlign w:val="bottom"/>
          </w:tcPr>
          <w:p w:rsidR="0012011B" w:rsidRPr="008859DC" w:rsidRDefault="0012011B" w:rsidP="00D47DC1">
            <w:pPr>
              <w:spacing w:before="81" w:after="81" w:line="160" w:lineRule="exact"/>
              <w:ind w:right="40"/>
              <w:jc w:val="right"/>
              <w:rPr>
                <w:i/>
                <w:sz w:val="14"/>
                <w:szCs w:val="14"/>
              </w:rPr>
            </w:pPr>
            <w:r w:rsidRPr="008859DC">
              <w:rPr>
                <w:i/>
                <w:sz w:val="14"/>
                <w:szCs w:val="14"/>
              </w:rPr>
              <w:t>Male</w:t>
            </w:r>
          </w:p>
        </w:tc>
        <w:tc>
          <w:tcPr>
            <w:tcW w:w="2186" w:type="dxa"/>
            <w:gridSpan w:val="2"/>
            <w:tcBorders>
              <w:top w:val="single" w:sz="4" w:space="0" w:color="auto"/>
              <w:bottom w:val="single" w:sz="12" w:space="0" w:color="auto"/>
            </w:tcBorders>
            <w:shd w:val="clear" w:color="auto" w:fill="auto"/>
            <w:vAlign w:val="bottom"/>
          </w:tcPr>
          <w:p w:rsidR="0012011B" w:rsidRPr="008859DC" w:rsidRDefault="0012011B" w:rsidP="0012011B">
            <w:pPr>
              <w:spacing w:before="81" w:after="81" w:line="160" w:lineRule="exact"/>
              <w:ind w:right="40"/>
              <w:jc w:val="center"/>
              <w:rPr>
                <w:i/>
                <w:sz w:val="14"/>
                <w:szCs w:val="14"/>
              </w:rPr>
            </w:pPr>
            <w:r w:rsidRPr="008859DC">
              <w:rPr>
                <w:i/>
                <w:sz w:val="14"/>
                <w:szCs w:val="14"/>
              </w:rPr>
              <w:t>Female</w:t>
            </w:r>
          </w:p>
        </w:tc>
        <w:tc>
          <w:tcPr>
            <w:tcW w:w="1380" w:type="dxa"/>
            <w:tcBorders>
              <w:bottom w:val="single" w:sz="12" w:space="0" w:color="auto"/>
            </w:tcBorders>
            <w:shd w:val="clear" w:color="auto" w:fill="auto"/>
            <w:vAlign w:val="bottom"/>
          </w:tcPr>
          <w:p w:rsidR="0012011B" w:rsidRPr="008859DC" w:rsidRDefault="0012011B" w:rsidP="00D47DC1">
            <w:pPr>
              <w:spacing w:before="81" w:after="81" w:line="160" w:lineRule="exact"/>
              <w:ind w:right="40"/>
              <w:jc w:val="right"/>
              <w:rPr>
                <w:i/>
                <w:sz w:val="14"/>
                <w:szCs w:val="14"/>
              </w:rPr>
            </w:pPr>
            <w:r w:rsidRPr="008859DC">
              <w:rPr>
                <w:i/>
                <w:sz w:val="14"/>
                <w:szCs w:val="14"/>
              </w:rPr>
              <w:t>Total</w:t>
            </w:r>
          </w:p>
        </w:tc>
      </w:tr>
      <w:tr w:rsidR="00D47DC1" w:rsidRPr="00795A72" w:rsidTr="00AB18E8">
        <w:trPr>
          <w:trHeight w:val="240"/>
        </w:trPr>
        <w:tc>
          <w:tcPr>
            <w:tcW w:w="2711" w:type="dxa"/>
            <w:tcBorders>
              <w:top w:val="single" w:sz="12" w:space="0" w:color="auto"/>
            </w:tcBorders>
            <w:shd w:val="clear" w:color="auto" w:fill="auto"/>
            <w:vAlign w:val="bottom"/>
          </w:tcPr>
          <w:p w:rsidR="00D47DC1" w:rsidRPr="008859DC" w:rsidRDefault="00D47DC1" w:rsidP="00D47DC1">
            <w:pPr>
              <w:spacing w:before="40" w:after="40" w:line="210" w:lineRule="exact"/>
              <w:ind w:right="43"/>
              <w:rPr>
                <w:sz w:val="17"/>
                <w:szCs w:val="17"/>
              </w:rPr>
            </w:pPr>
            <w:r w:rsidRPr="008859DC">
              <w:rPr>
                <w:sz w:val="17"/>
                <w:szCs w:val="17"/>
              </w:rPr>
              <w:t>2006</w:t>
            </w:r>
          </w:p>
        </w:tc>
        <w:tc>
          <w:tcPr>
            <w:tcW w:w="1093" w:type="dxa"/>
            <w:tcBorders>
              <w:top w:val="single" w:sz="12" w:space="0" w:color="auto"/>
            </w:tcBorders>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118</w:t>
            </w:r>
          </w:p>
        </w:tc>
        <w:tc>
          <w:tcPr>
            <w:tcW w:w="1093" w:type="dxa"/>
            <w:tcBorders>
              <w:top w:val="single" w:sz="12" w:space="0" w:color="auto"/>
            </w:tcBorders>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166</w:t>
            </w:r>
          </w:p>
        </w:tc>
        <w:tc>
          <w:tcPr>
            <w:tcW w:w="1093" w:type="dxa"/>
            <w:tcBorders>
              <w:top w:val="single" w:sz="12" w:space="0" w:color="auto"/>
            </w:tcBorders>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58.5%</w:t>
            </w:r>
          </w:p>
        </w:tc>
        <w:tc>
          <w:tcPr>
            <w:tcW w:w="1380" w:type="dxa"/>
            <w:tcBorders>
              <w:top w:val="single" w:sz="12" w:space="0" w:color="auto"/>
            </w:tcBorders>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284</w:t>
            </w:r>
          </w:p>
        </w:tc>
      </w:tr>
      <w:tr w:rsidR="00D47DC1" w:rsidRPr="00795A72" w:rsidTr="00AB18E8">
        <w:trPr>
          <w:trHeight w:val="240"/>
        </w:trPr>
        <w:tc>
          <w:tcPr>
            <w:tcW w:w="2711" w:type="dxa"/>
            <w:shd w:val="clear" w:color="auto" w:fill="auto"/>
            <w:vAlign w:val="bottom"/>
          </w:tcPr>
          <w:p w:rsidR="00D47DC1" w:rsidRPr="008859DC" w:rsidRDefault="00D47DC1" w:rsidP="00D47DC1">
            <w:pPr>
              <w:spacing w:before="40" w:after="40" w:line="210" w:lineRule="exact"/>
              <w:ind w:right="43"/>
              <w:rPr>
                <w:sz w:val="17"/>
                <w:szCs w:val="17"/>
              </w:rPr>
            </w:pPr>
            <w:r w:rsidRPr="008859DC">
              <w:rPr>
                <w:sz w:val="17"/>
                <w:szCs w:val="17"/>
              </w:rPr>
              <w:t>2007</w:t>
            </w:r>
          </w:p>
        </w:tc>
        <w:tc>
          <w:tcPr>
            <w:tcW w:w="1093" w:type="dxa"/>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160</w:t>
            </w:r>
          </w:p>
        </w:tc>
        <w:tc>
          <w:tcPr>
            <w:tcW w:w="1093" w:type="dxa"/>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130</w:t>
            </w:r>
          </w:p>
        </w:tc>
        <w:tc>
          <w:tcPr>
            <w:tcW w:w="1093" w:type="dxa"/>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44.8%</w:t>
            </w:r>
          </w:p>
        </w:tc>
        <w:tc>
          <w:tcPr>
            <w:tcW w:w="1380" w:type="dxa"/>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290</w:t>
            </w:r>
          </w:p>
        </w:tc>
      </w:tr>
      <w:tr w:rsidR="00D47DC1" w:rsidRPr="00795A72" w:rsidTr="00AB18E8">
        <w:trPr>
          <w:trHeight w:val="240"/>
        </w:trPr>
        <w:tc>
          <w:tcPr>
            <w:tcW w:w="2711" w:type="dxa"/>
            <w:shd w:val="clear" w:color="auto" w:fill="auto"/>
            <w:vAlign w:val="bottom"/>
          </w:tcPr>
          <w:p w:rsidR="00D47DC1" w:rsidRPr="008859DC" w:rsidRDefault="00D47DC1" w:rsidP="00D47DC1">
            <w:pPr>
              <w:spacing w:before="40" w:after="40" w:line="210" w:lineRule="exact"/>
              <w:ind w:right="43"/>
              <w:rPr>
                <w:sz w:val="17"/>
                <w:szCs w:val="17"/>
              </w:rPr>
            </w:pPr>
            <w:r w:rsidRPr="008859DC">
              <w:rPr>
                <w:sz w:val="17"/>
                <w:szCs w:val="17"/>
              </w:rPr>
              <w:t>2008</w:t>
            </w:r>
          </w:p>
        </w:tc>
        <w:tc>
          <w:tcPr>
            <w:tcW w:w="1093" w:type="dxa"/>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133</w:t>
            </w:r>
          </w:p>
        </w:tc>
        <w:tc>
          <w:tcPr>
            <w:tcW w:w="1093" w:type="dxa"/>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159</w:t>
            </w:r>
          </w:p>
        </w:tc>
        <w:tc>
          <w:tcPr>
            <w:tcW w:w="1093" w:type="dxa"/>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54.4%</w:t>
            </w:r>
          </w:p>
        </w:tc>
        <w:tc>
          <w:tcPr>
            <w:tcW w:w="1380" w:type="dxa"/>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292</w:t>
            </w:r>
          </w:p>
        </w:tc>
      </w:tr>
      <w:tr w:rsidR="00D47DC1" w:rsidRPr="00795A72" w:rsidTr="00AB18E8">
        <w:trPr>
          <w:trHeight w:val="240"/>
        </w:trPr>
        <w:tc>
          <w:tcPr>
            <w:tcW w:w="2711" w:type="dxa"/>
            <w:tcBorders>
              <w:bottom w:val="single" w:sz="12" w:space="0" w:color="auto"/>
            </w:tcBorders>
            <w:shd w:val="clear" w:color="auto" w:fill="auto"/>
            <w:vAlign w:val="bottom"/>
          </w:tcPr>
          <w:p w:rsidR="00D47DC1" w:rsidRPr="008859DC" w:rsidRDefault="00D47DC1" w:rsidP="00D47DC1">
            <w:pPr>
              <w:spacing w:before="40" w:after="40" w:line="210" w:lineRule="exact"/>
              <w:ind w:right="43"/>
              <w:rPr>
                <w:sz w:val="17"/>
                <w:szCs w:val="17"/>
              </w:rPr>
            </w:pPr>
            <w:r w:rsidRPr="008859DC">
              <w:rPr>
                <w:sz w:val="17"/>
                <w:szCs w:val="17"/>
              </w:rPr>
              <w:t>2009</w:t>
            </w:r>
          </w:p>
        </w:tc>
        <w:tc>
          <w:tcPr>
            <w:tcW w:w="1093" w:type="dxa"/>
            <w:tcBorders>
              <w:bottom w:val="single" w:sz="12" w:space="0" w:color="auto"/>
            </w:tcBorders>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127</w:t>
            </w:r>
          </w:p>
        </w:tc>
        <w:tc>
          <w:tcPr>
            <w:tcW w:w="1093" w:type="dxa"/>
            <w:tcBorders>
              <w:bottom w:val="single" w:sz="12" w:space="0" w:color="auto"/>
            </w:tcBorders>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182</w:t>
            </w:r>
          </w:p>
        </w:tc>
        <w:tc>
          <w:tcPr>
            <w:tcW w:w="1093" w:type="dxa"/>
            <w:tcBorders>
              <w:bottom w:val="single" w:sz="12" w:space="0" w:color="auto"/>
            </w:tcBorders>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58.9%</w:t>
            </w:r>
          </w:p>
        </w:tc>
        <w:tc>
          <w:tcPr>
            <w:tcW w:w="1380" w:type="dxa"/>
            <w:tcBorders>
              <w:bottom w:val="single" w:sz="12" w:space="0" w:color="auto"/>
            </w:tcBorders>
            <w:shd w:val="clear" w:color="auto" w:fill="auto"/>
            <w:vAlign w:val="bottom"/>
          </w:tcPr>
          <w:p w:rsidR="00D47DC1" w:rsidRPr="008859DC" w:rsidRDefault="00D47DC1" w:rsidP="00D47DC1">
            <w:pPr>
              <w:spacing w:before="40" w:after="40" w:line="210" w:lineRule="exact"/>
              <w:ind w:right="43"/>
              <w:jc w:val="right"/>
              <w:rPr>
                <w:sz w:val="17"/>
                <w:szCs w:val="17"/>
              </w:rPr>
            </w:pPr>
            <w:r w:rsidRPr="008859DC">
              <w:rPr>
                <w:sz w:val="17"/>
                <w:szCs w:val="17"/>
              </w:rPr>
              <w:t>309</w:t>
            </w:r>
          </w:p>
        </w:tc>
      </w:tr>
    </w:tbl>
    <w:p w:rsidR="00D47DC1" w:rsidRPr="008859DC" w:rsidRDefault="00D47DC1" w:rsidP="00D47DC1">
      <w:pPr>
        <w:pStyle w:val="SingleTxt"/>
        <w:spacing w:after="0" w:line="120" w:lineRule="exact"/>
        <w:rPr>
          <w:sz w:val="10"/>
        </w:rPr>
      </w:pPr>
    </w:p>
    <w:p w:rsidR="00D47DC1" w:rsidRDefault="00D47DC1" w:rsidP="00D47DC1">
      <w:pPr>
        <w:pStyle w:val="FootnoteText"/>
        <w:tabs>
          <w:tab w:val="clear" w:pos="418"/>
          <w:tab w:val="right" w:pos="1476"/>
          <w:tab w:val="left" w:pos="1548"/>
          <w:tab w:val="right" w:pos="1836"/>
          <w:tab w:val="left" w:pos="1908"/>
        </w:tabs>
        <w:ind w:left="1548" w:hanging="288"/>
      </w:pPr>
      <w:r w:rsidRPr="005B26AF">
        <w:rPr>
          <w:i/>
        </w:rPr>
        <w:t>Source</w:t>
      </w:r>
      <w:r w:rsidRPr="005B26AF">
        <w:t xml:space="preserve">: </w:t>
      </w:r>
      <w:r w:rsidRPr="0012011B">
        <w:rPr>
          <w:i/>
        </w:rPr>
        <w:t>Department of Public Service</w:t>
      </w:r>
      <w:r w:rsidR="0012011B">
        <w:t>.</w:t>
      </w:r>
    </w:p>
    <w:p w:rsidR="00D47DC1" w:rsidRPr="005B26AF" w:rsidRDefault="00D47DC1" w:rsidP="00D47DC1">
      <w:pPr>
        <w:pStyle w:val="FootnoteText"/>
        <w:tabs>
          <w:tab w:val="clear" w:pos="418"/>
          <w:tab w:val="right" w:pos="1476"/>
          <w:tab w:val="left" w:pos="1548"/>
          <w:tab w:val="right" w:pos="1836"/>
          <w:tab w:val="left" w:pos="1908"/>
        </w:tabs>
        <w:spacing w:line="120" w:lineRule="exact"/>
        <w:ind w:left="1548" w:hanging="288"/>
        <w:rPr>
          <w:sz w:val="10"/>
        </w:rPr>
      </w:pPr>
    </w:p>
    <w:p w:rsidR="00D47DC1" w:rsidRPr="005B26AF" w:rsidRDefault="00D47DC1" w:rsidP="00D47DC1">
      <w:pPr>
        <w:pStyle w:val="FootnoteText"/>
        <w:tabs>
          <w:tab w:val="clear" w:pos="418"/>
          <w:tab w:val="right" w:pos="1476"/>
          <w:tab w:val="left" w:pos="1548"/>
          <w:tab w:val="right" w:pos="1836"/>
          <w:tab w:val="left" w:pos="1908"/>
        </w:tabs>
        <w:spacing w:line="120" w:lineRule="exact"/>
        <w:ind w:left="1548" w:hanging="288"/>
        <w:rPr>
          <w:sz w:val="10"/>
        </w:rPr>
      </w:pPr>
    </w:p>
    <w:p w:rsidR="00D47DC1" w:rsidRDefault="00D47DC1" w:rsidP="00D47DC1">
      <w:pPr>
        <w:pStyle w:val="H23"/>
        <w:ind w:right="1260"/>
      </w:pPr>
      <w:r>
        <w:tab/>
      </w:r>
      <w:r>
        <w:tab/>
      </w:r>
      <w:r w:rsidRPr="00AA4014">
        <w:rPr>
          <w:b w:val="0"/>
        </w:rPr>
        <w:t>Table 2.18</w:t>
      </w:r>
      <w:r>
        <w:br/>
      </w:r>
      <w:r w:rsidRPr="00AA4014">
        <w:t>In-service training of civil servants in-country, 2006-2009</w:t>
      </w:r>
    </w:p>
    <w:p w:rsidR="00D47DC1" w:rsidRPr="00AA4014" w:rsidRDefault="00D47DC1" w:rsidP="00D47DC1">
      <w:pPr>
        <w:pStyle w:val="SingleTxt"/>
        <w:keepNext/>
        <w:spacing w:after="0" w:line="120" w:lineRule="exact"/>
        <w:rPr>
          <w:sz w:val="10"/>
        </w:rPr>
      </w:pPr>
    </w:p>
    <w:tbl>
      <w:tblPr>
        <w:tblW w:w="7370" w:type="dxa"/>
        <w:tblInd w:w="1267" w:type="dxa"/>
        <w:tblCellMar>
          <w:left w:w="0" w:type="dxa"/>
          <w:right w:w="0" w:type="dxa"/>
        </w:tblCellMar>
        <w:tblLook w:val="04A0"/>
      </w:tblPr>
      <w:tblGrid>
        <w:gridCol w:w="2704"/>
        <w:gridCol w:w="1094"/>
        <w:gridCol w:w="1094"/>
        <w:gridCol w:w="1095"/>
        <w:gridCol w:w="1383"/>
      </w:tblGrid>
      <w:tr w:rsidR="0012011B" w:rsidRPr="00795A72" w:rsidTr="00AB18E8">
        <w:trPr>
          <w:trHeight w:val="288"/>
        </w:trPr>
        <w:tc>
          <w:tcPr>
            <w:tcW w:w="2704" w:type="dxa"/>
            <w:tcBorders>
              <w:top w:val="single" w:sz="4" w:space="0" w:color="auto"/>
            </w:tcBorders>
            <w:shd w:val="clear" w:color="auto" w:fill="auto"/>
            <w:vAlign w:val="bottom"/>
          </w:tcPr>
          <w:p w:rsidR="0012011B" w:rsidRPr="00536C87" w:rsidRDefault="0012011B" w:rsidP="00D47DC1">
            <w:pPr>
              <w:keepNext/>
              <w:spacing w:before="81" w:after="81" w:line="160" w:lineRule="exact"/>
              <w:ind w:right="40"/>
              <w:rPr>
                <w:i/>
                <w:sz w:val="14"/>
                <w:szCs w:val="14"/>
              </w:rPr>
            </w:pPr>
          </w:p>
        </w:tc>
        <w:tc>
          <w:tcPr>
            <w:tcW w:w="3283" w:type="dxa"/>
            <w:gridSpan w:val="3"/>
            <w:tcBorders>
              <w:top w:val="single" w:sz="4" w:space="0" w:color="auto"/>
              <w:bottom w:val="single" w:sz="4" w:space="0" w:color="auto"/>
            </w:tcBorders>
            <w:shd w:val="clear" w:color="auto" w:fill="auto"/>
            <w:vAlign w:val="bottom"/>
          </w:tcPr>
          <w:p w:rsidR="0012011B" w:rsidRPr="00536C87" w:rsidRDefault="0012011B" w:rsidP="0012011B">
            <w:pPr>
              <w:keepNext/>
              <w:spacing w:before="81" w:after="81" w:line="160" w:lineRule="exact"/>
              <w:ind w:right="43"/>
              <w:jc w:val="center"/>
              <w:rPr>
                <w:i/>
                <w:sz w:val="14"/>
                <w:szCs w:val="14"/>
              </w:rPr>
            </w:pPr>
            <w:r w:rsidRPr="00536C87">
              <w:rPr>
                <w:i/>
                <w:sz w:val="14"/>
                <w:szCs w:val="14"/>
              </w:rPr>
              <w:t>Gender</w:t>
            </w:r>
          </w:p>
        </w:tc>
        <w:tc>
          <w:tcPr>
            <w:tcW w:w="1383" w:type="dxa"/>
            <w:tcBorders>
              <w:top w:val="single" w:sz="4" w:space="0" w:color="auto"/>
            </w:tcBorders>
            <w:shd w:val="clear" w:color="auto" w:fill="auto"/>
            <w:vAlign w:val="bottom"/>
          </w:tcPr>
          <w:p w:rsidR="0012011B" w:rsidRPr="00536C87" w:rsidRDefault="0012011B" w:rsidP="00D47DC1">
            <w:pPr>
              <w:keepNext/>
              <w:spacing w:before="81" w:after="81" w:line="160" w:lineRule="exact"/>
              <w:ind w:right="43"/>
              <w:jc w:val="right"/>
              <w:rPr>
                <w:i/>
                <w:sz w:val="14"/>
                <w:szCs w:val="14"/>
              </w:rPr>
            </w:pPr>
          </w:p>
        </w:tc>
      </w:tr>
      <w:tr w:rsidR="0012011B" w:rsidRPr="00795A72" w:rsidTr="00AB18E8">
        <w:trPr>
          <w:trHeight w:val="288"/>
        </w:trPr>
        <w:tc>
          <w:tcPr>
            <w:tcW w:w="2704" w:type="dxa"/>
            <w:tcBorders>
              <w:bottom w:val="single" w:sz="12" w:space="0" w:color="auto"/>
            </w:tcBorders>
            <w:shd w:val="clear" w:color="auto" w:fill="auto"/>
            <w:vAlign w:val="bottom"/>
          </w:tcPr>
          <w:p w:rsidR="0012011B" w:rsidRPr="00536C87" w:rsidRDefault="0012011B" w:rsidP="00D47DC1">
            <w:pPr>
              <w:spacing w:before="81" w:after="81" w:line="160" w:lineRule="exact"/>
              <w:ind w:right="40"/>
              <w:rPr>
                <w:i/>
                <w:sz w:val="14"/>
                <w:szCs w:val="14"/>
              </w:rPr>
            </w:pPr>
            <w:r w:rsidRPr="00536C87">
              <w:rPr>
                <w:i/>
                <w:sz w:val="14"/>
                <w:szCs w:val="14"/>
              </w:rPr>
              <w:t>Year</w:t>
            </w:r>
          </w:p>
        </w:tc>
        <w:tc>
          <w:tcPr>
            <w:tcW w:w="1094" w:type="dxa"/>
            <w:tcBorders>
              <w:top w:val="single" w:sz="4" w:space="0" w:color="auto"/>
              <w:bottom w:val="single" w:sz="12" w:space="0" w:color="auto"/>
            </w:tcBorders>
            <w:shd w:val="clear" w:color="auto" w:fill="auto"/>
            <w:vAlign w:val="bottom"/>
          </w:tcPr>
          <w:p w:rsidR="0012011B" w:rsidRPr="00536C87" w:rsidRDefault="0012011B" w:rsidP="00D47DC1">
            <w:pPr>
              <w:spacing w:before="81" w:after="81" w:line="160" w:lineRule="exact"/>
              <w:ind w:right="40"/>
              <w:jc w:val="right"/>
              <w:rPr>
                <w:i/>
                <w:sz w:val="14"/>
                <w:szCs w:val="14"/>
              </w:rPr>
            </w:pPr>
            <w:r w:rsidRPr="00536C87">
              <w:rPr>
                <w:i/>
                <w:sz w:val="14"/>
                <w:szCs w:val="14"/>
              </w:rPr>
              <w:t>Male</w:t>
            </w:r>
          </w:p>
        </w:tc>
        <w:tc>
          <w:tcPr>
            <w:tcW w:w="2189" w:type="dxa"/>
            <w:gridSpan w:val="2"/>
            <w:tcBorders>
              <w:top w:val="single" w:sz="4" w:space="0" w:color="auto"/>
              <w:bottom w:val="single" w:sz="12" w:space="0" w:color="auto"/>
            </w:tcBorders>
            <w:shd w:val="clear" w:color="auto" w:fill="auto"/>
            <w:vAlign w:val="bottom"/>
          </w:tcPr>
          <w:p w:rsidR="0012011B" w:rsidRPr="00536C87" w:rsidRDefault="0012011B" w:rsidP="0012011B">
            <w:pPr>
              <w:spacing w:before="81" w:after="81" w:line="160" w:lineRule="exact"/>
              <w:ind w:right="40"/>
              <w:jc w:val="center"/>
              <w:rPr>
                <w:i/>
                <w:sz w:val="14"/>
                <w:szCs w:val="14"/>
              </w:rPr>
            </w:pPr>
            <w:r w:rsidRPr="00536C87">
              <w:rPr>
                <w:i/>
                <w:sz w:val="14"/>
                <w:szCs w:val="14"/>
              </w:rPr>
              <w:t>Female</w:t>
            </w:r>
          </w:p>
        </w:tc>
        <w:tc>
          <w:tcPr>
            <w:tcW w:w="1383" w:type="dxa"/>
            <w:tcBorders>
              <w:bottom w:val="single" w:sz="12" w:space="0" w:color="auto"/>
            </w:tcBorders>
            <w:shd w:val="clear" w:color="auto" w:fill="auto"/>
            <w:vAlign w:val="bottom"/>
          </w:tcPr>
          <w:p w:rsidR="0012011B" w:rsidRPr="00536C87" w:rsidRDefault="0012011B" w:rsidP="00D47DC1">
            <w:pPr>
              <w:spacing w:before="81" w:after="81" w:line="160" w:lineRule="exact"/>
              <w:ind w:right="40"/>
              <w:jc w:val="right"/>
              <w:rPr>
                <w:i/>
                <w:sz w:val="14"/>
                <w:szCs w:val="14"/>
              </w:rPr>
            </w:pPr>
            <w:r w:rsidRPr="00536C87">
              <w:rPr>
                <w:i/>
                <w:sz w:val="14"/>
                <w:szCs w:val="14"/>
              </w:rPr>
              <w:t>Total</w:t>
            </w:r>
          </w:p>
        </w:tc>
      </w:tr>
      <w:tr w:rsidR="00D47DC1" w:rsidRPr="00795A72" w:rsidTr="00AB18E8">
        <w:trPr>
          <w:trHeight w:val="288"/>
        </w:trPr>
        <w:tc>
          <w:tcPr>
            <w:tcW w:w="2704" w:type="dxa"/>
            <w:tcBorders>
              <w:top w:val="single" w:sz="12" w:space="0" w:color="auto"/>
            </w:tcBorders>
            <w:shd w:val="clear" w:color="auto" w:fill="auto"/>
            <w:vAlign w:val="bottom"/>
          </w:tcPr>
          <w:p w:rsidR="00D47DC1" w:rsidRPr="00536C87" w:rsidRDefault="00D47DC1" w:rsidP="00D47DC1">
            <w:pPr>
              <w:spacing w:before="40" w:after="40" w:line="210" w:lineRule="exact"/>
              <w:ind w:right="43"/>
              <w:rPr>
                <w:sz w:val="17"/>
                <w:szCs w:val="17"/>
              </w:rPr>
            </w:pPr>
            <w:r w:rsidRPr="00536C87">
              <w:rPr>
                <w:sz w:val="17"/>
                <w:szCs w:val="17"/>
              </w:rPr>
              <w:t>2006</w:t>
            </w:r>
          </w:p>
        </w:tc>
        <w:tc>
          <w:tcPr>
            <w:tcW w:w="1094" w:type="dxa"/>
            <w:tcBorders>
              <w:top w:val="single" w:sz="12" w:space="0" w:color="auto"/>
            </w:tcBorders>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162</w:t>
            </w:r>
          </w:p>
        </w:tc>
        <w:tc>
          <w:tcPr>
            <w:tcW w:w="1094" w:type="dxa"/>
            <w:tcBorders>
              <w:top w:val="single" w:sz="12" w:space="0" w:color="auto"/>
            </w:tcBorders>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406</w:t>
            </w:r>
          </w:p>
        </w:tc>
        <w:tc>
          <w:tcPr>
            <w:tcW w:w="1095" w:type="dxa"/>
            <w:tcBorders>
              <w:top w:val="single" w:sz="12" w:space="0" w:color="auto"/>
            </w:tcBorders>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71.4%</w:t>
            </w:r>
          </w:p>
        </w:tc>
        <w:tc>
          <w:tcPr>
            <w:tcW w:w="1383" w:type="dxa"/>
            <w:tcBorders>
              <w:top w:val="single" w:sz="12" w:space="0" w:color="auto"/>
            </w:tcBorders>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568</w:t>
            </w:r>
          </w:p>
        </w:tc>
      </w:tr>
      <w:tr w:rsidR="00D47DC1" w:rsidRPr="00795A72" w:rsidTr="00AB18E8">
        <w:trPr>
          <w:trHeight w:val="288"/>
        </w:trPr>
        <w:tc>
          <w:tcPr>
            <w:tcW w:w="2704" w:type="dxa"/>
            <w:shd w:val="clear" w:color="auto" w:fill="auto"/>
            <w:vAlign w:val="bottom"/>
          </w:tcPr>
          <w:p w:rsidR="00D47DC1" w:rsidRPr="00536C87" w:rsidRDefault="00D47DC1" w:rsidP="00D47DC1">
            <w:pPr>
              <w:spacing w:before="40" w:after="40" w:line="210" w:lineRule="exact"/>
              <w:ind w:right="43"/>
              <w:rPr>
                <w:sz w:val="17"/>
                <w:szCs w:val="17"/>
              </w:rPr>
            </w:pPr>
            <w:r w:rsidRPr="00536C87">
              <w:rPr>
                <w:sz w:val="17"/>
                <w:szCs w:val="17"/>
              </w:rPr>
              <w:t>2007</w:t>
            </w:r>
          </w:p>
        </w:tc>
        <w:tc>
          <w:tcPr>
            <w:tcW w:w="1094" w:type="dxa"/>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206</w:t>
            </w:r>
          </w:p>
        </w:tc>
        <w:tc>
          <w:tcPr>
            <w:tcW w:w="1094" w:type="dxa"/>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426</w:t>
            </w:r>
          </w:p>
        </w:tc>
        <w:tc>
          <w:tcPr>
            <w:tcW w:w="1095" w:type="dxa"/>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67.4%</w:t>
            </w:r>
          </w:p>
        </w:tc>
        <w:tc>
          <w:tcPr>
            <w:tcW w:w="1383" w:type="dxa"/>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632</w:t>
            </w:r>
          </w:p>
        </w:tc>
      </w:tr>
      <w:tr w:rsidR="00D47DC1" w:rsidRPr="00795A72" w:rsidTr="00AB18E8">
        <w:trPr>
          <w:trHeight w:val="288"/>
        </w:trPr>
        <w:tc>
          <w:tcPr>
            <w:tcW w:w="2704" w:type="dxa"/>
            <w:shd w:val="clear" w:color="auto" w:fill="auto"/>
            <w:vAlign w:val="bottom"/>
          </w:tcPr>
          <w:p w:rsidR="00D47DC1" w:rsidRPr="00536C87" w:rsidRDefault="00D47DC1" w:rsidP="00D47DC1">
            <w:pPr>
              <w:spacing w:before="40" w:after="40" w:line="210" w:lineRule="exact"/>
              <w:ind w:right="43"/>
              <w:rPr>
                <w:sz w:val="17"/>
                <w:szCs w:val="17"/>
              </w:rPr>
            </w:pPr>
            <w:r w:rsidRPr="00536C87">
              <w:rPr>
                <w:sz w:val="17"/>
                <w:szCs w:val="17"/>
              </w:rPr>
              <w:t>2008</w:t>
            </w:r>
          </w:p>
        </w:tc>
        <w:tc>
          <w:tcPr>
            <w:tcW w:w="1094" w:type="dxa"/>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194</w:t>
            </w:r>
          </w:p>
        </w:tc>
        <w:tc>
          <w:tcPr>
            <w:tcW w:w="1094" w:type="dxa"/>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336</w:t>
            </w:r>
          </w:p>
        </w:tc>
        <w:tc>
          <w:tcPr>
            <w:tcW w:w="1095" w:type="dxa"/>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63.3%</w:t>
            </w:r>
          </w:p>
        </w:tc>
        <w:tc>
          <w:tcPr>
            <w:tcW w:w="1383" w:type="dxa"/>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530</w:t>
            </w:r>
          </w:p>
        </w:tc>
      </w:tr>
      <w:tr w:rsidR="00D47DC1" w:rsidRPr="00795A72" w:rsidTr="00AB18E8">
        <w:trPr>
          <w:trHeight w:val="288"/>
        </w:trPr>
        <w:tc>
          <w:tcPr>
            <w:tcW w:w="2704" w:type="dxa"/>
            <w:tcBorders>
              <w:bottom w:val="single" w:sz="12" w:space="0" w:color="auto"/>
            </w:tcBorders>
            <w:shd w:val="clear" w:color="auto" w:fill="auto"/>
            <w:vAlign w:val="bottom"/>
          </w:tcPr>
          <w:p w:rsidR="00D47DC1" w:rsidRPr="00536C87" w:rsidRDefault="00D47DC1" w:rsidP="00D47DC1">
            <w:pPr>
              <w:spacing w:before="40" w:after="40" w:line="210" w:lineRule="exact"/>
              <w:ind w:right="43"/>
              <w:rPr>
                <w:sz w:val="17"/>
                <w:szCs w:val="17"/>
              </w:rPr>
            </w:pPr>
            <w:r w:rsidRPr="00536C87">
              <w:rPr>
                <w:sz w:val="17"/>
                <w:szCs w:val="17"/>
              </w:rPr>
              <w:t>2009</w:t>
            </w:r>
          </w:p>
        </w:tc>
        <w:tc>
          <w:tcPr>
            <w:tcW w:w="1094" w:type="dxa"/>
            <w:tcBorders>
              <w:bottom w:val="single" w:sz="12" w:space="0" w:color="auto"/>
            </w:tcBorders>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156</w:t>
            </w:r>
          </w:p>
        </w:tc>
        <w:tc>
          <w:tcPr>
            <w:tcW w:w="1094" w:type="dxa"/>
            <w:tcBorders>
              <w:bottom w:val="single" w:sz="12" w:space="0" w:color="auto"/>
            </w:tcBorders>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209</w:t>
            </w:r>
          </w:p>
        </w:tc>
        <w:tc>
          <w:tcPr>
            <w:tcW w:w="1095" w:type="dxa"/>
            <w:tcBorders>
              <w:bottom w:val="single" w:sz="12" w:space="0" w:color="auto"/>
            </w:tcBorders>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57.2%</w:t>
            </w:r>
          </w:p>
        </w:tc>
        <w:tc>
          <w:tcPr>
            <w:tcW w:w="1383" w:type="dxa"/>
            <w:tcBorders>
              <w:bottom w:val="single" w:sz="12" w:space="0" w:color="auto"/>
            </w:tcBorders>
            <w:shd w:val="clear" w:color="auto" w:fill="auto"/>
            <w:vAlign w:val="bottom"/>
          </w:tcPr>
          <w:p w:rsidR="00D47DC1" w:rsidRPr="00536C87" w:rsidRDefault="00D47DC1" w:rsidP="00D47DC1">
            <w:pPr>
              <w:spacing w:before="40" w:after="40" w:line="210" w:lineRule="exact"/>
              <w:ind w:right="43"/>
              <w:jc w:val="right"/>
              <w:rPr>
                <w:sz w:val="17"/>
                <w:szCs w:val="17"/>
              </w:rPr>
            </w:pPr>
            <w:r w:rsidRPr="00536C87">
              <w:rPr>
                <w:sz w:val="17"/>
                <w:szCs w:val="17"/>
              </w:rPr>
              <w:t>365</w:t>
            </w:r>
          </w:p>
        </w:tc>
      </w:tr>
    </w:tbl>
    <w:p w:rsidR="00D47DC1" w:rsidRPr="00184079" w:rsidRDefault="00D47DC1" w:rsidP="00D47DC1">
      <w:pPr>
        <w:pStyle w:val="SingleTxt"/>
        <w:spacing w:after="0" w:line="120" w:lineRule="exact"/>
        <w:rPr>
          <w:sz w:val="10"/>
        </w:rPr>
      </w:pPr>
    </w:p>
    <w:p w:rsidR="00D47DC1" w:rsidRPr="00AA4014" w:rsidRDefault="00D47DC1" w:rsidP="00D47DC1">
      <w:pPr>
        <w:pStyle w:val="FootnoteText"/>
        <w:tabs>
          <w:tab w:val="clear" w:pos="418"/>
          <w:tab w:val="right" w:pos="1476"/>
          <w:tab w:val="left" w:pos="1548"/>
          <w:tab w:val="right" w:pos="1836"/>
          <w:tab w:val="left" w:pos="1908"/>
        </w:tabs>
        <w:ind w:left="1548" w:right="1267" w:hanging="288"/>
      </w:pPr>
      <w:r w:rsidRPr="00FE28F1">
        <w:rPr>
          <w:i/>
        </w:rPr>
        <w:t>Source</w:t>
      </w:r>
      <w:r w:rsidRPr="00FE28F1">
        <w:t xml:space="preserve">: </w:t>
      </w:r>
      <w:r w:rsidRPr="0012011B">
        <w:rPr>
          <w:i/>
        </w:rPr>
        <w:t xml:space="preserve">Department </w:t>
      </w:r>
      <w:r w:rsidR="0012011B" w:rsidRPr="0012011B">
        <w:rPr>
          <w:i/>
        </w:rPr>
        <w:t xml:space="preserve">of </w:t>
      </w:r>
      <w:r w:rsidRPr="0012011B">
        <w:rPr>
          <w:i/>
        </w:rPr>
        <w:t>Public Service</w:t>
      </w:r>
      <w:r w:rsidR="0012011B">
        <w:t>.</w:t>
      </w:r>
    </w:p>
    <w:p w:rsidR="00C7529D" w:rsidRPr="00C7529D" w:rsidRDefault="00C7529D" w:rsidP="00C7529D">
      <w:pPr>
        <w:pStyle w:val="SingleTxt"/>
        <w:spacing w:after="0" w:line="120" w:lineRule="exact"/>
        <w:rPr>
          <w:sz w:val="10"/>
        </w:rPr>
      </w:pPr>
    </w:p>
    <w:p w:rsidR="00C7529D" w:rsidRPr="00C7529D" w:rsidRDefault="00C7529D" w:rsidP="00C7529D">
      <w:pPr>
        <w:pStyle w:val="SingleTxt"/>
        <w:spacing w:after="0" w:line="120" w:lineRule="exact"/>
        <w:rPr>
          <w:sz w:val="10"/>
        </w:rPr>
      </w:pPr>
    </w:p>
    <w:p w:rsidR="00C7529D" w:rsidRDefault="00C25A7F" w:rsidP="00C7529D">
      <w:pPr>
        <w:pStyle w:val="H23"/>
        <w:ind w:right="1260"/>
      </w:pPr>
      <w:r>
        <w:br w:type="page"/>
      </w:r>
      <w:r w:rsidR="00C7529D">
        <w:tab/>
        <w:t>3.</w:t>
      </w:r>
      <w:r w:rsidR="00C7529D">
        <w:tab/>
        <w:t xml:space="preserve">Employment </w:t>
      </w:r>
    </w:p>
    <w:p w:rsidR="00C7529D" w:rsidRPr="00892E25" w:rsidRDefault="00C7529D" w:rsidP="00C7529D">
      <w:pPr>
        <w:pStyle w:val="SingleTxt"/>
        <w:spacing w:after="0" w:line="120" w:lineRule="exact"/>
        <w:rPr>
          <w:sz w:val="10"/>
        </w:rPr>
      </w:pPr>
    </w:p>
    <w:p w:rsidR="00C7529D" w:rsidRPr="00892E25" w:rsidRDefault="00C7529D" w:rsidP="00C7529D">
      <w:pPr>
        <w:pStyle w:val="H23"/>
        <w:ind w:right="1260"/>
        <w:rPr>
          <w:b w:val="0"/>
        </w:rPr>
      </w:pPr>
      <w:r>
        <w:tab/>
      </w:r>
      <w:r>
        <w:tab/>
      </w:r>
      <w:r w:rsidRPr="00892E25">
        <w:rPr>
          <w:b w:val="0"/>
        </w:rPr>
        <w:t>Table 3.1</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Labour force estimate, 2004-2010</w:t>
      </w:r>
    </w:p>
    <w:p w:rsidR="00C7529D" w:rsidRPr="00892E25" w:rsidRDefault="00C7529D" w:rsidP="00C7529D">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2331"/>
        <w:gridCol w:w="893"/>
        <w:gridCol w:w="893"/>
        <w:gridCol w:w="893"/>
        <w:gridCol w:w="893"/>
        <w:gridCol w:w="893"/>
        <w:gridCol w:w="893"/>
        <w:gridCol w:w="893"/>
      </w:tblGrid>
      <w:tr w:rsidR="00C7529D" w:rsidRPr="00892E25" w:rsidTr="00C7529D">
        <w:tblPrEx>
          <w:tblCellMar>
            <w:top w:w="0" w:type="dxa"/>
            <w:bottom w:w="0" w:type="dxa"/>
          </w:tblCellMar>
        </w:tblPrEx>
        <w:trPr>
          <w:tblHeader/>
        </w:trPr>
        <w:tc>
          <w:tcPr>
            <w:tcW w:w="2331"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0"/>
              <w:rPr>
                <w:i/>
                <w:sz w:val="14"/>
              </w:rPr>
            </w:pPr>
            <w:r w:rsidRPr="00892E25">
              <w:rPr>
                <w:i/>
                <w:sz w:val="14"/>
              </w:rPr>
              <w:t>Labour Force</w:t>
            </w:r>
          </w:p>
        </w:tc>
        <w:tc>
          <w:tcPr>
            <w:tcW w:w="893"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2004</w:t>
            </w:r>
          </w:p>
        </w:tc>
        <w:tc>
          <w:tcPr>
            <w:tcW w:w="893"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2005</w:t>
            </w:r>
          </w:p>
        </w:tc>
        <w:tc>
          <w:tcPr>
            <w:tcW w:w="893"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2006</w:t>
            </w:r>
          </w:p>
        </w:tc>
        <w:tc>
          <w:tcPr>
            <w:tcW w:w="893"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2007</w:t>
            </w:r>
          </w:p>
        </w:tc>
        <w:tc>
          <w:tcPr>
            <w:tcW w:w="893"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2008</w:t>
            </w:r>
          </w:p>
        </w:tc>
        <w:tc>
          <w:tcPr>
            <w:tcW w:w="893"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2009</w:t>
            </w:r>
          </w:p>
        </w:tc>
        <w:tc>
          <w:tcPr>
            <w:tcW w:w="893"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2010</w:t>
            </w:r>
          </w:p>
        </w:tc>
      </w:tr>
      <w:tr w:rsidR="00C7529D" w:rsidRPr="00892E25" w:rsidTr="00C7529D">
        <w:tblPrEx>
          <w:tblCellMar>
            <w:top w:w="0" w:type="dxa"/>
            <w:bottom w:w="0" w:type="dxa"/>
          </w:tblCellMar>
        </w:tblPrEx>
        <w:trPr>
          <w:trHeight w:hRule="exact" w:val="115"/>
          <w:tblHeader/>
        </w:trPr>
        <w:tc>
          <w:tcPr>
            <w:tcW w:w="2331" w:type="dxa"/>
            <w:tcBorders>
              <w:top w:val="single" w:sz="12" w:space="0" w:color="auto"/>
            </w:tcBorders>
            <w:shd w:val="clear" w:color="auto" w:fill="auto"/>
            <w:vAlign w:val="bottom"/>
          </w:tcPr>
          <w:p w:rsidR="00C7529D" w:rsidRPr="00892E25" w:rsidRDefault="00C7529D" w:rsidP="00C7529D">
            <w:pPr>
              <w:spacing w:before="40" w:after="40" w:line="210" w:lineRule="exact"/>
              <w:ind w:right="40"/>
              <w:rPr>
                <w:sz w:val="17"/>
              </w:rPr>
            </w:pPr>
          </w:p>
        </w:tc>
        <w:tc>
          <w:tcPr>
            <w:tcW w:w="893"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893"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893"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893"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893"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893"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893"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Total labour force </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167 200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174 500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181 700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184 800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188 800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194 800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198 800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Male </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100 500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104 600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109 900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111 800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114 400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117 000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121 200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Female</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66 700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69 900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71 800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73 000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74 400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77 800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77 600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Total employed force </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161 400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167 300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174 400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178 500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181 800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188 000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193 500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Male</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97 900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101 600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106 700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109 100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111 200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114 000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118 800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Female</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63 500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65 700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67 700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69 400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70 600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74 000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74 700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Total unemployed</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7 200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7 300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6 300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7 000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5 300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Male</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2 600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3 000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3 200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2 700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3 200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3 000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2 400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Female</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3 200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4 200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4 100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3 600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3 800</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2 900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Total participation rate</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67.9</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68.3</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68.4</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67.8</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67.8</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68.2</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68.0</w:t>
            </w:r>
          </w:p>
        </w:tc>
      </w:tr>
      <w:tr w:rsidR="00C7529D" w:rsidRPr="00892E25" w:rsidTr="00C7529D">
        <w:tblPrEx>
          <w:tblCellMar>
            <w:top w:w="0" w:type="dxa"/>
            <w:bottom w:w="0" w:type="dxa"/>
          </w:tblCellMar>
        </w:tblPrEx>
        <w:tc>
          <w:tcPr>
            <w:tcW w:w="2331"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Male</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77.8</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78</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78.2</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77.6</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77.7</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77.4</w:t>
            </w:r>
          </w:p>
        </w:tc>
        <w:tc>
          <w:tcPr>
            <w:tcW w:w="893"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76.4</w:t>
            </w:r>
          </w:p>
        </w:tc>
      </w:tr>
      <w:tr w:rsidR="00C7529D" w:rsidRPr="00892E25" w:rsidTr="0015712C">
        <w:tblPrEx>
          <w:tblCellMar>
            <w:top w:w="0" w:type="dxa"/>
            <w:bottom w:w="0" w:type="dxa"/>
          </w:tblCellMar>
        </w:tblPrEx>
        <w:tc>
          <w:tcPr>
            <w:tcW w:w="2331"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40" w:after="81" w:line="210" w:lineRule="exact"/>
              <w:ind w:right="40"/>
              <w:rPr>
                <w:sz w:val="17"/>
              </w:rPr>
            </w:pPr>
            <w:r w:rsidRPr="00892E25">
              <w:rPr>
                <w:sz w:val="17"/>
              </w:rPr>
              <w:t>Female</w:t>
            </w:r>
          </w:p>
        </w:tc>
        <w:tc>
          <w:tcPr>
            <w:tcW w:w="893"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40" w:after="81" w:line="210" w:lineRule="exact"/>
              <w:ind w:right="43"/>
              <w:jc w:val="right"/>
              <w:rPr>
                <w:sz w:val="17"/>
              </w:rPr>
            </w:pPr>
            <w:r w:rsidRPr="00892E25">
              <w:rPr>
                <w:sz w:val="17"/>
              </w:rPr>
              <w:t>56.9</w:t>
            </w:r>
          </w:p>
        </w:tc>
        <w:tc>
          <w:tcPr>
            <w:tcW w:w="893"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40" w:after="81" w:line="210" w:lineRule="exact"/>
              <w:ind w:right="43"/>
              <w:jc w:val="right"/>
              <w:rPr>
                <w:sz w:val="17"/>
              </w:rPr>
            </w:pPr>
            <w:r w:rsidRPr="00892E25">
              <w:rPr>
                <w:sz w:val="17"/>
              </w:rPr>
              <w:t>57.6</w:t>
            </w:r>
          </w:p>
        </w:tc>
        <w:tc>
          <w:tcPr>
            <w:tcW w:w="893"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40" w:after="81" w:line="210" w:lineRule="exact"/>
              <w:ind w:right="43"/>
              <w:jc w:val="right"/>
              <w:rPr>
                <w:sz w:val="17"/>
              </w:rPr>
            </w:pPr>
            <w:r w:rsidRPr="00892E25">
              <w:rPr>
                <w:sz w:val="17"/>
              </w:rPr>
              <w:t>57.3</w:t>
            </w:r>
          </w:p>
        </w:tc>
        <w:tc>
          <w:tcPr>
            <w:tcW w:w="893"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40" w:after="81" w:line="210" w:lineRule="exact"/>
              <w:ind w:right="43"/>
              <w:jc w:val="right"/>
              <w:rPr>
                <w:sz w:val="17"/>
              </w:rPr>
            </w:pPr>
            <w:r w:rsidRPr="00892E25">
              <w:rPr>
                <w:sz w:val="17"/>
              </w:rPr>
              <w:t>56.9</w:t>
            </w:r>
          </w:p>
        </w:tc>
        <w:tc>
          <w:tcPr>
            <w:tcW w:w="893"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40" w:after="81" w:line="210" w:lineRule="exact"/>
              <w:ind w:right="43"/>
              <w:jc w:val="right"/>
              <w:rPr>
                <w:sz w:val="17"/>
              </w:rPr>
            </w:pPr>
            <w:r w:rsidRPr="00892E25">
              <w:rPr>
                <w:sz w:val="17"/>
              </w:rPr>
              <w:t>56.7</w:t>
            </w:r>
          </w:p>
        </w:tc>
        <w:tc>
          <w:tcPr>
            <w:tcW w:w="893"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40" w:after="81" w:line="210" w:lineRule="exact"/>
              <w:ind w:right="43"/>
              <w:jc w:val="right"/>
              <w:rPr>
                <w:sz w:val="17"/>
              </w:rPr>
            </w:pPr>
            <w:r w:rsidRPr="00892E25">
              <w:rPr>
                <w:sz w:val="17"/>
              </w:rPr>
              <w:t>57.5</w:t>
            </w:r>
          </w:p>
        </w:tc>
        <w:tc>
          <w:tcPr>
            <w:tcW w:w="893"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40" w:after="81" w:line="210" w:lineRule="exact"/>
              <w:ind w:right="43"/>
              <w:jc w:val="right"/>
              <w:rPr>
                <w:sz w:val="17"/>
              </w:rPr>
            </w:pPr>
            <w:r w:rsidRPr="00892E25">
              <w:rPr>
                <w:sz w:val="17"/>
              </w:rPr>
              <w:t>58.0</w:t>
            </w:r>
          </w:p>
        </w:tc>
      </w:tr>
      <w:tr w:rsidR="00C7529D" w:rsidRPr="0015712C" w:rsidTr="0015712C">
        <w:tblPrEx>
          <w:tblCellMar>
            <w:top w:w="0" w:type="dxa"/>
            <w:bottom w:w="0" w:type="dxa"/>
          </w:tblCellMar>
        </w:tblPrEx>
        <w:tc>
          <w:tcPr>
            <w:tcW w:w="2331" w:type="dxa"/>
            <w:tcBorders>
              <w:top w:val="single" w:sz="4" w:space="0" w:color="auto"/>
              <w:bottom w:val="single" w:sz="12" w:space="0" w:color="auto"/>
            </w:tcBorders>
            <w:shd w:val="clear" w:color="auto" w:fill="auto"/>
            <w:vAlign w:val="bottom"/>
          </w:tcPr>
          <w:p w:rsidR="00C7529D" w:rsidRPr="0015712C" w:rsidRDefault="0015712C" w:rsidP="0015712C">
            <w:pPr>
              <w:tabs>
                <w:tab w:val="left" w:pos="288"/>
                <w:tab w:val="left" w:pos="576"/>
                <w:tab w:val="left" w:pos="864"/>
                <w:tab w:val="left" w:pos="1152"/>
              </w:tabs>
              <w:spacing w:before="81" w:after="81" w:line="210" w:lineRule="exact"/>
              <w:ind w:right="40"/>
              <w:rPr>
                <w:b/>
                <w:sz w:val="17"/>
              </w:rPr>
            </w:pPr>
            <w:r w:rsidRPr="0015712C">
              <w:rPr>
                <w:b/>
                <w:sz w:val="17"/>
              </w:rPr>
              <w:tab/>
            </w:r>
            <w:r w:rsidR="00C7529D" w:rsidRPr="0015712C">
              <w:rPr>
                <w:b/>
                <w:sz w:val="17"/>
              </w:rPr>
              <w:t xml:space="preserve">Total unemployment rate </w:t>
            </w:r>
          </w:p>
        </w:tc>
        <w:tc>
          <w:tcPr>
            <w:tcW w:w="893" w:type="dxa"/>
            <w:tcBorders>
              <w:top w:val="single" w:sz="4" w:space="0" w:color="auto"/>
              <w:bottom w:val="single" w:sz="12" w:space="0" w:color="auto"/>
            </w:tcBorders>
            <w:shd w:val="clear" w:color="auto" w:fill="auto"/>
            <w:vAlign w:val="bottom"/>
          </w:tcPr>
          <w:p w:rsidR="00C7529D" w:rsidRPr="0015712C" w:rsidRDefault="00C7529D" w:rsidP="0015712C">
            <w:pPr>
              <w:tabs>
                <w:tab w:val="left" w:pos="288"/>
                <w:tab w:val="left" w:pos="576"/>
                <w:tab w:val="left" w:pos="864"/>
                <w:tab w:val="left" w:pos="1152"/>
              </w:tabs>
              <w:spacing w:before="81" w:after="81" w:line="210" w:lineRule="exact"/>
              <w:ind w:right="43"/>
              <w:jc w:val="right"/>
              <w:rPr>
                <w:b/>
                <w:sz w:val="17"/>
              </w:rPr>
            </w:pPr>
            <w:r w:rsidRPr="0015712C">
              <w:rPr>
                <w:b/>
                <w:sz w:val="17"/>
              </w:rPr>
              <w:t>3.5</w:t>
            </w:r>
          </w:p>
        </w:tc>
        <w:tc>
          <w:tcPr>
            <w:tcW w:w="893" w:type="dxa"/>
            <w:tcBorders>
              <w:top w:val="single" w:sz="4" w:space="0" w:color="auto"/>
              <w:bottom w:val="single" w:sz="12" w:space="0" w:color="auto"/>
            </w:tcBorders>
            <w:shd w:val="clear" w:color="auto" w:fill="auto"/>
            <w:vAlign w:val="bottom"/>
          </w:tcPr>
          <w:p w:rsidR="00C7529D" w:rsidRPr="0015712C" w:rsidRDefault="00C7529D" w:rsidP="0015712C">
            <w:pPr>
              <w:tabs>
                <w:tab w:val="left" w:pos="288"/>
                <w:tab w:val="left" w:pos="576"/>
                <w:tab w:val="left" w:pos="864"/>
                <w:tab w:val="left" w:pos="1152"/>
              </w:tabs>
              <w:spacing w:before="81" w:after="81" w:line="210" w:lineRule="exact"/>
              <w:ind w:right="43"/>
              <w:jc w:val="right"/>
              <w:rPr>
                <w:b/>
                <w:sz w:val="17"/>
              </w:rPr>
            </w:pPr>
            <w:r w:rsidRPr="0015712C">
              <w:rPr>
                <w:b/>
                <w:sz w:val="17"/>
              </w:rPr>
              <w:t>4.1</w:t>
            </w:r>
          </w:p>
        </w:tc>
        <w:tc>
          <w:tcPr>
            <w:tcW w:w="893" w:type="dxa"/>
            <w:tcBorders>
              <w:top w:val="single" w:sz="4" w:space="0" w:color="auto"/>
              <w:bottom w:val="single" w:sz="12" w:space="0" w:color="auto"/>
            </w:tcBorders>
            <w:shd w:val="clear" w:color="auto" w:fill="auto"/>
            <w:vAlign w:val="bottom"/>
          </w:tcPr>
          <w:p w:rsidR="00C7529D" w:rsidRPr="0015712C" w:rsidRDefault="00C7529D" w:rsidP="0015712C">
            <w:pPr>
              <w:tabs>
                <w:tab w:val="left" w:pos="288"/>
                <w:tab w:val="left" w:pos="576"/>
                <w:tab w:val="left" w:pos="864"/>
                <w:tab w:val="left" w:pos="1152"/>
              </w:tabs>
              <w:spacing w:before="81" w:after="81" w:line="210" w:lineRule="exact"/>
              <w:ind w:right="43"/>
              <w:jc w:val="right"/>
              <w:rPr>
                <w:b/>
                <w:sz w:val="17"/>
              </w:rPr>
            </w:pPr>
            <w:r w:rsidRPr="0015712C">
              <w:rPr>
                <w:b/>
                <w:sz w:val="17"/>
              </w:rPr>
              <w:t>4</w:t>
            </w:r>
          </w:p>
        </w:tc>
        <w:tc>
          <w:tcPr>
            <w:tcW w:w="893" w:type="dxa"/>
            <w:tcBorders>
              <w:top w:val="single" w:sz="4" w:space="0" w:color="auto"/>
              <w:bottom w:val="single" w:sz="12" w:space="0" w:color="auto"/>
            </w:tcBorders>
            <w:shd w:val="clear" w:color="auto" w:fill="auto"/>
            <w:vAlign w:val="bottom"/>
          </w:tcPr>
          <w:p w:rsidR="00C7529D" w:rsidRPr="0015712C" w:rsidRDefault="00C7529D" w:rsidP="0015712C">
            <w:pPr>
              <w:tabs>
                <w:tab w:val="left" w:pos="288"/>
                <w:tab w:val="left" w:pos="576"/>
                <w:tab w:val="left" w:pos="864"/>
                <w:tab w:val="left" w:pos="1152"/>
              </w:tabs>
              <w:spacing w:before="81" w:after="81" w:line="210" w:lineRule="exact"/>
              <w:ind w:right="43"/>
              <w:jc w:val="right"/>
              <w:rPr>
                <w:b/>
                <w:sz w:val="17"/>
              </w:rPr>
            </w:pPr>
            <w:r w:rsidRPr="0015712C">
              <w:rPr>
                <w:b/>
                <w:sz w:val="17"/>
              </w:rPr>
              <w:t>3.4</w:t>
            </w:r>
          </w:p>
        </w:tc>
        <w:tc>
          <w:tcPr>
            <w:tcW w:w="893" w:type="dxa"/>
            <w:tcBorders>
              <w:top w:val="single" w:sz="4" w:space="0" w:color="auto"/>
              <w:bottom w:val="single" w:sz="12" w:space="0" w:color="auto"/>
            </w:tcBorders>
            <w:shd w:val="clear" w:color="auto" w:fill="auto"/>
            <w:vAlign w:val="bottom"/>
          </w:tcPr>
          <w:p w:rsidR="00C7529D" w:rsidRPr="0015712C" w:rsidRDefault="00C7529D" w:rsidP="0015712C">
            <w:pPr>
              <w:tabs>
                <w:tab w:val="left" w:pos="288"/>
                <w:tab w:val="left" w:pos="576"/>
                <w:tab w:val="left" w:pos="864"/>
                <w:tab w:val="left" w:pos="1152"/>
              </w:tabs>
              <w:spacing w:before="81" w:after="81" w:line="210" w:lineRule="exact"/>
              <w:ind w:right="43"/>
              <w:jc w:val="right"/>
              <w:rPr>
                <w:b/>
                <w:sz w:val="17"/>
              </w:rPr>
            </w:pPr>
            <w:r w:rsidRPr="0015712C">
              <w:rPr>
                <w:b/>
                <w:sz w:val="17"/>
              </w:rPr>
              <w:t>3.7</w:t>
            </w:r>
          </w:p>
        </w:tc>
        <w:tc>
          <w:tcPr>
            <w:tcW w:w="893" w:type="dxa"/>
            <w:tcBorders>
              <w:top w:val="single" w:sz="4" w:space="0" w:color="auto"/>
              <w:bottom w:val="single" w:sz="12" w:space="0" w:color="auto"/>
            </w:tcBorders>
            <w:shd w:val="clear" w:color="auto" w:fill="auto"/>
            <w:vAlign w:val="bottom"/>
          </w:tcPr>
          <w:p w:rsidR="00C7529D" w:rsidRPr="0015712C" w:rsidRDefault="00C7529D" w:rsidP="0015712C">
            <w:pPr>
              <w:tabs>
                <w:tab w:val="left" w:pos="288"/>
                <w:tab w:val="left" w:pos="576"/>
                <w:tab w:val="left" w:pos="864"/>
                <w:tab w:val="left" w:pos="1152"/>
              </w:tabs>
              <w:spacing w:before="81" w:after="81" w:line="210" w:lineRule="exact"/>
              <w:ind w:right="43"/>
              <w:jc w:val="right"/>
              <w:rPr>
                <w:b/>
                <w:sz w:val="17"/>
              </w:rPr>
            </w:pPr>
            <w:r w:rsidRPr="0015712C">
              <w:rPr>
                <w:b/>
                <w:sz w:val="17"/>
              </w:rPr>
              <w:t>3.5</w:t>
            </w:r>
          </w:p>
        </w:tc>
        <w:tc>
          <w:tcPr>
            <w:tcW w:w="893" w:type="dxa"/>
            <w:tcBorders>
              <w:top w:val="single" w:sz="4" w:space="0" w:color="auto"/>
              <w:bottom w:val="single" w:sz="12" w:space="0" w:color="auto"/>
            </w:tcBorders>
            <w:shd w:val="clear" w:color="auto" w:fill="auto"/>
            <w:vAlign w:val="bottom"/>
          </w:tcPr>
          <w:p w:rsidR="00C7529D" w:rsidRPr="0015712C" w:rsidRDefault="00C7529D" w:rsidP="0015712C">
            <w:pPr>
              <w:tabs>
                <w:tab w:val="left" w:pos="288"/>
                <w:tab w:val="left" w:pos="576"/>
                <w:tab w:val="left" w:pos="864"/>
                <w:tab w:val="left" w:pos="1152"/>
              </w:tabs>
              <w:spacing w:before="81" w:after="81" w:line="210" w:lineRule="exact"/>
              <w:ind w:right="43"/>
              <w:jc w:val="right"/>
              <w:rPr>
                <w:b/>
                <w:sz w:val="17"/>
              </w:rPr>
            </w:pPr>
            <w:r w:rsidRPr="0015712C">
              <w:rPr>
                <w:b/>
                <w:sz w:val="17"/>
              </w:rPr>
              <w:t>2.7</w:t>
            </w:r>
          </w:p>
        </w:tc>
      </w:tr>
    </w:tbl>
    <w:p w:rsidR="00C7529D" w:rsidRPr="00892E25"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hanging="288"/>
      </w:pPr>
      <w:r>
        <w:tab/>
      </w:r>
      <w:r w:rsidRPr="00892E25">
        <w:rPr>
          <w:i/>
        </w:rPr>
        <w:t>Source</w:t>
      </w:r>
      <w:r w:rsidRPr="00892E25">
        <w:t>:</w:t>
      </w:r>
      <w:r>
        <w:tab/>
        <w:t xml:space="preserve"> </w:t>
      </w:r>
      <w:smartTag w:uri="urn:schemas-microsoft-com:office:smarttags" w:element="place">
        <w:smartTag w:uri="urn:schemas-microsoft-com:office:smarttags" w:element="country-region">
          <w:r w:rsidRPr="00E1652B">
            <w:rPr>
              <w:i/>
            </w:rPr>
            <w:t>Brunei</w:t>
          </w:r>
        </w:smartTag>
      </w:smartTag>
      <w:r w:rsidRPr="00E1652B">
        <w:rPr>
          <w:i/>
        </w:rPr>
        <w:t xml:space="preserve"> Darussalam Statistical Yearbook 2010</w:t>
      </w:r>
      <w:r>
        <w:t>.</w:t>
      </w:r>
    </w:p>
    <w:p w:rsidR="00C7529D" w:rsidRPr="00892E25" w:rsidRDefault="00C7529D" w:rsidP="00C7529D">
      <w:pPr>
        <w:pStyle w:val="FootnoteText"/>
        <w:tabs>
          <w:tab w:val="clear" w:pos="418"/>
          <w:tab w:val="right" w:pos="1476"/>
          <w:tab w:val="left" w:pos="1548"/>
          <w:tab w:val="right" w:pos="1836"/>
          <w:tab w:val="left" w:pos="1908"/>
        </w:tabs>
        <w:spacing w:line="120" w:lineRule="exact"/>
        <w:ind w:left="1548" w:hanging="288"/>
        <w:rPr>
          <w:sz w:val="10"/>
        </w:rPr>
      </w:pPr>
    </w:p>
    <w:p w:rsidR="00C7529D" w:rsidRPr="00892E25" w:rsidRDefault="00C7529D" w:rsidP="00C7529D">
      <w:pPr>
        <w:pStyle w:val="FootnoteText"/>
        <w:tabs>
          <w:tab w:val="clear" w:pos="418"/>
          <w:tab w:val="right" w:pos="1476"/>
          <w:tab w:val="left" w:pos="1548"/>
          <w:tab w:val="right" w:pos="1836"/>
          <w:tab w:val="left" w:pos="1908"/>
        </w:tabs>
        <w:spacing w:line="120" w:lineRule="exact"/>
        <w:ind w:left="1548" w:hanging="288"/>
        <w:rPr>
          <w:sz w:val="10"/>
        </w:rPr>
      </w:pPr>
    </w:p>
    <w:p w:rsidR="00C7529D" w:rsidRPr="00892E25" w:rsidRDefault="00C7529D" w:rsidP="00C7529D">
      <w:pPr>
        <w:pStyle w:val="H23"/>
        <w:ind w:right="1260"/>
        <w:rPr>
          <w:b w:val="0"/>
        </w:rPr>
      </w:pPr>
      <w:r>
        <w:tab/>
      </w:r>
      <w:r>
        <w:tab/>
      </w:r>
      <w:r w:rsidRPr="00892E25">
        <w:rPr>
          <w:b w:val="0"/>
        </w:rPr>
        <w:t>Table 3.2</w:t>
      </w:r>
    </w:p>
    <w:p w:rsidR="00C7529D" w:rsidRDefault="00C7529D" w:rsidP="00C7529D">
      <w:pPr>
        <w:pStyle w:val="H23"/>
        <w:ind w:right="1260"/>
      </w:pPr>
      <w:r>
        <w:tab/>
      </w:r>
      <w:r>
        <w:tab/>
        <w:t>Labour force aged 15 years and above</w:t>
      </w:r>
    </w:p>
    <w:p w:rsidR="00C7529D" w:rsidRPr="00892E25"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27"/>
        <w:gridCol w:w="1098"/>
        <w:gridCol w:w="1099"/>
        <w:gridCol w:w="1098"/>
        <w:gridCol w:w="1099"/>
        <w:gridCol w:w="1099"/>
      </w:tblGrid>
      <w:tr w:rsidR="00C7529D" w:rsidRPr="00892E25" w:rsidTr="0015712C">
        <w:tblPrEx>
          <w:tblCellMar>
            <w:top w:w="0" w:type="dxa"/>
            <w:bottom w:w="0" w:type="dxa"/>
          </w:tblCellMar>
        </w:tblPrEx>
        <w:trPr>
          <w:tblHeader/>
        </w:trPr>
        <w:tc>
          <w:tcPr>
            <w:tcW w:w="1827" w:type="dxa"/>
            <w:tcBorders>
              <w:top w:val="single" w:sz="4" w:space="0" w:color="auto"/>
            </w:tcBorders>
            <w:shd w:val="clear" w:color="auto" w:fill="auto"/>
            <w:vAlign w:val="bottom"/>
          </w:tcPr>
          <w:p w:rsidR="00C7529D" w:rsidRPr="00892E25" w:rsidRDefault="00C7529D" w:rsidP="00C7529D">
            <w:pPr>
              <w:spacing w:before="81" w:after="81" w:line="160" w:lineRule="exact"/>
              <w:ind w:right="40"/>
              <w:rPr>
                <w:i/>
                <w:sz w:val="14"/>
              </w:rPr>
            </w:pPr>
          </w:p>
        </w:tc>
        <w:tc>
          <w:tcPr>
            <w:tcW w:w="1098" w:type="dxa"/>
            <w:tcBorders>
              <w:top w:val="single" w:sz="4" w:space="0" w:color="auto"/>
              <w:bottom w:val="single" w:sz="4"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1981</w:t>
            </w:r>
          </w:p>
        </w:tc>
        <w:tc>
          <w:tcPr>
            <w:tcW w:w="1099" w:type="dxa"/>
            <w:tcBorders>
              <w:top w:val="single" w:sz="4" w:space="0" w:color="auto"/>
              <w:bottom w:val="single" w:sz="4"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1986</w:t>
            </w:r>
          </w:p>
        </w:tc>
        <w:tc>
          <w:tcPr>
            <w:tcW w:w="1098" w:type="dxa"/>
            <w:tcBorders>
              <w:top w:val="single" w:sz="4" w:space="0" w:color="auto"/>
              <w:bottom w:val="single" w:sz="4"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1991</w:t>
            </w:r>
          </w:p>
        </w:tc>
        <w:tc>
          <w:tcPr>
            <w:tcW w:w="1099" w:type="dxa"/>
            <w:tcBorders>
              <w:top w:val="single" w:sz="4" w:space="0" w:color="auto"/>
              <w:bottom w:val="single" w:sz="4"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1995</w:t>
            </w:r>
          </w:p>
        </w:tc>
        <w:tc>
          <w:tcPr>
            <w:tcW w:w="1099" w:type="dxa"/>
            <w:tcBorders>
              <w:top w:val="single" w:sz="4" w:space="0" w:color="auto"/>
              <w:bottom w:val="single" w:sz="4"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2001</w:t>
            </w:r>
          </w:p>
        </w:tc>
      </w:tr>
      <w:tr w:rsidR="00C7529D" w:rsidRPr="00892E25" w:rsidTr="0015712C">
        <w:tblPrEx>
          <w:tblCellMar>
            <w:top w:w="0" w:type="dxa"/>
            <w:bottom w:w="0" w:type="dxa"/>
          </w:tblCellMar>
        </w:tblPrEx>
        <w:trPr>
          <w:tblHeader/>
        </w:trPr>
        <w:tc>
          <w:tcPr>
            <w:tcW w:w="1827" w:type="dxa"/>
            <w:tcBorders>
              <w:bottom w:val="single" w:sz="12" w:space="0" w:color="auto"/>
            </w:tcBorders>
            <w:shd w:val="clear" w:color="auto" w:fill="auto"/>
            <w:vAlign w:val="bottom"/>
          </w:tcPr>
          <w:p w:rsidR="00C7529D" w:rsidRPr="00892E25" w:rsidRDefault="00C7529D" w:rsidP="00C7529D">
            <w:pPr>
              <w:spacing w:before="81" w:after="81" w:line="160" w:lineRule="exact"/>
              <w:ind w:right="40"/>
              <w:rPr>
                <w:i/>
                <w:sz w:val="14"/>
              </w:rPr>
            </w:pPr>
            <w:r w:rsidRPr="00892E25">
              <w:rPr>
                <w:i/>
                <w:sz w:val="14"/>
              </w:rPr>
              <w:t>Labour Force</w:t>
            </w:r>
          </w:p>
        </w:tc>
        <w:tc>
          <w:tcPr>
            <w:tcW w:w="1098"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(Census)</w:t>
            </w:r>
          </w:p>
        </w:tc>
        <w:tc>
          <w:tcPr>
            <w:tcW w:w="1099"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(Survey)</w:t>
            </w:r>
          </w:p>
        </w:tc>
        <w:tc>
          <w:tcPr>
            <w:tcW w:w="1098"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(Census)</w:t>
            </w:r>
          </w:p>
        </w:tc>
        <w:tc>
          <w:tcPr>
            <w:tcW w:w="1099"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(Survey)</w:t>
            </w:r>
          </w:p>
        </w:tc>
        <w:tc>
          <w:tcPr>
            <w:tcW w:w="1099"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(Census)</w:t>
            </w:r>
          </w:p>
        </w:tc>
      </w:tr>
      <w:tr w:rsidR="00C7529D" w:rsidRPr="00892E25" w:rsidTr="00C7529D">
        <w:tblPrEx>
          <w:tblCellMar>
            <w:top w:w="0" w:type="dxa"/>
            <w:bottom w:w="0" w:type="dxa"/>
          </w:tblCellMar>
        </w:tblPrEx>
        <w:trPr>
          <w:trHeight w:hRule="exact" w:val="115"/>
          <w:tblHeader/>
        </w:trPr>
        <w:tc>
          <w:tcPr>
            <w:tcW w:w="1827" w:type="dxa"/>
            <w:tcBorders>
              <w:top w:val="single" w:sz="12" w:space="0" w:color="auto"/>
            </w:tcBorders>
            <w:shd w:val="clear" w:color="auto" w:fill="auto"/>
            <w:vAlign w:val="bottom"/>
          </w:tcPr>
          <w:p w:rsidR="00C7529D" w:rsidRPr="00892E25" w:rsidRDefault="00C7529D" w:rsidP="00C7529D">
            <w:pPr>
              <w:spacing w:before="40" w:after="40" w:line="210" w:lineRule="exact"/>
              <w:ind w:right="40"/>
              <w:rPr>
                <w:sz w:val="17"/>
              </w:rPr>
            </w:pPr>
          </w:p>
        </w:tc>
        <w:tc>
          <w:tcPr>
            <w:tcW w:w="1098"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1099"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1098"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1099"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1099"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Total labour force </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70 690</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86 395</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111 955</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122 839</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157 594</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Male </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53 859</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59 892</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75 083</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71 627</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92 554</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Female</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16 831</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26 503</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36 872</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51 212</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65 040</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Total employed force </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68 128</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81 104</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106 746</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116 780</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146 254</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Male</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52 737</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57 215</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72 338</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69 121</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85 820</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Female</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15 391</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23 889</w:t>
            </w:r>
          </w:p>
        </w:tc>
        <w:tc>
          <w:tcPr>
            <w:tcW w:w="1098"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34 408</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47 659</w:t>
            </w:r>
          </w:p>
        </w:tc>
        <w:tc>
          <w:tcPr>
            <w:tcW w:w="109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60 434</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Total unemployed</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2 562</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5 291</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5 209</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6 059</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11 340</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Male</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1 122</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2 677</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2 745</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2 506</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6 734</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Female</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1 440</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2 614</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2 464</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3 553</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4 606</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Total participation rate</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59.6</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60.3</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65.6</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66.5</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67.9</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Male</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83.1</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80.0</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82.2</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79.3</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79.3</w:t>
            </w:r>
          </w:p>
        </w:tc>
      </w:tr>
      <w:tr w:rsidR="00C7529D" w:rsidRPr="00892E25" w:rsidTr="00C7529D">
        <w:tblPrEx>
          <w:tblCellMar>
            <w:top w:w="0" w:type="dxa"/>
            <w:bottom w:w="0" w:type="dxa"/>
          </w:tblCellMar>
        </w:tblPrEx>
        <w:tc>
          <w:tcPr>
            <w:tcW w:w="1827"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Female</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31.3</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38.7</w:t>
            </w:r>
          </w:p>
        </w:tc>
        <w:tc>
          <w:tcPr>
            <w:tcW w:w="1098"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46.4</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54.2</w:t>
            </w:r>
          </w:p>
        </w:tc>
        <w:tc>
          <w:tcPr>
            <w:tcW w:w="1099"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56.4</w:t>
            </w:r>
          </w:p>
        </w:tc>
      </w:tr>
      <w:tr w:rsidR="00C7529D" w:rsidRPr="00892E25" w:rsidTr="00C7529D">
        <w:tblPrEx>
          <w:tblCellMar>
            <w:top w:w="0" w:type="dxa"/>
            <w:bottom w:w="0" w:type="dxa"/>
          </w:tblCellMar>
        </w:tblPrEx>
        <w:tc>
          <w:tcPr>
            <w:tcW w:w="1827" w:type="dxa"/>
            <w:tcBorders>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Unemployment rate </w:t>
            </w:r>
          </w:p>
        </w:tc>
        <w:tc>
          <w:tcPr>
            <w:tcW w:w="1098" w:type="dxa"/>
            <w:tcBorders>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3.6</w:t>
            </w:r>
          </w:p>
        </w:tc>
        <w:tc>
          <w:tcPr>
            <w:tcW w:w="1099" w:type="dxa"/>
            <w:tcBorders>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3.7</w:t>
            </w:r>
          </w:p>
        </w:tc>
        <w:tc>
          <w:tcPr>
            <w:tcW w:w="1098" w:type="dxa"/>
            <w:tcBorders>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4.7</w:t>
            </w:r>
          </w:p>
        </w:tc>
        <w:tc>
          <w:tcPr>
            <w:tcW w:w="1099" w:type="dxa"/>
            <w:tcBorders>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4.9</w:t>
            </w:r>
          </w:p>
        </w:tc>
        <w:tc>
          <w:tcPr>
            <w:tcW w:w="1099" w:type="dxa"/>
            <w:tcBorders>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7.2</w:t>
            </w:r>
          </w:p>
        </w:tc>
      </w:tr>
    </w:tbl>
    <w:p w:rsidR="00C7529D" w:rsidRPr="00892E25"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892E25">
        <w:rPr>
          <w:i/>
        </w:rPr>
        <w:t>Source</w:t>
      </w:r>
      <w:r w:rsidRPr="00892E25">
        <w:t>:</w:t>
      </w:r>
      <w:r>
        <w:tab/>
      </w:r>
      <w:r w:rsidRPr="00892E25">
        <w:t xml:space="preserve"> </w:t>
      </w:r>
      <w:smartTag w:uri="urn:schemas-microsoft-com:office:smarttags" w:element="place">
        <w:smartTag w:uri="urn:schemas-microsoft-com:office:smarttags" w:element="country-region">
          <w:r w:rsidRPr="00E1652B">
            <w:rPr>
              <w:i/>
            </w:rPr>
            <w:t>Brunei</w:t>
          </w:r>
        </w:smartTag>
      </w:smartTag>
      <w:r w:rsidRPr="00E1652B">
        <w:rPr>
          <w:i/>
        </w:rPr>
        <w:t xml:space="preserve"> Darussalam Statistical Yearbook 2008</w:t>
      </w:r>
      <w:r>
        <w:t>.</w:t>
      </w:r>
    </w:p>
    <w:p w:rsidR="00C7529D" w:rsidRPr="00892E25"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892E25"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892E25" w:rsidRDefault="00C25A7F" w:rsidP="00C7529D">
      <w:pPr>
        <w:pStyle w:val="H23"/>
        <w:ind w:right="1260"/>
        <w:rPr>
          <w:b w:val="0"/>
        </w:rPr>
      </w:pPr>
      <w:r>
        <w:br w:type="page"/>
      </w:r>
      <w:r w:rsidR="00C7529D">
        <w:tab/>
      </w:r>
      <w:r w:rsidR="00C7529D">
        <w:tab/>
      </w:r>
      <w:r w:rsidR="00C7529D" w:rsidRPr="00892E25">
        <w:rPr>
          <w:b w:val="0"/>
        </w:rPr>
        <w:t>Table 3.3</w:t>
      </w:r>
    </w:p>
    <w:p w:rsidR="00C7529D" w:rsidRDefault="00C7529D" w:rsidP="00C7529D">
      <w:pPr>
        <w:pStyle w:val="H23"/>
        <w:ind w:right="1260"/>
      </w:pPr>
      <w:r>
        <w:tab/>
      </w:r>
      <w:r>
        <w:tab/>
        <w:t>Employment by economic activity, population census 2001</w:t>
      </w:r>
    </w:p>
    <w:p w:rsidR="00C7529D" w:rsidRPr="00892E25"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574"/>
        <w:gridCol w:w="1582"/>
        <w:gridCol w:w="1582"/>
        <w:gridCol w:w="1582"/>
      </w:tblGrid>
      <w:tr w:rsidR="00C7529D" w:rsidRPr="00892E25" w:rsidTr="00C7529D">
        <w:tblPrEx>
          <w:tblCellMar>
            <w:top w:w="0" w:type="dxa"/>
            <w:bottom w:w="0" w:type="dxa"/>
          </w:tblCellMar>
        </w:tblPrEx>
        <w:trPr>
          <w:tblHeader/>
        </w:trPr>
        <w:tc>
          <w:tcPr>
            <w:tcW w:w="2574"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0"/>
              <w:rPr>
                <w:i/>
                <w:sz w:val="14"/>
              </w:rPr>
            </w:pPr>
            <w:r w:rsidRPr="00892E25">
              <w:rPr>
                <w:i/>
                <w:sz w:val="14"/>
              </w:rPr>
              <w:t>Economic Activity</w:t>
            </w:r>
          </w:p>
        </w:tc>
        <w:tc>
          <w:tcPr>
            <w:tcW w:w="1582"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Total</w:t>
            </w:r>
          </w:p>
        </w:tc>
        <w:tc>
          <w:tcPr>
            <w:tcW w:w="1582"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Male</w:t>
            </w:r>
          </w:p>
        </w:tc>
        <w:tc>
          <w:tcPr>
            <w:tcW w:w="1582"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Female</w:t>
            </w:r>
          </w:p>
        </w:tc>
      </w:tr>
      <w:tr w:rsidR="00C7529D" w:rsidRPr="00892E25" w:rsidTr="00C7529D">
        <w:tblPrEx>
          <w:tblCellMar>
            <w:top w:w="0" w:type="dxa"/>
            <w:bottom w:w="0" w:type="dxa"/>
          </w:tblCellMar>
        </w:tblPrEx>
        <w:trPr>
          <w:trHeight w:hRule="exact" w:val="115"/>
          <w:tblHeader/>
        </w:trPr>
        <w:tc>
          <w:tcPr>
            <w:tcW w:w="2574" w:type="dxa"/>
            <w:tcBorders>
              <w:top w:val="single" w:sz="12" w:space="0" w:color="auto"/>
            </w:tcBorders>
            <w:shd w:val="clear" w:color="auto" w:fill="auto"/>
            <w:vAlign w:val="bottom"/>
          </w:tcPr>
          <w:p w:rsidR="00C7529D" w:rsidRPr="00892E25" w:rsidRDefault="00C7529D" w:rsidP="00C7529D">
            <w:pPr>
              <w:spacing w:before="40" w:after="40" w:line="210" w:lineRule="exact"/>
              <w:ind w:right="40"/>
              <w:rPr>
                <w:sz w:val="17"/>
              </w:rPr>
            </w:pPr>
          </w:p>
        </w:tc>
        <w:tc>
          <w:tcPr>
            <w:tcW w:w="1582"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1582"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1582"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r>
      <w:tr w:rsidR="00C7529D" w:rsidRPr="00892E25" w:rsidTr="00C7529D">
        <w:tblPrEx>
          <w:tblCellMar>
            <w:top w:w="0" w:type="dxa"/>
            <w:bottom w:w="0" w:type="dxa"/>
          </w:tblCellMar>
        </w:tblPrEx>
        <w:tc>
          <w:tcPr>
            <w:tcW w:w="2574"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Employer </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1 569</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1 111</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458</w:t>
            </w:r>
          </w:p>
        </w:tc>
      </w:tr>
      <w:tr w:rsidR="00C7529D" w:rsidRPr="00892E25" w:rsidTr="00C7529D">
        <w:tblPrEx>
          <w:tblCellMar>
            <w:top w:w="0" w:type="dxa"/>
            <w:bottom w:w="0" w:type="dxa"/>
          </w:tblCellMar>
        </w:tblPrEx>
        <w:tc>
          <w:tcPr>
            <w:tcW w:w="2574"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Employee </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140 433</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81 721</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58 712</w:t>
            </w:r>
          </w:p>
        </w:tc>
      </w:tr>
      <w:tr w:rsidR="00C7529D" w:rsidRPr="00892E25" w:rsidTr="00C7529D">
        <w:tblPrEx>
          <w:tblCellMar>
            <w:top w:w="0" w:type="dxa"/>
            <w:bottom w:w="0" w:type="dxa"/>
          </w:tblCellMar>
        </w:tblPrEx>
        <w:tc>
          <w:tcPr>
            <w:tcW w:w="2574"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Own Account Worker </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3 620</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2 737</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883</w:t>
            </w:r>
          </w:p>
        </w:tc>
      </w:tr>
      <w:tr w:rsidR="00C7529D" w:rsidRPr="00892E25" w:rsidTr="00C7529D">
        <w:tblPrEx>
          <w:tblCellMar>
            <w:top w:w="0" w:type="dxa"/>
            <w:bottom w:w="0" w:type="dxa"/>
          </w:tblCellMar>
        </w:tblPrEx>
        <w:tc>
          <w:tcPr>
            <w:tcW w:w="2574"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Family Worker</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632</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251</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381</w:t>
            </w:r>
          </w:p>
        </w:tc>
      </w:tr>
      <w:tr w:rsidR="00C7529D" w:rsidRPr="00892E25" w:rsidTr="00C7529D">
        <w:tblPrEx>
          <w:tblCellMar>
            <w:top w:w="0" w:type="dxa"/>
            <w:bottom w:w="0" w:type="dxa"/>
          </w:tblCellMar>
        </w:tblPrEx>
        <w:tc>
          <w:tcPr>
            <w:tcW w:w="2574"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Unemployed </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11 340</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6 734</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4 606</w:t>
            </w:r>
          </w:p>
        </w:tc>
      </w:tr>
      <w:tr w:rsidR="00C7529D" w:rsidRPr="00892E25" w:rsidTr="00C7529D">
        <w:tblPrEx>
          <w:tblCellMar>
            <w:top w:w="0" w:type="dxa"/>
            <w:bottom w:w="0" w:type="dxa"/>
          </w:tblCellMar>
        </w:tblPrEx>
        <w:tc>
          <w:tcPr>
            <w:tcW w:w="2574"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Economically Active</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157 594</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92 554</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65 040</w:t>
            </w:r>
          </w:p>
        </w:tc>
      </w:tr>
      <w:tr w:rsidR="00C7529D" w:rsidRPr="00892E25" w:rsidTr="00C7529D">
        <w:tblPrEx>
          <w:tblCellMar>
            <w:top w:w="0" w:type="dxa"/>
            <w:bottom w:w="0" w:type="dxa"/>
          </w:tblCellMar>
        </w:tblPrEx>
        <w:tc>
          <w:tcPr>
            <w:tcW w:w="2574"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Others </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8 374</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4 631</w:t>
            </w:r>
          </w:p>
        </w:tc>
        <w:tc>
          <w:tcPr>
            <w:tcW w:w="158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3 743</w:t>
            </w:r>
          </w:p>
        </w:tc>
      </w:tr>
      <w:tr w:rsidR="00C7529D" w:rsidRPr="00892E25" w:rsidTr="00C7529D">
        <w:tblPrEx>
          <w:tblCellMar>
            <w:top w:w="0" w:type="dxa"/>
            <w:bottom w:w="0" w:type="dxa"/>
          </w:tblCellMar>
        </w:tblPrEx>
        <w:tc>
          <w:tcPr>
            <w:tcW w:w="2574"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60" w:line="210" w:lineRule="exact"/>
              <w:ind w:right="40"/>
              <w:rPr>
                <w:sz w:val="17"/>
              </w:rPr>
            </w:pPr>
            <w:r w:rsidRPr="00892E25">
              <w:rPr>
                <w:sz w:val="17"/>
              </w:rPr>
              <w:t xml:space="preserve">Not Economically Active </w:t>
            </w:r>
          </w:p>
        </w:tc>
        <w:tc>
          <w:tcPr>
            <w:tcW w:w="1582"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60" w:line="210" w:lineRule="exact"/>
              <w:ind w:right="43"/>
              <w:jc w:val="right"/>
              <w:rPr>
                <w:sz w:val="17"/>
              </w:rPr>
            </w:pPr>
            <w:r w:rsidRPr="00892E25">
              <w:rPr>
                <w:sz w:val="17"/>
              </w:rPr>
              <w:t>65 964</w:t>
            </w:r>
          </w:p>
        </w:tc>
        <w:tc>
          <w:tcPr>
            <w:tcW w:w="1582"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60" w:line="210" w:lineRule="exact"/>
              <w:ind w:right="43"/>
              <w:jc w:val="right"/>
              <w:rPr>
                <w:sz w:val="17"/>
              </w:rPr>
            </w:pPr>
            <w:r w:rsidRPr="00892E25">
              <w:rPr>
                <w:sz w:val="17"/>
              </w:rPr>
              <w:t>19 485</w:t>
            </w:r>
          </w:p>
        </w:tc>
        <w:tc>
          <w:tcPr>
            <w:tcW w:w="1582"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60" w:line="210" w:lineRule="exact"/>
              <w:ind w:right="43"/>
              <w:jc w:val="right"/>
              <w:rPr>
                <w:sz w:val="17"/>
              </w:rPr>
            </w:pPr>
            <w:r w:rsidRPr="00892E25">
              <w:rPr>
                <w:sz w:val="17"/>
              </w:rPr>
              <w:t>46 479</w:t>
            </w:r>
          </w:p>
        </w:tc>
      </w:tr>
      <w:tr w:rsidR="00C7529D" w:rsidRPr="00892E25" w:rsidTr="00C7529D">
        <w:tblPrEx>
          <w:tblCellMar>
            <w:top w:w="0" w:type="dxa"/>
            <w:bottom w:w="0" w:type="dxa"/>
          </w:tblCellMar>
        </w:tblPrEx>
        <w:tc>
          <w:tcPr>
            <w:tcW w:w="2574" w:type="dxa"/>
            <w:tcBorders>
              <w:top w:val="single" w:sz="4" w:space="0" w:color="auto"/>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60" w:after="60" w:line="210" w:lineRule="exact"/>
              <w:ind w:right="40"/>
              <w:rPr>
                <w:b/>
                <w:sz w:val="17"/>
              </w:rPr>
            </w:pPr>
            <w:r w:rsidRPr="00892E25">
              <w:rPr>
                <w:b/>
                <w:sz w:val="17"/>
              </w:rPr>
              <w:tab/>
              <w:t>Total</w:t>
            </w:r>
          </w:p>
        </w:tc>
        <w:tc>
          <w:tcPr>
            <w:tcW w:w="1582" w:type="dxa"/>
            <w:tcBorders>
              <w:top w:val="single" w:sz="4" w:space="0" w:color="auto"/>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60" w:after="60" w:line="210" w:lineRule="exact"/>
              <w:ind w:right="43"/>
              <w:jc w:val="right"/>
              <w:rPr>
                <w:b/>
                <w:sz w:val="17"/>
              </w:rPr>
            </w:pPr>
            <w:r w:rsidRPr="00892E25">
              <w:rPr>
                <w:b/>
                <w:sz w:val="17"/>
              </w:rPr>
              <w:t>231 932</w:t>
            </w:r>
          </w:p>
        </w:tc>
        <w:tc>
          <w:tcPr>
            <w:tcW w:w="1582" w:type="dxa"/>
            <w:tcBorders>
              <w:top w:val="single" w:sz="4" w:space="0" w:color="auto"/>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60" w:after="60" w:line="210" w:lineRule="exact"/>
              <w:ind w:right="43"/>
              <w:jc w:val="right"/>
              <w:rPr>
                <w:b/>
                <w:sz w:val="17"/>
              </w:rPr>
            </w:pPr>
            <w:r w:rsidRPr="00892E25">
              <w:rPr>
                <w:b/>
                <w:sz w:val="17"/>
              </w:rPr>
              <w:t>116 670</w:t>
            </w:r>
          </w:p>
        </w:tc>
        <w:tc>
          <w:tcPr>
            <w:tcW w:w="1582" w:type="dxa"/>
            <w:tcBorders>
              <w:top w:val="single" w:sz="4" w:space="0" w:color="auto"/>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60" w:after="60" w:line="210" w:lineRule="exact"/>
              <w:ind w:right="43"/>
              <w:jc w:val="right"/>
              <w:rPr>
                <w:b/>
                <w:sz w:val="17"/>
              </w:rPr>
            </w:pPr>
            <w:r w:rsidRPr="00892E25">
              <w:rPr>
                <w:b/>
                <w:sz w:val="17"/>
              </w:rPr>
              <w:t>115 262</w:t>
            </w:r>
          </w:p>
        </w:tc>
      </w:tr>
    </w:tbl>
    <w:p w:rsidR="00C7529D" w:rsidRPr="00892E25"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892E25">
        <w:rPr>
          <w:i/>
        </w:rPr>
        <w:t>Source</w:t>
      </w:r>
      <w:r w:rsidRPr="00892E25">
        <w:t>:</w:t>
      </w:r>
      <w:r>
        <w:tab/>
      </w:r>
      <w:r w:rsidRPr="00892E25">
        <w:t xml:space="preserve"> </w:t>
      </w:r>
      <w:smartTag w:uri="urn:schemas-microsoft-com:office:smarttags" w:element="place">
        <w:smartTag w:uri="urn:schemas-microsoft-com:office:smarttags" w:element="country-region">
          <w:r w:rsidRPr="00E1652B">
            <w:rPr>
              <w:i/>
            </w:rPr>
            <w:t>Brunei</w:t>
          </w:r>
        </w:smartTag>
      </w:smartTag>
      <w:r w:rsidRPr="00E1652B">
        <w:rPr>
          <w:i/>
        </w:rPr>
        <w:t xml:space="preserve"> Darussalam Statistical Yearbook 2008</w:t>
      </w:r>
      <w:r>
        <w:t>.</w:t>
      </w:r>
    </w:p>
    <w:p w:rsidR="00C7529D" w:rsidRPr="00892E25" w:rsidRDefault="00C7529D" w:rsidP="00C7529D">
      <w:pPr>
        <w:pStyle w:val="SingleTxt"/>
        <w:spacing w:after="0" w:line="120" w:lineRule="exact"/>
        <w:rPr>
          <w:sz w:val="10"/>
        </w:rPr>
      </w:pPr>
    </w:p>
    <w:p w:rsidR="00C7529D" w:rsidRPr="00892E25" w:rsidRDefault="00C7529D" w:rsidP="00C7529D">
      <w:pPr>
        <w:pStyle w:val="SingleTxt"/>
        <w:spacing w:after="0" w:line="120" w:lineRule="exact"/>
        <w:rPr>
          <w:sz w:val="10"/>
        </w:rPr>
      </w:pPr>
    </w:p>
    <w:p w:rsidR="00C7529D" w:rsidRPr="00892E25"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892E25">
        <w:rPr>
          <w:b w:val="0"/>
        </w:rPr>
        <w:t>Table 3.4</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Working population by major occupational groups and sex, population </w:t>
      </w:r>
      <w:r>
        <w:br/>
        <w:t>census 2001</w:t>
      </w:r>
    </w:p>
    <w:p w:rsidR="00C7529D" w:rsidRPr="00892E25"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842"/>
        <w:gridCol w:w="826"/>
        <w:gridCol w:w="826"/>
        <w:gridCol w:w="826"/>
      </w:tblGrid>
      <w:tr w:rsidR="00C7529D" w:rsidRPr="00892E25" w:rsidTr="00C7529D">
        <w:tblPrEx>
          <w:tblCellMar>
            <w:top w:w="0" w:type="dxa"/>
            <w:bottom w:w="0" w:type="dxa"/>
          </w:tblCellMar>
        </w:tblPrEx>
        <w:trPr>
          <w:tblHeader/>
        </w:trPr>
        <w:tc>
          <w:tcPr>
            <w:tcW w:w="4842"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0"/>
              <w:rPr>
                <w:i/>
                <w:sz w:val="14"/>
              </w:rPr>
            </w:pPr>
            <w:r w:rsidRPr="00892E25">
              <w:rPr>
                <w:i/>
                <w:sz w:val="14"/>
              </w:rPr>
              <w:t>Major Occupations</w:t>
            </w:r>
          </w:p>
        </w:tc>
        <w:tc>
          <w:tcPr>
            <w:tcW w:w="826"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Total</w:t>
            </w:r>
          </w:p>
        </w:tc>
        <w:tc>
          <w:tcPr>
            <w:tcW w:w="826"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Male</w:t>
            </w:r>
          </w:p>
        </w:tc>
        <w:tc>
          <w:tcPr>
            <w:tcW w:w="826"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Female</w:t>
            </w:r>
          </w:p>
        </w:tc>
      </w:tr>
      <w:tr w:rsidR="00C7529D" w:rsidRPr="00892E25" w:rsidTr="00C7529D">
        <w:tblPrEx>
          <w:tblCellMar>
            <w:top w:w="0" w:type="dxa"/>
            <w:bottom w:w="0" w:type="dxa"/>
          </w:tblCellMar>
        </w:tblPrEx>
        <w:trPr>
          <w:trHeight w:hRule="exact" w:val="115"/>
          <w:tblHeader/>
        </w:trPr>
        <w:tc>
          <w:tcPr>
            <w:tcW w:w="4842" w:type="dxa"/>
            <w:tcBorders>
              <w:top w:val="single" w:sz="12" w:space="0" w:color="auto"/>
            </w:tcBorders>
            <w:shd w:val="clear" w:color="auto" w:fill="auto"/>
            <w:vAlign w:val="bottom"/>
          </w:tcPr>
          <w:p w:rsidR="00C7529D" w:rsidRPr="00892E25" w:rsidRDefault="00C7529D" w:rsidP="00C7529D">
            <w:pPr>
              <w:spacing w:before="40" w:after="40" w:line="210" w:lineRule="exact"/>
              <w:ind w:right="40"/>
              <w:rPr>
                <w:sz w:val="17"/>
              </w:rPr>
            </w:pPr>
          </w:p>
        </w:tc>
        <w:tc>
          <w:tcPr>
            <w:tcW w:w="826"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826"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826"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Legislators, administrators and managers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6 241</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4 622</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1 619</w:t>
            </w: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Professionals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8 764</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5 358</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3 406</w:t>
            </w: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Technicians and associate professionals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19 168</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10 071</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9 097</w:t>
            </w: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Clerical workers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16 184</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5 514</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10 670</w:t>
            </w: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Service workers and shop, marketing and sales workers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27 609</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19 718</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7 891</w:t>
            </w: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Skilled agricultural and fishery workers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1 276</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1 084</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192</w:t>
            </w: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Craft and related trade workers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20 950</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16 062</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4 888</w:t>
            </w: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Plant and machine operators and assemblers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7 189</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6 783</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406</w:t>
            </w:r>
          </w:p>
        </w:tc>
      </w:tr>
      <w:tr w:rsidR="00C7529D" w:rsidRPr="00892E25" w:rsidTr="00C7529D">
        <w:tblPrEx>
          <w:tblCellMar>
            <w:top w:w="0" w:type="dxa"/>
            <w:bottom w:w="0" w:type="dxa"/>
          </w:tblCellMar>
        </w:tblPrEx>
        <w:tc>
          <w:tcPr>
            <w:tcW w:w="4842"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0"/>
              <w:rPr>
                <w:sz w:val="17"/>
              </w:rPr>
            </w:pPr>
            <w:r w:rsidRPr="00892E25">
              <w:rPr>
                <w:sz w:val="17"/>
              </w:rPr>
              <w:t xml:space="preserve">Elementary occupation (cleaners, labourers and related workers) </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38 583</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16 392</w:t>
            </w:r>
          </w:p>
        </w:tc>
        <w:tc>
          <w:tcPr>
            <w:tcW w:w="826" w:type="dxa"/>
            <w:shd w:val="clear" w:color="auto" w:fill="auto"/>
            <w:vAlign w:val="bottom"/>
          </w:tcPr>
          <w:p w:rsidR="00C7529D" w:rsidRPr="00892E25" w:rsidRDefault="00C7529D" w:rsidP="0015712C">
            <w:pPr>
              <w:tabs>
                <w:tab w:val="left" w:pos="288"/>
                <w:tab w:val="left" w:pos="576"/>
                <w:tab w:val="left" w:pos="864"/>
                <w:tab w:val="left" w:pos="1152"/>
              </w:tabs>
              <w:spacing w:before="30" w:after="30" w:line="210" w:lineRule="exact"/>
              <w:ind w:right="43"/>
              <w:jc w:val="right"/>
              <w:rPr>
                <w:sz w:val="17"/>
              </w:rPr>
            </w:pPr>
            <w:r w:rsidRPr="00892E25">
              <w:rPr>
                <w:sz w:val="17"/>
              </w:rPr>
              <w:t>22 191</w:t>
            </w:r>
          </w:p>
        </w:tc>
      </w:tr>
      <w:tr w:rsidR="00C7529D" w:rsidRPr="00892E25" w:rsidTr="00C7529D">
        <w:tblPrEx>
          <w:tblCellMar>
            <w:top w:w="0" w:type="dxa"/>
            <w:bottom w:w="0" w:type="dxa"/>
          </w:tblCellMar>
        </w:tblPrEx>
        <w:tc>
          <w:tcPr>
            <w:tcW w:w="4842"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60" w:line="210" w:lineRule="exact"/>
              <w:ind w:right="40"/>
              <w:rPr>
                <w:sz w:val="17"/>
              </w:rPr>
            </w:pPr>
            <w:r w:rsidRPr="00892E25">
              <w:rPr>
                <w:sz w:val="17"/>
              </w:rPr>
              <w:t xml:space="preserve">Workers not classified by occupation </w:t>
            </w:r>
          </w:p>
        </w:tc>
        <w:tc>
          <w:tcPr>
            <w:tcW w:w="826"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60" w:line="210" w:lineRule="exact"/>
              <w:ind w:right="43"/>
              <w:jc w:val="right"/>
              <w:rPr>
                <w:sz w:val="17"/>
              </w:rPr>
            </w:pPr>
            <w:r w:rsidRPr="00892E25">
              <w:rPr>
                <w:sz w:val="17"/>
              </w:rPr>
              <w:t>290</w:t>
            </w:r>
          </w:p>
        </w:tc>
        <w:tc>
          <w:tcPr>
            <w:tcW w:w="826"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60" w:line="210" w:lineRule="exact"/>
              <w:ind w:right="43"/>
              <w:jc w:val="right"/>
              <w:rPr>
                <w:sz w:val="17"/>
              </w:rPr>
            </w:pPr>
            <w:r w:rsidRPr="00892E25">
              <w:rPr>
                <w:sz w:val="17"/>
              </w:rPr>
              <w:t>216</w:t>
            </w:r>
          </w:p>
        </w:tc>
        <w:tc>
          <w:tcPr>
            <w:tcW w:w="826" w:type="dxa"/>
            <w:tcBorders>
              <w:bottom w:val="single" w:sz="4"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30" w:after="60" w:line="210" w:lineRule="exact"/>
              <w:ind w:right="43"/>
              <w:jc w:val="right"/>
              <w:rPr>
                <w:sz w:val="17"/>
              </w:rPr>
            </w:pPr>
            <w:r w:rsidRPr="00892E25">
              <w:rPr>
                <w:sz w:val="17"/>
              </w:rPr>
              <w:t>74</w:t>
            </w:r>
          </w:p>
        </w:tc>
      </w:tr>
      <w:tr w:rsidR="00C7529D" w:rsidRPr="00892E25" w:rsidTr="00C7529D">
        <w:tblPrEx>
          <w:tblCellMar>
            <w:top w:w="0" w:type="dxa"/>
            <w:bottom w:w="0" w:type="dxa"/>
          </w:tblCellMar>
        </w:tblPrEx>
        <w:tc>
          <w:tcPr>
            <w:tcW w:w="4842" w:type="dxa"/>
            <w:tcBorders>
              <w:top w:val="single" w:sz="4" w:space="0" w:color="auto"/>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60" w:after="60" w:line="210" w:lineRule="exact"/>
              <w:ind w:right="40"/>
              <w:rPr>
                <w:b/>
                <w:sz w:val="17"/>
              </w:rPr>
            </w:pPr>
            <w:r w:rsidRPr="00892E25">
              <w:rPr>
                <w:b/>
                <w:sz w:val="17"/>
              </w:rPr>
              <w:tab/>
              <w:t>Total</w:t>
            </w:r>
          </w:p>
        </w:tc>
        <w:tc>
          <w:tcPr>
            <w:tcW w:w="826" w:type="dxa"/>
            <w:tcBorders>
              <w:top w:val="single" w:sz="4" w:space="0" w:color="auto"/>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60" w:after="60" w:line="210" w:lineRule="exact"/>
              <w:ind w:right="43"/>
              <w:jc w:val="right"/>
              <w:rPr>
                <w:b/>
                <w:sz w:val="17"/>
              </w:rPr>
            </w:pPr>
            <w:r w:rsidRPr="00892E25">
              <w:rPr>
                <w:b/>
                <w:sz w:val="17"/>
              </w:rPr>
              <w:t>146 254</w:t>
            </w:r>
          </w:p>
        </w:tc>
        <w:tc>
          <w:tcPr>
            <w:tcW w:w="826" w:type="dxa"/>
            <w:tcBorders>
              <w:top w:val="single" w:sz="4" w:space="0" w:color="auto"/>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60" w:after="60" w:line="210" w:lineRule="exact"/>
              <w:ind w:right="43"/>
              <w:jc w:val="right"/>
              <w:rPr>
                <w:b/>
                <w:sz w:val="17"/>
              </w:rPr>
            </w:pPr>
            <w:r w:rsidRPr="00892E25">
              <w:rPr>
                <w:b/>
                <w:sz w:val="17"/>
              </w:rPr>
              <w:t>85 820</w:t>
            </w:r>
          </w:p>
        </w:tc>
        <w:tc>
          <w:tcPr>
            <w:tcW w:w="826" w:type="dxa"/>
            <w:tcBorders>
              <w:top w:val="single" w:sz="4" w:space="0" w:color="auto"/>
              <w:bottom w:val="single" w:sz="12" w:space="0" w:color="auto"/>
            </w:tcBorders>
            <w:shd w:val="clear" w:color="auto" w:fill="auto"/>
            <w:vAlign w:val="bottom"/>
          </w:tcPr>
          <w:p w:rsidR="00C7529D" w:rsidRPr="00892E25" w:rsidRDefault="00C7529D" w:rsidP="0015712C">
            <w:pPr>
              <w:tabs>
                <w:tab w:val="left" w:pos="288"/>
                <w:tab w:val="left" w:pos="576"/>
                <w:tab w:val="left" w:pos="864"/>
                <w:tab w:val="left" w:pos="1152"/>
              </w:tabs>
              <w:spacing w:before="60" w:after="60" w:line="210" w:lineRule="exact"/>
              <w:ind w:right="43"/>
              <w:jc w:val="right"/>
              <w:rPr>
                <w:b/>
                <w:sz w:val="17"/>
              </w:rPr>
            </w:pPr>
            <w:r w:rsidRPr="00892E25">
              <w:rPr>
                <w:b/>
                <w:sz w:val="17"/>
              </w:rPr>
              <w:t>60 434</w:t>
            </w:r>
          </w:p>
        </w:tc>
      </w:tr>
    </w:tbl>
    <w:p w:rsidR="00C7529D" w:rsidRPr="00892E25"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892E25">
        <w:rPr>
          <w:i/>
        </w:rPr>
        <w:t>Source</w:t>
      </w:r>
      <w:r w:rsidRPr="00892E25">
        <w:t>:</w:t>
      </w:r>
      <w:r>
        <w:tab/>
      </w:r>
      <w:r w:rsidRPr="00892E25">
        <w:t xml:space="preserve"> </w:t>
      </w:r>
      <w:smartTag w:uri="urn:schemas-microsoft-com:office:smarttags" w:element="place">
        <w:smartTag w:uri="urn:schemas-microsoft-com:office:smarttags" w:element="country-region">
          <w:r w:rsidRPr="00E1652B">
            <w:rPr>
              <w:i/>
            </w:rPr>
            <w:t>Brunei</w:t>
          </w:r>
        </w:smartTag>
      </w:smartTag>
      <w:r w:rsidRPr="00E1652B">
        <w:rPr>
          <w:i/>
        </w:rPr>
        <w:t xml:space="preserve"> Darussalam Statistical Yearbook 2008</w:t>
      </w:r>
      <w:r>
        <w:t>.</w:t>
      </w:r>
    </w:p>
    <w:p w:rsidR="00C25A7F" w:rsidRPr="00C25A7F" w:rsidRDefault="00C25A7F" w:rsidP="00C25A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C25A7F" w:rsidRPr="00C25A7F" w:rsidRDefault="00C25A7F" w:rsidP="00C25A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C7529D" w:rsidRPr="00892E25"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892E25">
        <w:rPr>
          <w:b w:val="0"/>
        </w:rPr>
        <w:t>Table 3.5</w:t>
      </w:r>
    </w:p>
    <w:p w:rsidR="00C7529D" w:rsidRDefault="00C7529D" w:rsidP="000A5C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236"/>
      </w:pPr>
      <w:r>
        <w:tab/>
      </w:r>
      <w:r>
        <w:tab/>
        <w:t>Working population in private sector by major industry group and sex, 2008-2009</w:t>
      </w:r>
    </w:p>
    <w:p w:rsidR="00C7529D" w:rsidRPr="00892E25" w:rsidRDefault="00C7529D" w:rsidP="00C7529D">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4446"/>
        <w:gridCol w:w="689"/>
        <w:gridCol w:w="689"/>
        <w:gridCol w:w="690"/>
        <w:gridCol w:w="47"/>
        <w:gridCol w:w="642"/>
        <w:gridCol w:w="689"/>
        <w:gridCol w:w="690"/>
      </w:tblGrid>
      <w:tr w:rsidR="00C7529D" w:rsidRPr="00892E25" w:rsidTr="00C7529D">
        <w:tblPrEx>
          <w:tblCellMar>
            <w:top w:w="0" w:type="dxa"/>
            <w:bottom w:w="0" w:type="dxa"/>
          </w:tblCellMar>
        </w:tblPrEx>
        <w:trPr>
          <w:tblHeader/>
        </w:trPr>
        <w:tc>
          <w:tcPr>
            <w:tcW w:w="4446" w:type="dxa"/>
            <w:tcBorders>
              <w:top w:val="single" w:sz="4" w:space="0" w:color="auto"/>
            </w:tcBorders>
            <w:shd w:val="clear" w:color="auto" w:fill="auto"/>
            <w:vAlign w:val="bottom"/>
          </w:tcPr>
          <w:p w:rsidR="00C7529D" w:rsidRPr="00892E25" w:rsidRDefault="00C7529D" w:rsidP="00C7529D">
            <w:pPr>
              <w:spacing w:before="81" w:after="81" w:line="160" w:lineRule="exact"/>
              <w:ind w:right="40"/>
              <w:rPr>
                <w:i/>
                <w:sz w:val="14"/>
              </w:rPr>
            </w:pPr>
          </w:p>
        </w:tc>
        <w:tc>
          <w:tcPr>
            <w:tcW w:w="2068" w:type="dxa"/>
            <w:gridSpan w:val="3"/>
            <w:tcBorders>
              <w:top w:val="single" w:sz="4" w:space="0" w:color="auto"/>
              <w:bottom w:val="single" w:sz="4" w:space="0" w:color="auto"/>
            </w:tcBorders>
            <w:shd w:val="clear" w:color="auto" w:fill="auto"/>
            <w:vAlign w:val="bottom"/>
          </w:tcPr>
          <w:p w:rsidR="00C7529D" w:rsidRPr="00892E25" w:rsidRDefault="00C7529D" w:rsidP="00C7529D">
            <w:pPr>
              <w:spacing w:before="81" w:after="81" w:line="160" w:lineRule="exact"/>
              <w:ind w:right="43"/>
              <w:jc w:val="center"/>
              <w:rPr>
                <w:i/>
                <w:sz w:val="14"/>
              </w:rPr>
            </w:pPr>
            <w:r w:rsidRPr="00892E25">
              <w:rPr>
                <w:i/>
                <w:sz w:val="14"/>
              </w:rPr>
              <w:t>2008</w:t>
            </w:r>
          </w:p>
        </w:tc>
        <w:tc>
          <w:tcPr>
            <w:tcW w:w="47" w:type="dxa"/>
            <w:tcBorders>
              <w:top w:val="single" w:sz="4" w:space="0" w:color="auto"/>
            </w:tcBorders>
            <w:shd w:val="clear" w:color="auto" w:fill="auto"/>
            <w:vAlign w:val="bottom"/>
          </w:tcPr>
          <w:p w:rsidR="00C7529D" w:rsidRPr="00892E25" w:rsidRDefault="00C7529D" w:rsidP="00C7529D">
            <w:pPr>
              <w:spacing w:before="81" w:after="81" w:line="160" w:lineRule="exact"/>
              <w:ind w:right="43"/>
              <w:jc w:val="right"/>
              <w:rPr>
                <w:i/>
                <w:sz w:val="14"/>
              </w:rPr>
            </w:pPr>
          </w:p>
        </w:tc>
        <w:tc>
          <w:tcPr>
            <w:tcW w:w="2021" w:type="dxa"/>
            <w:gridSpan w:val="3"/>
            <w:tcBorders>
              <w:top w:val="single" w:sz="4" w:space="0" w:color="auto"/>
              <w:bottom w:val="single" w:sz="4" w:space="0" w:color="auto"/>
            </w:tcBorders>
            <w:shd w:val="clear" w:color="auto" w:fill="auto"/>
            <w:vAlign w:val="bottom"/>
          </w:tcPr>
          <w:p w:rsidR="00C7529D" w:rsidRPr="00892E25" w:rsidRDefault="00C7529D" w:rsidP="00C7529D">
            <w:pPr>
              <w:spacing w:before="81" w:after="81" w:line="160" w:lineRule="exact"/>
              <w:ind w:right="43"/>
              <w:jc w:val="center"/>
              <w:rPr>
                <w:i/>
                <w:sz w:val="14"/>
              </w:rPr>
            </w:pPr>
            <w:r w:rsidRPr="00892E25">
              <w:rPr>
                <w:i/>
                <w:sz w:val="14"/>
              </w:rPr>
              <w:t>2009</w:t>
            </w:r>
          </w:p>
        </w:tc>
      </w:tr>
      <w:tr w:rsidR="00C7529D" w:rsidRPr="00892E25" w:rsidTr="00C7529D">
        <w:tblPrEx>
          <w:tblCellMar>
            <w:top w:w="0" w:type="dxa"/>
            <w:bottom w:w="0" w:type="dxa"/>
          </w:tblCellMar>
        </w:tblPrEx>
        <w:trPr>
          <w:tblHeader/>
        </w:trPr>
        <w:tc>
          <w:tcPr>
            <w:tcW w:w="4446" w:type="dxa"/>
            <w:tcBorders>
              <w:bottom w:val="single" w:sz="12" w:space="0" w:color="auto"/>
            </w:tcBorders>
            <w:shd w:val="clear" w:color="auto" w:fill="auto"/>
            <w:vAlign w:val="bottom"/>
          </w:tcPr>
          <w:p w:rsidR="00C7529D" w:rsidRPr="00892E25" w:rsidRDefault="00C7529D" w:rsidP="00C7529D">
            <w:pPr>
              <w:spacing w:before="81" w:after="81" w:line="160" w:lineRule="exact"/>
              <w:ind w:right="40"/>
              <w:rPr>
                <w:i/>
                <w:sz w:val="14"/>
              </w:rPr>
            </w:pPr>
            <w:r w:rsidRPr="00892E25">
              <w:rPr>
                <w:i/>
                <w:sz w:val="14"/>
              </w:rPr>
              <w:t>Industry</w:t>
            </w:r>
          </w:p>
        </w:tc>
        <w:tc>
          <w:tcPr>
            <w:tcW w:w="689"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Total</w:t>
            </w:r>
          </w:p>
        </w:tc>
        <w:tc>
          <w:tcPr>
            <w:tcW w:w="689"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Male</w:t>
            </w:r>
          </w:p>
        </w:tc>
        <w:tc>
          <w:tcPr>
            <w:tcW w:w="690" w:type="dxa"/>
            <w:tcBorders>
              <w:top w:val="single" w:sz="4" w:space="0" w:color="auto"/>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Female</w:t>
            </w:r>
          </w:p>
        </w:tc>
        <w:tc>
          <w:tcPr>
            <w:tcW w:w="689" w:type="dxa"/>
            <w:gridSpan w:val="2"/>
            <w:tcBorders>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Total</w:t>
            </w:r>
          </w:p>
        </w:tc>
        <w:tc>
          <w:tcPr>
            <w:tcW w:w="689" w:type="dxa"/>
            <w:tcBorders>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Male</w:t>
            </w:r>
          </w:p>
        </w:tc>
        <w:tc>
          <w:tcPr>
            <w:tcW w:w="690" w:type="dxa"/>
            <w:tcBorders>
              <w:bottom w:val="single" w:sz="12" w:space="0" w:color="auto"/>
            </w:tcBorders>
            <w:shd w:val="clear" w:color="auto" w:fill="auto"/>
            <w:vAlign w:val="bottom"/>
          </w:tcPr>
          <w:p w:rsidR="00C7529D" w:rsidRPr="00892E25" w:rsidRDefault="00C7529D" w:rsidP="00C7529D">
            <w:pPr>
              <w:spacing w:before="81" w:after="81" w:line="160" w:lineRule="exact"/>
              <w:ind w:right="43"/>
              <w:jc w:val="right"/>
              <w:rPr>
                <w:i/>
                <w:sz w:val="14"/>
              </w:rPr>
            </w:pPr>
            <w:r w:rsidRPr="00892E25">
              <w:rPr>
                <w:i/>
                <w:sz w:val="14"/>
              </w:rPr>
              <w:t>Female</w:t>
            </w:r>
          </w:p>
        </w:tc>
      </w:tr>
      <w:tr w:rsidR="00C7529D" w:rsidRPr="00892E25" w:rsidTr="00C7529D">
        <w:tblPrEx>
          <w:tblCellMar>
            <w:top w:w="0" w:type="dxa"/>
            <w:bottom w:w="0" w:type="dxa"/>
          </w:tblCellMar>
        </w:tblPrEx>
        <w:trPr>
          <w:trHeight w:hRule="exact" w:val="115"/>
          <w:tblHeader/>
        </w:trPr>
        <w:tc>
          <w:tcPr>
            <w:tcW w:w="4446" w:type="dxa"/>
            <w:tcBorders>
              <w:top w:val="single" w:sz="12" w:space="0" w:color="auto"/>
            </w:tcBorders>
            <w:shd w:val="clear" w:color="auto" w:fill="auto"/>
            <w:vAlign w:val="bottom"/>
          </w:tcPr>
          <w:p w:rsidR="00C7529D" w:rsidRPr="00892E25" w:rsidRDefault="00C7529D" w:rsidP="00C7529D">
            <w:pPr>
              <w:spacing w:before="40" w:after="40" w:line="210" w:lineRule="exact"/>
              <w:ind w:right="40"/>
              <w:rPr>
                <w:sz w:val="17"/>
              </w:rPr>
            </w:pPr>
          </w:p>
        </w:tc>
        <w:tc>
          <w:tcPr>
            <w:tcW w:w="689"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689"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690"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689" w:type="dxa"/>
            <w:gridSpan w:val="2"/>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689"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c>
          <w:tcPr>
            <w:tcW w:w="690" w:type="dxa"/>
            <w:tcBorders>
              <w:top w:val="single" w:sz="12" w:space="0" w:color="auto"/>
            </w:tcBorders>
            <w:shd w:val="clear" w:color="auto" w:fill="auto"/>
            <w:vAlign w:val="bottom"/>
          </w:tcPr>
          <w:p w:rsidR="00C7529D" w:rsidRPr="00892E25" w:rsidRDefault="00C7529D" w:rsidP="00C7529D">
            <w:pPr>
              <w:spacing w:before="40" w:after="40" w:line="210" w:lineRule="exact"/>
              <w:ind w:right="43"/>
              <w:jc w:val="right"/>
              <w:rPr>
                <w:sz w:val="17"/>
              </w:rPr>
            </w:pP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Agriculture, Forestry &amp; Fishing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5 372</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4 664</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708</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4 955</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4 335</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620</w:t>
            </w: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Production Of Oil and Liquefied Natural Gas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5 560</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4 495</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1 065</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6 154</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4 925</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1 229</w:t>
            </w: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Sawmilling and Timber Processing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692</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608</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84</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796</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697</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99</w:t>
            </w: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Other Mining, Quarrying and Manufacturing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17 170</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10 002</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7 168</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13 020</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8 129</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4 891</w:t>
            </w: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Construction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36 118</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33 996</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2 122</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33 591</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31 629</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1 962</w:t>
            </w: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Wholesale And Retail Trade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20 442</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12 450</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7 992</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21 091</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12 853</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8 238</w:t>
            </w: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Coffee Shop, Restaurant and Hotels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12 107</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6 281</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5 826</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11 934</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6 287</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5 647</w:t>
            </w: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Transport, Storage and Communications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6 270</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4 810</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1 460</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6 106</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4 718</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1 388</w:t>
            </w:r>
          </w:p>
        </w:tc>
      </w:tr>
      <w:tr w:rsidR="00C7529D" w:rsidRPr="00892E25" w:rsidTr="00C7529D">
        <w:tblPrEx>
          <w:tblCellMar>
            <w:top w:w="0" w:type="dxa"/>
            <w:bottom w:w="0" w:type="dxa"/>
          </w:tblCellMar>
        </w:tblPrEx>
        <w:tc>
          <w:tcPr>
            <w:tcW w:w="4446"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0"/>
              <w:rPr>
                <w:sz w:val="17"/>
              </w:rPr>
            </w:pPr>
            <w:r w:rsidRPr="00892E25">
              <w:rPr>
                <w:sz w:val="17"/>
              </w:rPr>
              <w:t xml:space="preserve">Financial, Insurance and Business Services </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9 937</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5 945</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3 992</w:t>
            </w:r>
          </w:p>
        </w:tc>
        <w:tc>
          <w:tcPr>
            <w:tcW w:w="689" w:type="dxa"/>
            <w:gridSpan w:val="2"/>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9 728</w:t>
            </w:r>
          </w:p>
        </w:tc>
        <w:tc>
          <w:tcPr>
            <w:tcW w:w="689"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5 859</w:t>
            </w:r>
          </w:p>
        </w:tc>
        <w:tc>
          <w:tcPr>
            <w:tcW w:w="690" w:type="dxa"/>
            <w:shd w:val="clear" w:color="auto" w:fill="auto"/>
            <w:vAlign w:val="bottom"/>
          </w:tcPr>
          <w:p w:rsidR="00C7529D" w:rsidRPr="00892E25" w:rsidRDefault="00C7529D" w:rsidP="00C7529D">
            <w:pPr>
              <w:tabs>
                <w:tab w:val="left" w:pos="288"/>
                <w:tab w:val="left" w:pos="576"/>
                <w:tab w:val="left" w:pos="864"/>
                <w:tab w:val="left" w:pos="1152"/>
              </w:tabs>
              <w:spacing w:before="40" w:after="40" w:line="210" w:lineRule="exact"/>
              <w:ind w:right="43"/>
              <w:jc w:val="right"/>
              <w:rPr>
                <w:sz w:val="17"/>
              </w:rPr>
            </w:pPr>
            <w:r w:rsidRPr="00892E25">
              <w:rPr>
                <w:sz w:val="17"/>
              </w:rPr>
              <w:t>3 869</w:t>
            </w:r>
          </w:p>
        </w:tc>
      </w:tr>
      <w:tr w:rsidR="00C7529D" w:rsidRPr="00892E25" w:rsidTr="00C7529D">
        <w:tblPrEx>
          <w:tblCellMar>
            <w:top w:w="0" w:type="dxa"/>
            <w:bottom w:w="0" w:type="dxa"/>
          </w:tblCellMar>
        </w:tblPrEx>
        <w:tc>
          <w:tcPr>
            <w:tcW w:w="4446" w:type="dxa"/>
            <w:tcBorders>
              <w:bottom w:val="single" w:sz="4"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40" w:after="81" w:line="210" w:lineRule="exact"/>
              <w:ind w:right="40"/>
              <w:rPr>
                <w:sz w:val="17"/>
              </w:rPr>
            </w:pPr>
            <w:r w:rsidRPr="00892E25">
              <w:rPr>
                <w:sz w:val="17"/>
              </w:rPr>
              <w:t xml:space="preserve">Other Community, Social and Personal Service Activities </w:t>
            </w:r>
          </w:p>
        </w:tc>
        <w:tc>
          <w:tcPr>
            <w:tcW w:w="689" w:type="dxa"/>
            <w:tcBorders>
              <w:bottom w:val="single" w:sz="4"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40" w:after="81" w:line="210" w:lineRule="exact"/>
              <w:ind w:right="43"/>
              <w:jc w:val="right"/>
              <w:rPr>
                <w:sz w:val="17"/>
              </w:rPr>
            </w:pPr>
            <w:r w:rsidRPr="00892E25">
              <w:rPr>
                <w:sz w:val="17"/>
              </w:rPr>
              <w:t>13 742</w:t>
            </w:r>
          </w:p>
        </w:tc>
        <w:tc>
          <w:tcPr>
            <w:tcW w:w="689" w:type="dxa"/>
            <w:tcBorders>
              <w:bottom w:val="single" w:sz="4"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40" w:after="81" w:line="210" w:lineRule="exact"/>
              <w:ind w:right="43"/>
              <w:jc w:val="right"/>
              <w:rPr>
                <w:sz w:val="17"/>
              </w:rPr>
            </w:pPr>
            <w:r w:rsidRPr="00892E25">
              <w:rPr>
                <w:sz w:val="17"/>
              </w:rPr>
              <w:t>8 396</w:t>
            </w:r>
          </w:p>
        </w:tc>
        <w:tc>
          <w:tcPr>
            <w:tcW w:w="690" w:type="dxa"/>
            <w:tcBorders>
              <w:bottom w:val="single" w:sz="4"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40" w:after="81" w:line="210" w:lineRule="exact"/>
              <w:ind w:right="43"/>
              <w:jc w:val="right"/>
              <w:rPr>
                <w:sz w:val="17"/>
              </w:rPr>
            </w:pPr>
            <w:r w:rsidRPr="00892E25">
              <w:rPr>
                <w:sz w:val="17"/>
              </w:rPr>
              <w:t>5 346</w:t>
            </w:r>
          </w:p>
        </w:tc>
        <w:tc>
          <w:tcPr>
            <w:tcW w:w="689" w:type="dxa"/>
            <w:gridSpan w:val="2"/>
            <w:tcBorders>
              <w:bottom w:val="single" w:sz="4"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40" w:after="81" w:line="210" w:lineRule="exact"/>
              <w:ind w:right="43"/>
              <w:jc w:val="right"/>
              <w:rPr>
                <w:sz w:val="17"/>
              </w:rPr>
            </w:pPr>
            <w:r w:rsidRPr="00892E25">
              <w:rPr>
                <w:sz w:val="17"/>
              </w:rPr>
              <w:t>13 783</w:t>
            </w:r>
          </w:p>
        </w:tc>
        <w:tc>
          <w:tcPr>
            <w:tcW w:w="689" w:type="dxa"/>
            <w:tcBorders>
              <w:bottom w:val="single" w:sz="4"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40" w:after="81" w:line="210" w:lineRule="exact"/>
              <w:ind w:right="43"/>
              <w:jc w:val="right"/>
              <w:rPr>
                <w:sz w:val="17"/>
              </w:rPr>
            </w:pPr>
            <w:r w:rsidRPr="00892E25">
              <w:rPr>
                <w:sz w:val="17"/>
              </w:rPr>
              <w:t>8 272</w:t>
            </w:r>
          </w:p>
        </w:tc>
        <w:tc>
          <w:tcPr>
            <w:tcW w:w="690" w:type="dxa"/>
            <w:tcBorders>
              <w:bottom w:val="single" w:sz="4"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40" w:after="81" w:line="210" w:lineRule="exact"/>
              <w:ind w:right="43"/>
              <w:jc w:val="right"/>
              <w:rPr>
                <w:sz w:val="17"/>
              </w:rPr>
            </w:pPr>
            <w:r w:rsidRPr="00892E25">
              <w:rPr>
                <w:sz w:val="17"/>
              </w:rPr>
              <w:t>5 511</w:t>
            </w:r>
          </w:p>
        </w:tc>
      </w:tr>
      <w:tr w:rsidR="00C7529D" w:rsidRPr="00892E25" w:rsidTr="00C7529D">
        <w:tblPrEx>
          <w:tblCellMar>
            <w:top w:w="0" w:type="dxa"/>
            <w:bottom w:w="0" w:type="dxa"/>
          </w:tblCellMar>
        </w:tblPrEx>
        <w:tc>
          <w:tcPr>
            <w:tcW w:w="4446" w:type="dxa"/>
            <w:tcBorders>
              <w:top w:val="single" w:sz="4" w:space="0" w:color="auto"/>
              <w:bottom w:val="single" w:sz="12"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81" w:after="81" w:line="210" w:lineRule="exact"/>
              <w:ind w:right="40"/>
              <w:rPr>
                <w:b/>
                <w:sz w:val="17"/>
              </w:rPr>
            </w:pPr>
            <w:r w:rsidRPr="00892E25">
              <w:rPr>
                <w:b/>
                <w:sz w:val="17"/>
              </w:rPr>
              <w:tab/>
              <w:t>Total</w:t>
            </w:r>
          </w:p>
        </w:tc>
        <w:tc>
          <w:tcPr>
            <w:tcW w:w="689" w:type="dxa"/>
            <w:tcBorders>
              <w:top w:val="single" w:sz="4" w:space="0" w:color="auto"/>
              <w:bottom w:val="single" w:sz="12"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81" w:after="81" w:line="210" w:lineRule="exact"/>
              <w:ind w:right="43"/>
              <w:jc w:val="right"/>
              <w:rPr>
                <w:b/>
                <w:sz w:val="17"/>
              </w:rPr>
            </w:pPr>
            <w:r w:rsidRPr="00892E25">
              <w:rPr>
                <w:b/>
                <w:sz w:val="17"/>
              </w:rPr>
              <w:t>127 410</w:t>
            </w:r>
          </w:p>
        </w:tc>
        <w:tc>
          <w:tcPr>
            <w:tcW w:w="689" w:type="dxa"/>
            <w:tcBorders>
              <w:top w:val="single" w:sz="4" w:space="0" w:color="auto"/>
              <w:bottom w:val="single" w:sz="12"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81" w:after="81" w:line="210" w:lineRule="exact"/>
              <w:ind w:right="43"/>
              <w:jc w:val="right"/>
              <w:rPr>
                <w:b/>
                <w:sz w:val="17"/>
              </w:rPr>
            </w:pPr>
            <w:r w:rsidRPr="00892E25">
              <w:rPr>
                <w:b/>
                <w:sz w:val="17"/>
              </w:rPr>
              <w:t>91 647</w:t>
            </w:r>
          </w:p>
        </w:tc>
        <w:tc>
          <w:tcPr>
            <w:tcW w:w="690" w:type="dxa"/>
            <w:tcBorders>
              <w:top w:val="single" w:sz="4" w:space="0" w:color="auto"/>
              <w:bottom w:val="single" w:sz="12"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81" w:after="81" w:line="210" w:lineRule="exact"/>
              <w:ind w:right="43"/>
              <w:jc w:val="right"/>
              <w:rPr>
                <w:b/>
                <w:sz w:val="17"/>
              </w:rPr>
            </w:pPr>
            <w:r w:rsidRPr="00892E25">
              <w:rPr>
                <w:b/>
                <w:sz w:val="17"/>
              </w:rPr>
              <w:t>35 763</w:t>
            </w:r>
          </w:p>
        </w:tc>
        <w:tc>
          <w:tcPr>
            <w:tcW w:w="689" w:type="dxa"/>
            <w:gridSpan w:val="2"/>
            <w:tcBorders>
              <w:top w:val="single" w:sz="4" w:space="0" w:color="auto"/>
              <w:bottom w:val="single" w:sz="12"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81" w:after="81" w:line="210" w:lineRule="exact"/>
              <w:ind w:right="43"/>
              <w:jc w:val="right"/>
              <w:rPr>
                <w:b/>
                <w:sz w:val="17"/>
              </w:rPr>
            </w:pPr>
            <w:r w:rsidRPr="00892E25">
              <w:rPr>
                <w:b/>
                <w:sz w:val="17"/>
              </w:rPr>
              <w:t>121 158</w:t>
            </w:r>
          </w:p>
        </w:tc>
        <w:tc>
          <w:tcPr>
            <w:tcW w:w="689" w:type="dxa"/>
            <w:tcBorders>
              <w:top w:val="single" w:sz="4" w:space="0" w:color="auto"/>
              <w:bottom w:val="single" w:sz="12"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81" w:after="81" w:line="210" w:lineRule="exact"/>
              <w:ind w:right="43"/>
              <w:jc w:val="right"/>
              <w:rPr>
                <w:b/>
                <w:sz w:val="17"/>
              </w:rPr>
            </w:pPr>
            <w:r w:rsidRPr="00892E25">
              <w:rPr>
                <w:b/>
                <w:sz w:val="17"/>
              </w:rPr>
              <w:t>87 704</w:t>
            </w:r>
          </w:p>
        </w:tc>
        <w:tc>
          <w:tcPr>
            <w:tcW w:w="690" w:type="dxa"/>
            <w:tcBorders>
              <w:top w:val="single" w:sz="4" w:space="0" w:color="auto"/>
              <w:bottom w:val="single" w:sz="12" w:space="0" w:color="auto"/>
            </w:tcBorders>
            <w:shd w:val="clear" w:color="auto" w:fill="auto"/>
            <w:vAlign w:val="bottom"/>
          </w:tcPr>
          <w:p w:rsidR="00C7529D" w:rsidRPr="00892E25" w:rsidRDefault="00C7529D" w:rsidP="00C7529D">
            <w:pPr>
              <w:tabs>
                <w:tab w:val="left" w:pos="288"/>
                <w:tab w:val="left" w:pos="576"/>
                <w:tab w:val="left" w:pos="864"/>
                <w:tab w:val="left" w:pos="1152"/>
              </w:tabs>
              <w:spacing w:before="81" w:after="81" w:line="210" w:lineRule="exact"/>
              <w:ind w:right="43"/>
              <w:jc w:val="right"/>
              <w:rPr>
                <w:b/>
                <w:sz w:val="17"/>
              </w:rPr>
            </w:pPr>
            <w:r w:rsidRPr="00892E25">
              <w:rPr>
                <w:b/>
                <w:sz w:val="17"/>
              </w:rPr>
              <w:t>33 454</w:t>
            </w:r>
          </w:p>
        </w:tc>
      </w:tr>
    </w:tbl>
    <w:p w:rsidR="00C7529D" w:rsidRPr="00892E25"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hanging="288"/>
      </w:pPr>
      <w:r>
        <w:rPr>
          <w:i/>
        </w:rPr>
        <w:tab/>
      </w:r>
      <w:r w:rsidRPr="00892E25">
        <w:rPr>
          <w:i/>
        </w:rPr>
        <w:t>Source</w:t>
      </w:r>
      <w:r w:rsidRPr="00892E25">
        <w:t>:</w:t>
      </w:r>
      <w:r>
        <w:tab/>
      </w:r>
      <w:r w:rsidRPr="00892E25">
        <w:t xml:space="preserve"> </w:t>
      </w:r>
      <w:smartTag w:uri="urn:schemas-microsoft-com:office:smarttags" w:element="place">
        <w:smartTag w:uri="urn:schemas-microsoft-com:office:smarttags" w:element="country-region">
          <w:r w:rsidRPr="00E1652B">
            <w:rPr>
              <w:i/>
            </w:rPr>
            <w:t>Brunei</w:t>
          </w:r>
        </w:smartTag>
      </w:smartTag>
      <w:r w:rsidRPr="00E1652B">
        <w:rPr>
          <w:i/>
        </w:rPr>
        <w:t xml:space="preserve"> Darussalam Statistical Yearbook 2010</w:t>
      </w:r>
      <w:r>
        <w:t>.</w:t>
      </w:r>
    </w:p>
    <w:p w:rsidR="00C7529D" w:rsidRPr="00892E25" w:rsidRDefault="00C7529D" w:rsidP="00C7529D">
      <w:pPr>
        <w:pStyle w:val="SingleTxt"/>
        <w:spacing w:after="0" w:line="120" w:lineRule="exact"/>
        <w:rPr>
          <w:sz w:val="10"/>
        </w:rPr>
      </w:pPr>
    </w:p>
    <w:p w:rsidR="00C7529D" w:rsidRPr="00892E25" w:rsidRDefault="00C7529D" w:rsidP="00C7529D">
      <w:pPr>
        <w:pStyle w:val="SingleTxt"/>
        <w:spacing w:after="0" w:line="120" w:lineRule="exact"/>
        <w:rPr>
          <w:sz w:val="10"/>
        </w:rPr>
      </w:pPr>
    </w:p>
    <w:p w:rsidR="00C7529D" w:rsidRPr="00892E25" w:rsidRDefault="00C7529D" w:rsidP="00C7529D">
      <w:pPr>
        <w:pStyle w:val="H23"/>
        <w:ind w:right="1260"/>
        <w:rPr>
          <w:b w:val="0"/>
        </w:rPr>
      </w:pPr>
      <w:r>
        <w:tab/>
      </w:r>
      <w:r>
        <w:tab/>
      </w:r>
      <w:r w:rsidRPr="00892E25">
        <w:rPr>
          <w:b w:val="0"/>
        </w:rPr>
        <w:t>Table 3.6</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Government employees by sex, 2000-2010</w:t>
      </w:r>
    </w:p>
    <w:p w:rsidR="00C7529D" w:rsidRPr="00892E25"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C7529D" w:rsidRPr="00E1652B" w:rsidTr="00C7529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C7529D" w:rsidRPr="00E1652B" w:rsidRDefault="00C7529D" w:rsidP="00C7529D">
            <w:pPr>
              <w:spacing w:before="81" w:after="81" w:line="160" w:lineRule="exact"/>
              <w:ind w:right="40"/>
              <w:rPr>
                <w:i/>
                <w:sz w:val="14"/>
              </w:rPr>
            </w:pPr>
            <w:r w:rsidRPr="00E1652B">
              <w:rPr>
                <w:i/>
                <w:sz w:val="14"/>
              </w:rPr>
              <w:t>Year</w:t>
            </w:r>
          </w:p>
        </w:tc>
        <w:tc>
          <w:tcPr>
            <w:tcW w:w="1830" w:type="dxa"/>
            <w:tcBorders>
              <w:top w:val="single" w:sz="4" w:space="0" w:color="auto"/>
              <w:bottom w:val="single" w:sz="12" w:space="0" w:color="auto"/>
            </w:tcBorders>
            <w:shd w:val="clear" w:color="auto" w:fill="auto"/>
            <w:vAlign w:val="bottom"/>
          </w:tcPr>
          <w:p w:rsidR="00C7529D" w:rsidRPr="00E1652B" w:rsidRDefault="00C7529D" w:rsidP="00C7529D">
            <w:pPr>
              <w:spacing w:before="81" w:after="81" w:line="160" w:lineRule="exact"/>
              <w:ind w:right="43"/>
              <w:jc w:val="right"/>
              <w:rPr>
                <w:i/>
                <w:sz w:val="14"/>
              </w:rPr>
            </w:pPr>
            <w:r w:rsidRPr="00E1652B">
              <w:rPr>
                <w:i/>
                <w:sz w:val="14"/>
              </w:rPr>
              <w:t>Male</w:t>
            </w:r>
          </w:p>
        </w:tc>
        <w:tc>
          <w:tcPr>
            <w:tcW w:w="1830" w:type="dxa"/>
            <w:tcBorders>
              <w:top w:val="single" w:sz="4" w:space="0" w:color="auto"/>
              <w:bottom w:val="single" w:sz="12" w:space="0" w:color="auto"/>
            </w:tcBorders>
            <w:shd w:val="clear" w:color="auto" w:fill="auto"/>
            <w:vAlign w:val="bottom"/>
          </w:tcPr>
          <w:p w:rsidR="00C7529D" w:rsidRPr="00E1652B" w:rsidRDefault="00C7529D" w:rsidP="00C7529D">
            <w:pPr>
              <w:spacing w:before="81" w:after="81" w:line="160" w:lineRule="exact"/>
              <w:ind w:right="43"/>
              <w:jc w:val="right"/>
              <w:rPr>
                <w:i/>
                <w:sz w:val="14"/>
              </w:rPr>
            </w:pPr>
            <w:r w:rsidRPr="00E1652B">
              <w:rPr>
                <w:i/>
                <w:sz w:val="14"/>
              </w:rPr>
              <w:t>Female</w:t>
            </w:r>
          </w:p>
        </w:tc>
        <w:tc>
          <w:tcPr>
            <w:tcW w:w="1830" w:type="dxa"/>
            <w:tcBorders>
              <w:top w:val="single" w:sz="4" w:space="0" w:color="auto"/>
              <w:bottom w:val="single" w:sz="12" w:space="0" w:color="auto"/>
            </w:tcBorders>
            <w:shd w:val="clear" w:color="auto" w:fill="auto"/>
            <w:vAlign w:val="bottom"/>
          </w:tcPr>
          <w:p w:rsidR="00C7529D" w:rsidRPr="00E1652B" w:rsidRDefault="00C7529D" w:rsidP="00C7529D">
            <w:pPr>
              <w:spacing w:before="81" w:after="81" w:line="160" w:lineRule="exact"/>
              <w:ind w:right="43"/>
              <w:jc w:val="right"/>
              <w:rPr>
                <w:i/>
                <w:sz w:val="14"/>
              </w:rPr>
            </w:pPr>
            <w:r w:rsidRPr="00E1652B">
              <w:rPr>
                <w:i/>
                <w:sz w:val="14"/>
              </w:rPr>
              <w:t>Total</w:t>
            </w:r>
          </w:p>
        </w:tc>
      </w:tr>
      <w:tr w:rsidR="00C7529D" w:rsidRPr="00E1652B" w:rsidTr="00C7529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C7529D" w:rsidRPr="00E1652B" w:rsidRDefault="00C7529D" w:rsidP="00C7529D">
            <w:pPr>
              <w:spacing w:before="40" w:after="40" w:line="210" w:lineRule="exact"/>
              <w:ind w:right="40"/>
              <w:rPr>
                <w:sz w:val="17"/>
              </w:rPr>
            </w:pPr>
          </w:p>
        </w:tc>
        <w:tc>
          <w:tcPr>
            <w:tcW w:w="1830"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2000</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 xml:space="preserve">N/A </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N/A</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39 704</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2001</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N/A</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N/A</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39 671</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2002</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N/A</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N/A</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41 066</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2003</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22 091</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19 695</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41 786</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2004</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22 103</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20 088</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42 191</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2005</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22 618</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20 851</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43 469</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2006</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22 401</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21 114</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43 515</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2007</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22 861</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21 916</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44 777</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2008</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23 401</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22 690</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46 091</w:t>
            </w:r>
          </w:p>
        </w:tc>
      </w:tr>
      <w:tr w:rsidR="00C7529D" w:rsidRPr="00E1652B" w:rsidTr="00C7529D">
        <w:tblPrEx>
          <w:tblCellMar>
            <w:top w:w="0" w:type="dxa"/>
            <w:bottom w:w="0" w:type="dxa"/>
          </w:tblCellMar>
        </w:tblPrEx>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2009</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23 511</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23 246</w:t>
            </w:r>
          </w:p>
        </w:tc>
        <w:tc>
          <w:tcPr>
            <w:tcW w:w="1830"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46 757</w:t>
            </w:r>
          </w:p>
        </w:tc>
      </w:tr>
      <w:tr w:rsidR="00C7529D" w:rsidRPr="00E1652B" w:rsidTr="00C7529D">
        <w:tblPrEx>
          <w:tblCellMar>
            <w:top w:w="0" w:type="dxa"/>
            <w:bottom w:w="0" w:type="dxa"/>
          </w:tblCellMar>
        </w:tblPrEx>
        <w:tc>
          <w:tcPr>
            <w:tcW w:w="1830" w:type="dxa"/>
            <w:tcBorders>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2010</w:t>
            </w:r>
          </w:p>
        </w:tc>
        <w:tc>
          <w:tcPr>
            <w:tcW w:w="1830" w:type="dxa"/>
            <w:tcBorders>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23 513</w:t>
            </w:r>
          </w:p>
        </w:tc>
        <w:tc>
          <w:tcPr>
            <w:tcW w:w="1830" w:type="dxa"/>
            <w:tcBorders>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23 906</w:t>
            </w:r>
          </w:p>
        </w:tc>
        <w:tc>
          <w:tcPr>
            <w:tcW w:w="1830" w:type="dxa"/>
            <w:tcBorders>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47 419</w:t>
            </w:r>
          </w:p>
        </w:tc>
      </w:tr>
    </w:tbl>
    <w:p w:rsidR="00C7529D" w:rsidRPr="00E1652B" w:rsidRDefault="00C7529D" w:rsidP="00C7529D">
      <w:pPr>
        <w:pStyle w:val="SingleTxt"/>
        <w:spacing w:after="0" w:line="120" w:lineRule="exact"/>
        <w:rPr>
          <w:sz w:val="10"/>
        </w:rPr>
      </w:pPr>
    </w:p>
    <w:p w:rsidR="00C7529D" w:rsidRPr="00E1652B" w:rsidRDefault="00C7529D" w:rsidP="00C7529D">
      <w:pPr>
        <w:pStyle w:val="FootnoteText"/>
        <w:tabs>
          <w:tab w:val="clear" w:pos="418"/>
          <w:tab w:val="right" w:pos="1476"/>
          <w:tab w:val="left" w:pos="1548"/>
          <w:tab w:val="right" w:pos="1836"/>
          <w:tab w:val="left" w:pos="1908"/>
        </w:tabs>
        <w:ind w:left="1548" w:right="1267" w:hanging="288"/>
        <w:rPr>
          <w:sz w:val="10"/>
        </w:rPr>
      </w:pPr>
      <w:r w:rsidRPr="00E1652B">
        <w:rPr>
          <w:i/>
        </w:rPr>
        <w:t>Source</w:t>
      </w:r>
      <w:r w:rsidRPr="00E1652B">
        <w:t>:</w:t>
      </w:r>
      <w:r>
        <w:tab/>
      </w:r>
      <w:r w:rsidRPr="00E1652B">
        <w:t xml:space="preserve"> </w:t>
      </w:r>
      <w:smartTag w:uri="urn:schemas-microsoft-com:office:smarttags" w:element="place">
        <w:smartTag w:uri="urn:schemas-microsoft-com:office:smarttags" w:element="country-region">
          <w:r w:rsidRPr="00E1652B">
            <w:rPr>
              <w:i/>
            </w:rPr>
            <w:t>Brunei</w:t>
          </w:r>
        </w:smartTag>
      </w:smartTag>
      <w:r w:rsidRPr="00E1652B">
        <w:rPr>
          <w:i/>
        </w:rPr>
        <w:t xml:space="preserve"> Darussalam Statistical Yearbook 2010</w:t>
      </w:r>
      <w:r>
        <w:t>.</w:t>
      </w:r>
    </w:p>
    <w:p w:rsidR="00C7529D" w:rsidRPr="00E1652B" w:rsidRDefault="00C7529D" w:rsidP="00C7529D">
      <w:pPr>
        <w:pStyle w:val="SingleTxt"/>
        <w:spacing w:after="0" w:line="120" w:lineRule="exact"/>
        <w:rPr>
          <w:sz w:val="10"/>
        </w:rPr>
      </w:pPr>
    </w:p>
    <w:p w:rsidR="00C7529D" w:rsidRPr="00E1652B" w:rsidRDefault="00C7529D" w:rsidP="00C7529D">
      <w:pPr>
        <w:pStyle w:val="SingleTxt"/>
        <w:spacing w:after="0" w:line="120" w:lineRule="exact"/>
        <w:rPr>
          <w:sz w:val="10"/>
        </w:rPr>
      </w:pPr>
    </w:p>
    <w:p w:rsidR="00C7529D" w:rsidRPr="00E1652B" w:rsidRDefault="00C7529D" w:rsidP="00C7529D">
      <w:pPr>
        <w:pStyle w:val="H23"/>
        <w:ind w:right="1260"/>
        <w:rPr>
          <w:b w:val="0"/>
        </w:rPr>
      </w:pPr>
      <w:r>
        <w:tab/>
      </w:r>
      <w:r>
        <w:tab/>
      </w:r>
      <w:r w:rsidRPr="00E1652B">
        <w:rPr>
          <w:b w:val="0"/>
        </w:rPr>
        <w:t>Table 3.7</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Government employees by division and sex, 2008-2010</w:t>
      </w:r>
    </w:p>
    <w:p w:rsidR="00C7529D" w:rsidRPr="00E1652B" w:rsidRDefault="00C7529D" w:rsidP="00C7529D">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2711"/>
        <w:gridCol w:w="61"/>
        <w:gridCol w:w="645"/>
        <w:gridCol w:w="646"/>
        <w:gridCol w:w="645"/>
        <w:gridCol w:w="53"/>
        <w:gridCol w:w="593"/>
        <w:gridCol w:w="645"/>
        <w:gridCol w:w="646"/>
        <w:gridCol w:w="60"/>
        <w:gridCol w:w="585"/>
        <w:gridCol w:w="646"/>
        <w:gridCol w:w="646"/>
      </w:tblGrid>
      <w:tr w:rsidR="0015712C" w:rsidRPr="00E1652B" w:rsidTr="0015712C">
        <w:tblPrEx>
          <w:tblCellMar>
            <w:top w:w="0" w:type="dxa"/>
            <w:bottom w:w="0" w:type="dxa"/>
          </w:tblCellMar>
        </w:tblPrEx>
        <w:trPr>
          <w:tblHeader/>
        </w:trPr>
        <w:tc>
          <w:tcPr>
            <w:tcW w:w="2711" w:type="dxa"/>
            <w:tcBorders>
              <w:top w:val="single" w:sz="4" w:space="0" w:color="auto"/>
              <w:bottom w:val="single" w:sz="4"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0"/>
              <w:rPr>
                <w:i/>
                <w:sz w:val="14"/>
              </w:rPr>
            </w:pPr>
            <w:r w:rsidRPr="00E1652B">
              <w:rPr>
                <w:i/>
                <w:sz w:val="14"/>
              </w:rPr>
              <w:t>Year</w:t>
            </w:r>
          </w:p>
        </w:tc>
        <w:tc>
          <w:tcPr>
            <w:tcW w:w="61" w:type="dxa"/>
            <w:tcBorders>
              <w:top w:val="single" w:sz="4"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0"/>
              <w:rPr>
                <w:i/>
                <w:sz w:val="14"/>
              </w:rPr>
            </w:pPr>
          </w:p>
        </w:tc>
        <w:tc>
          <w:tcPr>
            <w:tcW w:w="1936" w:type="dxa"/>
            <w:gridSpan w:val="3"/>
            <w:tcBorders>
              <w:top w:val="single" w:sz="4" w:space="0" w:color="auto"/>
              <w:bottom w:val="single" w:sz="4"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center"/>
              <w:rPr>
                <w:i/>
                <w:sz w:val="14"/>
              </w:rPr>
            </w:pPr>
            <w:r w:rsidRPr="00E1652B">
              <w:rPr>
                <w:i/>
                <w:sz w:val="14"/>
              </w:rPr>
              <w:t>2008</w:t>
            </w:r>
          </w:p>
        </w:tc>
        <w:tc>
          <w:tcPr>
            <w:tcW w:w="53" w:type="dxa"/>
            <w:tcBorders>
              <w:top w:val="single" w:sz="4"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p>
        </w:tc>
        <w:tc>
          <w:tcPr>
            <w:tcW w:w="1884" w:type="dxa"/>
            <w:gridSpan w:val="3"/>
            <w:tcBorders>
              <w:top w:val="single" w:sz="4" w:space="0" w:color="auto"/>
              <w:bottom w:val="single" w:sz="4"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center"/>
              <w:rPr>
                <w:i/>
                <w:sz w:val="14"/>
              </w:rPr>
            </w:pPr>
            <w:r w:rsidRPr="00E1652B">
              <w:rPr>
                <w:i/>
                <w:sz w:val="14"/>
              </w:rPr>
              <w:t>2009</w:t>
            </w:r>
          </w:p>
        </w:tc>
        <w:tc>
          <w:tcPr>
            <w:tcW w:w="60" w:type="dxa"/>
            <w:tcBorders>
              <w:top w:val="single" w:sz="4"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p>
        </w:tc>
        <w:tc>
          <w:tcPr>
            <w:tcW w:w="1877" w:type="dxa"/>
            <w:gridSpan w:val="3"/>
            <w:tcBorders>
              <w:top w:val="single" w:sz="4" w:space="0" w:color="auto"/>
              <w:bottom w:val="single" w:sz="4"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center"/>
              <w:rPr>
                <w:i/>
                <w:sz w:val="14"/>
              </w:rPr>
            </w:pPr>
            <w:r w:rsidRPr="00E1652B">
              <w:rPr>
                <w:i/>
                <w:sz w:val="14"/>
              </w:rPr>
              <w:t>2010</w:t>
            </w:r>
          </w:p>
        </w:tc>
      </w:tr>
      <w:tr w:rsidR="0015712C" w:rsidRPr="00E1652B" w:rsidTr="0015712C">
        <w:tblPrEx>
          <w:tblCellMar>
            <w:top w:w="0" w:type="dxa"/>
            <w:bottom w:w="0" w:type="dxa"/>
          </w:tblCellMar>
        </w:tblPrEx>
        <w:trPr>
          <w:tblHeader/>
        </w:trPr>
        <w:tc>
          <w:tcPr>
            <w:tcW w:w="2711" w:type="dxa"/>
            <w:tcBorders>
              <w:top w:val="single" w:sz="4" w:space="0" w:color="auto"/>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0"/>
              <w:rPr>
                <w:i/>
                <w:sz w:val="14"/>
              </w:rPr>
            </w:pPr>
            <w:r w:rsidRPr="00E1652B">
              <w:rPr>
                <w:i/>
                <w:sz w:val="14"/>
              </w:rPr>
              <w:t>Division</w:t>
            </w:r>
          </w:p>
        </w:tc>
        <w:tc>
          <w:tcPr>
            <w:tcW w:w="61" w:type="dxa"/>
            <w:tcBorders>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0"/>
              <w:rPr>
                <w:i/>
                <w:sz w:val="14"/>
              </w:rPr>
            </w:pPr>
          </w:p>
        </w:tc>
        <w:tc>
          <w:tcPr>
            <w:tcW w:w="645" w:type="dxa"/>
            <w:tcBorders>
              <w:top w:val="single" w:sz="4" w:space="0" w:color="auto"/>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Male</w:t>
            </w:r>
          </w:p>
        </w:tc>
        <w:tc>
          <w:tcPr>
            <w:tcW w:w="646" w:type="dxa"/>
            <w:tcBorders>
              <w:top w:val="single" w:sz="4" w:space="0" w:color="auto"/>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Female</w:t>
            </w:r>
          </w:p>
        </w:tc>
        <w:tc>
          <w:tcPr>
            <w:tcW w:w="645" w:type="dxa"/>
            <w:tcBorders>
              <w:top w:val="single" w:sz="4" w:space="0" w:color="auto"/>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Total</w:t>
            </w:r>
          </w:p>
        </w:tc>
        <w:tc>
          <w:tcPr>
            <w:tcW w:w="646" w:type="dxa"/>
            <w:gridSpan w:val="2"/>
            <w:tcBorders>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Male</w:t>
            </w:r>
          </w:p>
        </w:tc>
        <w:tc>
          <w:tcPr>
            <w:tcW w:w="645" w:type="dxa"/>
            <w:tcBorders>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Female</w:t>
            </w:r>
          </w:p>
        </w:tc>
        <w:tc>
          <w:tcPr>
            <w:tcW w:w="646" w:type="dxa"/>
            <w:tcBorders>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Total</w:t>
            </w:r>
          </w:p>
        </w:tc>
        <w:tc>
          <w:tcPr>
            <w:tcW w:w="645" w:type="dxa"/>
            <w:gridSpan w:val="2"/>
            <w:tcBorders>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Male</w:t>
            </w:r>
          </w:p>
        </w:tc>
        <w:tc>
          <w:tcPr>
            <w:tcW w:w="646" w:type="dxa"/>
            <w:tcBorders>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Female</w:t>
            </w:r>
          </w:p>
        </w:tc>
        <w:tc>
          <w:tcPr>
            <w:tcW w:w="646" w:type="dxa"/>
            <w:tcBorders>
              <w:bottom w:val="single" w:sz="12" w:space="0" w:color="auto"/>
            </w:tcBorders>
            <w:shd w:val="clear" w:color="auto" w:fill="auto"/>
            <w:vAlign w:val="bottom"/>
          </w:tcPr>
          <w:p w:rsidR="0015712C" w:rsidRPr="00E1652B" w:rsidRDefault="0015712C" w:rsidP="00C7529D">
            <w:pPr>
              <w:tabs>
                <w:tab w:val="left" w:pos="288"/>
                <w:tab w:val="left" w:pos="576"/>
                <w:tab w:val="left" w:pos="864"/>
                <w:tab w:val="left" w:pos="1152"/>
              </w:tabs>
              <w:spacing w:before="81" w:after="81" w:line="160" w:lineRule="exact"/>
              <w:ind w:right="43"/>
              <w:jc w:val="right"/>
              <w:rPr>
                <w:i/>
                <w:sz w:val="14"/>
              </w:rPr>
            </w:pPr>
            <w:r w:rsidRPr="00E1652B">
              <w:rPr>
                <w:i/>
                <w:sz w:val="14"/>
              </w:rPr>
              <w:t>Total</w:t>
            </w:r>
          </w:p>
        </w:tc>
      </w:tr>
      <w:tr w:rsidR="00C7529D" w:rsidRPr="00E1652B" w:rsidTr="00C7529D">
        <w:tblPrEx>
          <w:tblCellMar>
            <w:top w:w="0" w:type="dxa"/>
            <w:bottom w:w="0" w:type="dxa"/>
          </w:tblCellMar>
        </w:tblPrEx>
        <w:trPr>
          <w:trHeight w:hRule="exact" w:val="115"/>
          <w:tblHeader/>
        </w:trPr>
        <w:tc>
          <w:tcPr>
            <w:tcW w:w="2772" w:type="dxa"/>
            <w:gridSpan w:val="2"/>
            <w:tcBorders>
              <w:top w:val="single" w:sz="12" w:space="0" w:color="auto"/>
            </w:tcBorders>
            <w:shd w:val="clear" w:color="auto" w:fill="auto"/>
            <w:vAlign w:val="bottom"/>
          </w:tcPr>
          <w:p w:rsidR="00C7529D" w:rsidRPr="00E1652B" w:rsidRDefault="00C7529D" w:rsidP="00C7529D">
            <w:pPr>
              <w:spacing w:before="40" w:after="40" w:line="210" w:lineRule="exact"/>
              <w:ind w:right="40"/>
              <w:rPr>
                <w:sz w:val="17"/>
              </w:rPr>
            </w:pPr>
          </w:p>
        </w:tc>
        <w:tc>
          <w:tcPr>
            <w:tcW w:w="645"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646"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645"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646" w:type="dxa"/>
            <w:gridSpan w:val="2"/>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645"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646"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645" w:type="dxa"/>
            <w:gridSpan w:val="2"/>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646"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c>
          <w:tcPr>
            <w:tcW w:w="646"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r>
      <w:tr w:rsidR="00C7529D" w:rsidRPr="00E1652B" w:rsidTr="00C7529D">
        <w:tblPrEx>
          <w:tblCellMar>
            <w:top w:w="0" w:type="dxa"/>
            <w:bottom w:w="0" w:type="dxa"/>
          </w:tblCellMar>
        </w:tblPrEx>
        <w:tc>
          <w:tcPr>
            <w:tcW w:w="2772"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 xml:space="preserve">Division I </w:t>
            </w:r>
            <w:r>
              <w:rPr>
                <w:sz w:val="17"/>
              </w:rPr>
              <w:t>—</w:t>
            </w:r>
            <w:r w:rsidRPr="00E1652B">
              <w:rPr>
                <w:sz w:val="17"/>
              </w:rPr>
              <w:t xml:space="preserve"> Heads of Departments</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637</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266</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903</w:t>
            </w:r>
          </w:p>
        </w:tc>
        <w:tc>
          <w:tcPr>
            <w:tcW w:w="646"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653</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286</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939</w:t>
            </w:r>
          </w:p>
        </w:tc>
        <w:tc>
          <w:tcPr>
            <w:tcW w:w="645"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663</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301</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964</w:t>
            </w:r>
          </w:p>
        </w:tc>
      </w:tr>
      <w:tr w:rsidR="00C7529D" w:rsidRPr="00E1652B" w:rsidTr="00C7529D">
        <w:tblPrEx>
          <w:tblCellMar>
            <w:top w:w="0" w:type="dxa"/>
            <w:bottom w:w="0" w:type="dxa"/>
          </w:tblCellMar>
        </w:tblPrEx>
        <w:tc>
          <w:tcPr>
            <w:tcW w:w="2772"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 xml:space="preserve">Division II </w:t>
            </w:r>
            <w:r>
              <w:rPr>
                <w:sz w:val="17"/>
              </w:rPr>
              <w:t>—</w:t>
            </w:r>
            <w:r w:rsidRPr="00E1652B">
              <w:rPr>
                <w:sz w:val="17"/>
              </w:rPr>
              <w:t xml:space="preserve"> Senior Officers</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3 747</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4 860</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8 607</w:t>
            </w:r>
          </w:p>
        </w:tc>
        <w:tc>
          <w:tcPr>
            <w:tcW w:w="646"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3 732</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5 009</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8 741</w:t>
            </w:r>
          </w:p>
        </w:tc>
        <w:tc>
          <w:tcPr>
            <w:tcW w:w="645"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3 736</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5 322</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9 058</w:t>
            </w:r>
          </w:p>
        </w:tc>
      </w:tr>
      <w:tr w:rsidR="00C7529D" w:rsidRPr="00E1652B" w:rsidTr="00C7529D">
        <w:tblPrEx>
          <w:tblCellMar>
            <w:top w:w="0" w:type="dxa"/>
            <w:bottom w:w="0" w:type="dxa"/>
          </w:tblCellMar>
        </w:tblPrEx>
        <w:tc>
          <w:tcPr>
            <w:tcW w:w="2772"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 xml:space="preserve">Division III </w:t>
            </w:r>
            <w:r>
              <w:rPr>
                <w:sz w:val="17"/>
              </w:rPr>
              <w:t>—</w:t>
            </w:r>
            <w:r w:rsidRPr="00E1652B">
              <w:rPr>
                <w:sz w:val="17"/>
              </w:rPr>
              <w:t xml:space="preserve"> Supervisory</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4 888</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5 940</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10 828</w:t>
            </w:r>
          </w:p>
        </w:tc>
        <w:tc>
          <w:tcPr>
            <w:tcW w:w="646"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5 013</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6 294</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11 307</w:t>
            </w:r>
          </w:p>
        </w:tc>
        <w:tc>
          <w:tcPr>
            <w:tcW w:w="645"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5 012</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6 484</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11 496</w:t>
            </w:r>
          </w:p>
        </w:tc>
      </w:tr>
      <w:tr w:rsidR="00C7529D" w:rsidRPr="00E1652B" w:rsidTr="00C7529D">
        <w:tblPrEx>
          <w:tblCellMar>
            <w:top w:w="0" w:type="dxa"/>
            <w:bottom w:w="0" w:type="dxa"/>
          </w:tblCellMar>
        </w:tblPrEx>
        <w:tc>
          <w:tcPr>
            <w:tcW w:w="2772"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 xml:space="preserve">Division IV </w:t>
            </w:r>
            <w:r>
              <w:rPr>
                <w:sz w:val="17"/>
              </w:rPr>
              <w:t>—</w:t>
            </w:r>
            <w:r w:rsidRPr="00E1652B">
              <w:rPr>
                <w:sz w:val="17"/>
              </w:rPr>
              <w:t xml:space="preserve"> Clerical</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5 894</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6 102</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11 996</w:t>
            </w:r>
          </w:p>
        </w:tc>
        <w:tc>
          <w:tcPr>
            <w:tcW w:w="646"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5 862</w:t>
            </w:r>
          </w:p>
        </w:tc>
        <w:tc>
          <w:tcPr>
            <w:tcW w:w="645"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6 225</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12 087</w:t>
            </w:r>
          </w:p>
        </w:tc>
        <w:tc>
          <w:tcPr>
            <w:tcW w:w="645" w:type="dxa"/>
            <w:gridSpan w:val="2"/>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5 875</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6 371</w:t>
            </w:r>
          </w:p>
        </w:tc>
        <w:tc>
          <w:tcPr>
            <w:tcW w:w="646"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12 246</w:t>
            </w:r>
          </w:p>
        </w:tc>
      </w:tr>
      <w:tr w:rsidR="00C7529D" w:rsidRPr="00E1652B" w:rsidTr="00C7529D">
        <w:tblPrEx>
          <w:tblCellMar>
            <w:top w:w="0" w:type="dxa"/>
            <w:bottom w:w="0" w:type="dxa"/>
          </w:tblCellMar>
        </w:tblPrEx>
        <w:tc>
          <w:tcPr>
            <w:tcW w:w="2772" w:type="dxa"/>
            <w:gridSpan w:val="2"/>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0"/>
              <w:rPr>
                <w:sz w:val="17"/>
              </w:rPr>
            </w:pPr>
            <w:r w:rsidRPr="00E1652B">
              <w:rPr>
                <w:sz w:val="17"/>
              </w:rPr>
              <w:t xml:space="preserve">Division V </w:t>
            </w:r>
            <w:r>
              <w:rPr>
                <w:sz w:val="17"/>
              </w:rPr>
              <w:t>—</w:t>
            </w:r>
            <w:r w:rsidRPr="00E1652B">
              <w:rPr>
                <w:sz w:val="17"/>
              </w:rPr>
              <w:t xml:space="preserve"> Operators</w:t>
            </w:r>
          </w:p>
        </w:tc>
        <w:tc>
          <w:tcPr>
            <w:tcW w:w="645" w:type="dxa"/>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8 235</w:t>
            </w:r>
          </w:p>
        </w:tc>
        <w:tc>
          <w:tcPr>
            <w:tcW w:w="646" w:type="dxa"/>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5 522</w:t>
            </w:r>
          </w:p>
        </w:tc>
        <w:tc>
          <w:tcPr>
            <w:tcW w:w="645" w:type="dxa"/>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13 757</w:t>
            </w:r>
          </w:p>
        </w:tc>
        <w:tc>
          <w:tcPr>
            <w:tcW w:w="646" w:type="dxa"/>
            <w:gridSpan w:val="2"/>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8 251</w:t>
            </w:r>
          </w:p>
        </w:tc>
        <w:tc>
          <w:tcPr>
            <w:tcW w:w="645" w:type="dxa"/>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5 432</w:t>
            </w:r>
          </w:p>
        </w:tc>
        <w:tc>
          <w:tcPr>
            <w:tcW w:w="646" w:type="dxa"/>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13 683</w:t>
            </w:r>
          </w:p>
        </w:tc>
        <w:tc>
          <w:tcPr>
            <w:tcW w:w="645" w:type="dxa"/>
            <w:gridSpan w:val="2"/>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8 227</w:t>
            </w:r>
          </w:p>
        </w:tc>
        <w:tc>
          <w:tcPr>
            <w:tcW w:w="646" w:type="dxa"/>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5 428</w:t>
            </w:r>
          </w:p>
        </w:tc>
        <w:tc>
          <w:tcPr>
            <w:tcW w:w="646" w:type="dxa"/>
            <w:tcBorders>
              <w:bottom w:val="single" w:sz="4"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81" w:line="210" w:lineRule="exact"/>
              <w:ind w:right="43"/>
              <w:jc w:val="right"/>
              <w:rPr>
                <w:sz w:val="17"/>
              </w:rPr>
            </w:pPr>
            <w:r w:rsidRPr="00E1652B">
              <w:rPr>
                <w:sz w:val="17"/>
              </w:rPr>
              <w:t>13 655</w:t>
            </w:r>
          </w:p>
        </w:tc>
      </w:tr>
      <w:tr w:rsidR="00C7529D" w:rsidRPr="00E1652B" w:rsidTr="00C7529D">
        <w:tblPrEx>
          <w:tblCellMar>
            <w:top w:w="0" w:type="dxa"/>
            <w:bottom w:w="0" w:type="dxa"/>
          </w:tblCellMar>
        </w:tblPrEx>
        <w:tc>
          <w:tcPr>
            <w:tcW w:w="2772" w:type="dxa"/>
            <w:gridSpan w:val="2"/>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0"/>
              <w:rPr>
                <w:b/>
                <w:sz w:val="17"/>
              </w:rPr>
            </w:pPr>
            <w:r w:rsidRPr="00E1652B">
              <w:rPr>
                <w:b/>
                <w:sz w:val="17"/>
              </w:rPr>
              <w:tab/>
              <w:t>Total</w:t>
            </w:r>
          </w:p>
        </w:tc>
        <w:tc>
          <w:tcPr>
            <w:tcW w:w="645" w:type="dxa"/>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23 401</w:t>
            </w:r>
          </w:p>
        </w:tc>
        <w:tc>
          <w:tcPr>
            <w:tcW w:w="646" w:type="dxa"/>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22 690</w:t>
            </w:r>
          </w:p>
        </w:tc>
        <w:tc>
          <w:tcPr>
            <w:tcW w:w="645" w:type="dxa"/>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46 091</w:t>
            </w:r>
          </w:p>
        </w:tc>
        <w:tc>
          <w:tcPr>
            <w:tcW w:w="646" w:type="dxa"/>
            <w:gridSpan w:val="2"/>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23 511</w:t>
            </w:r>
          </w:p>
        </w:tc>
        <w:tc>
          <w:tcPr>
            <w:tcW w:w="645" w:type="dxa"/>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23 246</w:t>
            </w:r>
          </w:p>
        </w:tc>
        <w:tc>
          <w:tcPr>
            <w:tcW w:w="646" w:type="dxa"/>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46 757</w:t>
            </w:r>
          </w:p>
        </w:tc>
        <w:tc>
          <w:tcPr>
            <w:tcW w:w="645" w:type="dxa"/>
            <w:gridSpan w:val="2"/>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23 513</w:t>
            </w:r>
          </w:p>
        </w:tc>
        <w:tc>
          <w:tcPr>
            <w:tcW w:w="646" w:type="dxa"/>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23 906</w:t>
            </w:r>
          </w:p>
        </w:tc>
        <w:tc>
          <w:tcPr>
            <w:tcW w:w="646" w:type="dxa"/>
            <w:tcBorders>
              <w:top w:val="single" w:sz="4" w:space="0" w:color="auto"/>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81" w:after="81" w:line="210" w:lineRule="exact"/>
              <w:ind w:right="43"/>
              <w:jc w:val="right"/>
              <w:rPr>
                <w:b/>
                <w:sz w:val="17"/>
              </w:rPr>
            </w:pPr>
            <w:r w:rsidRPr="00E1652B">
              <w:rPr>
                <w:b/>
                <w:sz w:val="17"/>
              </w:rPr>
              <w:t>47 419</w:t>
            </w:r>
          </w:p>
        </w:tc>
      </w:tr>
    </w:tbl>
    <w:p w:rsidR="00C7529D" w:rsidRPr="00E1652B"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hanging="288"/>
      </w:pPr>
      <w:r>
        <w:rPr>
          <w:i/>
        </w:rPr>
        <w:tab/>
      </w:r>
      <w:r w:rsidRPr="00E1652B">
        <w:rPr>
          <w:i/>
        </w:rPr>
        <w:t>Source</w:t>
      </w:r>
      <w:r w:rsidRPr="00E1652B">
        <w:t>:</w:t>
      </w:r>
      <w:r>
        <w:tab/>
      </w:r>
      <w:r w:rsidRPr="00E1652B">
        <w:t xml:space="preserve"> </w:t>
      </w:r>
      <w:smartTag w:uri="urn:schemas-microsoft-com:office:smarttags" w:element="place">
        <w:smartTag w:uri="urn:schemas-microsoft-com:office:smarttags" w:element="country-region">
          <w:r w:rsidRPr="00E1652B">
            <w:rPr>
              <w:i/>
            </w:rPr>
            <w:t>Brunei</w:t>
          </w:r>
        </w:smartTag>
      </w:smartTag>
      <w:r w:rsidRPr="00E1652B">
        <w:rPr>
          <w:i/>
        </w:rPr>
        <w:t xml:space="preserve"> Darussalam Statistical Yearbook 2010</w:t>
      </w:r>
      <w:r>
        <w:t>.</w:t>
      </w:r>
    </w:p>
    <w:p w:rsidR="000A5C82" w:rsidRPr="000A5C82" w:rsidRDefault="000A5C82" w:rsidP="000A5C82">
      <w:pPr>
        <w:pStyle w:val="FootnoteText"/>
        <w:tabs>
          <w:tab w:val="clear" w:pos="418"/>
          <w:tab w:val="right" w:pos="1476"/>
          <w:tab w:val="left" w:pos="1548"/>
          <w:tab w:val="right" w:pos="1836"/>
          <w:tab w:val="left" w:pos="1908"/>
        </w:tabs>
        <w:spacing w:line="120" w:lineRule="exact"/>
        <w:ind w:left="1548" w:hanging="288"/>
        <w:rPr>
          <w:sz w:val="10"/>
        </w:rPr>
      </w:pPr>
    </w:p>
    <w:p w:rsidR="00C7529D" w:rsidRPr="00E1652B" w:rsidRDefault="00C7529D" w:rsidP="00C7529D">
      <w:pPr>
        <w:pStyle w:val="FootnoteText"/>
        <w:tabs>
          <w:tab w:val="clear" w:pos="418"/>
          <w:tab w:val="right" w:pos="1476"/>
          <w:tab w:val="left" w:pos="1548"/>
          <w:tab w:val="right" w:pos="1836"/>
          <w:tab w:val="left" w:pos="1908"/>
        </w:tabs>
        <w:spacing w:line="120" w:lineRule="exact"/>
        <w:ind w:left="1548" w:hanging="288"/>
        <w:rPr>
          <w:sz w:val="10"/>
        </w:rPr>
      </w:pPr>
    </w:p>
    <w:p w:rsidR="00C7529D" w:rsidRPr="00E1652B" w:rsidRDefault="00C7529D" w:rsidP="00C7529D">
      <w:pPr>
        <w:pStyle w:val="H23"/>
        <w:ind w:right="1260"/>
        <w:rPr>
          <w:b w:val="0"/>
        </w:rPr>
      </w:pPr>
      <w:r>
        <w:tab/>
      </w:r>
      <w:r>
        <w:tab/>
      </w:r>
      <w:r w:rsidRPr="00E1652B">
        <w:rPr>
          <w:b w:val="0"/>
        </w:rPr>
        <w:t>Table 3.8</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Number of women employees working at Ministry Of Foreign Affairs and Trade</w:t>
      </w:r>
    </w:p>
    <w:p w:rsidR="00C7529D" w:rsidRPr="00E1652B"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293"/>
        <w:gridCol w:w="2106"/>
        <w:gridCol w:w="921"/>
      </w:tblGrid>
      <w:tr w:rsidR="00C7529D" w:rsidRPr="00E1652B" w:rsidTr="00C7529D">
        <w:tblPrEx>
          <w:tblCellMar>
            <w:top w:w="0" w:type="dxa"/>
            <w:bottom w:w="0" w:type="dxa"/>
          </w:tblCellMar>
        </w:tblPrEx>
        <w:trPr>
          <w:tblHeader/>
        </w:trPr>
        <w:tc>
          <w:tcPr>
            <w:tcW w:w="4293" w:type="dxa"/>
            <w:tcBorders>
              <w:top w:val="single" w:sz="4" w:space="0" w:color="auto"/>
              <w:bottom w:val="single" w:sz="12" w:space="0" w:color="auto"/>
            </w:tcBorders>
            <w:shd w:val="clear" w:color="auto" w:fill="auto"/>
            <w:vAlign w:val="bottom"/>
          </w:tcPr>
          <w:p w:rsidR="00C7529D" w:rsidRPr="00E1652B" w:rsidRDefault="00C7529D" w:rsidP="00C7529D">
            <w:pPr>
              <w:spacing w:before="81" w:after="81" w:line="160" w:lineRule="exact"/>
              <w:ind w:right="40"/>
              <w:rPr>
                <w:i/>
                <w:sz w:val="14"/>
              </w:rPr>
            </w:pPr>
            <w:r w:rsidRPr="00E1652B">
              <w:rPr>
                <w:i/>
                <w:sz w:val="14"/>
              </w:rPr>
              <w:t>Position</w:t>
            </w:r>
          </w:p>
        </w:tc>
        <w:tc>
          <w:tcPr>
            <w:tcW w:w="2106" w:type="dxa"/>
            <w:tcBorders>
              <w:top w:val="single" w:sz="4" w:space="0" w:color="auto"/>
              <w:bottom w:val="single" w:sz="12" w:space="0" w:color="auto"/>
            </w:tcBorders>
            <w:shd w:val="clear" w:color="auto" w:fill="auto"/>
          </w:tcPr>
          <w:p w:rsidR="00C7529D" w:rsidRPr="00E1652B" w:rsidRDefault="00C7529D" w:rsidP="00C7529D">
            <w:pPr>
              <w:spacing w:before="81" w:after="81" w:line="160" w:lineRule="exact"/>
              <w:ind w:right="43"/>
              <w:rPr>
                <w:i/>
                <w:sz w:val="14"/>
              </w:rPr>
            </w:pPr>
            <w:r w:rsidRPr="00E1652B">
              <w:rPr>
                <w:i/>
                <w:sz w:val="14"/>
              </w:rPr>
              <w:t>Salary Scale</w:t>
            </w:r>
          </w:p>
        </w:tc>
        <w:tc>
          <w:tcPr>
            <w:tcW w:w="921" w:type="dxa"/>
            <w:tcBorders>
              <w:top w:val="single" w:sz="4" w:space="0" w:color="auto"/>
              <w:bottom w:val="single" w:sz="12" w:space="0" w:color="auto"/>
            </w:tcBorders>
            <w:shd w:val="clear" w:color="auto" w:fill="auto"/>
            <w:vAlign w:val="bottom"/>
          </w:tcPr>
          <w:p w:rsidR="00C7529D" w:rsidRPr="00E1652B" w:rsidRDefault="00C7529D" w:rsidP="00C7529D">
            <w:pPr>
              <w:spacing w:before="81" w:after="81" w:line="160" w:lineRule="exact"/>
              <w:ind w:right="43"/>
              <w:jc w:val="right"/>
              <w:rPr>
                <w:i/>
                <w:sz w:val="14"/>
              </w:rPr>
            </w:pPr>
            <w:r w:rsidRPr="00E1652B">
              <w:rPr>
                <w:i/>
                <w:sz w:val="14"/>
              </w:rPr>
              <w:t>Total</w:t>
            </w:r>
          </w:p>
        </w:tc>
      </w:tr>
      <w:tr w:rsidR="00C7529D" w:rsidRPr="00E1652B" w:rsidTr="00C7529D">
        <w:tblPrEx>
          <w:tblCellMar>
            <w:top w:w="0" w:type="dxa"/>
            <w:bottom w:w="0" w:type="dxa"/>
          </w:tblCellMar>
        </w:tblPrEx>
        <w:trPr>
          <w:trHeight w:hRule="exact" w:val="115"/>
          <w:tblHeader/>
        </w:trPr>
        <w:tc>
          <w:tcPr>
            <w:tcW w:w="4293" w:type="dxa"/>
            <w:tcBorders>
              <w:top w:val="single" w:sz="12" w:space="0" w:color="auto"/>
            </w:tcBorders>
            <w:shd w:val="clear" w:color="auto" w:fill="auto"/>
            <w:vAlign w:val="bottom"/>
          </w:tcPr>
          <w:p w:rsidR="00C7529D" w:rsidRPr="00E1652B" w:rsidRDefault="00C7529D" w:rsidP="00C7529D">
            <w:pPr>
              <w:spacing w:before="40" w:after="40" w:line="210" w:lineRule="exact"/>
              <w:ind w:right="40"/>
              <w:rPr>
                <w:sz w:val="17"/>
              </w:rPr>
            </w:pPr>
          </w:p>
        </w:tc>
        <w:tc>
          <w:tcPr>
            <w:tcW w:w="2106" w:type="dxa"/>
            <w:tcBorders>
              <w:top w:val="single" w:sz="12" w:space="0" w:color="auto"/>
            </w:tcBorders>
            <w:shd w:val="clear" w:color="auto" w:fill="auto"/>
          </w:tcPr>
          <w:p w:rsidR="00C7529D" w:rsidRPr="00E1652B" w:rsidRDefault="00C7529D" w:rsidP="00C7529D">
            <w:pPr>
              <w:spacing w:before="40" w:after="40" w:line="210" w:lineRule="exact"/>
              <w:ind w:right="43"/>
              <w:rPr>
                <w:sz w:val="17"/>
              </w:rPr>
            </w:pPr>
          </w:p>
        </w:tc>
        <w:tc>
          <w:tcPr>
            <w:tcW w:w="921" w:type="dxa"/>
            <w:tcBorders>
              <w:top w:val="single" w:sz="12" w:space="0" w:color="auto"/>
            </w:tcBorders>
            <w:shd w:val="clear" w:color="auto" w:fill="auto"/>
            <w:vAlign w:val="bottom"/>
          </w:tcPr>
          <w:p w:rsidR="00C7529D" w:rsidRPr="00E1652B" w:rsidRDefault="00C7529D" w:rsidP="00C7529D">
            <w:pPr>
              <w:spacing w:before="40" w:after="40" w:line="210" w:lineRule="exact"/>
              <w:ind w:right="43"/>
              <w:jc w:val="right"/>
              <w:rPr>
                <w:sz w:val="17"/>
              </w:rPr>
            </w:pP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Permanent Secretary</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Permanent Secretary Scale</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Deputy Permanent Secretary</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Superscale Special</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 xml:space="preserve">High Commissioner Of </w:t>
            </w:r>
            <w:smartTag w:uri="urn:schemas-microsoft-com:office:smarttags" w:element="country-region">
              <w:r w:rsidRPr="00E1652B">
                <w:rPr>
                  <w:sz w:val="17"/>
                </w:rPr>
                <w:t>Brunei</w:t>
              </w:r>
            </w:smartTag>
            <w:r w:rsidRPr="00E1652B">
              <w:rPr>
                <w:sz w:val="17"/>
              </w:rPr>
              <w:t xml:space="preserve"> To </w:t>
            </w:r>
            <w:smartTag w:uri="urn:schemas-microsoft-com:office:smarttags" w:element="place">
              <w:smartTag w:uri="urn:schemas-microsoft-com:office:smarttags" w:element="country-region">
                <w:r w:rsidRPr="00E1652B">
                  <w:rPr>
                    <w:sz w:val="17"/>
                  </w:rPr>
                  <w:t>New Zealand</w:t>
                </w:r>
              </w:smartTag>
            </w:smartTag>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Superscale B</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Ambassador</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Superscale C</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Senior Special Duty Officer</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Superscale C</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Director</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Superscale C</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High Commissioner</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Superscale C</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Permanent Representative</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Superscale C</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Counsellor Minister</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Group II</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2</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Diplomatic Officer</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Group II</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Senior Special Duty Officer</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Group II</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Deputy Director</w:t>
            </w:r>
          </w:p>
        </w:tc>
        <w:tc>
          <w:tcPr>
            <w:tcW w:w="2106" w:type="dxa"/>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Group II</w:t>
            </w:r>
          </w:p>
        </w:tc>
        <w:tc>
          <w:tcPr>
            <w:tcW w:w="921" w:type="dxa"/>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r w:rsidR="00C7529D" w:rsidRPr="00E1652B" w:rsidTr="00C7529D">
        <w:tblPrEx>
          <w:tblCellMar>
            <w:top w:w="0" w:type="dxa"/>
            <w:bottom w:w="0" w:type="dxa"/>
          </w:tblCellMar>
        </w:tblPrEx>
        <w:tc>
          <w:tcPr>
            <w:tcW w:w="4293" w:type="dxa"/>
            <w:tcBorders>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0"/>
              <w:rPr>
                <w:sz w:val="17"/>
              </w:rPr>
            </w:pPr>
            <w:r w:rsidRPr="00E1652B">
              <w:rPr>
                <w:sz w:val="17"/>
              </w:rPr>
              <w:t>Senior Secretary</w:t>
            </w:r>
          </w:p>
        </w:tc>
        <w:tc>
          <w:tcPr>
            <w:tcW w:w="2106" w:type="dxa"/>
            <w:tcBorders>
              <w:bottom w:val="single" w:sz="12" w:space="0" w:color="auto"/>
            </w:tcBorders>
            <w:shd w:val="clear" w:color="auto" w:fill="auto"/>
          </w:tcPr>
          <w:p w:rsidR="00C7529D" w:rsidRPr="00E1652B" w:rsidRDefault="00C7529D" w:rsidP="00C7529D">
            <w:pPr>
              <w:tabs>
                <w:tab w:val="left" w:pos="288"/>
                <w:tab w:val="left" w:pos="576"/>
                <w:tab w:val="left" w:pos="864"/>
                <w:tab w:val="left" w:pos="1152"/>
              </w:tabs>
              <w:spacing w:before="40" w:after="40" w:line="210" w:lineRule="exact"/>
              <w:ind w:right="43"/>
              <w:rPr>
                <w:sz w:val="17"/>
              </w:rPr>
            </w:pPr>
            <w:r w:rsidRPr="00E1652B">
              <w:rPr>
                <w:sz w:val="17"/>
              </w:rPr>
              <w:t>Group II</w:t>
            </w:r>
          </w:p>
        </w:tc>
        <w:tc>
          <w:tcPr>
            <w:tcW w:w="921" w:type="dxa"/>
            <w:tcBorders>
              <w:bottom w:val="single" w:sz="12" w:space="0" w:color="auto"/>
            </w:tcBorders>
            <w:shd w:val="clear" w:color="auto" w:fill="auto"/>
            <w:vAlign w:val="bottom"/>
          </w:tcPr>
          <w:p w:rsidR="00C7529D" w:rsidRPr="00E1652B" w:rsidRDefault="00C7529D" w:rsidP="00C7529D">
            <w:pPr>
              <w:tabs>
                <w:tab w:val="left" w:pos="288"/>
                <w:tab w:val="left" w:pos="576"/>
                <w:tab w:val="left" w:pos="864"/>
                <w:tab w:val="left" w:pos="1152"/>
              </w:tabs>
              <w:spacing w:before="40" w:after="40" w:line="210" w:lineRule="exact"/>
              <w:ind w:right="43"/>
              <w:jc w:val="right"/>
              <w:rPr>
                <w:sz w:val="17"/>
              </w:rPr>
            </w:pPr>
            <w:r w:rsidRPr="00E1652B">
              <w:rPr>
                <w:sz w:val="17"/>
              </w:rPr>
              <w:t>1</w:t>
            </w:r>
          </w:p>
        </w:tc>
      </w:tr>
    </w:tbl>
    <w:p w:rsidR="00C7529D" w:rsidRPr="00E1652B"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E1652B">
        <w:rPr>
          <w:i/>
        </w:rPr>
        <w:t>Source</w:t>
      </w:r>
      <w:r w:rsidRPr="00E1652B">
        <w:t>:</w:t>
      </w:r>
      <w:r>
        <w:tab/>
      </w:r>
      <w:r w:rsidRPr="00E1652B">
        <w:t xml:space="preserve"> Ministry of Foreign Affairs and Trade</w:t>
      </w:r>
      <w:r>
        <w:t>.</w:t>
      </w:r>
    </w:p>
    <w:p w:rsidR="00C7529D" w:rsidRPr="00E1652B"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E1652B"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w:t>
      </w:r>
      <w:r>
        <w:tab/>
        <w:t xml:space="preserve">Health </w:t>
      </w:r>
    </w:p>
    <w:p w:rsidR="00C7529D" w:rsidRPr="00E1652B" w:rsidRDefault="00C7529D" w:rsidP="00C7529D">
      <w:pPr>
        <w:pStyle w:val="FootnoteText"/>
        <w:tabs>
          <w:tab w:val="right" w:pos="1476"/>
          <w:tab w:val="left" w:pos="1548"/>
          <w:tab w:val="right" w:pos="1836"/>
          <w:tab w:val="left" w:pos="1908"/>
        </w:tabs>
        <w:spacing w:line="120" w:lineRule="exact"/>
        <w:ind w:left="1548" w:right="1267" w:hanging="288"/>
        <w:rPr>
          <w:sz w:val="10"/>
        </w:rPr>
      </w:pPr>
    </w:p>
    <w:p w:rsidR="00C7529D" w:rsidRPr="00E1652B" w:rsidRDefault="00C7529D" w:rsidP="00C7529D">
      <w:pPr>
        <w:pStyle w:val="H23"/>
        <w:ind w:right="1260"/>
        <w:rPr>
          <w:b w:val="0"/>
        </w:rPr>
      </w:pPr>
      <w:r>
        <w:tab/>
      </w:r>
      <w:r>
        <w:tab/>
      </w:r>
      <w:r w:rsidRPr="00E1652B">
        <w:rPr>
          <w:b w:val="0"/>
        </w:rPr>
        <w:t>Table 4.1</w:t>
      </w:r>
    </w:p>
    <w:p w:rsidR="00C7529D" w:rsidRDefault="00C7529D" w:rsidP="00C7529D">
      <w:pPr>
        <w:pStyle w:val="H23"/>
        <w:ind w:right="1260"/>
      </w:pPr>
      <w:r>
        <w:tab/>
      </w:r>
      <w:r>
        <w:tab/>
        <w:t>Number of hospitals, health centres and health clinics, 2004-2010</w:t>
      </w:r>
    </w:p>
    <w:p w:rsidR="00C7529D" w:rsidRPr="00E1652B" w:rsidRDefault="00C7529D" w:rsidP="00C7529D">
      <w:pPr>
        <w:pStyle w:val="SingleTxt"/>
        <w:spacing w:after="0" w:line="120" w:lineRule="exact"/>
        <w:rPr>
          <w:sz w:val="10"/>
        </w:rPr>
      </w:pPr>
    </w:p>
    <w:tbl>
      <w:tblPr>
        <w:tblW w:w="7320" w:type="dxa"/>
        <w:tblInd w:w="1260" w:type="dxa"/>
        <w:tblLayout w:type="fixed"/>
        <w:tblCellMar>
          <w:left w:w="0" w:type="dxa"/>
          <w:right w:w="0" w:type="dxa"/>
        </w:tblCellMar>
        <w:tblLook w:val="0000"/>
      </w:tblPr>
      <w:tblGrid>
        <w:gridCol w:w="1377"/>
        <w:gridCol w:w="849"/>
        <w:gridCol w:w="849"/>
        <w:gridCol w:w="849"/>
        <w:gridCol w:w="849"/>
        <w:gridCol w:w="849"/>
        <w:gridCol w:w="849"/>
        <w:gridCol w:w="849"/>
      </w:tblGrid>
      <w:tr w:rsidR="00C7529D" w:rsidRPr="00751B7F" w:rsidTr="00C7529D">
        <w:tblPrEx>
          <w:tblCellMar>
            <w:top w:w="0" w:type="dxa"/>
            <w:bottom w:w="0" w:type="dxa"/>
          </w:tblCellMar>
        </w:tblPrEx>
        <w:trPr>
          <w:tblHeader/>
        </w:trPr>
        <w:tc>
          <w:tcPr>
            <w:tcW w:w="1377"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0"/>
              <w:rPr>
                <w:i/>
                <w:sz w:val="14"/>
              </w:rPr>
            </w:pPr>
            <w:r w:rsidRPr="00751B7F">
              <w:rPr>
                <w:i/>
                <w:sz w:val="14"/>
              </w:rPr>
              <w:t>Year</w:t>
            </w:r>
          </w:p>
        </w:tc>
        <w:tc>
          <w:tcPr>
            <w:tcW w:w="849"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2004</w:t>
            </w:r>
          </w:p>
        </w:tc>
        <w:tc>
          <w:tcPr>
            <w:tcW w:w="849"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2005</w:t>
            </w:r>
          </w:p>
        </w:tc>
        <w:tc>
          <w:tcPr>
            <w:tcW w:w="849"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2006</w:t>
            </w:r>
          </w:p>
        </w:tc>
        <w:tc>
          <w:tcPr>
            <w:tcW w:w="849"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2007</w:t>
            </w:r>
          </w:p>
        </w:tc>
        <w:tc>
          <w:tcPr>
            <w:tcW w:w="849"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2008</w:t>
            </w:r>
          </w:p>
        </w:tc>
        <w:tc>
          <w:tcPr>
            <w:tcW w:w="849"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2009</w:t>
            </w:r>
          </w:p>
        </w:tc>
        <w:tc>
          <w:tcPr>
            <w:tcW w:w="849"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2010</w:t>
            </w:r>
          </w:p>
        </w:tc>
      </w:tr>
      <w:tr w:rsidR="00C7529D" w:rsidRPr="00751B7F" w:rsidTr="00C7529D">
        <w:tblPrEx>
          <w:tblCellMar>
            <w:top w:w="0" w:type="dxa"/>
            <w:bottom w:w="0" w:type="dxa"/>
          </w:tblCellMar>
        </w:tblPrEx>
        <w:trPr>
          <w:trHeight w:hRule="exact" w:val="115"/>
          <w:tblHeader/>
        </w:trPr>
        <w:tc>
          <w:tcPr>
            <w:tcW w:w="1377" w:type="dxa"/>
            <w:tcBorders>
              <w:top w:val="single" w:sz="12" w:space="0" w:color="auto"/>
            </w:tcBorders>
            <w:shd w:val="clear" w:color="auto" w:fill="auto"/>
            <w:vAlign w:val="bottom"/>
          </w:tcPr>
          <w:p w:rsidR="00C7529D" w:rsidRPr="00751B7F" w:rsidRDefault="00C7529D" w:rsidP="00C7529D">
            <w:pPr>
              <w:spacing w:before="40" w:after="40" w:line="210" w:lineRule="exact"/>
              <w:ind w:right="40"/>
              <w:rPr>
                <w:sz w:val="17"/>
              </w:rPr>
            </w:pPr>
          </w:p>
        </w:tc>
        <w:tc>
          <w:tcPr>
            <w:tcW w:w="849"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c>
          <w:tcPr>
            <w:tcW w:w="849"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c>
          <w:tcPr>
            <w:tcW w:w="849"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c>
          <w:tcPr>
            <w:tcW w:w="849"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c>
          <w:tcPr>
            <w:tcW w:w="849"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c>
          <w:tcPr>
            <w:tcW w:w="849"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c>
          <w:tcPr>
            <w:tcW w:w="849"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Hospitals</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 xml:space="preserve">Total </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Government</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Private</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Medical centres</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Total</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5</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7</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8</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Military</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5</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7</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8</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Hospital beds</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Total</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943</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w:t>
            </w:r>
            <w:r>
              <w:rPr>
                <w:sz w:val="17"/>
              </w:rPr>
              <w:t xml:space="preserve"> </w:t>
            </w:r>
            <w:r w:rsidRPr="00751B7F">
              <w:rPr>
                <w:sz w:val="17"/>
              </w:rPr>
              <w:t>154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w:t>
            </w:r>
            <w:r>
              <w:rPr>
                <w:sz w:val="17"/>
              </w:rPr>
              <w:t xml:space="preserve"> </w:t>
            </w:r>
            <w:r w:rsidRPr="00751B7F">
              <w:rPr>
                <w:sz w:val="17"/>
              </w:rPr>
              <w:t>063</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w:t>
            </w:r>
            <w:r>
              <w:rPr>
                <w:sz w:val="17"/>
              </w:rPr>
              <w:t xml:space="preserve"> </w:t>
            </w:r>
            <w:r w:rsidRPr="00751B7F">
              <w:rPr>
                <w:sz w:val="17"/>
              </w:rPr>
              <w:t>068</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w:t>
            </w:r>
            <w:r>
              <w:rPr>
                <w:sz w:val="17"/>
              </w:rPr>
              <w:t xml:space="preserve"> </w:t>
            </w:r>
            <w:r w:rsidRPr="00751B7F">
              <w:rPr>
                <w:sz w:val="17"/>
              </w:rPr>
              <w:t>122</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w:t>
            </w:r>
            <w:r>
              <w:rPr>
                <w:sz w:val="17"/>
              </w:rPr>
              <w:t xml:space="preserve"> </w:t>
            </w:r>
            <w:r w:rsidRPr="00751B7F">
              <w:rPr>
                <w:sz w:val="17"/>
              </w:rPr>
              <w:t>122</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w:t>
            </w:r>
            <w:r>
              <w:rPr>
                <w:sz w:val="17"/>
              </w:rPr>
              <w:t xml:space="preserve"> </w:t>
            </w:r>
            <w:r w:rsidRPr="00751B7F">
              <w:rPr>
                <w:sz w:val="17"/>
              </w:rPr>
              <w:t>104</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Government</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908</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965</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897</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897</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948</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948</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946</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 xml:space="preserve">Private </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Pr>
                <w:sz w:val="17"/>
              </w:rPr>
              <w:t>–</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148</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127</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127</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130</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130</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115</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Military</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35</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41</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39</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40</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44</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43</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Health centres</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Total</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15</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15</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15</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16</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16</w:t>
            </w:r>
          </w:p>
        </w:tc>
      </w:tr>
      <w:tr w:rsidR="00C7529D" w:rsidRPr="00751B7F" w:rsidTr="00C7529D">
        <w:tblPrEx>
          <w:tblCellMar>
            <w:top w:w="0" w:type="dxa"/>
            <w:bottom w:w="0" w:type="dxa"/>
          </w:tblCellMar>
        </w:tblPrEx>
        <w:tc>
          <w:tcPr>
            <w:tcW w:w="1377"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Health clinics</w:t>
            </w: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c>
          <w:tcPr>
            <w:tcW w:w="849"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751B7F" w:rsidTr="00C7529D">
        <w:tblPrEx>
          <w:tblCellMar>
            <w:top w:w="0" w:type="dxa"/>
            <w:bottom w:w="0" w:type="dxa"/>
          </w:tblCellMar>
        </w:tblPrEx>
        <w:tc>
          <w:tcPr>
            <w:tcW w:w="1377"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Total</w:t>
            </w:r>
          </w:p>
        </w:tc>
        <w:tc>
          <w:tcPr>
            <w:tcW w:w="849"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43</w:t>
            </w:r>
          </w:p>
        </w:tc>
        <w:tc>
          <w:tcPr>
            <w:tcW w:w="849"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30</w:t>
            </w:r>
          </w:p>
        </w:tc>
        <w:tc>
          <w:tcPr>
            <w:tcW w:w="849"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27</w:t>
            </w:r>
          </w:p>
        </w:tc>
        <w:tc>
          <w:tcPr>
            <w:tcW w:w="849"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26</w:t>
            </w:r>
          </w:p>
        </w:tc>
        <w:tc>
          <w:tcPr>
            <w:tcW w:w="849"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26</w:t>
            </w:r>
          </w:p>
        </w:tc>
        <w:tc>
          <w:tcPr>
            <w:tcW w:w="849"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26</w:t>
            </w:r>
          </w:p>
        </w:tc>
        <w:tc>
          <w:tcPr>
            <w:tcW w:w="849"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25</w:t>
            </w:r>
          </w:p>
        </w:tc>
      </w:tr>
    </w:tbl>
    <w:p w:rsidR="00C7529D" w:rsidRPr="00751B7F"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751B7F">
        <w:rPr>
          <w:i/>
        </w:rPr>
        <w:t>Source</w:t>
      </w:r>
      <w:r w:rsidRPr="00751B7F">
        <w:t>:</w:t>
      </w:r>
      <w:r>
        <w:tab/>
      </w:r>
      <w:r w:rsidRPr="00751B7F">
        <w:t xml:space="preserve"> Ministry of Health</w:t>
      </w:r>
      <w:r>
        <w:t>.</w:t>
      </w:r>
    </w:p>
    <w:p w:rsidR="00C7529D" w:rsidRPr="00751B7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751B7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751B7F" w:rsidRDefault="00C7529D" w:rsidP="00C7529D">
      <w:pPr>
        <w:pStyle w:val="H23"/>
        <w:ind w:right="1260"/>
        <w:rPr>
          <w:b w:val="0"/>
        </w:rPr>
      </w:pPr>
      <w:r>
        <w:tab/>
      </w:r>
      <w:r>
        <w:tab/>
      </w:r>
      <w:r w:rsidRPr="00751B7F">
        <w:rPr>
          <w:b w:val="0"/>
        </w:rPr>
        <w:t>Table 4.2</w:t>
      </w:r>
    </w:p>
    <w:p w:rsidR="00C7529D" w:rsidRDefault="00C7529D" w:rsidP="00C7529D">
      <w:pPr>
        <w:pStyle w:val="H23"/>
        <w:ind w:right="1260"/>
      </w:pPr>
      <w:r>
        <w:tab/>
      </w:r>
      <w:r>
        <w:tab/>
        <w:t>Health work force in 2008</w:t>
      </w:r>
    </w:p>
    <w:p w:rsidR="00C7529D" w:rsidRPr="00751B7F"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C7529D" w:rsidRPr="00751B7F" w:rsidTr="00C7529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0"/>
              <w:rPr>
                <w:i/>
                <w:sz w:val="14"/>
              </w:rPr>
            </w:pPr>
            <w:r w:rsidRPr="00751B7F">
              <w:rPr>
                <w:i/>
                <w:sz w:val="14"/>
              </w:rPr>
              <w:t>Category</w:t>
            </w:r>
          </w:p>
        </w:tc>
        <w:tc>
          <w:tcPr>
            <w:tcW w:w="1830"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Male</w:t>
            </w:r>
          </w:p>
        </w:tc>
        <w:tc>
          <w:tcPr>
            <w:tcW w:w="1830"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Female</w:t>
            </w:r>
          </w:p>
        </w:tc>
        <w:tc>
          <w:tcPr>
            <w:tcW w:w="1830" w:type="dxa"/>
            <w:tcBorders>
              <w:top w:val="single" w:sz="4" w:space="0" w:color="auto"/>
              <w:bottom w:val="single" w:sz="12" w:space="0" w:color="auto"/>
            </w:tcBorders>
            <w:shd w:val="clear" w:color="auto" w:fill="auto"/>
            <w:vAlign w:val="bottom"/>
          </w:tcPr>
          <w:p w:rsidR="00C7529D" w:rsidRPr="00751B7F" w:rsidRDefault="00C7529D" w:rsidP="00C7529D">
            <w:pPr>
              <w:spacing w:before="81" w:after="81" w:line="160" w:lineRule="exact"/>
              <w:ind w:right="43"/>
              <w:jc w:val="right"/>
              <w:rPr>
                <w:i/>
                <w:sz w:val="14"/>
              </w:rPr>
            </w:pPr>
            <w:r w:rsidRPr="00751B7F">
              <w:rPr>
                <w:i/>
                <w:sz w:val="14"/>
              </w:rPr>
              <w:t>Total</w:t>
            </w:r>
          </w:p>
        </w:tc>
      </w:tr>
      <w:tr w:rsidR="00C7529D" w:rsidRPr="00751B7F" w:rsidTr="00C7529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C7529D" w:rsidRPr="00751B7F" w:rsidRDefault="00C7529D" w:rsidP="00C7529D">
            <w:pPr>
              <w:spacing w:before="40" w:after="40" w:line="210" w:lineRule="exact"/>
              <w:ind w:right="40"/>
              <w:rPr>
                <w:sz w:val="17"/>
              </w:rPr>
            </w:pPr>
          </w:p>
        </w:tc>
        <w:tc>
          <w:tcPr>
            <w:tcW w:w="1830"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7529D" w:rsidRPr="00751B7F" w:rsidRDefault="00C7529D" w:rsidP="00C7529D">
            <w:pPr>
              <w:spacing w:before="40" w:after="40" w:line="210" w:lineRule="exact"/>
              <w:ind w:right="43"/>
              <w:jc w:val="right"/>
              <w:rPr>
                <w:sz w:val="17"/>
              </w:rPr>
            </w:pPr>
          </w:p>
        </w:tc>
      </w:tr>
      <w:tr w:rsidR="00C7529D" w:rsidRPr="00751B7F" w:rsidTr="00C7529D">
        <w:tblPrEx>
          <w:tblCellMar>
            <w:top w:w="0" w:type="dxa"/>
            <w:bottom w:w="0" w:type="dxa"/>
          </w:tblCellMar>
        </w:tblPrEx>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Physicians</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331</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233</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564</w:t>
            </w:r>
          </w:p>
        </w:tc>
      </w:tr>
      <w:tr w:rsidR="00C7529D" w:rsidRPr="00751B7F" w:rsidTr="00C7529D">
        <w:tblPrEx>
          <w:tblCellMar>
            <w:top w:w="0" w:type="dxa"/>
            <w:bottom w:w="0" w:type="dxa"/>
          </w:tblCellMar>
        </w:tblPrEx>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Dentists</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44</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38</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82</w:t>
            </w:r>
          </w:p>
        </w:tc>
      </w:tr>
      <w:tr w:rsidR="00C7529D" w:rsidRPr="00751B7F" w:rsidTr="00C7529D">
        <w:tblPrEx>
          <w:tblCellMar>
            <w:top w:w="0" w:type="dxa"/>
            <w:bottom w:w="0" w:type="dxa"/>
          </w:tblCellMar>
        </w:tblPrEx>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Pharmacists</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6</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39</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45</w:t>
            </w:r>
          </w:p>
        </w:tc>
      </w:tr>
      <w:tr w:rsidR="00C7529D" w:rsidRPr="00751B7F" w:rsidTr="00C7529D">
        <w:tblPrEx>
          <w:tblCellMar>
            <w:top w:w="0" w:type="dxa"/>
            <w:bottom w:w="0" w:type="dxa"/>
          </w:tblCellMar>
        </w:tblPrEx>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Nurses</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356</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w:t>
            </w:r>
            <w:r>
              <w:rPr>
                <w:sz w:val="17"/>
              </w:rPr>
              <w:t xml:space="preserve"> </w:t>
            </w:r>
            <w:r w:rsidRPr="00751B7F">
              <w:rPr>
                <w:sz w:val="17"/>
              </w:rPr>
              <w:t>585</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w:t>
            </w:r>
            <w:r>
              <w:rPr>
                <w:sz w:val="17"/>
              </w:rPr>
              <w:t xml:space="preserve"> </w:t>
            </w:r>
            <w:r w:rsidRPr="00751B7F">
              <w:rPr>
                <w:sz w:val="17"/>
              </w:rPr>
              <w:t>941</w:t>
            </w:r>
          </w:p>
        </w:tc>
      </w:tr>
      <w:tr w:rsidR="00C7529D" w:rsidRPr="00751B7F" w:rsidTr="00C7529D">
        <w:tblPrEx>
          <w:tblCellMar>
            <w:top w:w="0" w:type="dxa"/>
            <w:bottom w:w="0" w:type="dxa"/>
          </w:tblCellMar>
        </w:tblPrEx>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Midwives</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0</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515</w:t>
            </w:r>
          </w:p>
        </w:tc>
        <w:tc>
          <w:tcPr>
            <w:tcW w:w="1830" w:type="dxa"/>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515</w:t>
            </w:r>
          </w:p>
        </w:tc>
      </w:tr>
      <w:tr w:rsidR="00C7529D" w:rsidRPr="00751B7F" w:rsidTr="00C7529D">
        <w:tblPrEx>
          <w:tblCellMar>
            <w:top w:w="0" w:type="dxa"/>
            <w:bottom w:w="0" w:type="dxa"/>
          </w:tblCellMar>
        </w:tblPrEx>
        <w:tc>
          <w:tcPr>
            <w:tcW w:w="1830"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0"/>
              <w:rPr>
                <w:sz w:val="17"/>
              </w:rPr>
            </w:pPr>
            <w:r w:rsidRPr="00751B7F">
              <w:rPr>
                <w:sz w:val="17"/>
              </w:rPr>
              <w:t>Paramedical Staff</w:t>
            </w:r>
          </w:p>
        </w:tc>
        <w:tc>
          <w:tcPr>
            <w:tcW w:w="1830"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19</w:t>
            </w:r>
          </w:p>
        </w:tc>
        <w:tc>
          <w:tcPr>
            <w:tcW w:w="1830"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8</w:t>
            </w:r>
          </w:p>
        </w:tc>
        <w:tc>
          <w:tcPr>
            <w:tcW w:w="1830" w:type="dxa"/>
            <w:tcBorders>
              <w:bottom w:val="single" w:sz="12" w:space="0" w:color="auto"/>
            </w:tcBorders>
            <w:shd w:val="clear" w:color="auto" w:fill="auto"/>
            <w:vAlign w:val="bottom"/>
          </w:tcPr>
          <w:p w:rsidR="00C7529D" w:rsidRPr="00751B7F" w:rsidRDefault="00C7529D" w:rsidP="00C7529D">
            <w:pPr>
              <w:tabs>
                <w:tab w:val="left" w:pos="288"/>
                <w:tab w:val="left" w:pos="576"/>
                <w:tab w:val="left" w:pos="864"/>
                <w:tab w:val="left" w:pos="1152"/>
              </w:tabs>
              <w:spacing w:before="40" w:after="40" w:line="210" w:lineRule="exact"/>
              <w:ind w:right="43"/>
              <w:jc w:val="right"/>
              <w:rPr>
                <w:sz w:val="17"/>
              </w:rPr>
            </w:pPr>
            <w:r w:rsidRPr="00751B7F">
              <w:rPr>
                <w:sz w:val="17"/>
              </w:rPr>
              <w:t>27</w:t>
            </w:r>
          </w:p>
        </w:tc>
      </w:tr>
    </w:tbl>
    <w:p w:rsidR="00C7529D" w:rsidRPr="00751B7F"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751B7F">
        <w:rPr>
          <w:i/>
        </w:rPr>
        <w:t>Source</w:t>
      </w:r>
      <w:r w:rsidRPr="00751B7F">
        <w:t>:</w:t>
      </w:r>
      <w:r>
        <w:tab/>
      </w:r>
      <w:r w:rsidRPr="00751B7F">
        <w:t xml:space="preserve"> Ministry of Health 2009</w:t>
      </w:r>
      <w:r>
        <w:t>.</w:t>
      </w:r>
    </w:p>
    <w:p w:rsidR="00C7529D" w:rsidRPr="00751B7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751B7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751B7F" w:rsidRDefault="00C7529D" w:rsidP="00C7529D">
      <w:pPr>
        <w:pStyle w:val="H23"/>
        <w:ind w:right="1260"/>
        <w:rPr>
          <w:b w:val="0"/>
        </w:rPr>
      </w:pPr>
      <w:r>
        <w:tab/>
      </w:r>
      <w:r>
        <w:tab/>
      </w:r>
      <w:r w:rsidRPr="00751B7F">
        <w:rPr>
          <w:b w:val="0"/>
        </w:rPr>
        <w:t>Table 4.3</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Other health indicators on women, 2003-2008</w:t>
      </w:r>
    </w:p>
    <w:p w:rsidR="00C7529D" w:rsidRPr="00751B7F"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483"/>
        <w:gridCol w:w="639"/>
        <w:gridCol w:w="640"/>
        <w:gridCol w:w="640"/>
        <w:gridCol w:w="640"/>
        <w:gridCol w:w="640"/>
        <w:gridCol w:w="640"/>
      </w:tblGrid>
      <w:tr w:rsidR="00C7529D" w:rsidRPr="00926FF6" w:rsidTr="00C7529D">
        <w:tblPrEx>
          <w:tblCellMar>
            <w:top w:w="0" w:type="dxa"/>
            <w:bottom w:w="0" w:type="dxa"/>
          </w:tblCellMar>
        </w:tblPrEx>
        <w:trPr>
          <w:tblHeader/>
        </w:trPr>
        <w:tc>
          <w:tcPr>
            <w:tcW w:w="3483"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0"/>
              <w:rPr>
                <w:i/>
                <w:sz w:val="14"/>
              </w:rPr>
            </w:pPr>
            <w:r w:rsidRPr="00926FF6">
              <w:rPr>
                <w:i/>
                <w:sz w:val="14"/>
              </w:rPr>
              <w:t>Year</w:t>
            </w:r>
          </w:p>
        </w:tc>
        <w:tc>
          <w:tcPr>
            <w:tcW w:w="639"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3"/>
              <w:jc w:val="right"/>
              <w:rPr>
                <w:i/>
                <w:sz w:val="14"/>
              </w:rPr>
            </w:pPr>
            <w:r w:rsidRPr="00926FF6">
              <w:rPr>
                <w:i/>
                <w:sz w:val="14"/>
              </w:rPr>
              <w:t>2003</w:t>
            </w:r>
          </w:p>
        </w:tc>
        <w:tc>
          <w:tcPr>
            <w:tcW w:w="640"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3"/>
              <w:jc w:val="right"/>
              <w:rPr>
                <w:i/>
                <w:sz w:val="14"/>
              </w:rPr>
            </w:pPr>
            <w:r w:rsidRPr="00926FF6">
              <w:rPr>
                <w:i/>
                <w:sz w:val="14"/>
              </w:rPr>
              <w:t>2004</w:t>
            </w:r>
          </w:p>
        </w:tc>
        <w:tc>
          <w:tcPr>
            <w:tcW w:w="640"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3"/>
              <w:jc w:val="right"/>
              <w:rPr>
                <w:i/>
                <w:sz w:val="14"/>
              </w:rPr>
            </w:pPr>
            <w:r w:rsidRPr="00926FF6">
              <w:rPr>
                <w:i/>
                <w:sz w:val="14"/>
              </w:rPr>
              <w:t>2005</w:t>
            </w:r>
          </w:p>
        </w:tc>
        <w:tc>
          <w:tcPr>
            <w:tcW w:w="640"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3"/>
              <w:jc w:val="right"/>
              <w:rPr>
                <w:i/>
                <w:sz w:val="14"/>
              </w:rPr>
            </w:pPr>
            <w:r w:rsidRPr="00926FF6">
              <w:rPr>
                <w:i/>
                <w:sz w:val="14"/>
              </w:rPr>
              <w:t>2006</w:t>
            </w:r>
          </w:p>
        </w:tc>
        <w:tc>
          <w:tcPr>
            <w:tcW w:w="640"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3"/>
              <w:jc w:val="right"/>
              <w:rPr>
                <w:i/>
                <w:sz w:val="14"/>
              </w:rPr>
            </w:pPr>
            <w:r w:rsidRPr="00926FF6">
              <w:rPr>
                <w:i/>
                <w:sz w:val="14"/>
              </w:rPr>
              <w:t>2007</w:t>
            </w:r>
          </w:p>
        </w:tc>
        <w:tc>
          <w:tcPr>
            <w:tcW w:w="640"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3"/>
              <w:jc w:val="right"/>
              <w:rPr>
                <w:i/>
                <w:sz w:val="14"/>
              </w:rPr>
            </w:pPr>
            <w:r w:rsidRPr="00926FF6">
              <w:rPr>
                <w:i/>
                <w:sz w:val="14"/>
              </w:rPr>
              <w:t>2008</w:t>
            </w:r>
          </w:p>
        </w:tc>
      </w:tr>
      <w:tr w:rsidR="00C7529D" w:rsidRPr="00926FF6" w:rsidTr="00C7529D">
        <w:tblPrEx>
          <w:tblCellMar>
            <w:top w:w="0" w:type="dxa"/>
            <w:bottom w:w="0" w:type="dxa"/>
          </w:tblCellMar>
        </w:tblPrEx>
        <w:trPr>
          <w:trHeight w:hRule="exact" w:val="115"/>
          <w:tblHeader/>
        </w:trPr>
        <w:tc>
          <w:tcPr>
            <w:tcW w:w="3483" w:type="dxa"/>
            <w:tcBorders>
              <w:top w:val="single" w:sz="12" w:space="0" w:color="auto"/>
            </w:tcBorders>
            <w:shd w:val="clear" w:color="auto" w:fill="auto"/>
            <w:vAlign w:val="bottom"/>
          </w:tcPr>
          <w:p w:rsidR="00C7529D" w:rsidRPr="00926FF6" w:rsidRDefault="00C7529D" w:rsidP="00C7529D">
            <w:pPr>
              <w:spacing w:before="40" w:after="40" w:line="210" w:lineRule="exact"/>
              <w:ind w:right="40"/>
              <w:rPr>
                <w:sz w:val="17"/>
              </w:rPr>
            </w:pPr>
          </w:p>
        </w:tc>
        <w:tc>
          <w:tcPr>
            <w:tcW w:w="639" w:type="dxa"/>
            <w:tcBorders>
              <w:top w:val="single" w:sz="12" w:space="0" w:color="auto"/>
            </w:tcBorders>
            <w:shd w:val="clear" w:color="auto" w:fill="auto"/>
            <w:vAlign w:val="bottom"/>
          </w:tcPr>
          <w:p w:rsidR="00C7529D" w:rsidRPr="00926FF6" w:rsidRDefault="00C7529D" w:rsidP="00C7529D">
            <w:pPr>
              <w:spacing w:before="40" w:after="40" w:line="210" w:lineRule="exact"/>
              <w:ind w:right="43"/>
              <w:jc w:val="right"/>
              <w:rPr>
                <w:sz w:val="17"/>
              </w:rPr>
            </w:pPr>
          </w:p>
        </w:tc>
        <w:tc>
          <w:tcPr>
            <w:tcW w:w="640" w:type="dxa"/>
            <w:tcBorders>
              <w:top w:val="single" w:sz="12" w:space="0" w:color="auto"/>
            </w:tcBorders>
            <w:shd w:val="clear" w:color="auto" w:fill="auto"/>
            <w:vAlign w:val="bottom"/>
          </w:tcPr>
          <w:p w:rsidR="00C7529D" w:rsidRPr="00926FF6" w:rsidRDefault="00C7529D" w:rsidP="00C7529D">
            <w:pPr>
              <w:spacing w:before="40" w:after="40" w:line="210" w:lineRule="exact"/>
              <w:ind w:right="43"/>
              <w:jc w:val="right"/>
              <w:rPr>
                <w:sz w:val="17"/>
              </w:rPr>
            </w:pPr>
          </w:p>
        </w:tc>
        <w:tc>
          <w:tcPr>
            <w:tcW w:w="640" w:type="dxa"/>
            <w:tcBorders>
              <w:top w:val="single" w:sz="12" w:space="0" w:color="auto"/>
            </w:tcBorders>
            <w:shd w:val="clear" w:color="auto" w:fill="auto"/>
            <w:vAlign w:val="bottom"/>
          </w:tcPr>
          <w:p w:rsidR="00C7529D" w:rsidRPr="00926FF6" w:rsidRDefault="00C7529D" w:rsidP="00C7529D">
            <w:pPr>
              <w:spacing w:before="40" w:after="40" w:line="210" w:lineRule="exact"/>
              <w:ind w:right="43"/>
              <w:jc w:val="right"/>
              <w:rPr>
                <w:sz w:val="17"/>
              </w:rPr>
            </w:pPr>
          </w:p>
        </w:tc>
        <w:tc>
          <w:tcPr>
            <w:tcW w:w="640" w:type="dxa"/>
            <w:tcBorders>
              <w:top w:val="single" w:sz="12" w:space="0" w:color="auto"/>
            </w:tcBorders>
            <w:shd w:val="clear" w:color="auto" w:fill="auto"/>
            <w:vAlign w:val="bottom"/>
          </w:tcPr>
          <w:p w:rsidR="00C7529D" w:rsidRPr="00926FF6" w:rsidRDefault="00C7529D" w:rsidP="00C7529D">
            <w:pPr>
              <w:spacing w:before="40" w:after="40" w:line="210" w:lineRule="exact"/>
              <w:ind w:right="43"/>
              <w:jc w:val="right"/>
              <w:rPr>
                <w:sz w:val="17"/>
              </w:rPr>
            </w:pPr>
          </w:p>
        </w:tc>
        <w:tc>
          <w:tcPr>
            <w:tcW w:w="640" w:type="dxa"/>
            <w:tcBorders>
              <w:top w:val="single" w:sz="12" w:space="0" w:color="auto"/>
            </w:tcBorders>
            <w:shd w:val="clear" w:color="auto" w:fill="auto"/>
            <w:vAlign w:val="bottom"/>
          </w:tcPr>
          <w:p w:rsidR="00C7529D" w:rsidRPr="00926FF6" w:rsidRDefault="00C7529D" w:rsidP="00C7529D">
            <w:pPr>
              <w:spacing w:before="40" w:after="40" w:line="210" w:lineRule="exact"/>
              <w:ind w:right="43"/>
              <w:jc w:val="right"/>
              <w:rPr>
                <w:sz w:val="17"/>
              </w:rPr>
            </w:pPr>
          </w:p>
        </w:tc>
        <w:tc>
          <w:tcPr>
            <w:tcW w:w="640" w:type="dxa"/>
            <w:tcBorders>
              <w:top w:val="single" w:sz="12" w:space="0" w:color="auto"/>
            </w:tcBorders>
            <w:shd w:val="clear" w:color="auto" w:fill="auto"/>
            <w:vAlign w:val="bottom"/>
          </w:tcPr>
          <w:p w:rsidR="00C7529D" w:rsidRPr="00926FF6" w:rsidRDefault="00C7529D" w:rsidP="00C7529D">
            <w:pPr>
              <w:spacing w:before="40" w:after="40" w:line="210" w:lineRule="exact"/>
              <w:ind w:right="43"/>
              <w:jc w:val="right"/>
              <w:rPr>
                <w:sz w:val="17"/>
              </w:rPr>
            </w:pPr>
          </w:p>
        </w:tc>
      </w:tr>
      <w:tr w:rsidR="00C7529D" w:rsidRPr="00926FF6" w:rsidTr="00C7529D">
        <w:tblPrEx>
          <w:tblCellMar>
            <w:top w:w="0" w:type="dxa"/>
            <w:bottom w:w="0" w:type="dxa"/>
          </w:tblCellMar>
        </w:tblPrEx>
        <w:tc>
          <w:tcPr>
            <w:tcW w:w="3483"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0"/>
              <w:rPr>
                <w:sz w:val="17"/>
              </w:rPr>
            </w:pPr>
            <w:r w:rsidRPr="00926FF6">
              <w:rPr>
                <w:sz w:val="17"/>
              </w:rPr>
              <w:t>Maternal mortality ratio (per 1</w:t>
            </w:r>
            <w:r>
              <w:rPr>
                <w:sz w:val="17"/>
              </w:rPr>
              <w:t>,</w:t>
            </w:r>
            <w:r w:rsidRPr="00926FF6">
              <w:rPr>
                <w:sz w:val="17"/>
              </w:rPr>
              <w:t>000 lbs)</w:t>
            </w:r>
          </w:p>
        </w:tc>
        <w:tc>
          <w:tcPr>
            <w:tcW w:w="639"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27.8</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14</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14.4</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15.3</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15.8</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0.0</w:t>
            </w:r>
          </w:p>
        </w:tc>
      </w:tr>
      <w:tr w:rsidR="00C7529D" w:rsidRPr="00926FF6" w:rsidTr="00C7529D">
        <w:tblPrEx>
          <w:tblCellMar>
            <w:top w:w="0" w:type="dxa"/>
            <w:bottom w:w="0" w:type="dxa"/>
          </w:tblCellMar>
        </w:tblPrEx>
        <w:tc>
          <w:tcPr>
            <w:tcW w:w="3483"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0"/>
              <w:rPr>
                <w:sz w:val="17"/>
              </w:rPr>
            </w:pPr>
            <w:r w:rsidRPr="00926FF6">
              <w:rPr>
                <w:sz w:val="17"/>
              </w:rPr>
              <w:t>Life expectancy at birth</w:t>
            </w:r>
          </w:p>
        </w:tc>
        <w:tc>
          <w:tcPr>
            <w:tcW w:w="639"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77.4</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77.5</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77.8</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77.5</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77.8</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79.8</w:t>
            </w:r>
          </w:p>
        </w:tc>
      </w:tr>
      <w:tr w:rsidR="00C7529D" w:rsidRPr="00926FF6" w:rsidTr="00C7529D">
        <w:tblPrEx>
          <w:tblCellMar>
            <w:top w:w="0" w:type="dxa"/>
            <w:bottom w:w="0" w:type="dxa"/>
          </w:tblCellMar>
        </w:tblPrEx>
        <w:tc>
          <w:tcPr>
            <w:tcW w:w="3483"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0"/>
              <w:rPr>
                <w:sz w:val="17"/>
              </w:rPr>
            </w:pPr>
            <w:r w:rsidRPr="00926FF6">
              <w:rPr>
                <w:sz w:val="17"/>
              </w:rPr>
              <w:t>General fertility (per 1</w:t>
            </w:r>
            <w:r>
              <w:rPr>
                <w:sz w:val="17"/>
              </w:rPr>
              <w:t>,</w:t>
            </w:r>
            <w:r w:rsidRPr="00926FF6">
              <w:rPr>
                <w:sz w:val="17"/>
              </w:rPr>
              <w:t xml:space="preserve">000 women) age 15-49 </w:t>
            </w:r>
          </w:p>
        </w:tc>
        <w:tc>
          <w:tcPr>
            <w:tcW w:w="639"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73.4</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71.6</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68.1</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62.4</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59.6</w:t>
            </w:r>
          </w:p>
        </w:tc>
        <w:tc>
          <w:tcPr>
            <w:tcW w:w="640"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55.8</w:t>
            </w:r>
          </w:p>
        </w:tc>
      </w:tr>
      <w:tr w:rsidR="00C7529D" w:rsidRPr="00926FF6" w:rsidTr="00C7529D">
        <w:tblPrEx>
          <w:tblCellMar>
            <w:top w:w="0" w:type="dxa"/>
            <w:bottom w:w="0" w:type="dxa"/>
          </w:tblCellMar>
        </w:tblPrEx>
        <w:tc>
          <w:tcPr>
            <w:tcW w:w="3483"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0"/>
              <w:rPr>
                <w:sz w:val="17"/>
              </w:rPr>
            </w:pPr>
            <w:r w:rsidRPr="00926FF6">
              <w:rPr>
                <w:sz w:val="17"/>
              </w:rPr>
              <w:t xml:space="preserve">Total fertility rate (per women) age 15-49 </w:t>
            </w:r>
          </w:p>
        </w:tc>
        <w:tc>
          <w:tcPr>
            <w:tcW w:w="639"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2.1</w:t>
            </w:r>
          </w:p>
        </w:tc>
        <w:tc>
          <w:tcPr>
            <w:tcW w:w="640"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2.2</w:t>
            </w:r>
          </w:p>
        </w:tc>
        <w:tc>
          <w:tcPr>
            <w:tcW w:w="640"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2</w:t>
            </w:r>
          </w:p>
        </w:tc>
        <w:tc>
          <w:tcPr>
            <w:tcW w:w="640"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1.8</w:t>
            </w:r>
          </w:p>
        </w:tc>
        <w:tc>
          <w:tcPr>
            <w:tcW w:w="640"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1.7</w:t>
            </w:r>
          </w:p>
        </w:tc>
        <w:tc>
          <w:tcPr>
            <w:tcW w:w="640"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1.7</w:t>
            </w:r>
          </w:p>
        </w:tc>
      </w:tr>
    </w:tbl>
    <w:p w:rsidR="00C7529D" w:rsidRPr="00926FF6"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926FF6">
        <w:rPr>
          <w:i/>
        </w:rPr>
        <w:t>Source</w:t>
      </w:r>
      <w:r w:rsidRPr="00926FF6">
        <w:t>:</w:t>
      </w:r>
      <w:r>
        <w:tab/>
      </w:r>
      <w:r w:rsidRPr="00926FF6">
        <w:t xml:space="preserve"> Ministry of Health 2009</w:t>
      </w:r>
      <w:r>
        <w:t>.</w:t>
      </w:r>
    </w:p>
    <w:p w:rsidR="00C7529D" w:rsidRPr="00926FF6"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926FF6"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926FF6" w:rsidRDefault="00C7529D" w:rsidP="00C7529D">
      <w:pPr>
        <w:pStyle w:val="H23"/>
        <w:ind w:right="1260"/>
        <w:rPr>
          <w:b w:val="0"/>
        </w:rPr>
      </w:pPr>
      <w:r>
        <w:tab/>
      </w:r>
      <w:r>
        <w:tab/>
      </w:r>
      <w:r w:rsidRPr="00926FF6">
        <w:rPr>
          <w:b w:val="0"/>
        </w:rPr>
        <w:t>Table 4.4</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living with HIV/AIDS in 2008</w:t>
      </w:r>
    </w:p>
    <w:p w:rsidR="00C7529D" w:rsidRPr="00926FF6"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6309"/>
        <w:gridCol w:w="1011"/>
      </w:tblGrid>
      <w:tr w:rsidR="00C7529D" w:rsidRPr="00926FF6" w:rsidTr="00C7529D">
        <w:tblPrEx>
          <w:tblCellMar>
            <w:top w:w="0" w:type="dxa"/>
            <w:bottom w:w="0" w:type="dxa"/>
          </w:tblCellMar>
        </w:tblPrEx>
        <w:trPr>
          <w:tblHeader/>
        </w:trPr>
        <w:tc>
          <w:tcPr>
            <w:tcW w:w="6309"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0"/>
              <w:rPr>
                <w:i/>
                <w:sz w:val="14"/>
              </w:rPr>
            </w:pPr>
            <w:r w:rsidRPr="00926FF6">
              <w:rPr>
                <w:i/>
                <w:sz w:val="14"/>
              </w:rPr>
              <w:t>Status</w:t>
            </w:r>
          </w:p>
        </w:tc>
        <w:tc>
          <w:tcPr>
            <w:tcW w:w="1011" w:type="dxa"/>
            <w:tcBorders>
              <w:top w:val="single" w:sz="4" w:space="0" w:color="auto"/>
              <w:bottom w:val="single" w:sz="12" w:space="0" w:color="auto"/>
            </w:tcBorders>
            <w:shd w:val="clear" w:color="auto" w:fill="auto"/>
            <w:vAlign w:val="bottom"/>
          </w:tcPr>
          <w:p w:rsidR="00C7529D" w:rsidRPr="00926FF6" w:rsidRDefault="00C7529D" w:rsidP="00C7529D">
            <w:pPr>
              <w:spacing w:before="81" w:after="81" w:line="160" w:lineRule="exact"/>
              <w:ind w:right="43"/>
              <w:jc w:val="right"/>
              <w:rPr>
                <w:i/>
                <w:sz w:val="14"/>
              </w:rPr>
            </w:pPr>
            <w:r w:rsidRPr="00926FF6">
              <w:rPr>
                <w:i/>
                <w:sz w:val="14"/>
              </w:rPr>
              <w:t>Cases</w:t>
            </w:r>
          </w:p>
        </w:tc>
      </w:tr>
      <w:tr w:rsidR="00C7529D" w:rsidRPr="00926FF6" w:rsidTr="00C7529D">
        <w:tblPrEx>
          <w:tblCellMar>
            <w:top w:w="0" w:type="dxa"/>
            <w:bottom w:w="0" w:type="dxa"/>
          </w:tblCellMar>
        </w:tblPrEx>
        <w:trPr>
          <w:trHeight w:hRule="exact" w:val="115"/>
          <w:tblHeader/>
        </w:trPr>
        <w:tc>
          <w:tcPr>
            <w:tcW w:w="6309" w:type="dxa"/>
            <w:tcBorders>
              <w:top w:val="single" w:sz="12" w:space="0" w:color="auto"/>
            </w:tcBorders>
            <w:shd w:val="clear" w:color="auto" w:fill="auto"/>
            <w:vAlign w:val="bottom"/>
          </w:tcPr>
          <w:p w:rsidR="00C7529D" w:rsidRPr="00926FF6" w:rsidRDefault="00C7529D" w:rsidP="00C7529D">
            <w:pPr>
              <w:spacing w:before="40" w:after="40" w:line="210" w:lineRule="exact"/>
              <w:ind w:right="40"/>
              <w:rPr>
                <w:sz w:val="17"/>
              </w:rPr>
            </w:pPr>
          </w:p>
        </w:tc>
        <w:tc>
          <w:tcPr>
            <w:tcW w:w="1011" w:type="dxa"/>
            <w:tcBorders>
              <w:top w:val="single" w:sz="12" w:space="0" w:color="auto"/>
            </w:tcBorders>
            <w:shd w:val="clear" w:color="auto" w:fill="auto"/>
            <w:vAlign w:val="bottom"/>
          </w:tcPr>
          <w:p w:rsidR="00C7529D" w:rsidRPr="00926FF6" w:rsidRDefault="00C7529D" w:rsidP="00C7529D">
            <w:pPr>
              <w:spacing w:before="40" w:after="40" w:line="210" w:lineRule="exact"/>
              <w:ind w:right="43"/>
              <w:jc w:val="right"/>
              <w:rPr>
                <w:sz w:val="17"/>
              </w:rPr>
            </w:pPr>
          </w:p>
        </w:tc>
      </w:tr>
      <w:tr w:rsidR="00C7529D" w:rsidRPr="00926FF6" w:rsidTr="00C7529D">
        <w:tblPrEx>
          <w:tblCellMar>
            <w:top w:w="0" w:type="dxa"/>
            <w:bottom w:w="0" w:type="dxa"/>
          </w:tblCellMar>
        </w:tblPrEx>
        <w:tc>
          <w:tcPr>
            <w:tcW w:w="6309"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0"/>
              <w:rPr>
                <w:sz w:val="17"/>
              </w:rPr>
            </w:pPr>
            <w:r w:rsidRPr="00926FF6">
              <w:rPr>
                <w:sz w:val="17"/>
              </w:rPr>
              <w:t>Estimated number of women living with HIV/AIDS (females/100 males)</w:t>
            </w:r>
          </w:p>
        </w:tc>
        <w:tc>
          <w:tcPr>
            <w:tcW w:w="1011"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11</w:t>
            </w:r>
          </w:p>
        </w:tc>
      </w:tr>
      <w:tr w:rsidR="00C7529D" w:rsidRPr="00926FF6" w:rsidTr="00C7529D">
        <w:tblPrEx>
          <w:tblCellMar>
            <w:top w:w="0" w:type="dxa"/>
            <w:bottom w:w="0" w:type="dxa"/>
          </w:tblCellMar>
        </w:tblPrEx>
        <w:tc>
          <w:tcPr>
            <w:tcW w:w="6309"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0"/>
              <w:rPr>
                <w:sz w:val="17"/>
              </w:rPr>
            </w:pPr>
            <w:r w:rsidRPr="00926FF6">
              <w:rPr>
                <w:sz w:val="17"/>
              </w:rPr>
              <w:t>Percentage of HIV positive pregnant women receiving antiretroviral prophylaxis</w:t>
            </w:r>
          </w:p>
        </w:tc>
        <w:tc>
          <w:tcPr>
            <w:tcW w:w="1011" w:type="dxa"/>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&lt; 100</w:t>
            </w:r>
          </w:p>
        </w:tc>
      </w:tr>
      <w:tr w:rsidR="00C7529D" w:rsidRPr="00926FF6" w:rsidTr="00C7529D">
        <w:tblPrEx>
          <w:tblCellMar>
            <w:top w:w="0" w:type="dxa"/>
            <w:bottom w:w="0" w:type="dxa"/>
          </w:tblCellMar>
        </w:tblPrEx>
        <w:tc>
          <w:tcPr>
            <w:tcW w:w="6309"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0"/>
              <w:rPr>
                <w:sz w:val="17"/>
              </w:rPr>
            </w:pPr>
            <w:r w:rsidRPr="00926FF6">
              <w:rPr>
                <w:sz w:val="17"/>
              </w:rPr>
              <w:t>Percentage of women vulnerable groups as defined by National Policies, accessing HIV/AIDS counselling, testing and educational programmes</w:t>
            </w:r>
          </w:p>
        </w:tc>
        <w:tc>
          <w:tcPr>
            <w:tcW w:w="1011" w:type="dxa"/>
            <w:tcBorders>
              <w:bottom w:val="single" w:sz="12" w:space="0" w:color="auto"/>
            </w:tcBorders>
            <w:shd w:val="clear" w:color="auto" w:fill="auto"/>
            <w:vAlign w:val="bottom"/>
          </w:tcPr>
          <w:p w:rsidR="00C7529D" w:rsidRPr="00926FF6" w:rsidRDefault="00C7529D" w:rsidP="00C7529D">
            <w:pPr>
              <w:tabs>
                <w:tab w:val="left" w:pos="288"/>
                <w:tab w:val="left" w:pos="576"/>
                <w:tab w:val="left" w:pos="864"/>
                <w:tab w:val="left" w:pos="1152"/>
              </w:tabs>
              <w:spacing w:before="40" w:after="40" w:line="210" w:lineRule="exact"/>
              <w:ind w:right="43"/>
              <w:jc w:val="right"/>
              <w:rPr>
                <w:sz w:val="17"/>
              </w:rPr>
            </w:pPr>
            <w:r w:rsidRPr="00926FF6">
              <w:rPr>
                <w:sz w:val="17"/>
              </w:rPr>
              <w:t>&lt; 100</w:t>
            </w:r>
          </w:p>
        </w:tc>
      </w:tr>
    </w:tbl>
    <w:p w:rsidR="00C7529D" w:rsidRPr="00926FF6"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926FF6">
        <w:rPr>
          <w:i/>
        </w:rPr>
        <w:t>Source</w:t>
      </w:r>
      <w:r w:rsidRPr="00926FF6">
        <w:t>:</w:t>
      </w:r>
      <w:r>
        <w:tab/>
      </w:r>
      <w:r w:rsidRPr="00926FF6">
        <w:t xml:space="preserve"> Ministry of Health 2009</w:t>
      </w:r>
      <w:r>
        <w:t>.</w:t>
      </w:r>
    </w:p>
    <w:p w:rsidR="00C7529D" w:rsidRPr="00926FF6" w:rsidRDefault="00C7529D" w:rsidP="00C7529D">
      <w:pPr>
        <w:pStyle w:val="SingleTxt"/>
        <w:spacing w:after="0" w:line="120" w:lineRule="exact"/>
        <w:rPr>
          <w:sz w:val="10"/>
        </w:rPr>
      </w:pPr>
    </w:p>
    <w:p w:rsidR="00C7529D" w:rsidRPr="00926FF6" w:rsidRDefault="00C7529D" w:rsidP="00C7529D">
      <w:pPr>
        <w:pStyle w:val="SingleTxt"/>
        <w:spacing w:after="0" w:line="120" w:lineRule="exact"/>
        <w:rPr>
          <w:sz w:val="10"/>
        </w:rPr>
      </w:pPr>
    </w:p>
    <w:p w:rsidR="00C7529D" w:rsidRPr="00926FF6" w:rsidRDefault="00C7529D" w:rsidP="00C7529D">
      <w:pPr>
        <w:pStyle w:val="H23"/>
        <w:ind w:right="1260"/>
        <w:rPr>
          <w:b w:val="0"/>
        </w:rPr>
      </w:pPr>
      <w:r>
        <w:tab/>
      </w:r>
      <w:r>
        <w:tab/>
      </w:r>
      <w:r w:rsidRPr="00926FF6">
        <w:rPr>
          <w:b w:val="0"/>
        </w:rPr>
        <w:t>Table 4.5</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Female abridged life table of 1991 and 2001</w:t>
      </w:r>
    </w:p>
    <w:p w:rsidR="00C7529D" w:rsidRPr="00926FF6"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C7529D" w:rsidRPr="00126B6F" w:rsidTr="00C7529D">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C7529D" w:rsidRPr="00126B6F" w:rsidRDefault="00C7529D" w:rsidP="00C7529D">
            <w:pPr>
              <w:spacing w:before="81" w:after="81" w:line="160" w:lineRule="exact"/>
              <w:ind w:right="40"/>
              <w:rPr>
                <w:i/>
                <w:sz w:val="14"/>
              </w:rPr>
            </w:pPr>
            <w:r w:rsidRPr="00126B6F">
              <w:rPr>
                <w:i/>
                <w:sz w:val="14"/>
              </w:rPr>
              <w:t>Age group</w:t>
            </w:r>
          </w:p>
        </w:tc>
        <w:tc>
          <w:tcPr>
            <w:tcW w:w="2440" w:type="dxa"/>
            <w:tcBorders>
              <w:top w:val="single" w:sz="4" w:space="0" w:color="auto"/>
              <w:bottom w:val="single" w:sz="12" w:space="0" w:color="auto"/>
            </w:tcBorders>
            <w:shd w:val="clear" w:color="auto" w:fill="auto"/>
            <w:vAlign w:val="bottom"/>
          </w:tcPr>
          <w:p w:rsidR="00C7529D" w:rsidRPr="00126B6F" w:rsidRDefault="00C7529D" w:rsidP="00C7529D">
            <w:pPr>
              <w:spacing w:before="81" w:after="81" w:line="160" w:lineRule="exact"/>
              <w:ind w:right="43"/>
              <w:jc w:val="right"/>
              <w:rPr>
                <w:i/>
                <w:sz w:val="14"/>
              </w:rPr>
            </w:pPr>
            <w:r w:rsidRPr="00126B6F">
              <w:rPr>
                <w:i/>
                <w:sz w:val="14"/>
              </w:rPr>
              <w:t>1991</w:t>
            </w:r>
          </w:p>
        </w:tc>
        <w:tc>
          <w:tcPr>
            <w:tcW w:w="2440" w:type="dxa"/>
            <w:tcBorders>
              <w:top w:val="single" w:sz="4" w:space="0" w:color="auto"/>
              <w:bottom w:val="single" w:sz="12" w:space="0" w:color="auto"/>
            </w:tcBorders>
            <w:shd w:val="clear" w:color="auto" w:fill="auto"/>
            <w:vAlign w:val="bottom"/>
          </w:tcPr>
          <w:p w:rsidR="00C7529D" w:rsidRPr="00126B6F" w:rsidRDefault="00C7529D" w:rsidP="00C7529D">
            <w:pPr>
              <w:spacing w:before="81" w:after="81" w:line="160" w:lineRule="exact"/>
              <w:ind w:right="43"/>
              <w:jc w:val="right"/>
              <w:rPr>
                <w:i/>
                <w:sz w:val="14"/>
              </w:rPr>
            </w:pPr>
            <w:r w:rsidRPr="00126B6F">
              <w:rPr>
                <w:i/>
                <w:sz w:val="14"/>
              </w:rPr>
              <w:t>2001</w:t>
            </w:r>
          </w:p>
        </w:tc>
      </w:tr>
      <w:tr w:rsidR="00C7529D" w:rsidRPr="00126B6F" w:rsidTr="00C7529D">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C7529D" w:rsidRPr="00126B6F" w:rsidRDefault="00C7529D" w:rsidP="00C7529D">
            <w:pPr>
              <w:spacing w:before="40" w:after="40" w:line="210" w:lineRule="exact"/>
              <w:ind w:right="40"/>
              <w:rPr>
                <w:sz w:val="17"/>
              </w:rPr>
            </w:pPr>
          </w:p>
        </w:tc>
        <w:tc>
          <w:tcPr>
            <w:tcW w:w="2440" w:type="dxa"/>
            <w:tcBorders>
              <w:top w:val="single" w:sz="12" w:space="0" w:color="auto"/>
            </w:tcBorders>
            <w:shd w:val="clear" w:color="auto" w:fill="auto"/>
            <w:vAlign w:val="bottom"/>
          </w:tcPr>
          <w:p w:rsidR="00C7529D" w:rsidRPr="00126B6F" w:rsidRDefault="00C7529D" w:rsidP="00C7529D">
            <w:pPr>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C7529D" w:rsidRPr="00126B6F" w:rsidRDefault="00C7529D" w:rsidP="00C7529D">
            <w:pPr>
              <w:spacing w:before="40" w:after="40" w:line="210" w:lineRule="exact"/>
              <w:ind w:right="43"/>
              <w:jc w:val="right"/>
              <w:rPr>
                <w:sz w:val="17"/>
              </w:rPr>
            </w:pP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0</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76.5</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77.1</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1-4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76.5</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77.0</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5-9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72.6</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73.2</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10-14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67.7</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68.3</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15-19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62.8</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63.3</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20-24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57.9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58.4</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25-29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52.9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53.5</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30-34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48.0</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48.7</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40-44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43.3</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43.8</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45-49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38.4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39.0</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50-54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33.7</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34.2</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55-59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25.0</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25.2</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60-64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21.1</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21.1</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65-69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17.9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17.0</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70-74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14.4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13.7</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75-79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12.0</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10.5</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80-84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10.1</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8.0</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85-89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N/A</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5.7</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90-94</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N/A</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5.5</w:t>
            </w:r>
          </w:p>
        </w:tc>
      </w:tr>
      <w:tr w:rsidR="00C7529D" w:rsidRPr="00126B6F" w:rsidTr="00C7529D">
        <w:tblPrEx>
          <w:tblCellMar>
            <w:top w:w="0" w:type="dxa"/>
            <w:bottom w:w="0" w:type="dxa"/>
          </w:tblCellMar>
        </w:tblPrEx>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95-99</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N/A</w:t>
            </w:r>
          </w:p>
        </w:tc>
        <w:tc>
          <w:tcPr>
            <w:tcW w:w="2440"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5.1</w:t>
            </w:r>
          </w:p>
        </w:tc>
      </w:tr>
      <w:tr w:rsidR="00C7529D" w:rsidRPr="00126B6F" w:rsidTr="00C7529D">
        <w:tblPrEx>
          <w:tblCellMar>
            <w:top w:w="0" w:type="dxa"/>
            <w:bottom w:w="0" w:type="dxa"/>
          </w:tblCellMar>
        </w:tblPrEx>
        <w:tc>
          <w:tcPr>
            <w:tcW w:w="2440" w:type="dxa"/>
            <w:tcBorders>
              <w:bottom w:val="single" w:sz="12"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100 and above</w:t>
            </w:r>
          </w:p>
        </w:tc>
        <w:tc>
          <w:tcPr>
            <w:tcW w:w="2440" w:type="dxa"/>
            <w:tcBorders>
              <w:bottom w:val="single" w:sz="12"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N/A</w:t>
            </w:r>
          </w:p>
        </w:tc>
        <w:tc>
          <w:tcPr>
            <w:tcW w:w="2440" w:type="dxa"/>
            <w:tcBorders>
              <w:bottom w:val="single" w:sz="12"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2.7</w:t>
            </w:r>
          </w:p>
        </w:tc>
      </w:tr>
    </w:tbl>
    <w:p w:rsidR="00C7529D" w:rsidRPr="00126B6F"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126B6F">
        <w:rPr>
          <w:i/>
        </w:rPr>
        <w:t>Source</w:t>
      </w:r>
      <w:r w:rsidRPr="00126B6F">
        <w:t>:</w:t>
      </w:r>
      <w:r>
        <w:tab/>
      </w:r>
      <w:r w:rsidRPr="00126B6F">
        <w:t xml:space="preserve"> Ministry of Health 2009</w:t>
      </w:r>
      <w:r>
        <w:t>.</w:t>
      </w:r>
    </w:p>
    <w:p w:rsidR="00C7529D" w:rsidRPr="00126B6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126B6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126B6F"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126B6F">
        <w:rPr>
          <w:b w:val="0"/>
        </w:rPr>
        <w:t>Table 4.6</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Ten leading causes of death by gender in 2008</w:t>
      </w:r>
    </w:p>
    <w:p w:rsidR="00C7529D" w:rsidRPr="00126B6F" w:rsidRDefault="00C7529D" w:rsidP="00C7529D">
      <w:pPr>
        <w:pStyle w:val="SingleTxt"/>
        <w:spacing w:after="0" w:line="120" w:lineRule="exact"/>
        <w:rPr>
          <w:sz w:val="10"/>
        </w:rPr>
      </w:pPr>
    </w:p>
    <w:tbl>
      <w:tblPr>
        <w:tblW w:w="7370" w:type="dxa"/>
        <w:tblInd w:w="1267" w:type="dxa"/>
        <w:tblCellMar>
          <w:left w:w="0" w:type="dxa"/>
          <w:right w:w="0" w:type="dxa"/>
        </w:tblCellMar>
        <w:tblLook w:val="00A0"/>
      </w:tblPr>
      <w:tblGrid>
        <w:gridCol w:w="4592"/>
        <w:gridCol w:w="926"/>
        <w:gridCol w:w="926"/>
        <w:gridCol w:w="926"/>
      </w:tblGrid>
      <w:tr w:rsidR="00C7529D" w:rsidRPr="00126B6F" w:rsidTr="00C7529D">
        <w:trPr>
          <w:trHeight w:val="240"/>
          <w:tblHeader/>
        </w:trPr>
        <w:tc>
          <w:tcPr>
            <w:tcW w:w="4592" w:type="dxa"/>
            <w:tcBorders>
              <w:top w:val="single" w:sz="4" w:space="0" w:color="auto"/>
              <w:bottom w:val="single" w:sz="12" w:space="0" w:color="auto"/>
            </w:tcBorders>
            <w:shd w:val="clear" w:color="auto" w:fill="auto"/>
            <w:vAlign w:val="bottom"/>
          </w:tcPr>
          <w:p w:rsidR="00C7529D" w:rsidRPr="00126B6F" w:rsidRDefault="00C7529D" w:rsidP="00C7529D">
            <w:pPr>
              <w:spacing w:before="81" w:after="81" w:line="160" w:lineRule="exact"/>
              <w:ind w:right="40"/>
              <w:rPr>
                <w:i/>
                <w:sz w:val="14"/>
              </w:rPr>
            </w:pPr>
            <w:r w:rsidRPr="00126B6F">
              <w:rPr>
                <w:i/>
                <w:sz w:val="14"/>
              </w:rPr>
              <w:t>Type of Diseases</w:t>
            </w:r>
          </w:p>
        </w:tc>
        <w:tc>
          <w:tcPr>
            <w:tcW w:w="926" w:type="dxa"/>
            <w:tcBorders>
              <w:top w:val="single" w:sz="4" w:space="0" w:color="auto"/>
              <w:bottom w:val="single" w:sz="12" w:space="0" w:color="auto"/>
            </w:tcBorders>
            <w:shd w:val="clear" w:color="auto" w:fill="auto"/>
            <w:vAlign w:val="bottom"/>
          </w:tcPr>
          <w:p w:rsidR="00C7529D" w:rsidRPr="00126B6F" w:rsidRDefault="00C7529D" w:rsidP="00C7529D">
            <w:pPr>
              <w:spacing w:before="81" w:after="81" w:line="160" w:lineRule="exact"/>
              <w:ind w:right="43"/>
              <w:jc w:val="right"/>
              <w:rPr>
                <w:i/>
                <w:sz w:val="14"/>
              </w:rPr>
            </w:pPr>
            <w:r w:rsidRPr="00126B6F">
              <w:rPr>
                <w:i/>
                <w:sz w:val="14"/>
              </w:rPr>
              <w:t>Total</w:t>
            </w:r>
          </w:p>
        </w:tc>
        <w:tc>
          <w:tcPr>
            <w:tcW w:w="926" w:type="dxa"/>
            <w:tcBorders>
              <w:top w:val="single" w:sz="4" w:space="0" w:color="auto"/>
              <w:bottom w:val="single" w:sz="12" w:space="0" w:color="auto"/>
            </w:tcBorders>
            <w:shd w:val="clear" w:color="auto" w:fill="auto"/>
            <w:vAlign w:val="bottom"/>
          </w:tcPr>
          <w:p w:rsidR="00C7529D" w:rsidRPr="00126B6F" w:rsidRDefault="00C7529D" w:rsidP="00C7529D">
            <w:pPr>
              <w:spacing w:before="81" w:after="81" w:line="160" w:lineRule="exact"/>
              <w:ind w:right="43"/>
              <w:jc w:val="right"/>
              <w:rPr>
                <w:i/>
                <w:sz w:val="14"/>
              </w:rPr>
            </w:pPr>
            <w:r w:rsidRPr="00126B6F">
              <w:rPr>
                <w:i/>
                <w:sz w:val="14"/>
              </w:rPr>
              <w:t>Male</w:t>
            </w:r>
          </w:p>
        </w:tc>
        <w:tc>
          <w:tcPr>
            <w:tcW w:w="926" w:type="dxa"/>
            <w:tcBorders>
              <w:top w:val="single" w:sz="4" w:space="0" w:color="auto"/>
              <w:bottom w:val="single" w:sz="12" w:space="0" w:color="auto"/>
            </w:tcBorders>
            <w:shd w:val="clear" w:color="auto" w:fill="auto"/>
            <w:vAlign w:val="bottom"/>
          </w:tcPr>
          <w:p w:rsidR="00C7529D" w:rsidRPr="00126B6F" w:rsidRDefault="00C7529D" w:rsidP="00C7529D">
            <w:pPr>
              <w:spacing w:before="81" w:after="81" w:line="160" w:lineRule="exact"/>
              <w:ind w:right="43"/>
              <w:jc w:val="right"/>
              <w:rPr>
                <w:i/>
                <w:sz w:val="14"/>
              </w:rPr>
            </w:pPr>
            <w:r w:rsidRPr="00126B6F">
              <w:rPr>
                <w:i/>
                <w:sz w:val="14"/>
              </w:rPr>
              <w:t>Female</w:t>
            </w:r>
          </w:p>
        </w:tc>
      </w:tr>
      <w:tr w:rsidR="00C7529D" w:rsidRPr="00126B6F" w:rsidTr="00C7529D">
        <w:trPr>
          <w:trHeight w:hRule="exact" w:val="115"/>
          <w:tblHeader/>
        </w:trPr>
        <w:tc>
          <w:tcPr>
            <w:tcW w:w="4592" w:type="dxa"/>
            <w:tcBorders>
              <w:top w:val="single" w:sz="12" w:space="0" w:color="auto"/>
            </w:tcBorders>
            <w:shd w:val="clear" w:color="auto" w:fill="auto"/>
            <w:vAlign w:val="bottom"/>
          </w:tcPr>
          <w:p w:rsidR="00C7529D" w:rsidRPr="00126B6F" w:rsidRDefault="00C7529D" w:rsidP="00C7529D">
            <w:pPr>
              <w:spacing w:before="40" w:after="40" w:line="210" w:lineRule="exact"/>
              <w:ind w:right="40"/>
              <w:rPr>
                <w:sz w:val="17"/>
              </w:rPr>
            </w:pPr>
          </w:p>
        </w:tc>
        <w:tc>
          <w:tcPr>
            <w:tcW w:w="926" w:type="dxa"/>
            <w:tcBorders>
              <w:top w:val="single" w:sz="12" w:space="0" w:color="auto"/>
            </w:tcBorders>
            <w:shd w:val="clear" w:color="auto" w:fill="auto"/>
            <w:vAlign w:val="bottom"/>
          </w:tcPr>
          <w:p w:rsidR="00C7529D" w:rsidRPr="00126B6F" w:rsidRDefault="00C7529D" w:rsidP="00C7529D">
            <w:pPr>
              <w:spacing w:before="40" w:after="40" w:line="210" w:lineRule="exact"/>
              <w:ind w:right="43"/>
              <w:jc w:val="right"/>
              <w:rPr>
                <w:sz w:val="17"/>
              </w:rPr>
            </w:pPr>
          </w:p>
        </w:tc>
        <w:tc>
          <w:tcPr>
            <w:tcW w:w="926" w:type="dxa"/>
            <w:tcBorders>
              <w:top w:val="single" w:sz="12" w:space="0" w:color="auto"/>
            </w:tcBorders>
            <w:shd w:val="clear" w:color="auto" w:fill="auto"/>
            <w:vAlign w:val="bottom"/>
          </w:tcPr>
          <w:p w:rsidR="00C7529D" w:rsidRPr="00126B6F" w:rsidRDefault="00C7529D" w:rsidP="00C7529D">
            <w:pPr>
              <w:spacing w:before="40" w:after="40" w:line="210" w:lineRule="exact"/>
              <w:ind w:right="43"/>
              <w:jc w:val="right"/>
              <w:rPr>
                <w:sz w:val="17"/>
              </w:rPr>
            </w:pPr>
          </w:p>
        </w:tc>
        <w:tc>
          <w:tcPr>
            <w:tcW w:w="926" w:type="dxa"/>
            <w:tcBorders>
              <w:top w:val="single" w:sz="12" w:space="0" w:color="auto"/>
            </w:tcBorders>
            <w:shd w:val="clear" w:color="auto" w:fill="auto"/>
            <w:vAlign w:val="bottom"/>
          </w:tcPr>
          <w:p w:rsidR="00C7529D" w:rsidRPr="00126B6F" w:rsidRDefault="00C7529D" w:rsidP="00C7529D">
            <w:pPr>
              <w:spacing w:before="40" w:after="40" w:line="210" w:lineRule="exact"/>
              <w:ind w:right="43"/>
              <w:jc w:val="right"/>
              <w:rPr>
                <w:sz w:val="17"/>
              </w:rPr>
            </w:pPr>
          </w:p>
        </w:tc>
      </w:tr>
      <w:tr w:rsidR="00C7529D" w:rsidRPr="00126B6F" w:rsidTr="00C7529D">
        <w:trPr>
          <w:trHeight w:val="240"/>
        </w:trPr>
        <w:tc>
          <w:tcPr>
            <w:tcW w:w="4592"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Heart Diseases</w:t>
            </w:r>
          </w:p>
        </w:tc>
        <w:tc>
          <w:tcPr>
            <w:tcW w:w="926"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211</w:t>
            </w:r>
          </w:p>
        </w:tc>
        <w:tc>
          <w:tcPr>
            <w:tcW w:w="926"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124</w:t>
            </w:r>
          </w:p>
        </w:tc>
        <w:tc>
          <w:tcPr>
            <w:tcW w:w="926"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87</w:t>
            </w:r>
          </w:p>
        </w:tc>
      </w:tr>
      <w:tr w:rsidR="00C7529D" w:rsidRPr="00126B6F" w:rsidTr="00C7529D">
        <w:trPr>
          <w:trHeight w:val="240"/>
        </w:trPr>
        <w:tc>
          <w:tcPr>
            <w:tcW w:w="4592"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0"/>
              <w:rPr>
                <w:sz w:val="17"/>
              </w:rPr>
            </w:pPr>
            <w:r w:rsidRPr="00126B6F">
              <w:rPr>
                <w:sz w:val="17"/>
              </w:rPr>
              <w:t>Cancer</w:t>
            </w:r>
          </w:p>
        </w:tc>
        <w:tc>
          <w:tcPr>
            <w:tcW w:w="926"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201</w:t>
            </w:r>
          </w:p>
        </w:tc>
        <w:tc>
          <w:tcPr>
            <w:tcW w:w="926"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104</w:t>
            </w:r>
          </w:p>
        </w:tc>
        <w:tc>
          <w:tcPr>
            <w:tcW w:w="926" w:type="dxa"/>
            <w:shd w:val="clear" w:color="auto" w:fill="auto"/>
            <w:vAlign w:val="bottom"/>
          </w:tcPr>
          <w:p w:rsidR="00C7529D" w:rsidRPr="00126B6F" w:rsidRDefault="00C7529D" w:rsidP="00C7529D">
            <w:pPr>
              <w:tabs>
                <w:tab w:val="left" w:pos="288"/>
                <w:tab w:val="left" w:pos="576"/>
                <w:tab w:val="left" w:pos="864"/>
                <w:tab w:val="left" w:pos="1152"/>
              </w:tabs>
              <w:spacing w:before="40" w:after="40" w:line="210" w:lineRule="exact"/>
              <w:ind w:right="43"/>
              <w:jc w:val="right"/>
              <w:rPr>
                <w:sz w:val="17"/>
              </w:rPr>
            </w:pPr>
            <w:r w:rsidRPr="00126B6F">
              <w:rPr>
                <w:sz w:val="17"/>
              </w:rPr>
              <w:t>97</w:t>
            </w:r>
          </w:p>
        </w:tc>
      </w:tr>
      <w:tr w:rsidR="00C7529D" w:rsidRPr="00126B6F" w:rsidTr="00C7529D">
        <w:trPr>
          <w:trHeight w:val="240"/>
        </w:trPr>
        <w:tc>
          <w:tcPr>
            <w:tcW w:w="4592"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0"/>
              <w:rPr>
                <w:sz w:val="17"/>
              </w:rPr>
            </w:pPr>
            <w:r w:rsidRPr="00126B6F">
              <w:rPr>
                <w:sz w:val="17"/>
              </w:rPr>
              <w:t>Diabetes Mellitus</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97</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53</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44</w:t>
            </w:r>
          </w:p>
        </w:tc>
      </w:tr>
      <w:tr w:rsidR="00C7529D" w:rsidRPr="00126B6F" w:rsidTr="00C7529D">
        <w:trPr>
          <w:trHeight w:val="240"/>
        </w:trPr>
        <w:tc>
          <w:tcPr>
            <w:tcW w:w="4592"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0"/>
              <w:rPr>
                <w:sz w:val="17"/>
              </w:rPr>
            </w:pPr>
            <w:r w:rsidRPr="00126B6F">
              <w:rPr>
                <w:sz w:val="17"/>
              </w:rPr>
              <w:t>Cerebrovascular Diseases</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93</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54</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39</w:t>
            </w:r>
          </w:p>
        </w:tc>
      </w:tr>
      <w:tr w:rsidR="00C7529D" w:rsidRPr="00126B6F" w:rsidTr="00C7529D">
        <w:trPr>
          <w:trHeight w:val="240"/>
        </w:trPr>
        <w:tc>
          <w:tcPr>
            <w:tcW w:w="4592"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0"/>
              <w:rPr>
                <w:sz w:val="17"/>
              </w:rPr>
            </w:pPr>
            <w:r w:rsidRPr="00126B6F">
              <w:rPr>
                <w:sz w:val="17"/>
              </w:rPr>
              <w:t>Influenza and Pneumonia</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53</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39</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14</w:t>
            </w:r>
          </w:p>
        </w:tc>
      </w:tr>
      <w:tr w:rsidR="00C7529D" w:rsidRPr="00126B6F" w:rsidTr="00C7529D">
        <w:trPr>
          <w:trHeight w:val="240"/>
        </w:trPr>
        <w:tc>
          <w:tcPr>
            <w:tcW w:w="4592"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0"/>
              <w:rPr>
                <w:sz w:val="17"/>
              </w:rPr>
            </w:pPr>
            <w:r w:rsidRPr="00126B6F">
              <w:rPr>
                <w:sz w:val="17"/>
              </w:rPr>
              <w:t>Bronchitis, Chronic &amp; Unspecified Emphysema and Asthma</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39</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23</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16</w:t>
            </w:r>
          </w:p>
        </w:tc>
      </w:tr>
      <w:tr w:rsidR="00C7529D" w:rsidRPr="00126B6F" w:rsidTr="00C7529D">
        <w:trPr>
          <w:trHeight w:val="240"/>
        </w:trPr>
        <w:tc>
          <w:tcPr>
            <w:tcW w:w="4592"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0"/>
              <w:rPr>
                <w:sz w:val="17"/>
              </w:rPr>
            </w:pPr>
            <w:r w:rsidRPr="00126B6F">
              <w:rPr>
                <w:sz w:val="17"/>
              </w:rPr>
              <w:t>Transport Accidents</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33</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23</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10</w:t>
            </w:r>
          </w:p>
        </w:tc>
      </w:tr>
      <w:tr w:rsidR="00C7529D" w:rsidRPr="00126B6F" w:rsidTr="00C7529D">
        <w:trPr>
          <w:trHeight w:val="240"/>
        </w:trPr>
        <w:tc>
          <w:tcPr>
            <w:tcW w:w="4592"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0"/>
              <w:rPr>
                <w:sz w:val="17"/>
              </w:rPr>
            </w:pPr>
            <w:r w:rsidRPr="00126B6F">
              <w:rPr>
                <w:sz w:val="17"/>
              </w:rPr>
              <w:t>Septicaemia</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32</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17</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15</w:t>
            </w:r>
          </w:p>
        </w:tc>
      </w:tr>
      <w:tr w:rsidR="00C7529D" w:rsidRPr="00126B6F" w:rsidTr="00C7529D">
        <w:trPr>
          <w:trHeight w:val="240"/>
        </w:trPr>
        <w:tc>
          <w:tcPr>
            <w:tcW w:w="4592"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0"/>
              <w:rPr>
                <w:sz w:val="17"/>
              </w:rPr>
            </w:pPr>
            <w:r w:rsidRPr="00126B6F">
              <w:rPr>
                <w:sz w:val="17"/>
              </w:rPr>
              <w:t>Hypertensive Diseases</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24</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12</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12</w:t>
            </w:r>
          </w:p>
        </w:tc>
      </w:tr>
      <w:tr w:rsidR="00C7529D" w:rsidRPr="00126B6F" w:rsidTr="00C7529D">
        <w:trPr>
          <w:trHeight w:val="240"/>
        </w:trPr>
        <w:tc>
          <w:tcPr>
            <w:tcW w:w="4592"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0"/>
              <w:rPr>
                <w:sz w:val="17"/>
              </w:rPr>
            </w:pPr>
            <w:r w:rsidRPr="00126B6F">
              <w:rPr>
                <w:sz w:val="17"/>
              </w:rPr>
              <w:t>Certain Conditions Originating In the Perinatal Period</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20</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8</w:t>
            </w:r>
          </w:p>
        </w:tc>
        <w:tc>
          <w:tcPr>
            <w:tcW w:w="926" w:type="dxa"/>
            <w:shd w:val="clear" w:color="auto" w:fill="auto"/>
            <w:vAlign w:val="bottom"/>
          </w:tcPr>
          <w:p w:rsidR="00C7529D" w:rsidRPr="00126B6F" w:rsidRDefault="00C7529D" w:rsidP="00B40B65">
            <w:pPr>
              <w:tabs>
                <w:tab w:val="left" w:pos="288"/>
                <w:tab w:val="left" w:pos="576"/>
                <w:tab w:val="left" w:pos="864"/>
                <w:tab w:val="left" w:pos="1152"/>
              </w:tabs>
              <w:spacing w:before="30" w:after="30" w:line="210" w:lineRule="exact"/>
              <w:ind w:right="43"/>
              <w:jc w:val="right"/>
              <w:rPr>
                <w:sz w:val="17"/>
              </w:rPr>
            </w:pPr>
            <w:r w:rsidRPr="00126B6F">
              <w:rPr>
                <w:sz w:val="17"/>
              </w:rPr>
              <w:t>12</w:t>
            </w:r>
          </w:p>
        </w:tc>
      </w:tr>
      <w:tr w:rsidR="00C7529D" w:rsidRPr="00126B6F" w:rsidTr="00C7529D">
        <w:trPr>
          <w:trHeight w:val="240"/>
        </w:trPr>
        <w:tc>
          <w:tcPr>
            <w:tcW w:w="4592" w:type="dxa"/>
            <w:tcBorders>
              <w:bottom w:val="single" w:sz="4"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40" w:after="81" w:line="210" w:lineRule="exact"/>
              <w:ind w:right="40"/>
              <w:rPr>
                <w:sz w:val="17"/>
              </w:rPr>
            </w:pPr>
            <w:r w:rsidRPr="00126B6F">
              <w:rPr>
                <w:sz w:val="17"/>
              </w:rPr>
              <w:t>Other Diseases</w:t>
            </w:r>
          </w:p>
        </w:tc>
        <w:tc>
          <w:tcPr>
            <w:tcW w:w="926" w:type="dxa"/>
            <w:tcBorders>
              <w:bottom w:val="single" w:sz="4"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40" w:after="81" w:line="210" w:lineRule="exact"/>
              <w:ind w:right="43"/>
              <w:jc w:val="right"/>
              <w:rPr>
                <w:sz w:val="17"/>
              </w:rPr>
            </w:pPr>
            <w:r w:rsidRPr="00126B6F">
              <w:rPr>
                <w:sz w:val="17"/>
              </w:rPr>
              <w:t>287</w:t>
            </w:r>
          </w:p>
        </w:tc>
        <w:tc>
          <w:tcPr>
            <w:tcW w:w="926" w:type="dxa"/>
            <w:tcBorders>
              <w:bottom w:val="single" w:sz="4"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40" w:after="81" w:line="210" w:lineRule="exact"/>
              <w:ind w:right="43"/>
              <w:jc w:val="right"/>
              <w:rPr>
                <w:sz w:val="17"/>
              </w:rPr>
            </w:pPr>
            <w:r w:rsidRPr="00126B6F">
              <w:rPr>
                <w:sz w:val="17"/>
              </w:rPr>
              <w:t>178</w:t>
            </w:r>
          </w:p>
        </w:tc>
        <w:tc>
          <w:tcPr>
            <w:tcW w:w="926" w:type="dxa"/>
            <w:tcBorders>
              <w:bottom w:val="single" w:sz="4"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40" w:after="81" w:line="210" w:lineRule="exact"/>
              <w:ind w:right="43"/>
              <w:jc w:val="right"/>
              <w:rPr>
                <w:sz w:val="17"/>
              </w:rPr>
            </w:pPr>
            <w:r w:rsidRPr="00126B6F">
              <w:rPr>
                <w:sz w:val="17"/>
              </w:rPr>
              <w:t>109</w:t>
            </w:r>
          </w:p>
        </w:tc>
      </w:tr>
      <w:tr w:rsidR="00C7529D" w:rsidRPr="00126B6F" w:rsidTr="00C7529D">
        <w:trPr>
          <w:trHeight w:val="240"/>
        </w:trPr>
        <w:tc>
          <w:tcPr>
            <w:tcW w:w="4592" w:type="dxa"/>
            <w:tcBorders>
              <w:top w:val="single" w:sz="4" w:space="0" w:color="auto"/>
              <w:bottom w:val="single" w:sz="12"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81" w:after="81" w:line="210" w:lineRule="exact"/>
              <w:ind w:right="40"/>
              <w:rPr>
                <w:b/>
                <w:sz w:val="17"/>
              </w:rPr>
            </w:pPr>
            <w:r w:rsidRPr="00126B6F">
              <w:rPr>
                <w:b/>
                <w:sz w:val="17"/>
              </w:rPr>
              <w:tab/>
              <w:t>Total</w:t>
            </w:r>
          </w:p>
        </w:tc>
        <w:tc>
          <w:tcPr>
            <w:tcW w:w="926" w:type="dxa"/>
            <w:tcBorders>
              <w:top w:val="single" w:sz="4" w:space="0" w:color="auto"/>
              <w:bottom w:val="single" w:sz="12"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81" w:after="81" w:line="210" w:lineRule="exact"/>
              <w:ind w:right="43"/>
              <w:jc w:val="right"/>
              <w:rPr>
                <w:b/>
                <w:sz w:val="17"/>
              </w:rPr>
            </w:pPr>
            <w:r w:rsidRPr="00126B6F">
              <w:rPr>
                <w:b/>
                <w:sz w:val="17"/>
              </w:rPr>
              <w:t>1 091</w:t>
            </w:r>
          </w:p>
        </w:tc>
        <w:tc>
          <w:tcPr>
            <w:tcW w:w="926" w:type="dxa"/>
            <w:tcBorders>
              <w:top w:val="single" w:sz="4" w:space="0" w:color="auto"/>
              <w:bottom w:val="single" w:sz="12"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81" w:after="81" w:line="210" w:lineRule="exact"/>
              <w:ind w:right="43"/>
              <w:jc w:val="right"/>
              <w:rPr>
                <w:b/>
                <w:sz w:val="17"/>
              </w:rPr>
            </w:pPr>
            <w:r w:rsidRPr="00126B6F">
              <w:rPr>
                <w:b/>
                <w:sz w:val="17"/>
              </w:rPr>
              <w:t>636</w:t>
            </w:r>
          </w:p>
        </w:tc>
        <w:tc>
          <w:tcPr>
            <w:tcW w:w="926" w:type="dxa"/>
            <w:tcBorders>
              <w:top w:val="single" w:sz="4" w:space="0" w:color="auto"/>
              <w:bottom w:val="single" w:sz="12" w:space="0" w:color="auto"/>
            </w:tcBorders>
            <w:shd w:val="clear" w:color="auto" w:fill="auto"/>
            <w:vAlign w:val="bottom"/>
          </w:tcPr>
          <w:p w:rsidR="00C7529D" w:rsidRPr="00126B6F" w:rsidRDefault="00C7529D" w:rsidP="00C7529D">
            <w:pPr>
              <w:tabs>
                <w:tab w:val="left" w:pos="288"/>
                <w:tab w:val="left" w:pos="576"/>
                <w:tab w:val="left" w:pos="864"/>
                <w:tab w:val="left" w:pos="1152"/>
              </w:tabs>
              <w:spacing w:before="81" w:after="81" w:line="210" w:lineRule="exact"/>
              <w:ind w:right="43"/>
              <w:jc w:val="right"/>
              <w:rPr>
                <w:b/>
                <w:sz w:val="17"/>
              </w:rPr>
            </w:pPr>
            <w:r w:rsidRPr="00126B6F">
              <w:rPr>
                <w:b/>
                <w:sz w:val="17"/>
              </w:rPr>
              <w:t>455</w:t>
            </w:r>
          </w:p>
        </w:tc>
      </w:tr>
    </w:tbl>
    <w:p w:rsidR="00C7529D" w:rsidRPr="00126B6F"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126B6F">
        <w:rPr>
          <w:i/>
        </w:rPr>
        <w:t>Source</w:t>
      </w:r>
      <w:r w:rsidRPr="00126B6F">
        <w:t xml:space="preserve">: </w:t>
      </w:r>
      <w:r>
        <w:tab/>
      </w:r>
      <w:r w:rsidRPr="00126B6F">
        <w:t>Ministry of Health 2009</w:t>
      </w:r>
      <w:r>
        <w:t>.</w:t>
      </w:r>
    </w:p>
    <w:p w:rsidR="00C7529D" w:rsidRPr="00126B6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126B6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126B6F"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126B6F">
        <w:rPr>
          <w:b w:val="0"/>
        </w:rPr>
        <w:t>Table 4.6</w:t>
      </w:r>
    </w:p>
    <w:p w:rsidR="00C7529D" w:rsidRDefault="00C7529D" w:rsidP="00C7529D">
      <w:pPr>
        <w:pStyle w:val="H23"/>
        <w:ind w:right="1260"/>
      </w:pPr>
      <w:r>
        <w:tab/>
      </w:r>
      <w:r>
        <w:tab/>
        <w:t>Ten leading causes of death by gender in 2010 (Continued)</w:t>
      </w:r>
    </w:p>
    <w:p w:rsidR="00C7529D" w:rsidRPr="00126B6F"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599"/>
        <w:gridCol w:w="918"/>
        <w:gridCol w:w="936"/>
        <w:gridCol w:w="867"/>
      </w:tblGrid>
      <w:tr w:rsidR="00C7529D" w:rsidRPr="00F54C34" w:rsidTr="00C7529D">
        <w:tblPrEx>
          <w:tblCellMar>
            <w:top w:w="0" w:type="dxa"/>
            <w:bottom w:w="0" w:type="dxa"/>
          </w:tblCellMar>
        </w:tblPrEx>
        <w:trPr>
          <w:tblHeader/>
        </w:trPr>
        <w:tc>
          <w:tcPr>
            <w:tcW w:w="4599"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0"/>
              <w:rPr>
                <w:i/>
                <w:sz w:val="14"/>
              </w:rPr>
            </w:pPr>
            <w:r w:rsidRPr="00F54C34">
              <w:rPr>
                <w:i/>
                <w:sz w:val="14"/>
              </w:rPr>
              <w:t>Type of Diseases</w:t>
            </w:r>
          </w:p>
        </w:tc>
        <w:tc>
          <w:tcPr>
            <w:tcW w:w="918"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3"/>
              <w:jc w:val="right"/>
              <w:rPr>
                <w:i/>
                <w:sz w:val="14"/>
              </w:rPr>
            </w:pPr>
            <w:r w:rsidRPr="00F54C34">
              <w:rPr>
                <w:i/>
                <w:sz w:val="14"/>
              </w:rPr>
              <w:t>Total</w:t>
            </w:r>
          </w:p>
        </w:tc>
        <w:tc>
          <w:tcPr>
            <w:tcW w:w="936"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3"/>
              <w:jc w:val="right"/>
              <w:rPr>
                <w:i/>
                <w:sz w:val="14"/>
              </w:rPr>
            </w:pPr>
            <w:r w:rsidRPr="00F54C34">
              <w:rPr>
                <w:i/>
                <w:sz w:val="14"/>
              </w:rPr>
              <w:t>Male</w:t>
            </w:r>
          </w:p>
        </w:tc>
        <w:tc>
          <w:tcPr>
            <w:tcW w:w="867"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3"/>
              <w:jc w:val="right"/>
              <w:rPr>
                <w:i/>
                <w:sz w:val="14"/>
              </w:rPr>
            </w:pPr>
            <w:r w:rsidRPr="00F54C34">
              <w:rPr>
                <w:i/>
                <w:sz w:val="14"/>
              </w:rPr>
              <w:t>Female</w:t>
            </w:r>
          </w:p>
        </w:tc>
      </w:tr>
      <w:tr w:rsidR="00C7529D" w:rsidRPr="00F54C34" w:rsidTr="00C7529D">
        <w:tblPrEx>
          <w:tblCellMar>
            <w:top w:w="0" w:type="dxa"/>
            <w:bottom w:w="0" w:type="dxa"/>
          </w:tblCellMar>
        </w:tblPrEx>
        <w:trPr>
          <w:trHeight w:hRule="exact" w:val="115"/>
          <w:tblHeader/>
        </w:trPr>
        <w:tc>
          <w:tcPr>
            <w:tcW w:w="4599" w:type="dxa"/>
            <w:tcBorders>
              <w:top w:val="single" w:sz="12" w:space="0" w:color="auto"/>
            </w:tcBorders>
            <w:shd w:val="clear" w:color="auto" w:fill="auto"/>
            <w:vAlign w:val="bottom"/>
          </w:tcPr>
          <w:p w:rsidR="00C7529D" w:rsidRPr="00F54C34" w:rsidRDefault="00C7529D" w:rsidP="00C7529D">
            <w:pPr>
              <w:spacing w:before="40" w:after="40" w:line="210" w:lineRule="exact"/>
              <w:ind w:right="40"/>
              <w:rPr>
                <w:sz w:val="17"/>
              </w:rPr>
            </w:pPr>
          </w:p>
        </w:tc>
        <w:tc>
          <w:tcPr>
            <w:tcW w:w="918" w:type="dxa"/>
            <w:tcBorders>
              <w:top w:val="single" w:sz="12" w:space="0" w:color="auto"/>
            </w:tcBorders>
            <w:shd w:val="clear" w:color="auto" w:fill="auto"/>
            <w:vAlign w:val="bottom"/>
          </w:tcPr>
          <w:p w:rsidR="00C7529D" w:rsidRPr="00F54C34" w:rsidRDefault="00C7529D" w:rsidP="00C7529D">
            <w:pPr>
              <w:spacing w:before="40" w:after="40" w:line="210" w:lineRule="exact"/>
              <w:ind w:right="43"/>
              <w:jc w:val="right"/>
              <w:rPr>
                <w:sz w:val="17"/>
              </w:rPr>
            </w:pPr>
          </w:p>
        </w:tc>
        <w:tc>
          <w:tcPr>
            <w:tcW w:w="936" w:type="dxa"/>
            <w:tcBorders>
              <w:top w:val="single" w:sz="12" w:space="0" w:color="auto"/>
            </w:tcBorders>
            <w:shd w:val="clear" w:color="auto" w:fill="auto"/>
            <w:vAlign w:val="bottom"/>
          </w:tcPr>
          <w:p w:rsidR="00C7529D" w:rsidRPr="00F54C34" w:rsidRDefault="00C7529D" w:rsidP="00C7529D">
            <w:pPr>
              <w:spacing w:before="40" w:after="40" w:line="210" w:lineRule="exact"/>
              <w:ind w:right="43"/>
              <w:jc w:val="right"/>
              <w:rPr>
                <w:sz w:val="17"/>
              </w:rPr>
            </w:pPr>
          </w:p>
        </w:tc>
        <w:tc>
          <w:tcPr>
            <w:tcW w:w="867" w:type="dxa"/>
            <w:tcBorders>
              <w:top w:val="single" w:sz="12" w:space="0" w:color="auto"/>
            </w:tcBorders>
            <w:shd w:val="clear" w:color="auto" w:fill="auto"/>
            <w:vAlign w:val="bottom"/>
          </w:tcPr>
          <w:p w:rsidR="00C7529D" w:rsidRPr="00F54C34" w:rsidRDefault="00C7529D" w:rsidP="00C7529D">
            <w:pPr>
              <w:spacing w:before="40" w:after="40" w:line="210" w:lineRule="exact"/>
              <w:ind w:right="43"/>
              <w:jc w:val="right"/>
              <w:rPr>
                <w:sz w:val="17"/>
              </w:rPr>
            </w:pP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Cancer</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252</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134</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118</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Heart Diseases</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186</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121</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65</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Diabetes Mellitus</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100</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59</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41</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Cerebrovascular Diseases</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99</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45</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54</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 xml:space="preserve">Septicaemia </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47</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24</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23</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Bronchitis, Chronic &amp; Unspecified Emphysema and Asthma</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39</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26</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13</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Hypertensive Diseases</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38</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19</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19</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Transport Accidents</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28</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15</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13</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Certain Conditions Originating In the Perinatal Period</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25</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20</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5</w:t>
            </w:r>
          </w:p>
        </w:tc>
      </w:tr>
      <w:tr w:rsidR="00C7529D" w:rsidRPr="00F54C34" w:rsidTr="00C7529D">
        <w:tblPrEx>
          <w:tblCellMar>
            <w:top w:w="0" w:type="dxa"/>
            <w:bottom w:w="0" w:type="dxa"/>
          </w:tblCellMar>
        </w:tblPrEx>
        <w:tc>
          <w:tcPr>
            <w:tcW w:w="4599"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Congenital Malformations, Deformations and Chromosomal Abnormalities</w:t>
            </w:r>
          </w:p>
        </w:tc>
        <w:tc>
          <w:tcPr>
            <w:tcW w:w="918"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21</w:t>
            </w:r>
          </w:p>
        </w:tc>
        <w:tc>
          <w:tcPr>
            <w:tcW w:w="936"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11</w:t>
            </w:r>
          </w:p>
        </w:tc>
        <w:tc>
          <w:tcPr>
            <w:tcW w:w="867"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10</w:t>
            </w:r>
          </w:p>
        </w:tc>
      </w:tr>
      <w:tr w:rsidR="00C7529D" w:rsidRPr="00F54C34" w:rsidTr="00C7529D">
        <w:tblPrEx>
          <w:tblCellMar>
            <w:top w:w="0" w:type="dxa"/>
            <w:bottom w:w="0" w:type="dxa"/>
          </w:tblCellMar>
        </w:tblPrEx>
        <w:tc>
          <w:tcPr>
            <w:tcW w:w="4599"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0"/>
              <w:rPr>
                <w:sz w:val="17"/>
              </w:rPr>
            </w:pPr>
            <w:r w:rsidRPr="00F54C34">
              <w:rPr>
                <w:sz w:val="17"/>
              </w:rPr>
              <w:t>Other Diseases</w:t>
            </w:r>
          </w:p>
        </w:tc>
        <w:tc>
          <w:tcPr>
            <w:tcW w:w="918"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373</w:t>
            </w:r>
          </w:p>
        </w:tc>
        <w:tc>
          <w:tcPr>
            <w:tcW w:w="936"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196</w:t>
            </w:r>
          </w:p>
        </w:tc>
        <w:tc>
          <w:tcPr>
            <w:tcW w:w="867"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177</w:t>
            </w:r>
          </w:p>
        </w:tc>
      </w:tr>
      <w:tr w:rsidR="00C7529D" w:rsidRPr="00F54C34" w:rsidTr="00C7529D">
        <w:tblPrEx>
          <w:tblCellMar>
            <w:top w:w="0" w:type="dxa"/>
            <w:bottom w:w="0" w:type="dxa"/>
          </w:tblCellMar>
        </w:tblPrEx>
        <w:tc>
          <w:tcPr>
            <w:tcW w:w="4599"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0"/>
              <w:rPr>
                <w:b/>
                <w:sz w:val="17"/>
              </w:rPr>
            </w:pPr>
            <w:r w:rsidRPr="00F54C34">
              <w:rPr>
                <w:b/>
                <w:sz w:val="17"/>
              </w:rPr>
              <w:tab/>
              <w:t>Total</w:t>
            </w:r>
          </w:p>
        </w:tc>
        <w:tc>
          <w:tcPr>
            <w:tcW w:w="918"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1</w:t>
            </w:r>
            <w:r w:rsidR="004F12EC">
              <w:rPr>
                <w:b/>
                <w:sz w:val="17"/>
              </w:rPr>
              <w:t xml:space="preserve"> </w:t>
            </w:r>
            <w:r w:rsidRPr="00F54C34">
              <w:rPr>
                <w:b/>
                <w:sz w:val="17"/>
              </w:rPr>
              <w:t>208</w:t>
            </w:r>
          </w:p>
        </w:tc>
        <w:tc>
          <w:tcPr>
            <w:tcW w:w="936"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670</w:t>
            </w:r>
          </w:p>
        </w:tc>
        <w:tc>
          <w:tcPr>
            <w:tcW w:w="867"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538</w:t>
            </w:r>
          </w:p>
        </w:tc>
      </w:tr>
    </w:tbl>
    <w:p w:rsidR="00C7529D" w:rsidRPr="00F54C34"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F54C34">
        <w:rPr>
          <w:i/>
        </w:rPr>
        <w:t>Source</w:t>
      </w:r>
      <w:r w:rsidRPr="00F54C34">
        <w:t>:</w:t>
      </w:r>
      <w:r>
        <w:tab/>
      </w:r>
      <w:r w:rsidRPr="00F54C34">
        <w:t xml:space="preserve"> </w:t>
      </w:r>
      <w:smartTag w:uri="urn:schemas-microsoft-com:office:smarttags" w:element="place">
        <w:smartTag w:uri="urn:schemas-microsoft-com:office:smarttags" w:element="country-region">
          <w:r w:rsidRPr="00F54C34">
            <w:rPr>
              <w:i/>
            </w:rPr>
            <w:t>Brunei</w:t>
          </w:r>
        </w:smartTag>
      </w:smartTag>
      <w:r w:rsidRPr="00F54C34">
        <w:rPr>
          <w:i/>
        </w:rPr>
        <w:t xml:space="preserve"> Statistical Yearbook 2010</w:t>
      </w:r>
      <w:r>
        <w:t>.</w:t>
      </w:r>
    </w:p>
    <w:p w:rsidR="00C7529D" w:rsidRPr="00F54C34"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F54C34"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Default="00C7529D" w:rsidP="00C7529D">
      <w:pPr>
        <w:pStyle w:val="H23"/>
        <w:ind w:right="1260"/>
      </w:pPr>
      <w:r>
        <w:tab/>
        <w:t>5.</w:t>
      </w:r>
      <w:r>
        <w:tab/>
        <w:t xml:space="preserve">Rural Women </w:t>
      </w:r>
    </w:p>
    <w:p w:rsidR="00C7529D" w:rsidRPr="00F54C34" w:rsidRDefault="00C7529D" w:rsidP="00C7529D">
      <w:pPr>
        <w:pStyle w:val="FootnoteText"/>
        <w:tabs>
          <w:tab w:val="right" w:pos="1476"/>
          <w:tab w:val="left" w:pos="1548"/>
          <w:tab w:val="right" w:pos="1836"/>
          <w:tab w:val="left" w:pos="1908"/>
        </w:tabs>
        <w:spacing w:line="120" w:lineRule="exact"/>
        <w:ind w:left="1548" w:right="1267" w:hanging="288"/>
        <w:rPr>
          <w:sz w:val="10"/>
        </w:rPr>
      </w:pPr>
    </w:p>
    <w:p w:rsidR="00C7529D" w:rsidRPr="00F54C34" w:rsidRDefault="00C7529D" w:rsidP="00C7529D">
      <w:pPr>
        <w:pStyle w:val="H23"/>
        <w:ind w:right="1260"/>
        <w:rPr>
          <w:b w:val="0"/>
        </w:rPr>
      </w:pPr>
      <w:r>
        <w:tab/>
      </w:r>
      <w:r w:rsidRPr="00F54C34">
        <w:rPr>
          <w:b w:val="0"/>
        </w:rPr>
        <w:tab/>
        <w:t>Table 5.1</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Population by urban and rural areas, 1971-2001</w:t>
      </w:r>
    </w:p>
    <w:p w:rsidR="00C7529D" w:rsidRPr="00F54C34"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C7529D" w:rsidRPr="00F54C34" w:rsidTr="00C7529D">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0"/>
              <w:rPr>
                <w:i/>
                <w:sz w:val="14"/>
              </w:rPr>
            </w:pPr>
            <w:r w:rsidRPr="00F54C34">
              <w:rPr>
                <w:i/>
                <w:sz w:val="14"/>
              </w:rPr>
              <w:t>Year</w:t>
            </w:r>
          </w:p>
        </w:tc>
        <w:tc>
          <w:tcPr>
            <w:tcW w:w="1464"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3"/>
              <w:jc w:val="right"/>
              <w:rPr>
                <w:i/>
                <w:sz w:val="14"/>
              </w:rPr>
            </w:pPr>
            <w:r w:rsidRPr="00F54C34">
              <w:rPr>
                <w:i/>
                <w:sz w:val="14"/>
              </w:rPr>
              <w:t>1971</w:t>
            </w:r>
          </w:p>
        </w:tc>
        <w:tc>
          <w:tcPr>
            <w:tcW w:w="1464"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3"/>
              <w:jc w:val="right"/>
              <w:rPr>
                <w:i/>
                <w:sz w:val="14"/>
              </w:rPr>
            </w:pPr>
            <w:r w:rsidRPr="00F54C34">
              <w:rPr>
                <w:i/>
                <w:sz w:val="14"/>
              </w:rPr>
              <w:t>1981</w:t>
            </w:r>
          </w:p>
        </w:tc>
        <w:tc>
          <w:tcPr>
            <w:tcW w:w="1464"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3"/>
              <w:jc w:val="right"/>
              <w:rPr>
                <w:i/>
                <w:sz w:val="14"/>
              </w:rPr>
            </w:pPr>
            <w:r w:rsidRPr="00F54C34">
              <w:rPr>
                <w:i/>
                <w:sz w:val="14"/>
              </w:rPr>
              <w:t>1991</w:t>
            </w:r>
          </w:p>
        </w:tc>
        <w:tc>
          <w:tcPr>
            <w:tcW w:w="1464" w:type="dxa"/>
            <w:tcBorders>
              <w:top w:val="single" w:sz="4" w:space="0" w:color="auto"/>
              <w:bottom w:val="single" w:sz="12" w:space="0" w:color="auto"/>
            </w:tcBorders>
            <w:shd w:val="clear" w:color="auto" w:fill="auto"/>
            <w:vAlign w:val="bottom"/>
          </w:tcPr>
          <w:p w:rsidR="00C7529D" w:rsidRPr="00F54C34" w:rsidRDefault="00C7529D" w:rsidP="00C7529D">
            <w:pPr>
              <w:spacing w:before="81" w:after="81" w:line="160" w:lineRule="exact"/>
              <w:ind w:right="43"/>
              <w:jc w:val="right"/>
              <w:rPr>
                <w:i/>
                <w:sz w:val="14"/>
              </w:rPr>
            </w:pPr>
            <w:r w:rsidRPr="00F54C34">
              <w:rPr>
                <w:i/>
                <w:sz w:val="14"/>
              </w:rPr>
              <w:t>2001</w:t>
            </w:r>
          </w:p>
        </w:tc>
      </w:tr>
      <w:tr w:rsidR="00C7529D" w:rsidRPr="00F54C34" w:rsidTr="00C7529D">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7529D" w:rsidRPr="00F54C34" w:rsidRDefault="00C7529D" w:rsidP="00C7529D">
            <w:pPr>
              <w:spacing w:before="40" w:after="40" w:line="210" w:lineRule="exact"/>
              <w:ind w:right="40"/>
              <w:rPr>
                <w:sz w:val="17"/>
              </w:rPr>
            </w:pPr>
          </w:p>
        </w:tc>
        <w:tc>
          <w:tcPr>
            <w:tcW w:w="1464" w:type="dxa"/>
            <w:tcBorders>
              <w:top w:val="single" w:sz="12" w:space="0" w:color="auto"/>
            </w:tcBorders>
            <w:shd w:val="clear" w:color="auto" w:fill="auto"/>
            <w:vAlign w:val="bottom"/>
          </w:tcPr>
          <w:p w:rsidR="00C7529D" w:rsidRPr="00F54C34" w:rsidRDefault="00C7529D" w:rsidP="00C7529D">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7529D" w:rsidRPr="00F54C34" w:rsidRDefault="00C7529D" w:rsidP="00C7529D">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7529D" w:rsidRPr="00F54C34" w:rsidRDefault="00C7529D" w:rsidP="00C7529D">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7529D" w:rsidRPr="00F54C34" w:rsidRDefault="00C7529D" w:rsidP="00C7529D">
            <w:pPr>
              <w:spacing w:before="40" w:after="40" w:line="210" w:lineRule="exact"/>
              <w:ind w:right="43"/>
              <w:jc w:val="right"/>
              <w:rPr>
                <w:sz w:val="17"/>
              </w:rPr>
            </w:pPr>
          </w:p>
        </w:tc>
      </w:tr>
      <w:tr w:rsidR="00C7529D" w:rsidRPr="00F54C34" w:rsidTr="00C7529D">
        <w:tblPrEx>
          <w:tblCellMar>
            <w:top w:w="0" w:type="dxa"/>
            <w:bottom w:w="0" w:type="dxa"/>
          </w:tblCellMar>
        </w:tblPrEx>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0"/>
              <w:rPr>
                <w:sz w:val="17"/>
              </w:rPr>
            </w:pPr>
            <w:r w:rsidRPr="00F54C34">
              <w:rPr>
                <w:sz w:val="17"/>
              </w:rPr>
              <w:t>Urban</w:t>
            </w:r>
          </w:p>
        </w:tc>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3"/>
              <w:jc w:val="right"/>
              <w:rPr>
                <w:sz w:val="17"/>
              </w:rPr>
            </w:pPr>
          </w:p>
        </w:tc>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3"/>
              <w:jc w:val="right"/>
              <w:rPr>
                <w:sz w:val="17"/>
              </w:rPr>
            </w:pPr>
          </w:p>
        </w:tc>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3"/>
              <w:jc w:val="right"/>
              <w:rPr>
                <w:sz w:val="17"/>
              </w:rPr>
            </w:pPr>
          </w:p>
        </w:tc>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3"/>
              <w:jc w:val="right"/>
              <w:rPr>
                <w:sz w:val="17"/>
              </w:rPr>
            </w:pPr>
          </w:p>
        </w:tc>
      </w:tr>
      <w:tr w:rsidR="00C7529D" w:rsidRPr="00F54C34" w:rsidTr="00C7529D">
        <w:tblPrEx>
          <w:tblCellMar>
            <w:top w:w="0" w:type="dxa"/>
            <w:bottom w:w="0" w:type="dxa"/>
          </w:tblCellMar>
        </w:tblPrEx>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0"/>
              <w:rPr>
                <w:sz w:val="17"/>
              </w:rPr>
            </w:pPr>
            <w:r w:rsidRPr="00F54C34">
              <w:rPr>
                <w:sz w:val="17"/>
              </w:rPr>
              <w:t xml:space="preserve">Male </w:t>
            </w:r>
          </w:p>
        </w:tc>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3"/>
              <w:jc w:val="right"/>
              <w:rPr>
                <w:sz w:val="17"/>
              </w:rPr>
            </w:pPr>
            <w:r w:rsidRPr="00F54C34">
              <w:rPr>
                <w:sz w:val="17"/>
              </w:rPr>
              <w:t>46 874</w:t>
            </w:r>
          </w:p>
        </w:tc>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3"/>
              <w:jc w:val="right"/>
              <w:rPr>
                <w:sz w:val="17"/>
              </w:rPr>
            </w:pPr>
            <w:r w:rsidRPr="00F54C34">
              <w:rPr>
                <w:sz w:val="17"/>
              </w:rPr>
              <w:t>61 052</w:t>
            </w:r>
          </w:p>
        </w:tc>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3"/>
              <w:jc w:val="right"/>
              <w:rPr>
                <w:sz w:val="17"/>
              </w:rPr>
            </w:pPr>
            <w:r w:rsidRPr="00F54C34">
              <w:rPr>
                <w:sz w:val="17"/>
              </w:rPr>
              <w:t>90 607</w:t>
            </w:r>
          </w:p>
        </w:tc>
        <w:tc>
          <w:tcPr>
            <w:tcW w:w="1464" w:type="dxa"/>
            <w:shd w:val="clear" w:color="auto" w:fill="auto"/>
            <w:vAlign w:val="bottom"/>
          </w:tcPr>
          <w:p w:rsidR="00C7529D" w:rsidRPr="00F54C34" w:rsidRDefault="00C7529D" w:rsidP="00B40B65">
            <w:pPr>
              <w:tabs>
                <w:tab w:val="left" w:pos="288"/>
                <w:tab w:val="left" w:pos="576"/>
                <w:tab w:val="left" w:pos="864"/>
                <w:tab w:val="left" w:pos="1152"/>
              </w:tabs>
              <w:spacing w:before="30" w:after="30" w:line="210" w:lineRule="exact"/>
              <w:ind w:right="43"/>
              <w:jc w:val="right"/>
              <w:rPr>
                <w:sz w:val="17"/>
              </w:rPr>
            </w:pPr>
            <w:r w:rsidRPr="00F54C34">
              <w:rPr>
                <w:sz w:val="17"/>
              </w:rPr>
              <w:t>120 046</w:t>
            </w:r>
          </w:p>
        </w:tc>
      </w:tr>
      <w:tr w:rsidR="00C7529D" w:rsidRPr="00F54C34" w:rsidTr="00C7529D">
        <w:tblPrEx>
          <w:tblCellMar>
            <w:top w:w="0" w:type="dxa"/>
            <w:bottom w:w="0" w:type="dxa"/>
          </w:tblCellMar>
        </w:tblPrEx>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0"/>
              <w:rPr>
                <w:sz w:val="17"/>
              </w:rPr>
            </w:pPr>
            <w:r w:rsidRPr="00F54C34">
              <w:rPr>
                <w:sz w:val="17"/>
              </w:rPr>
              <w:t xml:space="preserve">Female </w:t>
            </w:r>
          </w:p>
        </w:tc>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39 829</w:t>
            </w:r>
          </w:p>
        </w:tc>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53 452</w:t>
            </w:r>
          </w:p>
        </w:tc>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82 804</w:t>
            </w:r>
          </w:p>
        </w:tc>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118 653</w:t>
            </w:r>
          </w:p>
        </w:tc>
      </w:tr>
      <w:tr w:rsidR="00C7529D" w:rsidRPr="00F54C34" w:rsidTr="00B40B65">
        <w:tblPrEx>
          <w:tblCellMar>
            <w:top w:w="0" w:type="dxa"/>
            <w:bottom w:w="0" w:type="dxa"/>
          </w:tblCellMar>
        </w:tblPrEx>
        <w:tc>
          <w:tcPr>
            <w:tcW w:w="1464" w:type="dxa"/>
            <w:tcBorders>
              <w:top w:val="single" w:sz="4" w:space="0" w:color="auto"/>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0"/>
              <w:rPr>
                <w:b/>
                <w:sz w:val="17"/>
              </w:rPr>
            </w:pPr>
            <w:r w:rsidRPr="00F54C34">
              <w:rPr>
                <w:b/>
                <w:sz w:val="17"/>
              </w:rPr>
              <w:tab/>
              <w:t>Total</w:t>
            </w:r>
          </w:p>
        </w:tc>
        <w:tc>
          <w:tcPr>
            <w:tcW w:w="1464" w:type="dxa"/>
            <w:tcBorders>
              <w:top w:val="single" w:sz="4" w:space="0" w:color="auto"/>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86 703</w:t>
            </w:r>
          </w:p>
        </w:tc>
        <w:tc>
          <w:tcPr>
            <w:tcW w:w="1464" w:type="dxa"/>
            <w:tcBorders>
              <w:top w:val="single" w:sz="4" w:space="0" w:color="auto"/>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114 504</w:t>
            </w:r>
          </w:p>
        </w:tc>
        <w:tc>
          <w:tcPr>
            <w:tcW w:w="1464" w:type="dxa"/>
            <w:tcBorders>
              <w:top w:val="single" w:sz="4" w:space="0" w:color="auto"/>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173 411</w:t>
            </w:r>
          </w:p>
        </w:tc>
        <w:tc>
          <w:tcPr>
            <w:tcW w:w="1464" w:type="dxa"/>
            <w:tcBorders>
              <w:top w:val="single" w:sz="4" w:space="0" w:color="auto"/>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238 699</w:t>
            </w:r>
          </w:p>
        </w:tc>
      </w:tr>
      <w:tr w:rsidR="00C7529D" w:rsidRPr="00F54C34" w:rsidTr="00B40B65">
        <w:tblPrEx>
          <w:tblCellMar>
            <w:top w:w="0" w:type="dxa"/>
            <w:bottom w:w="0" w:type="dxa"/>
          </w:tblCellMar>
        </w:tblPrEx>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81" w:after="40" w:line="210" w:lineRule="exact"/>
              <w:ind w:right="40"/>
              <w:rPr>
                <w:sz w:val="17"/>
              </w:rPr>
            </w:pPr>
            <w:r w:rsidRPr="00F54C34">
              <w:rPr>
                <w:sz w:val="17"/>
              </w:rPr>
              <w:t>Rural</w:t>
            </w:r>
          </w:p>
        </w:tc>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81" w:after="40" w:line="210" w:lineRule="exact"/>
              <w:ind w:right="43"/>
              <w:jc w:val="right"/>
              <w:rPr>
                <w:sz w:val="17"/>
              </w:rPr>
            </w:pPr>
          </w:p>
        </w:tc>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81" w:after="40" w:line="210" w:lineRule="exact"/>
              <w:ind w:right="43"/>
              <w:jc w:val="right"/>
              <w:rPr>
                <w:sz w:val="17"/>
              </w:rPr>
            </w:pPr>
          </w:p>
        </w:tc>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81" w:after="40" w:line="210" w:lineRule="exact"/>
              <w:ind w:right="43"/>
              <w:jc w:val="right"/>
              <w:rPr>
                <w:sz w:val="17"/>
              </w:rPr>
            </w:pPr>
          </w:p>
        </w:tc>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81" w:after="40" w:line="210" w:lineRule="exact"/>
              <w:ind w:right="43"/>
              <w:jc w:val="right"/>
              <w:rPr>
                <w:sz w:val="17"/>
              </w:rPr>
            </w:pPr>
          </w:p>
        </w:tc>
      </w:tr>
      <w:tr w:rsidR="00C7529D" w:rsidRPr="00F54C34" w:rsidTr="00C7529D">
        <w:tblPrEx>
          <w:tblCellMar>
            <w:top w:w="0" w:type="dxa"/>
            <w:bottom w:w="0" w:type="dxa"/>
          </w:tblCellMar>
        </w:tblPrEx>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0"/>
              <w:rPr>
                <w:sz w:val="17"/>
              </w:rPr>
            </w:pPr>
            <w:r w:rsidRPr="00F54C34">
              <w:rPr>
                <w:sz w:val="17"/>
              </w:rPr>
              <w:t xml:space="preserve">Male </w:t>
            </w:r>
          </w:p>
        </w:tc>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25 898</w:t>
            </w:r>
          </w:p>
        </w:tc>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41 890</w:t>
            </w:r>
          </w:p>
        </w:tc>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47 009</w:t>
            </w:r>
          </w:p>
        </w:tc>
        <w:tc>
          <w:tcPr>
            <w:tcW w:w="1464" w:type="dxa"/>
            <w:shd w:val="clear" w:color="auto" w:fill="auto"/>
            <w:vAlign w:val="bottom"/>
          </w:tcPr>
          <w:p w:rsidR="00C7529D" w:rsidRPr="00F54C34" w:rsidRDefault="00C7529D" w:rsidP="00C7529D">
            <w:pPr>
              <w:tabs>
                <w:tab w:val="left" w:pos="288"/>
                <w:tab w:val="left" w:pos="576"/>
                <w:tab w:val="left" w:pos="864"/>
                <w:tab w:val="left" w:pos="1152"/>
              </w:tabs>
              <w:spacing w:before="40" w:after="40" w:line="210" w:lineRule="exact"/>
              <w:ind w:right="43"/>
              <w:jc w:val="right"/>
              <w:rPr>
                <w:sz w:val="17"/>
              </w:rPr>
            </w:pPr>
            <w:r w:rsidRPr="00F54C34">
              <w:rPr>
                <w:sz w:val="17"/>
              </w:rPr>
              <w:t>48 928</w:t>
            </w:r>
          </w:p>
        </w:tc>
      </w:tr>
      <w:tr w:rsidR="00C7529D" w:rsidRPr="00F54C34" w:rsidTr="00C7529D">
        <w:tblPrEx>
          <w:tblCellMar>
            <w:top w:w="0" w:type="dxa"/>
            <w:bottom w:w="0" w:type="dxa"/>
          </w:tblCellMar>
        </w:tblPrEx>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0"/>
              <w:rPr>
                <w:sz w:val="17"/>
              </w:rPr>
            </w:pPr>
            <w:r w:rsidRPr="00F54C34">
              <w:rPr>
                <w:sz w:val="17"/>
              </w:rPr>
              <w:t xml:space="preserve">Female </w:t>
            </w:r>
          </w:p>
        </w:tc>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23 655</w:t>
            </w:r>
          </w:p>
        </w:tc>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36 438</w:t>
            </w:r>
          </w:p>
        </w:tc>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40 062</w:t>
            </w:r>
          </w:p>
        </w:tc>
        <w:tc>
          <w:tcPr>
            <w:tcW w:w="1464" w:type="dxa"/>
            <w:tcBorders>
              <w:bottom w:val="single" w:sz="4"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40" w:after="81" w:line="210" w:lineRule="exact"/>
              <w:ind w:right="43"/>
              <w:jc w:val="right"/>
              <w:rPr>
                <w:sz w:val="17"/>
              </w:rPr>
            </w:pPr>
            <w:r w:rsidRPr="00F54C34">
              <w:rPr>
                <w:sz w:val="17"/>
              </w:rPr>
              <w:t>45 217</w:t>
            </w:r>
          </w:p>
        </w:tc>
      </w:tr>
      <w:tr w:rsidR="00C7529D" w:rsidRPr="00F54C34" w:rsidTr="00C7529D">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0"/>
              <w:rPr>
                <w:b/>
                <w:sz w:val="17"/>
              </w:rPr>
            </w:pPr>
            <w:r w:rsidRPr="00F54C34">
              <w:rPr>
                <w:b/>
                <w:sz w:val="17"/>
              </w:rPr>
              <w:tab/>
              <w:t>Total</w:t>
            </w:r>
          </w:p>
        </w:tc>
        <w:tc>
          <w:tcPr>
            <w:tcW w:w="1464"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49 553</w:t>
            </w:r>
          </w:p>
        </w:tc>
        <w:tc>
          <w:tcPr>
            <w:tcW w:w="1464"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78 328</w:t>
            </w:r>
          </w:p>
        </w:tc>
        <w:tc>
          <w:tcPr>
            <w:tcW w:w="1464"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87 071</w:t>
            </w:r>
          </w:p>
        </w:tc>
        <w:tc>
          <w:tcPr>
            <w:tcW w:w="1464" w:type="dxa"/>
            <w:tcBorders>
              <w:top w:val="single" w:sz="4" w:space="0" w:color="auto"/>
              <w:bottom w:val="single" w:sz="12" w:space="0" w:color="auto"/>
            </w:tcBorders>
            <w:shd w:val="clear" w:color="auto" w:fill="auto"/>
            <w:vAlign w:val="bottom"/>
          </w:tcPr>
          <w:p w:rsidR="00C7529D" w:rsidRPr="00F54C34" w:rsidRDefault="00C7529D" w:rsidP="00C7529D">
            <w:pPr>
              <w:tabs>
                <w:tab w:val="left" w:pos="288"/>
                <w:tab w:val="left" w:pos="576"/>
                <w:tab w:val="left" w:pos="864"/>
                <w:tab w:val="left" w:pos="1152"/>
              </w:tabs>
              <w:spacing w:before="81" w:after="81" w:line="210" w:lineRule="exact"/>
              <w:ind w:right="43"/>
              <w:jc w:val="right"/>
              <w:rPr>
                <w:b/>
                <w:sz w:val="17"/>
              </w:rPr>
            </w:pPr>
            <w:r w:rsidRPr="00F54C34">
              <w:rPr>
                <w:b/>
                <w:sz w:val="17"/>
              </w:rPr>
              <w:t>94 145</w:t>
            </w:r>
          </w:p>
        </w:tc>
      </w:tr>
    </w:tbl>
    <w:p w:rsidR="00C7529D" w:rsidRPr="00F54C34"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F54C34">
        <w:rPr>
          <w:i/>
        </w:rPr>
        <w:t>Source</w:t>
      </w:r>
      <w:r w:rsidRPr="00F54C34">
        <w:t>:</w:t>
      </w:r>
      <w:r>
        <w:tab/>
      </w:r>
      <w:r w:rsidRPr="00F54C34">
        <w:t xml:space="preserve"> </w:t>
      </w:r>
      <w:smartTag w:uri="urn:schemas-microsoft-com:office:smarttags" w:element="place">
        <w:smartTag w:uri="urn:schemas-microsoft-com:office:smarttags" w:element="country-region">
          <w:r w:rsidRPr="00F54C34">
            <w:rPr>
              <w:i/>
            </w:rPr>
            <w:t>Brunei</w:t>
          </w:r>
        </w:smartTag>
      </w:smartTag>
      <w:r w:rsidRPr="00F54C34">
        <w:rPr>
          <w:i/>
        </w:rPr>
        <w:t xml:space="preserve"> Darussalam Statistical Yearbook 2008</w:t>
      </w:r>
      <w:r>
        <w:t>.</w:t>
      </w:r>
    </w:p>
    <w:p w:rsidR="00C7529D" w:rsidRPr="00F54C34"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F54C34"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F54C34"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F54C34">
        <w:rPr>
          <w:b w:val="0"/>
        </w:rPr>
        <w:t>Table 5.2</w:t>
      </w:r>
    </w:p>
    <w:p w:rsidR="00C7529D" w:rsidRDefault="00C7529D" w:rsidP="00C7529D">
      <w:pPr>
        <w:pStyle w:val="H23"/>
        <w:ind w:right="1260"/>
      </w:pPr>
      <w:r>
        <w:tab/>
      </w:r>
      <w:r>
        <w:tab/>
        <w:t xml:space="preserve">Usage of improved drinking water in </w:t>
      </w:r>
      <w:smartTag w:uri="urn:schemas-microsoft-com:office:smarttags" w:element="place">
        <w:smartTag w:uri="urn:schemas-microsoft-com:office:smarttags" w:element="country-region">
          <w:r>
            <w:t>Brunei</w:t>
          </w:r>
        </w:smartTag>
      </w:smartTag>
      <w:r>
        <w:t xml:space="preserve"> Darussalam in 2004</w:t>
      </w:r>
    </w:p>
    <w:p w:rsidR="00C7529D" w:rsidRPr="00F54C34"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7321"/>
      </w:tblGrid>
      <w:tr w:rsidR="00C7529D" w:rsidRPr="00F54C34" w:rsidTr="00C7529D">
        <w:tblPrEx>
          <w:tblCellMar>
            <w:top w:w="0" w:type="dxa"/>
            <w:bottom w:w="0" w:type="dxa"/>
          </w:tblCellMar>
        </w:tblPrEx>
        <w:trPr>
          <w:trHeight w:hRule="exact" w:val="115"/>
          <w:tblHeader/>
        </w:trPr>
        <w:tc>
          <w:tcPr>
            <w:tcW w:w="7321" w:type="dxa"/>
            <w:tcBorders>
              <w:top w:val="single" w:sz="4" w:space="0" w:color="auto"/>
            </w:tcBorders>
            <w:shd w:val="clear" w:color="auto" w:fill="auto"/>
            <w:vAlign w:val="bottom"/>
          </w:tcPr>
          <w:p w:rsidR="00C7529D" w:rsidRPr="00F54C34" w:rsidRDefault="00C7529D" w:rsidP="00C7529D">
            <w:pPr>
              <w:spacing w:before="40" w:after="120"/>
              <w:ind w:right="40"/>
            </w:pPr>
          </w:p>
        </w:tc>
      </w:tr>
      <w:tr w:rsidR="00C7529D" w:rsidRPr="00F54C34" w:rsidTr="00C7529D">
        <w:tblPrEx>
          <w:tblCellMar>
            <w:top w:w="0" w:type="dxa"/>
            <w:bottom w:w="0" w:type="dxa"/>
          </w:tblCellMar>
        </w:tblPrEx>
        <w:tc>
          <w:tcPr>
            <w:tcW w:w="7321" w:type="dxa"/>
            <w:shd w:val="clear" w:color="auto" w:fill="auto"/>
          </w:tcPr>
          <w:p w:rsidR="00C7529D" w:rsidRPr="00F54C34" w:rsidRDefault="00C7529D" w:rsidP="00C7529D">
            <w:pPr>
              <w:tabs>
                <w:tab w:val="left" w:pos="288"/>
                <w:tab w:val="left" w:pos="576"/>
                <w:tab w:val="left" w:pos="864"/>
                <w:tab w:val="left" w:pos="1152"/>
              </w:tabs>
              <w:spacing w:before="40" w:after="120"/>
              <w:ind w:right="43"/>
              <w:rPr>
                <w:spacing w:val="2"/>
              </w:rPr>
            </w:pPr>
            <w:r w:rsidRPr="00F54C34">
              <w:rPr>
                <w:spacing w:val="2"/>
              </w:rPr>
              <w:t>97.90% Of Total Population Using Improved Drinking Water Services in Urban Areas</w:t>
            </w:r>
          </w:p>
        </w:tc>
      </w:tr>
      <w:tr w:rsidR="00C7529D" w:rsidRPr="00F54C34" w:rsidTr="00C7529D">
        <w:tblPrEx>
          <w:tblCellMar>
            <w:top w:w="0" w:type="dxa"/>
            <w:bottom w:w="0" w:type="dxa"/>
          </w:tblCellMar>
        </w:tblPrEx>
        <w:tc>
          <w:tcPr>
            <w:tcW w:w="7321" w:type="dxa"/>
            <w:tcBorders>
              <w:bottom w:val="single" w:sz="12" w:space="0" w:color="auto"/>
            </w:tcBorders>
            <w:shd w:val="clear" w:color="auto" w:fill="auto"/>
          </w:tcPr>
          <w:p w:rsidR="00C7529D" w:rsidRPr="00F54C34" w:rsidRDefault="00C7529D" w:rsidP="00C7529D">
            <w:pPr>
              <w:tabs>
                <w:tab w:val="left" w:pos="288"/>
                <w:tab w:val="left" w:pos="576"/>
                <w:tab w:val="left" w:pos="864"/>
                <w:tab w:val="left" w:pos="1152"/>
              </w:tabs>
              <w:spacing w:before="40" w:after="120"/>
              <w:ind w:right="40"/>
            </w:pPr>
            <w:r w:rsidRPr="00F54C34">
              <w:t>2% Of Total Population Using Improved Drinking Water Services in Rural Areas</w:t>
            </w:r>
          </w:p>
        </w:tc>
      </w:tr>
    </w:tbl>
    <w:p w:rsidR="00C7529D" w:rsidRPr="00F54C34" w:rsidRDefault="00C7529D" w:rsidP="00C7529D">
      <w:pPr>
        <w:pStyle w:val="SingleTxt"/>
        <w:spacing w:after="0" w:line="120" w:lineRule="exact"/>
        <w:rPr>
          <w:sz w:val="10"/>
        </w:rPr>
      </w:pPr>
    </w:p>
    <w:p w:rsidR="00C7529D" w:rsidRPr="00F54C34" w:rsidRDefault="00C7529D" w:rsidP="00C7529D">
      <w:pPr>
        <w:pStyle w:val="SingleTxt"/>
        <w:spacing w:after="0" w:line="120" w:lineRule="exact"/>
        <w:rPr>
          <w:sz w:val="10"/>
        </w:rPr>
      </w:pPr>
    </w:p>
    <w:p w:rsidR="00C7529D" w:rsidRPr="00F54C34" w:rsidRDefault="00C7529D" w:rsidP="00C7529D">
      <w:pPr>
        <w:pStyle w:val="H23"/>
        <w:ind w:right="1260"/>
        <w:rPr>
          <w:b w:val="0"/>
        </w:rPr>
      </w:pPr>
      <w:r>
        <w:tab/>
      </w:r>
      <w:r>
        <w:tab/>
      </w:r>
      <w:r w:rsidRPr="00F54C34">
        <w:rPr>
          <w:b w:val="0"/>
        </w:rPr>
        <w:t>Table 5.3</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Usage of adequate sanitation facilities in </w:t>
      </w:r>
      <w:smartTag w:uri="urn:schemas-microsoft-com:office:smarttags" w:element="place">
        <w:smartTag w:uri="urn:schemas-microsoft-com:office:smarttags" w:element="country-region">
          <w:r>
            <w:t>Brunei</w:t>
          </w:r>
        </w:smartTag>
      </w:smartTag>
      <w:r>
        <w:t xml:space="preserve"> Darussalam in 2001</w:t>
      </w:r>
    </w:p>
    <w:p w:rsidR="00C7529D" w:rsidRPr="00F54C34"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6399"/>
        <w:gridCol w:w="921"/>
      </w:tblGrid>
      <w:tr w:rsidR="00C7529D" w:rsidRPr="00F85A78" w:rsidTr="00C7529D">
        <w:tblPrEx>
          <w:tblCellMar>
            <w:top w:w="0" w:type="dxa"/>
            <w:bottom w:w="0" w:type="dxa"/>
          </w:tblCellMar>
        </w:tblPrEx>
        <w:trPr>
          <w:trHeight w:hRule="exact" w:val="115"/>
          <w:tblHeader/>
        </w:trPr>
        <w:tc>
          <w:tcPr>
            <w:tcW w:w="6399" w:type="dxa"/>
            <w:tcBorders>
              <w:top w:val="single" w:sz="4" w:space="0" w:color="auto"/>
            </w:tcBorders>
            <w:shd w:val="clear" w:color="auto" w:fill="auto"/>
            <w:vAlign w:val="bottom"/>
          </w:tcPr>
          <w:p w:rsidR="00C7529D" w:rsidRPr="00F85A78" w:rsidRDefault="00C7529D" w:rsidP="00C7529D">
            <w:pPr>
              <w:spacing w:before="40" w:after="40" w:line="210" w:lineRule="exact"/>
              <w:ind w:right="40"/>
              <w:rPr>
                <w:sz w:val="17"/>
              </w:rPr>
            </w:pPr>
          </w:p>
        </w:tc>
        <w:tc>
          <w:tcPr>
            <w:tcW w:w="921" w:type="dxa"/>
            <w:tcBorders>
              <w:top w:val="single" w:sz="4"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r>
      <w:tr w:rsidR="00C7529D" w:rsidRPr="00F85A78" w:rsidTr="00C7529D">
        <w:tblPrEx>
          <w:tblCellMar>
            <w:top w:w="0" w:type="dxa"/>
            <w:bottom w:w="0" w:type="dxa"/>
          </w:tblCellMar>
        </w:tblPrEx>
        <w:tc>
          <w:tcPr>
            <w:tcW w:w="6399"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0"/>
              <w:rPr>
                <w:sz w:val="17"/>
              </w:rPr>
            </w:pPr>
            <w:r w:rsidRPr="00F85A78">
              <w:rPr>
                <w:sz w:val="17"/>
              </w:rPr>
              <w:t>Percentage (%) of Population Using Adequate Sanitation Facilities in Urban Areas</w:t>
            </w:r>
          </w:p>
        </w:tc>
        <w:tc>
          <w:tcPr>
            <w:tcW w:w="92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95%</w:t>
            </w:r>
          </w:p>
        </w:tc>
      </w:tr>
      <w:tr w:rsidR="00C7529D" w:rsidRPr="00F85A78" w:rsidTr="00C7529D">
        <w:tblPrEx>
          <w:tblCellMar>
            <w:top w:w="0" w:type="dxa"/>
            <w:bottom w:w="0" w:type="dxa"/>
          </w:tblCellMar>
        </w:tblPrEx>
        <w:tc>
          <w:tcPr>
            <w:tcW w:w="6399"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0"/>
              <w:rPr>
                <w:sz w:val="17"/>
              </w:rPr>
            </w:pPr>
            <w:r w:rsidRPr="00F85A78">
              <w:rPr>
                <w:sz w:val="17"/>
              </w:rPr>
              <w:t>Percentage (%) of Population Using Adequate Sanitation Facilities in Rural Areas</w:t>
            </w:r>
          </w:p>
        </w:tc>
        <w:tc>
          <w:tcPr>
            <w:tcW w:w="92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65%</w:t>
            </w:r>
          </w:p>
        </w:tc>
      </w:tr>
      <w:tr w:rsidR="00C7529D" w:rsidRPr="00F85A78" w:rsidTr="00C7529D">
        <w:tblPrEx>
          <w:tblCellMar>
            <w:top w:w="0" w:type="dxa"/>
            <w:bottom w:w="0" w:type="dxa"/>
          </w:tblCellMar>
        </w:tblPrEx>
        <w:tc>
          <w:tcPr>
            <w:tcW w:w="6399"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0"/>
              <w:rPr>
                <w:sz w:val="17"/>
              </w:rPr>
            </w:pPr>
            <w:r w:rsidRPr="00F85A78">
              <w:rPr>
                <w:sz w:val="17"/>
              </w:rPr>
              <w:t>Total Percentage (%) of Population Using Adequate Sanitation Facilities</w:t>
            </w:r>
          </w:p>
        </w:tc>
        <w:tc>
          <w:tcPr>
            <w:tcW w:w="92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88%</w:t>
            </w:r>
          </w:p>
        </w:tc>
      </w:tr>
    </w:tbl>
    <w:p w:rsidR="00C7529D" w:rsidRPr="00F85A78" w:rsidRDefault="00C7529D" w:rsidP="00C7529D">
      <w:pPr>
        <w:pStyle w:val="SingleTxt"/>
        <w:spacing w:after="0" w:line="120" w:lineRule="exact"/>
        <w:rPr>
          <w:sz w:val="10"/>
        </w:rPr>
      </w:pPr>
    </w:p>
    <w:p w:rsidR="00C7529D" w:rsidRDefault="00C7529D" w:rsidP="00C7529D">
      <w:pPr>
        <w:pStyle w:val="H23"/>
        <w:ind w:right="1260"/>
      </w:pPr>
      <w:r>
        <w:tab/>
        <w:t>6.</w:t>
      </w:r>
      <w:r>
        <w:tab/>
        <w:t xml:space="preserve">Marriage and family life </w:t>
      </w:r>
    </w:p>
    <w:p w:rsidR="00C7529D" w:rsidRPr="00F85A78" w:rsidRDefault="00C7529D" w:rsidP="00C7529D">
      <w:pPr>
        <w:pStyle w:val="SingleTxt"/>
        <w:spacing w:after="0" w:line="120" w:lineRule="exact"/>
        <w:rPr>
          <w:sz w:val="10"/>
        </w:rPr>
      </w:pPr>
    </w:p>
    <w:p w:rsidR="00C7529D" w:rsidRPr="00F85A78" w:rsidRDefault="00C7529D" w:rsidP="00C7529D">
      <w:pPr>
        <w:pStyle w:val="H23"/>
        <w:ind w:right="1260"/>
        <w:rPr>
          <w:b w:val="0"/>
        </w:rPr>
      </w:pPr>
      <w:r>
        <w:tab/>
      </w:r>
      <w:r>
        <w:tab/>
      </w:r>
      <w:r w:rsidRPr="00F85A78">
        <w:rPr>
          <w:b w:val="0"/>
        </w:rPr>
        <w:t>Table 6.1</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Female population by age group and marital status (2001 census)</w:t>
      </w:r>
    </w:p>
    <w:p w:rsidR="00C7529D" w:rsidRPr="00F85A78"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819"/>
        <w:gridCol w:w="591"/>
        <w:gridCol w:w="591"/>
        <w:gridCol w:w="591"/>
        <w:gridCol w:w="591"/>
        <w:gridCol w:w="591"/>
        <w:gridCol w:w="591"/>
        <w:gridCol w:w="591"/>
        <w:gridCol w:w="591"/>
        <w:gridCol w:w="591"/>
        <w:gridCol w:w="591"/>
        <w:gridCol w:w="591"/>
      </w:tblGrid>
      <w:tr w:rsidR="00C7529D" w:rsidRPr="00F85A78" w:rsidTr="00C7529D">
        <w:tblPrEx>
          <w:tblCellMar>
            <w:top w:w="0" w:type="dxa"/>
            <w:bottom w:w="0" w:type="dxa"/>
          </w:tblCellMar>
        </w:tblPrEx>
        <w:trPr>
          <w:tblHeader/>
        </w:trPr>
        <w:tc>
          <w:tcPr>
            <w:tcW w:w="819" w:type="dxa"/>
            <w:tcBorders>
              <w:top w:val="single" w:sz="4" w:space="0" w:color="auto"/>
            </w:tcBorders>
            <w:shd w:val="clear" w:color="auto" w:fill="auto"/>
            <w:vAlign w:val="bottom"/>
          </w:tcPr>
          <w:p w:rsidR="00C7529D" w:rsidRPr="00F85A78" w:rsidRDefault="00C7529D" w:rsidP="00C7529D">
            <w:pPr>
              <w:spacing w:before="81" w:after="81" w:line="160" w:lineRule="exact"/>
              <w:ind w:right="40"/>
              <w:rPr>
                <w:i/>
                <w:sz w:val="14"/>
              </w:rPr>
            </w:pPr>
          </w:p>
        </w:tc>
        <w:tc>
          <w:tcPr>
            <w:tcW w:w="6501" w:type="dxa"/>
            <w:gridSpan w:val="11"/>
            <w:tcBorders>
              <w:top w:val="single" w:sz="4" w:space="0" w:color="auto"/>
              <w:bottom w:val="single" w:sz="4" w:space="0" w:color="auto"/>
            </w:tcBorders>
            <w:shd w:val="clear" w:color="auto" w:fill="auto"/>
            <w:vAlign w:val="bottom"/>
          </w:tcPr>
          <w:p w:rsidR="00C7529D" w:rsidRPr="00F85A78" w:rsidRDefault="00C7529D" w:rsidP="00C7529D">
            <w:pPr>
              <w:spacing w:before="81" w:after="81" w:line="160" w:lineRule="exact"/>
              <w:ind w:right="43"/>
              <w:jc w:val="center"/>
              <w:rPr>
                <w:i/>
                <w:sz w:val="14"/>
              </w:rPr>
            </w:pPr>
            <w:r w:rsidRPr="00F85A78">
              <w:rPr>
                <w:i/>
                <w:sz w:val="14"/>
              </w:rPr>
              <w:t>Age group</w:t>
            </w:r>
          </w:p>
        </w:tc>
      </w:tr>
      <w:tr w:rsidR="00C7529D" w:rsidRPr="00F85A78" w:rsidTr="00C7529D">
        <w:tblPrEx>
          <w:tblCellMar>
            <w:top w:w="0" w:type="dxa"/>
            <w:bottom w:w="0" w:type="dxa"/>
          </w:tblCellMar>
        </w:tblPrEx>
        <w:trPr>
          <w:tblHeader/>
        </w:trPr>
        <w:tc>
          <w:tcPr>
            <w:tcW w:w="819" w:type="dxa"/>
            <w:tcBorders>
              <w:bottom w:val="single" w:sz="12" w:space="0" w:color="auto"/>
            </w:tcBorders>
            <w:shd w:val="clear" w:color="auto" w:fill="auto"/>
            <w:vAlign w:val="bottom"/>
          </w:tcPr>
          <w:p w:rsidR="00C7529D" w:rsidRPr="00F85A78" w:rsidRDefault="00C7529D" w:rsidP="00C7529D">
            <w:pPr>
              <w:spacing w:before="81" w:after="81" w:line="160" w:lineRule="exact"/>
              <w:ind w:right="40"/>
              <w:rPr>
                <w:i/>
                <w:sz w:val="14"/>
              </w:rPr>
            </w:pPr>
            <w:r w:rsidRPr="00F85A78">
              <w:rPr>
                <w:i/>
                <w:sz w:val="14"/>
              </w:rPr>
              <w:t>Status</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&lt;15</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15-19</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20-24</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25-29</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30-34</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35-39</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40-44</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45-49</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50-54</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55-59</w:t>
            </w:r>
          </w:p>
        </w:tc>
        <w:tc>
          <w:tcPr>
            <w:tcW w:w="59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60 and above</w:t>
            </w:r>
          </w:p>
        </w:tc>
      </w:tr>
      <w:tr w:rsidR="00C7529D" w:rsidRPr="00F85A78" w:rsidTr="00C7529D">
        <w:tblPrEx>
          <w:tblCellMar>
            <w:top w:w="0" w:type="dxa"/>
            <w:bottom w:w="0" w:type="dxa"/>
          </w:tblCellMar>
        </w:tblPrEx>
        <w:trPr>
          <w:trHeight w:hRule="exact" w:val="115"/>
          <w:tblHeader/>
        </w:trPr>
        <w:tc>
          <w:tcPr>
            <w:tcW w:w="819" w:type="dxa"/>
            <w:tcBorders>
              <w:top w:val="single" w:sz="12" w:space="0" w:color="auto"/>
            </w:tcBorders>
            <w:shd w:val="clear" w:color="auto" w:fill="auto"/>
            <w:vAlign w:val="bottom"/>
          </w:tcPr>
          <w:p w:rsidR="00C7529D" w:rsidRPr="00F85A78" w:rsidRDefault="00C7529D" w:rsidP="00C7529D">
            <w:pPr>
              <w:spacing w:before="40" w:after="40" w:line="210" w:lineRule="exact"/>
              <w:ind w:right="40"/>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91"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r>
      <w:tr w:rsidR="00C7529D" w:rsidRPr="00F85A78" w:rsidTr="00C7529D">
        <w:tblPrEx>
          <w:tblCellMar>
            <w:top w:w="0" w:type="dxa"/>
            <w:bottom w:w="0" w:type="dxa"/>
          </w:tblCellMar>
        </w:tblPrEx>
        <w:tc>
          <w:tcPr>
            <w:tcW w:w="819"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0"/>
              <w:rPr>
                <w:sz w:val="17"/>
              </w:rPr>
            </w:pPr>
            <w:r w:rsidRPr="00F85A78">
              <w:rPr>
                <w:sz w:val="17"/>
              </w:rPr>
              <w:t>Single</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48 604</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13 022</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11 619</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6 474</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3 449</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1 987</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1 340</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911</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544</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232</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368</w:t>
            </w:r>
          </w:p>
        </w:tc>
      </w:tr>
      <w:tr w:rsidR="00C7529D" w:rsidRPr="00F85A78" w:rsidTr="00C7529D">
        <w:tblPrEx>
          <w:tblCellMar>
            <w:top w:w="0" w:type="dxa"/>
            <w:bottom w:w="0" w:type="dxa"/>
          </w:tblCellMar>
        </w:tblPrEx>
        <w:tc>
          <w:tcPr>
            <w:tcW w:w="819"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0"/>
              <w:rPr>
                <w:sz w:val="17"/>
              </w:rPr>
            </w:pPr>
            <w:r w:rsidRPr="00F85A78">
              <w:rPr>
                <w:sz w:val="17"/>
              </w:rPr>
              <w:t>Married</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4</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910</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5 400</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10 967</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13 279</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11 446</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9 139</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6 451</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4 038</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2 126</w:t>
            </w:r>
          </w:p>
        </w:tc>
        <w:tc>
          <w:tcPr>
            <w:tcW w:w="59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3 787</w:t>
            </w:r>
          </w:p>
        </w:tc>
      </w:tr>
      <w:tr w:rsidR="00C7529D" w:rsidRPr="00F85A78" w:rsidTr="00C7529D">
        <w:tblPrEx>
          <w:tblCellMar>
            <w:top w:w="0" w:type="dxa"/>
            <w:bottom w:w="0" w:type="dxa"/>
          </w:tblCellMar>
        </w:tblPrEx>
        <w:tc>
          <w:tcPr>
            <w:tcW w:w="819"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0"/>
              <w:rPr>
                <w:sz w:val="17"/>
              </w:rPr>
            </w:pPr>
            <w:r w:rsidRPr="00F85A78">
              <w:rPr>
                <w:sz w:val="17"/>
              </w:rPr>
              <w:t>Widowed/Divorced</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N/A</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17</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195</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448</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769</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750</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735</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637</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563</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533</w:t>
            </w:r>
          </w:p>
        </w:tc>
        <w:tc>
          <w:tcPr>
            <w:tcW w:w="591" w:type="dxa"/>
            <w:tcBorders>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3 126</w:t>
            </w:r>
          </w:p>
        </w:tc>
      </w:tr>
    </w:tbl>
    <w:p w:rsidR="00C7529D" w:rsidRPr="00F85A78" w:rsidRDefault="00C7529D" w:rsidP="00C7529D">
      <w:pPr>
        <w:pStyle w:val="SingleTxt"/>
        <w:spacing w:after="0" w:line="120" w:lineRule="exact"/>
        <w:rPr>
          <w:sz w:val="10"/>
        </w:rPr>
      </w:pPr>
    </w:p>
    <w:p w:rsidR="00C7529D" w:rsidRPr="00F85A78" w:rsidRDefault="00C7529D" w:rsidP="00C7529D">
      <w:pPr>
        <w:pStyle w:val="SingleTxt"/>
        <w:spacing w:after="0" w:line="120" w:lineRule="exact"/>
        <w:rPr>
          <w:sz w:val="10"/>
        </w:rPr>
      </w:pPr>
    </w:p>
    <w:p w:rsidR="00C7529D" w:rsidRPr="00F85A78"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F85A78">
        <w:rPr>
          <w:b w:val="0"/>
        </w:rPr>
        <w:t>Table 6.2</w:t>
      </w:r>
    </w:p>
    <w:p w:rsidR="00C7529D" w:rsidRDefault="00C7529D" w:rsidP="00C7529D">
      <w:pPr>
        <w:pStyle w:val="H23"/>
        <w:ind w:right="1260"/>
      </w:pPr>
      <w:r>
        <w:tab/>
      </w:r>
      <w:r>
        <w:tab/>
        <w:t>Registered marriages and divorces, 2001-2010</w:t>
      </w:r>
    </w:p>
    <w:p w:rsidR="00C7529D" w:rsidRPr="00F85A78" w:rsidRDefault="00C7529D" w:rsidP="00C7529D">
      <w:pPr>
        <w:pStyle w:val="SingleTxt"/>
        <w:spacing w:after="0" w:line="120" w:lineRule="exact"/>
        <w:rPr>
          <w:sz w:val="10"/>
        </w:rPr>
      </w:pPr>
    </w:p>
    <w:tbl>
      <w:tblPr>
        <w:tblW w:w="7370" w:type="dxa"/>
        <w:tblInd w:w="1267" w:type="dxa"/>
        <w:tblCellMar>
          <w:left w:w="0" w:type="dxa"/>
          <w:right w:w="0" w:type="dxa"/>
        </w:tblCellMar>
        <w:tblLook w:val="04A0"/>
      </w:tblPr>
      <w:tblGrid>
        <w:gridCol w:w="1721"/>
        <w:gridCol w:w="564"/>
        <w:gridCol w:w="565"/>
        <w:gridCol w:w="565"/>
        <w:gridCol w:w="565"/>
        <w:gridCol w:w="565"/>
        <w:gridCol w:w="565"/>
        <w:gridCol w:w="565"/>
        <w:gridCol w:w="565"/>
        <w:gridCol w:w="565"/>
        <w:gridCol w:w="565"/>
      </w:tblGrid>
      <w:tr w:rsidR="00C7529D" w:rsidRPr="00F85A78" w:rsidTr="00C7529D">
        <w:trPr>
          <w:trHeight w:val="240"/>
          <w:tblHeader/>
        </w:trPr>
        <w:tc>
          <w:tcPr>
            <w:tcW w:w="1721"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0"/>
              <w:rPr>
                <w:i/>
                <w:sz w:val="14"/>
              </w:rPr>
            </w:pPr>
            <w:r w:rsidRPr="00F85A78">
              <w:rPr>
                <w:i/>
                <w:sz w:val="14"/>
              </w:rPr>
              <w:t>Year</w:t>
            </w:r>
          </w:p>
        </w:tc>
        <w:tc>
          <w:tcPr>
            <w:tcW w:w="564"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2001</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2002</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2003</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2004</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2005</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2006</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2007</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2008</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2009</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spacing w:before="81" w:after="81" w:line="160" w:lineRule="exact"/>
              <w:ind w:right="43"/>
              <w:jc w:val="right"/>
              <w:rPr>
                <w:i/>
                <w:sz w:val="14"/>
              </w:rPr>
            </w:pPr>
            <w:r w:rsidRPr="00F85A78">
              <w:rPr>
                <w:i/>
                <w:sz w:val="14"/>
              </w:rPr>
              <w:t>2010</w:t>
            </w:r>
          </w:p>
        </w:tc>
      </w:tr>
      <w:tr w:rsidR="00C7529D" w:rsidRPr="00F85A78" w:rsidTr="00C7529D">
        <w:trPr>
          <w:trHeight w:hRule="exact" w:val="115"/>
          <w:tblHeader/>
        </w:trPr>
        <w:tc>
          <w:tcPr>
            <w:tcW w:w="1721" w:type="dxa"/>
            <w:tcBorders>
              <w:top w:val="single" w:sz="12" w:space="0" w:color="auto"/>
            </w:tcBorders>
            <w:shd w:val="clear" w:color="auto" w:fill="auto"/>
            <w:vAlign w:val="bottom"/>
          </w:tcPr>
          <w:p w:rsidR="00C7529D" w:rsidRPr="00F85A78" w:rsidRDefault="00C7529D" w:rsidP="00C7529D">
            <w:pPr>
              <w:spacing w:before="40" w:after="40" w:line="210" w:lineRule="exact"/>
              <w:ind w:right="40"/>
              <w:rPr>
                <w:sz w:val="17"/>
              </w:rPr>
            </w:pPr>
          </w:p>
        </w:tc>
        <w:tc>
          <w:tcPr>
            <w:tcW w:w="564"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c>
          <w:tcPr>
            <w:tcW w:w="565" w:type="dxa"/>
            <w:tcBorders>
              <w:top w:val="single" w:sz="12" w:space="0" w:color="auto"/>
            </w:tcBorders>
            <w:shd w:val="clear" w:color="auto" w:fill="auto"/>
            <w:vAlign w:val="bottom"/>
          </w:tcPr>
          <w:p w:rsidR="00C7529D" w:rsidRPr="00F85A78" w:rsidRDefault="00C7529D" w:rsidP="00C7529D">
            <w:pPr>
              <w:spacing w:before="40" w:after="40" w:line="210" w:lineRule="exact"/>
              <w:ind w:right="43"/>
              <w:jc w:val="right"/>
              <w:rPr>
                <w:sz w:val="17"/>
              </w:rPr>
            </w:pPr>
          </w:p>
        </w:tc>
      </w:tr>
      <w:tr w:rsidR="00C7529D" w:rsidRPr="00F85A78" w:rsidTr="00C7529D">
        <w:trPr>
          <w:trHeight w:val="240"/>
        </w:trPr>
        <w:tc>
          <w:tcPr>
            <w:tcW w:w="1721"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0"/>
              <w:rPr>
                <w:sz w:val="17"/>
              </w:rPr>
            </w:pPr>
            <w:r w:rsidRPr="00F85A78">
              <w:rPr>
                <w:sz w:val="17"/>
              </w:rPr>
              <w:t>Muslim marriages</w:t>
            </w:r>
          </w:p>
        </w:tc>
        <w:tc>
          <w:tcPr>
            <w:tcW w:w="564"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1 812</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1 969</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1 900</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1 734</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1 940</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1 775</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1 928</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2 165</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2 295</w:t>
            </w:r>
          </w:p>
        </w:tc>
        <w:tc>
          <w:tcPr>
            <w:tcW w:w="565" w:type="dxa"/>
            <w:shd w:val="clear" w:color="auto" w:fill="auto"/>
            <w:vAlign w:val="bottom"/>
          </w:tcPr>
          <w:p w:rsidR="00C7529D" w:rsidRPr="00F85A78" w:rsidRDefault="00C7529D" w:rsidP="00C7529D">
            <w:pPr>
              <w:tabs>
                <w:tab w:val="left" w:pos="288"/>
                <w:tab w:val="left" w:pos="576"/>
                <w:tab w:val="left" w:pos="864"/>
                <w:tab w:val="left" w:pos="1152"/>
              </w:tabs>
              <w:spacing w:before="40" w:after="40" w:line="210" w:lineRule="exact"/>
              <w:ind w:right="43"/>
              <w:jc w:val="right"/>
              <w:rPr>
                <w:sz w:val="17"/>
              </w:rPr>
            </w:pPr>
            <w:r w:rsidRPr="00F85A78">
              <w:rPr>
                <w:sz w:val="17"/>
              </w:rPr>
              <w:t>2 375</w:t>
            </w:r>
          </w:p>
        </w:tc>
      </w:tr>
      <w:tr w:rsidR="00C7529D" w:rsidRPr="00F85A78" w:rsidTr="00C7529D">
        <w:trPr>
          <w:trHeight w:val="240"/>
        </w:trPr>
        <w:tc>
          <w:tcPr>
            <w:tcW w:w="1721"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0"/>
              <w:rPr>
                <w:sz w:val="17"/>
              </w:rPr>
            </w:pPr>
            <w:r w:rsidRPr="00F85A78">
              <w:rPr>
                <w:sz w:val="17"/>
              </w:rPr>
              <w:t xml:space="preserve">Other marriages </w:t>
            </w:r>
          </w:p>
        </w:tc>
        <w:tc>
          <w:tcPr>
            <w:tcW w:w="564"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152</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165</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167</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140</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158</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161</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143</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132</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156</w:t>
            </w:r>
          </w:p>
        </w:tc>
        <w:tc>
          <w:tcPr>
            <w:tcW w:w="565" w:type="dxa"/>
            <w:tcBorders>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40" w:after="81" w:line="210" w:lineRule="exact"/>
              <w:ind w:right="43"/>
              <w:jc w:val="right"/>
              <w:rPr>
                <w:sz w:val="17"/>
              </w:rPr>
            </w:pPr>
            <w:r w:rsidRPr="00F85A78">
              <w:rPr>
                <w:sz w:val="17"/>
              </w:rPr>
              <w:t>147</w:t>
            </w:r>
          </w:p>
        </w:tc>
      </w:tr>
      <w:tr w:rsidR="00C7529D" w:rsidRPr="00F85A78" w:rsidTr="00C7529D">
        <w:trPr>
          <w:trHeight w:val="240"/>
        </w:trPr>
        <w:tc>
          <w:tcPr>
            <w:tcW w:w="1721"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0"/>
              <w:rPr>
                <w:b/>
                <w:sz w:val="17"/>
              </w:rPr>
            </w:pPr>
            <w:r w:rsidRPr="00F85A78">
              <w:rPr>
                <w:b/>
                <w:sz w:val="17"/>
              </w:rPr>
              <w:tab/>
              <w:t>Total marriages</w:t>
            </w:r>
          </w:p>
        </w:tc>
        <w:tc>
          <w:tcPr>
            <w:tcW w:w="564"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1 964</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2 134</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2 067</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1 874</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2 098</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1 936</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2 071</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2 297</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2 451</w:t>
            </w:r>
          </w:p>
        </w:tc>
        <w:tc>
          <w:tcPr>
            <w:tcW w:w="565" w:type="dxa"/>
            <w:tcBorders>
              <w:top w:val="single" w:sz="4" w:space="0" w:color="auto"/>
              <w:bottom w:val="single" w:sz="4"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81" w:line="210" w:lineRule="exact"/>
              <w:ind w:right="43"/>
              <w:jc w:val="right"/>
              <w:rPr>
                <w:b/>
                <w:sz w:val="17"/>
              </w:rPr>
            </w:pPr>
            <w:r w:rsidRPr="00F85A78">
              <w:rPr>
                <w:b/>
                <w:sz w:val="17"/>
              </w:rPr>
              <w:t>2 522</w:t>
            </w:r>
          </w:p>
        </w:tc>
      </w:tr>
      <w:tr w:rsidR="00C7529D" w:rsidRPr="00F85A78" w:rsidTr="00C7529D">
        <w:trPr>
          <w:trHeight w:val="240"/>
        </w:trPr>
        <w:tc>
          <w:tcPr>
            <w:tcW w:w="1721"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0"/>
              <w:rPr>
                <w:sz w:val="17"/>
              </w:rPr>
            </w:pPr>
            <w:r w:rsidRPr="00F85A78">
              <w:rPr>
                <w:sz w:val="17"/>
              </w:rPr>
              <w:t>Muslim divorces</w:t>
            </w:r>
          </w:p>
        </w:tc>
        <w:tc>
          <w:tcPr>
            <w:tcW w:w="564"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306</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312</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324</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380</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358</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439</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436</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501</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566</w:t>
            </w:r>
          </w:p>
        </w:tc>
        <w:tc>
          <w:tcPr>
            <w:tcW w:w="565" w:type="dxa"/>
            <w:tcBorders>
              <w:top w:val="single" w:sz="4" w:space="0" w:color="auto"/>
              <w:bottom w:val="single" w:sz="12" w:space="0" w:color="auto"/>
            </w:tcBorders>
            <w:shd w:val="clear" w:color="auto" w:fill="auto"/>
            <w:vAlign w:val="bottom"/>
          </w:tcPr>
          <w:p w:rsidR="00C7529D" w:rsidRPr="00F85A78" w:rsidRDefault="00C7529D" w:rsidP="00C7529D">
            <w:pPr>
              <w:tabs>
                <w:tab w:val="left" w:pos="288"/>
                <w:tab w:val="left" w:pos="576"/>
                <w:tab w:val="left" w:pos="864"/>
                <w:tab w:val="left" w:pos="1152"/>
              </w:tabs>
              <w:spacing w:before="81" w:after="40" w:line="210" w:lineRule="exact"/>
              <w:ind w:right="43"/>
              <w:jc w:val="right"/>
              <w:rPr>
                <w:sz w:val="17"/>
              </w:rPr>
            </w:pPr>
            <w:r w:rsidRPr="00F85A78">
              <w:rPr>
                <w:sz w:val="17"/>
              </w:rPr>
              <w:t>483</w:t>
            </w:r>
          </w:p>
        </w:tc>
      </w:tr>
    </w:tbl>
    <w:p w:rsidR="00C7529D" w:rsidRPr="00D27427"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D27427">
        <w:rPr>
          <w:i/>
        </w:rPr>
        <w:t>Source</w:t>
      </w:r>
      <w:r w:rsidRPr="00D27427">
        <w:t>:</w:t>
      </w:r>
      <w:r>
        <w:tab/>
      </w:r>
      <w:r w:rsidRPr="00D27427">
        <w:t xml:space="preserve"> </w:t>
      </w:r>
      <w:smartTag w:uri="urn:schemas-microsoft-com:office:smarttags" w:element="place">
        <w:smartTag w:uri="urn:schemas-microsoft-com:office:smarttags" w:element="country-region">
          <w:r w:rsidRPr="00D27427">
            <w:rPr>
              <w:i/>
            </w:rPr>
            <w:t>Brunei</w:t>
          </w:r>
        </w:smartTag>
      </w:smartTag>
      <w:r w:rsidRPr="00D27427">
        <w:rPr>
          <w:i/>
        </w:rPr>
        <w:t xml:space="preserve"> Darussalam Statistical Yearbook 2010</w:t>
      </w:r>
      <w:r>
        <w:t>.</w:t>
      </w:r>
    </w:p>
    <w:p w:rsidR="00C7529D" w:rsidRPr="00D27427"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D27427" w:rsidRDefault="00C7529D" w:rsidP="00C7529D">
      <w:pPr>
        <w:pStyle w:val="H23"/>
        <w:ind w:right="1260"/>
        <w:rPr>
          <w:b w:val="0"/>
        </w:rPr>
      </w:pPr>
      <w:r>
        <w:tab/>
      </w:r>
      <w:r>
        <w:tab/>
      </w:r>
      <w:r w:rsidRPr="00D27427">
        <w:rPr>
          <w:b w:val="0"/>
        </w:rPr>
        <w:t>Table 6.3</w:t>
      </w:r>
    </w:p>
    <w:p w:rsidR="00C7529D" w:rsidRDefault="00C7529D" w:rsidP="00C7529D">
      <w:pPr>
        <w:pStyle w:val="H23"/>
        <w:ind w:right="1260"/>
      </w:pPr>
      <w:r>
        <w:tab/>
      </w:r>
      <w:r>
        <w:tab/>
        <w:t>Women associations</w:t>
      </w:r>
    </w:p>
    <w:p w:rsidR="00C7529D" w:rsidRPr="00D27427" w:rsidRDefault="00C7529D" w:rsidP="00C7529D">
      <w:pPr>
        <w:pStyle w:val="SingleTxt"/>
        <w:spacing w:after="0" w:line="120" w:lineRule="exact"/>
        <w:rPr>
          <w:sz w:val="10"/>
        </w:rPr>
      </w:pPr>
    </w:p>
    <w:tbl>
      <w:tblPr>
        <w:tblW w:w="7320" w:type="dxa"/>
        <w:tblInd w:w="1267" w:type="dxa"/>
        <w:tblCellMar>
          <w:left w:w="0" w:type="dxa"/>
        </w:tblCellMar>
        <w:tblLook w:val="04A0"/>
      </w:tblPr>
      <w:tblGrid>
        <w:gridCol w:w="362"/>
        <w:gridCol w:w="6958"/>
      </w:tblGrid>
      <w:tr w:rsidR="00C7529D" w:rsidRPr="00D27427" w:rsidTr="00C7529D">
        <w:trPr>
          <w:trHeight w:hRule="exact" w:val="115"/>
          <w:tblHeader/>
        </w:trPr>
        <w:tc>
          <w:tcPr>
            <w:tcW w:w="362" w:type="dxa"/>
            <w:tcBorders>
              <w:top w:val="single" w:sz="4" w:space="0" w:color="auto"/>
            </w:tcBorders>
            <w:shd w:val="clear" w:color="auto" w:fill="auto"/>
            <w:vAlign w:val="bottom"/>
          </w:tcPr>
          <w:p w:rsidR="00C7529D" w:rsidRPr="00D27427" w:rsidRDefault="00C7529D" w:rsidP="00C7529D">
            <w:pPr>
              <w:spacing w:before="40" w:after="120"/>
              <w:ind w:left="950" w:right="40"/>
            </w:pPr>
          </w:p>
        </w:tc>
        <w:tc>
          <w:tcPr>
            <w:tcW w:w="6958" w:type="dxa"/>
            <w:tcBorders>
              <w:top w:val="single" w:sz="4" w:space="0" w:color="auto"/>
            </w:tcBorders>
            <w:shd w:val="clear" w:color="auto" w:fill="auto"/>
            <w:vAlign w:val="bottom"/>
          </w:tcPr>
          <w:p w:rsidR="00C7529D" w:rsidRPr="00D27427" w:rsidRDefault="00C7529D" w:rsidP="00C7529D">
            <w:pPr>
              <w:spacing w:before="40" w:after="120"/>
              <w:ind w:left="144" w:right="43"/>
            </w:pP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 xml:space="preserve">Council of Women of </w:t>
            </w:r>
            <w:smartTag w:uri="urn:schemas-microsoft-com:office:smarttags" w:element="place">
              <w:smartTag w:uri="urn:schemas-microsoft-com:office:smarttags" w:element="country-region">
                <w:r w:rsidRPr="00D27427">
                  <w:t>Brunei</w:t>
                </w:r>
              </w:smartTag>
            </w:smartTag>
            <w:r w:rsidRPr="00D27427">
              <w:t xml:space="preserve"> Darussalam</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2</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Pertiwi Association</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3</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 xml:space="preserve">Girl Guides Association of </w:t>
            </w:r>
            <w:smartTag w:uri="urn:schemas-microsoft-com:office:smarttags" w:element="place">
              <w:smartTag w:uri="urn:schemas-microsoft-com:office:smarttags" w:element="country-region">
                <w:r w:rsidRPr="00D27427">
                  <w:t>Brunei</w:t>
                </w:r>
              </w:smartTag>
            </w:smartTag>
            <w:r w:rsidRPr="00D27427">
              <w:t xml:space="preserve"> Darussalam</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4</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Women’s Institution</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5</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Lambak Kanan Women Welfare Body (BAKANITA)</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6</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Women Welfare Association Belait District (PKP)</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7</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Women Institute Belait</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8</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Pertiwi Association Belait branch</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9</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Tutong Joint Women Welfare Association (PERGANITA)</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10</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Pertiwi Association Tutong branch</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11</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Women Institute Tutong</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12</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Pertiwi Association Temburong branch</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13</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Women Institute Temburong</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14</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Women’s Bureau KP2</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15</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Women Association Kampong Junjongan Mukim Pengkalan Batu (PARONITA)</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16</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Welfare Association of Women Officers, Wives, Children and Personnel of Prisons Department (PELITA)</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17</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 xml:space="preserve">Welfare Body of the Wives of Royal </w:t>
            </w:r>
            <w:smartTag w:uri="urn:schemas-microsoft-com:office:smarttags" w:element="place">
              <w:smartTag w:uri="urn:schemas-microsoft-com:office:smarttags" w:element="country-region">
                <w:r w:rsidRPr="00D27427">
                  <w:t>Brunei</w:t>
                </w:r>
              </w:smartTag>
            </w:smartTag>
            <w:r w:rsidRPr="00D27427">
              <w:t xml:space="preserve"> Armed Forces, Ministry of Defence (BAKTI)</w:t>
            </w:r>
          </w:p>
        </w:tc>
      </w:tr>
      <w:tr w:rsidR="00C7529D" w:rsidRPr="00D27427" w:rsidTr="00C7529D">
        <w:trPr>
          <w:trHeight w:val="240"/>
        </w:trPr>
        <w:tc>
          <w:tcPr>
            <w:tcW w:w="362" w:type="dxa"/>
            <w:shd w:val="clear" w:color="auto" w:fill="auto"/>
          </w:tcPr>
          <w:p w:rsidR="00C7529D" w:rsidRPr="00D27427" w:rsidRDefault="00C7529D" w:rsidP="00C7529D">
            <w:pPr>
              <w:tabs>
                <w:tab w:val="left" w:pos="288"/>
                <w:tab w:val="left" w:pos="576"/>
                <w:tab w:val="left" w:pos="864"/>
                <w:tab w:val="left" w:pos="1152"/>
              </w:tabs>
              <w:spacing w:before="40" w:after="120"/>
              <w:ind w:right="40"/>
            </w:pPr>
            <w:r w:rsidRPr="00D27427">
              <w:t>18</w:t>
            </w:r>
          </w:p>
        </w:tc>
        <w:tc>
          <w:tcPr>
            <w:tcW w:w="6958" w:type="dxa"/>
            <w:shd w:val="clear" w:color="auto" w:fill="auto"/>
          </w:tcPr>
          <w:p w:rsidR="00C7529D" w:rsidRPr="00D27427" w:rsidRDefault="00C7529D" w:rsidP="00C7529D">
            <w:pPr>
              <w:tabs>
                <w:tab w:val="left" w:pos="288"/>
                <w:tab w:val="left" w:pos="576"/>
                <w:tab w:val="left" w:pos="864"/>
                <w:tab w:val="left" w:pos="1152"/>
              </w:tabs>
              <w:spacing w:before="40" w:after="120"/>
              <w:ind w:left="54" w:right="-98"/>
            </w:pPr>
            <w:r w:rsidRPr="00D27427">
              <w:t>Welfare Group of Wives and Families of Police (PEKERTI)</w:t>
            </w:r>
          </w:p>
        </w:tc>
      </w:tr>
      <w:tr w:rsidR="00C7529D" w:rsidRPr="00D27427" w:rsidTr="00C7529D">
        <w:trPr>
          <w:trHeight w:val="240"/>
        </w:trPr>
        <w:tc>
          <w:tcPr>
            <w:tcW w:w="362" w:type="dxa"/>
            <w:tcBorders>
              <w:bottom w:val="single" w:sz="12" w:space="0" w:color="auto"/>
            </w:tcBorders>
            <w:shd w:val="clear" w:color="auto" w:fill="auto"/>
          </w:tcPr>
          <w:p w:rsidR="00C7529D" w:rsidRPr="00D27427" w:rsidRDefault="00C7529D" w:rsidP="00C7529D">
            <w:pPr>
              <w:keepNext/>
              <w:keepLines/>
              <w:tabs>
                <w:tab w:val="left" w:pos="288"/>
                <w:tab w:val="left" w:pos="576"/>
                <w:tab w:val="left" w:pos="864"/>
                <w:tab w:val="left" w:pos="1152"/>
              </w:tabs>
              <w:spacing w:before="40" w:after="120"/>
              <w:ind w:right="40"/>
            </w:pPr>
            <w:r w:rsidRPr="00D27427">
              <w:t>19</w:t>
            </w:r>
          </w:p>
        </w:tc>
        <w:tc>
          <w:tcPr>
            <w:tcW w:w="6958" w:type="dxa"/>
            <w:tcBorders>
              <w:bottom w:val="single" w:sz="12" w:space="0" w:color="auto"/>
            </w:tcBorders>
            <w:shd w:val="clear" w:color="auto" w:fill="auto"/>
          </w:tcPr>
          <w:p w:rsidR="00C7529D" w:rsidRPr="00D27427" w:rsidRDefault="00C7529D" w:rsidP="00C7529D">
            <w:pPr>
              <w:keepNext/>
              <w:keepLines/>
              <w:tabs>
                <w:tab w:val="left" w:pos="288"/>
                <w:tab w:val="left" w:pos="576"/>
                <w:tab w:val="left" w:pos="864"/>
                <w:tab w:val="left" w:pos="1152"/>
              </w:tabs>
              <w:spacing w:before="40" w:after="120"/>
              <w:ind w:left="54" w:right="-98"/>
            </w:pPr>
            <w:r w:rsidRPr="00D27427">
              <w:t xml:space="preserve">Welfare Body of Wives of </w:t>
            </w:r>
            <w:smartTag w:uri="urn:schemas-microsoft-com:office:smarttags" w:element="place">
              <w:smartTag w:uri="urn:schemas-microsoft-com:office:smarttags" w:element="country-region">
                <w:r w:rsidRPr="00D27427">
                  <w:t>Brunei</w:t>
                </w:r>
              </w:smartTag>
            </w:smartTag>
            <w:r w:rsidRPr="00D27427">
              <w:t xml:space="preserve"> Government Officers and Staff (BISTARI)</w:t>
            </w:r>
          </w:p>
        </w:tc>
      </w:tr>
    </w:tbl>
    <w:p w:rsidR="00C7529D" w:rsidRPr="00D27427" w:rsidRDefault="00C7529D" w:rsidP="00C7529D">
      <w:pPr>
        <w:pStyle w:val="SingleTxt"/>
        <w:spacing w:after="0" w:line="120" w:lineRule="exact"/>
        <w:rPr>
          <w:sz w:val="10"/>
        </w:rPr>
      </w:pPr>
    </w:p>
    <w:p w:rsidR="00C7529D" w:rsidRPr="00D27427" w:rsidRDefault="00C7529D" w:rsidP="00C7529D">
      <w:pPr>
        <w:pStyle w:val="SingleTxt"/>
        <w:spacing w:after="0" w:line="120" w:lineRule="exact"/>
        <w:rPr>
          <w:sz w:val="10"/>
        </w:rPr>
      </w:pP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7.</w:t>
      </w:r>
      <w:r>
        <w:tab/>
        <w:t>Social protection/social ills</w:t>
      </w:r>
    </w:p>
    <w:p w:rsidR="00C7529D" w:rsidRPr="00D27427" w:rsidRDefault="00C7529D" w:rsidP="00C7529D">
      <w:pPr>
        <w:pStyle w:val="SingleTxt"/>
        <w:spacing w:after="0" w:line="120" w:lineRule="exact"/>
        <w:rPr>
          <w:sz w:val="10"/>
        </w:rPr>
      </w:pPr>
    </w:p>
    <w:p w:rsidR="00C7529D" w:rsidRPr="00D27427" w:rsidRDefault="00C7529D" w:rsidP="00C7529D">
      <w:pPr>
        <w:pStyle w:val="H23"/>
        <w:ind w:right="1260"/>
        <w:rPr>
          <w:b w:val="0"/>
        </w:rPr>
      </w:pPr>
      <w:r>
        <w:tab/>
      </w:r>
      <w:r>
        <w:tab/>
      </w:r>
      <w:r w:rsidRPr="00D27427">
        <w:rPr>
          <w:b w:val="0"/>
        </w:rPr>
        <w:t>Table 7.1</w:t>
      </w:r>
    </w:p>
    <w:p w:rsidR="00C7529D" w:rsidRDefault="00C7529D" w:rsidP="00C7529D">
      <w:pPr>
        <w:pStyle w:val="H23"/>
        <w:ind w:right="1260"/>
      </w:pPr>
      <w:r>
        <w:tab/>
      </w:r>
      <w:r>
        <w:tab/>
        <w:t>Recipients of old age pension under old age and disability pensions order 1954, 2007-2009</w:t>
      </w:r>
    </w:p>
    <w:p w:rsidR="00C7529D" w:rsidRPr="00D27427"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C7529D" w:rsidRPr="004B487B" w:rsidTr="00C7529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C7529D" w:rsidRPr="004B487B" w:rsidRDefault="00C7529D" w:rsidP="00C7529D">
            <w:pPr>
              <w:spacing w:before="81" w:after="81" w:line="160" w:lineRule="exact"/>
              <w:ind w:right="40"/>
              <w:rPr>
                <w:i/>
                <w:sz w:val="14"/>
              </w:rPr>
            </w:pPr>
            <w:r w:rsidRPr="004B487B">
              <w:rPr>
                <w:i/>
                <w:sz w:val="14"/>
              </w:rPr>
              <w:t>Year</w:t>
            </w:r>
          </w:p>
        </w:tc>
        <w:tc>
          <w:tcPr>
            <w:tcW w:w="1830" w:type="dxa"/>
            <w:tcBorders>
              <w:top w:val="single" w:sz="4" w:space="0" w:color="auto"/>
              <w:bottom w:val="single" w:sz="12" w:space="0" w:color="auto"/>
            </w:tcBorders>
            <w:shd w:val="clear" w:color="auto" w:fill="auto"/>
            <w:vAlign w:val="bottom"/>
          </w:tcPr>
          <w:p w:rsidR="00C7529D" w:rsidRPr="004B487B" w:rsidRDefault="00C7529D" w:rsidP="00C7529D">
            <w:pPr>
              <w:spacing w:before="81" w:after="81" w:line="160" w:lineRule="exact"/>
              <w:ind w:right="43"/>
              <w:jc w:val="right"/>
              <w:rPr>
                <w:i/>
                <w:sz w:val="14"/>
              </w:rPr>
            </w:pPr>
            <w:r w:rsidRPr="004B487B">
              <w:rPr>
                <w:i/>
                <w:sz w:val="14"/>
              </w:rPr>
              <w:t>Male</w:t>
            </w:r>
          </w:p>
        </w:tc>
        <w:tc>
          <w:tcPr>
            <w:tcW w:w="1830" w:type="dxa"/>
            <w:tcBorders>
              <w:top w:val="single" w:sz="4" w:space="0" w:color="auto"/>
              <w:bottom w:val="single" w:sz="12" w:space="0" w:color="auto"/>
            </w:tcBorders>
            <w:shd w:val="clear" w:color="auto" w:fill="auto"/>
            <w:vAlign w:val="bottom"/>
          </w:tcPr>
          <w:p w:rsidR="00C7529D" w:rsidRPr="004B487B" w:rsidRDefault="00C7529D" w:rsidP="00C7529D">
            <w:pPr>
              <w:spacing w:before="81" w:after="81" w:line="160" w:lineRule="exact"/>
              <w:ind w:right="43"/>
              <w:jc w:val="right"/>
              <w:rPr>
                <w:i/>
                <w:sz w:val="14"/>
              </w:rPr>
            </w:pPr>
            <w:r w:rsidRPr="004B487B">
              <w:rPr>
                <w:i/>
                <w:sz w:val="14"/>
              </w:rPr>
              <w:t>Female</w:t>
            </w:r>
          </w:p>
        </w:tc>
        <w:tc>
          <w:tcPr>
            <w:tcW w:w="1830" w:type="dxa"/>
            <w:tcBorders>
              <w:top w:val="single" w:sz="4" w:space="0" w:color="auto"/>
              <w:bottom w:val="single" w:sz="12" w:space="0" w:color="auto"/>
            </w:tcBorders>
            <w:shd w:val="clear" w:color="auto" w:fill="auto"/>
            <w:vAlign w:val="bottom"/>
          </w:tcPr>
          <w:p w:rsidR="00C7529D" w:rsidRPr="004B487B" w:rsidRDefault="00C7529D" w:rsidP="00C7529D">
            <w:pPr>
              <w:spacing w:before="81" w:after="81" w:line="160" w:lineRule="exact"/>
              <w:ind w:right="43"/>
              <w:jc w:val="right"/>
              <w:rPr>
                <w:i/>
                <w:sz w:val="14"/>
              </w:rPr>
            </w:pPr>
            <w:r w:rsidRPr="004B487B">
              <w:rPr>
                <w:i/>
                <w:sz w:val="14"/>
              </w:rPr>
              <w:t>Total</w:t>
            </w:r>
          </w:p>
        </w:tc>
      </w:tr>
      <w:tr w:rsidR="00C7529D" w:rsidRPr="004B487B" w:rsidTr="00C7529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C7529D" w:rsidRPr="004B487B" w:rsidRDefault="00C7529D" w:rsidP="00C7529D">
            <w:pPr>
              <w:spacing w:before="40" w:after="40" w:line="210" w:lineRule="exact"/>
              <w:ind w:right="40"/>
              <w:rPr>
                <w:sz w:val="17"/>
              </w:rPr>
            </w:pPr>
          </w:p>
        </w:tc>
        <w:tc>
          <w:tcPr>
            <w:tcW w:w="1830" w:type="dxa"/>
            <w:tcBorders>
              <w:top w:val="single" w:sz="12" w:space="0" w:color="auto"/>
            </w:tcBorders>
            <w:shd w:val="clear" w:color="auto" w:fill="auto"/>
            <w:vAlign w:val="bottom"/>
          </w:tcPr>
          <w:p w:rsidR="00C7529D" w:rsidRPr="004B487B" w:rsidRDefault="00C7529D" w:rsidP="00C7529D">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7529D" w:rsidRPr="004B487B" w:rsidRDefault="00C7529D" w:rsidP="00C7529D">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7529D" w:rsidRPr="004B487B" w:rsidRDefault="00C7529D" w:rsidP="00C7529D">
            <w:pPr>
              <w:spacing w:before="40" w:after="40" w:line="210" w:lineRule="exact"/>
              <w:ind w:right="43"/>
              <w:jc w:val="right"/>
              <w:rPr>
                <w:sz w:val="17"/>
              </w:rPr>
            </w:pPr>
          </w:p>
        </w:tc>
      </w:tr>
      <w:tr w:rsidR="00C7529D" w:rsidRPr="004B487B" w:rsidTr="00C7529D">
        <w:tblPrEx>
          <w:tblCellMar>
            <w:top w:w="0" w:type="dxa"/>
            <w:bottom w:w="0" w:type="dxa"/>
          </w:tblCellMar>
        </w:tblPrEx>
        <w:tc>
          <w:tcPr>
            <w:tcW w:w="1830" w:type="dxa"/>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0"/>
              <w:rPr>
                <w:sz w:val="17"/>
              </w:rPr>
            </w:pPr>
            <w:r w:rsidRPr="004B487B">
              <w:rPr>
                <w:sz w:val="17"/>
              </w:rPr>
              <w:t>2007</w:t>
            </w:r>
          </w:p>
        </w:tc>
        <w:tc>
          <w:tcPr>
            <w:tcW w:w="1830" w:type="dxa"/>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8 693</w:t>
            </w:r>
          </w:p>
        </w:tc>
        <w:tc>
          <w:tcPr>
            <w:tcW w:w="1830" w:type="dxa"/>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8 028</w:t>
            </w:r>
          </w:p>
        </w:tc>
        <w:tc>
          <w:tcPr>
            <w:tcW w:w="1830" w:type="dxa"/>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18 728</w:t>
            </w:r>
          </w:p>
        </w:tc>
      </w:tr>
      <w:tr w:rsidR="00C7529D" w:rsidRPr="004B487B" w:rsidTr="00C7529D">
        <w:tblPrEx>
          <w:tblCellMar>
            <w:top w:w="0" w:type="dxa"/>
            <w:bottom w:w="0" w:type="dxa"/>
          </w:tblCellMar>
        </w:tblPrEx>
        <w:tc>
          <w:tcPr>
            <w:tcW w:w="1830" w:type="dxa"/>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0"/>
              <w:rPr>
                <w:sz w:val="17"/>
              </w:rPr>
            </w:pPr>
            <w:r w:rsidRPr="004B487B">
              <w:rPr>
                <w:sz w:val="17"/>
              </w:rPr>
              <w:t>2008</w:t>
            </w:r>
          </w:p>
        </w:tc>
        <w:tc>
          <w:tcPr>
            <w:tcW w:w="1830" w:type="dxa"/>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9 453</w:t>
            </w:r>
          </w:p>
        </w:tc>
        <w:tc>
          <w:tcPr>
            <w:tcW w:w="1830" w:type="dxa"/>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8 835</w:t>
            </w:r>
          </w:p>
        </w:tc>
        <w:tc>
          <w:tcPr>
            <w:tcW w:w="1830" w:type="dxa"/>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20 296</w:t>
            </w:r>
          </w:p>
        </w:tc>
      </w:tr>
      <w:tr w:rsidR="00C7529D" w:rsidRPr="004B487B" w:rsidTr="00C7529D">
        <w:tblPrEx>
          <w:tblCellMar>
            <w:top w:w="0" w:type="dxa"/>
            <w:bottom w:w="0" w:type="dxa"/>
          </w:tblCellMar>
        </w:tblPrEx>
        <w:tc>
          <w:tcPr>
            <w:tcW w:w="1830" w:type="dxa"/>
            <w:tcBorders>
              <w:bottom w:val="single" w:sz="12" w:space="0" w:color="auto"/>
            </w:tcBorders>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0"/>
              <w:rPr>
                <w:sz w:val="17"/>
              </w:rPr>
            </w:pPr>
            <w:r w:rsidRPr="004B487B">
              <w:rPr>
                <w:sz w:val="17"/>
              </w:rPr>
              <w:t>2009</w:t>
            </w:r>
          </w:p>
        </w:tc>
        <w:tc>
          <w:tcPr>
            <w:tcW w:w="1830" w:type="dxa"/>
            <w:tcBorders>
              <w:bottom w:val="single" w:sz="12" w:space="0" w:color="auto"/>
            </w:tcBorders>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9 900</w:t>
            </w:r>
          </w:p>
        </w:tc>
        <w:tc>
          <w:tcPr>
            <w:tcW w:w="1830" w:type="dxa"/>
            <w:tcBorders>
              <w:bottom w:val="single" w:sz="12" w:space="0" w:color="auto"/>
            </w:tcBorders>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9 434</w:t>
            </w:r>
          </w:p>
        </w:tc>
        <w:tc>
          <w:tcPr>
            <w:tcW w:w="1830" w:type="dxa"/>
            <w:tcBorders>
              <w:bottom w:val="single" w:sz="12" w:space="0" w:color="auto"/>
            </w:tcBorders>
            <w:shd w:val="clear" w:color="auto" w:fill="auto"/>
            <w:vAlign w:val="bottom"/>
          </w:tcPr>
          <w:p w:rsidR="00C7529D" w:rsidRPr="004B487B" w:rsidRDefault="00C7529D" w:rsidP="00C7529D">
            <w:pPr>
              <w:tabs>
                <w:tab w:val="left" w:pos="288"/>
                <w:tab w:val="left" w:pos="576"/>
                <w:tab w:val="left" w:pos="864"/>
                <w:tab w:val="left" w:pos="1152"/>
              </w:tabs>
              <w:spacing w:before="40" w:after="40" w:line="210" w:lineRule="exact"/>
              <w:ind w:right="43"/>
              <w:jc w:val="right"/>
              <w:rPr>
                <w:sz w:val="17"/>
              </w:rPr>
            </w:pPr>
            <w:r w:rsidRPr="004B487B">
              <w:rPr>
                <w:sz w:val="17"/>
              </w:rPr>
              <w:t>21 343</w:t>
            </w:r>
          </w:p>
        </w:tc>
      </w:tr>
    </w:tbl>
    <w:p w:rsidR="00C7529D" w:rsidRPr="004B487B"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4B487B">
        <w:rPr>
          <w:i/>
        </w:rPr>
        <w:t>Source</w:t>
      </w:r>
      <w:r w:rsidRPr="004B487B">
        <w:t>:</w:t>
      </w:r>
      <w:r>
        <w:tab/>
      </w:r>
      <w:r w:rsidRPr="004B487B">
        <w:t xml:space="preserve"> </w:t>
      </w:r>
      <w:r w:rsidRPr="000A5C82">
        <w:rPr>
          <w:i/>
        </w:rPr>
        <w:t>Department of Community Development</w:t>
      </w:r>
      <w:r>
        <w:t>.</w:t>
      </w:r>
    </w:p>
    <w:p w:rsidR="00C7529D" w:rsidRPr="004B487B"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4B487B"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4B487B"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4B487B">
        <w:rPr>
          <w:b w:val="0"/>
        </w:rPr>
        <w:t>Table 7.2</w:t>
      </w:r>
    </w:p>
    <w:p w:rsidR="00C7529D" w:rsidRDefault="00C7529D" w:rsidP="00C7529D">
      <w:pPr>
        <w:pStyle w:val="H23"/>
        <w:ind w:right="1260"/>
      </w:pPr>
      <w:r>
        <w:tab/>
      </w:r>
      <w:r>
        <w:tab/>
        <w:t>Recipients of disability allowances under old age and disability pensions order 1954, 2007-2009</w:t>
      </w:r>
    </w:p>
    <w:p w:rsidR="00C7529D" w:rsidRPr="004B487B"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666"/>
        <w:gridCol w:w="666"/>
        <w:gridCol w:w="666"/>
        <w:gridCol w:w="72"/>
        <w:gridCol w:w="594"/>
        <w:gridCol w:w="666"/>
        <w:gridCol w:w="54"/>
        <w:gridCol w:w="612"/>
        <w:gridCol w:w="666"/>
        <w:gridCol w:w="54"/>
        <w:gridCol w:w="612"/>
        <w:gridCol w:w="666"/>
        <w:gridCol w:w="54"/>
        <w:gridCol w:w="612"/>
        <w:gridCol w:w="666"/>
      </w:tblGrid>
      <w:tr w:rsidR="00C7529D" w:rsidRPr="007203CC" w:rsidTr="00C7529D">
        <w:tblPrEx>
          <w:tblCellMar>
            <w:top w:w="0" w:type="dxa"/>
            <w:bottom w:w="0" w:type="dxa"/>
          </w:tblCellMar>
        </w:tblPrEx>
        <w:trPr>
          <w:tblHeader/>
        </w:trPr>
        <w:tc>
          <w:tcPr>
            <w:tcW w:w="666" w:type="dxa"/>
            <w:tcBorders>
              <w:top w:val="single" w:sz="4" w:space="0" w:color="auto"/>
            </w:tcBorders>
            <w:shd w:val="clear" w:color="auto" w:fill="auto"/>
            <w:vAlign w:val="bottom"/>
          </w:tcPr>
          <w:p w:rsidR="00C7529D" w:rsidRPr="007203CC" w:rsidRDefault="00C7529D" w:rsidP="00C7529D">
            <w:pPr>
              <w:spacing w:before="81" w:after="81" w:line="160" w:lineRule="exact"/>
              <w:ind w:right="40"/>
              <w:rPr>
                <w:i/>
                <w:sz w:val="14"/>
              </w:rPr>
            </w:pPr>
          </w:p>
        </w:tc>
        <w:tc>
          <w:tcPr>
            <w:tcW w:w="1332" w:type="dxa"/>
            <w:gridSpan w:val="2"/>
            <w:tcBorders>
              <w:top w:val="single" w:sz="4" w:space="0" w:color="auto"/>
              <w:bottom w:val="single" w:sz="4" w:space="0" w:color="auto"/>
            </w:tcBorders>
            <w:shd w:val="clear" w:color="auto" w:fill="auto"/>
            <w:vAlign w:val="bottom"/>
          </w:tcPr>
          <w:p w:rsidR="00C7529D" w:rsidRPr="007203CC" w:rsidRDefault="00C7529D" w:rsidP="00C7529D">
            <w:pPr>
              <w:spacing w:before="81" w:after="81" w:line="160" w:lineRule="exact"/>
              <w:ind w:right="43"/>
              <w:jc w:val="center"/>
              <w:rPr>
                <w:i/>
                <w:sz w:val="14"/>
              </w:rPr>
            </w:pPr>
            <w:r w:rsidRPr="007203CC">
              <w:rPr>
                <w:i/>
                <w:sz w:val="14"/>
              </w:rPr>
              <w:t>Blind</w:t>
            </w:r>
          </w:p>
        </w:tc>
        <w:tc>
          <w:tcPr>
            <w:tcW w:w="72" w:type="dxa"/>
            <w:tcBorders>
              <w:top w:val="single" w:sz="4" w:space="0" w:color="auto"/>
            </w:tcBorders>
            <w:shd w:val="clear" w:color="auto" w:fill="auto"/>
            <w:vAlign w:val="bottom"/>
          </w:tcPr>
          <w:p w:rsidR="00C7529D" w:rsidRPr="007203CC" w:rsidRDefault="00C7529D" w:rsidP="00C7529D">
            <w:pPr>
              <w:spacing w:before="81" w:after="81" w:line="160" w:lineRule="exact"/>
              <w:ind w:right="43"/>
              <w:jc w:val="right"/>
              <w:rPr>
                <w:i/>
                <w:sz w:val="14"/>
              </w:rPr>
            </w:pPr>
          </w:p>
        </w:tc>
        <w:tc>
          <w:tcPr>
            <w:tcW w:w="1260" w:type="dxa"/>
            <w:gridSpan w:val="2"/>
            <w:tcBorders>
              <w:top w:val="single" w:sz="4" w:space="0" w:color="auto"/>
              <w:bottom w:val="single" w:sz="4"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Mentally disabled</w:t>
            </w:r>
          </w:p>
        </w:tc>
        <w:tc>
          <w:tcPr>
            <w:tcW w:w="54" w:type="dxa"/>
            <w:tcBorders>
              <w:top w:val="single" w:sz="4" w:space="0" w:color="auto"/>
            </w:tcBorders>
            <w:shd w:val="clear" w:color="auto" w:fill="auto"/>
            <w:vAlign w:val="bottom"/>
          </w:tcPr>
          <w:p w:rsidR="00C7529D" w:rsidRPr="007203CC" w:rsidRDefault="00C7529D" w:rsidP="00C7529D">
            <w:pPr>
              <w:spacing w:before="81" w:after="81" w:line="160" w:lineRule="exact"/>
              <w:ind w:right="43"/>
              <w:jc w:val="right"/>
              <w:rPr>
                <w:i/>
                <w:sz w:val="14"/>
              </w:rPr>
            </w:pPr>
          </w:p>
        </w:tc>
        <w:tc>
          <w:tcPr>
            <w:tcW w:w="1278" w:type="dxa"/>
            <w:gridSpan w:val="2"/>
            <w:tcBorders>
              <w:top w:val="single" w:sz="4" w:space="0" w:color="auto"/>
              <w:bottom w:val="single" w:sz="4"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Physically disabled</w:t>
            </w:r>
          </w:p>
        </w:tc>
        <w:tc>
          <w:tcPr>
            <w:tcW w:w="54" w:type="dxa"/>
            <w:tcBorders>
              <w:top w:val="single" w:sz="4" w:space="0" w:color="auto"/>
            </w:tcBorders>
            <w:shd w:val="clear" w:color="auto" w:fill="auto"/>
            <w:vAlign w:val="bottom"/>
          </w:tcPr>
          <w:p w:rsidR="00C7529D" w:rsidRPr="007203CC" w:rsidRDefault="00C7529D" w:rsidP="00C7529D">
            <w:pPr>
              <w:spacing w:before="81" w:after="81" w:line="160" w:lineRule="exact"/>
              <w:ind w:right="43"/>
              <w:jc w:val="right"/>
              <w:rPr>
                <w:i/>
                <w:sz w:val="14"/>
              </w:rPr>
            </w:pPr>
          </w:p>
        </w:tc>
        <w:tc>
          <w:tcPr>
            <w:tcW w:w="1278" w:type="dxa"/>
            <w:gridSpan w:val="2"/>
            <w:tcBorders>
              <w:top w:val="single" w:sz="4" w:space="0" w:color="auto"/>
              <w:bottom w:val="single" w:sz="4" w:space="0" w:color="auto"/>
            </w:tcBorders>
            <w:shd w:val="clear" w:color="auto" w:fill="auto"/>
            <w:vAlign w:val="bottom"/>
          </w:tcPr>
          <w:p w:rsidR="00C7529D" w:rsidRPr="007203CC" w:rsidRDefault="00C7529D" w:rsidP="00C7529D">
            <w:pPr>
              <w:spacing w:before="81" w:after="81" w:line="160" w:lineRule="exact"/>
              <w:ind w:right="43"/>
              <w:jc w:val="center"/>
              <w:rPr>
                <w:i/>
                <w:sz w:val="14"/>
              </w:rPr>
            </w:pPr>
            <w:r w:rsidRPr="007203CC">
              <w:rPr>
                <w:i/>
                <w:sz w:val="14"/>
              </w:rPr>
              <w:t>Deaf</w:t>
            </w:r>
          </w:p>
        </w:tc>
        <w:tc>
          <w:tcPr>
            <w:tcW w:w="54" w:type="dxa"/>
            <w:tcBorders>
              <w:top w:val="single" w:sz="4" w:space="0" w:color="auto"/>
            </w:tcBorders>
            <w:shd w:val="clear" w:color="auto" w:fill="auto"/>
            <w:vAlign w:val="bottom"/>
          </w:tcPr>
          <w:p w:rsidR="00C7529D" w:rsidRPr="007203CC" w:rsidRDefault="00C7529D" w:rsidP="00C7529D">
            <w:pPr>
              <w:spacing w:before="81" w:after="81" w:line="160" w:lineRule="exact"/>
              <w:ind w:right="43"/>
              <w:jc w:val="right"/>
              <w:rPr>
                <w:i/>
                <w:sz w:val="14"/>
              </w:rPr>
            </w:pPr>
          </w:p>
        </w:tc>
        <w:tc>
          <w:tcPr>
            <w:tcW w:w="1278" w:type="dxa"/>
            <w:gridSpan w:val="2"/>
            <w:tcBorders>
              <w:top w:val="single" w:sz="4" w:space="0" w:color="auto"/>
              <w:bottom w:val="single" w:sz="4" w:space="0" w:color="auto"/>
            </w:tcBorders>
            <w:shd w:val="clear" w:color="auto" w:fill="auto"/>
            <w:vAlign w:val="bottom"/>
          </w:tcPr>
          <w:p w:rsidR="00C7529D" w:rsidRPr="007203CC" w:rsidRDefault="00C7529D" w:rsidP="00C7529D">
            <w:pPr>
              <w:spacing w:before="81" w:after="81" w:line="160" w:lineRule="exact"/>
              <w:ind w:right="43"/>
              <w:jc w:val="center"/>
              <w:rPr>
                <w:i/>
                <w:sz w:val="14"/>
              </w:rPr>
            </w:pPr>
            <w:r w:rsidRPr="007203CC">
              <w:rPr>
                <w:i/>
                <w:sz w:val="14"/>
              </w:rPr>
              <w:t>Other disabilities</w:t>
            </w:r>
          </w:p>
        </w:tc>
      </w:tr>
      <w:tr w:rsidR="00C7529D" w:rsidRPr="007203CC" w:rsidTr="00C7529D">
        <w:tblPrEx>
          <w:tblCellMar>
            <w:top w:w="0" w:type="dxa"/>
            <w:bottom w:w="0" w:type="dxa"/>
          </w:tblCellMar>
        </w:tblPrEx>
        <w:trPr>
          <w:tblHeader/>
        </w:trPr>
        <w:tc>
          <w:tcPr>
            <w:tcW w:w="666" w:type="dxa"/>
            <w:tcBorders>
              <w:bottom w:val="single" w:sz="12" w:space="0" w:color="auto"/>
            </w:tcBorders>
            <w:shd w:val="clear" w:color="auto" w:fill="auto"/>
            <w:vAlign w:val="bottom"/>
          </w:tcPr>
          <w:p w:rsidR="00C7529D" w:rsidRPr="007203CC" w:rsidRDefault="00C7529D" w:rsidP="00C7529D">
            <w:pPr>
              <w:spacing w:before="81" w:after="81" w:line="160" w:lineRule="exact"/>
              <w:ind w:right="40"/>
              <w:rPr>
                <w:i/>
                <w:sz w:val="14"/>
              </w:rPr>
            </w:pPr>
            <w:r w:rsidRPr="007203CC">
              <w:rPr>
                <w:i/>
                <w:sz w:val="14"/>
              </w:rPr>
              <w:t>Year</w:t>
            </w:r>
          </w:p>
        </w:tc>
        <w:tc>
          <w:tcPr>
            <w:tcW w:w="666" w:type="dxa"/>
            <w:tcBorders>
              <w:top w:val="single" w:sz="4" w:space="0" w:color="auto"/>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Male</w:t>
            </w:r>
          </w:p>
        </w:tc>
        <w:tc>
          <w:tcPr>
            <w:tcW w:w="666" w:type="dxa"/>
            <w:tcBorders>
              <w:top w:val="single" w:sz="4" w:space="0" w:color="auto"/>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Female</w:t>
            </w:r>
          </w:p>
        </w:tc>
        <w:tc>
          <w:tcPr>
            <w:tcW w:w="666" w:type="dxa"/>
            <w:gridSpan w:val="2"/>
            <w:tcBorders>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Male</w:t>
            </w:r>
          </w:p>
        </w:tc>
        <w:tc>
          <w:tcPr>
            <w:tcW w:w="666" w:type="dxa"/>
            <w:tcBorders>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Female</w:t>
            </w:r>
          </w:p>
        </w:tc>
        <w:tc>
          <w:tcPr>
            <w:tcW w:w="666" w:type="dxa"/>
            <w:gridSpan w:val="2"/>
            <w:tcBorders>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Male</w:t>
            </w:r>
          </w:p>
        </w:tc>
        <w:tc>
          <w:tcPr>
            <w:tcW w:w="666" w:type="dxa"/>
            <w:tcBorders>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Female</w:t>
            </w:r>
          </w:p>
        </w:tc>
        <w:tc>
          <w:tcPr>
            <w:tcW w:w="666" w:type="dxa"/>
            <w:gridSpan w:val="2"/>
            <w:tcBorders>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Male</w:t>
            </w:r>
          </w:p>
        </w:tc>
        <w:tc>
          <w:tcPr>
            <w:tcW w:w="666" w:type="dxa"/>
            <w:tcBorders>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Female</w:t>
            </w:r>
          </w:p>
        </w:tc>
        <w:tc>
          <w:tcPr>
            <w:tcW w:w="666" w:type="dxa"/>
            <w:gridSpan w:val="2"/>
            <w:tcBorders>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Male</w:t>
            </w:r>
          </w:p>
        </w:tc>
        <w:tc>
          <w:tcPr>
            <w:tcW w:w="666" w:type="dxa"/>
            <w:tcBorders>
              <w:bottom w:val="single" w:sz="12" w:space="0" w:color="auto"/>
            </w:tcBorders>
            <w:shd w:val="clear" w:color="auto" w:fill="auto"/>
            <w:vAlign w:val="bottom"/>
          </w:tcPr>
          <w:p w:rsidR="00C7529D" w:rsidRPr="007203CC" w:rsidRDefault="00C7529D" w:rsidP="00C7529D">
            <w:pPr>
              <w:spacing w:before="81" w:after="81" w:line="160" w:lineRule="exact"/>
              <w:ind w:right="43"/>
              <w:jc w:val="right"/>
              <w:rPr>
                <w:i/>
                <w:sz w:val="14"/>
              </w:rPr>
            </w:pPr>
            <w:r w:rsidRPr="007203CC">
              <w:rPr>
                <w:i/>
                <w:sz w:val="14"/>
              </w:rPr>
              <w:t>Female</w:t>
            </w:r>
          </w:p>
        </w:tc>
      </w:tr>
      <w:tr w:rsidR="00C7529D" w:rsidRPr="007203CC" w:rsidTr="00C7529D">
        <w:tblPrEx>
          <w:tblCellMar>
            <w:top w:w="0" w:type="dxa"/>
            <w:bottom w:w="0" w:type="dxa"/>
          </w:tblCellMar>
        </w:tblPrEx>
        <w:trPr>
          <w:trHeight w:hRule="exact" w:val="115"/>
          <w:tblHeader/>
        </w:trPr>
        <w:tc>
          <w:tcPr>
            <w:tcW w:w="666" w:type="dxa"/>
            <w:tcBorders>
              <w:top w:val="single" w:sz="12" w:space="0" w:color="auto"/>
            </w:tcBorders>
            <w:shd w:val="clear" w:color="auto" w:fill="auto"/>
            <w:vAlign w:val="bottom"/>
          </w:tcPr>
          <w:p w:rsidR="00C7529D" w:rsidRPr="007203CC" w:rsidRDefault="00C7529D" w:rsidP="00C7529D">
            <w:pPr>
              <w:spacing w:before="40" w:after="40" w:line="210" w:lineRule="exact"/>
              <w:ind w:right="40"/>
              <w:rPr>
                <w:sz w:val="17"/>
              </w:rPr>
            </w:pPr>
          </w:p>
        </w:tc>
        <w:tc>
          <w:tcPr>
            <w:tcW w:w="666" w:type="dxa"/>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gridSpan w:val="2"/>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gridSpan w:val="2"/>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gridSpan w:val="2"/>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gridSpan w:val="2"/>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c>
          <w:tcPr>
            <w:tcW w:w="666" w:type="dxa"/>
            <w:tcBorders>
              <w:top w:val="single" w:sz="12" w:space="0" w:color="auto"/>
            </w:tcBorders>
            <w:shd w:val="clear" w:color="auto" w:fill="auto"/>
            <w:vAlign w:val="bottom"/>
          </w:tcPr>
          <w:p w:rsidR="00C7529D" w:rsidRPr="007203CC" w:rsidRDefault="00C7529D" w:rsidP="00C7529D">
            <w:pPr>
              <w:spacing w:before="40" w:after="40" w:line="210" w:lineRule="exact"/>
              <w:ind w:right="43"/>
              <w:jc w:val="right"/>
              <w:rPr>
                <w:sz w:val="17"/>
              </w:rPr>
            </w:pPr>
          </w:p>
        </w:tc>
      </w:tr>
      <w:tr w:rsidR="00C7529D" w:rsidRPr="007203CC" w:rsidTr="00C7529D">
        <w:tblPrEx>
          <w:tblCellMar>
            <w:top w:w="0" w:type="dxa"/>
            <w:bottom w:w="0" w:type="dxa"/>
          </w:tblCellMar>
        </w:tblPrEx>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0"/>
              <w:rPr>
                <w:sz w:val="17"/>
              </w:rPr>
            </w:pPr>
            <w:r w:rsidRPr="007203CC">
              <w:rPr>
                <w:sz w:val="17"/>
              </w:rPr>
              <w:t>2007</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97</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89</w:t>
            </w:r>
          </w:p>
        </w:tc>
        <w:tc>
          <w:tcPr>
            <w:tcW w:w="666" w:type="dxa"/>
            <w:gridSpan w:val="2"/>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557</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416</w:t>
            </w:r>
          </w:p>
        </w:tc>
        <w:tc>
          <w:tcPr>
            <w:tcW w:w="666" w:type="dxa"/>
            <w:gridSpan w:val="2"/>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293</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204</w:t>
            </w:r>
          </w:p>
        </w:tc>
        <w:tc>
          <w:tcPr>
            <w:tcW w:w="666" w:type="dxa"/>
            <w:gridSpan w:val="2"/>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96</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67</w:t>
            </w:r>
          </w:p>
        </w:tc>
        <w:tc>
          <w:tcPr>
            <w:tcW w:w="666" w:type="dxa"/>
            <w:gridSpan w:val="2"/>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74</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38</w:t>
            </w:r>
          </w:p>
        </w:tc>
      </w:tr>
      <w:tr w:rsidR="00C7529D" w:rsidRPr="007203CC" w:rsidTr="00C7529D">
        <w:tblPrEx>
          <w:tblCellMar>
            <w:top w:w="0" w:type="dxa"/>
            <w:bottom w:w="0" w:type="dxa"/>
          </w:tblCellMar>
        </w:tblPrEx>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0"/>
              <w:rPr>
                <w:sz w:val="17"/>
              </w:rPr>
            </w:pPr>
            <w:r w:rsidRPr="007203CC">
              <w:rPr>
                <w:sz w:val="17"/>
              </w:rPr>
              <w:t>2008</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108</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98</w:t>
            </w:r>
          </w:p>
        </w:tc>
        <w:tc>
          <w:tcPr>
            <w:tcW w:w="666" w:type="dxa"/>
            <w:gridSpan w:val="2"/>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597</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445</w:t>
            </w:r>
          </w:p>
        </w:tc>
        <w:tc>
          <w:tcPr>
            <w:tcW w:w="666" w:type="dxa"/>
            <w:gridSpan w:val="2"/>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347</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242</w:t>
            </w:r>
          </w:p>
        </w:tc>
        <w:tc>
          <w:tcPr>
            <w:tcW w:w="666" w:type="dxa"/>
            <w:gridSpan w:val="2"/>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96</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67</w:t>
            </w:r>
          </w:p>
        </w:tc>
        <w:tc>
          <w:tcPr>
            <w:tcW w:w="666" w:type="dxa"/>
            <w:gridSpan w:val="2"/>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74</w:t>
            </w:r>
          </w:p>
        </w:tc>
        <w:tc>
          <w:tcPr>
            <w:tcW w:w="666" w:type="dxa"/>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38</w:t>
            </w:r>
          </w:p>
        </w:tc>
      </w:tr>
      <w:tr w:rsidR="00C7529D" w:rsidRPr="007203CC" w:rsidTr="00C7529D">
        <w:tblPrEx>
          <w:tblCellMar>
            <w:top w:w="0" w:type="dxa"/>
            <w:bottom w:w="0" w:type="dxa"/>
          </w:tblCellMar>
        </w:tblPrEx>
        <w:tc>
          <w:tcPr>
            <w:tcW w:w="666" w:type="dxa"/>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0"/>
              <w:rPr>
                <w:sz w:val="17"/>
              </w:rPr>
            </w:pPr>
            <w:r w:rsidRPr="007203CC">
              <w:rPr>
                <w:sz w:val="17"/>
              </w:rPr>
              <w:t>2009</w:t>
            </w:r>
          </w:p>
        </w:tc>
        <w:tc>
          <w:tcPr>
            <w:tcW w:w="666" w:type="dxa"/>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114</w:t>
            </w:r>
          </w:p>
        </w:tc>
        <w:tc>
          <w:tcPr>
            <w:tcW w:w="666" w:type="dxa"/>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104</w:t>
            </w:r>
          </w:p>
        </w:tc>
        <w:tc>
          <w:tcPr>
            <w:tcW w:w="666" w:type="dxa"/>
            <w:gridSpan w:val="2"/>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614</w:t>
            </w:r>
          </w:p>
        </w:tc>
        <w:tc>
          <w:tcPr>
            <w:tcW w:w="666" w:type="dxa"/>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461</w:t>
            </w:r>
          </w:p>
        </w:tc>
        <w:tc>
          <w:tcPr>
            <w:tcW w:w="666" w:type="dxa"/>
            <w:gridSpan w:val="2"/>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371</w:t>
            </w:r>
          </w:p>
        </w:tc>
        <w:tc>
          <w:tcPr>
            <w:tcW w:w="666" w:type="dxa"/>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271</w:t>
            </w:r>
          </w:p>
        </w:tc>
        <w:tc>
          <w:tcPr>
            <w:tcW w:w="666" w:type="dxa"/>
            <w:gridSpan w:val="2"/>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96</w:t>
            </w:r>
          </w:p>
        </w:tc>
        <w:tc>
          <w:tcPr>
            <w:tcW w:w="666" w:type="dxa"/>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67</w:t>
            </w:r>
          </w:p>
        </w:tc>
        <w:tc>
          <w:tcPr>
            <w:tcW w:w="666" w:type="dxa"/>
            <w:gridSpan w:val="2"/>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74</w:t>
            </w:r>
          </w:p>
        </w:tc>
        <w:tc>
          <w:tcPr>
            <w:tcW w:w="666" w:type="dxa"/>
            <w:tcBorders>
              <w:bottom w:val="single" w:sz="12" w:space="0" w:color="auto"/>
            </w:tcBorders>
            <w:shd w:val="clear" w:color="auto" w:fill="auto"/>
            <w:vAlign w:val="bottom"/>
          </w:tcPr>
          <w:p w:rsidR="00C7529D" w:rsidRPr="007203CC" w:rsidRDefault="00C7529D" w:rsidP="00C7529D">
            <w:pPr>
              <w:tabs>
                <w:tab w:val="left" w:pos="288"/>
                <w:tab w:val="left" w:pos="576"/>
                <w:tab w:val="left" w:pos="864"/>
                <w:tab w:val="left" w:pos="1152"/>
              </w:tabs>
              <w:spacing w:before="40" w:after="40" w:line="210" w:lineRule="exact"/>
              <w:ind w:right="43"/>
              <w:jc w:val="right"/>
              <w:rPr>
                <w:sz w:val="17"/>
              </w:rPr>
            </w:pPr>
            <w:r w:rsidRPr="007203CC">
              <w:rPr>
                <w:sz w:val="17"/>
              </w:rPr>
              <w:t>38</w:t>
            </w:r>
          </w:p>
        </w:tc>
      </w:tr>
    </w:tbl>
    <w:p w:rsidR="00C7529D" w:rsidRPr="004B487B"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4B487B">
        <w:rPr>
          <w:i/>
        </w:rPr>
        <w:t>Source</w:t>
      </w:r>
      <w:r w:rsidRPr="004B487B">
        <w:t>:</w:t>
      </w:r>
      <w:r>
        <w:tab/>
      </w:r>
      <w:r w:rsidRPr="004B487B">
        <w:t xml:space="preserve"> </w:t>
      </w:r>
      <w:r w:rsidRPr="000A5C82">
        <w:rPr>
          <w:i/>
        </w:rPr>
        <w:t>Department of Community Development</w:t>
      </w:r>
      <w:r>
        <w:t>.</w:t>
      </w:r>
    </w:p>
    <w:p w:rsidR="00C7529D" w:rsidRPr="004B487B"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4B487B"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7203CC" w:rsidRDefault="00C7529D" w:rsidP="00C7529D">
      <w:pPr>
        <w:pStyle w:val="H23"/>
        <w:ind w:right="1260"/>
        <w:rPr>
          <w:b w:val="0"/>
        </w:rPr>
      </w:pPr>
      <w:r>
        <w:tab/>
      </w:r>
      <w:r>
        <w:tab/>
      </w:r>
      <w:r w:rsidRPr="007203CC">
        <w:rPr>
          <w:b w:val="0"/>
        </w:rPr>
        <w:t>Table 7.3</w:t>
      </w:r>
    </w:p>
    <w:p w:rsidR="00C7529D" w:rsidRDefault="00C7529D" w:rsidP="00C7529D">
      <w:pPr>
        <w:pStyle w:val="H23"/>
        <w:ind w:right="1260"/>
      </w:pPr>
      <w:r>
        <w:tab/>
      </w:r>
      <w:r>
        <w:tab/>
        <w:t>Recipients of welfare benefits by gender, 2007-2009</w:t>
      </w:r>
    </w:p>
    <w:p w:rsidR="00C7529D" w:rsidRPr="007203CC"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813"/>
        <w:gridCol w:w="813"/>
        <w:gridCol w:w="813"/>
        <w:gridCol w:w="813"/>
        <w:gridCol w:w="813"/>
        <w:gridCol w:w="813"/>
        <w:gridCol w:w="813"/>
        <w:gridCol w:w="813"/>
        <w:gridCol w:w="813"/>
      </w:tblGrid>
      <w:tr w:rsidR="00C7529D" w:rsidRPr="00DC3F8F" w:rsidTr="00C7529D">
        <w:tblPrEx>
          <w:tblCellMar>
            <w:top w:w="0" w:type="dxa"/>
            <w:bottom w:w="0" w:type="dxa"/>
          </w:tblCellMar>
        </w:tblPrEx>
        <w:trPr>
          <w:tblHeader/>
        </w:trPr>
        <w:tc>
          <w:tcPr>
            <w:tcW w:w="813" w:type="dxa"/>
            <w:tcBorders>
              <w:top w:val="single" w:sz="4" w:space="0" w:color="auto"/>
            </w:tcBorders>
            <w:shd w:val="clear" w:color="auto" w:fill="auto"/>
            <w:vAlign w:val="bottom"/>
          </w:tcPr>
          <w:p w:rsidR="00C7529D" w:rsidRPr="00DC3F8F" w:rsidRDefault="00C7529D" w:rsidP="00C7529D">
            <w:pPr>
              <w:spacing w:before="81" w:after="81" w:line="160" w:lineRule="exact"/>
              <w:ind w:right="40"/>
              <w:rPr>
                <w:i/>
                <w:sz w:val="14"/>
              </w:rPr>
            </w:pPr>
          </w:p>
        </w:tc>
        <w:tc>
          <w:tcPr>
            <w:tcW w:w="813" w:type="dxa"/>
            <w:tcBorders>
              <w:top w:val="single" w:sz="4" w:space="0" w:color="auto"/>
            </w:tcBorders>
            <w:shd w:val="clear" w:color="auto" w:fill="auto"/>
            <w:vAlign w:val="bottom"/>
          </w:tcPr>
          <w:p w:rsidR="00C7529D" w:rsidRPr="00DC3F8F" w:rsidRDefault="00C7529D" w:rsidP="00C7529D">
            <w:pPr>
              <w:spacing w:before="81" w:after="81" w:line="160" w:lineRule="exact"/>
              <w:ind w:right="43"/>
              <w:rPr>
                <w:i/>
                <w:sz w:val="14"/>
              </w:rPr>
            </w:pPr>
          </w:p>
        </w:tc>
        <w:tc>
          <w:tcPr>
            <w:tcW w:w="5691" w:type="dxa"/>
            <w:gridSpan w:val="7"/>
            <w:tcBorders>
              <w:top w:val="single" w:sz="4" w:space="0" w:color="auto"/>
              <w:bottom w:val="single" w:sz="4" w:space="0" w:color="auto"/>
            </w:tcBorders>
            <w:shd w:val="clear" w:color="auto" w:fill="auto"/>
            <w:vAlign w:val="bottom"/>
          </w:tcPr>
          <w:p w:rsidR="00C7529D" w:rsidRPr="00DC3F8F" w:rsidRDefault="00C7529D" w:rsidP="00C7529D">
            <w:pPr>
              <w:spacing w:before="81" w:after="81" w:line="160" w:lineRule="exact"/>
              <w:ind w:right="43"/>
              <w:jc w:val="center"/>
              <w:rPr>
                <w:i/>
                <w:sz w:val="14"/>
              </w:rPr>
            </w:pPr>
            <w:r w:rsidRPr="00DC3F8F">
              <w:rPr>
                <w:i/>
                <w:sz w:val="14"/>
              </w:rPr>
              <w:t>Status of recipients</w:t>
            </w:r>
          </w:p>
        </w:tc>
      </w:tr>
      <w:tr w:rsidR="00C7529D" w:rsidRPr="00DC3F8F" w:rsidTr="00C7529D">
        <w:tblPrEx>
          <w:tblCellMar>
            <w:top w:w="0" w:type="dxa"/>
            <w:bottom w:w="0" w:type="dxa"/>
          </w:tblCellMar>
        </w:tblPrEx>
        <w:trPr>
          <w:tblHeader/>
        </w:trPr>
        <w:tc>
          <w:tcPr>
            <w:tcW w:w="813" w:type="dxa"/>
            <w:tcBorders>
              <w:bottom w:val="single" w:sz="12" w:space="0" w:color="auto"/>
            </w:tcBorders>
            <w:shd w:val="clear" w:color="auto" w:fill="auto"/>
            <w:vAlign w:val="bottom"/>
          </w:tcPr>
          <w:p w:rsidR="00C7529D" w:rsidRPr="00DC3F8F" w:rsidRDefault="00C7529D" w:rsidP="00C7529D">
            <w:pPr>
              <w:spacing w:before="81" w:after="81" w:line="160" w:lineRule="exact"/>
              <w:ind w:right="40"/>
              <w:rPr>
                <w:i/>
                <w:sz w:val="14"/>
              </w:rPr>
            </w:pPr>
            <w:r w:rsidRPr="00DC3F8F">
              <w:rPr>
                <w:i/>
                <w:sz w:val="14"/>
              </w:rPr>
              <w:t>Year</w:t>
            </w:r>
          </w:p>
        </w:tc>
        <w:tc>
          <w:tcPr>
            <w:tcW w:w="813" w:type="dxa"/>
            <w:tcBorders>
              <w:bottom w:val="single" w:sz="12" w:space="0" w:color="auto"/>
            </w:tcBorders>
            <w:shd w:val="clear" w:color="auto" w:fill="auto"/>
            <w:vAlign w:val="bottom"/>
          </w:tcPr>
          <w:p w:rsidR="00C7529D" w:rsidRPr="00DC3F8F" w:rsidRDefault="00C7529D" w:rsidP="00C7529D">
            <w:pPr>
              <w:spacing w:before="81" w:after="81" w:line="160" w:lineRule="exact"/>
              <w:ind w:right="43"/>
              <w:rPr>
                <w:i/>
                <w:sz w:val="14"/>
              </w:rPr>
            </w:pPr>
            <w:r w:rsidRPr="00DC3F8F">
              <w:rPr>
                <w:i/>
                <w:sz w:val="14"/>
              </w:rPr>
              <w:t>Gender</w:t>
            </w:r>
          </w:p>
        </w:tc>
        <w:tc>
          <w:tcPr>
            <w:tcW w:w="813"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Widow</w:t>
            </w:r>
          </w:p>
        </w:tc>
        <w:tc>
          <w:tcPr>
            <w:tcW w:w="813"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Orphan</w:t>
            </w:r>
          </w:p>
        </w:tc>
        <w:tc>
          <w:tcPr>
            <w:tcW w:w="813"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Single</w:t>
            </w:r>
          </w:p>
        </w:tc>
        <w:tc>
          <w:tcPr>
            <w:tcW w:w="813"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Married</w:t>
            </w:r>
          </w:p>
        </w:tc>
        <w:tc>
          <w:tcPr>
            <w:tcW w:w="813"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Divorcee</w:t>
            </w:r>
          </w:p>
        </w:tc>
        <w:tc>
          <w:tcPr>
            <w:tcW w:w="813"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Total</w:t>
            </w:r>
          </w:p>
        </w:tc>
        <w:tc>
          <w:tcPr>
            <w:tcW w:w="813"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 female</w:t>
            </w:r>
          </w:p>
        </w:tc>
      </w:tr>
      <w:tr w:rsidR="00C7529D" w:rsidRPr="00DC3F8F" w:rsidTr="00C7529D">
        <w:tblPrEx>
          <w:tblCellMar>
            <w:top w:w="0" w:type="dxa"/>
            <w:bottom w:w="0" w:type="dxa"/>
          </w:tblCellMar>
        </w:tblPrEx>
        <w:trPr>
          <w:trHeight w:hRule="exact" w:val="115"/>
          <w:tblHeader/>
        </w:trPr>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0"/>
              <w:rPr>
                <w:sz w:val="17"/>
              </w:rPr>
            </w:pPr>
          </w:p>
        </w:tc>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3"/>
              <w:rPr>
                <w:sz w:val="17"/>
              </w:rPr>
            </w:pPr>
          </w:p>
        </w:tc>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813"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r>
      <w:tr w:rsidR="00C7529D" w:rsidRPr="00DC3F8F" w:rsidTr="00C7529D">
        <w:tblPrEx>
          <w:tblCellMar>
            <w:top w:w="0" w:type="dxa"/>
            <w:bottom w:w="0" w:type="dxa"/>
          </w:tblCellMar>
        </w:tblPrEx>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2007</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rPr>
                <w:sz w:val="17"/>
              </w:rPr>
            </w:pPr>
            <w:r w:rsidRPr="00DC3F8F">
              <w:rPr>
                <w:sz w:val="17"/>
              </w:rPr>
              <w:t>Male</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 </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103</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320</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669</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98</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1 190</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DC3F8F" w:rsidTr="00C7529D">
        <w:tblPrEx>
          <w:tblCellMar>
            <w:top w:w="0" w:type="dxa"/>
            <w:bottom w:w="0" w:type="dxa"/>
          </w:tblCellMar>
        </w:tblPrEx>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2008</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rPr>
                <w:sz w:val="17"/>
              </w:rPr>
            </w:pP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 </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118</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379</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745</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102</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1 344</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DC3F8F" w:rsidTr="00C7529D">
        <w:tblPrEx>
          <w:tblCellMar>
            <w:top w:w="0" w:type="dxa"/>
            <w:bottom w:w="0" w:type="dxa"/>
          </w:tblCellMar>
        </w:tblPrEx>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2009</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rPr>
                <w:sz w:val="17"/>
              </w:rPr>
            </w:pP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 </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125</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405</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814</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109</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1 453</w:t>
            </w:r>
          </w:p>
        </w:tc>
        <w:tc>
          <w:tcPr>
            <w:tcW w:w="813"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DC3F8F" w:rsidTr="00C7529D">
        <w:tblPrEx>
          <w:tblCellMar>
            <w:top w:w="0" w:type="dxa"/>
            <w:bottom w:w="0" w:type="dxa"/>
          </w:tblCellMar>
        </w:tblPrEx>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0"/>
              <w:rPr>
                <w:sz w:val="17"/>
              </w:rPr>
            </w:pPr>
            <w:r w:rsidRPr="00DC3F8F">
              <w:rPr>
                <w:sz w:val="17"/>
              </w:rPr>
              <w:t>2007</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rPr>
                <w:sz w:val="17"/>
              </w:rPr>
            </w:pPr>
            <w:r w:rsidRPr="00DC3F8F">
              <w:rPr>
                <w:sz w:val="17"/>
              </w:rPr>
              <w:t>Female</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1 240</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112</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827</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296</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544</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3 019</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71.7</w:t>
            </w:r>
          </w:p>
        </w:tc>
      </w:tr>
      <w:tr w:rsidR="00C7529D" w:rsidRPr="00DC3F8F" w:rsidTr="00C7529D">
        <w:tblPrEx>
          <w:tblCellMar>
            <w:top w:w="0" w:type="dxa"/>
            <w:bottom w:w="0" w:type="dxa"/>
          </w:tblCellMar>
        </w:tblPrEx>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0"/>
              <w:rPr>
                <w:sz w:val="17"/>
              </w:rPr>
            </w:pPr>
            <w:r w:rsidRPr="00DC3F8F">
              <w:rPr>
                <w:sz w:val="17"/>
              </w:rPr>
              <w:t>2008</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rPr>
                <w:sz w:val="17"/>
              </w:rPr>
            </w:pP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1 310</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124</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920</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366</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619</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3 339</w:t>
            </w:r>
          </w:p>
        </w:tc>
        <w:tc>
          <w:tcPr>
            <w:tcW w:w="813" w:type="dxa"/>
            <w:shd w:val="clear" w:color="auto" w:fill="auto"/>
            <w:vAlign w:val="bottom"/>
          </w:tcPr>
          <w:p w:rsidR="00C7529D" w:rsidRPr="00DC3F8F" w:rsidRDefault="00C7529D" w:rsidP="00C25A7F">
            <w:pPr>
              <w:keepNext/>
              <w:keepLines/>
              <w:tabs>
                <w:tab w:val="left" w:pos="288"/>
                <w:tab w:val="left" w:pos="576"/>
                <w:tab w:val="left" w:pos="864"/>
                <w:tab w:val="left" w:pos="1152"/>
              </w:tabs>
              <w:spacing w:before="40" w:after="40" w:line="210" w:lineRule="exact"/>
              <w:ind w:right="43"/>
              <w:jc w:val="right"/>
              <w:rPr>
                <w:sz w:val="17"/>
              </w:rPr>
            </w:pPr>
            <w:r w:rsidRPr="00DC3F8F">
              <w:rPr>
                <w:sz w:val="17"/>
              </w:rPr>
              <w:t>71.3</w:t>
            </w:r>
          </w:p>
        </w:tc>
      </w:tr>
      <w:tr w:rsidR="00C7529D" w:rsidRPr="00DC3F8F" w:rsidTr="00C7529D">
        <w:tblPrEx>
          <w:tblCellMar>
            <w:top w:w="0" w:type="dxa"/>
            <w:bottom w:w="0" w:type="dxa"/>
          </w:tblCellMar>
        </w:tblPrEx>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2009</w:t>
            </w:r>
          </w:p>
        </w:tc>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rPr>
                <w:sz w:val="17"/>
              </w:rPr>
            </w:pPr>
          </w:p>
        </w:tc>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1 356</w:t>
            </w:r>
          </w:p>
        </w:tc>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127</w:t>
            </w:r>
          </w:p>
        </w:tc>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963</w:t>
            </w:r>
          </w:p>
        </w:tc>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419</w:t>
            </w:r>
          </w:p>
        </w:tc>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670</w:t>
            </w:r>
          </w:p>
        </w:tc>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3 535</w:t>
            </w:r>
          </w:p>
        </w:tc>
        <w:tc>
          <w:tcPr>
            <w:tcW w:w="813" w:type="dxa"/>
            <w:tcBorders>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70.9</w:t>
            </w:r>
          </w:p>
        </w:tc>
      </w:tr>
    </w:tbl>
    <w:p w:rsidR="00C7529D" w:rsidRPr="00DC3F8F"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DC3F8F">
        <w:rPr>
          <w:i/>
        </w:rPr>
        <w:t>Source</w:t>
      </w:r>
      <w:r w:rsidRPr="00DC3F8F">
        <w:t xml:space="preserve">: </w:t>
      </w:r>
      <w:r w:rsidRPr="000A5C82">
        <w:rPr>
          <w:i/>
        </w:rPr>
        <w:t>Department of Community Development</w:t>
      </w:r>
      <w:r>
        <w:t>.</w:t>
      </w:r>
    </w:p>
    <w:p w:rsidR="00C7529D" w:rsidRPr="00DC3F8F" w:rsidRDefault="00C7529D" w:rsidP="00C7529D">
      <w:pPr>
        <w:pStyle w:val="SingleTxt"/>
        <w:spacing w:after="0" w:line="120" w:lineRule="exact"/>
        <w:rPr>
          <w:sz w:val="10"/>
        </w:rPr>
      </w:pPr>
    </w:p>
    <w:p w:rsidR="00C7529D" w:rsidRPr="00DC3F8F" w:rsidRDefault="00C7529D" w:rsidP="00C7529D">
      <w:pPr>
        <w:pStyle w:val="SingleTxt"/>
        <w:spacing w:after="0" w:line="120" w:lineRule="exact"/>
        <w:rPr>
          <w:sz w:val="10"/>
        </w:rPr>
      </w:pPr>
    </w:p>
    <w:p w:rsidR="00C7529D" w:rsidRPr="00DC3F8F"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DC3F8F">
        <w:rPr>
          <w:b w:val="0"/>
        </w:rPr>
        <w:t>Table 7.4</w:t>
      </w:r>
    </w:p>
    <w:p w:rsidR="00C7529D" w:rsidRDefault="00C7529D" w:rsidP="00C7529D">
      <w:pPr>
        <w:pStyle w:val="H23"/>
        <w:ind w:right="1260"/>
      </w:pPr>
      <w:r>
        <w:tab/>
      </w:r>
      <w:r>
        <w:tab/>
        <w:t>Recipients of self-reliance (micro-credit scheme) Department of Community Development, 2006-April 2010</w:t>
      </w:r>
    </w:p>
    <w:p w:rsidR="00C7529D" w:rsidRPr="00DC3F8F"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C7529D" w:rsidRPr="00DC3F8F" w:rsidTr="00C7529D">
        <w:tblPrEx>
          <w:tblCellMar>
            <w:top w:w="0" w:type="dxa"/>
            <w:bottom w:w="0" w:type="dxa"/>
          </w:tblCellMar>
        </w:tblPrEx>
        <w:trPr>
          <w:trHeight w:hRule="exact" w:val="115"/>
          <w:tblHeader/>
        </w:trPr>
        <w:tc>
          <w:tcPr>
            <w:tcW w:w="2440" w:type="dxa"/>
            <w:tcBorders>
              <w:top w:val="single" w:sz="4" w:space="0" w:color="auto"/>
            </w:tcBorders>
            <w:shd w:val="clear" w:color="auto" w:fill="auto"/>
            <w:vAlign w:val="bottom"/>
          </w:tcPr>
          <w:p w:rsidR="00C7529D" w:rsidRPr="00DC3F8F" w:rsidRDefault="00C7529D" w:rsidP="00C7529D">
            <w:pPr>
              <w:spacing w:before="40" w:after="40" w:line="210" w:lineRule="exact"/>
              <w:ind w:right="40"/>
              <w:rPr>
                <w:sz w:val="17"/>
              </w:rPr>
            </w:pPr>
          </w:p>
        </w:tc>
        <w:tc>
          <w:tcPr>
            <w:tcW w:w="2440" w:type="dxa"/>
            <w:tcBorders>
              <w:top w:val="single" w:sz="4"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2440" w:type="dxa"/>
            <w:tcBorders>
              <w:top w:val="single" w:sz="4"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r>
      <w:tr w:rsidR="00C7529D" w:rsidRPr="00DC3F8F" w:rsidTr="00C7529D">
        <w:tblPrEx>
          <w:tblCellMar>
            <w:top w:w="0" w:type="dxa"/>
            <w:bottom w:w="0" w:type="dxa"/>
          </w:tblCellMar>
        </w:tblPrEx>
        <w:tc>
          <w:tcPr>
            <w:tcW w:w="2440"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Male</w:t>
            </w:r>
          </w:p>
        </w:tc>
        <w:tc>
          <w:tcPr>
            <w:tcW w:w="2440"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31</w:t>
            </w:r>
          </w:p>
        </w:tc>
        <w:tc>
          <w:tcPr>
            <w:tcW w:w="2440"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32%</w:t>
            </w:r>
          </w:p>
        </w:tc>
      </w:tr>
      <w:tr w:rsidR="00C7529D" w:rsidRPr="00DC3F8F" w:rsidTr="00C7529D">
        <w:tblPrEx>
          <w:tblCellMar>
            <w:top w:w="0" w:type="dxa"/>
            <w:bottom w:w="0" w:type="dxa"/>
          </w:tblCellMar>
        </w:tblPrEx>
        <w:tc>
          <w:tcPr>
            <w:tcW w:w="2440" w:type="dxa"/>
            <w:tcBorders>
              <w:bottom w:val="single" w:sz="4"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81" w:line="210" w:lineRule="exact"/>
              <w:ind w:right="40"/>
              <w:rPr>
                <w:sz w:val="17"/>
              </w:rPr>
            </w:pPr>
            <w:r w:rsidRPr="00DC3F8F">
              <w:rPr>
                <w:sz w:val="17"/>
              </w:rPr>
              <w:t>Female</w:t>
            </w:r>
          </w:p>
        </w:tc>
        <w:tc>
          <w:tcPr>
            <w:tcW w:w="2440" w:type="dxa"/>
            <w:tcBorders>
              <w:bottom w:val="single" w:sz="4"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81" w:line="210" w:lineRule="exact"/>
              <w:ind w:right="43"/>
              <w:jc w:val="right"/>
              <w:rPr>
                <w:sz w:val="17"/>
              </w:rPr>
            </w:pPr>
            <w:r w:rsidRPr="00DC3F8F">
              <w:rPr>
                <w:sz w:val="17"/>
              </w:rPr>
              <w:t>65</w:t>
            </w:r>
          </w:p>
        </w:tc>
        <w:tc>
          <w:tcPr>
            <w:tcW w:w="2440" w:type="dxa"/>
            <w:tcBorders>
              <w:bottom w:val="single" w:sz="4"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40" w:after="81" w:line="210" w:lineRule="exact"/>
              <w:ind w:right="43"/>
              <w:jc w:val="right"/>
              <w:rPr>
                <w:sz w:val="17"/>
              </w:rPr>
            </w:pPr>
            <w:r w:rsidRPr="00DC3F8F">
              <w:rPr>
                <w:sz w:val="17"/>
              </w:rPr>
              <w:t>68%</w:t>
            </w:r>
          </w:p>
        </w:tc>
      </w:tr>
      <w:tr w:rsidR="00C7529D" w:rsidRPr="00DC3F8F" w:rsidTr="00C7529D">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0"/>
              <w:rPr>
                <w:b/>
                <w:sz w:val="17"/>
              </w:rPr>
            </w:pPr>
            <w:r w:rsidRPr="00DC3F8F">
              <w:rPr>
                <w:b/>
                <w:sz w:val="17"/>
              </w:rPr>
              <w:tab/>
              <w:t>Total</w:t>
            </w:r>
          </w:p>
        </w:tc>
        <w:tc>
          <w:tcPr>
            <w:tcW w:w="2440"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96</w:t>
            </w:r>
          </w:p>
        </w:tc>
        <w:tc>
          <w:tcPr>
            <w:tcW w:w="2440"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100%</w:t>
            </w:r>
          </w:p>
        </w:tc>
      </w:tr>
    </w:tbl>
    <w:p w:rsidR="00C7529D" w:rsidRPr="00DC3F8F"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DC3F8F">
        <w:rPr>
          <w:i/>
        </w:rPr>
        <w:t>Source</w:t>
      </w:r>
      <w:r w:rsidRPr="00DC3F8F">
        <w:t>:</w:t>
      </w:r>
      <w:r>
        <w:tab/>
      </w:r>
      <w:r w:rsidRPr="00DC3F8F">
        <w:t xml:space="preserve"> </w:t>
      </w:r>
      <w:r w:rsidRPr="0050654F">
        <w:rPr>
          <w:i/>
        </w:rPr>
        <w:t>Department of Community Development</w:t>
      </w:r>
      <w:r>
        <w:t>.</w:t>
      </w:r>
    </w:p>
    <w:p w:rsidR="00C7529D" w:rsidRPr="00DC3F8F" w:rsidRDefault="00C7529D" w:rsidP="00C7529D">
      <w:pPr>
        <w:pStyle w:val="SingleTxt"/>
        <w:spacing w:after="0" w:line="120" w:lineRule="exact"/>
        <w:rPr>
          <w:sz w:val="10"/>
        </w:rPr>
      </w:pPr>
    </w:p>
    <w:p w:rsidR="00C7529D" w:rsidRPr="00DC3F8F" w:rsidRDefault="00C7529D" w:rsidP="00C7529D">
      <w:pPr>
        <w:pStyle w:val="SingleTxt"/>
        <w:spacing w:after="0" w:line="120" w:lineRule="exact"/>
        <w:rPr>
          <w:sz w:val="10"/>
        </w:rPr>
      </w:pPr>
    </w:p>
    <w:p w:rsidR="00C7529D" w:rsidRPr="00DC3F8F"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DC3F8F">
        <w:rPr>
          <w:b w:val="0"/>
        </w:rPr>
        <w:t>Table 7.5</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Statistics of enterprise facilitation scheme applicants, 2006-2010</w:t>
      </w:r>
    </w:p>
    <w:p w:rsidR="00C7529D" w:rsidRPr="00DC3F8F" w:rsidRDefault="00C7529D" w:rsidP="00C7529D">
      <w:pPr>
        <w:pStyle w:val="SingleTxt"/>
        <w:spacing w:after="0" w:line="120" w:lineRule="exact"/>
        <w:rPr>
          <w:sz w:val="10"/>
        </w:rPr>
      </w:pPr>
    </w:p>
    <w:tbl>
      <w:tblPr>
        <w:tblW w:w="7371" w:type="dxa"/>
        <w:tblInd w:w="1267" w:type="dxa"/>
        <w:tblCellMar>
          <w:left w:w="0" w:type="dxa"/>
          <w:right w:w="0" w:type="dxa"/>
        </w:tblCellMar>
        <w:tblLook w:val="04A0"/>
      </w:tblPr>
      <w:tblGrid>
        <w:gridCol w:w="319"/>
        <w:gridCol w:w="1267"/>
        <w:gridCol w:w="578"/>
        <w:gridCol w:w="579"/>
        <w:gridCol w:w="578"/>
        <w:gridCol w:w="579"/>
        <w:gridCol w:w="512"/>
        <w:gridCol w:w="645"/>
        <w:gridCol w:w="578"/>
        <w:gridCol w:w="579"/>
        <w:gridCol w:w="578"/>
        <w:gridCol w:w="579"/>
      </w:tblGrid>
      <w:tr w:rsidR="00C7529D" w:rsidRPr="00DC3F8F" w:rsidTr="00C7529D">
        <w:trPr>
          <w:trHeight w:val="240"/>
          <w:tblHeader/>
        </w:trPr>
        <w:tc>
          <w:tcPr>
            <w:tcW w:w="0" w:type="auto"/>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0"/>
              <w:rPr>
                <w:i/>
                <w:sz w:val="14"/>
              </w:rPr>
            </w:pPr>
            <w:r w:rsidRPr="00DC3F8F">
              <w:rPr>
                <w:i/>
                <w:sz w:val="14"/>
              </w:rPr>
              <w:t>No</w:t>
            </w:r>
          </w:p>
        </w:tc>
        <w:tc>
          <w:tcPr>
            <w:tcW w:w="1267"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rPr>
                <w:i/>
                <w:sz w:val="14"/>
              </w:rPr>
            </w:pPr>
            <w:r w:rsidRPr="00DC3F8F">
              <w:rPr>
                <w:i/>
                <w:sz w:val="14"/>
              </w:rPr>
              <w:t>Sectors</w:t>
            </w:r>
          </w:p>
        </w:tc>
        <w:tc>
          <w:tcPr>
            <w:tcW w:w="578"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&lt;30</w:t>
            </w:r>
          </w:p>
        </w:tc>
        <w:tc>
          <w:tcPr>
            <w:tcW w:w="579"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&lt;35</w:t>
            </w:r>
          </w:p>
        </w:tc>
        <w:tc>
          <w:tcPr>
            <w:tcW w:w="578"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&lt;40</w:t>
            </w:r>
          </w:p>
        </w:tc>
        <w:tc>
          <w:tcPr>
            <w:tcW w:w="579"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&lt;50</w:t>
            </w:r>
          </w:p>
        </w:tc>
        <w:tc>
          <w:tcPr>
            <w:tcW w:w="512"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&lt;60</w:t>
            </w:r>
          </w:p>
        </w:tc>
        <w:tc>
          <w:tcPr>
            <w:tcW w:w="645"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 xml:space="preserve">60 </w:t>
            </w:r>
            <w:r w:rsidR="00B9563E">
              <w:rPr>
                <w:i/>
                <w:sz w:val="14"/>
              </w:rPr>
              <w:br/>
            </w:r>
            <w:r w:rsidRPr="00DC3F8F">
              <w:rPr>
                <w:i/>
                <w:sz w:val="14"/>
              </w:rPr>
              <w:t>above</w:t>
            </w:r>
          </w:p>
        </w:tc>
        <w:tc>
          <w:tcPr>
            <w:tcW w:w="578"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Total</w:t>
            </w:r>
          </w:p>
        </w:tc>
        <w:tc>
          <w:tcPr>
            <w:tcW w:w="579"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Male</w:t>
            </w:r>
          </w:p>
        </w:tc>
        <w:tc>
          <w:tcPr>
            <w:tcW w:w="578"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Female</w:t>
            </w:r>
          </w:p>
        </w:tc>
        <w:tc>
          <w:tcPr>
            <w:tcW w:w="579" w:type="dxa"/>
            <w:tcBorders>
              <w:top w:val="single" w:sz="4" w:space="0" w:color="auto"/>
              <w:bottom w:val="single" w:sz="12" w:space="0" w:color="auto"/>
            </w:tcBorders>
            <w:shd w:val="clear" w:color="auto" w:fill="auto"/>
            <w:vAlign w:val="bottom"/>
          </w:tcPr>
          <w:p w:rsidR="00C7529D" w:rsidRPr="00DC3F8F" w:rsidRDefault="00C7529D" w:rsidP="00C7529D">
            <w:pPr>
              <w:spacing w:before="81" w:after="81" w:line="160" w:lineRule="exact"/>
              <w:ind w:right="43"/>
              <w:jc w:val="right"/>
              <w:rPr>
                <w:i/>
                <w:sz w:val="14"/>
              </w:rPr>
            </w:pPr>
            <w:r w:rsidRPr="00DC3F8F">
              <w:rPr>
                <w:i/>
                <w:sz w:val="14"/>
              </w:rPr>
              <w:t>Total</w:t>
            </w:r>
          </w:p>
        </w:tc>
      </w:tr>
      <w:tr w:rsidR="00C7529D" w:rsidRPr="00DC3F8F" w:rsidTr="00C7529D">
        <w:trPr>
          <w:trHeight w:hRule="exact" w:val="115"/>
          <w:tblHeader/>
        </w:trPr>
        <w:tc>
          <w:tcPr>
            <w:tcW w:w="0" w:type="auto"/>
            <w:tcBorders>
              <w:top w:val="single" w:sz="12" w:space="0" w:color="auto"/>
            </w:tcBorders>
            <w:shd w:val="clear" w:color="auto" w:fill="auto"/>
            <w:vAlign w:val="bottom"/>
          </w:tcPr>
          <w:p w:rsidR="00C7529D" w:rsidRPr="00DC3F8F" w:rsidRDefault="00C7529D" w:rsidP="00C7529D">
            <w:pPr>
              <w:spacing w:before="40" w:after="40" w:line="210" w:lineRule="exact"/>
              <w:ind w:right="40"/>
              <w:rPr>
                <w:sz w:val="17"/>
              </w:rPr>
            </w:pPr>
          </w:p>
        </w:tc>
        <w:tc>
          <w:tcPr>
            <w:tcW w:w="1267" w:type="dxa"/>
            <w:tcBorders>
              <w:top w:val="single" w:sz="12" w:space="0" w:color="auto"/>
            </w:tcBorders>
            <w:shd w:val="clear" w:color="auto" w:fill="auto"/>
            <w:vAlign w:val="bottom"/>
          </w:tcPr>
          <w:p w:rsidR="00C7529D" w:rsidRPr="00DC3F8F" w:rsidRDefault="00C7529D" w:rsidP="00C7529D">
            <w:pPr>
              <w:spacing w:before="40" w:after="40" w:line="210" w:lineRule="exact"/>
              <w:ind w:right="43"/>
              <w:rPr>
                <w:sz w:val="17"/>
              </w:rPr>
            </w:pPr>
          </w:p>
        </w:tc>
        <w:tc>
          <w:tcPr>
            <w:tcW w:w="578"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579"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578"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579"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512"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645"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578"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579"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578"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c>
          <w:tcPr>
            <w:tcW w:w="579" w:type="dxa"/>
            <w:tcBorders>
              <w:top w:val="single" w:sz="12" w:space="0" w:color="auto"/>
            </w:tcBorders>
            <w:shd w:val="clear" w:color="auto" w:fill="auto"/>
            <w:vAlign w:val="bottom"/>
          </w:tcPr>
          <w:p w:rsidR="00C7529D" w:rsidRPr="00DC3F8F" w:rsidRDefault="00C7529D" w:rsidP="00C7529D">
            <w:pPr>
              <w:spacing w:before="40" w:after="40" w:line="210" w:lineRule="exact"/>
              <w:ind w:right="43"/>
              <w:jc w:val="right"/>
              <w:rPr>
                <w:sz w:val="17"/>
              </w:rPr>
            </w:pPr>
          </w:p>
        </w:tc>
      </w:tr>
      <w:tr w:rsidR="00C7529D" w:rsidRPr="00DC3F8F" w:rsidTr="00C7529D">
        <w:trPr>
          <w:trHeight w:val="240"/>
        </w:trPr>
        <w:tc>
          <w:tcPr>
            <w:tcW w:w="0" w:type="auto"/>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1</w:t>
            </w:r>
          </w:p>
        </w:tc>
        <w:tc>
          <w:tcPr>
            <w:tcW w:w="1267"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rPr>
                <w:sz w:val="17"/>
              </w:rPr>
            </w:pPr>
            <w:r w:rsidRPr="00DC3F8F">
              <w:rPr>
                <w:sz w:val="17"/>
              </w:rPr>
              <w:t>Agriculture</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12</w:t>
            </w:r>
          </w:p>
        </w:tc>
        <w:tc>
          <w:tcPr>
            <w:tcW w:w="512"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8</w:t>
            </w:r>
          </w:p>
        </w:tc>
        <w:tc>
          <w:tcPr>
            <w:tcW w:w="645"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5</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28</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15</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13</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28</w:t>
            </w:r>
          </w:p>
        </w:tc>
      </w:tr>
      <w:tr w:rsidR="00C7529D" w:rsidRPr="00DC3F8F" w:rsidTr="00C7529D">
        <w:trPr>
          <w:trHeight w:val="240"/>
        </w:trPr>
        <w:tc>
          <w:tcPr>
            <w:tcW w:w="0" w:type="auto"/>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2</w:t>
            </w:r>
          </w:p>
        </w:tc>
        <w:tc>
          <w:tcPr>
            <w:tcW w:w="1267"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rPr>
                <w:sz w:val="17"/>
              </w:rPr>
            </w:pPr>
            <w:r w:rsidRPr="00DC3F8F">
              <w:rPr>
                <w:sz w:val="17"/>
              </w:rPr>
              <w:t>Fisheries</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13</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8</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11</w:t>
            </w:r>
          </w:p>
        </w:tc>
        <w:tc>
          <w:tcPr>
            <w:tcW w:w="512"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16</w:t>
            </w:r>
          </w:p>
        </w:tc>
        <w:tc>
          <w:tcPr>
            <w:tcW w:w="645"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10</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59</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37</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22</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59</w:t>
            </w:r>
          </w:p>
        </w:tc>
      </w:tr>
      <w:tr w:rsidR="00C7529D" w:rsidRPr="00DC3F8F" w:rsidTr="00C7529D">
        <w:trPr>
          <w:trHeight w:val="240"/>
        </w:trPr>
        <w:tc>
          <w:tcPr>
            <w:tcW w:w="0" w:type="auto"/>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3</w:t>
            </w:r>
          </w:p>
        </w:tc>
        <w:tc>
          <w:tcPr>
            <w:tcW w:w="1267"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rPr>
                <w:sz w:val="17"/>
              </w:rPr>
            </w:pPr>
            <w:r w:rsidRPr="00DC3F8F">
              <w:rPr>
                <w:sz w:val="17"/>
              </w:rPr>
              <w:t>Manufacturing</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5</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6</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3</w:t>
            </w:r>
          </w:p>
        </w:tc>
        <w:tc>
          <w:tcPr>
            <w:tcW w:w="512"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7</w:t>
            </w:r>
          </w:p>
        </w:tc>
        <w:tc>
          <w:tcPr>
            <w:tcW w:w="645"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2</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26</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11</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15</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26</w:t>
            </w:r>
          </w:p>
        </w:tc>
      </w:tr>
      <w:tr w:rsidR="00C7529D" w:rsidRPr="00DC3F8F" w:rsidTr="00C7529D">
        <w:trPr>
          <w:trHeight w:val="240"/>
        </w:trPr>
        <w:tc>
          <w:tcPr>
            <w:tcW w:w="0" w:type="auto"/>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0"/>
              <w:rPr>
                <w:sz w:val="17"/>
              </w:rPr>
            </w:pPr>
            <w:r w:rsidRPr="00DC3F8F">
              <w:rPr>
                <w:sz w:val="17"/>
              </w:rPr>
              <w:t>4</w:t>
            </w:r>
          </w:p>
        </w:tc>
        <w:tc>
          <w:tcPr>
            <w:tcW w:w="1267"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rPr>
                <w:sz w:val="17"/>
              </w:rPr>
            </w:pPr>
            <w:r w:rsidRPr="00DC3F8F">
              <w:rPr>
                <w:sz w:val="17"/>
              </w:rPr>
              <w:t>Tourism</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512"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2</w:t>
            </w:r>
          </w:p>
        </w:tc>
        <w:tc>
          <w:tcPr>
            <w:tcW w:w="645"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6</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10</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9</w:t>
            </w:r>
          </w:p>
        </w:tc>
        <w:tc>
          <w:tcPr>
            <w:tcW w:w="578"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79" w:type="dxa"/>
            <w:shd w:val="clear" w:color="auto" w:fill="auto"/>
            <w:vAlign w:val="bottom"/>
          </w:tcPr>
          <w:p w:rsidR="00C7529D" w:rsidRPr="00DC3F8F" w:rsidRDefault="00C7529D" w:rsidP="00C7529D">
            <w:pPr>
              <w:tabs>
                <w:tab w:val="left" w:pos="288"/>
                <w:tab w:val="left" w:pos="576"/>
                <w:tab w:val="left" w:pos="864"/>
                <w:tab w:val="left" w:pos="1152"/>
              </w:tabs>
              <w:spacing w:before="40" w:after="40" w:line="210" w:lineRule="exact"/>
              <w:ind w:right="43"/>
              <w:jc w:val="right"/>
              <w:rPr>
                <w:sz w:val="17"/>
              </w:rPr>
            </w:pPr>
            <w:r w:rsidRPr="00DC3F8F">
              <w:rPr>
                <w:sz w:val="17"/>
              </w:rPr>
              <w:t>10</w:t>
            </w:r>
          </w:p>
        </w:tc>
      </w:tr>
      <w:tr w:rsidR="00C7529D" w:rsidRPr="00DC3F8F" w:rsidTr="00C7529D">
        <w:trPr>
          <w:trHeight w:val="240"/>
        </w:trPr>
        <w:tc>
          <w:tcPr>
            <w:tcW w:w="0" w:type="auto"/>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0"/>
              <w:rPr>
                <w:sz w:val="17"/>
              </w:rPr>
            </w:pPr>
            <w:r w:rsidRPr="00DC3F8F">
              <w:rPr>
                <w:sz w:val="17"/>
              </w:rPr>
              <w:t>5</w:t>
            </w:r>
          </w:p>
        </w:tc>
        <w:tc>
          <w:tcPr>
            <w:tcW w:w="1267"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rPr>
                <w:sz w:val="17"/>
              </w:rPr>
            </w:pPr>
            <w:r w:rsidRPr="00DC3F8F">
              <w:rPr>
                <w:sz w:val="17"/>
              </w:rPr>
              <w:t>ICT</w:t>
            </w:r>
          </w:p>
        </w:tc>
        <w:tc>
          <w:tcPr>
            <w:tcW w:w="578"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79"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78"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579"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12"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645"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0</w:t>
            </w:r>
          </w:p>
        </w:tc>
        <w:tc>
          <w:tcPr>
            <w:tcW w:w="578"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3</w:t>
            </w:r>
          </w:p>
        </w:tc>
        <w:tc>
          <w:tcPr>
            <w:tcW w:w="579"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2</w:t>
            </w:r>
          </w:p>
        </w:tc>
        <w:tc>
          <w:tcPr>
            <w:tcW w:w="578"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1</w:t>
            </w:r>
          </w:p>
        </w:tc>
        <w:tc>
          <w:tcPr>
            <w:tcW w:w="579" w:type="dxa"/>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40" w:line="210" w:lineRule="exact"/>
              <w:ind w:right="43"/>
              <w:jc w:val="right"/>
              <w:rPr>
                <w:sz w:val="17"/>
              </w:rPr>
            </w:pPr>
            <w:r w:rsidRPr="00DC3F8F">
              <w:rPr>
                <w:sz w:val="17"/>
              </w:rPr>
              <w:t>3</w:t>
            </w:r>
          </w:p>
        </w:tc>
      </w:tr>
      <w:tr w:rsidR="00C7529D" w:rsidRPr="00DC3F8F" w:rsidTr="00C7529D">
        <w:trPr>
          <w:trHeight w:val="240"/>
        </w:trPr>
        <w:tc>
          <w:tcPr>
            <w:tcW w:w="0" w:type="auto"/>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0"/>
              <w:rPr>
                <w:sz w:val="17"/>
              </w:rPr>
            </w:pPr>
            <w:r w:rsidRPr="00DC3F8F">
              <w:rPr>
                <w:sz w:val="17"/>
              </w:rPr>
              <w:t>6</w:t>
            </w:r>
          </w:p>
        </w:tc>
        <w:tc>
          <w:tcPr>
            <w:tcW w:w="1267"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rPr>
                <w:sz w:val="17"/>
              </w:rPr>
            </w:pPr>
            <w:r w:rsidRPr="00DC3F8F">
              <w:rPr>
                <w:sz w:val="17"/>
              </w:rPr>
              <w:t>Construction</w:t>
            </w:r>
          </w:p>
        </w:tc>
        <w:tc>
          <w:tcPr>
            <w:tcW w:w="578"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0</w:t>
            </w:r>
          </w:p>
        </w:tc>
        <w:tc>
          <w:tcPr>
            <w:tcW w:w="579"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0</w:t>
            </w:r>
          </w:p>
        </w:tc>
        <w:tc>
          <w:tcPr>
            <w:tcW w:w="578"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0</w:t>
            </w:r>
          </w:p>
        </w:tc>
        <w:tc>
          <w:tcPr>
            <w:tcW w:w="579"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0</w:t>
            </w:r>
          </w:p>
        </w:tc>
        <w:tc>
          <w:tcPr>
            <w:tcW w:w="512"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1</w:t>
            </w:r>
          </w:p>
        </w:tc>
        <w:tc>
          <w:tcPr>
            <w:tcW w:w="645"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0</w:t>
            </w:r>
          </w:p>
        </w:tc>
        <w:tc>
          <w:tcPr>
            <w:tcW w:w="578"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1</w:t>
            </w:r>
          </w:p>
        </w:tc>
        <w:tc>
          <w:tcPr>
            <w:tcW w:w="579"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1</w:t>
            </w:r>
          </w:p>
        </w:tc>
        <w:tc>
          <w:tcPr>
            <w:tcW w:w="578"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0</w:t>
            </w:r>
          </w:p>
        </w:tc>
        <w:tc>
          <w:tcPr>
            <w:tcW w:w="579" w:type="dxa"/>
            <w:tcBorders>
              <w:bottom w:val="single" w:sz="4" w:space="0" w:color="auto"/>
            </w:tcBorders>
            <w:shd w:val="clear" w:color="auto" w:fill="auto"/>
            <w:vAlign w:val="bottom"/>
          </w:tcPr>
          <w:p w:rsidR="00C7529D" w:rsidRPr="00DC3F8F" w:rsidRDefault="00C7529D" w:rsidP="00B9563E">
            <w:pPr>
              <w:keepNext/>
              <w:keepLines/>
              <w:tabs>
                <w:tab w:val="left" w:pos="288"/>
                <w:tab w:val="left" w:pos="576"/>
                <w:tab w:val="left" w:pos="864"/>
                <w:tab w:val="left" w:pos="1152"/>
              </w:tabs>
              <w:spacing w:before="40" w:after="81" w:line="210" w:lineRule="exact"/>
              <w:ind w:right="43"/>
              <w:jc w:val="right"/>
              <w:rPr>
                <w:sz w:val="17"/>
              </w:rPr>
            </w:pPr>
            <w:r w:rsidRPr="00DC3F8F">
              <w:rPr>
                <w:sz w:val="17"/>
              </w:rPr>
              <w:t>1</w:t>
            </w:r>
          </w:p>
        </w:tc>
      </w:tr>
      <w:tr w:rsidR="00C7529D" w:rsidRPr="00DC3F8F" w:rsidTr="00C7529D">
        <w:trPr>
          <w:trHeight w:val="240"/>
        </w:trPr>
        <w:tc>
          <w:tcPr>
            <w:tcW w:w="0" w:type="auto"/>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0"/>
              <w:rPr>
                <w:b/>
                <w:sz w:val="17"/>
              </w:rPr>
            </w:pPr>
          </w:p>
        </w:tc>
        <w:tc>
          <w:tcPr>
            <w:tcW w:w="1267"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rPr>
                <w:b/>
                <w:sz w:val="17"/>
              </w:rPr>
            </w:pPr>
            <w:r w:rsidRPr="00DC3F8F">
              <w:rPr>
                <w:b/>
                <w:sz w:val="17"/>
              </w:rPr>
              <w:t>Total</w:t>
            </w:r>
          </w:p>
        </w:tc>
        <w:tc>
          <w:tcPr>
            <w:tcW w:w="578"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17</w:t>
            </w:r>
          </w:p>
        </w:tc>
        <w:tc>
          <w:tcPr>
            <w:tcW w:w="579"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8</w:t>
            </w:r>
          </w:p>
        </w:tc>
        <w:tc>
          <w:tcPr>
            <w:tcW w:w="578"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18</w:t>
            </w:r>
          </w:p>
        </w:tc>
        <w:tc>
          <w:tcPr>
            <w:tcW w:w="579"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27</w:t>
            </w:r>
          </w:p>
        </w:tc>
        <w:tc>
          <w:tcPr>
            <w:tcW w:w="512"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34</w:t>
            </w:r>
          </w:p>
        </w:tc>
        <w:tc>
          <w:tcPr>
            <w:tcW w:w="645"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23</w:t>
            </w:r>
          </w:p>
        </w:tc>
        <w:tc>
          <w:tcPr>
            <w:tcW w:w="578"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127</w:t>
            </w:r>
          </w:p>
        </w:tc>
        <w:tc>
          <w:tcPr>
            <w:tcW w:w="579"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75</w:t>
            </w:r>
          </w:p>
        </w:tc>
        <w:tc>
          <w:tcPr>
            <w:tcW w:w="578"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52</w:t>
            </w:r>
          </w:p>
        </w:tc>
        <w:tc>
          <w:tcPr>
            <w:tcW w:w="579" w:type="dxa"/>
            <w:tcBorders>
              <w:top w:val="single" w:sz="4" w:space="0" w:color="auto"/>
              <w:bottom w:val="single" w:sz="12" w:space="0" w:color="auto"/>
            </w:tcBorders>
            <w:shd w:val="clear" w:color="auto" w:fill="auto"/>
            <w:vAlign w:val="bottom"/>
          </w:tcPr>
          <w:p w:rsidR="00C7529D" w:rsidRPr="00DC3F8F" w:rsidRDefault="00C7529D" w:rsidP="00C7529D">
            <w:pPr>
              <w:tabs>
                <w:tab w:val="left" w:pos="288"/>
                <w:tab w:val="left" w:pos="576"/>
                <w:tab w:val="left" w:pos="864"/>
                <w:tab w:val="left" w:pos="1152"/>
              </w:tabs>
              <w:spacing w:before="81" w:after="81" w:line="210" w:lineRule="exact"/>
              <w:ind w:right="43"/>
              <w:jc w:val="right"/>
              <w:rPr>
                <w:b/>
                <w:sz w:val="17"/>
              </w:rPr>
            </w:pPr>
            <w:r w:rsidRPr="00DC3F8F">
              <w:rPr>
                <w:b/>
                <w:sz w:val="17"/>
              </w:rPr>
              <w:t>127</w:t>
            </w:r>
          </w:p>
        </w:tc>
      </w:tr>
    </w:tbl>
    <w:p w:rsidR="00C7529D" w:rsidRPr="00DC3F8F"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tab/>
      </w:r>
      <w:r w:rsidRPr="00DC3F8F">
        <w:rPr>
          <w:i/>
        </w:rPr>
        <w:t>Source</w:t>
      </w:r>
      <w:r w:rsidRPr="00DC3F8F">
        <w:t>:</w:t>
      </w:r>
      <w:r>
        <w:tab/>
      </w:r>
      <w:r w:rsidRPr="00DC3F8F">
        <w:t xml:space="preserve"> </w:t>
      </w:r>
      <w:r w:rsidRPr="0050654F">
        <w:rPr>
          <w:i/>
        </w:rPr>
        <w:t>Ministry of Industry and Primary Resource</w:t>
      </w:r>
      <w:r>
        <w:t>.</w:t>
      </w:r>
    </w:p>
    <w:p w:rsidR="00C7529D" w:rsidRPr="00DC3F8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DC3F8F"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DC3F8F"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DC3F8F">
        <w:rPr>
          <w:b w:val="0"/>
        </w:rPr>
        <w:t>Table 7.6</w:t>
      </w:r>
    </w:p>
    <w:p w:rsidR="00C7529D" w:rsidRDefault="00C7529D" w:rsidP="00C7529D">
      <w:pPr>
        <w:pStyle w:val="H23"/>
        <w:ind w:right="1260"/>
      </w:pPr>
      <w:r>
        <w:tab/>
      </w:r>
      <w:r>
        <w:tab/>
        <w:t>Statistics of micro-credit scheme applicants, 2006-2010</w:t>
      </w:r>
    </w:p>
    <w:p w:rsidR="00C7529D" w:rsidRPr="00FA3578"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33"/>
        <w:gridCol w:w="1602"/>
        <w:gridCol w:w="538"/>
        <w:gridCol w:w="539"/>
        <w:gridCol w:w="538"/>
        <w:gridCol w:w="539"/>
        <w:gridCol w:w="538"/>
        <w:gridCol w:w="539"/>
        <w:gridCol w:w="538"/>
        <w:gridCol w:w="539"/>
        <w:gridCol w:w="538"/>
        <w:gridCol w:w="539"/>
      </w:tblGrid>
      <w:tr w:rsidR="00C7529D" w:rsidRPr="00FA3578" w:rsidTr="00C7529D">
        <w:tblPrEx>
          <w:tblCellMar>
            <w:top w:w="0" w:type="dxa"/>
            <w:bottom w:w="0" w:type="dxa"/>
          </w:tblCellMar>
        </w:tblPrEx>
        <w:trPr>
          <w:tblHeader/>
        </w:trPr>
        <w:tc>
          <w:tcPr>
            <w:tcW w:w="333"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0"/>
              <w:rPr>
                <w:i/>
                <w:sz w:val="14"/>
              </w:rPr>
            </w:pPr>
            <w:r w:rsidRPr="00FA3578">
              <w:rPr>
                <w:i/>
                <w:sz w:val="14"/>
              </w:rPr>
              <w:t>No</w:t>
            </w:r>
          </w:p>
        </w:tc>
        <w:tc>
          <w:tcPr>
            <w:tcW w:w="1602"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rPr>
                <w:i/>
                <w:sz w:val="14"/>
              </w:rPr>
            </w:pPr>
            <w:r w:rsidRPr="00FA3578">
              <w:rPr>
                <w:i/>
                <w:sz w:val="14"/>
              </w:rPr>
              <w:t>Sectors</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&lt;30</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&lt;35</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&lt;40</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&lt;50</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&lt;60</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60 above</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Total</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Male</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Female</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Total</w:t>
            </w:r>
          </w:p>
        </w:tc>
      </w:tr>
      <w:tr w:rsidR="00C7529D" w:rsidRPr="00FA3578" w:rsidTr="00C7529D">
        <w:tblPrEx>
          <w:tblCellMar>
            <w:top w:w="0" w:type="dxa"/>
            <w:bottom w:w="0" w:type="dxa"/>
          </w:tblCellMar>
        </w:tblPrEx>
        <w:trPr>
          <w:trHeight w:hRule="exact" w:val="115"/>
          <w:tblHeader/>
        </w:trPr>
        <w:tc>
          <w:tcPr>
            <w:tcW w:w="333" w:type="dxa"/>
            <w:tcBorders>
              <w:top w:val="single" w:sz="12" w:space="0" w:color="auto"/>
            </w:tcBorders>
            <w:shd w:val="clear" w:color="auto" w:fill="auto"/>
            <w:vAlign w:val="bottom"/>
          </w:tcPr>
          <w:p w:rsidR="00C7529D" w:rsidRPr="00FA3578" w:rsidRDefault="00C7529D" w:rsidP="00C7529D">
            <w:pPr>
              <w:spacing w:before="40" w:after="40" w:line="210" w:lineRule="exact"/>
              <w:ind w:right="40"/>
              <w:rPr>
                <w:sz w:val="17"/>
              </w:rPr>
            </w:pPr>
          </w:p>
        </w:tc>
        <w:tc>
          <w:tcPr>
            <w:tcW w:w="1602" w:type="dxa"/>
            <w:tcBorders>
              <w:top w:val="single" w:sz="12" w:space="0" w:color="auto"/>
            </w:tcBorders>
            <w:shd w:val="clear" w:color="auto" w:fill="auto"/>
            <w:vAlign w:val="bottom"/>
          </w:tcPr>
          <w:p w:rsidR="00C7529D" w:rsidRPr="00FA3578" w:rsidRDefault="00C7529D" w:rsidP="00C7529D">
            <w:pPr>
              <w:spacing w:before="40" w:after="40" w:line="210" w:lineRule="exact"/>
              <w:ind w:right="43"/>
              <w:rPr>
                <w:sz w:val="17"/>
              </w:rPr>
            </w:pPr>
          </w:p>
        </w:tc>
        <w:tc>
          <w:tcPr>
            <w:tcW w:w="538"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9"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8"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9"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8"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9"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8"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9"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8"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539"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1</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Fisheries</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6</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9</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9</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2</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Agriculture</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8</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8</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3</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Tourism</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4</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Manufacturing</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5</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Professional Services</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6</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Beauty Salon</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7</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Pr>
                <w:sz w:val="17"/>
              </w:rPr>
              <w:t>Boutique/</w:t>
            </w:r>
            <w:r w:rsidRPr="00FA3578">
              <w:rPr>
                <w:sz w:val="17"/>
              </w:rPr>
              <w:t>Tailoring</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6</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9</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15</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8</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Bridal Boutique</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9</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Pr>
                <w:sz w:val="17"/>
              </w:rPr>
              <w:t>Contractor/</w:t>
            </w:r>
            <w:r w:rsidRPr="00FA3578">
              <w:rPr>
                <w:sz w:val="17"/>
              </w:rPr>
              <w:t>Tender</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9</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14</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11</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25</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10</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Educational Services</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11</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Food Processing</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r>
      <w:tr w:rsidR="00C7529D" w:rsidRPr="00FA3578" w:rsidTr="00C7529D">
        <w:tblPrEx>
          <w:tblCellMar>
            <w:top w:w="0" w:type="dxa"/>
            <w:bottom w:w="0" w:type="dxa"/>
          </w:tblCellMar>
        </w:tblPrEx>
        <w:tc>
          <w:tcPr>
            <w:tcW w:w="333" w:type="dxa"/>
            <w:shd w:val="clear" w:color="auto" w:fill="auto"/>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12</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Food Services &amp; Restaurants</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8</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6</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7</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49</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18</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31</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49</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13</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Other Commercials</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15</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15</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27</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16</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43</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14</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Retail Trading</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7</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13</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20</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15</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ICT</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r>
      <w:tr w:rsidR="00C7529D" w:rsidRPr="00FA3578" w:rsidTr="00C7529D">
        <w:tblPrEx>
          <w:tblCellMar>
            <w:top w:w="0" w:type="dxa"/>
            <w:bottom w:w="0" w:type="dxa"/>
          </w:tblCellMar>
        </w:tblPrEx>
        <w:tc>
          <w:tcPr>
            <w:tcW w:w="333"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16</w:t>
            </w:r>
          </w:p>
        </w:tc>
        <w:tc>
          <w:tcPr>
            <w:tcW w:w="1602"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r w:rsidRPr="00FA3578">
              <w:rPr>
                <w:sz w:val="17"/>
              </w:rPr>
              <w:t>Construction</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8"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c>
          <w:tcPr>
            <w:tcW w:w="539"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0</w:t>
            </w:r>
          </w:p>
        </w:tc>
      </w:tr>
      <w:tr w:rsidR="00C7529D" w:rsidRPr="00FA3578" w:rsidTr="00C7529D">
        <w:tblPrEx>
          <w:tblCellMar>
            <w:top w:w="0" w:type="dxa"/>
            <w:bottom w:w="0" w:type="dxa"/>
          </w:tblCellMar>
        </w:tblPrEx>
        <w:tc>
          <w:tcPr>
            <w:tcW w:w="333"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0"/>
              <w:rPr>
                <w:sz w:val="17"/>
              </w:rPr>
            </w:pPr>
            <w:r w:rsidRPr="00FA3578">
              <w:rPr>
                <w:sz w:val="17"/>
              </w:rPr>
              <w:t>17</w:t>
            </w:r>
          </w:p>
        </w:tc>
        <w:tc>
          <w:tcPr>
            <w:tcW w:w="1602"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rPr>
                <w:sz w:val="17"/>
              </w:rPr>
            </w:pPr>
            <w:r w:rsidRPr="00FA3578">
              <w:rPr>
                <w:sz w:val="17"/>
              </w:rPr>
              <w:t>Cyber Cafe</w:t>
            </w:r>
          </w:p>
        </w:tc>
        <w:tc>
          <w:tcPr>
            <w:tcW w:w="538"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9"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8"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9"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8"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9"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8"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9"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8"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c>
          <w:tcPr>
            <w:tcW w:w="539" w:type="dxa"/>
            <w:tcBorders>
              <w:bottom w:val="single" w:sz="4"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81" w:line="210" w:lineRule="exact"/>
              <w:ind w:right="43"/>
              <w:jc w:val="right"/>
              <w:rPr>
                <w:sz w:val="17"/>
              </w:rPr>
            </w:pPr>
            <w:r w:rsidRPr="00FA3578">
              <w:rPr>
                <w:sz w:val="17"/>
              </w:rPr>
              <w:t>0</w:t>
            </w:r>
          </w:p>
        </w:tc>
      </w:tr>
      <w:tr w:rsidR="00C7529D" w:rsidRPr="00FA3578" w:rsidTr="00C7529D">
        <w:tblPrEx>
          <w:tblCellMar>
            <w:top w:w="0" w:type="dxa"/>
            <w:bottom w:w="0" w:type="dxa"/>
          </w:tblCellMar>
        </w:tblPrEx>
        <w:tc>
          <w:tcPr>
            <w:tcW w:w="333"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0"/>
              <w:rPr>
                <w:b/>
                <w:sz w:val="17"/>
              </w:rPr>
            </w:pPr>
          </w:p>
        </w:tc>
        <w:tc>
          <w:tcPr>
            <w:tcW w:w="1602"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rPr>
                <w:b/>
                <w:sz w:val="17"/>
              </w:rPr>
            </w:pPr>
            <w:r w:rsidRPr="00FA3578">
              <w:rPr>
                <w:b/>
                <w:sz w:val="17"/>
              </w:rPr>
              <w:t>Total</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23</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22</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24</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44</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51</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21</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185</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82</w:t>
            </w:r>
          </w:p>
        </w:tc>
        <w:tc>
          <w:tcPr>
            <w:tcW w:w="538"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103</w:t>
            </w:r>
          </w:p>
        </w:tc>
        <w:tc>
          <w:tcPr>
            <w:tcW w:w="539" w:type="dxa"/>
            <w:tcBorders>
              <w:top w:val="single" w:sz="4" w:space="0" w:color="auto"/>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81" w:after="81" w:line="210" w:lineRule="exact"/>
              <w:ind w:right="43"/>
              <w:jc w:val="right"/>
              <w:rPr>
                <w:b/>
                <w:sz w:val="17"/>
              </w:rPr>
            </w:pPr>
            <w:r w:rsidRPr="00FA3578">
              <w:rPr>
                <w:b/>
                <w:sz w:val="17"/>
              </w:rPr>
              <w:t>185</w:t>
            </w:r>
          </w:p>
        </w:tc>
      </w:tr>
    </w:tbl>
    <w:p w:rsidR="00C7529D" w:rsidRPr="00FA3578"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FA3578">
        <w:rPr>
          <w:i/>
        </w:rPr>
        <w:t>Source</w:t>
      </w:r>
      <w:r w:rsidRPr="00FA3578">
        <w:t>:</w:t>
      </w:r>
      <w:r>
        <w:tab/>
      </w:r>
      <w:r w:rsidRPr="00FA3578">
        <w:t xml:space="preserve"> </w:t>
      </w:r>
      <w:r w:rsidRPr="0050654F">
        <w:rPr>
          <w:i/>
        </w:rPr>
        <w:t>Ministry of Industry and Primary Resources</w:t>
      </w:r>
      <w:r>
        <w:t>.</w:t>
      </w:r>
    </w:p>
    <w:p w:rsidR="00C7529D" w:rsidRPr="00FA3578"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FA3578" w:rsidRDefault="00C7529D" w:rsidP="00C7529D">
      <w:pPr>
        <w:pStyle w:val="FootnoteText"/>
        <w:tabs>
          <w:tab w:val="clear" w:pos="418"/>
          <w:tab w:val="right" w:pos="1476"/>
          <w:tab w:val="left" w:pos="1548"/>
          <w:tab w:val="right" w:pos="1836"/>
          <w:tab w:val="left" w:pos="1908"/>
        </w:tabs>
        <w:spacing w:line="120" w:lineRule="exact"/>
        <w:ind w:left="1548" w:right="1267" w:hanging="288"/>
        <w:rPr>
          <w:sz w:val="10"/>
        </w:rPr>
      </w:pPr>
    </w:p>
    <w:p w:rsidR="00C7529D" w:rsidRPr="00FA3578" w:rsidRDefault="00C7529D" w:rsidP="00C7529D">
      <w:pPr>
        <w:pStyle w:val="H23"/>
        <w:ind w:right="1260"/>
        <w:rPr>
          <w:b w:val="0"/>
        </w:rPr>
      </w:pPr>
      <w:r>
        <w:tab/>
      </w:r>
      <w:r>
        <w:tab/>
      </w:r>
      <w:r w:rsidRPr="00FA3578">
        <w:rPr>
          <w:b w:val="0"/>
        </w:rPr>
        <w:t>Table 7.7</w:t>
      </w:r>
    </w:p>
    <w:p w:rsidR="00C7529D"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level athletes by gender and sports, 2009</w:t>
      </w:r>
    </w:p>
    <w:p w:rsidR="00C7529D" w:rsidRPr="00FA3578"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15"/>
        <w:gridCol w:w="2613"/>
        <w:gridCol w:w="1464"/>
        <w:gridCol w:w="1464"/>
        <w:gridCol w:w="732"/>
        <w:gridCol w:w="732"/>
      </w:tblGrid>
      <w:tr w:rsidR="00C7529D" w:rsidRPr="00FA3578" w:rsidTr="00C7529D">
        <w:tblPrEx>
          <w:tblCellMar>
            <w:top w:w="0" w:type="dxa"/>
            <w:bottom w:w="0" w:type="dxa"/>
          </w:tblCellMar>
        </w:tblPrEx>
        <w:trPr>
          <w:tblHeader/>
        </w:trPr>
        <w:tc>
          <w:tcPr>
            <w:tcW w:w="315"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0"/>
              <w:rPr>
                <w:i/>
                <w:sz w:val="14"/>
              </w:rPr>
            </w:pPr>
          </w:p>
        </w:tc>
        <w:tc>
          <w:tcPr>
            <w:tcW w:w="2613"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rPr>
                <w:i/>
                <w:sz w:val="14"/>
              </w:rPr>
            </w:pPr>
            <w:r w:rsidRPr="00FA3578">
              <w:rPr>
                <w:i/>
                <w:sz w:val="14"/>
              </w:rPr>
              <w:t>Sport</w:t>
            </w:r>
          </w:p>
        </w:tc>
        <w:tc>
          <w:tcPr>
            <w:tcW w:w="1464"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Male</w:t>
            </w:r>
          </w:p>
        </w:tc>
        <w:tc>
          <w:tcPr>
            <w:tcW w:w="1464"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Female</w:t>
            </w:r>
          </w:p>
        </w:tc>
        <w:tc>
          <w:tcPr>
            <w:tcW w:w="1464" w:type="dxa"/>
            <w:gridSpan w:val="2"/>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Total</w:t>
            </w:r>
          </w:p>
        </w:tc>
      </w:tr>
      <w:tr w:rsidR="00C7529D" w:rsidRPr="00FA3578" w:rsidTr="00C7529D">
        <w:tblPrEx>
          <w:tblCellMar>
            <w:top w:w="0" w:type="dxa"/>
            <w:bottom w:w="0" w:type="dxa"/>
          </w:tblCellMar>
        </w:tblPrEx>
        <w:trPr>
          <w:trHeight w:hRule="exact" w:val="115"/>
          <w:tblHeader/>
        </w:trPr>
        <w:tc>
          <w:tcPr>
            <w:tcW w:w="315" w:type="dxa"/>
            <w:tcBorders>
              <w:top w:val="single" w:sz="12" w:space="0" w:color="auto"/>
            </w:tcBorders>
            <w:shd w:val="clear" w:color="auto" w:fill="auto"/>
            <w:vAlign w:val="bottom"/>
          </w:tcPr>
          <w:p w:rsidR="00C7529D" w:rsidRPr="00FA3578" w:rsidRDefault="00C7529D" w:rsidP="00C7529D">
            <w:pPr>
              <w:spacing w:before="40" w:after="40" w:line="210" w:lineRule="exact"/>
              <w:ind w:right="40"/>
              <w:rPr>
                <w:sz w:val="17"/>
              </w:rPr>
            </w:pPr>
          </w:p>
        </w:tc>
        <w:tc>
          <w:tcPr>
            <w:tcW w:w="2613" w:type="dxa"/>
            <w:tcBorders>
              <w:top w:val="single" w:sz="12" w:space="0" w:color="auto"/>
            </w:tcBorders>
            <w:shd w:val="clear" w:color="auto" w:fill="auto"/>
            <w:vAlign w:val="bottom"/>
          </w:tcPr>
          <w:p w:rsidR="00C7529D" w:rsidRPr="00FA3578" w:rsidRDefault="00C7529D" w:rsidP="00C7529D">
            <w:pPr>
              <w:spacing w:before="40" w:after="40" w:line="210" w:lineRule="exact"/>
              <w:ind w:right="43"/>
              <w:rPr>
                <w:sz w:val="17"/>
              </w:rPr>
            </w:pPr>
          </w:p>
        </w:tc>
        <w:tc>
          <w:tcPr>
            <w:tcW w:w="1464"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1464" w:type="dxa"/>
            <w:gridSpan w:val="2"/>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1</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r w:rsidRPr="00FA3578">
              <w:rPr>
                <w:sz w:val="17"/>
              </w:rPr>
              <w:t>Cue</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7</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0</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7</w:t>
            </w: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2</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r w:rsidRPr="00FA3578">
              <w:rPr>
                <w:sz w:val="17"/>
              </w:rPr>
              <w:t>Pencak Silat</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22</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12</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34</w:t>
            </w: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3</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smartTag w:uri="urn:schemas-microsoft-com:office:smarttags" w:element="place">
              <w:r w:rsidRPr="00FA3578">
                <w:rPr>
                  <w:sz w:val="17"/>
                </w:rPr>
                <w:t>Rugby</w:t>
              </w:r>
            </w:smartTag>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30</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0</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30</w:t>
            </w: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4</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r w:rsidRPr="00FA3578">
              <w:rPr>
                <w:sz w:val="17"/>
              </w:rPr>
              <w:t>Swimming</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13</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8</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21</w:t>
            </w: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5</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r w:rsidRPr="00FA3578">
              <w:rPr>
                <w:sz w:val="17"/>
              </w:rPr>
              <w:t>Cycling</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17</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0</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17</w:t>
            </w: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6</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r w:rsidRPr="00FA3578">
              <w:rPr>
                <w:sz w:val="17"/>
              </w:rPr>
              <w:t>Squash</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6</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3</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9</w:t>
            </w: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7</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r w:rsidRPr="00FA3578">
              <w:rPr>
                <w:sz w:val="17"/>
              </w:rPr>
              <w:t>Karatedo</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15</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15</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30</w:t>
            </w: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8</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r w:rsidRPr="00FA3578">
              <w:rPr>
                <w:sz w:val="17"/>
              </w:rPr>
              <w:t>Sepak Takraw</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18</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0</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18</w:t>
            </w:r>
          </w:p>
        </w:tc>
      </w:tr>
      <w:tr w:rsidR="00C7529D" w:rsidRPr="00FA3578" w:rsidTr="00C7529D">
        <w:tblPrEx>
          <w:tblCellMar>
            <w:top w:w="0" w:type="dxa"/>
            <w:bottom w:w="0" w:type="dxa"/>
          </w:tblCellMar>
        </w:tblPrEx>
        <w:tc>
          <w:tcPr>
            <w:tcW w:w="315"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0"/>
              <w:rPr>
                <w:sz w:val="17"/>
              </w:rPr>
            </w:pPr>
            <w:r w:rsidRPr="00FA3578">
              <w:rPr>
                <w:sz w:val="17"/>
              </w:rPr>
              <w:t>9</w:t>
            </w:r>
          </w:p>
        </w:tc>
        <w:tc>
          <w:tcPr>
            <w:tcW w:w="2613"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rPr>
                <w:sz w:val="17"/>
              </w:rPr>
            </w:pPr>
            <w:r w:rsidRPr="00FA3578">
              <w:rPr>
                <w:sz w:val="17"/>
              </w:rPr>
              <w:t>Hockey</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25</w:t>
            </w:r>
          </w:p>
        </w:tc>
        <w:tc>
          <w:tcPr>
            <w:tcW w:w="1464" w:type="dxa"/>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20</w:t>
            </w:r>
          </w:p>
        </w:tc>
        <w:tc>
          <w:tcPr>
            <w:tcW w:w="1464" w:type="dxa"/>
            <w:gridSpan w:val="2"/>
            <w:shd w:val="clear" w:color="auto" w:fill="auto"/>
            <w:vAlign w:val="bottom"/>
          </w:tcPr>
          <w:p w:rsidR="00C7529D" w:rsidRPr="00FA3578" w:rsidRDefault="00C7529D" w:rsidP="00C25A7F">
            <w:pPr>
              <w:tabs>
                <w:tab w:val="left" w:pos="288"/>
                <w:tab w:val="left" w:pos="576"/>
                <w:tab w:val="left" w:pos="864"/>
                <w:tab w:val="left" w:pos="1152"/>
              </w:tabs>
              <w:spacing w:before="30" w:after="30" w:line="210" w:lineRule="exact"/>
              <w:ind w:right="43"/>
              <w:jc w:val="right"/>
              <w:rPr>
                <w:sz w:val="17"/>
              </w:rPr>
            </w:pPr>
            <w:r w:rsidRPr="00FA3578">
              <w:rPr>
                <w:sz w:val="17"/>
              </w:rPr>
              <w:t>45</w:t>
            </w:r>
          </w:p>
        </w:tc>
      </w:tr>
      <w:tr w:rsidR="00C7529D" w:rsidRPr="00FA3578" w:rsidTr="00C7529D">
        <w:tblPrEx>
          <w:tblCellMar>
            <w:top w:w="0" w:type="dxa"/>
            <w:bottom w:w="0" w:type="dxa"/>
          </w:tblCellMar>
        </w:tblPrEx>
        <w:tc>
          <w:tcPr>
            <w:tcW w:w="315"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p>
        </w:tc>
        <w:tc>
          <w:tcPr>
            <w:tcW w:w="2613"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rPr>
                <w:sz w:val="17"/>
              </w:rPr>
            </w:pPr>
          </w:p>
        </w:tc>
        <w:tc>
          <w:tcPr>
            <w:tcW w:w="1464"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Pr>
                <w:sz w:val="17"/>
              </w:rPr>
              <w:t>153</w:t>
            </w:r>
          </w:p>
        </w:tc>
        <w:tc>
          <w:tcPr>
            <w:tcW w:w="1464"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Pr>
                <w:sz w:val="17"/>
              </w:rPr>
              <w:t>58</w:t>
            </w:r>
          </w:p>
        </w:tc>
        <w:tc>
          <w:tcPr>
            <w:tcW w:w="732"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Pr>
                <w:sz w:val="17"/>
              </w:rPr>
              <w:t>27.4%</w:t>
            </w:r>
          </w:p>
        </w:tc>
        <w:tc>
          <w:tcPr>
            <w:tcW w:w="732"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Pr>
                <w:sz w:val="17"/>
              </w:rPr>
              <w:t>211</w:t>
            </w:r>
          </w:p>
        </w:tc>
      </w:tr>
    </w:tbl>
    <w:p w:rsidR="00C7529D" w:rsidRPr="00FA3578" w:rsidRDefault="00C7529D" w:rsidP="00C7529D">
      <w:pPr>
        <w:pStyle w:val="SingleTxt"/>
        <w:spacing w:after="0" w:line="120" w:lineRule="exact"/>
        <w:rPr>
          <w:sz w:val="10"/>
        </w:rPr>
      </w:pPr>
    </w:p>
    <w:p w:rsidR="00C7529D" w:rsidRDefault="00C7529D" w:rsidP="00C7529D">
      <w:pPr>
        <w:pStyle w:val="FootnoteText"/>
        <w:tabs>
          <w:tab w:val="clear" w:pos="418"/>
          <w:tab w:val="right" w:pos="1476"/>
          <w:tab w:val="left" w:pos="1548"/>
          <w:tab w:val="right" w:pos="1836"/>
          <w:tab w:val="left" w:pos="1908"/>
        </w:tabs>
        <w:ind w:left="1548" w:right="1267" w:hanging="288"/>
      </w:pPr>
      <w:r>
        <w:rPr>
          <w:i/>
        </w:rPr>
        <w:tab/>
      </w:r>
      <w:r w:rsidRPr="00FA3578">
        <w:rPr>
          <w:i/>
        </w:rPr>
        <w:t>Source</w:t>
      </w:r>
      <w:r w:rsidRPr="00FA3578">
        <w:t>:</w:t>
      </w:r>
      <w:r>
        <w:tab/>
      </w:r>
      <w:r w:rsidRPr="00FA3578">
        <w:t xml:space="preserve"> </w:t>
      </w:r>
      <w:r w:rsidRPr="0050654F">
        <w:rPr>
          <w:i/>
        </w:rPr>
        <w:t>Department of Youth and Sports</w:t>
      </w:r>
      <w:r>
        <w:t>.</w:t>
      </w:r>
    </w:p>
    <w:p w:rsidR="00C7529D" w:rsidRPr="00FA3578" w:rsidRDefault="00C7529D" w:rsidP="00C7529D">
      <w:pPr>
        <w:pStyle w:val="SingleTxt"/>
        <w:spacing w:after="0" w:line="120" w:lineRule="exact"/>
        <w:rPr>
          <w:sz w:val="10"/>
        </w:rPr>
      </w:pPr>
    </w:p>
    <w:p w:rsidR="00C7529D" w:rsidRPr="00FA3578" w:rsidRDefault="00C7529D" w:rsidP="00C7529D">
      <w:pPr>
        <w:pStyle w:val="SingleTxt"/>
        <w:spacing w:after="0" w:line="120" w:lineRule="exact"/>
        <w:rPr>
          <w:sz w:val="10"/>
        </w:rPr>
      </w:pPr>
    </w:p>
    <w:p w:rsidR="00C7529D" w:rsidRPr="00FA3578"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tab/>
      </w:r>
      <w:r>
        <w:tab/>
      </w:r>
      <w:r w:rsidRPr="00FA3578">
        <w:rPr>
          <w:b w:val="0"/>
        </w:rPr>
        <w:t>Table 7.8</w:t>
      </w:r>
    </w:p>
    <w:p w:rsidR="00C7529D" w:rsidRDefault="00C7529D" w:rsidP="00C7529D">
      <w:pPr>
        <w:pStyle w:val="H23"/>
        <w:ind w:right="1260"/>
      </w:pPr>
      <w:r>
        <w:tab/>
      </w:r>
      <w:r>
        <w:tab/>
        <w:t>Wife abuse cases, 2007-2009</w:t>
      </w:r>
    </w:p>
    <w:p w:rsidR="00C7529D" w:rsidRPr="00FA3578" w:rsidRDefault="00C7529D" w:rsidP="00C7529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215"/>
        <w:gridCol w:w="950"/>
        <w:gridCol w:w="950"/>
        <w:gridCol w:w="951"/>
        <w:gridCol w:w="950"/>
        <w:gridCol w:w="951"/>
        <w:gridCol w:w="1355"/>
      </w:tblGrid>
      <w:tr w:rsidR="00C7529D" w:rsidRPr="00FA3578" w:rsidTr="00C7529D">
        <w:tblPrEx>
          <w:tblCellMar>
            <w:top w:w="0" w:type="dxa"/>
            <w:bottom w:w="0" w:type="dxa"/>
          </w:tblCellMar>
        </w:tblPrEx>
        <w:trPr>
          <w:tblHeader/>
        </w:trPr>
        <w:tc>
          <w:tcPr>
            <w:tcW w:w="1215" w:type="dxa"/>
            <w:tcBorders>
              <w:top w:val="single" w:sz="4" w:space="0" w:color="auto"/>
            </w:tcBorders>
            <w:shd w:val="clear" w:color="auto" w:fill="auto"/>
            <w:vAlign w:val="bottom"/>
          </w:tcPr>
          <w:p w:rsidR="00C7529D" w:rsidRPr="00FA3578" w:rsidRDefault="00C7529D" w:rsidP="00C7529D">
            <w:pPr>
              <w:spacing w:before="81" w:after="81" w:line="160" w:lineRule="exact"/>
              <w:ind w:right="40"/>
              <w:rPr>
                <w:i/>
                <w:sz w:val="14"/>
              </w:rPr>
            </w:pPr>
          </w:p>
        </w:tc>
        <w:tc>
          <w:tcPr>
            <w:tcW w:w="4752" w:type="dxa"/>
            <w:gridSpan w:val="5"/>
            <w:tcBorders>
              <w:top w:val="single" w:sz="4" w:space="0" w:color="auto"/>
              <w:bottom w:val="single" w:sz="4" w:space="0" w:color="auto"/>
            </w:tcBorders>
            <w:shd w:val="clear" w:color="auto" w:fill="auto"/>
            <w:vAlign w:val="bottom"/>
          </w:tcPr>
          <w:p w:rsidR="00C7529D" w:rsidRPr="00FA3578" w:rsidRDefault="00C7529D" w:rsidP="00C7529D">
            <w:pPr>
              <w:spacing w:before="81" w:after="81" w:line="160" w:lineRule="exact"/>
              <w:ind w:right="43"/>
              <w:jc w:val="center"/>
              <w:rPr>
                <w:i/>
                <w:sz w:val="14"/>
              </w:rPr>
            </w:pPr>
            <w:r w:rsidRPr="00FA3578">
              <w:rPr>
                <w:i/>
                <w:sz w:val="14"/>
              </w:rPr>
              <w:t>Age</w:t>
            </w:r>
          </w:p>
        </w:tc>
        <w:tc>
          <w:tcPr>
            <w:tcW w:w="1355" w:type="dxa"/>
            <w:tcBorders>
              <w:top w:val="single" w:sz="4" w:space="0" w:color="auto"/>
            </w:tcBorders>
            <w:shd w:val="clear" w:color="auto" w:fill="auto"/>
            <w:vAlign w:val="bottom"/>
          </w:tcPr>
          <w:p w:rsidR="00C7529D" w:rsidRPr="00FA3578" w:rsidRDefault="00C7529D" w:rsidP="00C7529D">
            <w:pPr>
              <w:spacing w:before="81" w:after="81" w:line="160" w:lineRule="exact"/>
              <w:ind w:right="43"/>
              <w:jc w:val="right"/>
              <w:rPr>
                <w:i/>
                <w:sz w:val="14"/>
              </w:rPr>
            </w:pPr>
          </w:p>
        </w:tc>
      </w:tr>
      <w:tr w:rsidR="00C7529D" w:rsidRPr="00FA3578" w:rsidTr="00C7529D">
        <w:tblPrEx>
          <w:tblCellMar>
            <w:top w:w="0" w:type="dxa"/>
            <w:bottom w:w="0" w:type="dxa"/>
          </w:tblCellMar>
        </w:tblPrEx>
        <w:trPr>
          <w:tblHeader/>
        </w:trPr>
        <w:tc>
          <w:tcPr>
            <w:tcW w:w="1215" w:type="dxa"/>
            <w:tcBorders>
              <w:bottom w:val="single" w:sz="12" w:space="0" w:color="auto"/>
            </w:tcBorders>
            <w:shd w:val="clear" w:color="auto" w:fill="auto"/>
            <w:vAlign w:val="bottom"/>
          </w:tcPr>
          <w:p w:rsidR="00C7529D" w:rsidRPr="00FA3578" w:rsidRDefault="00C7529D" w:rsidP="00C7529D">
            <w:pPr>
              <w:spacing w:before="81" w:after="81" w:line="160" w:lineRule="exact"/>
              <w:ind w:right="40"/>
              <w:rPr>
                <w:i/>
                <w:sz w:val="14"/>
              </w:rPr>
            </w:pPr>
            <w:r w:rsidRPr="00FA3578">
              <w:rPr>
                <w:i/>
                <w:sz w:val="14"/>
              </w:rPr>
              <w:t>Year</w:t>
            </w:r>
          </w:p>
        </w:tc>
        <w:tc>
          <w:tcPr>
            <w:tcW w:w="950"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15-19 yrs</w:t>
            </w:r>
          </w:p>
        </w:tc>
        <w:tc>
          <w:tcPr>
            <w:tcW w:w="950"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20-30 yrs</w:t>
            </w:r>
          </w:p>
        </w:tc>
        <w:tc>
          <w:tcPr>
            <w:tcW w:w="951"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31-40 yrs</w:t>
            </w:r>
          </w:p>
        </w:tc>
        <w:tc>
          <w:tcPr>
            <w:tcW w:w="950"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41-50 yrs</w:t>
            </w:r>
          </w:p>
        </w:tc>
        <w:tc>
          <w:tcPr>
            <w:tcW w:w="951" w:type="dxa"/>
            <w:tcBorders>
              <w:top w:val="single" w:sz="4" w:space="0" w:color="auto"/>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51-60 yrs</w:t>
            </w:r>
          </w:p>
        </w:tc>
        <w:tc>
          <w:tcPr>
            <w:tcW w:w="1355" w:type="dxa"/>
            <w:tcBorders>
              <w:bottom w:val="single" w:sz="12" w:space="0" w:color="auto"/>
            </w:tcBorders>
            <w:shd w:val="clear" w:color="auto" w:fill="auto"/>
            <w:vAlign w:val="bottom"/>
          </w:tcPr>
          <w:p w:rsidR="00C7529D" w:rsidRPr="00FA3578" w:rsidRDefault="00C7529D" w:rsidP="00C7529D">
            <w:pPr>
              <w:spacing w:before="81" w:after="81" w:line="160" w:lineRule="exact"/>
              <w:ind w:right="43"/>
              <w:jc w:val="right"/>
              <w:rPr>
                <w:i/>
                <w:sz w:val="14"/>
              </w:rPr>
            </w:pPr>
            <w:r w:rsidRPr="00FA3578">
              <w:rPr>
                <w:i/>
                <w:sz w:val="14"/>
              </w:rPr>
              <w:t>Number of cases</w:t>
            </w:r>
          </w:p>
        </w:tc>
      </w:tr>
      <w:tr w:rsidR="00C7529D" w:rsidRPr="00FA3578" w:rsidTr="00C7529D">
        <w:tblPrEx>
          <w:tblCellMar>
            <w:top w:w="0" w:type="dxa"/>
            <w:bottom w:w="0" w:type="dxa"/>
          </w:tblCellMar>
        </w:tblPrEx>
        <w:trPr>
          <w:trHeight w:hRule="exact" w:val="115"/>
          <w:tblHeader/>
        </w:trPr>
        <w:tc>
          <w:tcPr>
            <w:tcW w:w="1215" w:type="dxa"/>
            <w:tcBorders>
              <w:top w:val="single" w:sz="12" w:space="0" w:color="auto"/>
            </w:tcBorders>
            <w:shd w:val="clear" w:color="auto" w:fill="auto"/>
            <w:vAlign w:val="bottom"/>
          </w:tcPr>
          <w:p w:rsidR="00C7529D" w:rsidRPr="00FA3578" w:rsidRDefault="00C7529D" w:rsidP="00C7529D">
            <w:pPr>
              <w:spacing w:before="40" w:after="40" w:line="210" w:lineRule="exact"/>
              <w:ind w:right="40"/>
              <w:rPr>
                <w:sz w:val="17"/>
              </w:rPr>
            </w:pPr>
          </w:p>
        </w:tc>
        <w:tc>
          <w:tcPr>
            <w:tcW w:w="950"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950"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951"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950"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951"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c>
          <w:tcPr>
            <w:tcW w:w="1355" w:type="dxa"/>
            <w:tcBorders>
              <w:top w:val="single" w:sz="12" w:space="0" w:color="auto"/>
            </w:tcBorders>
            <w:shd w:val="clear" w:color="auto" w:fill="auto"/>
            <w:vAlign w:val="bottom"/>
          </w:tcPr>
          <w:p w:rsidR="00C7529D" w:rsidRPr="00FA3578" w:rsidRDefault="00C7529D" w:rsidP="00C7529D">
            <w:pPr>
              <w:spacing w:before="40" w:after="40" w:line="210" w:lineRule="exact"/>
              <w:ind w:right="43"/>
              <w:jc w:val="right"/>
              <w:rPr>
                <w:sz w:val="17"/>
              </w:rPr>
            </w:pPr>
          </w:p>
        </w:tc>
      </w:tr>
      <w:tr w:rsidR="00C7529D" w:rsidRPr="00FA3578" w:rsidTr="00C7529D">
        <w:tblPrEx>
          <w:tblCellMar>
            <w:top w:w="0" w:type="dxa"/>
            <w:bottom w:w="0" w:type="dxa"/>
          </w:tblCellMar>
        </w:tblPrEx>
        <w:tc>
          <w:tcPr>
            <w:tcW w:w="1215"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2007</w:t>
            </w:r>
          </w:p>
        </w:tc>
        <w:tc>
          <w:tcPr>
            <w:tcW w:w="950"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w:t>
            </w:r>
          </w:p>
        </w:tc>
        <w:tc>
          <w:tcPr>
            <w:tcW w:w="950"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47</w:t>
            </w:r>
          </w:p>
        </w:tc>
        <w:tc>
          <w:tcPr>
            <w:tcW w:w="951"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51</w:t>
            </w:r>
          </w:p>
        </w:tc>
        <w:tc>
          <w:tcPr>
            <w:tcW w:w="950"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30</w:t>
            </w:r>
          </w:p>
        </w:tc>
        <w:tc>
          <w:tcPr>
            <w:tcW w:w="951"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w:t>
            </w:r>
          </w:p>
        </w:tc>
        <w:tc>
          <w:tcPr>
            <w:tcW w:w="1355"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132</w:t>
            </w:r>
          </w:p>
        </w:tc>
      </w:tr>
      <w:tr w:rsidR="00C7529D" w:rsidRPr="00FA3578" w:rsidTr="00C7529D">
        <w:tblPrEx>
          <w:tblCellMar>
            <w:top w:w="0" w:type="dxa"/>
            <w:bottom w:w="0" w:type="dxa"/>
          </w:tblCellMar>
        </w:tblPrEx>
        <w:tc>
          <w:tcPr>
            <w:tcW w:w="1215"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2008</w:t>
            </w:r>
          </w:p>
        </w:tc>
        <w:tc>
          <w:tcPr>
            <w:tcW w:w="950"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5</w:t>
            </w:r>
          </w:p>
        </w:tc>
        <w:tc>
          <w:tcPr>
            <w:tcW w:w="950"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71</w:t>
            </w:r>
          </w:p>
        </w:tc>
        <w:tc>
          <w:tcPr>
            <w:tcW w:w="951"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26</w:t>
            </w:r>
          </w:p>
        </w:tc>
        <w:tc>
          <w:tcPr>
            <w:tcW w:w="950"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21</w:t>
            </w:r>
          </w:p>
        </w:tc>
        <w:tc>
          <w:tcPr>
            <w:tcW w:w="951"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w:t>
            </w:r>
          </w:p>
        </w:tc>
        <w:tc>
          <w:tcPr>
            <w:tcW w:w="1355" w:type="dxa"/>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123</w:t>
            </w:r>
          </w:p>
        </w:tc>
      </w:tr>
      <w:tr w:rsidR="00C7529D" w:rsidRPr="00FA3578" w:rsidTr="00C7529D">
        <w:tblPrEx>
          <w:tblCellMar>
            <w:top w:w="0" w:type="dxa"/>
            <w:bottom w:w="0" w:type="dxa"/>
          </w:tblCellMar>
        </w:tblPrEx>
        <w:tc>
          <w:tcPr>
            <w:tcW w:w="1215"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0"/>
              <w:rPr>
                <w:sz w:val="17"/>
              </w:rPr>
            </w:pPr>
            <w:r w:rsidRPr="00FA3578">
              <w:rPr>
                <w:sz w:val="17"/>
              </w:rPr>
              <w:t>2009</w:t>
            </w:r>
          </w:p>
        </w:tc>
        <w:tc>
          <w:tcPr>
            <w:tcW w:w="950"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2</w:t>
            </w:r>
          </w:p>
        </w:tc>
        <w:tc>
          <w:tcPr>
            <w:tcW w:w="950"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34</w:t>
            </w:r>
          </w:p>
        </w:tc>
        <w:tc>
          <w:tcPr>
            <w:tcW w:w="951"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33</w:t>
            </w:r>
          </w:p>
        </w:tc>
        <w:tc>
          <w:tcPr>
            <w:tcW w:w="950"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16</w:t>
            </w:r>
          </w:p>
        </w:tc>
        <w:tc>
          <w:tcPr>
            <w:tcW w:w="951"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3</w:t>
            </w:r>
          </w:p>
        </w:tc>
        <w:tc>
          <w:tcPr>
            <w:tcW w:w="1355" w:type="dxa"/>
            <w:tcBorders>
              <w:bottom w:val="single" w:sz="12" w:space="0" w:color="auto"/>
            </w:tcBorders>
            <w:shd w:val="clear" w:color="auto" w:fill="auto"/>
            <w:vAlign w:val="bottom"/>
          </w:tcPr>
          <w:p w:rsidR="00C7529D" w:rsidRPr="00FA3578" w:rsidRDefault="00C7529D" w:rsidP="00C7529D">
            <w:pPr>
              <w:tabs>
                <w:tab w:val="left" w:pos="288"/>
                <w:tab w:val="left" w:pos="576"/>
                <w:tab w:val="left" w:pos="864"/>
                <w:tab w:val="left" w:pos="1152"/>
              </w:tabs>
              <w:spacing w:before="40" w:after="40" w:line="210" w:lineRule="exact"/>
              <w:ind w:right="43"/>
              <w:jc w:val="right"/>
              <w:rPr>
                <w:sz w:val="17"/>
              </w:rPr>
            </w:pPr>
            <w:r w:rsidRPr="00FA3578">
              <w:rPr>
                <w:sz w:val="17"/>
              </w:rPr>
              <w:t>88</w:t>
            </w:r>
          </w:p>
        </w:tc>
      </w:tr>
    </w:tbl>
    <w:p w:rsidR="00C7529D" w:rsidRPr="00FA3578" w:rsidRDefault="00C7529D" w:rsidP="00C7529D">
      <w:pPr>
        <w:pStyle w:val="SingleTxt"/>
        <w:spacing w:after="0" w:line="120" w:lineRule="exact"/>
        <w:rPr>
          <w:sz w:val="10"/>
        </w:rPr>
      </w:pPr>
    </w:p>
    <w:p w:rsidR="00C7529D" w:rsidRPr="00FA3578" w:rsidRDefault="00C7529D" w:rsidP="00C7529D">
      <w:pPr>
        <w:pStyle w:val="FootnoteText"/>
        <w:tabs>
          <w:tab w:val="clear" w:pos="418"/>
          <w:tab w:val="right" w:pos="1476"/>
          <w:tab w:val="left" w:pos="1548"/>
          <w:tab w:val="right" w:pos="1836"/>
          <w:tab w:val="left" w:pos="1908"/>
        </w:tabs>
        <w:ind w:left="1548" w:right="1267" w:hanging="288"/>
        <w:rPr>
          <w:lang w:val="fr-FR"/>
        </w:rPr>
      </w:pPr>
      <w:r w:rsidRPr="00C7529D">
        <w:rPr>
          <w:lang w:val="fr-FR"/>
        </w:rPr>
        <w:tab/>
      </w:r>
      <w:r w:rsidRPr="00FA3578">
        <w:rPr>
          <w:i/>
          <w:lang w:val="fr-FR"/>
        </w:rPr>
        <w:t>Source</w:t>
      </w:r>
      <w:r w:rsidRPr="00FA3578">
        <w:rPr>
          <w:lang w:val="fr-FR"/>
        </w:rPr>
        <w:t xml:space="preserve">: </w:t>
      </w:r>
      <w:r w:rsidRPr="0050654F">
        <w:rPr>
          <w:i/>
          <w:lang w:val="fr-FR"/>
        </w:rPr>
        <w:t>Royal Brunei Police Force</w:t>
      </w:r>
      <w:r w:rsidRPr="00FA3578">
        <w:rPr>
          <w:lang w:val="fr-FR"/>
        </w:rPr>
        <w:t>.</w:t>
      </w:r>
    </w:p>
    <w:p w:rsidR="00C7529D" w:rsidRPr="00FA3578" w:rsidRDefault="00C7529D" w:rsidP="00C7529D">
      <w:pPr>
        <w:pStyle w:val="SingleTxt"/>
        <w:spacing w:after="0" w:line="120" w:lineRule="exact"/>
        <w:rPr>
          <w:sz w:val="10"/>
          <w:lang w:val="fr-FR"/>
        </w:rPr>
      </w:pPr>
    </w:p>
    <w:p w:rsidR="00C7529D" w:rsidRPr="0015712C"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lang w:val="en-US"/>
        </w:rPr>
      </w:pPr>
      <w:r w:rsidRPr="00C25A7F">
        <w:rPr>
          <w:lang w:val="fr-FR"/>
        </w:rPr>
        <w:tab/>
      </w:r>
      <w:r w:rsidRPr="00C25A7F">
        <w:rPr>
          <w:lang w:val="fr-FR"/>
        </w:rPr>
        <w:tab/>
      </w:r>
      <w:r w:rsidRPr="0015712C">
        <w:rPr>
          <w:b w:val="0"/>
          <w:lang w:val="en-US"/>
        </w:rPr>
        <w:t>Table 7.9</w:t>
      </w:r>
    </w:p>
    <w:p w:rsidR="00C7529D" w:rsidRPr="0015712C"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FA3578">
        <w:pict>
          <v:shape id="_x0000_s1028" type="#_x0000_t75" style="position:absolute;left:0;text-align:left;margin-left:0;margin-top:21.85pt;width:469.8pt;height:191.25pt;z-index:3;mso-position-horizontal:center">
            <v:imagedata r:id="rId15" o:title=""/>
            <w10:wrap type="topAndBottom"/>
          </v:shape>
        </w:pict>
      </w:r>
      <w:r w:rsidRPr="0015712C">
        <w:rPr>
          <w:lang w:val="en-US"/>
        </w:rPr>
        <w:tab/>
      </w:r>
      <w:r w:rsidRPr="0015712C">
        <w:rPr>
          <w:lang w:val="en-US"/>
        </w:rPr>
        <w:tab/>
        <w:t>Domestic Violence Cases, 2005-2009</w:t>
      </w:r>
    </w:p>
    <w:p w:rsidR="00C7529D" w:rsidRPr="0015712C" w:rsidRDefault="00C7529D" w:rsidP="00C7529D">
      <w:pPr>
        <w:pStyle w:val="SingleTxt"/>
        <w:spacing w:after="0" w:line="120" w:lineRule="exact"/>
        <w:rPr>
          <w:sz w:val="10"/>
          <w:lang w:val="en-US"/>
        </w:rPr>
      </w:pPr>
    </w:p>
    <w:p w:rsidR="00C7529D" w:rsidRPr="0015712C" w:rsidRDefault="00C7529D" w:rsidP="00C7529D">
      <w:pPr>
        <w:pStyle w:val="SingleTxt"/>
        <w:spacing w:after="0" w:line="120" w:lineRule="exact"/>
        <w:rPr>
          <w:sz w:val="10"/>
          <w:lang w:val="en-US"/>
        </w:rPr>
      </w:pPr>
    </w:p>
    <w:p w:rsidR="00C7529D" w:rsidRPr="0015712C" w:rsidRDefault="00C7529D" w:rsidP="00C7529D">
      <w:pPr>
        <w:pStyle w:val="FootnoteText"/>
        <w:tabs>
          <w:tab w:val="clear" w:pos="418"/>
          <w:tab w:val="right" w:pos="1476"/>
          <w:tab w:val="left" w:pos="1548"/>
          <w:tab w:val="right" w:pos="1836"/>
          <w:tab w:val="left" w:pos="1908"/>
        </w:tabs>
        <w:ind w:left="1548" w:right="1267" w:hanging="288"/>
        <w:rPr>
          <w:lang w:val="en-US"/>
        </w:rPr>
      </w:pPr>
      <w:r w:rsidRPr="0015712C">
        <w:rPr>
          <w:i/>
          <w:lang w:val="en-US"/>
        </w:rPr>
        <w:t>Source</w:t>
      </w:r>
      <w:r w:rsidRPr="0015712C">
        <w:rPr>
          <w:lang w:val="en-US"/>
        </w:rPr>
        <w:t xml:space="preserve">: </w:t>
      </w:r>
      <w:r w:rsidRPr="0050654F">
        <w:rPr>
          <w:i/>
          <w:lang w:val="en-US"/>
        </w:rPr>
        <w:t xml:space="preserve">Royal </w:t>
      </w:r>
      <w:smartTag w:uri="urn:schemas-microsoft-com:office:smarttags" w:element="country-region">
        <w:smartTag w:uri="urn:schemas-microsoft-com:office:smarttags" w:element="place">
          <w:r w:rsidRPr="0050654F">
            <w:rPr>
              <w:i/>
              <w:lang w:val="en-US"/>
            </w:rPr>
            <w:t>Brunei</w:t>
          </w:r>
        </w:smartTag>
      </w:smartTag>
      <w:r w:rsidRPr="0050654F">
        <w:rPr>
          <w:i/>
          <w:lang w:val="en-US"/>
        </w:rPr>
        <w:t xml:space="preserve"> Police Force</w:t>
      </w:r>
      <w:r w:rsidRPr="0015712C">
        <w:rPr>
          <w:lang w:val="en-US"/>
        </w:rPr>
        <w:t>.</w:t>
      </w:r>
    </w:p>
    <w:p w:rsidR="00C7529D" w:rsidRPr="0015712C" w:rsidRDefault="00C7529D" w:rsidP="00C7529D">
      <w:pPr>
        <w:pStyle w:val="SingleTxt"/>
        <w:spacing w:after="0" w:line="120" w:lineRule="exact"/>
        <w:rPr>
          <w:sz w:val="10"/>
          <w:lang w:val="en-US"/>
        </w:rPr>
      </w:pPr>
    </w:p>
    <w:p w:rsidR="00C7529D" w:rsidRPr="0015712C" w:rsidRDefault="00C7529D" w:rsidP="00C7529D">
      <w:pPr>
        <w:pStyle w:val="SingleTxt"/>
        <w:spacing w:after="0" w:line="120" w:lineRule="exact"/>
        <w:rPr>
          <w:sz w:val="10"/>
          <w:lang w:val="en-US"/>
        </w:rPr>
      </w:pPr>
    </w:p>
    <w:p w:rsidR="00C7529D" w:rsidRPr="0015712C"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lang w:val="en-US"/>
        </w:rPr>
      </w:pPr>
      <w:r w:rsidRPr="0015712C">
        <w:rPr>
          <w:lang w:val="en-US"/>
        </w:rPr>
        <w:tab/>
      </w:r>
      <w:r w:rsidRPr="0015712C">
        <w:rPr>
          <w:lang w:val="en-US"/>
        </w:rPr>
        <w:tab/>
      </w:r>
      <w:r w:rsidRPr="0015712C">
        <w:rPr>
          <w:b w:val="0"/>
          <w:lang w:val="en-US"/>
        </w:rPr>
        <w:t>Table 7.10</w:t>
      </w:r>
    </w:p>
    <w:p w:rsidR="00C7529D" w:rsidRPr="0015712C" w:rsidRDefault="00C7529D" w:rsidP="00C7529D">
      <w:pPr>
        <w:pStyle w:val="H23"/>
        <w:ind w:right="1260"/>
        <w:rPr>
          <w:lang w:val="en-US"/>
        </w:rPr>
      </w:pPr>
      <w:r w:rsidRPr="0015712C">
        <w:rPr>
          <w:lang w:val="en-US"/>
        </w:rPr>
        <w:tab/>
      </w:r>
      <w:r w:rsidRPr="0015712C">
        <w:rPr>
          <w:lang w:val="en-US"/>
        </w:rPr>
        <w:tab/>
        <w:t>Sexual Offences, 2005-2008</w:t>
      </w:r>
    </w:p>
    <w:p w:rsidR="00C7529D" w:rsidRPr="0015712C" w:rsidRDefault="00C7529D" w:rsidP="00C7529D">
      <w:pPr>
        <w:pStyle w:val="SingleTxt"/>
        <w:spacing w:after="0" w:line="120" w:lineRule="exact"/>
        <w:rPr>
          <w:sz w:val="10"/>
          <w:lang w:val="en-US"/>
        </w:rPr>
      </w:pPr>
    </w:p>
    <w:p w:rsidR="00C7529D" w:rsidRPr="0015712C" w:rsidRDefault="00C7529D" w:rsidP="00C7529D">
      <w:pPr>
        <w:pStyle w:val="SingleTxt"/>
        <w:spacing w:after="0" w:line="120" w:lineRule="exact"/>
        <w:rPr>
          <w:sz w:val="10"/>
          <w:lang w:val="en-US"/>
        </w:rPr>
      </w:pPr>
      <w:r w:rsidRPr="00FA3578">
        <w:pict>
          <v:shape id="_x0000_s1029" type="#_x0000_t75" style="position:absolute;left:0;text-align:left;margin-left:0;margin-top:0;width:470.15pt;height:235.5pt;z-index:4;mso-position-horizontal:center">
            <v:imagedata r:id="rId16" o:title=""/>
            <w10:wrap type="topAndBottom"/>
          </v:shape>
        </w:pict>
      </w:r>
    </w:p>
    <w:p w:rsidR="00C7529D" w:rsidRPr="0015712C" w:rsidRDefault="00C7529D" w:rsidP="00C7529D">
      <w:pPr>
        <w:pStyle w:val="FootnoteText"/>
        <w:tabs>
          <w:tab w:val="clear" w:pos="418"/>
          <w:tab w:val="right" w:pos="1476"/>
          <w:tab w:val="left" w:pos="1548"/>
          <w:tab w:val="right" w:pos="1836"/>
          <w:tab w:val="left" w:pos="1908"/>
        </w:tabs>
        <w:ind w:left="1548" w:right="1267" w:hanging="288"/>
        <w:rPr>
          <w:lang w:val="en-US"/>
        </w:rPr>
      </w:pPr>
      <w:r w:rsidRPr="0015712C">
        <w:rPr>
          <w:i/>
          <w:lang w:val="en-US"/>
        </w:rPr>
        <w:t>Source</w:t>
      </w:r>
      <w:r w:rsidRPr="0015712C">
        <w:rPr>
          <w:lang w:val="en-US"/>
        </w:rPr>
        <w:t xml:space="preserve">: </w:t>
      </w:r>
      <w:r w:rsidRPr="0050654F">
        <w:rPr>
          <w:i/>
          <w:lang w:val="en-US"/>
        </w:rPr>
        <w:t xml:space="preserve">Royal </w:t>
      </w:r>
      <w:smartTag w:uri="urn:schemas-microsoft-com:office:smarttags" w:element="country-region">
        <w:smartTag w:uri="urn:schemas-microsoft-com:office:smarttags" w:element="place">
          <w:r w:rsidRPr="0050654F">
            <w:rPr>
              <w:i/>
              <w:lang w:val="en-US"/>
            </w:rPr>
            <w:t>Brunei</w:t>
          </w:r>
        </w:smartTag>
      </w:smartTag>
      <w:r w:rsidRPr="0050654F">
        <w:rPr>
          <w:i/>
          <w:lang w:val="en-US"/>
        </w:rPr>
        <w:t xml:space="preserve"> Police Force</w:t>
      </w:r>
      <w:r w:rsidRPr="0015712C">
        <w:rPr>
          <w:lang w:val="en-US"/>
        </w:rPr>
        <w:t>.</w:t>
      </w:r>
    </w:p>
    <w:p w:rsidR="00C7529D" w:rsidRPr="0015712C" w:rsidRDefault="00C7529D" w:rsidP="00C7529D">
      <w:pPr>
        <w:pStyle w:val="SingleTxt"/>
        <w:spacing w:after="0" w:line="120" w:lineRule="exact"/>
        <w:rPr>
          <w:sz w:val="10"/>
          <w:lang w:val="en-US"/>
        </w:rPr>
      </w:pPr>
    </w:p>
    <w:p w:rsidR="00C7529D" w:rsidRPr="0015712C" w:rsidRDefault="00C7529D" w:rsidP="00C7529D">
      <w:pPr>
        <w:pStyle w:val="SingleTxt"/>
        <w:spacing w:after="0" w:line="120" w:lineRule="exact"/>
        <w:rPr>
          <w:sz w:val="10"/>
          <w:lang w:val="en-US"/>
        </w:rPr>
      </w:pPr>
    </w:p>
    <w:p w:rsidR="00C7529D" w:rsidRPr="002E54C3" w:rsidRDefault="00C25A7F"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br w:type="page"/>
      </w:r>
      <w:r w:rsidR="00C7529D">
        <w:tab/>
      </w:r>
      <w:r w:rsidR="00C7529D">
        <w:tab/>
      </w:r>
      <w:r w:rsidR="00C7529D" w:rsidRPr="002E54C3">
        <w:rPr>
          <w:b w:val="0"/>
        </w:rPr>
        <w:t>Table 7.11</w:t>
      </w:r>
    </w:p>
    <w:p w:rsidR="00C7529D" w:rsidRPr="00FA3578"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Female residents at Taman Noor Hidayah And Darussakinah Welfare Homes 2005-2010</w:t>
      </w:r>
    </w:p>
    <w:p w:rsidR="00C7529D" w:rsidRPr="002E54C3" w:rsidRDefault="00C7529D" w:rsidP="00C7529D">
      <w:pPr>
        <w:pStyle w:val="SingleTxt"/>
        <w:spacing w:after="0" w:line="120" w:lineRule="exact"/>
        <w:rPr>
          <w:sz w:val="10"/>
          <w:lang w:val="en-US"/>
        </w:rPr>
      </w:pPr>
    </w:p>
    <w:tbl>
      <w:tblPr>
        <w:tblW w:w="7328" w:type="dxa"/>
        <w:tblInd w:w="1267" w:type="dxa"/>
        <w:tblCellMar>
          <w:left w:w="0" w:type="dxa"/>
          <w:right w:w="0" w:type="dxa"/>
        </w:tblCellMar>
        <w:tblLook w:val="04A0"/>
      </w:tblPr>
      <w:tblGrid>
        <w:gridCol w:w="2210"/>
        <w:gridCol w:w="853"/>
        <w:gridCol w:w="853"/>
        <w:gridCol w:w="853"/>
        <w:gridCol w:w="853"/>
        <w:gridCol w:w="853"/>
        <w:gridCol w:w="853"/>
      </w:tblGrid>
      <w:tr w:rsidR="00C7529D" w:rsidRPr="002E54C3" w:rsidTr="00C7529D">
        <w:trPr>
          <w:trHeight w:val="240"/>
          <w:tblHeader/>
        </w:trPr>
        <w:tc>
          <w:tcPr>
            <w:tcW w:w="2210" w:type="dxa"/>
            <w:tcBorders>
              <w:top w:val="single" w:sz="4" w:space="0" w:color="auto"/>
              <w:bottom w:val="single" w:sz="12" w:space="0" w:color="auto"/>
            </w:tcBorders>
            <w:shd w:val="clear" w:color="auto" w:fill="auto"/>
            <w:vAlign w:val="bottom"/>
          </w:tcPr>
          <w:p w:rsidR="00C7529D" w:rsidRPr="002E54C3" w:rsidRDefault="00C7529D" w:rsidP="00C7529D">
            <w:pPr>
              <w:spacing w:before="81" w:after="81" w:line="160" w:lineRule="exact"/>
              <w:ind w:right="40"/>
              <w:rPr>
                <w:i/>
                <w:sz w:val="14"/>
              </w:rPr>
            </w:pPr>
            <w:r w:rsidRPr="002E54C3">
              <w:rPr>
                <w:i/>
                <w:sz w:val="14"/>
              </w:rPr>
              <w:t>Case</w:t>
            </w:r>
          </w:p>
        </w:tc>
        <w:tc>
          <w:tcPr>
            <w:tcW w:w="853" w:type="dxa"/>
            <w:tcBorders>
              <w:top w:val="single" w:sz="4" w:space="0" w:color="auto"/>
              <w:bottom w:val="single" w:sz="12" w:space="0" w:color="auto"/>
            </w:tcBorders>
            <w:shd w:val="clear" w:color="auto" w:fill="auto"/>
            <w:vAlign w:val="bottom"/>
          </w:tcPr>
          <w:p w:rsidR="00C7529D" w:rsidRPr="002E54C3" w:rsidRDefault="00C7529D" w:rsidP="00C7529D">
            <w:pPr>
              <w:spacing w:before="81" w:after="81" w:line="160" w:lineRule="exact"/>
              <w:ind w:right="43"/>
              <w:jc w:val="right"/>
              <w:rPr>
                <w:i/>
                <w:sz w:val="14"/>
              </w:rPr>
            </w:pPr>
            <w:r w:rsidRPr="002E54C3">
              <w:rPr>
                <w:i/>
                <w:sz w:val="14"/>
              </w:rPr>
              <w:t>2005</w:t>
            </w:r>
          </w:p>
        </w:tc>
        <w:tc>
          <w:tcPr>
            <w:tcW w:w="853" w:type="dxa"/>
            <w:tcBorders>
              <w:top w:val="single" w:sz="4" w:space="0" w:color="auto"/>
              <w:bottom w:val="single" w:sz="12" w:space="0" w:color="auto"/>
            </w:tcBorders>
            <w:shd w:val="clear" w:color="auto" w:fill="auto"/>
            <w:vAlign w:val="bottom"/>
          </w:tcPr>
          <w:p w:rsidR="00C7529D" w:rsidRPr="002E54C3" w:rsidRDefault="00C7529D" w:rsidP="00C7529D">
            <w:pPr>
              <w:spacing w:before="81" w:after="81" w:line="160" w:lineRule="exact"/>
              <w:ind w:right="43"/>
              <w:jc w:val="right"/>
              <w:rPr>
                <w:i/>
                <w:sz w:val="14"/>
              </w:rPr>
            </w:pPr>
            <w:r w:rsidRPr="002E54C3">
              <w:rPr>
                <w:i/>
                <w:sz w:val="14"/>
              </w:rPr>
              <w:t>2006</w:t>
            </w:r>
          </w:p>
        </w:tc>
        <w:tc>
          <w:tcPr>
            <w:tcW w:w="853" w:type="dxa"/>
            <w:tcBorders>
              <w:top w:val="single" w:sz="4" w:space="0" w:color="auto"/>
              <w:bottom w:val="single" w:sz="12" w:space="0" w:color="auto"/>
            </w:tcBorders>
            <w:shd w:val="clear" w:color="auto" w:fill="auto"/>
            <w:vAlign w:val="bottom"/>
          </w:tcPr>
          <w:p w:rsidR="00C7529D" w:rsidRPr="002E54C3" w:rsidRDefault="00C7529D" w:rsidP="00C7529D">
            <w:pPr>
              <w:spacing w:before="81" w:after="81" w:line="160" w:lineRule="exact"/>
              <w:ind w:right="43"/>
              <w:jc w:val="right"/>
              <w:rPr>
                <w:i/>
                <w:sz w:val="14"/>
              </w:rPr>
            </w:pPr>
            <w:r w:rsidRPr="002E54C3">
              <w:rPr>
                <w:i/>
                <w:sz w:val="14"/>
              </w:rPr>
              <w:t>2007</w:t>
            </w:r>
          </w:p>
        </w:tc>
        <w:tc>
          <w:tcPr>
            <w:tcW w:w="853" w:type="dxa"/>
            <w:tcBorders>
              <w:top w:val="single" w:sz="4" w:space="0" w:color="auto"/>
              <w:bottom w:val="single" w:sz="12" w:space="0" w:color="auto"/>
            </w:tcBorders>
            <w:shd w:val="clear" w:color="auto" w:fill="auto"/>
            <w:vAlign w:val="bottom"/>
          </w:tcPr>
          <w:p w:rsidR="00C7529D" w:rsidRPr="002E54C3" w:rsidRDefault="00C7529D" w:rsidP="00C7529D">
            <w:pPr>
              <w:spacing w:before="81" w:after="81" w:line="160" w:lineRule="exact"/>
              <w:ind w:right="43"/>
              <w:jc w:val="right"/>
              <w:rPr>
                <w:i/>
                <w:sz w:val="14"/>
              </w:rPr>
            </w:pPr>
            <w:r w:rsidRPr="002E54C3">
              <w:rPr>
                <w:i/>
                <w:sz w:val="14"/>
              </w:rPr>
              <w:t>2008</w:t>
            </w:r>
          </w:p>
        </w:tc>
        <w:tc>
          <w:tcPr>
            <w:tcW w:w="853" w:type="dxa"/>
            <w:tcBorders>
              <w:top w:val="single" w:sz="4" w:space="0" w:color="auto"/>
              <w:bottom w:val="single" w:sz="12" w:space="0" w:color="auto"/>
            </w:tcBorders>
            <w:shd w:val="clear" w:color="auto" w:fill="auto"/>
            <w:vAlign w:val="bottom"/>
          </w:tcPr>
          <w:p w:rsidR="00C7529D" w:rsidRPr="002E54C3" w:rsidRDefault="00C7529D" w:rsidP="00C7529D">
            <w:pPr>
              <w:spacing w:before="81" w:after="81" w:line="160" w:lineRule="exact"/>
              <w:ind w:right="43"/>
              <w:jc w:val="right"/>
              <w:rPr>
                <w:i/>
                <w:sz w:val="14"/>
              </w:rPr>
            </w:pPr>
            <w:r w:rsidRPr="002E54C3">
              <w:rPr>
                <w:i/>
                <w:sz w:val="14"/>
              </w:rPr>
              <w:t>2009</w:t>
            </w:r>
          </w:p>
        </w:tc>
        <w:tc>
          <w:tcPr>
            <w:tcW w:w="853" w:type="dxa"/>
            <w:tcBorders>
              <w:top w:val="single" w:sz="4" w:space="0" w:color="auto"/>
              <w:bottom w:val="single" w:sz="12" w:space="0" w:color="auto"/>
            </w:tcBorders>
            <w:shd w:val="clear" w:color="auto" w:fill="auto"/>
            <w:vAlign w:val="bottom"/>
          </w:tcPr>
          <w:p w:rsidR="00C7529D" w:rsidRPr="002E54C3" w:rsidRDefault="00C7529D" w:rsidP="00C7529D">
            <w:pPr>
              <w:spacing w:before="81" w:after="81" w:line="160" w:lineRule="exact"/>
              <w:ind w:right="43"/>
              <w:jc w:val="right"/>
              <w:rPr>
                <w:i/>
                <w:sz w:val="14"/>
              </w:rPr>
            </w:pPr>
            <w:r w:rsidRPr="002E54C3">
              <w:rPr>
                <w:i/>
                <w:sz w:val="14"/>
              </w:rPr>
              <w:t>2010</w:t>
            </w:r>
          </w:p>
        </w:tc>
      </w:tr>
      <w:tr w:rsidR="00C7529D" w:rsidRPr="002E54C3" w:rsidTr="00C7529D">
        <w:trPr>
          <w:trHeight w:hRule="exact" w:val="115"/>
          <w:tblHeader/>
        </w:trPr>
        <w:tc>
          <w:tcPr>
            <w:tcW w:w="2210" w:type="dxa"/>
            <w:tcBorders>
              <w:top w:val="single" w:sz="12" w:space="0" w:color="auto"/>
            </w:tcBorders>
            <w:shd w:val="clear" w:color="auto" w:fill="auto"/>
            <w:vAlign w:val="bottom"/>
          </w:tcPr>
          <w:p w:rsidR="00C7529D" w:rsidRPr="002E54C3" w:rsidRDefault="00C7529D" w:rsidP="00C7529D">
            <w:pPr>
              <w:spacing w:before="40" w:after="40" w:line="210" w:lineRule="exact"/>
              <w:ind w:right="40"/>
              <w:rPr>
                <w:sz w:val="17"/>
              </w:rPr>
            </w:pPr>
          </w:p>
        </w:tc>
        <w:tc>
          <w:tcPr>
            <w:tcW w:w="853" w:type="dxa"/>
            <w:tcBorders>
              <w:top w:val="single" w:sz="12" w:space="0" w:color="auto"/>
            </w:tcBorders>
            <w:shd w:val="clear" w:color="auto" w:fill="auto"/>
            <w:vAlign w:val="bottom"/>
          </w:tcPr>
          <w:p w:rsidR="00C7529D" w:rsidRPr="002E54C3" w:rsidRDefault="00C7529D" w:rsidP="00C7529D">
            <w:pPr>
              <w:spacing w:before="40" w:after="40" w:line="210" w:lineRule="exact"/>
              <w:ind w:right="43"/>
              <w:jc w:val="right"/>
              <w:rPr>
                <w:sz w:val="17"/>
              </w:rPr>
            </w:pPr>
          </w:p>
        </w:tc>
        <w:tc>
          <w:tcPr>
            <w:tcW w:w="853" w:type="dxa"/>
            <w:tcBorders>
              <w:top w:val="single" w:sz="12" w:space="0" w:color="auto"/>
            </w:tcBorders>
            <w:shd w:val="clear" w:color="auto" w:fill="auto"/>
            <w:vAlign w:val="bottom"/>
          </w:tcPr>
          <w:p w:rsidR="00C7529D" w:rsidRPr="002E54C3" w:rsidRDefault="00C7529D" w:rsidP="00C7529D">
            <w:pPr>
              <w:spacing w:before="40" w:after="40" w:line="210" w:lineRule="exact"/>
              <w:ind w:right="43"/>
              <w:jc w:val="right"/>
              <w:rPr>
                <w:sz w:val="17"/>
              </w:rPr>
            </w:pPr>
          </w:p>
        </w:tc>
        <w:tc>
          <w:tcPr>
            <w:tcW w:w="853" w:type="dxa"/>
            <w:tcBorders>
              <w:top w:val="single" w:sz="12" w:space="0" w:color="auto"/>
            </w:tcBorders>
            <w:shd w:val="clear" w:color="auto" w:fill="auto"/>
            <w:vAlign w:val="bottom"/>
          </w:tcPr>
          <w:p w:rsidR="00C7529D" w:rsidRPr="002E54C3" w:rsidRDefault="00C7529D" w:rsidP="00C7529D">
            <w:pPr>
              <w:spacing w:before="40" w:after="40" w:line="210" w:lineRule="exact"/>
              <w:ind w:right="43"/>
              <w:jc w:val="right"/>
              <w:rPr>
                <w:sz w:val="17"/>
              </w:rPr>
            </w:pPr>
          </w:p>
        </w:tc>
        <w:tc>
          <w:tcPr>
            <w:tcW w:w="853" w:type="dxa"/>
            <w:tcBorders>
              <w:top w:val="single" w:sz="12" w:space="0" w:color="auto"/>
            </w:tcBorders>
            <w:shd w:val="clear" w:color="auto" w:fill="auto"/>
            <w:vAlign w:val="bottom"/>
          </w:tcPr>
          <w:p w:rsidR="00C7529D" w:rsidRPr="002E54C3" w:rsidRDefault="00C7529D" w:rsidP="00C7529D">
            <w:pPr>
              <w:spacing w:before="40" w:after="40" w:line="210" w:lineRule="exact"/>
              <w:ind w:right="43"/>
              <w:jc w:val="right"/>
              <w:rPr>
                <w:sz w:val="17"/>
              </w:rPr>
            </w:pPr>
          </w:p>
        </w:tc>
        <w:tc>
          <w:tcPr>
            <w:tcW w:w="853" w:type="dxa"/>
            <w:tcBorders>
              <w:top w:val="single" w:sz="12" w:space="0" w:color="auto"/>
            </w:tcBorders>
            <w:shd w:val="clear" w:color="auto" w:fill="auto"/>
            <w:vAlign w:val="bottom"/>
          </w:tcPr>
          <w:p w:rsidR="00C7529D" w:rsidRPr="002E54C3" w:rsidRDefault="00C7529D" w:rsidP="00C7529D">
            <w:pPr>
              <w:spacing w:before="40" w:after="40" w:line="210" w:lineRule="exact"/>
              <w:ind w:right="43"/>
              <w:jc w:val="right"/>
              <w:rPr>
                <w:sz w:val="17"/>
              </w:rPr>
            </w:pPr>
          </w:p>
        </w:tc>
        <w:tc>
          <w:tcPr>
            <w:tcW w:w="853" w:type="dxa"/>
            <w:tcBorders>
              <w:top w:val="single" w:sz="12" w:space="0" w:color="auto"/>
            </w:tcBorders>
            <w:shd w:val="clear" w:color="auto" w:fill="auto"/>
            <w:vAlign w:val="bottom"/>
          </w:tcPr>
          <w:p w:rsidR="00C7529D" w:rsidRPr="002E54C3" w:rsidRDefault="00C7529D" w:rsidP="00C7529D">
            <w:pPr>
              <w:spacing w:before="40" w:after="40" w:line="210" w:lineRule="exact"/>
              <w:ind w:right="43"/>
              <w:jc w:val="right"/>
              <w:rPr>
                <w:sz w:val="17"/>
              </w:rPr>
            </w:pP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Beyond Parental control</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19</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7</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13</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14</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11</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Prostitution</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4</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26</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Abuse</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By husband</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9</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9</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By biological/step parent</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4</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7</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By guardian</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7</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6</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Pr>
                <w:sz w:val="17"/>
              </w:rPr>
              <w:t>–</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Family Problems</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Neglect</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Voluntary short stay</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4</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7</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13</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13</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14</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Sexual Abuse</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Incest</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6</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9</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9</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Rape</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3</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4</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7</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r>
      <w:tr w:rsidR="00C7529D" w:rsidRPr="002E54C3" w:rsidTr="00C7529D">
        <w:trPr>
          <w:trHeight w:val="240"/>
        </w:trPr>
        <w:tc>
          <w:tcPr>
            <w:tcW w:w="2210"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Molestation</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7</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6</w:t>
            </w:r>
          </w:p>
        </w:tc>
        <w:tc>
          <w:tcPr>
            <w:tcW w:w="853" w:type="dxa"/>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w:t>
            </w:r>
          </w:p>
        </w:tc>
      </w:tr>
      <w:tr w:rsidR="00C7529D" w:rsidRPr="002E54C3" w:rsidTr="00C7529D">
        <w:trPr>
          <w:trHeight w:val="240"/>
        </w:trPr>
        <w:tc>
          <w:tcPr>
            <w:tcW w:w="2210" w:type="dxa"/>
            <w:tcBorders>
              <w:bottom w:val="single" w:sz="12" w:space="0" w:color="auto"/>
            </w:tcBorders>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0"/>
              <w:rPr>
                <w:sz w:val="17"/>
              </w:rPr>
            </w:pPr>
            <w:r w:rsidRPr="002E54C3">
              <w:rPr>
                <w:sz w:val="17"/>
              </w:rPr>
              <w:t>Abandoned Babies</w:t>
            </w:r>
          </w:p>
        </w:tc>
        <w:tc>
          <w:tcPr>
            <w:tcW w:w="853" w:type="dxa"/>
            <w:tcBorders>
              <w:bottom w:val="single" w:sz="12" w:space="0" w:color="auto"/>
            </w:tcBorders>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3</w:t>
            </w:r>
          </w:p>
        </w:tc>
        <w:tc>
          <w:tcPr>
            <w:tcW w:w="853" w:type="dxa"/>
            <w:tcBorders>
              <w:bottom w:val="single" w:sz="12" w:space="0" w:color="auto"/>
            </w:tcBorders>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tcBorders>
              <w:bottom w:val="single" w:sz="12" w:space="0" w:color="auto"/>
            </w:tcBorders>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2</w:t>
            </w:r>
          </w:p>
        </w:tc>
        <w:tc>
          <w:tcPr>
            <w:tcW w:w="853" w:type="dxa"/>
            <w:tcBorders>
              <w:bottom w:val="single" w:sz="12" w:space="0" w:color="auto"/>
            </w:tcBorders>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0</w:t>
            </w:r>
          </w:p>
        </w:tc>
        <w:tc>
          <w:tcPr>
            <w:tcW w:w="853" w:type="dxa"/>
            <w:tcBorders>
              <w:bottom w:val="single" w:sz="12" w:space="0" w:color="auto"/>
            </w:tcBorders>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1</w:t>
            </w:r>
          </w:p>
        </w:tc>
        <w:tc>
          <w:tcPr>
            <w:tcW w:w="853" w:type="dxa"/>
            <w:tcBorders>
              <w:bottom w:val="single" w:sz="12" w:space="0" w:color="auto"/>
            </w:tcBorders>
            <w:shd w:val="clear" w:color="auto" w:fill="auto"/>
            <w:vAlign w:val="bottom"/>
          </w:tcPr>
          <w:p w:rsidR="00C7529D" w:rsidRPr="002E54C3" w:rsidRDefault="00C7529D" w:rsidP="00C7529D">
            <w:pPr>
              <w:tabs>
                <w:tab w:val="left" w:pos="288"/>
                <w:tab w:val="left" w:pos="576"/>
                <w:tab w:val="left" w:pos="864"/>
                <w:tab w:val="left" w:pos="1152"/>
              </w:tabs>
              <w:spacing w:before="40" w:after="40" w:line="210" w:lineRule="exact"/>
              <w:ind w:right="43"/>
              <w:jc w:val="right"/>
              <w:rPr>
                <w:sz w:val="17"/>
              </w:rPr>
            </w:pPr>
            <w:r w:rsidRPr="002E54C3">
              <w:rPr>
                <w:sz w:val="17"/>
              </w:rPr>
              <w:t>–</w:t>
            </w:r>
          </w:p>
        </w:tc>
      </w:tr>
    </w:tbl>
    <w:p w:rsidR="00C7529D" w:rsidRPr="002E54C3" w:rsidRDefault="00C7529D" w:rsidP="00C7529D">
      <w:pPr>
        <w:pStyle w:val="SingleTxt"/>
        <w:spacing w:after="0" w:line="120" w:lineRule="exact"/>
        <w:rPr>
          <w:sz w:val="10"/>
          <w:lang w:val="en-US"/>
        </w:rPr>
      </w:pPr>
    </w:p>
    <w:p w:rsidR="00C7529D" w:rsidRPr="002E54C3" w:rsidRDefault="00C7529D" w:rsidP="00C7529D">
      <w:pPr>
        <w:pStyle w:val="FootnoteText"/>
        <w:tabs>
          <w:tab w:val="clear" w:pos="418"/>
          <w:tab w:val="right" w:pos="1476"/>
          <w:tab w:val="left" w:pos="1548"/>
          <w:tab w:val="right" w:pos="1836"/>
          <w:tab w:val="left" w:pos="1908"/>
        </w:tabs>
        <w:ind w:left="1548" w:right="1267" w:hanging="288"/>
        <w:rPr>
          <w:lang w:val="en-US"/>
        </w:rPr>
      </w:pPr>
      <w:r w:rsidRPr="002E54C3">
        <w:rPr>
          <w:i/>
          <w:lang w:val="en-US"/>
        </w:rPr>
        <w:t>Source</w:t>
      </w:r>
      <w:r w:rsidRPr="002E54C3">
        <w:rPr>
          <w:lang w:val="en-US"/>
        </w:rPr>
        <w:t xml:space="preserve">: </w:t>
      </w:r>
      <w:r w:rsidRPr="0050654F">
        <w:rPr>
          <w:i/>
          <w:lang w:val="en-US"/>
        </w:rPr>
        <w:t>Department of Community Development</w:t>
      </w:r>
      <w:r>
        <w:rPr>
          <w:lang w:val="en-US"/>
        </w:rPr>
        <w:t>.</w:t>
      </w:r>
    </w:p>
    <w:p w:rsidR="00C7529D" w:rsidRPr="002E54C3" w:rsidRDefault="00C7529D" w:rsidP="00C7529D">
      <w:pPr>
        <w:pStyle w:val="SingleTxt"/>
        <w:spacing w:after="0" w:line="120" w:lineRule="exact"/>
        <w:rPr>
          <w:sz w:val="10"/>
          <w:lang w:val="en-US"/>
        </w:rPr>
      </w:pPr>
    </w:p>
    <w:p w:rsidR="00C7529D" w:rsidRPr="002E54C3" w:rsidRDefault="00C7529D" w:rsidP="00C7529D">
      <w:pPr>
        <w:pStyle w:val="SingleTxt"/>
        <w:spacing w:after="0" w:line="120" w:lineRule="exact"/>
        <w:rPr>
          <w:sz w:val="10"/>
          <w:lang w:val="en-US"/>
        </w:rPr>
      </w:pPr>
    </w:p>
    <w:p w:rsidR="00C7529D" w:rsidRPr="002E54C3" w:rsidRDefault="00C7529D" w:rsidP="00C752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Pr>
          <w:lang w:val="en-US"/>
        </w:rPr>
        <w:tab/>
      </w:r>
      <w:r>
        <w:rPr>
          <w:lang w:val="en-US"/>
        </w:rPr>
        <w:tab/>
      </w:r>
      <w:r w:rsidRPr="002E54C3">
        <w:rPr>
          <w:lang w:val="en-US"/>
        </w:rPr>
        <w:t>References</w:t>
      </w:r>
    </w:p>
    <w:p w:rsidR="00C7529D" w:rsidRPr="002E54C3" w:rsidRDefault="00C7529D" w:rsidP="00C7529D">
      <w:pPr>
        <w:pStyle w:val="SingleTxt"/>
        <w:spacing w:after="0" w:line="120" w:lineRule="exact"/>
        <w:rPr>
          <w:sz w:val="10"/>
          <w:lang w:val="en-US"/>
        </w:rPr>
      </w:pPr>
    </w:p>
    <w:p w:rsidR="00C7529D" w:rsidRPr="002E54C3" w:rsidRDefault="00C7529D" w:rsidP="00C7529D">
      <w:pPr>
        <w:pStyle w:val="SingleTxt"/>
        <w:spacing w:after="0" w:line="120" w:lineRule="exact"/>
        <w:rPr>
          <w:sz w:val="10"/>
          <w:lang w:val="en-US"/>
        </w:rPr>
      </w:pPr>
    </w:p>
    <w:p w:rsidR="00C7529D" w:rsidRPr="002E54C3"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2E54C3">
        <w:rPr>
          <w:lang w:val="en-US"/>
        </w:rPr>
        <w:tab/>
      </w:r>
      <w:r w:rsidRPr="002E54C3">
        <w:rPr>
          <w:lang w:val="en-US"/>
        </w:rPr>
        <w:tab/>
        <w:t>CEDAW Specific</w:t>
      </w:r>
    </w:p>
    <w:p w:rsidR="00C7529D" w:rsidRPr="002E54C3" w:rsidRDefault="00C7529D" w:rsidP="00C7529D">
      <w:pPr>
        <w:pStyle w:val="SingleTxt"/>
        <w:spacing w:after="0" w:line="120" w:lineRule="exact"/>
        <w:rPr>
          <w:sz w:val="10"/>
          <w:lang w:val="en-US"/>
        </w:rPr>
      </w:pPr>
    </w:p>
    <w:p w:rsidR="00C7529D" w:rsidRPr="002E54C3" w:rsidRDefault="00C7529D" w:rsidP="00C7529D">
      <w:pPr>
        <w:pStyle w:val="SingleTxt"/>
        <w:rPr>
          <w:lang w:val="en-US"/>
        </w:rPr>
      </w:pPr>
      <w:r w:rsidRPr="002E54C3">
        <w:rPr>
          <w:lang w:val="en-US"/>
        </w:rPr>
        <w:t xml:space="preserve">Addendum. Compilation of Guidelines on the Form and Content of Reports to </w:t>
      </w:r>
      <w:r w:rsidR="008B1A8D">
        <w:rPr>
          <w:lang w:val="en-US"/>
        </w:rPr>
        <w:br/>
      </w:r>
      <w:r w:rsidRPr="002E54C3">
        <w:rPr>
          <w:lang w:val="en-US"/>
        </w:rPr>
        <w:t xml:space="preserve">be submitted by State Parties to the International Human Rights Treaties after </w:t>
      </w:r>
      <w:r w:rsidR="008B1A8D">
        <w:rPr>
          <w:lang w:val="en-US"/>
        </w:rPr>
        <w:br/>
      </w:r>
      <w:r w:rsidRPr="002E54C3">
        <w:rPr>
          <w:lang w:val="en-US"/>
        </w:rPr>
        <w:t xml:space="preserve">31 December 2002. </w:t>
      </w:r>
      <w:smartTag w:uri="urn:schemas-microsoft-com:office:smarttags" w:element="place">
        <w:smartTag w:uri="urn:schemas-microsoft-com:office:smarttags" w:element="country-region">
          <w:r w:rsidRPr="002E54C3">
            <w:rPr>
              <w:lang w:val="en-US"/>
            </w:rPr>
            <w:t>United States</w:t>
          </w:r>
        </w:smartTag>
      </w:smartTag>
      <w:r w:rsidRPr="002E54C3">
        <w:rPr>
          <w:lang w:val="en-US"/>
        </w:rPr>
        <w:t xml:space="preserve"> International Human Rights Instruments. HRI/GEN/2/Rev.1/Add.2, 5 May 2003.</w:t>
      </w:r>
    </w:p>
    <w:p w:rsidR="00C7529D" w:rsidRPr="002E54C3" w:rsidRDefault="00C7529D" w:rsidP="00C7529D">
      <w:pPr>
        <w:pStyle w:val="SingleTxt"/>
        <w:rPr>
          <w:lang w:val="en-US"/>
        </w:rPr>
      </w:pPr>
      <w:r w:rsidRPr="002E54C3">
        <w:rPr>
          <w:lang w:val="en-US"/>
        </w:rPr>
        <w:t>CEDAW. Analysis/comments as prepared by the Attorney General’s Chambers.</w:t>
      </w:r>
    </w:p>
    <w:p w:rsidR="00C7529D" w:rsidRPr="002E54C3" w:rsidRDefault="00C7529D" w:rsidP="00C7529D">
      <w:pPr>
        <w:pStyle w:val="SingleTxt"/>
        <w:rPr>
          <w:lang w:val="en-US"/>
        </w:rPr>
      </w:pPr>
      <w:r w:rsidRPr="002E54C3">
        <w:rPr>
          <w:lang w:val="en-US"/>
        </w:rPr>
        <w:t>CEDAW Articles at a Glance. General Recommendations made by the Committee on the Elimination of Discrimination against Women.</w:t>
      </w:r>
    </w:p>
    <w:p w:rsidR="00C7529D" w:rsidRPr="002E54C3" w:rsidRDefault="00C7529D" w:rsidP="00C7529D">
      <w:pPr>
        <w:pStyle w:val="SingleTxt"/>
        <w:rPr>
          <w:lang w:val="en-US"/>
        </w:rPr>
      </w:pPr>
      <w:r w:rsidRPr="002E54C3">
        <w:rPr>
          <w:lang w:val="en-US"/>
        </w:rPr>
        <w:t xml:space="preserve">CEDAW, for Women’s Equality. UNIFEM CEDAW </w:t>
      </w:r>
      <w:smartTag w:uri="urn:schemas-microsoft-com:office:smarttags" w:element="place">
        <w:r w:rsidRPr="002E54C3">
          <w:rPr>
            <w:lang w:val="en-US"/>
          </w:rPr>
          <w:t>Southeast Asia</w:t>
        </w:r>
      </w:smartTag>
      <w:r w:rsidRPr="002E54C3">
        <w:rPr>
          <w:lang w:val="en-US"/>
        </w:rPr>
        <w:t xml:space="preserve"> Programme.</w:t>
      </w:r>
    </w:p>
    <w:p w:rsidR="00C7529D" w:rsidRPr="002E54C3" w:rsidRDefault="00C7529D" w:rsidP="00C7529D">
      <w:pPr>
        <w:pStyle w:val="SingleTxt"/>
        <w:rPr>
          <w:lang w:val="en-US"/>
        </w:rPr>
      </w:pPr>
      <w:r w:rsidRPr="002E54C3">
        <w:rPr>
          <w:lang w:val="en-US"/>
        </w:rPr>
        <w:t xml:space="preserve">The CEDAW Reporting and Follow-up in promotion of human rights of women: the National Compliance of International Women’s Treaty by Amb. Salma Khan. At the ASEAN High-Level Meeting on Good Practices in CEDAW Reporting and Follow-up. Vientaine, </w:t>
      </w:r>
      <w:smartTag w:uri="urn:schemas-microsoft-com:office:smarttags" w:element="place">
        <w:smartTag w:uri="urn:schemas-microsoft-com:office:smarttags" w:element="country-region">
          <w:r w:rsidRPr="002E54C3">
            <w:rPr>
              <w:lang w:val="en-US"/>
            </w:rPr>
            <w:t>Laos</w:t>
          </w:r>
        </w:smartTag>
      </w:smartTag>
      <w:r w:rsidRPr="002E54C3">
        <w:rPr>
          <w:lang w:val="en-US"/>
        </w:rPr>
        <w:t>, 14-15 January 2008.</w:t>
      </w:r>
    </w:p>
    <w:p w:rsidR="00C7529D" w:rsidRPr="002E54C3" w:rsidRDefault="00C7529D" w:rsidP="00C7529D">
      <w:pPr>
        <w:pStyle w:val="SingleTxt"/>
        <w:rPr>
          <w:lang w:val="en-US"/>
        </w:rPr>
      </w:pPr>
      <w:r w:rsidRPr="002E54C3">
        <w:rPr>
          <w:lang w:val="en-US"/>
        </w:rPr>
        <w:t xml:space="preserve">The Convention on the Elimination of All Forms of Discrimination Against Women. Adopted and opened for signature, ratification and accession by General Assembly resolution </w:t>
      </w:r>
      <w:hyperlink r:id="rId17" w:history="1">
        <w:r w:rsidRPr="002E54C3">
          <w:rPr>
            <w:rStyle w:val="Hyperlink"/>
            <w:lang w:val="en-US"/>
          </w:rPr>
          <w:t>34/180</w:t>
        </w:r>
      </w:hyperlink>
      <w:r w:rsidRPr="002E54C3">
        <w:rPr>
          <w:lang w:val="en-US"/>
        </w:rPr>
        <w:t xml:space="preserve"> of 18 December 1979. Entry into force 3 September 1981, in accordance with article 27 (1).</w:t>
      </w:r>
    </w:p>
    <w:p w:rsidR="00C7529D" w:rsidRPr="002E54C3" w:rsidRDefault="00C7529D" w:rsidP="00C7529D">
      <w:pPr>
        <w:pStyle w:val="SingleTxt"/>
        <w:rPr>
          <w:lang w:val="en-US"/>
        </w:rPr>
      </w:pPr>
      <w:r w:rsidRPr="002E54C3">
        <w:rPr>
          <w:lang w:val="en-US"/>
        </w:rPr>
        <w:t>The Convention on the Elimination of All Forms of Discrimination against Women: the Reporting Process-A manual for Commonwealth Jurisdictions. Commonwealth Secretariat. 1988.</w:t>
      </w:r>
    </w:p>
    <w:p w:rsidR="00C7529D" w:rsidRPr="002E54C3" w:rsidRDefault="00C7529D" w:rsidP="00C7529D">
      <w:pPr>
        <w:pStyle w:val="SingleTxt"/>
        <w:rPr>
          <w:lang w:val="en-US"/>
        </w:rPr>
      </w:pPr>
      <w:r w:rsidRPr="002E54C3">
        <w:rPr>
          <w:lang w:val="en-US"/>
        </w:rPr>
        <w:t xml:space="preserve">Joint Statement of the ASEAN High-Level Meeting on Good Practices in CEDAW Reporting and Follow-up. Vientaine, </w:t>
      </w:r>
      <w:smartTag w:uri="urn:schemas-microsoft-com:office:smarttags" w:element="place">
        <w:smartTag w:uri="urn:schemas-microsoft-com:office:smarttags" w:element="country-region">
          <w:r w:rsidRPr="002E54C3">
            <w:rPr>
              <w:lang w:val="en-US"/>
            </w:rPr>
            <w:t>Laos</w:t>
          </w:r>
        </w:smartTag>
      </w:smartTag>
      <w:r w:rsidRPr="002E54C3">
        <w:rPr>
          <w:lang w:val="en-US"/>
        </w:rPr>
        <w:t>, 14-15 January 2008.</w:t>
      </w:r>
    </w:p>
    <w:p w:rsidR="00C7529D" w:rsidRPr="002E54C3" w:rsidRDefault="00C7529D" w:rsidP="00C7529D">
      <w:pPr>
        <w:pStyle w:val="SingleTxt"/>
        <w:rPr>
          <w:lang w:val="en-US"/>
        </w:rPr>
      </w:pPr>
      <w:r w:rsidRPr="002E54C3">
        <w:rPr>
          <w:lang w:val="en-US"/>
        </w:rPr>
        <w:t xml:space="preserve">Report of the Secretary-General. Compilation of Guidelines on the Form and Content of Reports to be submitted by State Parties to the International Human Rights Treaties. </w:t>
      </w:r>
      <w:smartTag w:uri="urn:schemas-microsoft-com:office:smarttags" w:element="place">
        <w:smartTag w:uri="urn:schemas-microsoft-com:office:smarttags" w:element="country-region">
          <w:r w:rsidRPr="002E54C3">
            <w:rPr>
              <w:lang w:val="en-US"/>
            </w:rPr>
            <w:t>United States</w:t>
          </w:r>
        </w:smartTag>
      </w:smartTag>
      <w:r w:rsidRPr="002E54C3">
        <w:rPr>
          <w:lang w:val="en-US"/>
        </w:rPr>
        <w:t xml:space="preserve"> International Human Rights Instruments. HRI/GEN/2/Rev.4, 21 May 2007.</w:t>
      </w:r>
    </w:p>
    <w:p w:rsidR="00C7529D" w:rsidRPr="002E54C3" w:rsidRDefault="00C7529D" w:rsidP="00C7529D">
      <w:pPr>
        <w:pStyle w:val="SingleTxt"/>
        <w:spacing w:after="0" w:line="120" w:lineRule="exact"/>
        <w:rPr>
          <w:sz w:val="10"/>
          <w:lang w:val="en-US"/>
        </w:rPr>
      </w:pPr>
    </w:p>
    <w:p w:rsidR="00C7529D" w:rsidRPr="002E54C3"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2E54C3">
        <w:rPr>
          <w:lang w:val="en-US"/>
        </w:rPr>
        <w:tab/>
      </w:r>
      <w:r w:rsidRPr="002E54C3">
        <w:rPr>
          <w:lang w:val="en-US"/>
        </w:rPr>
        <w:tab/>
        <w:t>General</w:t>
      </w:r>
    </w:p>
    <w:p w:rsidR="00C7529D" w:rsidRPr="002E54C3" w:rsidRDefault="00C7529D" w:rsidP="00C7529D">
      <w:pPr>
        <w:pStyle w:val="SingleTxt"/>
        <w:spacing w:after="0" w:line="120" w:lineRule="exact"/>
        <w:rPr>
          <w:sz w:val="10"/>
          <w:lang w:val="en-US"/>
        </w:rPr>
      </w:pPr>
    </w:p>
    <w:p w:rsidR="00C7529D" w:rsidRPr="002E54C3" w:rsidRDefault="00C7529D" w:rsidP="00C7529D">
      <w:pPr>
        <w:pStyle w:val="SingleTxt"/>
        <w:rPr>
          <w:lang w:val="en-US"/>
        </w:rPr>
      </w:pPr>
      <w:r w:rsidRPr="002E54C3">
        <w:rPr>
          <w:lang w:val="en-US"/>
        </w:rPr>
        <w:t xml:space="preserve">ASEAN Confederation on Women (ACWO): </w:t>
      </w:r>
      <w:smartTag w:uri="urn:schemas-microsoft-com:office:smarttags" w:element="place">
        <w:smartTag w:uri="urn:schemas-microsoft-com:office:smarttags" w:element="City">
          <w:r w:rsidRPr="002E54C3">
            <w:rPr>
              <w:lang w:val="en-US"/>
            </w:rPr>
            <w:t>Beijing</w:t>
          </w:r>
        </w:smartTag>
      </w:smartTag>
      <w:r w:rsidRPr="002E54C3">
        <w:rPr>
          <w:lang w:val="en-US"/>
        </w:rPr>
        <w:t xml:space="preserve"> Platform for Action in the ASEAN Region: Gains, Obstacles and Prospects. 2005.</w:t>
      </w:r>
    </w:p>
    <w:p w:rsidR="00C7529D" w:rsidRPr="002E54C3" w:rsidRDefault="00C7529D" w:rsidP="00C7529D">
      <w:pPr>
        <w:pStyle w:val="SingleTxt"/>
        <w:rPr>
          <w:lang w:val="en-US"/>
        </w:rPr>
      </w:pPr>
      <w:r w:rsidRPr="002E54C3">
        <w:rPr>
          <w:lang w:val="en-US"/>
        </w:rPr>
        <w:t>ASEAN Secretariat: Third Report on the Advancement of Women in ASEAN: Gender Dimensions of Globalisation and Regional Integration. 2007.</w:t>
      </w:r>
    </w:p>
    <w:p w:rsidR="00C7529D" w:rsidRPr="002E54C3" w:rsidRDefault="00C7529D" w:rsidP="00C7529D">
      <w:pPr>
        <w:pStyle w:val="SingleTxt"/>
        <w:rPr>
          <w:lang w:val="en-US"/>
        </w:rPr>
      </w:pP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 Government; Report on the Convention on the Rights of the Child, July 2001 </w:t>
      </w:r>
    </w:p>
    <w:p w:rsidR="00C7529D" w:rsidRPr="002E54C3" w:rsidRDefault="00C7529D" w:rsidP="00C7529D">
      <w:pPr>
        <w:pStyle w:val="SingleTxt"/>
        <w:rPr>
          <w:lang w:val="en-US"/>
        </w:rPr>
      </w:pPr>
      <w:smartTag w:uri="urn:schemas-microsoft-com:office:smarttags" w:element="country-region">
        <w:r w:rsidRPr="002E54C3">
          <w:rPr>
            <w:lang w:val="en-US"/>
          </w:rPr>
          <w:t>Brunei</w:t>
        </w:r>
      </w:smartTag>
      <w:r w:rsidRPr="002E54C3">
        <w:rPr>
          <w:lang w:val="en-US"/>
        </w:rPr>
        <w:t xml:space="preserve"> Darussalam Government; </w:t>
      </w: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 Long-Term Development Plan, 2007</w:t>
      </w:r>
    </w:p>
    <w:p w:rsidR="00C7529D" w:rsidRPr="002E54C3" w:rsidRDefault="00C7529D" w:rsidP="00C7529D">
      <w:pPr>
        <w:pStyle w:val="SingleTxt"/>
        <w:rPr>
          <w:lang w:val="en-US"/>
        </w:rPr>
      </w:pP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 Country Health Information Profiles.</w:t>
      </w:r>
    </w:p>
    <w:p w:rsidR="00C7529D" w:rsidRPr="002E54C3" w:rsidRDefault="00C7529D" w:rsidP="00C7529D">
      <w:pPr>
        <w:pStyle w:val="SingleTxt"/>
        <w:rPr>
          <w:lang w:val="en-US"/>
        </w:rPr>
      </w:pP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 AIDS Council: Calendar of Activities 1997-2003. 2003.</w:t>
      </w:r>
    </w:p>
    <w:p w:rsidR="00C7529D" w:rsidRPr="002E54C3" w:rsidRDefault="00C7529D" w:rsidP="00C7529D">
      <w:pPr>
        <w:pStyle w:val="SingleTxt"/>
        <w:rPr>
          <w:lang w:val="en-US"/>
        </w:rPr>
      </w:pPr>
      <w:r w:rsidRPr="002E54C3">
        <w:rPr>
          <w:lang w:val="en-US"/>
        </w:rPr>
        <w:t>Datin Hjh Masni Hj Mohd Ali: Brunei Women 1906-2006: achievements and challenges. Paper presented at the Brunei History Seminar III commemorating 100 years of Brunei-British Relationship. 2006.</w:t>
      </w:r>
    </w:p>
    <w:p w:rsidR="00C7529D" w:rsidRPr="002E54C3" w:rsidRDefault="00C7529D" w:rsidP="00C7529D">
      <w:pPr>
        <w:pStyle w:val="SingleTxt"/>
        <w:rPr>
          <w:lang w:val="en-US"/>
        </w:rPr>
      </w:pPr>
      <w:r w:rsidRPr="002E54C3">
        <w:rPr>
          <w:lang w:val="en-US"/>
        </w:rPr>
        <w:t>Department of Community Development; Strategic Plan</w:t>
      </w:r>
    </w:p>
    <w:p w:rsidR="00C7529D" w:rsidRPr="002E54C3" w:rsidRDefault="00C7529D" w:rsidP="00C7529D">
      <w:pPr>
        <w:pStyle w:val="SingleTxt"/>
        <w:rPr>
          <w:lang w:val="en-US"/>
        </w:rPr>
      </w:pPr>
      <w:r w:rsidRPr="002E54C3">
        <w:rPr>
          <w:lang w:val="en-US"/>
        </w:rPr>
        <w:t>Department of Community Development: Report on the Convention on the Rights of the Child. 2001.</w:t>
      </w:r>
    </w:p>
    <w:p w:rsidR="00C7529D" w:rsidRPr="002E54C3" w:rsidRDefault="00C7529D" w:rsidP="00C7529D">
      <w:pPr>
        <w:pStyle w:val="SingleTxt"/>
        <w:rPr>
          <w:lang w:val="en-US"/>
        </w:rPr>
      </w:pPr>
      <w:r w:rsidRPr="002E54C3">
        <w:rPr>
          <w:lang w:val="en-US"/>
        </w:rPr>
        <w:t xml:space="preserve">Department of Community Development: Women in </w:t>
      </w: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 Newsletter. </w:t>
      </w:r>
    </w:p>
    <w:p w:rsidR="00C7529D" w:rsidRPr="002E54C3" w:rsidRDefault="00C7529D" w:rsidP="00C7529D">
      <w:pPr>
        <w:pStyle w:val="SingleTxt"/>
        <w:rPr>
          <w:lang w:val="en-US"/>
        </w:rPr>
      </w:pPr>
      <w:r w:rsidRPr="002E54C3">
        <w:rPr>
          <w:lang w:val="en-US"/>
        </w:rPr>
        <w:t>Department of Community Development: Community. Newsletter</w:t>
      </w:r>
    </w:p>
    <w:p w:rsidR="00C7529D" w:rsidRPr="002E54C3" w:rsidRDefault="00C7529D" w:rsidP="00C7529D">
      <w:pPr>
        <w:pStyle w:val="SingleTxt"/>
        <w:rPr>
          <w:lang w:val="en-US"/>
        </w:rPr>
      </w:pPr>
      <w:r w:rsidRPr="002E54C3">
        <w:rPr>
          <w:lang w:val="en-US"/>
        </w:rPr>
        <w:t xml:space="preserve">Department of Economic Planning and Development: </w:t>
      </w: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 Millennium Development Goals. / UNDP.2005.</w:t>
      </w:r>
    </w:p>
    <w:p w:rsidR="00C7529D" w:rsidRPr="002E54C3" w:rsidRDefault="00C7529D" w:rsidP="00C7529D">
      <w:pPr>
        <w:pStyle w:val="SingleTxt"/>
        <w:rPr>
          <w:lang w:val="en-US"/>
        </w:rPr>
      </w:pPr>
      <w:r w:rsidRPr="002E54C3">
        <w:rPr>
          <w:lang w:val="en-US"/>
        </w:rPr>
        <w:t xml:space="preserve">Department of Economic Planning and Development; </w:t>
      </w: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 Statistical Yearbook 2004, 2005, 2006, 2007, 2008</w:t>
      </w:r>
    </w:p>
    <w:p w:rsidR="00C7529D" w:rsidRPr="002E54C3" w:rsidRDefault="00C7529D" w:rsidP="00C7529D">
      <w:pPr>
        <w:pStyle w:val="SingleTxt"/>
        <w:rPr>
          <w:lang w:val="en-US"/>
        </w:rPr>
      </w:pPr>
      <w:r w:rsidRPr="002E54C3">
        <w:rPr>
          <w:lang w:val="en-US"/>
        </w:rPr>
        <w:t>Jabatan Pembangunan Masyarakat, Kementerian Kebudayaan, Belia dan Sukan: Konvensyen Hak Kanak-Kanak. 2003.</w:t>
      </w:r>
    </w:p>
    <w:p w:rsidR="00C7529D" w:rsidRPr="002E54C3" w:rsidRDefault="00C7529D" w:rsidP="00C7529D">
      <w:pPr>
        <w:pStyle w:val="SingleTxt"/>
        <w:rPr>
          <w:lang w:val="en-US"/>
        </w:rPr>
      </w:pPr>
      <w:r w:rsidRPr="002E54C3">
        <w:rPr>
          <w:lang w:val="en-US"/>
        </w:rPr>
        <w:t>Jabatan Pembangunan Masyarakat, Kementerian Kebudayaan, Belia dan Sukan : Laporan Komprehensif Jawatankuasa Peringkat Kebangsaan bagi Menangani Isu Sosial.2003.</w:t>
      </w:r>
    </w:p>
    <w:p w:rsidR="00C7529D" w:rsidRPr="002E54C3" w:rsidRDefault="00C7529D" w:rsidP="00C7529D">
      <w:pPr>
        <w:pStyle w:val="SingleTxt"/>
        <w:rPr>
          <w:lang w:val="en-US"/>
        </w:rPr>
      </w:pPr>
      <w:r w:rsidRPr="002E54C3">
        <w:rPr>
          <w:lang w:val="en-US"/>
        </w:rPr>
        <w:t>Kementerian Kebudayaan, Belia dan Sukan: Rangka Kerja Perancangan Stratejik 2005-2010</w:t>
      </w:r>
    </w:p>
    <w:p w:rsidR="00C7529D" w:rsidRPr="002E54C3" w:rsidRDefault="00C7529D" w:rsidP="00C7529D">
      <w:pPr>
        <w:pStyle w:val="SingleTxt"/>
        <w:rPr>
          <w:lang w:val="en-US"/>
        </w:rPr>
      </w:pPr>
      <w:r w:rsidRPr="002E54C3">
        <w:rPr>
          <w:lang w:val="en-US"/>
        </w:rPr>
        <w:t xml:space="preserve">Ministry of </w:t>
      </w:r>
      <w:smartTag w:uri="urn:schemas-microsoft-com:office:smarttags" w:element="place">
        <w:smartTag w:uri="urn:schemas-microsoft-com:office:smarttags" w:element="City">
          <w:r w:rsidRPr="002E54C3">
            <w:rPr>
              <w:lang w:val="en-US"/>
            </w:rPr>
            <w:t>Health</w:t>
          </w:r>
        </w:smartTag>
        <w:r w:rsidRPr="002E54C3">
          <w:rPr>
            <w:lang w:val="en-US"/>
          </w:rPr>
          <w:t xml:space="preserve">, </w:t>
        </w:r>
        <w:smartTag w:uri="urn:schemas-microsoft-com:office:smarttags" w:element="country-region">
          <w:r w:rsidRPr="002E54C3">
            <w:rPr>
              <w:lang w:val="en-US"/>
            </w:rPr>
            <w:t>Brunei</w:t>
          </w:r>
        </w:smartTag>
      </w:smartTag>
      <w:r w:rsidRPr="002E54C3">
        <w:rPr>
          <w:lang w:val="en-US"/>
        </w:rPr>
        <w:t xml:space="preserve"> Darussalam; National Health Care Plan (2000 – 2010) A Strategic Framework for Action, June 2000</w:t>
      </w:r>
    </w:p>
    <w:p w:rsidR="00C7529D" w:rsidRPr="002E54C3" w:rsidRDefault="00C7529D" w:rsidP="00C7529D">
      <w:pPr>
        <w:pStyle w:val="SingleTxt"/>
        <w:rPr>
          <w:lang w:val="en-US"/>
        </w:rPr>
      </w:pPr>
      <w:r w:rsidRPr="002E54C3">
        <w:rPr>
          <w:lang w:val="en-US"/>
        </w:rPr>
        <w:t>National Anti-Drug Association BASMIDA : Diary BASMIDA: Record of Activities from 20 Aug 2006 to 7 May 2007; and from 26 June 2007 to 5 November 2007. 2007.</w:t>
      </w:r>
    </w:p>
    <w:p w:rsidR="00C7529D" w:rsidRPr="002E54C3" w:rsidRDefault="00C7529D" w:rsidP="00C7529D">
      <w:pPr>
        <w:pStyle w:val="SingleTxt"/>
        <w:rPr>
          <w:lang w:val="en-US"/>
        </w:rPr>
      </w:pPr>
      <w:r w:rsidRPr="002E54C3">
        <w:rPr>
          <w:lang w:val="en-US"/>
        </w:rPr>
        <w:t>Nellie Dato Paduka Haji Sunny (ed): Activities of Women’s NGOs and Groups. 2007.</w:t>
      </w:r>
    </w:p>
    <w:p w:rsidR="00C7529D" w:rsidRPr="002E54C3" w:rsidRDefault="00C7529D" w:rsidP="00C7529D">
      <w:pPr>
        <w:pStyle w:val="SingleTxt"/>
        <w:rPr>
          <w:lang w:val="en-US"/>
        </w:rPr>
      </w:pPr>
      <w:r w:rsidRPr="002E54C3">
        <w:rPr>
          <w:lang w:val="en-US"/>
        </w:rPr>
        <w:t xml:space="preserve">Social Affairs Services Unit, Ministry of Culture Youth and Sports: The Advancement of Women in </w:t>
      </w: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 National Report 4th World Conference on Women, </w:t>
      </w:r>
      <w:smartTag w:uri="urn:schemas-microsoft-com:office:smarttags" w:element="place">
        <w:smartTag w:uri="urn:schemas-microsoft-com:office:smarttags" w:element="City">
          <w:r w:rsidRPr="002E54C3">
            <w:rPr>
              <w:lang w:val="en-US"/>
            </w:rPr>
            <w:t>Beijing</w:t>
          </w:r>
        </w:smartTag>
      </w:smartTag>
      <w:r w:rsidRPr="002E54C3">
        <w:rPr>
          <w:lang w:val="en-US"/>
        </w:rPr>
        <w:t>, September 1995.</w:t>
      </w:r>
    </w:p>
    <w:p w:rsidR="00C7529D" w:rsidRPr="002E54C3" w:rsidRDefault="00C7529D" w:rsidP="00C7529D">
      <w:pPr>
        <w:pStyle w:val="SingleTxt"/>
        <w:rPr>
          <w:lang w:val="en-US"/>
        </w:rPr>
      </w:pPr>
      <w:r w:rsidRPr="002E54C3">
        <w:rPr>
          <w:lang w:val="en-US"/>
        </w:rPr>
        <w:t>Women Business Council-Brunei Darussalam: Aims and Objectives, 20 June 2000</w:t>
      </w:r>
    </w:p>
    <w:p w:rsidR="00C7529D" w:rsidRPr="002E54C3" w:rsidRDefault="00C7529D" w:rsidP="00C7529D">
      <w:pPr>
        <w:pStyle w:val="SingleTxt"/>
        <w:rPr>
          <w:lang w:val="en-US"/>
        </w:rPr>
      </w:pPr>
      <w:r w:rsidRPr="002E54C3">
        <w:rPr>
          <w:lang w:val="en-US"/>
        </w:rPr>
        <w:t>Women’s Unit, Social Affairs Division Ministry of Culture, Youth and Sports: Directory of Women Graduate Officers in the Public Sector. 1989.</w:t>
      </w:r>
    </w:p>
    <w:p w:rsidR="00C7529D" w:rsidRPr="002E54C3" w:rsidRDefault="00C7529D" w:rsidP="00C7529D">
      <w:pPr>
        <w:pStyle w:val="SingleTxt"/>
        <w:rPr>
          <w:lang w:val="en-US"/>
        </w:rPr>
      </w:pPr>
      <w:r w:rsidRPr="002E54C3">
        <w:rPr>
          <w:lang w:val="en-US"/>
        </w:rPr>
        <w:t>Women’s Unit, Social Affairs Division Minist</w:t>
      </w:r>
      <w:r>
        <w:rPr>
          <w:lang w:val="en-US"/>
        </w:rPr>
        <w:t>ry of Culture, Youth and Sports</w:t>
      </w:r>
      <w:r w:rsidRPr="002E54C3">
        <w:rPr>
          <w:lang w:val="en-US"/>
        </w:rPr>
        <w:t>: Directory of Women’s Organisations. 1988 and 1991</w:t>
      </w:r>
    </w:p>
    <w:p w:rsidR="00C7529D" w:rsidRPr="002E54C3" w:rsidRDefault="00C7529D" w:rsidP="00C7529D">
      <w:pPr>
        <w:pStyle w:val="SingleTxt"/>
        <w:spacing w:after="0" w:line="120" w:lineRule="exact"/>
        <w:rPr>
          <w:sz w:val="10"/>
          <w:lang w:val="en-US"/>
        </w:rPr>
      </w:pPr>
    </w:p>
    <w:p w:rsidR="00C7529D" w:rsidRPr="002E54C3" w:rsidRDefault="00C7529D" w:rsidP="00C75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sidRPr="002E54C3">
        <w:rPr>
          <w:lang w:val="en-US"/>
        </w:rPr>
        <w:tab/>
      </w:r>
      <w:r w:rsidRPr="002E54C3">
        <w:rPr>
          <w:lang w:val="en-US"/>
        </w:rPr>
        <w:tab/>
        <w:t>Drafting Committee</w:t>
      </w:r>
    </w:p>
    <w:p w:rsidR="00C7529D" w:rsidRPr="002E54C3" w:rsidRDefault="00C7529D" w:rsidP="00C7529D">
      <w:pPr>
        <w:pStyle w:val="SingleTxt"/>
        <w:spacing w:after="0" w:line="120" w:lineRule="exact"/>
        <w:rPr>
          <w:sz w:val="10"/>
          <w:lang w:val="en-US"/>
        </w:rPr>
      </w:pPr>
    </w:p>
    <w:p w:rsidR="00C7529D" w:rsidRPr="002E54C3" w:rsidRDefault="00C7529D" w:rsidP="00C7529D">
      <w:pPr>
        <w:pStyle w:val="SingleTxt"/>
        <w:rPr>
          <w:lang w:val="en-US"/>
        </w:rPr>
      </w:pPr>
      <w:r w:rsidRPr="002E54C3">
        <w:rPr>
          <w:lang w:val="en-US"/>
        </w:rPr>
        <w:t>Prime Minister’s Office</w:t>
      </w:r>
    </w:p>
    <w:p w:rsidR="00C7529D" w:rsidRPr="002E54C3" w:rsidRDefault="00C7529D" w:rsidP="00C7529D">
      <w:pPr>
        <w:pStyle w:val="SingleTxt"/>
        <w:rPr>
          <w:lang w:val="en-US"/>
        </w:rPr>
      </w:pPr>
      <w:r w:rsidRPr="002E54C3">
        <w:rPr>
          <w:lang w:val="en-US"/>
        </w:rPr>
        <w:t>Ministry of Finance</w:t>
      </w:r>
    </w:p>
    <w:p w:rsidR="00C7529D" w:rsidRPr="002E54C3" w:rsidRDefault="00C7529D" w:rsidP="00C7529D">
      <w:pPr>
        <w:pStyle w:val="SingleTxt"/>
        <w:rPr>
          <w:lang w:val="en-US"/>
        </w:rPr>
      </w:pPr>
      <w:r w:rsidRPr="002E54C3">
        <w:rPr>
          <w:lang w:val="en-US"/>
        </w:rPr>
        <w:t>Ministry of Foreign Affairs and Trade</w:t>
      </w:r>
    </w:p>
    <w:p w:rsidR="00C7529D" w:rsidRPr="002E54C3" w:rsidRDefault="00C7529D" w:rsidP="00C7529D">
      <w:pPr>
        <w:pStyle w:val="SingleTxt"/>
        <w:rPr>
          <w:lang w:val="en-US"/>
        </w:rPr>
      </w:pPr>
      <w:r w:rsidRPr="002E54C3">
        <w:rPr>
          <w:lang w:val="en-US"/>
        </w:rPr>
        <w:t>Ministry of Education</w:t>
      </w:r>
    </w:p>
    <w:p w:rsidR="00C7529D" w:rsidRPr="002E54C3" w:rsidRDefault="00C7529D" w:rsidP="00C7529D">
      <w:pPr>
        <w:pStyle w:val="SingleTxt"/>
        <w:rPr>
          <w:lang w:val="en-US"/>
        </w:rPr>
      </w:pPr>
      <w:r w:rsidRPr="002E54C3">
        <w:rPr>
          <w:lang w:val="en-US"/>
        </w:rPr>
        <w:t>Ministry of Religious Affairs</w:t>
      </w:r>
    </w:p>
    <w:p w:rsidR="00C7529D" w:rsidRPr="002E54C3" w:rsidRDefault="00C7529D" w:rsidP="00C7529D">
      <w:pPr>
        <w:pStyle w:val="SingleTxt"/>
        <w:rPr>
          <w:lang w:val="en-US"/>
        </w:rPr>
      </w:pPr>
      <w:r w:rsidRPr="002E54C3">
        <w:rPr>
          <w:lang w:val="en-US"/>
        </w:rPr>
        <w:t>Ministry of Culture, Youth and Sports</w:t>
      </w:r>
    </w:p>
    <w:p w:rsidR="00C7529D" w:rsidRPr="002E54C3" w:rsidRDefault="00C7529D" w:rsidP="00C7529D">
      <w:pPr>
        <w:pStyle w:val="SingleTxt"/>
        <w:rPr>
          <w:lang w:val="en-US"/>
        </w:rPr>
      </w:pPr>
      <w:r>
        <w:rPr>
          <w:lang w:val="en-US"/>
        </w:rPr>
        <w:t>Ministry of Home Affairs</w:t>
      </w:r>
    </w:p>
    <w:p w:rsidR="00C7529D" w:rsidRPr="002E54C3" w:rsidRDefault="00C7529D" w:rsidP="00C7529D">
      <w:pPr>
        <w:pStyle w:val="SingleTxt"/>
        <w:rPr>
          <w:lang w:val="en-US"/>
        </w:rPr>
      </w:pPr>
      <w:r>
        <w:rPr>
          <w:lang w:val="en-US"/>
        </w:rPr>
        <w:t>Ministry of Health</w:t>
      </w:r>
    </w:p>
    <w:p w:rsidR="00C7529D" w:rsidRPr="002E54C3" w:rsidRDefault="00C7529D" w:rsidP="00C7529D">
      <w:pPr>
        <w:pStyle w:val="SingleTxt"/>
        <w:rPr>
          <w:lang w:val="en-US"/>
        </w:rPr>
      </w:pPr>
      <w:r w:rsidRPr="002E54C3">
        <w:rPr>
          <w:lang w:val="en-US"/>
        </w:rPr>
        <w:t>Ministry of Industry and Primary Resources</w:t>
      </w:r>
    </w:p>
    <w:p w:rsidR="00C7529D" w:rsidRPr="002E54C3" w:rsidRDefault="00C7529D" w:rsidP="00C7529D">
      <w:pPr>
        <w:pStyle w:val="SingleTxt"/>
        <w:rPr>
          <w:lang w:val="en-US"/>
        </w:rPr>
      </w:pPr>
      <w:r w:rsidRPr="002E54C3">
        <w:rPr>
          <w:lang w:val="en-US"/>
        </w:rPr>
        <w:t>Attorney General’s Chambers</w:t>
      </w:r>
    </w:p>
    <w:p w:rsidR="00C7529D" w:rsidRPr="002E54C3" w:rsidRDefault="00C7529D" w:rsidP="00C7529D">
      <w:pPr>
        <w:pStyle w:val="SingleTxt"/>
        <w:rPr>
          <w:lang w:val="en-US"/>
        </w:rPr>
      </w:pPr>
      <w:r w:rsidRPr="002E54C3">
        <w:rPr>
          <w:lang w:val="en-US"/>
        </w:rPr>
        <w:t xml:space="preserve">Royal </w:t>
      </w: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Police Force</w:t>
      </w:r>
    </w:p>
    <w:p w:rsidR="00C7529D" w:rsidRPr="002E54C3" w:rsidRDefault="00C7529D" w:rsidP="00C7529D">
      <w:pPr>
        <w:pStyle w:val="SingleTxt"/>
        <w:rPr>
          <w:lang w:val="en-US"/>
        </w:rPr>
      </w:pPr>
      <w:r w:rsidRPr="002E54C3">
        <w:rPr>
          <w:lang w:val="en-US"/>
        </w:rPr>
        <w:t>Housing Development Department</w:t>
      </w:r>
    </w:p>
    <w:p w:rsidR="00C7529D" w:rsidRPr="002E54C3" w:rsidRDefault="00C7529D" w:rsidP="00C7529D">
      <w:pPr>
        <w:pStyle w:val="SingleTxt"/>
        <w:rPr>
          <w:lang w:val="en-US"/>
        </w:rPr>
      </w:pPr>
      <w:r>
        <w:rPr>
          <w:lang w:val="en-US"/>
        </w:rPr>
        <w:t>Radio and Television Department</w:t>
      </w:r>
    </w:p>
    <w:p w:rsidR="00C7529D" w:rsidRPr="002E54C3" w:rsidRDefault="00C7529D" w:rsidP="00C7529D">
      <w:pPr>
        <w:pStyle w:val="SingleTxt"/>
        <w:rPr>
          <w:lang w:val="en-US"/>
        </w:rPr>
      </w:pPr>
      <w:r w:rsidRPr="002E54C3">
        <w:rPr>
          <w:lang w:val="en-US"/>
        </w:rPr>
        <w:t>Information Department</w:t>
      </w:r>
    </w:p>
    <w:p w:rsidR="00C7529D" w:rsidRPr="002E54C3" w:rsidRDefault="00C7529D" w:rsidP="00C7529D">
      <w:pPr>
        <w:pStyle w:val="SingleTxt"/>
        <w:rPr>
          <w:lang w:val="en-US"/>
        </w:rPr>
      </w:pPr>
      <w:r w:rsidRPr="002E54C3">
        <w:rPr>
          <w:lang w:val="en-US"/>
        </w:rPr>
        <w:t>Department of Community Development (Lead Agency)</w:t>
      </w:r>
    </w:p>
    <w:p w:rsidR="00C7529D" w:rsidRPr="002E54C3" w:rsidRDefault="00C7529D" w:rsidP="00C7529D">
      <w:pPr>
        <w:pStyle w:val="SingleTxt"/>
        <w:rPr>
          <w:lang w:val="en-US"/>
        </w:rPr>
      </w:pPr>
      <w:r w:rsidRPr="002E54C3">
        <w:rPr>
          <w:lang w:val="en-US"/>
        </w:rPr>
        <w:t xml:space="preserve">Department of Immigration and National Registration </w:t>
      </w:r>
    </w:p>
    <w:p w:rsidR="00C7529D" w:rsidRPr="002E54C3" w:rsidRDefault="00C7529D" w:rsidP="00C7529D">
      <w:pPr>
        <w:pStyle w:val="SingleTxt"/>
        <w:rPr>
          <w:lang w:val="en-US"/>
        </w:rPr>
      </w:pPr>
      <w:r w:rsidRPr="002E54C3">
        <w:rPr>
          <w:lang w:val="en-US"/>
        </w:rPr>
        <w:t>Labour Department</w:t>
      </w:r>
    </w:p>
    <w:p w:rsidR="00C7529D" w:rsidRDefault="00C7529D" w:rsidP="00C7529D">
      <w:pPr>
        <w:pStyle w:val="SingleTxt"/>
        <w:rPr>
          <w:lang w:val="en-US"/>
        </w:rPr>
      </w:pPr>
      <w:r w:rsidRPr="002E54C3">
        <w:rPr>
          <w:lang w:val="en-US"/>
        </w:rPr>
        <w:t xml:space="preserve">Council of Women of </w:t>
      </w:r>
      <w:smartTag w:uri="urn:schemas-microsoft-com:office:smarttags" w:element="place">
        <w:smartTag w:uri="urn:schemas-microsoft-com:office:smarttags" w:element="country-region">
          <w:r w:rsidRPr="002E54C3">
            <w:rPr>
              <w:lang w:val="en-US"/>
            </w:rPr>
            <w:t>Brunei</w:t>
          </w:r>
        </w:smartTag>
      </w:smartTag>
      <w:r w:rsidRPr="002E54C3">
        <w:rPr>
          <w:lang w:val="en-US"/>
        </w:rPr>
        <w:t xml:space="preserve"> Darussalam</w:t>
      </w:r>
    </w:p>
    <w:p w:rsidR="00C7529D" w:rsidRPr="002E54C3" w:rsidRDefault="00C7529D" w:rsidP="00C7529D">
      <w:pPr>
        <w:pStyle w:val="SingleTxt"/>
        <w:rPr>
          <w:lang w:val="en-US"/>
        </w:rPr>
      </w:pPr>
      <w:r>
        <w:rPr>
          <w:noProof/>
          <w:w w:val="100"/>
          <w:lang w:val="en-US" w:eastAsia="ja-JP"/>
        </w:rPr>
        <w:pict>
          <v:line id="_x0000_s1030" style="position:absolute;left:0;text-align:left;z-index:5" from="210.2pt,24pt" to="282.2pt,24pt" strokeweight=".25pt"/>
        </w:pict>
      </w:r>
    </w:p>
    <w:p w:rsidR="00642E53" w:rsidRPr="00C7529D" w:rsidRDefault="00642E53" w:rsidP="00FA16F4">
      <w:pPr>
        <w:pStyle w:val="SingleTxt"/>
        <w:rPr>
          <w:lang w:val="en-US"/>
        </w:rPr>
      </w:pPr>
    </w:p>
    <w:sectPr w:rsidR="00642E53" w:rsidRPr="00C7529D" w:rsidSect="00FA16F4">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10T09:59:00Z" w:initials="Start">
    <w:p w:rsidR="005A3D93" w:rsidRDefault="005A3D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NO&gt;&gt;N1354252E&lt;&lt;ODS JOB NO&gt;&gt;</w:t>
      </w:r>
    </w:p>
    <w:p w:rsidR="005A3D93" w:rsidRDefault="005A3D93">
      <w:pPr>
        <w:pStyle w:val="CommentText"/>
      </w:pPr>
      <w:r>
        <w:t>&lt;&lt;ODS DOC SYMBOL1&gt;&gt;CEDAW/C/BRN/1-2&lt;&lt;ODS DOC SYMBOL1&gt;&gt;</w:t>
      </w:r>
    </w:p>
    <w:p w:rsidR="005A3D93" w:rsidRDefault="005A3D9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44B" w:rsidRDefault="0064544B">
      <w:r>
        <w:separator/>
      </w:r>
    </w:p>
  </w:endnote>
  <w:endnote w:type="continuationSeparator" w:id="0">
    <w:p w:rsidR="0064544B" w:rsidRDefault="006454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A3D93" w:rsidTr="00CE4850">
      <w:tblPrEx>
        <w:tblCellMar>
          <w:top w:w="0" w:type="dxa"/>
          <w:bottom w:w="0" w:type="dxa"/>
        </w:tblCellMar>
      </w:tblPrEx>
      <w:tc>
        <w:tcPr>
          <w:tcW w:w="5033" w:type="dxa"/>
          <w:shd w:val="clear" w:color="auto" w:fill="auto"/>
        </w:tcPr>
        <w:p w:rsidR="005A3D93" w:rsidRPr="00CE4850" w:rsidRDefault="005A3D93" w:rsidP="00CE4850">
          <w:pPr>
            <w:pStyle w:val="Footer"/>
            <w:jc w:val="right"/>
            <w:rPr>
              <w:b w:val="0"/>
              <w:w w:val="103"/>
              <w:sz w:val="14"/>
            </w:rPr>
          </w:pPr>
          <w:fldSimple w:instr=" DOCVARIABLE &quot;FooterJN&quot; \* MERGEFORMAT ">
            <w:r>
              <w:rPr>
                <w:b w:val="0"/>
                <w:w w:val="103"/>
                <w:sz w:val="14"/>
              </w:rPr>
              <w:t>13-54252</w:t>
            </w:r>
          </w:fldSimple>
        </w:p>
      </w:tc>
      <w:tc>
        <w:tcPr>
          <w:tcW w:w="5033" w:type="dxa"/>
          <w:shd w:val="clear" w:color="auto" w:fill="auto"/>
        </w:tcPr>
        <w:p w:rsidR="005A3D93" w:rsidRPr="00CE4850" w:rsidRDefault="005A3D93" w:rsidP="00CE4850">
          <w:pPr>
            <w:pStyle w:val="Footer"/>
            <w:rPr>
              <w:w w:val="103"/>
            </w:rPr>
          </w:pPr>
          <w:r>
            <w:rPr>
              <w:w w:val="103"/>
            </w:rPr>
            <w:fldChar w:fldCharType="begin"/>
          </w:r>
          <w:r>
            <w:rPr>
              <w:w w:val="103"/>
            </w:rPr>
            <w:instrText xml:space="preserve"> PAGE  \* Arabic  \* MERGEFORMAT </w:instrText>
          </w:r>
          <w:r>
            <w:rPr>
              <w:w w:val="103"/>
            </w:rPr>
            <w:fldChar w:fldCharType="separate"/>
          </w:r>
          <w:r w:rsidR="00021A2A">
            <w:rPr>
              <w:w w:val="103"/>
            </w:rPr>
            <w:t>2</w:t>
          </w:r>
          <w:r>
            <w:rPr>
              <w:w w:val="103"/>
            </w:rPr>
            <w:fldChar w:fldCharType="end"/>
          </w:r>
          <w:r>
            <w:rPr>
              <w:w w:val="103"/>
            </w:rPr>
            <w:t>/</w:t>
          </w:r>
          <w:fldSimple w:instr=" NUMPAGES  \* Arabic  \* MERGEFORMAT ">
            <w:r>
              <w:rPr>
                <w:w w:val="103"/>
              </w:rPr>
              <w:t>75</w:t>
            </w:r>
          </w:fldSimple>
        </w:p>
      </w:tc>
    </w:tr>
  </w:tbl>
  <w:p w:rsidR="005A3D93" w:rsidRPr="00CE4850" w:rsidRDefault="005A3D93" w:rsidP="00CE485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A3D93" w:rsidTr="00CE4850">
      <w:tblPrEx>
        <w:tblCellMar>
          <w:top w:w="0" w:type="dxa"/>
          <w:bottom w:w="0" w:type="dxa"/>
        </w:tblCellMar>
      </w:tblPrEx>
      <w:tc>
        <w:tcPr>
          <w:tcW w:w="5033" w:type="dxa"/>
          <w:shd w:val="clear" w:color="auto" w:fill="auto"/>
        </w:tcPr>
        <w:p w:rsidR="005A3D93" w:rsidRPr="00CE4850" w:rsidRDefault="005A3D93" w:rsidP="00CE485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54512">
            <w:rPr>
              <w:w w:val="103"/>
            </w:rPr>
            <w:t>71</w:t>
          </w:r>
          <w:r>
            <w:rPr>
              <w:w w:val="103"/>
            </w:rPr>
            <w:fldChar w:fldCharType="end"/>
          </w:r>
          <w:r>
            <w:rPr>
              <w:w w:val="103"/>
            </w:rPr>
            <w:t>/</w:t>
          </w:r>
          <w:fldSimple w:instr=" NUMPAGES  \* Arabic  \* MERGEFORMAT ">
            <w:r w:rsidR="00954512">
              <w:rPr>
                <w:w w:val="103"/>
              </w:rPr>
              <w:t>75</w:t>
            </w:r>
          </w:fldSimple>
        </w:p>
      </w:tc>
      <w:tc>
        <w:tcPr>
          <w:tcW w:w="5033" w:type="dxa"/>
          <w:shd w:val="clear" w:color="auto" w:fill="auto"/>
        </w:tcPr>
        <w:p w:rsidR="005A3D93" w:rsidRPr="00CE4850" w:rsidRDefault="005A3D93" w:rsidP="00CE4850">
          <w:pPr>
            <w:pStyle w:val="Footer"/>
            <w:rPr>
              <w:b w:val="0"/>
              <w:w w:val="103"/>
              <w:sz w:val="14"/>
            </w:rPr>
          </w:pPr>
          <w:fldSimple w:instr=" DOCVARIABLE &quot;FooterJN&quot; \* MERGEFORMAT ">
            <w:r>
              <w:rPr>
                <w:b w:val="0"/>
                <w:w w:val="103"/>
                <w:sz w:val="14"/>
              </w:rPr>
              <w:t>13-54252</w:t>
            </w:r>
          </w:fldSimple>
        </w:p>
      </w:tc>
    </w:tr>
  </w:tbl>
  <w:p w:rsidR="005A3D93" w:rsidRPr="00CE4850" w:rsidRDefault="005A3D93" w:rsidP="00CE485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A3D93" w:rsidTr="00CE4850">
      <w:tblPrEx>
        <w:tblCellMar>
          <w:top w:w="0" w:type="dxa"/>
          <w:bottom w:w="0" w:type="dxa"/>
        </w:tblCellMar>
      </w:tblPrEx>
      <w:tc>
        <w:tcPr>
          <w:tcW w:w="5033" w:type="dxa"/>
        </w:tcPr>
        <w:p w:rsidR="005A3D93" w:rsidRDefault="005A3D93" w:rsidP="00CE4850">
          <w:pPr>
            <w:pStyle w:val="Footer"/>
            <w:rPr>
              <w:b w:val="0"/>
              <w:sz w:val="20"/>
            </w:rPr>
          </w:pPr>
          <w:r>
            <w:rPr>
              <w:b w:val="0"/>
              <w:sz w:val="20"/>
            </w:rPr>
            <w:t xml:space="preserve">13-54252 (E)    100114    </w:t>
          </w:r>
        </w:p>
        <w:p w:rsidR="005A3D93" w:rsidRPr="00CE4850" w:rsidRDefault="005A3D93" w:rsidP="00CE485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*1354252*</w:t>
          </w:r>
        </w:p>
      </w:tc>
      <w:tc>
        <w:tcPr>
          <w:tcW w:w="3686" w:type="dxa"/>
        </w:tcPr>
        <w:p w:rsidR="005A3D93" w:rsidRDefault="005A3D93" w:rsidP="00CE4850">
          <w:pPr>
            <w:pStyle w:val="Footer"/>
            <w:jc w:val="right"/>
            <w:rPr>
              <w:b w:val="0"/>
              <w:sz w:val="20"/>
            </w:rPr>
          </w:pPr>
          <w:r w:rsidRPr="00CE485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A3D93" w:rsidRPr="00CE4850" w:rsidRDefault="005A3D93" w:rsidP="00CE485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44B" w:rsidRDefault="0064544B">
      <w:r>
        <w:separator/>
      </w:r>
    </w:p>
  </w:footnote>
  <w:footnote w:type="continuationSeparator" w:id="0">
    <w:p w:rsidR="0064544B" w:rsidRDefault="006454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A3D93" w:rsidTr="00CE4850">
      <w:tblPrEx>
        <w:tblCellMar>
          <w:top w:w="0" w:type="dxa"/>
          <w:bottom w:w="0" w:type="dxa"/>
        </w:tblCellMar>
      </w:tblPrEx>
      <w:trPr>
        <w:trHeight w:hRule="exact" w:val="864"/>
      </w:trPr>
      <w:tc>
        <w:tcPr>
          <w:tcW w:w="4838" w:type="dxa"/>
          <w:shd w:val="clear" w:color="auto" w:fill="auto"/>
          <w:vAlign w:val="bottom"/>
        </w:tcPr>
        <w:p w:rsidR="005A3D93" w:rsidRPr="00CE4850" w:rsidRDefault="005A3D93" w:rsidP="00CE4850">
          <w:pPr>
            <w:pStyle w:val="Header"/>
            <w:spacing w:after="80"/>
            <w:rPr>
              <w:b/>
            </w:rPr>
          </w:pPr>
          <w:fldSimple w:instr=" DOCVARIABLE &quot;sss1&quot; \* MERGEFORMAT ">
            <w:r>
              <w:rPr>
                <w:b/>
              </w:rPr>
              <w:t>CEDAW/C/BRN/1-2</w:t>
            </w:r>
          </w:fldSimple>
        </w:p>
      </w:tc>
      <w:tc>
        <w:tcPr>
          <w:tcW w:w="5033" w:type="dxa"/>
          <w:shd w:val="clear" w:color="auto" w:fill="auto"/>
          <w:vAlign w:val="bottom"/>
        </w:tcPr>
        <w:p w:rsidR="005A3D93" w:rsidRDefault="005A3D93" w:rsidP="00CE4850">
          <w:pPr>
            <w:pStyle w:val="Header"/>
          </w:pPr>
        </w:p>
      </w:tc>
    </w:tr>
  </w:tbl>
  <w:p w:rsidR="005A3D93" w:rsidRPr="00CE4850" w:rsidRDefault="005A3D93" w:rsidP="00CE485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A3D93" w:rsidTr="00CE4850">
      <w:tblPrEx>
        <w:tblCellMar>
          <w:top w:w="0" w:type="dxa"/>
          <w:bottom w:w="0" w:type="dxa"/>
        </w:tblCellMar>
      </w:tblPrEx>
      <w:trPr>
        <w:trHeight w:hRule="exact" w:val="864"/>
      </w:trPr>
      <w:tc>
        <w:tcPr>
          <w:tcW w:w="4838" w:type="dxa"/>
          <w:shd w:val="clear" w:color="auto" w:fill="auto"/>
          <w:vAlign w:val="bottom"/>
        </w:tcPr>
        <w:p w:rsidR="005A3D93" w:rsidRDefault="005A3D93" w:rsidP="00CE4850">
          <w:pPr>
            <w:pStyle w:val="Header"/>
          </w:pPr>
        </w:p>
      </w:tc>
      <w:tc>
        <w:tcPr>
          <w:tcW w:w="5033" w:type="dxa"/>
          <w:shd w:val="clear" w:color="auto" w:fill="auto"/>
          <w:vAlign w:val="bottom"/>
        </w:tcPr>
        <w:p w:rsidR="005A3D93" w:rsidRPr="00CE4850" w:rsidRDefault="005A3D93" w:rsidP="00CE4850">
          <w:pPr>
            <w:pStyle w:val="Header"/>
            <w:spacing w:after="80"/>
            <w:jc w:val="right"/>
            <w:rPr>
              <w:b/>
            </w:rPr>
          </w:pPr>
          <w:fldSimple w:instr=" DOCVARIABLE &quot;sss1&quot; \* MERGEFORMAT ">
            <w:r>
              <w:rPr>
                <w:b/>
              </w:rPr>
              <w:t>CEDAW/C/BRN/1-2</w:t>
            </w:r>
          </w:fldSimple>
        </w:p>
      </w:tc>
    </w:tr>
  </w:tbl>
  <w:p w:rsidR="005A3D93" w:rsidRPr="00CE4850" w:rsidRDefault="005A3D93" w:rsidP="00CE485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A3D93" w:rsidTr="00CE485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A3D93" w:rsidRDefault="005A3D93" w:rsidP="00CE4850">
          <w:pPr>
            <w:pStyle w:val="Header"/>
            <w:spacing w:after="120"/>
          </w:pPr>
        </w:p>
      </w:tc>
      <w:tc>
        <w:tcPr>
          <w:tcW w:w="1872" w:type="dxa"/>
          <w:tcBorders>
            <w:bottom w:val="single" w:sz="4" w:space="0" w:color="auto"/>
          </w:tcBorders>
          <w:shd w:val="clear" w:color="auto" w:fill="auto"/>
          <w:vAlign w:val="bottom"/>
        </w:tcPr>
        <w:p w:rsidR="005A3D93" w:rsidRPr="00CE4850" w:rsidRDefault="005A3D93" w:rsidP="00CE485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A3D93" w:rsidRDefault="005A3D93" w:rsidP="00CE4850">
          <w:pPr>
            <w:pStyle w:val="Header"/>
            <w:spacing w:after="120"/>
          </w:pPr>
        </w:p>
      </w:tc>
      <w:tc>
        <w:tcPr>
          <w:tcW w:w="6523" w:type="dxa"/>
          <w:gridSpan w:val="4"/>
          <w:tcBorders>
            <w:bottom w:val="single" w:sz="4" w:space="0" w:color="auto"/>
          </w:tcBorders>
          <w:shd w:val="clear" w:color="auto" w:fill="auto"/>
          <w:vAlign w:val="bottom"/>
        </w:tcPr>
        <w:p w:rsidR="005A3D93" w:rsidRPr="00CE4850" w:rsidRDefault="005A3D93" w:rsidP="00CE4850">
          <w:pPr>
            <w:spacing w:after="80" w:line="240" w:lineRule="auto"/>
            <w:jc w:val="right"/>
            <w:rPr>
              <w:position w:val="-4"/>
            </w:rPr>
          </w:pPr>
          <w:r>
            <w:rPr>
              <w:position w:val="-4"/>
              <w:sz w:val="40"/>
            </w:rPr>
            <w:t>CEDAW</w:t>
          </w:r>
          <w:r>
            <w:rPr>
              <w:position w:val="-4"/>
            </w:rPr>
            <w:t>/C/BRN/1-2</w:t>
          </w:r>
        </w:p>
      </w:tc>
    </w:tr>
    <w:tr w:rsidR="005A3D93" w:rsidRPr="00CE4850" w:rsidTr="00CE485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A3D93" w:rsidRDefault="005A3D93" w:rsidP="00CE485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3D93" w:rsidRPr="00CE4850" w:rsidRDefault="005A3D93" w:rsidP="00CE4850">
          <w:pPr>
            <w:pStyle w:val="Header"/>
            <w:spacing w:before="109"/>
          </w:pPr>
        </w:p>
      </w:tc>
      <w:tc>
        <w:tcPr>
          <w:tcW w:w="5227" w:type="dxa"/>
          <w:gridSpan w:val="3"/>
          <w:tcBorders>
            <w:top w:val="single" w:sz="4" w:space="0" w:color="auto"/>
            <w:bottom w:val="single" w:sz="12" w:space="0" w:color="auto"/>
          </w:tcBorders>
          <w:shd w:val="clear" w:color="auto" w:fill="auto"/>
        </w:tcPr>
        <w:p w:rsidR="005A3D93" w:rsidRPr="00CE4850" w:rsidRDefault="005A3D93" w:rsidP="00CE485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A3D93" w:rsidRPr="00CE4850" w:rsidRDefault="005A3D93" w:rsidP="00CE4850">
          <w:pPr>
            <w:pStyle w:val="Header"/>
            <w:spacing w:before="109"/>
          </w:pPr>
        </w:p>
      </w:tc>
      <w:tc>
        <w:tcPr>
          <w:tcW w:w="3140" w:type="dxa"/>
          <w:tcBorders>
            <w:top w:val="single" w:sz="4" w:space="0" w:color="auto"/>
            <w:bottom w:val="single" w:sz="12" w:space="0" w:color="auto"/>
          </w:tcBorders>
          <w:shd w:val="clear" w:color="auto" w:fill="auto"/>
        </w:tcPr>
        <w:p w:rsidR="005A3D93" w:rsidRDefault="005A3D93" w:rsidP="00CE4850">
          <w:pPr>
            <w:spacing w:before="240"/>
          </w:pPr>
          <w:r>
            <w:t>Distr.: General</w:t>
          </w:r>
        </w:p>
        <w:p w:rsidR="005A3D93" w:rsidRDefault="005A3D93" w:rsidP="00CE4850">
          <w:r>
            <w:t>1 November 2013</w:t>
          </w:r>
        </w:p>
        <w:p w:rsidR="005A3D93" w:rsidRDefault="005A3D93" w:rsidP="00CE4850"/>
        <w:p w:rsidR="005A3D93" w:rsidRPr="00CE4850" w:rsidRDefault="005A3D93" w:rsidP="00CE4850">
          <w:r>
            <w:t>Original: English</w:t>
          </w:r>
        </w:p>
      </w:tc>
    </w:tr>
  </w:tbl>
  <w:p w:rsidR="005A3D93" w:rsidRPr="00CE4850" w:rsidRDefault="005A3D93" w:rsidP="00CE485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99F"/>
    <w:multiLevelType w:val="multilevel"/>
    <w:tmpl w:val="1EEA7C6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2*"/>
    <w:docVar w:name="CreationDt" w:val="10/01/2014 9:59: AM"/>
    <w:docVar w:name="DocCategory" w:val="Doc"/>
    <w:docVar w:name="DocType" w:val="Final"/>
    <w:docVar w:name="FooterJN" w:val="13-54252"/>
    <w:docVar w:name="jobn" w:val="13-54252 (E)"/>
    <w:docVar w:name="jobnDT" w:val="13-54252 (E)   100114"/>
    <w:docVar w:name="jobnDTDT" w:val="13-54252 (E)   100114   100114"/>
    <w:docVar w:name="JobNo" w:val="1354252E"/>
    <w:docVar w:name="OandT" w:val="sy"/>
    <w:docVar w:name="sss1" w:val="CEDAW/C/BRN/1-2"/>
    <w:docVar w:name="sss2" w:val="-"/>
    <w:docVar w:name="Symbol1" w:val="CEDAW/C/BRN/1-2"/>
    <w:docVar w:name="Symbol2" w:val="-"/>
  </w:docVars>
  <w:rsids>
    <w:rsidRoot w:val="00DC162E"/>
    <w:rsid w:val="00021A2A"/>
    <w:rsid w:val="000243C1"/>
    <w:rsid w:val="00037500"/>
    <w:rsid w:val="00060FB4"/>
    <w:rsid w:val="00062E0F"/>
    <w:rsid w:val="00073B00"/>
    <w:rsid w:val="000930EA"/>
    <w:rsid w:val="000A20F2"/>
    <w:rsid w:val="000A5C82"/>
    <w:rsid w:val="000E7174"/>
    <w:rsid w:val="000F6AAE"/>
    <w:rsid w:val="00107D5F"/>
    <w:rsid w:val="0011565A"/>
    <w:rsid w:val="0012011B"/>
    <w:rsid w:val="001208CF"/>
    <w:rsid w:val="00123F13"/>
    <w:rsid w:val="001505B6"/>
    <w:rsid w:val="0015712C"/>
    <w:rsid w:val="001653FB"/>
    <w:rsid w:val="001745C0"/>
    <w:rsid w:val="00182B15"/>
    <w:rsid w:val="00184193"/>
    <w:rsid w:val="001917A6"/>
    <w:rsid w:val="0019245C"/>
    <w:rsid w:val="00192845"/>
    <w:rsid w:val="001A077F"/>
    <w:rsid w:val="001C266D"/>
    <w:rsid w:val="001D7216"/>
    <w:rsid w:val="001E077C"/>
    <w:rsid w:val="001F02F4"/>
    <w:rsid w:val="001F5FE7"/>
    <w:rsid w:val="002106D9"/>
    <w:rsid w:val="002141E3"/>
    <w:rsid w:val="00232F19"/>
    <w:rsid w:val="00236DA6"/>
    <w:rsid w:val="00244DCB"/>
    <w:rsid w:val="002508E9"/>
    <w:rsid w:val="00274B66"/>
    <w:rsid w:val="00275106"/>
    <w:rsid w:val="00286457"/>
    <w:rsid w:val="002D4228"/>
    <w:rsid w:val="00303242"/>
    <w:rsid w:val="003116A7"/>
    <w:rsid w:val="00311B04"/>
    <w:rsid w:val="00314F83"/>
    <w:rsid w:val="00326A29"/>
    <w:rsid w:val="00332088"/>
    <w:rsid w:val="003466DC"/>
    <w:rsid w:val="00347DD3"/>
    <w:rsid w:val="00353F96"/>
    <w:rsid w:val="0036586D"/>
    <w:rsid w:val="003769DF"/>
    <w:rsid w:val="00382C47"/>
    <w:rsid w:val="0038566D"/>
    <w:rsid w:val="003928D1"/>
    <w:rsid w:val="003B0DE7"/>
    <w:rsid w:val="003C43F7"/>
    <w:rsid w:val="003E0D98"/>
    <w:rsid w:val="00401E19"/>
    <w:rsid w:val="0041500E"/>
    <w:rsid w:val="00441580"/>
    <w:rsid w:val="00441EF4"/>
    <w:rsid w:val="0045397A"/>
    <w:rsid w:val="00472C30"/>
    <w:rsid w:val="004774B3"/>
    <w:rsid w:val="00477F9F"/>
    <w:rsid w:val="004831A5"/>
    <w:rsid w:val="00496521"/>
    <w:rsid w:val="00497BF5"/>
    <w:rsid w:val="004A06AE"/>
    <w:rsid w:val="004B33D6"/>
    <w:rsid w:val="004C7E05"/>
    <w:rsid w:val="004D0839"/>
    <w:rsid w:val="004D7A08"/>
    <w:rsid w:val="004F12EC"/>
    <w:rsid w:val="004F269C"/>
    <w:rsid w:val="004F4AA8"/>
    <w:rsid w:val="00502499"/>
    <w:rsid w:val="00502F2A"/>
    <w:rsid w:val="0050654F"/>
    <w:rsid w:val="00514854"/>
    <w:rsid w:val="00534D74"/>
    <w:rsid w:val="00542A9C"/>
    <w:rsid w:val="00546F5D"/>
    <w:rsid w:val="0055753C"/>
    <w:rsid w:val="00566B69"/>
    <w:rsid w:val="005729BA"/>
    <w:rsid w:val="00583963"/>
    <w:rsid w:val="00594A53"/>
    <w:rsid w:val="005A3D90"/>
    <w:rsid w:val="005A3D93"/>
    <w:rsid w:val="005A55F5"/>
    <w:rsid w:val="005B426E"/>
    <w:rsid w:val="005B500B"/>
    <w:rsid w:val="005B7001"/>
    <w:rsid w:val="005C2441"/>
    <w:rsid w:val="005D3D41"/>
    <w:rsid w:val="005D605D"/>
    <w:rsid w:val="005E0B66"/>
    <w:rsid w:val="005F6860"/>
    <w:rsid w:val="00600132"/>
    <w:rsid w:val="00601E37"/>
    <w:rsid w:val="0060256A"/>
    <w:rsid w:val="006035F9"/>
    <w:rsid w:val="0060441D"/>
    <w:rsid w:val="00610819"/>
    <w:rsid w:val="00610E89"/>
    <w:rsid w:val="0062527E"/>
    <w:rsid w:val="00642E53"/>
    <w:rsid w:val="0064544B"/>
    <w:rsid w:val="00653B25"/>
    <w:rsid w:val="0065522B"/>
    <w:rsid w:val="00656459"/>
    <w:rsid w:val="0067014A"/>
    <w:rsid w:val="00673A86"/>
    <w:rsid w:val="00694DAB"/>
    <w:rsid w:val="0069503B"/>
    <w:rsid w:val="00696C4F"/>
    <w:rsid w:val="0069758C"/>
    <w:rsid w:val="006A012D"/>
    <w:rsid w:val="006A134D"/>
    <w:rsid w:val="006A33A3"/>
    <w:rsid w:val="006A45EA"/>
    <w:rsid w:val="006B0BB4"/>
    <w:rsid w:val="006B6EDE"/>
    <w:rsid w:val="006D766E"/>
    <w:rsid w:val="006F40EA"/>
    <w:rsid w:val="00724074"/>
    <w:rsid w:val="007417DD"/>
    <w:rsid w:val="007608D8"/>
    <w:rsid w:val="0076561D"/>
    <w:rsid w:val="007669B0"/>
    <w:rsid w:val="007778EF"/>
    <w:rsid w:val="0079386A"/>
    <w:rsid w:val="00795305"/>
    <w:rsid w:val="00796A8E"/>
    <w:rsid w:val="007A5254"/>
    <w:rsid w:val="007B3AC6"/>
    <w:rsid w:val="007B6885"/>
    <w:rsid w:val="007D586B"/>
    <w:rsid w:val="007E5210"/>
    <w:rsid w:val="007F1D0D"/>
    <w:rsid w:val="007F23CE"/>
    <w:rsid w:val="007F3C8D"/>
    <w:rsid w:val="0080014B"/>
    <w:rsid w:val="008052BB"/>
    <w:rsid w:val="0081397A"/>
    <w:rsid w:val="00837E89"/>
    <w:rsid w:val="00837F18"/>
    <w:rsid w:val="0084786F"/>
    <w:rsid w:val="00852178"/>
    <w:rsid w:val="0085451D"/>
    <w:rsid w:val="008640BE"/>
    <w:rsid w:val="008642D7"/>
    <w:rsid w:val="0086531E"/>
    <w:rsid w:val="00865C17"/>
    <w:rsid w:val="00885F41"/>
    <w:rsid w:val="008A7B66"/>
    <w:rsid w:val="008B026E"/>
    <w:rsid w:val="008B1A8D"/>
    <w:rsid w:val="008C3E90"/>
    <w:rsid w:val="008C4CE3"/>
    <w:rsid w:val="008D2798"/>
    <w:rsid w:val="00902F4F"/>
    <w:rsid w:val="00920276"/>
    <w:rsid w:val="0092264E"/>
    <w:rsid w:val="00941EDA"/>
    <w:rsid w:val="00954512"/>
    <w:rsid w:val="00956D53"/>
    <w:rsid w:val="00961D71"/>
    <w:rsid w:val="00961E03"/>
    <w:rsid w:val="00966FD4"/>
    <w:rsid w:val="00993D85"/>
    <w:rsid w:val="009946BE"/>
    <w:rsid w:val="009B2BBD"/>
    <w:rsid w:val="009B7013"/>
    <w:rsid w:val="009C0F1E"/>
    <w:rsid w:val="009C219D"/>
    <w:rsid w:val="009C4614"/>
    <w:rsid w:val="009C7760"/>
    <w:rsid w:val="009E2C54"/>
    <w:rsid w:val="009E6C4F"/>
    <w:rsid w:val="009F1279"/>
    <w:rsid w:val="009F68B5"/>
    <w:rsid w:val="00A07847"/>
    <w:rsid w:val="00A12857"/>
    <w:rsid w:val="00A251C7"/>
    <w:rsid w:val="00A26996"/>
    <w:rsid w:val="00A44A1E"/>
    <w:rsid w:val="00A50ED5"/>
    <w:rsid w:val="00A52CCD"/>
    <w:rsid w:val="00A56356"/>
    <w:rsid w:val="00A62D63"/>
    <w:rsid w:val="00A7696A"/>
    <w:rsid w:val="00A769C4"/>
    <w:rsid w:val="00A83C88"/>
    <w:rsid w:val="00A904F8"/>
    <w:rsid w:val="00A90C30"/>
    <w:rsid w:val="00AA4BEA"/>
    <w:rsid w:val="00AA5215"/>
    <w:rsid w:val="00AA752C"/>
    <w:rsid w:val="00AB18E8"/>
    <w:rsid w:val="00AD4C00"/>
    <w:rsid w:val="00AE1CD4"/>
    <w:rsid w:val="00AE3459"/>
    <w:rsid w:val="00AE6470"/>
    <w:rsid w:val="00AF6C82"/>
    <w:rsid w:val="00B10B5D"/>
    <w:rsid w:val="00B150ED"/>
    <w:rsid w:val="00B2497F"/>
    <w:rsid w:val="00B27C06"/>
    <w:rsid w:val="00B40B65"/>
    <w:rsid w:val="00B72250"/>
    <w:rsid w:val="00B81452"/>
    <w:rsid w:val="00B90377"/>
    <w:rsid w:val="00B9563E"/>
    <w:rsid w:val="00BC6BA7"/>
    <w:rsid w:val="00BD0908"/>
    <w:rsid w:val="00BD0DCE"/>
    <w:rsid w:val="00BD2782"/>
    <w:rsid w:val="00BE167E"/>
    <w:rsid w:val="00BF472E"/>
    <w:rsid w:val="00BF4DC3"/>
    <w:rsid w:val="00BF7DFA"/>
    <w:rsid w:val="00C20B4C"/>
    <w:rsid w:val="00C2494E"/>
    <w:rsid w:val="00C24D28"/>
    <w:rsid w:val="00C25A7F"/>
    <w:rsid w:val="00C307BD"/>
    <w:rsid w:val="00C30B9D"/>
    <w:rsid w:val="00C34D39"/>
    <w:rsid w:val="00C4446E"/>
    <w:rsid w:val="00C72E81"/>
    <w:rsid w:val="00C7529D"/>
    <w:rsid w:val="00C819A4"/>
    <w:rsid w:val="00CA7C81"/>
    <w:rsid w:val="00CC1C6D"/>
    <w:rsid w:val="00CC235D"/>
    <w:rsid w:val="00CC5B87"/>
    <w:rsid w:val="00CD362B"/>
    <w:rsid w:val="00CE1B29"/>
    <w:rsid w:val="00CE4850"/>
    <w:rsid w:val="00CF44E0"/>
    <w:rsid w:val="00D04E2B"/>
    <w:rsid w:val="00D151CD"/>
    <w:rsid w:val="00D3172E"/>
    <w:rsid w:val="00D379B4"/>
    <w:rsid w:val="00D43BD4"/>
    <w:rsid w:val="00D47DC1"/>
    <w:rsid w:val="00D54698"/>
    <w:rsid w:val="00DA2FC4"/>
    <w:rsid w:val="00DC162E"/>
    <w:rsid w:val="00E01584"/>
    <w:rsid w:val="00E02BE4"/>
    <w:rsid w:val="00E05A3F"/>
    <w:rsid w:val="00E05FB1"/>
    <w:rsid w:val="00E1379D"/>
    <w:rsid w:val="00E27D44"/>
    <w:rsid w:val="00E34A2A"/>
    <w:rsid w:val="00E35AF0"/>
    <w:rsid w:val="00E46B86"/>
    <w:rsid w:val="00E5289B"/>
    <w:rsid w:val="00E57325"/>
    <w:rsid w:val="00E64F8A"/>
    <w:rsid w:val="00E67750"/>
    <w:rsid w:val="00E677E7"/>
    <w:rsid w:val="00E763F4"/>
    <w:rsid w:val="00E76523"/>
    <w:rsid w:val="00E836AF"/>
    <w:rsid w:val="00E94566"/>
    <w:rsid w:val="00EA30CA"/>
    <w:rsid w:val="00EA63A7"/>
    <w:rsid w:val="00EB7684"/>
    <w:rsid w:val="00EF31CF"/>
    <w:rsid w:val="00EF478C"/>
    <w:rsid w:val="00EF63BE"/>
    <w:rsid w:val="00F00EE2"/>
    <w:rsid w:val="00F53C0E"/>
    <w:rsid w:val="00F7009B"/>
    <w:rsid w:val="00F70C0E"/>
    <w:rsid w:val="00F8507F"/>
    <w:rsid w:val="00F90544"/>
    <w:rsid w:val="00F9421B"/>
    <w:rsid w:val="00FA02D8"/>
    <w:rsid w:val="00FA16F4"/>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CE4850"/>
  </w:style>
  <w:style w:type="paragraph" w:styleId="CommentSubject">
    <w:name w:val="annotation subject"/>
    <w:basedOn w:val="CommentText"/>
    <w:next w:val="CommentText"/>
    <w:semiHidden/>
    <w:rsid w:val="00CE4850"/>
    <w:rPr>
      <w:b/>
      <w:bCs/>
    </w:rPr>
  </w:style>
  <w:style w:type="character" w:styleId="Hyperlink">
    <w:name w:val="Hyperlink"/>
    <w:basedOn w:val="DefaultParagraphFont"/>
    <w:rsid w:val="00837E89"/>
    <w:rPr>
      <w:color w:val="0000FF"/>
      <w:u w:val="none"/>
    </w:rPr>
  </w:style>
  <w:style w:type="character" w:styleId="FollowedHyperlink">
    <w:name w:val="FollowedHyperlink"/>
    <w:basedOn w:val="DefaultParagraphFont"/>
    <w:rsid w:val="00837E89"/>
    <w:rPr>
      <w:color w:val="0000FF"/>
      <w:u w:val="none"/>
    </w:rPr>
  </w:style>
  <w:style w:type="character" w:styleId="Emphasis">
    <w:name w:val="Emphasis"/>
    <w:qFormat/>
    <w:rsid w:val="00D47DC1"/>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RES/34/180" TargetMode="External"/><Relationship Id="rId2" Type="http://schemas.openxmlformats.org/officeDocument/2006/relationships/styles" Target="styles.xml"/><Relationship Id="rId16"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TotalTime>
  <Pages>1</Pages>
  <Words>23450</Words>
  <Characters>133666</Characters>
  <Application>Microsoft Office Outlook</Application>
  <DocSecurity>4</DocSecurity>
  <Lines>1113</Lines>
  <Paragraphs>313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156803</CharactersWithSpaces>
  <SharedDoc>false</SharedDoc>
  <HLinks>
    <vt:vector size="6" baseType="variant">
      <vt:variant>
        <vt:i4>7995447</vt:i4>
      </vt:variant>
      <vt:variant>
        <vt:i4>0</vt:i4>
      </vt:variant>
      <vt:variant>
        <vt:i4>0</vt:i4>
      </vt:variant>
      <vt:variant>
        <vt:i4>5</vt:i4>
      </vt:variant>
      <vt:variant>
        <vt:lpwstr>http://undocs.org/A/RES/34/180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English_Text_Proc</cp:lastModifiedBy>
  <cp:revision>29</cp:revision>
  <cp:lastPrinted>2014-01-10T16:42:00Z</cp:lastPrinted>
  <dcterms:created xsi:type="dcterms:W3CDTF">2014-01-10T13:43:00Z</dcterms:created>
  <dcterms:modified xsi:type="dcterms:W3CDTF">2014-01-10T16:53:00Z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1354252</vt:lpwstr>
  </property>
  <property fmtid="{D5CDD505-2E9C-101B-9397-08002B2CF9AE}" pid="3" name="Symbol1">
    <vt:lpwstr>CEDAW/C/BRN/1-2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75</vt:lpwstr>
  </property>
  <property fmtid="{D5CDD505-2E9C-101B-9397-08002B2CF9AE}" pid="8" name="Operator">
    <vt:lpwstr>sy (f)</vt:lpwstr>
  </property>
</Properties>
</file>