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97254D">
                <w:t>C/SR.2190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97254D">
              <w:rPr>
                <w:sz w:val="20"/>
                <w:lang w:val="en-US"/>
              </w:rPr>
              <w:fldChar w:fldCharType="separate"/>
            </w:r>
            <w:r w:rsidR="0097254D">
              <w:rPr>
                <w:sz w:val="20"/>
                <w:lang w:val="en-US"/>
              </w:rPr>
              <w:t>19 February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0D5C1E" w:rsidRPr="000D5C1E" w:rsidRDefault="000D5C1E" w:rsidP="000D5C1E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</w:t>
      </w:r>
      <w:r w:rsidRPr="000D5C1E">
        <w:rPr>
          <w:b/>
          <w:sz w:val="24"/>
          <w:szCs w:val="24"/>
        </w:rPr>
        <w:br/>
        <w:t>расовой дискриминации</w:t>
      </w:r>
    </w:p>
    <w:p w:rsidR="000D5C1E" w:rsidRPr="000F7B73" w:rsidRDefault="000D5C1E" w:rsidP="000D5C1E">
      <w:pPr>
        <w:rPr>
          <w:b/>
        </w:rPr>
      </w:pPr>
      <w:r w:rsidRPr="000F7B73">
        <w:rPr>
          <w:b/>
        </w:rPr>
        <w:t xml:space="preserve">Восемьдесят первая сессия </w:t>
      </w:r>
    </w:p>
    <w:p w:rsidR="000D5C1E" w:rsidRPr="000F7B73" w:rsidRDefault="000D5C1E" w:rsidP="000D5C1E">
      <w:pPr>
        <w:spacing w:before="120"/>
        <w:rPr>
          <w:b/>
        </w:rPr>
      </w:pPr>
      <w:r w:rsidRPr="000F7B73">
        <w:rPr>
          <w:b/>
        </w:rPr>
        <w:t>Краткий отч</w:t>
      </w:r>
      <w:r w:rsidR="006B14A6">
        <w:rPr>
          <w:b/>
        </w:rPr>
        <w:t>е</w:t>
      </w:r>
      <w:r w:rsidRPr="000F7B73">
        <w:rPr>
          <w:b/>
        </w:rPr>
        <w:t>т о 2190-м заседании,</w:t>
      </w:r>
    </w:p>
    <w:p w:rsidR="000D5C1E" w:rsidRPr="000F7B73" w:rsidRDefault="000D5C1E" w:rsidP="000D5C1E">
      <w:r w:rsidRPr="000F7B73">
        <w:t>состоявшемся во Дворце Вильсона в Женеве</w:t>
      </w:r>
    </w:p>
    <w:p w:rsidR="000D5C1E" w:rsidRPr="000F7B73" w:rsidRDefault="000D5C1E" w:rsidP="000D5C1E">
      <w:r w:rsidRPr="000F7B73">
        <w:t>в четверг, 23 августа 2012 года, в 10 ч. 00 м.</w:t>
      </w:r>
    </w:p>
    <w:p w:rsidR="000D5C1E" w:rsidRPr="000F7B73" w:rsidRDefault="000D5C1E" w:rsidP="000D5C1E">
      <w:pPr>
        <w:spacing w:before="120"/>
      </w:pPr>
      <w:r w:rsidRPr="000F7B73">
        <w:rPr>
          <w:i/>
        </w:rPr>
        <w:t>Председатель</w:t>
      </w:r>
      <w:r>
        <w:t>:</w:t>
      </w:r>
      <w:r w:rsidRPr="000D5C1E">
        <w:tab/>
      </w:r>
      <w:r w:rsidRPr="000F7B73">
        <w:t>г-н Автономов</w:t>
      </w:r>
    </w:p>
    <w:p w:rsidR="000D5C1E" w:rsidRPr="000D5C1E" w:rsidRDefault="000D5C1E" w:rsidP="000D5C1E">
      <w:pPr>
        <w:spacing w:before="360" w:after="240"/>
        <w:rPr>
          <w:sz w:val="28"/>
          <w:szCs w:val="28"/>
        </w:rPr>
      </w:pPr>
      <w:r w:rsidRPr="000D5C1E">
        <w:rPr>
          <w:sz w:val="28"/>
          <w:szCs w:val="28"/>
        </w:rPr>
        <w:t>Содержание</w:t>
      </w:r>
    </w:p>
    <w:p w:rsidR="000D5C1E" w:rsidRPr="000F7B73" w:rsidRDefault="000D5C1E" w:rsidP="000D5C1E">
      <w:pPr>
        <w:pStyle w:val="SingleTxtGR"/>
        <w:rPr>
          <w:i/>
        </w:rPr>
      </w:pPr>
      <w:r w:rsidRPr="000F7B73">
        <w:t>Рассмотрение докладов, замечан</w:t>
      </w:r>
      <w:r w:rsidR="006B14A6">
        <w:t>ий и информации, представляемых</w:t>
      </w:r>
      <w:r w:rsidR="006B14A6" w:rsidRPr="006B14A6">
        <w:br/>
      </w:r>
      <w:r w:rsidRPr="000F7B73">
        <w:t>государствами-участниками в соот</w:t>
      </w:r>
      <w:r w:rsidR="006B14A6">
        <w:t>ветствии со статьей 9 Конвенции</w:t>
      </w:r>
      <w:r w:rsidR="006B14A6" w:rsidRPr="006B14A6">
        <w:br/>
      </w:r>
      <w:r w:rsidRPr="000F7B73">
        <w:rPr>
          <w:i/>
        </w:rPr>
        <w:t>(продолжение)</w:t>
      </w:r>
    </w:p>
    <w:p w:rsidR="007511D7" w:rsidRDefault="000D5C1E" w:rsidP="006B14A6">
      <w:pPr>
        <w:pStyle w:val="SingleTxtGR"/>
        <w:ind w:left="1701"/>
      </w:pPr>
      <w:r w:rsidRPr="000D5C1E">
        <w:rPr>
          <w:i/>
        </w:rPr>
        <w:t>Восемнадцатый-двадцатый периодические доклады Авс</w:t>
      </w:r>
      <w:r w:rsidRPr="000D5C1E">
        <w:rPr>
          <w:i/>
        </w:rPr>
        <w:t>т</w:t>
      </w:r>
      <w:r w:rsidRPr="000D5C1E">
        <w:rPr>
          <w:i/>
        </w:rPr>
        <w:t>рии</w:t>
      </w:r>
      <w:r w:rsidRPr="000D5C1E">
        <w:br/>
      </w:r>
      <w:r w:rsidRPr="000F7B73">
        <w:t>(продолжение)</w:t>
      </w:r>
    </w:p>
    <w:p w:rsidR="000B65B9" w:rsidRPr="00F03070" w:rsidRDefault="000B65B9" w:rsidP="00F03070">
      <w:pPr>
        <w:pStyle w:val="SingleTxtGR"/>
        <w:pageBreakBefore/>
        <w:rPr>
          <w:i/>
        </w:rPr>
      </w:pPr>
      <w:r w:rsidRPr="00F03070">
        <w:rPr>
          <w:i/>
        </w:rPr>
        <w:t>Заседание открывается</w:t>
      </w:r>
      <w:r w:rsidR="00F03070">
        <w:rPr>
          <w:i/>
        </w:rPr>
        <w:t xml:space="preserve"> в 10 ч. 10 м</w:t>
      </w:r>
      <w:r w:rsidRPr="00F03070">
        <w:rPr>
          <w:i/>
        </w:rPr>
        <w:t>.</w:t>
      </w:r>
    </w:p>
    <w:p w:rsidR="000B65B9" w:rsidRPr="000F7B73" w:rsidRDefault="00F03070" w:rsidP="00F03070">
      <w:pPr>
        <w:pStyle w:val="H23GR"/>
        <w:rPr>
          <w:i/>
        </w:rPr>
      </w:pPr>
      <w:r w:rsidRPr="00F03070">
        <w:tab/>
      </w:r>
      <w:r w:rsidRPr="00F03070">
        <w:tab/>
      </w:r>
      <w:r w:rsidR="000B65B9" w:rsidRPr="000F7B73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0B65B9" w:rsidRPr="00F03070">
        <w:rPr>
          <w:b w:val="0"/>
          <w:i/>
        </w:rPr>
        <w:t>(продолжение)</w:t>
      </w:r>
    </w:p>
    <w:p w:rsidR="000B65B9" w:rsidRPr="000F7B73" w:rsidRDefault="000B65B9" w:rsidP="00F03070">
      <w:pPr>
        <w:pStyle w:val="SingleTxtGR"/>
        <w:ind w:left="1701"/>
      </w:pPr>
      <w:r w:rsidRPr="000F7B73">
        <w:rPr>
          <w:i/>
        </w:rPr>
        <w:t xml:space="preserve">Восемнадцатый-двадцатый периодические доклады Австрии </w:t>
      </w:r>
      <w:r w:rsidRPr="000F7B73">
        <w:t>(продолж</w:t>
      </w:r>
      <w:r w:rsidRPr="000F7B73">
        <w:t>е</w:t>
      </w:r>
      <w:r w:rsidRPr="000F7B73">
        <w:t>ние)</w:t>
      </w:r>
      <w:r w:rsidRPr="000F7B73">
        <w:rPr>
          <w:i/>
        </w:rPr>
        <w:t xml:space="preserve"> </w:t>
      </w:r>
      <w:r w:rsidRPr="000F7B73">
        <w:t>(</w:t>
      </w:r>
      <w:r w:rsidRPr="000F7B73">
        <w:rPr>
          <w:lang w:val="en-US"/>
        </w:rPr>
        <w:t>CERD</w:t>
      </w:r>
      <w:r w:rsidRPr="000F7B73">
        <w:t>/</w:t>
      </w:r>
      <w:r w:rsidRPr="000F7B73">
        <w:rPr>
          <w:lang w:val="en-US"/>
        </w:rPr>
        <w:t>C</w:t>
      </w:r>
      <w:r w:rsidRPr="000F7B73">
        <w:t>/</w:t>
      </w:r>
      <w:r w:rsidRPr="000F7B73">
        <w:rPr>
          <w:lang w:val="en-US"/>
        </w:rPr>
        <w:t>AUT</w:t>
      </w:r>
      <w:r w:rsidRPr="000F7B73">
        <w:t xml:space="preserve">/18-20; </w:t>
      </w:r>
      <w:r w:rsidRPr="000F7B73">
        <w:rPr>
          <w:lang w:val="en-US"/>
        </w:rPr>
        <w:t>CERD</w:t>
      </w:r>
      <w:r w:rsidRPr="000F7B73">
        <w:t>/</w:t>
      </w:r>
      <w:r w:rsidRPr="000F7B73">
        <w:rPr>
          <w:lang w:val="en-US"/>
        </w:rPr>
        <w:t>C</w:t>
      </w:r>
      <w:r w:rsidRPr="000F7B73">
        <w:t>/</w:t>
      </w:r>
      <w:r w:rsidRPr="000F7B73">
        <w:rPr>
          <w:lang w:val="en-US"/>
        </w:rPr>
        <w:t>AUT</w:t>
      </w:r>
      <w:r w:rsidRPr="000F7B73">
        <w:t>/</w:t>
      </w:r>
      <w:r w:rsidRPr="000F7B73">
        <w:rPr>
          <w:lang w:val="en-US"/>
        </w:rPr>
        <w:t>Q</w:t>
      </w:r>
      <w:r w:rsidRPr="000F7B73">
        <w:t>/18-20)</w:t>
      </w:r>
    </w:p>
    <w:p w:rsidR="000B65B9" w:rsidRDefault="000B65B9" w:rsidP="00F03070">
      <w:pPr>
        <w:pStyle w:val="SingleTxtGR"/>
        <w:rPr>
          <w:i/>
        </w:rPr>
      </w:pPr>
      <w:r w:rsidRPr="000F7B73">
        <w:t>1.</w:t>
      </w:r>
      <w:r w:rsidRPr="000F7B73">
        <w:tab/>
      </w:r>
      <w:r w:rsidRPr="000F7B73">
        <w:rPr>
          <w:i/>
        </w:rPr>
        <w:t>По приглашению Председателя члены делегации Австрии занимают места за столом Ком</w:t>
      </w:r>
      <w:r w:rsidRPr="000F7B73">
        <w:rPr>
          <w:i/>
        </w:rPr>
        <w:t>и</w:t>
      </w:r>
      <w:r w:rsidRPr="000F7B73">
        <w:rPr>
          <w:i/>
        </w:rPr>
        <w:t>тета.</w:t>
      </w:r>
    </w:p>
    <w:p w:rsidR="000B65B9" w:rsidRDefault="000B65B9" w:rsidP="00F03070">
      <w:pPr>
        <w:pStyle w:val="SingleTxtGR"/>
      </w:pPr>
      <w:r w:rsidRPr="000F7B73">
        <w:t>2.</w:t>
      </w:r>
      <w:r w:rsidRPr="000F7B73">
        <w:tab/>
      </w:r>
      <w:r w:rsidRPr="000F7B73">
        <w:rPr>
          <w:b/>
        </w:rPr>
        <w:t>Председатель</w:t>
      </w:r>
      <w:r w:rsidRPr="000F7B73">
        <w:t xml:space="preserve"> предлагает членам делегации ответить на вопросы, подн</w:t>
      </w:r>
      <w:r w:rsidRPr="000F7B73">
        <w:t>я</w:t>
      </w:r>
      <w:r w:rsidRPr="000F7B73">
        <w:t>тые членами Комитета на предыдущем заседании.</w:t>
      </w:r>
    </w:p>
    <w:p w:rsidR="000B65B9" w:rsidRDefault="000B65B9" w:rsidP="00F03070">
      <w:pPr>
        <w:pStyle w:val="SingleTxtGR"/>
      </w:pPr>
      <w:r w:rsidRPr="000F7B73">
        <w:t>3.</w:t>
      </w:r>
      <w:r w:rsidRPr="000F7B73">
        <w:tab/>
      </w:r>
      <w:r w:rsidRPr="000F7B73">
        <w:rPr>
          <w:b/>
        </w:rPr>
        <w:t xml:space="preserve">Г-жа Омс </w:t>
      </w:r>
      <w:r w:rsidRPr="000F7B73">
        <w:t>(Австрия) говорит, что федеральная структура Австрии и ра</w:t>
      </w:r>
      <w:r w:rsidRPr="000F7B73">
        <w:t>з</w:t>
      </w:r>
      <w:r w:rsidRPr="000F7B73">
        <w:t xml:space="preserve">деление на основании Конституции юрисдикции между федеральной властью и землями </w:t>
      </w:r>
      <w:r w:rsidRPr="00B30743">
        <w:t>(</w:t>
      </w:r>
      <w:r w:rsidRPr="00B30743">
        <w:rPr>
          <w:lang w:val="en-US"/>
        </w:rPr>
        <w:t>Lander</w:t>
      </w:r>
      <w:r w:rsidRPr="00B30743">
        <w:t>)</w:t>
      </w:r>
      <w:r w:rsidRPr="000F7B73">
        <w:t xml:space="preserve"> привели к принятию различных законодательных актов в о</w:t>
      </w:r>
      <w:r w:rsidRPr="000F7B73">
        <w:t>б</w:t>
      </w:r>
      <w:r w:rsidRPr="000F7B73">
        <w:t>ласти борьбы с дискриминацией. Поскольку во всех этих актах дискр</w:t>
      </w:r>
      <w:r w:rsidRPr="000F7B73">
        <w:t>и</w:t>
      </w:r>
      <w:r w:rsidRPr="000F7B73">
        <w:t>минация запрещается, земли обязаны выполнять Конвенцию. В случае нарушения зе</w:t>
      </w:r>
      <w:r w:rsidRPr="000F7B73">
        <w:t>м</w:t>
      </w:r>
      <w:r w:rsidRPr="000F7B73">
        <w:t>лей положений Конвенции или выполнения лишь части из них, е</w:t>
      </w:r>
      <w:r w:rsidR="00B30743">
        <w:t>е</w:t>
      </w:r>
      <w:r w:rsidRPr="000F7B73">
        <w:t xml:space="preserve"> компетенция в этом вопросе, особенно в случаях принятия необходимого законодательного постановления, переходит к федеральным властям. Указанное в докладе огр</w:t>
      </w:r>
      <w:r w:rsidRPr="000F7B73">
        <w:t>а</w:t>
      </w:r>
      <w:r w:rsidRPr="000F7B73">
        <w:t>ниченное число примеров действий земельных властей не означает, что некот</w:t>
      </w:r>
      <w:r w:rsidRPr="000F7B73">
        <w:t>о</w:t>
      </w:r>
      <w:r w:rsidRPr="000F7B73">
        <w:t>рые земли проявляют медлительность. Упоминание всех примеров сделало бы доклад неопра</w:t>
      </w:r>
      <w:r w:rsidRPr="000F7B73">
        <w:t>в</w:t>
      </w:r>
      <w:r w:rsidRPr="000F7B73">
        <w:t>данно длинным.</w:t>
      </w:r>
    </w:p>
    <w:p w:rsidR="000B65B9" w:rsidRDefault="000B65B9" w:rsidP="00F03070">
      <w:pPr>
        <w:pStyle w:val="SingleTxtGR"/>
      </w:pPr>
      <w:r w:rsidRPr="000F7B73">
        <w:t>4.</w:t>
      </w:r>
      <w:r w:rsidRPr="000F7B73">
        <w:tab/>
      </w:r>
      <w:r w:rsidRPr="000F7B73">
        <w:rPr>
          <w:b/>
        </w:rPr>
        <w:t>Г-н Рюдиссер</w:t>
      </w:r>
      <w:r w:rsidRPr="000F7B73">
        <w:t xml:space="preserve"> (Австрия) говорит, что в программе правительства на т</w:t>
      </w:r>
      <w:r w:rsidRPr="000F7B73">
        <w:t>е</w:t>
      </w:r>
      <w:r w:rsidRPr="000F7B73">
        <w:t>кущий законодательный период предусматривается, в частности, расширение в соответствии с Уголовным кодексом м</w:t>
      </w:r>
      <w:r w:rsidR="005A674E">
        <w:t>ер защиты против дискриминации.</w:t>
      </w:r>
      <w:r w:rsidR="005A674E">
        <w:br/>
      </w:r>
      <w:r w:rsidRPr="000F7B73">
        <w:t>С 1 января 2012 года сфера охвата содержащейся в разделе 283 Уголовного к</w:t>
      </w:r>
      <w:r w:rsidRPr="000F7B73">
        <w:t>о</w:t>
      </w:r>
      <w:r w:rsidRPr="000F7B73">
        <w:t>декса формулировки правонарушения, связанного с мотивированным ненав</w:t>
      </w:r>
      <w:r w:rsidRPr="000F7B73">
        <w:t>и</w:t>
      </w:r>
      <w:r w:rsidRPr="000F7B73">
        <w:t>стью заявлением, расширена. В пункте 1 раздела 283 правонарушением, подл</w:t>
      </w:r>
      <w:r w:rsidRPr="000F7B73">
        <w:t>е</w:t>
      </w:r>
      <w:r w:rsidRPr="000F7B73">
        <w:t>жащим наказанию в виде тюремного заключения на срок до двух лет, считается пропаганда насилия или подстрекательство к насилию против церкви, религ</w:t>
      </w:r>
      <w:r w:rsidRPr="000F7B73">
        <w:t>и</w:t>
      </w:r>
      <w:r w:rsidRPr="000F7B73">
        <w:t>озной общины или любой группы признаку расы, цвета кожи, языка, религии, верои</w:t>
      </w:r>
      <w:r w:rsidRPr="000F7B73">
        <w:t>с</w:t>
      </w:r>
      <w:r w:rsidRPr="000F7B73">
        <w:t>поведания, национальности, родового, национального и этнического происхождения, пола, инвалидности, возраста или сексуальной ориентации, а также против члена любой такой группы, когда мотивом подстрекательства ч</w:t>
      </w:r>
      <w:r w:rsidR="00B30743">
        <w:t>е</w:t>
      </w:r>
      <w:r w:rsidRPr="000F7B73">
        <w:t>т</w:t>
      </w:r>
      <w:r w:rsidRPr="000F7B73">
        <w:t>ко являе</w:t>
      </w:r>
      <w:r w:rsidRPr="000F7B73">
        <w:t>т</w:t>
      </w:r>
      <w:r w:rsidRPr="000F7B73">
        <w:t>ся принадлежность к группе. В предыдущей формулировке этого пункта предусматривалось, что такое правонарушение должно быть совершено публично и в такой форме, которая нарушала бы правопорядок. В формулиро</w:t>
      </w:r>
      <w:r w:rsidRPr="000F7B73">
        <w:t>в</w:t>
      </w:r>
      <w:r w:rsidRPr="000F7B73">
        <w:t>ке с внесенной в не</w:t>
      </w:r>
      <w:r w:rsidR="00B30743">
        <w:t>е</w:t>
      </w:r>
      <w:r w:rsidRPr="000F7B73">
        <w:t xml:space="preserve"> поправкой содержится дополнение, которое в качестве альтернативной формы предполагает, что правонарушение, будь то, например, вывешивание настенных плакатов, написан</w:t>
      </w:r>
      <w:r w:rsidR="00B30743">
        <w:t>ие граффити или высказывание в И</w:t>
      </w:r>
      <w:r w:rsidRPr="000F7B73">
        <w:t>нтернете, по радио или на телевидении, квалифицируется таковым, если св</w:t>
      </w:r>
      <w:r w:rsidRPr="000F7B73">
        <w:t>и</w:t>
      </w:r>
      <w:r w:rsidRPr="000F7B73">
        <w:t>детелями его совершения стало значительное число лиц или если это правон</w:t>
      </w:r>
      <w:r w:rsidRPr="000F7B73">
        <w:t>а</w:t>
      </w:r>
      <w:r w:rsidRPr="000F7B73">
        <w:t>рушение досту</w:t>
      </w:r>
      <w:r w:rsidRPr="000F7B73">
        <w:t>п</w:t>
      </w:r>
      <w:r w:rsidRPr="000F7B73">
        <w:t>но для обозрения этими лицами. Указано, что это число лиц должно составлять примерно 150 человек. При этом не требуется доказательств их фактического присутствия или доступности обозрения ими такого правон</w:t>
      </w:r>
      <w:r w:rsidRPr="000F7B73">
        <w:t>а</w:t>
      </w:r>
      <w:r w:rsidRPr="000F7B73">
        <w:t>рушения. Дополнительной поправкой к предыдущей формулировке пункта ст</w:t>
      </w:r>
      <w:r w:rsidRPr="000F7B73">
        <w:t>а</w:t>
      </w:r>
      <w:r w:rsidRPr="000F7B73">
        <w:t>ло указание на отдельных лиц какой-либо группы.</w:t>
      </w:r>
    </w:p>
    <w:p w:rsidR="000B65B9" w:rsidRDefault="000B65B9" w:rsidP="00F03070">
      <w:pPr>
        <w:pStyle w:val="SingleTxtGR"/>
      </w:pPr>
      <w:r w:rsidRPr="000F7B73">
        <w:t>5.</w:t>
      </w:r>
      <w:r w:rsidRPr="000F7B73">
        <w:tab/>
        <w:t>Другое ключевое положение Уголовного кодекса касается актов насилия или ненависти, побудительным мотивом которых являются расизм или ксен</w:t>
      </w:r>
      <w:r w:rsidRPr="000F7B73">
        <w:t>о</w:t>
      </w:r>
      <w:r w:rsidR="00B30743">
        <w:t>фобия. В разделе 3 </w:t>
      </w:r>
      <w:r w:rsidRPr="000F7B73">
        <w:rPr>
          <w:lang w:val="en-US"/>
        </w:rPr>
        <w:t>h</w:t>
      </w:r>
      <w:r w:rsidRPr="000F7B73">
        <w:t>) Закона о запрещении уголовным деянием призна</w:t>
      </w:r>
      <w:r w:rsidR="00B30743">
        <w:t>е</w:t>
      </w:r>
      <w:r w:rsidRPr="000F7B73">
        <w:t>тся акт отрицания или принижения серь</w:t>
      </w:r>
      <w:r w:rsidR="00B30743">
        <w:t>е</w:t>
      </w:r>
      <w:r w:rsidRPr="000F7B73">
        <w:t>зного характера, предания забвению или о</w:t>
      </w:r>
      <w:r w:rsidRPr="000F7B73">
        <w:t>п</w:t>
      </w:r>
      <w:r w:rsidRPr="000F7B73">
        <w:t>равдания геноцида, соверш</w:t>
      </w:r>
      <w:r w:rsidR="00B30743">
        <w:t>е</w:t>
      </w:r>
      <w:r w:rsidRPr="000F7B73">
        <w:t>нного нац</w:t>
      </w:r>
      <w:r w:rsidR="005A674E">
        <w:t>ионал-социалистическим режимом,</w:t>
      </w:r>
      <w:r w:rsidR="005A674E">
        <w:br/>
      </w:r>
      <w:r w:rsidRPr="000F7B73">
        <w:t>а также других преступлений этого режима против человечности в печатной форме, в аудиовизуальных средс</w:t>
      </w:r>
      <w:r w:rsidRPr="000F7B73">
        <w:t>т</w:t>
      </w:r>
      <w:r w:rsidRPr="000F7B73">
        <w:t>вах или в какой-либо иной форме, д</w:t>
      </w:r>
      <w:r w:rsidR="00B30743">
        <w:t>оступной многим лицам. Понятие "</w:t>
      </w:r>
      <w:r w:rsidRPr="000F7B73">
        <w:t>многие лица</w:t>
      </w:r>
      <w:r w:rsidR="008E7799">
        <w:t>"</w:t>
      </w:r>
      <w:r w:rsidR="00B30743">
        <w:t>"</w:t>
      </w:r>
      <w:r w:rsidRPr="000F7B73">
        <w:t xml:space="preserve"> должно включать, как представляется, группу людей примерно из 30 человек. Пренебрежительное отношение к рел</w:t>
      </w:r>
      <w:r w:rsidRPr="000F7B73">
        <w:t>и</w:t>
      </w:r>
      <w:r w:rsidRPr="000F7B73">
        <w:t>гиозному учению, подстрекательство к уголовно наказуемым актам и их опра</w:t>
      </w:r>
      <w:r w:rsidRPr="000F7B73">
        <w:t>в</w:t>
      </w:r>
      <w:r w:rsidRPr="000F7B73">
        <w:t>дание, очернительство, клевета или оскорбления также представляют собой м</w:t>
      </w:r>
      <w:r w:rsidRPr="000F7B73">
        <w:t>о</w:t>
      </w:r>
      <w:r w:rsidRPr="000F7B73">
        <w:t>тивированные ненавистью заявл</w:t>
      </w:r>
      <w:r w:rsidRPr="000F7B73">
        <w:t>е</w:t>
      </w:r>
      <w:r w:rsidRPr="000F7B73">
        <w:t>ния.</w:t>
      </w:r>
    </w:p>
    <w:p w:rsidR="000B65B9" w:rsidRDefault="000B65B9" w:rsidP="00F03070">
      <w:pPr>
        <w:pStyle w:val="SingleTxtGR"/>
      </w:pPr>
      <w:r w:rsidRPr="000F7B73">
        <w:t>6.</w:t>
      </w:r>
      <w:r w:rsidRPr="000F7B73">
        <w:tab/>
        <w:t>Из этого следует, что мотивированное ненавистью заявление, в том числе политиков, также наказуемо согласно австрийскому законодательству. Напр</w:t>
      </w:r>
      <w:r w:rsidRPr="000F7B73">
        <w:t>и</w:t>
      </w:r>
      <w:r w:rsidRPr="000F7B73">
        <w:t>мер, в 2008 году видный кандидат политической партии во время муниципал</w:t>
      </w:r>
      <w:r w:rsidRPr="000F7B73">
        <w:t>ь</w:t>
      </w:r>
      <w:r w:rsidRPr="000F7B73">
        <w:t>ных выборов в одной из своих речей и в интервью заявил, что пророк Муха</w:t>
      </w:r>
      <w:r w:rsidRPr="000F7B73">
        <w:t>м</w:t>
      </w:r>
      <w:r w:rsidRPr="000F7B73">
        <w:t>мед по ныне</w:t>
      </w:r>
      <w:r w:rsidR="00B30743">
        <w:t>шним меркам являлся совратителем</w:t>
      </w:r>
      <w:r w:rsidRPr="000F7B73">
        <w:t xml:space="preserve"> детей, что он писал Коран во время эпилептических припадков и что ислам следует депортировать в страну его создания, расположенную по др</w:t>
      </w:r>
      <w:r w:rsidR="0005733B">
        <w:t>угую сторону Средиземного моря.</w:t>
      </w:r>
      <w:r w:rsidR="0005733B">
        <w:br/>
      </w:r>
      <w:r w:rsidRPr="000F7B73">
        <w:t>В 2009 году этот политик был осужд</w:t>
      </w:r>
      <w:r w:rsidR="00B30743">
        <w:t>е</w:t>
      </w:r>
      <w:r w:rsidRPr="000F7B73">
        <w:t>н за мотивированные ненавистью заявл</w:t>
      </w:r>
      <w:r w:rsidRPr="000F7B73">
        <w:t>е</w:t>
      </w:r>
      <w:r w:rsidRPr="000F7B73">
        <w:t>ния и пренебрежительное отношение к религиозным учениям. В 2009 году профессор учебного заведения политической партии, представленной в парл</w:t>
      </w:r>
      <w:r w:rsidRPr="000F7B73">
        <w:t>а</w:t>
      </w:r>
      <w:r w:rsidRPr="000F7B73">
        <w:t>менте, во время своих лекций сделал исламофобские заявления. В 2011 году он был также осужд</w:t>
      </w:r>
      <w:r w:rsidR="00B30743">
        <w:t>е</w:t>
      </w:r>
      <w:r w:rsidRPr="000F7B73">
        <w:t>н за проявленное прене</w:t>
      </w:r>
      <w:r w:rsidR="0005733B">
        <w:t>брежение к религиозному учению.</w:t>
      </w:r>
      <w:r w:rsidR="0005733B">
        <w:br/>
      </w:r>
      <w:r w:rsidRPr="000F7B73">
        <w:t xml:space="preserve">В 2012 году на основании пункта 2 статьи 283 Уголовного кодекса было начато расследование против ведущего кандидата одной из политических партий на муниципальных выборах в связи с использованием им плакатов с написанным на них лозунгом </w:t>
      </w:r>
      <w:r w:rsidRPr="000F7B73">
        <w:rPr>
          <w:lang w:val="en-US"/>
        </w:rPr>
        <w:t>Heimatliebe</w:t>
      </w:r>
      <w:r w:rsidRPr="000F7B73">
        <w:t xml:space="preserve"> </w:t>
      </w:r>
      <w:r w:rsidRPr="000F7B73">
        <w:rPr>
          <w:lang w:val="en-US"/>
        </w:rPr>
        <w:t>statt</w:t>
      </w:r>
      <w:r w:rsidRPr="000F7B73">
        <w:t xml:space="preserve"> </w:t>
      </w:r>
      <w:r w:rsidRPr="000F7B73">
        <w:rPr>
          <w:lang w:val="en-US"/>
        </w:rPr>
        <w:t>Marokkaner</w:t>
      </w:r>
      <w:r w:rsidRPr="000F7B73">
        <w:t>-</w:t>
      </w:r>
      <w:r w:rsidRPr="000F7B73">
        <w:rPr>
          <w:lang w:val="en-US"/>
        </w:rPr>
        <w:t>Diebe</w:t>
      </w:r>
      <w:r w:rsidRPr="000F7B73">
        <w:t xml:space="preserve"> (Любите родину, а не м</w:t>
      </w:r>
      <w:r w:rsidRPr="000F7B73">
        <w:t>а</w:t>
      </w:r>
      <w:r w:rsidRPr="000F7B73">
        <w:t>рокканских воров).</w:t>
      </w:r>
    </w:p>
    <w:p w:rsidR="000B65B9" w:rsidRDefault="000B65B9" w:rsidP="00F03070">
      <w:pPr>
        <w:pStyle w:val="SingleTxtGR"/>
      </w:pPr>
      <w:r w:rsidRPr="000F7B73">
        <w:t>7.</w:t>
      </w:r>
      <w:r w:rsidRPr="000F7B73">
        <w:tab/>
        <w:t>В 2009 году три молодых человека были привлечены к уголовной отве</w:t>
      </w:r>
      <w:r w:rsidRPr="000F7B73">
        <w:t>т</w:t>
      </w:r>
      <w:r w:rsidRPr="000F7B73">
        <w:t>ственности за срыв церемонии, посвящ</w:t>
      </w:r>
      <w:r w:rsidR="00B30743">
        <w:t>е</w:t>
      </w:r>
      <w:r w:rsidRPr="000F7B73">
        <w:t>нной Холокосту. Их обязали посещать курсы, на которых обсуждались преступл</w:t>
      </w:r>
      <w:r w:rsidRPr="000F7B73">
        <w:t>е</w:t>
      </w:r>
      <w:r w:rsidRPr="000F7B73">
        <w:t>ния, соверш</w:t>
      </w:r>
      <w:r w:rsidR="00B30743">
        <w:t>е</w:t>
      </w:r>
      <w:r w:rsidRPr="000F7B73">
        <w:t>нные национал-социалистами, поскольку было признано, что тюремное заключение является недостаточным средством для перевоспитания молодых людей. Фактически эта выходка могла означать начало, а не конец уголовной стези.</w:t>
      </w:r>
    </w:p>
    <w:p w:rsidR="000B65B9" w:rsidRDefault="000B65B9" w:rsidP="00F03070">
      <w:pPr>
        <w:pStyle w:val="SingleTxtGR"/>
      </w:pPr>
      <w:r w:rsidRPr="000F7B73">
        <w:t>8.</w:t>
      </w:r>
      <w:r w:rsidRPr="000F7B73">
        <w:tab/>
      </w:r>
      <w:r w:rsidRPr="000F7B73">
        <w:rPr>
          <w:b/>
        </w:rPr>
        <w:t>Г-жа Омс</w:t>
      </w:r>
      <w:r w:rsidRPr="000F7B73">
        <w:t xml:space="preserve"> (Австрия) говорит, что плакаты с оскорбительными для маро</w:t>
      </w:r>
      <w:r w:rsidRPr="000F7B73">
        <w:t>к</w:t>
      </w:r>
      <w:r w:rsidRPr="000F7B73">
        <w:t>канцев лозунгами были сразу же удалены из-за резко отрицательной реакции гражданского общества и других политиков. Оскорбительные карикатуры в и</w:t>
      </w:r>
      <w:r w:rsidRPr="000F7B73">
        <w:t>н</w:t>
      </w:r>
      <w:r w:rsidRPr="000F7B73">
        <w:t>тернете в последние 10 дней также были удалены ввиду протестов со стороны средств массовой информации и гражданского общества.</w:t>
      </w:r>
    </w:p>
    <w:p w:rsidR="000B65B9" w:rsidRDefault="000B65B9" w:rsidP="00F03070">
      <w:pPr>
        <w:pStyle w:val="SingleTxtGR"/>
      </w:pPr>
      <w:r w:rsidRPr="000F7B73">
        <w:t>9</w:t>
      </w:r>
      <w:r w:rsidR="00B30743">
        <w:t>.</w:t>
      </w:r>
      <w:r w:rsidR="00B30743">
        <w:tab/>
      </w:r>
      <w:r w:rsidRPr="000F7B73">
        <w:rPr>
          <w:b/>
        </w:rPr>
        <w:t>Г-н Рушер</w:t>
      </w:r>
      <w:r w:rsidRPr="000F7B73">
        <w:t xml:space="preserve"> (Австрия) говорит, что несколько лет назад Министерство внутренних дел в сотрудничестве с Австрийской федеральной лигой футбола приступило к осуществлению проекта под назв</w:t>
      </w:r>
      <w:r w:rsidRPr="000F7B73">
        <w:t>а</w:t>
      </w:r>
      <w:r w:rsidRPr="000F7B73">
        <w:t xml:space="preserve">нием </w:t>
      </w:r>
      <w:r w:rsidRPr="000F7B73">
        <w:rPr>
          <w:lang w:val="en-US"/>
        </w:rPr>
        <w:t>Welle</w:t>
      </w:r>
      <w:r w:rsidRPr="000F7B73">
        <w:t xml:space="preserve"> </w:t>
      </w:r>
      <w:r w:rsidRPr="000F7B73">
        <w:rPr>
          <w:lang w:val="en-US"/>
        </w:rPr>
        <w:t>gegen</w:t>
      </w:r>
      <w:r w:rsidRPr="000F7B73">
        <w:t xml:space="preserve"> </w:t>
      </w:r>
      <w:r w:rsidRPr="000F7B73">
        <w:rPr>
          <w:lang w:val="en-US"/>
        </w:rPr>
        <w:t>Gewalt</w:t>
      </w:r>
      <w:r w:rsidRPr="000F7B73">
        <w:t xml:space="preserve"> (Волна против насилия). Проект оказался настолько успешным, что в 2010 году он был распростран</w:t>
      </w:r>
      <w:r w:rsidR="00B30743">
        <w:t>е</w:t>
      </w:r>
      <w:r w:rsidRPr="000F7B73">
        <w:t>н на хоккей с шайбой. Цель проекта состояла в воспитании ув</w:t>
      </w:r>
      <w:r w:rsidRPr="000F7B73">
        <w:t>а</w:t>
      </w:r>
      <w:r w:rsidRPr="000F7B73">
        <w:t>жительного поведения болельщиков и предотвращении насилия, особенно н</w:t>
      </w:r>
      <w:r w:rsidRPr="000F7B73">
        <w:t>а</w:t>
      </w:r>
      <w:r w:rsidRPr="000F7B73">
        <w:t>силия, мотивированного расовыми предрассудками, до, во время и после пр</w:t>
      </w:r>
      <w:r w:rsidRPr="000F7B73">
        <w:t>о</w:t>
      </w:r>
      <w:r w:rsidRPr="000F7B73">
        <w:t>ведения спортивных мероприятий. Специально подготовленные сотрудники п</w:t>
      </w:r>
      <w:r w:rsidRPr="000F7B73">
        <w:t>о</w:t>
      </w:r>
      <w:r w:rsidRPr="000F7B73">
        <w:t>лиции общались с болельщиками и поддерживали контакт со спортивными клубами и фед</w:t>
      </w:r>
      <w:r w:rsidRPr="000F7B73">
        <w:t>е</w:t>
      </w:r>
      <w:r w:rsidRPr="000F7B73">
        <w:t>рациями, а также с соответ</w:t>
      </w:r>
      <w:r w:rsidR="0050783F">
        <w:t>ствующими властями, в частности</w:t>
      </w:r>
      <w:r w:rsidRPr="000F7B73">
        <w:t xml:space="preserve"> с Управлением по защите Конституции и борьбе с терроризмом. Были приняты законодательные постановления, направленные на недопущение организации беспорядков злостными правонарушителями во время крупных спортивных с</w:t>
      </w:r>
      <w:r w:rsidRPr="000F7B73">
        <w:t>о</w:t>
      </w:r>
      <w:r w:rsidRPr="000F7B73">
        <w:t>ревнований.</w:t>
      </w:r>
    </w:p>
    <w:p w:rsidR="000B65B9" w:rsidRDefault="000B65B9" w:rsidP="00F03070">
      <w:pPr>
        <w:pStyle w:val="SingleTxtGR"/>
      </w:pPr>
      <w:r w:rsidRPr="000F7B73">
        <w:t>10.</w:t>
      </w:r>
      <w:r w:rsidRPr="000F7B73">
        <w:tab/>
        <w:t xml:space="preserve">Венская полиция создала ассоциацию </w:t>
      </w:r>
      <w:r w:rsidRPr="000F7B73">
        <w:rPr>
          <w:lang w:val="en-US"/>
        </w:rPr>
        <w:t>Fair</w:t>
      </w:r>
      <w:r w:rsidRPr="000F7B73">
        <w:t xml:space="preserve"> </w:t>
      </w:r>
      <w:r w:rsidRPr="000F7B73">
        <w:rPr>
          <w:lang w:val="en-US"/>
        </w:rPr>
        <w:t>und</w:t>
      </w:r>
      <w:r w:rsidRPr="000F7B73">
        <w:t xml:space="preserve"> </w:t>
      </w:r>
      <w:r w:rsidRPr="000F7B73">
        <w:rPr>
          <w:lang w:val="en-US"/>
        </w:rPr>
        <w:t>Sensibel</w:t>
      </w:r>
      <w:r w:rsidR="0050783F">
        <w:t xml:space="preserve"> −</w:t>
      </w:r>
      <w:r w:rsidRPr="000F7B73">
        <w:t xml:space="preserve"> </w:t>
      </w:r>
      <w:r w:rsidRPr="000F7B73">
        <w:rPr>
          <w:lang w:val="en-US"/>
        </w:rPr>
        <w:t>Polizei</w:t>
      </w:r>
      <w:r w:rsidRPr="000F7B73">
        <w:t xml:space="preserve"> </w:t>
      </w:r>
      <w:r w:rsidRPr="000F7B73">
        <w:rPr>
          <w:lang w:val="en-US"/>
        </w:rPr>
        <w:t>und</w:t>
      </w:r>
      <w:r w:rsidRPr="000F7B73">
        <w:t xml:space="preserve"> </w:t>
      </w:r>
      <w:r w:rsidRPr="000F7B73">
        <w:rPr>
          <w:lang w:val="en-US"/>
        </w:rPr>
        <w:t>Afr</w:t>
      </w:r>
      <w:r w:rsidRPr="000F7B73">
        <w:rPr>
          <w:lang w:val="en-US"/>
        </w:rPr>
        <w:t>i</w:t>
      </w:r>
      <w:r w:rsidRPr="000F7B73">
        <w:rPr>
          <w:lang w:val="en-US"/>
        </w:rPr>
        <w:t>kanerinnen</w:t>
      </w:r>
      <w:r w:rsidR="0050783F">
        <w:t xml:space="preserve"> (Справедливый и чуткий − п</w:t>
      </w:r>
      <w:r w:rsidRPr="000F7B73">
        <w:t>олиция и африканские женщины), кот</w:t>
      </w:r>
      <w:r w:rsidRPr="000F7B73">
        <w:t>о</w:t>
      </w:r>
      <w:r w:rsidRPr="000F7B73">
        <w:t>рая борется с взаимными предрассудками и активно осуществляет про</w:t>
      </w:r>
      <w:r w:rsidR="0050783F">
        <w:t>граммы, направленные на оказание</w:t>
      </w:r>
      <w:r w:rsidRPr="000F7B73">
        <w:t xml:space="preserve"> содействия соблюдению прав человека. Она пров</w:t>
      </w:r>
      <w:r w:rsidRPr="000F7B73">
        <w:t>о</w:t>
      </w:r>
      <w:r w:rsidRPr="000F7B73">
        <w:t>дит по вечерам встречи, на которых обсуждаются связанные с этим вопросом проблемы, организует культурные мероприятия и посещает крупные спорти</w:t>
      </w:r>
      <w:r w:rsidRPr="000F7B73">
        <w:t>в</w:t>
      </w:r>
      <w:r w:rsidRPr="000F7B73">
        <w:t>ные соревнования.</w:t>
      </w:r>
    </w:p>
    <w:p w:rsidR="000B65B9" w:rsidRDefault="000B65B9" w:rsidP="00F03070">
      <w:pPr>
        <w:pStyle w:val="SingleTxtGR"/>
      </w:pPr>
      <w:r w:rsidRPr="000F7B73">
        <w:t>11.</w:t>
      </w:r>
      <w:r w:rsidRPr="000F7B73">
        <w:tab/>
        <w:t>В Департаменте венской полиции имеется специальное подразделение, возглавляемое высокопоставленным сотрудником, единственной задачей кот</w:t>
      </w:r>
      <w:r w:rsidRPr="000F7B73">
        <w:t>о</w:t>
      </w:r>
      <w:r w:rsidRPr="000F7B73">
        <w:t>рого является обеспечение соблюдения полицейскими, несущими патрульную службу на улицах столицы, принципов, касающихся прав человека. Неправ</w:t>
      </w:r>
      <w:r w:rsidRPr="000F7B73">
        <w:t>и</w:t>
      </w:r>
      <w:r w:rsidRPr="000F7B73">
        <w:t>тельственные организации (НПО) могут подавать жалобы в это подразделение. Сотрудникам полиции также предлагается обращаться к нему с запросами о д</w:t>
      </w:r>
      <w:r w:rsidRPr="000F7B73">
        <w:t>о</w:t>
      </w:r>
      <w:r w:rsidRPr="000F7B73">
        <w:t>пустимом поведении.</w:t>
      </w:r>
    </w:p>
    <w:p w:rsidR="000B65B9" w:rsidRDefault="000B65B9" w:rsidP="00F03070">
      <w:pPr>
        <w:pStyle w:val="SingleTxtGR"/>
      </w:pPr>
      <w:r w:rsidRPr="000F7B73">
        <w:t>12.</w:t>
      </w:r>
      <w:r w:rsidRPr="000F7B73">
        <w:tab/>
        <w:t>Он подтверждает, что Суд по делам о предоставлении убежища имеет большое число нерассмотренных д</w:t>
      </w:r>
      <w:r w:rsidR="0005733B">
        <w:t>ел. Однако их число сократилось</w:t>
      </w:r>
      <w:r w:rsidR="0005733B">
        <w:br/>
      </w:r>
      <w:r w:rsidRPr="000F7B73">
        <w:t>с 29</w:t>
      </w:r>
      <w:r w:rsidR="0050783F">
        <w:t> </w:t>
      </w:r>
      <w:r w:rsidRPr="000F7B73">
        <w:t>896 в конце 2006 года до 13</w:t>
      </w:r>
      <w:r w:rsidR="0050783F">
        <w:t> </w:t>
      </w:r>
      <w:r w:rsidRPr="000F7B73">
        <w:t>633 к концу 2011 года. Хотя он уверен, что эта тенденция к сокращению продолжится, он подч</w:t>
      </w:r>
      <w:r w:rsidR="00B30743">
        <w:t>е</w:t>
      </w:r>
      <w:r w:rsidRPr="000F7B73">
        <w:t>ркивает, что качество прин</w:t>
      </w:r>
      <w:r w:rsidRPr="000F7B73">
        <w:t>и</w:t>
      </w:r>
      <w:r w:rsidRPr="000F7B73">
        <w:t>маемых р</w:t>
      </w:r>
      <w:r w:rsidRPr="000F7B73">
        <w:t>е</w:t>
      </w:r>
      <w:r w:rsidRPr="000F7B73">
        <w:t>шений имеет более важное значение, чем количество, когда речь ид</w:t>
      </w:r>
      <w:r w:rsidR="00B30743">
        <w:t>е</w:t>
      </w:r>
      <w:r w:rsidRPr="000F7B73">
        <w:t>т о принятии реш</w:t>
      </w:r>
      <w:r w:rsidRPr="000F7B73">
        <w:t>е</w:t>
      </w:r>
      <w:r w:rsidRPr="000F7B73">
        <w:t>ний по такому требующему осмотрительного подхода к этому вопросу.</w:t>
      </w:r>
    </w:p>
    <w:p w:rsidR="000B65B9" w:rsidRDefault="000B65B9" w:rsidP="00F03070">
      <w:pPr>
        <w:pStyle w:val="SingleTxtGR"/>
      </w:pPr>
      <w:r w:rsidRPr="000F7B73">
        <w:t>13.</w:t>
      </w:r>
      <w:r w:rsidRPr="000F7B73">
        <w:tab/>
        <w:t>Продолжительные задержки в решении вопроса о воссоединении семей</w:t>
      </w:r>
      <w:r w:rsidR="0050783F">
        <w:t>,</w:t>
      </w:r>
      <w:r w:rsidRPr="000F7B73">
        <w:t xml:space="preserve"> безусловно</w:t>
      </w:r>
      <w:r w:rsidR="0050783F">
        <w:t>,</w:t>
      </w:r>
      <w:r w:rsidRPr="000F7B73">
        <w:t xml:space="preserve"> имеют место. Однако квоты на воссоединение семей были увел</w:t>
      </w:r>
      <w:r w:rsidRPr="000F7B73">
        <w:t>и</w:t>
      </w:r>
      <w:r w:rsidRPr="000F7B73">
        <w:t>чены, а в применимые к ним правовые критерии внесены поправки. Кроме того, не существует квоты в случае желания австрийского гражданина или гражд</w:t>
      </w:r>
      <w:r w:rsidRPr="000F7B73">
        <w:t>а</w:t>
      </w:r>
      <w:r w:rsidR="0050783F">
        <w:t>нина страны, входяще</w:t>
      </w:r>
      <w:r w:rsidRPr="000F7B73">
        <w:t>й в Европейский союз, перевезти в Австрию члена семьи, который является гражданином третьей страны. Если лицо, обратившееся с просьбой о воссоединении с сем</w:t>
      </w:r>
      <w:r w:rsidRPr="000F7B73">
        <w:t>ь</w:t>
      </w:r>
      <w:r w:rsidR="00B30743">
        <w:t>е</w:t>
      </w:r>
      <w:r w:rsidRPr="000F7B73">
        <w:t>й, является гражданином третьей страны, то применение квоты зависит от его или е</w:t>
      </w:r>
      <w:r w:rsidR="00B30743">
        <w:t>е</w:t>
      </w:r>
      <w:r w:rsidRPr="000F7B73">
        <w:t xml:space="preserve"> статуса резидента. В случае примен</w:t>
      </w:r>
      <w:r w:rsidRPr="000F7B73">
        <w:t>е</w:t>
      </w:r>
      <w:r w:rsidRPr="000F7B73">
        <w:t>ния квоты максимальная задержка составляет два года. Даже если квота на сл</w:t>
      </w:r>
      <w:r w:rsidRPr="000F7B73">
        <w:t>е</w:t>
      </w:r>
      <w:r w:rsidRPr="000F7B73">
        <w:t>дующий год исчерпана, в исключительных случаях предусмотренные в отн</w:t>
      </w:r>
      <w:r w:rsidRPr="000F7B73">
        <w:t>о</w:t>
      </w:r>
      <w:r w:rsidRPr="000F7B73">
        <w:t>шении не</w:t>
      </w:r>
      <w:r w:rsidR="00B30743">
        <w:t>е</w:t>
      </w:r>
      <w:r w:rsidRPr="000F7B73">
        <w:t xml:space="preserve"> требования могут не прим</w:t>
      </w:r>
      <w:r w:rsidRPr="000F7B73">
        <w:t>е</w:t>
      </w:r>
      <w:r w:rsidRPr="000F7B73">
        <w:t>няться.</w:t>
      </w:r>
    </w:p>
    <w:p w:rsidR="000B65B9" w:rsidRDefault="000B65B9" w:rsidP="00F03070">
      <w:pPr>
        <w:pStyle w:val="SingleTxtGR"/>
      </w:pPr>
      <w:r w:rsidRPr="000F7B73">
        <w:t>14.</w:t>
      </w:r>
      <w:r w:rsidRPr="000F7B73">
        <w:tab/>
        <w:t>Во всех девяти землях имеются управления по защите Конституции и борьбе с терроризмом. Представители этих управлений обязаны присутствовать на крупных мероприятиях для недопущения каких-либо расистских или неон</w:t>
      </w:r>
      <w:r w:rsidRPr="000F7B73">
        <w:t>а</w:t>
      </w:r>
      <w:r w:rsidRPr="000F7B73">
        <w:t>цистских действий. Любые такие действия доводятся до сведения Службы уг</w:t>
      </w:r>
      <w:r w:rsidRPr="000F7B73">
        <w:t>о</w:t>
      </w:r>
      <w:r w:rsidRPr="000F7B73">
        <w:t>ловного правосудия, а соответствующие статистические данные каждые три месяца сообщаются Федеральному управлению по защите Конституции и бор</w:t>
      </w:r>
      <w:r w:rsidRPr="000F7B73">
        <w:t>ь</w:t>
      </w:r>
      <w:r w:rsidRPr="000F7B73">
        <w:t>бе с терроризмом, которое подгота</w:t>
      </w:r>
      <w:r w:rsidRPr="000F7B73">
        <w:t>в</w:t>
      </w:r>
      <w:r w:rsidRPr="000F7B73">
        <w:t>ливает доклады ежегодно. Частные лица также могут направлять жалобы в Службу уголовного правосудия. Поскольку суды не обязаны сообщать о принятых по таким жалобам решениях, любые ст</w:t>
      </w:r>
      <w:r w:rsidRPr="000F7B73">
        <w:t>а</w:t>
      </w:r>
      <w:r w:rsidRPr="000F7B73">
        <w:t>тистич</w:t>
      </w:r>
      <w:r w:rsidRPr="000F7B73">
        <w:t>е</w:t>
      </w:r>
      <w:r w:rsidRPr="000F7B73">
        <w:t>ские данные по этому вопросу являются приблизительными.</w:t>
      </w:r>
    </w:p>
    <w:p w:rsidR="000B65B9" w:rsidRDefault="000B65B9" w:rsidP="00F03070">
      <w:pPr>
        <w:pStyle w:val="SingleTxtGR"/>
      </w:pPr>
      <w:r w:rsidRPr="000F7B73">
        <w:t>15.</w:t>
      </w:r>
      <w:r w:rsidRPr="000F7B73">
        <w:tab/>
        <w:t>Если австрийские родители или семья, в которой один из родителей им</w:t>
      </w:r>
      <w:r w:rsidRPr="000F7B73">
        <w:t>е</w:t>
      </w:r>
      <w:r w:rsidRPr="000F7B73">
        <w:t>ет австрийское гражда</w:t>
      </w:r>
      <w:r w:rsidRPr="000F7B73">
        <w:t>н</w:t>
      </w:r>
      <w:r w:rsidRPr="000F7B73">
        <w:t>ство, усыновляет реб</w:t>
      </w:r>
      <w:r w:rsidR="00B30743">
        <w:t>е</w:t>
      </w:r>
      <w:r w:rsidRPr="000F7B73">
        <w:t>нка, не являющегося австрийским гражданином, они должны обратиться с просьбой о предоставлении реб</w:t>
      </w:r>
      <w:r w:rsidR="00B30743">
        <w:t>е</w:t>
      </w:r>
      <w:r w:rsidRPr="000F7B73">
        <w:t>нку австрийского гражданства. Однако эта процедура не занимает много времени. При этом необходимо выполнить всего лишь два условия: по крайней мере один из родителей должен быть австрийским гражданином, а основным местом ж</w:t>
      </w:r>
      <w:r w:rsidRPr="000F7B73">
        <w:t>и</w:t>
      </w:r>
      <w:r w:rsidRPr="000F7B73">
        <w:t>тельства семьи должна быть Австрия. Существуют планы принятия осенью 2012 года нового варианта закона о гражданстве, который ещ</w:t>
      </w:r>
      <w:r w:rsidR="00B30743">
        <w:t>е</w:t>
      </w:r>
      <w:r w:rsidRPr="000F7B73">
        <w:t xml:space="preserve"> более упростит процедуру приобретения гражданства в таких случаях.</w:t>
      </w:r>
    </w:p>
    <w:p w:rsidR="000B65B9" w:rsidRDefault="000B65B9" w:rsidP="00F03070">
      <w:pPr>
        <w:pStyle w:val="SingleTxtGR"/>
      </w:pPr>
      <w:r w:rsidRPr="000F7B73">
        <w:t>16.</w:t>
      </w:r>
      <w:r w:rsidRPr="000F7B73">
        <w:tab/>
        <w:t>Принципы свободы собраний и свободы создавать ассоциации закрепл</w:t>
      </w:r>
      <w:r w:rsidRPr="000F7B73">
        <w:t>е</w:t>
      </w:r>
      <w:r w:rsidRPr="000F7B73">
        <w:t>ны в Конституции. Однако некоторые ассоциации, которые были признаны в</w:t>
      </w:r>
      <w:r w:rsidRPr="000F7B73">
        <w:t>и</w:t>
      </w:r>
      <w:r w:rsidRPr="000F7B73">
        <w:t>новными в незаконной деятельности, распущены в соответствии с Законом об ассоциациях. Статистических данных, касающихся причин роспуска, не имее</w:t>
      </w:r>
      <w:r w:rsidRPr="000F7B73">
        <w:t>т</w:t>
      </w:r>
      <w:r w:rsidRPr="000F7B73">
        <w:t>ся.</w:t>
      </w:r>
    </w:p>
    <w:p w:rsidR="000B65B9" w:rsidRDefault="000B65B9" w:rsidP="00F03070">
      <w:pPr>
        <w:pStyle w:val="SingleTxtGR"/>
      </w:pPr>
      <w:r w:rsidRPr="000F7B73">
        <w:t>17.</w:t>
      </w:r>
      <w:r w:rsidRPr="000F7B73">
        <w:tab/>
        <w:t>Что касается расизма в полиции, то несколько лет назад были произвед</w:t>
      </w:r>
      <w:r w:rsidRPr="000F7B73">
        <w:t>е</w:t>
      </w:r>
      <w:r w:rsidRPr="000F7B73">
        <w:t>ны крупные изменения в системе начальной подготовки сотрудников полиции. В настоящее время рассчитанная на 56 часов стандартная учебная программа посвящена исключительно изучению прав человека. Элементы прав человека включены также в другие части стандартной учебной программы, касающиеся, в частности, практики проведения полицейских операций. Например, примен</w:t>
      </w:r>
      <w:r w:rsidRPr="000F7B73">
        <w:t>е</w:t>
      </w:r>
      <w:r w:rsidRPr="000F7B73">
        <w:t>ние насилия должно быть сведено к минимуму во всех случаях. За базовым курсом подготовки следуют учебные программы, которые должны посещаться на добровольной основе или в обязательном порядке. Начиная с 2008 года, о</w:t>
      </w:r>
      <w:r w:rsidRPr="000F7B73">
        <w:t>с</w:t>
      </w:r>
      <w:r w:rsidRPr="000F7B73">
        <w:t>новной целью подготовки сотрудников полиции является стремление убедить их в том, что они - самая крупная организация в Австрии, призванная обесп</w:t>
      </w:r>
      <w:r w:rsidRPr="000F7B73">
        <w:t>е</w:t>
      </w:r>
      <w:r w:rsidRPr="000F7B73">
        <w:t>чить защиту прав человека. Представителям гражданского общества предлаг</w:t>
      </w:r>
      <w:r w:rsidRPr="000F7B73">
        <w:t>а</w:t>
      </w:r>
      <w:r w:rsidRPr="000F7B73">
        <w:t>ется оказывать поддержку этому процессу, который осуществляется под рук</w:t>
      </w:r>
      <w:r w:rsidRPr="000F7B73">
        <w:t>о</w:t>
      </w:r>
      <w:r w:rsidRPr="000F7B73">
        <w:t>водством группы экспертов, состоящей также из сотрудников полиции. Все с</w:t>
      </w:r>
      <w:r w:rsidRPr="000F7B73">
        <w:t>о</w:t>
      </w:r>
      <w:r w:rsidRPr="000F7B73">
        <w:t>трудники полиции обязаны раз в два-три года посещать 3-дневные курсы, кот</w:t>
      </w:r>
      <w:r w:rsidRPr="000F7B73">
        <w:t>о</w:t>
      </w:r>
      <w:r w:rsidRPr="000F7B73">
        <w:t>рые посвящены в основном обуч</w:t>
      </w:r>
      <w:r w:rsidRPr="000F7B73">
        <w:t>е</w:t>
      </w:r>
      <w:r w:rsidRPr="000F7B73">
        <w:t xml:space="preserve">нию правам человека. Регулярно обсуждаются нарушения полицейскими выполняемых ими обязанностей для </w:t>
      </w:r>
      <w:r w:rsidR="008E7799">
        <w:t>выявления</w:t>
      </w:r>
      <w:r w:rsidRPr="000F7B73">
        <w:t>, я</w:t>
      </w:r>
      <w:r w:rsidRPr="000F7B73">
        <w:t>в</w:t>
      </w:r>
      <w:r w:rsidRPr="000F7B73">
        <w:t>ляются ли их причиной существующая система или действия конкретного п</w:t>
      </w:r>
      <w:r w:rsidRPr="000F7B73">
        <w:t>о</w:t>
      </w:r>
      <w:r w:rsidRPr="000F7B73">
        <w:t>лицейского. С уч</w:t>
      </w:r>
      <w:r w:rsidR="00B30743">
        <w:t>е</w:t>
      </w:r>
      <w:r w:rsidRPr="000F7B73">
        <w:t>том сделанных выводов вносятся изменения в подготовку с</w:t>
      </w:r>
      <w:r w:rsidRPr="000F7B73">
        <w:t>о</w:t>
      </w:r>
      <w:r w:rsidRPr="000F7B73">
        <w:t>трудников полиции. Сотрудники полиции могут подавать жалобы в админис</w:t>
      </w:r>
      <w:r w:rsidRPr="000F7B73">
        <w:t>т</w:t>
      </w:r>
      <w:r w:rsidRPr="000F7B73">
        <w:t>ративный суд на любые наложенные на них дисциплинарные взыскания. Отн</w:t>
      </w:r>
      <w:r w:rsidRPr="000F7B73">
        <w:t>о</w:t>
      </w:r>
      <w:r w:rsidRPr="000F7B73">
        <w:t>сительно замечания Комитета о, как правило, неоправданно л</w:t>
      </w:r>
      <w:r w:rsidR="00B30743">
        <w:t>е</w:t>
      </w:r>
      <w:r w:rsidRPr="000F7B73">
        <w:t>гких дисципл</w:t>
      </w:r>
      <w:r w:rsidRPr="000F7B73">
        <w:t>и</w:t>
      </w:r>
      <w:r w:rsidRPr="000F7B73">
        <w:t>нарных взыск</w:t>
      </w:r>
      <w:r w:rsidRPr="000F7B73">
        <w:t>а</w:t>
      </w:r>
      <w:r w:rsidRPr="000F7B73">
        <w:t>ниях, которые налагаются на сотрудников полиции, он отвечает, что три полицейских, причас</w:t>
      </w:r>
      <w:r w:rsidRPr="000F7B73">
        <w:t>т</w:t>
      </w:r>
      <w:r w:rsidRPr="000F7B73">
        <w:t>ных к делу гражданина Гамбии Бакари Дж., были уволены из полиции.</w:t>
      </w:r>
    </w:p>
    <w:p w:rsidR="000B65B9" w:rsidRDefault="000B65B9" w:rsidP="00F03070">
      <w:pPr>
        <w:pStyle w:val="SingleTxtGR"/>
      </w:pPr>
      <w:r w:rsidRPr="000F7B73">
        <w:t>18.</w:t>
      </w:r>
      <w:r w:rsidRPr="000F7B73">
        <w:tab/>
        <w:t>Сотрудники полиции должны иметь австрийское гражданство. Он согл</w:t>
      </w:r>
      <w:r w:rsidRPr="000F7B73">
        <w:t>а</w:t>
      </w:r>
      <w:r w:rsidRPr="000F7B73">
        <w:t>сен, что было бы желательно принимать в полицию лиц из числа бывших м</w:t>
      </w:r>
      <w:r w:rsidRPr="000F7B73">
        <w:t>и</w:t>
      </w:r>
      <w:r w:rsidRPr="000F7B73">
        <w:t>грантов, но в ходе собеседований с кандидатами задавать им вопросы подобн</w:t>
      </w:r>
      <w:r w:rsidRPr="000F7B73">
        <w:t>о</w:t>
      </w:r>
      <w:r w:rsidRPr="000F7B73">
        <w:t>го рода не разрешается. Поэтому соответствующих статистических данных по этому вопросу не имеется. Представленная на добровольной основе информ</w:t>
      </w:r>
      <w:r w:rsidRPr="000F7B73">
        <w:t>а</w:t>
      </w:r>
      <w:r w:rsidRPr="000F7B73">
        <w:t>ция, в том числе о зн</w:t>
      </w:r>
      <w:r w:rsidRPr="000F7B73">
        <w:t>а</w:t>
      </w:r>
      <w:r w:rsidRPr="000F7B73">
        <w:t>нии других языков, конечно, приветствуется.</w:t>
      </w:r>
    </w:p>
    <w:p w:rsidR="000B65B9" w:rsidRDefault="000B65B9" w:rsidP="00F03070">
      <w:pPr>
        <w:pStyle w:val="SingleTxtGR"/>
      </w:pPr>
      <w:r w:rsidRPr="000F7B73">
        <w:t>19.</w:t>
      </w:r>
      <w:r w:rsidRPr="000F7B73">
        <w:tab/>
      </w:r>
      <w:r w:rsidRPr="000F7B73">
        <w:rPr>
          <w:b/>
        </w:rPr>
        <w:t>Г-жа К</w:t>
      </w:r>
      <w:r w:rsidR="0050783F">
        <w:rPr>
          <w:b/>
        </w:rPr>
        <w:t>ё</w:t>
      </w:r>
      <w:r w:rsidRPr="000F7B73">
        <w:rPr>
          <w:b/>
        </w:rPr>
        <w:t>к</w:t>
      </w:r>
      <w:r w:rsidRPr="000F7B73">
        <w:t xml:space="preserve"> (Австрия) говорит, что в австрийских тюрьмах содержатся ос</w:t>
      </w:r>
      <w:r w:rsidRPr="000F7B73">
        <w:t>у</w:t>
      </w:r>
      <w:r w:rsidRPr="000F7B73">
        <w:t>жд</w:t>
      </w:r>
      <w:r w:rsidR="00B30743">
        <w:t>е</w:t>
      </w:r>
      <w:r w:rsidRPr="000F7B73">
        <w:t>нные лица и лица, чьи дела пересматриваются в судах. Сотрудники тюрем, которые подчиняются Министерству юст</w:t>
      </w:r>
      <w:r w:rsidRPr="000F7B73">
        <w:t>и</w:t>
      </w:r>
      <w:r w:rsidRPr="000F7B73">
        <w:t>ции, проходят подготовку на курсах, организуемых Академией сотрудников пенитенциарных учреждений. Програ</w:t>
      </w:r>
      <w:r w:rsidRPr="000F7B73">
        <w:t>м</w:t>
      </w:r>
      <w:r w:rsidRPr="000F7B73">
        <w:t>мы обучения правам человека и обращения с заключ</w:t>
      </w:r>
      <w:r w:rsidR="00B30743">
        <w:t>е</w:t>
      </w:r>
      <w:r w:rsidRPr="000F7B73">
        <w:t>нными-иностранцами, имеющими иную культуру и менталитет, являются стандартным компонентом учебных курсов в течение многих лет. Академия организует семинары, на кот</w:t>
      </w:r>
      <w:r w:rsidRPr="000F7B73">
        <w:t>о</w:t>
      </w:r>
      <w:r w:rsidRPr="000F7B73">
        <w:t>рых предоставляются консультации и информация о критериях уважительного обращения с заключ</w:t>
      </w:r>
      <w:r w:rsidR="00B30743">
        <w:t>е</w:t>
      </w:r>
      <w:r w:rsidRPr="000F7B73">
        <w:t>нными-иностранцами. Цель этих мероприятий состоит в том, чтобы персонал пенитенциарных учреждений был осведомлен о требу</w:t>
      </w:r>
      <w:r w:rsidRPr="000F7B73">
        <w:t>ю</w:t>
      </w:r>
      <w:r w:rsidRPr="000F7B73">
        <w:t>щих осмотрительного подхода социальных вопросах при обращении с предст</w:t>
      </w:r>
      <w:r w:rsidRPr="000F7B73">
        <w:t>а</w:t>
      </w:r>
      <w:r w:rsidRPr="000F7B73">
        <w:t>вителями этнических групп.</w:t>
      </w:r>
    </w:p>
    <w:p w:rsidR="000B65B9" w:rsidRDefault="000B65B9" w:rsidP="00F03070">
      <w:pPr>
        <w:pStyle w:val="SingleTxtGR"/>
      </w:pPr>
      <w:r w:rsidRPr="000F7B73">
        <w:t>20.</w:t>
      </w:r>
      <w:r w:rsidRPr="000F7B73">
        <w:tab/>
        <w:t>Сотрудники пенитенциарных учреждений из числа бывших мигрантов содействуют повышению уровня осведомл</w:t>
      </w:r>
      <w:r w:rsidR="00B30743">
        <w:t>е</w:t>
      </w:r>
      <w:r w:rsidRPr="000F7B73">
        <w:t>нности об этих вопросах среди ко</w:t>
      </w:r>
      <w:r w:rsidRPr="000F7B73">
        <w:t>л</w:t>
      </w:r>
      <w:r w:rsidRPr="000F7B73">
        <w:t>лег и содержащихся под стражей лиц. Лицам, принадлежащим к различным э</w:t>
      </w:r>
      <w:r w:rsidRPr="000F7B73">
        <w:t>т</w:t>
      </w:r>
      <w:r w:rsidRPr="000F7B73">
        <w:t>ническим группам, предлагается обращаться с заявлениями о принятии их в систему пенитенциарных учреждений. Однако их число невелико: за последние три года в эту систему было принято лишь 5 человек из этнических групп из 350 нанятых сотрудников. Частично это объясн</w:t>
      </w:r>
      <w:r w:rsidRPr="000F7B73">
        <w:t>я</w:t>
      </w:r>
      <w:r w:rsidRPr="000F7B73">
        <w:t>ется тем, что е</w:t>
      </w:r>
      <w:r w:rsidR="00B30743">
        <w:t>е</w:t>
      </w:r>
      <w:r w:rsidRPr="000F7B73">
        <w:t xml:space="preserve"> сотрудниками могут быть только австрийские граждане. Кроме того, статистических данных об этническом происхождении персонала пенитенциарных учреждений не с</w:t>
      </w:r>
      <w:r w:rsidRPr="000F7B73">
        <w:t>у</w:t>
      </w:r>
      <w:r w:rsidRPr="000F7B73">
        <w:t>ществует, поскол</w:t>
      </w:r>
      <w:r w:rsidRPr="000F7B73">
        <w:t>ь</w:t>
      </w:r>
      <w:r w:rsidRPr="000F7B73">
        <w:t>ку такая информация может быть получена исключительно на добровольной основе.</w:t>
      </w:r>
    </w:p>
    <w:p w:rsidR="000B65B9" w:rsidRDefault="000B65B9" w:rsidP="00F03070">
      <w:pPr>
        <w:pStyle w:val="SingleTxtGR"/>
      </w:pPr>
      <w:r w:rsidRPr="000F7B73">
        <w:t>21.</w:t>
      </w:r>
      <w:r w:rsidRPr="000F7B73">
        <w:tab/>
      </w:r>
      <w:r w:rsidRPr="000F7B73">
        <w:rPr>
          <w:b/>
        </w:rPr>
        <w:t>Г-н Рюдиссер</w:t>
      </w:r>
      <w:r w:rsidRPr="000F7B73">
        <w:t xml:space="preserve"> (Австрия) говорит, что в тюрьмах Австрии содержится 8</w:t>
      </w:r>
      <w:r w:rsidR="00A457A7">
        <w:t> </w:t>
      </w:r>
      <w:r w:rsidRPr="000F7B73">
        <w:t>850 заключ</w:t>
      </w:r>
      <w:r w:rsidR="00B30743">
        <w:t>е</w:t>
      </w:r>
      <w:r w:rsidRPr="000F7B73">
        <w:t>нных, из которых 4</w:t>
      </w:r>
      <w:r w:rsidR="00A457A7">
        <w:t> </w:t>
      </w:r>
      <w:r w:rsidRPr="000F7B73">
        <w:t>121 не имеют австрийского гражданства. О</w:t>
      </w:r>
      <w:r w:rsidRPr="000F7B73">
        <w:t>д</w:t>
      </w:r>
      <w:r w:rsidRPr="000F7B73">
        <w:t>ной из причин столь высокой доли иностранцев явл</w:t>
      </w:r>
      <w:r w:rsidRPr="000F7B73">
        <w:t>я</w:t>
      </w:r>
      <w:r w:rsidRPr="000F7B73">
        <w:t>ется их содержание под стражей часто в период досудебного разбирательства из-за опасений возможн</w:t>
      </w:r>
      <w:r w:rsidRPr="000F7B73">
        <w:t>о</w:t>
      </w:r>
      <w:r w:rsidRPr="000F7B73">
        <w:t>го побега. Этот риск определяется на основе их трудового статуса и постоянн</w:t>
      </w:r>
      <w:r w:rsidRPr="000F7B73">
        <w:t>о</w:t>
      </w:r>
      <w:r w:rsidRPr="000F7B73">
        <w:t>го проживания в Австрии. Однако провед</w:t>
      </w:r>
      <w:r w:rsidR="00B30743">
        <w:t>е</w:t>
      </w:r>
      <w:r w:rsidRPr="000F7B73">
        <w:t>нное в 2008 году обследование пок</w:t>
      </w:r>
      <w:r w:rsidRPr="000F7B73">
        <w:t>а</w:t>
      </w:r>
      <w:r w:rsidRPr="000F7B73">
        <w:t>зало, что наличие гражданства не является фактором при вынесении пригов</w:t>
      </w:r>
      <w:r w:rsidRPr="000F7B73">
        <w:t>о</w:t>
      </w:r>
      <w:r w:rsidRPr="000F7B73">
        <w:t>ров, что свидетельствует об отсутствии проявления судьями расовой дискрим</w:t>
      </w:r>
      <w:r w:rsidRPr="000F7B73">
        <w:t>и</w:t>
      </w:r>
      <w:r w:rsidR="00A457A7">
        <w:t>нации. Тем не менее</w:t>
      </w:r>
      <w:r w:rsidRPr="000F7B73">
        <w:t xml:space="preserve"> Федеральное министерство юстиции продолжает сове</w:t>
      </w:r>
      <w:r w:rsidRPr="000F7B73">
        <w:t>р</w:t>
      </w:r>
      <w:r w:rsidRPr="000F7B73">
        <w:t>шенствовать программы подготовки суде</w:t>
      </w:r>
      <w:r w:rsidR="0005733B">
        <w:t>й и государственных прокуроров,</w:t>
      </w:r>
      <w:r w:rsidR="0005733B">
        <w:br/>
      </w:r>
      <w:r w:rsidRPr="000F7B73">
        <w:t>а также подготовки будущих специалистов по таким вопросам, как основопол</w:t>
      </w:r>
      <w:r w:rsidRPr="000F7B73">
        <w:t>а</w:t>
      </w:r>
      <w:r w:rsidRPr="000F7B73">
        <w:t>гающие права, равное обращение, насилие в семье, защита жертв, расизм, ди</w:t>
      </w:r>
      <w:r w:rsidRPr="000F7B73">
        <w:t>с</w:t>
      </w:r>
      <w:r w:rsidRPr="000F7B73">
        <w:t>криминация и проблемы обращения с представителями иных культур. В соо</w:t>
      </w:r>
      <w:r w:rsidRPr="000F7B73">
        <w:t>т</w:t>
      </w:r>
      <w:r w:rsidRPr="000F7B73">
        <w:t>ветствии с указом от 23 января 2009 года государственные прокуроры обязаны докладывать Федеральному министерству юст</w:t>
      </w:r>
      <w:r w:rsidRPr="000F7B73">
        <w:t>и</w:t>
      </w:r>
      <w:r w:rsidRPr="000F7B73">
        <w:t>ции обо всех случаях, в которых расовый фактор мог повлиять на вынесение приговоров. Учитывая незнач</w:t>
      </w:r>
      <w:r w:rsidRPr="000F7B73">
        <w:t>и</w:t>
      </w:r>
      <w:r w:rsidRPr="000F7B73">
        <w:t>тельное число таких случаев, была создана рабочая группа для расширения п</w:t>
      </w:r>
      <w:r w:rsidRPr="000F7B73">
        <w:t>о</w:t>
      </w:r>
      <w:r w:rsidRPr="000F7B73">
        <w:t>нимания обязанности сообщать о таких случаях и содействовать более эффе</w:t>
      </w:r>
      <w:r w:rsidRPr="000F7B73">
        <w:t>к</w:t>
      </w:r>
      <w:r w:rsidRPr="000F7B73">
        <w:t>тивному представлению таких сообщений.</w:t>
      </w:r>
    </w:p>
    <w:p w:rsidR="000B65B9" w:rsidRDefault="000B65B9" w:rsidP="00F03070">
      <w:pPr>
        <w:pStyle w:val="SingleTxtGR"/>
      </w:pPr>
      <w:r w:rsidRPr="000F7B73">
        <w:t>22.</w:t>
      </w:r>
      <w:r w:rsidRPr="000F7B73">
        <w:tab/>
      </w:r>
      <w:r w:rsidRPr="000F7B73">
        <w:rPr>
          <w:b/>
        </w:rPr>
        <w:t>Г-жа Ферингер</w:t>
      </w:r>
      <w:r w:rsidRPr="000F7B73">
        <w:t xml:space="preserve"> (Австрия) говорит, что положение Закона о занятости иностранцев, предусматривавшее увольнение иностранцев прежде, чем будет уволен гражданин Австрии, отменено. Соответствующих статистических да</w:t>
      </w:r>
      <w:r w:rsidRPr="000F7B73">
        <w:t>н</w:t>
      </w:r>
      <w:r w:rsidRPr="000F7B73">
        <w:t>ных по этому вопросу не имее</w:t>
      </w:r>
      <w:r w:rsidR="00A457A7">
        <w:t>тся, поскольку эта поправка была</w:t>
      </w:r>
      <w:r w:rsidRPr="000F7B73">
        <w:t xml:space="preserve"> введена неда</w:t>
      </w:r>
      <w:r w:rsidRPr="000F7B73">
        <w:t>в</w:t>
      </w:r>
      <w:r w:rsidRPr="000F7B73">
        <w:t>но, а ранее существовавшее положение не применялось. Кроме того, Служба найма сотрудников в государственные учреждения приняла несколько спец</w:t>
      </w:r>
      <w:r w:rsidRPr="000F7B73">
        <w:t>и</w:t>
      </w:r>
      <w:r w:rsidRPr="000F7B73">
        <w:t>альных мер в интересах мигрантов, таких как обеспечение профессиональной подготовки и предос</w:t>
      </w:r>
      <w:r w:rsidR="00A457A7">
        <w:t>тавление консультаций. Термины "национальность"</w:t>
      </w:r>
      <w:r w:rsidR="0005733B">
        <w:br/>
      </w:r>
      <w:r w:rsidR="00A457A7">
        <w:t>и "</w:t>
      </w:r>
      <w:r w:rsidRPr="000F7B73">
        <w:t>ра</w:t>
      </w:r>
      <w:r w:rsidR="00A457A7">
        <w:t>са"</w:t>
      </w:r>
      <w:r w:rsidRPr="000F7B73">
        <w:t xml:space="preserve"> не упоминаются в Законе о равном обращении, поскольку они включ</w:t>
      </w:r>
      <w:r w:rsidRPr="000F7B73">
        <w:t>е</w:t>
      </w:r>
      <w:r w:rsidRPr="000F7B73">
        <w:t>ны в концепцию этничности. Вполне вероятно, что не все знают о возможности отзыва лицензий на занятие коммерческой деятельностью на основании серь</w:t>
      </w:r>
      <w:r w:rsidR="00B30743">
        <w:t>е</w:t>
      </w:r>
      <w:r w:rsidRPr="000F7B73">
        <w:t>з</w:t>
      </w:r>
      <w:r w:rsidRPr="000F7B73">
        <w:t>ных проступков, но в Законе предусматриваются широкие права потерпевшего на использование правовых средств защиты. Например, истцы недавно получ</w:t>
      </w:r>
      <w:r w:rsidRPr="000F7B73">
        <w:t>и</w:t>
      </w:r>
      <w:r w:rsidRPr="000F7B73">
        <w:t>ли компенсацию в размере более 1</w:t>
      </w:r>
      <w:r w:rsidR="00A457A7">
        <w:t> </w:t>
      </w:r>
      <w:r w:rsidRPr="000F7B73">
        <w:t>000 евро за то, что им был запрещ</w:t>
      </w:r>
      <w:r w:rsidR="00B30743">
        <w:t>е</w:t>
      </w:r>
      <w:r w:rsidRPr="000F7B73">
        <w:t>н вход в рестораны и бары из-за их расовой принадлежности. В этом Законе предусма</w:t>
      </w:r>
      <w:r w:rsidRPr="000F7B73">
        <w:t>т</w:t>
      </w:r>
      <w:r w:rsidRPr="000F7B73">
        <w:t>ривается также более крупная компенсация за множественную дискриминацию. Омбудсмен по вопросам равного обращения обязан раз в два года представлять доклады по данному вопросу правительству. В силу исторических причин отд</w:t>
      </w:r>
      <w:r w:rsidRPr="000F7B73">
        <w:t>е</w:t>
      </w:r>
      <w:r w:rsidRPr="000F7B73">
        <w:t>ления омбудсмена в землях занимаются лишь вопросами гендерной дискрим</w:t>
      </w:r>
      <w:r w:rsidRPr="000F7B73">
        <w:t>и</w:t>
      </w:r>
      <w:r w:rsidRPr="000F7B73">
        <w:t>нации. Однако отдельные лица могут обращаться также в Палату труда, про</w:t>
      </w:r>
      <w:r w:rsidRPr="000F7B73">
        <w:t>ф</w:t>
      </w:r>
      <w:r w:rsidRPr="000F7B73">
        <w:t>союзные организации и Ассоциацию судебных органов по борьбе с дискрим</w:t>
      </w:r>
      <w:r w:rsidRPr="000F7B73">
        <w:t>и</w:t>
      </w:r>
      <w:r w:rsidRPr="000F7B73">
        <w:t>нацией за информацией и даже бесплатной правовой помощью. Правительство тесно сотрудничает с гражданским обществом, которое принимает участие в подготовке новых законов. Правительство отда</w:t>
      </w:r>
      <w:r w:rsidR="00B30743">
        <w:t>е</w:t>
      </w:r>
      <w:r w:rsidRPr="000F7B73">
        <w:t>т себе отч</w:t>
      </w:r>
      <w:r w:rsidR="00B30743">
        <w:t>е</w:t>
      </w:r>
      <w:r w:rsidRPr="000F7B73">
        <w:t>т в том, что прин</w:t>
      </w:r>
      <w:r w:rsidRPr="000F7B73">
        <w:t>я</w:t>
      </w:r>
      <w:r w:rsidRPr="000F7B73">
        <w:t>тие закона – лишь первая ступень; для изменения менталитета необходимо пр</w:t>
      </w:r>
      <w:r w:rsidRPr="000F7B73">
        <w:t>и</w:t>
      </w:r>
      <w:r w:rsidRPr="000F7B73">
        <w:t>лагать ещ</w:t>
      </w:r>
      <w:r w:rsidR="00B30743">
        <w:t>е</w:t>
      </w:r>
      <w:r w:rsidRPr="000F7B73">
        <w:t xml:space="preserve"> больше усилий.</w:t>
      </w:r>
    </w:p>
    <w:p w:rsidR="000B65B9" w:rsidRDefault="000B65B9" w:rsidP="00F03070">
      <w:pPr>
        <w:pStyle w:val="SingleTxtGR"/>
      </w:pPr>
      <w:r w:rsidRPr="000F7B73">
        <w:t>23.</w:t>
      </w:r>
      <w:r w:rsidRPr="000F7B73">
        <w:tab/>
      </w:r>
      <w:r w:rsidRPr="000F7B73">
        <w:rPr>
          <w:b/>
        </w:rPr>
        <w:t>Г-н Рус</w:t>
      </w:r>
      <w:r w:rsidRPr="000F7B73">
        <w:t xml:space="preserve"> (Австрия) говорит, что в соответствии с Обзором оценки рамок для улучшения школьной успеваемости Организации экономического сотру</w:t>
      </w:r>
      <w:r w:rsidRPr="000F7B73">
        <w:t>д</w:t>
      </w:r>
      <w:r w:rsidRPr="000F7B73">
        <w:t xml:space="preserve">ничества и развития и </w:t>
      </w:r>
      <w:r w:rsidR="00436353">
        <w:t>"</w:t>
      </w:r>
      <w:r w:rsidRPr="000F7B73">
        <w:t>зел</w:t>
      </w:r>
      <w:r w:rsidR="00B30743">
        <w:t>е</w:t>
      </w:r>
      <w:r w:rsidRPr="000F7B73">
        <w:t>ным докладом</w:t>
      </w:r>
      <w:r w:rsidR="008E7799">
        <w:t>"</w:t>
      </w:r>
      <w:r w:rsidRPr="000F7B73">
        <w:t xml:space="preserve"> Европе</w:t>
      </w:r>
      <w:r w:rsidRPr="000F7B73">
        <w:t>й</w:t>
      </w:r>
      <w:r w:rsidRPr="000F7B73">
        <w:t>ской комиссии о миграции и мобильности правительство осуществило ряд общих и целен</w:t>
      </w:r>
      <w:r w:rsidRPr="000F7B73">
        <w:t>а</w:t>
      </w:r>
      <w:r w:rsidRPr="000F7B73">
        <w:t>правленных мер для удовлетворения потребностей учащихся-мигрантов. Меры, касающиеся системы образования в целом, включают установление стандартов в области образования, продление занятий в школах и обязательное создание детских с</w:t>
      </w:r>
      <w:r w:rsidRPr="000F7B73">
        <w:t>а</w:t>
      </w:r>
      <w:r w:rsidRPr="000F7B73">
        <w:t>дов. Целенаправленные меры включают увеличение часов для изучения неме</w:t>
      </w:r>
      <w:r w:rsidRPr="000F7B73">
        <w:t>ц</w:t>
      </w:r>
      <w:r w:rsidRPr="000F7B73">
        <w:t>кого языка в качестве второго языка. Для этой цели ассигновано 48 млн. евро, создано 440 вакансий преподавателей, а также организовано изучение 24 ро</w:t>
      </w:r>
      <w:r w:rsidRPr="000F7B73">
        <w:t>д</w:t>
      </w:r>
      <w:r w:rsidRPr="000F7B73">
        <w:t>ных языков, в том числе языка народности рома.</w:t>
      </w:r>
    </w:p>
    <w:p w:rsidR="000B65B9" w:rsidRDefault="00A457A7" w:rsidP="00F03070">
      <w:pPr>
        <w:pStyle w:val="SingleTxtGR"/>
      </w:pPr>
      <w:r>
        <w:t>24.</w:t>
      </w:r>
      <w:r>
        <w:tab/>
        <w:t xml:space="preserve">Лишь 1,57% </w:t>
      </w:r>
      <w:r w:rsidR="000B65B9" w:rsidRPr="000F7B73">
        <w:t>учащихся помещены в специальные школы, что на 30</w:t>
      </w:r>
      <w:r>
        <w:t>%</w:t>
      </w:r>
      <w:r w:rsidR="000B65B9" w:rsidRPr="000F7B73">
        <w:t xml:space="preserve"> меньше, чем в 1995 году, когда было введено совместное обучение. Плохое у</w:t>
      </w:r>
      <w:r w:rsidR="000B65B9" w:rsidRPr="000F7B73">
        <w:t>с</w:t>
      </w:r>
      <w:r w:rsidR="000B65B9" w:rsidRPr="000F7B73">
        <w:t>воение немецкого языка не может быть основанием для помещения в специал</w:t>
      </w:r>
      <w:r w:rsidR="000B65B9" w:rsidRPr="000F7B73">
        <w:t>ь</w:t>
      </w:r>
      <w:r>
        <w:t>ные школы. Решения</w:t>
      </w:r>
      <w:r w:rsidR="000B65B9" w:rsidRPr="000F7B73">
        <w:t xml:space="preserve"> о помещении учащихся в такие </w:t>
      </w:r>
      <w:r w:rsidR="008E7799" w:rsidRPr="000F7B73">
        <w:t>школы</w:t>
      </w:r>
      <w:r w:rsidR="000B65B9" w:rsidRPr="000F7B73">
        <w:t xml:space="preserve"> принимаются опытными экспертами, в том числе двуязычными преподавателями. В соотве</w:t>
      </w:r>
      <w:r w:rsidR="000B65B9" w:rsidRPr="000F7B73">
        <w:t>т</w:t>
      </w:r>
      <w:r w:rsidR="000B65B9" w:rsidRPr="000F7B73">
        <w:t>ствии с планом действий в различных районах осуществляются экспериме</w:t>
      </w:r>
      <w:r w:rsidR="000B65B9" w:rsidRPr="000F7B73">
        <w:t>н</w:t>
      </w:r>
      <w:r w:rsidR="000B65B9" w:rsidRPr="000F7B73">
        <w:t>тальные проекты, предусматривающие сокращение числа специализированных школ. Эта стратегия, в которой почти 200 правительственных экспертов и эк</w:t>
      </w:r>
      <w:r w:rsidR="000B65B9" w:rsidRPr="000F7B73">
        <w:t>с</w:t>
      </w:r>
      <w:r w:rsidR="000B65B9" w:rsidRPr="000F7B73">
        <w:t>пертов гражданского общества указали основные направления действий, была разр</w:t>
      </w:r>
      <w:r w:rsidR="000B65B9" w:rsidRPr="000F7B73">
        <w:t>а</w:t>
      </w:r>
      <w:r w:rsidR="000B65B9" w:rsidRPr="000F7B73">
        <w:t xml:space="preserve">ботана для выполнения Конвенции о правах инвалидов. </w:t>
      </w:r>
    </w:p>
    <w:p w:rsidR="000B65B9" w:rsidRDefault="000B65B9" w:rsidP="00F03070">
      <w:pPr>
        <w:pStyle w:val="SingleTxtGR"/>
      </w:pPr>
      <w:r w:rsidRPr="000F7B73">
        <w:t>25.</w:t>
      </w:r>
      <w:r w:rsidRPr="000F7B73">
        <w:tab/>
        <w:t>Что касается образования детей народности рома, то в земле Бургенланд достигнут самый выс</w:t>
      </w:r>
      <w:r w:rsidRPr="000F7B73">
        <w:t>о</w:t>
      </w:r>
      <w:r w:rsidRPr="000F7B73">
        <w:t>кий показатель обучения этих детей в школах благодаря продл</w:t>
      </w:r>
      <w:r w:rsidR="00B30743">
        <w:t>е</w:t>
      </w:r>
      <w:r w:rsidRPr="000F7B73">
        <w:t>нным классным занятиям, использованию системы репетиторства, со</w:t>
      </w:r>
      <w:r w:rsidRPr="000F7B73">
        <w:t>з</w:t>
      </w:r>
      <w:r w:rsidRPr="000F7B73">
        <w:t>данной ассоциациями общины рома, включению представителей рома в школ</w:t>
      </w:r>
      <w:r w:rsidRPr="000F7B73">
        <w:t>ь</w:t>
      </w:r>
      <w:r w:rsidRPr="000F7B73">
        <w:t>ные советы и работе специально подготовленных районных школьных инспе</w:t>
      </w:r>
      <w:r w:rsidRPr="000F7B73">
        <w:t>к</w:t>
      </w:r>
      <w:r w:rsidRPr="000F7B73">
        <w:t>торов. В результате принятых мер дети рома не направляются в специальные школы, а численность учащихся, нуждающи</w:t>
      </w:r>
      <w:r w:rsidRPr="000F7B73">
        <w:t>х</w:t>
      </w:r>
      <w:r w:rsidRPr="000F7B73">
        <w:t>ся в специальной поддержке в обычных школах, заметно сократилась. Университет Граца издал словарь языка рома и в ближайшее время планирует выпустить другие учебные материалы.</w:t>
      </w:r>
    </w:p>
    <w:p w:rsidR="000B65B9" w:rsidRDefault="000B65B9" w:rsidP="00F03070">
      <w:pPr>
        <w:pStyle w:val="SingleTxtGR"/>
      </w:pPr>
      <w:r w:rsidRPr="000F7B73">
        <w:t>26.</w:t>
      </w:r>
      <w:r w:rsidRPr="000F7B73">
        <w:tab/>
        <w:t>Федеральное министерство образования, искусства и культуры субсид</w:t>
      </w:r>
      <w:r w:rsidRPr="000F7B73">
        <w:t>и</w:t>
      </w:r>
      <w:r w:rsidRPr="000F7B73">
        <w:t>рует проведение различных культурных мероприятий, направленных на восп</w:t>
      </w:r>
      <w:r w:rsidRPr="000F7B73">
        <w:t>и</w:t>
      </w:r>
      <w:r w:rsidRPr="000F7B73">
        <w:t>тание чувства самоуважения, взаимопонимания и интеграции, а не ассимил</w:t>
      </w:r>
      <w:r w:rsidRPr="000F7B73">
        <w:t>я</w:t>
      </w:r>
      <w:r w:rsidRPr="000F7B73">
        <w:t>ции. В рамках одного из таких проектов финансировалось чтение школьникам лекций 20 лицами, в том числе 3 представителями народа рома, пережившими злодейские преступления, которые были совершены в период нацизма. Рег</w:t>
      </w:r>
      <w:r w:rsidRPr="000F7B73">
        <w:t>у</w:t>
      </w:r>
      <w:r w:rsidRPr="000F7B73">
        <w:t>лярно организуется посещение различных мемориалов и концентрационного лагеря Маутхаузен. Школьники могут принимать участие в Марше памяти и надежды. В австрийских школах отмечается Международный день борьбы пр</w:t>
      </w:r>
      <w:r w:rsidRPr="000F7B73">
        <w:t>о</w:t>
      </w:r>
      <w:r w:rsidRPr="000F7B73">
        <w:t xml:space="preserve">тив расовой дискриминации. В ноябре 2012 года в городе </w:t>
      </w:r>
      <w:r w:rsidRPr="00A457A7">
        <w:t>Айзенштадт</w:t>
      </w:r>
      <w:r w:rsidRPr="000F7B73">
        <w:t xml:space="preserve"> в сотру</w:t>
      </w:r>
      <w:r w:rsidRPr="000F7B73">
        <w:t>д</w:t>
      </w:r>
      <w:r w:rsidRPr="000F7B73">
        <w:t>ничестве с Советом Европы и Целевой группой по международному сотрудн</w:t>
      </w:r>
      <w:r w:rsidRPr="000F7B73">
        <w:t>и</w:t>
      </w:r>
      <w:r w:rsidRPr="000F7B73">
        <w:t>честву по вопросам, касающимся просвещения, памяти и исследованию Хол</w:t>
      </w:r>
      <w:r w:rsidRPr="000F7B73">
        <w:t>о</w:t>
      </w:r>
      <w:r w:rsidRPr="000F7B73">
        <w:t xml:space="preserve">коста, будет проведена международная конференция о геноциде народностей рома и </w:t>
      </w:r>
      <w:r w:rsidRPr="00A457A7">
        <w:t>синти</w:t>
      </w:r>
      <w:r w:rsidRPr="000F7B73">
        <w:t>. Ратификация Международной конвенции о борьбе с дискримин</w:t>
      </w:r>
      <w:r w:rsidRPr="000F7B73">
        <w:t>а</w:t>
      </w:r>
      <w:r w:rsidRPr="000F7B73">
        <w:t>цией в области образования Организации Объединенных Наций по вопросам образования, науки и культуры была отложена, поскольку для одобрения люб</w:t>
      </w:r>
      <w:r w:rsidRPr="000F7B73">
        <w:t>о</w:t>
      </w:r>
      <w:r w:rsidRPr="000F7B73">
        <w:t>го нового закона, касающегося всеобщего образования, необходимо большинс</w:t>
      </w:r>
      <w:r w:rsidRPr="000F7B73">
        <w:t>т</w:t>
      </w:r>
      <w:r w:rsidRPr="000F7B73">
        <w:t>во в две трети гол</w:t>
      </w:r>
      <w:r w:rsidRPr="000F7B73">
        <w:t>о</w:t>
      </w:r>
      <w:r w:rsidRPr="000F7B73">
        <w:t>сов в парламенте.</w:t>
      </w:r>
    </w:p>
    <w:p w:rsidR="000B65B9" w:rsidRDefault="000B65B9" w:rsidP="00F03070">
      <w:pPr>
        <w:pStyle w:val="SingleTxtGR"/>
      </w:pPr>
      <w:r w:rsidRPr="000F7B73">
        <w:t>27.</w:t>
      </w:r>
      <w:r w:rsidRPr="000F7B73">
        <w:tab/>
      </w:r>
      <w:r w:rsidRPr="000F7B73">
        <w:rPr>
          <w:b/>
        </w:rPr>
        <w:t>Г-жа Пашингер</w:t>
      </w:r>
      <w:r w:rsidRPr="000F7B73">
        <w:t xml:space="preserve"> (Австрия) говорит, что после тщательно</w:t>
      </w:r>
      <w:r w:rsidR="00A457A7">
        <w:t>го</w:t>
      </w:r>
      <w:r w:rsidRPr="000F7B73">
        <w:t xml:space="preserve"> рассмотрения рекомендаций, вынесенных по итогам универсального периодического обзора (УПО), правительство приняло к исполнению 131 рекомендацию из </w:t>
      </w:r>
      <w:r w:rsidR="0005733B">
        <w:t>161.</w:t>
      </w:r>
      <w:r w:rsidR="0005733B">
        <w:br/>
      </w:r>
      <w:r w:rsidRPr="000F7B73">
        <w:t>Из 18 рекомендаций, касающихся расизма, 5 были отклонены. Четыре из них касались национального плана действий по борьбе с расизмом. Из 21 рекоме</w:t>
      </w:r>
      <w:r w:rsidRPr="000F7B73">
        <w:t>н</w:t>
      </w:r>
      <w:r w:rsidRPr="000F7B73">
        <w:t>дации, касающейся дискриминации, 4 были отклонены. Две из них касались однополых союзов и усыновления. Правительство отклонило 9 рекомендаций, в которых содержался призыв ратифицировать Конвенцию о защите прав всех трудящихся-мигрантов и членов их семей. К выполнению каждого блока рек</w:t>
      </w:r>
      <w:r w:rsidRPr="000F7B73">
        <w:t>о</w:t>
      </w:r>
      <w:r w:rsidRPr="000F7B73">
        <w:t>мендаций были привлечены ведущие министерства. Министерства предложили неправ</w:t>
      </w:r>
      <w:r w:rsidRPr="000F7B73">
        <w:t>и</w:t>
      </w:r>
      <w:r w:rsidRPr="000F7B73">
        <w:t>тельственным организациям провести диалог по конкретным вопросам. Учрежд</w:t>
      </w:r>
      <w:r w:rsidR="00B30743">
        <w:t>е</w:t>
      </w:r>
      <w:r w:rsidRPr="000F7B73">
        <w:t>н руководящий комитет в составе высокопоставленных экспертов из Министерства иностранных дел, Федеральной канцелярии и видных представ</w:t>
      </w:r>
      <w:r w:rsidRPr="000F7B73">
        <w:t>и</w:t>
      </w:r>
      <w:r w:rsidRPr="000F7B73">
        <w:t>телей организаций гражданского общества. Комитет внимательно следит за процессом выполнения рекомендаций и уже осуществил ряд изменений, вкл</w:t>
      </w:r>
      <w:r w:rsidRPr="000F7B73">
        <w:t>ю</w:t>
      </w:r>
      <w:r w:rsidRPr="000F7B73">
        <w:t>чая более широкое привлечение к этой деятельности земельных властей. Р</w:t>
      </w:r>
      <w:r w:rsidRPr="000F7B73">
        <w:t>е</w:t>
      </w:r>
      <w:r w:rsidRPr="000F7B73">
        <w:t>зультаты провед</w:t>
      </w:r>
      <w:r w:rsidR="00B30743">
        <w:t>е</w:t>
      </w:r>
      <w:r w:rsidRPr="000F7B73">
        <w:t>нных с широкой общественностью консультаций о состоянии выполнения рекомендаций спустя год после принятия доклада включены в б</w:t>
      </w:r>
      <w:r w:rsidRPr="000F7B73">
        <w:t>у</w:t>
      </w:r>
      <w:r w:rsidRPr="000F7B73">
        <w:t>дущие интегрированные планы. Среднесрочный обзор выполнения рекоменд</w:t>
      </w:r>
      <w:r w:rsidRPr="000F7B73">
        <w:t>а</w:t>
      </w:r>
      <w:r w:rsidRPr="000F7B73">
        <w:t>ций будет осущест</w:t>
      </w:r>
      <w:r w:rsidRPr="000F7B73">
        <w:t>в</w:t>
      </w:r>
      <w:r w:rsidRPr="000F7B73">
        <w:t>л</w:t>
      </w:r>
      <w:r w:rsidR="00B30743">
        <w:t>е</w:t>
      </w:r>
      <w:r w:rsidRPr="000F7B73">
        <w:t>н в 2013 году.</w:t>
      </w:r>
    </w:p>
    <w:p w:rsidR="000B65B9" w:rsidRDefault="000B65B9" w:rsidP="00F03070">
      <w:pPr>
        <w:pStyle w:val="SingleTxtGR"/>
      </w:pPr>
      <w:r w:rsidRPr="000F7B73">
        <w:t>28.</w:t>
      </w:r>
      <w:r w:rsidRPr="000F7B73">
        <w:tab/>
        <w:t>Учитывая, что расизм, расовая дискриминация и ксенофобия могут пр</w:t>
      </w:r>
      <w:r w:rsidRPr="000F7B73">
        <w:t>о</w:t>
      </w:r>
      <w:r w:rsidRPr="000F7B73">
        <w:t>являться в самых ра</w:t>
      </w:r>
      <w:r w:rsidRPr="000F7B73">
        <w:t>з</w:t>
      </w:r>
      <w:r w:rsidRPr="000F7B73">
        <w:t>ных сферах и в самых разных обличиях, правительство весьма заинтересовано в многостороннем сотрудничестве по этим вопросам, особенно в рамках Организации Объедин</w:t>
      </w:r>
      <w:r w:rsidR="00B30743">
        <w:t>е</w:t>
      </w:r>
      <w:r w:rsidRPr="000F7B73">
        <w:t>нных Наций. Австрия принимает а</w:t>
      </w:r>
      <w:r w:rsidRPr="000F7B73">
        <w:t>к</w:t>
      </w:r>
      <w:r w:rsidRPr="000F7B73">
        <w:t>тивное участие в мероприятиях Рабочей группы экспертов по лицам африка</w:t>
      </w:r>
      <w:r w:rsidRPr="000F7B73">
        <w:t>н</w:t>
      </w:r>
      <w:r w:rsidRPr="000F7B73">
        <w:t>ского происхождения и приняла во внимание общую рекомендацию 34 о рас</w:t>
      </w:r>
      <w:r w:rsidRPr="000F7B73">
        <w:t>о</w:t>
      </w:r>
      <w:r w:rsidRPr="000F7B73">
        <w:t>вой дискриминации в отношении лиц африканского происхождения при подг</w:t>
      </w:r>
      <w:r w:rsidRPr="000F7B73">
        <w:t>о</w:t>
      </w:r>
      <w:r w:rsidRPr="000F7B73">
        <w:t>товке широкой кампании по созданию образа Африки, которая была начата во всех крупных городах в 2011 году, объяв</w:t>
      </w:r>
      <w:r w:rsidR="00AE094D">
        <w:t>ленно</w:t>
      </w:r>
      <w:r w:rsidRPr="000F7B73">
        <w:t>м Международным годом лиц а</w:t>
      </w:r>
      <w:r w:rsidRPr="000F7B73">
        <w:t>ф</w:t>
      </w:r>
      <w:r w:rsidRPr="000F7B73">
        <w:t>риканского происхождения. Кампания инициирована и организована Платфо</w:t>
      </w:r>
      <w:r w:rsidRPr="000F7B73">
        <w:t>р</w:t>
      </w:r>
      <w:r w:rsidRPr="000F7B73">
        <w:t>мой африканских сетей при финансовой поддержке со стороны Австрийского агентства развития и Венского института международного диалога и сотрудн</w:t>
      </w:r>
      <w:r w:rsidRPr="000F7B73">
        <w:t>и</w:t>
      </w:r>
      <w:r w:rsidRPr="000F7B73">
        <w:t>чества. Поведено много культурных мероприятий, связанных с Африкой. Ос</w:t>
      </w:r>
      <w:r w:rsidRPr="000F7B73">
        <w:t>у</w:t>
      </w:r>
      <w:r w:rsidRPr="000F7B73">
        <w:t>ществл</w:t>
      </w:r>
      <w:r w:rsidR="00B30743">
        <w:t>е</w:t>
      </w:r>
      <w:r w:rsidRPr="000F7B73">
        <w:t>нные проекты включали обсуждение стереотипов и исследований, к</w:t>
      </w:r>
      <w:r w:rsidRPr="000F7B73">
        <w:t>а</w:t>
      </w:r>
      <w:r w:rsidRPr="000F7B73">
        <w:t>сающихся положения чернокожих лиц в Австрии. Результаты исследований б</w:t>
      </w:r>
      <w:r w:rsidRPr="000F7B73">
        <w:t>у</w:t>
      </w:r>
      <w:r w:rsidRPr="000F7B73">
        <w:t>дут опубликованы и представлены федеральному парламенту. Создан информ</w:t>
      </w:r>
      <w:r w:rsidRPr="000F7B73">
        <w:t>а</w:t>
      </w:r>
      <w:r w:rsidRPr="000F7B73">
        <w:t>ционный форум по вопросам Африки, который будет функционировать наря</w:t>
      </w:r>
      <w:r w:rsidR="00AE094D">
        <w:t>ду с веб</w:t>
      </w:r>
      <w:r w:rsidRPr="000F7B73">
        <w:t xml:space="preserve">сайтом </w:t>
      </w:r>
      <w:r w:rsidRPr="000F7B73">
        <w:rPr>
          <w:lang w:val="en-US"/>
        </w:rPr>
        <w:t>Ke</w:t>
      </w:r>
      <w:r w:rsidRPr="000F7B73">
        <w:t xml:space="preserve"> </w:t>
      </w:r>
      <w:r w:rsidRPr="000F7B73">
        <w:rPr>
          <w:lang w:val="en-US"/>
        </w:rPr>
        <w:t>Nako</w:t>
      </w:r>
      <w:r w:rsidRPr="000F7B73">
        <w:t xml:space="preserve"> </w:t>
      </w:r>
      <w:r w:rsidRPr="000F7B73">
        <w:rPr>
          <w:lang w:val="en-US"/>
        </w:rPr>
        <w:t>Afrika</w:t>
      </w:r>
      <w:r w:rsidRPr="000F7B73">
        <w:t xml:space="preserve"> (Африка сегодня) (</w:t>
      </w:r>
      <w:hyperlink r:id="rId8" w:history="1">
        <w:r w:rsidRPr="00AE094D">
          <w:rPr>
            <w:rStyle w:val="Hyperlink"/>
            <w:u w:val="none"/>
            <w:lang w:val="en-US"/>
          </w:rPr>
          <w:t>www</w:t>
        </w:r>
        <w:r w:rsidRPr="00AE094D">
          <w:rPr>
            <w:rStyle w:val="Hyperlink"/>
            <w:u w:val="none"/>
          </w:rPr>
          <w:t>.</w:t>
        </w:r>
        <w:r w:rsidRPr="00AE094D">
          <w:rPr>
            <w:rStyle w:val="Hyperlink"/>
            <w:u w:val="none"/>
            <w:lang w:val="en-US"/>
          </w:rPr>
          <w:t>kenako</w:t>
        </w:r>
        <w:r w:rsidRPr="00AE094D">
          <w:rPr>
            <w:rStyle w:val="Hyperlink"/>
            <w:u w:val="none"/>
          </w:rPr>
          <w:t>.</w:t>
        </w:r>
        <w:r w:rsidRPr="00AE094D">
          <w:rPr>
            <w:rStyle w:val="Hyperlink"/>
            <w:u w:val="none"/>
            <w:lang w:val="en-US"/>
          </w:rPr>
          <w:t>at</w:t>
        </w:r>
      </w:hyperlink>
      <w:r w:rsidRPr="000F7B73">
        <w:t>). Совместно с др</w:t>
      </w:r>
      <w:r w:rsidRPr="000F7B73">
        <w:t>у</w:t>
      </w:r>
      <w:r w:rsidRPr="000F7B73">
        <w:t>гими государствами</w:t>
      </w:r>
      <w:r w:rsidR="00AE094D">
        <w:t xml:space="preserve"> − </w:t>
      </w:r>
      <w:r w:rsidRPr="000F7B73">
        <w:t>членами Европейского союза Австрия принимает акти</w:t>
      </w:r>
      <w:r w:rsidRPr="000F7B73">
        <w:t>в</w:t>
      </w:r>
      <w:r w:rsidRPr="000F7B73">
        <w:t>ное участие в обсуждениях, связанных с планами проведения Международного десятилетия лиц африканского происхождения, и будет продолжать рассматр</w:t>
      </w:r>
      <w:r w:rsidRPr="000F7B73">
        <w:t>и</w:t>
      </w:r>
      <w:r w:rsidRPr="000F7B73">
        <w:t>вать положительные стороны этой инициативы. Поддерживая общие рамки Д</w:t>
      </w:r>
      <w:r w:rsidRPr="000F7B73">
        <w:t>е</w:t>
      </w:r>
      <w:r w:rsidRPr="000F7B73">
        <w:t>сятилетия, эти страны ещ</w:t>
      </w:r>
      <w:r w:rsidR="00B30743">
        <w:t>е</w:t>
      </w:r>
      <w:r w:rsidRPr="000F7B73">
        <w:t xml:space="preserve"> не совсем убеждены в его практических последств</w:t>
      </w:r>
      <w:r w:rsidRPr="000F7B73">
        <w:t>и</w:t>
      </w:r>
      <w:r w:rsidRPr="000F7B73">
        <w:t>ях и испытывают значительное беспокойство в связи с предлагаемым масшт</w:t>
      </w:r>
      <w:r w:rsidRPr="000F7B73">
        <w:t>а</w:t>
      </w:r>
      <w:r w:rsidRPr="000F7B73">
        <w:t>бом и характером этой инициативы в том виде, как она изложена в Программе дейст</w:t>
      </w:r>
      <w:r w:rsidR="00AE094D">
        <w:t>вий. Тем не менее</w:t>
      </w:r>
      <w:r w:rsidRPr="000F7B73">
        <w:t xml:space="preserve"> правительство продолжает поддерживать эту инициат</w:t>
      </w:r>
      <w:r w:rsidRPr="000F7B73">
        <w:t>и</w:t>
      </w:r>
      <w:r w:rsidRPr="000F7B73">
        <w:t>ву и будет конструктивно участвовать в е</w:t>
      </w:r>
      <w:r w:rsidR="00B30743">
        <w:t>е</w:t>
      </w:r>
      <w:r w:rsidRPr="000F7B73">
        <w:t xml:space="preserve"> обсуждении в Совете по правам ч</w:t>
      </w:r>
      <w:r w:rsidRPr="000F7B73">
        <w:t>е</w:t>
      </w:r>
      <w:r w:rsidRPr="000F7B73">
        <w:t>ловека и в Генеральной Ассамблее Организации Объедин</w:t>
      </w:r>
      <w:r w:rsidR="00B30743">
        <w:t>е</w:t>
      </w:r>
      <w:r w:rsidRPr="000F7B73">
        <w:t>нных Н</w:t>
      </w:r>
      <w:r w:rsidRPr="000F7B73">
        <w:t>а</w:t>
      </w:r>
      <w:r w:rsidRPr="000F7B73">
        <w:t>ций.</w:t>
      </w:r>
    </w:p>
    <w:p w:rsidR="000B65B9" w:rsidRDefault="000B65B9" w:rsidP="00F03070">
      <w:pPr>
        <w:pStyle w:val="SingleTxtGR"/>
      </w:pPr>
      <w:r w:rsidRPr="000F7B73">
        <w:t>29.</w:t>
      </w:r>
      <w:r w:rsidRPr="000F7B73">
        <w:tab/>
      </w:r>
      <w:r w:rsidRPr="000F7B73">
        <w:rPr>
          <w:b/>
        </w:rPr>
        <w:t>Г-жа Омс</w:t>
      </w:r>
      <w:r w:rsidRPr="000F7B73">
        <w:t xml:space="preserve"> (Австрия) говорит, что правительство использовало ту же м</w:t>
      </w:r>
      <w:r w:rsidRPr="000F7B73">
        <w:t>е</w:t>
      </w:r>
      <w:r w:rsidRPr="000F7B73">
        <w:t>тодологию в отношении рекомендаций по итогам УПО, что и в отношении з</w:t>
      </w:r>
      <w:r w:rsidRPr="000F7B73">
        <w:t>а</w:t>
      </w:r>
      <w:r w:rsidRPr="000F7B73">
        <w:t>ключительных замечаний договорных органов по правам человека. Министе</w:t>
      </w:r>
      <w:r w:rsidRPr="000F7B73">
        <w:t>р</w:t>
      </w:r>
      <w:r w:rsidRPr="000F7B73">
        <w:t>ства, которым поручено осуществлять эти рекомендации, проводят совещания несколько раз в году, чтобы сообщить о достигнутом прогрессе и о препятств</w:t>
      </w:r>
      <w:r w:rsidRPr="000F7B73">
        <w:t>и</w:t>
      </w:r>
      <w:r w:rsidRPr="000F7B73">
        <w:t>ях, с которыми им приходится сталкиваться. До настоящего времени организ</w:t>
      </w:r>
      <w:r w:rsidRPr="000F7B73">
        <w:t>а</w:t>
      </w:r>
      <w:r w:rsidRPr="000F7B73">
        <w:t>ции гражданского общества предложили всего лишь несколько проектов, кот</w:t>
      </w:r>
      <w:r w:rsidRPr="000F7B73">
        <w:t>о</w:t>
      </w:r>
      <w:r w:rsidRPr="000F7B73">
        <w:t>рые они хотели бы осуществить в рамках выполнения рек</w:t>
      </w:r>
      <w:r w:rsidRPr="000F7B73">
        <w:t>о</w:t>
      </w:r>
      <w:r w:rsidRPr="000F7B73">
        <w:t>мендаций по итогам УПО. Правительство надеется провести более откровенные дискуссии с НПО в целях поиска конкретных проектов, которые помогли бы улучшить положение целевых групп.</w:t>
      </w:r>
    </w:p>
    <w:p w:rsidR="000B65B9" w:rsidRDefault="000B65B9" w:rsidP="00F03070">
      <w:pPr>
        <w:pStyle w:val="SingleTxtGR"/>
      </w:pPr>
      <w:r w:rsidRPr="000F7B73">
        <w:t>30.</w:t>
      </w:r>
      <w:r w:rsidRPr="000F7B73">
        <w:tab/>
      </w:r>
      <w:r w:rsidRPr="000F7B73">
        <w:rPr>
          <w:b/>
        </w:rPr>
        <w:t>Г-н Кут</w:t>
      </w:r>
      <w:r w:rsidRPr="000F7B73">
        <w:t xml:space="preserve"> спрашивает, имелись ли случаи, когда власти земель не выпо</w:t>
      </w:r>
      <w:r w:rsidRPr="000F7B73">
        <w:t>л</w:t>
      </w:r>
      <w:r w:rsidRPr="000F7B73">
        <w:t>няли положений Конвенции, в результате чего федеральным властям приход</w:t>
      </w:r>
      <w:r w:rsidRPr="000F7B73">
        <w:t>и</w:t>
      </w:r>
      <w:r w:rsidRPr="000F7B73">
        <w:t>лось брать на себя выполнение обязательств земель. Если такие случаи отмеч</w:t>
      </w:r>
      <w:r w:rsidRPr="000F7B73">
        <w:t>а</w:t>
      </w:r>
      <w:r w:rsidRPr="000F7B73">
        <w:t>лись, было бы интересно знать, каким образом осуществлялось наблюдение за выполнением этих обязательств. В частности, он был бы признателен делег</w:t>
      </w:r>
      <w:r w:rsidRPr="000F7B73">
        <w:t>а</w:t>
      </w:r>
      <w:r w:rsidRPr="000F7B73">
        <w:t>ции за коммент</w:t>
      </w:r>
      <w:r w:rsidRPr="000F7B73">
        <w:t>а</w:t>
      </w:r>
      <w:r w:rsidRPr="000F7B73">
        <w:t>рии в отношении сообщений о том, что муниципальные власти городов Форарльберг и</w:t>
      </w:r>
      <w:r w:rsidRPr="000F7B73">
        <w:rPr>
          <w:u w:val="single"/>
        </w:rPr>
        <w:t xml:space="preserve"> </w:t>
      </w:r>
      <w:r w:rsidRPr="000F7B73">
        <w:t>К</w:t>
      </w:r>
      <w:r w:rsidR="00B30743">
        <w:t>е</w:t>
      </w:r>
      <w:r w:rsidRPr="000F7B73">
        <w:t>рнтен продолжают применять требования к просит</w:t>
      </w:r>
      <w:r w:rsidRPr="000F7B73">
        <w:t>е</w:t>
      </w:r>
      <w:r w:rsidRPr="000F7B73">
        <w:t>лям муниципального жилья, согласно которым эти пр</w:t>
      </w:r>
      <w:r w:rsidRPr="000F7B73">
        <w:t>о</w:t>
      </w:r>
      <w:r w:rsidRPr="000F7B73">
        <w:t>сители должны обладать некоторым знанием немецкого языка, несмотря на решения суда о том, что это противоречит обязательствам государства-участника. Хотя знание официальн</w:t>
      </w:r>
      <w:r w:rsidRPr="000F7B73">
        <w:t>о</w:t>
      </w:r>
      <w:r w:rsidR="00AE094D">
        <w:t>го языка страны −</w:t>
      </w:r>
      <w:r w:rsidRPr="000F7B73">
        <w:t xml:space="preserve"> важное требование для интеграции, Комитет во многих сл</w:t>
      </w:r>
      <w:r w:rsidRPr="000F7B73">
        <w:t>у</w:t>
      </w:r>
      <w:r w:rsidRPr="000F7B73">
        <w:t>чаях был свидетелем того, как политика в области интеграции использовалась в целях исключения лиц из участия в жизни страны, что является совершенно неприемлемым.</w:t>
      </w:r>
    </w:p>
    <w:p w:rsidR="000B65B9" w:rsidRDefault="000B65B9" w:rsidP="00F03070">
      <w:pPr>
        <w:pStyle w:val="SingleTxtGR"/>
      </w:pPr>
      <w:r w:rsidRPr="000F7B73">
        <w:t>31.</w:t>
      </w:r>
      <w:r w:rsidRPr="000F7B73">
        <w:tab/>
        <w:t>Он высоко отзывается об обществе государства-участника, которое не проявляет апатии, сталкиваясь с недопустимым положением и нарушениями прав человека. Однако Комитет получил н</w:t>
      </w:r>
      <w:r w:rsidRPr="000F7B73">
        <w:t>е</w:t>
      </w:r>
      <w:r w:rsidRPr="000F7B73">
        <w:t>сколько сообщений о случаях, когда выполнение Закона о борьбе с дискриминацией и наказание за мотивир</w:t>
      </w:r>
      <w:r w:rsidRPr="000F7B73">
        <w:t>о</w:t>
      </w:r>
      <w:r w:rsidRPr="000F7B73">
        <w:t>ванные ненавистью заявления, как представляется, не оказывали желаемого воздейс</w:t>
      </w:r>
      <w:r w:rsidRPr="000F7B73">
        <w:t>т</w:t>
      </w:r>
      <w:r w:rsidRPr="000F7B73">
        <w:t>вия. Например, с г-на Герхарда Курцманна, похоже, были сняты обвинения в подстрекательстве после создания им, как части его предвыборной кампании, к</w:t>
      </w:r>
      <w:r w:rsidR="00AE094D">
        <w:t>омпьютерной игры под названием "До свидания, мечеть"</w:t>
      </w:r>
      <w:r w:rsidRPr="000F7B73">
        <w:t>, в ходе которой игр</w:t>
      </w:r>
      <w:r w:rsidRPr="000F7B73">
        <w:t>о</w:t>
      </w:r>
      <w:r w:rsidRPr="000F7B73">
        <w:t>ки должны производить выстрелы по минаретам.</w:t>
      </w:r>
    </w:p>
    <w:p w:rsidR="000B65B9" w:rsidRDefault="000B65B9" w:rsidP="00F03070">
      <w:pPr>
        <w:pStyle w:val="SingleTxtGR"/>
      </w:pPr>
      <w:r w:rsidRPr="000F7B73">
        <w:t>32.</w:t>
      </w:r>
      <w:r w:rsidRPr="000F7B73">
        <w:tab/>
        <w:t>Оратор был бы признателен за получение деталей заключений, сдела</w:t>
      </w:r>
      <w:r w:rsidRPr="000F7B73">
        <w:t>н</w:t>
      </w:r>
      <w:r w:rsidRPr="000F7B73">
        <w:t>ных в представляемых раз в два года докладах о мерах по выполнению рек</w:t>
      </w:r>
      <w:r w:rsidRPr="000F7B73">
        <w:t>о</w:t>
      </w:r>
      <w:r w:rsidRPr="000F7B73">
        <w:t>мендаций. В частности, было бы полезно узнать прим</w:t>
      </w:r>
      <w:r w:rsidRPr="000F7B73">
        <w:t>е</w:t>
      </w:r>
      <w:r w:rsidRPr="000F7B73">
        <w:t>ры неэффективности принимавшихся мер и, как следствие этого, их пересмотра.</w:t>
      </w:r>
    </w:p>
    <w:p w:rsidR="000B65B9" w:rsidRDefault="000B65B9" w:rsidP="00F03070">
      <w:pPr>
        <w:pStyle w:val="SingleTxtGR"/>
      </w:pPr>
      <w:r w:rsidRPr="000F7B73">
        <w:t>33.</w:t>
      </w:r>
      <w:r w:rsidRPr="000F7B73">
        <w:tab/>
      </w:r>
      <w:r w:rsidRPr="000F7B73">
        <w:rPr>
          <w:b/>
        </w:rPr>
        <w:t xml:space="preserve">Г-н Линдгрен Алвис </w:t>
      </w:r>
      <w:r w:rsidRPr="000F7B73">
        <w:t>говорит, что было интересно услышать о том, к</w:t>
      </w:r>
      <w:r w:rsidRPr="000F7B73">
        <w:t>а</w:t>
      </w:r>
      <w:r w:rsidRPr="000F7B73">
        <w:t>ким образом власти осуществляют мониторинг всех публичных собраний для обеспечения недопустимости выступлений неонац</w:t>
      </w:r>
      <w:r w:rsidRPr="000F7B73">
        <w:t>и</w:t>
      </w:r>
      <w:r w:rsidRPr="000F7B73">
        <w:t>стских организаций. Он спрашивает, когда было начато осуществление подобной практики и оказалась ли она эффективной. Если она оказалась эффективной, Комитет мог бы испол</w:t>
      </w:r>
      <w:r w:rsidRPr="000F7B73">
        <w:t>ь</w:t>
      </w:r>
      <w:r w:rsidRPr="000F7B73">
        <w:t>зовать е</w:t>
      </w:r>
      <w:r w:rsidR="00B30743">
        <w:t>е</w:t>
      </w:r>
      <w:r w:rsidRPr="000F7B73">
        <w:t xml:space="preserve"> в качестве пр</w:t>
      </w:r>
      <w:r w:rsidRPr="000F7B73">
        <w:t>и</w:t>
      </w:r>
      <w:r w:rsidRPr="000F7B73">
        <w:t>мера для других европейских государств-участников во время предстоящего тематического обсуждения вопросов, связанных с мотив</w:t>
      </w:r>
      <w:r w:rsidRPr="000F7B73">
        <w:t>и</w:t>
      </w:r>
      <w:r w:rsidRPr="000F7B73">
        <w:t>рованными ненавистью расистскими заявлениями.</w:t>
      </w:r>
    </w:p>
    <w:p w:rsidR="000B65B9" w:rsidRDefault="000B65B9" w:rsidP="00F03070">
      <w:pPr>
        <w:pStyle w:val="SingleTxtGR"/>
      </w:pPr>
      <w:r w:rsidRPr="000F7B73">
        <w:t>34.</w:t>
      </w:r>
      <w:r w:rsidRPr="000F7B73">
        <w:tab/>
      </w:r>
      <w:r w:rsidRPr="000F7B73">
        <w:rPr>
          <w:b/>
        </w:rPr>
        <w:t>Г-жа Омс</w:t>
      </w:r>
      <w:r w:rsidRPr="000F7B73">
        <w:t xml:space="preserve"> (Австрия) говорит, что конституционное положение о передаче полномочий федеральным властям в случае невыполнения властями земель п</w:t>
      </w:r>
      <w:r w:rsidRPr="000F7B73">
        <w:t>о</w:t>
      </w:r>
      <w:r w:rsidRPr="000F7B73">
        <w:t>ложений Конвенции послужило сильным пол</w:t>
      </w:r>
      <w:r w:rsidRPr="000F7B73">
        <w:t>и</w:t>
      </w:r>
      <w:r w:rsidRPr="000F7B73">
        <w:t>тическим толчком для земельных властей и оказало мощное превентивное воздействие. Хотя ей ничего не и</w:t>
      </w:r>
      <w:r w:rsidRPr="000F7B73">
        <w:t>з</w:t>
      </w:r>
      <w:r w:rsidRPr="000F7B73">
        <w:t>вестно о вопросах, связанных с муниципальным жиль</w:t>
      </w:r>
      <w:r w:rsidR="00B30743">
        <w:t>е</w:t>
      </w:r>
      <w:r w:rsidRPr="000F7B73">
        <w:t>м в Форарльберге и К</w:t>
      </w:r>
      <w:r w:rsidR="00B30743">
        <w:t>е</w:t>
      </w:r>
      <w:r w:rsidRPr="000F7B73">
        <w:t>рнтене, существует ряд правовых средств на низовом уровне, которые о</w:t>
      </w:r>
      <w:r w:rsidRPr="000F7B73">
        <w:t>т</w:t>
      </w:r>
      <w:r w:rsidRPr="000F7B73">
        <w:t>дельные лица могут в таких случаях использовать, в частности, доведение их до сведения Совета омбудсменов.</w:t>
      </w:r>
    </w:p>
    <w:p w:rsidR="000B65B9" w:rsidRDefault="000B65B9" w:rsidP="00F03070">
      <w:pPr>
        <w:pStyle w:val="SingleTxtGR"/>
      </w:pPr>
      <w:r w:rsidRPr="000F7B73">
        <w:t>35.</w:t>
      </w:r>
      <w:r w:rsidRPr="000F7B73">
        <w:tab/>
        <w:t>Активность австрийского общества частично объясняется деятельностью средств массовой информации, которые принимают меры для саморегулиров</w:t>
      </w:r>
      <w:r w:rsidRPr="000F7B73">
        <w:t>а</w:t>
      </w:r>
      <w:r w:rsidRPr="000F7B73">
        <w:t>ния под руководством Совета по делам прессы. В соответствии с этой системой эффективно применяется Этический кодекс. Недавнее реш</w:t>
      </w:r>
      <w:r w:rsidRPr="000F7B73">
        <w:t>е</w:t>
      </w:r>
      <w:r w:rsidRPr="000F7B73">
        <w:t xml:space="preserve">ние Совета по делам прессы об употреблении слова </w:t>
      </w:r>
      <w:r w:rsidR="00436353">
        <w:t>"</w:t>
      </w:r>
      <w:r w:rsidRPr="000F7B73">
        <w:t>ниггер</w:t>
      </w:r>
      <w:r w:rsidR="008E7799">
        <w:t>"</w:t>
      </w:r>
      <w:r w:rsidRPr="000F7B73">
        <w:t xml:space="preserve"> было воспроизведено в издании, кот</w:t>
      </w:r>
      <w:r w:rsidRPr="000F7B73">
        <w:t>о</w:t>
      </w:r>
      <w:r w:rsidRPr="000F7B73">
        <w:t>рое впервые и</w:t>
      </w:r>
      <w:r w:rsidRPr="000F7B73">
        <w:t>с</w:t>
      </w:r>
      <w:r w:rsidRPr="000F7B73">
        <w:t>пользовало это слово в своих сообщениях, информировав таким образом читателей о подлинном соде</w:t>
      </w:r>
      <w:r w:rsidRPr="000F7B73">
        <w:t>р</w:t>
      </w:r>
      <w:r w:rsidRPr="000F7B73">
        <w:t>жании этого решения. Этический кодекс применяется ко всем средствам информации, включая эле</w:t>
      </w:r>
      <w:r w:rsidRPr="000F7B73">
        <w:t>к</w:t>
      </w:r>
      <w:r w:rsidRPr="000F7B73">
        <w:t>тронные СМИ.</w:t>
      </w:r>
    </w:p>
    <w:p w:rsidR="000B65B9" w:rsidRDefault="000B65B9" w:rsidP="00F03070">
      <w:pPr>
        <w:pStyle w:val="SingleTxtGR"/>
      </w:pPr>
      <w:r w:rsidRPr="000F7B73">
        <w:t>36.</w:t>
      </w:r>
      <w:r w:rsidRPr="000F7B73">
        <w:tab/>
        <w:t>Отвечая на вопрос о показателях интеграции бывших мигрантов, она г</w:t>
      </w:r>
      <w:r w:rsidRPr="000F7B73">
        <w:t>о</w:t>
      </w:r>
      <w:r w:rsidRPr="000F7B73">
        <w:t>ворит, что эти показ</w:t>
      </w:r>
      <w:r w:rsidRPr="000F7B73">
        <w:t>а</w:t>
      </w:r>
      <w:r w:rsidRPr="000F7B73">
        <w:t>тели отражают уровень образования, достигнутый лицами в возрасте от 25 до 64 лет, уровень занятости, размер чистого ежегодного дох</w:t>
      </w:r>
      <w:r w:rsidRPr="000F7B73">
        <w:t>о</w:t>
      </w:r>
      <w:r w:rsidRPr="000F7B73">
        <w:t>да и риск бедности. Вторичными показателями являются: ст</w:t>
      </w:r>
      <w:r w:rsidRPr="000F7B73">
        <w:t>е</w:t>
      </w:r>
      <w:r w:rsidRPr="000F7B73">
        <w:t>пень владения языком, процентная доля учащихся средних школ, студентов университетов и лиц с высшим образованием, качество жилья, ожидаемая продолжительность жизни и использование м</w:t>
      </w:r>
      <w:r w:rsidRPr="000F7B73">
        <w:t>е</w:t>
      </w:r>
      <w:r w:rsidRPr="000F7B73">
        <w:t>дицинских услуг, в том числе услуг, касающихся профилактики, а не лечения болезней. Подробная информация обо всех этих показателях позволила правительству произвести оценку шагов, которые оно предприняло до настоящего времени, и разработать целенаправленную полит</w:t>
      </w:r>
      <w:r w:rsidRPr="000F7B73">
        <w:t>и</w:t>
      </w:r>
      <w:r w:rsidRPr="000F7B73">
        <w:t xml:space="preserve">ку на будущее. Достигнут значительный прогресс в деле обеспечения выхода </w:t>
      </w:r>
      <w:r w:rsidR="00F03070">
        <w:t xml:space="preserve">лиц из числа мигрантов на рынок </w:t>
      </w:r>
      <w:r w:rsidRPr="000F7B73">
        <w:t>рабочей силы с целью обеспечения их нера</w:t>
      </w:r>
      <w:r w:rsidRPr="000F7B73">
        <w:t>з</w:t>
      </w:r>
      <w:r w:rsidRPr="000F7B73">
        <w:t>рывной связи с остальным обществом.</w:t>
      </w:r>
    </w:p>
    <w:p w:rsidR="000B65B9" w:rsidRDefault="000B65B9" w:rsidP="00F03070">
      <w:pPr>
        <w:pStyle w:val="SingleTxtGR"/>
      </w:pPr>
      <w:r w:rsidRPr="000F7B73">
        <w:t>37.</w:t>
      </w:r>
      <w:r w:rsidRPr="000F7B73">
        <w:tab/>
      </w:r>
      <w:r w:rsidRPr="000F7B73">
        <w:rPr>
          <w:b/>
        </w:rPr>
        <w:t>Г-н Рюдиссер</w:t>
      </w:r>
      <w:r w:rsidRPr="000F7B73">
        <w:t xml:space="preserve"> (Австрия), отвечая на вопрос об использовании г-ном Ге</w:t>
      </w:r>
      <w:r w:rsidRPr="000F7B73">
        <w:t>р</w:t>
      </w:r>
      <w:r w:rsidRPr="000F7B73">
        <w:t>хардом Курцманном в ходе его избирательной кампании компьютерной игры, говорит, что этот случай широко обсуждался в стране и бóльшая часть общес</w:t>
      </w:r>
      <w:r w:rsidRPr="000F7B73">
        <w:t>т</w:t>
      </w:r>
      <w:r w:rsidRPr="000F7B73">
        <w:t>венности, Министерство юстиции и многие прокуроры поставили под вопрос законность использования подобной дискриминационной пропаганды в пре</w:t>
      </w:r>
      <w:r w:rsidRPr="000F7B73">
        <w:t>д</w:t>
      </w:r>
      <w:r w:rsidRPr="000F7B73">
        <w:t>выборных кампаниях. Суд внимательно рассмотрел этот случай и постановил, что, поскольку после нажатия кнопки компьютера минарет исчезает, а не пр</w:t>
      </w:r>
      <w:r w:rsidRPr="000F7B73">
        <w:t>о</w:t>
      </w:r>
      <w:r w:rsidRPr="000F7B73">
        <w:t>исходит его более наглядное уничтожение, это действие, хотя и пр</w:t>
      </w:r>
      <w:r w:rsidRPr="000F7B73">
        <w:t>и</w:t>
      </w:r>
      <w:r w:rsidRPr="000F7B73">
        <w:t>ближается к мотивированному ненавистью заявлению, не является преступлением. Многие лица согл</w:t>
      </w:r>
      <w:r w:rsidRPr="000F7B73">
        <w:t>а</w:t>
      </w:r>
      <w:r w:rsidRPr="000F7B73">
        <w:t>сились с этим решением. В данном случае главенствующее значение имеет независимость судебной вл</w:t>
      </w:r>
      <w:r w:rsidRPr="000F7B73">
        <w:t>а</w:t>
      </w:r>
      <w:r w:rsidRPr="000F7B73">
        <w:t>сти.</w:t>
      </w:r>
    </w:p>
    <w:p w:rsidR="000B65B9" w:rsidRDefault="000B65B9" w:rsidP="00F03070">
      <w:pPr>
        <w:pStyle w:val="SingleTxtGR"/>
      </w:pPr>
      <w:r w:rsidRPr="000F7B73">
        <w:t>38.</w:t>
      </w:r>
      <w:r w:rsidRPr="000F7B73">
        <w:tab/>
      </w:r>
      <w:r w:rsidRPr="000F7B73">
        <w:rPr>
          <w:b/>
        </w:rPr>
        <w:t>Г-н Рушер</w:t>
      </w:r>
      <w:r w:rsidRPr="000F7B73">
        <w:t xml:space="preserve"> (Австрия) говорит, что в 2011 году полиции сооб</w:t>
      </w:r>
      <w:r w:rsidR="00436353">
        <w:t>щалось</w:t>
      </w:r>
      <w:r w:rsidR="00436353">
        <w:br/>
      </w:r>
      <w:r w:rsidRPr="000F7B73">
        <w:t>о 436 случаях действий, противоречащих Закону о запрещении, 84 случаях по</w:t>
      </w:r>
      <w:r w:rsidRPr="000F7B73">
        <w:t>д</w:t>
      </w:r>
      <w:r w:rsidRPr="000F7B73">
        <w:t>стрекательства на почве ненависти, 368 правонарушений, связанных с дейс</w:t>
      </w:r>
      <w:r w:rsidRPr="000F7B73">
        <w:t>т</w:t>
      </w:r>
      <w:r w:rsidR="00436353">
        <w:t>виями правых экстремистов, 26</w:t>
      </w:r>
      <w:r w:rsidRPr="000F7B73">
        <w:t xml:space="preserve"> нарушений Закона о наградах и 49 нарушений Вводного закона к Закону об административных процедурах 2008 года. Из о</w:t>
      </w:r>
      <w:r w:rsidRPr="000F7B73">
        <w:t>б</w:t>
      </w:r>
      <w:r w:rsidRPr="000F7B73">
        <w:t>щего числа 936 дел, связанных с нарушением законодательства о запрещении дискриминации, 900 касались актов, подлежащих судебному разбирательству. Процент заверш</w:t>
      </w:r>
      <w:r w:rsidR="00B30743">
        <w:t>е</w:t>
      </w:r>
      <w:r w:rsidRPr="000F7B73">
        <w:t>нных судебных разбирательств, или процент арестованных полицией преступников, составил около 18</w:t>
      </w:r>
      <w:r w:rsidR="00436353">
        <w:t>%</w:t>
      </w:r>
      <w:r w:rsidRPr="000F7B73">
        <w:t>. Правоохранительные органы ос</w:t>
      </w:r>
      <w:r w:rsidRPr="000F7B73">
        <w:t>у</w:t>
      </w:r>
      <w:r w:rsidRPr="000F7B73">
        <w:t>ществляют контроль не только за деятельностью правых экстремистских, но также и левых экстремистских групп. Поступило 138 жалоб на деятельность левых экстремистов. Из 54 подозреваемых лиц (некоторым из них были пред</w:t>
      </w:r>
      <w:r w:rsidRPr="000F7B73">
        <w:t>ъ</w:t>
      </w:r>
      <w:r w:rsidRPr="000F7B73">
        <w:t>явлены обвинения в соверш</w:t>
      </w:r>
      <w:r w:rsidR="00436353">
        <w:t>ении нескольких правонарушений)</w:t>
      </w:r>
      <w:r w:rsidR="00436353">
        <w:br/>
        <w:t xml:space="preserve">39 являются мужчинами и 15 </w:t>
      </w:r>
      <w:r w:rsidRPr="000F7B73">
        <w:t>женщинами. Наблюдение за собраниями экстр</w:t>
      </w:r>
      <w:r w:rsidRPr="000F7B73">
        <w:t>е</w:t>
      </w:r>
      <w:r w:rsidRPr="000F7B73">
        <w:t>мистских организаций является одной из главных задач служб безопасности земель, а не только Федерального управления по защите Конституции и борьбе с терроризмом. Все сотрудники полиции Австрии обязаны сообщать о любой такой подо</w:t>
      </w:r>
      <w:r w:rsidRPr="000F7B73">
        <w:t>з</w:t>
      </w:r>
      <w:r w:rsidRPr="000F7B73">
        <w:t>рительной деятельности.</w:t>
      </w:r>
    </w:p>
    <w:p w:rsidR="000B65B9" w:rsidRDefault="000B65B9" w:rsidP="00F03070">
      <w:pPr>
        <w:pStyle w:val="SingleTxtGR"/>
      </w:pPr>
      <w:r w:rsidRPr="000F7B73">
        <w:t>39.</w:t>
      </w:r>
      <w:r w:rsidRPr="000F7B73">
        <w:tab/>
      </w:r>
      <w:r w:rsidRPr="000F7B73">
        <w:rPr>
          <w:b/>
        </w:rPr>
        <w:t>Г-н де Гутт</w:t>
      </w:r>
      <w:r w:rsidRPr="000F7B73">
        <w:t xml:space="preserve"> говорит, что при нарушениях прав в результате дискримин</w:t>
      </w:r>
      <w:r w:rsidRPr="000F7B73">
        <w:t>а</w:t>
      </w:r>
      <w:r w:rsidRPr="000F7B73">
        <w:t>ции суды европейских стран, таких как Австрия, склонны ссылаться на статью 14 Европейской конвенции о правах человека, а не на Международную конве</w:t>
      </w:r>
      <w:r w:rsidRPr="000F7B73">
        <w:t>н</w:t>
      </w:r>
      <w:r w:rsidRPr="000F7B73">
        <w:t>цию о ликвидации всех форм расовой дискриминации, что объяснимо, учит</w:t>
      </w:r>
      <w:r w:rsidRPr="000F7B73">
        <w:t>ы</w:t>
      </w:r>
      <w:r w:rsidRPr="000F7B73">
        <w:t>вая, что Европейская конвенция применима непосредственно к внутреннему з</w:t>
      </w:r>
      <w:r w:rsidRPr="000F7B73">
        <w:t>а</w:t>
      </w:r>
      <w:r w:rsidRPr="000F7B73">
        <w:t>конодательству. Кроме того, многие аспекты указанной статьи частично совп</w:t>
      </w:r>
      <w:r w:rsidRPr="000F7B73">
        <w:t>а</w:t>
      </w:r>
      <w:r w:rsidRPr="000F7B73">
        <w:t>дают с Международной конвенцией. Тем не менее, необходимо шире пропага</w:t>
      </w:r>
      <w:r w:rsidRPr="000F7B73">
        <w:t>н</w:t>
      </w:r>
      <w:r w:rsidRPr="000F7B73">
        <w:t>дировать, распространять и расширять осведомл</w:t>
      </w:r>
      <w:r w:rsidR="00B30743">
        <w:t>е</w:t>
      </w:r>
      <w:r w:rsidRPr="000F7B73">
        <w:t>нность о Межд</w:t>
      </w:r>
      <w:r w:rsidRPr="000F7B73">
        <w:t>у</w:t>
      </w:r>
      <w:r w:rsidRPr="000F7B73">
        <w:t>народной конвенции, в том числе в судах. Высоко оценивая поправки к Уголовному к</w:t>
      </w:r>
      <w:r w:rsidRPr="000F7B73">
        <w:t>о</w:t>
      </w:r>
      <w:r w:rsidRPr="000F7B73">
        <w:t xml:space="preserve">дексу, касающиеся подстрекательства </w:t>
      </w:r>
      <w:r w:rsidR="00436353">
        <w:t>на почве ненависти, в частности</w:t>
      </w:r>
      <w:r w:rsidRPr="000F7B73">
        <w:t xml:space="preserve"> отказ от создания угрозы общественной безопасности как элемента подтверждения пр</w:t>
      </w:r>
      <w:r w:rsidRPr="000F7B73">
        <w:t>а</w:t>
      </w:r>
      <w:r w:rsidRPr="000F7B73">
        <w:t>вонарушения, он продолжает испытывать озабоченность в связи с тем, что по</w:t>
      </w:r>
      <w:r w:rsidRPr="000F7B73">
        <w:t>д</w:t>
      </w:r>
      <w:r w:rsidRPr="000F7B73">
        <w:t>стрекательство на почве ненависти должно быть доступно для обозрения зн</w:t>
      </w:r>
      <w:r w:rsidRPr="000F7B73">
        <w:t>а</w:t>
      </w:r>
      <w:r w:rsidRPr="000F7B73">
        <w:t>чительному числу лиц. Эта формулировка предоставляет судам большие во</w:t>
      </w:r>
      <w:r w:rsidRPr="000F7B73">
        <w:t>з</w:t>
      </w:r>
      <w:r w:rsidRPr="000F7B73">
        <w:t>можности для е</w:t>
      </w:r>
      <w:r w:rsidR="00B30743">
        <w:t>е</w:t>
      </w:r>
      <w:r w:rsidRPr="000F7B73">
        <w:t xml:space="preserve"> толкования и может создать препятствия для судебного пр</w:t>
      </w:r>
      <w:r w:rsidRPr="000F7B73">
        <w:t>е</w:t>
      </w:r>
      <w:r w:rsidRPr="000F7B73">
        <w:t>следования за такие правонарушения, касающиеся, в частности, мотивирова</w:t>
      </w:r>
      <w:r w:rsidRPr="000F7B73">
        <w:t>н</w:t>
      </w:r>
      <w:r w:rsidRPr="000F7B73">
        <w:t>ных ненавистью заявлений. Он настоятельно предлагает правительству пер</w:t>
      </w:r>
      <w:r w:rsidRPr="000F7B73">
        <w:t>е</w:t>
      </w:r>
      <w:r w:rsidRPr="000F7B73">
        <w:t>смотреть это положение, чтобы привести его полностью в соответс</w:t>
      </w:r>
      <w:r w:rsidRPr="000F7B73">
        <w:t>т</w:t>
      </w:r>
      <w:r w:rsidRPr="000F7B73">
        <w:t>вие со стать</w:t>
      </w:r>
      <w:r w:rsidR="00B30743">
        <w:t>е</w:t>
      </w:r>
      <w:r w:rsidRPr="000F7B73">
        <w:t>й 4 Конвенции. В заключение он с большим интересом отмечает упом</w:t>
      </w:r>
      <w:r w:rsidRPr="000F7B73">
        <w:t>и</w:t>
      </w:r>
      <w:r w:rsidRPr="000F7B73">
        <w:t>нание в докладе Этического кодекса для австрийской прессы, особенно учит</w:t>
      </w:r>
      <w:r w:rsidRPr="000F7B73">
        <w:t>ы</w:t>
      </w:r>
      <w:r w:rsidRPr="000F7B73">
        <w:t>вая значительную роль, которую средства массовой информации играют в фо</w:t>
      </w:r>
      <w:r w:rsidRPr="000F7B73">
        <w:t>р</w:t>
      </w:r>
      <w:r w:rsidRPr="000F7B73">
        <w:t>мировании взглядов населения. Он был бы признателен за дополнительные д</w:t>
      </w:r>
      <w:r w:rsidRPr="000F7B73">
        <w:t>е</w:t>
      </w:r>
      <w:r w:rsidRPr="000F7B73">
        <w:t>тали об этом в следующем докладе государства-участника.</w:t>
      </w:r>
    </w:p>
    <w:p w:rsidR="000B65B9" w:rsidRDefault="000B65B9" w:rsidP="00F03070">
      <w:pPr>
        <w:pStyle w:val="SingleTxtGR"/>
      </w:pPr>
      <w:r w:rsidRPr="000F7B73">
        <w:t>40.</w:t>
      </w:r>
      <w:r w:rsidRPr="000F7B73">
        <w:tab/>
      </w:r>
      <w:r w:rsidRPr="000F7B73">
        <w:rPr>
          <w:b/>
        </w:rPr>
        <w:t xml:space="preserve">Г-н Мурильо Мартинес </w:t>
      </w:r>
      <w:r w:rsidRPr="000F7B73">
        <w:t xml:space="preserve">просит разъяснить критерии, используемые для определения понятия </w:t>
      </w:r>
      <w:r w:rsidR="00436353">
        <w:t>"</w:t>
      </w:r>
      <w:r w:rsidRPr="000F7B73">
        <w:t>значительное число лиц</w:t>
      </w:r>
      <w:r w:rsidR="008E7799">
        <w:t>"</w:t>
      </w:r>
      <w:r w:rsidRPr="000F7B73">
        <w:t>, о котором только что упомянул г-н де Гутт. Не ясно, компетентен ли Омбудсмен по вопросам равного обращ</w:t>
      </w:r>
      <w:r w:rsidRPr="000F7B73">
        <w:t>е</w:t>
      </w:r>
      <w:r w:rsidRPr="000F7B73">
        <w:t>ния решать вопросы, связанные с дискриминацией на основании р</w:t>
      </w:r>
      <w:r w:rsidRPr="000F7B73">
        <w:t>е</w:t>
      </w:r>
      <w:r w:rsidRPr="000F7B73">
        <w:t>лигиозного и этнического происхождения. Он хотел бы знать, могут ли организации гра</w:t>
      </w:r>
      <w:r w:rsidRPr="000F7B73">
        <w:t>ж</w:t>
      </w:r>
      <w:r w:rsidRPr="000F7B73">
        <w:t>данского общества подавать жалобы в соответствии с Законом о равном обр</w:t>
      </w:r>
      <w:r w:rsidRPr="000F7B73">
        <w:t>а</w:t>
      </w:r>
      <w:r w:rsidRPr="000F7B73">
        <w:t>щении. Он спрашивает, существуют ли планы проведения обзора для оценки осведомл</w:t>
      </w:r>
      <w:r w:rsidR="00B30743">
        <w:t>е</w:t>
      </w:r>
      <w:r w:rsidRPr="000F7B73">
        <w:t>нности общественности о принципах запрещения дискриминации. Необходима дополнительная информация о планах изменения статуса наци</w:t>
      </w:r>
      <w:r w:rsidRPr="000F7B73">
        <w:t>о</w:t>
      </w:r>
      <w:r w:rsidRPr="000F7B73">
        <w:t>нального правозащитного учреждения. Он указывает на пункт 62 доклада, к</w:t>
      </w:r>
      <w:r w:rsidRPr="000F7B73">
        <w:t>а</w:t>
      </w:r>
      <w:r w:rsidR="008E7799">
        <w:t>сающийся</w:t>
      </w:r>
      <w:r w:rsidRPr="000F7B73">
        <w:t xml:space="preserve"> представительства групп национальных меньшинств в государстве</w:t>
      </w:r>
      <w:r w:rsidRPr="000F7B73">
        <w:t>н</w:t>
      </w:r>
      <w:r w:rsidRPr="000F7B73">
        <w:t>ных учреждениях, и был бы признателен за предоставление дополнительных деталей о том, как государство-участник выполняет общие рекомендации Ком</w:t>
      </w:r>
      <w:r w:rsidRPr="000F7B73">
        <w:t>и</w:t>
      </w:r>
      <w:r w:rsidRPr="000F7B73">
        <w:t>тета, в частности, общую рекомендацию 34 о расовой дискриминации в отн</w:t>
      </w:r>
      <w:r w:rsidRPr="000F7B73">
        <w:t>о</w:t>
      </w:r>
      <w:r w:rsidRPr="000F7B73">
        <w:t>шении лиц африканского пр</w:t>
      </w:r>
      <w:r w:rsidRPr="000F7B73">
        <w:t>о</w:t>
      </w:r>
      <w:r w:rsidRPr="000F7B73">
        <w:t>исхождения.</w:t>
      </w:r>
    </w:p>
    <w:p w:rsidR="000B65B9" w:rsidRDefault="000B65B9" w:rsidP="00F03070">
      <w:pPr>
        <w:pStyle w:val="SingleTxtGR"/>
      </w:pPr>
      <w:r w:rsidRPr="000F7B73">
        <w:t>41.</w:t>
      </w:r>
      <w:r w:rsidRPr="000F7B73">
        <w:tab/>
      </w:r>
      <w:r w:rsidRPr="000F7B73">
        <w:rPr>
          <w:b/>
        </w:rPr>
        <w:t>Г-н Кемаль</w:t>
      </w:r>
      <w:r w:rsidRPr="000F7B73">
        <w:t>, обратив особое внимание на пункт 2 статьи 2 Конвенции, говорит, что специальные меры являются полезным средством, с помощью к</w:t>
      </w:r>
      <w:r w:rsidRPr="000F7B73">
        <w:t>о</w:t>
      </w:r>
      <w:r w:rsidRPr="000F7B73">
        <w:t>торого государство-участник может поднять экономический и социальный ст</w:t>
      </w:r>
      <w:r w:rsidRPr="000F7B73">
        <w:t>а</w:t>
      </w:r>
      <w:r w:rsidRPr="000F7B73">
        <w:t>тус групп населения, оказавшихся в силу различных исторических и других причин в невыгодном положении. Позитивные меры, как их называют в других странах, сп</w:t>
      </w:r>
      <w:r w:rsidRPr="000F7B73">
        <w:t>о</w:t>
      </w:r>
      <w:r w:rsidRPr="000F7B73">
        <w:t>собствуют обеспечению равноправия. Он хотел бы знать, могут ли быть извлечены какие-либо уроки из историч</w:t>
      </w:r>
      <w:r w:rsidRPr="000F7B73">
        <w:t>е</w:t>
      </w:r>
      <w:r w:rsidRPr="000F7B73">
        <w:t>ского прошлого страны, бывшей когда-то империей, и из специальных мер, принятых этим государством в пр</w:t>
      </w:r>
      <w:r w:rsidRPr="000F7B73">
        <w:t>о</w:t>
      </w:r>
      <w:r w:rsidRPr="000F7B73">
        <w:t>шлом. Более широкое привлечение представителей меньшинств в такие тр</w:t>
      </w:r>
      <w:r w:rsidRPr="000F7B73">
        <w:t>е</w:t>
      </w:r>
      <w:r w:rsidRPr="000F7B73">
        <w:t>бующие осмотрительного подхода области, как правоохранительные и госуда</w:t>
      </w:r>
      <w:r w:rsidRPr="000F7B73">
        <w:t>р</w:t>
      </w:r>
      <w:r w:rsidRPr="000F7B73">
        <w:t>ственные органы, помогли бы государству-участнику в создании более гарм</w:t>
      </w:r>
      <w:r w:rsidRPr="000F7B73">
        <w:t>о</w:t>
      </w:r>
      <w:r w:rsidRPr="000F7B73">
        <w:t>ничного, справедливого и терпимого общ</w:t>
      </w:r>
      <w:r w:rsidRPr="000F7B73">
        <w:t>е</w:t>
      </w:r>
      <w:r w:rsidRPr="000F7B73">
        <w:t>ства.</w:t>
      </w:r>
    </w:p>
    <w:p w:rsidR="000B65B9" w:rsidRDefault="000B65B9" w:rsidP="008E7799">
      <w:pPr>
        <w:pStyle w:val="SingleTxtGR"/>
        <w:pageBreakBefore/>
      </w:pPr>
      <w:r w:rsidRPr="000F7B73">
        <w:t>42.</w:t>
      </w:r>
      <w:r w:rsidRPr="000F7B73">
        <w:tab/>
      </w:r>
      <w:r w:rsidRPr="000F7B73">
        <w:rPr>
          <w:b/>
        </w:rPr>
        <w:t>Г-жа Омс</w:t>
      </w:r>
      <w:r w:rsidRPr="000F7B73">
        <w:t xml:space="preserve"> (Австрия) говорит, что при принятии соответствующих реш</w:t>
      </w:r>
      <w:r w:rsidRPr="000F7B73">
        <w:t>е</w:t>
      </w:r>
      <w:r w:rsidRPr="000F7B73">
        <w:t>ний Конституционный суд опирается на Международную конвенцию, поскол</w:t>
      </w:r>
      <w:r w:rsidRPr="000F7B73">
        <w:t>ь</w:t>
      </w:r>
      <w:r w:rsidRPr="000F7B73">
        <w:t>ку Австрия ещ</w:t>
      </w:r>
      <w:r w:rsidR="00B30743">
        <w:t>е</w:t>
      </w:r>
      <w:r w:rsidRPr="000F7B73">
        <w:t xml:space="preserve"> не ратифицировала Протокол </w:t>
      </w:r>
      <w:r w:rsidR="008E7799">
        <w:t>№</w:t>
      </w:r>
      <w:r w:rsidRPr="000F7B73">
        <w:t xml:space="preserve"> 12 к Европейской конвенции о правах человека. Поступая таким образом, Суд расширил понятие принципа пропорциональности и защиты от произвольных действий против иностранцев. Она может информировать Комитет о самых последних решениях Суда. В гос</w:t>
      </w:r>
      <w:r w:rsidRPr="000F7B73">
        <w:t>у</w:t>
      </w:r>
      <w:r w:rsidRPr="000F7B73">
        <w:t>дарственных учреждениях работает много выходцев из числа мигрантов. Одн</w:t>
      </w:r>
      <w:r w:rsidRPr="000F7B73">
        <w:t>а</w:t>
      </w:r>
      <w:r w:rsidRPr="000F7B73">
        <w:t>ко они не рассматриваются как иностранцы или представители меньшинств. Много таких лиц работает также в сфере здравоохранения. Поскольку мандат Австрийского совета омбудсменов был расширен в соответствии с Парижскими принципами, она полагает, что при обзоре его статуса Подкомитетом по аккр</w:t>
      </w:r>
      <w:r w:rsidRPr="000F7B73">
        <w:t>е</w:t>
      </w:r>
      <w:r w:rsidRPr="000F7B73">
        <w:t>дитации Совету следует придать статус А.</w:t>
      </w:r>
    </w:p>
    <w:p w:rsidR="000B65B9" w:rsidRDefault="000B65B9" w:rsidP="00F03070">
      <w:pPr>
        <w:pStyle w:val="SingleTxtGR"/>
      </w:pPr>
      <w:r w:rsidRPr="000F7B73">
        <w:t>43.</w:t>
      </w:r>
      <w:r w:rsidRPr="000F7B73">
        <w:tab/>
      </w:r>
      <w:r w:rsidRPr="000F7B73">
        <w:rPr>
          <w:b/>
        </w:rPr>
        <w:t>Г-н Рюдиссер</w:t>
      </w:r>
      <w:r w:rsidRPr="000F7B73">
        <w:t xml:space="preserve"> (Австрия) говорит, что в соответствии с новыми полож</w:t>
      </w:r>
      <w:r w:rsidRPr="000F7B73">
        <w:t>е</w:t>
      </w:r>
      <w:r w:rsidRPr="000F7B73">
        <w:t>ниями, действие которых распространяется на мотивированные ненавистью з</w:t>
      </w:r>
      <w:r w:rsidRPr="000F7B73">
        <w:t>а</w:t>
      </w:r>
      <w:r w:rsidRPr="000F7B73">
        <w:t>явления, бóльшее число лиц защищены от преступлений, совершаемых на по</w:t>
      </w:r>
      <w:r w:rsidRPr="000F7B73">
        <w:t>ч</w:t>
      </w:r>
      <w:r w:rsidRPr="000F7B73">
        <w:t>ве ненависти. Эти положения будут рассматриваться в будущем, и в них, в сл</w:t>
      </w:r>
      <w:r w:rsidRPr="000F7B73">
        <w:t>у</w:t>
      </w:r>
      <w:r w:rsidRPr="000F7B73">
        <w:t>чае необходимости, будут вноситься поправки. В настоящее время правител</w:t>
      </w:r>
      <w:r w:rsidRPr="000F7B73">
        <w:t>ь</w:t>
      </w:r>
      <w:r w:rsidRPr="000F7B73">
        <w:t>ство считает, что пр</w:t>
      </w:r>
      <w:r w:rsidRPr="000F7B73">
        <w:t>е</w:t>
      </w:r>
      <w:r w:rsidRPr="000F7B73">
        <w:t>ступления на почве ненависти должны быть доступны для обозрения значительным числом лиц, кот</w:t>
      </w:r>
      <w:r w:rsidRPr="000F7B73">
        <w:t>о</w:t>
      </w:r>
      <w:r w:rsidRPr="000F7B73">
        <w:t>рых, как предусматривается в законе, должно быть примерно 150 человек. В том виде, как эта формулировка испол</w:t>
      </w:r>
      <w:r w:rsidRPr="000F7B73">
        <w:t>ь</w:t>
      </w:r>
      <w:r w:rsidRPr="000F7B73">
        <w:t>зуется в различных статьях Уголовного кодекса, она да</w:t>
      </w:r>
      <w:r w:rsidR="00B30743">
        <w:t>е</w:t>
      </w:r>
      <w:r w:rsidRPr="000F7B73">
        <w:t>т судьям ч</w:t>
      </w:r>
      <w:r w:rsidR="00B30743">
        <w:t>е</w:t>
      </w:r>
      <w:r w:rsidRPr="000F7B73">
        <w:t>ткие указ</w:t>
      </w:r>
      <w:r w:rsidRPr="000F7B73">
        <w:t>а</w:t>
      </w:r>
      <w:r w:rsidRPr="000F7B73">
        <w:t>ния, что под ней подразумевается. Поэтому имеется очень мало возможностей для е</w:t>
      </w:r>
      <w:r w:rsidR="00B30743">
        <w:t>е</w:t>
      </w:r>
      <w:r w:rsidR="008E7799">
        <w:t xml:space="preserve"> толкования. В разделе 3 </w:t>
      </w:r>
      <w:r w:rsidRPr="000F7B73">
        <w:rPr>
          <w:lang w:val="en-US"/>
        </w:rPr>
        <w:t>h</w:t>
      </w:r>
      <w:r w:rsidRPr="000F7B73">
        <w:t>) Закона о запрещении предусматривается пр</w:t>
      </w:r>
      <w:r w:rsidRPr="000F7B73">
        <w:t>и</w:t>
      </w:r>
      <w:r w:rsidRPr="000F7B73">
        <w:t>сутствие при деянии примерно 30 человек для признания его правонаруш</w:t>
      </w:r>
      <w:r w:rsidRPr="000F7B73">
        <w:t>е</w:t>
      </w:r>
      <w:r w:rsidRPr="000F7B73">
        <w:t>нием. В силу исторических причин предусматривается присутствие меньшего числа лиц для признания правонарушений, связанных с прославлением наци</w:t>
      </w:r>
      <w:r w:rsidRPr="000F7B73">
        <w:t>о</w:t>
      </w:r>
      <w:r w:rsidRPr="000F7B73">
        <w:t>нал-социализма, с целью недопущ</w:t>
      </w:r>
      <w:r w:rsidRPr="000F7B73">
        <w:t>е</w:t>
      </w:r>
      <w:r w:rsidRPr="000F7B73">
        <w:t>ния таких правонарушений.</w:t>
      </w:r>
    </w:p>
    <w:p w:rsidR="000B65B9" w:rsidRDefault="000B65B9" w:rsidP="00F03070">
      <w:pPr>
        <w:pStyle w:val="SingleTxtGR"/>
      </w:pPr>
      <w:r w:rsidRPr="000F7B73">
        <w:t>44.</w:t>
      </w:r>
      <w:r w:rsidRPr="000F7B73">
        <w:tab/>
      </w:r>
      <w:r w:rsidRPr="000F7B73">
        <w:rPr>
          <w:b/>
        </w:rPr>
        <w:t>Г-жа Ферингер</w:t>
      </w:r>
      <w:r w:rsidRPr="000F7B73">
        <w:t xml:space="preserve"> (Австрия) говорит, что Омбудсмен по вопросам равного обращения компетентен решать вопросы, связанные с проявлением дискрим</w:t>
      </w:r>
      <w:r w:rsidRPr="000F7B73">
        <w:t>и</w:t>
      </w:r>
      <w:r w:rsidRPr="000F7B73">
        <w:t>нации по признаку пола, этнической принадлежн</w:t>
      </w:r>
      <w:r w:rsidRPr="000F7B73">
        <w:t>о</w:t>
      </w:r>
      <w:r w:rsidRPr="000F7B73">
        <w:t>сти, сексуальной ориентации, религии или вероисповедания, а также возраста. Компетенция тр</w:t>
      </w:r>
      <w:r w:rsidR="00B30743">
        <w:t>е</w:t>
      </w:r>
      <w:r w:rsidRPr="000F7B73">
        <w:t>х регионал</w:t>
      </w:r>
      <w:r w:rsidRPr="000F7B73">
        <w:t>ь</w:t>
      </w:r>
      <w:r w:rsidRPr="000F7B73">
        <w:t>ных управлений омбудсмена распространяется на решение вопросов, связанных с дискриминацией по признаку пола, но не этнической принадлежности. До н</w:t>
      </w:r>
      <w:r w:rsidRPr="000F7B73">
        <w:t>а</w:t>
      </w:r>
      <w:r w:rsidRPr="000F7B73">
        <w:t>стоящего времени их компетенция на вопросы этничности не распространена из-за финансовых ограничений. Она согласна, что позитивные меры являются ценным средством. Полиция и Служба найма сотрудников в государственные учреждения стремятся принять на службу как можно больше лиц из числа бывших мигрантов, поскольку знание ими других языков имеет важное знач</w:t>
      </w:r>
      <w:r w:rsidRPr="000F7B73">
        <w:t>е</w:t>
      </w:r>
      <w:r w:rsidRPr="000F7B73">
        <w:t>ние. Она не хотела бы рассматривать австрийскую империю в качес</w:t>
      </w:r>
      <w:r w:rsidRPr="000F7B73">
        <w:t>т</w:t>
      </w:r>
      <w:r w:rsidRPr="000F7B73">
        <w:t>ве образца, поскольку не вс</w:t>
      </w:r>
      <w:r w:rsidR="00B30743">
        <w:t>е</w:t>
      </w:r>
      <w:r w:rsidRPr="000F7B73">
        <w:t xml:space="preserve"> в период существования империи было прекрасно. Она скорее привела бы Южную Африку в качестве примера страны, в которой осуществл</w:t>
      </w:r>
      <w:r w:rsidRPr="000F7B73">
        <w:t>е</w:t>
      </w:r>
      <w:r w:rsidRPr="000F7B73">
        <w:t>ны очень хорошие программы позитивных мер. Поскольку специальные меры являются новой концепцией в Австрии, она испытывает о</w:t>
      </w:r>
      <w:r w:rsidRPr="000F7B73">
        <w:t>п</w:t>
      </w:r>
      <w:r w:rsidRPr="000F7B73">
        <w:t>тимизм в отношении того, что в этой области будет достигнут прогресс. Правительство расширило сферу применения Закона о равном обращении и ввело более ж</w:t>
      </w:r>
      <w:r w:rsidR="00B30743">
        <w:t>е</w:t>
      </w:r>
      <w:r w:rsidRPr="000F7B73">
        <w:t>сткие наказ</w:t>
      </w:r>
      <w:r w:rsidRPr="000F7B73">
        <w:t>а</w:t>
      </w:r>
      <w:r w:rsidRPr="000F7B73">
        <w:t>ния сдерживающего характера, такие как более высокие штрафы и включ</w:t>
      </w:r>
      <w:r w:rsidRPr="000F7B73">
        <w:t>е</w:t>
      </w:r>
      <w:r w:rsidRPr="000F7B73">
        <w:t>ние в Закон статей за различные виды дискриминации.</w:t>
      </w:r>
    </w:p>
    <w:p w:rsidR="000B65B9" w:rsidRDefault="000B65B9" w:rsidP="00F03070">
      <w:pPr>
        <w:pStyle w:val="SingleTxtGR"/>
      </w:pPr>
      <w:r w:rsidRPr="000F7B73">
        <w:t>45.</w:t>
      </w:r>
      <w:r w:rsidRPr="000F7B73">
        <w:tab/>
      </w:r>
      <w:r w:rsidRPr="000F7B73">
        <w:rPr>
          <w:b/>
        </w:rPr>
        <w:t>Г-н Лахири</w:t>
      </w:r>
      <w:r w:rsidRPr="000F7B73">
        <w:t xml:space="preserve"> (Докладчик по стране) говорит, что Комитет высоко оцен</w:t>
      </w:r>
      <w:r w:rsidRPr="000F7B73">
        <w:t>и</w:t>
      </w:r>
      <w:r w:rsidRPr="000F7B73">
        <w:t>вает своевременное представление государством-участником обстоятельного доклада. В докладе излагается ряд мер, пр</w:t>
      </w:r>
      <w:r w:rsidR="0005733B">
        <w:t>инятых для улучшения положения,</w:t>
      </w:r>
      <w:r w:rsidR="0005733B">
        <w:br/>
      </w:r>
      <w:r w:rsidRPr="000F7B73">
        <w:t>и учтены рекомендации и замечания, с которыми Комитет выступал в прошлом. Хотя Австрия относится к числу европейских стран, в которых соблюдаются нормы, касающиеся борьбы с дискриминацией, Комитет вс</w:t>
      </w:r>
      <w:r w:rsidR="00B30743">
        <w:t>е</w:t>
      </w:r>
      <w:r w:rsidRPr="000F7B73">
        <w:t xml:space="preserve"> равно хотел бы выразить некоторую озабоченность и вынести свои рекомендации. Они отн</w:t>
      </w:r>
      <w:r w:rsidRPr="000F7B73">
        <w:t>о</w:t>
      </w:r>
      <w:r w:rsidRPr="000F7B73">
        <w:t>сятся, в частности, к утверждениям государства-участника о том, что оно не может предоставить дезагрегированные данные, которые имеют крайне важное значение для работы Комитета. Государству-участнику следует расширить ус</w:t>
      </w:r>
      <w:r w:rsidRPr="000F7B73">
        <w:t>и</w:t>
      </w:r>
      <w:r w:rsidRPr="000F7B73">
        <w:t>лия для углубления понимания принципов недопущения дискриминации и ли</w:t>
      </w:r>
      <w:r w:rsidRPr="000F7B73">
        <w:t>к</w:t>
      </w:r>
      <w:r w:rsidRPr="000F7B73">
        <w:t>видировать неравное обращение, которому ещ</w:t>
      </w:r>
      <w:r w:rsidR="00B30743">
        <w:t>е</w:t>
      </w:r>
      <w:r w:rsidRPr="000F7B73">
        <w:t xml:space="preserve"> подвергаются лица иного этн</w:t>
      </w:r>
      <w:r w:rsidRPr="000F7B73">
        <w:t>и</w:t>
      </w:r>
      <w:r w:rsidRPr="000F7B73">
        <w:t>ческого происхождения. Он настоятельно предлагает государству-участнику а</w:t>
      </w:r>
      <w:r w:rsidRPr="000F7B73">
        <w:t>к</w:t>
      </w:r>
      <w:r w:rsidRPr="000F7B73">
        <w:t>тивизировать усилия для улучшения положения групп меньшинств, мигрантов, беженцев, просителей убежища, евреев и мусульман. В заключение он высоко оценивает информацию о Совете омбудсменов и выражает признательность за полезный обмен мнениями с делегац</w:t>
      </w:r>
      <w:r w:rsidRPr="000F7B73">
        <w:t>и</w:t>
      </w:r>
      <w:r w:rsidRPr="000F7B73">
        <w:t>ей.</w:t>
      </w:r>
    </w:p>
    <w:p w:rsidR="000B65B9" w:rsidRDefault="000B65B9" w:rsidP="00F03070">
      <w:pPr>
        <w:pStyle w:val="SingleTxtGR"/>
      </w:pPr>
      <w:r w:rsidRPr="000F7B73">
        <w:t>46.</w:t>
      </w:r>
      <w:r w:rsidRPr="000F7B73">
        <w:tab/>
      </w:r>
      <w:r w:rsidRPr="000F7B73">
        <w:rPr>
          <w:b/>
        </w:rPr>
        <w:t>Г-жа Омс</w:t>
      </w:r>
      <w:r w:rsidRPr="000F7B73">
        <w:t xml:space="preserve"> (Австрия) говорит, что е</w:t>
      </w:r>
      <w:r w:rsidR="00B30743">
        <w:t>е</w:t>
      </w:r>
      <w:r w:rsidRPr="000F7B73">
        <w:t xml:space="preserve"> делегация также считает, что обсу</w:t>
      </w:r>
      <w:r w:rsidRPr="000F7B73">
        <w:t>ж</w:t>
      </w:r>
      <w:r w:rsidRPr="000F7B73">
        <w:t>дение было весьма продуктивным. Она много почерпнула из него. Австрия г</w:t>
      </w:r>
      <w:r w:rsidRPr="000F7B73">
        <w:t>о</w:t>
      </w:r>
      <w:r w:rsidRPr="000F7B73">
        <w:t>това рассматривать новые идеи и, в случае нео</w:t>
      </w:r>
      <w:r w:rsidRPr="000F7B73">
        <w:t>б</w:t>
      </w:r>
      <w:r w:rsidRPr="000F7B73">
        <w:t>ходимости, вносить изменения. Хотя для внесения изменений, требующих принятия новых законов, часто нео</w:t>
      </w:r>
      <w:r w:rsidRPr="000F7B73">
        <w:t>б</w:t>
      </w:r>
      <w:r w:rsidRPr="000F7B73">
        <w:t>ходимы время и терпение, правительство приложит все усилия для достижения прогресса в деле улучшения положения меньшинств в стране и сделает все н</w:t>
      </w:r>
      <w:r w:rsidRPr="000F7B73">
        <w:t>е</w:t>
      </w:r>
      <w:r w:rsidRPr="000F7B73">
        <w:t>обходимое для обеспеч</w:t>
      </w:r>
      <w:r w:rsidRPr="000F7B73">
        <w:t>е</w:t>
      </w:r>
      <w:r w:rsidRPr="000F7B73">
        <w:t>ния интересов всего населения.</w:t>
      </w:r>
    </w:p>
    <w:p w:rsidR="000B65B9" w:rsidRPr="00F03070" w:rsidRDefault="00F03070" w:rsidP="00F03070">
      <w:pPr>
        <w:pStyle w:val="SingleTxtGR"/>
        <w:rPr>
          <w:i/>
        </w:rPr>
      </w:pPr>
      <w:r>
        <w:rPr>
          <w:i/>
        </w:rPr>
        <w:t>Заседание закрывается в 13 ч</w:t>
      </w:r>
      <w:r w:rsidR="000B65B9" w:rsidRPr="00F03070">
        <w:rPr>
          <w:i/>
        </w:rPr>
        <w:t>.</w:t>
      </w:r>
      <w:r>
        <w:rPr>
          <w:i/>
        </w:rPr>
        <w:t xml:space="preserve"> 00 м</w:t>
      </w:r>
      <w:r w:rsidR="000B65B9" w:rsidRPr="00F03070">
        <w:rPr>
          <w:i/>
        </w:rPr>
        <w:t>.</w:t>
      </w:r>
    </w:p>
    <w:sectPr w:rsidR="000B65B9" w:rsidRPr="00F03070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D55" w:rsidRDefault="00583D55">
      <w:r>
        <w:rPr>
          <w:lang w:val="en-US"/>
        </w:rPr>
        <w:tab/>
      </w:r>
      <w:r>
        <w:separator/>
      </w:r>
    </w:p>
  </w:endnote>
  <w:endnote w:type="continuationSeparator" w:id="0">
    <w:p w:rsidR="00583D55" w:rsidRDefault="0058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D55" w:rsidRPr="009A6F4A" w:rsidRDefault="00583D5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GE.12-45191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D55" w:rsidRPr="009A6F4A" w:rsidRDefault="00583D55">
    <w:pPr>
      <w:pStyle w:val="Footer"/>
      <w:rPr>
        <w:lang w:val="en-US"/>
      </w:rPr>
    </w:pPr>
    <w:r>
      <w:rPr>
        <w:lang w:val="en-US"/>
      </w:rPr>
      <w:t>GE.12-45191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0347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D55" w:rsidRDefault="00583D55" w:rsidP="006B14A6">
    <w:pPr>
      <w:pStyle w:val="Footer"/>
      <w:pBdr>
        <w:bottom w:val="single" w:sz="4" w:space="1" w:color="auto"/>
      </w:pBdr>
      <w:rPr>
        <w:sz w:val="20"/>
        <w:lang w:val="ru-RU"/>
      </w:rPr>
    </w:pPr>
  </w:p>
  <w:p w:rsidR="00583D55" w:rsidRPr="006B14A6" w:rsidRDefault="00583D55" w:rsidP="000B65B9">
    <w:pPr>
      <w:pStyle w:val="FootnoteText"/>
      <w:spacing w:before="120" w:after="120"/>
      <w:rPr>
        <w:lang w:val="ru-RU"/>
      </w:rPr>
    </w:pPr>
    <w:r>
      <w:rPr>
        <w:lang w:val="ru-RU"/>
      </w:rPr>
      <w:tab/>
    </w:r>
    <w:r>
      <w:rPr>
        <w:lang w:val="ru-RU"/>
      </w:rPr>
      <w:tab/>
      <w:t>В настоящий отче</w:t>
    </w:r>
    <w:r w:rsidRPr="006B14A6">
      <w:rPr>
        <w:lang w:val="ru-RU"/>
      </w:rPr>
      <w:t>т могут вноситься поправки.</w:t>
    </w:r>
  </w:p>
  <w:p w:rsidR="00583D55" w:rsidRPr="006B14A6" w:rsidRDefault="00583D55" w:rsidP="000B65B9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6B14A6"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</w:t>
    </w:r>
    <w:r>
      <w:rPr>
        <w:lang w:val="ru-RU"/>
      </w:rPr>
      <w:t>ляров отче</w:t>
    </w:r>
    <w:r w:rsidRPr="006B14A6">
      <w:rPr>
        <w:lang w:val="ru-RU"/>
      </w:rPr>
      <w:t xml:space="preserve">та. Поправки следует направлять в </w:t>
    </w:r>
    <w:r w:rsidRPr="006B14A6">
      <w:rPr>
        <w:i/>
        <w:lang w:val="ru-RU"/>
      </w:rPr>
      <w:t>течение одной недели с момента выпуска настоящего документа</w:t>
    </w:r>
    <w:r w:rsidRPr="006B14A6">
      <w:rPr>
        <w:lang w:val="ru-RU"/>
      </w:rPr>
      <w:t xml:space="preserve"> в Группу редакционного контроля, комната Е.4108, Дворец Наций, Женева.</w:t>
    </w:r>
  </w:p>
  <w:p w:rsidR="00583D55" w:rsidRPr="006B14A6" w:rsidRDefault="00583D55" w:rsidP="000B65B9">
    <w:pPr>
      <w:pStyle w:val="FootnoteText"/>
      <w:spacing w:after="120"/>
      <w:rPr>
        <w:sz w:val="20"/>
        <w:lang w:val="ru-RU"/>
      </w:rPr>
    </w:pPr>
    <w:r>
      <w:rPr>
        <w:lang w:val="ru-RU"/>
      </w:rPr>
      <w:tab/>
    </w:r>
    <w:r>
      <w:rPr>
        <w:lang w:val="ru-RU"/>
      </w:rPr>
      <w:tab/>
      <w:t>Любые поправки к отче</w:t>
    </w:r>
    <w:r w:rsidRPr="000B65B9">
      <w:rPr>
        <w:lang w:val="ru-RU"/>
      </w:rPr>
      <w:t>там об открытых заседаниях Комитета на этой сессии будут</w:t>
    </w:r>
    <w:r>
      <w:rPr>
        <w:lang w:val="ru-RU"/>
      </w:rPr>
      <w:t xml:space="preserve"> </w:t>
    </w:r>
    <w:r w:rsidRPr="006B14A6">
      <w:rPr>
        <w:lang w:val="ru-RU"/>
      </w:rPr>
      <w:t>сведены в единое исправление, которое будет издано вскоре после окончания сессии.</w:t>
    </w:r>
  </w:p>
  <w:p w:rsidR="00583D55" w:rsidRPr="009A6F4A" w:rsidRDefault="00583D55">
    <w:pPr>
      <w:pStyle w:val="Footer"/>
      <w:rPr>
        <w:sz w:val="20"/>
        <w:lang w:val="en-US"/>
      </w:rPr>
    </w:pPr>
    <w:r>
      <w:rPr>
        <w:sz w:val="20"/>
        <w:lang w:val="en-US"/>
      </w:rPr>
      <w:t>GE.12-45191  (R)  180213  190213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D55" w:rsidRPr="00F71F63" w:rsidRDefault="00583D5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83D55" w:rsidRPr="00F71F63" w:rsidRDefault="00583D5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83D55" w:rsidRPr="00635E86" w:rsidRDefault="00583D5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D55" w:rsidRPr="005A734F" w:rsidRDefault="00583D55">
    <w:pPr>
      <w:pStyle w:val="Header"/>
      <w:rPr>
        <w:lang w:val="en-US"/>
      </w:rPr>
    </w:pPr>
    <w:r>
      <w:rPr>
        <w:lang w:val="en-US"/>
      </w:rPr>
      <w:t>CERD/C/SR.2190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D55" w:rsidRPr="005A734F" w:rsidRDefault="00583D55" w:rsidP="00F03070">
    <w:pPr>
      <w:pStyle w:val="Header"/>
      <w:rPr>
        <w:lang w:val="en-US"/>
      </w:rPr>
    </w:pPr>
    <w:r>
      <w:rPr>
        <w:lang w:val="en-US"/>
      </w:rPr>
      <w:tab/>
      <w:t>CERD/C/SR.2190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54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733B"/>
    <w:rsid w:val="0006401A"/>
    <w:rsid w:val="00072C27"/>
    <w:rsid w:val="00086182"/>
    <w:rsid w:val="00090891"/>
    <w:rsid w:val="00092E62"/>
    <w:rsid w:val="00097975"/>
    <w:rsid w:val="000A3DDF"/>
    <w:rsid w:val="000A60A0"/>
    <w:rsid w:val="000B65B9"/>
    <w:rsid w:val="000C3688"/>
    <w:rsid w:val="000D5C1E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2B9E"/>
    <w:rsid w:val="00401CE0"/>
    <w:rsid w:val="00403234"/>
    <w:rsid w:val="00407AC3"/>
    <w:rsid w:val="00414586"/>
    <w:rsid w:val="00415059"/>
    <w:rsid w:val="00424FDD"/>
    <w:rsid w:val="0043033D"/>
    <w:rsid w:val="00435FE4"/>
    <w:rsid w:val="00436353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783F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83D55"/>
    <w:rsid w:val="00593A04"/>
    <w:rsid w:val="005A674E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0347"/>
    <w:rsid w:val="006926C7"/>
    <w:rsid w:val="00694C37"/>
    <w:rsid w:val="006A1BEB"/>
    <w:rsid w:val="006A401C"/>
    <w:rsid w:val="006A7C6E"/>
    <w:rsid w:val="006B14A6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799"/>
    <w:rsid w:val="008E7F13"/>
    <w:rsid w:val="008F3185"/>
    <w:rsid w:val="00915B0A"/>
    <w:rsid w:val="00926904"/>
    <w:rsid w:val="009372F0"/>
    <w:rsid w:val="00955022"/>
    <w:rsid w:val="00957B4D"/>
    <w:rsid w:val="00964EEA"/>
    <w:rsid w:val="0097254D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57A7"/>
    <w:rsid w:val="00A54BBF"/>
    <w:rsid w:val="00A800D1"/>
    <w:rsid w:val="00A92699"/>
    <w:rsid w:val="00AB5BF0"/>
    <w:rsid w:val="00AC1C95"/>
    <w:rsid w:val="00AC2CCB"/>
    <w:rsid w:val="00AC443A"/>
    <w:rsid w:val="00AE094D"/>
    <w:rsid w:val="00AE60E2"/>
    <w:rsid w:val="00B0169F"/>
    <w:rsid w:val="00B05F21"/>
    <w:rsid w:val="00B14EA9"/>
    <w:rsid w:val="00B30743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3070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nako.at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6067</Words>
  <Characters>34588</Characters>
  <Application>Microsoft Office Word</Application>
  <DocSecurity>4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40574</CharactersWithSpaces>
  <SharedDoc>false</SharedDoc>
  <HLinks>
    <vt:vector size="6" baseType="variant">
      <vt:variant>
        <vt:i4>2031706</vt:i4>
      </vt:variant>
      <vt:variant>
        <vt:i4>10</vt:i4>
      </vt:variant>
      <vt:variant>
        <vt:i4>0</vt:i4>
      </vt:variant>
      <vt:variant>
        <vt:i4>5</vt:i4>
      </vt:variant>
      <vt:variant>
        <vt:lpwstr>http://www.kenako.at/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1601-01-01T00:00:00Z</cp:lastPrinted>
  <dcterms:created xsi:type="dcterms:W3CDTF">2013-02-19T09:13:00Z</dcterms:created>
  <dcterms:modified xsi:type="dcterms:W3CDTF">2013-02-19T09:13:00Z</dcterms:modified>
</cp:coreProperties>
</file>