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1CFFA5" w14:textId="77777777" w:rsidTr="00D121D2">
        <w:trPr>
          <w:trHeight w:hRule="exact" w:val="851"/>
        </w:trPr>
        <w:tc>
          <w:tcPr>
            <w:tcW w:w="142" w:type="dxa"/>
            <w:tcBorders>
              <w:bottom w:val="single" w:sz="4" w:space="0" w:color="auto"/>
            </w:tcBorders>
          </w:tcPr>
          <w:p w14:paraId="19E9C3E2" w14:textId="77777777" w:rsidR="002D5AAC" w:rsidRDefault="002D5AAC" w:rsidP="00264E85">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80C7744"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1482E17" w14:textId="77777777" w:rsidR="002D5AAC" w:rsidRDefault="00264E85" w:rsidP="00264E85">
            <w:pPr>
              <w:jc w:val="right"/>
            </w:pPr>
            <w:r w:rsidRPr="00264E85">
              <w:rPr>
                <w:sz w:val="40"/>
              </w:rPr>
              <w:t>CRC</w:t>
            </w:r>
            <w:r>
              <w:t>/C/86/D/46/2018</w:t>
            </w:r>
          </w:p>
        </w:tc>
      </w:tr>
      <w:tr w:rsidR="002D5AAC" w:rsidRPr="00154FCA" w14:paraId="2E303C04" w14:textId="77777777" w:rsidTr="00D121D2">
        <w:trPr>
          <w:trHeight w:hRule="exact" w:val="2835"/>
        </w:trPr>
        <w:tc>
          <w:tcPr>
            <w:tcW w:w="1280" w:type="dxa"/>
            <w:gridSpan w:val="2"/>
            <w:tcBorders>
              <w:top w:val="single" w:sz="4" w:space="0" w:color="auto"/>
              <w:bottom w:val="single" w:sz="12" w:space="0" w:color="auto"/>
            </w:tcBorders>
          </w:tcPr>
          <w:p w14:paraId="48884E3C" w14:textId="77777777" w:rsidR="002D5AAC" w:rsidRDefault="002E5067" w:rsidP="00D121D2">
            <w:pPr>
              <w:spacing w:before="120"/>
              <w:jc w:val="center"/>
            </w:pPr>
            <w:r>
              <w:rPr>
                <w:noProof/>
                <w:lang w:val="fr-CH" w:eastAsia="fr-CH"/>
              </w:rPr>
              <w:drawing>
                <wp:inline distT="0" distB="0" distL="0" distR="0" wp14:anchorId="08301CCA" wp14:editId="38CD24C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2E1FDA"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7488AFAE" w14:textId="77777777" w:rsidR="002D5AAC" w:rsidRDefault="00264E85" w:rsidP="00D121D2">
            <w:pPr>
              <w:spacing w:before="240"/>
              <w:rPr>
                <w:lang w:val="en-US"/>
              </w:rPr>
            </w:pPr>
            <w:r>
              <w:rPr>
                <w:lang w:val="en-US"/>
              </w:rPr>
              <w:t>Distr.: General</w:t>
            </w:r>
          </w:p>
          <w:p w14:paraId="3AC89CF9" w14:textId="77777777" w:rsidR="00264E85" w:rsidRDefault="00264E85" w:rsidP="00264E85">
            <w:pPr>
              <w:spacing w:line="240" w:lineRule="exact"/>
              <w:rPr>
                <w:lang w:val="en-US"/>
              </w:rPr>
            </w:pPr>
            <w:r>
              <w:rPr>
                <w:lang w:val="en-US"/>
              </w:rPr>
              <w:t>26 February 2021</w:t>
            </w:r>
          </w:p>
          <w:p w14:paraId="3D3AD28D" w14:textId="77777777" w:rsidR="00264E85" w:rsidRDefault="00264E85" w:rsidP="00264E85">
            <w:pPr>
              <w:spacing w:line="240" w:lineRule="exact"/>
              <w:rPr>
                <w:lang w:val="en-US"/>
              </w:rPr>
            </w:pPr>
            <w:r>
              <w:rPr>
                <w:lang w:val="en-US"/>
              </w:rPr>
              <w:t>Russian</w:t>
            </w:r>
          </w:p>
          <w:p w14:paraId="14AC39C0" w14:textId="5A56F6BA" w:rsidR="00264E85" w:rsidRPr="00B937DF" w:rsidRDefault="00264E85" w:rsidP="00264E85">
            <w:pPr>
              <w:spacing w:line="240" w:lineRule="exact"/>
              <w:rPr>
                <w:lang w:val="en-US"/>
              </w:rPr>
            </w:pPr>
            <w:r>
              <w:rPr>
                <w:lang w:val="en-US"/>
              </w:rPr>
              <w:t xml:space="preserve">Original: </w:t>
            </w:r>
            <w:r w:rsidR="00154FCA">
              <w:rPr>
                <w:lang w:val="en-US"/>
              </w:rPr>
              <w:t>French</w:t>
            </w:r>
          </w:p>
        </w:tc>
      </w:tr>
    </w:tbl>
    <w:p w14:paraId="0B7B20F3" w14:textId="77777777" w:rsidR="00264E85" w:rsidRPr="00264E85" w:rsidRDefault="00264E85" w:rsidP="00264E85">
      <w:pPr>
        <w:spacing w:before="120"/>
        <w:rPr>
          <w:b/>
          <w:sz w:val="24"/>
          <w:szCs w:val="24"/>
        </w:rPr>
      </w:pPr>
      <w:r w:rsidRPr="00264E85">
        <w:rPr>
          <w:b/>
          <w:bCs/>
          <w:sz w:val="24"/>
          <w:szCs w:val="24"/>
        </w:rPr>
        <w:t>Комитет по правам ребенка</w:t>
      </w:r>
    </w:p>
    <w:p w14:paraId="0DABC64C" w14:textId="77777777" w:rsidR="00264E85" w:rsidRPr="00264E85" w:rsidRDefault="00264E85" w:rsidP="00264E85">
      <w:pPr>
        <w:pStyle w:val="HChG"/>
      </w:pPr>
      <w:r w:rsidRPr="00264E85">
        <w:tab/>
      </w:r>
      <w:r w:rsidRPr="00264E85">
        <w:tab/>
        <w:t>Решение, принятое Комитетом в соответствии с</w:t>
      </w:r>
      <w:r>
        <w:rPr>
          <w:lang w:val="en-US"/>
        </w:rPr>
        <w:t> </w:t>
      </w:r>
      <w:r w:rsidRPr="00264E85">
        <w:t xml:space="preserve">Факультативным протоколом к Конвенции </w:t>
      </w:r>
      <w:r>
        <w:br/>
      </w:r>
      <w:r w:rsidRPr="00264E85">
        <w:t>о правах ребенка, касающимся процедуры сообщений, в</w:t>
      </w:r>
      <w:r>
        <w:rPr>
          <w:lang w:val="en-US"/>
        </w:rPr>
        <w:t> </w:t>
      </w:r>
      <w:r w:rsidRPr="00264E85">
        <w:t>отношении сообщения № 46/2018</w:t>
      </w:r>
      <w:r w:rsidRPr="00264E85">
        <w:rPr>
          <w:b w:val="0"/>
          <w:bCs/>
          <w:sz w:val="20"/>
        </w:rPr>
        <w:footnoteReference w:customMarkFollows="1" w:id="1"/>
        <w:t>*</w:t>
      </w:r>
      <w:r w:rsidRPr="00264E85">
        <w:rPr>
          <w:b w:val="0"/>
          <w:bCs/>
          <w:sz w:val="20"/>
          <w:vertAlign w:val="superscript"/>
        </w:rPr>
        <w:t xml:space="preserve"> </w:t>
      </w:r>
      <w:r w:rsidRPr="00264E85">
        <w:rPr>
          <w:b w:val="0"/>
          <w:bCs/>
          <w:sz w:val="20"/>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264E85" w:rsidRPr="0064331C" w14:paraId="30D56F7C" w14:textId="77777777" w:rsidTr="00264E85">
        <w:tc>
          <w:tcPr>
            <w:tcW w:w="2936" w:type="dxa"/>
            <w:hideMark/>
          </w:tcPr>
          <w:p w14:paraId="11E3180C" w14:textId="77777777" w:rsidR="00264E85" w:rsidRPr="0064331C" w:rsidRDefault="00264E85" w:rsidP="00191C4E">
            <w:pPr>
              <w:spacing w:after="120"/>
              <w:ind w:left="35"/>
              <w:rPr>
                <w:i/>
                <w:spacing w:val="4"/>
                <w:w w:val="103"/>
                <w:kern w:val="14"/>
              </w:rPr>
            </w:pPr>
            <w:r>
              <w:rPr>
                <w:i/>
              </w:rPr>
              <w:t>Сообщение п</w:t>
            </w:r>
            <w:r w:rsidRPr="0064331C">
              <w:rPr>
                <w:i/>
              </w:rPr>
              <w:t>редставлено:</w:t>
            </w:r>
          </w:p>
        </w:tc>
        <w:tc>
          <w:tcPr>
            <w:tcW w:w="3874" w:type="dxa"/>
          </w:tcPr>
          <w:p w14:paraId="501E2DF2" w14:textId="58EDA58B" w:rsidR="00264E85" w:rsidRPr="0064331C" w:rsidRDefault="00264E85" w:rsidP="00191C4E">
            <w:pPr>
              <w:spacing w:after="120"/>
            </w:pPr>
            <w:r>
              <w:t>A.Г. и др. (представлены адвокатом)</w:t>
            </w:r>
          </w:p>
        </w:tc>
      </w:tr>
      <w:tr w:rsidR="00264E85" w:rsidRPr="0064331C" w14:paraId="3C47F1B4" w14:textId="77777777" w:rsidTr="00264E85">
        <w:tc>
          <w:tcPr>
            <w:tcW w:w="2936" w:type="dxa"/>
            <w:hideMark/>
          </w:tcPr>
          <w:p w14:paraId="0722C855" w14:textId="77777777" w:rsidR="00264E85" w:rsidRPr="0064331C" w:rsidRDefault="00264E85" w:rsidP="00191C4E">
            <w:pPr>
              <w:spacing w:after="120"/>
              <w:ind w:left="35"/>
              <w:rPr>
                <w:i/>
              </w:rPr>
            </w:pPr>
            <w:r w:rsidRPr="0064331C">
              <w:rPr>
                <w:i/>
              </w:rPr>
              <w:t>Предполагаем</w:t>
            </w:r>
            <w:r>
              <w:rPr>
                <w:i/>
              </w:rPr>
              <w:t>ые</w:t>
            </w:r>
            <w:r w:rsidRPr="0064331C">
              <w:rPr>
                <w:i/>
              </w:rPr>
              <w:t xml:space="preserve"> жертв</w:t>
            </w:r>
            <w:r>
              <w:rPr>
                <w:i/>
              </w:rPr>
              <w:t>ы</w:t>
            </w:r>
            <w:r w:rsidRPr="0064331C">
              <w:rPr>
                <w:i/>
              </w:rPr>
              <w:t>:</w:t>
            </w:r>
          </w:p>
        </w:tc>
        <w:tc>
          <w:tcPr>
            <w:tcW w:w="3874" w:type="dxa"/>
          </w:tcPr>
          <w:p w14:paraId="5C6C2803" w14:textId="77777777" w:rsidR="00264E85" w:rsidRPr="0064331C" w:rsidRDefault="00264E85" w:rsidP="00191C4E">
            <w:pPr>
              <w:spacing w:after="120"/>
            </w:pPr>
            <w:r>
              <w:t>авторы сообщения</w:t>
            </w:r>
          </w:p>
        </w:tc>
      </w:tr>
      <w:tr w:rsidR="00264E85" w:rsidRPr="0064331C" w14:paraId="3C90A21D" w14:textId="77777777" w:rsidTr="00264E85">
        <w:tc>
          <w:tcPr>
            <w:tcW w:w="2936" w:type="dxa"/>
            <w:hideMark/>
          </w:tcPr>
          <w:p w14:paraId="2F104E79" w14:textId="77777777" w:rsidR="00264E85" w:rsidRPr="0064331C" w:rsidRDefault="00264E85" w:rsidP="00191C4E">
            <w:pPr>
              <w:spacing w:after="120"/>
              <w:ind w:left="35"/>
              <w:rPr>
                <w:i/>
              </w:rPr>
            </w:pPr>
            <w:r w:rsidRPr="0064331C">
              <w:rPr>
                <w:i/>
              </w:rPr>
              <w:t>Государство-участник:</w:t>
            </w:r>
          </w:p>
        </w:tc>
        <w:tc>
          <w:tcPr>
            <w:tcW w:w="3874" w:type="dxa"/>
          </w:tcPr>
          <w:p w14:paraId="1F9F47C2" w14:textId="77777777" w:rsidR="00264E85" w:rsidRPr="0064331C" w:rsidRDefault="00264E85" w:rsidP="00191C4E">
            <w:pPr>
              <w:spacing w:after="120"/>
            </w:pPr>
            <w:r>
              <w:t>Швейцария</w:t>
            </w:r>
          </w:p>
        </w:tc>
      </w:tr>
      <w:tr w:rsidR="00264E85" w:rsidRPr="0064331C" w14:paraId="529E6ECC" w14:textId="77777777" w:rsidTr="00264E85">
        <w:tc>
          <w:tcPr>
            <w:tcW w:w="2936" w:type="dxa"/>
            <w:hideMark/>
          </w:tcPr>
          <w:p w14:paraId="13A7F4B3" w14:textId="77777777" w:rsidR="00264E85" w:rsidRPr="0064331C" w:rsidRDefault="00264E85" w:rsidP="00191C4E">
            <w:pPr>
              <w:spacing w:after="120"/>
              <w:ind w:left="35"/>
              <w:rPr>
                <w:i/>
              </w:rPr>
            </w:pPr>
            <w:r w:rsidRPr="0064331C">
              <w:rPr>
                <w:i/>
              </w:rPr>
              <w:t>Дата сообщения:</w:t>
            </w:r>
          </w:p>
        </w:tc>
        <w:tc>
          <w:tcPr>
            <w:tcW w:w="3874" w:type="dxa"/>
          </w:tcPr>
          <w:p w14:paraId="2D63396A" w14:textId="77777777" w:rsidR="00264E85" w:rsidRPr="0064331C" w:rsidRDefault="00264E85" w:rsidP="00191C4E">
            <w:pPr>
              <w:spacing w:after="120"/>
            </w:pPr>
            <w:r>
              <w:t>30 мая 2018 года (первоначальное представление)</w:t>
            </w:r>
          </w:p>
        </w:tc>
      </w:tr>
      <w:tr w:rsidR="00264E85" w:rsidRPr="0064331C" w14:paraId="640B5371" w14:textId="77777777" w:rsidTr="00264E85">
        <w:tc>
          <w:tcPr>
            <w:tcW w:w="2936" w:type="dxa"/>
            <w:hideMark/>
          </w:tcPr>
          <w:p w14:paraId="230D7967" w14:textId="77777777" w:rsidR="00264E85" w:rsidRPr="0064331C" w:rsidRDefault="00264E85" w:rsidP="00191C4E">
            <w:pPr>
              <w:spacing w:after="120"/>
              <w:ind w:left="35"/>
              <w:rPr>
                <w:i/>
              </w:rPr>
            </w:pPr>
            <w:r w:rsidRPr="0064331C">
              <w:rPr>
                <w:i/>
                <w:iCs/>
              </w:rPr>
              <w:t>Тема сообщения:</w:t>
            </w:r>
          </w:p>
        </w:tc>
        <w:tc>
          <w:tcPr>
            <w:tcW w:w="3874" w:type="dxa"/>
          </w:tcPr>
          <w:p w14:paraId="56F73078" w14:textId="77777777" w:rsidR="00264E85" w:rsidRPr="0064331C" w:rsidRDefault="00264E85" w:rsidP="00191C4E">
            <w:pPr>
              <w:spacing w:after="120"/>
            </w:pPr>
            <w:r>
              <w:t>высылка детей в Грецию</w:t>
            </w:r>
          </w:p>
        </w:tc>
      </w:tr>
    </w:tbl>
    <w:p w14:paraId="218D0CD0" w14:textId="77777777" w:rsidR="00264E85" w:rsidRPr="00264E85" w:rsidRDefault="00264E85" w:rsidP="00264E85">
      <w:pPr>
        <w:pStyle w:val="SingleTxtG"/>
        <w:spacing w:before="240"/>
      </w:pPr>
      <w:r w:rsidRPr="00264E85">
        <w:t>1.</w:t>
      </w:r>
      <w:r w:rsidRPr="00264E85">
        <w:tab/>
        <w:t>Авторами сообщения (граждане Сирии) являются А.Г. и К.Г., а также их дети Х.Г., К.Г., Д.Г., Р.Г. и К.Г., 1975, 1978, 1998, 1999, 2003, 2004 и 2012 годов рождения, соответственно. В 2015 году они уехали из Сирийской Арабской Республики в Грецию, где пробыли около двух месяцев. Затем они прибыли в Швейцарию, где подали ходатайство о предоставлении убежища, которое было отклонено в 2016 году на том основании, что авторы получили статус беженцев в Греции в июле 2015 года и что Греция считается безопасной страной. Это решение было оставлено без изменений после обжалования в Федеральном административном суде в 2016 году. В 2017 году Государственный секретариат по вопросам миграции отклонил второе ходатайство авторов о предоставлении убежища, в котором они ссылались на риск жестокого обращения в Греции с учетом условий жизни беженцев в этой стране и отсутствия доступа к медицинскому и психиатрическому лечению, которое требовалось авторам. Это решение было оставлено без изменений после обжалования в Федеральном административном суде в 2018 году. Авторы утверждали, что их высылка обратно в Грецию нарушит их права, предусмотренные статьями 2, 3, 6, 12, 22</w:t>
      </w:r>
      <w:r>
        <w:t>‒</w:t>
      </w:r>
      <w:r w:rsidRPr="00264E85">
        <w:t>29, 31, 32 и 37 Конвенции. Факультативный протокол вступил в силу для государства-участника 24</w:t>
      </w:r>
      <w:r>
        <w:rPr>
          <w:lang w:val="en-US"/>
        </w:rPr>
        <w:t> </w:t>
      </w:r>
      <w:r w:rsidRPr="00264E85">
        <w:t>июля 2017 года.</w:t>
      </w:r>
    </w:p>
    <w:p w14:paraId="3B315D95" w14:textId="77777777" w:rsidR="00264E85" w:rsidRPr="00264E85" w:rsidRDefault="00264E85" w:rsidP="00264E85">
      <w:pPr>
        <w:pStyle w:val="SingleTxtG"/>
      </w:pPr>
      <w:r w:rsidRPr="00264E85">
        <w:t>2.</w:t>
      </w:r>
      <w:r w:rsidRPr="00264E85">
        <w:tab/>
        <w:t xml:space="preserve">5 июня 2018 года Комитет, действуя через свою Рабочую группу по сообщениям, постановил зарегистрировать сообщение и просить государство-участник воздержаться от высылки авторов в Грецию, пока их дело находится на рассмотрении Комитета. </w:t>
      </w:r>
    </w:p>
    <w:p w14:paraId="6FDFE4AF" w14:textId="77777777" w:rsidR="00264E85" w:rsidRPr="00264E85" w:rsidRDefault="00264E85" w:rsidP="00264E85">
      <w:pPr>
        <w:pStyle w:val="SingleTxtG"/>
        <w:pageBreakBefore/>
      </w:pPr>
      <w:r w:rsidRPr="00264E85">
        <w:lastRenderedPageBreak/>
        <w:t>3.</w:t>
      </w:r>
      <w:r w:rsidRPr="00264E85">
        <w:tab/>
        <w:t>2 апреля 2019 года адвокат авторов ходатайствовал о приостановлении производства по делу на том основании, что после ходатайства авторов о повторном рассмотрении Государственный секретариат по миграции принял решение возобновить процедуру рассмотрения ходатайства о предоставлении убежища. В связи с этим процедура рассмотрения в Комитете была приостановлена. 17 ноября 2020 года адвокат авторов проинформировал Комитет о том, что Швейцария предоставила авторам временный вид на жительство (тип F), с тем чтобы они больше не подвергались риску высылки обратно в Грецию. В силу этого государство-участник просило исключить данное дело из списка дел. Авторы не выразили возражений в связи с указанной просьбой.</w:t>
      </w:r>
    </w:p>
    <w:p w14:paraId="7B54F951" w14:textId="77777777" w:rsidR="00264E85" w:rsidRPr="00264E85" w:rsidRDefault="00264E85" w:rsidP="00264E85">
      <w:pPr>
        <w:pStyle w:val="SingleTxtG"/>
      </w:pPr>
      <w:r w:rsidRPr="00264E85">
        <w:t>4.</w:t>
      </w:r>
      <w:r w:rsidRPr="00264E85">
        <w:tab/>
        <w:t>На своем заседании 28 января 2021 года Комитет, рассмотрев просьбу государства-участника, постановил прекратить рассмотрение сообщения № 46/2018 в</w:t>
      </w:r>
      <w:r>
        <w:rPr>
          <w:lang w:val="en-US"/>
        </w:rPr>
        <w:t> </w:t>
      </w:r>
      <w:r w:rsidRPr="00264E85">
        <w:t>соответствии с правилом 26 своих правил процедуры согласно Факультативному протоколу к Конвенции о правах ребенка, касающемуся процедуры сообщений.</w:t>
      </w:r>
    </w:p>
    <w:p w14:paraId="05EDA06D" w14:textId="77777777" w:rsidR="00381C24" w:rsidRPr="00264E85" w:rsidRDefault="00264E85" w:rsidP="00264E85">
      <w:pPr>
        <w:spacing w:before="240"/>
        <w:jc w:val="center"/>
        <w:rPr>
          <w:u w:val="single"/>
        </w:rPr>
      </w:pPr>
      <w:r>
        <w:rPr>
          <w:u w:val="single"/>
        </w:rPr>
        <w:tab/>
      </w:r>
      <w:r>
        <w:rPr>
          <w:u w:val="single"/>
        </w:rPr>
        <w:tab/>
      </w:r>
      <w:r>
        <w:rPr>
          <w:u w:val="single"/>
        </w:rPr>
        <w:tab/>
      </w:r>
    </w:p>
    <w:sectPr w:rsidR="00381C24" w:rsidRPr="00264E85" w:rsidSect="00264E8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E99A05" w14:textId="77777777" w:rsidR="007D3BF4" w:rsidRPr="00A312BC" w:rsidRDefault="007D3BF4" w:rsidP="00A312BC"/>
  </w:endnote>
  <w:endnote w:type="continuationSeparator" w:id="0">
    <w:p w14:paraId="35F323A3" w14:textId="77777777" w:rsidR="007D3BF4" w:rsidRPr="00A312BC" w:rsidRDefault="007D3BF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3A488" w14:textId="77777777" w:rsidR="00264E85" w:rsidRPr="00264E85" w:rsidRDefault="00264E85">
    <w:pPr>
      <w:pStyle w:val="a8"/>
    </w:pPr>
    <w:r w:rsidRPr="00264E85">
      <w:rPr>
        <w:b/>
        <w:sz w:val="18"/>
      </w:rPr>
      <w:fldChar w:fldCharType="begin"/>
    </w:r>
    <w:r w:rsidRPr="00264E85">
      <w:rPr>
        <w:b/>
        <w:sz w:val="18"/>
      </w:rPr>
      <w:instrText xml:space="preserve"> PAGE  \* MERGEFORMAT </w:instrText>
    </w:r>
    <w:r w:rsidRPr="00264E85">
      <w:rPr>
        <w:b/>
        <w:sz w:val="18"/>
      </w:rPr>
      <w:fldChar w:fldCharType="separate"/>
    </w:r>
    <w:r w:rsidRPr="00264E85">
      <w:rPr>
        <w:b/>
        <w:noProof/>
        <w:sz w:val="18"/>
      </w:rPr>
      <w:t>2</w:t>
    </w:r>
    <w:r w:rsidRPr="00264E85">
      <w:rPr>
        <w:b/>
        <w:sz w:val="18"/>
      </w:rPr>
      <w:fldChar w:fldCharType="end"/>
    </w:r>
    <w:r>
      <w:rPr>
        <w:b/>
        <w:sz w:val="18"/>
      </w:rPr>
      <w:tab/>
    </w:r>
    <w:r>
      <w:t>GE.21-02710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2375E" w14:textId="77777777" w:rsidR="00264E85" w:rsidRPr="00264E85" w:rsidRDefault="00264E85" w:rsidP="00264E85">
    <w:pPr>
      <w:pStyle w:val="a8"/>
      <w:tabs>
        <w:tab w:val="clear" w:pos="9639"/>
        <w:tab w:val="right" w:pos="9638"/>
      </w:tabs>
      <w:rPr>
        <w:b/>
        <w:sz w:val="18"/>
      </w:rPr>
    </w:pPr>
    <w:r>
      <w:t>GE.21-02710</w:t>
    </w:r>
    <w:r>
      <w:tab/>
    </w:r>
    <w:r w:rsidRPr="00264E85">
      <w:rPr>
        <w:b/>
        <w:sz w:val="18"/>
      </w:rPr>
      <w:fldChar w:fldCharType="begin"/>
    </w:r>
    <w:r w:rsidRPr="00264E85">
      <w:rPr>
        <w:b/>
        <w:sz w:val="18"/>
      </w:rPr>
      <w:instrText xml:space="preserve"> PAGE  \* MERGEFORMAT </w:instrText>
    </w:r>
    <w:r w:rsidRPr="00264E85">
      <w:rPr>
        <w:b/>
        <w:sz w:val="18"/>
      </w:rPr>
      <w:fldChar w:fldCharType="separate"/>
    </w:r>
    <w:r w:rsidRPr="00264E85">
      <w:rPr>
        <w:b/>
        <w:noProof/>
        <w:sz w:val="18"/>
      </w:rPr>
      <w:t>3</w:t>
    </w:r>
    <w:r w:rsidRPr="00264E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21D12" w14:textId="64054CF1" w:rsidR="00042B72" w:rsidRPr="00D917FE" w:rsidRDefault="00264E85" w:rsidP="00264E8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A1CF46D" wp14:editId="53D9DA1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21-02710  (R)</w:t>
    </w:r>
    <w:r>
      <w:rPr>
        <w:noProof/>
      </w:rPr>
      <w:drawing>
        <wp:anchor distT="0" distB="0" distL="114300" distR="114300" simplePos="0" relativeHeight="251659264" behindDoc="0" locked="0" layoutInCell="1" allowOverlap="1" wp14:anchorId="2694156D" wp14:editId="1A06B1D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917FE">
      <w:rPr>
        <w:lang w:val="en-US"/>
      </w:rPr>
      <w:t xml:space="preserve">  010421  090421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F783C" w14:textId="77777777" w:rsidR="007D3BF4" w:rsidRPr="001075E9" w:rsidRDefault="007D3BF4" w:rsidP="001075E9">
      <w:pPr>
        <w:tabs>
          <w:tab w:val="right" w:pos="2155"/>
        </w:tabs>
        <w:spacing w:after="80" w:line="240" w:lineRule="auto"/>
        <w:ind w:left="680"/>
        <w:rPr>
          <w:u w:val="single"/>
        </w:rPr>
      </w:pPr>
      <w:r>
        <w:rPr>
          <w:u w:val="single"/>
        </w:rPr>
        <w:tab/>
      </w:r>
    </w:p>
  </w:footnote>
  <w:footnote w:type="continuationSeparator" w:id="0">
    <w:p w14:paraId="41B51574" w14:textId="77777777" w:rsidR="007D3BF4" w:rsidRDefault="007D3BF4" w:rsidP="00407B78">
      <w:pPr>
        <w:tabs>
          <w:tab w:val="right" w:pos="2155"/>
        </w:tabs>
        <w:spacing w:after="80"/>
        <w:ind w:left="680"/>
        <w:rPr>
          <w:u w:val="single"/>
        </w:rPr>
      </w:pPr>
      <w:r>
        <w:rPr>
          <w:u w:val="single"/>
        </w:rPr>
        <w:tab/>
      </w:r>
    </w:p>
  </w:footnote>
  <w:footnote w:id="1">
    <w:p w14:paraId="0DE25F21" w14:textId="77777777" w:rsidR="00264E85" w:rsidRPr="00575CF6" w:rsidRDefault="00264E85" w:rsidP="00264E85">
      <w:pPr>
        <w:pStyle w:val="ad"/>
      </w:pPr>
      <w:r>
        <w:tab/>
      </w:r>
      <w:r w:rsidRPr="00264E85">
        <w:rPr>
          <w:sz w:val="20"/>
          <w:szCs w:val="22"/>
        </w:rPr>
        <w:t>*</w:t>
      </w:r>
      <w:r>
        <w:tab/>
        <w:t>Принято Комитетом на его восемьдесят шестой сессии (18 января — 5 февраля 2021 года).</w:t>
      </w:r>
    </w:p>
  </w:footnote>
  <w:footnote w:id="2">
    <w:p w14:paraId="4068216C" w14:textId="77777777" w:rsidR="00264E85" w:rsidRPr="00575CF6" w:rsidRDefault="00264E85" w:rsidP="00264E85">
      <w:pPr>
        <w:pStyle w:val="ad"/>
      </w:pPr>
      <w:r>
        <w:tab/>
      </w:r>
      <w:r w:rsidRPr="00264E85">
        <w:rPr>
          <w:sz w:val="20"/>
          <w:szCs w:val="22"/>
        </w:rPr>
        <w:t>**</w:t>
      </w:r>
      <w:r>
        <w:tab/>
        <w:t>В рассмотрении настоящего сообщения участвовали следующие члены Комитета: Амаль Салман Альдосери, Сюзан Ахо Ассума, Ренате Винтер, Браги Гудбрандссон, Филип Жафе, Хинд Аюби Идрисси, Гехад Мади, Беньям Дауит Мезмур, Отани Микико, Луис Эрнесто Педернера Рейна, Анн Мари Скелтон, Велина Тодорова и Ольга А. Хазова.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9E0EC" w14:textId="7B891C21" w:rsidR="00264E85" w:rsidRPr="00264E85" w:rsidRDefault="00DC28A9">
    <w:pPr>
      <w:pStyle w:val="a5"/>
    </w:pPr>
    <w:r>
      <w:fldChar w:fldCharType="begin"/>
    </w:r>
    <w:r>
      <w:instrText xml:space="preserve"> TITLE  \* MERGEFORMAT </w:instrText>
    </w:r>
    <w:r>
      <w:fldChar w:fldCharType="separate"/>
    </w:r>
    <w:r>
      <w:t>CRC/C/86/D/46/2018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5F887" w14:textId="372B6BB9" w:rsidR="00264E85" w:rsidRPr="00264E85" w:rsidRDefault="00DC28A9" w:rsidP="00264E85">
    <w:pPr>
      <w:pStyle w:val="a5"/>
      <w:jc w:val="right"/>
    </w:pPr>
    <w:r>
      <w:fldChar w:fldCharType="begin"/>
    </w:r>
    <w:r>
      <w:instrText xml:space="preserve"> TITLE  \* MERGEFORMAT </w:instrText>
    </w:r>
    <w:r>
      <w:fldChar w:fldCharType="separate"/>
    </w:r>
    <w:r>
      <w:t>CRC/C/86/D/46/2018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BF4"/>
    <w:rsid w:val="00033EE1"/>
    <w:rsid w:val="00042B72"/>
    <w:rsid w:val="000558BD"/>
    <w:rsid w:val="000B57E7"/>
    <w:rsid w:val="000B6373"/>
    <w:rsid w:val="000F09DF"/>
    <w:rsid w:val="000F61B2"/>
    <w:rsid w:val="001075E9"/>
    <w:rsid w:val="0011585E"/>
    <w:rsid w:val="00154FCA"/>
    <w:rsid w:val="00180183"/>
    <w:rsid w:val="0018024D"/>
    <w:rsid w:val="0018649F"/>
    <w:rsid w:val="00196389"/>
    <w:rsid w:val="001B3EF6"/>
    <w:rsid w:val="001C7A89"/>
    <w:rsid w:val="002617C8"/>
    <w:rsid w:val="00264E85"/>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35E1B"/>
    <w:rsid w:val="00452493"/>
    <w:rsid w:val="00453318"/>
    <w:rsid w:val="00454E07"/>
    <w:rsid w:val="00472C5C"/>
    <w:rsid w:val="0050108D"/>
    <w:rsid w:val="00513081"/>
    <w:rsid w:val="00517901"/>
    <w:rsid w:val="00526683"/>
    <w:rsid w:val="00547537"/>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4656"/>
    <w:rsid w:val="007D3BF4"/>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43330"/>
    <w:rsid w:val="00D53C43"/>
    <w:rsid w:val="00D90028"/>
    <w:rsid w:val="00D90138"/>
    <w:rsid w:val="00D917FE"/>
    <w:rsid w:val="00DC28A9"/>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084565"/>
  <w15:docId w15:val="{C95433C5-2883-45A4-A4EB-A307CF203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427</Words>
  <Characters>2665</Characters>
  <Application>Microsoft Office Word</Application>
  <DocSecurity>0</DocSecurity>
  <Lines>62</Lines>
  <Paragraphs>23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CRC/C/86/D/46/2018</vt:lpstr>
      <vt:lpstr>A/</vt:lpstr>
      <vt:lpstr>A/</vt:lpstr>
    </vt:vector>
  </TitlesOfParts>
  <Company>DCM</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CRC/C/86/D/46/2018</dc:title>
  <dc:subject/>
  <dc:creator>Anna PETELINA</dc:creator>
  <cp:keywords/>
  <cp:lastModifiedBy>Ioulia Goussarova</cp:lastModifiedBy>
  <cp:revision>3</cp:revision>
  <cp:lastPrinted>2021-04-09T15:32:00Z</cp:lastPrinted>
  <dcterms:created xsi:type="dcterms:W3CDTF">2021-04-09T15:32:00Z</dcterms:created>
  <dcterms:modified xsi:type="dcterms:W3CDTF">2021-04-09T15:33:00Z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