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jc w:val="center"/>
      </w:pPr>
      <w:r>
        <w:rPr>
          <w:rStyle w:val="CommentReference"/>
          <w:vanish/>
        </w:rPr>
        <w:commentReference w:id="0"/>
      </w:r>
      <w:r>
        <w:rPr>
          <w:rFonts w:hint="eastAsia"/>
        </w:rPr>
        <w:t>消除对妇女歧视委员会</w:t>
      </w:r>
    </w:p>
    <w:p w:rsidR="00000000" w:rsidRDefault="00000000">
      <w:pPr>
        <w:tabs>
          <w:tab w:val="clear" w:pos="527"/>
        </w:tabs>
        <w:spacing w:before="120" w:after="120"/>
        <w:jc w:val="center"/>
      </w:pPr>
      <w:r>
        <w:rPr>
          <w:rFonts w:hint="eastAsia"/>
        </w:rPr>
        <w:t>第十六届会议</w:t>
      </w:r>
    </w:p>
    <w:p w:rsidR="00000000" w:rsidRDefault="00000000">
      <w:pPr>
        <w:tabs>
          <w:tab w:val="clear" w:pos="527"/>
        </w:tabs>
        <w:jc w:val="center"/>
      </w:pPr>
      <w:r>
        <w:rPr>
          <w:rFonts w:hint="eastAsia"/>
        </w:rPr>
        <w:t>第</w:t>
      </w:r>
      <w:r>
        <w:t>325</w:t>
      </w:r>
      <w:r>
        <w:rPr>
          <w:rFonts w:hint="eastAsia"/>
        </w:rPr>
        <w:t>次会议简要记录</w:t>
      </w:r>
    </w:p>
    <w:p w:rsidR="00000000" w:rsidRDefault="00000000">
      <w:pPr>
        <w:tabs>
          <w:tab w:val="clear" w:pos="527"/>
        </w:tabs>
        <w:spacing w:before="120" w:after="120"/>
        <w:jc w:val="center"/>
      </w:pPr>
      <w:r>
        <w:t>1997</w:t>
      </w:r>
      <w:r>
        <w:rPr>
          <w:rFonts w:hint="eastAsia"/>
        </w:rPr>
        <w:t>年</w:t>
      </w:r>
      <w:r>
        <w:t>1</w:t>
      </w:r>
      <w:r>
        <w:rPr>
          <w:rFonts w:hint="eastAsia"/>
        </w:rPr>
        <w:t>月</w:t>
      </w:r>
      <w:r>
        <w:t>24</w:t>
      </w:r>
      <w:r>
        <w:rPr>
          <w:rFonts w:hint="eastAsia"/>
        </w:rPr>
        <w:t>日星期五上午</w:t>
      </w:r>
      <w:r>
        <w:t>10</w:t>
      </w:r>
      <w:r>
        <w:rPr>
          <w:rFonts w:hint="eastAsia"/>
        </w:rPr>
        <w:t>时</w:t>
      </w:r>
      <w:r>
        <w:br/>
      </w:r>
      <w:r>
        <w:rPr>
          <w:rFonts w:hint="eastAsia"/>
        </w:rPr>
        <w:t>在纽约总部举行</w:t>
      </w:r>
    </w:p>
    <w:p w:rsidR="00000000" w:rsidRDefault="00000000">
      <w:pPr>
        <w:tabs>
          <w:tab w:val="clear" w:pos="527"/>
        </w:tabs>
        <w:jc w:val="center"/>
      </w:pPr>
      <w:r>
        <w:rPr>
          <w:rFonts w:hint="eastAsia"/>
          <w:u w:val="single"/>
        </w:rPr>
        <w:t>主席</w:t>
      </w:r>
      <w:r>
        <w:t>:</w:t>
      </w:r>
      <w:r>
        <w:tab/>
      </w:r>
      <w:r>
        <w:rPr>
          <w:rFonts w:hint="eastAsia"/>
        </w:rPr>
        <w:t>汗女士</w:t>
      </w:r>
    </w:p>
    <w:p w:rsidR="00000000" w:rsidRDefault="00000000">
      <w:pPr>
        <w:tabs>
          <w:tab w:val="clear" w:pos="527"/>
        </w:tabs>
        <w:spacing w:before="120" w:after="120"/>
        <w:jc w:val="center"/>
      </w:pPr>
      <w:r>
        <w:rPr>
          <w:rFonts w:hint="eastAsia"/>
        </w:rPr>
        <w:t>目录</w:t>
      </w:r>
    </w:p>
    <w:p w:rsidR="00000000" w:rsidRDefault="00000000">
      <w:pPr>
        <w:tabs>
          <w:tab w:val="clear" w:pos="527"/>
        </w:tabs>
      </w:pPr>
      <w:r>
        <w:tab/>
      </w: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r>
        <w:t>––––––––––––––––––––––––––––––––––––––––––––––––––––––––––––––––––––––––</w:t>
      </w:r>
    </w:p>
    <w:p w:rsidR="00000000" w:rsidRDefault="00000000">
      <w:pPr>
        <w:tabs>
          <w:tab w:val="clear" w:pos="527"/>
        </w:tabs>
        <w:spacing w:line="400" w:lineRule="atLeast"/>
      </w:pPr>
      <w:r>
        <w:tab/>
      </w:r>
      <w:r>
        <w:rPr>
          <w:rFonts w:hint="eastAsia"/>
        </w:rPr>
        <w:t>本记录可以更正。</w:t>
      </w:r>
    </w:p>
    <w:p w:rsidR="00000000" w:rsidRDefault="00000000">
      <w:pPr>
        <w:tabs>
          <w:tab w:val="clear" w:pos="527"/>
        </w:tabs>
        <w:spacing w:line="400" w:lineRule="atLeast"/>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clear" w:pos="527"/>
        </w:tabs>
        <w:spacing w:line="400" w:lineRule="atLeast"/>
      </w:pPr>
      <w:r>
        <w:tab/>
      </w:r>
      <w:r>
        <w:rPr>
          <w:rFonts w:hint="eastAsia"/>
        </w:rPr>
        <w:t>对本届会议各次会议记录的任何更正将并入一份更正汇编</w:t>
      </w:r>
      <w:r>
        <w:t>,</w:t>
      </w:r>
      <w:r>
        <w:rPr>
          <w:rFonts w:hint="eastAsia"/>
        </w:rPr>
        <w:t>于本届会议结束后不久印发。</w:t>
      </w:r>
    </w:p>
    <w:p w:rsidR="00000000" w:rsidRDefault="00000000">
      <w:pPr>
        <w:tabs>
          <w:tab w:val="clear" w:pos="527"/>
        </w:tabs>
        <w:spacing w:after="240"/>
        <w:jc w:val="center"/>
      </w:pPr>
      <w:r>
        <w:br w:type="page"/>
      </w:r>
      <w:r>
        <w:rPr>
          <w:rFonts w:hint="eastAsia"/>
          <w:u w:val="single"/>
        </w:rPr>
        <w:t>上午</w:t>
      </w:r>
      <w:r>
        <w:rPr>
          <w:u w:val="single"/>
        </w:rPr>
        <w:t>10</w:t>
      </w:r>
      <w:r>
        <w:rPr>
          <w:rFonts w:hint="eastAsia"/>
          <w:u w:val="single"/>
        </w:rPr>
        <w:t>时</w:t>
      </w:r>
      <w:r>
        <w:rPr>
          <w:u w:val="single"/>
        </w:rPr>
        <w:t>10</w:t>
      </w:r>
      <w:r>
        <w:rPr>
          <w:rFonts w:hint="eastAsia"/>
          <w:u w:val="single"/>
        </w:rPr>
        <w:t>分宣布开会</w:t>
      </w:r>
      <w:r>
        <w:rPr>
          <w:rFonts w:hint="eastAsia"/>
        </w:rPr>
        <w:t>。</w:t>
      </w:r>
    </w:p>
    <w:p w:rsidR="00000000" w:rsidRDefault="00000000">
      <w:pPr>
        <w:tabs>
          <w:tab w:val="clear"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spacing w:before="120" w:after="120"/>
      </w:pPr>
      <w:r>
        <w:tab/>
      </w:r>
      <w:r>
        <w:rPr>
          <w:rFonts w:hint="eastAsia"/>
          <w:u w:val="single"/>
        </w:rPr>
        <w:t>丹麦的第三次定期报告</w:t>
      </w:r>
      <w:r>
        <w:t>(CEDAW/C/DEN/3)</w:t>
      </w:r>
    </w:p>
    <w:p w:rsidR="00000000" w:rsidRDefault="00000000">
      <w:pPr>
        <w:tabs>
          <w:tab w:val="clear" w:pos="527"/>
        </w:tabs>
      </w:pPr>
      <w:r>
        <w:tab/>
        <w:t>1.</w:t>
      </w:r>
      <w:r>
        <w:tab/>
      </w:r>
      <w:r>
        <w:rPr>
          <w:rFonts w:hint="eastAsia"/>
          <w:u w:val="single"/>
        </w:rPr>
        <w:t>应主席邀请</w:t>
      </w:r>
      <w:r>
        <w:rPr>
          <w:u w:val="single"/>
        </w:rPr>
        <w:t>,Galamba</w:t>
      </w:r>
      <w:r>
        <w:rPr>
          <w:rFonts w:hint="eastAsia"/>
          <w:u w:val="single"/>
        </w:rPr>
        <w:t>女士和</w:t>
      </w:r>
      <w:r>
        <w:rPr>
          <w:u w:val="single"/>
        </w:rPr>
        <w:t>Jakobsen</w:t>
      </w:r>
      <w:r>
        <w:rPr>
          <w:rFonts w:hint="eastAsia"/>
          <w:u w:val="single"/>
        </w:rPr>
        <w:t>女士</w:t>
      </w:r>
      <w:r>
        <w:rPr>
          <w:u w:val="single"/>
        </w:rPr>
        <w:t>(</w:t>
      </w:r>
      <w:r>
        <w:rPr>
          <w:rFonts w:hint="eastAsia"/>
          <w:u w:val="single"/>
        </w:rPr>
        <w:t>丹麦</w:t>
      </w:r>
      <w:r>
        <w:rPr>
          <w:u w:val="single"/>
        </w:rPr>
        <w:t>)</w:t>
      </w:r>
      <w:r>
        <w:rPr>
          <w:rFonts w:hint="eastAsia"/>
          <w:u w:val="single"/>
        </w:rPr>
        <w:t>在委员会议席就座</w:t>
      </w:r>
      <w:r>
        <w:rPr>
          <w:rFonts w:hint="eastAsia"/>
        </w:rPr>
        <w:t>。</w:t>
      </w:r>
    </w:p>
    <w:p w:rsidR="00000000" w:rsidRDefault="00000000">
      <w:pPr>
        <w:tabs>
          <w:tab w:val="clear" w:pos="527"/>
        </w:tabs>
      </w:pPr>
      <w:r>
        <w:tab/>
        <w:t>2.</w:t>
      </w:r>
      <w:r>
        <w:tab/>
      </w:r>
      <w:r>
        <w:rPr>
          <w:u w:val="single"/>
        </w:rPr>
        <w:t>GALAMBA</w:t>
      </w:r>
      <w:r>
        <w:rPr>
          <w:rFonts w:hint="eastAsia"/>
          <w:u w:val="single"/>
        </w:rPr>
        <w:t>女士</w:t>
      </w:r>
      <w:r>
        <w:t>(</w:t>
      </w:r>
      <w:r>
        <w:rPr>
          <w:rFonts w:hint="eastAsia"/>
        </w:rPr>
        <w:t>丹麦</w:t>
      </w:r>
      <w:r>
        <w:t>)</w:t>
      </w:r>
      <w:r>
        <w:rPr>
          <w:rFonts w:hint="eastAsia"/>
        </w:rPr>
        <w:t>说</w:t>
      </w:r>
      <w:r>
        <w:t>,</w:t>
      </w:r>
      <w:r>
        <w:rPr>
          <w:rFonts w:hint="eastAsia"/>
        </w:rPr>
        <w:t>与《消除对妇女一切形式歧视公约》一样</w:t>
      </w:r>
      <w:r>
        <w:t>,</w:t>
      </w:r>
      <w:r>
        <w:rPr>
          <w:rFonts w:hint="eastAsia"/>
        </w:rPr>
        <w:t>第三次定期报告已经译成丹麦文</w:t>
      </w:r>
      <w:r>
        <w:t>,</w:t>
      </w:r>
      <w:r>
        <w:rPr>
          <w:rFonts w:hint="eastAsia"/>
        </w:rPr>
        <w:t>并由丹麦各妇女组织发表。第四次定期报告已经提交。</w:t>
      </w:r>
    </w:p>
    <w:p w:rsidR="00000000" w:rsidRDefault="00000000">
      <w:pPr>
        <w:tabs>
          <w:tab w:val="clear" w:pos="527"/>
        </w:tabs>
      </w:pPr>
      <w:r>
        <w:tab/>
        <w:t>3.</w:t>
      </w:r>
      <w:r>
        <w:tab/>
      </w:r>
      <w:r>
        <w:rPr>
          <w:rFonts w:hint="eastAsia"/>
        </w:rPr>
        <w:t>自丹麦提交第一次定期报告以来</w:t>
      </w:r>
      <w:r>
        <w:t>,</w:t>
      </w:r>
      <w:r>
        <w:rPr>
          <w:rFonts w:hint="eastAsia"/>
        </w:rPr>
        <w:t>对两性平等问题的理解已经从制定适当的法律</w:t>
      </w:r>
      <w:r>
        <w:t>,</w:t>
      </w:r>
      <w:r>
        <w:rPr>
          <w:rFonts w:hint="eastAsia"/>
        </w:rPr>
        <w:t>发展为通过沟通使态度转变。重点已经从消除歧视变为承认妇女是经济和社会发展中与男人平等的不可或缺的合作伙伴。开始时</w:t>
      </w:r>
      <w:r>
        <w:t>,</w:t>
      </w:r>
      <w:r>
        <w:rPr>
          <w:rFonts w:hint="eastAsia"/>
        </w:rPr>
        <w:t>两性平等只是一个妇女问题</w:t>
      </w:r>
      <w:r>
        <w:t>,</w:t>
      </w:r>
      <w:r>
        <w:rPr>
          <w:rFonts w:hint="eastAsia"/>
        </w:rPr>
        <w:t>现在则反映出一种更广泛的愿望</w:t>
      </w:r>
      <w:r>
        <w:t>,</w:t>
      </w:r>
      <w:r>
        <w:rPr>
          <w:rFonts w:hint="eastAsia"/>
        </w:rPr>
        <w:t>要在男女之间建立积极的合作气氛</w:t>
      </w:r>
      <w:r>
        <w:t>,</w:t>
      </w:r>
      <w:r>
        <w:rPr>
          <w:rFonts w:hint="eastAsia"/>
        </w:rPr>
        <w:t>以实现一个人人都获得平等待遇的公正和公平社会。</w:t>
      </w:r>
    </w:p>
    <w:p w:rsidR="00000000" w:rsidRDefault="00000000">
      <w:pPr>
        <w:tabs>
          <w:tab w:val="clear" w:pos="527"/>
        </w:tabs>
      </w:pPr>
      <w:r>
        <w:tab/>
        <w:t>4.</w:t>
      </w:r>
      <w:r>
        <w:tab/>
      </w:r>
      <w:r>
        <w:rPr>
          <w:rFonts w:hint="eastAsia"/>
        </w:rPr>
        <w:t>继编写第三次定期报告之后采取的行动主要集中在第四次妇女问题世界会议和《北京行动纲要》方面。具体说来</w:t>
      </w:r>
      <w:r>
        <w:t>,</w:t>
      </w:r>
      <w:r>
        <w:rPr>
          <w:rFonts w:hint="eastAsia"/>
        </w:rPr>
        <w:t>丹麦政府成立了一个特设委员会</w:t>
      </w:r>
      <w:r>
        <w:t>,</w:t>
      </w:r>
      <w:r>
        <w:rPr>
          <w:rFonts w:hint="eastAsia"/>
        </w:rPr>
        <w:t>就优先事项提出建议</w:t>
      </w:r>
      <w:r>
        <w:t>,</w:t>
      </w:r>
      <w:r>
        <w:rPr>
          <w:rFonts w:hint="eastAsia"/>
        </w:rPr>
        <w:t>并与其他国家的机构协商</w:t>
      </w:r>
      <w:r>
        <w:t>,</w:t>
      </w:r>
      <w:r>
        <w:rPr>
          <w:rFonts w:hint="eastAsia"/>
        </w:rPr>
        <w:t>以学习它们的经验。平等地位理事会负责监测政府机构执行《行动纲要》的情况。理事会为公营和私营部门劳动力市场开办咨询服务。关于第四次妇女问题世界会议的报告以及《行动纲要》也已发表。</w:t>
      </w:r>
    </w:p>
    <w:p w:rsidR="00000000" w:rsidRDefault="00000000">
      <w:pPr>
        <w:tabs>
          <w:tab w:val="clear" w:pos="527"/>
        </w:tabs>
      </w:pPr>
      <w:r>
        <w:tab/>
        <w:t>5.</w:t>
      </w:r>
      <w:r>
        <w:tab/>
      </w:r>
      <w:r>
        <w:rPr>
          <w:rFonts w:hint="eastAsia"/>
        </w:rPr>
        <w:t>此外</w:t>
      </w:r>
      <w:r>
        <w:t>,</w:t>
      </w:r>
      <w:r>
        <w:rPr>
          <w:rFonts w:hint="eastAsia"/>
        </w:rPr>
        <w:t>自</w:t>
      </w:r>
      <w:r>
        <w:t>1995</w:t>
      </w:r>
      <w:r>
        <w:rPr>
          <w:rFonts w:hint="eastAsia"/>
        </w:rPr>
        <w:t>年</w:t>
      </w:r>
      <w:r>
        <w:t>5</w:t>
      </w:r>
      <w:r>
        <w:rPr>
          <w:rFonts w:hint="eastAsia"/>
        </w:rPr>
        <w:t>月以来</w:t>
      </w:r>
      <w:r>
        <w:t>,</w:t>
      </w:r>
      <w:r>
        <w:rPr>
          <w:rFonts w:hint="eastAsia"/>
        </w:rPr>
        <w:t>已要求各州当局就雇员中的两性平等问题提出报告。已在州一级实行育儿补贴</w:t>
      </w:r>
      <w:r>
        <w:t>,</w:t>
      </w:r>
      <w:r>
        <w:rPr>
          <w:rFonts w:hint="eastAsia"/>
        </w:rPr>
        <w:t>希望借此推动年青妇女参与政治工作。</w:t>
      </w:r>
    </w:p>
    <w:p w:rsidR="00000000" w:rsidRDefault="00000000">
      <w:pPr>
        <w:tabs>
          <w:tab w:val="clear" w:pos="527"/>
        </w:tabs>
      </w:pPr>
      <w:r>
        <w:tab/>
        <w:t>6.</w:t>
      </w:r>
      <w:r>
        <w:tab/>
      </w:r>
      <w:r>
        <w:rPr>
          <w:rFonts w:hint="eastAsia"/>
        </w:rPr>
        <w:t>已在议会提出一项关于军队招募女兵的服务条件的议案。家庭法在分享监护权、改善未婚父亲探视子女权利方面的改动已经通过。</w:t>
      </w:r>
    </w:p>
    <w:p w:rsidR="00000000" w:rsidRDefault="00000000">
      <w:pPr>
        <w:tabs>
          <w:tab w:val="clear" w:pos="527"/>
        </w:tabs>
      </w:pPr>
      <w:r>
        <w:tab/>
        <w:t>7.</w:t>
      </w:r>
      <w:r>
        <w:tab/>
        <w:t>1993</w:t>
      </w:r>
      <w:r>
        <w:rPr>
          <w:rFonts w:hint="eastAsia"/>
        </w:rPr>
        <w:t>年通过了关于育儿假的新规定</w:t>
      </w:r>
      <w:r>
        <w:t>,</w:t>
      </w:r>
      <w:r>
        <w:rPr>
          <w:rFonts w:hint="eastAsia"/>
        </w:rPr>
        <w:t>但很少男人利用这些假期。因此</w:t>
      </w:r>
      <w:r>
        <w:t>,</w:t>
      </w:r>
      <w:r>
        <w:rPr>
          <w:rFonts w:hint="eastAsia"/>
        </w:rPr>
        <w:t>丹麦政府正在探讨促使更多男人利用育儿假的办法</w:t>
      </w:r>
      <w:r>
        <w:t>,</w:t>
      </w:r>
      <w:r>
        <w:rPr>
          <w:rFonts w:hint="eastAsia"/>
        </w:rPr>
        <w:t>目的是为父母双方创造平等的育儿和事业发展机会。带全薪产假最近已普及农业和学前部门的女性工作者</w:t>
      </w:r>
      <w:r>
        <w:t>,</w:t>
      </w:r>
      <w:r>
        <w:rPr>
          <w:rFonts w:hint="eastAsia"/>
        </w:rPr>
        <w:t>在今后几个月</w:t>
      </w:r>
      <w:r>
        <w:t>,</w:t>
      </w:r>
      <w:r>
        <w:rPr>
          <w:rFonts w:hint="eastAsia"/>
        </w:rPr>
        <w:t>对没有这种福利的群体来说</w:t>
      </w:r>
      <w:r>
        <w:t>,</w:t>
      </w:r>
      <w:r>
        <w:rPr>
          <w:rFonts w:hint="eastAsia"/>
        </w:rPr>
        <w:t>这将是一个重要的问题。</w:t>
      </w:r>
    </w:p>
    <w:p w:rsidR="00000000" w:rsidRDefault="00000000">
      <w:pPr>
        <w:tabs>
          <w:tab w:val="clear" w:pos="527"/>
        </w:tabs>
      </w:pPr>
      <w:r>
        <w:tab/>
        <w:t>8.</w:t>
      </w:r>
      <w:r>
        <w:tab/>
      </w:r>
      <w:r>
        <w:rPr>
          <w:rFonts w:hint="eastAsia"/>
        </w:rPr>
        <w:t>她在回答委员会成员提出的问题</w:t>
      </w:r>
      <w:r>
        <w:t>(CEDAW/C/1997/CRP.1/Add.2)</w:t>
      </w:r>
      <w:r>
        <w:rPr>
          <w:rFonts w:hint="eastAsia"/>
        </w:rPr>
        <w:t>时说</w:t>
      </w:r>
      <w:r>
        <w:t>,</w:t>
      </w:r>
      <w:r>
        <w:rPr>
          <w:rFonts w:hint="eastAsia"/>
        </w:rPr>
        <w:t>丹麦已开始执行欧洲联盟关于两性平等问题的各项指示。但还没有开始执行关于育儿假</w:t>
      </w:r>
      <w:r>
        <w:t xml:space="preserve"> </w:t>
      </w:r>
      <w:r>
        <w:rPr>
          <w:rFonts w:hint="eastAsia"/>
        </w:rPr>
        <w:t>的指示</w:t>
      </w:r>
      <w:r>
        <w:t>,</w:t>
      </w:r>
      <w:r>
        <w:rPr>
          <w:rFonts w:hint="eastAsia"/>
        </w:rPr>
        <w:t>因为这项指示最近才予通过</w:t>
      </w:r>
      <w:r>
        <w:t>,</w:t>
      </w:r>
      <w:r>
        <w:rPr>
          <w:rFonts w:hint="eastAsia"/>
        </w:rPr>
        <w:t>由于欧洲联盟内工人自由移徙</w:t>
      </w:r>
      <w:r>
        <w:t>,</w:t>
      </w:r>
      <w:r>
        <w:rPr>
          <w:rFonts w:hint="eastAsia"/>
        </w:rPr>
        <w:t>在寻求平等机会方面必须协调。尽管如此</w:t>
      </w:r>
      <w:r>
        <w:t>,</w:t>
      </w:r>
      <w:r>
        <w:rPr>
          <w:rFonts w:hint="eastAsia"/>
        </w:rPr>
        <w:t>《马斯特里赫特条约》提出的变革并不要求在丹麦境内实施关于平等权利的新倡议。</w:t>
      </w:r>
    </w:p>
    <w:p w:rsidR="00000000" w:rsidRDefault="00000000">
      <w:pPr>
        <w:tabs>
          <w:tab w:val="clear" w:pos="527"/>
        </w:tabs>
      </w:pPr>
      <w:r>
        <w:tab/>
        <w:t>9.</w:t>
      </w:r>
      <w:r>
        <w:tab/>
      </w:r>
      <w:r>
        <w:rPr>
          <w:rFonts w:hint="eastAsia"/>
        </w:rPr>
        <w:t>平等地位理事会关于政府在公共部门为促进平等而采取行动的报告的结论是</w:t>
      </w:r>
      <w:r>
        <w:t>,</w:t>
      </w:r>
      <w:r>
        <w:rPr>
          <w:rFonts w:hint="eastAsia"/>
        </w:rPr>
        <w:t>平等关系已经确立。但理事会建议继续实施行动计划</w:t>
      </w:r>
      <w:r>
        <w:t>,</w:t>
      </w:r>
      <w:r>
        <w:rPr>
          <w:rFonts w:hint="eastAsia"/>
        </w:rPr>
        <w:t>以便更好的协调家庭和工作生活</w:t>
      </w:r>
      <w:r>
        <w:t>,</w:t>
      </w:r>
      <w:r>
        <w:rPr>
          <w:rFonts w:hint="eastAsia"/>
        </w:rPr>
        <w:t>使男女在高级别职位的代表性更加平衡</w:t>
      </w:r>
      <w:r>
        <w:t>,</w:t>
      </w:r>
      <w:r>
        <w:rPr>
          <w:rFonts w:hint="eastAsia"/>
        </w:rPr>
        <w:t>从性别观点研究管理文化</w:t>
      </w:r>
      <w:r>
        <w:t>,</w:t>
      </w:r>
      <w:r>
        <w:rPr>
          <w:rFonts w:hint="eastAsia"/>
        </w:rPr>
        <w:t>对高级别职位的任命规定时限以增加流动性</w:t>
      </w:r>
      <w:r>
        <w:t>,</w:t>
      </w:r>
      <w:r>
        <w:rPr>
          <w:rFonts w:hint="eastAsia"/>
        </w:rPr>
        <w:t>研究育儿假问题</w:t>
      </w:r>
      <w:r>
        <w:t>,</w:t>
      </w:r>
      <w:r>
        <w:rPr>
          <w:rFonts w:hint="eastAsia"/>
        </w:rPr>
        <w:t>为地方商订的附加工资作出规定</w:t>
      </w:r>
      <w:r>
        <w:t>,</w:t>
      </w:r>
      <w:r>
        <w:rPr>
          <w:rFonts w:hint="eastAsia"/>
        </w:rPr>
        <w:t>建立全国性的纳入主流项目</w:t>
      </w:r>
      <w:r>
        <w:t>,</w:t>
      </w:r>
      <w:r>
        <w:rPr>
          <w:rFonts w:hint="eastAsia"/>
        </w:rPr>
        <w:t>提高妇女在研究和工业的代表性、特别是在高级别职位所占比例。</w:t>
      </w:r>
    </w:p>
    <w:p w:rsidR="00000000" w:rsidRDefault="00000000">
      <w:pPr>
        <w:tabs>
          <w:tab w:val="clear" w:pos="527"/>
        </w:tabs>
      </w:pPr>
      <w:r>
        <w:tab/>
        <w:t>10.</w:t>
      </w:r>
      <w:r>
        <w:tab/>
      </w:r>
      <w:r>
        <w:rPr>
          <w:rFonts w:hint="eastAsia"/>
        </w:rPr>
        <w:t>至于政府各部门所设的平等委员会</w:t>
      </w:r>
      <w:r>
        <w:t>,</w:t>
      </w:r>
      <w:r>
        <w:rPr>
          <w:rFonts w:hint="eastAsia"/>
        </w:rPr>
        <w:t>目前的趋势是在一个联络委员会中解决各种平等问题</w:t>
      </w:r>
      <w:r>
        <w:t>;</w:t>
      </w:r>
      <w:r>
        <w:rPr>
          <w:rFonts w:hint="eastAsia"/>
        </w:rPr>
        <w:t>实际的论坛因各部门而异。平等委员会只被看作是促进平等的一种暂时办法。议会定于</w:t>
      </w:r>
      <w:r>
        <w:t>1997</w:t>
      </w:r>
      <w:r>
        <w:rPr>
          <w:rFonts w:hint="eastAsia"/>
        </w:rPr>
        <w:t>年春天审议平等地位理事会的报告。</w:t>
      </w:r>
    </w:p>
    <w:p w:rsidR="00000000" w:rsidRDefault="00000000">
      <w:pPr>
        <w:tabs>
          <w:tab w:val="clear" w:pos="527"/>
        </w:tabs>
      </w:pPr>
      <w:r>
        <w:tab/>
        <w:t>11.</w:t>
      </w:r>
      <w:r>
        <w:tab/>
      </w:r>
      <w:r>
        <w:rPr>
          <w:rFonts w:hint="eastAsia"/>
        </w:rPr>
        <w:t>关于在任命公共委员会成员和公务员时男女平等的法令规定</w:t>
      </w:r>
      <w:r>
        <w:t>,</w:t>
      </w:r>
      <w:r>
        <w:rPr>
          <w:rFonts w:hint="eastAsia"/>
        </w:rPr>
        <w:t>管理阶层的构成应反映出男女之间平衡。定期报告已提交给首相办公厅。在所有公共委员会的职位中</w:t>
      </w:r>
      <w:r>
        <w:t>,</w:t>
      </w:r>
      <w:r>
        <w:rPr>
          <w:rFonts w:hint="eastAsia"/>
        </w:rPr>
        <w:t>妇女占</w:t>
      </w:r>
      <w:r>
        <w:t>28%</w:t>
      </w:r>
      <w:r>
        <w:rPr>
          <w:rFonts w:hint="eastAsia"/>
        </w:rPr>
        <w:t>。</w:t>
      </w:r>
    </w:p>
    <w:p w:rsidR="00000000" w:rsidRDefault="00000000">
      <w:pPr>
        <w:tabs>
          <w:tab w:val="clear" w:pos="527"/>
        </w:tabs>
      </w:pPr>
      <w:r>
        <w:tab/>
        <w:t>12.</w:t>
      </w:r>
      <w:r>
        <w:tab/>
      </w:r>
      <w:r>
        <w:rPr>
          <w:rFonts w:hint="eastAsia"/>
        </w:rPr>
        <w:t>各区域就业办公室共有</w:t>
      </w:r>
      <w:r>
        <w:t>29</w:t>
      </w:r>
      <w:r>
        <w:rPr>
          <w:rFonts w:hint="eastAsia"/>
        </w:rPr>
        <w:t>名平等问题顾问</w:t>
      </w:r>
      <w:r>
        <w:t>,</w:t>
      </w:r>
      <w:r>
        <w:rPr>
          <w:rFonts w:hint="eastAsia"/>
        </w:rPr>
        <w:t>人们认为这个数目已经足够。平等地位理事会曾建议在教育和研究部门设立平等顾问的职位。</w:t>
      </w:r>
    </w:p>
    <w:p w:rsidR="00000000" w:rsidRDefault="00000000">
      <w:pPr>
        <w:tabs>
          <w:tab w:val="clear" w:pos="527"/>
        </w:tabs>
      </w:pPr>
      <w:r>
        <w:tab/>
        <w:t>13.</w:t>
      </w:r>
      <w:r>
        <w:tab/>
        <w:t>1953</w:t>
      </w:r>
      <w:r>
        <w:rPr>
          <w:rFonts w:hint="eastAsia"/>
        </w:rPr>
        <w:t>年《宪法》体现了男女平等待遇原则</w:t>
      </w:r>
      <w:r>
        <w:t>,</w:t>
      </w:r>
      <w:r>
        <w:rPr>
          <w:rFonts w:hint="eastAsia"/>
        </w:rPr>
        <w:t>而此后也颁布了各项法律</w:t>
      </w:r>
      <w:r>
        <w:t>,</w:t>
      </w:r>
      <w:r>
        <w:rPr>
          <w:rFonts w:hint="eastAsia"/>
        </w:rPr>
        <w:t>从而规定私营和公营部门都有义务确保对平等原则的尊重。</w:t>
      </w:r>
    </w:p>
    <w:p w:rsidR="00000000" w:rsidRDefault="00000000">
      <w:pPr>
        <w:tabs>
          <w:tab w:val="clear" w:pos="527"/>
        </w:tabs>
      </w:pPr>
      <w:r>
        <w:tab/>
        <w:t>14.</w:t>
      </w:r>
      <w:r>
        <w:tab/>
      </w:r>
      <w:r>
        <w:rPr>
          <w:rFonts w:hint="eastAsia"/>
        </w:rPr>
        <w:t>关于格陵兰妇女地位的问题</w:t>
      </w:r>
      <w:r>
        <w:t>,</w:t>
      </w:r>
      <w:r>
        <w:rPr>
          <w:rFonts w:hint="eastAsia"/>
        </w:rPr>
        <w:t>她说公约正在被翻译为格陵兰文</w:t>
      </w:r>
      <w:r>
        <w:t>,</w:t>
      </w:r>
      <w:r>
        <w:rPr>
          <w:rFonts w:hint="eastAsia"/>
        </w:rPr>
        <w:t>并将在格陵兰议会中进行辩论。格陵兰平等委员会在传播媒介中进行一般性辩论</w:t>
      </w:r>
      <w:r>
        <w:t>,</w:t>
      </w:r>
      <w:r>
        <w:rPr>
          <w:rFonts w:hint="eastAsia"/>
        </w:rPr>
        <w:t>以强调各种歧视问题。迄今为止</w:t>
      </w:r>
      <w:r>
        <w:t>,</w:t>
      </w:r>
      <w:r>
        <w:rPr>
          <w:rFonts w:hint="eastAsia"/>
        </w:rPr>
        <w:t>没有采取其他立法行动来改善格陵兰妇女的地位。</w:t>
      </w:r>
    </w:p>
    <w:p w:rsidR="00000000" w:rsidRDefault="00000000">
      <w:pPr>
        <w:tabs>
          <w:tab w:val="clear" w:pos="527"/>
        </w:tabs>
      </w:pPr>
      <w:r>
        <w:tab/>
        <w:t>15.</w:t>
      </w:r>
      <w:r>
        <w:tab/>
      </w:r>
      <w:r>
        <w:rPr>
          <w:rFonts w:hint="eastAsia"/>
        </w:rPr>
        <w:t>与北欧其他国家的立法一样</w:t>
      </w:r>
      <w:r>
        <w:t>,</w:t>
      </w:r>
      <w:r>
        <w:rPr>
          <w:rFonts w:hint="eastAsia"/>
        </w:rPr>
        <w:t>规定男女平等待遇的新立法已在法罗群岛开始实行。</w:t>
      </w:r>
    </w:p>
    <w:p w:rsidR="00000000" w:rsidRDefault="00000000">
      <w:pPr>
        <w:tabs>
          <w:tab w:val="clear" w:pos="527"/>
        </w:tabs>
      </w:pPr>
      <w:r>
        <w:tab/>
        <w:t>16.</w:t>
      </w:r>
      <w:r>
        <w:tab/>
        <w:t>1991</w:t>
      </w:r>
      <w:r>
        <w:rPr>
          <w:rFonts w:hint="eastAsia"/>
        </w:rPr>
        <w:t>年</w:t>
      </w:r>
      <w:r>
        <w:t>12</w:t>
      </w:r>
      <w:r>
        <w:rPr>
          <w:rFonts w:hint="eastAsia"/>
        </w:rPr>
        <w:t>月</w:t>
      </w:r>
      <w:r>
        <w:t>,</w:t>
      </w:r>
      <w:r>
        <w:rPr>
          <w:rFonts w:hint="eastAsia"/>
        </w:rPr>
        <w:t>任命了一名国际平等事务特别顾问</w:t>
      </w:r>
      <w:r>
        <w:t>;1994</w:t>
      </w:r>
      <w:r>
        <w:rPr>
          <w:rFonts w:hint="eastAsia"/>
        </w:rPr>
        <w:t>年</w:t>
      </w:r>
      <w:r>
        <w:t>,</w:t>
      </w:r>
      <w:r>
        <w:rPr>
          <w:rFonts w:hint="eastAsia"/>
        </w:rPr>
        <w:t>又另外设立了一个国际平等事务部。主要责任是与联合国和其他国际组织就性别问题进行协调</w:t>
      </w:r>
      <w:r>
        <w:t>,</w:t>
      </w:r>
      <w:r>
        <w:rPr>
          <w:rFonts w:hint="eastAsia"/>
        </w:rPr>
        <w:t>制订丹麦发展援助方面的性别政策</w:t>
      </w:r>
      <w:r>
        <w:t>,</w:t>
      </w:r>
      <w:r>
        <w:rPr>
          <w:rFonts w:hint="eastAsia"/>
        </w:rPr>
        <w:t>主持外交部的性别训练。</w:t>
      </w:r>
    </w:p>
    <w:p w:rsidR="00000000" w:rsidRDefault="00000000">
      <w:pPr>
        <w:tabs>
          <w:tab w:val="clear" w:pos="527"/>
        </w:tabs>
      </w:pPr>
      <w:r>
        <w:tab/>
        <w:t>17.</w:t>
      </w:r>
      <w:r>
        <w:tab/>
      </w:r>
      <w:r>
        <w:rPr>
          <w:rFonts w:hint="eastAsia"/>
        </w:rPr>
        <w:t>可以采取肯定行动措施以促进两性平衡</w:t>
      </w:r>
      <w:r>
        <w:t>,</w:t>
      </w:r>
      <w:r>
        <w:rPr>
          <w:rFonts w:hint="eastAsia"/>
        </w:rPr>
        <w:t>但没有自动优待妇女的措施。还作出了一些决定</w:t>
      </w:r>
      <w:r>
        <w:t>,</w:t>
      </w:r>
      <w:r>
        <w:rPr>
          <w:rFonts w:hint="eastAsia"/>
        </w:rPr>
        <w:t>作为促进平等的全面规划的一部分。</w:t>
      </w:r>
      <w:r>
        <w:t>1995</w:t>
      </w:r>
      <w:r>
        <w:rPr>
          <w:rFonts w:hint="eastAsia"/>
        </w:rPr>
        <w:t>年公共就业服务处为失业妇女设立的职业训练课程现已经扩大</w:t>
      </w:r>
      <w:r>
        <w:t>,</w:t>
      </w:r>
      <w:r>
        <w:rPr>
          <w:rFonts w:hint="eastAsia"/>
        </w:rPr>
        <w:t>以包括男人</w:t>
      </w:r>
      <w:r>
        <w:t>,</w:t>
      </w:r>
      <w:r>
        <w:rPr>
          <w:rFonts w:hint="eastAsia"/>
        </w:rPr>
        <w:t>尽管三分之二的参加者仍然是妇女。平等地位理事会支助区域一级的类似课程。现有的一项倡议是以</w:t>
      </w:r>
      <w:r>
        <w:t>50</w:t>
      </w:r>
      <w:r>
        <w:rPr>
          <w:rFonts w:hint="eastAsia"/>
        </w:rPr>
        <w:t>岁以上的失业妇女为对象</w:t>
      </w:r>
      <w:r>
        <w:t>,</w:t>
      </w:r>
      <w:r>
        <w:rPr>
          <w:rFonts w:hint="eastAsia"/>
        </w:rPr>
        <w:t>提供新技术和基础课程方面的训练。</w:t>
      </w:r>
    </w:p>
    <w:p w:rsidR="00000000" w:rsidRDefault="00000000">
      <w:pPr>
        <w:tabs>
          <w:tab w:val="clear" w:pos="527"/>
        </w:tabs>
      </w:pPr>
      <w:r>
        <w:tab/>
        <w:t>18.</w:t>
      </w:r>
      <w:r>
        <w:tab/>
      </w:r>
      <w:r>
        <w:rPr>
          <w:rFonts w:hint="eastAsia"/>
        </w:rPr>
        <w:t>基于性别的暴力危害妇女的健康</w:t>
      </w:r>
      <w:r>
        <w:t>,</w:t>
      </w:r>
      <w:r>
        <w:rPr>
          <w:rFonts w:hint="eastAsia"/>
        </w:rPr>
        <w:t>因此是不能接受的。在预防犯罪理事会的领导下</w:t>
      </w:r>
      <w:r>
        <w:t>,</w:t>
      </w:r>
      <w:r>
        <w:rPr>
          <w:rFonts w:hint="eastAsia"/>
        </w:rPr>
        <w:t>新闻方案被选为最有效的预防措施。已经分发了各种刊物。</w:t>
      </w:r>
    </w:p>
    <w:p w:rsidR="00000000" w:rsidRDefault="00000000">
      <w:pPr>
        <w:tabs>
          <w:tab w:val="clear" w:pos="527"/>
        </w:tabs>
      </w:pPr>
      <w:r>
        <w:tab/>
        <w:t>19.</w:t>
      </w:r>
      <w:r>
        <w:tab/>
      </w:r>
      <w:r>
        <w:rPr>
          <w:rFonts w:hint="eastAsia"/>
        </w:rPr>
        <w:t>尽管没有专门针对家庭暴力的法律</w:t>
      </w:r>
      <w:r>
        <w:t>,</w:t>
      </w:r>
      <w:r>
        <w:rPr>
          <w:rFonts w:hint="eastAsia"/>
        </w:rPr>
        <w:t>但《丹麦刑法》处理相关的问题</w:t>
      </w:r>
      <w:r>
        <w:t>,</w:t>
      </w:r>
      <w:r>
        <w:rPr>
          <w:rFonts w:hint="eastAsia"/>
        </w:rPr>
        <w:t>而且正在准备采取新的步骤。成为家庭暴力受害者的妇女可以去危机中心避难</w:t>
      </w:r>
      <w:r>
        <w:t>;</w:t>
      </w:r>
      <w:r>
        <w:rPr>
          <w:rFonts w:hint="eastAsia"/>
        </w:rPr>
        <w:t>移民妇女也被收留在那里</w:t>
      </w:r>
      <w:r>
        <w:t>,</w:t>
      </w:r>
      <w:r>
        <w:rPr>
          <w:rFonts w:hint="eastAsia"/>
        </w:rPr>
        <w:t>没有另设收容所。</w:t>
      </w:r>
    </w:p>
    <w:p w:rsidR="00000000" w:rsidRDefault="00000000">
      <w:pPr>
        <w:tabs>
          <w:tab w:val="clear" w:pos="527"/>
        </w:tabs>
      </w:pPr>
      <w:r>
        <w:tab/>
        <w:t>20.</w:t>
      </w:r>
      <w:r>
        <w:tab/>
      </w:r>
      <w:r>
        <w:rPr>
          <w:rFonts w:hint="eastAsia"/>
        </w:rPr>
        <w:t>由于态度的转变</w:t>
      </w:r>
      <w:r>
        <w:t>,</w:t>
      </w:r>
      <w:r>
        <w:rPr>
          <w:rFonts w:hint="eastAsia"/>
        </w:rPr>
        <w:t>特别是年轻男子态度的转变</w:t>
      </w:r>
      <w:r>
        <w:t>,</w:t>
      </w:r>
      <w:r>
        <w:rPr>
          <w:rFonts w:hint="eastAsia"/>
        </w:rPr>
        <w:t>强奸案件下正大幅度下降。</w:t>
      </w:r>
      <w:r>
        <w:t>1970</w:t>
      </w:r>
      <w:r>
        <w:rPr>
          <w:rFonts w:hint="eastAsia"/>
        </w:rPr>
        <w:t>年代和</w:t>
      </w:r>
      <w:r>
        <w:t>1980</w:t>
      </w:r>
      <w:r>
        <w:rPr>
          <w:rFonts w:hint="eastAsia"/>
        </w:rPr>
        <w:t>年代案件增加似乎是报案率较高的结果。</w:t>
      </w:r>
    </w:p>
    <w:p w:rsidR="00000000" w:rsidRDefault="00000000">
      <w:pPr>
        <w:tabs>
          <w:tab w:val="clear" w:pos="527"/>
        </w:tabs>
      </w:pPr>
      <w:r>
        <w:tab/>
        <w:t>21.</w:t>
      </w:r>
      <w:r>
        <w:tab/>
      </w:r>
      <w:r>
        <w:rPr>
          <w:rFonts w:hint="eastAsia"/>
        </w:rPr>
        <w:t>没有专门受理家庭暴力问题的法院。去危机中心避难的妇女不断增加</w:t>
      </w:r>
      <w:r>
        <w:t>,</w:t>
      </w:r>
      <w:r>
        <w:rPr>
          <w:rFonts w:hint="eastAsia"/>
        </w:rPr>
        <w:t>这种发展正受到密切监测。社会事务部正为妓女和其他受虐待的群体采取主动行动。家庭暴力方面的统计数字不充分</w:t>
      </w:r>
      <w:r>
        <w:t>,</w:t>
      </w:r>
      <w:r>
        <w:rPr>
          <w:rFonts w:hint="eastAsia"/>
        </w:rPr>
        <w:t>案件的数量也可能少报。</w:t>
      </w:r>
    </w:p>
    <w:p w:rsidR="00000000" w:rsidRDefault="00000000">
      <w:pPr>
        <w:tabs>
          <w:tab w:val="clear" w:pos="527"/>
        </w:tabs>
      </w:pPr>
      <w:r>
        <w:tab/>
        <w:t>22.</w:t>
      </w:r>
      <w:r>
        <w:tab/>
      </w:r>
      <w:r>
        <w:rPr>
          <w:rFonts w:hint="eastAsia"/>
        </w:rPr>
        <w:t>没有专门制订方案</w:t>
      </w:r>
      <w:r>
        <w:t>,</w:t>
      </w:r>
      <w:r>
        <w:rPr>
          <w:rFonts w:hint="eastAsia"/>
        </w:rPr>
        <w:t>使警察、法官和司法人员敏感对待针对妇女的暴力行为</w:t>
      </w:r>
      <w:r>
        <w:t>,</w:t>
      </w:r>
      <w:r>
        <w:rPr>
          <w:rFonts w:hint="eastAsia"/>
        </w:rPr>
        <w:t>但开展了各种提高公共意识的方案。言论自由得到《宪法》的保证。因此</w:t>
      </w:r>
      <w:r>
        <w:t>,</w:t>
      </w:r>
      <w:r>
        <w:rPr>
          <w:rFonts w:hint="eastAsia"/>
        </w:rPr>
        <w:t>不能把它当作针对具体问题的工具。尽管如此</w:t>
      </w:r>
      <w:r>
        <w:t>,</w:t>
      </w:r>
      <w:r>
        <w:rPr>
          <w:rFonts w:hint="eastAsia"/>
        </w:rPr>
        <w:t>传播媒介确实讨论过对妇女实施暴力的问题。</w:t>
      </w:r>
      <w:r>
        <w:tab/>
      </w:r>
    </w:p>
    <w:p w:rsidR="00000000" w:rsidRDefault="00000000">
      <w:pPr>
        <w:tabs>
          <w:tab w:val="clear" w:pos="527"/>
        </w:tabs>
      </w:pPr>
      <w:r>
        <w:tab/>
        <w:t>23.</w:t>
      </w:r>
      <w:r>
        <w:tab/>
      </w:r>
      <w:r>
        <w:rPr>
          <w:rFonts w:hint="eastAsia"/>
        </w:rPr>
        <w:t>《刑法》禁止乱伦。由于当局加紧检查</w:t>
      </w:r>
      <w:r>
        <w:t>,</w:t>
      </w:r>
      <w:r>
        <w:rPr>
          <w:rFonts w:hint="eastAsia"/>
        </w:rPr>
        <w:t>所报告的案件已从</w:t>
      </w:r>
      <w:r>
        <w:t>1991</w:t>
      </w:r>
      <w:r>
        <w:rPr>
          <w:rFonts w:hint="eastAsia"/>
        </w:rPr>
        <w:t>年的</w:t>
      </w:r>
      <w:r>
        <w:t>124</w:t>
      </w:r>
      <w:r>
        <w:rPr>
          <w:rFonts w:hint="eastAsia"/>
        </w:rPr>
        <w:t>例</w:t>
      </w:r>
      <w:r>
        <w:t>(</w:t>
      </w:r>
      <w:r>
        <w:rPr>
          <w:rFonts w:hint="eastAsia"/>
        </w:rPr>
        <w:t>男孩和女孩</w:t>
      </w:r>
      <w:r>
        <w:t>)</w:t>
      </w:r>
      <w:r>
        <w:rPr>
          <w:rFonts w:hint="eastAsia"/>
        </w:rPr>
        <w:t>下降为</w:t>
      </w:r>
      <w:r>
        <w:t>1995</w:t>
      </w:r>
      <w:r>
        <w:rPr>
          <w:rFonts w:hint="eastAsia"/>
        </w:rPr>
        <w:t>年的</w:t>
      </w:r>
      <w:r>
        <w:t>55</w:t>
      </w:r>
      <w:r>
        <w:rPr>
          <w:rFonts w:hint="eastAsia"/>
        </w:rPr>
        <w:t>例。</w:t>
      </w:r>
    </w:p>
    <w:p w:rsidR="00000000" w:rsidRDefault="00000000">
      <w:pPr>
        <w:tabs>
          <w:tab w:val="clear" w:pos="527"/>
        </w:tabs>
      </w:pPr>
      <w:r>
        <w:tab/>
        <w:t>24.</w:t>
      </w:r>
      <w:r>
        <w:tab/>
      </w:r>
      <w:r>
        <w:rPr>
          <w:rFonts w:hint="eastAsia"/>
        </w:rPr>
        <w:t>尽管在刑事和民事诉讼中</w:t>
      </w:r>
      <w:r>
        <w:t>,</w:t>
      </w:r>
      <w:r>
        <w:rPr>
          <w:rFonts w:hint="eastAsia"/>
        </w:rPr>
        <w:t>非政府组织不能代表暴力和性凌虐的受害者采取行动</w:t>
      </w:r>
      <w:r>
        <w:t>,</w:t>
      </w:r>
      <w:r>
        <w:rPr>
          <w:rFonts w:hint="eastAsia"/>
        </w:rPr>
        <w:t>但它们可以提供程序方面的资料</w:t>
      </w:r>
      <w:r>
        <w:t>,</w:t>
      </w:r>
      <w:r>
        <w:rPr>
          <w:rFonts w:hint="eastAsia"/>
        </w:rPr>
        <w:t>通过律师提供帮助。</w:t>
      </w:r>
    </w:p>
    <w:p w:rsidR="00000000" w:rsidRDefault="00000000">
      <w:pPr>
        <w:tabs>
          <w:tab w:val="clear" w:pos="527"/>
        </w:tabs>
      </w:pPr>
      <w:r>
        <w:tab/>
        <w:t>25.</w:t>
      </w:r>
      <w:r>
        <w:tab/>
      </w:r>
      <w:r>
        <w:rPr>
          <w:rFonts w:hint="eastAsia"/>
        </w:rPr>
        <w:t>丹麦政府非常热心于促使移民妇女融入社会和保护她们的权利</w:t>
      </w:r>
      <w:r>
        <w:t>,</w:t>
      </w:r>
      <w:r>
        <w:rPr>
          <w:rFonts w:hint="eastAsia"/>
        </w:rPr>
        <w:t>它已经提出很多旨在改善身受家庭暴力之害的移民妇女处境的议案。目前没有规定阻止已结束关系的受害者被驱逐出境。在这方面</w:t>
      </w:r>
      <w:r>
        <w:t>,</w:t>
      </w:r>
      <w:r>
        <w:rPr>
          <w:rFonts w:hint="eastAsia"/>
        </w:rPr>
        <w:t>丹麦政府正在考虑改变管理居留许可的条例。还正在采取各种行动</w:t>
      </w:r>
      <w:r>
        <w:t>,</w:t>
      </w:r>
      <w:r>
        <w:rPr>
          <w:rFonts w:hint="eastAsia"/>
        </w:rPr>
        <w:t>促进外国妇女融入丹麦社会</w:t>
      </w:r>
      <w:r>
        <w:t>,</w:t>
      </w:r>
      <w:r>
        <w:rPr>
          <w:rFonts w:hint="eastAsia"/>
        </w:rPr>
        <w:t>这些行动包括消除就业市场的障碍</w:t>
      </w:r>
      <w:r>
        <w:t>,</w:t>
      </w:r>
      <w:r>
        <w:rPr>
          <w:rFonts w:hint="eastAsia"/>
        </w:rPr>
        <w:t>增加她们获得社会服务的机会。</w:t>
      </w:r>
    </w:p>
    <w:p w:rsidR="00000000" w:rsidRDefault="00000000">
      <w:pPr>
        <w:tabs>
          <w:tab w:val="clear" w:pos="527"/>
        </w:tabs>
      </w:pPr>
      <w:r>
        <w:tab/>
        <w:t>26.</w:t>
      </w:r>
      <w:r>
        <w:tab/>
      </w:r>
      <w:r>
        <w:rPr>
          <w:rFonts w:hint="eastAsia"/>
        </w:rPr>
        <w:t>关于难民地位的立法已就基于性别的迫害作出规定、例如割礼这类行为。丹麦政府认为没有必要改变法律。没有因性别迫害而要求给予难民地位的申请。</w:t>
      </w:r>
    </w:p>
    <w:p w:rsidR="00000000" w:rsidRDefault="00000000">
      <w:pPr>
        <w:tabs>
          <w:tab w:val="clear" w:pos="527"/>
        </w:tabs>
      </w:pPr>
      <w:r>
        <w:tab/>
        <w:t>27.</w:t>
      </w:r>
      <w:r>
        <w:tab/>
      </w:r>
      <w:r>
        <w:rPr>
          <w:rFonts w:hint="eastAsia"/>
        </w:rPr>
        <w:t>平等地位理事会已开展一个项目</w:t>
      </w:r>
      <w:r>
        <w:t>,</w:t>
      </w:r>
      <w:r>
        <w:rPr>
          <w:rFonts w:hint="eastAsia"/>
        </w:rPr>
        <w:t>探讨工作生活与家庭生活之间的关系。全国都有公共托儿设施</w:t>
      </w:r>
      <w:r>
        <w:t>,</w:t>
      </w:r>
      <w:r>
        <w:rPr>
          <w:rFonts w:hint="eastAsia"/>
        </w:rPr>
        <w:t>由地方当局负责。有幼儿的父母在小孩生病的第一天仍然可领取正常工资</w:t>
      </w:r>
      <w:r>
        <w:t>,</w:t>
      </w:r>
      <w:r>
        <w:rPr>
          <w:rFonts w:hint="eastAsia"/>
        </w:rPr>
        <w:t>在公共部门就业的父母可享有育儿日。根据欧洲联盟的指示</w:t>
      </w:r>
      <w:r>
        <w:t>,</w:t>
      </w:r>
      <w:r>
        <w:rPr>
          <w:rFonts w:hint="eastAsia"/>
        </w:rPr>
        <w:t>孕妇在接受产前检查时可以请假</w:t>
      </w:r>
      <w:r>
        <w:t>,</w:t>
      </w:r>
      <w:r>
        <w:rPr>
          <w:rFonts w:hint="eastAsia"/>
        </w:rPr>
        <w:t>工资照发。</w:t>
      </w:r>
    </w:p>
    <w:p w:rsidR="00000000" w:rsidRDefault="00000000">
      <w:pPr>
        <w:tabs>
          <w:tab w:val="clear" w:pos="527"/>
        </w:tabs>
      </w:pPr>
      <w:r>
        <w:tab/>
        <w:t>28.</w:t>
      </w:r>
      <w:r>
        <w:tab/>
      </w:r>
      <w:r>
        <w:rPr>
          <w:rFonts w:hint="eastAsia"/>
        </w:rPr>
        <w:t>越来越多人利用灵活的工作时间</w:t>
      </w:r>
      <w:r>
        <w:t>,</w:t>
      </w:r>
      <w:r>
        <w:rPr>
          <w:rFonts w:hint="eastAsia"/>
        </w:rPr>
        <w:t>以协调家庭生活和工作生活。非全职工作在丹麦很普遍</w:t>
      </w:r>
      <w:r>
        <w:t>,</w:t>
      </w:r>
      <w:r>
        <w:rPr>
          <w:rFonts w:hint="eastAsia"/>
        </w:rPr>
        <w:t>雇员与全职雇员一样</w:t>
      </w:r>
      <w:r>
        <w:t>,</w:t>
      </w:r>
      <w:r>
        <w:rPr>
          <w:rFonts w:hint="eastAsia"/>
        </w:rPr>
        <w:t>享有同样的权利</w:t>
      </w:r>
      <w:r>
        <w:t>,</w:t>
      </w:r>
      <w:r>
        <w:rPr>
          <w:rFonts w:hint="eastAsia"/>
        </w:rPr>
        <w:t>但按比例计算。因家庭理由希望暂停工作的雇员有各种机会请育儿假。</w:t>
      </w:r>
      <w:r>
        <w:t>1995</w:t>
      </w:r>
      <w:r>
        <w:rPr>
          <w:rFonts w:hint="eastAsia"/>
        </w:rPr>
        <w:t>年</w:t>
      </w:r>
      <w:r>
        <w:t>,</w:t>
      </w:r>
      <w:r>
        <w:rPr>
          <w:rFonts w:hint="eastAsia"/>
        </w:rPr>
        <w:t>几乎有</w:t>
      </w:r>
      <w:r>
        <w:t>53 000</w:t>
      </w:r>
      <w:r>
        <w:rPr>
          <w:rFonts w:hint="eastAsia"/>
        </w:rPr>
        <w:t>名父母获准请假照顾子女</w:t>
      </w:r>
      <w:r>
        <w:t>,</w:t>
      </w:r>
      <w:r>
        <w:rPr>
          <w:rFonts w:hint="eastAsia"/>
        </w:rPr>
        <w:t>其中</w:t>
      </w:r>
      <w:r>
        <w:t>90%</w:t>
      </w:r>
      <w:r>
        <w:rPr>
          <w:rFonts w:hint="eastAsia"/>
        </w:rPr>
        <w:t>是妇女。丹麦政府正在考虑各种办法</w:t>
      </w:r>
      <w:r>
        <w:t>,</w:t>
      </w:r>
      <w:r>
        <w:rPr>
          <w:rFonts w:hint="eastAsia"/>
        </w:rPr>
        <w:t>鼓励父亲们利用这些规定。</w:t>
      </w:r>
    </w:p>
    <w:p w:rsidR="00000000" w:rsidRDefault="00000000">
      <w:pPr>
        <w:tabs>
          <w:tab w:val="clear" w:pos="527"/>
        </w:tabs>
      </w:pPr>
      <w:r>
        <w:tab/>
        <w:t>29.</w:t>
      </w:r>
      <w:r>
        <w:tab/>
      </w:r>
      <w:r>
        <w:rPr>
          <w:rFonts w:hint="eastAsia"/>
        </w:rPr>
        <w:t>暴力和性凌虐的受害者有权获得医疗和心理方面的援助</w:t>
      </w:r>
      <w:r>
        <w:t>,</w:t>
      </w:r>
      <w:r>
        <w:rPr>
          <w:rFonts w:hint="eastAsia"/>
        </w:rPr>
        <w:t>尽管获得心理治疗的资源往往不足。如果不对肇事者起诉的话</w:t>
      </w:r>
      <w:r>
        <w:t>,</w:t>
      </w:r>
      <w:r>
        <w:rPr>
          <w:rFonts w:hint="eastAsia"/>
        </w:rPr>
        <w:t>在强奸案件方面可能出现很多困难</w:t>
      </w:r>
      <w:r>
        <w:t>,</w:t>
      </w:r>
      <w:r>
        <w:rPr>
          <w:rFonts w:hint="eastAsia"/>
        </w:rPr>
        <w:t>因为受害者就无法得到心理方面的协助。丹麦把资源分配给地方议会</w:t>
      </w:r>
      <w:r>
        <w:t>,</w:t>
      </w:r>
      <w:r>
        <w:rPr>
          <w:rFonts w:hint="eastAsia"/>
        </w:rPr>
        <w:t>以补贴为各种罪行、包括性攻击的受害者提供至多</w:t>
      </w:r>
      <w:r>
        <w:t>12</w:t>
      </w:r>
      <w:r>
        <w:rPr>
          <w:rFonts w:hint="eastAsia"/>
        </w:rPr>
        <w:t>次心理治疗</w:t>
      </w:r>
      <w:r>
        <w:t>;</w:t>
      </w:r>
      <w:r>
        <w:rPr>
          <w:rFonts w:hint="eastAsia"/>
        </w:rPr>
        <w:t>这个方案也包括治疗心理反应延迟的情况。</w:t>
      </w:r>
    </w:p>
    <w:p w:rsidR="00000000" w:rsidRDefault="00000000">
      <w:pPr>
        <w:tabs>
          <w:tab w:val="clear" w:pos="527"/>
        </w:tabs>
      </w:pPr>
      <w:r>
        <w:tab/>
        <w:t>30.</w:t>
      </w:r>
      <w:r>
        <w:tab/>
      </w:r>
      <w:r>
        <w:rPr>
          <w:rFonts w:hint="eastAsia"/>
        </w:rPr>
        <w:t>卖淫本身在丹麦不属于非法</w:t>
      </w:r>
      <w:r>
        <w:t>,</w:t>
      </w:r>
      <w:r>
        <w:rPr>
          <w:rFonts w:hint="eastAsia"/>
        </w:rPr>
        <w:t>但根据《刑法》</w:t>
      </w:r>
      <w:r>
        <w:t>,</w:t>
      </w:r>
      <w:r>
        <w:rPr>
          <w:rFonts w:hint="eastAsia"/>
        </w:rPr>
        <w:t>引诱别人卖淫和以卖淫所得为生是应受惩处的罪行。没有专门为妓女制定的卫生或保健措施</w:t>
      </w:r>
      <w:r>
        <w:t>,</w:t>
      </w:r>
      <w:r>
        <w:rPr>
          <w:rFonts w:hint="eastAsia"/>
        </w:rPr>
        <w:t>尽管已为她们设立特别联络中心。一般来说</w:t>
      </w:r>
      <w:r>
        <w:t>,</w:t>
      </w:r>
      <w:r>
        <w:rPr>
          <w:rFonts w:hint="eastAsia"/>
        </w:rPr>
        <w:t>丹麦社会把卖淫视为一种社会问题</w:t>
      </w:r>
      <w:r>
        <w:t>,</w:t>
      </w:r>
      <w:r>
        <w:rPr>
          <w:rFonts w:hint="eastAsia"/>
        </w:rPr>
        <w:t>而不是从道德方面加以谴责。虽然私营组织主要负责为妓女提供支助</w:t>
      </w:r>
      <w:r>
        <w:t>,</w:t>
      </w:r>
      <w:r>
        <w:rPr>
          <w:rFonts w:hint="eastAsia"/>
        </w:rPr>
        <w:t>但需要在这个领域进行更广泛的研究</w:t>
      </w:r>
      <w:r>
        <w:t>,</w:t>
      </w:r>
      <w:r>
        <w:rPr>
          <w:rFonts w:hint="eastAsia"/>
        </w:rPr>
        <w:t>社会事务部已设立一个实验中心</w:t>
      </w:r>
      <w:r>
        <w:t>,</w:t>
      </w:r>
      <w:r>
        <w:rPr>
          <w:rFonts w:hint="eastAsia"/>
        </w:rPr>
        <w:t>为卖淫的男女提供支助</w:t>
      </w:r>
      <w:r>
        <w:t>,</w:t>
      </w:r>
      <w:r>
        <w:rPr>
          <w:rFonts w:hint="eastAsia"/>
        </w:rPr>
        <w:t>收集有关卖淫的资料。从事卖淫者有男有女</w:t>
      </w:r>
      <w:r>
        <w:t>;</w:t>
      </w:r>
      <w:r>
        <w:rPr>
          <w:rFonts w:hint="eastAsia"/>
        </w:rPr>
        <w:t>具体的性别百分比不详</w:t>
      </w:r>
      <w:r>
        <w:t>,</w:t>
      </w:r>
      <w:r>
        <w:rPr>
          <w:rFonts w:hint="eastAsia"/>
        </w:rPr>
        <w:t>但妇女占大多数。目前没有关于卖淫的统计数字</w:t>
      </w:r>
      <w:r>
        <w:t>,</w:t>
      </w:r>
      <w:r>
        <w:rPr>
          <w:rFonts w:hint="eastAsia"/>
        </w:rPr>
        <w:t>但可以假定所涉的外国人有所增加</w:t>
      </w:r>
      <w:r>
        <w:t>,</w:t>
      </w:r>
      <w:r>
        <w:rPr>
          <w:rFonts w:hint="eastAsia"/>
        </w:rPr>
        <w:t>主要是非洲和亚洲国民</w:t>
      </w:r>
      <w:r>
        <w:t>,</w:t>
      </w:r>
      <w:r>
        <w:rPr>
          <w:rFonts w:hint="eastAsia"/>
        </w:rPr>
        <w:t>在妓女中</w:t>
      </w:r>
      <w:r>
        <w:t>,</w:t>
      </w:r>
      <w:r>
        <w:rPr>
          <w:rFonts w:hint="eastAsia"/>
        </w:rPr>
        <w:t>来自格陵兰的妇女不是最多。正在进行研究</w:t>
      </w:r>
      <w:r>
        <w:t>,</w:t>
      </w:r>
      <w:r>
        <w:rPr>
          <w:rFonts w:hint="eastAsia"/>
        </w:rPr>
        <w:t>探讨如何确保卖淫者能进一步加入社会福利制度。研究结果还表明</w:t>
      </w:r>
      <w:r>
        <w:t>,</w:t>
      </w:r>
      <w:r>
        <w:rPr>
          <w:rFonts w:hint="eastAsia"/>
        </w:rPr>
        <w:t>各种健康问题</w:t>
      </w:r>
      <w:r>
        <w:t>,</w:t>
      </w:r>
      <w:r>
        <w:rPr>
          <w:rFonts w:hint="eastAsia"/>
        </w:rPr>
        <w:t>包括人体免疫机能丧失病毒</w:t>
      </w:r>
      <w:r>
        <w:t xml:space="preserve">/ </w:t>
      </w:r>
      <w:r>
        <w:rPr>
          <w:rFonts w:hint="eastAsia"/>
        </w:rPr>
        <w:t>后天免疫机能丧失综合症</w:t>
      </w:r>
      <w:r>
        <w:t>(</w:t>
      </w:r>
      <w:r>
        <w:rPr>
          <w:rFonts w:hint="eastAsia"/>
        </w:rPr>
        <w:t>艾滋病毒</w:t>
      </w:r>
      <w:r>
        <w:t>/</w:t>
      </w:r>
      <w:r>
        <w:rPr>
          <w:rFonts w:hint="eastAsia"/>
        </w:rPr>
        <w:t>艾滋病</w:t>
      </w:r>
      <w:r>
        <w:t>),</w:t>
      </w:r>
      <w:r>
        <w:rPr>
          <w:rFonts w:hint="eastAsia"/>
        </w:rPr>
        <w:t>都没有在卖淫者中蔓延。</w:t>
      </w:r>
    </w:p>
    <w:p w:rsidR="00000000" w:rsidRDefault="00000000">
      <w:pPr>
        <w:tabs>
          <w:tab w:val="clear" w:pos="527"/>
        </w:tabs>
      </w:pPr>
      <w:r>
        <w:tab/>
        <w:t>31.</w:t>
      </w:r>
      <w:r>
        <w:tab/>
      </w:r>
      <w:r>
        <w:rPr>
          <w:rFonts w:hint="eastAsia"/>
        </w:rPr>
        <w:t>没有关于对卖淫者施加暴力或进行强奸的具体数据</w:t>
      </w:r>
      <w:r>
        <w:t>;</w:t>
      </w:r>
      <w:r>
        <w:rPr>
          <w:rFonts w:hint="eastAsia"/>
        </w:rPr>
        <w:t>妓女与其他遭受暴力或性攻击的妇女都得到同样的保护。警察和法官似乎对受暴力之害的妓女没有任何特定的看法。虽然贩卖妇女并没有被专门列为一种犯罪行为</w:t>
      </w:r>
      <w:r>
        <w:t>,</w:t>
      </w:r>
      <w:r>
        <w:rPr>
          <w:rFonts w:hint="eastAsia"/>
        </w:rPr>
        <w:t>但根据《丹麦外国人法》</w:t>
      </w:r>
      <w:r>
        <w:t>,</w:t>
      </w:r>
      <w:r>
        <w:rPr>
          <w:rFonts w:hint="eastAsia"/>
        </w:rPr>
        <w:t>这种活动可以被视为是走私人口</w:t>
      </w:r>
      <w:r>
        <w:t>,</w:t>
      </w:r>
      <w:r>
        <w:rPr>
          <w:rFonts w:hint="eastAsia"/>
        </w:rPr>
        <w:t>或根据《刑法》属于拉皮条或欺诈。丹麦最近对这个问题更加重视</w:t>
      </w:r>
      <w:r>
        <w:t>,</w:t>
      </w:r>
      <w:r>
        <w:rPr>
          <w:rFonts w:hint="eastAsia"/>
        </w:rPr>
        <w:t>但警察进行调查后很少对在这种案件中被指控的人提出正式起诉。</w:t>
      </w:r>
    </w:p>
    <w:p w:rsidR="00000000" w:rsidRDefault="00000000">
      <w:pPr>
        <w:tabs>
          <w:tab w:val="clear" w:pos="527"/>
        </w:tabs>
      </w:pPr>
      <w:r>
        <w:tab/>
        <w:t>32.</w:t>
      </w:r>
      <w:r>
        <w:tab/>
      </w:r>
      <w:r>
        <w:rPr>
          <w:rFonts w:hint="eastAsia"/>
        </w:rPr>
        <w:t>最近</w:t>
      </w:r>
      <w:r>
        <w:t>,</w:t>
      </w:r>
      <w:r>
        <w:rPr>
          <w:rFonts w:hint="eastAsia"/>
        </w:rPr>
        <w:t>人们对“性旅游”现象也提高了认识</w:t>
      </w:r>
      <w:r>
        <w:t>,</w:t>
      </w:r>
      <w:r>
        <w:rPr>
          <w:rFonts w:hint="eastAsia"/>
        </w:rPr>
        <w:t>但迄今尚没有法律依据</w:t>
      </w:r>
      <w:r>
        <w:t>,</w:t>
      </w:r>
      <w:r>
        <w:rPr>
          <w:rFonts w:hint="eastAsia"/>
        </w:rPr>
        <w:t>无法对在国外参与性凌虐未成年者的丹麦国民提出起诉。没有为保护“邮购新娘”专门制订任何措施</w:t>
      </w:r>
      <w:r>
        <w:t>;</w:t>
      </w:r>
      <w:r>
        <w:rPr>
          <w:rFonts w:hint="eastAsia"/>
        </w:rPr>
        <w:t>与其他外国妇女一样</w:t>
      </w:r>
      <w:r>
        <w:t>,</w:t>
      </w:r>
      <w:r>
        <w:rPr>
          <w:rFonts w:hint="eastAsia"/>
        </w:rPr>
        <w:t>她们受到同样规则的保护。</w:t>
      </w:r>
    </w:p>
    <w:p w:rsidR="00000000" w:rsidRDefault="00000000">
      <w:pPr>
        <w:tabs>
          <w:tab w:val="clear" w:pos="527"/>
        </w:tabs>
      </w:pPr>
      <w:r>
        <w:tab/>
        <w:t>33.</w:t>
      </w:r>
      <w:r>
        <w:tab/>
      </w:r>
      <w:r>
        <w:rPr>
          <w:rFonts w:hint="eastAsia"/>
        </w:rPr>
        <w:t>继</w:t>
      </w:r>
      <w:r>
        <w:t>1994</w:t>
      </w:r>
      <w:r>
        <w:rPr>
          <w:rFonts w:hint="eastAsia"/>
        </w:rPr>
        <w:t>年议会选举之后</w:t>
      </w:r>
      <w:r>
        <w:t>,</w:t>
      </w:r>
      <w:r>
        <w:rPr>
          <w:rFonts w:hint="eastAsia"/>
        </w:rPr>
        <w:t>在国家一级政府各部中</w:t>
      </w:r>
      <w:r>
        <w:t>,</w:t>
      </w:r>
      <w:r>
        <w:rPr>
          <w:rFonts w:hint="eastAsia"/>
        </w:rPr>
        <w:t>妇女当部长的大约占三分之一</w:t>
      </w:r>
      <w:r>
        <w:t>,</w:t>
      </w:r>
      <w:r>
        <w:rPr>
          <w:rFonts w:hint="eastAsia"/>
        </w:rPr>
        <w:t>议会的代表比例也大致相当。经过最近的政府改组之后</w:t>
      </w:r>
      <w:r>
        <w:t>,</w:t>
      </w:r>
      <w:r>
        <w:rPr>
          <w:rFonts w:hint="eastAsia"/>
        </w:rPr>
        <w:t>有四分之一的部长是由妇女担任的。在妇女参与地方政府选举方面也取得了一些进展</w:t>
      </w:r>
      <w:r>
        <w:t>,</w:t>
      </w:r>
      <w:r>
        <w:rPr>
          <w:rFonts w:hint="eastAsia"/>
        </w:rPr>
        <w:t>女代表当前的比例大体上约为三分之一。尽管如此</w:t>
      </w:r>
      <w:r>
        <w:t>,</w:t>
      </w:r>
      <w:r>
        <w:rPr>
          <w:rFonts w:hint="eastAsia"/>
        </w:rPr>
        <w:t>被任命担任最高级政治职位的妇女只有</w:t>
      </w:r>
      <w:r>
        <w:t>9.5%</w:t>
      </w:r>
      <w:r>
        <w:rPr>
          <w:rFonts w:hint="eastAsia"/>
        </w:rPr>
        <w:t>。最近在国家一级对政府程序作出的修正</w:t>
      </w:r>
      <w:r>
        <w:t>,</w:t>
      </w:r>
      <w:r>
        <w:rPr>
          <w:rFonts w:hint="eastAsia"/>
        </w:rPr>
        <w:t>例如为有幼儿的母亲提供津贴</w:t>
      </w:r>
      <w:r>
        <w:t>,</w:t>
      </w:r>
      <w:r>
        <w:rPr>
          <w:rFonts w:hint="eastAsia"/>
        </w:rPr>
        <w:t>预计将能鼓励更多妇女参与政治工作。关于政党后选人性别配额制的问题仍在继续辩论之中</w:t>
      </w:r>
      <w:r>
        <w:t>,</w:t>
      </w:r>
      <w:r>
        <w:rPr>
          <w:rFonts w:hint="eastAsia"/>
        </w:rPr>
        <w:t>一些政党参与这个制度</w:t>
      </w:r>
      <w:r>
        <w:t>,</w:t>
      </w:r>
      <w:r>
        <w:rPr>
          <w:rFonts w:hint="eastAsia"/>
        </w:rPr>
        <w:t>但其他一些政党则从中退出。出席欧洲议会的丹麦代表中</w:t>
      </w:r>
      <w:r>
        <w:t>,</w:t>
      </w:r>
      <w:r>
        <w:rPr>
          <w:rFonts w:hint="eastAsia"/>
        </w:rPr>
        <w:t>妇女几乎占一半</w:t>
      </w:r>
      <w:r>
        <w:t>,</w:t>
      </w:r>
      <w:r>
        <w:rPr>
          <w:rFonts w:hint="eastAsia"/>
        </w:rPr>
        <w:t>这与参加欧洲委员会的丹麦代表的比例相似。</w:t>
      </w:r>
    </w:p>
    <w:p w:rsidR="00000000" w:rsidRDefault="00000000">
      <w:pPr>
        <w:tabs>
          <w:tab w:val="clear" w:pos="527"/>
        </w:tabs>
      </w:pPr>
      <w:r>
        <w:tab/>
        <w:t>34.</w:t>
      </w:r>
      <w:r>
        <w:tab/>
      </w:r>
      <w:r>
        <w:rPr>
          <w:rFonts w:hint="eastAsia"/>
        </w:rPr>
        <w:t>非政府组织参与确定关于妇女参与决策的官方平等地位议程</w:t>
      </w:r>
      <w:r>
        <w:t>,</w:t>
      </w:r>
      <w:r>
        <w:rPr>
          <w:rFonts w:hint="eastAsia"/>
        </w:rPr>
        <w:t>并参与实施丹麦政府的平等机会政策。有若干个这类组织的代表参加了主要的平等机构的董事会</w:t>
      </w:r>
      <w:r>
        <w:t>,</w:t>
      </w:r>
      <w:r>
        <w:rPr>
          <w:rFonts w:hint="eastAsia"/>
        </w:rPr>
        <w:t>他们充当各项公共倡议的监督者</w:t>
      </w:r>
      <w:r>
        <w:t>,</w:t>
      </w:r>
      <w:r>
        <w:rPr>
          <w:rFonts w:hint="eastAsia"/>
        </w:rPr>
        <w:t>同时又是这一进程的积极参与者。大多数关于妇女参与决策过程的资料都是由政党和非政府组织分发的。</w:t>
      </w:r>
    </w:p>
    <w:p w:rsidR="00000000" w:rsidRDefault="00000000">
      <w:pPr>
        <w:tabs>
          <w:tab w:val="clear" w:pos="527"/>
        </w:tabs>
      </w:pPr>
      <w:r>
        <w:tab/>
        <w:t>35.</w:t>
      </w:r>
      <w:r>
        <w:tab/>
      </w:r>
      <w:r>
        <w:rPr>
          <w:rFonts w:hint="eastAsia"/>
        </w:rPr>
        <w:t>很多协会和团体都致力于性别问题</w:t>
      </w:r>
      <w:r>
        <w:t>:</w:t>
      </w:r>
      <w:r>
        <w:rPr>
          <w:rFonts w:hint="eastAsia"/>
        </w:rPr>
        <w:t>丹麦全国妇女委员会和丹麦妇女协会非常积极地投入对任命妇女为公共委员会成员施加影响的活动</w:t>
      </w:r>
      <w:r>
        <w:t>,</w:t>
      </w:r>
      <w:r>
        <w:rPr>
          <w:rFonts w:hint="eastAsia"/>
        </w:rPr>
        <w:t>鼓励并协助她们参与政治以及在公共部门和私营部门中担任决策职位。丹麦政府最近为全国妇女委员会拨款</w:t>
      </w:r>
      <w:r>
        <w:t>400 000</w:t>
      </w:r>
      <w:r>
        <w:rPr>
          <w:rFonts w:hint="eastAsia"/>
        </w:rPr>
        <w:t>丹麦克朗</w:t>
      </w:r>
      <w:r>
        <w:t>,</w:t>
      </w:r>
      <w:r>
        <w:rPr>
          <w:rFonts w:hint="eastAsia"/>
        </w:rPr>
        <w:t>该委员会还分配到全国足球普尔收入的大约</w:t>
      </w:r>
      <w:r>
        <w:t>500 000</w:t>
      </w:r>
      <w:r>
        <w:rPr>
          <w:rFonts w:hint="eastAsia"/>
        </w:rPr>
        <w:t>丹麦克朗。其他非政府组织也从各基金得到财政支助。为了符合获得政府支助的资格</w:t>
      </w:r>
      <w:r>
        <w:t>,</w:t>
      </w:r>
      <w:r>
        <w:rPr>
          <w:rFonts w:hint="eastAsia"/>
        </w:rPr>
        <w:t>这些组织必须努力争取男女平等。</w:t>
      </w:r>
    </w:p>
    <w:p w:rsidR="00000000" w:rsidRDefault="00000000">
      <w:pPr>
        <w:tabs>
          <w:tab w:val="clear" w:pos="527"/>
        </w:tabs>
      </w:pPr>
      <w:r>
        <w:tab/>
        <w:t>36.</w:t>
      </w:r>
      <w:r>
        <w:tab/>
      </w:r>
      <w:r>
        <w:rPr>
          <w:rFonts w:hint="eastAsia"/>
        </w:rPr>
        <w:t>全国地方当局协会为查明在地方政府中实现平等的障碍进行了一项有限的实验研究。除其他外</w:t>
      </w:r>
      <w:r>
        <w:t>,</w:t>
      </w:r>
      <w:r>
        <w:rPr>
          <w:rFonts w:hint="eastAsia"/>
        </w:rPr>
        <w:t>研究的结果表明</w:t>
      </w:r>
      <w:r>
        <w:t>,</w:t>
      </w:r>
      <w:r>
        <w:rPr>
          <w:rFonts w:hint="eastAsia"/>
        </w:rPr>
        <w:t>男性政治家对平等的看法意味着</w:t>
      </w:r>
      <w:r>
        <w:t>:</w:t>
      </w:r>
      <w:r>
        <w:rPr>
          <w:rFonts w:hint="eastAsia"/>
        </w:rPr>
        <w:t>在政府服务的人中有三分之一是妇女</w:t>
      </w:r>
      <w:r>
        <w:t>;</w:t>
      </w:r>
      <w:r>
        <w:rPr>
          <w:rFonts w:hint="eastAsia"/>
        </w:rPr>
        <w:t>如果花费的时间不是那么多的话</w:t>
      </w:r>
      <w:r>
        <w:t>,</w:t>
      </w:r>
      <w:r>
        <w:rPr>
          <w:rFonts w:hint="eastAsia"/>
        </w:rPr>
        <w:t>会有更多比较年轻的妇女可能被吸引参与政治工作</w:t>
      </w:r>
      <w:r>
        <w:t>;</w:t>
      </w:r>
      <w:r>
        <w:rPr>
          <w:rFonts w:hint="eastAsia"/>
        </w:rPr>
        <w:t>妇女比男人更有可能从事无报酬的工作。对市政当局管理人员进行的另一项研究显示</w:t>
      </w:r>
      <w:r>
        <w:t>,</w:t>
      </w:r>
      <w:r>
        <w:rPr>
          <w:rFonts w:hint="eastAsia"/>
        </w:rPr>
        <w:t>男性和女性管理人员之间对优先事项持不同看法</w:t>
      </w:r>
      <w:r>
        <w:t>,</w:t>
      </w:r>
      <w:r>
        <w:rPr>
          <w:rFonts w:hint="eastAsia"/>
        </w:rPr>
        <w:t>在沟通方面存在各种困难</w:t>
      </w:r>
      <w:r>
        <w:t>,</w:t>
      </w:r>
      <w:r>
        <w:rPr>
          <w:rFonts w:hint="eastAsia"/>
        </w:rPr>
        <w:t>而且在这些组织中</w:t>
      </w:r>
      <w:r>
        <w:t>,</w:t>
      </w:r>
      <w:r>
        <w:rPr>
          <w:rFonts w:hint="eastAsia"/>
        </w:rPr>
        <w:t>成功的标准是以男性价值准则为依据的。</w:t>
      </w:r>
    </w:p>
    <w:p w:rsidR="00000000" w:rsidRDefault="00000000">
      <w:pPr>
        <w:tabs>
          <w:tab w:val="clear" w:pos="527"/>
        </w:tabs>
      </w:pPr>
      <w:r>
        <w:tab/>
        <w:t>37.</w:t>
      </w:r>
      <w:r>
        <w:tab/>
      </w:r>
      <w:r>
        <w:rPr>
          <w:u w:val="single"/>
        </w:rPr>
        <w:t>JAKOBSEN</w:t>
      </w:r>
      <w:r>
        <w:rPr>
          <w:rFonts w:hint="eastAsia"/>
          <w:u w:val="single"/>
        </w:rPr>
        <w:t>妇士</w:t>
      </w:r>
      <w:r>
        <w:t>(</w:t>
      </w:r>
      <w:r>
        <w:rPr>
          <w:rFonts w:hint="eastAsia"/>
        </w:rPr>
        <w:t>丹麦</w:t>
      </w:r>
      <w:r>
        <w:t>)</w:t>
      </w:r>
      <w:r>
        <w:rPr>
          <w:rFonts w:hint="eastAsia"/>
        </w:rPr>
        <w:t>说</w:t>
      </w:r>
      <w:r>
        <w:t>,</w:t>
      </w:r>
      <w:r>
        <w:rPr>
          <w:rFonts w:hint="eastAsia"/>
        </w:rPr>
        <w:t>妇女仍然很难晋升到国家一级行政管理和公务的最高层次。但是</w:t>
      </w:r>
      <w:r>
        <w:t>,</w:t>
      </w:r>
      <w:r>
        <w:rPr>
          <w:rFonts w:hint="eastAsia"/>
        </w:rPr>
        <w:t>在过去五年</w:t>
      </w:r>
      <w:r>
        <w:t>,</w:t>
      </w:r>
      <w:r>
        <w:rPr>
          <w:rFonts w:hint="eastAsia"/>
        </w:rPr>
        <w:t>却新雇用了大量妇女担任市政当局以及地方一级公共部门的管理人员。在中央政府机构的高级管理层中</w:t>
      </w:r>
      <w:r>
        <w:t>,</w:t>
      </w:r>
      <w:r>
        <w:rPr>
          <w:rFonts w:hint="eastAsia"/>
        </w:rPr>
        <w:t>仍然只有少数妇女</w:t>
      </w:r>
      <w:r>
        <w:t>,</w:t>
      </w:r>
      <w:r>
        <w:rPr>
          <w:rFonts w:hint="eastAsia"/>
        </w:rPr>
        <w:t>尽管在有些司和部中</w:t>
      </w:r>
      <w:r>
        <w:t>,</w:t>
      </w:r>
      <w:r>
        <w:rPr>
          <w:rFonts w:hint="eastAsia"/>
        </w:rPr>
        <w:t>在较高级别职位承担责任的妇女有所增加。妇女参与公共部门高级管理工作的人数无几的因素包括</w:t>
      </w:r>
      <w:r>
        <w:t>:</w:t>
      </w:r>
      <w:r>
        <w:rPr>
          <w:rFonts w:hint="eastAsia"/>
        </w:rPr>
        <w:t>妇女参与这个制度的历史在大体上相对较短</w:t>
      </w:r>
      <w:r>
        <w:t>;</w:t>
      </w:r>
      <w:r>
        <w:rPr>
          <w:rFonts w:hint="eastAsia"/>
        </w:rPr>
        <w:t>在男性占主导的文化中</w:t>
      </w:r>
      <w:r>
        <w:t>,</w:t>
      </w:r>
      <w:r>
        <w:rPr>
          <w:rFonts w:hint="eastAsia"/>
        </w:rPr>
        <w:t>她们受到男人的排斥</w:t>
      </w:r>
      <w:r>
        <w:t>;</w:t>
      </w:r>
      <w:r>
        <w:rPr>
          <w:rFonts w:hint="eastAsia"/>
        </w:rPr>
        <w:t>她们对自己的领导能力缺乏自信。</w:t>
      </w:r>
    </w:p>
    <w:p w:rsidR="00000000" w:rsidRDefault="00000000">
      <w:pPr>
        <w:tabs>
          <w:tab w:val="clear" w:pos="527"/>
        </w:tabs>
      </w:pPr>
      <w:r>
        <w:tab/>
        <w:t>38.</w:t>
      </w:r>
      <w:r>
        <w:tab/>
      </w:r>
      <w:r>
        <w:rPr>
          <w:rFonts w:hint="eastAsia"/>
        </w:rPr>
        <w:t>尽管最近有更多妇女申请和获得国家行政管理部门的中上级职位</w:t>
      </w:r>
      <w:r>
        <w:t>,</w:t>
      </w:r>
      <w:r>
        <w:rPr>
          <w:rFonts w:hint="eastAsia"/>
        </w:rPr>
        <w:t>但各部门和公共机构还在采取特别措施</w:t>
      </w:r>
      <w:r>
        <w:t>,</w:t>
      </w:r>
      <w:r>
        <w:rPr>
          <w:rFonts w:hint="eastAsia"/>
        </w:rPr>
        <w:t>以帮助她们打破通往高级管理阶层的“玻璃天花板”。这些措施包括特别课程和管理培训</w:t>
      </w:r>
      <w:r>
        <w:t>,</w:t>
      </w:r>
      <w:r>
        <w:rPr>
          <w:rFonts w:hint="eastAsia"/>
        </w:rPr>
        <w:t>以及更利于任命和聘用妇女的程序。此外</w:t>
      </w:r>
      <w:r>
        <w:t>,</w:t>
      </w:r>
      <w:r>
        <w:rPr>
          <w:rFonts w:hint="eastAsia"/>
        </w:rPr>
        <w:t>还安排各种课程和会议</w:t>
      </w:r>
      <w:r>
        <w:t>,</w:t>
      </w:r>
      <w:r>
        <w:rPr>
          <w:rFonts w:hint="eastAsia"/>
        </w:rPr>
        <w:t>以培养并鼓励妇女担任管理方面的工作。尽管如此</w:t>
      </w:r>
      <w:r>
        <w:t>,</w:t>
      </w:r>
      <w:r>
        <w:rPr>
          <w:rFonts w:hint="eastAsia"/>
        </w:rPr>
        <w:t>在打破排斥妇女、或在考虑领导职位时把她们排斥在外的趋势方面仍需要作出重大努力。</w:t>
      </w:r>
    </w:p>
    <w:p w:rsidR="00000000" w:rsidRDefault="00000000">
      <w:pPr>
        <w:tabs>
          <w:tab w:val="clear" w:pos="527"/>
        </w:tabs>
      </w:pPr>
      <w:r>
        <w:tab/>
        <w:t>39.</w:t>
      </w:r>
      <w:r>
        <w:tab/>
      </w:r>
      <w:r>
        <w:rPr>
          <w:rFonts w:hint="eastAsia"/>
        </w:rPr>
        <w:t>在诸如教育、社会事务、文化和保健部门</w:t>
      </w:r>
      <w:r>
        <w:t>,</w:t>
      </w:r>
      <w:r>
        <w:rPr>
          <w:rFonts w:hint="eastAsia"/>
        </w:rPr>
        <w:t>担任决策职位的妇女较多</w:t>
      </w:r>
      <w:r>
        <w:t>,</w:t>
      </w:r>
      <w:r>
        <w:rPr>
          <w:rFonts w:hint="eastAsia"/>
        </w:rPr>
        <w:t>但在处理经济、技术和自然科学方面的部门</w:t>
      </w:r>
      <w:r>
        <w:t>,</w:t>
      </w:r>
      <w:r>
        <w:rPr>
          <w:rFonts w:hint="eastAsia"/>
        </w:rPr>
        <w:t>担任决策职位的妇女就少多了。在地方一级也出现这样的模式。为了鼓励妇女从更广泛的教育和职业机会中进行选择</w:t>
      </w:r>
      <w:r>
        <w:t>,</w:t>
      </w:r>
      <w:r>
        <w:rPr>
          <w:rFonts w:hint="eastAsia"/>
        </w:rPr>
        <w:t>还采取了措施</w:t>
      </w:r>
      <w:r>
        <w:t>,</w:t>
      </w:r>
      <w:r>
        <w:rPr>
          <w:rFonts w:hint="eastAsia"/>
        </w:rPr>
        <w:t>在一般的课程中列入传统上认为是面向男性的一些科目。妇女团体也向由男人控制的部门中的女性管理人员提供更多的支助</w:t>
      </w:r>
      <w:r>
        <w:t>,</w:t>
      </w:r>
      <w:r>
        <w:rPr>
          <w:rFonts w:hint="eastAsia"/>
        </w:rPr>
        <w:t>为年轻妇女培养导师并树立正面的榜样。</w:t>
      </w:r>
    </w:p>
    <w:p w:rsidR="00000000" w:rsidRDefault="00000000">
      <w:pPr>
        <w:tabs>
          <w:tab w:val="clear" w:pos="527"/>
        </w:tabs>
      </w:pPr>
      <w:r>
        <w:tab/>
        <w:t>40.</w:t>
      </w:r>
      <w:r>
        <w:tab/>
      </w:r>
      <w:r>
        <w:rPr>
          <w:rFonts w:hint="eastAsia"/>
        </w:rPr>
        <w:t>与其他部门相比</w:t>
      </w:r>
      <w:r>
        <w:t>,</w:t>
      </w:r>
      <w:r>
        <w:rPr>
          <w:rFonts w:hint="eastAsia"/>
        </w:rPr>
        <w:t>司法部中女性管理人员的比例相对偏高</w:t>
      </w:r>
      <w:r>
        <w:t>,</w:t>
      </w:r>
      <w:r>
        <w:rPr>
          <w:rFonts w:hint="eastAsia"/>
        </w:rPr>
        <w:t>特别是在较高级别。</w:t>
      </w:r>
      <w:r>
        <w:t>1995</w:t>
      </w:r>
      <w:r>
        <w:rPr>
          <w:rFonts w:hint="eastAsia"/>
        </w:rPr>
        <w:t>年</w:t>
      </w:r>
      <w:r>
        <w:t>,</w:t>
      </w:r>
      <w:r>
        <w:rPr>
          <w:rFonts w:hint="eastAsia"/>
        </w:rPr>
        <w:t>法院法官中有</w:t>
      </w:r>
      <w:r>
        <w:t>23.7%</w:t>
      </w:r>
      <w:r>
        <w:rPr>
          <w:rFonts w:hint="eastAsia"/>
        </w:rPr>
        <w:t>是妇女</w:t>
      </w:r>
      <w:r>
        <w:t>,</w:t>
      </w:r>
      <w:r>
        <w:rPr>
          <w:rFonts w:hint="eastAsia"/>
        </w:rPr>
        <w:t>在级别较低的法官中</w:t>
      </w:r>
      <w:r>
        <w:t>,</w:t>
      </w:r>
      <w:r>
        <w:rPr>
          <w:rFonts w:hint="eastAsia"/>
        </w:rPr>
        <w:t>妇女占</w:t>
      </w:r>
      <w:r>
        <w:t>44.7%</w:t>
      </w:r>
      <w:r>
        <w:rPr>
          <w:rFonts w:hint="eastAsia"/>
        </w:rPr>
        <w:t>。最高法院有</w:t>
      </w:r>
      <w:r>
        <w:t>14</w:t>
      </w:r>
      <w:r>
        <w:rPr>
          <w:rFonts w:hint="eastAsia"/>
        </w:rPr>
        <w:t>名法官</w:t>
      </w:r>
      <w:r>
        <w:t>,</w:t>
      </w:r>
      <w:r>
        <w:rPr>
          <w:rFonts w:hint="eastAsia"/>
        </w:rPr>
        <w:t>其中两名是妇女</w:t>
      </w:r>
      <w:r>
        <w:t>,</w:t>
      </w:r>
      <w:r>
        <w:rPr>
          <w:rFonts w:hint="eastAsia"/>
        </w:rPr>
        <w:t>而检察官中有</w:t>
      </w:r>
      <w:r>
        <w:t>44.5%</w:t>
      </w:r>
      <w:r>
        <w:rPr>
          <w:rFonts w:hint="eastAsia"/>
        </w:rPr>
        <w:t>是妇女。这些数字反映司法部门的妇女人数正逐渐增加。此外</w:t>
      </w:r>
      <w:r>
        <w:t>,</w:t>
      </w:r>
      <w:r>
        <w:rPr>
          <w:rFonts w:hint="eastAsia"/>
        </w:rPr>
        <w:t>在丹麦大学学习法律的学生中</w:t>
      </w:r>
      <w:r>
        <w:t>,</w:t>
      </w:r>
      <w:r>
        <w:rPr>
          <w:rFonts w:hint="eastAsia"/>
        </w:rPr>
        <w:t>大多数是妇女</w:t>
      </w:r>
      <w:r>
        <w:t>,</w:t>
      </w:r>
      <w:r>
        <w:rPr>
          <w:rFonts w:hint="eastAsia"/>
        </w:rPr>
        <w:t>其中毕业后选择成为法官助理并最终成为法官的人比选择成为律师的人要多。</w:t>
      </w:r>
    </w:p>
    <w:p w:rsidR="00000000" w:rsidRDefault="00000000">
      <w:pPr>
        <w:tabs>
          <w:tab w:val="clear" w:pos="527"/>
        </w:tabs>
      </w:pPr>
      <w:r>
        <w:tab/>
        <w:t>41.</w:t>
      </w:r>
      <w:r>
        <w:tab/>
      </w:r>
      <w:r>
        <w:rPr>
          <w:rFonts w:hint="eastAsia"/>
        </w:rPr>
        <w:t>总共有</w:t>
      </w:r>
      <w:r>
        <w:t>217</w:t>
      </w:r>
      <w:r>
        <w:rPr>
          <w:rFonts w:hint="eastAsia"/>
        </w:rPr>
        <w:t>名妇女参与了在巴尔干半岛和其他冲突地区进行的维持和平行动</w:t>
      </w:r>
      <w:r>
        <w:t>,</w:t>
      </w:r>
      <w:r>
        <w:rPr>
          <w:rFonts w:hint="eastAsia"/>
        </w:rPr>
        <w:t>其中</w:t>
      </w:r>
      <w:r>
        <w:t>153</w:t>
      </w:r>
      <w:r>
        <w:rPr>
          <w:rFonts w:hint="eastAsia"/>
        </w:rPr>
        <w:t>名是士兵。在结束关于女飞行员与压力的研究之后</w:t>
      </w:r>
      <w:r>
        <w:t>,</w:t>
      </w:r>
      <w:r>
        <w:rPr>
          <w:rFonts w:hint="eastAsia"/>
        </w:rPr>
        <w:t>国防部终于放弃了排除妇女参与国防部队的做法</w:t>
      </w:r>
      <w:r>
        <w:t>,</w:t>
      </w:r>
      <w:r>
        <w:rPr>
          <w:rFonts w:hint="eastAsia"/>
        </w:rPr>
        <w:t>允许她们申请战斗机驾驶员的职位。</w:t>
      </w:r>
      <w:r>
        <w:t>1993</w:t>
      </w:r>
      <w:r>
        <w:rPr>
          <w:rFonts w:hint="eastAsia"/>
        </w:rPr>
        <w:t>年</w:t>
      </w:r>
      <w:r>
        <w:t>,</w:t>
      </w:r>
      <w:r>
        <w:rPr>
          <w:rFonts w:hint="eastAsia"/>
        </w:rPr>
        <w:t>全国基督教路德派新教会没有一名女主教</w:t>
      </w:r>
      <w:r>
        <w:t>,1996</w:t>
      </w:r>
      <w:r>
        <w:rPr>
          <w:rFonts w:hint="eastAsia"/>
        </w:rPr>
        <w:t>年则有两人</w:t>
      </w:r>
      <w:r>
        <w:t>,</w:t>
      </w:r>
      <w:r>
        <w:rPr>
          <w:rFonts w:hint="eastAsia"/>
        </w:rPr>
        <w:t>而主教总共有</w:t>
      </w:r>
      <w:r>
        <w:t>12</w:t>
      </w:r>
      <w:r>
        <w:rPr>
          <w:rFonts w:hint="eastAsia"/>
        </w:rPr>
        <w:t>人。同时</w:t>
      </w:r>
      <w:r>
        <w:t>,</w:t>
      </w:r>
      <w:r>
        <w:rPr>
          <w:rFonts w:hint="eastAsia"/>
        </w:rPr>
        <w:t>教会中农村地区女主任牧师的人数也从</w:t>
      </w:r>
      <w:r>
        <w:t>1993</w:t>
      </w:r>
      <w:r>
        <w:rPr>
          <w:rFonts w:hint="eastAsia"/>
        </w:rPr>
        <w:t>年的</w:t>
      </w:r>
      <w:r>
        <w:t>3</w:t>
      </w:r>
      <w:r>
        <w:rPr>
          <w:rFonts w:hint="eastAsia"/>
        </w:rPr>
        <w:t>人增加为</w:t>
      </w:r>
      <w:r>
        <w:t>1996</w:t>
      </w:r>
      <w:r>
        <w:rPr>
          <w:rFonts w:hint="eastAsia"/>
        </w:rPr>
        <w:t>年的</w:t>
      </w:r>
      <w:r>
        <w:t>10</w:t>
      </w:r>
      <w:r>
        <w:rPr>
          <w:rFonts w:hint="eastAsia"/>
        </w:rPr>
        <w:t>人</w:t>
      </w:r>
      <w:r>
        <w:t>,</w:t>
      </w:r>
      <w:r>
        <w:rPr>
          <w:rFonts w:hint="eastAsia"/>
        </w:rPr>
        <w:t>主任牧师总数为</w:t>
      </w:r>
      <w:r>
        <w:t>109</w:t>
      </w:r>
      <w:r>
        <w:rPr>
          <w:rFonts w:hint="eastAsia"/>
        </w:rPr>
        <w:t>名。</w:t>
      </w:r>
    </w:p>
    <w:p w:rsidR="00000000" w:rsidRDefault="00000000">
      <w:pPr>
        <w:tabs>
          <w:tab w:val="clear" w:pos="527"/>
        </w:tabs>
      </w:pPr>
      <w:r>
        <w:tab/>
        <w:t>42.</w:t>
      </w:r>
      <w:r>
        <w:tab/>
      </w:r>
      <w:r>
        <w:rPr>
          <w:rFonts w:hint="eastAsia"/>
        </w:rPr>
        <w:t>丹麦妇女对加入驻外机关事务局表现相当大的兴趣</w:t>
      </w:r>
      <w:r>
        <w:t>,</w:t>
      </w:r>
      <w:r>
        <w:rPr>
          <w:rFonts w:hint="eastAsia"/>
        </w:rPr>
        <w:t>因此没有必要采取措施鼓励女性候选人。妇女在丹麦外交团中占</w:t>
      </w:r>
      <w:r>
        <w:t>27%,</w:t>
      </w:r>
      <w:r>
        <w:rPr>
          <w:rFonts w:hint="eastAsia"/>
        </w:rPr>
        <w:t>但她们只占据管理职位的</w:t>
      </w:r>
      <w:r>
        <w:t>5%</w:t>
      </w:r>
      <w:r>
        <w:rPr>
          <w:rFonts w:hint="eastAsia"/>
        </w:rPr>
        <w:t>。妇女主要受雇用于人事部门的各个类别</w:t>
      </w:r>
      <w:r>
        <w:t>,</w:t>
      </w:r>
      <w:r>
        <w:rPr>
          <w:rFonts w:hint="eastAsia"/>
        </w:rPr>
        <w:t>在执行干事一级中占大多数。外交部没有关于受雇用于政府间、国际或区域机构和组织的丹麦男女公民人数资料。</w:t>
      </w:r>
    </w:p>
    <w:p w:rsidR="00000000" w:rsidRDefault="00000000">
      <w:pPr>
        <w:tabs>
          <w:tab w:val="clear" w:pos="527"/>
        </w:tabs>
      </w:pPr>
      <w:r>
        <w:tab/>
        <w:t>43.</w:t>
      </w:r>
      <w:r>
        <w:tab/>
      </w:r>
      <w:r>
        <w:rPr>
          <w:u w:val="single"/>
        </w:rPr>
        <w:t>GALAMBA</w:t>
      </w:r>
      <w:r>
        <w:rPr>
          <w:rFonts w:hint="eastAsia"/>
          <w:u w:val="single"/>
        </w:rPr>
        <w:t>女士</w:t>
      </w:r>
      <w:r>
        <w:t>(</w:t>
      </w:r>
      <w:r>
        <w:rPr>
          <w:rFonts w:hint="eastAsia"/>
        </w:rPr>
        <w:t>丹麦</w:t>
      </w:r>
      <w:r>
        <w:t>)</w:t>
      </w:r>
      <w:r>
        <w:rPr>
          <w:rFonts w:hint="eastAsia"/>
        </w:rPr>
        <w:t>说</w:t>
      </w:r>
      <w:r>
        <w:t>,1995</w:t>
      </w:r>
      <w:r>
        <w:rPr>
          <w:rFonts w:hint="eastAsia"/>
        </w:rPr>
        <w:t>年</w:t>
      </w:r>
      <w:r>
        <w:t>,</w:t>
      </w:r>
      <w:r>
        <w:rPr>
          <w:rFonts w:hint="eastAsia"/>
        </w:rPr>
        <w:t>在丹麦出生的</w:t>
      </w:r>
      <w:r>
        <w:t>69 771</w:t>
      </w:r>
      <w:r>
        <w:rPr>
          <w:rFonts w:hint="eastAsia"/>
        </w:rPr>
        <w:t>名儿童中</w:t>
      </w:r>
      <w:r>
        <w:t>,</w:t>
      </w:r>
      <w:r>
        <w:rPr>
          <w:rFonts w:hint="eastAsia"/>
        </w:rPr>
        <w:t>略少于一半是婚外出生的</w:t>
      </w:r>
      <w:r>
        <w:t>;</w:t>
      </w:r>
      <w:r>
        <w:rPr>
          <w:rFonts w:hint="eastAsia"/>
        </w:rPr>
        <w:t>非丹麦籍妇女婚外生下的小孩人数不详。一名非丹麦籍妇女和一名丹麦籍男人</w:t>
      </w:r>
      <w:r>
        <w:t>(</w:t>
      </w:r>
      <w:r>
        <w:rPr>
          <w:rFonts w:hint="eastAsia"/>
        </w:rPr>
        <w:t>或一名丹麦籍妇女和一名非丹麦籍男人</w:t>
      </w:r>
      <w:r>
        <w:t>)</w:t>
      </w:r>
      <w:r>
        <w:rPr>
          <w:rFonts w:hint="eastAsia"/>
        </w:rPr>
        <w:t>结婚生下的小孩子出生时即取得丹麦公民身份。不是出生取得或因父母随后结婚而取得丹麦公民身份的小孩视有父母监护权的人的法律地位而定。因此</w:t>
      </w:r>
      <w:r>
        <w:t>,</w:t>
      </w:r>
      <w:r>
        <w:rPr>
          <w:rFonts w:hint="eastAsia"/>
        </w:rPr>
        <w:t>小孩可以通过其在丹麦居留时间的长短获得独立的居留许可。至于丹麦夫妇正式从外国领养的非丹麦籍儿童</w:t>
      </w:r>
      <w:r>
        <w:t>,</w:t>
      </w:r>
      <w:r>
        <w:rPr>
          <w:rFonts w:hint="eastAsia"/>
        </w:rPr>
        <w:t>如果父母在其满</w:t>
      </w:r>
      <w:r>
        <w:t>7</w:t>
      </w:r>
      <w:r>
        <w:rPr>
          <w:rFonts w:hint="eastAsia"/>
        </w:rPr>
        <w:t>岁之前向有关当局提出声明</w:t>
      </w:r>
      <w:r>
        <w:t>,</w:t>
      </w:r>
      <w:r>
        <w:rPr>
          <w:rFonts w:hint="eastAsia"/>
        </w:rPr>
        <w:t>即可取得丹麦公民身份。在小孩获得丹麦公民身份之前</w:t>
      </w:r>
      <w:r>
        <w:t>,</w:t>
      </w:r>
      <w:r>
        <w:rPr>
          <w:rFonts w:hint="eastAsia"/>
        </w:rPr>
        <w:t>他可根据《外国人法》的有关章节获得居留许可。</w:t>
      </w:r>
    </w:p>
    <w:p w:rsidR="00000000" w:rsidRDefault="00000000">
      <w:pPr>
        <w:tabs>
          <w:tab w:val="clear" w:pos="527"/>
        </w:tabs>
      </w:pPr>
      <w:r>
        <w:tab/>
        <w:t>44.</w:t>
      </w:r>
      <w:r>
        <w:tab/>
      </w:r>
      <w:r>
        <w:rPr>
          <w:rFonts w:hint="eastAsia"/>
        </w:rPr>
        <w:t>关于移民妇女易于被驱逐出境的问题</w:t>
      </w:r>
      <w:r>
        <w:t>,</w:t>
      </w:r>
      <w:r>
        <w:rPr>
          <w:rFonts w:hint="eastAsia"/>
        </w:rPr>
        <w:t>她说持有合法居留许可的人</w:t>
      </w:r>
      <w:r>
        <w:t>,</w:t>
      </w:r>
      <w:r>
        <w:rPr>
          <w:rFonts w:hint="eastAsia"/>
        </w:rPr>
        <w:t>在丹麦的头三年期间</w:t>
      </w:r>
      <w:r>
        <w:t>,</w:t>
      </w:r>
      <w:r>
        <w:rPr>
          <w:rFonts w:hint="eastAsia"/>
        </w:rPr>
        <w:t>如果获得居留许可的理由不再存在、或居留许可被发现是以欺诈方式获得的话</w:t>
      </w:r>
      <w:r>
        <w:t>,</w:t>
      </w:r>
      <w:r>
        <w:rPr>
          <w:rFonts w:hint="eastAsia"/>
        </w:rPr>
        <w:t>那么长期居留许可即可被吊销。如果一名移民妇女</w:t>
      </w:r>
      <w:r>
        <w:t>(</w:t>
      </w:r>
      <w:r>
        <w:rPr>
          <w:rFonts w:hint="eastAsia"/>
        </w:rPr>
        <w:t>或男子</w:t>
      </w:r>
      <w:r>
        <w:t>)</w:t>
      </w:r>
      <w:r>
        <w:rPr>
          <w:rFonts w:hint="eastAsia"/>
        </w:rPr>
        <w:t>获得居留许可的目的是为了与丹麦永久居民结婚的话</w:t>
      </w:r>
      <w:r>
        <w:t>,</w:t>
      </w:r>
      <w:r>
        <w:rPr>
          <w:rFonts w:hint="eastAsia"/>
        </w:rPr>
        <w:t>而且如果婚姻或同居关系在头三年内结束的话</w:t>
      </w:r>
      <w:r>
        <w:t>,</w:t>
      </w:r>
      <w:r>
        <w:rPr>
          <w:rFonts w:hint="eastAsia"/>
        </w:rPr>
        <w:t>则居留许可即可被吊销。《外国人法》的规定没有性别区分</w:t>
      </w:r>
      <w:r>
        <w:t>;</w:t>
      </w:r>
      <w:r>
        <w:rPr>
          <w:rFonts w:hint="eastAsia"/>
        </w:rPr>
        <w:t>因此</w:t>
      </w:r>
      <w:r>
        <w:t>,</w:t>
      </w:r>
      <w:r>
        <w:rPr>
          <w:rFonts w:hint="eastAsia"/>
        </w:rPr>
        <w:t>移民男女和难民男女在这方面具有同样的法律地位。</w:t>
      </w:r>
    </w:p>
    <w:p w:rsidR="00000000" w:rsidRDefault="00000000">
      <w:pPr>
        <w:tabs>
          <w:tab w:val="clear" w:pos="527"/>
        </w:tabs>
      </w:pPr>
      <w:r>
        <w:tab/>
        <w:t>45.</w:t>
      </w:r>
      <w:r>
        <w:tab/>
        <w:t>1992</w:t>
      </w:r>
      <w:r>
        <w:rPr>
          <w:rFonts w:hint="eastAsia"/>
        </w:rPr>
        <w:t>年</w:t>
      </w:r>
      <w:r>
        <w:t>,</w:t>
      </w:r>
      <w:r>
        <w:rPr>
          <w:rFonts w:hint="eastAsia"/>
        </w:rPr>
        <w:t>丹麦议会拟定了《全国行动计划》</w:t>
      </w:r>
      <w:r>
        <w:t>,</w:t>
      </w:r>
      <w:r>
        <w:rPr>
          <w:rFonts w:hint="eastAsia"/>
        </w:rPr>
        <w:t>以改善开设妇女问题学科的条件。相关的评价报告建议对《行动计划》加以跟踪</w:t>
      </w:r>
      <w:r>
        <w:t>,</w:t>
      </w:r>
      <w:r>
        <w:rPr>
          <w:rFonts w:hint="eastAsia"/>
        </w:rPr>
        <w:t>同时呼吁有系统地收集高等教育机构中性别分布情况的统计数据。在丹麦的五个大学中</w:t>
      </w:r>
      <w:r>
        <w:t>,</w:t>
      </w:r>
      <w:r>
        <w:rPr>
          <w:rFonts w:hint="eastAsia"/>
        </w:rPr>
        <w:t>有三个大学随后把妇女问题和按性别划分的问题的学习单元纳入文学士的课程</w:t>
      </w:r>
      <w:r>
        <w:t>,</w:t>
      </w:r>
      <w:r>
        <w:rPr>
          <w:rFonts w:hint="eastAsia"/>
        </w:rPr>
        <w:t>这些学科也被纳入为全职或半职工作的人设计的开放式大学课程。丹麦所有大学和妇女中心都提供妇女研究和性别研究的专门课程</w:t>
      </w:r>
      <w:r>
        <w:t>,</w:t>
      </w:r>
      <w:r>
        <w:rPr>
          <w:rFonts w:hint="eastAsia"/>
        </w:rPr>
        <w:t>丹麦第一个关于这方面研究的博士课程于</w:t>
      </w:r>
      <w:r>
        <w:t>1994</w:t>
      </w:r>
      <w:r>
        <w:rPr>
          <w:rFonts w:hint="eastAsia"/>
        </w:rPr>
        <w:t>年开办。此外</w:t>
      </w:r>
      <w:r>
        <w:t>,</w:t>
      </w:r>
      <w:r>
        <w:rPr>
          <w:rFonts w:hint="eastAsia"/>
        </w:rPr>
        <w:t>还进行了研究</w:t>
      </w:r>
      <w:r>
        <w:t>,</w:t>
      </w:r>
      <w:r>
        <w:rPr>
          <w:rFonts w:hint="eastAsia"/>
        </w:rPr>
        <w:t>以便最终设立妇女研究和性别研究的正式学士学位或研究生一级的大学课程</w:t>
      </w:r>
      <w:r>
        <w:t>,</w:t>
      </w:r>
      <w:r>
        <w:rPr>
          <w:rFonts w:hint="eastAsia"/>
        </w:rPr>
        <w:t>并在高中开设“性别与文化”的选修课。在其他教育级别</w:t>
      </w:r>
      <w:r>
        <w:t>,</w:t>
      </w:r>
      <w:r>
        <w:rPr>
          <w:rFonts w:hint="eastAsia"/>
        </w:rPr>
        <w:t>没有开办关于妇女问题学科</w:t>
      </w:r>
      <w:r>
        <w:t>/</w:t>
      </w:r>
      <w:r>
        <w:rPr>
          <w:rFonts w:hint="eastAsia"/>
        </w:rPr>
        <w:t>性别研究的具体课程</w:t>
      </w:r>
      <w:r>
        <w:t>,</w:t>
      </w:r>
      <w:r>
        <w:rPr>
          <w:rFonts w:hint="eastAsia"/>
        </w:rPr>
        <w:t>但关于平等问题的资料已编入各种教学大纲中。</w:t>
      </w:r>
    </w:p>
    <w:p w:rsidR="00000000" w:rsidRDefault="00000000">
      <w:pPr>
        <w:tabs>
          <w:tab w:val="clear" w:pos="527"/>
        </w:tabs>
      </w:pPr>
      <w:r>
        <w:tab/>
        <w:t>46.</w:t>
      </w:r>
      <w:r>
        <w:tab/>
      </w:r>
      <w:r>
        <w:rPr>
          <w:rFonts w:hint="eastAsia"/>
        </w:rPr>
        <w:t>在教育部门</w:t>
      </w:r>
      <w:r>
        <w:t>,</w:t>
      </w:r>
      <w:r>
        <w:rPr>
          <w:rFonts w:hint="eastAsia"/>
        </w:rPr>
        <w:t>女孩在高中学生中占</w:t>
      </w:r>
      <w:r>
        <w:t>57%,</w:t>
      </w:r>
      <w:r>
        <w:rPr>
          <w:rFonts w:hint="eastAsia"/>
        </w:rPr>
        <w:t>但参加职业培训课程的人大部分都是男孩。</w:t>
      </w:r>
      <w:r>
        <w:t>1981</w:t>
      </w:r>
      <w:r>
        <w:rPr>
          <w:rFonts w:hint="eastAsia"/>
        </w:rPr>
        <w:t>年以来</w:t>
      </w:r>
      <w:r>
        <w:t>,</w:t>
      </w:r>
      <w:r>
        <w:rPr>
          <w:rFonts w:hint="eastAsia"/>
        </w:rPr>
        <w:t>在高等教育机构中学习的妇女所占比例已从</w:t>
      </w:r>
      <w:r>
        <w:t>39%</w:t>
      </w:r>
      <w:r>
        <w:rPr>
          <w:rFonts w:hint="eastAsia"/>
        </w:rPr>
        <w:t>增至</w:t>
      </w:r>
      <w:r>
        <w:t>47%</w:t>
      </w:r>
      <w:r>
        <w:rPr>
          <w:rFonts w:hint="eastAsia"/>
        </w:rPr>
        <w:t>。在某些领域</w:t>
      </w:r>
      <w:r>
        <w:t>,</w:t>
      </w:r>
      <w:r>
        <w:rPr>
          <w:rFonts w:hint="eastAsia"/>
        </w:rPr>
        <w:t>例如保健教育与人文学科</w:t>
      </w:r>
      <w:r>
        <w:t>,</w:t>
      </w:r>
      <w:r>
        <w:rPr>
          <w:rFonts w:hint="eastAsia"/>
        </w:rPr>
        <w:t>妇女的人数比男人多。但是</w:t>
      </w:r>
      <w:r>
        <w:t>,</w:t>
      </w:r>
      <w:r>
        <w:rPr>
          <w:rFonts w:hint="eastAsia"/>
        </w:rPr>
        <w:t>在打破按性别分类的教育选择方面仍须作出很大努力</w:t>
      </w:r>
      <w:r>
        <w:t>,</w:t>
      </w:r>
      <w:r>
        <w:rPr>
          <w:rFonts w:hint="eastAsia"/>
        </w:rPr>
        <w:t>丹麦政府强调</w:t>
      </w:r>
      <w:r>
        <w:t>,</w:t>
      </w:r>
      <w:r>
        <w:rPr>
          <w:rFonts w:hint="eastAsia"/>
        </w:rPr>
        <w:t>小学具有特定责任</w:t>
      </w:r>
      <w:r>
        <w:t>,</w:t>
      </w:r>
      <w:r>
        <w:rPr>
          <w:rFonts w:hint="eastAsia"/>
        </w:rPr>
        <w:t>使女孩和男孩能在教育和职业方面有更广泛的选择。</w:t>
      </w:r>
    </w:p>
    <w:p w:rsidR="00000000" w:rsidRDefault="00000000">
      <w:pPr>
        <w:tabs>
          <w:tab w:val="clear" w:pos="527"/>
        </w:tabs>
      </w:pPr>
      <w:r>
        <w:tab/>
        <w:t>47.</w:t>
      </w:r>
      <w:r>
        <w:tab/>
      </w:r>
      <w:r>
        <w:rPr>
          <w:rFonts w:hint="eastAsia"/>
        </w:rPr>
        <w:t>在高等教育的学术职位中</w:t>
      </w:r>
      <w:r>
        <w:t>,</w:t>
      </w:r>
      <w:r>
        <w:rPr>
          <w:rFonts w:hint="eastAsia"/>
        </w:rPr>
        <w:t>妇女只占</w:t>
      </w:r>
      <w:r>
        <w:t>17%,</w:t>
      </w:r>
      <w:r>
        <w:rPr>
          <w:rFonts w:hint="eastAsia"/>
        </w:rPr>
        <w:t>而且主要是在临时职位及人文学科和医学方面。因此</w:t>
      </w:r>
      <w:r>
        <w:t>,</w:t>
      </w:r>
      <w:r>
        <w:rPr>
          <w:rFonts w:hint="eastAsia"/>
        </w:rPr>
        <w:t>平等地位理事会呼吁教育部要求大学和其他高等教育机构起草行动计划</w:t>
      </w:r>
      <w:r>
        <w:t>,</w:t>
      </w:r>
      <w:r>
        <w:rPr>
          <w:rFonts w:hint="eastAsia"/>
        </w:rPr>
        <w:t>为妇女创造平等机会</w:t>
      </w:r>
      <w:r>
        <w:t>,</w:t>
      </w:r>
      <w:r>
        <w:rPr>
          <w:rFonts w:hint="eastAsia"/>
        </w:rPr>
        <w:t>把妇女问题学科纳入研究系统中。该委员会的一些建议已被教育部实施</w:t>
      </w:r>
      <w:r>
        <w:t>,</w:t>
      </w:r>
      <w:r>
        <w:rPr>
          <w:rFonts w:hint="eastAsia"/>
        </w:rPr>
        <w:t>近年来</w:t>
      </w:r>
      <w:r>
        <w:t>,</w:t>
      </w:r>
      <w:r>
        <w:rPr>
          <w:rFonts w:hint="eastAsia"/>
        </w:rPr>
        <w:t>修博士学位的女学生人数不断增加。</w:t>
      </w:r>
    </w:p>
    <w:p w:rsidR="00000000" w:rsidRDefault="00000000">
      <w:pPr>
        <w:tabs>
          <w:tab w:val="clear" w:pos="527"/>
        </w:tabs>
      </w:pPr>
      <w:r>
        <w:tab/>
        <w:t>48.</w:t>
      </w:r>
      <w:r>
        <w:tab/>
      </w:r>
      <w:r>
        <w:rPr>
          <w:rFonts w:hint="eastAsia"/>
        </w:rPr>
        <w:t>关于性别平等的问题</w:t>
      </w:r>
      <w:r>
        <w:t>,</w:t>
      </w:r>
      <w:r>
        <w:rPr>
          <w:rFonts w:hint="eastAsia"/>
        </w:rPr>
        <w:t>她说多年来人们已经清楚地看到</w:t>
      </w:r>
      <w:r>
        <w:t>,</w:t>
      </w:r>
      <w:r>
        <w:rPr>
          <w:rFonts w:hint="eastAsia"/>
        </w:rPr>
        <w:t>必须从一开始就把平等问题纳入课程以及教育的所有领域中。最近关于小学教育的立法具体提到“公平”的概念。平等机会和公平也是中学的目标和课程的一部分。尽管人权教育并不是全国课程的固定内容</w:t>
      </w:r>
      <w:r>
        <w:t>,</w:t>
      </w:r>
      <w:r>
        <w:rPr>
          <w:rFonts w:hint="eastAsia"/>
        </w:rPr>
        <w:t>但人类价值平等的概念是小学教导的一种基本价值观念。</w:t>
      </w:r>
    </w:p>
    <w:p w:rsidR="00000000" w:rsidRDefault="00000000">
      <w:pPr>
        <w:tabs>
          <w:tab w:val="clear" w:pos="527"/>
        </w:tabs>
      </w:pPr>
      <w:r>
        <w:tab/>
        <w:t>49.</w:t>
      </w:r>
      <w:r>
        <w:tab/>
      </w:r>
      <w:r>
        <w:rPr>
          <w:rFonts w:hint="eastAsia"/>
        </w:rPr>
        <w:t>研究政策委员会的调查结果表明</w:t>
      </w:r>
      <w:r>
        <w:t>,1990</w:t>
      </w:r>
      <w:r>
        <w:rPr>
          <w:rFonts w:hint="eastAsia"/>
        </w:rPr>
        <w:t>年</w:t>
      </w:r>
      <w:r>
        <w:t>,</w:t>
      </w:r>
      <w:r>
        <w:rPr>
          <w:rFonts w:hint="eastAsia"/>
        </w:rPr>
        <w:t>在丹麦所有高等教育机构中</w:t>
      </w:r>
      <w:r>
        <w:t>,</w:t>
      </w:r>
      <w:r>
        <w:rPr>
          <w:rFonts w:hint="eastAsia"/>
        </w:rPr>
        <w:t>只有</w:t>
      </w:r>
      <w:r>
        <w:t>17%</w:t>
      </w:r>
      <w:r>
        <w:rPr>
          <w:rFonts w:hint="eastAsia"/>
        </w:rPr>
        <w:t>的助理教授、副教授和正教授是妇女</w:t>
      </w:r>
      <w:r>
        <w:t>,</w:t>
      </w:r>
      <w:r>
        <w:rPr>
          <w:rFonts w:hint="eastAsia"/>
        </w:rPr>
        <w:t>尽管各个机构的情况有很大差异。高等教育教职员工概况是丹麦按性别分类的就业市场的一部分。所涉的性别区分方法与很多其他国家相似。</w:t>
      </w:r>
    </w:p>
    <w:p w:rsidR="00000000" w:rsidRDefault="00000000">
      <w:pPr>
        <w:tabs>
          <w:tab w:val="clear" w:pos="527"/>
        </w:tabs>
      </w:pPr>
      <w:r>
        <w:tab/>
        <w:t>50.</w:t>
      </w:r>
      <w:r>
        <w:tab/>
      </w:r>
      <w:r>
        <w:rPr>
          <w:rFonts w:hint="eastAsia"/>
        </w:rPr>
        <w:t>《公约》第</w:t>
      </w:r>
      <w:r>
        <w:t>11</w:t>
      </w:r>
      <w:r>
        <w:rPr>
          <w:rFonts w:hint="eastAsia"/>
        </w:rPr>
        <w:t>条处理消除就业领域中对妇女歧视的问题。丹麦代表就所提出的问题报告说</w:t>
      </w:r>
      <w:r>
        <w:t>,</w:t>
      </w:r>
      <w:r>
        <w:rPr>
          <w:rFonts w:hint="eastAsia"/>
        </w:rPr>
        <w:t>向男子和妇女提供的失业津贴没有区别</w:t>
      </w:r>
      <w:r>
        <w:t>,</w:t>
      </w:r>
      <w:r>
        <w:rPr>
          <w:rFonts w:hint="eastAsia"/>
        </w:rPr>
        <w:t>失业妇女并没有领取任何其他特别支助。</w:t>
      </w:r>
    </w:p>
    <w:p w:rsidR="00000000" w:rsidRDefault="00000000">
      <w:pPr>
        <w:tabs>
          <w:tab w:val="clear" w:pos="527"/>
        </w:tabs>
      </w:pPr>
      <w:r>
        <w:tab/>
        <w:t>51.</w:t>
      </w:r>
      <w:r>
        <w:tab/>
      </w:r>
      <w:r>
        <w:rPr>
          <w:rFonts w:hint="eastAsia"/>
        </w:rPr>
        <w:t>关于训练女工的问题</w:t>
      </w:r>
      <w:r>
        <w:t>,</w:t>
      </w:r>
      <w:r>
        <w:rPr>
          <w:rFonts w:hint="eastAsia"/>
        </w:rPr>
        <w:t>她指出已根据各种特定类别的参与者、包括失业妇女的需要</w:t>
      </w:r>
      <w:r>
        <w:t>,</w:t>
      </w:r>
      <w:r>
        <w:rPr>
          <w:rFonts w:hint="eastAsia"/>
        </w:rPr>
        <w:t>制定了成人职业训练计划。为时一年的就业训练课程尤其力求为参与者提供在工业部门就业所需的技能</w:t>
      </w:r>
      <w:r>
        <w:t>,</w:t>
      </w:r>
      <w:r>
        <w:rPr>
          <w:rFonts w:hint="eastAsia"/>
        </w:rPr>
        <w:t>参与者大部分是妇女。公共就业服务处还在零售业等领域安排课程</w:t>
      </w:r>
      <w:r>
        <w:t>,</w:t>
      </w:r>
      <w:r>
        <w:rPr>
          <w:rFonts w:hint="eastAsia"/>
        </w:rPr>
        <w:t>因为大批妇女都在零售业工作。</w:t>
      </w:r>
    </w:p>
    <w:p w:rsidR="00000000" w:rsidRDefault="00000000">
      <w:pPr>
        <w:tabs>
          <w:tab w:val="clear" w:pos="527"/>
        </w:tabs>
      </w:pPr>
      <w:r>
        <w:tab/>
        <w:t>52.</w:t>
      </w:r>
      <w:r>
        <w:tab/>
      </w:r>
      <w:r>
        <w:rPr>
          <w:rFonts w:hint="eastAsia"/>
        </w:rPr>
        <w:t>男女工人之间的工资差距仍是一个严重问题。丹麦政府和非政府组织已采取各种主动行动</w:t>
      </w:r>
      <w:r>
        <w:t>,</w:t>
      </w:r>
      <w:r>
        <w:rPr>
          <w:rFonts w:hint="eastAsia"/>
        </w:rPr>
        <w:t>以减少目前的</w:t>
      </w:r>
      <w:r>
        <w:t>25%</w:t>
      </w:r>
      <w:r>
        <w:rPr>
          <w:rFonts w:hint="eastAsia"/>
        </w:rPr>
        <w:t>差距。例如</w:t>
      </w:r>
      <w:r>
        <w:t>,</w:t>
      </w:r>
      <w:r>
        <w:rPr>
          <w:rFonts w:hint="eastAsia"/>
        </w:rPr>
        <w:t>平等地位理事会公布了关于性别与工资的资料</w:t>
      </w:r>
      <w:r>
        <w:t>,</w:t>
      </w:r>
      <w:r>
        <w:rPr>
          <w:rFonts w:hint="eastAsia"/>
        </w:rPr>
        <w:t>举办了一次关于男女在养恤金方面差异的会议。主要战略是协调公共就业系统在所有领域采取的行动</w:t>
      </w:r>
      <w:r>
        <w:t>,</w:t>
      </w:r>
      <w:r>
        <w:rPr>
          <w:rFonts w:hint="eastAsia"/>
        </w:rPr>
        <w:t>并辅之以特别项目</w:t>
      </w:r>
      <w:r>
        <w:t>,</w:t>
      </w:r>
      <w:r>
        <w:rPr>
          <w:rFonts w:hint="eastAsia"/>
        </w:rPr>
        <w:t>其目的是确定新目标和制订新办法</w:t>
      </w:r>
      <w:r>
        <w:t>,</w:t>
      </w:r>
      <w:r>
        <w:rPr>
          <w:rFonts w:hint="eastAsia"/>
        </w:rPr>
        <w:t>用以实现机会平等。</w:t>
      </w:r>
    </w:p>
    <w:p w:rsidR="00000000" w:rsidRDefault="00000000">
      <w:pPr>
        <w:tabs>
          <w:tab w:val="clear" w:pos="527"/>
        </w:tabs>
      </w:pPr>
      <w:r>
        <w:tab/>
        <w:t>53.</w:t>
      </w:r>
      <w:r>
        <w:tab/>
      </w:r>
      <w:r>
        <w:rPr>
          <w:rFonts w:hint="eastAsia"/>
        </w:rPr>
        <w:t>至于工作周的长短问题</w:t>
      </w:r>
      <w:r>
        <w:t>,</w:t>
      </w:r>
      <w:r>
        <w:rPr>
          <w:rFonts w:hint="eastAsia"/>
        </w:rPr>
        <w:t>自丹麦提高第三次定期报告以来没有任何变动</w:t>
      </w:r>
      <w:r>
        <w:t>,</w:t>
      </w:r>
      <w:r>
        <w:rPr>
          <w:rFonts w:hint="eastAsia"/>
        </w:rPr>
        <w:t>仍然是</w:t>
      </w:r>
      <w:r>
        <w:t>37</w:t>
      </w:r>
      <w:r>
        <w:rPr>
          <w:rFonts w:hint="eastAsia"/>
        </w:rPr>
        <w:t>小时。雇主和雇员之间日益个别商定灵活的工作时间</w:t>
      </w:r>
      <w:r>
        <w:t>,</w:t>
      </w:r>
      <w:r>
        <w:rPr>
          <w:rFonts w:hint="eastAsia"/>
        </w:rPr>
        <w:t>以此作为促进家庭生活的一种手段。在一些公共机构和私营企业中</w:t>
      </w:r>
      <w:r>
        <w:t>,</w:t>
      </w:r>
      <w:r>
        <w:rPr>
          <w:rFonts w:hint="eastAsia"/>
        </w:rPr>
        <w:t>还就距离或家务劳动问题进行过一些实验</w:t>
      </w:r>
      <w:r>
        <w:t>,</w:t>
      </w:r>
      <w:r>
        <w:rPr>
          <w:rFonts w:hint="eastAsia"/>
        </w:rPr>
        <w:t>但这种安排是否对有关各方有利则言之过早。丹麦大部分政府部门都实行灵活的工作时间</w:t>
      </w:r>
      <w:r>
        <w:t>,</w:t>
      </w:r>
      <w:r>
        <w:rPr>
          <w:rFonts w:hint="eastAsia"/>
        </w:rPr>
        <w:t>财政部目前正在筹划一个远距离工作的项目。</w:t>
      </w:r>
    </w:p>
    <w:p w:rsidR="00000000" w:rsidRDefault="00000000">
      <w:pPr>
        <w:tabs>
          <w:tab w:val="clear" w:pos="527"/>
        </w:tabs>
      </w:pPr>
      <w:r>
        <w:tab/>
        <w:t>54.</w:t>
      </w:r>
      <w:r>
        <w:tab/>
      </w:r>
      <w:r>
        <w:rPr>
          <w:rFonts w:hint="eastAsia"/>
        </w:rPr>
        <w:t>欧洲联盟或国家立法都仍然没有对同值工作同等报酬的概念制订书面定义。劳动部与平等地位理事会联系</w:t>
      </w:r>
      <w:r>
        <w:t>,</w:t>
      </w:r>
      <w:r>
        <w:rPr>
          <w:rFonts w:hint="eastAsia"/>
        </w:rPr>
        <w:t>发起了一个关于平等报酬的项目</w:t>
      </w:r>
      <w:r>
        <w:t>,</w:t>
      </w:r>
      <w:r>
        <w:rPr>
          <w:rFonts w:hint="eastAsia"/>
        </w:rPr>
        <w:t>目的是编制工资统计数据</w:t>
      </w:r>
      <w:r>
        <w:t>,</w:t>
      </w:r>
      <w:r>
        <w:rPr>
          <w:rFonts w:hint="eastAsia"/>
        </w:rPr>
        <w:t>并查明造成工资有别的因素。目前还没有关于这个项目的结果。</w:t>
      </w:r>
    </w:p>
    <w:p w:rsidR="00000000" w:rsidRDefault="00000000">
      <w:pPr>
        <w:tabs>
          <w:tab w:val="clear" w:pos="527"/>
        </w:tabs>
      </w:pPr>
      <w:r>
        <w:tab/>
        <w:t>55.</w:t>
      </w:r>
      <w:r>
        <w:tab/>
      </w:r>
      <w:r>
        <w:rPr>
          <w:rFonts w:hint="eastAsia"/>
        </w:rPr>
        <w:t>尽管丹麦妇女参加工作的比例非常高</w:t>
      </w:r>
      <w:r>
        <w:t>,</w:t>
      </w:r>
      <w:r>
        <w:rPr>
          <w:rFonts w:hint="eastAsia"/>
        </w:rPr>
        <w:t>但就业市场中按性别分类的情况仍然很普遍。已经证明很难改变妇女的态度</w:t>
      </w:r>
      <w:r>
        <w:t>,</w:t>
      </w:r>
      <w:r>
        <w:rPr>
          <w:rFonts w:hint="eastAsia"/>
        </w:rPr>
        <w:t>把她们吸引到那些传统上由男性控制的职业中。平等地位理事会已经印发一份刊物</w:t>
      </w:r>
      <w:r>
        <w:t>,</w:t>
      </w:r>
      <w:r>
        <w:rPr>
          <w:rFonts w:hint="eastAsia"/>
        </w:rPr>
        <w:t>重点介绍男女从事通常由另一性别的人所担任的工作</w:t>
      </w:r>
      <w:r>
        <w:t>,</w:t>
      </w:r>
      <w:r>
        <w:rPr>
          <w:rFonts w:hint="eastAsia"/>
        </w:rPr>
        <w:t>并计划在</w:t>
      </w:r>
      <w:r>
        <w:t>1997</w:t>
      </w:r>
      <w:r>
        <w:rPr>
          <w:rFonts w:hint="eastAsia"/>
        </w:rPr>
        <w:t>年</w:t>
      </w:r>
      <w:r>
        <w:t>5</w:t>
      </w:r>
      <w:r>
        <w:rPr>
          <w:rFonts w:hint="eastAsia"/>
        </w:rPr>
        <w:t>月举行一次以私营企业为目标的会议</w:t>
      </w:r>
      <w:r>
        <w:t>,</w:t>
      </w:r>
      <w:r>
        <w:rPr>
          <w:rFonts w:hint="eastAsia"/>
        </w:rPr>
        <w:t>重点讨论男性及其就业文化。</w:t>
      </w:r>
    </w:p>
    <w:p w:rsidR="00000000" w:rsidRDefault="00000000">
      <w:pPr>
        <w:tabs>
          <w:tab w:val="clear" w:pos="527"/>
        </w:tabs>
      </w:pPr>
      <w:r>
        <w:tab/>
        <w:t>56.</w:t>
      </w:r>
      <w:r>
        <w:tab/>
      </w:r>
      <w:r>
        <w:rPr>
          <w:rFonts w:hint="eastAsia"/>
        </w:rPr>
        <w:t>近年来</w:t>
      </w:r>
      <w:r>
        <w:t>,</w:t>
      </w:r>
      <w:r>
        <w:rPr>
          <w:rFonts w:hint="eastAsia"/>
        </w:rPr>
        <w:t>从事非职工作的妇女一直在减少</w:t>
      </w:r>
      <w:r>
        <w:t>,</w:t>
      </w:r>
      <w:r>
        <w:rPr>
          <w:rFonts w:hint="eastAsia"/>
        </w:rPr>
        <w:t>其中年纪比较大的妇女和</w:t>
      </w:r>
      <w:r>
        <w:t>20</w:t>
      </w:r>
      <w:r>
        <w:rPr>
          <w:rFonts w:hint="eastAsia"/>
        </w:rPr>
        <w:t>岁以下的妇女占绝大多数。</w:t>
      </w:r>
    </w:p>
    <w:p w:rsidR="00000000" w:rsidRDefault="00000000">
      <w:pPr>
        <w:tabs>
          <w:tab w:val="clear" w:pos="527"/>
        </w:tabs>
      </w:pPr>
      <w:r>
        <w:tab/>
        <w:t>57.</w:t>
      </w:r>
      <w:r>
        <w:tab/>
      </w:r>
      <w:r>
        <w:rPr>
          <w:rFonts w:hint="eastAsia"/>
        </w:rPr>
        <w:t>尽管《平等机会法》没有专门针对性骚扰的问题</w:t>
      </w:r>
      <w:r>
        <w:t>,</w:t>
      </w:r>
      <w:r>
        <w:rPr>
          <w:rFonts w:hint="eastAsia"/>
        </w:rPr>
        <w:t>但禁止在工作环境中实行性歧视就包括了这种骚扰行为。在提出性骚扰指控的情况下</w:t>
      </w:r>
      <w:r>
        <w:t>,</w:t>
      </w:r>
      <w:r>
        <w:rPr>
          <w:rFonts w:hint="eastAsia"/>
        </w:rPr>
        <w:t>原告承担的举证责任并不很重。</w:t>
      </w:r>
    </w:p>
    <w:p w:rsidR="00000000" w:rsidRDefault="00000000">
      <w:pPr>
        <w:tabs>
          <w:tab w:val="clear" w:pos="527"/>
        </w:tabs>
      </w:pPr>
      <w:r>
        <w:tab/>
        <w:t>58.</w:t>
      </w:r>
      <w:r>
        <w:tab/>
        <w:t>1993</w:t>
      </w:r>
      <w:r>
        <w:rPr>
          <w:rFonts w:hint="eastAsia"/>
        </w:rPr>
        <w:t>年</w:t>
      </w:r>
      <w:r>
        <w:t>,</w:t>
      </w:r>
      <w:r>
        <w:rPr>
          <w:rFonts w:hint="eastAsia"/>
        </w:rPr>
        <w:t>享受育儿假的父亲的比例为</w:t>
      </w:r>
      <w:r>
        <w:t>9.7%,</w:t>
      </w:r>
      <w:r>
        <w:rPr>
          <w:rFonts w:hint="eastAsia"/>
        </w:rPr>
        <w:t>在劳工部的财政支助下</w:t>
      </w:r>
      <w:r>
        <w:t>,</w:t>
      </w:r>
      <w:r>
        <w:rPr>
          <w:rFonts w:hint="eastAsia"/>
        </w:rPr>
        <w:t>平等地位理事会最近发起了一个项目</w:t>
      </w:r>
      <w:r>
        <w:t>,</w:t>
      </w:r>
      <w:r>
        <w:rPr>
          <w:rFonts w:hint="eastAsia"/>
        </w:rPr>
        <w:t>以提高男人利用现有的假期计划的比例。在这方面</w:t>
      </w:r>
      <w:r>
        <w:t>,</w:t>
      </w:r>
      <w:r>
        <w:rPr>
          <w:rFonts w:hint="eastAsia"/>
        </w:rPr>
        <w:t>就业部长宣布</w:t>
      </w:r>
      <w:r>
        <w:t>,</w:t>
      </w:r>
      <w:r>
        <w:rPr>
          <w:rFonts w:hint="eastAsia"/>
        </w:rPr>
        <w:t>她愿意判定临时特别措施</w:t>
      </w:r>
      <w:r>
        <w:t>,</w:t>
      </w:r>
      <w:r>
        <w:rPr>
          <w:rFonts w:hint="eastAsia"/>
        </w:rPr>
        <w:t>鼓励父亲们更多地利用这种安排。数字显示</w:t>
      </w:r>
      <w:r>
        <w:t>,</w:t>
      </w:r>
      <w:r>
        <w:rPr>
          <w:rFonts w:hint="eastAsia"/>
        </w:rPr>
        <w:t>丹麦男人对分担家庭责任的主张作出了积极的反应。自</w:t>
      </w:r>
      <w:r>
        <w:t>1964</w:t>
      </w:r>
      <w:r>
        <w:rPr>
          <w:rFonts w:hint="eastAsia"/>
        </w:rPr>
        <w:t>年以来</w:t>
      </w:r>
      <w:r>
        <w:t>,</w:t>
      </w:r>
      <w:r>
        <w:rPr>
          <w:rFonts w:hint="eastAsia"/>
        </w:rPr>
        <w:t>帮助做家务的男人增加了</w:t>
      </w:r>
      <w:r>
        <w:t>4</w:t>
      </w:r>
      <w:r>
        <w:rPr>
          <w:rFonts w:hint="eastAsia"/>
        </w:rPr>
        <w:t>倍。丹麦是国际劳工组织《第</w:t>
      </w:r>
      <w:r>
        <w:t>156</w:t>
      </w:r>
      <w:r>
        <w:rPr>
          <w:rFonts w:hint="eastAsia"/>
        </w:rPr>
        <w:t>号公约》的缔约国。</w:t>
      </w:r>
    </w:p>
    <w:p w:rsidR="00000000" w:rsidRDefault="00000000">
      <w:pPr>
        <w:tabs>
          <w:tab w:val="clear" w:pos="527"/>
        </w:tabs>
      </w:pPr>
      <w:r>
        <w:tab/>
        <w:t>59.</w:t>
      </w:r>
      <w:r>
        <w:tab/>
      </w:r>
      <w:r>
        <w:rPr>
          <w:rFonts w:hint="eastAsia"/>
        </w:rPr>
        <w:t>为了确保工作生活与家庭生活之间协调一致</w:t>
      </w:r>
      <w:r>
        <w:t>,</w:t>
      </w:r>
      <w:r>
        <w:rPr>
          <w:rFonts w:hint="eastAsia"/>
        </w:rPr>
        <w:t>法律规定为全国儿童提供公共日托设施</w:t>
      </w:r>
      <w:r>
        <w:t>,</w:t>
      </w:r>
      <w:r>
        <w:rPr>
          <w:rFonts w:hint="eastAsia"/>
        </w:rPr>
        <w:t>而丹麦议会已颁布立法</w:t>
      </w:r>
      <w:r>
        <w:t>,</w:t>
      </w:r>
      <w:r>
        <w:rPr>
          <w:rFonts w:hint="eastAsia"/>
        </w:rPr>
        <w:t>确保地方当局具有为这些设施开办方案的灵活性。</w:t>
      </w:r>
    </w:p>
    <w:p w:rsidR="00000000" w:rsidRDefault="00000000">
      <w:pPr>
        <w:tabs>
          <w:tab w:val="clear" w:pos="527"/>
        </w:tabs>
      </w:pPr>
      <w:r>
        <w:tab/>
        <w:t>60.</w:t>
      </w:r>
      <w:r>
        <w:tab/>
      </w:r>
      <w:r>
        <w:rPr>
          <w:rFonts w:hint="eastAsia"/>
        </w:rPr>
        <w:t>关于妇女从事商业活动的问题</w:t>
      </w:r>
      <w:r>
        <w:t>,</w:t>
      </w:r>
      <w:r>
        <w:rPr>
          <w:rFonts w:hint="eastAsia"/>
        </w:rPr>
        <w:t>目前没有关于私营就业市场中的公司高级管理人员的统计数据。但现有数字表明</w:t>
      </w:r>
      <w:r>
        <w:t>,</w:t>
      </w:r>
      <w:r>
        <w:rPr>
          <w:rFonts w:hint="eastAsia"/>
        </w:rPr>
        <w:t>在私营部门的丹麦妇女参与决策的程度不及男人</w:t>
      </w:r>
      <w:r>
        <w:t>,</w:t>
      </w:r>
      <w:r>
        <w:rPr>
          <w:rFonts w:hint="eastAsia"/>
        </w:rPr>
        <w:t>尽管人们已注意到</w:t>
      </w:r>
      <w:r>
        <w:t>,</w:t>
      </w:r>
      <w:r>
        <w:rPr>
          <w:rFonts w:hint="eastAsia"/>
        </w:rPr>
        <w:t>担任中级管理职务的妇女数大幅度增加。女性管理人员在国营部门的比例最高</w:t>
      </w:r>
      <w:r>
        <w:t>,</w:t>
      </w:r>
      <w:r>
        <w:rPr>
          <w:rFonts w:hint="eastAsia"/>
        </w:rPr>
        <w:t>在私营部门最低。的确</w:t>
      </w:r>
      <w:r>
        <w:t>,</w:t>
      </w:r>
      <w:r>
        <w:rPr>
          <w:rFonts w:hint="eastAsia"/>
        </w:rPr>
        <w:t>在丹麦</w:t>
      </w:r>
      <w:r>
        <w:t>100</w:t>
      </w:r>
      <w:r>
        <w:rPr>
          <w:rFonts w:hint="eastAsia"/>
        </w:rPr>
        <w:t>家最大的公司中</w:t>
      </w:r>
      <w:r>
        <w:t>,</w:t>
      </w:r>
      <w:r>
        <w:rPr>
          <w:rFonts w:hint="eastAsia"/>
        </w:rPr>
        <w:t>董事会成员中只有</w:t>
      </w:r>
      <w:r>
        <w:t>1%</w:t>
      </w:r>
      <w:r>
        <w:rPr>
          <w:rFonts w:hint="eastAsia"/>
        </w:rPr>
        <w:t>是妇女。但越来越多的妇女正开始自己创业</w:t>
      </w:r>
      <w:r>
        <w:t>,</w:t>
      </w:r>
      <w:r>
        <w:rPr>
          <w:rFonts w:hint="eastAsia"/>
        </w:rPr>
        <w:t>其生存率与男人经营的企业的生存率几乎一样高。丹麦技术研究所为女企业家和投资者提供培训和奖学金。</w:t>
      </w:r>
    </w:p>
    <w:p w:rsidR="00000000" w:rsidRDefault="00000000">
      <w:pPr>
        <w:tabs>
          <w:tab w:val="clear" w:pos="527"/>
        </w:tabs>
      </w:pPr>
      <w:r>
        <w:tab/>
        <w:t>61.</w:t>
      </w:r>
      <w:r>
        <w:tab/>
      </w:r>
      <w:r>
        <w:rPr>
          <w:rFonts w:hint="eastAsia"/>
        </w:rPr>
        <w:t>正通过公共辩论和研究</w:t>
      </w:r>
      <w:r>
        <w:t>,</w:t>
      </w:r>
      <w:r>
        <w:rPr>
          <w:rFonts w:hint="eastAsia"/>
        </w:rPr>
        <w:t>探讨男女对妇女在公司中担任管理职位所持的消极态度问题</w:t>
      </w:r>
      <w:r>
        <w:t>,</w:t>
      </w:r>
      <w:r>
        <w:rPr>
          <w:rFonts w:hint="eastAsia"/>
        </w:rPr>
        <w:t>目的是改变工作场所的态度。例如</w:t>
      </w:r>
      <w:r>
        <w:t>,</w:t>
      </w:r>
      <w:r>
        <w:rPr>
          <w:rFonts w:hint="eastAsia"/>
        </w:rPr>
        <w:t>平等地位理事会就管理部门的性别差异进行了三项不同的研究</w:t>
      </w:r>
      <w:r>
        <w:t>,</w:t>
      </w:r>
      <w:r>
        <w:rPr>
          <w:rFonts w:hint="eastAsia"/>
        </w:rPr>
        <w:t>而报纸上的文章则指出妇女有一些资源是男人所没有的。妇女组织一直特别积极地把这个问题列在公共议程上。</w:t>
      </w:r>
    </w:p>
    <w:p w:rsidR="00000000" w:rsidRDefault="00000000">
      <w:pPr>
        <w:tabs>
          <w:tab w:val="clear" w:pos="527"/>
        </w:tabs>
      </w:pPr>
      <w:r>
        <w:tab/>
        <w:t>62.</w:t>
      </w:r>
      <w:r>
        <w:tab/>
      </w:r>
      <w:r>
        <w:rPr>
          <w:u w:val="single"/>
        </w:rPr>
        <w:t>JAKOBSEN</w:t>
      </w:r>
      <w:r>
        <w:rPr>
          <w:rFonts w:hint="eastAsia"/>
          <w:u w:val="single"/>
        </w:rPr>
        <w:t>女士</w:t>
      </w:r>
      <w:r>
        <w:rPr>
          <w:rFonts w:hint="eastAsia"/>
        </w:rPr>
        <w:t>说</w:t>
      </w:r>
      <w:r>
        <w:t>,</w:t>
      </w:r>
      <w:r>
        <w:rPr>
          <w:rFonts w:hint="eastAsia"/>
        </w:rPr>
        <w:t>关于为促进两性平等的方案分配预算的问题</w:t>
      </w:r>
      <w:r>
        <w:t>,</w:t>
      </w:r>
      <w:r>
        <w:rPr>
          <w:rFonts w:hint="eastAsia"/>
        </w:rPr>
        <w:t>平等机会股每年都有一笔由它支配的拨款</w:t>
      </w:r>
      <w:r>
        <w:t>,</w:t>
      </w:r>
      <w:r>
        <w:rPr>
          <w:rFonts w:hint="eastAsia"/>
        </w:rPr>
        <w:t>使其能够协调各区域就业办事处的活动</w:t>
      </w:r>
      <w:r>
        <w:t>,</w:t>
      </w:r>
      <w:r>
        <w:rPr>
          <w:rFonts w:hint="eastAsia"/>
        </w:rPr>
        <w:t>开办一些特别项目</w:t>
      </w:r>
      <w:r>
        <w:t>,</w:t>
      </w:r>
      <w:r>
        <w:rPr>
          <w:rFonts w:hint="eastAsia"/>
        </w:rPr>
        <w:t>但无法确定这些方案的费用总额。</w:t>
      </w:r>
    </w:p>
    <w:p w:rsidR="00000000" w:rsidRDefault="00000000">
      <w:pPr>
        <w:tabs>
          <w:tab w:val="clear" w:pos="527"/>
        </w:tabs>
      </w:pPr>
      <w:r>
        <w:tab/>
        <w:t>63.</w:t>
      </w:r>
      <w:r>
        <w:tab/>
      </w:r>
      <w:r>
        <w:rPr>
          <w:rFonts w:hint="eastAsia"/>
        </w:rPr>
        <w:t>教育制度高度重视有必要训练女孩和妇女学习新技术的问题。修读科学和技术课程的男人远远超过妇女。因此</w:t>
      </w:r>
      <w:r>
        <w:t>,</w:t>
      </w:r>
      <w:r>
        <w:rPr>
          <w:rFonts w:hint="eastAsia"/>
        </w:rPr>
        <w:t>正在小学一级对科学和技术采取新措施</w:t>
      </w:r>
      <w:r>
        <w:t>,</w:t>
      </w:r>
      <w:r>
        <w:rPr>
          <w:rFonts w:hint="eastAsia"/>
        </w:rPr>
        <w:t>以便女孩年龄还比较小时</w:t>
      </w:r>
      <w:r>
        <w:t>,</w:t>
      </w:r>
      <w:r>
        <w:rPr>
          <w:rFonts w:hint="eastAsia"/>
        </w:rPr>
        <w:t>就引起她们对这个领域的兴趣。研究部还印发了一些关于未来的“信息社会”的刊物</w:t>
      </w:r>
      <w:r>
        <w:t>,</w:t>
      </w:r>
      <w:r>
        <w:rPr>
          <w:rFonts w:hint="eastAsia"/>
        </w:rPr>
        <w:t>以强调这个主题。</w:t>
      </w:r>
    </w:p>
    <w:p w:rsidR="00000000" w:rsidRDefault="00000000">
      <w:pPr>
        <w:tabs>
          <w:tab w:val="clear" w:pos="527"/>
        </w:tabs>
      </w:pPr>
      <w:r>
        <w:tab/>
        <w:t>64.</w:t>
      </w:r>
      <w:r>
        <w:tab/>
      </w:r>
      <w:r>
        <w:rPr>
          <w:rFonts w:hint="eastAsia"/>
        </w:rPr>
        <w:t>至于移民和难民工作权利方面的政策和法律</w:t>
      </w:r>
      <w:r>
        <w:t>,</w:t>
      </w:r>
      <w:r>
        <w:rPr>
          <w:rFonts w:hint="eastAsia"/>
        </w:rPr>
        <w:t>男女在法律面前一律平等的原则也适用于与移民和难民有关的规定。持有居留许可证的难民享有与丹麦公民同样的社会保障福利。此外</w:t>
      </w:r>
      <w:r>
        <w:t>,</w:t>
      </w:r>
      <w:r>
        <w:rPr>
          <w:rFonts w:hint="eastAsia"/>
        </w:rPr>
        <w:t>根据丹麦与一些国家达成的双边社会保障协定</w:t>
      </w:r>
      <w:r>
        <w:t>,</w:t>
      </w:r>
      <w:r>
        <w:rPr>
          <w:rFonts w:hint="eastAsia"/>
        </w:rPr>
        <w:t>曾在丹麦从事有酬职业的人在其他缔约国居留期间</w:t>
      </w:r>
      <w:r>
        <w:t>,</w:t>
      </w:r>
      <w:r>
        <w:rPr>
          <w:rFonts w:hint="eastAsia"/>
        </w:rPr>
        <w:t>也可以领取社会养恤金。</w:t>
      </w:r>
    </w:p>
    <w:p w:rsidR="00000000" w:rsidRDefault="00000000">
      <w:pPr>
        <w:tabs>
          <w:tab w:val="clear" w:pos="527"/>
        </w:tabs>
      </w:pPr>
      <w:r>
        <w:tab/>
        <w:t>65.</w:t>
      </w:r>
      <w:r>
        <w:tab/>
      </w:r>
      <w:r>
        <w:rPr>
          <w:rFonts w:hint="eastAsia"/>
        </w:rPr>
        <w:t>已经颁布法律</w:t>
      </w:r>
      <w:r>
        <w:t>,</w:t>
      </w:r>
      <w:r>
        <w:rPr>
          <w:rFonts w:hint="eastAsia"/>
        </w:rPr>
        <w:t>禁止解雇孕妇和因生育和领养孩子而请假的父母亲。举证的责任由雇主承担。雇主们都知道</w:t>
      </w:r>
      <w:r>
        <w:t>,</w:t>
      </w:r>
      <w:r>
        <w:rPr>
          <w:rFonts w:hint="eastAsia"/>
        </w:rPr>
        <w:t>他们很难打赢这种官司。继欧洲联盟发布了关于怀孕的指示之后</w:t>
      </w:r>
      <w:r>
        <w:t>,</w:t>
      </w:r>
      <w:r>
        <w:rPr>
          <w:rFonts w:hint="eastAsia"/>
        </w:rPr>
        <w:t>已于</w:t>
      </w:r>
      <w:r>
        <w:t>1994</w:t>
      </w:r>
      <w:r>
        <w:rPr>
          <w:rFonts w:hint="eastAsia"/>
        </w:rPr>
        <w:t>年对相关的立法加以修正</w:t>
      </w:r>
      <w:r>
        <w:t>,</w:t>
      </w:r>
      <w:r>
        <w:rPr>
          <w:rFonts w:hint="eastAsia"/>
        </w:rPr>
        <w:t>目前的法律规定</w:t>
      </w:r>
      <w:r>
        <w:t>,</w:t>
      </w:r>
      <w:r>
        <w:rPr>
          <w:rFonts w:hint="eastAsia"/>
        </w:rPr>
        <w:t>母亲产后应在家休息两个星期。此外</w:t>
      </w:r>
      <w:r>
        <w:t>,</w:t>
      </w:r>
      <w:r>
        <w:rPr>
          <w:rFonts w:hint="eastAsia"/>
        </w:rPr>
        <w:t>如果需要在工作时间内接受检查的话</w:t>
      </w:r>
      <w:r>
        <w:t>,</w:t>
      </w:r>
      <w:r>
        <w:rPr>
          <w:rFonts w:hint="eastAsia"/>
        </w:rPr>
        <w:t>怀孕的雇员有权不上班。</w:t>
      </w:r>
    </w:p>
    <w:p w:rsidR="00000000" w:rsidRDefault="00000000">
      <w:pPr>
        <w:tabs>
          <w:tab w:val="clear" w:pos="527"/>
        </w:tabs>
      </w:pPr>
      <w:r>
        <w:tab/>
        <w:t>66.</w:t>
      </w:r>
      <w:r>
        <w:tab/>
      </w:r>
      <w:r>
        <w:rPr>
          <w:rFonts w:hint="eastAsia"/>
        </w:rPr>
        <w:t>参加体育运动的男女大致相同</w:t>
      </w:r>
      <w:r>
        <w:t>,</w:t>
      </w:r>
      <w:r>
        <w:rPr>
          <w:rFonts w:hint="eastAsia"/>
        </w:rPr>
        <w:t>尽管体育活动的种类有别。例如</w:t>
      </w:r>
      <w:r>
        <w:t>,25%</w:t>
      </w:r>
      <w:r>
        <w:rPr>
          <w:rFonts w:hint="eastAsia"/>
        </w:rPr>
        <w:t>以上的男孩踢足球</w:t>
      </w:r>
      <w:r>
        <w:t>,</w:t>
      </w:r>
      <w:r>
        <w:rPr>
          <w:rFonts w:hint="eastAsia"/>
        </w:rPr>
        <w:t>而女孩则只有</w:t>
      </w:r>
      <w:r>
        <w:t>8%</w:t>
      </w:r>
      <w:r>
        <w:rPr>
          <w:rFonts w:hint="eastAsia"/>
        </w:rPr>
        <w:t>。</w:t>
      </w:r>
    </w:p>
    <w:p w:rsidR="00000000" w:rsidRDefault="00000000">
      <w:pPr>
        <w:tabs>
          <w:tab w:val="clear" w:pos="527"/>
        </w:tabs>
      </w:pPr>
      <w:r>
        <w:tab/>
        <w:t>67.</w:t>
      </w:r>
      <w:r>
        <w:tab/>
      </w:r>
      <w:r>
        <w:rPr>
          <w:rFonts w:hint="eastAsia"/>
        </w:rPr>
        <w:t>关于丹麦政府用于保健部门的支出比例</w:t>
      </w:r>
      <w:r>
        <w:t>,1998</w:t>
      </w:r>
      <w:r>
        <w:rPr>
          <w:rFonts w:hint="eastAsia"/>
        </w:rPr>
        <w:t>年为</w:t>
      </w:r>
      <w:r>
        <w:t>8%</w:t>
      </w:r>
      <w:r>
        <w:rPr>
          <w:rFonts w:hint="eastAsia"/>
        </w:rPr>
        <w:t>。每年要花费</w:t>
      </w:r>
      <w:r>
        <w:t>700 000</w:t>
      </w:r>
      <w:r>
        <w:rPr>
          <w:rFonts w:hint="eastAsia"/>
        </w:rPr>
        <w:t>丹麦克朗</w:t>
      </w:r>
      <w:r>
        <w:t>,</w:t>
      </w:r>
      <w:r>
        <w:rPr>
          <w:rFonts w:hint="eastAsia"/>
        </w:rPr>
        <w:t>用于提供关于生殖卫生和性健康服务的资料。自</w:t>
      </w:r>
      <w:r>
        <w:t>1995</w:t>
      </w:r>
      <w:r>
        <w:rPr>
          <w:rFonts w:hint="eastAsia"/>
        </w:rPr>
        <w:t>年以来</w:t>
      </w:r>
      <w:r>
        <w:t>,</w:t>
      </w:r>
      <w:r>
        <w:rPr>
          <w:rFonts w:hint="eastAsia"/>
        </w:rPr>
        <w:t>全国卫生委员会举办了一系列关于避孕、堕胎和怀孕的非传统性宣传项目</w:t>
      </w:r>
      <w:r>
        <w:t>,</w:t>
      </w:r>
      <w:r>
        <w:rPr>
          <w:rFonts w:hint="eastAsia"/>
        </w:rPr>
        <w:t>特别以青年为对象。在一次由州代表和其他有关各方参加的会议上</w:t>
      </w:r>
      <w:r>
        <w:t>,</w:t>
      </w:r>
      <w:r>
        <w:rPr>
          <w:rFonts w:hint="eastAsia"/>
        </w:rPr>
        <w:t>也讨论了意外怀孕的问题。国家保健支出没有分为男性和女性保健活动</w:t>
      </w:r>
      <w:r>
        <w:t>,</w:t>
      </w:r>
      <w:r>
        <w:rPr>
          <w:rFonts w:hint="eastAsia"/>
        </w:rPr>
        <w:t>因此没有按性别划分的数据。</w:t>
      </w:r>
    </w:p>
    <w:p w:rsidR="00000000" w:rsidRDefault="00000000">
      <w:pPr>
        <w:tabs>
          <w:tab w:val="clear" w:pos="527"/>
        </w:tabs>
      </w:pPr>
      <w:r>
        <w:tab/>
        <w:t>68.</w:t>
      </w:r>
      <w:r>
        <w:tab/>
      </w:r>
      <w:r>
        <w:rPr>
          <w:rFonts w:hint="eastAsia"/>
        </w:rPr>
        <w:t>关于对妇女健康的研究</w:t>
      </w:r>
      <w:r>
        <w:t>,</w:t>
      </w:r>
      <w:r>
        <w:rPr>
          <w:rFonts w:hint="eastAsia"/>
        </w:rPr>
        <w:t>男女同样都是研究的主体。但丹麦政府的年度预算没有直接拨款供作医疗或药物研究经费</w:t>
      </w:r>
      <w:r>
        <w:t>,</w:t>
      </w:r>
      <w:r>
        <w:rPr>
          <w:rFonts w:hint="eastAsia"/>
        </w:rPr>
        <w:t>这些研究由公营和私营机构提供资金。没有关于对妇女健康进行药物研究的经费方面的统计数据。</w:t>
      </w:r>
    </w:p>
    <w:p w:rsidR="00000000" w:rsidRDefault="00000000">
      <w:pPr>
        <w:tabs>
          <w:tab w:val="clear" w:pos="527"/>
        </w:tabs>
      </w:pPr>
      <w:r>
        <w:tab/>
        <w:t>69.</w:t>
      </w:r>
      <w:r>
        <w:tab/>
      </w:r>
      <w:r>
        <w:rPr>
          <w:rFonts w:hint="eastAsia"/>
        </w:rPr>
        <w:t>妇女死亡的主要原因是心脏病</w:t>
      </w:r>
      <w:r>
        <w:t>,</w:t>
      </w:r>
      <w:r>
        <w:rPr>
          <w:rFonts w:hint="eastAsia"/>
        </w:rPr>
        <w:t>然后是脑血管疾病和恶性肿瘤。在丹麦进行的健康辩论的焦点是</w:t>
      </w:r>
      <w:r>
        <w:t>,</w:t>
      </w:r>
      <w:r>
        <w:rPr>
          <w:rFonts w:hint="eastAsia"/>
        </w:rPr>
        <w:t>生活方式与死亡率之间的关系。但关于这种关系的某些流传很广的看法却无法从研究中得到证实。</w:t>
      </w:r>
    </w:p>
    <w:p w:rsidR="00000000" w:rsidRDefault="00000000">
      <w:pPr>
        <w:tabs>
          <w:tab w:val="clear" w:pos="527"/>
        </w:tabs>
      </w:pPr>
      <w:r>
        <w:tab/>
        <w:t>70.</w:t>
      </w:r>
      <w:r>
        <w:tab/>
      </w:r>
      <w:r>
        <w:rPr>
          <w:rFonts w:hint="eastAsia"/>
        </w:rPr>
        <w:t>妇女移民和难民有权享受丹麦保健福利</w:t>
      </w:r>
      <w:r>
        <w:t>,</w:t>
      </w:r>
      <w:r>
        <w:rPr>
          <w:rFonts w:hint="eastAsia"/>
        </w:rPr>
        <w:t>并享有与丹麦妇女相同的权利。</w:t>
      </w:r>
    </w:p>
    <w:p w:rsidR="00000000" w:rsidRDefault="00000000">
      <w:pPr>
        <w:tabs>
          <w:tab w:val="clear" w:pos="527"/>
        </w:tabs>
      </w:pPr>
      <w:r>
        <w:tab/>
        <w:t>71.</w:t>
      </w:r>
      <w:r>
        <w:tab/>
      </w:r>
      <w:r>
        <w:rPr>
          <w:rFonts w:hint="eastAsia"/>
        </w:rPr>
        <w:t>在丹麦使用的主要避孕方法是药片和避孕套。</w:t>
      </w:r>
      <w:r>
        <w:t>1993</w:t>
      </w:r>
      <w:r>
        <w:rPr>
          <w:rFonts w:hint="eastAsia"/>
        </w:rPr>
        <w:t>年</w:t>
      </w:r>
      <w:r>
        <w:t>,</w:t>
      </w:r>
      <w:r>
        <w:rPr>
          <w:rFonts w:hint="eastAsia"/>
        </w:rPr>
        <w:t>大约有</w:t>
      </w:r>
      <w:r>
        <w:t>20%</w:t>
      </w:r>
      <w:r>
        <w:rPr>
          <w:rFonts w:hint="eastAsia"/>
        </w:rPr>
        <w:t>的妇女服用药片</w:t>
      </w:r>
      <w:r>
        <w:t>,1992</w:t>
      </w:r>
      <w:r>
        <w:rPr>
          <w:rFonts w:hint="eastAsia"/>
        </w:rPr>
        <w:t>年</w:t>
      </w:r>
      <w:r>
        <w:t>,</w:t>
      </w:r>
      <w:r>
        <w:rPr>
          <w:rFonts w:hint="eastAsia"/>
        </w:rPr>
        <w:t>该国共销售了</w:t>
      </w:r>
      <w:r>
        <w:t>1 310</w:t>
      </w:r>
      <w:r>
        <w:rPr>
          <w:rFonts w:hint="eastAsia"/>
        </w:rPr>
        <w:t>万个避孕套。自</w:t>
      </w:r>
      <w:r>
        <w:t>1984</w:t>
      </w:r>
      <w:r>
        <w:rPr>
          <w:rFonts w:hint="eastAsia"/>
        </w:rPr>
        <w:t>年以来</w:t>
      </w:r>
      <w:r>
        <w:t>,</w:t>
      </w:r>
      <w:r>
        <w:rPr>
          <w:rFonts w:hint="eastAsia"/>
        </w:rPr>
        <w:t>使用宫内避孕器的人数逐渐下降。</w:t>
      </w:r>
      <w:r>
        <w:t>1992</w:t>
      </w:r>
      <w:r>
        <w:rPr>
          <w:rFonts w:hint="eastAsia"/>
        </w:rPr>
        <w:t>年</w:t>
      </w:r>
      <w:r>
        <w:t>,</w:t>
      </w:r>
      <w:r>
        <w:rPr>
          <w:rFonts w:hint="eastAsia"/>
        </w:rPr>
        <w:t>大约有</w:t>
      </w:r>
      <w:r>
        <w:t>4 429</w:t>
      </w:r>
      <w:r>
        <w:rPr>
          <w:rFonts w:hint="eastAsia"/>
        </w:rPr>
        <w:t>名妇女和</w:t>
      </w:r>
      <w:r>
        <w:t>1 722</w:t>
      </w:r>
      <w:r>
        <w:rPr>
          <w:rFonts w:hint="eastAsia"/>
        </w:rPr>
        <w:t>名男人做了绝育手术。目前</w:t>
      </w:r>
      <w:r>
        <w:t>,</w:t>
      </w:r>
      <w:r>
        <w:rPr>
          <w:rFonts w:hint="eastAsia"/>
        </w:rPr>
        <w:t>卫生部正在考虑制订关于避孕用品卫生的准则。已经成立一个委员会</w:t>
      </w:r>
      <w:r>
        <w:t>,</w:t>
      </w:r>
      <w:r>
        <w:rPr>
          <w:rFonts w:hint="eastAsia"/>
        </w:rPr>
        <w:t>研究为孕妇试验、超声波试验以及怀孕与环境等方面的问题。在这方面</w:t>
      </w:r>
      <w:r>
        <w:t>,</w:t>
      </w:r>
      <w:r>
        <w:rPr>
          <w:rFonts w:hint="eastAsia"/>
        </w:rPr>
        <w:t>由于丹麦母亲抽烟</w:t>
      </w:r>
      <w:r>
        <w:t>,</w:t>
      </w:r>
      <w:r>
        <w:rPr>
          <w:rFonts w:hint="eastAsia"/>
        </w:rPr>
        <w:t>结果造成丹麦的婴儿死亡率比其他国家高很多</w:t>
      </w:r>
      <w:r>
        <w:t>,</w:t>
      </w:r>
      <w:r>
        <w:rPr>
          <w:rFonts w:hint="eastAsia"/>
        </w:rPr>
        <w:t>因此</w:t>
      </w:r>
      <w:r>
        <w:t>,</w:t>
      </w:r>
      <w:r>
        <w:rPr>
          <w:rFonts w:hint="eastAsia"/>
        </w:rPr>
        <w:t>全国健康委员会于</w:t>
      </w:r>
      <w:r>
        <w:t>1995</w:t>
      </w:r>
      <w:r>
        <w:rPr>
          <w:rFonts w:hint="eastAsia"/>
        </w:rPr>
        <w:t>年把重点放在专门针对孕妇的宣传活动上</w:t>
      </w:r>
      <w:r>
        <w:t>,</w:t>
      </w:r>
      <w:r>
        <w:rPr>
          <w:rFonts w:hint="eastAsia"/>
        </w:rPr>
        <w:t>同时向医务工作者、助产士和其他与孕妇有密切联系的保健人员提供关于吸烟之害的相关文件。</w:t>
      </w:r>
    </w:p>
    <w:p w:rsidR="00000000" w:rsidRDefault="00000000">
      <w:pPr>
        <w:tabs>
          <w:tab w:val="clear" w:pos="527"/>
        </w:tabs>
      </w:pPr>
      <w:r>
        <w:tab/>
        <w:t>72.</w:t>
      </w:r>
      <w:r>
        <w:tab/>
      </w:r>
      <w:r>
        <w:rPr>
          <w:rFonts w:hint="eastAsia"/>
        </w:rPr>
        <w:t>至于与医学有关的生殖问题</w:t>
      </w:r>
      <w:r>
        <w:t>,</w:t>
      </w:r>
      <w:r>
        <w:rPr>
          <w:rFonts w:hint="eastAsia"/>
        </w:rPr>
        <w:t>采用的主要方法是通过卵子植入、微量授精和捐赠卵子等方法来进行人工授孕。这种手术有</w:t>
      </w:r>
      <w:r>
        <w:t>60%</w:t>
      </w:r>
      <w:r>
        <w:rPr>
          <w:rFonts w:hint="eastAsia"/>
        </w:rPr>
        <w:t>是由公共保健部门进行的</w:t>
      </w:r>
      <w:r>
        <w:t>,</w:t>
      </w:r>
      <w:r>
        <w:rPr>
          <w:rFonts w:hint="eastAsia"/>
        </w:rPr>
        <w:t>其余则在私人诊所中进行。</w:t>
      </w:r>
      <w:r>
        <w:t>1994</w:t>
      </w:r>
      <w:r>
        <w:rPr>
          <w:rFonts w:hint="eastAsia"/>
        </w:rPr>
        <w:t>年</w:t>
      </w:r>
      <w:r>
        <w:t>,</w:t>
      </w:r>
      <w:r>
        <w:rPr>
          <w:rFonts w:hint="eastAsia"/>
        </w:rPr>
        <w:t>通过工人授孕治疗</w:t>
      </w:r>
      <w:r>
        <w:t>,</w:t>
      </w:r>
      <w:r>
        <w:rPr>
          <w:rFonts w:hint="eastAsia"/>
        </w:rPr>
        <w:t>有</w:t>
      </w:r>
      <w:r>
        <w:t>700</w:t>
      </w:r>
      <w:r>
        <w:rPr>
          <w:rFonts w:hint="eastAsia"/>
        </w:rPr>
        <w:t>名儿童出生</w:t>
      </w:r>
      <w:r>
        <w:t>,</w:t>
      </w:r>
      <w:r>
        <w:rPr>
          <w:rFonts w:hint="eastAsia"/>
        </w:rPr>
        <w:t>约占这一年在丹麦出生的儿童总数的</w:t>
      </w:r>
      <w:r>
        <w:t>1%</w:t>
      </w:r>
      <w:r>
        <w:rPr>
          <w:rFonts w:hint="eastAsia"/>
        </w:rPr>
        <w:t>。没有关于分配用于避孕、堕胎和绝育手术的资源与分配用于治疗不孕症资源比例的数据。</w:t>
      </w:r>
    </w:p>
    <w:p w:rsidR="00000000" w:rsidRDefault="00000000">
      <w:pPr>
        <w:tabs>
          <w:tab w:val="clear" w:pos="527"/>
        </w:tabs>
      </w:pPr>
      <w:r>
        <w:tab/>
        <w:t>73.</w:t>
      </w:r>
      <w:r>
        <w:tab/>
      </w:r>
      <w:r>
        <w:rPr>
          <w:u w:val="single"/>
        </w:rPr>
        <w:t>GALAMBA</w:t>
      </w:r>
      <w:r>
        <w:rPr>
          <w:rFonts w:hint="eastAsia"/>
          <w:u w:val="single"/>
        </w:rPr>
        <w:t>女士</w:t>
      </w:r>
      <w:r>
        <w:t>(</w:t>
      </w:r>
      <w:r>
        <w:rPr>
          <w:rFonts w:hint="eastAsia"/>
        </w:rPr>
        <w:t>丹麦</w:t>
      </w:r>
      <w:r>
        <w:t>)</w:t>
      </w:r>
      <w:r>
        <w:rPr>
          <w:rFonts w:hint="eastAsia"/>
        </w:rPr>
        <w:t>说</w:t>
      </w:r>
      <w:r>
        <w:t>,</w:t>
      </w:r>
      <w:r>
        <w:rPr>
          <w:rFonts w:hint="eastAsia"/>
        </w:rPr>
        <w:t>根据关于避孕的法律</w:t>
      </w:r>
      <w:r>
        <w:t>,</w:t>
      </w:r>
      <w:r>
        <w:rPr>
          <w:rFonts w:hint="eastAsia"/>
        </w:rPr>
        <w:t>女孩可以采用各种避孕方法和进行堕胎。</w:t>
      </w:r>
      <w:r>
        <w:t>18</w:t>
      </w:r>
      <w:r>
        <w:rPr>
          <w:rFonts w:hint="eastAsia"/>
        </w:rPr>
        <w:t>岁以下的女孩要得到父母的同意。已婚的女孩则无须征得同意。学校有义务向学生介绍避孕方面的情况。</w:t>
      </w:r>
    </w:p>
    <w:p w:rsidR="00000000" w:rsidRDefault="00000000">
      <w:pPr>
        <w:tabs>
          <w:tab w:val="clear" w:pos="527"/>
        </w:tabs>
      </w:pPr>
      <w:r>
        <w:tab/>
        <w:t>74.</w:t>
      </w:r>
      <w:r>
        <w:tab/>
        <w:t>1994</w:t>
      </w:r>
      <w:r>
        <w:rPr>
          <w:rFonts w:hint="eastAsia"/>
        </w:rPr>
        <w:t>年</w:t>
      </w:r>
      <w:r>
        <w:t>,</w:t>
      </w:r>
      <w:r>
        <w:rPr>
          <w:rFonts w:hint="eastAsia"/>
        </w:rPr>
        <w:t>估计在</w:t>
      </w:r>
      <w:r>
        <w:t>30 563</w:t>
      </w:r>
      <w:r>
        <w:rPr>
          <w:rFonts w:hint="eastAsia"/>
        </w:rPr>
        <w:t>例死亡中</w:t>
      </w:r>
      <w:r>
        <w:t>,</w:t>
      </w:r>
      <w:r>
        <w:rPr>
          <w:rFonts w:hint="eastAsia"/>
        </w:rPr>
        <w:t>有</w:t>
      </w:r>
      <w:r>
        <w:t>1 274</w:t>
      </w:r>
      <w:r>
        <w:rPr>
          <w:rFonts w:hint="eastAsia"/>
        </w:rPr>
        <w:t>人死于乳腺癌。</w:t>
      </w:r>
      <w:r>
        <w:t>423</w:t>
      </w:r>
      <w:r>
        <w:rPr>
          <w:rFonts w:hint="eastAsia"/>
        </w:rPr>
        <w:t>人死于子宫癌。在丹麦</w:t>
      </w:r>
      <w:r>
        <w:t>,</w:t>
      </w:r>
      <w:r>
        <w:rPr>
          <w:rFonts w:hint="eastAsia"/>
        </w:rPr>
        <w:t>可以免费得到公费乳房</w:t>
      </w:r>
      <w:r>
        <w:t>X</w:t>
      </w:r>
      <w:r>
        <w:rPr>
          <w:rFonts w:hint="eastAsia"/>
        </w:rPr>
        <w:t>线照片。</w:t>
      </w:r>
    </w:p>
    <w:p w:rsidR="00000000" w:rsidRDefault="00000000">
      <w:pPr>
        <w:tabs>
          <w:tab w:val="clear" w:pos="527"/>
        </w:tabs>
      </w:pPr>
      <w:r>
        <w:tab/>
        <w:t>75.</w:t>
      </w:r>
      <w:r>
        <w:tab/>
        <w:t>1995</w:t>
      </w:r>
      <w:r>
        <w:rPr>
          <w:rFonts w:hint="eastAsia"/>
        </w:rPr>
        <w:t>年</w:t>
      </w:r>
      <w:r>
        <w:t>,</w:t>
      </w:r>
      <w:r>
        <w:rPr>
          <w:rFonts w:hint="eastAsia"/>
        </w:rPr>
        <w:t>有</w:t>
      </w:r>
      <w:r>
        <w:t>28</w:t>
      </w:r>
      <w:r>
        <w:rPr>
          <w:rFonts w:hint="eastAsia"/>
        </w:rPr>
        <w:t>名妇女被诊断患有艾滋病毒</w:t>
      </w:r>
      <w:r>
        <w:t>/</w:t>
      </w:r>
      <w:r>
        <w:rPr>
          <w:rFonts w:hint="eastAsia"/>
        </w:rPr>
        <w:t>艾滋病</w:t>
      </w:r>
      <w:r>
        <w:t>,</w:t>
      </w:r>
      <w:r>
        <w:rPr>
          <w:rFonts w:hint="eastAsia"/>
        </w:rPr>
        <w:t>其中</w:t>
      </w:r>
      <w:r>
        <w:t>7</w:t>
      </w:r>
      <w:r>
        <w:rPr>
          <w:rFonts w:hint="eastAsia"/>
        </w:rPr>
        <w:t>人已经死亡。</w:t>
      </w:r>
      <w:r>
        <w:t>1995</w:t>
      </w:r>
      <w:r>
        <w:rPr>
          <w:rFonts w:hint="eastAsia"/>
        </w:rPr>
        <w:t>年</w:t>
      </w:r>
      <w:r>
        <w:t>,</w:t>
      </w:r>
      <w:r>
        <w:rPr>
          <w:rFonts w:hint="eastAsia"/>
        </w:rPr>
        <w:t>受艾滋病毒感染的人中</w:t>
      </w:r>
      <w:r>
        <w:t>,15%</w:t>
      </w:r>
      <w:r>
        <w:rPr>
          <w:rFonts w:hint="eastAsia"/>
        </w:rPr>
        <w:t>是妇女</w:t>
      </w:r>
      <w:r>
        <w:t>,</w:t>
      </w:r>
      <w:r>
        <w:rPr>
          <w:rFonts w:hint="eastAsia"/>
        </w:rPr>
        <w:t>而</w:t>
      </w:r>
      <w:r>
        <w:t>1993</w:t>
      </w:r>
      <w:r>
        <w:rPr>
          <w:rFonts w:hint="eastAsia"/>
        </w:rPr>
        <w:t>年为</w:t>
      </w:r>
      <w:r>
        <w:t>14%</w:t>
      </w:r>
      <w:r>
        <w:rPr>
          <w:rFonts w:hint="eastAsia"/>
        </w:rPr>
        <w:t>。丹麦政府正在采取各种措施</w:t>
      </w:r>
      <w:r>
        <w:t>,</w:t>
      </w:r>
      <w:r>
        <w:rPr>
          <w:rFonts w:hint="eastAsia"/>
        </w:rPr>
        <w:t>提高公众对性传播疾病、包括艾滋病毒</w:t>
      </w:r>
      <w:r>
        <w:t>/</w:t>
      </w:r>
      <w:r>
        <w:rPr>
          <w:rFonts w:hint="eastAsia"/>
        </w:rPr>
        <w:t>艾滋病的了解。卫生部支出了</w:t>
      </w:r>
      <w:r>
        <w:t>400 000</w:t>
      </w:r>
      <w:r>
        <w:rPr>
          <w:rFonts w:hint="eastAsia"/>
        </w:rPr>
        <w:t>丹麦克朗</w:t>
      </w:r>
      <w:r>
        <w:t>,</w:t>
      </w:r>
      <w:r>
        <w:rPr>
          <w:rFonts w:hint="eastAsia"/>
        </w:rPr>
        <w:t>印发一份名为《年轻》的刊物</w:t>
      </w:r>
      <w:r>
        <w:t>,</w:t>
      </w:r>
      <w:r>
        <w:rPr>
          <w:rFonts w:hint="eastAsia"/>
        </w:rPr>
        <w:t>向学校提供关于这个问题的信息。</w:t>
      </w:r>
      <w:r>
        <w:t>1996</w:t>
      </w:r>
      <w:r>
        <w:rPr>
          <w:rFonts w:hint="eastAsia"/>
        </w:rPr>
        <w:t>年</w:t>
      </w:r>
      <w:r>
        <w:t>,</w:t>
      </w:r>
      <w:r>
        <w:rPr>
          <w:rFonts w:hint="eastAsia"/>
        </w:rPr>
        <w:t>大约用了</w:t>
      </w:r>
      <w:r>
        <w:t>100</w:t>
      </w:r>
      <w:r>
        <w:rPr>
          <w:rFonts w:hint="eastAsia"/>
        </w:rPr>
        <w:t>万丹麦克朗作广告费</w:t>
      </w:r>
      <w:r>
        <w:t>,1997</w:t>
      </w:r>
      <w:r>
        <w:rPr>
          <w:rFonts w:hint="eastAsia"/>
        </w:rPr>
        <w:t>年</w:t>
      </w:r>
      <w:r>
        <w:t>,</w:t>
      </w:r>
      <w:r>
        <w:rPr>
          <w:rFonts w:hint="eastAsia"/>
        </w:rPr>
        <w:t>为一个以</w:t>
      </w:r>
      <w:r>
        <w:t>15</w:t>
      </w:r>
      <w:r>
        <w:rPr>
          <w:rFonts w:hint="eastAsia"/>
        </w:rPr>
        <w:t>岁和</w:t>
      </w:r>
      <w:r>
        <w:t>19</w:t>
      </w:r>
      <w:r>
        <w:rPr>
          <w:rFonts w:hint="eastAsia"/>
        </w:rPr>
        <w:t>岁之间青少年为对象的主要项目拨款</w:t>
      </w:r>
      <w:r>
        <w:t>200</w:t>
      </w:r>
      <w:r>
        <w:rPr>
          <w:rFonts w:hint="eastAsia"/>
        </w:rPr>
        <w:t>万丹麦克朗。</w:t>
      </w:r>
    </w:p>
    <w:p w:rsidR="00000000" w:rsidRDefault="00000000">
      <w:pPr>
        <w:tabs>
          <w:tab w:val="clear" w:pos="527"/>
        </w:tabs>
      </w:pPr>
      <w:r>
        <w:tab/>
        <w:t>76.</w:t>
      </w:r>
      <w:r>
        <w:tab/>
      </w:r>
      <w:r>
        <w:rPr>
          <w:rFonts w:hint="eastAsia"/>
        </w:rPr>
        <w:t>保健领域中的学生接受了治疗艾滋病毒</w:t>
      </w:r>
      <w:r>
        <w:t>/</w:t>
      </w:r>
      <w:r>
        <w:rPr>
          <w:rFonts w:hint="eastAsia"/>
        </w:rPr>
        <w:t>艾滋病方面的训练。护士学校课程中设了一个特别学科</w:t>
      </w:r>
      <w:r>
        <w:t>,</w:t>
      </w:r>
      <w:r>
        <w:rPr>
          <w:rFonts w:hint="eastAsia"/>
        </w:rPr>
        <w:t>重点专门放在与这种疾病有关的心理和精神问题方面。卫生部正计划在</w:t>
      </w:r>
      <w:r>
        <w:t>1997</w:t>
      </w:r>
      <w:r>
        <w:rPr>
          <w:rFonts w:hint="eastAsia"/>
        </w:rPr>
        <w:t>年进行为时两天的密集宣传活动</w:t>
      </w:r>
      <w:r>
        <w:t>,</w:t>
      </w:r>
      <w:r>
        <w:rPr>
          <w:rFonts w:hint="eastAsia"/>
        </w:rPr>
        <w:t>向所有主要行动者简要介绍有必要把重点放在艾滋病毒</w:t>
      </w:r>
      <w:r>
        <w:t>/</w:t>
      </w:r>
      <w:r>
        <w:rPr>
          <w:rFonts w:hint="eastAsia"/>
        </w:rPr>
        <w:t>艾滋病宣传上。</w:t>
      </w:r>
    </w:p>
    <w:p w:rsidR="00000000" w:rsidRDefault="00000000">
      <w:pPr>
        <w:tabs>
          <w:tab w:val="clear" w:pos="527"/>
        </w:tabs>
      </w:pPr>
      <w:r>
        <w:tab/>
        <w:t>77.</w:t>
      </w:r>
      <w:r>
        <w:tab/>
      </w:r>
      <w:r>
        <w:rPr>
          <w:rFonts w:hint="eastAsia"/>
        </w:rPr>
        <w:t>关于妇女滥用药物的情况</w:t>
      </w:r>
      <w:r>
        <w:t>,</w:t>
      </w:r>
      <w:r>
        <w:rPr>
          <w:rFonts w:hint="eastAsia"/>
        </w:rPr>
        <w:t>统计数字显示</w:t>
      </w:r>
      <w:r>
        <w:t>,1996</w:t>
      </w:r>
      <w:r>
        <w:rPr>
          <w:rFonts w:hint="eastAsia"/>
        </w:rPr>
        <w:t>年</w:t>
      </w:r>
      <w:r>
        <w:t>,</w:t>
      </w:r>
      <w:r>
        <w:rPr>
          <w:rFonts w:hint="eastAsia"/>
        </w:rPr>
        <w:t>在所有吸毒成瘾的人中</w:t>
      </w:r>
      <w:r>
        <w:t>,25%</w:t>
      </w:r>
      <w:r>
        <w:rPr>
          <w:rFonts w:hint="eastAsia"/>
        </w:rPr>
        <w:t>是妇女</w:t>
      </w:r>
      <w:r>
        <w:t>,</w:t>
      </w:r>
      <w:r>
        <w:rPr>
          <w:rFonts w:hint="eastAsia"/>
        </w:rPr>
        <w:t>其中因此而死亡的人也有</w:t>
      </w:r>
      <w:r>
        <w:t>20%</w:t>
      </w:r>
      <w:r>
        <w:rPr>
          <w:rFonts w:hint="eastAsia"/>
        </w:rPr>
        <w:t>至</w:t>
      </w:r>
      <w:r>
        <w:t>25%</w:t>
      </w:r>
      <w:r>
        <w:rPr>
          <w:rFonts w:hint="eastAsia"/>
        </w:rPr>
        <w:t>是妇女。根据在哥本哈根进行的一个实验项目</w:t>
      </w:r>
      <w:r>
        <w:t>,</w:t>
      </w:r>
      <w:r>
        <w:rPr>
          <w:rFonts w:hint="eastAsia"/>
        </w:rPr>
        <w:t>在</w:t>
      </w:r>
      <w:r>
        <w:t>258</w:t>
      </w:r>
      <w:r>
        <w:rPr>
          <w:rFonts w:hint="eastAsia"/>
        </w:rPr>
        <w:t>名吸毒成瘾者中</w:t>
      </w:r>
      <w:r>
        <w:t>,25.7%</w:t>
      </w:r>
      <w:r>
        <w:rPr>
          <w:rFonts w:hint="eastAsia"/>
        </w:rPr>
        <w:t>是妇女</w:t>
      </w:r>
      <w:r>
        <w:t>;</w:t>
      </w:r>
      <w:r>
        <w:rPr>
          <w:rFonts w:hint="eastAsia"/>
        </w:rPr>
        <w:t>其中</w:t>
      </w:r>
      <w:r>
        <w:t>12.5%</w:t>
      </w:r>
      <w:r>
        <w:rPr>
          <w:rFonts w:hint="eastAsia"/>
        </w:rPr>
        <w:t>是</w:t>
      </w:r>
      <w:r>
        <w:t>18</w:t>
      </w:r>
      <w:r>
        <w:rPr>
          <w:rFonts w:hint="eastAsia"/>
        </w:rPr>
        <w:t>岁至</w:t>
      </w:r>
      <w:r>
        <w:t>20</w:t>
      </w:r>
      <w:r>
        <w:rPr>
          <w:rFonts w:hint="eastAsia"/>
        </w:rPr>
        <w:t>岁</w:t>
      </w:r>
      <w:r>
        <w:t>,12.5%</w:t>
      </w:r>
      <w:r>
        <w:rPr>
          <w:rFonts w:hint="eastAsia"/>
        </w:rPr>
        <w:t>是</w:t>
      </w:r>
      <w:r>
        <w:t>21</w:t>
      </w:r>
      <w:r>
        <w:rPr>
          <w:rFonts w:hint="eastAsia"/>
        </w:rPr>
        <w:t>岁至</w:t>
      </w:r>
      <w:r>
        <w:t>23</w:t>
      </w:r>
      <w:r>
        <w:rPr>
          <w:rFonts w:hint="eastAsia"/>
        </w:rPr>
        <w:t>岁、</w:t>
      </w:r>
      <w:r>
        <w:t>32.1%</w:t>
      </w:r>
      <w:r>
        <w:rPr>
          <w:rFonts w:hint="eastAsia"/>
        </w:rPr>
        <w:t>是</w:t>
      </w:r>
      <w:r>
        <w:t>24</w:t>
      </w:r>
      <w:r>
        <w:rPr>
          <w:rFonts w:hint="eastAsia"/>
        </w:rPr>
        <w:t>岁至</w:t>
      </w:r>
      <w:r>
        <w:t>29</w:t>
      </w:r>
      <w:r>
        <w:rPr>
          <w:rFonts w:hint="eastAsia"/>
        </w:rPr>
        <w:t>岁</w:t>
      </w:r>
      <w:r>
        <w:t>,42.9%</w:t>
      </w:r>
      <w:r>
        <w:rPr>
          <w:rFonts w:hint="eastAsia"/>
        </w:rPr>
        <w:t>是</w:t>
      </w:r>
      <w:r>
        <w:t>30</w:t>
      </w:r>
      <w:r>
        <w:rPr>
          <w:rFonts w:hint="eastAsia"/>
        </w:rPr>
        <w:t>岁以上。全国保健服务为吸毒成瘾的孕妇提供专门的治疗方案。</w:t>
      </w:r>
      <w:r>
        <w:t>1993</w:t>
      </w:r>
      <w:r>
        <w:rPr>
          <w:rFonts w:hint="eastAsia"/>
        </w:rPr>
        <w:t>年</w:t>
      </w:r>
      <w:r>
        <w:t>,</w:t>
      </w:r>
      <w:r>
        <w:rPr>
          <w:rFonts w:hint="eastAsia"/>
        </w:rPr>
        <w:t>在死于酒精中毒的人中</w:t>
      </w:r>
      <w:r>
        <w:t>,25%</w:t>
      </w:r>
      <w:r>
        <w:rPr>
          <w:rFonts w:hint="eastAsia"/>
        </w:rPr>
        <w:t>是妇女</w:t>
      </w:r>
      <w:r>
        <w:t>,33%</w:t>
      </w:r>
      <w:r>
        <w:rPr>
          <w:rFonts w:hint="eastAsia"/>
        </w:rPr>
        <w:t>的女性酒精中毒者正在接受治疗。</w:t>
      </w:r>
    </w:p>
    <w:p w:rsidR="00000000" w:rsidRDefault="00000000">
      <w:pPr>
        <w:tabs>
          <w:tab w:val="clear" w:pos="527"/>
        </w:tabs>
      </w:pPr>
      <w:r>
        <w:tab/>
        <w:t>78.</w:t>
      </w:r>
      <w:r>
        <w:tab/>
      </w:r>
      <w:r>
        <w:rPr>
          <w:rFonts w:hint="eastAsia"/>
        </w:rPr>
        <w:t>似乎没有必要对希望经营企业的妇女提供特别贷款或援助。就政府支助而言</w:t>
      </w:r>
      <w:r>
        <w:t>,</w:t>
      </w:r>
      <w:r>
        <w:rPr>
          <w:rFonts w:hint="eastAsia"/>
        </w:rPr>
        <w:t>妇女享有与男人同样的权利。</w:t>
      </w:r>
      <w:r>
        <w:t>1996</w:t>
      </w:r>
      <w:r>
        <w:rPr>
          <w:rFonts w:hint="eastAsia"/>
        </w:rPr>
        <w:t>年</w:t>
      </w:r>
      <w:r>
        <w:t>,</w:t>
      </w:r>
      <w:r>
        <w:rPr>
          <w:rFonts w:hint="eastAsia"/>
        </w:rPr>
        <w:t>在贸易部下成立了一个委员会</w:t>
      </w:r>
      <w:r>
        <w:t>,</w:t>
      </w:r>
      <w:r>
        <w:rPr>
          <w:rFonts w:hint="eastAsia"/>
        </w:rPr>
        <w:t>考虑为那些希望经营企业的人提供一般贷款的问题</w:t>
      </w:r>
      <w:r>
        <w:t>,</w:t>
      </w:r>
      <w:r>
        <w:rPr>
          <w:rFonts w:hint="eastAsia"/>
        </w:rPr>
        <w:t>委员会的会议充分代表了妇女的利益。</w:t>
      </w:r>
    </w:p>
    <w:p w:rsidR="00000000" w:rsidRDefault="00000000">
      <w:pPr>
        <w:tabs>
          <w:tab w:val="clear" w:pos="527"/>
        </w:tabs>
      </w:pPr>
      <w:r>
        <w:tab/>
        <w:t>79.</w:t>
      </w:r>
      <w:r>
        <w:tab/>
      </w:r>
      <w:r>
        <w:rPr>
          <w:rFonts w:hint="eastAsia"/>
        </w:rPr>
        <w:t>由于丹麦是一个小国</w:t>
      </w:r>
      <w:r>
        <w:t>,</w:t>
      </w:r>
      <w:r>
        <w:rPr>
          <w:rFonts w:hint="eastAsia"/>
        </w:rPr>
        <w:t>因此</w:t>
      </w:r>
      <w:r>
        <w:t>,</w:t>
      </w:r>
      <w:r>
        <w:rPr>
          <w:rFonts w:hint="eastAsia"/>
        </w:rPr>
        <w:t>没有必要专门为农村地区妇女提供保健服务。她们与其他公民一样</w:t>
      </w:r>
      <w:r>
        <w:t>,</w:t>
      </w:r>
      <w:r>
        <w:rPr>
          <w:rFonts w:hint="eastAsia"/>
        </w:rPr>
        <w:t>享有获得保健服务以及向暴力受害者提供援助的相同权利。</w:t>
      </w:r>
    </w:p>
    <w:p w:rsidR="00000000" w:rsidRDefault="00000000">
      <w:pPr>
        <w:tabs>
          <w:tab w:val="clear" w:pos="527"/>
        </w:tabs>
      </w:pPr>
      <w:r>
        <w:tab/>
        <w:t>80.</w:t>
      </w:r>
      <w:r>
        <w:tab/>
        <w:t>1995</w:t>
      </w:r>
      <w:r>
        <w:rPr>
          <w:rFonts w:hint="eastAsia"/>
        </w:rPr>
        <w:t>年</w:t>
      </w:r>
      <w:r>
        <w:t>,34 970</w:t>
      </w:r>
      <w:r>
        <w:rPr>
          <w:rFonts w:hint="eastAsia"/>
        </w:rPr>
        <w:t>对配偶在丹麦结婚</w:t>
      </w:r>
      <w:r>
        <w:t>,</w:t>
      </w:r>
      <w:r>
        <w:rPr>
          <w:rFonts w:hint="eastAsia"/>
        </w:rPr>
        <w:t>在同一年中</w:t>
      </w:r>
      <w:r>
        <w:t>,</w:t>
      </w:r>
      <w:r>
        <w:rPr>
          <w:rFonts w:hint="eastAsia"/>
        </w:rPr>
        <w:t>有</w:t>
      </w:r>
      <w:r>
        <w:t>13 036</w:t>
      </w:r>
      <w:r>
        <w:rPr>
          <w:rFonts w:hint="eastAsia"/>
        </w:rPr>
        <w:t>对配偶离婚。没有非婚姻同居关系的统计数字</w:t>
      </w:r>
      <w:r>
        <w:t>,</w:t>
      </w:r>
      <w:r>
        <w:rPr>
          <w:rFonts w:hint="eastAsia"/>
        </w:rPr>
        <w:t>但估计这种同居关系中大约有</w:t>
      </w:r>
      <w:r>
        <w:t>5 000</w:t>
      </w:r>
      <w:r>
        <w:rPr>
          <w:rFonts w:hint="eastAsia"/>
        </w:rPr>
        <w:t>至</w:t>
      </w:r>
      <w:r>
        <w:t>6 000</w:t>
      </w:r>
      <w:r>
        <w:rPr>
          <w:rFonts w:hint="eastAsia"/>
        </w:rPr>
        <w:t>宗以分居而告终。非婚配偶的权利与已婚配偶的权利不同</w:t>
      </w:r>
      <w:r>
        <w:t>,</w:t>
      </w:r>
      <w:r>
        <w:rPr>
          <w:rFonts w:hint="eastAsia"/>
        </w:rPr>
        <w:t>特别是在继承遗产方面</w:t>
      </w:r>
      <w:r>
        <w:t>,</w:t>
      </w:r>
      <w:r>
        <w:rPr>
          <w:rFonts w:hint="eastAsia"/>
        </w:rPr>
        <w:t>继承遗产不是自动的</w:t>
      </w:r>
      <w:r>
        <w:t>,</w:t>
      </w:r>
      <w:r>
        <w:rPr>
          <w:rFonts w:hint="eastAsia"/>
        </w:rPr>
        <w:t>必须通过遗嘱才能获得。此外</w:t>
      </w:r>
      <w:r>
        <w:t>,</w:t>
      </w:r>
      <w:r>
        <w:rPr>
          <w:rFonts w:hint="eastAsia"/>
        </w:rPr>
        <w:t>在婚姻关系中</w:t>
      </w:r>
      <w:r>
        <w:t>,</w:t>
      </w:r>
      <w:r>
        <w:rPr>
          <w:rFonts w:hint="eastAsia"/>
        </w:rPr>
        <w:t>丈夫与妻子之间存在着共有财产制</w:t>
      </w:r>
      <w:r>
        <w:t>,</w:t>
      </w:r>
      <w:r>
        <w:rPr>
          <w:rFonts w:hint="eastAsia"/>
        </w:rPr>
        <w:t>除非达成财产分开的协议</w:t>
      </w:r>
      <w:r>
        <w:t>,</w:t>
      </w:r>
      <w:r>
        <w:rPr>
          <w:rFonts w:hint="eastAsia"/>
        </w:rPr>
        <w:t>在婚姻关系解除时</w:t>
      </w:r>
      <w:r>
        <w:t>,</w:t>
      </w:r>
      <w:r>
        <w:rPr>
          <w:rFonts w:hint="eastAsia"/>
        </w:rPr>
        <w:t>必须付赡养费</w:t>
      </w:r>
      <w:r>
        <w:t>,</w:t>
      </w:r>
      <w:r>
        <w:rPr>
          <w:rFonts w:hint="eastAsia"/>
        </w:rPr>
        <w:t>但非婚姻同居关系却与此不同</w:t>
      </w:r>
      <w:r>
        <w:t>,</w:t>
      </w:r>
      <w:r>
        <w:rPr>
          <w:rFonts w:hint="eastAsia"/>
        </w:rPr>
        <w:t>其解除完全取决于双方之间的协议</w:t>
      </w:r>
      <w:r>
        <w:t>,</w:t>
      </w:r>
      <w:r>
        <w:rPr>
          <w:rFonts w:hint="eastAsia"/>
        </w:rPr>
        <w:t>国家不予干涉或保障。而且</w:t>
      </w:r>
      <w:r>
        <w:t>,</w:t>
      </w:r>
      <w:r>
        <w:rPr>
          <w:rFonts w:hint="eastAsia"/>
        </w:rPr>
        <w:t>未婚配偶不象已婚配偶在婚姻关系结束时那样</w:t>
      </w:r>
      <w:r>
        <w:t>,</w:t>
      </w:r>
      <w:r>
        <w:rPr>
          <w:rFonts w:hint="eastAsia"/>
        </w:rPr>
        <w:t>自动获得同样的共同监护子女的权利。自</w:t>
      </w:r>
      <w:r>
        <w:t>1991</w:t>
      </w:r>
      <w:r>
        <w:rPr>
          <w:rFonts w:hint="eastAsia"/>
        </w:rPr>
        <w:t>年以来</w:t>
      </w:r>
      <w:r>
        <w:t>,</w:t>
      </w:r>
      <w:r>
        <w:rPr>
          <w:rFonts w:hint="eastAsia"/>
        </w:rPr>
        <w:t>丹麦政府没有实行任何有利于单身者的特别方案</w:t>
      </w:r>
      <w:r>
        <w:t>,</w:t>
      </w:r>
      <w:r>
        <w:rPr>
          <w:rFonts w:hint="eastAsia"/>
        </w:rPr>
        <w:t>当时家庭的概念已改变</w:t>
      </w:r>
      <w:r>
        <w:t>,</w:t>
      </w:r>
      <w:r>
        <w:rPr>
          <w:rFonts w:hint="eastAsia"/>
        </w:rPr>
        <w:t>把单身者也包括在内。</w:t>
      </w:r>
    </w:p>
    <w:p w:rsidR="00000000" w:rsidRDefault="00000000">
      <w:pPr>
        <w:tabs>
          <w:tab w:val="clear" w:pos="527"/>
        </w:tabs>
      </w:pPr>
      <w:r>
        <w:tab/>
        <w:t>81.</w:t>
      </w:r>
      <w:r>
        <w:tab/>
      </w:r>
      <w:r>
        <w:rPr>
          <w:rFonts w:hint="eastAsia"/>
        </w:rPr>
        <w:t>丹麦法律对争取子女监护权的父亲和母亲不加区分。在丹麦</w:t>
      </w:r>
      <w:r>
        <w:t>,</w:t>
      </w:r>
      <w:r>
        <w:rPr>
          <w:rFonts w:hint="eastAsia"/>
        </w:rPr>
        <w:t>父亲确实向母亲要求监护权。法律依据是《丹麦监护权和探视权法》。在关系破裂时</w:t>
      </w:r>
      <w:r>
        <w:t>,</w:t>
      </w:r>
      <w:r>
        <w:rPr>
          <w:rFonts w:hint="eastAsia"/>
        </w:rPr>
        <w:t>法定监护人有权决定孩子在哪里生活</w:t>
      </w:r>
      <w:r>
        <w:t>,</w:t>
      </w:r>
      <w:r>
        <w:rPr>
          <w:rFonts w:hint="eastAsia"/>
        </w:rPr>
        <w:t>包括在外国定居的可能性。在共享监护权的情况下</w:t>
      </w:r>
      <w:r>
        <w:t>,</w:t>
      </w:r>
      <w:r>
        <w:rPr>
          <w:rFonts w:hint="eastAsia"/>
        </w:rPr>
        <w:t>父亲或母亲任何一方如未经另一方同意与孩子在外国定居是非法的。在任何一种情况下</w:t>
      </w:r>
      <w:r>
        <w:t>,</w:t>
      </w:r>
      <w:r>
        <w:rPr>
          <w:rFonts w:hint="eastAsia"/>
        </w:rPr>
        <w:t>都允许享有探视权。</w:t>
      </w:r>
    </w:p>
    <w:p w:rsidR="00000000" w:rsidRDefault="00000000">
      <w:pPr>
        <w:tabs>
          <w:tab w:val="clear" w:pos="527"/>
        </w:tabs>
      </w:pPr>
      <w:r>
        <w:tab/>
        <w:t>82.</w:t>
      </w:r>
      <w:r>
        <w:tab/>
      </w:r>
      <w:r>
        <w:rPr>
          <w:rFonts w:hint="eastAsia"/>
        </w:rPr>
        <w:t>关于在</w:t>
      </w:r>
      <w:r>
        <w:t>1996</w:t>
      </w:r>
      <w:r>
        <w:rPr>
          <w:rFonts w:hint="eastAsia"/>
        </w:rPr>
        <w:t>年</w:t>
      </w:r>
      <w:r>
        <w:t>3</w:t>
      </w:r>
      <w:r>
        <w:rPr>
          <w:rFonts w:hint="eastAsia"/>
        </w:rPr>
        <w:t>月召开的第四次妇女问题世界会议后续行动会议</w:t>
      </w:r>
      <w:r>
        <w:t>,</w:t>
      </w:r>
      <w:r>
        <w:rPr>
          <w:rFonts w:hint="eastAsia"/>
        </w:rPr>
        <w:t>丹麦政府已设立一个委员会</w:t>
      </w:r>
      <w:r>
        <w:t>,</w:t>
      </w:r>
      <w:r>
        <w:rPr>
          <w:rFonts w:hint="eastAsia"/>
        </w:rPr>
        <w:t>考虑对促进两性平等的工作安排作一些改动。</w:t>
      </w:r>
      <w:r>
        <w:t>1996</w:t>
      </w:r>
      <w:r>
        <w:rPr>
          <w:rFonts w:hint="eastAsia"/>
        </w:rPr>
        <w:t>年</w:t>
      </w:r>
      <w:r>
        <w:t>4</w:t>
      </w:r>
      <w:r>
        <w:rPr>
          <w:rFonts w:hint="eastAsia"/>
        </w:rPr>
        <w:t>月</w:t>
      </w:r>
      <w:r>
        <w:t>,</w:t>
      </w:r>
      <w:r>
        <w:rPr>
          <w:rFonts w:hint="eastAsia"/>
        </w:rPr>
        <w:t>议会鼓励政府在</w:t>
      </w:r>
      <w:r>
        <w:t>1997-1998</w:t>
      </w:r>
      <w:r>
        <w:rPr>
          <w:rFonts w:hint="eastAsia"/>
        </w:rPr>
        <w:t>年度的会议上</w:t>
      </w:r>
      <w:r>
        <w:t>,</w:t>
      </w:r>
      <w:r>
        <w:rPr>
          <w:rFonts w:hint="eastAsia"/>
        </w:rPr>
        <w:t>提出一份关于实施《北京行动纲要》的全面报告</w:t>
      </w:r>
      <w:r>
        <w:t>,</w:t>
      </w:r>
      <w:r>
        <w:rPr>
          <w:rFonts w:hint="eastAsia"/>
        </w:rPr>
        <w:t>并把性别观点纳入国家和国际两级的行政、政治和规划活动中。</w:t>
      </w:r>
    </w:p>
    <w:p w:rsidR="00000000" w:rsidRDefault="00000000">
      <w:pPr>
        <w:tabs>
          <w:tab w:val="clear" w:pos="527"/>
        </w:tabs>
      </w:pPr>
      <w:r>
        <w:tab/>
        <w:t>83.</w:t>
      </w:r>
      <w:r>
        <w:tab/>
      </w:r>
      <w:r>
        <w:rPr>
          <w:rFonts w:hint="eastAsia"/>
        </w:rPr>
        <w:t>劳工部已发起一项关于把性别观点纳入就业市场方面立法主流的实验项目。国家劳动力市场当局的目标是纳入在两性平等方面所进行的工作</w:t>
      </w:r>
      <w:r>
        <w:t>,</w:t>
      </w:r>
      <w:r>
        <w:rPr>
          <w:rFonts w:hint="eastAsia"/>
        </w:rPr>
        <w:t>并使它更加突出。因此</w:t>
      </w:r>
      <w:r>
        <w:t>,</w:t>
      </w:r>
      <w:r>
        <w:rPr>
          <w:rFonts w:hint="eastAsia"/>
        </w:rPr>
        <w:t>性别观点已被纳入规划和报告工作中。在公共就业服务部门</w:t>
      </w:r>
      <w:r>
        <w:t>,</w:t>
      </w:r>
      <w:r>
        <w:rPr>
          <w:rFonts w:hint="eastAsia"/>
        </w:rPr>
        <w:t>两性平等是一个特定的活动领域。</w:t>
      </w:r>
    </w:p>
    <w:p w:rsidR="00000000" w:rsidRDefault="00000000">
      <w:pPr>
        <w:tabs>
          <w:tab w:val="clear" w:pos="527"/>
        </w:tabs>
      </w:pPr>
      <w:r>
        <w:tab/>
        <w:t>84.</w:t>
      </w:r>
      <w:r>
        <w:tab/>
      </w:r>
      <w:r>
        <w:rPr>
          <w:u w:val="single"/>
        </w:rPr>
        <w:t>ABAKA</w:t>
      </w:r>
      <w:r>
        <w:rPr>
          <w:rFonts w:hint="eastAsia"/>
          <w:u w:val="single"/>
        </w:rPr>
        <w:t>女士</w:t>
      </w:r>
      <w:r>
        <w:rPr>
          <w:rFonts w:hint="eastAsia"/>
        </w:rPr>
        <w:t>说</w:t>
      </w:r>
      <w:r>
        <w:t>,</w:t>
      </w:r>
      <w:r>
        <w:rPr>
          <w:rFonts w:hint="eastAsia"/>
        </w:rPr>
        <w:t>丹麦已充分表明它决心提高妇女的地位</w:t>
      </w:r>
      <w:r>
        <w:t>,</w:t>
      </w:r>
      <w:r>
        <w:rPr>
          <w:rFonts w:hint="eastAsia"/>
        </w:rPr>
        <w:t>它对委员会提出的所有</w:t>
      </w:r>
      <w:r>
        <w:t>96</w:t>
      </w:r>
      <w:r>
        <w:rPr>
          <w:rFonts w:hint="eastAsia"/>
        </w:rPr>
        <w:t>个问题作出了适当的答复。她还要感谢丹麦政府对她本国</w:t>
      </w:r>
      <w:r>
        <w:t>——</w:t>
      </w:r>
      <w:r>
        <w:rPr>
          <w:rFonts w:hint="eastAsia"/>
        </w:rPr>
        <w:t>加纳</w:t>
      </w:r>
      <w:r>
        <w:t>——</w:t>
      </w:r>
      <w:r>
        <w:rPr>
          <w:rFonts w:hint="eastAsia"/>
        </w:rPr>
        <w:t>为提高妇女地位所提供的物资援助</w:t>
      </w:r>
      <w:r>
        <w:t>,</w:t>
      </w:r>
      <w:r>
        <w:rPr>
          <w:rFonts w:hint="eastAsia"/>
        </w:rPr>
        <w:t>以及为各区域医院提供乳房</w:t>
      </w:r>
      <w:r>
        <w:t>X</w:t>
      </w:r>
      <w:r>
        <w:rPr>
          <w:rFonts w:hint="eastAsia"/>
        </w:rPr>
        <w:t>线照片</w:t>
      </w:r>
      <w:r>
        <w:t>,</w:t>
      </w:r>
      <w:r>
        <w:rPr>
          <w:rFonts w:hint="eastAsia"/>
        </w:rPr>
        <w:t>她感谢丹麦国际发展署给予合作</w:t>
      </w:r>
      <w:r>
        <w:t>,</w:t>
      </w:r>
      <w:r>
        <w:rPr>
          <w:rFonts w:hint="eastAsia"/>
        </w:rPr>
        <w:t>确保加纳</w:t>
      </w:r>
      <w:r>
        <w:t>80%</w:t>
      </w:r>
      <w:r>
        <w:rPr>
          <w:rFonts w:hint="eastAsia"/>
        </w:rPr>
        <w:t>的农村地区有安全的饮用水</w:t>
      </w:r>
      <w:r>
        <w:t>,</w:t>
      </w:r>
      <w:r>
        <w:rPr>
          <w:rFonts w:hint="eastAsia"/>
        </w:rPr>
        <w:t>并感谢加纳驻丹麦大使亲自参加消灭传统的宗教习俗</w:t>
      </w:r>
      <w:r>
        <w:rPr>
          <w:u w:val="single"/>
        </w:rPr>
        <w:t>Trocosi</w:t>
      </w:r>
      <w:r>
        <w:t>,</w:t>
      </w:r>
      <w:r>
        <w:rPr>
          <w:rFonts w:hint="eastAsia"/>
        </w:rPr>
        <w:t>这种习俗使女孩和妇女被奴役。</w:t>
      </w:r>
    </w:p>
    <w:p w:rsidR="00000000" w:rsidRDefault="00000000">
      <w:pPr>
        <w:tabs>
          <w:tab w:val="clear" w:pos="527"/>
        </w:tabs>
      </w:pPr>
      <w:r>
        <w:tab/>
        <w:t>85.</w:t>
      </w:r>
      <w:r>
        <w:tab/>
      </w:r>
      <w:r>
        <w:rPr>
          <w:rFonts w:hint="eastAsia"/>
        </w:rPr>
        <w:t>尽管很多发展中国家把丹麦作为通过采用肯定行动、加速妇女获得事实上平等的斗争中的榜样</w:t>
      </w:r>
      <w:r>
        <w:t>,</w:t>
      </w:r>
      <w:r>
        <w:rPr>
          <w:rFonts w:hint="eastAsia"/>
        </w:rPr>
        <w:t>但她对两个丹麦政党正在考虑撤销妇女配额制深感不安。她想知道丹麦代表能否告诉委员会</w:t>
      </w:r>
      <w:r>
        <w:t>,</w:t>
      </w:r>
      <w:r>
        <w:rPr>
          <w:rFonts w:hint="eastAsia"/>
        </w:rPr>
        <w:t>有哪些因素促使这些政党作出这样的决定。</w:t>
      </w:r>
    </w:p>
    <w:p w:rsidR="00000000" w:rsidRDefault="00000000">
      <w:pPr>
        <w:tabs>
          <w:tab w:val="clear" w:pos="527"/>
        </w:tabs>
      </w:pPr>
      <w:r>
        <w:tab/>
        <w:t>86.</w:t>
      </w:r>
      <w:r>
        <w:tab/>
      </w:r>
      <w:r>
        <w:rPr>
          <w:u w:val="single"/>
        </w:rPr>
        <w:t>CORTI</w:t>
      </w:r>
      <w:r>
        <w:rPr>
          <w:rFonts w:hint="eastAsia"/>
          <w:u w:val="single"/>
        </w:rPr>
        <w:t>女士</w:t>
      </w:r>
      <w:r>
        <w:rPr>
          <w:rFonts w:hint="eastAsia"/>
        </w:rPr>
        <w:t>欢迎丹麦对两性平等所采取的全面措施</w:t>
      </w:r>
      <w:r>
        <w:t>,</w:t>
      </w:r>
      <w:r>
        <w:rPr>
          <w:rFonts w:hint="eastAsia"/>
        </w:rPr>
        <w:t>这些措施符合公约的规定。但是</w:t>
      </w:r>
      <w:r>
        <w:t>,</w:t>
      </w:r>
      <w:r>
        <w:rPr>
          <w:rFonts w:hint="eastAsia"/>
        </w:rPr>
        <w:t>她感到惊讶的是</w:t>
      </w:r>
      <w:r>
        <w:t>,</w:t>
      </w:r>
      <w:r>
        <w:rPr>
          <w:rFonts w:hint="eastAsia"/>
        </w:rPr>
        <w:t>丹麦没有特别就家庭暴力立法。在这方面</w:t>
      </w:r>
      <w:r>
        <w:t>,</w:t>
      </w:r>
      <w:r>
        <w:rPr>
          <w:rFonts w:hint="eastAsia"/>
        </w:rPr>
        <w:t>她欢迎把暴力对健康所造成的危险列入优先事项</w:t>
      </w:r>
      <w:r>
        <w:t>,</w:t>
      </w:r>
      <w:r>
        <w:rPr>
          <w:rFonts w:hint="eastAsia"/>
        </w:rPr>
        <w:t>但希望在考虑与这种暴力有关的健康问题时</w:t>
      </w:r>
      <w:r>
        <w:t>,</w:t>
      </w:r>
      <w:r>
        <w:rPr>
          <w:rFonts w:hint="eastAsia"/>
        </w:rPr>
        <w:t>能更优先考虑对受害者身体造成的伤害。尽管应当维护新闻自由</w:t>
      </w:r>
      <w:r>
        <w:t>,</w:t>
      </w:r>
      <w:r>
        <w:rPr>
          <w:rFonts w:hint="eastAsia"/>
        </w:rPr>
        <w:t>但应鼓励传播媒介更积极地帮助处理家庭暴力问题的组织</w:t>
      </w:r>
      <w:r>
        <w:t>,</w:t>
      </w:r>
      <w:r>
        <w:rPr>
          <w:rFonts w:hint="eastAsia"/>
        </w:rPr>
        <w:t>以促进一般公众对这个问题的了解。</w:t>
      </w:r>
    </w:p>
    <w:p w:rsidR="00000000" w:rsidRDefault="00000000">
      <w:pPr>
        <w:tabs>
          <w:tab w:val="clear" w:pos="527"/>
        </w:tabs>
      </w:pPr>
      <w:r>
        <w:tab/>
        <w:t>87.</w:t>
      </w:r>
      <w:r>
        <w:tab/>
      </w:r>
      <w:r>
        <w:rPr>
          <w:rFonts w:hint="eastAsia"/>
        </w:rPr>
        <w:t>分配给生殖保健卫生服务的预算比例有所增加是一个非常积极的进展。看到移民和难民妇女也能享受保健福利是令人鼓舞的。她希望知道在关于避孕的传统宣传方案中有哪些变化。</w:t>
      </w:r>
    </w:p>
    <w:p w:rsidR="00000000" w:rsidRDefault="00000000">
      <w:pPr>
        <w:tabs>
          <w:tab w:val="clear" w:pos="527"/>
        </w:tabs>
      </w:pPr>
      <w:r>
        <w:tab/>
        <w:t>88.</w:t>
      </w:r>
      <w:r>
        <w:tab/>
      </w:r>
      <w:r>
        <w:rPr>
          <w:u w:val="single"/>
        </w:rPr>
        <w:t>SATO</w:t>
      </w:r>
      <w:r>
        <w:rPr>
          <w:rFonts w:hint="eastAsia"/>
          <w:u w:val="single"/>
        </w:rPr>
        <w:t>女士</w:t>
      </w:r>
      <w:r>
        <w:rPr>
          <w:rFonts w:hint="eastAsia"/>
        </w:rPr>
        <w:t>问</w:t>
      </w:r>
      <w:r>
        <w:t>,</w:t>
      </w:r>
      <w:r>
        <w:rPr>
          <w:rFonts w:hint="eastAsia"/>
        </w:rPr>
        <w:t>为什么尽管有《平等机会法》</w:t>
      </w:r>
      <w:r>
        <w:t>,</w:t>
      </w:r>
      <w:r>
        <w:rPr>
          <w:rFonts w:hint="eastAsia"/>
        </w:rPr>
        <w:t>很多孕妇仍被解雇</w:t>
      </w:r>
      <w:r>
        <w:t>,</w:t>
      </w:r>
      <w:r>
        <w:rPr>
          <w:rFonts w:hint="eastAsia"/>
        </w:rPr>
        <w:t>是否有任何其他措施可以保护孕妇不被解雇。</w:t>
      </w:r>
    </w:p>
    <w:p w:rsidR="00000000" w:rsidRDefault="00000000">
      <w:pPr>
        <w:tabs>
          <w:tab w:val="clear" w:pos="527"/>
        </w:tabs>
        <w:jc w:val="center"/>
      </w:pPr>
      <w:r>
        <w:rPr>
          <w:rFonts w:hint="eastAsia"/>
          <w:u w:val="single"/>
        </w:rPr>
        <w:t>下午</w:t>
      </w:r>
      <w:r>
        <w:rPr>
          <w:u w:val="single"/>
        </w:rPr>
        <w:t>1</w:t>
      </w:r>
      <w:r>
        <w:rPr>
          <w:rFonts w:hint="eastAsia"/>
          <w:u w:val="single"/>
        </w:rPr>
        <w:t>时散会</w:t>
      </w:r>
      <w:r>
        <w:rPr>
          <w:rFonts w:hint="eastAsia"/>
        </w:rPr>
        <w:t>。</w:t>
      </w:r>
    </w:p>
    <w:p w:rsidR="00000000" w:rsidRDefault="00000000">
      <w:pPr>
        <w:tabs>
          <w:tab w:val="clear" w:pos="527"/>
        </w:tabs>
      </w:pPr>
    </w:p>
    <w:p w:rsidR="00000000" w:rsidRDefault="00000000"/>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NO&gt;&gt;N9780716C&lt;&lt;ODS JOB NO&gt;&gt;</w:t>
      </w:r>
    </w:p>
    <w:p w:rsidR="00000000" w:rsidRDefault="00000000">
      <w:pPr>
        <w:pStyle w:val="CommentText"/>
      </w:pPr>
      <w:r>
        <w:t>&lt;&lt;ODS DOC SYMBOL1&gt;&gt;CEDAW/C/SR.325&lt;&lt;ODS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CEDAW/C/SR.325</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CEDAW/C/SR.325</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CEDAW/C/SR.325</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63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5</cp:revision>
  <cp:lastPrinted>1998-07-07T13:48:00Z</cp:lastPrinted>
  <dcterms:created xsi:type="dcterms:W3CDTF">1998-07-07T12:38:00Z</dcterms:created>
  <dcterms:modified xsi:type="dcterms:W3CDTF">1999-10-01T09:02:00Z</dcterms:modified>
</cp:coreProperties>
</file>