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7428C1C" w14:textId="77777777" w:rsidTr="008F3CA0">
        <w:trPr>
          <w:trHeight w:hRule="exact" w:val="851"/>
        </w:trPr>
        <w:tc>
          <w:tcPr>
            <w:tcW w:w="1276" w:type="dxa"/>
            <w:tcBorders>
              <w:bottom w:val="single" w:sz="4" w:space="0" w:color="auto"/>
            </w:tcBorders>
          </w:tcPr>
          <w:p w14:paraId="5DF93EDF" w14:textId="77777777" w:rsidR="000354E9" w:rsidRPr="00DB58B5" w:rsidRDefault="000354E9" w:rsidP="00B20574"/>
        </w:tc>
        <w:tc>
          <w:tcPr>
            <w:tcW w:w="2268" w:type="dxa"/>
            <w:tcBorders>
              <w:bottom w:val="single" w:sz="4" w:space="0" w:color="auto"/>
            </w:tcBorders>
            <w:vAlign w:val="bottom"/>
          </w:tcPr>
          <w:p w14:paraId="3DEDE0B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D3391A" w14:textId="16A04CAE" w:rsidR="000354E9" w:rsidRPr="00DB58B5" w:rsidRDefault="00B20574" w:rsidP="00B20574">
            <w:pPr>
              <w:jc w:val="right"/>
            </w:pPr>
            <w:r w:rsidRPr="00B20574">
              <w:rPr>
                <w:sz w:val="40"/>
              </w:rPr>
              <w:t>CRC</w:t>
            </w:r>
            <w:r>
              <w:t>/C/DOM/Q/6</w:t>
            </w:r>
          </w:p>
        </w:tc>
      </w:tr>
      <w:tr w:rsidR="000354E9" w:rsidRPr="00DB58B5" w14:paraId="6BCD0481" w14:textId="77777777" w:rsidTr="008F3CA0">
        <w:trPr>
          <w:trHeight w:hRule="exact" w:val="2835"/>
        </w:trPr>
        <w:tc>
          <w:tcPr>
            <w:tcW w:w="1276" w:type="dxa"/>
            <w:tcBorders>
              <w:top w:val="single" w:sz="4" w:space="0" w:color="auto"/>
              <w:bottom w:val="single" w:sz="12" w:space="0" w:color="auto"/>
            </w:tcBorders>
          </w:tcPr>
          <w:p w14:paraId="7F05FD10" w14:textId="77777777" w:rsidR="000354E9" w:rsidRPr="00DB58B5" w:rsidRDefault="000354E9" w:rsidP="008F3CA0">
            <w:pPr>
              <w:spacing w:before="120"/>
              <w:jc w:val="center"/>
            </w:pPr>
            <w:r>
              <w:rPr>
                <w:noProof/>
                <w:lang w:eastAsia="fr-CH"/>
              </w:rPr>
              <w:drawing>
                <wp:inline distT="0" distB="0" distL="0" distR="0" wp14:anchorId="6DE2C32E" wp14:editId="2F669ED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CA486C" w14:textId="3C84D78A"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4A1355">
              <w:rPr>
                <w:b/>
                <w:sz w:val="40"/>
                <w:szCs w:val="40"/>
              </w:rPr>
              <w:t>’</w:t>
            </w:r>
            <w:r w:rsidRPr="00262665">
              <w:rPr>
                <w:b/>
                <w:sz w:val="40"/>
                <w:szCs w:val="40"/>
              </w:rPr>
              <w:t>enfant</w:t>
            </w:r>
          </w:p>
        </w:tc>
        <w:tc>
          <w:tcPr>
            <w:tcW w:w="2835" w:type="dxa"/>
            <w:tcBorders>
              <w:top w:val="single" w:sz="4" w:space="0" w:color="auto"/>
              <w:bottom w:val="single" w:sz="12" w:space="0" w:color="auto"/>
            </w:tcBorders>
          </w:tcPr>
          <w:p w14:paraId="40B942F4" w14:textId="77777777" w:rsidR="000354E9" w:rsidRDefault="00B20574" w:rsidP="008F3CA0">
            <w:pPr>
              <w:spacing w:before="240"/>
            </w:pPr>
            <w:r>
              <w:t>Distr. générale</w:t>
            </w:r>
          </w:p>
          <w:p w14:paraId="33A726CD" w14:textId="77777777" w:rsidR="00B20574" w:rsidRDefault="00B20574" w:rsidP="00B20574">
            <w:pPr>
              <w:spacing w:line="240" w:lineRule="exact"/>
            </w:pPr>
            <w:r>
              <w:t>16 juin 2023</w:t>
            </w:r>
          </w:p>
          <w:p w14:paraId="0FB70E5B" w14:textId="77777777" w:rsidR="00B20574" w:rsidRDefault="00B20574" w:rsidP="00B20574">
            <w:pPr>
              <w:spacing w:line="240" w:lineRule="exact"/>
            </w:pPr>
            <w:r>
              <w:t>Français</w:t>
            </w:r>
          </w:p>
          <w:p w14:paraId="33FDBDE2" w14:textId="77777777" w:rsidR="00B20574" w:rsidRDefault="00B20574" w:rsidP="00B20574">
            <w:pPr>
              <w:spacing w:line="240" w:lineRule="exact"/>
            </w:pPr>
            <w:r>
              <w:t>Original : espagnol</w:t>
            </w:r>
          </w:p>
          <w:p w14:paraId="22492995" w14:textId="3226121B" w:rsidR="00833E92" w:rsidRPr="00DB58B5" w:rsidRDefault="00833E92" w:rsidP="00B20574">
            <w:pPr>
              <w:spacing w:line="240" w:lineRule="exact"/>
            </w:pPr>
            <w:r>
              <w:t>Anglais, espagnol et français seulement</w:t>
            </w:r>
          </w:p>
        </w:tc>
      </w:tr>
    </w:tbl>
    <w:p w14:paraId="3332BEBA" w14:textId="7140F2D1" w:rsidR="002D14A3" w:rsidRDefault="002D14A3" w:rsidP="002D14A3">
      <w:pPr>
        <w:spacing w:before="120"/>
        <w:rPr>
          <w:b/>
          <w:sz w:val="24"/>
          <w:szCs w:val="24"/>
        </w:rPr>
      </w:pPr>
      <w:r w:rsidRPr="00DA3BE9">
        <w:rPr>
          <w:b/>
          <w:sz w:val="24"/>
          <w:szCs w:val="24"/>
        </w:rPr>
        <w:t>Comité des droits de l</w:t>
      </w:r>
      <w:r w:rsidR="004A1355">
        <w:rPr>
          <w:b/>
          <w:sz w:val="24"/>
          <w:szCs w:val="24"/>
        </w:rPr>
        <w:t>’</w:t>
      </w:r>
      <w:r w:rsidRPr="00DA3BE9">
        <w:rPr>
          <w:b/>
          <w:sz w:val="24"/>
          <w:szCs w:val="24"/>
        </w:rPr>
        <w:t>enfant</w:t>
      </w:r>
    </w:p>
    <w:p w14:paraId="16C7D0C4" w14:textId="56E5F97B" w:rsidR="00B20574" w:rsidRPr="0010219B" w:rsidRDefault="00B20574" w:rsidP="00B20574">
      <w:pPr>
        <w:pStyle w:val="HChG"/>
        <w:rPr>
          <w:bCs/>
          <w:color w:val="000000" w:themeColor="text1"/>
        </w:rPr>
      </w:pPr>
      <w:r>
        <w:tab/>
      </w:r>
      <w:r>
        <w:tab/>
      </w:r>
      <w:r w:rsidRPr="0010219B">
        <w:t>Liste de points concernant le sixième rapport périodique de</w:t>
      </w:r>
      <w:r w:rsidR="00833E92">
        <w:t> </w:t>
      </w:r>
      <w:r w:rsidRPr="0010219B">
        <w:t>la République dominicaine</w:t>
      </w:r>
      <w:r w:rsidRPr="00B20574">
        <w:rPr>
          <w:rStyle w:val="Appelnotedebasdep"/>
          <w:b w:val="0"/>
          <w:bCs/>
          <w:sz w:val="20"/>
          <w:vertAlign w:val="baseline"/>
        </w:rPr>
        <w:footnoteReference w:customMarkFollows="1" w:id="2"/>
        <w:t>*</w:t>
      </w:r>
    </w:p>
    <w:p w14:paraId="0AA0A814" w14:textId="1774DEBE" w:rsidR="00B20574" w:rsidRPr="0010219B" w:rsidRDefault="00B20574" w:rsidP="00B20574">
      <w:pPr>
        <w:pStyle w:val="SingleTxtG"/>
      </w:pPr>
      <w:r w:rsidRPr="0010219B">
        <w:rPr>
          <w:iCs/>
        </w:rPr>
        <w:t>1.</w:t>
      </w:r>
      <w:r w:rsidRPr="0010219B">
        <w:rPr>
          <w:iCs/>
        </w:rPr>
        <w:tab/>
      </w:r>
      <w:r w:rsidRPr="0010219B">
        <w:t>L</w:t>
      </w:r>
      <w:r w:rsidR="004A1355">
        <w:t>’</w:t>
      </w:r>
      <w:r w:rsidRPr="0010219B">
        <w:t>État partie est invité à soumettre par écrit des informations complémentaires et actualisées (10</w:t>
      </w:r>
      <w:r w:rsidR="004A1355">
        <w:t> </w:t>
      </w:r>
      <w:r w:rsidRPr="0010219B">
        <w:t>700</w:t>
      </w:r>
      <w:r w:rsidR="004A1355">
        <w:t> </w:t>
      </w:r>
      <w:r w:rsidRPr="0010219B">
        <w:t>mots maximum), avant le 2 juin 2023. Le Comité pourra aborder tous les aspects des droits de l</w:t>
      </w:r>
      <w:r w:rsidR="004A1355">
        <w:t>’</w:t>
      </w:r>
      <w:r w:rsidRPr="0010219B">
        <w:t>enfant énoncés dans la Convention au cours du dialogue avec l</w:t>
      </w:r>
      <w:r w:rsidR="004A1355">
        <w:t>’</w:t>
      </w:r>
      <w:r w:rsidRPr="0010219B">
        <w:t>État partie.</w:t>
      </w:r>
    </w:p>
    <w:p w14:paraId="505CB592" w14:textId="77777777" w:rsidR="00B20574" w:rsidRPr="0010219B" w:rsidRDefault="00B20574" w:rsidP="00B20574">
      <w:pPr>
        <w:pStyle w:val="HChG"/>
      </w:pPr>
      <w:r w:rsidRPr="0010219B">
        <w:tab/>
      </w:r>
      <w:r w:rsidRPr="0010219B">
        <w:tab/>
        <w:t>Première partie</w:t>
      </w:r>
    </w:p>
    <w:p w14:paraId="0FAE859F" w14:textId="77777777" w:rsidR="00B20574" w:rsidRPr="0010219B" w:rsidRDefault="00B20574" w:rsidP="00B20574">
      <w:pPr>
        <w:pStyle w:val="SingleTxtG"/>
      </w:pPr>
      <w:r w:rsidRPr="0010219B">
        <w:rPr>
          <w:iCs/>
        </w:rPr>
        <w:t>2.</w:t>
      </w:r>
      <w:r w:rsidRPr="0010219B">
        <w:rPr>
          <w:iCs/>
        </w:rPr>
        <w:tab/>
      </w:r>
      <w:r w:rsidRPr="0010219B">
        <w:t>Fournir des informations sur :</w:t>
      </w:r>
    </w:p>
    <w:p w14:paraId="3548E799" w14:textId="1C6C10FC" w:rsidR="00B20574" w:rsidRPr="0010219B" w:rsidRDefault="00B20574" w:rsidP="00B20574">
      <w:pPr>
        <w:pStyle w:val="SingleTxtG"/>
        <w:ind w:firstLine="567"/>
      </w:pPr>
      <w:r w:rsidRPr="0010219B">
        <w:t>a)</w:t>
      </w:r>
      <w:r w:rsidRPr="0010219B">
        <w:tab/>
        <w:t xml:space="preserve">Les résultats obtenus </w:t>
      </w:r>
      <w:r>
        <w:t>par</w:t>
      </w:r>
      <w:r w:rsidRPr="0010219B">
        <w:t xml:space="preserve"> suite </w:t>
      </w:r>
      <w:r>
        <w:t>de</w:t>
      </w:r>
      <w:r w:rsidRPr="0010219B">
        <w:t xml:space="preserve"> l</w:t>
      </w:r>
      <w:r w:rsidR="004A1355">
        <w:t>’</w:t>
      </w:r>
      <w:r w:rsidRPr="0010219B">
        <w:t>application de la loi n</w:t>
      </w:r>
      <w:r w:rsidRPr="0010219B">
        <w:rPr>
          <w:vertAlign w:val="superscript"/>
        </w:rPr>
        <w:t>o</w:t>
      </w:r>
      <w:r w:rsidRPr="0010219B">
        <w:t> 1-12 relative à la stratégie nationale de développement 2030, en ce qui concerne la protection des droits de l</w:t>
      </w:r>
      <w:r w:rsidR="004A1355">
        <w:t>’</w:t>
      </w:r>
      <w:r w:rsidRPr="0010219B">
        <w:t xml:space="preserve">enfant ; </w:t>
      </w:r>
    </w:p>
    <w:p w14:paraId="48E9B352" w14:textId="740D9490" w:rsidR="00B20574" w:rsidRPr="0010219B" w:rsidRDefault="00B20574" w:rsidP="00B20574">
      <w:pPr>
        <w:pStyle w:val="SingleTxtG"/>
        <w:ind w:firstLine="567"/>
      </w:pPr>
      <w:r w:rsidRPr="0010219B">
        <w:t>b)</w:t>
      </w:r>
      <w:r w:rsidRPr="0010219B">
        <w:tab/>
        <w:t>L</w:t>
      </w:r>
      <w:r w:rsidR="004A1355">
        <w:t>’</w:t>
      </w:r>
      <w:r w:rsidRPr="0010219B">
        <w:t>état d</w:t>
      </w:r>
      <w:r w:rsidR="004A1355">
        <w:t>’</w:t>
      </w:r>
      <w:r w:rsidRPr="0010219B">
        <w:t>avancement du déploiement du système de protection des droits de l</w:t>
      </w:r>
      <w:r w:rsidR="004A1355">
        <w:t>’</w:t>
      </w:r>
      <w:r w:rsidRPr="0010219B">
        <w:t xml:space="preserve">enfant sur </w:t>
      </w:r>
      <w:r>
        <w:t>l</w:t>
      </w:r>
      <w:r w:rsidR="004A1355">
        <w:t>’</w:t>
      </w:r>
      <w:r>
        <w:t>ensemble</w:t>
      </w:r>
      <w:r w:rsidRPr="0010219B">
        <w:t xml:space="preserve"> du territoire de l</w:t>
      </w:r>
      <w:r w:rsidR="004A1355">
        <w:t>’</w:t>
      </w:r>
      <w:r w:rsidRPr="0010219B">
        <w:t>État partie, ainsi que l</w:t>
      </w:r>
      <w:r w:rsidR="004A1355">
        <w:t>’</w:t>
      </w:r>
      <w:r w:rsidRPr="0010219B">
        <w:t>état d</w:t>
      </w:r>
      <w:r w:rsidR="004A1355">
        <w:t>’</w:t>
      </w:r>
      <w:r w:rsidRPr="0010219B">
        <w:t>avancement de la création de bureaux municipaux du Conseil national de l</w:t>
      </w:r>
      <w:r w:rsidR="004A1355">
        <w:t>’</w:t>
      </w:r>
      <w:r w:rsidRPr="0010219B">
        <w:t>enfance et de l</w:t>
      </w:r>
      <w:r w:rsidR="004A1355">
        <w:t>’</w:t>
      </w:r>
      <w:r w:rsidRPr="0010219B">
        <w:t xml:space="preserve">adolescence et de </w:t>
      </w:r>
      <w:r w:rsidRPr="00255769">
        <w:t xml:space="preserve">conseils de protection et de </w:t>
      </w:r>
      <w:r>
        <w:t>restauration</w:t>
      </w:r>
      <w:r w:rsidRPr="00255769">
        <w:t xml:space="preserve"> des </w:t>
      </w:r>
      <w:r>
        <w:t>droits </w:t>
      </w:r>
      <w:r w:rsidRPr="0010219B">
        <w:t>;</w:t>
      </w:r>
    </w:p>
    <w:p w14:paraId="4891295B" w14:textId="1E9E7D05" w:rsidR="00B20574" w:rsidRPr="0010219B" w:rsidRDefault="00B20574" w:rsidP="00B20574">
      <w:pPr>
        <w:pStyle w:val="SingleTxtG"/>
        <w:ind w:firstLine="567"/>
      </w:pPr>
      <w:r w:rsidRPr="0010219B">
        <w:t>c)</w:t>
      </w:r>
      <w:r w:rsidRPr="0010219B">
        <w:tab/>
        <w:t>Les obstacles qui empêchent l</w:t>
      </w:r>
      <w:r w:rsidR="004A1355">
        <w:t>’</w:t>
      </w:r>
      <w:r w:rsidRPr="0010219B">
        <w:t>État partie d</w:t>
      </w:r>
      <w:r w:rsidR="004A1355">
        <w:t>’</w:t>
      </w:r>
      <w:r w:rsidRPr="0010219B">
        <w:t>élaborer une politique nationale complète relative à l</w:t>
      </w:r>
      <w:r w:rsidR="004A1355">
        <w:t>’</w:t>
      </w:r>
      <w:r w:rsidRPr="0010219B">
        <w:t>enfance et à l</w:t>
      </w:r>
      <w:r w:rsidR="004A1355">
        <w:t>’</w:t>
      </w:r>
      <w:r w:rsidRPr="0010219B">
        <w:t>adolescence, comme le lui a recommandé le Comité en</w:t>
      </w:r>
      <w:r>
        <w:t> </w:t>
      </w:r>
      <w:r w:rsidRPr="0010219B">
        <w:t>2015</w:t>
      </w:r>
      <w:r>
        <w:rPr>
          <w:rStyle w:val="Appelnotedebasdep"/>
        </w:rPr>
        <w:footnoteReference w:id="3"/>
      </w:r>
      <w:r w:rsidRPr="0010219B">
        <w:t>.</w:t>
      </w:r>
    </w:p>
    <w:p w14:paraId="03EC565D" w14:textId="77777777" w:rsidR="00B20574" w:rsidRPr="0010219B" w:rsidRDefault="00B20574" w:rsidP="00B20574">
      <w:pPr>
        <w:pStyle w:val="SingleTxtG"/>
      </w:pPr>
      <w:r w:rsidRPr="0010219B">
        <w:rPr>
          <w:iCs/>
        </w:rPr>
        <w:t>3.</w:t>
      </w:r>
      <w:r w:rsidRPr="0010219B">
        <w:rPr>
          <w:iCs/>
        </w:rPr>
        <w:tab/>
      </w:r>
      <w:r w:rsidRPr="0010219B">
        <w:t>Fournir des informations sur :</w:t>
      </w:r>
    </w:p>
    <w:p w14:paraId="1CB9DA25" w14:textId="6D02812A" w:rsidR="00B20574" w:rsidRPr="0010219B" w:rsidRDefault="00B20574" w:rsidP="00B20574">
      <w:pPr>
        <w:pStyle w:val="SingleTxtG"/>
        <w:ind w:firstLine="567"/>
      </w:pPr>
      <w:r w:rsidRPr="0010219B">
        <w:t>a)</w:t>
      </w:r>
      <w:r w:rsidRPr="0010219B">
        <w:tab/>
        <w:t>Les mesures qu</w:t>
      </w:r>
      <w:r w:rsidR="004A1355">
        <w:t>’</w:t>
      </w:r>
      <w:r w:rsidRPr="0010219B">
        <w:t>il est prévu de prendre pour renforcer la position du Conseil national de l</w:t>
      </w:r>
      <w:r w:rsidR="004A1355">
        <w:t>’</w:t>
      </w:r>
      <w:r w:rsidRPr="0010219B">
        <w:t>enfance et de l</w:t>
      </w:r>
      <w:r w:rsidR="004A1355">
        <w:t>’</w:t>
      </w:r>
      <w:r w:rsidRPr="0010219B">
        <w:t xml:space="preserve">adolescence </w:t>
      </w:r>
      <w:r>
        <w:t>dans</w:t>
      </w:r>
      <w:r w:rsidRPr="0010219B">
        <w:t xml:space="preserve"> la coordination des </w:t>
      </w:r>
      <w:r>
        <w:t>questions</w:t>
      </w:r>
      <w:r w:rsidRPr="0010219B">
        <w:t xml:space="preserve"> lié</w:t>
      </w:r>
      <w:r>
        <w:t>e</w:t>
      </w:r>
      <w:r w:rsidRPr="0010219B">
        <w:t>s à l</w:t>
      </w:r>
      <w:r w:rsidR="004A1355">
        <w:t>’</w:t>
      </w:r>
      <w:r w:rsidRPr="0010219B">
        <w:t>enfance et à l</w:t>
      </w:r>
      <w:r w:rsidR="004A1355">
        <w:t>’</w:t>
      </w:r>
      <w:r w:rsidRPr="0010219B">
        <w:t>adolescence ;</w:t>
      </w:r>
      <w:r w:rsidRPr="0010219B">
        <w:rPr>
          <w:vertAlign w:val="superscript"/>
        </w:rPr>
        <w:t xml:space="preserve"> </w:t>
      </w:r>
    </w:p>
    <w:p w14:paraId="20F2854D" w14:textId="7A9169FA" w:rsidR="00B20574" w:rsidRPr="0010219B" w:rsidRDefault="00B20574" w:rsidP="00B20574">
      <w:pPr>
        <w:pStyle w:val="SingleTxtG"/>
        <w:ind w:firstLine="567"/>
      </w:pPr>
      <w:r w:rsidRPr="0010219B">
        <w:t>b)</w:t>
      </w:r>
      <w:r w:rsidRPr="0010219B">
        <w:tab/>
        <w:t xml:space="preserve">La phase </w:t>
      </w:r>
      <w:r>
        <w:t>de création</w:t>
      </w:r>
      <w:r w:rsidRPr="0010219B">
        <w:t xml:space="preserve"> et de développement de l</w:t>
      </w:r>
      <w:r w:rsidR="004A1355">
        <w:t>’</w:t>
      </w:r>
      <w:r w:rsidRPr="0010219B">
        <w:t>Institut national de la petite enfance ;</w:t>
      </w:r>
    </w:p>
    <w:p w14:paraId="12F095DF" w14:textId="3294CD3E" w:rsidR="00B20574" w:rsidRPr="0010219B" w:rsidRDefault="00B20574" w:rsidP="00B20574">
      <w:pPr>
        <w:pStyle w:val="SingleTxtG"/>
        <w:ind w:firstLine="567"/>
      </w:pPr>
      <w:r w:rsidRPr="0010219B">
        <w:t>c)</w:t>
      </w:r>
      <w:r w:rsidRPr="0010219B">
        <w:tab/>
        <w:t>La question de savoir si le Défenseur des droits reçoit des plaintes pour violation des droits des enfants ou des adolescents ;</w:t>
      </w:r>
    </w:p>
    <w:p w14:paraId="32B236A6" w14:textId="1C777BC2" w:rsidR="00B20574" w:rsidRPr="0010219B" w:rsidRDefault="00B20574" w:rsidP="00B20574">
      <w:pPr>
        <w:pStyle w:val="SingleTxtG"/>
        <w:ind w:firstLine="567"/>
      </w:pPr>
      <w:r w:rsidRPr="0010219B">
        <w:t>d)</w:t>
      </w:r>
      <w:r w:rsidRPr="0010219B">
        <w:tab/>
        <w:t xml:space="preserve">Les mesures </w:t>
      </w:r>
      <w:r>
        <w:t>destinées à</w:t>
      </w:r>
      <w:r w:rsidRPr="0010219B">
        <w:t xml:space="preserve"> prévenir et réprimer le harcèlement et les agressions </w:t>
      </w:r>
      <w:r>
        <w:t>visant</w:t>
      </w:r>
      <w:r w:rsidRPr="0010219B">
        <w:t xml:space="preserve"> les défenseurs des droits humains des enfants, tout particulièrement des enfants migrants haïtiens et </w:t>
      </w:r>
      <w:r>
        <w:t xml:space="preserve">des enfants </w:t>
      </w:r>
      <w:r w:rsidRPr="0010219B">
        <w:t>dominicains d</w:t>
      </w:r>
      <w:r w:rsidR="004A1355">
        <w:t>’</w:t>
      </w:r>
      <w:r w:rsidRPr="0010219B">
        <w:t>ascendance haïtienne, qui dénoncent l</w:t>
      </w:r>
      <w:r w:rsidR="004A1355">
        <w:t>’</w:t>
      </w:r>
      <w:r w:rsidRPr="0010219B">
        <w:t xml:space="preserve">exploitation et la traite des enfants, et </w:t>
      </w:r>
      <w:r>
        <w:t>à</w:t>
      </w:r>
      <w:r w:rsidRPr="0010219B">
        <w:t xml:space="preserve"> enquêter sur les </w:t>
      </w:r>
      <w:r>
        <w:t>faits de cette nature</w:t>
      </w:r>
      <w:r w:rsidRPr="0010219B">
        <w:t xml:space="preserve"> et </w:t>
      </w:r>
      <w:r>
        <w:t xml:space="preserve">à en </w:t>
      </w:r>
      <w:r w:rsidRPr="0010219B">
        <w:t>poursuivre les auteurs.</w:t>
      </w:r>
    </w:p>
    <w:p w14:paraId="79E73F57" w14:textId="77777777" w:rsidR="00B20574" w:rsidRPr="0010219B" w:rsidRDefault="00B20574" w:rsidP="00B20574">
      <w:pPr>
        <w:pStyle w:val="SingleTxtG"/>
        <w:keepNext/>
        <w:keepLines/>
      </w:pPr>
      <w:r w:rsidRPr="0010219B">
        <w:rPr>
          <w:iCs/>
        </w:rPr>
        <w:lastRenderedPageBreak/>
        <w:t>4.</w:t>
      </w:r>
      <w:r w:rsidRPr="0010219B">
        <w:rPr>
          <w:iCs/>
        </w:rPr>
        <w:tab/>
      </w:r>
      <w:r w:rsidRPr="0010219B">
        <w:t>Fournir des informations sur :</w:t>
      </w:r>
    </w:p>
    <w:p w14:paraId="3775DFEC" w14:textId="1E8949A4" w:rsidR="00B20574" w:rsidRPr="0010219B" w:rsidRDefault="00B20574" w:rsidP="00B20574">
      <w:pPr>
        <w:pStyle w:val="SingleTxtG"/>
        <w:keepNext/>
        <w:keepLines/>
        <w:ind w:firstLine="567"/>
      </w:pPr>
      <w:r w:rsidRPr="0010219B">
        <w:t>a)</w:t>
      </w:r>
      <w:r w:rsidRPr="0010219B">
        <w:tab/>
        <w:t>Les politiques et stratégies adoptées pour lutter contre la discrimination à l</w:t>
      </w:r>
      <w:r w:rsidR="004A1355">
        <w:t>’</w:t>
      </w:r>
      <w:r w:rsidRPr="0010219B">
        <w:t xml:space="preserve">égard des enfants et </w:t>
      </w:r>
      <w:r>
        <w:t xml:space="preserve">des </w:t>
      </w:r>
      <w:r w:rsidRPr="0010219B">
        <w:t xml:space="preserve">adolescents, particulièrement des filles et </w:t>
      </w:r>
      <w:r>
        <w:t xml:space="preserve">des </w:t>
      </w:r>
      <w:r w:rsidRPr="0010219B">
        <w:t>adolescentes, des enfants haïtiens ou d</w:t>
      </w:r>
      <w:r w:rsidR="004A1355">
        <w:t>’</w:t>
      </w:r>
      <w:r w:rsidRPr="0010219B">
        <w:t>ascendance haïtienne, des enfants handicapés</w:t>
      </w:r>
      <w:r>
        <w:t>,</w:t>
      </w:r>
      <w:r w:rsidRPr="0010219B">
        <w:t xml:space="preserve"> des enfants vivant avec le VIH/sida, des enfants des zones rurales, des enfants en situation de rue, des enfants homosexuels, bisexuels, transgenre</w:t>
      </w:r>
      <w:r>
        <w:t>s</w:t>
      </w:r>
      <w:r w:rsidRPr="0010219B">
        <w:t xml:space="preserve"> ou intersexes, et des enfants qui appartiennent à une communauté défavorisée ou marginalisée ;</w:t>
      </w:r>
    </w:p>
    <w:p w14:paraId="401C2931" w14:textId="075DF21A" w:rsidR="00B20574" w:rsidRPr="0010219B" w:rsidRDefault="00B20574" w:rsidP="00B20574">
      <w:pPr>
        <w:pStyle w:val="SingleTxtG"/>
        <w:ind w:firstLine="567"/>
      </w:pPr>
      <w:r w:rsidRPr="0010219B">
        <w:t>b)</w:t>
      </w:r>
      <w:r w:rsidRPr="0010219B">
        <w:tab/>
        <w:t xml:space="preserve">La question de savoir si, </w:t>
      </w:r>
      <w:r>
        <w:t>lorsqu</w:t>
      </w:r>
      <w:r w:rsidR="004A1355">
        <w:t>’</w:t>
      </w:r>
      <w:r>
        <w:t>il établit son</w:t>
      </w:r>
      <w:r w:rsidRPr="0010219B">
        <w:t xml:space="preserve"> budget, l</w:t>
      </w:r>
      <w:r w:rsidR="004A1355">
        <w:t>’</w:t>
      </w:r>
      <w:r w:rsidRPr="0010219B">
        <w:t>État partie prend en considération les droits de l</w:t>
      </w:r>
      <w:r w:rsidR="004A1355">
        <w:t>’</w:t>
      </w:r>
      <w:r w:rsidRPr="0010219B">
        <w:t>enfant, en précisant quel mécanisme a été prévu pour suivre l</w:t>
      </w:r>
      <w:r w:rsidR="004A1355">
        <w:t>’</w:t>
      </w:r>
      <w:r w:rsidRPr="0010219B">
        <w:t>affectation et l</w:t>
      </w:r>
      <w:r w:rsidR="004A1355">
        <w:t>’</w:t>
      </w:r>
      <w:r w:rsidRPr="0010219B">
        <w:t>utilisation des ressources destinées à l</w:t>
      </w:r>
      <w:r w:rsidR="004A1355">
        <w:t>’</w:t>
      </w:r>
      <w:r w:rsidRPr="0010219B">
        <w:t xml:space="preserve">enfance dans la totalité du budget ; </w:t>
      </w:r>
    </w:p>
    <w:p w14:paraId="13650915" w14:textId="4A7748E7" w:rsidR="00B20574" w:rsidRPr="0010219B" w:rsidRDefault="00B20574" w:rsidP="00B20574">
      <w:pPr>
        <w:pStyle w:val="SingleTxtG"/>
        <w:ind w:firstLine="567"/>
      </w:pPr>
      <w:r w:rsidRPr="0010219B">
        <w:t>c)</w:t>
      </w:r>
      <w:r w:rsidRPr="0010219B">
        <w:tab/>
      </w:r>
      <w:r>
        <w:t xml:space="preserve">Ce qui a été fait </w:t>
      </w:r>
      <w:r w:rsidRPr="0010219B">
        <w:t>pour approuver le projet de loi générale sur l</w:t>
      </w:r>
      <w:r w:rsidR="004A1355">
        <w:t>’</w:t>
      </w:r>
      <w:r w:rsidRPr="0010219B">
        <w:t>égalité et la non</w:t>
      </w:r>
      <w:r w:rsidR="00833E92">
        <w:noBreakHyphen/>
      </w:r>
      <w:r w:rsidRPr="0010219B">
        <w:t>discrimination, qui est en attente d</w:t>
      </w:r>
      <w:r w:rsidR="004A1355">
        <w:t>’</w:t>
      </w:r>
      <w:r w:rsidRPr="0010219B">
        <w:t>examen par le Congrès national depuis 2019, et la mesure dans laquelle ce projet de loi est conforme à l</w:t>
      </w:r>
      <w:r w:rsidR="004A1355">
        <w:t>’</w:t>
      </w:r>
      <w:r w:rsidRPr="0010219B">
        <w:t>article 2 de la Convention ;</w:t>
      </w:r>
    </w:p>
    <w:p w14:paraId="261A1AA9" w14:textId="69C387F9" w:rsidR="00B20574" w:rsidRPr="0010219B" w:rsidRDefault="00B20574" w:rsidP="00B20574">
      <w:pPr>
        <w:pStyle w:val="SingleTxtG"/>
        <w:ind w:firstLine="567"/>
      </w:pPr>
      <w:r w:rsidRPr="0010219B">
        <w:t>d)</w:t>
      </w:r>
      <w:r w:rsidRPr="0010219B">
        <w:tab/>
        <w:t>Les mesures prises pour s</w:t>
      </w:r>
      <w:r w:rsidR="004A1355">
        <w:t>’</w:t>
      </w:r>
      <w:r w:rsidRPr="0010219B">
        <w:t>attaquer au féminicide, faire baisser le taux de mortalité infantile et prévenir les décès évitables chez les jeunes enfants ;</w:t>
      </w:r>
    </w:p>
    <w:p w14:paraId="527D896E" w14:textId="02E3E664" w:rsidR="00B20574" w:rsidRPr="0010219B" w:rsidRDefault="00B20574" w:rsidP="00B20574">
      <w:pPr>
        <w:pStyle w:val="SingleTxtG"/>
        <w:ind w:firstLine="567"/>
      </w:pPr>
      <w:r w:rsidRPr="0010219B">
        <w:t>e)</w:t>
      </w:r>
      <w:r w:rsidRPr="0010219B">
        <w:tab/>
        <w:t>La formation dispensée à l</w:t>
      </w:r>
      <w:r w:rsidR="004A1355">
        <w:t>’</w:t>
      </w:r>
      <w:r w:rsidRPr="0010219B">
        <w:t xml:space="preserve">échelle centrale et locale et </w:t>
      </w:r>
      <w:r>
        <w:t>dans les différents secteurs</w:t>
      </w:r>
      <w:r w:rsidRPr="0010219B">
        <w:t xml:space="preserve"> pour garantir l</w:t>
      </w:r>
      <w:r w:rsidR="004A1355">
        <w:t>’</w:t>
      </w:r>
      <w:r w:rsidRPr="0010219B">
        <w:t>application du principe de l</w:t>
      </w:r>
      <w:r w:rsidR="004A1355">
        <w:t>’</w:t>
      </w:r>
      <w:r w:rsidRPr="0010219B">
        <w:t>intérêt supérieur de l</w:t>
      </w:r>
      <w:r w:rsidR="004A1355">
        <w:t>’</w:t>
      </w:r>
      <w:r w:rsidRPr="0010219B">
        <w:t xml:space="preserve">enfant par les agents publics, particulièrement les </w:t>
      </w:r>
      <w:r>
        <w:t>agents des services d</w:t>
      </w:r>
      <w:r w:rsidR="004A1355">
        <w:t>’</w:t>
      </w:r>
      <w:r>
        <w:t>immigration</w:t>
      </w:r>
      <w:r w:rsidRPr="0010219B">
        <w:t>, notamment en cas de violence domestique ou de séparation des familles en raison d</w:t>
      </w:r>
      <w:r w:rsidR="004A1355">
        <w:t>’</w:t>
      </w:r>
      <w:r w:rsidRPr="0010219B">
        <w:t>abus sexuels.</w:t>
      </w:r>
    </w:p>
    <w:p w14:paraId="350E181B" w14:textId="77777777" w:rsidR="00B20574" w:rsidRPr="0010219B" w:rsidRDefault="00B20574" w:rsidP="00B20574">
      <w:pPr>
        <w:pStyle w:val="SingleTxtG"/>
      </w:pPr>
      <w:r w:rsidRPr="0010219B">
        <w:rPr>
          <w:iCs/>
        </w:rPr>
        <w:t>5.</w:t>
      </w:r>
      <w:r w:rsidRPr="0010219B">
        <w:rPr>
          <w:iCs/>
        </w:rPr>
        <w:tab/>
      </w:r>
      <w:r w:rsidRPr="0010219B">
        <w:t>Fournir des informations supplémentaires sur :</w:t>
      </w:r>
    </w:p>
    <w:p w14:paraId="78BF80CC" w14:textId="06E337F5" w:rsidR="00B20574" w:rsidRPr="0010219B" w:rsidRDefault="00B20574" w:rsidP="00B20574">
      <w:pPr>
        <w:pStyle w:val="SingleTxtG"/>
        <w:ind w:firstLine="567"/>
      </w:pPr>
      <w:r w:rsidRPr="0010219B">
        <w:t>a)</w:t>
      </w:r>
      <w:r w:rsidRPr="0010219B">
        <w:tab/>
        <w:t>Les espaces dans lesquels les enfants et les adolescents peuvent faire entendre leur voix dans chacun des territoires, et l</w:t>
      </w:r>
      <w:r w:rsidR="004A1355">
        <w:t>’</w:t>
      </w:r>
      <w:r w:rsidRPr="0010219B">
        <w:t>état d</w:t>
      </w:r>
      <w:r w:rsidR="004A1355">
        <w:t>’</w:t>
      </w:r>
      <w:r w:rsidRPr="0010219B">
        <w:t>avancement de la création d</w:t>
      </w:r>
      <w:r w:rsidR="004A1355">
        <w:t>’</w:t>
      </w:r>
      <w:r w:rsidRPr="0010219B">
        <w:t>un Conseil consultatif des enfants accessible à tous les enfants et adolescents ;</w:t>
      </w:r>
    </w:p>
    <w:p w14:paraId="65BD0CC4" w14:textId="764DA70F" w:rsidR="00B20574" w:rsidRPr="0010219B" w:rsidRDefault="00B20574" w:rsidP="00B20574">
      <w:pPr>
        <w:pStyle w:val="SingleTxtG"/>
        <w:ind w:firstLine="567"/>
      </w:pPr>
      <w:r w:rsidRPr="0010219B">
        <w:t>b)</w:t>
      </w:r>
      <w:r w:rsidRPr="0010219B">
        <w:tab/>
        <w:t>Les données relatives à la participation des enfants et des adolescents à la prise de décisions publiques qui les concernent ;</w:t>
      </w:r>
    </w:p>
    <w:p w14:paraId="209FA262" w14:textId="5C2824FA" w:rsidR="00B20574" w:rsidRPr="0010219B" w:rsidRDefault="00B20574" w:rsidP="00B20574">
      <w:pPr>
        <w:pStyle w:val="SingleTxtG"/>
        <w:ind w:firstLine="567"/>
      </w:pPr>
      <w:r w:rsidRPr="0010219B">
        <w:t>c)</w:t>
      </w:r>
      <w:r w:rsidRPr="0010219B">
        <w:tab/>
        <w:t>Les campagnes d</w:t>
      </w:r>
      <w:r w:rsidR="004A1355">
        <w:t>’</w:t>
      </w:r>
      <w:r w:rsidRPr="0010219B">
        <w:t>information menées pour que les enfants aient connaissance des voies qu</w:t>
      </w:r>
      <w:r w:rsidR="004A1355">
        <w:t>’</w:t>
      </w:r>
      <w:r w:rsidRPr="0010219B">
        <w:t>ils peuvent emprunter pour exercer leur droit d</w:t>
      </w:r>
      <w:r w:rsidR="004A1355">
        <w:t>’</w:t>
      </w:r>
      <w:r w:rsidRPr="0010219B">
        <w:t>être entendus.</w:t>
      </w:r>
    </w:p>
    <w:p w14:paraId="272541A6" w14:textId="77777777" w:rsidR="00B20574" w:rsidRPr="0010219B" w:rsidRDefault="00B20574" w:rsidP="00B20574">
      <w:pPr>
        <w:pStyle w:val="SingleTxtG"/>
      </w:pPr>
      <w:r w:rsidRPr="0010219B">
        <w:rPr>
          <w:iCs/>
        </w:rPr>
        <w:t>6.</w:t>
      </w:r>
      <w:r w:rsidRPr="0010219B">
        <w:rPr>
          <w:iCs/>
        </w:rPr>
        <w:tab/>
      </w:r>
      <w:r w:rsidRPr="0010219B">
        <w:t>Fournir des informations supplémentaires sur :</w:t>
      </w:r>
    </w:p>
    <w:p w14:paraId="5B54520C" w14:textId="5A542FA8" w:rsidR="00B20574" w:rsidRPr="0010219B" w:rsidRDefault="00B20574" w:rsidP="00B20574">
      <w:pPr>
        <w:pStyle w:val="SingleTxtG"/>
        <w:ind w:firstLine="567"/>
      </w:pPr>
      <w:r w:rsidRPr="0010219B">
        <w:t>a)</w:t>
      </w:r>
      <w:r w:rsidRPr="0010219B">
        <w:tab/>
        <w:t>Les mesures qu</w:t>
      </w:r>
      <w:r w:rsidR="004A1355">
        <w:t>’</w:t>
      </w:r>
      <w:r w:rsidRPr="0010219B">
        <w:t xml:space="preserve">il est prévu de prendre pour que tous les enfants, particulièrement les enfants qui vivent </w:t>
      </w:r>
      <w:r>
        <w:t>en milieu</w:t>
      </w:r>
      <w:r w:rsidRPr="0010219B">
        <w:t xml:space="preserve"> rural et les enfants de famille pauvre ou de mère adolescente, étrangère ou </w:t>
      </w:r>
      <w:r>
        <w:t>peu instruite</w:t>
      </w:r>
      <w:r w:rsidRPr="0010219B">
        <w:t>, aient accès au registre des naissances, et les mesures prises pour lutter contre l</w:t>
      </w:r>
      <w:r w:rsidR="004A1355">
        <w:t>’</w:t>
      </w:r>
      <w:r w:rsidRPr="0010219B">
        <w:t>apatridie des enfants ;</w:t>
      </w:r>
    </w:p>
    <w:p w14:paraId="4CDC80E8" w14:textId="6E7BA164" w:rsidR="00B20574" w:rsidRPr="0010219B" w:rsidRDefault="00B20574" w:rsidP="00B20574">
      <w:pPr>
        <w:pStyle w:val="SingleTxtG"/>
        <w:ind w:firstLine="567"/>
      </w:pPr>
      <w:r w:rsidRPr="0010219B">
        <w:t>b)</w:t>
      </w:r>
      <w:r w:rsidRPr="0010219B">
        <w:tab/>
        <w:t>Les dispositions de la loi relative aux actes d</w:t>
      </w:r>
      <w:r w:rsidR="004A1355">
        <w:t>’</w:t>
      </w:r>
      <w:r w:rsidRPr="0010219B">
        <w:t xml:space="preserve">état civil, promulguée en janvier 2023, </w:t>
      </w:r>
      <w:r>
        <w:t xml:space="preserve">et </w:t>
      </w:r>
      <w:r w:rsidRPr="0010219B">
        <w:t>les améliorations qu</w:t>
      </w:r>
      <w:r w:rsidR="004A1355">
        <w:t>’</w:t>
      </w:r>
      <w:r w:rsidRPr="0010219B">
        <w:t xml:space="preserve">elle apportera </w:t>
      </w:r>
      <w:r>
        <w:t>dans le domaine</w:t>
      </w:r>
      <w:r w:rsidRPr="0010219B">
        <w:t xml:space="preserve"> des droits de l</w:t>
      </w:r>
      <w:r w:rsidR="004A1355">
        <w:t>’</w:t>
      </w:r>
      <w:r w:rsidRPr="0010219B">
        <w:t>enfant</w:t>
      </w:r>
      <w:r>
        <w:t xml:space="preserve"> ; indiquer </w:t>
      </w:r>
      <w:r w:rsidRPr="0010219B">
        <w:t>comment il est prévu de procéder en ce qui concerne son règlement d</w:t>
      </w:r>
      <w:r w:rsidR="004A1355">
        <w:t>’</w:t>
      </w:r>
      <w:r w:rsidRPr="0010219B">
        <w:t>application ;</w:t>
      </w:r>
    </w:p>
    <w:p w14:paraId="424A295C" w14:textId="017D9E88" w:rsidR="00B20574" w:rsidRPr="0010219B" w:rsidRDefault="00B20574" w:rsidP="00B20574">
      <w:pPr>
        <w:pStyle w:val="SingleTxtG"/>
        <w:ind w:firstLine="567"/>
      </w:pPr>
      <w:r w:rsidRPr="0010219B">
        <w:t>c)</w:t>
      </w:r>
      <w:r w:rsidRPr="0010219B">
        <w:tab/>
        <w:t>L</w:t>
      </w:r>
      <w:r w:rsidR="004A1355">
        <w:t>’</w:t>
      </w:r>
      <w:r w:rsidRPr="0010219B">
        <w:t>état d</w:t>
      </w:r>
      <w:r w:rsidR="004A1355">
        <w:t>’</w:t>
      </w:r>
      <w:r w:rsidRPr="0010219B">
        <w:t>avancement de l</w:t>
      </w:r>
      <w:r w:rsidR="004A1355">
        <w:t>’</w:t>
      </w:r>
      <w:r w:rsidRPr="0010219B">
        <w:t>application de l</w:t>
      </w:r>
      <w:r w:rsidR="004A1355">
        <w:t>’</w:t>
      </w:r>
      <w:r w:rsidRPr="0010219B">
        <w:t xml:space="preserve">accord-cadre de coopération interinstitutions pour </w:t>
      </w:r>
      <w:r>
        <w:t>la déclaration</w:t>
      </w:r>
      <w:r w:rsidRPr="0010219B">
        <w:t xml:space="preserve"> </w:t>
      </w:r>
      <w:r>
        <w:t xml:space="preserve">rapide et la déclaration </w:t>
      </w:r>
      <w:r w:rsidRPr="0010219B">
        <w:t>tardi</w:t>
      </w:r>
      <w:r>
        <w:t>ve</w:t>
      </w:r>
      <w:r w:rsidRPr="0010219B">
        <w:t xml:space="preserve"> des naissances en République dominicaine, et les mesures prises pour suivre l</w:t>
      </w:r>
      <w:r w:rsidR="004A1355">
        <w:t>’</w:t>
      </w:r>
      <w:r w:rsidRPr="0010219B">
        <w:t>application </w:t>
      </w:r>
      <w:r>
        <w:t>de cet instrument</w:t>
      </w:r>
      <w:r w:rsidR="00841B4F">
        <w:t> </w:t>
      </w:r>
      <w:r w:rsidRPr="0010219B">
        <w:t>;</w:t>
      </w:r>
    </w:p>
    <w:p w14:paraId="32218989" w14:textId="28F0D31B" w:rsidR="00B20574" w:rsidRPr="0010219B" w:rsidRDefault="00B20574" w:rsidP="00B20574">
      <w:pPr>
        <w:pStyle w:val="SingleTxtG"/>
        <w:ind w:firstLine="567"/>
      </w:pPr>
      <w:r w:rsidRPr="0010219B">
        <w:t>d)</w:t>
      </w:r>
      <w:r w:rsidRPr="0010219B">
        <w:tab/>
      </w:r>
      <w:r>
        <w:t xml:space="preserve">Les progrès réalisés et les obstacles rencontrés dans </w:t>
      </w:r>
      <w:r w:rsidRPr="0010219B">
        <w:t>l</w:t>
      </w:r>
      <w:r w:rsidR="004A1355">
        <w:t>’</w:t>
      </w:r>
      <w:r w:rsidRPr="0010219B">
        <w:t>application de la loi n</w:t>
      </w:r>
      <w:r w:rsidRPr="0010219B">
        <w:rPr>
          <w:vertAlign w:val="superscript"/>
        </w:rPr>
        <w:t>o</w:t>
      </w:r>
      <w:r w:rsidRPr="0010219B">
        <w:t xml:space="preserve"> 163-14 et du plan national de régularisation des étrangers en situation irrégulière au regard de la </w:t>
      </w:r>
      <w:r>
        <w:t>législation sur l</w:t>
      </w:r>
      <w:r w:rsidR="004A1355">
        <w:t>’</w:t>
      </w:r>
      <w:r>
        <w:t>im</w:t>
      </w:r>
      <w:r w:rsidRPr="0010219B">
        <w:t>migration</w:t>
      </w:r>
      <w:r w:rsidR="00841B4F">
        <w:t> </w:t>
      </w:r>
      <w:r w:rsidRPr="0010219B">
        <w:t>;</w:t>
      </w:r>
    </w:p>
    <w:p w14:paraId="4BA621D0" w14:textId="541EA023" w:rsidR="00B20574" w:rsidRPr="0010219B" w:rsidRDefault="00B20574" w:rsidP="00B20574">
      <w:pPr>
        <w:pStyle w:val="SingleTxtG"/>
        <w:ind w:firstLine="567"/>
        <w:rPr>
          <w:bCs/>
        </w:rPr>
      </w:pPr>
      <w:r w:rsidRPr="0010219B">
        <w:rPr>
          <w:bCs/>
        </w:rPr>
        <w:t>e)</w:t>
      </w:r>
      <w:r w:rsidRPr="0010219B">
        <w:rPr>
          <w:bCs/>
        </w:rPr>
        <w:tab/>
        <w:t>Les mesures prises pour garantir à tous les enfants l</w:t>
      </w:r>
      <w:r w:rsidR="004A1355">
        <w:rPr>
          <w:bCs/>
        </w:rPr>
        <w:t>’</w:t>
      </w:r>
      <w:r w:rsidRPr="0010219B">
        <w:rPr>
          <w:bCs/>
        </w:rPr>
        <w:t>accès aux technologies de l</w:t>
      </w:r>
      <w:r w:rsidR="004A1355">
        <w:rPr>
          <w:bCs/>
        </w:rPr>
        <w:t>’</w:t>
      </w:r>
      <w:r w:rsidRPr="0010219B">
        <w:rPr>
          <w:bCs/>
        </w:rPr>
        <w:t xml:space="preserve">information et des communications et à Internet, </w:t>
      </w:r>
      <w:r w:rsidRPr="00B20574">
        <w:t>notamment</w:t>
      </w:r>
      <w:r w:rsidRPr="0010219B">
        <w:rPr>
          <w:bCs/>
        </w:rPr>
        <w:t xml:space="preserve"> pour atténuer les disparités actuelles entre les zones urbaines et les zones rurales.</w:t>
      </w:r>
    </w:p>
    <w:p w14:paraId="3F6C089F" w14:textId="77777777" w:rsidR="00B20574" w:rsidRPr="0010219B" w:rsidRDefault="00B20574" w:rsidP="00B20574">
      <w:pPr>
        <w:pStyle w:val="SingleTxtG"/>
      </w:pPr>
      <w:r w:rsidRPr="0010219B">
        <w:rPr>
          <w:iCs/>
        </w:rPr>
        <w:t>7.</w:t>
      </w:r>
      <w:r w:rsidRPr="0010219B">
        <w:rPr>
          <w:iCs/>
        </w:rPr>
        <w:tab/>
      </w:r>
      <w:r w:rsidRPr="0010219B">
        <w:t xml:space="preserve">Fournir des informations sur : </w:t>
      </w:r>
    </w:p>
    <w:p w14:paraId="2E93905B" w14:textId="317DAD85" w:rsidR="00B20574" w:rsidRPr="0010219B" w:rsidRDefault="00B20574" w:rsidP="00B20574">
      <w:pPr>
        <w:pStyle w:val="SingleTxtG"/>
        <w:ind w:firstLine="567"/>
      </w:pPr>
      <w:r w:rsidRPr="0010219B">
        <w:t>a)</w:t>
      </w:r>
      <w:r w:rsidRPr="0010219B">
        <w:tab/>
        <w:t xml:space="preserve">Les mesures </w:t>
      </w:r>
      <w:r>
        <w:t xml:space="preserve">visant à </w:t>
      </w:r>
      <w:r w:rsidRPr="0010219B">
        <w:t>mettre en place une infrastructure complète et multidisciplinaire de protection de l</w:t>
      </w:r>
      <w:r w:rsidR="004A1355">
        <w:t>’</w:t>
      </w:r>
      <w:r w:rsidRPr="0010219B">
        <w:t xml:space="preserve">enfance, de </w:t>
      </w:r>
      <w:r>
        <w:t>signalement</w:t>
      </w:r>
      <w:r w:rsidRPr="0010219B">
        <w:t xml:space="preserve"> obligatoire, </w:t>
      </w:r>
      <w:r>
        <w:t xml:space="preserve">et </w:t>
      </w:r>
      <w:r w:rsidRPr="0010219B">
        <w:t>d</w:t>
      </w:r>
      <w:r w:rsidR="004A1355">
        <w:t>’</w:t>
      </w:r>
      <w:r w:rsidRPr="0010219B">
        <w:t>enquête et d</w:t>
      </w:r>
      <w:r w:rsidR="004A1355">
        <w:t>’</w:t>
      </w:r>
      <w:r w:rsidRPr="0010219B">
        <w:t xml:space="preserve">intervention adaptées aux enfants, comprenant des entretiens </w:t>
      </w:r>
      <w:r>
        <w:t xml:space="preserve">menés par des intervenants spécialisés </w:t>
      </w:r>
      <w:r w:rsidRPr="0010219B">
        <w:t xml:space="preserve">et </w:t>
      </w:r>
      <w:r>
        <w:t>un accompagnement psychologique</w:t>
      </w:r>
      <w:r w:rsidRPr="0010219B">
        <w:t xml:space="preserve"> pour les enfants victimes d</w:t>
      </w:r>
      <w:r w:rsidR="004A1355">
        <w:t>’</w:t>
      </w:r>
      <w:r w:rsidRPr="0010219B">
        <w:t>abus et de négligence, y compris d</w:t>
      </w:r>
      <w:r w:rsidR="004A1355">
        <w:t>’</w:t>
      </w:r>
      <w:r w:rsidRPr="0010219B">
        <w:t xml:space="preserve">abus sexuels dans </w:t>
      </w:r>
      <w:r>
        <w:t xml:space="preserve">la sphère </w:t>
      </w:r>
      <w:r w:rsidRPr="0010219B">
        <w:t>familial</w:t>
      </w:r>
      <w:r>
        <w:t>e</w:t>
      </w:r>
      <w:r w:rsidRPr="0010219B">
        <w:t> ;</w:t>
      </w:r>
    </w:p>
    <w:p w14:paraId="6E15CFAB" w14:textId="4051F8C4" w:rsidR="00B20574" w:rsidRPr="0010219B" w:rsidRDefault="00B20574" w:rsidP="00B20574">
      <w:pPr>
        <w:pStyle w:val="SingleTxtG"/>
        <w:ind w:firstLine="567"/>
      </w:pPr>
      <w:r w:rsidRPr="0010219B">
        <w:lastRenderedPageBreak/>
        <w:t>b)</w:t>
      </w:r>
      <w:r w:rsidRPr="0010219B">
        <w:tab/>
        <w:t>Les résultats obtenus grâce à la feuille de route nationale pour la prévention et l</w:t>
      </w:r>
      <w:r w:rsidR="004A1355">
        <w:t>’</w:t>
      </w:r>
      <w:r w:rsidRPr="0010219B">
        <w:t>élimination de la violence à l</w:t>
      </w:r>
      <w:r w:rsidR="004A1355">
        <w:t>’</w:t>
      </w:r>
      <w:r w:rsidRPr="0010219B">
        <w:t xml:space="preserve">égard des enfants et des adolescents (2015-2018), et </w:t>
      </w:r>
      <w:r>
        <w:t>aux stratégies d</w:t>
      </w:r>
      <w:r w:rsidR="004A1355">
        <w:t>’</w:t>
      </w:r>
      <w:r>
        <w:t>appui s</w:t>
      </w:r>
      <w:r w:rsidR="004A1355">
        <w:t>’</w:t>
      </w:r>
      <w:r>
        <w:t>y rapportant qui sont en cours </w:t>
      </w:r>
      <w:r w:rsidRPr="0010219B">
        <w:t>;</w:t>
      </w:r>
    </w:p>
    <w:p w14:paraId="55CCC071" w14:textId="7AB7EA6F" w:rsidR="00B20574" w:rsidRPr="0010219B" w:rsidRDefault="00B20574" w:rsidP="00B20574">
      <w:pPr>
        <w:pStyle w:val="SingleTxtG"/>
        <w:ind w:firstLine="567"/>
      </w:pPr>
      <w:r w:rsidRPr="0010219B">
        <w:t>c)</w:t>
      </w:r>
      <w:r w:rsidRPr="0010219B">
        <w:tab/>
        <w:t>Les progrès réalisés en ce qui concerne la modification du Code pénal afin d</w:t>
      </w:r>
      <w:r w:rsidR="004A1355">
        <w:t>’</w:t>
      </w:r>
      <w:r w:rsidRPr="0010219B">
        <w:t xml:space="preserve">interdire expressément les châtiments corporels sur enfants et adolescents dans tous les contextes, et </w:t>
      </w:r>
      <w:r>
        <w:t xml:space="preserve">de </w:t>
      </w:r>
      <w:r w:rsidRPr="0010219B">
        <w:t>fixer l</w:t>
      </w:r>
      <w:r w:rsidR="004A1355">
        <w:t>’</w:t>
      </w:r>
      <w:r w:rsidRPr="0010219B">
        <w:t>âge minimum du consentement aux relations sexuelles, conformément aux normes internationales ;</w:t>
      </w:r>
    </w:p>
    <w:p w14:paraId="2AFF897E" w14:textId="5D100168" w:rsidR="00B20574" w:rsidRPr="0010219B" w:rsidRDefault="00B20574" w:rsidP="00B20574">
      <w:pPr>
        <w:pStyle w:val="SingleTxtG"/>
        <w:ind w:firstLine="567"/>
      </w:pPr>
      <w:r w:rsidRPr="0010219B">
        <w:t>d)</w:t>
      </w:r>
      <w:r w:rsidRPr="0010219B">
        <w:tab/>
        <w:t>L</w:t>
      </w:r>
      <w:r w:rsidR="004A1355">
        <w:t>’</w:t>
      </w:r>
      <w:r w:rsidRPr="0010219B">
        <w:t>état d</w:t>
      </w:r>
      <w:r w:rsidR="004A1355">
        <w:t>’</w:t>
      </w:r>
      <w:r w:rsidRPr="0010219B">
        <w:t xml:space="preserve">avancement du projet de loi </w:t>
      </w:r>
      <w:r>
        <w:t>portant création d</w:t>
      </w:r>
      <w:r w:rsidR="004A1355">
        <w:t>’</w:t>
      </w:r>
      <w:r w:rsidRPr="0010219B">
        <w:t>un dispositif global de lutte contre la violence à l</w:t>
      </w:r>
      <w:r w:rsidR="004A1355">
        <w:t>’</w:t>
      </w:r>
      <w:r w:rsidRPr="0010219B">
        <w:t xml:space="preserve">égard des femmes, et les progrès accomplis </w:t>
      </w:r>
      <w:r>
        <w:t>en vue de</w:t>
      </w:r>
      <w:r w:rsidRPr="0010219B">
        <w:t xml:space="preserve"> son approbation ;</w:t>
      </w:r>
    </w:p>
    <w:p w14:paraId="284A6378" w14:textId="52CAF34E" w:rsidR="00B20574" w:rsidRPr="0010219B" w:rsidRDefault="00B20574" w:rsidP="00B20574">
      <w:pPr>
        <w:pStyle w:val="SingleTxtG"/>
        <w:ind w:firstLine="567"/>
      </w:pPr>
      <w:r w:rsidRPr="0010219B">
        <w:t>e)</w:t>
      </w:r>
      <w:r w:rsidRPr="0010219B">
        <w:tab/>
        <w:t>Ce qu</w:t>
      </w:r>
      <w:r w:rsidR="004A1355">
        <w:t>’</w:t>
      </w:r>
      <w:r w:rsidRPr="0010219B">
        <w:t xml:space="preserve">il est prévu de faire pour </w:t>
      </w:r>
      <w:r>
        <w:t>lutter contre</w:t>
      </w:r>
      <w:r w:rsidRPr="0010219B">
        <w:t xml:space="preserve"> le mariage d</w:t>
      </w:r>
      <w:r w:rsidR="004A1355">
        <w:t>’</w:t>
      </w:r>
      <w:r w:rsidRPr="0010219B">
        <w:t xml:space="preserve">enfants et </w:t>
      </w:r>
      <w:r>
        <w:t>veiller à ce que l</w:t>
      </w:r>
      <w:r w:rsidR="004A1355">
        <w:t>’</w:t>
      </w:r>
      <w:r>
        <w:t>interdiction de cette pratique soit strictement respectée</w:t>
      </w:r>
      <w:r w:rsidRPr="0010219B">
        <w:t> ;</w:t>
      </w:r>
    </w:p>
    <w:p w14:paraId="48D6AB04" w14:textId="53FAED7E" w:rsidR="00B20574" w:rsidRPr="0010219B" w:rsidRDefault="00B20574" w:rsidP="00B20574">
      <w:pPr>
        <w:pStyle w:val="SingleTxtG"/>
        <w:ind w:firstLine="567"/>
      </w:pPr>
      <w:r w:rsidRPr="0010219B">
        <w:t>f)</w:t>
      </w:r>
      <w:r w:rsidRPr="0010219B">
        <w:tab/>
        <w:t>Les politiques d</w:t>
      </w:r>
      <w:r w:rsidR="004A1355">
        <w:t>’</w:t>
      </w:r>
      <w:r w:rsidRPr="0010219B">
        <w:t>éducation citoyenne sur l</w:t>
      </w:r>
      <w:r w:rsidR="004A1355">
        <w:t>’</w:t>
      </w:r>
      <w:r w:rsidRPr="0010219B">
        <w:t>égalité de genre et la violence à l</w:t>
      </w:r>
      <w:r w:rsidR="004A1355">
        <w:t>’</w:t>
      </w:r>
      <w:r w:rsidRPr="0010219B">
        <w:t>égard des femmes.</w:t>
      </w:r>
    </w:p>
    <w:p w14:paraId="6E6B89AC" w14:textId="77777777" w:rsidR="00B20574" w:rsidRPr="0010219B" w:rsidRDefault="00B20574" w:rsidP="00B20574">
      <w:pPr>
        <w:pStyle w:val="SingleTxtG"/>
      </w:pPr>
      <w:r w:rsidRPr="0010219B">
        <w:rPr>
          <w:iCs/>
        </w:rPr>
        <w:t>8.</w:t>
      </w:r>
      <w:r w:rsidRPr="0010219B">
        <w:rPr>
          <w:iCs/>
        </w:rPr>
        <w:tab/>
      </w:r>
      <w:r w:rsidRPr="0010219B">
        <w:t xml:space="preserve">Fournir des informations sur : </w:t>
      </w:r>
    </w:p>
    <w:p w14:paraId="2E8D87CB" w14:textId="314FEE44" w:rsidR="00B20574" w:rsidRPr="0010219B" w:rsidRDefault="00B20574" w:rsidP="00B20574">
      <w:pPr>
        <w:pStyle w:val="SingleTxtG"/>
        <w:ind w:firstLine="567"/>
      </w:pPr>
      <w:r w:rsidRPr="0010219B">
        <w:t>a)</w:t>
      </w:r>
      <w:r w:rsidRPr="0010219B">
        <w:tab/>
        <w:t>Les mesures prises pour protéger la vie de famille des enfants</w:t>
      </w:r>
      <w:r>
        <w:t xml:space="preserve"> qui se trouvent</w:t>
      </w:r>
      <w:r w:rsidRPr="0010219B">
        <w:t xml:space="preserve"> dans </w:t>
      </w:r>
      <w:r>
        <w:t xml:space="preserve">un </w:t>
      </w:r>
      <w:r w:rsidRPr="0010219B">
        <w:t xml:space="preserve">contexte de migration, </w:t>
      </w:r>
      <w:r>
        <w:t>d</w:t>
      </w:r>
      <w:r w:rsidRPr="0010219B">
        <w:t>es enfants d</w:t>
      </w:r>
      <w:r>
        <w:t xml:space="preserve">ont la mère a </w:t>
      </w:r>
      <w:r w:rsidRPr="0010219B">
        <w:t xml:space="preserve">émigré vers </w:t>
      </w:r>
      <w:r>
        <w:t xml:space="preserve">un </w:t>
      </w:r>
      <w:r w:rsidRPr="0010219B">
        <w:t xml:space="preserve">autre pays pour des motifs économiques </w:t>
      </w:r>
      <w:r>
        <w:t>et d</w:t>
      </w:r>
      <w:r w:rsidRPr="0010219B">
        <w:t>es enfants haïtiens dont les parents ont été renvoyé</w:t>
      </w:r>
      <w:r>
        <w:t>s</w:t>
      </w:r>
      <w:r w:rsidRPr="0010219B">
        <w:t xml:space="preserve"> dans leur pays ;</w:t>
      </w:r>
    </w:p>
    <w:p w14:paraId="069F376A" w14:textId="5C800413" w:rsidR="00B20574" w:rsidRPr="0010219B" w:rsidRDefault="00B20574" w:rsidP="00B20574">
      <w:pPr>
        <w:pStyle w:val="SingleTxtG"/>
        <w:ind w:firstLine="567"/>
      </w:pPr>
      <w:r w:rsidRPr="0010219B">
        <w:t>b)</w:t>
      </w:r>
      <w:r w:rsidRPr="0010219B">
        <w:tab/>
      </w:r>
      <w:r w:rsidRPr="00713DF9">
        <w:t>Les mesures prises et celles qu</w:t>
      </w:r>
      <w:r w:rsidR="004A1355">
        <w:t>’</w:t>
      </w:r>
      <w:r w:rsidRPr="00713DF9">
        <w:t xml:space="preserve">il est prévu de prendre aux fins de la désinstitutionnalisation des enfants et des adolescents </w:t>
      </w:r>
      <w:r>
        <w:t xml:space="preserve">se trouvant </w:t>
      </w:r>
      <w:r w:rsidRPr="00713DF9">
        <w:t>en centre d</w:t>
      </w:r>
      <w:r w:rsidR="004A1355">
        <w:t>’</w:t>
      </w:r>
      <w:r w:rsidRPr="00713DF9">
        <w:t>accueil, l</w:t>
      </w:r>
      <w:r w:rsidR="004A1355">
        <w:t>’</w:t>
      </w:r>
      <w:r w:rsidRPr="00713DF9">
        <w:t>état de l</w:t>
      </w:r>
      <w:r w:rsidR="004A1355">
        <w:t>’</w:t>
      </w:r>
      <w:r w:rsidRPr="00713DF9">
        <w:t>application et les résultats du programme national de placement en famille d</w:t>
      </w:r>
      <w:r w:rsidR="004A1355">
        <w:t>’</w:t>
      </w:r>
      <w:r w:rsidRPr="00713DF9">
        <w:t>accueil et du projet « Children First Software » ;</w:t>
      </w:r>
    </w:p>
    <w:p w14:paraId="251D879F" w14:textId="632D7F4A" w:rsidR="00B20574" w:rsidRPr="0010219B" w:rsidRDefault="00B20574" w:rsidP="00B20574">
      <w:pPr>
        <w:pStyle w:val="SingleTxtG"/>
        <w:ind w:firstLine="567"/>
      </w:pPr>
      <w:r w:rsidRPr="0010219B">
        <w:t>c)</w:t>
      </w:r>
      <w:r w:rsidRPr="0010219B">
        <w:tab/>
        <w:t>Les mesures prévues pour maîtriser la violence dans les centres d</w:t>
      </w:r>
      <w:r w:rsidR="004A1355">
        <w:t>’</w:t>
      </w:r>
      <w:r w:rsidRPr="0010219B">
        <w:t>accueil et pour y mettre un terme ;</w:t>
      </w:r>
    </w:p>
    <w:p w14:paraId="78E89562" w14:textId="572589EA" w:rsidR="00B20574" w:rsidRPr="0010219B" w:rsidRDefault="00B20574" w:rsidP="00B20574">
      <w:pPr>
        <w:pStyle w:val="SingleTxtG"/>
        <w:ind w:firstLine="567"/>
      </w:pPr>
      <w:r w:rsidRPr="0010219B">
        <w:t>d)</w:t>
      </w:r>
      <w:r w:rsidRPr="0010219B">
        <w:tab/>
        <w:t>Les ressources humaines, techniques et financières affectées aux centres de protection de remplacement et aux services de protection de l</w:t>
      </w:r>
      <w:r w:rsidR="004A1355">
        <w:t>’</w:t>
      </w:r>
      <w:r w:rsidRPr="0010219B">
        <w:t>enfance, en précisant quels services sociaux et</w:t>
      </w:r>
      <w:r>
        <w:t xml:space="preserve"> services</w:t>
      </w:r>
      <w:r w:rsidRPr="0010219B">
        <w:t xml:space="preserve"> de prise en charge psychologique sont destinés à garantir la bonne intégration et le développement des enfants qui vivent dans </w:t>
      </w:r>
      <w:r>
        <w:t>des</w:t>
      </w:r>
      <w:r w:rsidRPr="0010219B">
        <w:t xml:space="preserve"> centre</w:t>
      </w:r>
      <w:r>
        <w:t>s</w:t>
      </w:r>
      <w:r w:rsidRPr="0010219B">
        <w:t xml:space="preserve"> de protection de remplacement ou d</w:t>
      </w:r>
      <w:r w:rsidR="004A1355">
        <w:t>’</w:t>
      </w:r>
      <w:r w:rsidRPr="0010219B">
        <w:t>accueil, tant à l</w:t>
      </w:r>
      <w:r w:rsidR="004A1355">
        <w:t>’</w:t>
      </w:r>
      <w:r w:rsidRPr="0010219B">
        <w:t xml:space="preserve">école que dans </w:t>
      </w:r>
      <w:r>
        <w:t>la société</w:t>
      </w:r>
      <w:r w:rsidRPr="0010219B">
        <w:t>.</w:t>
      </w:r>
    </w:p>
    <w:p w14:paraId="0DB7BA67" w14:textId="77777777" w:rsidR="00B20574" w:rsidRPr="0010219B" w:rsidRDefault="00B20574" w:rsidP="00B20574">
      <w:pPr>
        <w:pStyle w:val="SingleTxtG"/>
      </w:pPr>
      <w:r w:rsidRPr="0010219B">
        <w:rPr>
          <w:iCs/>
        </w:rPr>
        <w:t>9.</w:t>
      </w:r>
      <w:r w:rsidRPr="0010219B">
        <w:rPr>
          <w:iCs/>
        </w:rPr>
        <w:tab/>
      </w:r>
      <w:r w:rsidRPr="0010219B">
        <w:t>Décrire :</w:t>
      </w:r>
    </w:p>
    <w:p w14:paraId="5C76C72D" w14:textId="72D9B3C7" w:rsidR="00B20574" w:rsidRPr="0010219B" w:rsidRDefault="00B20574" w:rsidP="00B20574">
      <w:pPr>
        <w:pStyle w:val="SingleTxtG"/>
        <w:ind w:firstLine="567"/>
      </w:pPr>
      <w:r w:rsidRPr="0010219B">
        <w:t>a)</w:t>
      </w:r>
      <w:r w:rsidRPr="0010219B">
        <w:tab/>
      </w:r>
      <w:r w:rsidRPr="00F03BB8">
        <w:t>Les</w:t>
      </w:r>
      <w:r w:rsidRPr="0010219B">
        <w:t xml:space="preserve"> mesures prises pour assurer la transparence </w:t>
      </w:r>
      <w:r>
        <w:t>de la procédure</w:t>
      </w:r>
      <w:r w:rsidRPr="0010219B">
        <w:t xml:space="preserve"> d</w:t>
      </w:r>
      <w:r w:rsidR="004A1355">
        <w:t>’</w:t>
      </w:r>
      <w:r w:rsidRPr="0010219B">
        <w:t>adoption, et les progrès accomplis vers la modification des dispositions de la loi n</w:t>
      </w:r>
      <w:r w:rsidRPr="0010219B">
        <w:rPr>
          <w:vertAlign w:val="superscript"/>
        </w:rPr>
        <w:t>o</w:t>
      </w:r>
      <w:r w:rsidRPr="0010219B">
        <w:t> 136-03 relatives à l</w:t>
      </w:r>
      <w:r w:rsidR="004A1355">
        <w:t>’</w:t>
      </w:r>
      <w:r w:rsidRPr="0010219B">
        <w:t>adoption internationale, le but étant de les mettre en conformité avec les normes internationales ;</w:t>
      </w:r>
    </w:p>
    <w:p w14:paraId="53C3E74F" w14:textId="473F56D9" w:rsidR="00B20574" w:rsidRPr="0010219B" w:rsidRDefault="00B20574" w:rsidP="00B20574">
      <w:pPr>
        <w:pStyle w:val="SingleTxtG"/>
        <w:ind w:firstLine="567"/>
      </w:pPr>
      <w:r w:rsidRPr="0010219B">
        <w:t>b)</w:t>
      </w:r>
      <w:r w:rsidRPr="0010219B">
        <w:tab/>
        <w:t>Les progrès réalisés dans l</w:t>
      </w:r>
      <w:r w:rsidR="004A1355">
        <w:t>’</w:t>
      </w:r>
      <w:r w:rsidRPr="0010219B">
        <w:t xml:space="preserve">adoption de nouvelles mesures </w:t>
      </w:r>
      <w:r>
        <w:t>en faveur</w:t>
      </w:r>
      <w:r w:rsidRPr="0010219B">
        <w:t xml:space="preserve"> de la petite enfance ;</w:t>
      </w:r>
    </w:p>
    <w:p w14:paraId="1D8D9300" w14:textId="14EA509D" w:rsidR="00B20574" w:rsidRPr="0010219B" w:rsidRDefault="00B20574" w:rsidP="00B20574">
      <w:pPr>
        <w:pStyle w:val="SingleTxtG"/>
        <w:ind w:firstLine="567"/>
      </w:pPr>
      <w:r w:rsidRPr="0010219B">
        <w:t>c)</w:t>
      </w:r>
      <w:r w:rsidRPr="0010219B">
        <w:tab/>
        <w:t xml:space="preserve">Les buts atteints grâce au </w:t>
      </w:r>
      <w:r w:rsidRPr="00F03BB8">
        <w:t>Plan national pour la protection et la prise en charge globale de la petite enfance</w:t>
      </w:r>
      <w:r w:rsidRPr="00F03BB8" w:rsidDel="00F03BB8">
        <w:t xml:space="preserve"> </w:t>
      </w:r>
      <w:r w:rsidRPr="0010219B">
        <w:t xml:space="preserve">et au </w:t>
      </w:r>
      <w:r>
        <w:t>P</w:t>
      </w:r>
      <w:r w:rsidRPr="0010219B">
        <w:t>lan Quisqueya Empieza Contigo ;</w:t>
      </w:r>
    </w:p>
    <w:p w14:paraId="5B4D1D8C" w14:textId="7C2345B6" w:rsidR="00B20574" w:rsidRPr="0010219B" w:rsidRDefault="00B20574" w:rsidP="00B20574">
      <w:pPr>
        <w:pStyle w:val="SingleTxtG"/>
        <w:ind w:firstLine="567"/>
      </w:pPr>
      <w:r w:rsidRPr="0010219B">
        <w:t>d)</w:t>
      </w:r>
      <w:r w:rsidRPr="0010219B">
        <w:tab/>
        <w:t xml:space="preserve">La méthode suivie </w:t>
      </w:r>
      <w:r>
        <w:t>aux fins de</w:t>
      </w:r>
      <w:r w:rsidRPr="0010219B">
        <w:t xml:space="preserve"> la prise en charge des besoins des enfants vulnérables ou marginalisés, tels que ceux vivant en prison avec leur mère.</w:t>
      </w:r>
    </w:p>
    <w:p w14:paraId="387366B1" w14:textId="77777777" w:rsidR="00B20574" w:rsidRPr="0010219B" w:rsidRDefault="00B20574" w:rsidP="00B20574">
      <w:pPr>
        <w:pStyle w:val="SingleTxtG"/>
      </w:pPr>
      <w:r w:rsidRPr="0010219B">
        <w:rPr>
          <w:iCs/>
        </w:rPr>
        <w:t>10.</w:t>
      </w:r>
      <w:r w:rsidRPr="0010219B">
        <w:rPr>
          <w:iCs/>
        </w:rPr>
        <w:tab/>
      </w:r>
      <w:r w:rsidRPr="0010219B">
        <w:t>Fournir des informations sur :</w:t>
      </w:r>
    </w:p>
    <w:p w14:paraId="3E375E2E" w14:textId="2C7E5107" w:rsidR="00B20574" w:rsidRPr="0010219B" w:rsidRDefault="00B20574" w:rsidP="00B20574">
      <w:pPr>
        <w:pStyle w:val="SingleTxtG"/>
        <w:ind w:firstLine="567"/>
      </w:pPr>
      <w:r w:rsidRPr="0010219B">
        <w:t>a)</w:t>
      </w:r>
      <w:r w:rsidRPr="0010219B">
        <w:tab/>
        <w:t>Les actions concrètes menées par l</w:t>
      </w:r>
      <w:r w:rsidR="004A1355">
        <w:t>’</w:t>
      </w:r>
      <w:r w:rsidRPr="0010219B">
        <w:t>Institut national de la petite enfance pour garantir l</w:t>
      </w:r>
      <w:r w:rsidR="004A1355">
        <w:t>’</w:t>
      </w:r>
      <w:r w:rsidRPr="0010219B">
        <w:t>inclusion des enfants handicapés ;</w:t>
      </w:r>
    </w:p>
    <w:p w14:paraId="6D24E84B" w14:textId="1A4781D3" w:rsidR="00B20574" w:rsidRPr="0010219B" w:rsidRDefault="00B20574" w:rsidP="00B20574">
      <w:pPr>
        <w:pStyle w:val="SingleTxtG"/>
        <w:ind w:firstLine="567"/>
      </w:pPr>
      <w:r w:rsidRPr="0010219B">
        <w:t>b)</w:t>
      </w:r>
      <w:r w:rsidRPr="0010219B">
        <w:tab/>
        <w:t>Le pourcentage d</w:t>
      </w:r>
      <w:r w:rsidR="004A1355">
        <w:t>’</w:t>
      </w:r>
      <w:r w:rsidRPr="0010219B">
        <w:t xml:space="preserve">enfants handicapés qui ont accès aux centres de prise en charge </w:t>
      </w:r>
      <w:r>
        <w:t>du handicap</w:t>
      </w:r>
      <w:r w:rsidRPr="0010219B">
        <w:t> ;</w:t>
      </w:r>
    </w:p>
    <w:p w14:paraId="3BF0806E" w14:textId="3E450249" w:rsidR="00B20574" w:rsidRPr="0010219B" w:rsidRDefault="00B20574" w:rsidP="00B20574">
      <w:pPr>
        <w:pStyle w:val="SingleTxtG"/>
        <w:ind w:firstLine="567"/>
      </w:pPr>
      <w:r w:rsidRPr="0010219B">
        <w:t>c)</w:t>
      </w:r>
      <w:r w:rsidRPr="0010219B">
        <w:tab/>
        <w:t>Le pourcentage d</w:t>
      </w:r>
      <w:r w:rsidR="004A1355">
        <w:t>’</w:t>
      </w:r>
      <w:r w:rsidRPr="0010219B">
        <w:t xml:space="preserve">établissements scolaires qui admettent des élèves handicapés, et </w:t>
      </w:r>
      <w:r>
        <w:t>le nombre</w:t>
      </w:r>
      <w:r w:rsidRPr="0010219B">
        <w:t xml:space="preserve"> de ces établissements </w:t>
      </w:r>
      <w:r>
        <w:t xml:space="preserve">qui </w:t>
      </w:r>
      <w:r w:rsidRPr="0010219B">
        <w:t xml:space="preserve">disposent de personnel spécialisé </w:t>
      </w:r>
      <w:r>
        <w:t>et</w:t>
      </w:r>
      <w:r w:rsidRPr="0010219B">
        <w:t xml:space="preserve"> de stratégies ou de ressources </w:t>
      </w:r>
      <w:r>
        <w:t>leur permettant de</w:t>
      </w:r>
      <w:r w:rsidRPr="0010219B">
        <w:t xml:space="preserve"> dispenser une éducation inclusive ;</w:t>
      </w:r>
    </w:p>
    <w:p w14:paraId="147BC71E" w14:textId="6CDF1920" w:rsidR="00B20574" w:rsidRPr="0010219B" w:rsidRDefault="00B20574" w:rsidP="001230C5">
      <w:pPr>
        <w:pStyle w:val="SingleTxtG"/>
        <w:keepNext/>
        <w:keepLines/>
        <w:ind w:firstLine="567"/>
      </w:pPr>
      <w:r w:rsidRPr="0010219B">
        <w:lastRenderedPageBreak/>
        <w:t>d)</w:t>
      </w:r>
      <w:r w:rsidRPr="0010219B">
        <w:tab/>
        <w:t>Les progrès accomplis dans la prise en charge adéquate de la santé, la mise à disposition d</w:t>
      </w:r>
      <w:r w:rsidR="004A1355">
        <w:t>’</w:t>
      </w:r>
      <w:r w:rsidRPr="0010219B">
        <w:t>espaces publics dépourvus d</w:t>
      </w:r>
      <w:r w:rsidR="004A1355">
        <w:t>’</w:t>
      </w:r>
      <w:r w:rsidRPr="0010219B">
        <w:t>obstacles architecturaux et d</w:t>
      </w:r>
      <w:r w:rsidR="004A1355">
        <w:t>’</w:t>
      </w:r>
      <w:r w:rsidRPr="0010219B">
        <w:t>espaces adaptés aux loisirs, et la promotion de la participation et de l</w:t>
      </w:r>
      <w:r w:rsidR="004A1355">
        <w:t>’</w:t>
      </w:r>
      <w:r w:rsidRPr="0010219B">
        <w:t>inclusion des enfants et des adolescents handicapés ;</w:t>
      </w:r>
    </w:p>
    <w:p w14:paraId="6B92847D" w14:textId="6A346FE7" w:rsidR="00B20574" w:rsidRPr="0010219B" w:rsidRDefault="00B20574" w:rsidP="00B20574">
      <w:pPr>
        <w:pStyle w:val="SingleTxtG"/>
        <w:ind w:firstLine="567"/>
      </w:pPr>
      <w:r w:rsidRPr="0010219B">
        <w:t>e)</w:t>
      </w:r>
      <w:r w:rsidRPr="0010219B">
        <w:tab/>
        <w:t>L</w:t>
      </w:r>
      <w:r w:rsidR="004A1355">
        <w:t>’</w:t>
      </w:r>
      <w:r w:rsidRPr="0010219B">
        <w:t xml:space="preserve">appui dont peuvent </w:t>
      </w:r>
      <w:r>
        <w:t>bénéficier</w:t>
      </w:r>
      <w:r w:rsidRPr="0010219B">
        <w:t xml:space="preserve"> les familles qui vivent dans la pauvreté et </w:t>
      </w:r>
      <w:r>
        <w:t>comptent</w:t>
      </w:r>
      <w:r w:rsidRPr="0010219B">
        <w:t xml:space="preserve"> un ou plusieurs enfants handicapés.</w:t>
      </w:r>
    </w:p>
    <w:p w14:paraId="6EF1B142" w14:textId="77777777" w:rsidR="00B20574" w:rsidRPr="0010219B" w:rsidRDefault="00B20574" w:rsidP="00B20574">
      <w:pPr>
        <w:pStyle w:val="SingleTxtG"/>
      </w:pPr>
      <w:r w:rsidRPr="0010219B">
        <w:rPr>
          <w:iCs/>
        </w:rPr>
        <w:t>11.</w:t>
      </w:r>
      <w:r w:rsidRPr="0010219B">
        <w:rPr>
          <w:iCs/>
        </w:rPr>
        <w:tab/>
      </w:r>
      <w:r w:rsidRPr="0010219B">
        <w:t>Fournir des informations sur :</w:t>
      </w:r>
    </w:p>
    <w:p w14:paraId="492A28F0" w14:textId="0EC755C4" w:rsidR="00B20574" w:rsidRPr="0010219B" w:rsidRDefault="00B20574" w:rsidP="00B20574">
      <w:pPr>
        <w:pStyle w:val="SingleTxtG"/>
        <w:ind w:firstLine="567"/>
      </w:pPr>
      <w:r w:rsidRPr="0010219B">
        <w:t>a)</w:t>
      </w:r>
      <w:r w:rsidRPr="0010219B">
        <w:tab/>
        <w:t>Les mesures prises pour donner suite aux recommandations du Comité concernant : i) les efforts déployés pour réduire la mortalité maternelle, infantile et néonatale et la malnutrition infantile chronique ; ii) les ressources affectées au plan de santé actuel ; iii) les mécanismes indépendants qui sont actuellement chargés d</w:t>
      </w:r>
      <w:r w:rsidR="004A1355">
        <w:t>’</w:t>
      </w:r>
      <w:r w:rsidRPr="0010219B">
        <w:t>enquêter sur les décès infantiles, et les sanctions prévues ; iv) les politiques de promotion et de protection de l</w:t>
      </w:r>
      <w:r w:rsidR="004A1355">
        <w:t>’</w:t>
      </w:r>
      <w:r w:rsidRPr="0010219B">
        <w:t xml:space="preserve">allaitement maternel proposées et approuvées ; v) les mesures prévues pour </w:t>
      </w:r>
      <w:r>
        <w:t>permettre d</w:t>
      </w:r>
      <w:r w:rsidR="004A1355">
        <w:t>’</w:t>
      </w:r>
      <w:r>
        <w:t>éradiquer</w:t>
      </w:r>
      <w:r w:rsidRPr="0010219B">
        <w:t xml:space="preserve"> le choléra et pour garantir un accès généralisé à l</w:t>
      </w:r>
      <w:r w:rsidR="004A1355">
        <w:t>’</w:t>
      </w:r>
      <w:r w:rsidRPr="0010219B">
        <w:t>eau potable ;</w:t>
      </w:r>
    </w:p>
    <w:p w14:paraId="717151AE" w14:textId="00222989" w:rsidR="00B20574" w:rsidRPr="0010219B" w:rsidRDefault="00B20574" w:rsidP="00B20574">
      <w:pPr>
        <w:pStyle w:val="SingleTxtG"/>
        <w:ind w:firstLine="567"/>
      </w:pPr>
      <w:r w:rsidRPr="0010219B">
        <w:t>b)</w:t>
      </w:r>
      <w:r w:rsidRPr="0010219B">
        <w:tab/>
      </w:r>
      <w:r>
        <w:t>Les taux</w:t>
      </w:r>
      <w:r w:rsidRPr="0010219B">
        <w:t xml:space="preserve"> actuel</w:t>
      </w:r>
      <w:r>
        <w:t>s</w:t>
      </w:r>
      <w:r w:rsidRPr="0010219B">
        <w:t xml:space="preserve"> de mortalité maternelle, infantile et néonatale et de malnutrition infantile chronique ;</w:t>
      </w:r>
    </w:p>
    <w:p w14:paraId="23577FE4" w14:textId="4E69FDC8" w:rsidR="00B20574" w:rsidRPr="0010219B" w:rsidRDefault="00B20574" w:rsidP="00B20574">
      <w:pPr>
        <w:pStyle w:val="SingleTxtG"/>
        <w:ind w:firstLine="567"/>
      </w:pPr>
      <w:r w:rsidRPr="0010219B">
        <w:t>c)</w:t>
      </w:r>
      <w:r w:rsidRPr="0010219B">
        <w:tab/>
        <w:t xml:space="preserve">Les résultats du </w:t>
      </w:r>
      <w:r>
        <w:t>P</w:t>
      </w:r>
      <w:r w:rsidRPr="0010219B">
        <w:t>lan national pour la réduction du nombre de grossesses chez les adolescentes, et ce qu</w:t>
      </w:r>
      <w:r w:rsidR="004A1355">
        <w:t>’</w:t>
      </w:r>
      <w:r w:rsidRPr="0010219B">
        <w:t>il est prévu de faire pour réduire le taux de grossesses précoces et pour permettre l</w:t>
      </w:r>
      <w:r w:rsidR="004A1355">
        <w:t>’</w:t>
      </w:r>
      <w:r w:rsidRPr="0010219B">
        <w:t>avortement sécurisé, bien que l</w:t>
      </w:r>
      <w:r w:rsidR="004A1355">
        <w:t>’</w:t>
      </w:r>
      <w:r w:rsidRPr="0010219B">
        <w:t xml:space="preserve">avortement soit érigé en infraction par le Code pénal ; </w:t>
      </w:r>
    </w:p>
    <w:p w14:paraId="6ED21515" w14:textId="2E30CF4B" w:rsidR="00B20574" w:rsidRPr="0010219B" w:rsidRDefault="00B20574" w:rsidP="00B20574">
      <w:pPr>
        <w:pStyle w:val="SingleTxtG"/>
        <w:ind w:firstLine="567"/>
      </w:pPr>
      <w:r w:rsidRPr="0010219B">
        <w:t>d)</w:t>
      </w:r>
      <w:r w:rsidRPr="0010219B">
        <w:tab/>
        <w:t xml:space="preserve">Les politiques et les </w:t>
      </w:r>
      <w:r>
        <w:t>moyens</w:t>
      </w:r>
      <w:r w:rsidRPr="0010219B">
        <w:t xml:space="preserve"> mis en œuvre pour promouvoir la santé mentale </w:t>
      </w:r>
      <w:r>
        <w:t>de</w:t>
      </w:r>
      <w:r w:rsidRPr="0010219B">
        <w:t xml:space="preserve"> l</w:t>
      </w:r>
      <w:r w:rsidR="004A1355">
        <w:t>’</w:t>
      </w:r>
      <w:r w:rsidRPr="0010219B">
        <w:t>enfant et</w:t>
      </w:r>
      <w:r>
        <w:t xml:space="preserve"> de</w:t>
      </w:r>
      <w:r w:rsidRPr="0010219B">
        <w:t xml:space="preserve"> l</w:t>
      </w:r>
      <w:r w:rsidR="004A1355">
        <w:t>’</w:t>
      </w:r>
      <w:r w:rsidRPr="0010219B">
        <w:t>adolescent ;</w:t>
      </w:r>
    </w:p>
    <w:p w14:paraId="0C7FBCDF" w14:textId="56F38A6F" w:rsidR="00B20574" w:rsidRPr="0010219B" w:rsidRDefault="00B20574" w:rsidP="00B20574">
      <w:pPr>
        <w:pStyle w:val="SingleTxtG"/>
        <w:ind w:firstLine="567"/>
      </w:pPr>
      <w:r w:rsidRPr="0010219B">
        <w:t>e)</w:t>
      </w:r>
      <w:r w:rsidRPr="0010219B">
        <w:tab/>
        <w:t xml:space="preserve">Les progrès réalisés dans </w:t>
      </w:r>
      <w:r>
        <w:t>le dépistage</w:t>
      </w:r>
      <w:r w:rsidRPr="0010219B">
        <w:t xml:space="preserve"> du VIH/sida et les résultats du </w:t>
      </w:r>
      <w:r>
        <w:t>P</w:t>
      </w:r>
      <w:r w:rsidRPr="0010219B">
        <w:t>lan stratégique national 2019-2023 du Conseil national pour le VIH/sida ;</w:t>
      </w:r>
    </w:p>
    <w:p w14:paraId="1B7D5C67" w14:textId="5812B730" w:rsidR="00B20574" w:rsidRPr="0010219B" w:rsidRDefault="00B20574" w:rsidP="00B20574">
      <w:pPr>
        <w:pStyle w:val="SingleTxtG"/>
        <w:ind w:firstLine="567"/>
      </w:pPr>
      <w:r w:rsidRPr="0010219B">
        <w:t>f)</w:t>
      </w:r>
      <w:r w:rsidRPr="0010219B">
        <w:tab/>
      </w:r>
      <w:r>
        <w:t>Les progrès réalisés dans</w:t>
      </w:r>
      <w:r w:rsidRPr="0010219B">
        <w:t xml:space="preserve"> la réduction de la consommation de drogues et autres substances par les enfants et les adolescents ;</w:t>
      </w:r>
    </w:p>
    <w:p w14:paraId="334EA765" w14:textId="43A807F1" w:rsidR="00B20574" w:rsidRPr="0010219B" w:rsidRDefault="00B20574" w:rsidP="00B20574">
      <w:pPr>
        <w:pStyle w:val="SingleTxtG"/>
        <w:ind w:firstLine="567"/>
      </w:pPr>
      <w:r w:rsidRPr="0010219B">
        <w:t>g)</w:t>
      </w:r>
      <w:r w:rsidRPr="0010219B">
        <w:tab/>
        <w:t xml:space="preserve">Les politiques, les </w:t>
      </w:r>
      <w:r>
        <w:t>mesures législatives</w:t>
      </w:r>
      <w:r w:rsidRPr="0010219B">
        <w:t xml:space="preserve"> et les moyens éducatifs qu</w:t>
      </w:r>
      <w:r w:rsidR="004A1355">
        <w:t>’</w:t>
      </w:r>
      <w:r w:rsidRPr="0010219B">
        <w:t xml:space="preserve">il est prévu de </w:t>
      </w:r>
      <w:r>
        <w:t>mettre en œuvre</w:t>
      </w:r>
      <w:r w:rsidRPr="0010219B">
        <w:t xml:space="preserve"> pour lutter contre les changements climatiques.</w:t>
      </w:r>
    </w:p>
    <w:p w14:paraId="6B78AE92" w14:textId="77777777" w:rsidR="00B20574" w:rsidRPr="0010219B" w:rsidRDefault="00B20574" w:rsidP="00B20574">
      <w:pPr>
        <w:pStyle w:val="SingleTxtG"/>
      </w:pPr>
      <w:r w:rsidRPr="0010219B">
        <w:rPr>
          <w:iCs/>
        </w:rPr>
        <w:t>12.</w:t>
      </w:r>
      <w:r w:rsidRPr="0010219B">
        <w:rPr>
          <w:iCs/>
        </w:rPr>
        <w:tab/>
      </w:r>
      <w:r w:rsidRPr="0010219B">
        <w:t xml:space="preserve">Fournir des informations sur : </w:t>
      </w:r>
    </w:p>
    <w:p w14:paraId="0FCE11ED" w14:textId="6E6BE554" w:rsidR="00B20574" w:rsidRPr="0010219B" w:rsidRDefault="00B20574" w:rsidP="00B20574">
      <w:pPr>
        <w:pStyle w:val="SingleTxtG"/>
        <w:ind w:firstLine="567"/>
      </w:pPr>
      <w:r w:rsidRPr="0010219B">
        <w:t>a)</w:t>
      </w:r>
      <w:r w:rsidRPr="0010219B">
        <w:tab/>
        <w:t xml:space="preserve">Les progrès accomplis en matière de scolarisation, particulièrement chez les enfants haïtiens, les enfants handicapés et les </w:t>
      </w:r>
      <w:r>
        <w:t xml:space="preserve">enfants de </w:t>
      </w:r>
      <w:r w:rsidRPr="0010219B">
        <w:t>moins de cinq ans ;</w:t>
      </w:r>
    </w:p>
    <w:p w14:paraId="6F926060" w14:textId="3C49C625" w:rsidR="00B20574" w:rsidRPr="0010219B" w:rsidRDefault="00B20574" w:rsidP="00B20574">
      <w:pPr>
        <w:pStyle w:val="SingleTxtG"/>
        <w:ind w:firstLine="567"/>
        <w:rPr>
          <w:bCs/>
        </w:rPr>
      </w:pPr>
      <w:r w:rsidRPr="0010219B">
        <w:rPr>
          <w:bCs/>
        </w:rPr>
        <w:t>b)</w:t>
      </w:r>
      <w:r w:rsidRPr="0010219B">
        <w:rPr>
          <w:bCs/>
        </w:rPr>
        <w:tab/>
      </w:r>
      <w:r w:rsidRPr="00C66756">
        <w:t>Les</w:t>
      </w:r>
      <w:r w:rsidRPr="0010219B">
        <w:t xml:space="preserve"> stratégies de maintien dans le système scolaire et de rescolarisation tenant compte des enjeux liés au genre, en particulier </w:t>
      </w:r>
      <w:r>
        <w:t>celles qui visent l</w:t>
      </w:r>
      <w:r w:rsidRPr="0010219B">
        <w:t>es mères</w:t>
      </w:r>
      <w:r w:rsidRPr="007C1B62">
        <w:t xml:space="preserve"> </w:t>
      </w:r>
      <w:r w:rsidRPr="0010219B">
        <w:t>adolescentes</w:t>
      </w:r>
      <w:r>
        <w:t>, les adolescentes</w:t>
      </w:r>
      <w:r w:rsidRPr="0010219B">
        <w:t xml:space="preserve"> enceintes </w:t>
      </w:r>
      <w:r>
        <w:t xml:space="preserve">et les adolescentes vivant </w:t>
      </w:r>
      <w:r w:rsidRPr="0010219B">
        <w:t>en union précoce ;</w:t>
      </w:r>
    </w:p>
    <w:p w14:paraId="5D883451" w14:textId="229772FF" w:rsidR="00B20574" w:rsidRPr="0010219B" w:rsidRDefault="00B20574" w:rsidP="00B20574">
      <w:pPr>
        <w:pStyle w:val="SingleTxtG"/>
        <w:ind w:firstLine="567"/>
        <w:rPr>
          <w:bCs/>
        </w:rPr>
      </w:pPr>
      <w:r w:rsidRPr="0010219B">
        <w:rPr>
          <w:bCs/>
        </w:rPr>
        <w:t>c)</w:t>
      </w:r>
      <w:r w:rsidRPr="0010219B">
        <w:rPr>
          <w:bCs/>
        </w:rPr>
        <w:tab/>
      </w:r>
      <w:r w:rsidRPr="0076393A">
        <w:rPr>
          <w:bCs/>
        </w:rPr>
        <w:t>Les</w:t>
      </w:r>
      <w:r w:rsidRPr="0010219B">
        <w:rPr>
          <w:bCs/>
        </w:rPr>
        <w:t xml:space="preserve"> mesures prises et les progrès </w:t>
      </w:r>
      <w:r w:rsidRPr="00B20574">
        <w:t>accomplis</w:t>
      </w:r>
      <w:r w:rsidRPr="0010219B">
        <w:rPr>
          <w:bCs/>
        </w:rPr>
        <w:t xml:space="preserve"> en ce qui concerne l</w:t>
      </w:r>
      <w:r w:rsidR="004A1355">
        <w:rPr>
          <w:bCs/>
        </w:rPr>
        <w:t>’</w:t>
      </w:r>
      <w:r w:rsidRPr="0010219B">
        <w:rPr>
          <w:bCs/>
        </w:rPr>
        <w:t>amélioration de la qualité de l</w:t>
      </w:r>
      <w:r w:rsidR="004A1355">
        <w:rPr>
          <w:bCs/>
        </w:rPr>
        <w:t>’</w:t>
      </w:r>
      <w:r w:rsidRPr="0010219B">
        <w:rPr>
          <w:bCs/>
        </w:rPr>
        <w:t>enseignement et du professorat depuis l</w:t>
      </w:r>
      <w:r w:rsidR="004A1355">
        <w:rPr>
          <w:bCs/>
        </w:rPr>
        <w:t>’</w:t>
      </w:r>
      <w:r w:rsidRPr="0010219B">
        <w:rPr>
          <w:bCs/>
        </w:rPr>
        <w:t xml:space="preserve">approbation du </w:t>
      </w:r>
      <w:r>
        <w:t>P</w:t>
      </w:r>
      <w:r w:rsidRPr="0010219B">
        <w:t>lan stratégique 2015-2030 relatif à la mise en place du système national d</w:t>
      </w:r>
      <w:r w:rsidR="004A1355">
        <w:t>’</w:t>
      </w:r>
      <w:r w:rsidRPr="0010219B">
        <w:t>évaluation externe des acquis scolaires en République dominicaine ;</w:t>
      </w:r>
    </w:p>
    <w:p w14:paraId="4D4BE190" w14:textId="7CC20D17" w:rsidR="00B20574" w:rsidRPr="0010219B" w:rsidRDefault="00B20574" w:rsidP="00B20574">
      <w:pPr>
        <w:pStyle w:val="SingleTxtG"/>
        <w:ind w:firstLine="567"/>
        <w:rPr>
          <w:bCs/>
        </w:rPr>
      </w:pPr>
      <w:r w:rsidRPr="0010219B">
        <w:rPr>
          <w:bCs/>
        </w:rPr>
        <w:t>d)</w:t>
      </w:r>
      <w:r w:rsidRPr="0010219B">
        <w:rPr>
          <w:bCs/>
        </w:rPr>
        <w:tab/>
      </w:r>
      <w:r>
        <w:rPr>
          <w:bCs/>
        </w:rPr>
        <w:t>L</w:t>
      </w:r>
      <w:r w:rsidR="004A1355">
        <w:rPr>
          <w:bCs/>
        </w:rPr>
        <w:t>’</w:t>
      </w:r>
      <w:r>
        <w:rPr>
          <w:bCs/>
        </w:rPr>
        <w:t>introduction</w:t>
      </w:r>
      <w:r w:rsidRPr="0010219B">
        <w:rPr>
          <w:bCs/>
        </w:rPr>
        <w:t xml:space="preserve"> dans les cursus scolaires de programmes d</w:t>
      </w:r>
      <w:r w:rsidR="004A1355">
        <w:rPr>
          <w:bCs/>
        </w:rPr>
        <w:t>’</w:t>
      </w:r>
      <w:r w:rsidRPr="0010219B">
        <w:rPr>
          <w:bCs/>
        </w:rPr>
        <w:t xml:space="preserve">enseignement </w:t>
      </w:r>
      <w:r>
        <w:rPr>
          <w:bCs/>
        </w:rPr>
        <w:t>des</w:t>
      </w:r>
      <w:r w:rsidRPr="0010219B">
        <w:rPr>
          <w:bCs/>
        </w:rPr>
        <w:t xml:space="preserve"> droits de l</w:t>
      </w:r>
      <w:r w:rsidR="004A1355">
        <w:rPr>
          <w:bCs/>
        </w:rPr>
        <w:t>’</w:t>
      </w:r>
      <w:r w:rsidRPr="0010219B">
        <w:rPr>
          <w:bCs/>
        </w:rPr>
        <w:t xml:space="preserve">homme, </w:t>
      </w:r>
      <w:r>
        <w:rPr>
          <w:bCs/>
        </w:rPr>
        <w:t xml:space="preserve">de </w:t>
      </w:r>
      <w:r w:rsidRPr="0010219B">
        <w:rPr>
          <w:bCs/>
        </w:rPr>
        <w:t>l</w:t>
      </w:r>
      <w:r w:rsidR="004A1355">
        <w:rPr>
          <w:bCs/>
        </w:rPr>
        <w:t>’</w:t>
      </w:r>
      <w:r w:rsidRPr="0010219B">
        <w:rPr>
          <w:bCs/>
        </w:rPr>
        <w:t xml:space="preserve">égalité de genre et </w:t>
      </w:r>
      <w:r>
        <w:rPr>
          <w:bCs/>
        </w:rPr>
        <w:t xml:space="preserve">de </w:t>
      </w:r>
      <w:r w:rsidRPr="0010219B">
        <w:rPr>
          <w:bCs/>
        </w:rPr>
        <w:t>la paix ;</w:t>
      </w:r>
    </w:p>
    <w:p w14:paraId="73193EDB" w14:textId="4ABDCCFA" w:rsidR="00B20574" w:rsidRPr="0010219B" w:rsidRDefault="00B20574" w:rsidP="00B20574">
      <w:pPr>
        <w:pStyle w:val="SingleTxtG"/>
        <w:ind w:firstLine="567"/>
        <w:rPr>
          <w:bCs/>
        </w:rPr>
      </w:pPr>
      <w:r w:rsidRPr="0010219B">
        <w:rPr>
          <w:bCs/>
        </w:rPr>
        <w:t>e)</w:t>
      </w:r>
      <w:r w:rsidRPr="0010219B">
        <w:rPr>
          <w:bCs/>
        </w:rPr>
        <w:tab/>
        <w:t>La possibilité pour les enfants et les adolescents d</w:t>
      </w:r>
      <w:r w:rsidR="004A1355">
        <w:rPr>
          <w:bCs/>
        </w:rPr>
        <w:t>’</w:t>
      </w:r>
      <w:r w:rsidRPr="0010219B">
        <w:rPr>
          <w:bCs/>
        </w:rPr>
        <w:t xml:space="preserve">accéder aux programmes culturels et sportifs du Programme Progresando con Solidaridad (Avancer </w:t>
      </w:r>
      <w:r w:rsidRPr="00B20574">
        <w:t>solidairement</w:t>
      </w:r>
      <w:r w:rsidRPr="0010219B">
        <w:rPr>
          <w:bCs/>
        </w:rPr>
        <w:t xml:space="preserve">) du Ministère des sports et des loisirs. </w:t>
      </w:r>
    </w:p>
    <w:p w14:paraId="2A8D46D4" w14:textId="77777777" w:rsidR="00B20574" w:rsidRPr="0010219B" w:rsidRDefault="00B20574" w:rsidP="00B20574">
      <w:pPr>
        <w:pStyle w:val="SingleTxtG"/>
      </w:pPr>
      <w:r w:rsidRPr="0010219B">
        <w:rPr>
          <w:iCs/>
        </w:rPr>
        <w:t>13.</w:t>
      </w:r>
      <w:r w:rsidRPr="0010219B">
        <w:rPr>
          <w:iCs/>
        </w:rPr>
        <w:tab/>
      </w:r>
      <w:r w:rsidRPr="0010219B">
        <w:t xml:space="preserve">Fournir des informations sur : </w:t>
      </w:r>
    </w:p>
    <w:p w14:paraId="08E302D1" w14:textId="6FECA0C3" w:rsidR="00B20574" w:rsidRPr="0010219B" w:rsidRDefault="00B20574" w:rsidP="00B20574">
      <w:pPr>
        <w:pStyle w:val="SingleTxtG"/>
        <w:ind w:firstLine="567"/>
      </w:pPr>
      <w:r w:rsidRPr="0010219B">
        <w:t>a)</w:t>
      </w:r>
      <w:r w:rsidRPr="0010219B">
        <w:tab/>
      </w:r>
      <w:r w:rsidRPr="00B21F18">
        <w:t>Les mesures prises pour que la procédure d</w:t>
      </w:r>
      <w:r w:rsidR="004A1355">
        <w:t>’</w:t>
      </w:r>
      <w:r w:rsidRPr="00B21F18">
        <w:t>asile soit juste et conforme aux droits énoncés dans la</w:t>
      </w:r>
      <w:r w:rsidRPr="0010219B">
        <w:t xml:space="preserve"> Convention, et le nombre de documents d</w:t>
      </w:r>
      <w:r w:rsidR="004A1355">
        <w:t>’</w:t>
      </w:r>
      <w:r w:rsidRPr="0010219B">
        <w:t>identité temporaires accordés à des enfants ou adolescents demandeurs d</w:t>
      </w:r>
      <w:r w:rsidR="004A1355">
        <w:t>’</w:t>
      </w:r>
      <w:r w:rsidRPr="0010219B">
        <w:t>asile et aux membres de leur famille ;</w:t>
      </w:r>
    </w:p>
    <w:p w14:paraId="07EFD090" w14:textId="2AC79797" w:rsidR="00B20574" w:rsidRPr="0010219B" w:rsidRDefault="00B20574" w:rsidP="00B20574">
      <w:pPr>
        <w:pStyle w:val="SingleTxtG"/>
        <w:ind w:firstLine="567"/>
      </w:pPr>
      <w:r w:rsidRPr="0010219B">
        <w:t>b)</w:t>
      </w:r>
      <w:r w:rsidRPr="0010219B">
        <w:tab/>
        <w:t xml:space="preserve">Les mesures concrètes visant à </w:t>
      </w:r>
      <w:r>
        <w:t>protéger</w:t>
      </w:r>
      <w:r w:rsidRPr="0010219B">
        <w:t xml:space="preserve"> les droits des enfants migrants et à prévenir la détention et l</w:t>
      </w:r>
      <w:r w:rsidR="004A1355">
        <w:t>’</w:t>
      </w:r>
      <w:r w:rsidRPr="0010219B">
        <w:t>expulsion arbitraire d</w:t>
      </w:r>
      <w:r w:rsidR="004A1355">
        <w:t>’</w:t>
      </w:r>
      <w:r w:rsidRPr="0010219B">
        <w:t>enfants et d</w:t>
      </w:r>
      <w:r w:rsidR="004A1355">
        <w:t>’</w:t>
      </w:r>
      <w:r w:rsidRPr="0010219B">
        <w:rPr>
          <w:bCs/>
        </w:rPr>
        <w:t>adolescents</w:t>
      </w:r>
      <w:r w:rsidRPr="0010219B">
        <w:t xml:space="preserve"> migrants haïtiens, en prêtant une attention particulière à ceux d</w:t>
      </w:r>
      <w:r w:rsidR="004A1355">
        <w:t>’</w:t>
      </w:r>
      <w:r w:rsidRPr="0010219B">
        <w:t>entre eux qui ne sont pas accompagnés ;</w:t>
      </w:r>
    </w:p>
    <w:p w14:paraId="1620E67A" w14:textId="051BC1C6" w:rsidR="00B20574" w:rsidRPr="0010219B" w:rsidRDefault="00B20574" w:rsidP="00B20574">
      <w:pPr>
        <w:pStyle w:val="SingleTxtG"/>
        <w:ind w:firstLine="567"/>
      </w:pPr>
      <w:r w:rsidRPr="0010219B">
        <w:lastRenderedPageBreak/>
        <w:t>c)</w:t>
      </w:r>
      <w:r w:rsidRPr="0010219B">
        <w:tab/>
        <w:t>Les mesures concrètes qu</w:t>
      </w:r>
      <w:r>
        <w:t>e</w:t>
      </w:r>
      <w:r w:rsidRPr="0010219B">
        <w:t xml:space="preserve"> </w:t>
      </w:r>
      <w:r>
        <w:t>l</w:t>
      </w:r>
      <w:r w:rsidR="004A1355">
        <w:t>’</w:t>
      </w:r>
      <w:r>
        <w:t>État a</w:t>
      </w:r>
      <w:r w:rsidRPr="0010219B">
        <w:t xml:space="preserve"> prises pour éliminer le travail des enfants, particulièrement dans les zones rurales, et pour réviser le cadre juridique afin d</w:t>
      </w:r>
      <w:r w:rsidR="004A1355">
        <w:t>’</w:t>
      </w:r>
      <w:r w:rsidRPr="0010219B">
        <w:t>élever l</w:t>
      </w:r>
      <w:r w:rsidR="004A1355">
        <w:t>’</w:t>
      </w:r>
      <w:r w:rsidRPr="0010219B">
        <w:t>âge minimum d</w:t>
      </w:r>
      <w:r w:rsidR="004A1355">
        <w:t>’</w:t>
      </w:r>
      <w:r w:rsidRPr="0010219B">
        <w:t>admission au travail, actuellement fixé à 14 ans ;</w:t>
      </w:r>
    </w:p>
    <w:p w14:paraId="073698B6" w14:textId="017CAF98" w:rsidR="00B20574" w:rsidRPr="0010219B" w:rsidRDefault="00B20574" w:rsidP="00B20574">
      <w:pPr>
        <w:pStyle w:val="SingleTxtG"/>
        <w:ind w:firstLine="567"/>
      </w:pPr>
      <w:r w:rsidRPr="0010219B">
        <w:t>d)</w:t>
      </w:r>
      <w:r w:rsidRPr="0010219B">
        <w:tab/>
        <w:t>Le nombre d</w:t>
      </w:r>
      <w:r w:rsidR="004A1355">
        <w:t>’</w:t>
      </w:r>
      <w:r w:rsidRPr="0010219B">
        <w:t xml:space="preserve">enfants en situation de rue et les mesures </w:t>
      </w:r>
      <w:r>
        <w:t>que prend</w:t>
      </w:r>
      <w:r w:rsidRPr="0010219B">
        <w:t xml:space="preserve"> le Conseil national de l</w:t>
      </w:r>
      <w:r w:rsidR="004A1355">
        <w:t>’</w:t>
      </w:r>
      <w:r w:rsidRPr="0010219B">
        <w:t>enfance et de l</w:t>
      </w:r>
      <w:r w:rsidR="004A1355">
        <w:t>’</w:t>
      </w:r>
      <w:r w:rsidRPr="0010219B">
        <w:t>adolescence pour mettre fin à ce phénomène ;</w:t>
      </w:r>
    </w:p>
    <w:p w14:paraId="548D2F0B" w14:textId="4102C62F" w:rsidR="00B20574" w:rsidRPr="0010219B" w:rsidRDefault="00B20574" w:rsidP="00B20574">
      <w:pPr>
        <w:pStyle w:val="SingleTxtG"/>
        <w:ind w:firstLine="567"/>
      </w:pPr>
      <w:r w:rsidRPr="0010219B">
        <w:t>e)</w:t>
      </w:r>
      <w:r w:rsidRPr="0010219B">
        <w:tab/>
        <w:t>Les progrès accomplis s</w:t>
      </w:r>
      <w:r w:rsidR="004A1355">
        <w:t>’</w:t>
      </w:r>
      <w:r w:rsidRPr="0010219B">
        <w:t>agissant d</w:t>
      </w:r>
      <w:r w:rsidR="004A1355">
        <w:t>’</w:t>
      </w:r>
      <w:r w:rsidRPr="0010219B">
        <w:t>affecter davantage de ressources à la lutte contre la traite des personnes et à l</w:t>
      </w:r>
      <w:r w:rsidR="004A1355">
        <w:t>’</w:t>
      </w:r>
      <w:r w:rsidRPr="0010219B">
        <w:t>aide aux victimes, et le pourcentage d</w:t>
      </w:r>
      <w:r w:rsidR="004A1355">
        <w:t>’</w:t>
      </w:r>
      <w:r w:rsidRPr="0010219B">
        <w:t>enfants et d</w:t>
      </w:r>
      <w:r w:rsidR="004A1355">
        <w:t>’</w:t>
      </w:r>
      <w:r w:rsidRPr="0010219B">
        <w:t>adolescents victimes de la traite qui ont accès aux établissements d</w:t>
      </w:r>
      <w:r w:rsidR="004A1355">
        <w:t>’</w:t>
      </w:r>
      <w:r w:rsidRPr="0010219B">
        <w:t>accueil ;</w:t>
      </w:r>
    </w:p>
    <w:p w14:paraId="4752AA4A" w14:textId="04882FE7" w:rsidR="00B20574" w:rsidRPr="0010219B" w:rsidRDefault="00B20574" w:rsidP="00B20574">
      <w:pPr>
        <w:pStyle w:val="SingleTxtG"/>
        <w:ind w:firstLine="567"/>
      </w:pPr>
      <w:r w:rsidRPr="0010219B">
        <w:t>f)</w:t>
      </w:r>
      <w:r w:rsidRPr="0010219B">
        <w:tab/>
        <w:t>Les progrès réalisés en ce qui concerne : i) la séparation des enfants et des adultes en détention ; ii) l</w:t>
      </w:r>
      <w:r w:rsidR="004A1355">
        <w:t>’</w:t>
      </w:r>
      <w:r w:rsidRPr="0010219B">
        <w:t>interdiction du placement en cellules d</w:t>
      </w:r>
      <w:r w:rsidR="004A1355">
        <w:t>’</w:t>
      </w:r>
      <w:r w:rsidRPr="0010219B">
        <w:t>isolement et d</w:t>
      </w:r>
      <w:r w:rsidR="004A1355">
        <w:t>’</w:t>
      </w:r>
      <w:r w:rsidRPr="0010219B">
        <w:t>autres peines ou traitements cruels, inhumains ou dégradants ;</w:t>
      </w:r>
    </w:p>
    <w:p w14:paraId="495BA4EF" w14:textId="7E8FB0A9" w:rsidR="00B20574" w:rsidRPr="0010219B" w:rsidRDefault="00B20574" w:rsidP="00B20574">
      <w:pPr>
        <w:pStyle w:val="SingleTxtG"/>
        <w:ind w:firstLine="567"/>
      </w:pPr>
      <w:r w:rsidRPr="0010219B">
        <w:t>g)</w:t>
      </w:r>
      <w:r w:rsidRPr="0010219B">
        <w:tab/>
        <w:t>L</w:t>
      </w:r>
      <w:r w:rsidR="004A1355">
        <w:t>’</w:t>
      </w:r>
      <w:r w:rsidRPr="0010219B">
        <w:t>état actuel de la situation en ce qui concerne : i) le nombre d</w:t>
      </w:r>
      <w:r w:rsidR="004A1355">
        <w:t>’</w:t>
      </w:r>
      <w:r w:rsidRPr="0010219B">
        <w:t>enfants condamnés à des peines d</w:t>
      </w:r>
      <w:r w:rsidR="004A1355">
        <w:t>’</w:t>
      </w:r>
      <w:r w:rsidRPr="0010219B">
        <w:t>emprisonnement ; ii) la durée de la détention pr</w:t>
      </w:r>
      <w:r>
        <w:t>ovisoire</w:t>
      </w:r>
      <w:r w:rsidRPr="0010219B">
        <w:t xml:space="preserve"> d</w:t>
      </w:r>
      <w:r w:rsidR="004A1355">
        <w:t>’</w:t>
      </w:r>
      <w:r w:rsidRPr="0010219B">
        <w:t>enfants, et les progrès accomplis dans sa réduction.</w:t>
      </w:r>
    </w:p>
    <w:p w14:paraId="5BD34CAC" w14:textId="2596CCC6" w:rsidR="00B20574" w:rsidRPr="0010219B" w:rsidRDefault="00B20574" w:rsidP="00B20574">
      <w:pPr>
        <w:pStyle w:val="SingleTxtG"/>
      </w:pPr>
      <w:r w:rsidRPr="0010219B">
        <w:rPr>
          <w:iCs/>
        </w:rPr>
        <w:t>14.</w:t>
      </w:r>
      <w:r w:rsidRPr="0010219B">
        <w:rPr>
          <w:iCs/>
        </w:rPr>
        <w:tab/>
      </w:r>
      <w:r w:rsidRPr="0010219B">
        <w:t>Eu égard aux paragraphes 62 à 70 du sixième rapport périodique de l</w:t>
      </w:r>
      <w:r w:rsidR="004A1355">
        <w:t>’</w:t>
      </w:r>
      <w:r w:rsidRPr="0010219B">
        <w:t>État partie</w:t>
      </w:r>
      <w:r>
        <w:rPr>
          <w:rStyle w:val="Appelnotedebasdep"/>
        </w:rPr>
        <w:footnoteReference w:id="4"/>
      </w:r>
      <w:r w:rsidRPr="0010219B">
        <w:t xml:space="preserve">, </w:t>
      </w:r>
      <w:r>
        <w:t>en</w:t>
      </w:r>
      <w:r w:rsidR="00F917DB">
        <w:t> </w:t>
      </w:r>
      <w:r>
        <w:t xml:space="preserve">ce qui </w:t>
      </w:r>
      <w:r w:rsidRPr="0010219B">
        <w:t>concern</w:t>
      </w:r>
      <w:r>
        <w:t>e</w:t>
      </w:r>
      <w:r w:rsidRPr="0010219B">
        <w:t xml:space="preserve"> les mesures prises contre l</w:t>
      </w:r>
      <w:r w:rsidR="004A1355">
        <w:t>’</w:t>
      </w:r>
      <w:r w:rsidRPr="0010219B">
        <w:t>exploitation sexuelle d</w:t>
      </w:r>
      <w:r w:rsidR="004A1355">
        <w:t>’</w:t>
      </w:r>
      <w:r w:rsidRPr="0010219B">
        <w:t>enfants et d</w:t>
      </w:r>
      <w:r w:rsidR="004A1355">
        <w:t>’</w:t>
      </w:r>
      <w:r w:rsidRPr="0010219B">
        <w:t>adolescents</w:t>
      </w:r>
      <w:r w:rsidRPr="00660021">
        <w:t xml:space="preserve"> </w:t>
      </w:r>
      <w:r w:rsidRPr="0010219B">
        <w:t>à des fins commerciale</w:t>
      </w:r>
      <w:r>
        <w:t>s</w:t>
      </w:r>
      <w:r w:rsidRPr="0010219B">
        <w:t>, décrire :</w:t>
      </w:r>
    </w:p>
    <w:p w14:paraId="5431593F" w14:textId="0C881F81" w:rsidR="00B20574" w:rsidRPr="0010219B" w:rsidRDefault="00B20574" w:rsidP="00B20574">
      <w:pPr>
        <w:pStyle w:val="SingleTxtG"/>
        <w:ind w:firstLine="567"/>
      </w:pPr>
      <w:r w:rsidRPr="0010219B">
        <w:t>a)</w:t>
      </w:r>
      <w:r w:rsidRPr="0010219B">
        <w:tab/>
      </w:r>
      <w:r>
        <w:t xml:space="preserve">Ce qui a été fait </w:t>
      </w:r>
      <w:r w:rsidRPr="0010219B">
        <w:t>pour lutter contre la persistance des réseaux de microcriminalité qui se livrent à l</w:t>
      </w:r>
      <w:r w:rsidR="004A1355">
        <w:t>’</w:t>
      </w:r>
      <w:r w:rsidRPr="0010219B">
        <w:t>exploitation sexuelle d</w:t>
      </w:r>
      <w:r w:rsidR="004A1355">
        <w:t>’</w:t>
      </w:r>
      <w:r w:rsidRPr="0010219B">
        <w:t>enfants et d</w:t>
      </w:r>
      <w:r w:rsidR="004A1355">
        <w:t>’</w:t>
      </w:r>
      <w:r w:rsidRPr="0010219B">
        <w:t>adolescents ;</w:t>
      </w:r>
    </w:p>
    <w:p w14:paraId="04399BE9" w14:textId="4E4F030E" w:rsidR="00B20574" w:rsidRPr="0010219B" w:rsidRDefault="00B20574" w:rsidP="00B20574">
      <w:pPr>
        <w:pStyle w:val="SingleTxtG"/>
        <w:ind w:firstLine="567"/>
      </w:pPr>
      <w:r w:rsidRPr="0010219B">
        <w:t>b)</w:t>
      </w:r>
      <w:r w:rsidRPr="0010219B">
        <w:tab/>
        <w:t>Les résultats obtenu</w:t>
      </w:r>
      <w:r w:rsidRPr="00660021">
        <w:t xml:space="preserve">s en ce qui concerne la détection </w:t>
      </w:r>
      <w:r>
        <w:t xml:space="preserve">et le traitement </w:t>
      </w:r>
      <w:r w:rsidRPr="00660021">
        <w:t>des cas d</w:t>
      </w:r>
      <w:r w:rsidR="004A1355">
        <w:t>’</w:t>
      </w:r>
      <w:r w:rsidRPr="00660021">
        <w:t>exploitation sexuelle et la poursuite des auteurs</w:t>
      </w:r>
      <w:r w:rsidRPr="0010219B">
        <w:t> </w:t>
      </w:r>
      <w:r>
        <w:t>de tels faits</w:t>
      </w:r>
      <w:r w:rsidR="00841B4F">
        <w:t> </w:t>
      </w:r>
      <w:r w:rsidRPr="0010219B">
        <w:t>;</w:t>
      </w:r>
    </w:p>
    <w:p w14:paraId="311EDAD7" w14:textId="0B5646D6" w:rsidR="00B20574" w:rsidRPr="0010219B" w:rsidRDefault="00B20574" w:rsidP="00B20574">
      <w:pPr>
        <w:pStyle w:val="SingleTxtG"/>
        <w:ind w:firstLine="567"/>
      </w:pPr>
      <w:r w:rsidRPr="0010219B">
        <w:t>c)</w:t>
      </w:r>
      <w:r w:rsidRPr="0010219B">
        <w:tab/>
        <w:t>Les campagnes d</w:t>
      </w:r>
      <w:r w:rsidR="004A1355">
        <w:t>’</w:t>
      </w:r>
      <w:r w:rsidRPr="0010219B">
        <w:t>information lancées pour sensibiliser au risque d</w:t>
      </w:r>
      <w:r w:rsidR="004A1355">
        <w:t>’</w:t>
      </w:r>
      <w:r w:rsidRPr="0010219B">
        <w:t>exploitation sexuelle à des fins commerciales.</w:t>
      </w:r>
    </w:p>
    <w:p w14:paraId="07BE2F7E" w14:textId="546D2C6F" w:rsidR="00B20574" w:rsidRPr="0010219B" w:rsidRDefault="00B20574" w:rsidP="00B20574">
      <w:pPr>
        <w:pStyle w:val="SingleTxtG"/>
      </w:pPr>
      <w:r w:rsidRPr="0010219B">
        <w:rPr>
          <w:iCs/>
        </w:rPr>
        <w:t>15.</w:t>
      </w:r>
      <w:r w:rsidRPr="0010219B">
        <w:rPr>
          <w:iCs/>
        </w:rPr>
        <w:tab/>
      </w:r>
      <w:r w:rsidRPr="0010219B">
        <w:t>Fournir des informations sur les mesures prises pour mettre les politiques et la législation interne en adéquation avec le Protocole facultatif à la Convention, concernant l</w:t>
      </w:r>
      <w:r w:rsidR="004A1355">
        <w:t>’</w:t>
      </w:r>
      <w:r w:rsidRPr="0010219B">
        <w:t>implication d</w:t>
      </w:r>
      <w:r w:rsidR="004A1355">
        <w:t>’</w:t>
      </w:r>
      <w:r w:rsidRPr="0010219B">
        <w:t xml:space="preserve">enfants dans les conflits armés. </w:t>
      </w:r>
    </w:p>
    <w:p w14:paraId="2630AFE5" w14:textId="77777777" w:rsidR="00B20574" w:rsidRPr="0010219B" w:rsidRDefault="00B20574" w:rsidP="00B20574">
      <w:pPr>
        <w:pStyle w:val="HChG"/>
      </w:pPr>
      <w:r w:rsidRPr="0010219B">
        <w:tab/>
      </w:r>
      <w:r w:rsidRPr="0010219B">
        <w:tab/>
        <w:t>Deuxième partie</w:t>
      </w:r>
    </w:p>
    <w:p w14:paraId="34D8A3BB" w14:textId="0B25A34A" w:rsidR="00B20574" w:rsidRPr="0010219B" w:rsidRDefault="00B20574" w:rsidP="00B20574">
      <w:pPr>
        <w:pStyle w:val="SingleTxtG"/>
      </w:pPr>
      <w:r w:rsidRPr="0010219B">
        <w:rPr>
          <w:iCs/>
        </w:rPr>
        <w:t>16.</w:t>
      </w:r>
      <w:r w:rsidRPr="0010219B">
        <w:rPr>
          <w:iCs/>
        </w:rPr>
        <w:tab/>
      </w:r>
      <w:r w:rsidRPr="0010219B">
        <w:t>L</w:t>
      </w:r>
      <w:r w:rsidR="004A1355">
        <w:t>’</w:t>
      </w:r>
      <w:r w:rsidRPr="0010219B">
        <w:t>État partie est invité à mettre à jour brièvement (en trois pages maximum) les renseignements fournis dans son rapport en ce qui concerne :</w:t>
      </w:r>
    </w:p>
    <w:p w14:paraId="760E17F8" w14:textId="21207DC9" w:rsidR="00B20574" w:rsidRPr="0010219B" w:rsidRDefault="00B20574" w:rsidP="00B20574">
      <w:pPr>
        <w:pStyle w:val="SingleTxtG"/>
        <w:ind w:firstLine="567"/>
      </w:pPr>
      <w:r w:rsidRPr="0010219B">
        <w:t>a)</w:t>
      </w:r>
      <w:r w:rsidRPr="0010219B">
        <w:tab/>
        <w:t>Les nouveaux projets ou textes de loi et leurs règlements d</w:t>
      </w:r>
      <w:r w:rsidR="004A1355">
        <w:t>’</w:t>
      </w:r>
      <w:r w:rsidRPr="0010219B">
        <w:t>application respectifs ;</w:t>
      </w:r>
    </w:p>
    <w:p w14:paraId="15BA7989" w14:textId="45BF628A" w:rsidR="00B20574" w:rsidRPr="0010219B" w:rsidRDefault="00B20574" w:rsidP="00B20574">
      <w:pPr>
        <w:pStyle w:val="SingleTxtG"/>
        <w:ind w:firstLine="567"/>
      </w:pPr>
      <w:r w:rsidRPr="0010219B">
        <w:t>b)</w:t>
      </w:r>
      <w:r w:rsidRPr="0010219B">
        <w:tab/>
        <w:t>Les nouvelles institutions (et leur mandat) et les réformes institutionnelles ;</w:t>
      </w:r>
    </w:p>
    <w:p w14:paraId="2DD53ABD" w14:textId="3A0F474B" w:rsidR="00B20574" w:rsidRPr="0010219B" w:rsidRDefault="00B20574" w:rsidP="00B20574">
      <w:pPr>
        <w:pStyle w:val="SingleTxtG"/>
        <w:ind w:firstLine="567"/>
      </w:pPr>
      <w:r w:rsidRPr="0010219B">
        <w:t>c)</w:t>
      </w:r>
      <w:r w:rsidRPr="0010219B">
        <w:tab/>
        <w:t>Les politiques, programmes et plans d</w:t>
      </w:r>
      <w:r w:rsidR="004A1355">
        <w:t>’</w:t>
      </w:r>
      <w:r w:rsidRPr="0010219B">
        <w:t>action récemment adoptés, ainsi que leur champ d</w:t>
      </w:r>
      <w:r w:rsidR="004A1355">
        <w:t>’</w:t>
      </w:r>
      <w:r w:rsidRPr="0010219B">
        <w:t>application et leur financement ;</w:t>
      </w:r>
    </w:p>
    <w:p w14:paraId="683B2073" w14:textId="5CD7F556" w:rsidR="00B20574" w:rsidRPr="0010219B" w:rsidRDefault="00B20574" w:rsidP="00B20574">
      <w:pPr>
        <w:pStyle w:val="SingleTxtG"/>
        <w:ind w:firstLine="567"/>
      </w:pPr>
      <w:r w:rsidRPr="0010219B">
        <w:t>d)</w:t>
      </w:r>
      <w:r w:rsidRPr="0010219B">
        <w:tab/>
        <w:t>Les instruments relatifs aux droits de l</w:t>
      </w:r>
      <w:r w:rsidR="004A1355">
        <w:t>’</w:t>
      </w:r>
      <w:r w:rsidRPr="0010219B">
        <w:t>homme récemment ratifiés.</w:t>
      </w:r>
    </w:p>
    <w:p w14:paraId="3F58DA08" w14:textId="77777777" w:rsidR="00B20574" w:rsidRPr="0010219B" w:rsidRDefault="00B20574" w:rsidP="00B20574">
      <w:pPr>
        <w:pStyle w:val="HChG"/>
      </w:pPr>
      <w:r w:rsidRPr="0010219B">
        <w:tab/>
      </w:r>
      <w:r w:rsidRPr="0010219B">
        <w:tab/>
        <w:t>Troisième partie</w:t>
      </w:r>
    </w:p>
    <w:p w14:paraId="4EB14138" w14:textId="77777777" w:rsidR="00B20574" w:rsidRPr="0010219B" w:rsidRDefault="00B20574" w:rsidP="00B20574">
      <w:pPr>
        <w:pStyle w:val="H1G"/>
      </w:pPr>
      <w:r w:rsidRPr="0010219B">
        <w:tab/>
      </w:r>
      <w:r w:rsidRPr="0010219B">
        <w:tab/>
        <w:t>Données, statistiques et autres informations</w:t>
      </w:r>
    </w:p>
    <w:p w14:paraId="011FD2CC" w14:textId="663879AD" w:rsidR="00B20574" w:rsidRPr="0010219B" w:rsidRDefault="00B20574" w:rsidP="00B20574">
      <w:pPr>
        <w:pStyle w:val="SingleTxtG"/>
      </w:pPr>
      <w:r w:rsidRPr="0010219B">
        <w:rPr>
          <w:iCs/>
        </w:rPr>
        <w:t>17.</w:t>
      </w:r>
      <w:r w:rsidRPr="0010219B">
        <w:rPr>
          <w:iCs/>
        </w:rPr>
        <w:tab/>
      </w:r>
      <w:r w:rsidRPr="0010219B">
        <w:t>Fournir, pour les trois dernières années, des informations récapitulatives sur le budget consacré au secteur de l</w:t>
      </w:r>
      <w:r w:rsidR="004A1355">
        <w:t>’</w:t>
      </w:r>
      <w:r w:rsidRPr="0010219B">
        <w:t>enfance et au secteur social, en indiquant quel pourcentage du budget national total et du produit national brut chacun des postes budgétaires concernés représente. Donner également des informations sur la répartition géographique de ces ressources.</w:t>
      </w:r>
    </w:p>
    <w:p w14:paraId="3CE67A3B" w14:textId="3EAFA603" w:rsidR="00B20574" w:rsidRPr="0010219B" w:rsidRDefault="00B20574" w:rsidP="00B20574">
      <w:pPr>
        <w:pStyle w:val="SingleTxtG"/>
      </w:pPr>
      <w:r w:rsidRPr="0010219B">
        <w:rPr>
          <w:iCs/>
        </w:rPr>
        <w:lastRenderedPageBreak/>
        <w:t>18.</w:t>
      </w:r>
      <w:r w:rsidRPr="0010219B">
        <w:rPr>
          <w:iCs/>
        </w:rPr>
        <w:tab/>
      </w:r>
      <w:r w:rsidRPr="0010219B">
        <w:t xml:space="preserve">Fournir, si possible, pour les trois dernières années, des données statistiques à jour, ventilées par âge, sexe, origine ethnique, origine nationale, zone géographique et situation </w:t>
      </w:r>
      <w:proofErr w:type="spellStart"/>
      <w:r w:rsidRPr="0010219B">
        <w:t>socioéconomique</w:t>
      </w:r>
      <w:proofErr w:type="spellEnd"/>
      <w:r w:rsidRPr="0010219B">
        <w:t>, concernant les points ci-après.</w:t>
      </w:r>
    </w:p>
    <w:p w14:paraId="70EC0405" w14:textId="77777777" w:rsidR="00B20574" w:rsidRPr="0010219B" w:rsidRDefault="00B20574" w:rsidP="00B20574">
      <w:pPr>
        <w:pStyle w:val="SingleTxtG"/>
      </w:pPr>
      <w:r w:rsidRPr="0010219B">
        <w:rPr>
          <w:iCs/>
        </w:rPr>
        <w:t>19.</w:t>
      </w:r>
      <w:r w:rsidRPr="0010219B">
        <w:rPr>
          <w:iCs/>
        </w:rPr>
        <w:tab/>
      </w:r>
      <w:r w:rsidRPr="0010219B">
        <w:t>Fournir des données statistiques sur :</w:t>
      </w:r>
    </w:p>
    <w:p w14:paraId="29633046" w14:textId="70A7ABE6" w:rsidR="00B20574" w:rsidRPr="0010219B" w:rsidRDefault="00B20574" w:rsidP="00B20574">
      <w:pPr>
        <w:pStyle w:val="SingleTxtG"/>
        <w:ind w:firstLine="567"/>
      </w:pPr>
      <w:r w:rsidRPr="0010219B">
        <w:t>a)</w:t>
      </w:r>
      <w:r w:rsidRPr="0010219B">
        <w:tab/>
        <w:t>Le nombre de décès d</w:t>
      </w:r>
      <w:r w:rsidR="004A1355">
        <w:t>’</w:t>
      </w:r>
      <w:r w:rsidRPr="0010219B">
        <w:t>enfants et d</w:t>
      </w:r>
      <w:r w:rsidR="004A1355">
        <w:t>’</w:t>
      </w:r>
      <w:r w:rsidRPr="0010219B">
        <w:t>adolescents imputables à des actes de maltraitance ou de négligence, à un suicide ou un accident, y compris les accidents de la circulation ;</w:t>
      </w:r>
    </w:p>
    <w:p w14:paraId="5D3FBC07" w14:textId="7A8F1C7D" w:rsidR="00B20574" w:rsidRPr="0010219B" w:rsidRDefault="00B20574" w:rsidP="00B20574">
      <w:pPr>
        <w:pStyle w:val="SingleTxtG"/>
        <w:ind w:firstLine="567"/>
      </w:pPr>
      <w:r w:rsidRPr="0010219B">
        <w:t>b)</w:t>
      </w:r>
      <w:r w:rsidRPr="0010219B">
        <w:tab/>
        <w:t>Le nombre de plaintes déposées, d</w:t>
      </w:r>
      <w:r w:rsidR="004A1355">
        <w:t>’</w:t>
      </w:r>
      <w:r w:rsidRPr="0010219B">
        <w:t>enquêtes ouvertes, de poursuites engagées et de déclarations de culpabilité prononcées concernant des cas d</w:t>
      </w:r>
      <w:r w:rsidR="004A1355">
        <w:t>’</w:t>
      </w:r>
      <w:r w:rsidRPr="0010219B">
        <w:t>abus sexuels et d</w:t>
      </w:r>
      <w:r w:rsidR="004A1355">
        <w:t>’</w:t>
      </w:r>
      <w:r w:rsidRPr="0010219B">
        <w:t>exploitation sexuelle d</w:t>
      </w:r>
      <w:r w:rsidR="004A1355">
        <w:t>’</w:t>
      </w:r>
      <w:r w:rsidRPr="0010219B">
        <w:t>enfants et d</w:t>
      </w:r>
      <w:r w:rsidR="004A1355">
        <w:t>’</w:t>
      </w:r>
      <w:r w:rsidRPr="0010219B">
        <w:t>adolescents, y compris dans la sphère familiale ;</w:t>
      </w:r>
    </w:p>
    <w:p w14:paraId="711D4722" w14:textId="734DAE92" w:rsidR="00B20574" w:rsidRPr="0010219B" w:rsidRDefault="00B20574" w:rsidP="00B20574">
      <w:pPr>
        <w:pStyle w:val="SingleTxtG"/>
        <w:ind w:firstLine="567"/>
      </w:pPr>
      <w:r w:rsidRPr="0010219B">
        <w:t>c)</w:t>
      </w:r>
      <w:r w:rsidRPr="0010219B">
        <w:tab/>
        <w:t>Le nombre de grossesses à l</w:t>
      </w:r>
      <w:r w:rsidR="004A1355">
        <w:t>’</w:t>
      </w:r>
      <w:r w:rsidRPr="0010219B">
        <w:t>adolescence, en précisant si la grossesse a été interrompue ou menée à terme ;</w:t>
      </w:r>
    </w:p>
    <w:p w14:paraId="0B3EE774" w14:textId="7FF1D690" w:rsidR="00B20574" w:rsidRPr="0010219B" w:rsidRDefault="00B20574" w:rsidP="00B20574">
      <w:pPr>
        <w:pStyle w:val="SingleTxtG"/>
        <w:ind w:firstLine="567"/>
      </w:pPr>
      <w:r w:rsidRPr="0010219B">
        <w:t>d)</w:t>
      </w:r>
      <w:r w:rsidRPr="0010219B">
        <w:tab/>
        <w:t>Le nombre d</w:t>
      </w:r>
      <w:r w:rsidR="004A1355">
        <w:t>’</w:t>
      </w:r>
      <w:r w:rsidRPr="0010219B">
        <w:t>enfants et d</w:t>
      </w:r>
      <w:r w:rsidR="004A1355">
        <w:t>’</w:t>
      </w:r>
      <w:r w:rsidRPr="0010219B">
        <w:t>adolescents qui consomment des substances psychoactives, en précisant le type d</w:t>
      </w:r>
      <w:r w:rsidR="004A1355">
        <w:t>’</w:t>
      </w:r>
      <w:r w:rsidRPr="0010219B">
        <w:t>usage ;</w:t>
      </w:r>
    </w:p>
    <w:p w14:paraId="0742099D" w14:textId="1B725C5B" w:rsidR="00B20574" w:rsidRPr="0010219B" w:rsidRDefault="00B20574" w:rsidP="00B20574">
      <w:pPr>
        <w:pStyle w:val="SingleTxtG"/>
        <w:ind w:firstLine="567"/>
      </w:pPr>
      <w:r w:rsidRPr="0010219B">
        <w:t>e)</w:t>
      </w:r>
      <w:r w:rsidRPr="0010219B">
        <w:tab/>
        <w:t>Le nombre d</w:t>
      </w:r>
      <w:r w:rsidR="004A1355">
        <w:t>’</w:t>
      </w:r>
      <w:r w:rsidRPr="0010219B">
        <w:t>enfants et d</w:t>
      </w:r>
      <w:r w:rsidR="004A1355">
        <w:t>’</w:t>
      </w:r>
      <w:r w:rsidRPr="0010219B">
        <w:t xml:space="preserve">adolescents haïtiens expulsés, rapatriés, renvoyés de </w:t>
      </w:r>
      <w:r>
        <w:t xml:space="preserve">leur </w:t>
      </w:r>
      <w:r w:rsidRPr="0010219B">
        <w:t>plein gré ou auxquels on a refusé l</w:t>
      </w:r>
      <w:r w:rsidR="004A1355">
        <w:t>’</w:t>
      </w:r>
      <w:r w:rsidRPr="0010219B">
        <w:t xml:space="preserve">entrée sur le territoire, </w:t>
      </w:r>
      <w:r>
        <w:t>en ventilant ces données</w:t>
      </w:r>
      <w:r w:rsidRPr="0010219B">
        <w:t xml:space="preserve"> selon qu</w:t>
      </w:r>
      <w:r>
        <w:t>e les enfants et adolescents concernés</w:t>
      </w:r>
      <w:r w:rsidRPr="0010219B">
        <w:t xml:space="preserve"> étaient ou non accompagnés.</w:t>
      </w:r>
    </w:p>
    <w:p w14:paraId="0B776F8E" w14:textId="14FF6FF3" w:rsidR="00B20574" w:rsidRPr="0010219B" w:rsidRDefault="00B20574" w:rsidP="00B20574">
      <w:pPr>
        <w:pStyle w:val="SingleTxtG"/>
      </w:pPr>
      <w:r w:rsidRPr="0010219B">
        <w:rPr>
          <w:iCs/>
        </w:rPr>
        <w:t>20.</w:t>
      </w:r>
      <w:r w:rsidRPr="0010219B">
        <w:rPr>
          <w:iCs/>
        </w:rPr>
        <w:tab/>
      </w:r>
      <w:r w:rsidRPr="0010219B">
        <w:t>Fournir des informations sur le nombre d</w:t>
      </w:r>
      <w:r w:rsidR="004A1355">
        <w:t>’</w:t>
      </w:r>
      <w:r w:rsidRPr="0010219B">
        <w:t>enfants et d</w:t>
      </w:r>
      <w:r w:rsidR="004A1355">
        <w:t>’</w:t>
      </w:r>
      <w:r w:rsidRPr="0010219B">
        <w:t>adolescents privés de milieu familial qui ont été :</w:t>
      </w:r>
    </w:p>
    <w:p w14:paraId="7FFF51CE" w14:textId="2C3332C3" w:rsidR="00B20574" w:rsidRPr="0010219B" w:rsidRDefault="00B20574" w:rsidP="00B20574">
      <w:pPr>
        <w:pStyle w:val="SingleTxtG"/>
        <w:ind w:firstLine="567"/>
      </w:pPr>
      <w:r w:rsidRPr="0010219B">
        <w:t>a)</w:t>
      </w:r>
      <w:r w:rsidRPr="0010219B">
        <w:tab/>
        <w:t>Placés dans une structure de protection de remplacement ;</w:t>
      </w:r>
    </w:p>
    <w:p w14:paraId="00F24706" w14:textId="28CD8DEB" w:rsidR="00B20574" w:rsidRPr="0010219B" w:rsidRDefault="00B20574" w:rsidP="00B20574">
      <w:pPr>
        <w:pStyle w:val="SingleTxtG"/>
        <w:ind w:firstLine="567"/>
      </w:pPr>
      <w:r w:rsidRPr="0010219B">
        <w:t>b)</w:t>
      </w:r>
      <w:r w:rsidRPr="0010219B">
        <w:tab/>
        <w:t>Placés dans un foyer d</w:t>
      </w:r>
      <w:r w:rsidR="004A1355">
        <w:t>’</w:t>
      </w:r>
      <w:r w:rsidRPr="0010219B">
        <w:t>accueil temporaire ;</w:t>
      </w:r>
    </w:p>
    <w:p w14:paraId="699B55F8" w14:textId="165AE72B" w:rsidR="00B20574" w:rsidRPr="0010219B" w:rsidRDefault="00B20574" w:rsidP="00B20574">
      <w:pPr>
        <w:pStyle w:val="SingleTxtG"/>
        <w:ind w:firstLine="567"/>
      </w:pPr>
      <w:r w:rsidRPr="0010219B">
        <w:t>c)</w:t>
      </w:r>
      <w:r w:rsidRPr="0010219B">
        <w:tab/>
        <w:t>Placés en famille d</w:t>
      </w:r>
      <w:r w:rsidR="004A1355">
        <w:t>’</w:t>
      </w:r>
      <w:r w:rsidRPr="0010219B">
        <w:t>accueil ;</w:t>
      </w:r>
    </w:p>
    <w:p w14:paraId="073DEC0E" w14:textId="066CBA2C" w:rsidR="00B20574" w:rsidRPr="0010219B" w:rsidRDefault="00B20574" w:rsidP="00B20574">
      <w:pPr>
        <w:pStyle w:val="SingleTxtG"/>
        <w:ind w:firstLine="567"/>
      </w:pPr>
      <w:r w:rsidRPr="0010219B">
        <w:t>d)</w:t>
      </w:r>
      <w:r w:rsidRPr="0010219B">
        <w:tab/>
        <w:t>Adoptés.</w:t>
      </w:r>
    </w:p>
    <w:p w14:paraId="6D9595AC" w14:textId="102F9F85" w:rsidR="00B20574" w:rsidRPr="0010219B" w:rsidRDefault="00B20574" w:rsidP="00B20574">
      <w:pPr>
        <w:pStyle w:val="SingleTxtG"/>
      </w:pPr>
      <w:r w:rsidRPr="0010219B">
        <w:rPr>
          <w:iCs/>
        </w:rPr>
        <w:t>21.</w:t>
      </w:r>
      <w:r w:rsidRPr="0010219B">
        <w:rPr>
          <w:iCs/>
        </w:rPr>
        <w:tab/>
      </w:r>
      <w:r w:rsidRPr="0010219B">
        <w:t>Fournir des données ventilées par type de handicap concernant le nombre d</w:t>
      </w:r>
      <w:r w:rsidR="004A1355">
        <w:t>’</w:t>
      </w:r>
      <w:r w:rsidRPr="0010219B">
        <w:t>enfants et d</w:t>
      </w:r>
      <w:r w:rsidR="004A1355">
        <w:t>’</w:t>
      </w:r>
      <w:r w:rsidRPr="0010219B">
        <w:t>adolescents handicapés :</w:t>
      </w:r>
    </w:p>
    <w:p w14:paraId="1E9BD75B" w14:textId="142EE987" w:rsidR="00B20574" w:rsidRPr="0010219B" w:rsidRDefault="00B20574" w:rsidP="00B20574">
      <w:pPr>
        <w:pStyle w:val="SingleTxtG"/>
        <w:ind w:firstLine="567"/>
      </w:pPr>
      <w:r w:rsidRPr="0010219B">
        <w:t>a)</w:t>
      </w:r>
      <w:r w:rsidRPr="0010219B">
        <w:tab/>
        <w:t>Vivant dans leur famille ;</w:t>
      </w:r>
    </w:p>
    <w:p w14:paraId="5BA178E0" w14:textId="4F7B7158" w:rsidR="00B20574" w:rsidRPr="0010219B" w:rsidRDefault="00B20574" w:rsidP="00B20574">
      <w:pPr>
        <w:pStyle w:val="SingleTxtG"/>
        <w:ind w:firstLine="567"/>
      </w:pPr>
      <w:r w:rsidRPr="0010219B">
        <w:t>b)</w:t>
      </w:r>
      <w:r w:rsidRPr="0010219B">
        <w:tab/>
        <w:t>Vivant dans une famille d</w:t>
      </w:r>
      <w:r w:rsidR="004A1355">
        <w:t>’</w:t>
      </w:r>
      <w:r w:rsidRPr="0010219B">
        <w:t>accueil ;</w:t>
      </w:r>
    </w:p>
    <w:p w14:paraId="5CA719C4" w14:textId="2B7324EC" w:rsidR="00B20574" w:rsidRPr="0010219B" w:rsidRDefault="00B20574" w:rsidP="00B20574">
      <w:pPr>
        <w:pStyle w:val="SingleTxtG"/>
        <w:ind w:firstLine="567"/>
      </w:pPr>
      <w:r w:rsidRPr="0010219B">
        <w:t>c)</w:t>
      </w:r>
      <w:r w:rsidRPr="0010219B">
        <w:tab/>
        <w:t>Vivant en institution ;</w:t>
      </w:r>
    </w:p>
    <w:p w14:paraId="11945FBA" w14:textId="7B5C2F8C" w:rsidR="00B20574" w:rsidRPr="0010219B" w:rsidRDefault="00B20574" w:rsidP="00B20574">
      <w:pPr>
        <w:pStyle w:val="SingleTxtG"/>
        <w:ind w:firstLine="567"/>
      </w:pPr>
      <w:r w:rsidRPr="0010219B">
        <w:t>d)</w:t>
      </w:r>
      <w:r w:rsidRPr="0010219B">
        <w:tab/>
        <w:t>Fréquentant une école primaire ordinaire ;</w:t>
      </w:r>
    </w:p>
    <w:p w14:paraId="04292F27" w14:textId="1A990872" w:rsidR="00B20574" w:rsidRPr="0010219B" w:rsidRDefault="00B20574" w:rsidP="00B20574">
      <w:pPr>
        <w:pStyle w:val="SingleTxtG"/>
        <w:ind w:firstLine="567"/>
      </w:pPr>
      <w:r w:rsidRPr="0010219B">
        <w:t>e)</w:t>
      </w:r>
      <w:r w:rsidRPr="0010219B">
        <w:tab/>
        <w:t>Fréquentant une école secondaire ordinaire ;</w:t>
      </w:r>
    </w:p>
    <w:p w14:paraId="3B0290B5" w14:textId="7BE5B72E" w:rsidR="00B20574" w:rsidRPr="0010219B" w:rsidRDefault="00B20574" w:rsidP="00B20574">
      <w:pPr>
        <w:pStyle w:val="SingleTxtG"/>
        <w:ind w:firstLine="567"/>
      </w:pPr>
      <w:r w:rsidRPr="0010219B">
        <w:t>f)</w:t>
      </w:r>
      <w:r w:rsidRPr="0010219B">
        <w:tab/>
        <w:t>Fréquentant une école spécialisée ;</w:t>
      </w:r>
    </w:p>
    <w:p w14:paraId="6C7649AA" w14:textId="36B161A3" w:rsidR="00B20574" w:rsidRPr="0010219B" w:rsidRDefault="00B20574" w:rsidP="00B20574">
      <w:pPr>
        <w:pStyle w:val="SingleTxtG"/>
        <w:ind w:firstLine="567"/>
      </w:pPr>
      <w:r w:rsidRPr="0010219B">
        <w:t>g)</w:t>
      </w:r>
      <w:r w:rsidRPr="0010219B">
        <w:tab/>
        <w:t>Non scolarisés ;</w:t>
      </w:r>
    </w:p>
    <w:p w14:paraId="10F4FDC4" w14:textId="4DFB82DB" w:rsidR="00B20574" w:rsidRPr="0010219B" w:rsidRDefault="00B20574" w:rsidP="00B20574">
      <w:pPr>
        <w:pStyle w:val="SingleTxtG"/>
        <w:ind w:firstLine="567"/>
      </w:pPr>
      <w:r w:rsidRPr="0010219B">
        <w:t>h)</w:t>
      </w:r>
      <w:r w:rsidRPr="0010219B">
        <w:tab/>
        <w:t>Abandonnés par leur famille.</w:t>
      </w:r>
    </w:p>
    <w:p w14:paraId="21B7F72F" w14:textId="6855A799" w:rsidR="00B20574" w:rsidRPr="0010219B" w:rsidRDefault="00B20574" w:rsidP="00B20574">
      <w:pPr>
        <w:pStyle w:val="SingleTxtG"/>
      </w:pPr>
      <w:r w:rsidRPr="0010219B">
        <w:rPr>
          <w:iCs/>
        </w:rPr>
        <w:t>22.</w:t>
      </w:r>
      <w:r w:rsidRPr="0010219B">
        <w:rPr>
          <w:iCs/>
        </w:rPr>
        <w:tab/>
      </w:r>
      <w:r w:rsidRPr="0010219B">
        <w:t>Fournir des données, ventilées par type d</w:t>
      </w:r>
      <w:r w:rsidR="004A1355">
        <w:t>’</w:t>
      </w:r>
      <w:r>
        <w:t>infraction</w:t>
      </w:r>
      <w:r w:rsidRPr="0010219B">
        <w:t>, concernant le nombre d</w:t>
      </w:r>
      <w:r w:rsidR="004A1355">
        <w:t>’</w:t>
      </w:r>
      <w:r w:rsidRPr="0010219B">
        <w:t>enfants et d</w:t>
      </w:r>
      <w:r w:rsidR="004A1355">
        <w:t>’</w:t>
      </w:r>
      <w:r w:rsidRPr="0010219B">
        <w:t>adolescents :</w:t>
      </w:r>
    </w:p>
    <w:p w14:paraId="29929BA5" w14:textId="44D7E0D4" w:rsidR="00B20574" w:rsidRPr="0010219B" w:rsidRDefault="00B20574" w:rsidP="00B20574">
      <w:pPr>
        <w:pStyle w:val="SingleTxtG"/>
        <w:ind w:firstLine="567"/>
      </w:pPr>
      <w:r w:rsidRPr="0010219B">
        <w:t>a)</w:t>
      </w:r>
      <w:r w:rsidRPr="0010219B">
        <w:tab/>
        <w:t>Arrêtés ;</w:t>
      </w:r>
    </w:p>
    <w:p w14:paraId="7869CD0C" w14:textId="28D8F39E" w:rsidR="00B20574" w:rsidRPr="0010219B" w:rsidRDefault="00B20574" w:rsidP="00B20574">
      <w:pPr>
        <w:pStyle w:val="SingleTxtG"/>
        <w:ind w:firstLine="567"/>
      </w:pPr>
      <w:r w:rsidRPr="0010219B">
        <w:t>b)</w:t>
      </w:r>
      <w:r w:rsidRPr="0010219B">
        <w:tab/>
        <w:t>Ayant bénéficié de programmes de déjudiciarisation ;</w:t>
      </w:r>
    </w:p>
    <w:p w14:paraId="0DEC49D6" w14:textId="2606BCA2" w:rsidR="00B20574" w:rsidRPr="0010219B" w:rsidRDefault="00B20574" w:rsidP="00B20574">
      <w:pPr>
        <w:pStyle w:val="SingleTxtG"/>
        <w:ind w:firstLine="567"/>
      </w:pPr>
      <w:r w:rsidRPr="0010219B">
        <w:t>c)</w:t>
      </w:r>
      <w:r w:rsidRPr="0010219B">
        <w:tab/>
        <w:t xml:space="preserve">En détention </w:t>
      </w:r>
      <w:r>
        <w:t>provisoire</w:t>
      </w:r>
      <w:r w:rsidRPr="0010219B">
        <w:t> ;</w:t>
      </w:r>
    </w:p>
    <w:p w14:paraId="3CD94F9D" w14:textId="0D1C46C1" w:rsidR="00B20574" w:rsidRPr="0010219B" w:rsidRDefault="00B20574" w:rsidP="00B20574">
      <w:pPr>
        <w:pStyle w:val="SingleTxtG"/>
        <w:ind w:firstLine="567"/>
      </w:pPr>
      <w:r w:rsidRPr="0010219B">
        <w:t>d)</w:t>
      </w:r>
      <w:r w:rsidRPr="0010219B">
        <w:tab/>
        <w:t>Purgeant une peine d</w:t>
      </w:r>
      <w:r w:rsidR="004A1355">
        <w:t>’</w:t>
      </w:r>
      <w:r>
        <w:t>emprisonnement</w:t>
      </w:r>
      <w:r w:rsidRPr="0010219B">
        <w:t>, en précisant la durée</w:t>
      </w:r>
      <w:r>
        <w:t xml:space="preserve"> de celle-ci</w:t>
      </w:r>
      <w:r w:rsidRPr="0010219B">
        <w:t>.</w:t>
      </w:r>
    </w:p>
    <w:p w14:paraId="77D00EB3" w14:textId="0DE7F292" w:rsidR="00B20574" w:rsidRPr="0010219B" w:rsidRDefault="00B20574" w:rsidP="00B20574">
      <w:pPr>
        <w:pStyle w:val="SingleTxtG"/>
      </w:pPr>
      <w:r w:rsidRPr="0010219B">
        <w:rPr>
          <w:iCs/>
        </w:rPr>
        <w:t>23.</w:t>
      </w:r>
      <w:r w:rsidRPr="0010219B">
        <w:rPr>
          <w:iCs/>
        </w:rPr>
        <w:tab/>
      </w:r>
      <w:r w:rsidRPr="0010219B">
        <w:t>Donner des informations sur la mesure dans laquelle une approche fondée sur les droits de l</w:t>
      </w:r>
      <w:r w:rsidR="004A1355">
        <w:t>’</w:t>
      </w:r>
      <w:r w:rsidRPr="0010219B">
        <w:t>enfant est intégrée à la planification, à l</w:t>
      </w:r>
      <w:r w:rsidR="004A1355">
        <w:t>’</w:t>
      </w:r>
      <w:r w:rsidRPr="0010219B">
        <w:t>application et au suivi des mesures visant à atteindre les objectifs de développement durable, notamment en ce qui concerne la participation des enfants et la collecte de données, et sur la manière dont ces mesures favorisent la réalisation des droits de l</w:t>
      </w:r>
      <w:r w:rsidR="004A1355">
        <w:t>’</w:t>
      </w:r>
      <w:r w:rsidRPr="0010219B">
        <w:t xml:space="preserve">enfant consacrés par la Convention et </w:t>
      </w:r>
      <w:r>
        <w:t>s</w:t>
      </w:r>
      <w:r w:rsidRPr="0010219B">
        <w:t>es Protocoles facultatifs.</w:t>
      </w:r>
    </w:p>
    <w:p w14:paraId="03D0F2F9" w14:textId="77777777" w:rsidR="00B20574" w:rsidRPr="0010219B" w:rsidRDefault="00B20574" w:rsidP="00B20574">
      <w:pPr>
        <w:pStyle w:val="SingleTxtG"/>
      </w:pPr>
      <w:r w:rsidRPr="0010219B">
        <w:rPr>
          <w:iCs/>
        </w:rPr>
        <w:lastRenderedPageBreak/>
        <w:t>24.</w:t>
      </w:r>
      <w:r w:rsidRPr="0010219B">
        <w:rPr>
          <w:iCs/>
        </w:rPr>
        <w:tab/>
      </w:r>
      <w:r w:rsidRPr="0010219B">
        <w:t>Mettre à jour toutes les données figurant dans le rapport qui seraient obsolètes ou ne tiendraient pas compte de faits nouveaux.</w:t>
      </w:r>
    </w:p>
    <w:p w14:paraId="2EBDD8C3" w14:textId="69B27231" w:rsidR="007341B7" w:rsidRDefault="00B20574" w:rsidP="00B20574">
      <w:pPr>
        <w:pStyle w:val="SingleTxtG"/>
      </w:pPr>
      <w:r w:rsidRPr="0010219B">
        <w:rPr>
          <w:iCs/>
        </w:rPr>
        <w:t>25.</w:t>
      </w:r>
      <w:r w:rsidRPr="0010219B">
        <w:rPr>
          <w:iCs/>
        </w:rPr>
        <w:tab/>
      </w:r>
      <w:r w:rsidRPr="0010219B">
        <w:t>En outre, l</w:t>
      </w:r>
      <w:r w:rsidR="004A1355">
        <w:t>’</w:t>
      </w:r>
      <w:r w:rsidRPr="0010219B">
        <w:t>État partie voudra peut-être dresser la liste des domaines liés à l</w:t>
      </w:r>
      <w:r w:rsidR="004A1355">
        <w:t>’</w:t>
      </w:r>
      <w:r w:rsidRPr="0010219B">
        <w:t>enfance qu</w:t>
      </w:r>
      <w:r w:rsidR="004A1355">
        <w:t>’</w:t>
      </w:r>
      <w:r w:rsidRPr="0010219B">
        <w:t>il estime prioritaires au regard de l</w:t>
      </w:r>
      <w:r w:rsidR="004A1355">
        <w:t>’</w:t>
      </w:r>
      <w:r w:rsidRPr="0010219B">
        <w:t>application de la Conventio</w:t>
      </w:r>
      <w:r w:rsidRPr="00B20574">
        <w:t>n</w:t>
      </w:r>
      <w:r w:rsidRPr="0010219B">
        <w:t>.</w:t>
      </w:r>
    </w:p>
    <w:p w14:paraId="7DBE3AC2" w14:textId="05E13205" w:rsidR="00B20574" w:rsidRPr="00B20574" w:rsidRDefault="00B20574" w:rsidP="00B20574">
      <w:pPr>
        <w:pStyle w:val="SingleTxtG"/>
        <w:spacing w:before="240" w:after="0"/>
        <w:jc w:val="center"/>
        <w:rPr>
          <w:u w:val="single"/>
        </w:rPr>
      </w:pPr>
      <w:r>
        <w:rPr>
          <w:u w:val="single"/>
        </w:rPr>
        <w:tab/>
      </w:r>
      <w:r>
        <w:rPr>
          <w:u w:val="single"/>
        </w:rPr>
        <w:tab/>
      </w:r>
      <w:r>
        <w:rPr>
          <w:u w:val="single"/>
        </w:rPr>
        <w:tab/>
      </w:r>
    </w:p>
    <w:sectPr w:rsidR="00B20574" w:rsidRPr="00B20574" w:rsidSect="00B2057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D8E99" w14:textId="77777777" w:rsidR="001319C7" w:rsidRDefault="001319C7" w:rsidP="00F95C08">
      <w:pPr>
        <w:spacing w:line="240" w:lineRule="auto"/>
      </w:pPr>
    </w:p>
  </w:endnote>
  <w:endnote w:type="continuationSeparator" w:id="0">
    <w:p w14:paraId="6D14FFB4" w14:textId="77777777" w:rsidR="001319C7" w:rsidRPr="00AC3823" w:rsidRDefault="001319C7" w:rsidP="00AC3823">
      <w:pPr>
        <w:pStyle w:val="Pieddepage"/>
      </w:pPr>
    </w:p>
  </w:endnote>
  <w:endnote w:type="continuationNotice" w:id="1">
    <w:p w14:paraId="4C86DA2D" w14:textId="77777777" w:rsidR="001319C7" w:rsidRDefault="001319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1FE47" w14:textId="671D5E88" w:rsidR="00B20574" w:rsidRPr="00B20574" w:rsidRDefault="00B20574" w:rsidP="00B20574">
    <w:pPr>
      <w:pStyle w:val="Pieddepage"/>
      <w:tabs>
        <w:tab w:val="right" w:pos="9638"/>
      </w:tabs>
    </w:pPr>
    <w:r w:rsidRPr="00B20574">
      <w:rPr>
        <w:b/>
        <w:sz w:val="18"/>
      </w:rPr>
      <w:fldChar w:fldCharType="begin"/>
    </w:r>
    <w:r w:rsidRPr="00B20574">
      <w:rPr>
        <w:b/>
        <w:sz w:val="18"/>
      </w:rPr>
      <w:instrText xml:space="preserve"> PAGE  \* MERGEFORMAT </w:instrText>
    </w:r>
    <w:r w:rsidRPr="00B20574">
      <w:rPr>
        <w:b/>
        <w:sz w:val="18"/>
      </w:rPr>
      <w:fldChar w:fldCharType="separate"/>
    </w:r>
    <w:r w:rsidRPr="00B20574">
      <w:rPr>
        <w:b/>
        <w:noProof/>
        <w:sz w:val="18"/>
      </w:rPr>
      <w:t>2</w:t>
    </w:r>
    <w:r w:rsidRPr="00B20574">
      <w:rPr>
        <w:b/>
        <w:sz w:val="18"/>
      </w:rPr>
      <w:fldChar w:fldCharType="end"/>
    </w:r>
    <w:r>
      <w:rPr>
        <w:b/>
        <w:sz w:val="18"/>
      </w:rPr>
      <w:tab/>
    </w:r>
    <w:r>
      <w:t>GE.23-03640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E545E" w14:textId="029CCE90" w:rsidR="00B20574" w:rsidRPr="00B20574" w:rsidRDefault="00B20574" w:rsidP="00B20574">
    <w:pPr>
      <w:pStyle w:val="Pieddepage"/>
      <w:tabs>
        <w:tab w:val="right" w:pos="9638"/>
      </w:tabs>
      <w:rPr>
        <w:b/>
        <w:sz w:val="18"/>
      </w:rPr>
    </w:pPr>
    <w:r>
      <w:t>GE.23-03640</w:t>
    </w:r>
    <w:r>
      <w:tab/>
    </w:r>
    <w:r w:rsidRPr="00B20574">
      <w:rPr>
        <w:b/>
        <w:sz w:val="18"/>
      </w:rPr>
      <w:fldChar w:fldCharType="begin"/>
    </w:r>
    <w:r w:rsidRPr="00B20574">
      <w:rPr>
        <w:b/>
        <w:sz w:val="18"/>
      </w:rPr>
      <w:instrText xml:space="preserve"> PAGE  \* MERGEFORMAT </w:instrText>
    </w:r>
    <w:r w:rsidRPr="00B20574">
      <w:rPr>
        <w:b/>
        <w:sz w:val="18"/>
      </w:rPr>
      <w:fldChar w:fldCharType="separate"/>
    </w:r>
    <w:r w:rsidRPr="00B20574">
      <w:rPr>
        <w:b/>
        <w:noProof/>
        <w:sz w:val="18"/>
      </w:rPr>
      <w:t>3</w:t>
    </w:r>
    <w:r w:rsidRPr="00B205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C1335" w14:textId="4BEF8370" w:rsidR="002D14A3" w:rsidRPr="00B20574" w:rsidRDefault="00B20574" w:rsidP="00B2057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449668E" wp14:editId="4852BFA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23-03640  (F)</w:t>
    </w:r>
    <w:r>
      <w:rPr>
        <w:noProof/>
        <w:sz w:val="20"/>
      </w:rPr>
      <w:drawing>
        <wp:anchor distT="0" distB="0" distL="114300" distR="114300" simplePos="0" relativeHeight="251660288" behindDoc="0" locked="0" layoutInCell="1" allowOverlap="1" wp14:anchorId="44C0D73A" wp14:editId="3B97CEB9">
          <wp:simplePos x="0" y="0"/>
          <wp:positionH relativeFrom="margin">
            <wp:posOffset>5489575</wp:posOffset>
          </wp:positionH>
          <wp:positionV relativeFrom="margin">
            <wp:posOffset>8891905</wp:posOffset>
          </wp:positionV>
          <wp:extent cx="561975" cy="561975"/>
          <wp:effectExtent l="0" t="0" r="9525" b="9525"/>
          <wp:wrapNone/>
          <wp:docPr id="131154780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1355">
      <w:rPr>
        <w:sz w:val="20"/>
      </w:rPr>
      <w:t xml:space="preserve">    120923    130923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883F0" w14:textId="77777777" w:rsidR="001319C7" w:rsidRPr="00AC3823" w:rsidRDefault="001319C7" w:rsidP="00AC3823">
      <w:pPr>
        <w:pStyle w:val="Pieddepage"/>
        <w:tabs>
          <w:tab w:val="right" w:pos="2155"/>
        </w:tabs>
        <w:spacing w:after="80" w:line="240" w:lineRule="atLeast"/>
        <w:ind w:left="680"/>
        <w:rPr>
          <w:u w:val="single"/>
        </w:rPr>
      </w:pPr>
      <w:r>
        <w:rPr>
          <w:u w:val="single"/>
        </w:rPr>
        <w:tab/>
      </w:r>
    </w:p>
  </w:footnote>
  <w:footnote w:type="continuationSeparator" w:id="0">
    <w:p w14:paraId="4E789263" w14:textId="77777777" w:rsidR="001319C7" w:rsidRPr="00AC3823" w:rsidRDefault="001319C7" w:rsidP="00AC3823">
      <w:pPr>
        <w:pStyle w:val="Pieddepage"/>
        <w:tabs>
          <w:tab w:val="right" w:pos="2155"/>
        </w:tabs>
        <w:spacing w:after="80" w:line="240" w:lineRule="atLeast"/>
        <w:ind w:left="680"/>
        <w:rPr>
          <w:u w:val="single"/>
        </w:rPr>
      </w:pPr>
      <w:r>
        <w:rPr>
          <w:u w:val="single"/>
        </w:rPr>
        <w:tab/>
      </w:r>
    </w:p>
  </w:footnote>
  <w:footnote w:type="continuationNotice" w:id="1">
    <w:p w14:paraId="2027344F" w14:textId="77777777" w:rsidR="001319C7" w:rsidRPr="00AC3823" w:rsidRDefault="001319C7">
      <w:pPr>
        <w:spacing w:line="240" w:lineRule="auto"/>
        <w:rPr>
          <w:sz w:val="2"/>
          <w:szCs w:val="2"/>
        </w:rPr>
      </w:pPr>
    </w:p>
  </w:footnote>
  <w:footnote w:id="2">
    <w:p w14:paraId="5E0E84A3" w14:textId="78D18D41" w:rsidR="00B20574" w:rsidRPr="00B20574" w:rsidRDefault="00B20574">
      <w:pPr>
        <w:pStyle w:val="Notedebasdepage"/>
      </w:pPr>
      <w:r>
        <w:rPr>
          <w:rStyle w:val="Appelnotedebasdep"/>
        </w:rPr>
        <w:tab/>
      </w:r>
      <w:r w:rsidRPr="00B20574">
        <w:rPr>
          <w:rStyle w:val="Appelnotedebasdep"/>
          <w:sz w:val="20"/>
          <w:vertAlign w:val="baseline"/>
        </w:rPr>
        <w:t>*</w:t>
      </w:r>
      <w:r>
        <w:rPr>
          <w:rStyle w:val="Appelnotedebasdep"/>
          <w:sz w:val="20"/>
          <w:vertAlign w:val="baseline"/>
        </w:rPr>
        <w:tab/>
      </w:r>
      <w:r w:rsidRPr="005A40AA">
        <w:t xml:space="preserve">Adoptée par le Groupe de travail de présession le 10 </w:t>
      </w:r>
      <w:r>
        <w:t>février </w:t>
      </w:r>
      <w:r w:rsidRPr="005A40AA">
        <w:t>2023.</w:t>
      </w:r>
    </w:p>
  </w:footnote>
  <w:footnote w:id="3">
    <w:p w14:paraId="57E78F27" w14:textId="72BE899A" w:rsidR="00B20574" w:rsidRPr="00B20574" w:rsidRDefault="00B20574">
      <w:pPr>
        <w:pStyle w:val="Notedebasdepage"/>
        <w:rPr>
          <w:lang w:val="en-US"/>
        </w:rPr>
      </w:pPr>
      <w:r>
        <w:tab/>
      </w:r>
      <w:r>
        <w:rPr>
          <w:rStyle w:val="Appelnotedebasdep"/>
        </w:rPr>
        <w:footnoteRef/>
      </w:r>
      <w:r w:rsidRPr="00B20574">
        <w:rPr>
          <w:lang w:val="en-US"/>
        </w:rPr>
        <w:tab/>
      </w:r>
      <w:hyperlink r:id="rId1" w:history="1">
        <w:r w:rsidRPr="00833E92">
          <w:rPr>
            <w:rStyle w:val="Lienhypertexte"/>
            <w:lang w:val="en-US"/>
          </w:rPr>
          <w:t>CRC/C/DOM/</w:t>
        </w:r>
        <w:r w:rsidRPr="00833E92">
          <w:rPr>
            <w:rStyle w:val="Lienhypertexte"/>
            <w:lang w:val="en-US"/>
          </w:rPr>
          <w:t>C</w:t>
        </w:r>
        <w:r w:rsidRPr="00833E92">
          <w:rPr>
            <w:rStyle w:val="Lienhypertexte"/>
            <w:lang w:val="en-US"/>
          </w:rPr>
          <w:t>O/3-5</w:t>
        </w:r>
      </w:hyperlink>
      <w:r w:rsidRPr="00A92C1A">
        <w:rPr>
          <w:lang w:val="en-US"/>
        </w:rPr>
        <w:t>, p</w:t>
      </w:r>
      <w:r>
        <w:rPr>
          <w:lang w:val="en-US"/>
        </w:rPr>
        <w:t>a</w:t>
      </w:r>
      <w:r w:rsidRPr="00A92C1A">
        <w:rPr>
          <w:lang w:val="en-US"/>
        </w:rPr>
        <w:t>r. 10</w:t>
      </w:r>
      <w:r>
        <w:rPr>
          <w:lang w:val="en-US"/>
        </w:rPr>
        <w:t>.</w:t>
      </w:r>
    </w:p>
  </w:footnote>
  <w:footnote w:id="4">
    <w:p w14:paraId="6AD831DE" w14:textId="4F139E60" w:rsidR="00B20574" w:rsidRDefault="00B20574">
      <w:pPr>
        <w:pStyle w:val="Notedebasdepage"/>
      </w:pPr>
      <w:r w:rsidRPr="00833E92">
        <w:rPr>
          <w:lang w:val="en-US"/>
        </w:rPr>
        <w:tab/>
      </w:r>
      <w:r>
        <w:rPr>
          <w:rStyle w:val="Appelnotedebasdep"/>
        </w:rPr>
        <w:footnoteRef/>
      </w:r>
      <w:r>
        <w:tab/>
      </w:r>
      <w:hyperlink r:id="rId2" w:history="1">
        <w:r w:rsidRPr="00F917DB">
          <w:rPr>
            <w:rStyle w:val="Lienhypertexte"/>
            <w:lang w:val="en-GB"/>
          </w:rPr>
          <w:t>CRC/C/DOM/6</w:t>
        </w:r>
      </w:hyperlink>
      <w:r w:rsidRPr="005A40AA">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2B9CF" w14:textId="464C8D75" w:rsidR="00B20574" w:rsidRPr="00B20574" w:rsidRDefault="00B20574">
    <w:pPr>
      <w:pStyle w:val="En-tte"/>
    </w:pPr>
    <w:fldSimple w:instr=" TITLE  \* MERGEFORMAT ">
      <w:r w:rsidR="00632D0D">
        <w:t>CRC/C/DOM/Q/6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91667" w14:textId="618174FD" w:rsidR="00B20574" w:rsidRPr="00B20574" w:rsidRDefault="00B20574" w:rsidP="00B20574">
    <w:pPr>
      <w:pStyle w:val="En-tte"/>
      <w:jc w:val="right"/>
    </w:pPr>
    <w:fldSimple w:instr=" TITLE  \* MERGEFORMAT ">
      <w:r w:rsidR="00632D0D">
        <w:t>CRC/C/DOM/Q/6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57454862">
    <w:abstractNumId w:val="12"/>
  </w:num>
  <w:num w:numId="2" w16cid:durableId="46227810">
    <w:abstractNumId w:val="11"/>
  </w:num>
  <w:num w:numId="3" w16cid:durableId="1777402328">
    <w:abstractNumId w:val="10"/>
  </w:num>
  <w:num w:numId="4" w16cid:durableId="1625624205">
    <w:abstractNumId w:val="8"/>
  </w:num>
  <w:num w:numId="5" w16cid:durableId="1238781205">
    <w:abstractNumId w:val="3"/>
  </w:num>
  <w:num w:numId="6" w16cid:durableId="1267737450">
    <w:abstractNumId w:val="2"/>
  </w:num>
  <w:num w:numId="7" w16cid:durableId="427312785">
    <w:abstractNumId w:val="1"/>
  </w:num>
  <w:num w:numId="8" w16cid:durableId="1970896375">
    <w:abstractNumId w:val="0"/>
  </w:num>
  <w:num w:numId="9" w16cid:durableId="524490573">
    <w:abstractNumId w:val="9"/>
  </w:num>
  <w:num w:numId="10" w16cid:durableId="596595788">
    <w:abstractNumId w:val="7"/>
  </w:num>
  <w:num w:numId="11" w16cid:durableId="1669291371">
    <w:abstractNumId w:val="6"/>
  </w:num>
  <w:num w:numId="12" w16cid:durableId="2107728282">
    <w:abstractNumId w:val="5"/>
  </w:num>
  <w:num w:numId="13" w16cid:durableId="279536281">
    <w:abstractNumId w:val="4"/>
  </w:num>
  <w:num w:numId="14" w16cid:durableId="569734144">
    <w:abstractNumId w:val="12"/>
  </w:num>
  <w:num w:numId="15" w16cid:durableId="412552784">
    <w:abstractNumId w:val="11"/>
  </w:num>
  <w:num w:numId="16" w16cid:durableId="1873027957">
    <w:abstractNumId w:val="10"/>
  </w:num>
  <w:num w:numId="17" w16cid:durableId="1350646387">
    <w:abstractNumId w:val="12"/>
  </w:num>
  <w:num w:numId="18" w16cid:durableId="1908221537">
    <w:abstractNumId w:val="11"/>
  </w:num>
  <w:num w:numId="19" w16cid:durableId="8190331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9C7"/>
    <w:rsid w:val="00017F94"/>
    <w:rsid w:val="00023842"/>
    <w:rsid w:val="000334F9"/>
    <w:rsid w:val="000354E9"/>
    <w:rsid w:val="0007796D"/>
    <w:rsid w:val="000B7790"/>
    <w:rsid w:val="00111F2F"/>
    <w:rsid w:val="001230C5"/>
    <w:rsid w:val="001319C7"/>
    <w:rsid w:val="0014365E"/>
    <w:rsid w:val="00176178"/>
    <w:rsid w:val="001F525A"/>
    <w:rsid w:val="00223272"/>
    <w:rsid w:val="0024779E"/>
    <w:rsid w:val="00260A30"/>
    <w:rsid w:val="002D14A3"/>
    <w:rsid w:val="00311E81"/>
    <w:rsid w:val="00340ED0"/>
    <w:rsid w:val="00411C8E"/>
    <w:rsid w:val="00446FE5"/>
    <w:rsid w:val="00452396"/>
    <w:rsid w:val="00485B35"/>
    <w:rsid w:val="004A1355"/>
    <w:rsid w:val="004B2C8A"/>
    <w:rsid w:val="004D7A2C"/>
    <w:rsid w:val="005505B7"/>
    <w:rsid w:val="00573BE5"/>
    <w:rsid w:val="00586ED3"/>
    <w:rsid w:val="00596AA9"/>
    <w:rsid w:val="00632D0D"/>
    <w:rsid w:val="0071601D"/>
    <w:rsid w:val="007341B7"/>
    <w:rsid w:val="00760CBC"/>
    <w:rsid w:val="007A62E6"/>
    <w:rsid w:val="007F61AD"/>
    <w:rsid w:val="0080684C"/>
    <w:rsid w:val="00833E92"/>
    <w:rsid w:val="00840413"/>
    <w:rsid w:val="00841B4F"/>
    <w:rsid w:val="00871C75"/>
    <w:rsid w:val="008776DC"/>
    <w:rsid w:val="008C54BD"/>
    <w:rsid w:val="008F3CA0"/>
    <w:rsid w:val="009705C8"/>
    <w:rsid w:val="00A30353"/>
    <w:rsid w:val="00AC3823"/>
    <w:rsid w:val="00AD7636"/>
    <w:rsid w:val="00AE323C"/>
    <w:rsid w:val="00B00181"/>
    <w:rsid w:val="00B20574"/>
    <w:rsid w:val="00B24A9B"/>
    <w:rsid w:val="00B765F7"/>
    <w:rsid w:val="00BA0CA9"/>
    <w:rsid w:val="00C02897"/>
    <w:rsid w:val="00C34251"/>
    <w:rsid w:val="00D3439C"/>
    <w:rsid w:val="00DB1831"/>
    <w:rsid w:val="00DD3BFD"/>
    <w:rsid w:val="00DF6678"/>
    <w:rsid w:val="00F660DF"/>
    <w:rsid w:val="00F917D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19FAC"/>
  <w15:docId w15:val="{DFC0FF66-A0B7-46C9-90E5-CAB62D192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33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RC/C/DOM/6" TargetMode="External"/><Relationship Id="rId1" Type="http://schemas.openxmlformats.org/officeDocument/2006/relationships/hyperlink" Target="http://undocs.org/fr/CRC/C/DOM/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9</TotalTime>
  <Pages>7</Pages>
  <Words>2794</Words>
  <Characters>15899</Characters>
  <Application>Microsoft Office Word</Application>
  <DocSecurity>0</DocSecurity>
  <Lines>1766</Lines>
  <Paragraphs>747</Paragraphs>
  <ScaleCrop>false</ScaleCrop>
  <HeadingPairs>
    <vt:vector size="2" baseType="variant">
      <vt:variant>
        <vt:lpstr>Titre</vt:lpstr>
      </vt:variant>
      <vt:variant>
        <vt:i4>1</vt:i4>
      </vt:variant>
    </vt:vector>
  </HeadingPairs>
  <TitlesOfParts>
    <vt:vector size="1" baseType="lpstr">
      <vt:lpstr>CRC/C/DOM/Q/6</vt:lpstr>
    </vt:vector>
  </TitlesOfParts>
  <Company>DCM</Company>
  <LinksUpToDate>false</LinksUpToDate>
  <CharactersWithSpaces>17946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CRC/C/DOM/Q/6</dc:title>
  <dc:subject/>
  <dc:creator>Julien OKRZESIK</dc:creator>
  <cp:keywords/>
  <cp:lastModifiedBy>Julien Okrzesik</cp:lastModifiedBy>
  <cp:revision>3</cp:revision>
  <cp:lastPrinted>2023-09-13T08:50:00Z</cp:lastPrinted>
  <dcterms:created xsi:type="dcterms:W3CDTF">2023-09-13T08:49:00Z</dcterms:created>
  <dcterms:modified xsi:type="dcterms:W3CDTF">2023-09-13T08:59:00Z</dcterms:modified>
</cp:coreProperties>
</file>