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C1044" w:rsidRDefault="00EC1044" w:rsidP="00F533F4">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/34/18</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3B41B636" wp14:editId="62F7F77A">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EC1044" w:rsidP="008D32CC">
            <w:pPr>
              <w:spacing w:before="240" w:line="240" w:lineRule="atLeast"/>
              <w:rPr>
                <w:sz w:val="20"/>
              </w:rPr>
            </w:pPr>
            <w:r>
              <w:rPr>
                <w:sz w:val="20"/>
              </w:rPr>
              <w:t>Distr.: General</w:t>
            </w:r>
          </w:p>
          <w:p w:rsidR="00A1364C" w:rsidRPr="00F124C6" w:rsidRDefault="00EC1044" w:rsidP="008D32CC">
            <w:pPr>
              <w:spacing w:line="240" w:lineRule="atLeast"/>
              <w:rPr>
                <w:sz w:val="20"/>
              </w:rPr>
            </w:pPr>
            <w:r>
              <w:rPr>
                <w:sz w:val="20"/>
              </w:rPr>
              <w:t>22 December</w:t>
            </w:r>
            <w:r w:rsidR="008B4347">
              <w:rPr>
                <w:sz w:val="20"/>
              </w:rPr>
              <w:t xml:space="preserve"> </w:t>
            </w:r>
            <w:r>
              <w:rPr>
                <w:sz w:val="20"/>
              </w:rPr>
              <w:t>2</w:t>
            </w:r>
            <w:r w:rsidR="008B4347">
              <w:rPr>
                <w:sz w:val="20"/>
              </w:rPr>
              <w:t>0</w:t>
            </w:r>
            <w:r>
              <w:rPr>
                <w:sz w:val="20"/>
              </w:rPr>
              <w:t>16</w:t>
            </w:r>
          </w:p>
          <w:p w:rsidR="00A1364C" w:rsidRPr="00F124C6" w:rsidRDefault="00EC1044" w:rsidP="008D32CC">
            <w:pPr>
              <w:spacing w:line="240" w:lineRule="atLeast"/>
              <w:rPr>
                <w:sz w:val="20"/>
              </w:rPr>
            </w:pPr>
            <w:r>
              <w:rPr>
                <w:sz w:val="20"/>
              </w:rPr>
              <w:t>Chinese</w:t>
            </w:r>
            <w:r w:rsidR="00A1364C" w:rsidRPr="00F124C6">
              <w:rPr>
                <w:sz w:val="20"/>
              </w:rPr>
              <w:t xml:space="preserve"> </w:t>
            </w:r>
          </w:p>
          <w:p w:rsidR="00A1364C" w:rsidRPr="00F124C6" w:rsidRDefault="00EC1044" w:rsidP="008D32CC">
            <w:pPr>
              <w:spacing w:line="240" w:lineRule="atLeast"/>
            </w:pPr>
            <w:r>
              <w:rPr>
                <w:sz w:val="20"/>
              </w:rPr>
              <w:t>Original: English</w:t>
            </w:r>
          </w:p>
        </w:tc>
      </w:tr>
    </w:tbl>
    <w:p w:rsidR="00EC1044" w:rsidRPr="004E62F5" w:rsidRDefault="00EC1044" w:rsidP="004E62F5">
      <w:pPr>
        <w:pStyle w:val="SingleTxtGC"/>
        <w:spacing w:before="120" w:after="0"/>
        <w:ind w:left="0" w:right="0"/>
        <w:rPr>
          <w:rFonts w:ascii="Time New Roman" w:eastAsia="黑体" w:hAnsi="Time New Roman" w:cstheme="majorBidi" w:hint="eastAsia"/>
          <w:sz w:val="24"/>
          <w:szCs w:val="24"/>
        </w:rPr>
      </w:pPr>
      <w:r w:rsidRPr="004E62F5">
        <w:rPr>
          <w:rFonts w:ascii="Time New Roman" w:eastAsia="黑体" w:hAnsi="Time New Roman" w:cstheme="majorBidi"/>
          <w:sz w:val="24"/>
          <w:szCs w:val="24"/>
          <w:lang w:val="zh-CN"/>
        </w:rPr>
        <w:t>人权理事会</w:t>
      </w:r>
    </w:p>
    <w:p w:rsidR="00EC1044" w:rsidRPr="004E62F5" w:rsidRDefault="00EC1044" w:rsidP="004E62F5">
      <w:pPr>
        <w:pStyle w:val="SingleTxtGC"/>
        <w:spacing w:after="0"/>
        <w:ind w:left="0" w:right="0"/>
        <w:rPr>
          <w:rFonts w:ascii="Time New Roman" w:eastAsia="黑体" w:hAnsi="Time New Roman" w:cstheme="majorBidi" w:hint="eastAsia"/>
          <w:szCs w:val="21"/>
        </w:rPr>
      </w:pPr>
      <w:r w:rsidRPr="004E62F5">
        <w:rPr>
          <w:rFonts w:ascii="Time New Roman" w:eastAsia="黑体" w:hAnsi="Time New Roman" w:cstheme="majorBidi"/>
          <w:szCs w:val="21"/>
          <w:lang w:val="zh-CN"/>
        </w:rPr>
        <w:t>第三十四届会议</w:t>
      </w:r>
    </w:p>
    <w:p w:rsidR="00EC1044" w:rsidRPr="00EC1044" w:rsidRDefault="00EC1044" w:rsidP="004E62F5">
      <w:pPr>
        <w:pStyle w:val="SingleTxtGC"/>
        <w:spacing w:after="0"/>
        <w:ind w:left="0" w:right="0"/>
        <w:rPr>
          <w:rFonts w:asciiTheme="majorBidi" w:eastAsiaTheme="minorEastAsia" w:hAnsiTheme="majorBidi" w:cstheme="majorBidi"/>
          <w:szCs w:val="21"/>
        </w:rPr>
      </w:pPr>
      <w:r>
        <w:rPr>
          <w:rFonts w:asciiTheme="majorBidi" w:eastAsiaTheme="minorEastAsia" w:hAnsiTheme="majorBidi" w:cstheme="majorBidi"/>
          <w:szCs w:val="21"/>
          <w:lang w:val="zh-CN"/>
        </w:rPr>
        <w:t>2</w:t>
      </w:r>
      <w:r w:rsidRPr="00EC1044">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17</w:t>
      </w:r>
      <w:r w:rsidRPr="00EC1044">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2</w:t>
      </w:r>
      <w:r w:rsidRPr="00EC1044">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27</w:t>
      </w:r>
      <w:r w:rsidRPr="00EC1044">
        <w:rPr>
          <w:rFonts w:asciiTheme="majorBidi" w:eastAsiaTheme="minorEastAsia" w:hAnsiTheme="majorBidi" w:cstheme="majorBidi"/>
          <w:szCs w:val="21"/>
          <w:lang w:val="zh-CN"/>
        </w:rPr>
        <w:t>日至</w:t>
      </w:r>
      <w:r>
        <w:rPr>
          <w:rFonts w:asciiTheme="majorBidi" w:eastAsiaTheme="minorEastAsia" w:hAnsiTheme="majorBidi" w:cstheme="majorBidi"/>
          <w:szCs w:val="21"/>
          <w:lang w:val="zh-CN"/>
        </w:rPr>
        <w:t>3</w:t>
      </w:r>
      <w:r w:rsidRPr="00EC1044">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24</w:t>
      </w:r>
      <w:r w:rsidRPr="00EC1044">
        <w:rPr>
          <w:rFonts w:asciiTheme="majorBidi" w:eastAsiaTheme="minorEastAsia" w:hAnsiTheme="majorBidi" w:cstheme="majorBidi"/>
          <w:szCs w:val="21"/>
          <w:lang w:val="zh-CN"/>
        </w:rPr>
        <w:t>日</w:t>
      </w:r>
    </w:p>
    <w:p w:rsidR="00EC1044" w:rsidRPr="00EC1044" w:rsidRDefault="00EC1044" w:rsidP="004E62F5">
      <w:pPr>
        <w:pStyle w:val="SingleTxtGC"/>
        <w:spacing w:after="0"/>
        <w:ind w:left="0" w:right="0"/>
        <w:rPr>
          <w:rFonts w:asciiTheme="majorBidi" w:eastAsiaTheme="minorEastAsia" w:hAnsiTheme="majorBidi" w:cstheme="majorBidi"/>
          <w:szCs w:val="21"/>
        </w:rPr>
      </w:pPr>
      <w:r w:rsidRPr="00EC1044">
        <w:rPr>
          <w:rFonts w:asciiTheme="majorBidi" w:eastAsiaTheme="minorEastAsia" w:hAnsiTheme="majorBidi" w:cstheme="majorBidi"/>
          <w:szCs w:val="21"/>
          <w:lang w:val="zh-CN"/>
        </w:rPr>
        <w:t>议程项目</w:t>
      </w:r>
      <w:r>
        <w:rPr>
          <w:rFonts w:asciiTheme="majorBidi" w:eastAsiaTheme="minorEastAsia" w:hAnsiTheme="majorBidi" w:cstheme="majorBidi"/>
          <w:szCs w:val="21"/>
          <w:lang w:val="zh-CN"/>
        </w:rPr>
        <w:t>2</w:t>
      </w:r>
    </w:p>
    <w:p w:rsidR="00EC1044" w:rsidRPr="004E62F5" w:rsidRDefault="00EC1044" w:rsidP="004E62F5">
      <w:pPr>
        <w:pStyle w:val="SingleTxtGC"/>
        <w:spacing w:after="0"/>
        <w:ind w:left="0" w:right="0"/>
        <w:rPr>
          <w:rFonts w:ascii="Time New Roman" w:eastAsia="黑体" w:hAnsi="Time New Roman" w:cstheme="majorBidi" w:hint="eastAsia"/>
          <w:szCs w:val="21"/>
        </w:rPr>
      </w:pPr>
      <w:r w:rsidRPr="004E62F5">
        <w:rPr>
          <w:rFonts w:ascii="Time New Roman" w:eastAsia="黑体" w:hAnsi="Time New Roman" w:cstheme="majorBidi"/>
          <w:szCs w:val="21"/>
          <w:lang w:val="zh-CN"/>
        </w:rPr>
        <w:t>联合国人权事务高级专员的年度报告</w:t>
      </w:r>
      <w:r w:rsidRPr="004E62F5">
        <w:rPr>
          <w:rFonts w:ascii="Time New Roman" w:eastAsia="黑体" w:hAnsi="Time New Roman" w:cstheme="majorBidi"/>
          <w:szCs w:val="21"/>
        </w:rPr>
        <w:br/>
      </w:r>
      <w:r w:rsidRPr="004E62F5">
        <w:rPr>
          <w:rFonts w:ascii="Time New Roman" w:eastAsia="黑体" w:hAnsi="Time New Roman" w:cstheme="majorBidi"/>
          <w:szCs w:val="21"/>
          <w:lang w:val="zh-CN"/>
        </w:rPr>
        <w:t>以及高级专员办事处和秘书长的报告</w:t>
      </w:r>
    </w:p>
    <w:p w:rsidR="00EC1044" w:rsidRPr="00EC1044" w:rsidRDefault="00EC1044" w:rsidP="004E62F5">
      <w:pPr>
        <w:pStyle w:val="HChGC"/>
      </w:pPr>
      <w:r w:rsidRPr="00EC1044">
        <w:rPr>
          <w:lang w:val="zh-CN"/>
        </w:rPr>
        <w:tab/>
      </w:r>
      <w:r w:rsidRPr="00EC1044">
        <w:rPr>
          <w:lang w:val="zh-CN"/>
        </w:rPr>
        <w:tab/>
      </w:r>
      <w:r w:rsidRPr="00EC1044">
        <w:rPr>
          <w:lang w:val="zh-CN"/>
        </w:rPr>
        <w:t>特别程序的结论和建议</w:t>
      </w:r>
      <w:bookmarkStart w:id="0" w:name="OLE_LINK2"/>
      <w:bookmarkStart w:id="1" w:name="OLE_LINK1"/>
      <w:bookmarkEnd w:id="0"/>
      <w:bookmarkEnd w:id="1"/>
    </w:p>
    <w:p w:rsidR="00EC1044" w:rsidRPr="00EC1044" w:rsidRDefault="00EC1044" w:rsidP="004E62F5">
      <w:pPr>
        <w:pStyle w:val="H1GC"/>
      </w:pPr>
      <w:r w:rsidRPr="00EC1044">
        <w:rPr>
          <w:lang w:val="zh-CN"/>
        </w:rPr>
        <w:tab/>
      </w:r>
      <w:r w:rsidRPr="00EC1044">
        <w:rPr>
          <w:lang w:val="zh-CN"/>
        </w:rPr>
        <w:tab/>
      </w:r>
      <w:r w:rsidRPr="00EC1044">
        <w:rPr>
          <w:lang w:val="zh-CN"/>
        </w:rPr>
        <w:t>秘书长的报告</w:t>
      </w:r>
      <w:r w:rsidRPr="004E62F5">
        <w:rPr>
          <w:rStyle w:val="a7"/>
          <w:rFonts w:asciiTheme="majorBidi" w:eastAsiaTheme="minorEastAsia" w:hAnsiTheme="majorBidi" w:cstheme="majorBidi"/>
          <w:bCs/>
          <w:szCs w:val="21"/>
          <w:vertAlign w:val="baseline"/>
          <w:lang w:val="zh-CN"/>
        </w:rPr>
        <w:footnoteReference w:customMarkFollows="1" w:id="2"/>
        <w:t>*</w:t>
      </w:r>
    </w:p>
    <w:p w:rsidR="00EC1044" w:rsidRPr="00EC1044" w:rsidRDefault="00EC1044" w:rsidP="004E62F5">
      <w:pPr>
        <w:pStyle w:val="SingleTxtGC"/>
      </w:pPr>
      <w:r>
        <w:rPr>
          <w:lang w:val="zh-CN"/>
        </w:rPr>
        <w:t>1</w:t>
      </w:r>
      <w:r w:rsidRPr="00EC1044">
        <w:rPr>
          <w:lang w:val="zh-CN"/>
        </w:rPr>
        <w:t>.</w:t>
      </w:r>
      <w:r w:rsidRPr="00EC1044">
        <w:rPr>
          <w:lang w:val="zh-CN"/>
        </w:rPr>
        <w:tab/>
      </w:r>
      <w:r w:rsidRPr="00EC1044">
        <w:rPr>
          <w:lang w:val="zh-CN"/>
        </w:rPr>
        <w:t>人权理事会在第</w:t>
      </w:r>
      <w:r>
        <w:rPr>
          <w:lang w:val="zh-CN"/>
        </w:rPr>
        <w:t>2</w:t>
      </w:r>
      <w:r w:rsidRPr="00EC1044">
        <w:rPr>
          <w:lang w:val="zh-CN"/>
        </w:rPr>
        <w:t>/</w:t>
      </w:r>
      <w:r>
        <w:rPr>
          <w:lang w:val="zh-CN"/>
        </w:rPr>
        <w:t>1</w:t>
      </w:r>
      <w:r w:rsidRPr="00EC1044">
        <w:rPr>
          <w:lang w:val="zh-CN"/>
        </w:rPr>
        <w:t>0</w:t>
      </w:r>
      <w:r>
        <w:rPr>
          <w:lang w:val="zh-CN"/>
        </w:rPr>
        <w:t>2</w:t>
      </w:r>
      <w:r w:rsidRPr="00EC1044">
        <w:rPr>
          <w:lang w:val="zh-CN"/>
        </w:rPr>
        <w:t>号决定中请秘书长和联合国人权事务高级专员继续按照人权委员会以前通过的所有决定开展活动，并更新有关报告和研究报告。</w:t>
      </w:r>
    </w:p>
    <w:p w:rsidR="00EC1044" w:rsidRPr="00EC1044" w:rsidRDefault="00EC1044" w:rsidP="004E62F5">
      <w:pPr>
        <w:pStyle w:val="SingleTxtGC"/>
      </w:pPr>
      <w:r>
        <w:rPr>
          <w:lang w:val="zh-CN"/>
        </w:rPr>
        <w:t>2</w:t>
      </w:r>
      <w:r w:rsidRPr="00EC1044">
        <w:rPr>
          <w:lang w:val="zh-CN"/>
        </w:rPr>
        <w:t>.</w:t>
      </w:r>
      <w:r w:rsidRPr="00EC1044">
        <w:rPr>
          <w:lang w:val="zh-CN"/>
        </w:rPr>
        <w:tab/>
      </w:r>
      <w:r w:rsidRPr="00EC1044">
        <w:rPr>
          <w:lang w:val="zh-CN"/>
        </w:rPr>
        <w:t>人权委员会在第</w:t>
      </w:r>
      <w:r>
        <w:rPr>
          <w:lang w:val="zh-CN"/>
        </w:rPr>
        <w:t>2</w:t>
      </w:r>
      <w:r w:rsidRPr="00EC1044">
        <w:rPr>
          <w:lang w:val="zh-CN"/>
        </w:rPr>
        <w:t>00</w:t>
      </w:r>
      <w:r>
        <w:rPr>
          <w:lang w:val="zh-CN"/>
        </w:rPr>
        <w:t>4</w:t>
      </w:r>
      <w:r w:rsidRPr="00EC1044">
        <w:rPr>
          <w:lang w:val="zh-CN"/>
        </w:rPr>
        <w:t>/</w:t>
      </w:r>
      <w:r>
        <w:rPr>
          <w:lang w:val="zh-CN"/>
        </w:rPr>
        <w:t>76</w:t>
      </w:r>
      <w:r w:rsidRPr="00EC1044">
        <w:rPr>
          <w:lang w:val="zh-CN"/>
        </w:rPr>
        <w:t>号决议中请秘书长每年分发特别程序的结论和建议，以便进一步讨论这些建议的执行情况。委员会还请高级专员在没有此类资料的情况下，继续以电子形式按国家分列编订特别程序建议的综合汇编并定期加以更新。大会第</w:t>
      </w:r>
      <w:r>
        <w:rPr>
          <w:lang w:val="zh-CN"/>
        </w:rPr>
        <w:t>65</w:t>
      </w:r>
      <w:r w:rsidRPr="00EC1044">
        <w:rPr>
          <w:lang w:val="zh-CN"/>
        </w:rPr>
        <w:t>/</w:t>
      </w:r>
      <w:r>
        <w:rPr>
          <w:lang w:val="zh-CN"/>
        </w:rPr>
        <w:t>281</w:t>
      </w:r>
      <w:r w:rsidRPr="00EC1044">
        <w:rPr>
          <w:lang w:val="zh-CN"/>
        </w:rPr>
        <w:t>号决议附件第</w:t>
      </w:r>
      <w:r>
        <w:rPr>
          <w:lang w:val="zh-CN"/>
        </w:rPr>
        <w:t>29</w:t>
      </w:r>
      <w:r w:rsidRPr="00EC1044">
        <w:rPr>
          <w:lang w:val="zh-CN"/>
        </w:rPr>
        <w:t>段规定，联合国人权事务高级专员办事处继续以全面和便于查询的方式，记录关于特别程序的信息。</w:t>
      </w:r>
    </w:p>
    <w:p w:rsidR="00EC1044" w:rsidRPr="00EC1044" w:rsidRDefault="00EC1044" w:rsidP="004E62F5">
      <w:pPr>
        <w:pStyle w:val="SingleTxtGC"/>
      </w:pPr>
      <w:r>
        <w:rPr>
          <w:lang w:val="zh-CN"/>
        </w:rPr>
        <w:t>3</w:t>
      </w:r>
      <w:r w:rsidRPr="00EC1044">
        <w:rPr>
          <w:lang w:val="zh-CN"/>
        </w:rPr>
        <w:t>.</w:t>
      </w:r>
      <w:r w:rsidRPr="00EC1044">
        <w:rPr>
          <w:lang w:val="zh-CN"/>
        </w:rPr>
        <w:tab/>
      </w:r>
      <w:r w:rsidRPr="00EC1044">
        <w:rPr>
          <w:lang w:val="zh-CN"/>
        </w:rPr>
        <w:t>秘书长提请人权理事会注意各特别程序</w:t>
      </w:r>
      <w:r>
        <w:rPr>
          <w:lang w:val="zh-CN"/>
        </w:rPr>
        <w:t>2</w:t>
      </w:r>
      <w:r w:rsidRPr="00EC1044">
        <w:rPr>
          <w:lang w:val="zh-CN"/>
        </w:rPr>
        <w:t>0</w:t>
      </w:r>
      <w:r>
        <w:rPr>
          <w:lang w:val="zh-CN"/>
        </w:rPr>
        <w:t>16</w:t>
      </w:r>
      <w:r w:rsidRPr="00EC1044">
        <w:rPr>
          <w:lang w:val="zh-CN"/>
        </w:rPr>
        <w:t>年提交理事会第三十一、三十二和三十三届会议的年度报告和相关增编所载结论和建议。</w:t>
      </w:r>
      <w:r w:rsidRPr="00EC1044">
        <w:rPr>
          <w:rStyle w:val="a7"/>
          <w:rFonts w:asciiTheme="majorBidi" w:eastAsiaTheme="minorEastAsia" w:hAnsiTheme="majorBidi" w:cstheme="majorBidi"/>
          <w:szCs w:val="21"/>
          <w:lang w:val="zh-CN"/>
        </w:rPr>
        <w:footnoteReference w:id="3"/>
      </w:r>
    </w:p>
    <w:p w:rsidR="00EC1044" w:rsidRPr="00EC1044" w:rsidRDefault="00EC1044" w:rsidP="004E62F5">
      <w:pPr>
        <w:pStyle w:val="SingleTxtGC"/>
      </w:pPr>
      <w:r>
        <w:rPr>
          <w:lang w:val="zh-CN"/>
        </w:rPr>
        <w:t>4</w:t>
      </w:r>
      <w:r w:rsidRPr="00EC1044">
        <w:rPr>
          <w:lang w:val="zh-CN"/>
        </w:rPr>
        <w:t>.</w:t>
      </w:r>
      <w:r w:rsidRPr="00EC1044">
        <w:rPr>
          <w:lang w:val="zh-CN"/>
        </w:rPr>
        <w:tab/>
      </w:r>
      <w:r>
        <w:rPr>
          <w:lang w:val="zh-CN"/>
        </w:rPr>
        <w:t>2</w:t>
      </w:r>
      <w:r w:rsidRPr="00EC1044">
        <w:rPr>
          <w:lang w:val="zh-CN"/>
        </w:rPr>
        <w:t>0</w:t>
      </w:r>
      <w:r>
        <w:rPr>
          <w:lang w:val="zh-CN"/>
        </w:rPr>
        <w:t>16</w:t>
      </w:r>
      <w:r w:rsidRPr="00EC1044">
        <w:rPr>
          <w:lang w:val="zh-CN"/>
        </w:rPr>
        <w:t>年，特别</w:t>
      </w:r>
      <w:bookmarkStart w:id="2" w:name="_GoBack"/>
      <w:bookmarkEnd w:id="2"/>
      <w:r w:rsidRPr="00EC1044">
        <w:rPr>
          <w:lang w:val="zh-CN"/>
        </w:rPr>
        <w:t>程序任务负责人向人权理事会提交了</w:t>
      </w:r>
      <w:r>
        <w:rPr>
          <w:lang w:val="zh-CN"/>
        </w:rPr>
        <w:t>134</w:t>
      </w:r>
      <w:r w:rsidRPr="00EC1044">
        <w:rPr>
          <w:lang w:val="zh-CN"/>
        </w:rPr>
        <w:t>份报告。</w:t>
      </w:r>
    </w:p>
    <w:p w:rsidR="00EC1044" w:rsidRPr="00EC1044" w:rsidRDefault="00EC1044" w:rsidP="004E62F5">
      <w:pPr>
        <w:pStyle w:val="HChGC"/>
      </w:pPr>
      <w:r w:rsidRPr="00EC1044">
        <w:rPr>
          <w:lang w:val="zh-CN"/>
        </w:rPr>
        <w:lastRenderedPageBreak/>
        <w:tab/>
      </w:r>
      <w:proofErr w:type="gramStart"/>
      <w:r w:rsidRPr="00EC1044">
        <w:rPr>
          <w:lang w:val="zh-CN"/>
        </w:rPr>
        <w:t>一</w:t>
      </w:r>
      <w:proofErr w:type="gramEnd"/>
      <w:r w:rsidRPr="00EC1044">
        <w:rPr>
          <w:lang w:val="zh-CN"/>
        </w:rPr>
        <w:t>.</w:t>
      </w:r>
      <w:r w:rsidRPr="00EC1044">
        <w:rPr>
          <w:lang w:val="zh-CN"/>
        </w:rPr>
        <w:tab/>
      </w:r>
      <w:r w:rsidRPr="00EC1044">
        <w:rPr>
          <w:lang w:val="zh-CN"/>
        </w:rPr>
        <w:t>人权理事会第三十一届会议</w:t>
      </w:r>
    </w:p>
    <w:p w:rsidR="00EC1044" w:rsidRPr="00EC1044" w:rsidRDefault="00EC1044" w:rsidP="004E62F5">
      <w:pPr>
        <w:pStyle w:val="SingleTxtGC"/>
      </w:pPr>
      <w:r>
        <w:rPr>
          <w:lang w:val="zh-CN"/>
        </w:rPr>
        <w:t>5</w:t>
      </w:r>
      <w:r w:rsidRPr="00EC1044">
        <w:rPr>
          <w:lang w:val="zh-CN"/>
        </w:rPr>
        <w:t>.</w:t>
      </w:r>
      <w:r w:rsidRPr="00EC1044">
        <w:rPr>
          <w:lang w:val="zh-CN"/>
        </w:rPr>
        <w:tab/>
      </w:r>
      <w:r w:rsidRPr="00EC1044">
        <w:rPr>
          <w:lang w:val="zh-CN"/>
        </w:rPr>
        <w:t>在人权理事会第三十一届会议上，</w:t>
      </w:r>
      <w:r>
        <w:rPr>
          <w:lang w:val="zh-CN"/>
        </w:rPr>
        <w:t>21</w:t>
      </w:r>
      <w:r w:rsidRPr="00EC1044">
        <w:rPr>
          <w:lang w:val="zh-CN"/>
        </w:rPr>
        <w:t>位特别程序任务负责人，包括</w:t>
      </w:r>
      <w:r>
        <w:rPr>
          <w:lang w:val="zh-CN"/>
        </w:rPr>
        <w:t>14</w:t>
      </w:r>
      <w:r w:rsidRPr="00EC1044">
        <w:rPr>
          <w:lang w:val="zh-CN"/>
        </w:rPr>
        <w:t>位专题任务负责人和</w:t>
      </w:r>
      <w:r>
        <w:rPr>
          <w:lang w:val="zh-CN"/>
        </w:rPr>
        <w:t>7</w:t>
      </w:r>
      <w:r w:rsidRPr="00EC1044">
        <w:rPr>
          <w:lang w:val="zh-CN"/>
        </w:rPr>
        <w:t>位国别任务负责人提交了年度报告：</w:t>
      </w:r>
    </w:p>
    <w:p w:rsidR="00EC1044" w:rsidRPr="00EC1044" w:rsidRDefault="00EC1044" w:rsidP="004E62F5">
      <w:pPr>
        <w:pStyle w:val="Bullet1GC"/>
      </w:pPr>
      <w:r w:rsidRPr="00EC1044">
        <w:rPr>
          <w:lang w:val="zh-CN"/>
        </w:rPr>
        <w:t>宗教或信仰自由问题特别报告员</w:t>
      </w:r>
    </w:p>
    <w:p w:rsidR="00EC1044" w:rsidRPr="00EC1044" w:rsidRDefault="00EC1044" w:rsidP="004E62F5">
      <w:pPr>
        <w:pStyle w:val="Bullet1GC"/>
      </w:pPr>
      <w:r w:rsidRPr="00EC1044">
        <w:rPr>
          <w:lang w:val="zh-CN"/>
        </w:rPr>
        <w:t>食物权问题特别报告员</w:t>
      </w:r>
    </w:p>
    <w:p w:rsidR="00EC1044" w:rsidRPr="004E62F5" w:rsidRDefault="00EC1044" w:rsidP="004E62F5">
      <w:pPr>
        <w:pStyle w:val="Bullet1GC"/>
        <w:rPr>
          <w:spacing w:val="-4"/>
        </w:rPr>
      </w:pPr>
      <w:r w:rsidRPr="004E62F5">
        <w:rPr>
          <w:spacing w:val="-4"/>
          <w:lang w:val="zh-CN"/>
        </w:rPr>
        <w:t>与享有安全、清洁、卫生和可持续环境有关的人权义务问题特别报告员</w:t>
      </w:r>
    </w:p>
    <w:p w:rsidR="00EC1044" w:rsidRPr="004E62F5" w:rsidRDefault="00EC1044" w:rsidP="004E62F5">
      <w:pPr>
        <w:pStyle w:val="Bullet1GC"/>
        <w:rPr>
          <w:spacing w:val="-4"/>
        </w:rPr>
      </w:pPr>
      <w:r w:rsidRPr="004E62F5">
        <w:rPr>
          <w:spacing w:val="-4"/>
          <w:lang w:val="zh-CN"/>
        </w:rPr>
        <w:t>适足生活水准权所含适足住房权及在此方面不受歧视权问题特别报告员</w:t>
      </w:r>
    </w:p>
    <w:p w:rsidR="00EC1044" w:rsidRPr="00EC1044" w:rsidRDefault="00EC1044" w:rsidP="004E62F5">
      <w:pPr>
        <w:pStyle w:val="Bullet1GC"/>
      </w:pPr>
      <w:r w:rsidRPr="00EC1044">
        <w:rPr>
          <w:lang w:val="zh-CN"/>
        </w:rPr>
        <w:t>人权维护者处境问题特别报告员</w:t>
      </w:r>
    </w:p>
    <w:p w:rsidR="00EC1044" w:rsidRPr="00EC1044" w:rsidRDefault="00EC1044" w:rsidP="004E62F5">
      <w:pPr>
        <w:pStyle w:val="Bullet1GC"/>
      </w:pPr>
      <w:r w:rsidRPr="00EC1044">
        <w:rPr>
          <w:lang w:val="zh-CN"/>
        </w:rPr>
        <w:t>少数群体问题特别报告员</w:t>
      </w:r>
    </w:p>
    <w:p w:rsidR="00EC1044" w:rsidRPr="00EC1044" w:rsidRDefault="00EC1044" w:rsidP="004E62F5">
      <w:pPr>
        <w:pStyle w:val="Bullet1GC"/>
      </w:pPr>
      <w:r w:rsidRPr="00EC1044">
        <w:rPr>
          <w:lang w:val="zh-CN"/>
        </w:rPr>
        <w:t>酷刑和其他残忍、不人道或有辱人格的待遇或处罚问题特别报告员</w:t>
      </w:r>
    </w:p>
    <w:p w:rsidR="00EC1044" w:rsidRPr="00EC1044" w:rsidRDefault="00EC1044" w:rsidP="004E62F5">
      <w:pPr>
        <w:pStyle w:val="Bullet1GC"/>
      </w:pPr>
      <w:r w:rsidRPr="00EC1044">
        <w:rPr>
          <w:lang w:val="zh-CN"/>
        </w:rPr>
        <w:t>买卖儿童、儿童卖淫和儿童色情制品问题特别报告员</w:t>
      </w:r>
    </w:p>
    <w:p w:rsidR="00EC1044" w:rsidRPr="00EC1044" w:rsidRDefault="00EC1044" w:rsidP="004E62F5">
      <w:pPr>
        <w:pStyle w:val="Bullet1GC"/>
      </w:pPr>
      <w:r w:rsidRPr="00EC1044">
        <w:rPr>
          <w:lang w:val="zh-CN"/>
        </w:rPr>
        <w:t>文化权利领域特别报告员</w:t>
      </w:r>
    </w:p>
    <w:p w:rsidR="00EC1044" w:rsidRPr="00EC1044" w:rsidRDefault="00EC1044" w:rsidP="004E62F5">
      <w:pPr>
        <w:pStyle w:val="Bullet1GC"/>
      </w:pPr>
      <w:r w:rsidRPr="00EC1044">
        <w:rPr>
          <w:lang w:val="zh-CN"/>
        </w:rPr>
        <w:t>国家外债和其他有关国际金融义务对充分享有所有人权、尤其是经济、社会及文化权利的影响问题独立专家</w:t>
      </w:r>
    </w:p>
    <w:p w:rsidR="00EC1044" w:rsidRPr="00EC1044" w:rsidRDefault="00EC1044" w:rsidP="004E62F5">
      <w:pPr>
        <w:pStyle w:val="Bullet1GC"/>
      </w:pPr>
      <w:r w:rsidRPr="00EC1044">
        <w:rPr>
          <w:lang w:val="zh-CN"/>
        </w:rPr>
        <w:t>残疾人权利问题特别报告员</w:t>
      </w:r>
    </w:p>
    <w:p w:rsidR="00EC1044" w:rsidRPr="00EC1044" w:rsidRDefault="00EC1044" w:rsidP="004E62F5">
      <w:pPr>
        <w:pStyle w:val="Bullet1GC"/>
      </w:pPr>
      <w:r w:rsidRPr="00EC1044">
        <w:rPr>
          <w:lang w:val="zh-CN"/>
        </w:rPr>
        <w:t>白化病患者享有人权问题独立专家</w:t>
      </w:r>
    </w:p>
    <w:p w:rsidR="00EC1044" w:rsidRPr="00EC1044" w:rsidRDefault="00EC1044" w:rsidP="004E62F5">
      <w:pPr>
        <w:pStyle w:val="Bullet1GC"/>
      </w:pPr>
      <w:r w:rsidRPr="00EC1044">
        <w:rPr>
          <w:lang w:val="zh-CN"/>
        </w:rPr>
        <w:t>隐私权问题特别报告员</w:t>
      </w:r>
    </w:p>
    <w:p w:rsidR="00EC1044" w:rsidRPr="00EC1044" w:rsidRDefault="00EC1044" w:rsidP="004E62F5">
      <w:pPr>
        <w:pStyle w:val="Bullet1GC"/>
      </w:pPr>
      <w:r w:rsidRPr="00EC1044">
        <w:rPr>
          <w:lang w:val="zh-CN"/>
        </w:rPr>
        <w:t>反恐中注意促进与保护人权和基本自由问题特别报告员</w:t>
      </w:r>
    </w:p>
    <w:p w:rsidR="00EC1044" w:rsidRPr="00EC1044" w:rsidRDefault="00EC1044" w:rsidP="004E62F5">
      <w:pPr>
        <w:pStyle w:val="Bullet1GC"/>
      </w:pPr>
      <w:r w:rsidRPr="00EC1044">
        <w:rPr>
          <w:lang w:val="zh-CN"/>
        </w:rPr>
        <w:t>科特迪瓦人权领域能力建设和技术合作问题独立专家</w:t>
      </w:r>
    </w:p>
    <w:p w:rsidR="00EC1044" w:rsidRPr="00EC1044" w:rsidRDefault="00EC1044" w:rsidP="004E62F5">
      <w:pPr>
        <w:pStyle w:val="Bullet1GC"/>
      </w:pPr>
      <w:r w:rsidRPr="00EC1044">
        <w:rPr>
          <w:lang w:val="zh-CN"/>
        </w:rPr>
        <w:t>朝鲜民主主义人民共和国人权状况特别报告员</w:t>
      </w:r>
    </w:p>
    <w:p w:rsidR="00EC1044" w:rsidRPr="00EC1044" w:rsidRDefault="00EC1044" w:rsidP="004E62F5">
      <w:pPr>
        <w:pStyle w:val="Bullet1GC"/>
      </w:pPr>
      <w:r w:rsidRPr="00EC1044">
        <w:rPr>
          <w:lang w:val="zh-CN"/>
        </w:rPr>
        <w:t>海地人权状况独立专家</w:t>
      </w:r>
    </w:p>
    <w:p w:rsidR="00EC1044" w:rsidRPr="00EC1044" w:rsidRDefault="00EC1044" w:rsidP="004E62F5">
      <w:pPr>
        <w:pStyle w:val="Bullet1GC"/>
      </w:pPr>
      <w:r w:rsidRPr="00EC1044">
        <w:rPr>
          <w:lang w:val="zh-CN"/>
        </w:rPr>
        <w:t>伊朗伊斯兰共和国人权状况特别报告员</w:t>
      </w:r>
    </w:p>
    <w:p w:rsidR="00EC1044" w:rsidRPr="00EC1044" w:rsidRDefault="00EC1044" w:rsidP="004E62F5">
      <w:pPr>
        <w:pStyle w:val="Bullet1GC"/>
      </w:pPr>
      <w:r w:rsidRPr="00EC1044">
        <w:rPr>
          <w:lang w:val="zh-CN"/>
        </w:rPr>
        <w:t>马里人权状况独立专家</w:t>
      </w:r>
    </w:p>
    <w:p w:rsidR="00EC1044" w:rsidRPr="00EC1044" w:rsidRDefault="00EC1044" w:rsidP="004E62F5">
      <w:pPr>
        <w:pStyle w:val="Bullet1GC"/>
      </w:pPr>
      <w:r w:rsidRPr="00EC1044">
        <w:rPr>
          <w:lang w:val="zh-CN"/>
        </w:rPr>
        <w:t>缅甸人权状况特别报告员</w:t>
      </w:r>
    </w:p>
    <w:p w:rsidR="00EC1044" w:rsidRPr="00EC1044" w:rsidRDefault="00EC1044" w:rsidP="004E62F5">
      <w:pPr>
        <w:pStyle w:val="Bullet1GC"/>
      </w:pPr>
      <w:r>
        <w:rPr>
          <w:lang w:val="zh-CN"/>
        </w:rPr>
        <w:t>1967</w:t>
      </w:r>
      <w:r w:rsidRPr="00EC1044">
        <w:rPr>
          <w:lang w:val="zh-CN"/>
        </w:rPr>
        <w:t>年以来被占领的巴勒斯坦领土人权状况特别报告员</w:t>
      </w:r>
    </w:p>
    <w:p w:rsidR="00EC1044" w:rsidRPr="00EC1044" w:rsidRDefault="00EC1044" w:rsidP="004E62F5">
      <w:pPr>
        <w:pStyle w:val="SingleTxtGC"/>
      </w:pPr>
      <w:r>
        <w:rPr>
          <w:lang w:val="zh-CN"/>
        </w:rPr>
        <w:t>6</w:t>
      </w:r>
      <w:r w:rsidRPr="00EC1044">
        <w:rPr>
          <w:lang w:val="zh-CN"/>
        </w:rPr>
        <w:t>.</w:t>
      </w:r>
      <w:r w:rsidRPr="00EC1044">
        <w:rPr>
          <w:lang w:val="zh-CN"/>
        </w:rPr>
        <w:tab/>
      </w:r>
      <w:r w:rsidRPr="00EC1044">
        <w:rPr>
          <w:lang w:val="zh-CN"/>
        </w:rPr>
        <w:t>理事会还听取了厄立特里亚人权状况特别报告员的口头最新情况介绍。</w:t>
      </w:r>
    </w:p>
    <w:p w:rsidR="00EC1044" w:rsidRPr="00EC1044" w:rsidRDefault="00EC1044" w:rsidP="004E62F5">
      <w:pPr>
        <w:pStyle w:val="SingleTxtGC"/>
      </w:pPr>
      <w:r>
        <w:rPr>
          <w:lang w:val="zh-CN"/>
        </w:rPr>
        <w:t>7</w:t>
      </w:r>
      <w:r w:rsidRPr="00EC1044">
        <w:rPr>
          <w:lang w:val="zh-CN"/>
        </w:rPr>
        <w:t>.</w:t>
      </w:r>
      <w:r w:rsidRPr="00EC1044">
        <w:rPr>
          <w:lang w:val="zh-CN"/>
        </w:rPr>
        <w:tab/>
      </w:r>
      <w:r w:rsidRPr="00EC1044">
        <w:rPr>
          <w:lang w:val="zh-CN"/>
        </w:rPr>
        <w:t>此外，特别程序任务负责人提交了他们对</w:t>
      </w:r>
      <w:r>
        <w:rPr>
          <w:lang w:val="zh-CN"/>
        </w:rPr>
        <w:t>16</w:t>
      </w:r>
      <w:r w:rsidRPr="00EC1044">
        <w:rPr>
          <w:lang w:val="zh-CN"/>
        </w:rPr>
        <w:t>个国家和地区的访问报告。酷刑问题特别报告员还提交了关于对加纳的访问的后续报告。</w:t>
      </w:r>
    </w:p>
    <w:p w:rsidR="00EC1044" w:rsidRPr="00EC1044" w:rsidRDefault="00EC1044" w:rsidP="004E62F5">
      <w:pPr>
        <w:pStyle w:val="SingleTxtGC"/>
      </w:pPr>
      <w:r>
        <w:rPr>
          <w:lang w:val="zh-CN"/>
        </w:rPr>
        <w:t>8</w:t>
      </w:r>
      <w:r w:rsidRPr="00EC1044">
        <w:rPr>
          <w:lang w:val="zh-CN"/>
        </w:rPr>
        <w:t>.</w:t>
      </w:r>
      <w:r w:rsidRPr="00EC1044">
        <w:rPr>
          <w:lang w:val="zh-CN"/>
        </w:rPr>
        <w:tab/>
      </w:r>
      <w:r w:rsidRPr="00EC1044">
        <w:rPr>
          <w:lang w:val="zh-CN"/>
        </w:rPr>
        <w:t>少数群体问题特别报告员还提交了一份报告，其中载有少数群体问题论坛第八届会议</w:t>
      </w:r>
      <w:r w:rsidRPr="00EC1044">
        <w:rPr>
          <w:lang w:val="zh-CN"/>
        </w:rPr>
        <w:t>(</w:t>
      </w:r>
      <w:r>
        <w:rPr>
          <w:lang w:val="zh-CN"/>
        </w:rPr>
        <w:t>2</w:t>
      </w:r>
      <w:r w:rsidRPr="00EC1044">
        <w:rPr>
          <w:lang w:val="zh-CN"/>
        </w:rPr>
        <w:t>0</w:t>
      </w:r>
      <w:r>
        <w:rPr>
          <w:lang w:val="zh-CN"/>
        </w:rPr>
        <w:t>15</w:t>
      </w:r>
      <w:r w:rsidRPr="00EC1044">
        <w:rPr>
          <w:lang w:val="zh-CN"/>
        </w:rPr>
        <w:t>年</w:t>
      </w:r>
      <w:r>
        <w:rPr>
          <w:lang w:val="zh-CN"/>
        </w:rPr>
        <w:t>11</w:t>
      </w:r>
      <w:r w:rsidRPr="00EC1044">
        <w:rPr>
          <w:lang w:val="zh-CN"/>
        </w:rPr>
        <w:t>月</w:t>
      </w:r>
      <w:r>
        <w:rPr>
          <w:lang w:val="zh-CN"/>
        </w:rPr>
        <w:t>24</w:t>
      </w:r>
      <w:r w:rsidRPr="00EC1044">
        <w:rPr>
          <w:lang w:val="zh-CN"/>
        </w:rPr>
        <w:t>日和</w:t>
      </w:r>
      <w:r>
        <w:rPr>
          <w:lang w:val="zh-CN"/>
        </w:rPr>
        <w:t>25</w:t>
      </w:r>
      <w:r w:rsidRPr="00EC1044">
        <w:rPr>
          <w:lang w:val="zh-CN"/>
        </w:rPr>
        <w:t>日</w:t>
      </w:r>
      <w:r w:rsidRPr="00EC1044">
        <w:rPr>
          <w:lang w:val="zh-CN"/>
        </w:rPr>
        <w:t>)</w:t>
      </w:r>
      <w:r w:rsidRPr="00EC1044">
        <w:rPr>
          <w:lang w:val="zh-CN"/>
        </w:rPr>
        <w:t>上提出的各项建议，本届会议主要讨论了少数群体与刑事司法系统问题。</w:t>
      </w:r>
    </w:p>
    <w:p w:rsidR="00EC1044" w:rsidRPr="00EC1044" w:rsidRDefault="00EC1044" w:rsidP="004E62F5">
      <w:pPr>
        <w:pStyle w:val="SingleTxtGC"/>
      </w:pPr>
      <w:r>
        <w:rPr>
          <w:lang w:val="zh-CN"/>
        </w:rPr>
        <w:t>9</w:t>
      </w:r>
      <w:r w:rsidRPr="00EC1044">
        <w:rPr>
          <w:lang w:val="zh-CN"/>
        </w:rPr>
        <w:t>.</w:t>
      </w:r>
      <w:r w:rsidRPr="00EC1044">
        <w:rPr>
          <w:lang w:val="zh-CN"/>
        </w:rPr>
        <w:tab/>
      </w:r>
      <w:r w:rsidRPr="00EC1044">
        <w:rPr>
          <w:lang w:val="zh-CN"/>
        </w:rPr>
        <w:t>与享有安全、清洁、卫生和</w:t>
      </w:r>
      <w:proofErr w:type="gramStart"/>
      <w:r w:rsidRPr="00EC1044">
        <w:rPr>
          <w:lang w:val="zh-CN"/>
        </w:rPr>
        <w:t>可</w:t>
      </w:r>
      <w:proofErr w:type="gramEnd"/>
      <w:r w:rsidRPr="00EC1044">
        <w:rPr>
          <w:lang w:val="zh-CN"/>
        </w:rPr>
        <w:t>持续环境有关的人权义务问题特别报告员提交了关于有效落实与享有安全、清洁、卫生和</w:t>
      </w:r>
      <w:proofErr w:type="gramStart"/>
      <w:r w:rsidRPr="00EC1044">
        <w:rPr>
          <w:lang w:val="zh-CN"/>
        </w:rPr>
        <w:t>可</w:t>
      </w:r>
      <w:proofErr w:type="gramEnd"/>
      <w:r w:rsidRPr="00EC1044">
        <w:rPr>
          <w:lang w:val="zh-CN"/>
        </w:rPr>
        <w:t>持续环境有关的人权义务及其挑战和前进方向的专家研讨会纪要报告。</w:t>
      </w:r>
    </w:p>
    <w:p w:rsidR="00EC1044" w:rsidRPr="00EC1044" w:rsidRDefault="00EC1044" w:rsidP="004E62F5">
      <w:pPr>
        <w:pStyle w:val="SingleTxtGC"/>
      </w:pPr>
      <w:r>
        <w:rPr>
          <w:lang w:val="zh-CN"/>
        </w:rPr>
        <w:t>1</w:t>
      </w:r>
      <w:r w:rsidRPr="00EC1044">
        <w:rPr>
          <w:lang w:val="zh-CN"/>
        </w:rPr>
        <w:t>0.</w:t>
      </w:r>
      <w:r w:rsidRPr="00EC1044">
        <w:rPr>
          <w:lang w:val="zh-CN"/>
        </w:rPr>
        <w:tab/>
      </w:r>
      <w:r w:rsidRPr="00EC1044">
        <w:rPr>
          <w:lang w:val="zh-CN"/>
        </w:rPr>
        <w:t>国家外债和其他有关国际金融义务对充分享有所有人权、尤其是经济、社会、文化权利的影响问题独立专家还提交了关于非法资金流动、人权和《</w:t>
      </w:r>
      <w:r>
        <w:rPr>
          <w:lang w:val="zh-CN"/>
        </w:rPr>
        <w:t>2</w:t>
      </w:r>
      <w:r w:rsidRPr="00EC1044">
        <w:rPr>
          <w:lang w:val="zh-CN"/>
        </w:rPr>
        <w:t>0</w:t>
      </w:r>
      <w:r>
        <w:rPr>
          <w:lang w:val="zh-CN"/>
        </w:rPr>
        <w:t>3</w:t>
      </w:r>
      <w:r w:rsidRPr="00EC1044">
        <w:rPr>
          <w:lang w:val="zh-CN"/>
        </w:rPr>
        <w:t>0</w:t>
      </w:r>
      <w:r w:rsidRPr="00EC1044">
        <w:rPr>
          <w:lang w:val="zh-CN"/>
        </w:rPr>
        <w:t>年可持续发展议程》的最后研究报告。</w:t>
      </w:r>
    </w:p>
    <w:p w:rsidR="00EC1044" w:rsidRPr="00EC1044" w:rsidRDefault="00EC1044" w:rsidP="004E62F5">
      <w:pPr>
        <w:pStyle w:val="SingleTxtGC"/>
      </w:pPr>
      <w:r>
        <w:rPr>
          <w:lang w:val="zh-CN"/>
        </w:rPr>
        <w:t>11</w:t>
      </w:r>
      <w:r w:rsidRPr="00EC1044">
        <w:rPr>
          <w:lang w:val="zh-CN"/>
        </w:rPr>
        <w:t>.</w:t>
      </w:r>
      <w:r w:rsidRPr="00EC1044">
        <w:rPr>
          <w:lang w:val="zh-CN"/>
        </w:rPr>
        <w:tab/>
      </w:r>
      <w:r w:rsidRPr="00EC1044">
        <w:rPr>
          <w:lang w:val="zh-CN"/>
        </w:rPr>
        <w:t>和平集会自由和结社自由权利问题特别报告员和法外处决、</w:t>
      </w:r>
      <w:proofErr w:type="gramStart"/>
      <w:r w:rsidRPr="00EC1044">
        <w:rPr>
          <w:lang w:val="zh-CN"/>
        </w:rPr>
        <w:t>即审即决</w:t>
      </w:r>
      <w:proofErr w:type="gramEnd"/>
      <w:r w:rsidRPr="00EC1044">
        <w:rPr>
          <w:lang w:val="zh-CN"/>
        </w:rPr>
        <w:t>或任意处决问题特别报告员以最佳做法和经验教益为基础，提交了关于妥善管理集会的实用建议的联合汇编报告。</w:t>
      </w:r>
    </w:p>
    <w:p w:rsidR="00EC1044" w:rsidRPr="00EC1044" w:rsidRDefault="00EC1044" w:rsidP="004E62F5">
      <w:pPr>
        <w:pStyle w:val="SingleTxtGC"/>
      </w:pPr>
      <w:r>
        <w:rPr>
          <w:lang w:val="zh-CN"/>
        </w:rPr>
        <w:t>12</w:t>
      </w:r>
      <w:r w:rsidRPr="00EC1044">
        <w:rPr>
          <w:lang w:val="zh-CN"/>
        </w:rPr>
        <w:t>.</w:t>
      </w:r>
      <w:r w:rsidRPr="00EC1044">
        <w:rPr>
          <w:lang w:val="zh-CN"/>
        </w:rPr>
        <w:tab/>
      </w:r>
      <w:r w:rsidRPr="00EC1044">
        <w:rPr>
          <w:lang w:val="zh-CN"/>
        </w:rPr>
        <w:t>各特别程序还提交了一份载有所有任务负责人在</w:t>
      </w:r>
      <w:r>
        <w:rPr>
          <w:lang w:val="zh-CN"/>
        </w:rPr>
        <w:t>2</w:t>
      </w:r>
      <w:r w:rsidRPr="00EC1044">
        <w:rPr>
          <w:lang w:val="zh-CN"/>
        </w:rPr>
        <w:t>0</w:t>
      </w:r>
      <w:r>
        <w:rPr>
          <w:lang w:val="zh-CN"/>
        </w:rPr>
        <w:t>15</w:t>
      </w:r>
      <w:r w:rsidRPr="00EC1044">
        <w:rPr>
          <w:lang w:val="zh-CN"/>
        </w:rPr>
        <w:t>年</w:t>
      </w:r>
      <w:r>
        <w:rPr>
          <w:lang w:val="zh-CN"/>
        </w:rPr>
        <w:t>6</w:t>
      </w:r>
      <w:r w:rsidRPr="00EC1044">
        <w:rPr>
          <w:lang w:val="zh-CN"/>
        </w:rPr>
        <w:t>月</w:t>
      </w:r>
      <w:r>
        <w:rPr>
          <w:lang w:val="zh-CN"/>
        </w:rPr>
        <w:t>1</w:t>
      </w:r>
      <w:r w:rsidRPr="00EC1044">
        <w:rPr>
          <w:lang w:val="zh-CN"/>
        </w:rPr>
        <w:t>日至</w:t>
      </w:r>
      <w:r>
        <w:rPr>
          <w:lang w:val="zh-CN"/>
        </w:rPr>
        <w:t>11</w:t>
      </w:r>
      <w:r w:rsidRPr="00EC1044">
        <w:rPr>
          <w:lang w:val="zh-CN"/>
        </w:rPr>
        <w:t>月</w:t>
      </w:r>
      <w:r>
        <w:rPr>
          <w:lang w:val="zh-CN"/>
        </w:rPr>
        <w:t>3</w:t>
      </w:r>
      <w:r w:rsidRPr="00EC1044">
        <w:rPr>
          <w:lang w:val="zh-CN"/>
        </w:rPr>
        <w:t>0</w:t>
      </w:r>
      <w:r w:rsidRPr="00EC1044">
        <w:rPr>
          <w:lang w:val="zh-CN"/>
        </w:rPr>
        <w:t>日期间发出的函件的报告。人权维护者处境问题特别报告员和酷刑问题特别报告员提交了载有关于向各国政府转交来文和收到答复的意见的报告。</w:t>
      </w:r>
    </w:p>
    <w:p w:rsidR="00EC1044" w:rsidRPr="00EC1044" w:rsidRDefault="00EC1044" w:rsidP="004E62F5">
      <w:pPr>
        <w:pStyle w:val="SingleTxtGC"/>
      </w:pPr>
      <w:r>
        <w:rPr>
          <w:lang w:val="zh-CN"/>
        </w:rPr>
        <w:t>13</w:t>
      </w:r>
      <w:r w:rsidRPr="00EC1044">
        <w:rPr>
          <w:lang w:val="zh-CN"/>
        </w:rPr>
        <w:t>.</w:t>
      </w:r>
      <w:r w:rsidRPr="00EC1044">
        <w:rPr>
          <w:lang w:val="zh-CN"/>
        </w:rPr>
        <w:tab/>
      </w:r>
      <w:r w:rsidRPr="00EC1044">
        <w:rPr>
          <w:lang w:val="zh-CN"/>
        </w:rPr>
        <w:t>特别程序协调委员会主席介绍了人权理事会特别程序特别报告员</w:t>
      </w:r>
      <w:r w:rsidRPr="00EC1044">
        <w:rPr>
          <w:lang w:val="zh-CN"/>
        </w:rPr>
        <w:t>/</w:t>
      </w:r>
      <w:r w:rsidRPr="00EC1044">
        <w:rPr>
          <w:lang w:val="zh-CN"/>
        </w:rPr>
        <w:t>特别代表、独立专家和工作组主席第二十二次年会报告，包括特别程序的更新资料。</w:t>
      </w:r>
    </w:p>
    <w:p w:rsidR="00EC1044" w:rsidRPr="00EC1044" w:rsidRDefault="00EC1044" w:rsidP="004E62F5">
      <w:pPr>
        <w:pStyle w:val="HChGC"/>
      </w:pPr>
      <w:r w:rsidRPr="00EC1044">
        <w:rPr>
          <w:lang w:val="zh-CN"/>
        </w:rPr>
        <w:tab/>
      </w:r>
      <w:r w:rsidRPr="00EC1044">
        <w:rPr>
          <w:lang w:val="zh-CN"/>
        </w:rPr>
        <w:t>二</w:t>
      </w:r>
      <w:r w:rsidRPr="00EC1044">
        <w:rPr>
          <w:lang w:val="zh-CN"/>
        </w:rPr>
        <w:t>.</w:t>
      </w:r>
      <w:r w:rsidRPr="00EC1044">
        <w:rPr>
          <w:lang w:val="zh-CN"/>
        </w:rPr>
        <w:tab/>
      </w:r>
      <w:r w:rsidRPr="00EC1044">
        <w:rPr>
          <w:lang w:val="zh-CN"/>
        </w:rPr>
        <w:t>人权理事会第三十二届会议</w:t>
      </w:r>
    </w:p>
    <w:p w:rsidR="00EC1044" w:rsidRPr="00EC1044" w:rsidRDefault="00EC1044" w:rsidP="004E62F5">
      <w:pPr>
        <w:pStyle w:val="SingleTxtGC"/>
      </w:pPr>
      <w:r>
        <w:rPr>
          <w:lang w:val="zh-CN"/>
        </w:rPr>
        <w:t>14</w:t>
      </w:r>
      <w:r w:rsidRPr="00EC1044">
        <w:rPr>
          <w:lang w:val="zh-CN"/>
        </w:rPr>
        <w:t>.</w:t>
      </w:r>
      <w:r w:rsidRPr="00EC1044">
        <w:rPr>
          <w:lang w:val="zh-CN"/>
        </w:rPr>
        <w:tab/>
      </w:r>
      <w:r w:rsidRPr="00EC1044">
        <w:rPr>
          <w:lang w:val="zh-CN"/>
        </w:rPr>
        <w:t>在人权理事会第三十二届会议上，</w:t>
      </w:r>
      <w:r>
        <w:rPr>
          <w:lang w:val="zh-CN"/>
        </w:rPr>
        <w:t>17</w:t>
      </w:r>
      <w:r w:rsidRPr="00EC1044">
        <w:rPr>
          <w:lang w:val="zh-CN"/>
        </w:rPr>
        <w:t>位特别程序任务负责人，包括</w:t>
      </w:r>
      <w:r>
        <w:rPr>
          <w:lang w:val="zh-CN"/>
        </w:rPr>
        <w:t>15</w:t>
      </w:r>
      <w:r w:rsidRPr="00EC1044">
        <w:rPr>
          <w:lang w:val="zh-CN"/>
        </w:rPr>
        <w:t>位专题任务负责人和</w:t>
      </w:r>
      <w:r>
        <w:rPr>
          <w:lang w:val="zh-CN"/>
        </w:rPr>
        <w:t>2</w:t>
      </w:r>
      <w:r w:rsidRPr="00EC1044">
        <w:rPr>
          <w:lang w:val="zh-CN"/>
        </w:rPr>
        <w:t>位国别任务负责人提交了年度报告：</w:t>
      </w:r>
    </w:p>
    <w:p w:rsidR="00EC1044" w:rsidRPr="00EC1044" w:rsidRDefault="00EC1044" w:rsidP="004E62F5">
      <w:pPr>
        <w:pStyle w:val="Bullet1GC"/>
      </w:pPr>
      <w:proofErr w:type="gramStart"/>
      <w:r w:rsidRPr="00EC1044">
        <w:rPr>
          <w:lang w:val="zh-CN"/>
        </w:rPr>
        <w:t>赤贫与</w:t>
      </w:r>
      <w:proofErr w:type="gramEnd"/>
      <w:r w:rsidRPr="00EC1044">
        <w:rPr>
          <w:lang w:val="zh-CN"/>
        </w:rPr>
        <w:t>人权特别报告员</w:t>
      </w:r>
    </w:p>
    <w:p w:rsidR="00EC1044" w:rsidRPr="00EC1044" w:rsidRDefault="00EC1044" w:rsidP="004E62F5">
      <w:pPr>
        <w:pStyle w:val="Bullet1GC"/>
      </w:pPr>
      <w:r w:rsidRPr="00EC1044">
        <w:rPr>
          <w:lang w:val="zh-CN"/>
        </w:rPr>
        <w:t>人人有权享有能达到的最高标准身心健康问题特别报告员</w:t>
      </w:r>
    </w:p>
    <w:p w:rsidR="00EC1044" w:rsidRPr="00EC1044" w:rsidRDefault="00EC1044" w:rsidP="004E62F5">
      <w:pPr>
        <w:pStyle w:val="Bullet1GC"/>
      </w:pPr>
      <w:r w:rsidRPr="00EC1044">
        <w:rPr>
          <w:lang w:val="zh-CN"/>
        </w:rPr>
        <w:t>法官和律师独立性问题特别报告员</w:t>
      </w:r>
    </w:p>
    <w:p w:rsidR="00EC1044" w:rsidRPr="00EC1044" w:rsidRDefault="00EC1044" w:rsidP="004E62F5">
      <w:pPr>
        <w:pStyle w:val="Bullet1GC"/>
      </w:pPr>
      <w:r w:rsidRPr="00EC1044">
        <w:rPr>
          <w:lang w:val="zh-CN"/>
        </w:rPr>
        <w:t>境内流离失所者人权问题特别报告员</w:t>
      </w:r>
    </w:p>
    <w:p w:rsidR="00EC1044" w:rsidRPr="00EC1044" w:rsidRDefault="00EC1044" w:rsidP="004E62F5">
      <w:pPr>
        <w:pStyle w:val="Bullet1GC"/>
      </w:pPr>
      <w:r w:rsidRPr="00EC1044">
        <w:rPr>
          <w:lang w:val="zh-CN"/>
        </w:rPr>
        <w:t>和平集会自由和结社自由权利问题特别报告员</w:t>
      </w:r>
    </w:p>
    <w:p w:rsidR="00EC1044" w:rsidRPr="00EC1044" w:rsidRDefault="00EC1044" w:rsidP="004E62F5">
      <w:pPr>
        <w:pStyle w:val="Bullet1GC"/>
      </w:pPr>
      <w:r w:rsidRPr="00EC1044">
        <w:rPr>
          <w:lang w:val="zh-CN"/>
        </w:rPr>
        <w:t>受教育权问题特别报告员</w:t>
      </w:r>
    </w:p>
    <w:p w:rsidR="00EC1044" w:rsidRPr="00EC1044" w:rsidRDefault="00EC1044" w:rsidP="004E62F5">
      <w:pPr>
        <w:pStyle w:val="Bullet1GC"/>
      </w:pPr>
      <w:r w:rsidRPr="00EC1044">
        <w:rPr>
          <w:lang w:val="zh-CN"/>
        </w:rPr>
        <w:t>促进和保护意见和表达自由权问题特别报告员</w:t>
      </w:r>
    </w:p>
    <w:p w:rsidR="00EC1044" w:rsidRPr="00EC1044" w:rsidRDefault="00EC1044" w:rsidP="004E62F5">
      <w:pPr>
        <w:pStyle w:val="Bullet1GC"/>
      </w:pPr>
      <w:r w:rsidRPr="00EC1044">
        <w:rPr>
          <w:lang w:val="zh-CN"/>
        </w:rPr>
        <w:t>法外处决、</w:t>
      </w:r>
      <w:proofErr w:type="gramStart"/>
      <w:r w:rsidRPr="00EC1044">
        <w:rPr>
          <w:lang w:val="zh-CN"/>
        </w:rPr>
        <w:t>即审即决</w:t>
      </w:r>
      <w:proofErr w:type="gramEnd"/>
      <w:r w:rsidRPr="00EC1044">
        <w:rPr>
          <w:lang w:val="zh-CN"/>
        </w:rPr>
        <w:t>或任意处决问题特别报告员</w:t>
      </w:r>
    </w:p>
    <w:p w:rsidR="00EC1044" w:rsidRPr="00EC1044" w:rsidRDefault="00EC1044" w:rsidP="004E62F5">
      <w:pPr>
        <w:pStyle w:val="Bullet1GC"/>
      </w:pPr>
      <w:r w:rsidRPr="00EC1044">
        <w:rPr>
          <w:lang w:val="zh-CN"/>
        </w:rPr>
        <w:t>移民人权问题特别报告员</w:t>
      </w:r>
    </w:p>
    <w:p w:rsidR="00EC1044" w:rsidRPr="00EC1044" w:rsidRDefault="00EC1044" w:rsidP="004E62F5">
      <w:pPr>
        <w:pStyle w:val="Bullet1GC"/>
      </w:pPr>
      <w:r w:rsidRPr="00EC1044">
        <w:rPr>
          <w:lang w:val="zh-CN"/>
        </w:rPr>
        <w:t>贩卖人口、特别是贩卖妇女和儿童行为的受害者人权问题特别报告员</w:t>
      </w:r>
    </w:p>
    <w:p w:rsidR="00EC1044" w:rsidRPr="00EC1044" w:rsidRDefault="00EC1044" w:rsidP="004E62F5">
      <w:pPr>
        <w:pStyle w:val="Bullet1GC"/>
      </w:pPr>
      <w:r w:rsidRPr="00EC1044">
        <w:rPr>
          <w:lang w:val="zh-CN"/>
        </w:rPr>
        <w:t>暴力侵害妇女及其原因和后果问题特别报告员</w:t>
      </w:r>
    </w:p>
    <w:p w:rsidR="00EC1044" w:rsidRPr="00EC1044" w:rsidRDefault="00EC1044" w:rsidP="004E62F5">
      <w:pPr>
        <w:pStyle w:val="Bullet1GC"/>
      </w:pPr>
      <w:r w:rsidRPr="00EC1044">
        <w:rPr>
          <w:lang w:val="zh-CN"/>
        </w:rPr>
        <w:t>人权与国际团结问题独立专家</w:t>
      </w:r>
    </w:p>
    <w:p w:rsidR="00EC1044" w:rsidRPr="00EC1044" w:rsidRDefault="00EC1044" w:rsidP="004E62F5">
      <w:pPr>
        <w:pStyle w:val="Bullet1GC"/>
      </w:pPr>
      <w:r w:rsidRPr="00EC1044">
        <w:rPr>
          <w:lang w:val="zh-CN"/>
        </w:rPr>
        <w:t>在法律和实践中的歧视妇女问题工作组</w:t>
      </w:r>
    </w:p>
    <w:p w:rsidR="00EC1044" w:rsidRPr="00EC1044" w:rsidRDefault="00EC1044" w:rsidP="004E62F5">
      <w:pPr>
        <w:pStyle w:val="Bullet1GC"/>
      </w:pPr>
      <w:r w:rsidRPr="00EC1044">
        <w:rPr>
          <w:lang w:val="zh-CN"/>
        </w:rPr>
        <w:t>人权与跨国公司和其他工商企业问题工作组</w:t>
      </w:r>
    </w:p>
    <w:p w:rsidR="00EC1044" w:rsidRPr="00EC1044" w:rsidRDefault="00EC1044" w:rsidP="004E62F5">
      <w:pPr>
        <w:pStyle w:val="Bullet1GC"/>
      </w:pPr>
      <w:r w:rsidRPr="00EC1044">
        <w:rPr>
          <w:lang w:val="zh-CN"/>
        </w:rPr>
        <w:t>当代形式的种族主义、种族歧视、仇外心理和相关的不容忍现象问题特别报告员</w:t>
      </w:r>
    </w:p>
    <w:p w:rsidR="00EC1044" w:rsidRPr="00EC1044" w:rsidRDefault="00EC1044" w:rsidP="004E62F5">
      <w:pPr>
        <w:pStyle w:val="Bullet1GC"/>
      </w:pPr>
      <w:r w:rsidRPr="00EC1044">
        <w:rPr>
          <w:lang w:val="zh-CN"/>
        </w:rPr>
        <w:t>白俄罗斯人权状况特别报告员</w:t>
      </w:r>
    </w:p>
    <w:p w:rsidR="00EC1044" w:rsidRPr="00EC1044" w:rsidRDefault="00EC1044" w:rsidP="004E62F5">
      <w:pPr>
        <w:pStyle w:val="Bullet1GC"/>
      </w:pPr>
      <w:r w:rsidRPr="00EC1044">
        <w:rPr>
          <w:lang w:val="zh-CN"/>
        </w:rPr>
        <w:t>科特迪瓦人权领域能力建设和技术合作问题独立专家</w:t>
      </w:r>
    </w:p>
    <w:p w:rsidR="00EC1044" w:rsidRPr="00EC1044" w:rsidRDefault="00EC1044" w:rsidP="004E62F5">
      <w:pPr>
        <w:pStyle w:val="SingleTxtGC"/>
      </w:pPr>
      <w:r>
        <w:rPr>
          <w:lang w:val="zh-CN"/>
        </w:rPr>
        <w:t>15</w:t>
      </w:r>
      <w:r w:rsidRPr="00EC1044">
        <w:rPr>
          <w:lang w:val="zh-CN"/>
        </w:rPr>
        <w:t>.</w:t>
      </w:r>
      <w:r w:rsidRPr="00EC1044">
        <w:rPr>
          <w:lang w:val="zh-CN"/>
        </w:rPr>
        <w:tab/>
      </w:r>
      <w:r w:rsidRPr="00EC1044">
        <w:rPr>
          <w:lang w:val="zh-CN"/>
        </w:rPr>
        <w:t>此外，特别程序任务负责人报告了他们对</w:t>
      </w:r>
      <w:r>
        <w:rPr>
          <w:lang w:val="zh-CN"/>
        </w:rPr>
        <w:t>22</w:t>
      </w:r>
      <w:r w:rsidRPr="00EC1044">
        <w:rPr>
          <w:lang w:val="zh-CN"/>
        </w:rPr>
        <w:t>个国家和地区的访问。法外处决、</w:t>
      </w:r>
      <w:proofErr w:type="gramStart"/>
      <w:r w:rsidRPr="00EC1044">
        <w:rPr>
          <w:lang w:val="zh-CN"/>
        </w:rPr>
        <w:t>即审即决</w:t>
      </w:r>
      <w:proofErr w:type="gramEnd"/>
      <w:r w:rsidRPr="00EC1044">
        <w:rPr>
          <w:lang w:val="zh-CN"/>
        </w:rPr>
        <w:t>或任意处决问题特别报告员还提交了关于对墨西哥的访问的后续报告。</w:t>
      </w:r>
    </w:p>
    <w:p w:rsidR="00EC1044" w:rsidRPr="00EC1044" w:rsidRDefault="00EC1044" w:rsidP="004E62F5">
      <w:pPr>
        <w:pStyle w:val="SingleTxtGC"/>
      </w:pPr>
      <w:r>
        <w:rPr>
          <w:lang w:val="zh-CN"/>
        </w:rPr>
        <w:t>16</w:t>
      </w:r>
      <w:r w:rsidRPr="00EC1044">
        <w:rPr>
          <w:lang w:val="zh-CN"/>
        </w:rPr>
        <w:t>.</w:t>
      </w:r>
      <w:r w:rsidRPr="00EC1044">
        <w:rPr>
          <w:lang w:val="zh-CN"/>
        </w:rPr>
        <w:tab/>
      </w:r>
      <w:r w:rsidRPr="00EC1044">
        <w:rPr>
          <w:lang w:val="zh-CN"/>
        </w:rPr>
        <w:t>法外处决、</w:t>
      </w:r>
      <w:proofErr w:type="gramStart"/>
      <w:r w:rsidRPr="00EC1044">
        <w:rPr>
          <w:lang w:val="zh-CN"/>
        </w:rPr>
        <w:t>即审即决</w:t>
      </w:r>
      <w:proofErr w:type="gramEnd"/>
      <w:r w:rsidRPr="00EC1044">
        <w:rPr>
          <w:lang w:val="zh-CN"/>
        </w:rPr>
        <w:t>或任意处决问题特别报告员对《有效防止和调查法外处决、任意处决和即审即决手册》提出了修订。</w:t>
      </w:r>
    </w:p>
    <w:p w:rsidR="00EC1044" w:rsidRPr="00EC1044" w:rsidRDefault="00EC1044" w:rsidP="004E62F5">
      <w:pPr>
        <w:pStyle w:val="SingleTxtGC"/>
      </w:pPr>
      <w:r>
        <w:rPr>
          <w:lang w:val="zh-CN"/>
        </w:rPr>
        <w:t>17</w:t>
      </w:r>
      <w:r w:rsidRPr="00EC1044">
        <w:rPr>
          <w:lang w:val="zh-CN"/>
        </w:rPr>
        <w:t>.</w:t>
      </w:r>
      <w:r w:rsidRPr="00EC1044">
        <w:rPr>
          <w:lang w:val="zh-CN"/>
        </w:rPr>
        <w:tab/>
      </w:r>
      <w:r w:rsidRPr="00EC1044">
        <w:rPr>
          <w:lang w:val="zh-CN"/>
        </w:rPr>
        <w:t>人人有权享有能达到的最高标准身心健康问题特别报告员提交了关于体育和健康的生活方式作为促进人人有权享有能达到的最高标准身心健康的因素的研究报告。</w:t>
      </w:r>
    </w:p>
    <w:p w:rsidR="00EC1044" w:rsidRPr="00EC1044" w:rsidRDefault="00EC1044" w:rsidP="004E62F5">
      <w:pPr>
        <w:pStyle w:val="SingleTxtGC"/>
      </w:pPr>
      <w:r>
        <w:rPr>
          <w:lang w:val="zh-CN"/>
        </w:rPr>
        <w:t>18</w:t>
      </w:r>
      <w:r w:rsidRPr="00EC1044">
        <w:rPr>
          <w:lang w:val="zh-CN"/>
        </w:rPr>
        <w:t>.</w:t>
      </w:r>
      <w:r w:rsidRPr="00EC1044">
        <w:rPr>
          <w:lang w:val="zh-CN"/>
        </w:rPr>
        <w:tab/>
      </w:r>
      <w:r w:rsidRPr="00EC1044">
        <w:rPr>
          <w:lang w:val="zh-CN"/>
        </w:rPr>
        <w:t>人权与跨国公司和其他工商企业问题工作组提交了关于工商业与人权亚洲区域论坛的报告、关于公共政策、工商业与人权拉丁美洲和加勒比区域磋商会的报告以及关于为保护和尊重人权而采取的多方利益攸关</w:t>
      </w:r>
      <w:proofErr w:type="gramStart"/>
      <w:r w:rsidRPr="00EC1044">
        <w:rPr>
          <w:lang w:val="zh-CN"/>
        </w:rPr>
        <w:t>方行动</w:t>
      </w:r>
      <w:proofErr w:type="gramEnd"/>
      <w:r w:rsidRPr="00EC1044">
        <w:rPr>
          <w:lang w:val="zh-CN"/>
        </w:rPr>
        <w:t>的报告。</w:t>
      </w:r>
    </w:p>
    <w:p w:rsidR="00EC1044" w:rsidRPr="00EC1044" w:rsidRDefault="00EC1044" w:rsidP="004E62F5">
      <w:pPr>
        <w:pStyle w:val="SingleTxtGC"/>
      </w:pPr>
      <w:r>
        <w:rPr>
          <w:lang w:val="zh-CN"/>
        </w:rPr>
        <w:t>19</w:t>
      </w:r>
      <w:r w:rsidRPr="00EC1044">
        <w:rPr>
          <w:lang w:val="zh-CN"/>
        </w:rPr>
        <w:t>.</w:t>
      </w:r>
      <w:r w:rsidRPr="00EC1044">
        <w:rPr>
          <w:lang w:val="zh-CN"/>
        </w:rPr>
        <w:tab/>
      </w:r>
      <w:r w:rsidRPr="00EC1044">
        <w:rPr>
          <w:lang w:val="zh-CN"/>
        </w:rPr>
        <w:t>当代形式的种族主义、种族歧视、仇外心理和相关的不容忍现象问题特别报告员提交了关于打击美化纳粹主义、新纳粹主义及其他助长当代形式种族主义、种族歧视、仇外心理和相关不容忍行为的做法的报告。</w:t>
      </w:r>
    </w:p>
    <w:p w:rsidR="00EC1044" w:rsidRPr="00EC1044" w:rsidRDefault="00EC1044" w:rsidP="004E62F5">
      <w:pPr>
        <w:pStyle w:val="SingleTxtGC"/>
      </w:pPr>
      <w:r>
        <w:rPr>
          <w:lang w:val="zh-CN"/>
        </w:rPr>
        <w:t>2</w:t>
      </w:r>
      <w:r w:rsidRPr="00EC1044">
        <w:rPr>
          <w:lang w:val="zh-CN"/>
        </w:rPr>
        <w:t>0.</w:t>
      </w:r>
      <w:r w:rsidRPr="00EC1044">
        <w:rPr>
          <w:lang w:val="zh-CN"/>
        </w:rPr>
        <w:tab/>
      </w:r>
      <w:r w:rsidRPr="00EC1044">
        <w:rPr>
          <w:lang w:val="zh-CN"/>
        </w:rPr>
        <w:t>各特别程序还提交了一份载有所有任务负责人在</w:t>
      </w:r>
      <w:r>
        <w:rPr>
          <w:lang w:val="zh-CN"/>
        </w:rPr>
        <w:t>2</w:t>
      </w:r>
      <w:r w:rsidRPr="00EC1044">
        <w:rPr>
          <w:lang w:val="zh-CN"/>
        </w:rPr>
        <w:t>0</w:t>
      </w:r>
      <w:r>
        <w:rPr>
          <w:lang w:val="zh-CN"/>
        </w:rPr>
        <w:t>15</w:t>
      </w:r>
      <w:r w:rsidRPr="00EC1044">
        <w:rPr>
          <w:lang w:val="zh-CN"/>
        </w:rPr>
        <w:t>年</w:t>
      </w:r>
      <w:r>
        <w:rPr>
          <w:lang w:val="zh-CN"/>
        </w:rPr>
        <w:t>12</w:t>
      </w:r>
      <w:r w:rsidRPr="00EC1044">
        <w:rPr>
          <w:lang w:val="zh-CN"/>
        </w:rPr>
        <w:t>月</w:t>
      </w:r>
      <w:r>
        <w:rPr>
          <w:lang w:val="zh-CN"/>
        </w:rPr>
        <w:t>1</w:t>
      </w:r>
      <w:r w:rsidRPr="00EC1044">
        <w:rPr>
          <w:lang w:val="zh-CN"/>
        </w:rPr>
        <w:t>日至</w:t>
      </w:r>
      <w:r>
        <w:rPr>
          <w:lang w:val="zh-CN"/>
        </w:rPr>
        <w:t>2</w:t>
      </w:r>
      <w:r w:rsidRPr="00EC1044">
        <w:rPr>
          <w:lang w:val="zh-CN"/>
        </w:rPr>
        <w:t>0</w:t>
      </w:r>
      <w:r>
        <w:rPr>
          <w:lang w:val="zh-CN"/>
        </w:rPr>
        <w:t>16</w:t>
      </w:r>
      <w:r w:rsidRPr="00EC1044">
        <w:rPr>
          <w:lang w:val="zh-CN"/>
        </w:rPr>
        <w:t>年</w:t>
      </w:r>
      <w:r>
        <w:rPr>
          <w:lang w:val="zh-CN"/>
        </w:rPr>
        <w:t>2</w:t>
      </w:r>
      <w:r w:rsidRPr="00EC1044">
        <w:rPr>
          <w:lang w:val="zh-CN"/>
        </w:rPr>
        <w:t>月</w:t>
      </w:r>
      <w:r>
        <w:rPr>
          <w:lang w:val="zh-CN"/>
        </w:rPr>
        <w:t>29</w:t>
      </w:r>
      <w:r w:rsidRPr="00EC1044">
        <w:rPr>
          <w:lang w:val="zh-CN"/>
        </w:rPr>
        <w:t>日期间发出的函件的报告。和平集会自由和结社自由权利问题特别报告员和法外处决、</w:t>
      </w:r>
      <w:proofErr w:type="gramStart"/>
      <w:r w:rsidRPr="00EC1044">
        <w:rPr>
          <w:lang w:val="zh-CN"/>
        </w:rPr>
        <w:t>即审即决</w:t>
      </w:r>
      <w:proofErr w:type="gramEnd"/>
      <w:r w:rsidRPr="00EC1044">
        <w:rPr>
          <w:lang w:val="zh-CN"/>
        </w:rPr>
        <w:t>或任意处决问题特别报告员提交了载有关于向各国政府转交来文和收到答复的意见的报告。</w:t>
      </w:r>
    </w:p>
    <w:p w:rsidR="00EC1044" w:rsidRPr="00EC1044" w:rsidRDefault="00EC1044" w:rsidP="004E62F5">
      <w:pPr>
        <w:pStyle w:val="HChGC"/>
      </w:pPr>
      <w:r w:rsidRPr="00EC1044">
        <w:rPr>
          <w:lang w:val="zh-CN"/>
        </w:rPr>
        <w:tab/>
      </w:r>
      <w:r w:rsidRPr="00EC1044">
        <w:rPr>
          <w:lang w:val="zh-CN"/>
        </w:rPr>
        <w:t>三</w:t>
      </w:r>
      <w:r w:rsidRPr="00EC1044">
        <w:rPr>
          <w:lang w:val="zh-CN"/>
        </w:rPr>
        <w:t>.</w:t>
      </w:r>
      <w:r w:rsidRPr="00EC1044">
        <w:rPr>
          <w:lang w:val="zh-CN"/>
        </w:rPr>
        <w:tab/>
      </w:r>
      <w:r w:rsidRPr="00EC1044">
        <w:rPr>
          <w:lang w:val="zh-CN"/>
        </w:rPr>
        <w:t>人权理事会第三十三届会议</w:t>
      </w:r>
    </w:p>
    <w:p w:rsidR="00EC1044" w:rsidRPr="00EC1044" w:rsidRDefault="00EC1044" w:rsidP="004E62F5">
      <w:pPr>
        <w:pStyle w:val="SingleTxtGC"/>
      </w:pPr>
      <w:r>
        <w:rPr>
          <w:lang w:val="zh-CN"/>
        </w:rPr>
        <w:t>21</w:t>
      </w:r>
      <w:r w:rsidRPr="00EC1044">
        <w:rPr>
          <w:lang w:val="zh-CN"/>
        </w:rPr>
        <w:t>.</w:t>
      </w:r>
      <w:r w:rsidRPr="00EC1044">
        <w:rPr>
          <w:lang w:val="zh-CN"/>
        </w:rPr>
        <w:tab/>
      </w:r>
      <w:r w:rsidRPr="00EC1044">
        <w:rPr>
          <w:lang w:val="zh-CN"/>
        </w:rPr>
        <w:t>在人权理事会第三十三届会议上，</w:t>
      </w:r>
      <w:r>
        <w:rPr>
          <w:lang w:val="zh-CN"/>
        </w:rPr>
        <w:t>15</w:t>
      </w:r>
      <w:r w:rsidRPr="00EC1044">
        <w:rPr>
          <w:lang w:val="zh-CN"/>
        </w:rPr>
        <w:t>位特别程序任务负责人，包括</w:t>
      </w:r>
      <w:r>
        <w:rPr>
          <w:lang w:val="zh-CN"/>
        </w:rPr>
        <w:t>11</w:t>
      </w:r>
      <w:r w:rsidRPr="00EC1044">
        <w:rPr>
          <w:lang w:val="zh-CN"/>
        </w:rPr>
        <w:t>位专题任务负责人和</w:t>
      </w:r>
      <w:r>
        <w:rPr>
          <w:lang w:val="zh-CN"/>
        </w:rPr>
        <w:t>4</w:t>
      </w:r>
      <w:r w:rsidRPr="00EC1044">
        <w:rPr>
          <w:lang w:val="zh-CN"/>
        </w:rPr>
        <w:t>位国别任务负责人提交了年度报告：</w:t>
      </w:r>
    </w:p>
    <w:p w:rsidR="00EC1044" w:rsidRPr="00EC1044" w:rsidRDefault="00EC1044" w:rsidP="004E62F5">
      <w:pPr>
        <w:pStyle w:val="Bullet1GC"/>
      </w:pPr>
      <w:r w:rsidRPr="00EC1044">
        <w:rPr>
          <w:lang w:val="zh-CN"/>
        </w:rPr>
        <w:t>促进民主和公平的国际秩序独立专家</w:t>
      </w:r>
    </w:p>
    <w:p w:rsidR="00EC1044" w:rsidRPr="00EC1044" w:rsidRDefault="00EC1044" w:rsidP="004E62F5">
      <w:pPr>
        <w:pStyle w:val="Bullet1GC"/>
      </w:pPr>
      <w:r w:rsidRPr="00EC1044">
        <w:rPr>
          <w:lang w:val="zh-CN"/>
        </w:rPr>
        <w:t>危险物质及废料的无害环境管理和处置对人权的影响问题特别报告员</w:t>
      </w:r>
    </w:p>
    <w:p w:rsidR="00EC1044" w:rsidRPr="00EC1044" w:rsidRDefault="00EC1044" w:rsidP="004E62F5">
      <w:pPr>
        <w:pStyle w:val="Bullet1GC"/>
      </w:pPr>
      <w:r w:rsidRPr="00EC1044">
        <w:rPr>
          <w:lang w:val="zh-CN"/>
        </w:rPr>
        <w:t>土著人</w:t>
      </w:r>
      <w:proofErr w:type="gramStart"/>
      <w:r w:rsidRPr="00EC1044">
        <w:rPr>
          <w:lang w:val="zh-CN"/>
        </w:rPr>
        <w:t>民权利</w:t>
      </w:r>
      <w:proofErr w:type="gramEnd"/>
      <w:r w:rsidRPr="00EC1044">
        <w:rPr>
          <w:lang w:val="zh-CN"/>
        </w:rPr>
        <w:t>问题特别报告员</w:t>
      </w:r>
    </w:p>
    <w:p w:rsidR="00EC1044" w:rsidRPr="00EC1044" w:rsidRDefault="00EC1044" w:rsidP="004E62F5">
      <w:pPr>
        <w:pStyle w:val="Bullet1GC"/>
      </w:pPr>
      <w:r w:rsidRPr="00EC1044">
        <w:rPr>
          <w:lang w:val="zh-CN"/>
        </w:rPr>
        <w:t>以雇佣军为手段侵犯人权并阻挠行使民族自决权问题工作组</w:t>
      </w:r>
    </w:p>
    <w:p w:rsidR="00EC1044" w:rsidRPr="00EC1044" w:rsidRDefault="00EC1044" w:rsidP="004E62F5">
      <w:pPr>
        <w:pStyle w:val="Bullet1GC"/>
      </w:pPr>
      <w:r w:rsidRPr="00EC1044">
        <w:rPr>
          <w:lang w:val="zh-CN"/>
        </w:rPr>
        <w:t>老年人享有所有人权问题独立专家</w:t>
      </w:r>
    </w:p>
    <w:p w:rsidR="00EC1044" w:rsidRPr="00EC1044" w:rsidRDefault="00EC1044" w:rsidP="004E62F5">
      <w:pPr>
        <w:pStyle w:val="Bullet1GC"/>
      </w:pPr>
      <w:r w:rsidRPr="00EC1044">
        <w:t>当代形式奴役包括其原因和后果问题特别报告员</w:t>
      </w:r>
    </w:p>
    <w:p w:rsidR="00EC1044" w:rsidRPr="00EC1044" w:rsidRDefault="00EC1044" w:rsidP="004E62F5">
      <w:pPr>
        <w:pStyle w:val="Bullet1GC"/>
      </w:pPr>
      <w:r w:rsidRPr="00EC1044">
        <w:rPr>
          <w:lang w:val="zh-CN"/>
        </w:rPr>
        <w:t>单方面强制性措施对享有人权的不良影响问题特别报告员</w:t>
      </w:r>
    </w:p>
    <w:p w:rsidR="00EC1044" w:rsidRPr="00EC1044" w:rsidRDefault="00EC1044" w:rsidP="004E62F5">
      <w:pPr>
        <w:pStyle w:val="Bullet1GC"/>
      </w:pPr>
      <w:r w:rsidRPr="00EC1044">
        <w:rPr>
          <w:lang w:val="zh-CN"/>
        </w:rPr>
        <w:t>享有安全饮用水和卫生设施的人权问题特别报告员</w:t>
      </w:r>
    </w:p>
    <w:p w:rsidR="00EC1044" w:rsidRPr="00EC1044" w:rsidRDefault="00EC1044" w:rsidP="004E62F5">
      <w:pPr>
        <w:pStyle w:val="Bullet1GC"/>
      </w:pPr>
      <w:r w:rsidRPr="00EC1044">
        <w:rPr>
          <w:lang w:val="zh-CN"/>
        </w:rPr>
        <w:t>任意拘留问题工作组</w:t>
      </w:r>
    </w:p>
    <w:p w:rsidR="00EC1044" w:rsidRPr="00EC1044" w:rsidRDefault="00EC1044" w:rsidP="004E62F5">
      <w:pPr>
        <w:pStyle w:val="Bullet1GC"/>
      </w:pPr>
      <w:r w:rsidRPr="00EC1044">
        <w:rPr>
          <w:lang w:val="zh-CN"/>
        </w:rPr>
        <w:t>强迫或非自愿失踪问题工作组</w:t>
      </w:r>
    </w:p>
    <w:p w:rsidR="00EC1044" w:rsidRPr="00EC1044" w:rsidRDefault="00EC1044" w:rsidP="004E62F5">
      <w:pPr>
        <w:pStyle w:val="Bullet1GC"/>
      </w:pPr>
      <w:r w:rsidRPr="00EC1044">
        <w:rPr>
          <w:lang w:val="zh-CN"/>
        </w:rPr>
        <w:t>非洲人后裔问题专家工作组</w:t>
      </w:r>
    </w:p>
    <w:p w:rsidR="00EC1044" w:rsidRPr="00EC1044" w:rsidRDefault="00EC1044" w:rsidP="004E62F5">
      <w:pPr>
        <w:pStyle w:val="Bullet1GC"/>
      </w:pPr>
      <w:r w:rsidRPr="00EC1044">
        <w:rPr>
          <w:lang w:val="zh-CN"/>
        </w:rPr>
        <w:t>柬埔寨人权状况特别报告员</w:t>
      </w:r>
    </w:p>
    <w:p w:rsidR="00EC1044" w:rsidRPr="00EC1044" w:rsidRDefault="00EC1044" w:rsidP="004E62F5">
      <w:pPr>
        <w:pStyle w:val="Bullet1GC"/>
      </w:pPr>
      <w:r w:rsidRPr="00EC1044">
        <w:rPr>
          <w:lang w:val="zh-CN"/>
        </w:rPr>
        <w:t>中非共和国人权状况独立专家</w:t>
      </w:r>
    </w:p>
    <w:p w:rsidR="00EC1044" w:rsidRPr="00EC1044" w:rsidRDefault="00EC1044" w:rsidP="004E62F5">
      <w:pPr>
        <w:pStyle w:val="Bullet1GC"/>
      </w:pPr>
      <w:r w:rsidRPr="00EC1044">
        <w:rPr>
          <w:lang w:val="zh-CN"/>
        </w:rPr>
        <w:t>索马里人权状况独立专家</w:t>
      </w:r>
    </w:p>
    <w:p w:rsidR="00EC1044" w:rsidRPr="00EC1044" w:rsidRDefault="00EC1044" w:rsidP="004E62F5">
      <w:pPr>
        <w:pStyle w:val="Bullet1GC"/>
      </w:pPr>
      <w:r w:rsidRPr="00EC1044">
        <w:rPr>
          <w:lang w:val="zh-CN"/>
        </w:rPr>
        <w:t>苏丹人权状况独立专家</w:t>
      </w:r>
    </w:p>
    <w:p w:rsidR="00EC1044" w:rsidRPr="00EC1044" w:rsidRDefault="00EC1044" w:rsidP="004E62F5">
      <w:pPr>
        <w:pStyle w:val="SingleTxtGC"/>
      </w:pPr>
      <w:r>
        <w:rPr>
          <w:lang w:val="zh-CN"/>
        </w:rPr>
        <w:t>22</w:t>
      </w:r>
      <w:r w:rsidRPr="00EC1044">
        <w:rPr>
          <w:lang w:val="zh-CN"/>
        </w:rPr>
        <w:t>.</w:t>
      </w:r>
      <w:r w:rsidRPr="00EC1044">
        <w:rPr>
          <w:lang w:val="zh-CN"/>
        </w:rPr>
        <w:tab/>
      </w:r>
      <w:r w:rsidRPr="00EC1044">
        <w:rPr>
          <w:lang w:val="zh-CN"/>
        </w:rPr>
        <w:t>此外，特别程序任务负责人提交了他们对</w:t>
      </w:r>
      <w:r>
        <w:rPr>
          <w:lang w:val="zh-CN"/>
        </w:rPr>
        <w:t>2</w:t>
      </w:r>
      <w:r w:rsidRPr="00EC1044">
        <w:rPr>
          <w:lang w:val="zh-CN"/>
        </w:rPr>
        <w:t>0</w:t>
      </w:r>
      <w:r w:rsidRPr="00EC1044">
        <w:rPr>
          <w:lang w:val="zh-CN"/>
        </w:rPr>
        <w:t>个国家和地区的访问报告。以雇佣军为手段侵犯人权并阻挠行使民族自决权问题工作组还提交了关于访问欧洲联盟的报告。除年度报告之外，强迫或非自愿失踪问题工作组还提交了对刚果和巴基斯坦的访问的后续报告。</w:t>
      </w:r>
    </w:p>
    <w:p w:rsidR="00EC1044" w:rsidRPr="00EC1044" w:rsidRDefault="00EC1044" w:rsidP="004E62F5">
      <w:pPr>
        <w:pStyle w:val="SingleTxtGC"/>
      </w:pPr>
      <w:r>
        <w:rPr>
          <w:lang w:val="zh-CN"/>
        </w:rPr>
        <w:t>23</w:t>
      </w:r>
      <w:r w:rsidRPr="00EC1044">
        <w:rPr>
          <w:lang w:val="zh-CN"/>
        </w:rPr>
        <w:t>.</w:t>
      </w:r>
      <w:r w:rsidRPr="00EC1044">
        <w:rPr>
          <w:lang w:val="zh-CN"/>
        </w:rPr>
        <w:tab/>
      </w:r>
      <w:r w:rsidRPr="00EC1044">
        <w:rPr>
          <w:lang w:val="zh-CN"/>
        </w:rPr>
        <w:t>任意拘留问题工作组还提交了一份载有经修订的工作方法的报告。</w:t>
      </w:r>
    </w:p>
    <w:p w:rsidR="00EC1044" w:rsidRPr="00EC1044" w:rsidRDefault="00EC1044" w:rsidP="004E62F5">
      <w:pPr>
        <w:pStyle w:val="SingleTxtGC"/>
      </w:pPr>
      <w:r>
        <w:rPr>
          <w:lang w:val="zh-CN"/>
        </w:rPr>
        <w:t>24</w:t>
      </w:r>
      <w:r w:rsidRPr="00EC1044">
        <w:rPr>
          <w:lang w:val="zh-CN"/>
        </w:rPr>
        <w:t>.</w:t>
      </w:r>
      <w:r w:rsidRPr="00EC1044">
        <w:rPr>
          <w:lang w:val="zh-CN"/>
        </w:rPr>
        <w:tab/>
      </w:r>
      <w:r w:rsidRPr="00EC1044">
        <w:rPr>
          <w:lang w:val="zh-CN"/>
        </w:rPr>
        <w:t>各特别程序还提交了一份载有所有任务负责人在</w:t>
      </w:r>
      <w:r>
        <w:rPr>
          <w:lang w:val="zh-CN"/>
        </w:rPr>
        <w:t>2</w:t>
      </w:r>
      <w:r w:rsidRPr="00EC1044">
        <w:rPr>
          <w:lang w:val="zh-CN"/>
        </w:rPr>
        <w:t>0</w:t>
      </w:r>
      <w:r>
        <w:rPr>
          <w:lang w:val="zh-CN"/>
        </w:rPr>
        <w:t>16</w:t>
      </w:r>
      <w:r w:rsidRPr="00EC1044">
        <w:rPr>
          <w:lang w:val="zh-CN"/>
        </w:rPr>
        <w:t>年</w:t>
      </w:r>
      <w:r>
        <w:rPr>
          <w:lang w:val="zh-CN"/>
        </w:rPr>
        <w:t>3</w:t>
      </w:r>
      <w:r w:rsidRPr="00EC1044">
        <w:rPr>
          <w:lang w:val="zh-CN"/>
        </w:rPr>
        <w:t>月</w:t>
      </w:r>
      <w:r>
        <w:rPr>
          <w:lang w:val="zh-CN"/>
        </w:rPr>
        <w:t>1</w:t>
      </w:r>
      <w:r w:rsidRPr="00EC1044">
        <w:rPr>
          <w:lang w:val="zh-CN"/>
        </w:rPr>
        <w:t>日至</w:t>
      </w:r>
      <w:r>
        <w:rPr>
          <w:lang w:val="zh-CN"/>
        </w:rPr>
        <w:t>5</w:t>
      </w:r>
      <w:r w:rsidRPr="00EC1044">
        <w:rPr>
          <w:lang w:val="zh-CN"/>
        </w:rPr>
        <w:t>月</w:t>
      </w:r>
      <w:r>
        <w:rPr>
          <w:lang w:val="zh-CN"/>
        </w:rPr>
        <w:t>31</w:t>
      </w:r>
      <w:r w:rsidRPr="00EC1044">
        <w:rPr>
          <w:lang w:val="zh-CN"/>
        </w:rPr>
        <w:t>日期间发出的函件的报告。</w:t>
      </w:r>
    </w:p>
    <w:p w:rsidR="004E62F5" w:rsidRPr="002D6A9C" w:rsidRDefault="004E62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1044" w:rsidRPr="00EC1044" w:rsidRDefault="00EC1044" w:rsidP="00BF6D17"/>
    <w:sectPr w:rsidR="00EC1044" w:rsidRPr="00EC104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0A5" w:rsidRPr="000D319F" w:rsidRDefault="00FA30A5" w:rsidP="000D319F">
      <w:pPr>
        <w:pStyle w:val="ae"/>
        <w:spacing w:after="240"/>
        <w:ind w:left="907"/>
        <w:rPr>
          <w:rFonts w:asciiTheme="majorBidi" w:eastAsia="宋体" w:hAnsiTheme="majorBidi" w:cstheme="majorBidi"/>
          <w:sz w:val="21"/>
          <w:szCs w:val="21"/>
          <w:lang w:val="en-US"/>
        </w:rPr>
      </w:pPr>
    </w:p>
    <w:p w:rsidR="00FA30A5" w:rsidRPr="000D319F" w:rsidRDefault="00FA30A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30A5" w:rsidRPr="000D319F" w:rsidRDefault="00FA30A5" w:rsidP="000D319F">
      <w:pPr>
        <w:pStyle w:val="ae"/>
      </w:pPr>
    </w:p>
  </w:endnote>
  <w:endnote w:type="continuationNotice" w:id="1">
    <w:p w:rsidR="00FA30A5" w:rsidRDefault="00FA30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044" w:rsidRPr="00EC1044" w:rsidRDefault="00EC1044" w:rsidP="00EC1044">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A3339">
      <w:rPr>
        <w:rStyle w:val="af"/>
        <w:noProof/>
      </w:rPr>
      <w:t>4</w:t>
    </w:r>
    <w:r>
      <w:rPr>
        <w:rStyle w:val="af"/>
      </w:rPr>
      <w:fldChar w:fldCharType="end"/>
    </w:r>
    <w:r>
      <w:rPr>
        <w:rStyle w:val="af"/>
      </w:rPr>
      <w:tab/>
    </w:r>
    <w:proofErr w:type="spellStart"/>
    <w:r w:rsidRPr="00EC1044">
      <w:rPr>
        <w:rStyle w:val="af"/>
        <w:b w:val="0"/>
        <w:snapToGrid w:val="0"/>
        <w:sz w:val="16"/>
      </w:rPr>
      <w:t>GE.16</w:t>
    </w:r>
    <w:proofErr w:type="spellEnd"/>
    <w:r w:rsidRPr="00EC1044">
      <w:rPr>
        <w:rStyle w:val="af"/>
        <w:b w:val="0"/>
        <w:snapToGrid w:val="0"/>
        <w:sz w:val="16"/>
      </w:rPr>
      <w:t>-22779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044" w:rsidRPr="00EC1044" w:rsidRDefault="00EC1044" w:rsidP="00EC1044">
    <w:pPr>
      <w:pStyle w:val="ae"/>
      <w:tabs>
        <w:tab w:val="right" w:pos="9638"/>
      </w:tabs>
      <w:rPr>
        <w:rStyle w:val="af"/>
      </w:rPr>
    </w:pPr>
    <w:proofErr w:type="spellStart"/>
    <w:r>
      <w:t>GE.16</w:t>
    </w:r>
    <w:proofErr w:type="spellEnd"/>
    <w:r>
      <w:t>-22779</w:t>
    </w:r>
    <w:r>
      <w:tab/>
    </w:r>
    <w:r>
      <w:rPr>
        <w:rStyle w:val="af"/>
      </w:rPr>
      <w:fldChar w:fldCharType="begin"/>
    </w:r>
    <w:r>
      <w:rPr>
        <w:rStyle w:val="af"/>
      </w:rPr>
      <w:instrText xml:space="preserve"> PAGE  \* MERGEFORMAT </w:instrText>
    </w:r>
    <w:r>
      <w:rPr>
        <w:rStyle w:val="af"/>
      </w:rPr>
      <w:fldChar w:fldCharType="separate"/>
    </w:r>
    <w:r w:rsidR="004A3339">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EC1044" w:rsidP="00EC104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-22779</w:t>
    </w:r>
    <w:r w:rsidR="00731A42" w:rsidRPr="00EE277A">
      <w:rPr>
        <w:sz w:val="20"/>
        <w:lang w:eastAsia="zh-CN"/>
      </w:rPr>
      <w:t xml:space="preserve"> (C)</w:t>
    </w:r>
    <w:r w:rsidR="008B4347">
      <w:rPr>
        <w:sz w:val="20"/>
        <w:lang w:eastAsia="zh-CN"/>
      </w:rPr>
      <w:tab/>
    </w:r>
    <w:r>
      <w:rPr>
        <w:sz w:val="20"/>
        <w:lang w:eastAsia="zh-CN"/>
      </w:rPr>
      <w:t>0301</w:t>
    </w:r>
    <w:r w:rsidR="008B4347">
      <w:rPr>
        <w:sz w:val="20"/>
        <w:lang w:eastAsia="zh-CN"/>
      </w:rPr>
      <w:t>1</w:t>
    </w:r>
    <w:r>
      <w:rPr>
        <w:rFonts w:eastAsiaTheme="minorEastAsia"/>
        <w:sz w:val="20"/>
        <w:lang w:eastAsia="zh-CN"/>
      </w:rPr>
      <w:t>7</w:t>
    </w:r>
    <w:r w:rsidR="00731A42">
      <w:rPr>
        <w:sz w:val="20"/>
        <w:lang w:eastAsia="zh-CN"/>
      </w:rPr>
      <w:tab/>
    </w:r>
    <w:r w:rsidR="004A3339">
      <w:rPr>
        <w:sz w:val="20"/>
        <w:lang w:eastAsia="zh-CN"/>
      </w:rPr>
      <w:t>05</w:t>
    </w:r>
    <w:r>
      <w:rPr>
        <w:sz w:val="20"/>
        <w:lang w:eastAsia="zh-CN"/>
      </w:rPr>
      <w:t>0117</w:t>
    </w:r>
  </w:p>
  <w:p w:rsidR="00056632" w:rsidRPr="00487939" w:rsidRDefault="00EC1044"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4/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0A5" w:rsidRPr="000157B1" w:rsidRDefault="00FA30A5"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FA30A5" w:rsidRPr="000157B1" w:rsidRDefault="00FA30A5"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FA30A5" w:rsidRDefault="00FA30A5"/>
  </w:footnote>
  <w:footnote w:id="2">
    <w:p w:rsidR="00EC1044" w:rsidRPr="00FA7C54" w:rsidRDefault="00EC1044" w:rsidP="004E62F5">
      <w:pPr>
        <w:pStyle w:val="ab"/>
        <w:spacing w:after="120"/>
        <w:rPr>
          <w:szCs w:val="18"/>
        </w:rPr>
      </w:pPr>
      <w:r>
        <w:rPr>
          <w:lang w:val="zh-CN"/>
        </w:rPr>
        <w:tab/>
      </w:r>
      <w:r w:rsidR="004E62F5">
        <w:tab/>
      </w:r>
      <w:r>
        <w:rPr>
          <w:lang w:val="zh-CN"/>
        </w:rPr>
        <w:t>*</w:t>
      </w:r>
      <w:r w:rsidR="004E62F5">
        <w:tab/>
      </w:r>
      <w:r>
        <w:rPr>
          <w:lang w:val="zh-CN"/>
        </w:rPr>
        <w:t>本文件逾期提交，以反映最新动态。</w:t>
      </w:r>
    </w:p>
  </w:footnote>
  <w:footnote w:id="3">
    <w:p w:rsidR="00EC1044" w:rsidRPr="00F0679C" w:rsidRDefault="00EC1044" w:rsidP="004E62F5">
      <w:pPr>
        <w:pStyle w:val="ab"/>
      </w:pPr>
      <w:r>
        <w:rPr>
          <w:lang w:val="zh-CN"/>
        </w:rPr>
        <w:tab/>
      </w:r>
      <w:r w:rsidR="004E62F5">
        <w:tab/>
      </w:r>
      <w:r w:rsidRPr="00F0679C">
        <w:rPr>
          <w:vertAlign w:val="superscript"/>
          <w:lang w:val="zh-CN"/>
        </w:rPr>
        <w:footnoteRef/>
      </w:r>
      <w:r w:rsidRPr="004A3339">
        <w:tab/>
      </w:r>
      <w:r>
        <w:rPr>
          <w:lang w:val="zh-CN"/>
        </w:rPr>
        <w:t>可查阅</w:t>
      </w:r>
      <w:r>
        <w:fldChar w:fldCharType="begin"/>
      </w:r>
      <w:r>
        <w:instrText xml:space="preserve"> HYPERLINK "http://www.ohchr.org" </w:instrText>
      </w:r>
      <w:r>
        <w:fldChar w:fldCharType="separate"/>
      </w:r>
      <w:proofErr w:type="spellStart"/>
      <w:r w:rsidRPr="00663B7F">
        <w:rPr>
          <w:rStyle w:val="af2"/>
        </w:rPr>
        <w:t>www.ohchr.org</w:t>
      </w:r>
      <w:proofErr w:type="spellEnd"/>
      <w:r>
        <w:rPr>
          <w:rStyle w:val="af2"/>
          <w:color w:val="auto"/>
        </w:rPr>
        <w:fldChar w:fldCharType="end"/>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C1044" w:rsidP="00EC1044">
    <w:pPr>
      <w:pStyle w:val="af0"/>
    </w:pPr>
    <w:r>
      <w:t>A/</w:t>
    </w:r>
    <w:proofErr w:type="spellStart"/>
    <w:r>
      <w:t>HRC</w:t>
    </w:r>
    <w:proofErr w:type="spellEnd"/>
    <w:r>
      <w:t>/34/18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C1044" w:rsidP="00EC1044">
    <w:pPr>
      <w:pStyle w:val="af0"/>
      <w:jc w:val="right"/>
    </w:pPr>
    <w:r>
      <w:t>A/</w:t>
    </w:r>
    <w:proofErr w:type="spellStart"/>
    <w:r>
      <w:t>HRC</w:t>
    </w:r>
    <w:proofErr w:type="spellEnd"/>
    <w:r>
      <w:t>/34/18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0A5"/>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4B92"/>
    <w:rsid w:val="004A3339"/>
    <w:rsid w:val="004C4A0A"/>
    <w:rsid w:val="004E62F5"/>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EC1044"/>
    <w:rsid w:val="00F00D09"/>
    <w:rsid w:val="00F714DA"/>
    <w:rsid w:val="00FA30A5"/>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EC1044"/>
    <w:pPr>
      <w:keepNext/>
      <w:keepLines/>
      <w:tabs>
        <w:tab w:val="right" w:pos="851"/>
      </w:tabs>
      <w:suppressAutoHyphens/>
      <w:kinsoku w:val="0"/>
      <w:autoSpaceDE w:val="0"/>
      <w:autoSpaceDN w:val="0"/>
      <w:spacing w:before="360" w:after="240" w:line="300" w:lineRule="exact"/>
      <w:ind w:left="1134" w:right="1134" w:hanging="1134"/>
      <w:jc w:val="both"/>
    </w:pPr>
    <w:rPr>
      <w:rFonts w:eastAsiaTheme="minorHAnsi"/>
      <w:b/>
      <w:snapToGrid/>
      <w:sz w:val="28"/>
      <w:szCs w:val="10"/>
    </w:rPr>
  </w:style>
  <w:style w:type="paragraph" w:customStyle="1" w:styleId="H1G">
    <w:name w:val="_ H_1_G"/>
    <w:basedOn w:val="a"/>
    <w:next w:val="a"/>
    <w:qFormat/>
    <w:rsid w:val="00EC1044"/>
    <w:pPr>
      <w:keepNext/>
      <w:keepLines/>
      <w:tabs>
        <w:tab w:val="right" w:pos="851"/>
      </w:tabs>
      <w:suppressAutoHyphens/>
      <w:kinsoku w:val="0"/>
      <w:autoSpaceDE w:val="0"/>
      <w:autoSpaceDN w:val="0"/>
      <w:spacing w:before="360" w:after="240" w:line="270" w:lineRule="exact"/>
      <w:ind w:left="1134" w:right="1134" w:hanging="1134"/>
      <w:jc w:val="both"/>
    </w:pPr>
    <w:rPr>
      <w:rFonts w:eastAsiaTheme="minorHAnsi"/>
      <w:b/>
      <w:snapToGrid/>
      <w:sz w:val="24"/>
      <w:szCs w:val="10"/>
    </w:rPr>
  </w:style>
  <w:style w:type="paragraph" w:customStyle="1" w:styleId="SingleTxtG">
    <w:name w:val="_ Single Txt_G"/>
    <w:basedOn w:val="a"/>
    <w:qFormat/>
    <w:rsid w:val="00EC1044"/>
    <w:pPr>
      <w:suppressAutoHyphens/>
      <w:kinsoku w:val="0"/>
      <w:autoSpaceDE w:val="0"/>
      <w:autoSpaceDN w:val="0"/>
      <w:spacing w:after="120" w:line="280" w:lineRule="exact"/>
      <w:ind w:left="1134" w:right="1134"/>
      <w:jc w:val="both"/>
    </w:pPr>
    <w:rPr>
      <w:rFonts w:eastAsiaTheme="minorHAnsi"/>
      <w:snapToGrid/>
      <w:szCs w:val="10"/>
    </w:rPr>
  </w:style>
  <w:style w:type="paragraph" w:customStyle="1" w:styleId="Bullet1G">
    <w:name w:val="_Bullet 1_G"/>
    <w:basedOn w:val="a"/>
    <w:qFormat/>
    <w:rsid w:val="00EC1044"/>
    <w:pPr>
      <w:numPr>
        <w:numId w:val="8"/>
      </w:numPr>
      <w:suppressAutoHyphens/>
      <w:kinsoku w:val="0"/>
      <w:autoSpaceDE w:val="0"/>
      <w:autoSpaceDN w:val="0"/>
      <w:spacing w:after="120" w:line="280" w:lineRule="exact"/>
      <w:ind w:right="1134"/>
      <w:jc w:val="both"/>
    </w:pPr>
    <w:rPr>
      <w:rFonts w:eastAsiaTheme="minorHAnsi"/>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EC1044"/>
    <w:pPr>
      <w:keepNext/>
      <w:keepLines/>
      <w:tabs>
        <w:tab w:val="right" w:pos="851"/>
      </w:tabs>
      <w:suppressAutoHyphens/>
      <w:kinsoku w:val="0"/>
      <w:autoSpaceDE w:val="0"/>
      <w:autoSpaceDN w:val="0"/>
      <w:spacing w:before="360" w:after="240" w:line="300" w:lineRule="exact"/>
      <w:ind w:left="1134" w:right="1134" w:hanging="1134"/>
      <w:jc w:val="both"/>
    </w:pPr>
    <w:rPr>
      <w:rFonts w:eastAsiaTheme="minorHAnsi"/>
      <w:b/>
      <w:snapToGrid/>
      <w:sz w:val="28"/>
      <w:szCs w:val="10"/>
    </w:rPr>
  </w:style>
  <w:style w:type="paragraph" w:customStyle="1" w:styleId="H1G">
    <w:name w:val="_ H_1_G"/>
    <w:basedOn w:val="a"/>
    <w:next w:val="a"/>
    <w:qFormat/>
    <w:rsid w:val="00EC1044"/>
    <w:pPr>
      <w:keepNext/>
      <w:keepLines/>
      <w:tabs>
        <w:tab w:val="right" w:pos="851"/>
      </w:tabs>
      <w:suppressAutoHyphens/>
      <w:kinsoku w:val="0"/>
      <w:autoSpaceDE w:val="0"/>
      <w:autoSpaceDN w:val="0"/>
      <w:spacing w:before="360" w:after="240" w:line="270" w:lineRule="exact"/>
      <w:ind w:left="1134" w:right="1134" w:hanging="1134"/>
      <w:jc w:val="both"/>
    </w:pPr>
    <w:rPr>
      <w:rFonts w:eastAsiaTheme="minorHAnsi"/>
      <w:b/>
      <w:snapToGrid/>
      <w:sz w:val="24"/>
      <w:szCs w:val="10"/>
    </w:rPr>
  </w:style>
  <w:style w:type="paragraph" w:customStyle="1" w:styleId="SingleTxtG">
    <w:name w:val="_ Single Txt_G"/>
    <w:basedOn w:val="a"/>
    <w:qFormat/>
    <w:rsid w:val="00EC1044"/>
    <w:pPr>
      <w:suppressAutoHyphens/>
      <w:kinsoku w:val="0"/>
      <w:autoSpaceDE w:val="0"/>
      <w:autoSpaceDN w:val="0"/>
      <w:spacing w:after="120" w:line="280" w:lineRule="exact"/>
      <w:ind w:left="1134" w:right="1134"/>
      <w:jc w:val="both"/>
    </w:pPr>
    <w:rPr>
      <w:rFonts w:eastAsiaTheme="minorHAnsi"/>
      <w:snapToGrid/>
      <w:szCs w:val="10"/>
    </w:rPr>
  </w:style>
  <w:style w:type="paragraph" w:customStyle="1" w:styleId="Bullet1G">
    <w:name w:val="_Bullet 1_G"/>
    <w:basedOn w:val="a"/>
    <w:qFormat/>
    <w:rsid w:val="00EC1044"/>
    <w:pPr>
      <w:numPr>
        <w:numId w:val="8"/>
      </w:numPr>
      <w:suppressAutoHyphens/>
      <w:kinsoku w:val="0"/>
      <w:autoSpaceDE w:val="0"/>
      <w:autoSpaceDN w:val="0"/>
      <w:spacing w:after="120" w:line="280" w:lineRule="exact"/>
      <w:ind w:right="1134"/>
      <w:jc w:val="both"/>
    </w:pPr>
    <w:rPr>
      <w:rFonts w:eastAsiaTheme="minorHAnsi"/>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9DA2E-51DD-4A16-9E4D-C4F70E170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2852</Words>
  <Characters>3066</Characters>
  <Application>Microsoft Office Word</Application>
  <DocSecurity>0</DocSecurity>
  <Lines>138</Lines>
  <Paragraphs>94</Paragraphs>
  <ScaleCrop>false</ScaleCrop>
  <Company>DCM</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1622779</dc:title>
  <dc:subject>A/HRC/34/18</dc:subject>
  <dc:creator>kong</dc:creator>
  <cp:keywords/>
  <dc:description/>
  <cp:lastModifiedBy>Kong L.</cp:lastModifiedBy>
  <cp:revision>2</cp:revision>
  <cp:lastPrinted>2014-05-09T11:28:00Z</cp:lastPrinted>
  <dcterms:created xsi:type="dcterms:W3CDTF">2017-01-05T08:07:00Z</dcterms:created>
  <dcterms:modified xsi:type="dcterms:W3CDTF">2017-01-05T08:07:00Z</dcterms:modified>
</cp:coreProperties>
</file>