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w:t>
            </w:r>
            <w:r w:rsidR="009175A8">
              <w:rPr>
                <w:sz w:val="40"/>
                <w:szCs w:val="40"/>
              </w:rPr>
              <w:t>C</w:t>
            </w:r>
            <w:r w:rsidR="009175A8" w:rsidRPr="00DA36A7">
              <w:rPr>
                <w:sz w:val="20"/>
              </w:rPr>
              <w:t>/</w:t>
            </w:r>
            <w:r w:rsidR="009175A8" w:rsidRPr="001E17C3">
              <w:rPr>
                <w:sz w:val="20"/>
              </w:rPr>
              <w:t>C/KOR/CO/3</w:t>
            </w:r>
            <w:proofErr w:type="spellEnd"/>
            <w:r w:rsidR="009175A8" w:rsidRPr="001E17C3">
              <w:rPr>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9175A8" w:rsidP="00DA36A7">
            <w:pPr>
              <w:spacing w:before="240" w:line="240" w:lineRule="atLeast"/>
              <w:rPr>
                <w:rFonts w:hint="eastAsia"/>
                <w:sz w:val="20"/>
              </w:rPr>
            </w:pPr>
            <w:r>
              <w:rPr>
                <w:sz w:val="20"/>
              </w:rPr>
              <w:t xml:space="preserve">Distr.: </w:t>
            </w:r>
            <w:r w:rsidRPr="009175A8">
              <w:rPr>
                <w:sz w:val="20"/>
              </w:rPr>
              <w:t>General</w:t>
            </w:r>
          </w:p>
          <w:p w:rsidR="00E06285" w:rsidRPr="00DA36A7" w:rsidRDefault="009175A8">
            <w:pPr>
              <w:spacing w:line="240" w:lineRule="atLeast"/>
              <w:rPr>
                <w:sz w:val="20"/>
              </w:rPr>
            </w:pPr>
            <w:r>
              <w:rPr>
                <w:rFonts w:hint="eastAsia"/>
                <w:sz w:val="20"/>
              </w:rPr>
              <w:t xml:space="preserve">2 </w:t>
            </w:r>
            <w:r w:rsidRPr="009175A8">
              <w:rPr>
                <w:sz w:val="20"/>
              </w:rPr>
              <w:t>February</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9175A8">
        <w:rPr>
          <w:rFonts w:eastAsia="SimHei" w:hint="eastAsia"/>
          <w:szCs w:val="21"/>
        </w:rPr>
        <w:t>五十八</w:t>
      </w:r>
      <w:r>
        <w:rPr>
          <w:rFonts w:eastAsia="SimHei" w:hint="eastAsia"/>
          <w:szCs w:val="21"/>
        </w:rPr>
        <w:t>届会议</w:t>
      </w:r>
    </w:p>
    <w:p w:rsidR="009175A8" w:rsidRPr="009175A8" w:rsidRDefault="009175A8" w:rsidP="006465BF">
      <w:pPr>
        <w:rPr>
          <w:rFonts w:hint="eastAsia"/>
          <w:szCs w:val="21"/>
        </w:rPr>
      </w:pPr>
      <w:r w:rsidRPr="009175A8">
        <w:rPr>
          <w:rFonts w:hint="eastAsia"/>
          <w:szCs w:val="21"/>
        </w:rPr>
        <w:t>2011</w:t>
      </w:r>
      <w:r w:rsidRPr="009175A8">
        <w:rPr>
          <w:rFonts w:hint="eastAsia"/>
          <w:szCs w:val="21"/>
        </w:rPr>
        <w:t>年</w:t>
      </w:r>
      <w:r w:rsidRPr="009175A8">
        <w:rPr>
          <w:rFonts w:hint="eastAsia"/>
          <w:szCs w:val="21"/>
        </w:rPr>
        <w:t>9</w:t>
      </w:r>
      <w:r w:rsidRPr="009175A8">
        <w:rPr>
          <w:rFonts w:hint="eastAsia"/>
          <w:szCs w:val="21"/>
        </w:rPr>
        <w:t>月</w:t>
      </w:r>
      <w:r w:rsidRPr="009175A8">
        <w:rPr>
          <w:rFonts w:hint="eastAsia"/>
          <w:szCs w:val="21"/>
        </w:rPr>
        <w:t>19</w:t>
      </w:r>
      <w:r w:rsidRPr="009175A8">
        <w:rPr>
          <w:rFonts w:hint="eastAsia"/>
          <w:szCs w:val="21"/>
        </w:rPr>
        <w:t>日至</w:t>
      </w:r>
      <w:r w:rsidRPr="009175A8">
        <w:rPr>
          <w:rFonts w:hint="eastAsia"/>
          <w:szCs w:val="21"/>
        </w:rPr>
        <w:t>10</w:t>
      </w:r>
      <w:r w:rsidRPr="009175A8">
        <w:rPr>
          <w:rFonts w:hint="eastAsia"/>
          <w:szCs w:val="21"/>
        </w:rPr>
        <w:t>月</w:t>
      </w:r>
      <w:r w:rsidRPr="009175A8">
        <w:rPr>
          <w:rFonts w:hint="eastAsia"/>
          <w:szCs w:val="21"/>
        </w:rPr>
        <w:t>7</w:t>
      </w:r>
      <w:r w:rsidRPr="009175A8">
        <w:rPr>
          <w:rFonts w:hint="eastAsia"/>
          <w:szCs w:val="21"/>
        </w:rPr>
        <w:t>日</w:t>
      </w:r>
    </w:p>
    <w:p w:rsidR="001B5B95" w:rsidRPr="009175A8" w:rsidRDefault="001015B9" w:rsidP="001B5B95">
      <w:pPr>
        <w:pStyle w:val="HChGC"/>
        <w:rPr>
          <w:rFonts w:hint="eastAsia"/>
        </w:rPr>
      </w:pPr>
      <w:r>
        <w:rPr>
          <w:rFonts w:hint="eastAsia"/>
        </w:rPr>
        <w:tab/>
      </w:r>
      <w:r>
        <w:rPr>
          <w:rFonts w:hint="eastAsia"/>
        </w:rPr>
        <w:tab/>
      </w:r>
      <w:r w:rsidR="009175A8" w:rsidRPr="009175A8">
        <w:rPr>
          <w:rFonts w:hint="eastAsia"/>
        </w:rPr>
        <w:t>审议缔约国根据《公约》第</w:t>
      </w:r>
      <w:r w:rsidR="009175A8" w:rsidRPr="009175A8">
        <w:rPr>
          <w:rFonts w:hint="eastAsia"/>
        </w:rPr>
        <w:t>44</w:t>
      </w:r>
      <w:r w:rsidR="009175A8" w:rsidRPr="009175A8">
        <w:rPr>
          <w:rFonts w:hint="eastAsia"/>
        </w:rPr>
        <w:t>条提交的报告</w:t>
      </w:r>
    </w:p>
    <w:p w:rsidR="001B5B95" w:rsidRDefault="001B5B95" w:rsidP="009175A8">
      <w:pPr>
        <w:pStyle w:val="H1GC"/>
        <w:rPr>
          <w:rFonts w:hint="eastAsia"/>
        </w:rPr>
      </w:pPr>
      <w:r>
        <w:rPr>
          <w:rFonts w:hint="eastAsia"/>
        </w:rPr>
        <w:tab/>
      </w:r>
      <w:r>
        <w:rPr>
          <w:rFonts w:hint="eastAsia"/>
        </w:rPr>
        <w:tab/>
      </w:r>
      <w:r w:rsidR="009175A8" w:rsidRPr="009175A8">
        <w:rPr>
          <w:rFonts w:hint="eastAsia"/>
        </w:rPr>
        <w:t>结论性意见：大韩民国</w:t>
      </w:r>
    </w:p>
    <w:p w:rsidR="009175A8" w:rsidRDefault="009175A8" w:rsidP="009175A8">
      <w:pPr>
        <w:pStyle w:val="SingleTxtGC"/>
        <w:rPr>
          <w:rFonts w:hint="eastAsia"/>
        </w:rPr>
      </w:pPr>
      <w:r>
        <w:rPr>
          <w:rFonts w:hint="eastAsia"/>
        </w:rPr>
        <w:t xml:space="preserve">1.  </w:t>
      </w:r>
      <w:r>
        <w:rPr>
          <w:rFonts w:hint="eastAsia"/>
        </w:rPr>
        <w:t>委员会在</w:t>
      </w:r>
      <w:r>
        <w:rPr>
          <w:rFonts w:hint="eastAsia"/>
        </w:rPr>
        <w:t>2011</w:t>
      </w:r>
      <w:r>
        <w:rPr>
          <w:rFonts w:hint="eastAsia"/>
        </w:rPr>
        <w:t>年</w:t>
      </w:r>
      <w:r>
        <w:rPr>
          <w:rFonts w:hint="eastAsia"/>
        </w:rPr>
        <w:t>9</w:t>
      </w:r>
      <w:r>
        <w:rPr>
          <w:rFonts w:hint="eastAsia"/>
        </w:rPr>
        <w:t>月</w:t>
      </w:r>
      <w:r>
        <w:rPr>
          <w:rFonts w:hint="eastAsia"/>
        </w:rPr>
        <w:t>21</w:t>
      </w:r>
      <w:r>
        <w:rPr>
          <w:rFonts w:hint="eastAsia"/>
        </w:rPr>
        <w:t>日举行的第</w:t>
      </w:r>
      <w:r>
        <w:rPr>
          <w:rFonts w:hint="eastAsia"/>
        </w:rPr>
        <w:t>1644</w:t>
      </w:r>
      <w:r>
        <w:rPr>
          <w:rFonts w:hint="eastAsia"/>
        </w:rPr>
        <w:t>和</w:t>
      </w:r>
      <w:r>
        <w:rPr>
          <w:rFonts w:hint="eastAsia"/>
        </w:rPr>
        <w:t>1645</w:t>
      </w:r>
      <w:r>
        <w:rPr>
          <w:rFonts w:hint="eastAsia"/>
        </w:rPr>
        <w:t>次会议</w:t>
      </w:r>
      <w:r>
        <w:rPr>
          <w:rFonts w:hint="eastAsia"/>
        </w:rPr>
        <w:t>(</w:t>
      </w:r>
      <w:r>
        <w:rPr>
          <w:rFonts w:hint="eastAsia"/>
        </w:rPr>
        <w:t>见</w:t>
      </w:r>
      <w:proofErr w:type="spellStart"/>
      <w:r>
        <w:rPr>
          <w:rFonts w:hint="eastAsia"/>
        </w:rPr>
        <w:t>CRC/C/SR.1644</w:t>
      </w:r>
      <w:proofErr w:type="spellEnd"/>
      <w:r>
        <w:rPr>
          <w:rFonts w:hint="eastAsia"/>
        </w:rPr>
        <w:t>和</w:t>
      </w:r>
      <w:proofErr w:type="spellStart"/>
      <w:r>
        <w:rPr>
          <w:rFonts w:hint="eastAsia"/>
        </w:rPr>
        <w:t>CRC/C/SR.1645</w:t>
      </w:r>
      <w:proofErr w:type="spellEnd"/>
      <w:r>
        <w:rPr>
          <w:rFonts w:hint="eastAsia"/>
        </w:rPr>
        <w:t>)</w:t>
      </w:r>
      <w:r>
        <w:rPr>
          <w:rFonts w:hint="eastAsia"/>
        </w:rPr>
        <w:t>上审议了大韩民国提交的第三次和第四次合并定期报告</w:t>
      </w:r>
      <w:r>
        <w:rPr>
          <w:rFonts w:hint="eastAsia"/>
        </w:rPr>
        <w:t>(</w:t>
      </w:r>
      <w:proofErr w:type="spellStart"/>
      <w:r>
        <w:rPr>
          <w:rFonts w:hint="eastAsia"/>
        </w:rPr>
        <w:t>CRC/C/KOR/3</w:t>
      </w:r>
      <w:proofErr w:type="spellEnd"/>
      <w:r>
        <w:rPr>
          <w:rFonts w:hint="eastAsia"/>
        </w:rPr>
        <w:t>-4)</w:t>
      </w:r>
      <w:r>
        <w:rPr>
          <w:rFonts w:hint="eastAsia"/>
        </w:rPr>
        <w:t>，在</w:t>
      </w:r>
      <w:r>
        <w:rPr>
          <w:rFonts w:hint="eastAsia"/>
        </w:rPr>
        <w:t>2011</w:t>
      </w:r>
      <w:r>
        <w:rPr>
          <w:rFonts w:hint="eastAsia"/>
        </w:rPr>
        <w:t>年</w:t>
      </w:r>
      <w:r>
        <w:rPr>
          <w:rFonts w:hint="eastAsia"/>
        </w:rPr>
        <w:t>10</w:t>
      </w:r>
      <w:r>
        <w:rPr>
          <w:rFonts w:hint="eastAsia"/>
        </w:rPr>
        <w:t>月</w:t>
      </w:r>
      <w:r>
        <w:rPr>
          <w:rFonts w:hint="eastAsia"/>
        </w:rPr>
        <w:t>7</w:t>
      </w:r>
      <w:r>
        <w:rPr>
          <w:rFonts w:hint="eastAsia"/>
        </w:rPr>
        <w:t>日举行第</w:t>
      </w:r>
      <w:r>
        <w:rPr>
          <w:rFonts w:hint="eastAsia"/>
        </w:rPr>
        <w:t>1668</w:t>
      </w:r>
      <w:r>
        <w:rPr>
          <w:rFonts w:hint="eastAsia"/>
        </w:rPr>
        <w:t>次会议</w:t>
      </w:r>
      <w:r>
        <w:rPr>
          <w:rFonts w:hint="eastAsia"/>
        </w:rPr>
        <w:t>(</w:t>
      </w:r>
      <w:proofErr w:type="spellStart"/>
      <w:r>
        <w:rPr>
          <w:rFonts w:hint="eastAsia"/>
        </w:rPr>
        <w:t>CRC/C/SR.1668</w:t>
      </w:r>
      <w:proofErr w:type="spellEnd"/>
      <w:r>
        <w:rPr>
          <w:rFonts w:hint="eastAsia"/>
        </w:rPr>
        <w:t>)</w:t>
      </w:r>
      <w:r>
        <w:rPr>
          <w:rFonts w:hint="eastAsia"/>
        </w:rPr>
        <w:t>上通过了下述结论性意见。</w:t>
      </w:r>
    </w:p>
    <w:p w:rsidR="009175A8" w:rsidRDefault="009175A8" w:rsidP="009175A8">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9175A8" w:rsidRDefault="009175A8" w:rsidP="009175A8">
      <w:pPr>
        <w:pStyle w:val="SingleTxtGC"/>
        <w:rPr>
          <w:rFonts w:hint="eastAsia"/>
        </w:rPr>
      </w:pPr>
      <w:r>
        <w:rPr>
          <w:rFonts w:hint="eastAsia"/>
        </w:rPr>
        <w:t xml:space="preserve">2.  </w:t>
      </w:r>
      <w:r>
        <w:rPr>
          <w:rFonts w:hint="eastAsia"/>
        </w:rPr>
        <w:t>委员会欢迎缔约国按照委员会的报告准则提交的第三次和第四次合并定期报告</w:t>
      </w:r>
      <w:r>
        <w:rPr>
          <w:rFonts w:hint="eastAsia"/>
        </w:rPr>
        <w:t>(</w:t>
      </w:r>
      <w:proofErr w:type="spellStart"/>
      <w:r>
        <w:rPr>
          <w:rFonts w:hint="eastAsia"/>
        </w:rPr>
        <w:t>CRC/C/KOR/3</w:t>
      </w:r>
      <w:proofErr w:type="spellEnd"/>
      <w:r>
        <w:rPr>
          <w:rFonts w:hint="eastAsia"/>
        </w:rPr>
        <w:t>-4)</w:t>
      </w:r>
      <w:r>
        <w:rPr>
          <w:rFonts w:hint="eastAsia"/>
        </w:rPr>
        <w:t>以及对问题单的书面答复</w:t>
      </w:r>
      <w:r>
        <w:rPr>
          <w:rFonts w:hint="eastAsia"/>
        </w:rPr>
        <w:t>(</w:t>
      </w:r>
      <w:proofErr w:type="spellStart"/>
      <w:r>
        <w:rPr>
          <w:rFonts w:hint="eastAsia"/>
        </w:rPr>
        <w:t>CRC/C/KOR/Q/3-4/Add.1</w:t>
      </w:r>
      <w:proofErr w:type="spellEnd"/>
      <w:r>
        <w:rPr>
          <w:rFonts w:hint="eastAsia"/>
        </w:rPr>
        <w:t>)</w:t>
      </w:r>
      <w:r>
        <w:rPr>
          <w:rFonts w:hint="eastAsia"/>
        </w:rPr>
        <w:t>。委员会对报告中既有分析又有自我批评表示赞赏。委员会还赞赏与缔约国跨部门代表团进行的建设性对话。</w:t>
      </w:r>
    </w:p>
    <w:p w:rsidR="009175A8" w:rsidRDefault="009175A8" w:rsidP="009175A8">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9175A8" w:rsidRDefault="009175A8" w:rsidP="009175A8">
      <w:pPr>
        <w:pStyle w:val="SingleTxtGC"/>
        <w:rPr>
          <w:rFonts w:hint="eastAsia"/>
        </w:rPr>
      </w:pPr>
      <w:r>
        <w:rPr>
          <w:rFonts w:hint="eastAsia"/>
        </w:rPr>
        <w:t xml:space="preserve">3.  </w:t>
      </w:r>
      <w:r>
        <w:rPr>
          <w:rFonts w:hint="eastAsia"/>
        </w:rPr>
        <w:t>委员会欢迎通过了下列立法措施：</w:t>
      </w:r>
    </w:p>
    <w:p w:rsidR="009175A8" w:rsidRDefault="009175A8" w:rsidP="009175A8">
      <w:pPr>
        <w:pStyle w:val="SingleTxtGC"/>
        <w:numPr>
          <w:ilvl w:val="0"/>
          <w:numId w:val="4"/>
        </w:numPr>
        <w:rPr>
          <w:rFonts w:hint="eastAsia"/>
        </w:rPr>
      </w:pPr>
      <w:r>
        <w:rPr>
          <w:rFonts w:hint="eastAsia"/>
        </w:rPr>
        <w:t>2011</w:t>
      </w:r>
      <w:r>
        <w:rPr>
          <w:rFonts w:hint="eastAsia"/>
        </w:rPr>
        <w:t>年</w:t>
      </w:r>
      <w:r>
        <w:rPr>
          <w:rFonts w:hint="eastAsia"/>
        </w:rPr>
        <w:t>8</w:t>
      </w:r>
      <w:r>
        <w:rPr>
          <w:rFonts w:hint="eastAsia"/>
        </w:rPr>
        <w:t>月修改《收养促进和程序特别情况法》；</w:t>
      </w:r>
    </w:p>
    <w:p w:rsidR="009175A8" w:rsidRDefault="009175A8" w:rsidP="009175A8">
      <w:pPr>
        <w:pStyle w:val="SingleTxtGC"/>
        <w:numPr>
          <w:ilvl w:val="0"/>
          <w:numId w:val="4"/>
        </w:numPr>
        <w:rPr>
          <w:rFonts w:hint="eastAsia"/>
        </w:rPr>
      </w:pPr>
      <w:r>
        <w:rPr>
          <w:rFonts w:hint="eastAsia"/>
        </w:rPr>
        <w:t>2011</w:t>
      </w:r>
      <w:r>
        <w:rPr>
          <w:rFonts w:hint="eastAsia"/>
        </w:rPr>
        <w:t>年</w:t>
      </w:r>
      <w:r>
        <w:rPr>
          <w:rFonts w:hint="eastAsia"/>
        </w:rPr>
        <w:t>9</w:t>
      </w:r>
      <w:r>
        <w:rPr>
          <w:rFonts w:hint="eastAsia"/>
        </w:rPr>
        <w:t>月修改《民法》；</w:t>
      </w:r>
    </w:p>
    <w:p w:rsidR="009175A8" w:rsidRDefault="009175A8" w:rsidP="009175A8">
      <w:pPr>
        <w:pStyle w:val="SingleTxtGC"/>
        <w:numPr>
          <w:ilvl w:val="0"/>
          <w:numId w:val="4"/>
        </w:numPr>
        <w:rPr>
          <w:rFonts w:hint="eastAsia"/>
        </w:rPr>
      </w:pPr>
      <w:r>
        <w:rPr>
          <w:rFonts w:hint="eastAsia"/>
        </w:rPr>
        <w:t>2011</w:t>
      </w:r>
      <w:r>
        <w:rPr>
          <w:rFonts w:hint="eastAsia"/>
        </w:rPr>
        <w:t>年</w:t>
      </w:r>
      <w:r>
        <w:rPr>
          <w:rFonts w:hint="eastAsia"/>
        </w:rPr>
        <w:t>3</w:t>
      </w:r>
      <w:r>
        <w:rPr>
          <w:rFonts w:hint="eastAsia"/>
        </w:rPr>
        <w:t>月修订《初等和中等教育法实施令》；</w:t>
      </w:r>
    </w:p>
    <w:p w:rsidR="009175A8" w:rsidRDefault="009175A8" w:rsidP="009175A8">
      <w:pPr>
        <w:pStyle w:val="SingleTxtGC"/>
        <w:numPr>
          <w:ilvl w:val="0"/>
          <w:numId w:val="4"/>
        </w:numPr>
        <w:rPr>
          <w:rFonts w:hint="eastAsia"/>
        </w:rPr>
      </w:pPr>
      <w:r>
        <w:rPr>
          <w:rFonts w:hint="eastAsia"/>
        </w:rPr>
        <w:t>2011</w:t>
      </w:r>
      <w:r>
        <w:rPr>
          <w:rFonts w:hint="eastAsia"/>
        </w:rPr>
        <w:t>年颁布《防止自杀和创建尊重生命的文化法》；</w:t>
      </w:r>
    </w:p>
    <w:p w:rsidR="009175A8" w:rsidRDefault="009175A8" w:rsidP="009175A8">
      <w:pPr>
        <w:pStyle w:val="SingleTxtGC"/>
        <w:numPr>
          <w:ilvl w:val="0"/>
          <w:numId w:val="4"/>
        </w:numPr>
        <w:rPr>
          <w:rFonts w:hint="eastAsia"/>
        </w:rPr>
      </w:pPr>
      <w:r>
        <w:rPr>
          <w:rFonts w:hint="eastAsia"/>
        </w:rPr>
        <w:t>修改《家庭诉讼法》，</w:t>
      </w:r>
      <w:r>
        <w:rPr>
          <w:rFonts w:hint="eastAsia"/>
        </w:rPr>
        <w:t>2010</w:t>
      </w:r>
      <w:r>
        <w:rPr>
          <w:rFonts w:hint="eastAsia"/>
        </w:rPr>
        <w:t>年</w:t>
      </w:r>
      <w:r>
        <w:rPr>
          <w:rFonts w:hint="eastAsia"/>
        </w:rPr>
        <w:t>3</w:t>
      </w:r>
      <w:r>
        <w:rPr>
          <w:rFonts w:hint="eastAsia"/>
        </w:rPr>
        <w:t>月生效；</w:t>
      </w:r>
    </w:p>
    <w:p w:rsidR="009175A8" w:rsidRDefault="009175A8" w:rsidP="009175A8">
      <w:pPr>
        <w:pStyle w:val="SingleTxtGC"/>
        <w:numPr>
          <w:ilvl w:val="0"/>
          <w:numId w:val="4"/>
        </w:numPr>
        <w:rPr>
          <w:rFonts w:hint="eastAsia"/>
        </w:rPr>
      </w:pPr>
      <w:r>
        <w:rPr>
          <w:rFonts w:hint="eastAsia"/>
        </w:rPr>
        <w:t>2011</w:t>
      </w:r>
      <w:r>
        <w:rPr>
          <w:rFonts w:hint="eastAsia"/>
        </w:rPr>
        <w:t>年制订《支持残疾儿童福利法》；</w:t>
      </w:r>
    </w:p>
    <w:p w:rsidR="009175A8" w:rsidRDefault="009175A8" w:rsidP="009175A8">
      <w:pPr>
        <w:pStyle w:val="SingleTxtGC"/>
        <w:numPr>
          <w:ilvl w:val="0"/>
          <w:numId w:val="4"/>
        </w:numPr>
        <w:rPr>
          <w:rFonts w:hint="eastAsia"/>
        </w:rPr>
      </w:pPr>
      <w:r>
        <w:rPr>
          <w:rFonts w:hint="eastAsia"/>
        </w:rPr>
        <w:t>2011</w:t>
      </w:r>
      <w:r>
        <w:rPr>
          <w:rFonts w:hint="eastAsia"/>
        </w:rPr>
        <w:t>年修改《儿童福利法》；</w:t>
      </w:r>
    </w:p>
    <w:p w:rsidR="009175A8" w:rsidRDefault="009175A8" w:rsidP="009175A8">
      <w:pPr>
        <w:pStyle w:val="SingleTxtGC"/>
        <w:numPr>
          <w:ilvl w:val="0"/>
          <w:numId w:val="4"/>
        </w:numPr>
        <w:rPr>
          <w:rFonts w:hint="eastAsia"/>
        </w:rPr>
      </w:pPr>
      <w:r>
        <w:rPr>
          <w:rFonts w:hint="eastAsia"/>
        </w:rPr>
        <w:t>2011</w:t>
      </w:r>
      <w:r>
        <w:rPr>
          <w:rFonts w:hint="eastAsia"/>
        </w:rPr>
        <w:t>年修订《支持多文化家庭法》。</w:t>
      </w:r>
    </w:p>
    <w:p w:rsidR="009175A8" w:rsidRDefault="009175A8" w:rsidP="009175A8">
      <w:pPr>
        <w:pStyle w:val="SingleTxtGC"/>
        <w:rPr>
          <w:rFonts w:hint="eastAsia"/>
        </w:rPr>
      </w:pPr>
      <w:r>
        <w:rPr>
          <w:rFonts w:hint="eastAsia"/>
        </w:rPr>
        <w:t xml:space="preserve">4.  </w:t>
      </w:r>
      <w:r>
        <w:rPr>
          <w:rFonts w:hint="eastAsia"/>
        </w:rPr>
        <w:t>委员会还欢迎批准或加入：</w:t>
      </w:r>
    </w:p>
    <w:p w:rsidR="009175A8" w:rsidRDefault="009175A8" w:rsidP="009175A8">
      <w:pPr>
        <w:pStyle w:val="SingleTxtGC"/>
        <w:numPr>
          <w:ilvl w:val="0"/>
          <w:numId w:val="5"/>
        </w:numPr>
        <w:rPr>
          <w:rFonts w:hint="eastAsia"/>
        </w:rPr>
      </w:pPr>
      <w:r>
        <w:rPr>
          <w:rFonts w:hint="eastAsia"/>
        </w:rPr>
        <w:t>《残疾人权利公约》</w:t>
      </w:r>
      <w:r>
        <w:rPr>
          <w:rFonts w:hint="eastAsia"/>
        </w:rPr>
        <w:t>(</w:t>
      </w:r>
      <w:proofErr w:type="spellStart"/>
      <w:r>
        <w:rPr>
          <w:rFonts w:hint="eastAsia"/>
        </w:rPr>
        <w:t>CRPD</w:t>
      </w:r>
      <w:proofErr w:type="spellEnd"/>
      <w:r>
        <w:rPr>
          <w:rFonts w:hint="eastAsia"/>
        </w:rPr>
        <w:t>)</w:t>
      </w:r>
      <w:r>
        <w:rPr>
          <w:rFonts w:hint="eastAsia"/>
        </w:rPr>
        <w:t>，</w:t>
      </w:r>
      <w:r>
        <w:rPr>
          <w:rFonts w:hint="eastAsia"/>
        </w:rPr>
        <w:t>2008</w:t>
      </w:r>
      <w:r>
        <w:rPr>
          <w:rFonts w:hint="eastAsia"/>
        </w:rPr>
        <w:t>年</w:t>
      </w:r>
      <w:r>
        <w:rPr>
          <w:rFonts w:hint="eastAsia"/>
        </w:rPr>
        <w:t>12</w:t>
      </w:r>
      <w:r>
        <w:rPr>
          <w:rFonts w:hint="eastAsia"/>
        </w:rPr>
        <w:t>月</w:t>
      </w:r>
      <w:r>
        <w:rPr>
          <w:rFonts w:hint="eastAsia"/>
        </w:rPr>
        <w:t>11</w:t>
      </w:r>
      <w:r>
        <w:rPr>
          <w:rFonts w:hint="eastAsia"/>
        </w:rPr>
        <w:t>日。</w:t>
      </w:r>
    </w:p>
    <w:p w:rsidR="009175A8" w:rsidRDefault="009175A8" w:rsidP="009175A8">
      <w:pPr>
        <w:pStyle w:val="SingleTxtGC"/>
        <w:numPr>
          <w:ilvl w:val="0"/>
          <w:numId w:val="5"/>
        </w:numPr>
        <w:rPr>
          <w:rFonts w:hint="eastAsia"/>
        </w:rPr>
      </w:pPr>
      <w:r>
        <w:rPr>
          <w:rFonts w:hint="eastAsia"/>
        </w:rPr>
        <w:t>《消除对妇女一切形式歧视公约任择议定书》，</w:t>
      </w:r>
      <w:r>
        <w:rPr>
          <w:rFonts w:hint="eastAsia"/>
        </w:rPr>
        <w:t>2006</w:t>
      </w:r>
      <w:r>
        <w:rPr>
          <w:rFonts w:hint="eastAsia"/>
        </w:rPr>
        <w:t>年</w:t>
      </w:r>
      <w:r>
        <w:rPr>
          <w:rFonts w:hint="eastAsia"/>
        </w:rPr>
        <w:t>10</w:t>
      </w:r>
      <w:r>
        <w:rPr>
          <w:rFonts w:hint="eastAsia"/>
        </w:rPr>
        <w:t>月</w:t>
      </w:r>
      <w:r>
        <w:rPr>
          <w:rFonts w:hint="eastAsia"/>
        </w:rPr>
        <w:t>18</w:t>
      </w:r>
      <w:r>
        <w:rPr>
          <w:rFonts w:hint="eastAsia"/>
        </w:rPr>
        <w:t>日。</w:t>
      </w:r>
    </w:p>
    <w:p w:rsidR="009175A8" w:rsidRDefault="009175A8" w:rsidP="009175A8">
      <w:pPr>
        <w:pStyle w:val="SingleTxtGC"/>
        <w:rPr>
          <w:rFonts w:hint="eastAsia"/>
        </w:rPr>
      </w:pPr>
      <w:r>
        <w:rPr>
          <w:rFonts w:hint="eastAsia"/>
        </w:rPr>
        <w:t xml:space="preserve">5.  </w:t>
      </w:r>
      <w:r>
        <w:rPr>
          <w:rFonts w:hint="eastAsia"/>
        </w:rPr>
        <w:t>委员会还欢迎下列体制和政策措施：</w:t>
      </w:r>
    </w:p>
    <w:p w:rsidR="009175A8" w:rsidRDefault="009175A8" w:rsidP="00ED0F27">
      <w:pPr>
        <w:pStyle w:val="SingleTxtGC"/>
        <w:numPr>
          <w:ilvl w:val="1"/>
          <w:numId w:val="5"/>
        </w:numPr>
        <w:rPr>
          <w:rFonts w:hint="eastAsia"/>
        </w:rPr>
      </w:pPr>
      <w:r>
        <w:rPr>
          <w:rFonts w:hint="eastAsia"/>
        </w:rPr>
        <w:t>2010</w:t>
      </w:r>
      <w:r>
        <w:rPr>
          <w:rFonts w:hint="eastAsia"/>
        </w:rPr>
        <w:t>年开始实施《预防校园暴力和反制措施第二个五年计划》。</w:t>
      </w:r>
    </w:p>
    <w:p w:rsidR="009175A8" w:rsidRDefault="009175A8" w:rsidP="009175A8">
      <w:pPr>
        <w:pStyle w:val="HChGC"/>
        <w:rPr>
          <w:rFonts w:hint="eastAsia"/>
        </w:rPr>
      </w:pPr>
      <w:r>
        <w:rPr>
          <w:rFonts w:hint="eastAsia"/>
        </w:rPr>
        <w:tab/>
      </w:r>
      <w:r>
        <w:rPr>
          <w:rFonts w:hint="eastAsia"/>
        </w:rPr>
        <w:t>三</w:t>
      </w:r>
      <w:r>
        <w:rPr>
          <w:rFonts w:hint="eastAsia"/>
        </w:rPr>
        <w:t>.</w:t>
      </w:r>
      <w:r>
        <w:rPr>
          <w:rFonts w:hint="eastAsia"/>
        </w:rPr>
        <w:tab/>
      </w:r>
      <w:r>
        <w:rPr>
          <w:rFonts w:hint="eastAsia"/>
        </w:rPr>
        <w:t>关注的主要领域和建议</w:t>
      </w:r>
    </w:p>
    <w:p w:rsidR="009175A8" w:rsidRDefault="009175A8" w:rsidP="009175A8">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9175A8" w:rsidRDefault="009175A8" w:rsidP="009175A8">
      <w:pPr>
        <w:pStyle w:val="H23GC"/>
        <w:rPr>
          <w:rFonts w:hint="eastAsia"/>
        </w:rPr>
      </w:pPr>
      <w:r>
        <w:rPr>
          <w:rFonts w:hint="eastAsia"/>
        </w:rPr>
        <w:tab/>
      </w:r>
      <w:r>
        <w:rPr>
          <w:rFonts w:hint="eastAsia"/>
        </w:rPr>
        <w:tab/>
      </w:r>
      <w:r>
        <w:rPr>
          <w:rFonts w:hint="eastAsia"/>
        </w:rPr>
        <w:t>委员会以前的建议</w:t>
      </w:r>
    </w:p>
    <w:p w:rsidR="009175A8" w:rsidRDefault="009175A8" w:rsidP="009175A8">
      <w:pPr>
        <w:pStyle w:val="SingleTxtGC"/>
        <w:rPr>
          <w:rFonts w:hint="eastAsia"/>
        </w:rPr>
      </w:pPr>
      <w:r>
        <w:rPr>
          <w:rFonts w:hint="eastAsia"/>
        </w:rPr>
        <w:t xml:space="preserve">6.  </w:t>
      </w:r>
      <w:r>
        <w:rPr>
          <w:rFonts w:hint="eastAsia"/>
        </w:rPr>
        <w:t>委员会欢迎缔约国为处理委员会在审议缔约国的下列报告时表示关注的一些问题和落实当时提出的建议</w:t>
      </w:r>
      <w:r>
        <w:rPr>
          <w:rFonts w:hint="eastAsia"/>
        </w:rPr>
        <w:t>(</w:t>
      </w:r>
      <w:proofErr w:type="spellStart"/>
      <w:r>
        <w:rPr>
          <w:rFonts w:hint="eastAsia"/>
        </w:rPr>
        <w:t>CRC/C/15/Add.197</w:t>
      </w:r>
      <w:proofErr w:type="spellEnd"/>
      <w:r>
        <w:rPr>
          <w:rFonts w:hint="eastAsia"/>
        </w:rPr>
        <w:t>)</w:t>
      </w:r>
      <w:r>
        <w:rPr>
          <w:rFonts w:hint="eastAsia"/>
        </w:rPr>
        <w:t>所作的努力：第二次报告</w:t>
      </w:r>
      <w:r>
        <w:rPr>
          <w:rFonts w:hint="eastAsia"/>
        </w:rPr>
        <w:t>(</w:t>
      </w:r>
      <w:proofErr w:type="spellStart"/>
      <w:r>
        <w:rPr>
          <w:rFonts w:hint="eastAsia"/>
        </w:rPr>
        <w:t>CRC/C/70/Add.14</w:t>
      </w:r>
      <w:proofErr w:type="spellEnd"/>
      <w:r>
        <w:rPr>
          <w:rFonts w:hint="eastAsia"/>
        </w:rPr>
        <w:t>)</w:t>
      </w:r>
      <w:r>
        <w:rPr>
          <w:rFonts w:hint="eastAsia"/>
        </w:rPr>
        <w:t>以及根据《关于买卖儿童、儿童卖淫和儿童色情制品问题的任择议定书》和《关于儿童卷入武装冲突问题的任择议定书》提交的初次报告</w:t>
      </w:r>
      <w:r>
        <w:rPr>
          <w:rFonts w:hint="eastAsia"/>
        </w:rPr>
        <w:t>(</w:t>
      </w:r>
      <w:proofErr w:type="spellStart"/>
      <w:r>
        <w:rPr>
          <w:rFonts w:hint="eastAsia"/>
        </w:rPr>
        <w:t>CRC/C/OPSC/KOR/CO/1</w:t>
      </w:r>
      <w:proofErr w:type="spellEnd"/>
      <w:r>
        <w:rPr>
          <w:rFonts w:hint="eastAsia"/>
        </w:rPr>
        <w:t>)(</w:t>
      </w:r>
      <w:proofErr w:type="spellStart"/>
      <w:r>
        <w:rPr>
          <w:rFonts w:hint="eastAsia"/>
        </w:rPr>
        <w:t>CRC/C/OPAC/KOR/CO/1</w:t>
      </w:r>
      <w:proofErr w:type="spellEnd"/>
      <w:r>
        <w:rPr>
          <w:rFonts w:hint="eastAsia"/>
        </w:rPr>
        <w:t>)</w:t>
      </w:r>
      <w:r>
        <w:rPr>
          <w:rFonts w:hint="eastAsia"/>
        </w:rPr>
        <w:t>。然而，委员会仍然感到遗憾的是，它所表示关注的一些问题和提出的一些建议没有受到足够重视，甚至完全被置之不理。</w:t>
      </w:r>
    </w:p>
    <w:p w:rsidR="009175A8" w:rsidRPr="009175A8" w:rsidRDefault="009175A8" w:rsidP="009175A8">
      <w:pPr>
        <w:pStyle w:val="SingleTxtGC"/>
        <w:rPr>
          <w:rFonts w:eastAsia="SimHei" w:hint="eastAsia"/>
        </w:rPr>
      </w:pPr>
      <w:r w:rsidRPr="009175A8">
        <w:rPr>
          <w:rFonts w:eastAsia="SimHei" w:hint="eastAsia"/>
        </w:rPr>
        <w:t xml:space="preserve">7.  </w:t>
      </w:r>
      <w:r w:rsidRPr="009175A8">
        <w:rPr>
          <w:rFonts w:eastAsia="SimHei" w:hint="eastAsia"/>
        </w:rPr>
        <w:t>委员会促请缔约国采取一切必要措施落实在关于其第二次定期报告的结论性意见中提出的尚未落实的建议</w:t>
      </w:r>
      <w:r w:rsidRPr="009175A8">
        <w:rPr>
          <w:rFonts w:eastAsia="SimHei" w:hint="eastAsia"/>
        </w:rPr>
        <w:t>(</w:t>
      </w:r>
      <w:proofErr w:type="spellStart"/>
      <w:r w:rsidRPr="009175A8">
        <w:rPr>
          <w:rFonts w:eastAsia="SimHei" w:hint="eastAsia"/>
        </w:rPr>
        <w:t>CRC</w:t>
      </w:r>
      <w:proofErr w:type="spellEnd"/>
      <w:r w:rsidRPr="009175A8">
        <w:rPr>
          <w:rFonts w:eastAsia="SimHei" w:hint="eastAsia"/>
        </w:rPr>
        <w:t>/C/124,</w:t>
      </w:r>
      <w:r>
        <w:rPr>
          <w:rFonts w:eastAsia="SimHei" w:hint="eastAsia"/>
        </w:rPr>
        <w:t xml:space="preserve"> </w:t>
      </w:r>
      <w:r w:rsidRPr="009175A8">
        <w:rPr>
          <w:rFonts w:eastAsia="SimHei" w:hint="eastAsia"/>
        </w:rPr>
        <w:t>第</w:t>
      </w:r>
      <w:r w:rsidRPr="009175A8">
        <w:rPr>
          <w:rFonts w:eastAsia="SimHei" w:hint="eastAsia"/>
        </w:rPr>
        <w:t>79</w:t>
      </w:r>
      <w:r>
        <w:rPr>
          <w:rFonts w:eastAsia="SimHei" w:hint="eastAsia"/>
        </w:rPr>
        <w:t>-</w:t>
      </w:r>
      <w:r w:rsidRPr="009175A8">
        <w:rPr>
          <w:rFonts w:eastAsia="SimHei" w:hint="eastAsia"/>
        </w:rPr>
        <w:t>141</w:t>
      </w:r>
      <w:r w:rsidRPr="009175A8">
        <w:rPr>
          <w:rFonts w:eastAsia="SimHei" w:hint="eastAsia"/>
        </w:rPr>
        <w:t>段</w:t>
      </w:r>
      <w:r w:rsidRPr="009175A8">
        <w:rPr>
          <w:rFonts w:eastAsia="SimHei" w:hint="eastAsia"/>
        </w:rPr>
        <w:t>)</w:t>
      </w:r>
      <w:r w:rsidRPr="009175A8">
        <w:rPr>
          <w:rFonts w:eastAsia="SimHei" w:hint="eastAsia"/>
        </w:rPr>
        <w:t>，特别是那些关于下列问题的建议：在韩国国家人权委员会中成立儿童权利小组委员会、全面禁止体罚、审查教育政策以减轻其对儿童的高度压力。</w:t>
      </w:r>
    </w:p>
    <w:p w:rsidR="009175A8" w:rsidRDefault="009175A8" w:rsidP="009175A8">
      <w:pPr>
        <w:pStyle w:val="H23GC"/>
        <w:rPr>
          <w:rFonts w:hint="eastAsia"/>
        </w:rPr>
      </w:pPr>
      <w:r>
        <w:rPr>
          <w:rFonts w:hint="eastAsia"/>
        </w:rPr>
        <w:tab/>
      </w:r>
      <w:r>
        <w:rPr>
          <w:rFonts w:hint="eastAsia"/>
        </w:rPr>
        <w:tab/>
      </w:r>
      <w:r>
        <w:rPr>
          <w:rFonts w:hint="eastAsia"/>
        </w:rPr>
        <w:t>保留</w:t>
      </w:r>
    </w:p>
    <w:p w:rsidR="009175A8" w:rsidRDefault="009175A8" w:rsidP="009175A8">
      <w:pPr>
        <w:pStyle w:val="SingleTxtGC"/>
        <w:rPr>
          <w:rFonts w:hint="eastAsia"/>
        </w:rPr>
      </w:pPr>
      <w:r>
        <w:rPr>
          <w:rFonts w:hint="eastAsia"/>
        </w:rPr>
        <w:t xml:space="preserve">8.  </w:t>
      </w:r>
      <w:r>
        <w:rPr>
          <w:rFonts w:hint="eastAsia"/>
        </w:rPr>
        <w:t>委员会欢迎缔约国政府于</w:t>
      </w:r>
      <w:r>
        <w:rPr>
          <w:rFonts w:hint="eastAsia"/>
        </w:rPr>
        <w:t>2008</w:t>
      </w:r>
      <w:r>
        <w:rPr>
          <w:rFonts w:hint="eastAsia"/>
        </w:rPr>
        <w:t>年</w:t>
      </w:r>
      <w:r>
        <w:rPr>
          <w:rFonts w:hint="eastAsia"/>
        </w:rPr>
        <w:t>10</w:t>
      </w:r>
      <w:r>
        <w:rPr>
          <w:rFonts w:hint="eastAsia"/>
        </w:rPr>
        <w:t>月撤销对《公约》第</w:t>
      </w:r>
      <w:r>
        <w:rPr>
          <w:rFonts w:hint="eastAsia"/>
        </w:rPr>
        <w:t>9</w:t>
      </w:r>
      <w:r>
        <w:rPr>
          <w:rFonts w:hint="eastAsia"/>
        </w:rPr>
        <w:t>条第</w:t>
      </w:r>
      <w:r>
        <w:rPr>
          <w:rFonts w:hint="eastAsia"/>
        </w:rPr>
        <w:t>3</w:t>
      </w:r>
      <w:r>
        <w:rPr>
          <w:rFonts w:hint="eastAsia"/>
        </w:rPr>
        <w:t>款的保留。然而，它也感到遗憾的是，缔约国坚持对关于收养要经过主管当局批准、以符合儿童的最大利益为首要考虑的第</w:t>
      </w:r>
      <w:r>
        <w:rPr>
          <w:rFonts w:hint="eastAsia"/>
        </w:rPr>
        <w:t>21</w:t>
      </w:r>
      <w:r>
        <w:rPr>
          <w:rFonts w:hint="eastAsia"/>
        </w:rPr>
        <w:t>条</w:t>
      </w:r>
      <w:r>
        <w:rPr>
          <w:rFonts w:hint="eastAsia"/>
        </w:rPr>
        <w:t>(a)</w:t>
      </w:r>
      <w:r>
        <w:rPr>
          <w:rFonts w:hint="eastAsia"/>
        </w:rPr>
        <w:t>款的保留，以及对关于确保被指称或被指控触犯国家刑法的每个儿童都有权要求高一级独立、公正的主管当局或司法机构对这种判决依法进行复查的第</w:t>
      </w:r>
      <w:r>
        <w:rPr>
          <w:rFonts w:hint="eastAsia"/>
        </w:rPr>
        <w:t>40</w:t>
      </w:r>
      <w:r>
        <w:rPr>
          <w:rFonts w:hint="eastAsia"/>
        </w:rPr>
        <w:t>条第</w:t>
      </w:r>
      <w:r>
        <w:rPr>
          <w:rFonts w:hint="eastAsia"/>
        </w:rPr>
        <w:t>2</w:t>
      </w:r>
      <w:r>
        <w:rPr>
          <w:rFonts w:hint="eastAsia"/>
        </w:rPr>
        <w:t>款</w:t>
      </w:r>
      <w:r>
        <w:rPr>
          <w:rFonts w:hint="eastAsia"/>
        </w:rPr>
        <w:t>(b)</w:t>
      </w:r>
      <w:r>
        <w:rPr>
          <w:rFonts w:hint="eastAsia"/>
        </w:rPr>
        <w:t>项和</w:t>
      </w:r>
      <w:r>
        <w:rPr>
          <w:rFonts w:hint="eastAsia"/>
        </w:rPr>
        <w:t>(v)</w:t>
      </w:r>
      <w:r>
        <w:rPr>
          <w:rFonts w:hint="eastAsia"/>
        </w:rPr>
        <w:t>项的保留。</w:t>
      </w:r>
    </w:p>
    <w:p w:rsidR="009175A8" w:rsidRPr="003F51B4" w:rsidRDefault="009175A8" w:rsidP="009175A8">
      <w:pPr>
        <w:pStyle w:val="SingleTxtGC"/>
        <w:rPr>
          <w:rFonts w:eastAsia="SimHei" w:hint="eastAsia"/>
        </w:rPr>
      </w:pPr>
      <w:r w:rsidRPr="003F51B4">
        <w:rPr>
          <w:rFonts w:eastAsia="SimHei" w:hint="eastAsia"/>
        </w:rPr>
        <w:t xml:space="preserve">9.  </w:t>
      </w:r>
      <w:r w:rsidRPr="003F51B4">
        <w:rPr>
          <w:rFonts w:eastAsia="SimHei" w:hint="eastAsia"/>
        </w:rPr>
        <w:t>委员会建议缔约国考虑撤销对第</w:t>
      </w:r>
      <w:r w:rsidRPr="003F51B4">
        <w:rPr>
          <w:rFonts w:eastAsia="SimHei" w:hint="eastAsia"/>
        </w:rPr>
        <w:t>21</w:t>
      </w:r>
      <w:r w:rsidRPr="003F51B4">
        <w:rPr>
          <w:rFonts w:eastAsia="SimHei" w:hint="eastAsia"/>
        </w:rPr>
        <w:t>条</w:t>
      </w:r>
      <w:r w:rsidRPr="003F51B4">
        <w:rPr>
          <w:rFonts w:eastAsia="SimHei" w:hint="eastAsia"/>
        </w:rPr>
        <w:t>(a)</w:t>
      </w:r>
      <w:r w:rsidRPr="003F51B4">
        <w:rPr>
          <w:rFonts w:eastAsia="SimHei" w:hint="eastAsia"/>
        </w:rPr>
        <w:t>款和第</w:t>
      </w:r>
      <w:r w:rsidRPr="003F51B4">
        <w:rPr>
          <w:rFonts w:eastAsia="SimHei" w:hint="eastAsia"/>
        </w:rPr>
        <w:t>40</w:t>
      </w:r>
      <w:r w:rsidRPr="003F51B4">
        <w:rPr>
          <w:rFonts w:eastAsia="SimHei" w:hint="eastAsia"/>
        </w:rPr>
        <w:t>条第</w:t>
      </w:r>
      <w:r w:rsidRPr="003F51B4">
        <w:rPr>
          <w:rFonts w:eastAsia="SimHei" w:hint="eastAsia"/>
        </w:rPr>
        <w:t>2</w:t>
      </w:r>
      <w:r w:rsidRPr="003F51B4">
        <w:rPr>
          <w:rFonts w:eastAsia="SimHei" w:hint="eastAsia"/>
        </w:rPr>
        <w:t>款</w:t>
      </w:r>
      <w:r w:rsidRPr="003F51B4">
        <w:rPr>
          <w:rFonts w:eastAsia="SimHei" w:hint="eastAsia"/>
        </w:rPr>
        <w:t>(b)</w:t>
      </w:r>
      <w:r w:rsidRPr="003F51B4">
        <w:rPr>
          <w:rFonts w:eastAsia="SimHei" w:hint="eastAsia"/>
        </w:rPr>
        <w:t>项和</w:t>
      </w:r>
      <w:r w:rsidRPr="003F51B4">
        <w:rPr>
          <w:rFonts w:eastAsia="SimHei" w:hint="eastAsia"/>
        </w:rPr>
        <w:t>(v)</w:t>
      </w:r>
      <w:r w:rsidRPr="003F51B4">
        <w:rPr>
          <w:rFonts w:eastAsia="SimHei" w:hint="eastAsia"/>
        </w:rPr>
        <w:t>项的保留，因为这些保留是充分执行《公约》的障碍。</w:t>
      </w:r>
    </w:p>
    <w:p w:rsidR="009175A8" w:rsidRDefault="003F51B4" w:rsidP="003F51B4">
      <w:pPr>
        <w:pStyle w:val="H23GC"/>
        <w:rPr>
          <w:rFonts w:hint="eastAsia"/>
        </w:rPr>
      </w:pPr>
      <w:r>
        <w:rPr>
          <w:rFonts w:hint="eastAsia"/>
        </w:rPr>
        <w:tab/>
      </w:r>
      <w:r>
        <w:rPr>
          <w:rFonts w:hint="eastAsia"/>
        </w:rPr>
        <w:tab/>
      </w:r>
      <w:r>
        <w:rPr>
          <w:rFonts w:hint="eastAsia"/>
        </w:rPr>
        <w:t>立</w:t>
      </w:r>
      <w:r w:rsidR="009175A8">
        <w:rPr>
          <w:rFonts w:hint="eastAsia"/>
        </w:rPr>
        <w:t>法</w:t>
      </w:r>
    </w:p>
    <w:p w:rsidR="009175A8" w:rsidRDefault="009175A8" w:rsidP="009175A8">
      <w:pPr>
        <w:pStyle w:val="SingleTxtGC"/>
        <w:rPr>
          <w:rFonts w:hint="eastAsia"/>
        </w:rPr>
      </w:pPr>
      <w:r>
        <w:rPr>
          <w:rFonts w:hint="eastAsia"/>
        </w:rPr>
        <w:t xml:space="preserve">10.  </w:t>
      </w:r>
      <w:r>
        <w:rPr>
          <w:rFonts w:hint="eastAsia"/>
        </w:rPr>
        <w:t>委员会欢迎缔约国的《宪法》允许直接适用《公约》。然而，委员会仍然关切的是，没有执行《公约》一般条款的足够国内法规，而其各级法院也极少直接适用《公约》。委员会还关切的是，除所规定的少数例外情况之外，法律禁止堕胎，这没有充分考虑到怀孕少年的最大利益，可能引发加重其所面临困难的各种情况，包括使她们面临不安全非法堕胎的危险和</w:t>
      </w:r>
      <w:r>
        <w:rPr>
          <w:rFonts w:hint="eastAsia"/>
        </w:rPr>
        <w:t>(</w:t>
      </w:r>
      <w:r>
        <w:rPr>
          <w:rFonts w:hint="eastAsia"/>
        </w:rPr>
        <w:t>或</w:t>
      </w:r>
      <w:r>
        <w:rPr>
          <w:rFonts w:hint="eastAsia"/>
        </w:rPr>
        <w:t>)</w:t>
      </w:r>
      <w:r>
        <w:rPr>
          <w:rFonts w:hint="eastAsia"/>
        </w:rPr>
        <w:t>被迫中止学习，以及</w:t>
      </w:r>
      <w:r>
        <w:rPr>
          <w:rFonts w:hint="eastAsia"/>
        </w:rPr>
        <w:t>(</w:t>
      </w:r>
      <w:r>
        <w:rPr>
          <w:rFonts w:hint="eastAsia"/>
        </w:rPr>
        <w:t>或</w:t>
      </w:r>
      <w:r>
        <w:rPr>
          <w:rFonts w:hint="eastAsia"/>
        </w:rPr>
        <w:t>)</w:t>
      </w:r>
      <w:r>
        <w:rPr>
          <w:rFonts w:hint="eastAsia"/>
        </w:rPr>
        <w:t>被迫放开其孩子供人收养。</w:t>
      </w:r>
    </w:p>
    <w:p w:rsidR="009175A8" w:rsidRPr="003F51B4" w:rsidRDefault="009175A8" w:rsidP="009175A8">
      <w:pPr>
        <w:pStyle w:val="SingleTxtGC"/>
        <w:rPr>
          <w:rFonts w:eastAsia="SimHei" w:hint="eastAsia"/>
        </w:rPr>
      </w:pPr>
      <w:r w:rsidRPr="003F51B4">
        <w:rPr>
          <w:rFonts w:eastAsia="SimHei" w:hint="eastAsia"/>
        </w:rPr>
        <w:t xml:space="preserve">11.  </w:t>
      </w:r>
      <w:r w:rsidRPr="003F51B4">
        <w:rPr>
          <w:rFonts w:eastAsia="SimHei" w:hint="eastAsia"/>
        </w:rPr>
        <w:t>委员会建议缔约国采取措施，包括考虑制订进一步的有关法律，确保在其司法裁决中充分适用《公约》条款。委员会还建议缔约国审查其关于堕胎的法规，以确保充分符合儿童最大利益的原则，包括确保单身少女母亲能被允许进行安全堕胎，为其避免非法堕胎危险和被迫放开孩子供收养提供充分保护。</w:t>
      </w:r>
    </w:p>
    <w:p w:rsidR="009175A8" w:rsidRDefault="003F51B4" w:rsidP="003F51B4">
      <w:pPr>
        <w:pStyle w:val="H23GC"/>
        <w:rPr>
          <w:rFonts w:hint="eastAsia"/>
        </w:rPr>
      </w:pPr>
      <w:r>
        <w:rPr>
          <w:rFonts w:hint="eastAsia"/>
        </w:rPr>
        <w:tab/>
      </w:r>
      <w:r>
        <w:rPr>
          <w:rFonts w:hint="eastAsia"/>
        </w:rPr>
        <w:tab/>
      </w:r>
      <w:r w:rsidR="009175A8">
        <w:rPr>
          <w:rFonts w:hint="eastAsia"/>
        </w:rPr>
        <w:t>协调</w:t>
      </w:r>
    </w:p>
    <w:p w:rsidR="009175A8" w:rsidRDefault="009175A8" w:rsidP="009175A8">
      <w:pPr>
        <w:pStyle w:val="SingleTxtGC"/>
        <w:rPr>
          <w:rFonts w:hint="eastAsia"/>
        </w:rPr>
      </w:pPr>
      <w:r>
        <w:rPr>
          <w:rFonts w:hint="eastAsia"/>
        </w:rPr>
        <w:t xml:space="preserve">12.  </w:t>
      </w:r>
      <w:r>
        <w:rPr>
          <w:rFonts w:hint="eastAsia"/>
        </w:rPr>
        <w:t>委员会关切的是，缔约国在执行公约方面减少了协调，除其他外，这特别是由于缔约国的儿童政策协调委员会自</w:t>
      </w:r>
      <w:r>
        <w:rPr>
          <w:rFonts w:hint="eastAsia"/>
        </w:rPr>
        <w:t>2008</w:t>
      </w:r>
      <w:r>
        <w:rPr>
          <w:rFonts w:hint="eastAsia"/>
        </w:rPr>
        <w:t>年以来一直没有开展工作，缔约国有关儿童和青年的政策是由单独的两个部，卫生和福利部及男女平等事务部分别执行的，导致了政策的零碎；委员会注意到缔约国成立了青年政策政府间协调委员会，但仍然认为需要改进青年政策的协调。</w:t>
      </w:r>
    </w:p>
    <w:p w:rsidR="009175A8" w:rsidRPr="003F51B4" w:rsidRDefault="009175A8" w:rsidP="009175A8">
      <w:pPr>
        <w:pStyle w:val="SingleTxtGC"/>
        <w:rPr>
          <w:rFonts w:eastAsia="SimHei" w:hint="eastAsia"/>
        </w:rPr>
      </w:pPr>
      <w:r w:rsidRPr="003F51B4">
        <w:rPr>
          <w:rFonts w:eastAsia="SimHei" w:hint="eastAsia"/>
        </w:rPr>
        <w:t xml:space="preserve">13.  </w:t>
      </w:r>
      <w:r w:rsidRPr="003F51B4">
        <w:rPr>
          <w:rFonts w:eastAsia="SimHei" w:hint="eastAsia"/>
        </w:rPr>
        <w:t>委员会建议缔约国：</w:t>
      </w:r>
    </w:p>
    <w:p w:rsidR="009175A8" w:rsidRPr="003F51B4" w:rsidRDefault="009175A8" w:rsidP="003F51B4">
      <w:pPr>
        <w:pStyle w:val="SingleTxtGC"/>
        <w:numPr>
          <w:ilvl w:val="0"/>
          <w:numId w:val="7"/>
        </w:numPr>
        <w:rPr>
          <w:rFonts w:eastAsia="SimHei" w:hint="eastAsia"/>
        </w:rPr>
      </w:pPr>
      <w:r w:rsidRPr="003F51B4">
        <w:rPr>
          <w:rFonts w:eastAsia="SimHei" w:hint="eastAsia"/>
        </w:rPr>
        <w:t>恢复和加强儿童政策协调委员会，或建立一个拥有必要权力以及充足人力、技术和财政资源的适当机构；</w:t>
      </w:r>
    </w:p>
    <w:p w:rsidR="009175A8" w:rsidRPr="003F51B4" w:rsidRDefault="009175A8" w:rsidP="003F51B4">
      <w:pPr>
        <w:pStyle w:val="SingleTxtGC"/>
        <w:numPr>
          <w:ilvl w:val="0"/>
          <w:numId w:val="7"/>
        </w:numPr>
        <w:rPr>
          <w:rFonts w:eastAsia="SimHei" w:hint="eastAsia"/>
        </w:rPr>
      </w:pPr>
      <w:r w:rsidRPr="003F51B4">
        <w:rPr>
          <w:rFonts w:eastAsia="SimHei" w:hint="eastAsia"/>
        </w:rPr>
        <w:t>在包括卫生和福利部以及男女平等事务部和有关国家、地区和市政机构在内的各部门之间，明确与儿童权利有关的职能和关系，以便有效协调缔约国为执行《公约》开展的各种活动。</w:t>
      </w:r>
    </w:p>
    <w:p w:rsidR="009175A8" w:rsidRDefault="003F51B4" w:rsidP="003F51B4">
      <w:pPr>
        <w:pStyle w:val="H23GC"/>
        <w:rPr>
          <w:rFonts w:hint="eastAsia"/>
        </w:rPr>
      </w:pPr>
      <w:r>
        <w:rPr>
          <w:rFonts w:hint="eastAsia"/>
        </w:rPr>
        <w:tab/>
      </w:r>
      <w:r>
        <w:rPr>
          <w:rFonts w:hint="eastAsia"/>
        </w:rPr>
        <w:tab/>
      </w:r>
      <w:r w:rsidR="009175A8">
        <w:rPr>
          <w:rFonts w:hint="eastAsia"/>
        </w:rPr>
        <w:t>国家行动计划</w:t>
      </w:r>
    </w:p>
    <w:p w:rsidR="009175A8" w:rsidRDefault="009175A8" w:rsidP="009175A8">
      <w:pPr>
        <w:pStyle w:val="SingleTxtGC"/>
        <w:rPr>
          <w:rFonts w:hint="eastAsia"/>
        </w:rPr>
      </w:pPr>
      <w:r>
        <w:rPr>
          <w:rFonts w:hint="eastAsia"/>
        </w:rPr>
        <w:t xml:space="preserve">14.  </w:t>
      </w:r>
      <w:r>
        <w:rPr>
          <w:rFonts w:hint="eastAsia"/>
        </w:rPr>
        <w:t>委员会赞赏地注意到</w:t>
      </w:r>
      <w:r>
        <w:rPr>
          <w:rFonts w:hint="eastAsia"/>
        </w:rPr>
        <w:t>2007</w:t>
      </w:r>
      <w:r>
        <w:rPr>
          <w:rFonts w:hint="eastAsia"/>
        </w:rPr>
        <w:t>年</w:t>
      </w:r>
      <w:r>
        <w:rPr>
          <w:rFonts w:hint="eastAsia"/>
        </w:rPr>
        <w:t>5</w:t>
      </w:r>
      <w:r>
        <w:rPr>
          <w:rFonts w:hint="eastAsia"/>
        </w:rPr>
        <w:t>月通过了《</w:t>
      </w:r>
      <w:r>
        <w:rPr>
          <w:rFonts w:hint="eastAsia"/>
        </w:rPr>
        <w:t>2007</w:t>
      </w:r>
      <w:r w:rsidR="003F51B4">
        <w:rPr>
          <w:rFonts w:hint="eastAsia"/>
        </w:rPr>
        <w:t>-</w:t>
      </w:r>
      <w:r>
        <w:rPr>
          <w:rFonts w:hint="eastAsia"/>
        </w:rPr>
        <w:t>2011</w:t>
      </w:r>
      <w:r>
        <w:rPr>
          <w:rFonts w:hint="eastAsia"/>
        </w:rPr>
        <w:t>年增进和保护人权国家行动计划》。然而，委员会仍然关切的是，缺少一个覆盖《公约》所有领域、以权利为基础、有关儿童的全面国家行动计划。此外，委员会还关切的是，在现行计划之后的阶段没有一个国家后续行动计划。</w:t>
      </w:r>
    </w:p>
    <w:p w:rsidR="009175A8" w:rsidRPr="003F51B4" w:rsidRDefault="009175A8" w:rsidP="009175A8">
      <w:pPr>
        <w:pStyle w:val="SingleTxtGC"/>
        <w:rPr>
          <w:rFonts w:eastAsia="SimHei" w:hint="eastAsia"/>
        </w:rPr>
      </w:pPr>
      <w:r w:rsidRPr="003F51B4">
        <w:rPr>
          <w:rFonts w:eastAsia="SimHei" w:hint="eastAsia"/>
        </w:rPr>
        <w:t xml:space="preserve">15.  </w:t>
      </w:r>
      <w:r w:rsidRPr="003F51B4">
        <w:rPr>
          <w:rFonts w:eastAsia="SimHei" w:hint="eastAsia"/>
        </w:rPr>
        <w:t>委员会建议缔约国与各有关伙伴协商与合作，制订和执行一项涉及《公约》所有领域的有关儿童的国家行动计划，计划中要规定提供充足的人力、技术和财政资源以及监督机制。除此之外，委员会还促请缔约国与民间社会和儿童进行透明和全面协商，迅速开始为</w:t>
      </w:r>
      <w:r w:rsidRPr="003F51B4">
        <w:rPr>
          <w:rFonts w:eastAsia="SimHei" w:hint="eastAsia"/>
        </w:rPr>
        <w:t>2011</w:t>
      </w:r>
      <w:r w:rsidRPr="003F51B4">
        <w:rPr>
          <w:rFonts w:eastAsia="SimHei" w:hint="eastAsia"/>
        </w:rPr>
        <w:t>年后的时期制定国家后续行动计划。委员会建议缔约国在这样做时考虑到联大关于儿童的特别会议的结果文件，“一个适合儿童的世界”及其中期审查。</w:t>
      </w:r>
    </w:p>
    <w:p w:rsidR="009175A8" w:rsidRDefault="003F51B4" w:rsidP="003F51B4">
      <w:pPr>
        <w:pStyle w:val="H23GC"/>
        <w:rPr>
          <w:rFonts w:hint="eastAsia"/>
        </w:rPr>
      </w:pPr>
      <w:r>
        <w:rPr>
          <w:rFonts w:hint="eastAsia"/>
        </w:rPr>
        <w:tab/>
      </w:r>
      <w:r>
        <w:rPr>
          <w:rFonts w:hint="eastAsia"/>
        </w:rPr>
        <w:tab/>
      </w:r>
      <w:r w:rsidR="009175A8">
        <w:rPr>
          <w:rFonts w:hint="eastAsia"/>
        </w:rPr>
        <w:t>独立监督</w:t>
      </w:r>
    </w:p>
    <w:p w:rsidR="009175A8" w:rsidRDefault="009175A8" w:rsidP="009175A8">
      <w:pPr>
        <w:pStyle w:val="SingleTxtGC"/>
        <w:rPr>
          <w:rFonts w:hint="eastAsia"/>
        </w:rPr>
      </w:pPr>
      <w:r>
        <w:rPr>
          <w:rFonts w:hint="eastAsia"/>
        </w:rPr>
        <w:t xml:space="preserve">16.  </w:t>
      </w:r>
      <w:r>
        <w:rPr>
          <w:rFonts w:hint="eastAsia"/>
        </w:rPr>
        <w:t>委员会欢迎设立韩国儿童权利监察中心</w:t>
      </w:r>
      <w:r>
        <w:rPr>
          <w:rFonts w:hint="eastAsia"/>
        </w:rPr>
        <w:t>(</w:t>
      </w:r>
      <w:r>
        <w:rPr>
          <w:rFonts w:hint="eastAsia"/>
        </w:rPr>
        <w:t>儿童权利监察中心</w:t>
      </w:r>
      <w:r>
        <w:rPr>
          <w:rFonts w:hint="eastAsia"/>
        </w:rPr>
        <w:t>)</w:t>
      </w:r>
      <w:r>
        <w:rPr>
          <w:rFonts w:hint="eastAsia"/>
        </w:rPr>
        <w:t>和伴随这一机构、从事相关领域活动的监察员。然而，委员会仍然关切的是，这个机构缺少一个在国家一级监督《公约》执行情况的独立行动机制，包括下列方面的限制：</w:t>
      </w:r>
    </w:p>
    <w:p w:rsidR="009175A8" w:rsidRDefault="009175A8" w:rsidP="003F51B4">
      <w:pPr>
        <w:pStyle w:val="SingleTxtGC"/>
        <w:numPr>
          <w:ilvl w:val="0"/>
          <w:numId w:val="8"/>
        </w:numPr>
        <w:rPr>
          <w:rFonts w:hint="eastAsia"/>
        </w:rPr>
      </w:pPr>
      <w:r>
        <w:rPr>
          <w:rFonts w:hint="eastAsia"/>
        </w:rPr>
        <w:t>儿童权利监察中心没有法律地位，要受由卫生和福利部控制的预算限制；</w:t>
      </w:r>
    </w:p>
    <w:p w:rsidR="009175A8" w:rsidRDefault="009175A8" w:rsidP="003F51B4">
      <w:pPr>
        <w:pStyle w:val="SingleTxtGC"/>
        <w:numPr>
          <w:ilvl w:val="0"/>
          <w:numId w:val="8"/>
        </w:numPr>
        <w:rPr>
          <w:rFonts w:hint="eastAsia"/>
        </w:rPr>
      </w:pPr>
      <w:r>
        <w:rPr>
          <w:rFonts w:hint="eastAsia"/>
        </w:rPr>
        <w:t>儿童权利监察中心缺少关于儿童权利和监察系统的任务，因而不能积极监督或调查侵犯儿童权利的情况以及接受申诉；</w:t>
      </w:r>
    </w:p>
    <w:p w:rsidR="009175A8" w:rsidRDefault="009175A8" w:rsidP="003F51B4">
      <w:pPr>
        <w:pStyle w:val="SingleTxtGC"/>
        <w:numPr>
          <w:ilvl w:val="0"/>
          <w:numId w:val="8"/>
        </w:numPr>
        <w:rPr>
          <w:rFonts w:hint="eastAsia"/>
        </w:rPr>
      </w:pPr>
      <w:r>
        <w:rPr>
          <w:rFonts w:hint="eastAsia"/>
        </w:rPr>
        <w:t>儿童权利监察中心的任务要由缔约国对其业务情况进行年度评估，因而对其独立性和连续性可能有影响。</w:t>
      </w:r>
    </w:p>
    <w:p w:rsidR="009175A8" w:rsidRDefault="003F51B4" w:rsidP="009175A8">
      <w:pPr>
        <w:pStyle w:val="SingleTxtGC"/>
        <w:rPr>
          <w:rFonts w:hint="eastAsia"/>
        </w:rPr>
      </w:pPr>
      <w:r>
        <w:rPr>
          <w:rFonts w:hint="eastAsia"/>
        </w:rPr>
        <w:tab/>
      </w:r>
      <w:r w:rsidR="009175A8">
        <w:rPr>
          <w:rFonts w:hint="eastAsia"/>
        </w:rPr>
        <w:t>委员会还对</w:t>
      </w:r>
      <w:r w:rsidR="009175A8">
        <w:rPr>
          <w:rFonts w:hint="eastAsia"/>
        </w:rPr>
        <w:t>2009</w:t>
      </w:r>
      <w:r w:rsidR="009175A8">
        <w:rPr>
          <w:rFonts w:hint="eastAsia"/>
        </w:rPr>
        <w:t>年</w:t>
      </w:r>
      <w:r w:rsidR="009175A8">
        <w:rPr>
          <w:rFonts w:hint="eastAsia"/>
        </w:rPr>
        <w:t>3</w:t>
      </w:r>
      <w:r w:rsidR="009175A8">
        <w:rPr>
          <w:rFonts w:hint="eastAsia"/>
        </w:rPr>
        <w:t>月国家人权委员会缩小</w:t>
      </w:r>
      <w:r w:rsidR="009175A8">
        <w:rPr>
          <w:rFonts w:hint="eastAsia"/>
        </w:rPr>
        <w:t>21%</w:t>
      </w:r>
      <w:r w:rsidR="009175A8">
        <w:rPr>
          <w:rFonts w:hint="eastAsia"/>
        </w:rPr>
        <w:t>表示关切，而且，尽管委员会以前曾提出建议，国家人权委员会仍然没有实现儿童权利方面的专门化。</w:t>
      </w:r>
    </w:p>
    <w:p w:rsidR="009175A8" w:rsidRPr="003F51B4" w:rsidRDefault="009175A8" w:rsidP="009175A8">
      <w:pPr>
        <w:pStyle w:val="SingleTxtGC"/>
        <w:rPr>
          <w:rFonts w:eastAsia="SimHei" w:hint="eastAsia"/>
        </w:rPr>
      </w:pPr>
      <w:r w:rsidRPr="003F51B4">
        <w:rPr>
          <w:rFonts w:eastAsia="SimHei" w:hint="eastAsia"/>
        </w:rPr>
        <w:t xml:space="preserve">17.  </w:t>
      </w:r>
      <w:r w:rsidRPr="003F51B4">
        <w:rPr>
          <w:rFonts w:eastAsia="SimHei" w:hint="eastAsia"/>
        </w:rPr>
        <w:t>委员会建议缔约国明确儿童权利监察中心的法律地位，目的是为其规定明确的任务，提供充足的人力、技术和财政资源，以确保中心监察员系统的有效运作，监察和调查违反《公约》行为。另外，委员会还促请缔约国为韩国儿童权利监察中心的独立性和连续性及儿童权利专门化提供适当的条件，同时考虑到委员会关于独立人权机构的作用的第</w:t>
      </w:r>
      <w:r w:rsidRPr="003F51B4">
        <w:rPr>
          <w:rFonts w:eastAsia="SimHei" w:hint="eastAsia"/>
        </w:rPr>
        <w:t>2</w:t>
      </w:r>
      <w:r w:rsidRPr="003F51B4">
        <w:rPr>
          <w:rFonts w:eastAsia="SimHei" w:hint="eastAsia"/>
        </w:rPr>
        <w:t>号</w:t>
      </w:r>
      <w:r w:rsidRPr="003F51B4">
        <w:rPr>
          <w:rFonts w:eastAsia="SimHei" w:hint="eastAsia"/>
        </w:rPr>
        <w:t>(2002</w:t>
      </w:r>
      <w:r w:rsidRPr="003F51B4">
        <w:rPr>
          <w:rFonts w:eastAsia="SimHei" w:hint="eastAsia"/>
        </w:rPr>
        <w:t>年</w:t>
      </w:r>
      <w:r w:rsidRPr="003F51B4">
        <w:rPr>
          <w:rFonts w:eastAsia="SimHei" w:hint="eastAsia"/>
        </w:rPr>
        <w:t>)</w:t>
      </w:r>
      <w:r w:rsidRPr="003F51B4">
        <w:rPr>
          <w:rFonts w:eastAsia="SimHei" w:hint="eastAsia"/>
        </w:rPr>
        <w:t>一般性意见。</w:t>
      </w:r>
    </w:p>
    <w:p w:rsidR="009175A8" w:rsidRDefault="003F51B4" w:rsidP="003F51B4">
      <w:pPr>
        <w:pStyle w:val="H23GC"/>
        <w:rPr>
          <w:rFonts w:hint="eastAsia"/>
        </w:rPr>
      </w:pPr>
      <w:r>
        <w:rPr>
          <w:rFonts w:hint="eastAsia"/>
        </w:rPr>
        <w:tab/>
      </w:r>
      <w:r>
        <w:rPr>
          <w:rFonts w:hint="eastAsia"/>
        </w:rPr>
        <w:tab/>
      </w:r>
      <w:r w:rsidR="009175A8">
        <w:rPr>
          <w:rFonts w:hint="eastAsia"/>
        </w:rPr>
        <w:t>资源分配</w:t>
      </w:r>
    </w:p>
    <w:p w:rsidR="009175A8" w:rsidRDefault="009175A8" w:rsidP="009175A8">
      <w:pPr>
        <w:pStyle w:val="SingleTxtGC"/>
        <w:rPr>
          <w:rFonts w:hint="eastAsia"/>
        </w:rPr>
      </w:pPr>
      <w:r>
        <w:rPr>
          <w:rFonts w:hint="eastAsia"/>
        </w:rPr>
        <w:t xml:space="preserve">18.  </w:t>
      </w:r>
      <w:r>
        <w:rPr>
          <w:rFonts w:hint="eastAsia"/>
        </w:rPr>
        <w:t>委员会对为社会方面的执行增加财政资源表示欢迎</w:t>
      </w:r>
      <w:r>
        <w:rPr>
          <w:rFonts w:hint="eastAsia"/>
        </w:rPr>
        <w:t>(</w:t>
      </w:r>
      <w:r>
        <w:rPr>
          <w:rFonts w:hint="eastAsia"/>
        </w:rPr>
        <w:t>比</w:t>
      </w:r>
      <w:r>
        <w:rPr>
          <w:rFonts w:hint="eastAsia"/>
        </w:rPr>
        <w:t>2008</w:t>
      </w:r>
      <w:r>
        <w:rPr>
          <w:rFonts w:hint="eastAsia"/>
        </w:rPr>
        <w:t>年提高</w:t>
      </w:r>
      <w:r>
        <w:rPr>
          <w:rFonts w:hint="eastAsia"/>
        </w:rPr>
        <w:t>16.5%)</w:t>
      </w:r>
      <w:r>
        <w:rPr>
          <w:rFonts w:hint="eastAsia"/>
        </w:rPr>
        <w:t>。然而，委员会深深关切地注意到，在缔约国经济高度发展的情况下，目前的财政拨款在现有资源中所占比例仍然显得很小。根据</w:t>
      </w:r>
      <w:r>
        <w:rPr>
          <w:rFonts w:hint="eastAsia"/>
        </w:rPr>
        <w:t>2009</w:t>
      </w:r>
      <w:r>
        <w:rPr>
          <w:rFonts w:hint="eastAsia"/>
        </w:rPr>
        <w:t>年经济合作与发展组织</w:t>
      </w:r>
      <w:r>
        <w:rPr>
          <w:rFonts w:hint="eastAsia"/>
        </w:rPr>
        <w:t>(</w:t>
      </w:r>
      <w:r>
        <w:rPr>
          <w:rFonts w:hint="eastAsia"/>
        </w:rPr>
        <w:t>经合组织</w:t>
      </w:r>
      <w:r>
        <w:rPr>
          <w:rFonts w:hint="eastAsia"/>
        </w:rPr>
        <w:t>)</w:t>
      </w:r>
      <w:r>
        <w:rPr>
          <w:rFonts w:hint="eastAsia"/>
        </w:rPr>
        <w:t>家庭资料库，大韩民国在</w:t>
      </w:r>
      <w:r>
        <w:rPr>
          <w:rFonts w:hint="eastAsia"/>
        </w:rPr>
        <w:t>26</w:t>
      </w:r>
      <w:r>
        <w:rPr>
          <w:rFonts w:hint="eastAsia"/>
        </w:rPr>
        <w:t>个成员国中排名是最低的。委员会还关切的是，不同城市当局为执行《公约》可利用的资源有显著差异。</w:t>
      </w:r>
    </w:p>
    <w:p w:rsidR="009175A8" w:rsidRPr="003F51B4" w:rsidRDefault="009175A8" w:rsidP="009175A8">
      <w:pPr>
        <w:pStyle w:val="SingleTxtGC"/>
        <w:rPr>
          <w:rFonts w:eastAsia="SimHei" w:hint="eastAsia"/>
        </w:rPr>
      </w:pPr>
      <w:r w:rsidRPr="003F51B4">
        <w:rPr>
          <w:rFonts w:eastAsia="SimHei" w:hint="eastAsia"/>
        </w:rPr>
        <w:t>19</w:t>
      </w:r>
      <w:r w:rsidR="003B4F0A">
        <w:rPr>
          <w:rFonts w:eastAsia="SimHei" w:hint="eastAsia"/>
        </w:rPr>
        <w:t>.</w:t>
      </w:r>
      <w:r w:rsidRPr="003F51B4">
        <w:rPr>
          <w:rFonts w:eastAsia="SimHei" w:hint="eastAsia"/>
        </w:rPr>
        <w:t xml:space="preserve">  </w:t>
      </w:r>
      <w:r w:rsidRPr="003F51B4">
        <w:rPr>
          <w:rFonts w:eastAsia="SimHei" w:hint="eastAsia"/>
        </w:rPr>
        <w:t>委员会建议缔约国：</w:t>
      </w:r>
    </w:p>
    <w:p w:rsidR="009175A8" w:rsidRPr="003F51B4" w:rsidRDefault="009175A8" w:rsidP="003F51B4">
      <w:pPr>
        <w:pStyle w:val="SingleTxtGC"/>
        <w:numPr>
          <w:ilvl w:val="0"/>
          <w:numId w:val="9"/>
        </w:numPr>
        <w:rPr>
          <w:rFonts w:eastAsia="SimHei" w:hint="eastAsia"/>
        </w:rPr>
      </w:pPr>
      <w:r w:rsidRPr="003F51B4">
        <w:rPr>
          <w:rFonts w:eastAsia="SimHei" w:hint="eastAsia"/>
        </w:rPr>
        <w:t>审查和增加为执行《公约》所分配财政资源的水平，以便使其与先进的经济发展状况和经合组织各国的水平相匹配；</w:t>
      </w:r>
    </w:p>
    <w:p w:rsidR="009175A8" w:rsidRPr="003F51B4" w:rsidRDefault="009175A8" w:rsidP="003F51B4">
      <w:pPr>
        <w:pStyle w:val="SingleTxtGC"/>
        <w:numPr>
          <w:ilvl w:val="0"/>
          <w:numId w:val="9"/>
        </w:numPr>
        <w:rPr>
          <w:rFonts w:eastAsia="SimHei" w:hint="eastAsia"/>
        </w:rPr>
      </w:pPr>
      <w:r w:rsidRPr="003F51B4">
        <w:rPr>
          <w:rFonts w:eastAsia="SimHei" w:hint="eastAsia"/>
        </w:rPr>
        <w:t>从儿童权利角度评估中央和市政财政资源的分配，以确保充分实现儿童权利，防止不同城市和</w:t>
      </w:r>
      <w:r w:rsidRPr="003F51B4">
        <w:rPr>
          <w:rFonts w:eastAsia="SimHei" w:hint="eastAsia"/>
        </w:rPr>
        <w:t>(</w:t>
      </w:r>
      <w:r w:rsidRPr="003F51B4">
        <w:rPr>
          <w:rFonts w:eastAsia="SimHei" w:hint="eastAsia"/>
        </w:rPr>
        <w:t>或</w:t>
      </w:r>
      <w:r w:rsidRPr="003F51B4">
        <w:rPr>
          <w:rFonts w:eastAsia="SimHei" w:hint="eastAsia"/>
        </w:rPr>
        <w:t>)</w:t>
      </w:r>
      <w:r w:rsidRPr="003F51B4">
        <w:rPr>
          <w:rFonts w:eastAsia="SimHei" w:hint="eastAsia"/>
        </w:rPr>
        <w:t>地区儿童之间的差异。为此，按照部门和城市进行全面的预算需要评估，为那些逐步解决与儿童权利有关的指标差异的地区确定分配数额；</w:t>
      </w:r>
    </w:p>
    <w:p w:rsidR="009175A8" w:rsidRPr="003F51B4" w:rsidRDefault="009175A8" w:rsidP="003F51B4">
      <w:pPr>
        <w:pStyle w:val="SingleTxtGC"/>
        <w:numPr>
          <w:ilvl w:val="0"/>
          <w:numId w:val="9"/>
        </w:numPr>
        <w:rPr>
          <w:rFonts w:eastAsia="SimHei" w:hint="eastAsia"/>
        </w:rPr>
      </w:pPr>
      <w:r w:rsidRPr="003F51B4">
        <w:rPr>
          <w:rFonts w:eastAsia="SimHei" w:hint="eastAsia"/>
        </w:rPr>
        <w:t>从儿童权利着眼编制国家预算，在整个预算中实行资源分配和使用情况跟踪制度，从而保证儿童事业投资的可见性。委员会还促请将这种跟踪制度用于关于每个部门的投资将会如何影响“儿童的最大利益”的影响评估，确保能对这种投资对女孩和男孩的影响差异进行衡量；</w:t>
      </w:r>
    </w:p>
    <w:p w:rsidR="009175A8" w:rsidRPr="003F51B4" w:rsidRDefault="009175A8" w:rsidP="003F51B4">
      <w:pPr>
        <w:pStyle w:val="SingleTxtGC"/>
        <w:numPr>
          <w:ilvl w:val="0"/>
          <w:numId w:val="9"/>
        </w:numPr>
        <w:rPr>
          <w:rFonts w:eastAsia="SimHei" w:hint="eastAsia"/>
        </w:rPr>
      </w:pPr>
      <w:r w:rsidRPr="003F51B4">
        <w:rPr>
          <w:rFonts w:eastAsia="SimHei" w:hint="eastAsia"/>
        </w:rPr>
        <w:t>在可能的情况下，按照联合国的建议，根据对资源分配效益的监测和评估结果进行预算编制；</w:t>
      </w:r>
    </w:p>
    <w:p w:rsidR="009175A8" w:rsidRPr="003F51B4" w:rsidRDefault="009175A8" w:rsidP="003F51B4">
      <w:pPr>
        <w:pStyle w:val="SingleTxtGC"/>
        <w:numPr>
          <w:ilvl w:val="0"/>
          <w:numId w:val="9"/>
        </w:numPr>
        <w:rPr>
          <w:rFonts w:eastAsia="SimHei" w:hint="eastAsia"/>
        </w:rPr>
      </w:pPr>
      <w:r w:rsidRPr="003F51B4">
        <w:rPr>
          <w:rFonts w:eastAsia="SimHei" w:hint="eastAsia"/>
        </w:rPr>
        <w:t>通过公众对话，特别是与儿童的对话，确保预算的透明和参与性；</w:t>
      </w:r>
    </w:p>
    <w:p w:rsidR="009175A8" w:rsidRPr="003F51B4" w:rsidRDefault="009175A8" w:rsidP="003F51B4">
      <w:pPr>
        <w:pStyle w:val="SingleTxtGC"/>
        <w:numPr>
          <w:ilvl w:val="0"/>
          <w:numId w:val="9"/>
        </w:numPr>
        <w:rPr>
          <w:rFonts w:eastAsia="SimHei" w:hint="eastAsia"/>
        </w:rPr>
      </w:pPr>
      <w:r w:rsidRPr="003F51B4">
        <w:rPr>
          <w:rFonts w:eastAsia="SimHei" w:hint="eastAsia"/>
        </w:rPr>
        <w:t>为处于不利或弱势地位、需要积极社会措施的儿童</w:t>
      </w:r>
      <w:r w:rsidRPr="003F51B4">
        <w:rPr>
          <w:rFonts w:eastAsia="SimHei" w:hint="eastAsia"/>
        </w:rPr>
        <w:t>(</w:t>
      </w:r>
      <w:r w:rsidRPr="003F51B4">
        <w:rPr>
          <w:rFonts w:eastAsia="SimHei" w:hint="eastAsia"/>
        </w:rPr>
        <w:t>如难民或移徙工人子女</w:t>
      </w:r>
      <w:r w:rsidRPr="003F51B4">
        <w:rPr>
          <w:rFonts w:eastAsia="SimHei" w:hint="eastAsia"/>
        </w:rPr>
        <w:t>)</w:t>
      </w:r>
      <w:r w:rsidRPr="003F51B4">
        <w:rPr>
          <w:rFonts w:eastAsia="SimHei" w:hint="eastAsia"/>
        </w:rPr>
        <w:t>规定出战略预算标准，确保这些预算标准得到保证，即便是在经济危机、自然灾害或其他紧急情况下；</w:t>
      </w:r>
    </w:p>
    <w:p w:rsidR="009175A8" w:rsidRPr="003F51B4" w:rsidRDefault="009175A8" w:rsidP="003F51B4">
      <w:pPr>
        <w:pStyle w:val="SingleTxtGC"/>
        <w:numPr>
          <w:ilvl w:val="0"/>
          <w:numId w:val="9"/>
        </w:numPr>
        <w:rPr>
          <w:rFonts w:eastAsia="SimHei" w:hint="eastAsia"/>
        </w:rPr>
      </w:pPr>
      <w:r w:rsidRPr="003F51B4">
        <w:rPr>
          <w:rFonts w:eastAsia="SimHei" w:hint="eastAsia"/>
        </w:rPr>
        <w:t>考虑到委员会在</w:t>
      </w:r>
      <w:r w:rsidRPr="003F51B4">
        <w:rPr>
          <w:rFonts w:eastAsia="SimHei" w:hint="eastAsia"/>
        </w:rPr>
        <w:t>2007</w:t>
      </w:r>
      <w:r w:rsidR="006C71A0">
        <w:rPr>
          <w:rFonts w:eastAsia="SimHei" w:hint="eastAsia"/>
        </w:rPr>
        <w:t>年关于“为实现儿童权利提供资源</w:t>
      </w:r>
      <w:r w:rsidR="006C71A0" w:rsidRPr="006C71A0">
        <w:rPr>
          <w:rFonts w:eastAsia="SimHei" w:hint="eastAsia"/>
          <w:spacing w:val="-50"/>
        </w:rPr>
        <w:t>―</w:t>
      </w:r>
      <w:r w:rsidR="006C71A0" w:rsidRPr="006C71A0">
        <w:rPr>
          <w:rFonts w:eastAsia="SimHei" w:hint="eastAsia"/>
        </w:rPr>
        <w:t>―</w:t>
      </w:r>
      <w:r w:rsidRPr="003F51B4">
        <w:rPr>
          <w:rFonts w:eastAsia="SimHei" w:hint="eastAsia"/>
        </w:rPr>
        <w:t>国家的责任”的一般性讨论中提出的建议。</w:t>
      </w:r>
    </w:p>
    <w:p w:rsidR="009175A8" w:rsidRDefault="003F51B4" w:rsidP="003F51B4">
      <w:pPr>
        <w:pStyle w:val="H23GC"/>
        <w:rPr>
          <w:rFonts w:hint="eastAsia"/>
        </w:rPr>
      </w:pPr>
      <w:r>
        <w:rPr>
          <w:rFonts w:hint="eastAsia"/>
        </w:rPr>
        <w:tab/>
      </w:r>
      <w:r>
        <w:rPr>
          <w:rFonts w:hint="eastAsia"/>
        </w:rPr>
        <w:tab/>
      </w:r>
      <w:r w:rsidR="009175A8">
        <w:rPr>
          <w:rFonts w:hint="eastAsia"/>
        </w:rPr>
        <w:t>资料收集</w:t>
      </w:r>
    </w:p>
    <w:p w:rsidR="009175A8" w:rsidRDefault="009175A8" w:rsidP="009175A8">
      <w:pPr>
        <w:pStyle w:val="SingleTxtGC"/>
        <w:rPr>
          <w:rFonts w:hint="eastAsia"/>
        </w:rPr>
      </w:pPr>
      <w:r>
        <w:rPr>
          <w:rFonts w:hint="eastAsia"/>
        </w:rPr>
        <w:t xml:space="preserve">20.  </w:t>
      </w:r>
      <w:r>
        <w:rPr>
          <w:rFonts w:hint="eastAsia"/>
        </w:rPr>
        <w:t>委员会关切的是，缔约国在收集资料方面，方法缺乏一致性，也没有按照《公约》所涉及领域分类的资料。委员会还关切的是，尽管有减轻儿童的相对和极端贫困的各种政策和方案，但没有关于缔约国贫困儿童的资料，也没有减少各地方政府支持减轻贫穷的预算和能力方面差异的措施。</w:t>
      </w:r>
    </w:p>
    <w:p w:rsidR="009175A8" w:rsidRPr="003F51B4" w:rsidRDefault="009175A8" w:rsidP="009175A8">
      <w:pPr>
        <w:pStyle w:val="SingleTxtGC"/>
        <w:rPr>
          <w:rFonts w:eastAsia="SimHei" w:hint="eastAsia"/>
        </w:rPr>
      </w:pPr>
      <w:r w:rsidRPr="003F51B4">
        <w:rPr>
          <w:rFonts w:eastAsia="SimHei" w:hint="eastAsia"/>
        </w:rPr>
        <w:t xml:space="preserve">21.  </w:t>
      </w:r>
      <w:r w:rsidRPr="003F51B4">
        <w:rPr>
          <w:rFonts w:eastAsia="SimHei" w:hint="eastAsia"/>
        </w:rPr>
        <w:t>委员会强烈鼓励缔约国实行全面收集涉及《公约》各领域的分类资料的统一制度，其中，除其他外，特别是要考虑到族裔、性别、年龄、地域和社会经济背景。它还建议缔约国对资料中显示的明显趋势进行多学科研究。</w:t>
      </w:r>
    </w:p>
    <w:p w:rsidR="009175A8" w:rsidRDefault="003F51B4" w:rsidP="003F51B4">
      <w:pPr>
        <w:pStyle w:val="H23GC"/>
        <w:rPr>
          <w:rFonts w:hint="eastAsia"/>
        </w:rPr>
      </w:pPr>
      <w:r>
        <w:rPr>
          <w:rFonts w:hint="eastAsia"/>
        </w:rPr>
        <w:tab/>
      </w:r>
      <w:r>
        <w:rPr>
          <w:rFonts w:hint="eastAsia"/>
        </w:rPr>
        <w:tab/>
      </w:r>
      <w:r w:rsidR="009175A8">
        <w:rPr>
          <w:rFonts w:hint="eastAsia"/>
        </w:rPr>
        <w:t>宣传、提高认识和培训</w:t>
      </w:r>
    </w:p>
    <w:p w:rsidR="009175A8" w:rsidRDefault="009175A8" w:rsidP="009175A8">
      <w:pPr>
        <w:pStyle w:val="SingleTxtGC"/>
        <w:rPr>
          <w:rFonts w:hint="eastAsia"/>
        </w:rPr>
      </w:pPr>
      <w:r>
        <w:rPr>
          <w:rFonts w:hint="eastAsia"/>
        </w:rPr>
        <w:t xml:space="preserve">22.  </w:t>
      </w:r>
      <w:r>
        <w:rPr>
          <w:rFonts w:hint="eastAsia"/>
        </w:rPr>
        <w:t>虽然作为积极方面注意到缔约国将部分人权内容纳入了教学大纲，但仍然关切的是，儿童、大众以及与儿童一起或为儿童工作的专业人员都对《公约》很少了解。</w:t>
      </w:r>
    </w:p>
    <w:p w:rsidR="009175A8" w:rsidRPr="006D3C74" w:rsidRDefault="009175A8" w:rsidP="009175A8">
      <w:pPr>
        <w:pStyle w:val="SingleTxtGC"/>
        <w:rPr>
          <w:rFonts w:eastAsia="SimHei" w:hint="eastAsia"/>
        </w:rPr>
      </w:pPr>
      <w:r w:rsidRPr="006D3C74">
        <w:rPr>
          <w:rFonts w:eastAsia="SimHei" w:hint="eastAsia"/>
        </w:rPr>
        <w:t xml:space="preserve">23.  </w:t>
      </w:r>
      <w:r w:rsidRPr="006D3C74">
        <w:rPr>
          <w:rFonts w:eastAsia="SimHei" w:hint="eastAsia"/>
        </w:rPr>
        <w:t>委员会建议缔约国采取更多措施以提高认识水平，特别是要：</w:t>
      </w:r>
    </w:p>
    <w:p w:rsidR="009175A8" w:rsidRPr="006D3C74" w:rsidRDefault="009175A8" w:rsidP="006D3C74">
      <w:pPr>
        <w:pStyle w:val="SingleTxtGC"/>
        <w:numPr>
          <w:ilvl w:val="0"/>
          <w:numId w:val="10"/>
        </w:numPr>
        <w:rPr>
          <w:rFonts w:eastAsia="SimHei" w:hint="eastAsia"/>
        </w:rPr>
      </w:pPr>
      <w:r w:rsidRPr="006D3C74">
        <w:rPr>
          <w:rFonts w:eastAsia="SimHei" w:hint="eastAsia"/>
        </w:rPr>
        <w:t>在学校课程中增加儿童权利和人权教育内容；</w:t>
      </w:r>
    </w:p>
    <w:p w:rsidR="009175A8" w:rsidRPr="006D3C74" w:rsidRDefault="009175A8" w:rsidP="006D3C74">
      <w:pPr>
        <w:pStyle w:val="SingleTxtGC"/>
        <w:numPr>
          <w:ilvl w:val="0"/>
          <w:numId w:val="10"/>
        </w:numPr>
        <w:rPr>
          <w:rFonts w:eastAsia="SimHei" w:hint="eastAsia"/>
        </w:rPr>
      </w:pPr>
      <w:r w:rsidRPr="006D3C74">
        <w:rPr>
          <w:rFonts w:eastAsia="SimHei" w:hint="eastAsia"/>
        </w:rPr>
        <w:t>确保对与儿童一起和为儿童工作的专业群体进行关于《公约》的充分培训；</w:t>
      </w:r>
    </w:p>
    <w:p w:rsidR="009175A8" w:rsidRPr="006D3C74" w:rsidRDefault="009175A8" w:rsidP="006D3C74">
      <w:pPr>
        <w:pStyle w:val="SingleTxtGC"/>
        <w:numPr>
          <w:ilvl w:val="0"/>
          <w:numId w:val="10"/>
        </w:numPr>
        <w:rPr>
          <w:rFonts w:eastAsia="SimHei" w:hint="eastAsia"/>
        </w:rPr>
      </w:pPr>
      <w:r w:rsidRPr="006D3C74">
        <w:rPr>
          <w:rFonts w:eastAsia="SimHei" w:hint="eastAsia"/>
        </w:rPr>
        <w:t>加强措施，提高公众对《公约》认识。</w:t>
      </w:r>
    </w:p>
    <w:p w:rsidR="009175A8" w:rsidRDefault="006D3C74" w:rsidP="006D3C74">
      <w:pPr>
        <w:pStyle w:val="H23GC"/>
        <w:rPr>
          <w:rFonts w:hint="eastAsia"/>
        </w:rPr>
      </w:pPr>
      <w:r>
        <w:rPr>
          <w:rFonts w:hint="eastAsia"/>
        </w:rPr>
        <w:tab/>
      </w:r>
      <w:r>
        <w:rPr>
          <w:rFonts w:hint="eastAsia"/>
        </w:rPr>
        <w:tab/>
      </w:r>
      <w:r w:rsidR="009175A8">
        <w:rPr>
          <w:rFonts w:hint="eastAsia"/>
        </w:rPr>
        <w:t>国际合作</w:t>
      </w:r>
    </w:p>
    <w:p w:rsidR="009175A8" w:rsidRDefault="009175A8" w:rsidP="009175A8">
      <w:pPr>
        <w:pStyle w:val="SingleTxtGC"/>
        <w:rPr>
          <w:rFonts w:hint="eastAsia"/>
        </w:rPr>
      </w:pPr>
      <w:r>
        <w:rPr>
          <w:rFonts w:hint="eastAsia"/>
        </w:rPr>
        <w:t xml:space="preserve">24.  </w:t>
      </w:r>
      <w:r>
        <w:rPr>
          <w:rFonts w:hint="eastAsia"/>
        </w:rPr>
        <w:t>委员会承认缔约国逐步增加了对国际援助的贡献，但也注意到缔约国的对外援助仍然只占其国民生产总值的约</w:t>
      </w:r>
      <w:r>
        <w:rPr>
          <w:rFonts w:hint="eastAsia"/>
        </w:rPr>
        <w:t>0.13%</w:t>
      </w:r>
      <w:r>
        <w:rPr>
          <w:rFonts w:hint="eastAsia"/>
        </w:rPr>
        <w:t>，显著低于国际上商定的国民生产总值的</w:t>
      </w:r>
      <w:r>
        <w:rPr>
          <w:rFonts w:hint="eastAsia"/>
        </w:rPr>
        <w:t>0.7%</w:t>
      </w:r>
      <w:r>
        <w:rPr>
          <w:rFonts w:hint="eastAsia"/>
        </w:rPr>
        <w:t>的目标，各国承诺到</w:t>
      </w:r>
      <w:r>
        <w:rPr>
          <w:rFonts w:hint="eastAsia"/>
        </w:rPr>
        <w:t>2015</w:t>
      </w:r>
      <w:r>
        <w:rPr>
          <w:rFonts w:hint="eastAsia"/>
        </w:rPr>
        <w:t>年达到这一目标。</w:t>
      </w:r>
    </w:p>
    <w:p w:rsidR="009175A8" w:rsidRPr="006D3C74" w:rsidRDefault="009175A8" w:rsidP="009175A8">
      <w:pPr>
        <w:pStyle w:val="SingleTxtGC"/>
        <w:rPr>
          <w:rFonts w:eastAsia="SimHei" w:hint="eastAsia"/>
        </w:rPr>
      </w:pPr>
      <w:r w:rsidRPr="006D3C74">
        <w:rPr>
          <w:rFonts w:eastAsia="SimHei" w:hint="eastAsia"/>
        </w:rPr>
        <w:t xml:space="preserve">25.  </w:t>
      </w:r>
      <w:r w:rsidRPr="006D3C74">
        <w:rPr>
          <w:rFonts w:eastAsia="SimHei" w:hint="eastAsia"/>
        </w:rPr>
        <w:t>委员会鼓励缔约国争取到</w:t>
      </w:r>
      <w:r w:rsidRPr="006D3C74">
        <w:rPr>
          <w:rFonts w:eastAsia="SimHei" w:hint="eastAsia"/>
        </w:rPr>
        <w:t>2015</w:t>
      </w:r>
      <w:r w:rsidRPr="006D3C74">
        <w:rPr>
          <w:rFonts w:eastAsia="SimHei" w:hint="eastAsia"/>
        </w:rPr>
        <w:t>年达到，或在可能情况下超过国民生产总值的</w:t>
      </w:r>
      <w:r w:rsidRPr="006D3C74">
        <w:rPr>
          <w:rFonts w:eastAsia="SimHei" w:hint="eastAsia"/>
        </w:rPr>
        <w:t>0.7%</w:t>
      </w:r>
      <w:r w:rsidRPr="006D3C74">
        <w:rPr>
          <w:rFonts w:eastAsia="SimHei" w:hint="eastAsia"/>
        </w:rPr>
        <w:t>的目标。它还鼓励缔约国确保使实现儿童权利在与发展中国家签定的国际合作协定中占据高度优先位置。委员会建议缔约国在这样做时考虑到委员会关于有关受援国儿童权利的结论性意见。</w:t>
      </w:r>
    </w:p>
    <w:p w:rsidR="009175A8" w:rsidRDefault="006D3C74" w:rsidP="006D3C74">
      <w:pPr>
        <w:pStyle w:val="H23GC"/>
        <w:rPr>
          <w:rFonts w:hint="eastAsia"/>
        </w:rPr>
      </w:pPr>
      <w:r>
        <w:rPr>
          <w:rFonts w:hint="eastAsia"/>
        </w:rPr>
        <w:tab/>
      </w:r>
      <w:r>
        <w:rPr>
          <w:rFonts w:hint="eastAsia"/>
        </w:rPr>
        <w:tab/>
      </w:r>
      <w:r w:rsidR="009175A8">
        <w:rPr>
          <w:rFonts w:hint="eastAsia"/>
        </w:rPr>
        <w:t>儿童权利和企业界</w:t>
      </w:r>
    </w:p>
    <w:p w:rsidR="009175A8" w:rsidRDefault="009175A8" w:rsidP="009175A8">
      <w:pPr>
        <w:pStyle w:val="SingleTxtGC"/>
        <w:rPr>
          <w:rFonts w:hint="eastAsia"/>
        </w:rPr>
      </w:pPr>
      <w:r>
        <w:rPr>
          <w:rFonts w:hint="eastAsia"/>
        </w:rPr>
        <w:t xml:space="preserve">26.  </w:t>
      </w:r>
      <w:r>
        <w:rPr>
          <w:rFonts w:hint="eastAsia"/>
        </w:rPr>
        <w:t>委员会欢迎作为世界最具活力经济体之一的缔约国的企业界对公司社会责任日益增加的关注，这种关注目前似乎只集中在环境问题上。委员会注意到，缔约国的法规，除其他外，特别涉及劳工标准和最低年龄，但也注意到，没有关于防止和减轻企业活动对人权的不利影响的全面法规框架，不论是在缔约国境内，还是在境外都是如此。特别是，委员会还关切地注意到：</w:t>
      </w:r>
    </w:p>
    <w:p w:rsidR="009175A8" w:rsidRDefault="009175A8" w:rsidP="006D3C74">
      <w:pPr>
        <w:pStyle w:val="SingleTxtGC"/>
        <w:numPr>
          <w:ilvl w:val="0"/>
          <w:numId w:val="11"/>
        </w:numPr>
        <w:rPr>
          <w:rFonts w:hint="eastAsia"/>
        </w:rPr>
      </w:pPr>
      <w:r>
        <w:rPr>
          <w:rFonts w:hint="eastAsia"/>
        </w:rPr>
        <w:t>缔约国在从因据报告使用童工在被国际劳工组织</w:t>
      </w:r>
      <w:r>
        <w:rPr>
          <w:rFonts w:hint="eastAsia"/>
        </w:rPr>
        <w:t>(</w:t>
      </w:r>
      <w:r>
        <w:rPr>
          <w:rFonts w:hint="eastAsia"/>
        </w:rPr>
        <w:t>劳工组织</w:t>
      </w:r>
      <w:r>
        <w:rPr>
          <w:rFonts w:hint="eastAsia"/>
        </w:rPr>
        <w:t>)(</w:t>
      </w:r>
      <w:r>
        <w:rPr>
          <w:rFonts w:hint="eastAsia"/>
        </w:rPr>
        <w:t>和欧洲议会</w:t>
      </w:r>
      <w:r>
        <w:rPr>
          <w:rFonts w:hint="eastAsia"/>
        </w:rPr>
        <w:t>)</w:t>
      </w:r>
      <w:r>
        <w:rPr>
          <w:rFonts w:hint="eastAsia"/>
        </w:rPr>
        <w:t>调查的国家进口产品，因此成为严重侵犯儿童权利的共谋；</w:t>
      </w:r>
    </w:p>
    <w:p w:rsidR="009175A8" w:rsidRDefault="009175A8" w:rsidP="006D3C74">
      <w:pPr>
        <w:pStyle w:val="SingleTxtGC"/>
        <w:numPr>
          <w:ilvl w:val="0"/>
          <w:numId w:val="11"/>
        </w:numPr>
        <w:rPr>
          <w:rFonts w:hint="eastAsia"/>
        </w:rPr>
      </w:pPr>
      <w:r>
        <w:rPr>
          <w:rFonts w:hint="eastAsia"/>
        </w:rPr>
        <w:t>据报告，缔约国的企业正在或准备和一些国家签订对各方面，特别是对水权和住房权有不利影响的土地租赁合同；</w:t>
      </w:r>
    </w:p>
    <w:p w:rsidR="009175A8" w:rsidRDefault="009175A8" w:rsidP="006D3C74">
      <w:pPr>
        <w:pStyle w:val="SingleTxtGC"/>
        <w:numPr>
          <w:ilvl w:val="0"/>
          <w:numId w:val="11"/>
        </w:numPr>
        <w:rPr>
          <w:rFonts w:hint="eastAsia"/>
        </w:rPr>
      </w:pPr>
      <w:r>
        <w:rPr>
          <w:rFonts w:hint="eastAsia"/>
        </w:rPr>
        <w:t>缔约国在谈判已加入或准备加入的自由贸易协定之前，似乎都没有进行人权影响评估。</w:t>
      </w:r>
    </w:p>
    <w:p w:rsidR="009175A8" w:rsidRPr="006D3C74" w:rsidRDefault="009175A8" w:rsidP="009175A8">
      <w:pPr>
        <w:pStyle w:val="SingleTxtGC"/>
        <w:rPr>
          <w:rFonts w:eastAsia="SimHei" w:hint="eastAsia"/>
        </w:rPr>
      </w:pPr>
      <w:r w:rsidRPr="006D3C74">
        <w:rPr>
          <w:rFonts w:eastAsia="SimHei" w:hint="eastAsia"/>
        </w:rPr>
        <w:t xml:space="preserve">27.  </w:t>
      </w:r>
      <w:r w:rsidRPr="006D3C74">
        <w:rPr>
          <w:rFonts w:eastAsia="SimHei" w:hint="eastAsia"/>
        </w:rPr>
        <w:t>人权理事会</w:t>
      </w:r>
      <w:r w:rsidRPr="006D3C74">
        <w:rPr>
          <w:rFonts w:eastAsia="SimHei" w:hint="eastAsia"/>
        </w:rPr>
        <w:t>2008</w:t>
      </w:r>
      <w:r w:rsidRPr="006D3C74">
        <w:rPr>
          <w:rFonts w:eastAsia="SimHei" w:hint="eastAsia"/>
        </w:rPr>
        <w:t>年第</w:t>
      </w:r>
      <w:r w:rsidRPr="006D3C74">
        <w:rPr>
          <w:rFonts w:eastAsia="SimHei" w:hint="eastAsia"/>
        </w:rPr>
        <w:t>8/7</w:t>
      </w:r>
      <w:r w:rsidRPr="006D3C74">
        <w:rPr>
          <w:rFonts w:eastAsia="SimHei" w:hint="eastAsia"/>
        </w:rPr>
        <w:t>号决议</w:t>
      </w:r>
      <w:r w:rsidRPr="006D3C74">
        <w:rPr>
          <w:rFonts w:eastAsia="SimHei" w:hint="eastAsia"/>
        </w:rPr>
        <w:t>(</w:t>
      </w:r>
      <w:r w:rsidRPr="006D3C74">
        <w:rPr>
          <w:rFonts w:eastAsia="SimHei" w:hint="eastAsia"/>
        </w:rPr>
        <w:t>通过题为“保护、尊重和救济”框架的报告</w:t>
      </w:r>
      <w:r w:rsidRPr="006D3C74">
        <w:rPr>
          <w:rFonts w:eastAsia="SimHei" w:hint="eastAsia"/>
        </w:rPr>
        <w:t>)</w:t>
      </w:r>
      <w:r w:rsidRPr="006D3C74">
        <w:rPr>
          <w:rFonts w:eastAsia="SimHei" w:hint="eastAsia"/>
        </w:rPr>
        <w:t>和</w:t>
      </w:r>
      <w:r w:rsidRPr="006D3C74">
        <w:rPr>
          <w:rFonts w:eastAsia="SimHei" w:hint="eastAsia"/>
        </w:rPr>
        <w:t>2011</w:t>
      </w:r>
      <w:r w:rsidRPr="006D3C74">
        <w:rPr>
          <w:rFonts w:eastAsia="SimHei" w:hint="eastAsia"/>
        </w:rPr>
        <w:t>年</w:t>
      </w:r>
      <w:r w:rsidRPr="006D3C74">
        <w:rPr>
          <w:rFonts w:eastAsia="SimHei" w:hint="eastAsia"/>
        </w:rPr>
        <w:t>6</w:t>
      </w:r>
      <w:r w:rsidRPr="006D3C74">
        <w:rPr>
          <w:rFonts w:eastAsia="SimHei" w:hint="eastAsia"/>
        </w:rPr>
        <w:t>月</w:t>
      </w:r>
      <w:r w:rsidRPr="006D3C74">
        <w:rPr>
          <w:rFonts w:eastAsia="SimHei" w:hint="eastAsia"/>
        </w:rPr>
        <w:t>16</w:t>
      </w:r>
      <w:r w:rsidRPr="006D3C74">
        <w:rPr>
          <w:rFonts w:eastAsia="SimHei" w:hint="eastAsia"/>
        </w:rPr>
        <w:t>日第</w:t>
      </w:r>
      <w:r w:rsidRPr="006D3C74">
        <w:rPr>
          <w:rFonts w:eastAsia="SimHei" w:hint="eastAsia"/>
        </w:rPr>
        <w:t>17/4</w:t>
      </w:r>
      <w:r w:rsidRPr="006D3C74">
        <w:rPr>
          <w:rFonts w:eastAsia="SimHei" w:hint="eastAsia"/>
        </w:rPr>
        <w:t>号决议</w:t>
      </w:r>
      <w:r w:rsidRPr="006D3C74">
        <w:rPr>
          <w:rFonts w:eastAsia="SimHei" w:hint="eastAsia"/>
        </w:rPr>
        <w:t>(</w:t>
      </w:r>
      <w:r w:rsidRPr="006D3C74">
        <w:rPr>
          <w:rFonts w:eastAsia="SimHei" w:hint="eastAsia"/>
        </w:rPr>
        <w:t>要求新工作组继续关注这一问题</w:t>
      </w:r>
      <w:r w:rsidRPr="006D3C74">
        <w:rPr>
          <w:rFonts w:eastAsia="SimHei" w:hint="eastAsia"/>
        </w:rPr>
        <w:t>)</w:t>
      </w:r>
      <w:r w:rsidRPr="006D3C74">
        <w:rPr>
          <w:rFonts w:eastAsia="SimHei" w:hint="eastAsia"/>
        </w:rPr>
        <w:t>都指出，在探索企业和人权的关系时，应当将儿童权利考虑进去，根据这两项决议，委员会建议缔约国：</w:t>
      </w:r>
    </w:p>
    <w:p w:rsidR="009175A8" w:rsidRPr="006D3C74" w:rsidRDefault="009175A8" w:rsidP="006D3C74">
      <w:pPr>
        <w:pStyle w:val="SingleTxtGC"/>
        <w:numPr>
          <w:ilvl w:val="0"/>
          <w:numId w:val="12"/>
        </w:numPr>
        <w:rPr>
          <w:rFonts w:eastAsia="SimHei" w:hint="eastAsia"/>
        </w:rPr>
      </w:pPr>
      <w:r w:rsidRPr="006D3C74">
        <w:rPr>
          <w:rFonts w:eastAsia="SimHei" w:hint="eastAsia"/>
        </w:rPr>
        <w:t>提供一个法律框架，要求在韩国注册的公司采取措施，防止和减少其供应链或分公司在国内、外开展的业务对人权产生不利影响，进一步促进企业按照这一法律框架采取切实有效的责任模式。应当促进将儿童权利指标和参数纳入报告内容，并要求对企业对儿童权利的影响进行专门评估；</w:t>
      </w:r>
    </w:p>
    <w:p w:rsidR="009175A8" w:rsidRPr="006D3C74" w:rsidRDefault="009175A8" w:rsidP="006D3C74">
      <w:pPr>
        <w:pStyle w:val="SingleTxtGC"/>
        <w:numPr>
          <w:ilvl w:val="0"/>
          <w:numId w:val="12"/>
        </w:numPr>
        <w:rPr>
          <w:rFonts w:eastAsia="SimHei" w:hint="eastAsia"/>
        </w:rPr>
      </w:pPr>
      <w:r w:rsidRPr="006D3C74">
        <w:rPr>
          <w:rFonts w:eastAsia="SimHei" w:hint="eastAsia"/>
        </w:rPr>
        <w:t>对产品入境实行监控，防止进口用强制童工生产的产品，同时，利用其贸易协定和国家法规，要求进入其市场的产品须是非童工生产；</w:t>
      </w:r>
    </w:p>
    <w:p w:rsidR="009175A8" w:rsidRPr="006D3C74" w:rsidRDefault="009175A8" w:rsidP="006D3C74">
      <w:pPr>
        <w:pStyle w:val="SingleTxtGC"/>
        <w:numPr>
          <w:ilvl w:val="0"/>
          <w:numId w:val="12"/>
        </w:numPr>
        <w:rPr>
          <w:rFonts w:eastAsia="SimHei" w:hint="eastAsia"/>
        </w:rPr>
      </w:pPr>
      <w:r w:rsidRPr="006D3C74">
        <w:rPr>
          <w:rFonts w:eastAsia="SimHei" w:hint="eastAsia"/>
        </w:rPr>
        <w:t>采取措施确保其公司在国外开展项目时尊重儿童权利，并在要进行对土著人民有影响的项目时，与正在进行自由、事先和知情的同意这种程序的外国政府合作，或进行人权和儿童权利影响评估；</w:t>
      </w:r>
    </w:p>
    <w:p w:rsidR="009175A8" w:rsidRPr="006D3C74" w:rsidRDefault="009175A8" w:rsidP="006D3C74">
      <w:pPr>
        <w:pStyle w:val="SingleTxtGC"/>
        <w:numPr>
          <w:ilvl w:val="0"/>
          <w:numId w:val="12"/>
        </w:numPr>
        <w:rPr>
          <w:rFonts w:eastAsia="SimHei" w:hint="eastAsia"/>
        </w:rPr>
      </w:pPr>
      <w:r w:rsidRPr="006D3C74">
        <w:rPr>
          <w:rFonts w:eastAsia="SimHei" w:hint="eastAsia"/>
        </w:rPr>
        <w:t>确保在谈判和缔结自由贸易协定之前，进行包括儿童权利在内的人权评估，同时采取措施防止侵权行为。</w:t>
      </w:r>
    </w:p>
    <w:p w:rsidR="009175A8" w:rsidRDefault="006D3C74" w:rsidP="00C16F5B">
      <w:pPr>
        <w:pStyle w:val="H1GC"/>
        <w:rPr>
          <w:rFonts w:hint="eastAsia"/>
        </w:rPr>
      </w:pPr>
      <w:r>
        <w:rPr>
          <w:rFonts w:hint="eastAsia"/>
        </w:rPr>
        <w:tab/>
        <w:t>B.</w:t>
      </w:r>
      <w:r>
        <w:rPr>
          <w:rFonts w:hint="eastAsia"/>
        </w:rPr>
        <w:tab/>
      </w:r>
      <w:r w:rsidR="009175A8">
        <w:rPr>
          <w:rFonts w:hint="eastAsia"/>
        </w:rPr>
        <w:t>一般原则</w:t>
      </w:r>
      <w:r w:rsidR="009175A8">
        <w:rPr>
          <w:rFonts w:hint="eastAsia"/>
        </w:rPr>
        <w:t>(</w:t>
      </w:r>
      <w:r w:rsidR="009175A8">
        <w:rPr>
          <w:rFonts w:hint="eastAsia"/>
        </w:rPr>
        <w:t>《公约》第</w:t>
      </w:r>
      <w:r w:rsidR="009175A8">
        <w:rPr>
          <w:rFonts w:hint="eastAsia"/>
        </w:rPr>
        <w:t>2</w:t>
      </w:r>
      <w:r w:rsidR="009175A8">
        <w:rPr>
          <w:rFonts w:hint="eastAsia"/>
        </w:rPr>
        <w:t>条、第</w:t>
      </w:r>
      <w:r w:rsidR="009175A8">
        <w:rPr>
          <w:rFonts w:hint="eastAsia"/>
        </w:rPr>
        <w:t>3</w:t>
      </w:r>
      <w:r w:rsidR="009175A8">
        <w:rPr>
          <w:rFonts w:hint="eastAsia"/>
        </w:rPr>
        <w:t>条、第</w:t>
      </w:r>
      <w:r w:rsidR="009175A8">
        <w:rPr>
          <w:rFonts w:hint="eastAsia"/>
        </w:rPr>
        <w:t>6</w:t>
      </w:r>
      <w:r w:rsidR="009175A8">
        <w:rPr>
          <w:rFonts w:hint="eastAsia"/>
        </w:rPr>
        <w:t>条和</w:t>
      </w:r>
      <w:r w:rsidR="009175A8">
        <w:rPr>
          <w:rFonts w:hint="eastAsia"/>
        </w:rPr>
        <w:t>12</w:t>
      </w:r>
      <w:r w:rsidR="009175A8">
        <w:rPr>
          <w:rFonts w:hint="eastAsia"/>
        </w:rPr>
        <w:t>条</w:t>
      </w:r>
      <w:r w:rsidR="009175A8">
        <w:rPr>
          <w:rFonts w:hint="eastAsia"/>
        </w:rPr>
        <w:t>)</w:t>
      </w:r>
    </w:p>
    <w:p w:rsidR="009175A8" w:rsidRDefault="006D3C74" w:rsidP="006D3C74">
      <w:pPr>
        <w:pStyle w:val="H23GC"/>
        <w:rPr>
          <w:rFonts w:hint="eastAsia"/>
        </w:rPr>
      </w:pPr>
      <w:r>
        <w:rPr>
          <w:rFonts w:hint="eastAsia"/>
        </w:rPr>
        <w:tab/>
      </w:r>
      <w:r>
        <w:rPr>
          <w:rFonts w:hint="eastAsia"/>
        </w:rPr>
        <w:tab/>
      </w:r>
      <w:r w:rsidR="009175A8">
        <w:rPr>
          <w:rFonts w:hint="eastAsia"/>
        </w:rPr>
        <w:t>不歧视</w:t>
      </w:r>
    </w:p>
    <w:p w:rsidR="009175A8" w:rsidRDefault="009175A8" w:rsidP="009175A8">
      <w:pPr>
        <w:pStyle w:val="SingleTxtGC"/>
        <w:rPr>
          <w:rFonts w:hint="eastAsia"/>
        </w:rPr>
      </w:pPr>
      <w:r>
        <w:rPr>
          <w:rFonts w:hint="eastAsia"/>
        </w:rPr>
        <w:t xml:space="preserve">28.  </w:t>
      </w:r>
      <w:r>
        <w:rPr>
          <w:rFonts w:hint="eastAsia"/>
        </w:rPr>
        <w:t>委员会感到遗憾的是，</w:t>
      </w:r>
      <w:r>
        <w:rPr>
          <w:rFonts w:hint="eastAsia"/>
        </w:rPr>
        <w:t>2007</w:t>
      </w:r>
      <w:r>
        <w:rPr>
          <w:rFonts w:hint="eastAsia"/>
        </w:rPr>
        <w:t>年</w:t>
      </w:r>
      <w:r>
        <w:rPr>
          <w:rFonts w:hint="eastAsia"/>
        </w:rPr>
        <w:t>12</w:t>
      </w:r>
      <w:r>
        <w:rPr>
          <w:rFonts w:hint="eastAsia"/>
        </w:rPr>
        <w:t>月，缔约国的《禁止歧视法》草案在国民大会上未经审议就被抛弃，而且，“歧视”一词的法律定义中也没有明确禁止基于性倾向和国籍的歧视。另外，委员会还关切的是，在缔约国仍然存在着多种形式的歧视，包括对具有各种文化或移民背景的儿童或来自朝鲜民主主义人民共和国的儿童、难民儿童、残疾儿童和单身母亲，特别是少年单身母亲的歧视，包括将这些人排除在国家支援范围之外。</w:t>
      </w:r>
    </w:p>
    <w:p w:rsidR="009175A8" w:rsidRPr="006D3C74" w:rsidRDefault="009175A8" w:rsidP="009175A8">
      <w:pPr>
        <w:pStyle w:val="SingleTxtGC"/>
        <w:rPr>
          <w:rFonts w:eastAsia="SimHei" w:hint="eastAsia"/>
        </w:rPr>
      </w:pPr>
      <w:r w:rsidRPr="006D3C74">
        <w:rPr>
          <w:rFonts w:eastAsia="SimHei" w:hint="eastAsia"/>
        </w:rPr>
        <w:t xml:space="preserve">29.  </w:t>
      </w:r>
      <w:r w:rsidRPr="006D3C74">
        <w:rPr>
          <w:rFonts w:eastAsia="SimHei" w:hint="eastAsia"/>
        </w:rPr>
        <w:t>委员会促请缔约国：</w:t>
      </w:r>
    </w:p>
    <w:p w:rsidR="009175A8" w:rsidRPr="006D3C74" w:rsidRDefault="009175A8" w:rsidP="006D3C74">
      <w:pPr>
        <w:pStyle w:val="SingleTxtGC"/>
        <w:numPr>
          <w:ilvl w:val="0"/>
          <w:numId w:val="13"/>
        </w:numPr>
        <w:rPr>
          <w:rFonts w:eastAsia="SimHei" w:hint="eastAsia"/>
        </w:rPr>
      </w:pPr>
      <w:r w:rsidRPr="006D3C74">
        <w:rPr>
          <w:rFonts w:eastAsia="SimHei" w:hint="eastAsia"/>
        </w:rPr>
        <w:t>迅速制订禁止歧视的法规，以便最终通过完全符合《公约》第</w:t>
      </w:r>
      <w:r w:rsidRPr="006D3C74">
        <w:rPr>
          <w:rFonts w:eastAsia="SimHei" w:hint="eastAsia"/>
        </w:rPr>
        <w:t>2</w:t>
      </w:r>
      <w:r w:rsidRPr="006D3C74">
        <w:rPr>
          <w:rFonts w:eastAsia="SimHei" w:hint="eastAsia"/>
        </w:rPr>
        <w:t>条的法规；</w:t>
      </w:r>
    </w:p>
    <w:p w:rsidR="009175A8" w:rsidRPr="006D3C74" w:rsidRDefault="009175A8" w:rsidP="006D3C74">
      <w:pPr>
        <w:pStyle w:val="SingleTxtGC"/>
        <w:numPr>
          <w:ilvl w:val="0"/>
          <w:numId w:val="13"/>
        </w:numPr>
        <w:rPr>
          <w:rFonts w:eastAsia="SimHei" w:hint="eastAsia"/>
        </w:rPr>
      </w:pPr>
      <w:r w:rsidRPr="006D3C74">
        <w:rPr>
          <w:rFonts w:eastAsia="SimHei" w:hint="eastAsia"/>
        </w:rPr>
        <w:t>采取一切必要措施，包括开展提高认识和公众教育运动，消除和防止对处于弱势和少数状态的儿童的歧视态度；</w:t>
      </w:r>
    </w:p>
    <w:p w:rsidR="009175A8" w:rsidRDefault="009175A8" w:rsidP="006D3C74">
      <w:pPr>
        <w:pStyle w:val="SingleTxtGC"/>
        <w:numPr>
          <w:ilvl w:val="0"/>
          <w:numId w:val="13"/>
        </w:numPr>
        <w:rPr>
          <w:rFonts w:eastAsia="SimHei" w:hint="eastAsia"/>
        </w:rPr>
      </w:pPr>
      <w:r w:rsidRPr="006D3C74">
        <w:rPr>
          <w:rFonts w:eastAsia="SimHei" w:hint="eastAsia"/>
        </w:rPr>
        <w:t>向单身母亲，包括少女单身母亲，提供充分支援。</w:t>
      </w:r>
    </w:p>
    <w:p w:rsidR="006D3C74" w:rsidRPr="006D3C74" w:rsidRDefault="006D3C74" w:rsidP="006D3C74">
      <w:pPr>
        <w:pStyle w:val="H23GC"/>
        <w:rPr>
          <w:rFonts w:hint="eastAsia"/>
        </w:rPr>
      </w:pPr>
      <w:r>
        <w:rPr>
          <w:rFonts w:hint="eastAsia"/>
        </w:rPr>
        <w:tab/>
      </w:r>
      <w:r>
        <w:rPr>
          <w:rFonts w:hint="eastAsia"/>
        </w:rPr>
        <w:tab/>
      </w:r>
      <w:r w:rsidR="00512DF0">
        <w:rPr>
          <w:rFonts w:hint="eastAsia"/>
        </w:rPr>
        <w:t>生命、生存和发展权</w:t>
      </w:r>
    </w:p>
    <w:p w:rsidR="009175A8" w:rsidRDefault="009175A8" w:rsidP="009175A8">
      <w:pPr>
        <w:pStyle w:val="SingleTxtGC"/>
        <w:rPr>
          <w:rFonts w:hint="eastAsia"/>
        </w:rPr>
      </w:pPr>
      <w:r>
        <w:rPr>
          <w:rFonts w:hint="eastAsia"/>
        </w:rPr>
        <w:t xml:space="preserve">30.  </w:t>
      </w:r>
      <w:r>
        <w:rPr>
          <w:rFonts w:hint="eastAsia"/>
        </w:rPr>
        <w:t>委员会赞赏地注意到缔约国为解决其青少年自杀问题所作的努力，包括通过《防止自杀基本计划》</w:t>
      </w:r>
      <w:r>
        <w:rPr>
          <w:rFonts w:hint="eastAsia"/>
        </w:rPr>
        <w:t>(2004</w:t>
      </w:r>
      <w:r>
        <w:rPr>
          <w:rFonts w:hint="eastAsia"/>
        </w:rPr>
        <w:t>年</w:t>
      </w:r>
      <w:r>
        <w:rPr>
          <w:rFonts w:hint="eastAsia"/>
        </w:rPr>
        <w:t>)</w:t>
      </w:r>
      <w:r>
        <w:rPr>
          <w:rFonts w:hint="eastAsia"/>
        </w:rPr>
        <w:t>。但是，它仍然对大韩民国非常高的自杀率十分关切。</w:t>
      </w:r>
    </w:p>
    <w:p w:rsidR="009175A8" w:rsidRPr="006D3C74" w:rsidRDefault="009175A8" w:rsidP="009175A8">
      <w:pPr>
        <w:pStyle w:val="SingleTxtGC"/>
        <w:rPr>
          <w:rFonts w:eastAsia="SimHei" w:hint="eastAsia"/>
        </w:rPr>
      </w:pPr>
      <w:r w:rsidRPr="006D3C74">
        <w:rPr>
          <w:rFonts w:eastAsia="SimHei" w:hint="eastAsia"/>
        </w:rPr>
        <w:t xml:space="preserve">31.  </w:t>
      </w:r>
      <w:r w:rsidRPr="006D3C74">
        <w:rPr>
          <w:rFonts w:eastAsia="SimHei" w:hint="eastAsia"/>
        </w:rPr>
        <w:t>委员会促请缔约国对受影响儿童的家庭和教育系统中儿童自杀风险因素进行研究，以便利用研究结果指导具体政策以及机构和行政措施的实施。它还建议这类政策和措施包括适当的预防措施和后续程序，同时要向所有受影响儿童充分提供社会工作者和心理咨询服务。</w:t>
      </w:r>
    </w:p>
    <w:p w:rsidR="009175A8" w:rsidRDefault="006D3C74" w:rsidP="006D3C74">
      <w:pPr>
        <w:pStyle w:val="H23GC"/>
        <w:rPr>
          <w:rFonts w:hint="eastAsia"/>
        </w:rPr>
      </w:pPr>
      <w:r>
        <w:rPr>
          <w:rFonts w:hint="eastAsia"/>
        </w:rPr>
        <w:tab/>
      </w:r>
      <w:r>
        <w:rPr>
          <w:rFonts w:hint="eastAsia"/>
        </w:rPr>
        <w:tab/>
      </w:r>
      <w:r w:rsidR="009175A8">
        <w:rPr>
          <w:rFonts w:hint="eastAsia"/>
        </w:rPr>
        <w:t>儿童的最大利益</w:t>
      </w:r>
    </w:p>
    <w:p w:rsidR="009175A8" w:rsidRDefault="009175A8" w:rsidP="009175A8">
      <w:pPr>
        <w:pStyle w:val="SingleTxtGC"/>
        <w:rPr>
          <w:rFonts w:hint="eastAsia"/>
        </w:rPr>
      </w:pPr>
      <w:r>
        <w:rPr>
          <w:rFonts w:hint="eastAsia"/>
        </w:rPr>
        <w:t xml:space="preserve">32.  </w:t>
      </w:r>
      <w:r>
        <w:rPr>
          <w:rFonts w:hint="eastAsia"/>
        </w:rPr>
        <w:t>委员会对下列情况表示关切：在缔约国有关儿童的法规中没有明确提到儿童最大利益的原则，在涉及儿童的司法和行政裁决以及政策和方案中也很少适用这一原则。</w:t>
      </w:r>
    </w:p>
    <w:p w:rsidR="009175A8" w:rsidRPr="006D3C74" w:rsidRDefault="009175A8" w:rsidP="009175A8">
      <w:pPr>
        <w:pStyle w:val="SingleTxtGC"/>
        <w:rPr>
          <w:rFonts w:eastAsia="SimHei" w:hint="eastAsia"/>
        </w:rPr>
      </w:pPr>
      <w:r w:rsidRPr="006D3C74">
        <w:rPr>
          <w:rFonts w:eastAsia="SimHei" w:hint="eastAsia"/>
        </w:rPr>
        <w:t xml:space="preserve">33.  </w:t>
      </w:r>
      <w:r w:rsidRPr="006D3C74">
        <w:rPr>
          <w:rFonts w:eastAsia="SimHei" w:hint="eastAsia"/>
        </w:rPr>
        <w:t>委员会促请缔约国加强努力，确保将儿童最大利益的原则适当融入所有法律、行政和司法程序以及与儿童有关的所有政策、方案和项目中。所有司法和行政判决和决定的法律推理也应当以这一原则为基础。</w:t>
      </w:r>
    </w:p>
    <w:p w:rsidR="009175A8" w:rsidRDefault="006D3C74" w:rsidP="006D3C74">
      <w:pPr>
        <w:pStyle w:val="H23GC"/>
        <w:rPr>
          <w:rFonts w:hint="eastAsia"/>
        </w:rPr>
      </w:pPr>
      <w:r>
        <w:rPr>
          <w:rFonts w:hint="eastAsia"/>
        </w:rPr>
        <w:tab/>
      </w:r>
      <w:r>
        <w:rPr>
          <w:rFonts w:hint="eastAsia"/>
        </w:rPr>
        <w:tab/>
      </w:r>
      <w:r w:rsidR="009175A8">
        <w:rPr>
          <w:rFonts w:hint="eastAsia"/>
        </w:rPr>
        <w:t>尊重儿童的意见</w:t>
      </w:r>
    </w:p>
    <w:p w:rsidR="009175A8" w:rsidRDefault="009175A8" w:rsidP="009175A8">
      <w:pPr>
        <w:pStyle w:val="SingleTxtGC"/>
        <w:rPr>
          <w:rFonts w:hint="eastAsia"/>
        </w:rPr>
      </w:pPr>
      <w:r>
        <w:rPr>
          <w:rFonts w:hint="eastAsia"/>
        </w:rPr>
        <w:t xml:space="preserve">34.  </w:t>
      </w:r>
      <w:r>
        <w:rPr>
          <w:rFonts w:hint="eastAsia"/>
        </w:rPr>
        <w:t>委员会注意到缔约国为使儿童和青年能表达自己的意见决定由国家安排会议，但仍感到关切的是，不论是缔约国的法律程序，还是其社会态度，在影响他们的决定中都没有考虑儿童的意见，特别是</w:t>
      </w:r>
      <w:r>
        <w:rPr>
          <w:rFonts w:hint="eastAsia"/>
        </w:rPr>
        <w:t>15</w:t>
      </w:r>
      <w:r>
        <w:rPr>
          <w:rFonts w:hint="eastAsia"/>
        </w:rPr>
        <w:t>岁以下儿童的意见。</w:t>
      </w:r>
    </w:p>
    <w:p w:rsidR="009175A8" w:rsidRPr="006D3C74" w:rsidRDefault="009175A8" w:rsidP="009175A8">
      <w:pPr>
        <w:pStyle w:val="SingleTxtGC"/>
        <w:rPr>
          <w:rFonts w:eastAsia="SimHei" w:hint="eastAsia"/>
        </w:rPr>
      </w:pPr>
      <w:r w:rsidRPr="006D3C74">
        <w:rPr>
          <w:rFonts w:eastAsia="SimHei" w:hint="eastAsia"/>
        </w:rPr>
        <w:t xml:space="preserve">35.  </w:t>
      </w:r>
      <w:r w:rsidRPr="006D3C74">
        <w:rPr>
          <w:rFonts w:eastAsia="SimHei" w:hint="eastAsia"/>
        </w:rPr>
        <w:t>委员会建议缔约国考虑修改法规，以确保儿童有权表示意见，并在对他们有影响的一切决定中考虑到这一点；委员会重申其以前的建议，即缔约国按照《公约》第</w:t>
      </w:r>
      <w:r w:rsidRPr="006D3C74">
        <w:rPr>
          <w:rFonts w:eastAsia="SimHei" w:hint="eastAsia"/>
        </w:rPr>
        <w:t>12</w:t>
      </w:r>
      <w:r w:rsidRPr="006D3C74">
        <w:rPr>
          <w:rFonts w:eastAsia="SimHei" w:hint="eastAsia"/>
        </w:rPr>
        <w:t>条：</w:t>
      </w:r>
    </w:p>
    <w:p w:rsidR="009175A8" w:rsidRPr="006D3C74" w:rsidRDefault="009175A8" w:rsidP="006D3C74">
      <w:pPr>
        <w:pStyle w:val="SingleTxtGC"/>
        <w:numPr>
          <w:ilvl w:val="0"/>
          <w:numId w:val="14"/>
        </w:numPr>
        <w:rPr>
          <w:rFonts w:eastAsia="SimHei" w:hint="eastAsia"/>
        </w:rPr>
      </w:pPr>
      <w:r w:rsidRPr="006D3C74">
        <w:rPr>
          <w:rFonts w:eastAsia="SimHei" w:hint="eastAsia"/>
        </w:rPr>
        <w:t>修改《儿童福利法》，在其中增加儿童对影响他们的一切事项表示意见的权利，同时采取有效措施，包括立法，提倡尊重儿童的意见，促进法院和行政机构在所有影响儿童的事项方面，教育系统在纪律程序中听取他们的意见；</w:t>
      </w:r>
    </w:p>
    <w:p w:rsidR="009175A8" w:rsidRPr="006D3C74" w:rsidRDefault="009175A8" w:rsidP="006D3C74">
      <w:pPr>
        <w:pStyle w:val="SingleTxtGC"/>
        <w:numPr>
          <w:ilvl w:val="0"/>
          <w:numId w:val="14"/>
        </w:numPr>
        <w:rPr>
          <w:rFonts w:eastAsia="SimHei" w:hint="eastAsia"/>
        </w:rPr>
      </w:pPr>
      <w:r w:rsidRPr="006D3C74">
        <w:rPr>
          <w:rFonts w:eastAsia="SimHei" w:hint="eastAsia"/>
        </w:rPr>
        <w:t>向特别是父母、教育者、政府行政官员、司法人员和广大社会提供教育资料，使人们知道，在所有影响儿童的事项方面，他们有权让自己的意见得到听取和考虑；</w:t>
      </w:r>
    </w:p>
    <w:p w:rsidR="009175A8" w:rsidRPr="006D3C74" w:rsidRDefault="009175A8" w:rsidP="006D3C74">
      <w:pPr>
        <w:pStyle w:val="SingleTxtGC"/>
        <w:numPr>
          <w:ilvl w:val="0"/>
          <w:numId w:val="14"/>
        </w:numPr>
        <w:rPr>
          <w:rFonts w:eastAsia="SimHei" w:hint="eastAsia"/>
        </w:rPr>
      </w:pPr>
      <w:r w:rsidRPr="006D3C74">
        <w:rPr>
          <w:rFonts w:eastAsia="SimHei" w:hint="eastAsia"/>
        </w:rPr>
        <w:t>进行定期审查，了解儿童意见被考虑的程度，以及这对政策、方案和儿童本身的影响；</w:t>
      </w:r>
    </w:p>
    <w:p w:rsidR="009175A8" w:rsidRPr="006D3C74" w:rsidRDefault="009175A8" w:rsidP="006D3C74">
      <w:pPr>
        <w:pStyle w:val="SingleTxtGC"/>
        <w:numPr>
          <w:ilvl w:val="0"/>
          <w:numId w:val="14"/>
        </w:numPr>
        <w:rPr>
          <w:rFonts w:eastAsia="SimHei" w:hint="eastAsia"/>
        </w:rPr>
      </w:pPr>
      <w:r w:rsidRPr="006D3C74">
        <w:rPr>
          <w:rFonts w:eastAsia="SimHei" w:hint="eastAsia"/>
        </w:rPr>
        <w:t>考虑到委员会关于儿童让自己的意见被听取的权利的第</w:t>
      </w:r>
      <w:r w:rsidRPr="006D3C74">
        <w:rPr>
          <w:rFonts w:eastAsia="SimHei" w:hint="eastAsia"/>
        </w:rPr>
        <w:t>12</w:t>
      </w:r>
      <w:r w:rsidR="0075230A">
        <w:rPr>
          <w:rFonts w:eastAsia="SimHei" w:hint="eastAsia"/>
        </w:rPr>
        <w:t xml:space="preserve"> </w:t>
      </w:r>
      <w:r w:rsidRPr="006D3C74">
        <w:rPr>
          <w:rFonts w:eastAsia="SimHei" w:hint="eastAsia"/>
        </w:rPr>
        <w:t>(2009)</w:t>
      </w:r>
      <w:r w:rsidRPr="006D3C74">
        <w:rPr>
          <w:rFonts w:eastAsia="SimHei" w:hint="eastAsia"/>
        </w:rPr>
        <w:t>号一般性意见。</w:t>
      </w:r>
    </w:p>
    <w:p w:rsidR="009175A8" w:rsidRDefault="0075230A" w:rsidP="00C16F5B">
      <w:pPr>
        <w:pStyle w:val="H1GC"/>
        <w:rPr>
          <w:rFonts w:hint="eastAsia"/>
        </w:rPr>
      </w:pPr>
      <w:r>
        <w:rPr>
          <w:rFonts w:hint="eastAsia"/>
        </w:rPr>
        <w:tab/>
      </w:r>
      <w:r w:rsidR="009175A8">
        <w:rPr>
          <w:rFonts w:hint="eastAsia"/>
        </w:rPr>
        <w:t>C.</w:t>
      </w:r>
      <w:r>
        <w:rPr>
          <w:rFonts w:hint="eastAsia"/>
        </w:rPr>
        <w:tab/>
      </w:r>
      <w:r w:rsidR="009175A8">
        <w:rPr>
          <w:rFonts w:hint="eastAsia"/>
        </w:rPr>
        <w:t>公民权利和自由</w:t>
      </w:r>
      <w:r w:rsidR="009175A8">
        <w:rPr>
          <w:rFonts w:hint="eastAsia"/>
        </w:rPr>
        <w:t>(</w:t>
      </w:r>
      <w:r w:rsidR="009175A8">
        <w:rPr>
          <w:rFonts w:hint="eastAsia"/>
        </w:rPr>
        <w:t>《公约》第</w:t>
      </w:r>
      <w:r w:rsidR="009175A8">
        <w:rPr>
          <w:rFonts w:hint="eastAsia"/>
        </w:rPr>
        <w:t>7</w:t>
      </w:r>
      <w:r w:rsidR="009175A8">
        <w:rPr>
          <w:rFonts w:hint="eastAsia"/>
        </w:rPr>
        <w:t>条、第</w:t>
      </w:r>
      <w:r w:rsidR="009175A8">
        <w:rPr>
          <w:rFonts w:hint="eastAsia"/>
        </w:rPr>
        <w:t>8</w:t>
      </w:r>
      <w:r w:rsidR="009175A8">
        <w:rPr>
          <w:rFonts w:hint="eastAsia"/>
        </w:rPr>
        <w:t>条、第</w:t>
      </w:r>
      <w:r w:rsidR="009175A8">
        <w:rPr>
          <w:rFonts w:hint="eastAsia"/>
        </w:rPr>
        <w:t>13</w:t>
      </w:r>
      <w:r w:rsidR="009175A8">
        <w:rPr>
          <w:rFonts w:hint="eastAsia"/>
        </w:rPr>
        <w:t>至</w:t>
      </w:r>
      <w:r w:rsidR="009175A8">
        <w:rPr>
          <w:rFonts w:hint="eastAsia"/>
        </w:rPr>
        <w:t>17</w:t>
      </w:r>
      <w:r w:rsidR="009175A8">
        <w:rPr>
          <w:rFonts w:hint="eastAsia"/>
        </w:rPr>
        <w:t>条、第</w:t>
      </w:r>
      <w:r w:rsidR="009175A8">
        <w:rPr>
          <w:rFonts w:hint="eastAsia"/>
        </w:rPr>
        <w:t>19</w:t>
      </w:r>
      <w:r w:rsidR="009175A8">
        <w:rPr>
          <w:rFonts w:hint="eastAsia"/>
        </w:rPr>
        <w:t>条和第</w:t>
      </w:r>
      <w:r w:rsidR="009175A8">
        <w:rPr>
          <w:rFonts w:hint="eastAsia"/>
        </w:rPr>
        <w:t>37</w:t>
      </w:r>
      <w:r w:rsidR="009175A8">
        <w:rPr>
          <w:rFonts w:hint="eastAsia"/>
        </w:rPr>
        <w:t>条</w:t>
      </w:r>
      <w:r>
        <w:rPr>
          <w:rFonts w:hint="eastAsia"/>
        </w:rPr>
        <w:t>(a)</w:t>
      </w:r>
      <w:r w:rsidR="009175A8">
        <w:rPr>
          <w:rFonts w:hint="eastAsia"/>
        </w:rPr>
        <w:t>款</w:t>
      </w:r>
      <w:r w:rsidR="009175A8">
        <w:rPr>
          <w:rFonts w:hint="eastAsia"/>
        </w:rPr>
        <w:t>)</w:t>
      </w:r>
    </w:p>
    <w:p w:rsidR="009175A8" w:rsidRDefault="0075230A" w:rsidP="0075230A">
      <w:pPr>
        <w:pStyle w:val="H23GC"/>
        <w:rPr>
          <w:rFonts w:hint="eastAsia"/>
        </w:rPr>
      </w:pPr>
      <w:r>
        <w:rPr>
          <w:rFonts w:hint="eastAsia"/>
        </w:rPr>
        <w:tab/>
      </w:r>
      <w:r>
        <w:rPr>
          <w:rFonts w:hint="eastAsia"/>
        </w:rPr>
        <w:tab/>
      </w:r>
      <w:r w:rsidR="009175A8">
        <w:rPr>
          <w:rFonts w:hint="eastAsia"/>
        </w:rPr>
        <w:t>出生登记</w:t>
      </w:r>
    </w:p>
    <w:p w:rsidR="009175A8" w:rsidRDefault="009175A8" w:rsidP="009175A8">
      <w:pPr>
        <w:pStyle w:val="SingleTxtGC"/>
        <w:rPr>
          <w:rFonts w:hint="eastAsia"/>
        </w:rPr>
      </w:pPr>
      <w:r>
        <w:rPr>
          <w:rFonts w:hint="eastAsia"/>
        </w:rPr>
        <w:t xml:space="preserve">36.  </w:t>
      </w:r>
      <w:r>
        <w:rPr>
          <w:rFonts w:hint="eastAsia"/>
        </w:rPr>
        <w:t>委员会对下述情况表示关注：按照缔约国的现行法规和做法，不足以在所有情况下让儿童的生身父母普遍进行出生登记。委员会特别关切的是，出生登记可以由养父母或政府授权人员进行，因而导致事实上的收养在没有适当司法监督的情况</w:t>
      </w:r>
      <w:r>
        <w:rPr>
          <w:rFonts w:hint="eastAsia"/>
        </w:rPr>
        <w:t>(</w:t>
      </w:r>
      <w:r>
        <w:rPr>
          <w:rFonts w:hint="eastAsia"/>
        </w:rPr>
        <w:t>包括母亲是单身少女母亲的情况</w:t>
      </w:r>
      <w:r>
        <w:rPr>
          <w:rFonts w:hint="eastAsia"/>
        </w:rPr>
        <w:t>)</w:t>
      </w:r>
      <w:r>
        <w:rPr>
          <w:rFonts w:hint="eastAsia"/>
        </w:rPr>
        <w:t>下发生。委员会还关切的是，对处于难民、寻求庇护或非正常移徙状态的人而言，出生登记并不总是能进行的。</w:t>
      </w:r>
    </w:p>
    <w:p w:rsidR="009175A8" w:rsidRPr="00CA4CBA" w:rsidRDefault="009175A8" w:rsidP="009175A8">
      <w:pPr>
        <w:pStyle w:val="SingleTxtGC"/>
        <w:rPr>
          <w:rFonts w:eastAsia="SimHei" w:hint="eastAsia"/>
        </w:rPr>
      </w:pPr>
      <w:r w:rsidRPr="00CA4CBA">
        <w:rPr>
          <w:rFonts w:eastAsia="SimHei" w:hint="eastAsia"/>
        </w:rPr>
        <w:t xml:space="preserve">37.  </w:t>
      </w:r>
      <w:r w:rsidRPr="00CA4CBA">
        <w:rPr>
          <w:rFonts w:eastAsia="SimHei" w:hint="eastAsia"/>
        </w:rPr>
        <w:t>根据《公约》第</w:t>
      </w:r>
      <w:r w:rsidRPr="00CA4CBA">
        <w:rPr>
          <w:rFonts w:eastAsia="SimHei" w:hint="eastAsia"/>
        </w:rPr>
        <w:t>7</w:t>
      </w:r>
      <w:r w:rsidRPr="00CA4CBA">
        <w:rPr>
          <w:rFonts w:eastAsia="SimHei" w:hint="eastAsia"/>
        </w:rPr>
        <w:t>条，委员会促请缔约国采取措施，确保所有儿童都能进行出生登记，不论其父母的法律地位和</w:t>
      </w:r>
      <w:r w:rsidRPr="00CA4CBA">
        <w:rPr>
          <w:rFonts w:eastAsia="SimHei" w:hint="eastAsia"/>
        </w:rPr>
        <w:t>(</w:t>
      </w:r>
      <w:r w:rsidRPr="00CA4CBA">
        <w:rPr>
          <w:rFonts w:eastAsia="SimHei" w:hint="eastAsia"/>
        </w:rPr>
        <w:t>或</w:t>
      </w:r>
      <w:r w:rsidRPr="00CA4CBA">
        <w:rPr>
          <w:rFonts w:eastAsia="SimHei" w:hint="eastAsia"/>
        </w:rPr>
        <w:t>)</w:t>
      </w:r>
      <w:r w:rsidRPr="00CA4CBA">
        <w:rPr>
          <w:rFonts w:eastAsia="SimHei" w:hint="eastAsia"/>
        </w:rPr>
        <w:t>原籍如何。委员会还促请缔约国在这样做时确保并核定登记准确表明儿童的生身父母。</w:t>
      </w:r>
    </w:p>
    <w:p w:rsidR="009175A8" w:rsidRDefault="00CA4CBA" w:rsidP="00CA4CBA">
      <w:pPr>
        <w:pStyle w:val="H23GC"/>
        <w:rPr>
          <w:rFonts w:hint="eastAsia"/>
        </w:rPr>
      </w:pPr>
      <w:r>
        <w:rPr>
          <w:rFonts w:hint="eastAsia"/>
        </w:rPr>
        <w:tab/>
      </w:r>
      <w:r>
        <w:rPr>
          <w:rFonts w:hint="eastAsia"/>
        </w:rPr>
        <w:tab/>
      </w:r>
      <w:r w:rsidR="009175A8">
        <w:rPr>
          <w:rFonts w:hint="eastAsia"/>
        </w:rPr>
        <w:t>思想、良心和宗教自由</w:t>
      </w:r>
    </w:p>
    <w:p w:rsidR="009175A8" w:rsidRDefault="009175A8" w:rsidP="009175A8">
      <w:pPr>
        <w:pStyle w:val="SingleTxtGC"/>
        <w:rPr>
          <w:rFonts w:hint="eastAsia"/>
        </w:rPr>
      </w:pPr>
      <w:r>
        <w:rPr>
          <w:rFonts w:hint="eastAsia"/>
        </w:rPr>
        <w:t xml:space="preserve">38.  </w:t>
      </w:r>
      <w:r>
        <w:rPr>
          <w:rFonts w:hint="eastAsia"/>
        </w:rPr>
        <w:t>作为积极方面，委员会注意到缔约国禁止在学校中进行强制性宗教教育，但关切的是，由宗教机构管理的私立学校仍然限制其学生，包括非自愿就读于这种学校的学生的宗教自由。委员会还关切的是，现行措施不适合促进形成一种有利于宗教多样化的氛围，也没有充分考虑到特殊宗教儿童的具体需要或约束，包括其饮食要求。</w:t>
      </w:r>
    </w:p>
    <w:p w:rsidR="009175A8" w:rsidRPr="00CA4CBA" w:rsidRDefault="009175A8" w:rsidP="009175A8">
      <w:pPr>
        <w:pStyle w:val="SingleTxtGC"/>
        <w:rPr>
          <w:rFonts w:eastAsia="SimHei" w:hint="eastAsia"/>
        </w:rPr>
      </w:pPr>
      <w:r w:rsidRPr="00CA4CBA">
        <w:rPr>
          <w:rFonts w:eastAsia="SimHei" w:hint="eastAsia"/>
        </w:rPr>
        <w:t xml:space="preserve">39.  </w:t>
      </w:r>
      <w:r w:rsidRPr="00CA4CBA">
        <w:rPr>
          <w:rFonts w:eastAsia="SimHei" w:hint="eastAsia"/>
        </w:rPr>
        <w:t>委员会建议缔约国采取进一步措施，确保按照《公约》第</w:t>
      </w:r>
      <w:r w:rsidRPr="00CA4CBA">
        <w:rPr>
          <w:rFonts w:eastAsia="SimHei" w:hint="eastAsia"/>
        </w:rPr>
        <w:t>14</w:t>
      </w:r>
      <w:r w:rsidRPr="00CA4CBA">
        <w:rPr>
          <w:rFonts w:eastAsia="SimHei" w:hint="eastAsia"/>
        </w:rPr>
        <w:t>条第</w:t>
      </w:r>
      <w:r w:rsidRPr="00CA4CBA">
        <w:rPr>
          <w:rFonts w:eastAsia="SimHei" w:hint="eastAsia"/>
        </w:rPr>
        <w:t>3</w:t>
      </w:r>
      <w:r w:rsidRPr="00CA4CBA">
        <w:rPr>
          <w:rFonts w:eastAsia="SimHei" w:hint="eastAsia"/>
        </w:rPr>
        <w:t>款，儿童的思想、良心和宗教自由在实际中和在一切场合下得到充分尊重。委员会还建议采取措施，以促进形成一种有利于享有宗教多样化、有利于对特殊宗教的具体要求或约束，包括饮食要求，给予应有的关照和注意的氛围。</w:t>
      </w:r>
    </w:p>
    <w:p w:rsidR="009175A8" w:rsidRDefault="00CA4CBA" w:rsidP="00CA4CBA">
      <w:pPr>
        <w:pStyle w:val="H23GC"/>
        <w:rPr>
          <w:rFonts w:hint="eastAsia"/>
        </w:rPr>
      </w:pPr>
      <w:r>
        <w:rPr>
          <w:rFonts w:hint="eastAsia"/>
        </w:rPr>
        <w:tab/>
      </w:r>
      <w:r>
        <w:rPr>
          <w:rFonts w:hint="eastAsia"/>
        </w:rPr>
        <w:tab/>
      </w:r>
      <w:r w:rsidR="009175A8">
        <w:rPr>
          <w:rFonts w:hint="eastAsia"/>
        </w:rPr>
        <w:t>言论、结社与和平集会自由</w:t>
      </w:r>
    </w:p>
    <w:p w:rsidR="009175A8" w:rsidRDefault="009175A8" w:rsidP="009175A8">
      <w:pPr>
        <w:pStyle w:val="SingleTxtGC"/>
        <w:rPr>
          <w:rFonts w:hint="eastAsia"/>
        </w:rPr>
      </w:pPr>
      <w:r>
        <w:rPr>
          <w:rFonts w:hint="eastAsia"/>
        </w:rPr>
        <w:t xml:space="preserve">40.  </w:t>
      </w:r>
      <w:r>
        <w:rPr>
          <w:rFonts w:hint="eastAsia"/>
        </w:rPr>
        <w:t>委员会表示关切的是，尽管以前也提出过一些建议</w:t>
      </w:r>
      <w:r>
        <w:rPr>
          <w:rFonts w:hint="eastAsia"/>
        </w:rPr>
        <w:t>(</w:t>
      </w:r>
      <w:proofErr w:type="spellStart"/>
      <w:r>
        <w:rPr>
          <w:rFonts w:hint="eastAsia"/>
        </w:rPr>
        <w:t>CRC/C/15/Add.197</w:t>
      </w:r>
      <w:proofErr w:type="spellEnd"/>
      <w:r>
        <w:rPr>
          <w:rFonts w:hint="eastAsia"/>
        </w:rPr>
        <w:t>,</w:t>
      </w:r>
      <w:r w:rsidR="00CA4CBA">
        <w:rPr>
          <w:rFonts w:hint="eastAsia"/>
        </w:rPr>
        <w:t xml:space="preserve"> </w:t>
      </w:r>
      <w:r>
        <w:rPr>
          <w:rFonts w:hint="eastAsia"/>
        </w:rPr>
        <w:t>第</w:t>
      </w:r>
      <w:r>
        <w:rPr>
          <w:rFonts w:hint="eastAsia"/>
        </w:rPr>
        <w:t>37</w:t>
      </w:r>
      <w:r>
        <w:rPr>
          <w:rFonts w:hint="eastAsia"/>
        </w:rPr>
        <w:t>段</w:t>
      </w:r>
      <w:r>
        <w:rPr>
          <w:rFonts w:hint="eastAsia"/>
        </w:rPr>
        <w:t>)</w:t>
      </w:r>
      <w:r>
        <w:rPr>
          <w:rFonts w:hint="eastAsia"/>
        </w:rPr>
        <w:t>，学校仍然禁止学生从事政治活动。另外，委员会还关切的是，学校管理委员会不准学生参加，城市和乡村地区的校外儿童极少有机会行使言论和结社自由权利。</w:t>
      </w:r>
    </w:p>
    <w:p w:rsidR="009175A8" w:rsidRPr="0059199F" w:rsidRDefault="009175A8" w:rsidP="009175A8">
      <w:pPr>
        <w:pStyle w:val="SingleTxtGC"/>
        <w:rPr>
          <w:rFonts w:eastAsia="SimHei" w:hint="eastAsia"/>
        </w:rPr>
      </w:pPr>
      <w:r w:rsidRPr="0059199F">
        <w:rPr>
          <w:rFonts w:eastAsia="SimHei" w:hint="eastAsia"/>
        </w:rPr>
        <w:t xml:space="preserve">41.  </w:t>
      </w:r>
      <w:r w:rsidRPr="0059199F">
        <w:rPr>
          <w:rFonts w:eastAsia="SimHei" w:hint="eastAsia"/>
        </w:rPr>
        <w:t>委员会重申其以前的建议，同时，根据《公约》第</w:t>
      </w:r>
      <w:r w:rsidRPr="0059199F">
        <w:rPr>
          <w:rFonts w:eastAsia="SimHei" w:hint="eastAsia"/>
        </w:rPr>
        <w:t>12</w:t>
      </w:r>
      <w:r w:rsidRPr="0059199F">
        <w:rPr>
          <w:rFonts w:eastAsia="SimHei" w:hint="eastAsia"/>
        </w:rPr>
        <w:t>至</w:t>
      </w:r>
      <w:r w:rsidRPr="0059199F">
        <w:rPr>
          <w:rFonts w:eastAsia="SimHei" w:hint="eastAsia"/>
        </w:rPr>
        <w:t>17</w:t>
      </w:r>
      <w:r w:rsidRPr="0059199F">
        <w:rPr>
          <w:rFonts w:eastAsia="SimHei" w:hint="eastAsia"/>
        </w:rPr>
        <w:t>条，呼吁缔约国修改其法规、教育部发布的指导原则和学校的规章制度，促进儿童在学校内外积极参与决策和政治活动，确保所有儿童充分享有结社和言论自由权利，包括允许学生：</w:t>
      </w:r>
      <w:r w:rsidRPr="0059199F">
        <w:rPr>
          <w:rFonts w:eastAsia="SimHei" w:hint="eastAsia"/>
        </w:rPr>
        <w:t>(</w:t>
      </w:r>
      <w:r w:rsidRPr="0059199F">
        <w:rPr>
          <w:rFonts w:eastAsia="SimHei" w:hint="eastAsia"/>
        </w:rPr>
        <w:t>一</w:t>
      </w:r>
      <w:r w:rsidRPr="0059199F">
        <w:rPr>
          <w:rFonts w:eastAsia="SimHei" w:hint="eastAsia"/>
        </w:rPr>
        <w:t>)</w:t>
      </w:r>
      <w:r w:rsidR="0059199F">
        <w:rPr>
          <w:rFonts w:eastAsia="SimHei" w:hint="eastAsia"/>
        </w:rPr>
        <w:t xml:space="preserve"> </w:t>
      </w:r>
      <w:r w:rsidRPr="0059199F">
        <w:rPr>
          <w:rFonts w:eastAsia="SimHei" w:hint="eastAsia"/>
        </w:rPr>
        <w:t>参加或进行政治活动，包括在学校范围内；</w:t>
      </w:r>
      <w:r w:rsidRPr="0059199F">
        <w:rPr>
          <w:rFonts w:eastAsia="SimHei" w:hint="eastAsia"/>
        </w:rPr>
        <w:t>(</w:t>
      </w:r>
      <w:r w:rsidRPr="0059199F">
        <w:rPr>
          <w:rFonts w:eastAsia="SimHei" w:hint="eastAsia"/>
        </w:rPr>
        <w:t>二</w:t>
      </w:r>
      <w:r w:rsidRPr="0059199F">
        <w:rPr>
          <w:rFonts w:eastAsia="SimHei" w:hint="eastAsia"/>
        </w:rPr>
        <w:t>)</w:t>
      </w:r>
      <w:r w:rsidR="0059199F">
        <w:rPr>
          <w:rFonts w:eastAsia="SimHei" w:hint="eastAsia"/>
        </w:rPr>
        <w:t xml:space="preserve"> </w:t>
      </w:r>
      <w:r w:rsidRPr="0059199F">
        <w:rPr>
          <w:rFonts w:eastAsia="SimHei" w:hint="eastAsia"/>
        </w:rPr>
        <w:t>有意义地参加学校管理委员会。</w:t>
      </w:r>
    </w:p>
    <w:p w:rsidR="009175A8" w:rsidRDefault="0059199F" w:rsidP="0059199F">
      <w:pPr>
        <w:pStyle w:val="H23GC"/>
        <w:rPr>
          <w:rFonts w:hint="eastAsia"/>
        </w:rPr>
      </w:pPr>
      <w:r>
        <w:rPr>
          <w:rFonts w:hint="eastAsia"/>
        </w:rPr>
        <w:tab/>
      </w:r>
      <w:r>
        <w:rPr>
          <w:rFonts w:hint="eastAsia"/>
        </w:rPr>
        <w:tab/>
      </w:r>
      <w:r>
        <w:rPr>
          <w:rFonts w:hint="eastAsia"/>
        </w:rPr>
        <w:t>体</w:t>
      </w:r>
      <w:r w:rsidR="009175A8">
        <w:rPr>
          <w:rFonts w:hint="eastAsia"/>
        </w:rPr>
        <w:t>罚</w:t>
      </w:r>
    </w:p>
    <w:p w:rsidR="009175A8" w:rsidRDefault="009175A8" w:rsidP="009175A8">
      <w:pPr>
        <w:pStyle w:val="SingleTxtGC"/>
        <w:rPr>
          <w:rFonts w:hint="eastAsia"/>
        </w:rPr>
      </w:pPr>
      <w:r>
        <w:rPr>
          <w:rFonts w:hint="eastAsia"/>
        </w:rPr>
        <w:t xml:space="preserve">42.  </w:t>
      </w:r>
      <w:r>
        <w:rPr>
          <w:rFonts w:hint="eastAsia"/>
        </w:rPr>
        <w:t>委员会重申其以前曾表示关注的一个问题</w:t>
      </w:r>
      <w:r>
        <w:rPr>
          <w:rFonts w:hint="eastAsia"/>
        </w:rPr>
        <w:t>(</w:t>
      </w:r>
      <w:proofErr w:type="spellStart"/>
      <w:r>
        <w:rPr>
          <w:rFonts w:hint="eastAsia"/>
        </w:rPr>
        <w:t>CRC/C/15/Add.197</w:t>
      </w:r>
      <w:proofErr w:type="spellEnd"/>
      <w:r>
        <w:rPr>
          <w:rFonts w:hint="eastAsia"/>
        </w:rPr>
        <w:t>,</w:t>
      </w:r>
      <w:r w:rsidR="0059199F">
        <w:rPr>
          <w:rFonts w:hint="eastAsia"/>
        </w:rPr>
        <w:t xml:space="preserve"> </w:t>
      </w:r>
      <w:r>
        <w:rPr>
          <w:rFonts w:hint="eastAsia"/>
        </w:rPr>
        <w:t>第</w:t>
      </w:r>
      <w:r>
        <w:rPr>
          <w:rFonts w:hint="eastAsia"/>
        </w:rPr>
        <w:t>38</w:t>
      </w:r>
      <w:r>
        <w:rPr>
          <w:rFonts w:hint="eastAsia"/>
        </w:rPr>
        <w:t>段</w:t>
      </w:r>
      <w:r>
        <w:rPr>
          <w:rFonts w:hint="eastAsia"/>
        </w:rPr>
        <w:t>)</w:t>
      </w:r>
      <w:r>
        <w:rPr>
          <w:rFonts w:hint="eastAsia"/>
        </w:rPr>
        <w:t>，即：在家中、学校和替代性照料机构中仍然普遍存在体罚现象。</w:t>
      </w:r>
    </w:p>
    <w:p w:rsidR="009175A8" w:rsidRPr="0059199F" w:rsidRDefault="009175A8" w:rsidP="009175A8">
      <w:pPr>
        <w:pStyle w:val="SingleTxtGC"/>
        <w:rPr>
          <w:rFonts w:eastAsia="SimHei" w:hint="eastAsia"/>
        </w:rPr>
      </w:pPr>
      <w:r w:rsidRPr="0059199F">
        <w:rPr>
          <w:rFonts w:eastAsia="SimHei" w:hint="eastAsia"/>
        </w:rPr>
        <w:t xml:space="preserve">43.  </w:t>
      </w:r>
      <w:r w:rsidRPr="0059199F">
        <w:rPr>
          <w:rFonts w:eastAsia="SimHei" w:hint="eastAsia"/>
        </w:rPr>
        <w:t>委员会重申其以前的建议，以：</w:t>
      </w:r>
    </w:p>
    <w:p w:rsidR="009175A8" w:rsidRPr="0059199F" w:rsidRDefault="009175A8" w:rsidP="0059199F">
      <w:pPr>
        <w:pStyle w:val="SingleTxtGC"/>
        <w:numPr>
          <w:ilvl w:val="0"/>
          <w:numId w:val="15"/>
        </w:numPr>
        <w:rPr>
          <w:rFonts w:eastAsia="SimHei" w:hint="eastAsia"/>
        </w:rPr>
      </w:pPr>
      <w:r w:rsidRPr="0059199F">
        <w:rPr>
          <w:rFonts w:eastAsia="SimHei" w:hint="eastAsia"/>
        </w:rPr>
        <w:t>落实国家人权委员会的建议，即：修改有关法规，明确禁止在家中、学校和所有其他机构中进行体罚；</w:t>
      </w:r>
    </w:p>
    <w:p w:rsidR="009175A8" w:rsidRPr="0059199F" w:rsidRDefault="009175A8" w:rsidP="0059199F">
      <w:pPr>
        <w:pStyle w:val="SingleTxtGC"/>
        <w:numPr>
          <w:ilvl w:val="0"/>
          <w:numId w:val="15"/>
        </w:numPr>
        <w:rPr>
          <w:rFonts w:eastAsia="SimHei" w:hint="eastAsia"/>
        </w:rPr>
      </w:pPr>
      <w:r w:rsidRPr="0059199F">
        <w:rPr>
          <w:rFonts w:eastAsia="SimHei" w:hint="eastAsia"/>
        </w:rPr>
        <w:t>开展关于虐待儿童的不利影响的公众教育运动，以改变对体罚的态度，提倡在学校和家中实行积极、非暴力形式的纪律，包括作为学校体罚替代办法的“绿色里程试验制度”；</w:t>
      </w:r>
    </w:p>
    <w:p w:rsidR="009175A8" w:rsidRPr="0059199F" w:rsidRDefault="009175A8" w:rsidP="0059199F">
      <w:pPr>
        <w:pStyle w:val="SingleTxtGC"/>
        <w:numPr>
          <w:ilvl w:val="0"/>
          <w:numId w:val="15"/>
        </w:numPr>
        <w:rPr>
          <w:rFonts w:eastAsia="SimHei" w:hint="eastAsia"/>
        </w:rPr>
      </w:pPr>
      <w:r w:rsidRPr="0059199F">
        <w:rPr>
          <w:rFonts w:eastAsia="SimHei" w:hint="eastAsia"/>
        </w:rPr>
        <w:t>建立使作为体罚受害者的儿童能报告这种事件的机制。</w:t>
      </w:r>
    </w:p>
    <w:p w:rsidR="009175A8" w:rsidRDefault="0059199F" w:rsidP="0059199F">
      <w:pPr>
        <w:pStyle w:val="H23GC"/>
        <w:rPr>
          <w:rFonts w:hint="eastAsia"/>
        </w:rPr>
      </w:pPr>
      <w:r>
        <w:rPr>
          <w:rFonts w:hint="eastAsia"/>
        </w:rPr>
        <w:tab/>
      </w:r>
      <w:r>
        <w:rPr>
          <w:rFonts w:hint="eastAsia"/>
        </w:rPr>
        <w:tab/>
      </w:r>
      <w:r w:rsidR="009175A8">
        <w:rPr>
          <w:rFonts w:hint="eastAsia"/>
        </w:rPr>
        <w:t>暴力侵害儿童，包括虐待和忽视</w:t>
      </w:r>
    </w:p>
    <w:p w:rsidR="009175A8" w:rsidRDefault="009175A8" w:rsidP="009175A8">
      <w:pPr>
        <w:pStyle w:val="SingleTxtGC"/>
        <w:rPr>
          <w:rFonts w:hint="eastAsia"/>
        </w:rPr>
      </w:pPr>
      <w:r>
        <w:rPr>
          <w:rFonts w:hint="eastAsia"/>
        </w:rPr>
        <w:t xml:space="preserve">44.  </w:t>
      </w:r>
      <w:r>
        <w:rPr>
          <w:rFonts w:hint="eastAsia"/>
        </w:rPr>
        <w:t>委员会关切地注意到，在缔约国，对儿童的身体和精神虐待和忽视现象的发生率在升高，报告这种虐待现象的义务在法律上的定义很狭窄。委员会还关切的是，学校中的校霸现象在发生率和严重程度上都提高了。此外，委员会对成立地方儿童保护机构表示欢迎，但关切的是，这种机构的数目仍然有限，而且，人力和财力都不足。委员会还关切地注意到，向这种虐待和</w:t>
      </w:r>
      <w:r>
        <w:rPr>
          <w:rFonts w:hint="eastAsia"/>
        </w:rPr>
        <w:t>(</w:t>
      </w:r>
      <w:r>
        <w:rPr>
          <w:rFonts w:hint="eastAsia"/>
        </w:rPr>
        <w:t>或</w:t>
      </w:r>
      <w:r>
        <w:rPr>
          <w:rFonts w:hint="eastAsia"/>
        </w:rPr>
        <w:t>)</w:t>
      </w:r>
      <w:r>
        <w:rPr>
          <w:rFonts w:hint="eastAsia"/>
        </w:rPr>
        <w:t>忽视的受害者提供的创伤后和康复支援还不够。</w:t>
      </w:r>
    </w:p>
    <w:p w:rsidR="009175A8" w:rsidRPr="004B4E27" w:rsidRDefault="009175A8" w:rsidP="009175A8">
      <w:pPr>
        <w:pStyle w:val="SingleTxtGC"/>
        <w:rPr>
          <w:rFonts w:eastAsia="SimHei" w:hint="eastAsia"/>
        </w:rPr>
      </w:pPr>
      <w:r w:rsidRPr="004B4E27">
        <w:rPr>
          <w:rFonts w:eastAsia="SimHei" w:hint="eastAsia"/>
        </w:rPr>
        <w:t xml:space="preserve">45.  </w:t>
      </w:r>
      <w:r w:rsidRPr="004B4E27">
        <w:rPr>
          <w:rFonts w:eastAsia="SimHei" w:hint="eastAsia"/>
        </w:rPr>
        <w:t>委员会建议缔约国：</w:t>
      </w:r>
    </w:p>
    <w:p w:rsidR="009175A8" w:rsidRPr="004B4E27" w:rsidRDefault="009175A8" w:rsidP="0059199F">
      <w:pPr>
        <w:pStyle w:val="SingleTxtGC"/>
        <w:numPr>
          <w:ilvl w:val="0"/>
          <w:numId w:val="17"/>
        </w:numPr>
        <w:rPr>
          <w:rFonts w:eastAsia="SimHei" w:hint="eastAsia"/>
        </w:rPr>
      </w:pPr>
      <w:r w:rsidRPr="004B4E27">
        <w:rPr>
          <w:rFonts w:eastAsia="SimHei" w:hint="eastAsia"/>
        </w:rPr>
        <w:t>加强和扩大报告虐待和忽视儿童，包括学校中校霸事件的义务，包括为报告提供适当机制，而这种机制要适当考虑到报告人的安全和隐私；</w:t>
      </w:r>
    </w:p>
    <w:p w:rsidR="009175A8" w:rsidRPr="004B4E27" w:rsidRDefault="009175A8" w:rsidP="0059199F">
      <w:pPr>
        <w:pStyle w:val="SingleTxtGC"/>
        <w:numPr>
          <w:ilvl w:val="0"/>
          <w:numId w:val="17"/>
        </w:numPr>
        <w:rPr>
          <w:rFonts w:eastAsia="SimHei" w:hint="eastAsia"/>
        </w:rPr>
      </w:pPr>
      <w:r w:rsidRPr="004B4E27">
        <w:rPr>
          <w:rFonts w:eastAsia="SimHei" w:hint="eastAsia"/>
        </w:rPr>
        <w:t>建立更多保护机构，包括地方一级的机构，并为之分配保证有效发挥作用所必要的人力、技术和财政资源，包括向虐待和</w:t>
      </w:r>
      <w:r w:rsidRPr="004B4E27">
        <w:rPr>
          <w:rFonts w:eastAsia="SimHei" w:hint="eastAsia"/>
        </w:rPr>
        <w:t>(</w:t>
      </w:r>
      <w:r w:rsidRPr="004B4E27">
        <w:rPr>
          <w:rFonts w:eastAsia="SimHei" w:hint="eastAsia"/>
        </w:rPr>
        <w:t>或</w:t>
      </w:r>
      <w:r w:rsidRPr="004B4E27">
        <w:rPr>
          <w:rFonts w:eastAsia="SimHei" w:hint="eastAsia"/>
        </w:rPr>
        <w:t>)</w:t>
      </w:r>
      <w:r w:rsidRPr="004B4E27">
        <w:rPr>
          <w:rFonts w:eastAsia="SimHei" w:hint="eastAsia"/>
        </w:rPr>
        <w:t>忽视的受害者提供充分的创伤后和康复支援；</w:t>
      </w:r>
    </w:p>
    <w:p w:rsidR="009175A8" w:rsidRPr="004B4E27" w:rsidRDefault="009175A8" w:rsidP="0059199F">
      <w:pPr>
        <w:pStyle w:val="SingleTxtGC"/>
        <w:numPr>
          <w:ilvl w:val="0"/>
          <w:numId w:val="17"/>
        </w:numPr>
        <w:rPr>
          <w:rFonts w:eastAsia="SimHei" w:hint="eastAsia"/>
        </w:rPr>
      </w:pPr>
      <w:r w:rsidRPr="004B4E27">
        <w:rPr>
          <w:rFonts w:eastAsia="SimHei" w:hint="eastAsia"/>
        </w:rPr>
        <w:t>考虑到委员会关于儿童免遭一切形式暴力侵害的权利的第</w:t>
      </w:r>
      <w:r w:rsidRPr="004B4E27">
        <w:rPr>
          <w:rFonts w:eastAsia="SimHei" w:hint="eastAsia"/>
        </w:rPr>
        <w:t>13</w:t>
      </w:r>
      <w:r w:rsidRPr="004B4E27">
        <w:rPr>
          <w:rFonts w:eastAsia="SimHei" w:hint="eastAsia"/>
        </w:rPr>
        <w:t>号一般性意见</w:t>
      </w:r>
      <w:r w:rsidRPr="004B4E27">
        <w:rPr>
          <w:rFonts w:eastAsia="SimHei" w:hint="eastAsia"/>
        </w:rPr>
        <w:t>(2011</w:t>
      </w:r>
      <w:r w:rsidRPr="004B4E27">
        <w:rPr>
          <w:rFonts w:eastAsia="SimHei" w:hint="eastAsia"/>
        </w:rPr>
        <w:t>年</w:t>
      </w:r>
      <w:r w:rsidRPr="004B4E27">
        <w:rPr>
          <w:rFonts w:eastAsia="SimHei" w:hint="eastAsia"/>
        </w:rPr>
        <w:t>)</w:t>
      </w:r>
      <w:r w:rsidRPr="004B4E27">
        <w:rPr>
          <w:rFonts w:eastAsia="SimHei" w:hint="eastAsia"/>
        </w:rPr>
        <w:t>；</w:t>
      </w:r>
    </w:p>
    <w:p w:rsidR="009175A8" w:rsidRPr="004B4E27" w:rsidRDefault="009175A8" w:rsidP="009175A8">
      <w:pPr>
        <w:pStyle w:val="SingleTxtGC"/>
        <w:rPr>
          <w:rFonts w:eastAsia="SimHei" w:hint="eastAsia"/>
        </w:rPr>
      </w:pPr>
      <w:r w:rsidRPr="004B4E27">
        <w:rPr>
          <w:rFonts w:eastAsia="SimHei" w:hint="eastAsia"/>
        </w:rPr>
        <w:t xml:space="preserve">46.  </w:t>
      </w:r>
      <w:r w:rsidRPr="004B4E27">
        <w:rPr>
          <w:rFonts w:eastAsia="SimHei" w:hint="eastAsia"/>
        </w:rPr>
        <w:t>针对联合国秘书长关于暴力侵害儿童问题的研究报告</w:t>
      </w:r>
      <w:r w:rsidRPr="004B4E27">
        <w:rPr>
          <w:rFonts w:eastAsia="SimHei" w:hint="eastAsia"/>
        </w:rPr>
        <w:t>(A/61/299)</w:t>
      </w:r>
      <w:r w:rsidRPr="004B4E27">
        <w:rPr>
          <w:rFonts w:eastAsia="SimHei" w:hint="eastAsia"/>
        </w:rPr>
        <w:t>，委员会鼓励缔约国：</w:t>
      </w:r>
    </w:p>
    <w:p w:rsidR="009175A8" w:rsidRPr="004B4E27" w:rsidRDefault="009175A8" w:rsidP="004B4E27">
      <w:pPr>
        <w:pStyle w:val="SingleTxtGC"/>
        <w:numPr>
          <w:ilvl w:val="0"/>
          <w:numId w:val="19"/>
        </w:numPr>
        <w:rPr>
          <w:rFonts w:eastAsia="SimHei" w:hint="eastAsia"/>
        </w:rPr>
      </w:pPr>
      <w:r w:rsidRPr="004B4E27">
        <w:rPr>
          <w:rFonts w:eastAsia="SimHei" w:hint="eastAsia"/>
        </w:rPr>
        <w:t>将消除对儿童的一切形式暴力侵害放在优先地位，包括落实《联合国关于暴力侵害儿童问题的研究报告》中提出的建议，同时要特别注意到男女差异；</w:t>
      </w:r>
    </w:p>
    <w:p w:rsidR="009175A8" w:rsidRPr="004B4E27" w:rsidRDefault="009175A8" w:rsidP="004B4E27">
      <w:pPr>
        <w:pStyle w:val="SingleTxtGC"/>
        <w:numPr>
          <w:ilvl w:val="0"/>
          <w:numId w:val="19"/>
        </w:numPr>
        <w:rPr>
          <w:rFonts w:eastAsia="SimHei" w:hint="eastAsia"/>
        </w:rPr>
      </w:pPr>
      <w:r w:rsidRPr="004B4E27">
        <w:rPr>
          <w:rFonts w:eastAsia="SimHei" w:hint="eastAsia"/>
        </w:rPr>
        <w:t>在下次定期报告中提供关于缔约国如何落实研究报告中所提出建议的资料，特别是暴力侵害儿童问题秘书长代表所强调的资料，即：</w:t>
      </w:r>
    </w:p>
    <w:p w:rsidR="004B4E27" w:rsidRPr="004B4E27" w:rsidRDefault="004B4E27" w:rsidP="004B4E27">
      <w:pPr>
        <w:pStyle w:val="SingleTxtGC"/>
        <w:numPr>
          <w:ilvl w:val="1"/>
          <w:numId w:val="19"/>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4B4E27">
        <w:rPr>
          <w:rFonts w:eastAsia="SimHei" w:hint="eastAsia"/>
        </w:rPr>
        <w:t>每个缔约国制订关于防止和解决一切形式暴力侵害儿童问题的全面国家战略；</w:t>
      </w:r>
    </w:p>
    <w:p w:rsidR="004B4E27" w:rsidRPr="004B4E27" w:rsidRDefault="004B4E27" w:rsidP="004B4E27">
      <w:pPr>
        <w:pStyle w:val="SingleTxtGC"/>
        <w:numPr>
          <w:ilvl w:val="1"/>
          <w:numId w:val="19"/>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4B4E27">
        <w:rPr>
          <w:rFonts w:eastAsia="SimHei" w:hint="eastAsia"/>
        </w:rPr>
        <w:t>针对一切场合下的一切形式暴力侵害儿童行为，实行明确的国家法律禁令；</w:t>
      </w:r>
    </w:p>
    <w:p w:rsidR="004B4E27" w:rsidRPr="004B4E27" w:rsidRDefault="004B4E27" w:rsidP="004B4E27">
      <w:pPr>
        <w:pStyle w:val="SingleTxtGC"/>
        <w:numPr>
          <w:ilvl w:val="1"/>
          <w:numId w:val="19"/>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4B4E27">
        <w:rPr>
          <w:rFonts w:eastAsia="SimHei" w:hint="eastAsia"/>
        </w:rPr>
        <w:t>加强全国资料收集、分析和传播系统，以及暴力侵害儿童问题研究日程。</w:t>
      </w:r>
    </w:p>
    <w:p w:rsidR="009175A8" w:rsidRPr="004B4E27" w:rsidRDefault="009175A8" w:rsidP="004B4E27">
      <w:pPr>
        <w:pStyle w:val="SingleTxtGC"/>
        <w:numPr>
          <w:ilvl w:val="0"/>
          <w:numId w:val="19"/>
        </w:numPr>
        <w:rPr>
          <w:rFonts w:eastAsia="SimHei" w:hint="eastAsia"/>
        </w:rPr>
      </w:pPr>
      <w:r w:rsidRPr="004B4E27">
        <w:rPr>
          <w:rFonts w:eastAsia="SimHei" w:hint="eastAsia"/>
        </w:rPr>
        <w:t>与下列人士和机构合作并寻求其技术援助：暴力侵害儿童问题秘书长代表、联合国儿童基金</w:t>
      </w:r>
      <w:r w:rsidRPr="004B4E27">
        <w:rPr>
          <w:rFonts w:eastAsia="SimHei" w:hint="eastAsia"/>
        </w:rPr>
        <w:t>(</w:t>
      </w:r>
      <w:r w:rsidRPr="004B4E27">
        <w:rPr>
          <w:rFonts w:eastAsia="SimHei" w:hint="eastAsia"/>
        </w:rPr>
        <w:t>儿童基金</w:t>
      </w:r>
      <w:r w:rsidRPr="004B4E27">
        <w:rPr>
          <w:rFonts w:eastAsia="SimHei" w:hint="eastAsia"/>
        </w:rPr>
        <w:t>)</w:t>
      </w:r>
      <w:r w:rsidRPr="004B4E27">
        <w:rPr>
          <w:rFonts w:eastAsia="SimHei" w:hint="eastAsia"/>
        </w:rPr>
        <w:t>、人权事务高级专员办事处</w:t>
      </w:r>
      <w:r w:rsidRPr="004B4E27">
        <w:rPr>
          <w:rFonts w:eastAsia="SimHei" w:hint="eastAsia"/>
        </w:rPr>
        <w:t>(</w:t>
      </w:r>
      <w:r w:rsidRPr="004B4E27">
        <w:rPr>
          <w:rFonts w:eastAsia="SimHei" w:hint="eastAsia"/>
        </w:rPr>
        <w:t>人权高专办</w:t>
      </w:r>
      <w:r w:rsidRPr="004B4E27">
        <w:rPr>
          <w:rFonts w:eastAsia="SimHei" w:hint="eastAsia"/>
        </w:rPr>
        <w:t>)</w:t>
      </w:r>
      <w:r w:rsidRPr="004B4E27">
        <w:rPr>
          <w:rFonts w:eastAsia="SimHei" w:hint="eastAsia"/>
        </w:rPr>
        <w:t>和世界卫生组织</w:t>
      </w:r>
      <w:r w:rsidRPr="004B4E27">
        <w:rPr>
          <w:rFonts w:eastAsia="SimHei" w:hint="eastAsia"/>
        </w:rPr>
        <w:t>(</w:t>
      </w:r>
      <w:r w:rsidRPr="004B4E27">
        <w:rPr>
          <w:rFonts w:eastAsia="SimHei" w:hint="eastAsia"/>
        </w:rPr>
        <w:t>卫生组织</w:t>
      </w:r>
      <w:r w:rsidRPr="004B4E27">
        <w:rPr>
          <w:rFonts w:eastAsia="SimHei" w:hint="eastAsia"/>
        </w:rPr>
        <w:t>)</w:t>
      </w:r>
      <w:r w:rsidRPr="004B4E27">
        <w:rPr>
          <w:rFonts w:eastAsia="SimHei" w:hint="eastAsia"/>
        </w:rPr>
        <w:t>以及其他有关机构，特别是劳工组织、联合国教育、科学和文化组织</w:t>
      </w:r>
      <w:r w:rsidRPr="004B4E27">
        <w:rPr>
          <w:rFonts w:eastAsia="SimHei" w:hint="eastAsia"/>
        </w:rPr>
        <w:t>(</w:t>
      </w:r>
      <w:r w:rsidRPr="004B4E27">
        <w:rPr>
          <w:rFonts w:eastAsia="SimHei" w:hint="eastAsia"/>
        </w:rPr>
        <w:t>教科文组织</w:t>
      </w:r>
      <w:r w:rsidRPr="004B4E27">
        <w:rPr>
          <w:rFonts w:eastAsia="SimHei" w:hint="eastAsia"/>
        </w:rPr>
        <w:t>)</w:t>
      </w:r>
      <w:r w:rsidRPr="004B4E27">
        <w:rPr>
          <w:rFonts w:eastAsia="SimHei" w:hint="eastAsia"/>
        </w:rPr>
        <w:t>、联合国难民事务高级专员办事处</w:t>
      </w:r>
      <w:r w:rsidRPr="004B4E27">
        <w:rPr>
          <w:rFonts w:eastAsia="SimHei" w:hint="eastAsia"/>
        </w:rPr>
        <w:t>(</w:t>
      </w:r>
      <w:r w:rsidRPr="004B4E27">
        <w:rPr>
          <w:rFonts w:eastAsia="SimHei" w:hint="eastAsia"/>
        </w:rPr>
        <w:t>难民署</w:t>
      </w:r>
      <w:r w:rsidRPr="004B4E27">
        <w:rPr>
          <w:rFonts w:eastAsia="SimHei" w:hint="eastAsia"/>
        </w:rPr>
        <w:t>)</w:t>
      </w:r>
      <w:r w:rsidRPr="004B4E27">
        <w:rPr>
          <w:rFonts w:eastAsia="SimHei" w:hint="eastAsia"/>
        </w:rPr>
        <w:t>、联合国毒品和犯罪问题办事处及非政府组织伙伴。</w:t>
      </w:r>
    </w:p>
    <w:p w:rsidR="009175A8" w:rsidRDefault="004B4E27" w:rsidP="00C16F5B">
      <w:pPr>
        <w:pStyle w:val="H1GC"/>
        <w:rPr>
          <w:rFonts w:hint="eastAsia"/>
        </w:rPr>
      </w:pPr>
      <w:r>
        <w:rPr>
          <w:rFonts w:hint="eastAsia"/>
        </w:rPr>
        <w:tab/>
        <w:t>D.</w:t>
      </w:r>
      <w:r>
        <w:rPr>
          <w:rFonts w:hint="eastAsia"/>
        </w:rPr>
        <w:tab/>
      </w:r>
      <w:r w:rsidR="009175A8">
        <w:rPr>
          <w:rFonts w:hint="eastAsia"/>
        </w:rPr>
        <w:t>家庭环境和替代性照料</w:t>
      </w:r>
      <w:r w:rsidR="009175A8">
        <w:rPr>
          <w:rFonts w:hint="eastAsia"/>
        </w:rPr>
        <w:t>(</w:t>
      </w:r>
      <w:r w:rsidR="009175A8">
        <w:rPr>
          <w:rFonts w:hint="eastAsia"/>
        </w:rPr>
        <w:t>《公约》第</w:t>
      </w:r>
      <w:r w:rsidR="009175A8">
        <w:rPr>
          <w:rFonts w:hint="eastAsia"/>
        </w:rPr>
        <w:t>5</w:t>
      </w:r>
      <w:r w:rsidR="009175A8">
        <w:rPr>
          <w:rFonts w:hint="eastAsia"/>
        </w:rPr>
        <w:t>条、第</w:t>
      </w:r>
      <w:r w:rsidR="009175A8">
        <w:rPr>
          <w:rFonts w:hint="eastAsia"/>
        </w:rPr>
        <w:t>18</w:t>
      </w:r>
      <w:r w:rsidR="009175A8">
        <w:rPr>
          <w:rFonts w:hint="eastAsia"/>
        </w:rPr>
        <w:t>条</w:t>
      </w:r>
      <w:r w:rsidR="009175A8">
        <w:rPr>
          <w:rFonts w:hint="eastAsia"/>
        </w:rPr>
        <w:t>(</w:t>
      </w:r>
      <w:r w:rsidR="009175A8">
        <w:rPr>
          <w:rFonts w:hint="eastAsia"/>
        </w:rPr>
        <w:t>第</w:t>
      </w:r>
      <w:r w:rsidR="009175A8">
        <w:rPr>
          <w:rFonts w:hint="eastAsia"/>
        </w:rPr>
        <w:t>1-2</w:t>
      </w:r>
      <w:r w:rsidR="009175A8">
        <w:rPr>
          <w:rFonts w:hint="eastAsia"/>
        </w:rPr>
        <w:t>款</w:t>
      </w:r>
      <w:r w:rsidR="009175A8">
        <w:rPr>
          <w:rFonts w:hint="eastAsia"/>
        </w:rPr>
        <w:t>)</w:t>
      </w:r>
      <w:r w:rsidR="009175A8">
        <w:rPr>
          <w:rFonts w:hint="eastAsia"/>
        </w:rPr>
        <w:t>、第</w:t>
      </w:r>
      <w:r w:rsidR="009175A8">
        <w:rPr>
          <w:rFonts w:hint="eastAsia"/>
        </w:rPr>
        <w:t>9</w:t>
      </w:r>
      <w:r w:rsidR="009175A8">
        <w:rPr>
          <w:rFonts w:hint="eastAsia"/>
        </w:rPr>
        <w:t>至</w:t>
      </w:r>
      <w:r w:rsidR="009175A8">
        <w:rPr>
          <w:rFonts w:hint="eastAsia"/>
        </w:rPr>
        <w:t>11</w:t>
      </w:r>
      <w:r w:rsidR="009175A8">
        <w:rPr>
          <w:rFonts w:hint="eastAsia"/>
        </w:rPr>
        <w:t>条、第</w:t>
      </w:r>
      <w:r w:rsidR="009175A8">
        <w:rPr>
          <w:rFonts w:hint="eastAsia"/>
        </w:rPr>
        <w:t>19</w:t>
      </w:r>
      <w:r w:rsidR="009175A8">
        <w:rPr>
          <w:rFonts w:hint="eastAsia"/>
        </w:rPr>
        <w:t>至</w:t>
      </w:r>
      <w:r w:rsidR="009175A8">
        <w:rPr>
          <w:rFonts w:hint="eastAsia"/>
        </w:rPr>
        <w:t>21</w:t>
      </w:r>
      <w:r w:rsidR="009175A8">
        <w:rPr>
          <w:rFonts w:hint="eastAsia"/>
        </w:rPr>
        <w:t>条、第</w:t>
      </w:r>
      <w:r w:rsidR="009175A8">
        <w:rPr>
          <w:rFonts w:hint="eastAsia"/>
        </w:rPr>
        <w:t>25</w:t>
      </w:r>
      <w:r w:rsidR="009175A8">
        <w:rPr>
          <w:rFonts w:hint="eastAsia"/>
        </w:rPr>
        <w:t>条、第</w:t>
      </w:r>
      <w:r w:rsidR="009175A8">
        <w:rPr>
          <w:rFonts w:hint="eastAsia"/>
        </w:rPr>
        <w:t>27</w:t>
      </w:r>
      <w:r w:rsidR="009175A8">
        <w:rPr>
          <w:rFonts w:hint="eastAsia"/>
        </w:rPr>
        <w:t>条</w:t>
      </w:r>
      <w:r w:rsidR="009175A8">
        <w:rPr>
          <w:rFonts w:hint="eastAsia"/>
        </w:rPr>
        <w:t>(</w:t>
      </w:r>
      <w:r w:rsidR="009175A8">
        <w:rPr>
          <w:rFonts w:hint="eastAsia"/>
        </w:rPr>
        <w:t>第</w:t>
      </w:r>
      <w:r w:rsidR="009175A8">
        <w:rPr>
          <w:rFonts w:hint="eastAsia"/>
        </w:rPr>
        <w:t>4</w:t>
      </w:r>
      <w:r w:rsidR="009175A8">
        <w:rPr>
          <w:rFonts w:hint="eastAsia"/>
        </w:rPr>
        <w:t>款</w:t>
      </w:r>
      <w:r w:rsidR="009175A8">
        <w:rPr>
          <w:rFonts w:hint="eastAsia"/>
        </w:rPr>
        <w:t>)</w:t>
      </w:r>
      <w:r w:rsidR="009175A8">
        <w:rPr>
          <w:rFonts w:hint="eastAsia"/>
        </w:rPr>
        <w:t>和第</w:t>
      </w:r>
      <w:r w:rsidR="009175A8">
        <w:rPr>
          <w:rFonts w:hint="eastAsia"/>
        </w:rPr>
        <w:t>39</w:t>
      </w:r>
      <w:r w:rsidR="009175A8">
        <w:rPr>
          <w:rFonts w:hint="eastAsia"/>
        </w:rPr>
        <w:t>条</w:t>
      </w:r>
      <w:r w:rsidR="009175A8">
        <w:rPr>
          <w:rFonts w:hint="eastAsia"/>
        </w:rPr>
        <w:t>)</w:t>
      </w:r>
    </w:p>
    <w:p w:rsidR="009175A8" w:rsidRDefault="004B4E27" w:rsidP="004B4E27">
      <w:pPr>
        <w:pStyle w:val="H23GC"/>
        <w:rPr>
          <w:rFonts w:hint="eastAsia"/>
        </w:rPr>
      </w:pPr>
      <w:r>
        <w:rPr>
          <w:rFonts w:hint="eastAsia"/>
        </w:rPr>
        <w:tab/>
      </w:r>
      <w:r>
        <w:rPr>
          <w:rFonts w:hint="eastAsia"/>
        </w:rPr>
        <w:tab/>
      </w:r>
      <w:r w:rsidR="009175A8">
        <w:rPr>
          <w:rFonts w:hint="eastAsia"/>
        </w:rPr>
        <w:t>被剥夺家庭环境的儿童</w:t>
      </w:r>
    </w:p>
    <w:p w:rsidR="009175A8" w:rsidRDefault="009175A8" w:rsidP="009175A8">
      <w:pPr>
        <w:pStyle w:val="SingleTxtGC"/>
        <w:rPr>
          <w:rFonts w:hint="eastAsia"/>
        </w:rPr>
      </w:pPr>
      <w:r>
        <w:rPr>
          <w:rFonts w:hint="eastAsia"/>
        </w:rPr>
        <w:t xml:space="preserve">47.  </w:t>
      </w:r>
      <w:r>
        <w:rPr>
          <w:rFonts w:hint="eastAsia"/>
        </w:rPr>
        <w:t>委员会感到满意的是，缔约国为向有需要的儿童提供家庭式照料和建立更多提供这种照料的设施作出了努力。但它也关切地注意到，对这种替代性照料机构的评估只是对其行政管理情况的评估，而未涉及照料质量、业务人员的技能和培训以及所提供的待遇。另外，委员会还关切的是，没有关于对这种机构中发生的虐待或忽视儿童现象进行申诉的机制的资料。委员会还对缺少对与父母失去联系儿童的追踪系统表示关切。</w:t>
      </w:r>
    </w:p>
    <w:p w:rsidR="009175A8" w:rsidRPr="004B4E27" w:rsidRDefault="009175A8" w:rsidP="009175A8">
      <w:pPr>
        <w:pStyle w:val="SingleTxtGC"/>
        <w:rPr>
          <w:rFonts w:eastAsia="SimHei" w:hint="eastAsia"/>
        </w:rPr>
      </w:pPr>
      <w:r w:rsidRPr="004B4E27">
        <w:rPr>
          <w:rFonts w:eastAsia="SimHei" w:hint="eastAsia"/>
        </w:rPr>
        <w:t xml:space="preserve">48.  </w:t>
      </w:r>
      <w:r w:rsidRPr="004B4E27">
        <w:rPr>
          <w:rFonts w:eastAsia="SimHei" w:hint="eastAsia"/>
        </w:rPr>
        <w:t>委员会建议缔约国：</w:t>
      </w:r>
    </w:p>
    <w:p w:rsidR="009175A8" w:rsidRPr="004B4E27" w:rsidRDefault="009175A8" w:rsidP="004B4E27">
      <w:pPr>
        <w:pStyle w:val="SingleTxtGC"/>
        <w:numPr>
          <w:ilvl w:val="0"/>
          <w:numId w:val="21"/>
        </w:numPr>
        <w:rPr>
          <w:rFonts w:eastAsia="SimHei" w:hint="eastAsia"/>
        </w:rPr>
      </w:pPr>
      <w:r w:rsidRPr="004B4E27">
        <w:rPr>
          <w:rFonts w:eastAsia="SimHei" w:hint="eastAsia"/>
        </w:rPr>
        <w:t>确保对照料质量定期进行系统审查；经常对有关业务人员进行培训，包括关于儿童权利的培训；使公共和私人替代性照料机构提供的待遇符合《公约》第</w:t>
      </w:r>
      <w:r w:rsidRPr="004B4E27">
        <w:rPr>
          <w:rFonts w:eastAsia="SimHei" w:hint="eastAsia"/>
        </w:rPr>
        <w:t>25</w:t>
      </w:r>
      <w:r w:rsidRPr="004B4E27">
        <w:rPr>
          <w:rFonts w:eastAsia="SimHei" w:hint="eastAsia"/>
        </w:rPr>
        <w:t>条；</w:t>
      </w:r>
    </w:p>
    <w:p w:rsidR="009175A8" w:rsidRPr="004B4E27" w:rsidRDefault="009175A8" w:rsidP="004B4E27">
      <w:pPr>
        <w:pStyle w:val="SingleTxtGC"/>
        <w:numPr>
          <w:ilvl w:val="0"/>
          <w:numId w:val="21"/>
        </w:numPr>
        <w:rPr>
          <w:rFonts w:eastAsia="SimHei" w:hint="eastAsia"/>
        </w:rPr>
      </w:pPr>
      <w:r w:rsidRPr="004B4E27">
        <w:rPr>
          <w:rFonts w:eastAsia="SimHei" w:hint="eastAsia"/>
        </w:rPr>
        <w:t>建立负责接受申诉以及调查和起诉替代性照料环境下虐待儿童行为的机制，确保虐待的受害者能利用申诉程序、咨询、医疗和其他有关康复援助；</w:t>
      </w:r>
    </w:p>
    <w:p w:rsidR="009175A8" w:rsidRPr="004B4E27" w:rsidRDefault="009175A8" w:rsidP="004B4E27">
      <w:pPr>
        <w:pStyle w:val="SingleTxtGC"/>
        <w:numPr>
          <w:ilvl w:val="0"/>
          <w:numId w:val="21"/>
        </w:numPr>
        <w:rPr>
          <w:rFonts w:eastAsia="SimHei" w:hint="eastAsia"/>
        </w:rPr>
      </w:pPr>
      <w:r w:rsidRPr="004B4E27">
        <w:rPr>
          <w:rFonts w:eastAsia="SimHei" w:hint="eastAsia"/>
        </w:rPr>
        <w:t>向替代性照料环境下的儿童提供与其家长建立和保持联系所需要的适当支援；</w:t>
      </w:r>
    </w:p>
    <w:p w:rsidR="009175A8" w:rsidRPr="004B4E27" w:rsidRDefault="009175A8" w:rsidP="004B4E27">
      <w:pPr>
        <w:pStyle w:val="SingleTxtGC"/>
        <w:numPr>
          <w:ilvl w:val="0"/>
          <w:numId w:val="21"/>
        </w:numPr>
        <w:rPr>
          <w:rFonts w:eastAsia="SimHei" w:hint="eastAsia"/>
        </w:rPr>
      </w:pPr>
      <w:r w:rsidRPr="004B4E27">
        <w:rPr>
          <w:rFonts w:eastAsia="SimHei" w:hint="eastAsia"/>
        </w:rPr>
        <w:t>充分考虑到载于</w:t>
      </w:r>
      <w:r w:rsidRPr="004B4E27">
        <w:rPr>
          <w:rFonts w:eastAsia="SimHei" w:hint="eastAsia"/>
        </w:rPr>
        <w:t>2009</w:t>
      </w:r>
      <w:r w:rsidRPr="004B4E27">
        <w:rPr>
          <w:rFonts w:eastAsia="SimHei" w:hint="eastAsia"/>
        </w:rPr>
        <w:t>年</w:t>
      </w:r>
      <w:r w:rsidRPr="004B4E27">
        <w:rPr>
          <w:rFonts w:eastAsia="SimHei" w:hint="eastAsia"/>
        </w:rPr>
        <w:t>11</w:t>
      </w:r>
      <w:r w:rsidRPr="004B4E27">
        <w:rPr>
          <w:rFonts w:eastAsia="SimHei" w:hint="eastAsia"/>
        </w:rPr>
        <w:t>月</w:t>
      </w:r>
      <w:r w:rsidRPr="004B4E27">
        <w:rPr>
          <w:rFonts w:eastAsia="SimHei" w:hint="eastAsia"/>
        </w:rPr>
        <w:t>20</w:t>
      </w:r>
      <w:r w:rsidRPr="004B4E27">
        <w:rPr>
          <w:rFonts w:eastAsia="SimHei" w:hint="eastAsia"/>
        </w:rPr>
        <w:t>日通过的联大第</w:t>
      </w:r>
      <w:r w:rsidRPr="004B4E27">
        <w:rPr>
          <w:rFonts w:eastAsia="SimHei" w:hint="eastAsia"/>
        </w:rPr>
        <w:t>64/142</w:t>
      </w:r>
      <w:r w:rsidRPr="004B4E27">
        <w:rPr>
          <w:rFonts w:eastAsia="SimHei" w:hint="eastAsia"/>
        </w:rPr>
        <w:t>号决议中的《关于替代性儿童照料的导则》。</w:t>
      </w:r>
    </w:p>
    <w:p w:rsidR="009175A8" w:rsidRDefault="004B4E27" w:rsidP="004B4E27">
      <w:pPr>
        <w:pStyle w:val="H23GC"/>
        <w:rPr>
          <w:rFonts w:hint="eastAsia"/>
        </w:rPr>
      </w:pPr>
      <w:r>
        <w:rPr>
          <w:rFonts w:hint="eastAsia"/>
        </w:rPr>
        <w:tab/>
      </w:r>
      <w:r>
        <w:rPr>
          <w:rFonts w:hint="eastAsia"/>
        </w:rPr>
        <w:tab/>
      </w:r>
      <w:r w:rsidR="009175A8">
        <w:rPr>
          <w:rFonts w:hint="eastAsia"/>
        </w:rPr>
        <w:t>收养</w:t>
      </w:r>
    </w:p>
    <w:p w:rsidR="009175A8" w:rsidRDefault="009175A8" w:rsidP="009175A8">
      <w:pPr>
        <w:pStyle w:val="SingleTxtGC"/>
        <w:rPr>
          <w:rFonts w:hint="eastAsia"/>
        </w:rPr>
      </w:pPr>
      <w:r>
        <w:rPr>
          <w:rFonts w:hint="eastAsia"/>
        </w:rPr>
        <w:t xml:space="preserve">49.  </w:t>
      </w:r>
      <w:r>
        <w:rPr>
          <w:rFonts w:hint="eastAsia"/>
        </w:rPr>
        <w:t>作为积极方面，委员会注意到缔约国对其《收养促进和程序特别情况法》和《民法》做了修改，法律生效后将要求收养经家庭法院批准，但委员会关切的是在上述法律生效之前的阶段如何收养。委员会还仍然关切的是：</w:t>
      </w:r>
    </w:p>
    <w:p w:rsidR="009175A8" w:rsidRDefault="009175A8" w:rsidP="00DC5D96">
      <w:pPr>
        <w:pStyle w:val="SingleTxtGC"/>
        <w:numPr>
          <w:ilvl w:val="0"/>
          <w:numId w:val="23"/>
        </w:numPr>
        <w:rPr>
          <w:rFonts w:hint="eastAsia"/>
        </w:rPr>
      </w:pPr>
      <w:r>
        <w:rPr>
          <w:rFonts w:hint="eastAsia"/>
        </w:rPr>
        <w:t>没有一个经明确授权的中央机构负责对收养进行管理性监督，也没有法律规定出缔约国的主管当局对跨国收养程序进行干预的责任；</w:t>
      </w:r>
    </w:p>
    <w:p w:rsidR="009175A8" w:rsidRDefault="009175A8" w:rsidP="00DC5D96">
      <w:pPr>
        <w:pStyle w:val="SingleTxtGC"/>
        <w:numPr>
          <w:ilvl w:val="0"/>
          <w:numId w:val="23"/>
        </w:numPr>
        <w:rPr>
          <w:rFonts w:hint="eastAsia"/>
        </w:rPr>
      </w:pPr>
      <w:r>
        <w:rPr>
          <w:rFonts w:hint="eastAsia"/>
        </w:rPr>
        <w:t>在</w:t>
      </w:r>
      <w:r>
        <w:rPr>
          <w:rFonts w:hint="eastAsia"/>
        </w:rPr>
        <w:t>13</w:t>
      </w:r>
      <w:r>
        <w:rPr>
          <w:rFonts w:hint="eastAsia"/>
        </w:rPr>
        <w:t>岁以下儿童被收养的情况下，不考虑儿童的意见；</w:t>
      </w:r>
    </w:p>
    <w:p w:rsidR="009175A8" w:rsidRDefault="009175A8" w:rsidP="00DC5D96">
      <w:pPr>
        <w:pStyle w:val="SingleTxtGC"/>
        <w:numPr>
          <w:ilvl w:val="0"/>
          <w:numId w:val="23"/>
        </w:numPr>
        <w:rPr>
          <w:rFonts w:hint="eastAsia"/>
        </w:rPr>
      </w:pPr>
      <w:r>
        <w:rPr>
          <w:rFonts w:hint="eastAsia"/>
        </w:rPr>
        <w:t>单身少女母亲的孩子绝大多数被放弃供人收养，而且，允许单身少女母亲的父母或法定监护人授权放弃孩子供收养，而无需经过少女母亲同意；</w:t>
      </w:r>
    </w:p>
    <w:p w:rsidR="009175A8" w:rsidRDefault="009175A8" w:rsidP="00DC5D96">
      <w:pPr>
        <w:pStyle w:val="SingleTxtGC"/>
        <w:numPr>
          <w:ilvl w:val="0"/>
          <w:numId w:val="23"/>
        </w:numPr>
        <w:rPr>
          <w:rFonts w:hint="eastAsia"/>
        </w:rPr>
      </w:pPr>
      <w:r>
        <w:rPr>
          <w:rFonts w:hint="eastAsia"/>
        </w:rPr>
        <w:t>很少有收养后服务，特别是对跨国收养的孩子而言，包括对寻求了解生养人的这种被收养孩子所遇到的语言困难如何解决；</w:t>
      </w:r>
    </w:p>
    <w:p w:rsidR="009175A8" w:rsidRDefault="009175A8" w:rsidP="00DC5D96">
      <w:pPr>
        <w:pStyle w:val="SingleTxtGC"/>
        <w:numPr>
          <w:ilvl w:val="0"/>
          <w:numId w:val="23"/>
        </w:numPr>
        <w:rPr>
          <w:rFonts w:hint="eastAsia"/>
        </w:rPr>
      </w:pPr>
      <w:r>
        <w:rPr>
          <w:rFonts w:hint="eastAsia"/>
        </w:rPr>
        <w:t>缔约国仍然未加入</w:t>
      </w:r>
      <w:r>
        <w:rPr>
          <w:rFonts w:hint="eastAsia"/>
        </w:rPr>
        <w:t>1993</w:t>
      </w:r>
      <w:r>
        <w:rPr>
          <w:rFonts w:hint="eastAsia"/>
        </w:rPr>
        <w:t>年海牙《跨国收养方面保护儿童及合作公约》。</w:t>
      </w:r>
    </w:p>
    <w:p w:rsidR="009175A8" w:rsidRPr="00DC5D96" w:rsidRDefault="009175A8" w:rsidP="009175A8">
      <w:pPr>
        <w:pStyle w:val="SingleTxtGC"/>
        <w:rPr>
          <w:rFonts w:eastAsia="SimHei" w:hint="eastAsia"/>
        </w:rPr>
      </w:pPr>
      <w:r w:rsidRPr="00DC5D96">
        <w:rPr>
          <w:rFonts w:eastAsia="SimHei" w:hint="eastAsia"/>
        </w:rPr>
        <w:t xml:space="preserve">50.  </w:t>
      </w:r>
      <w:r w:rsidRPr="00DC5D96">
        <w:rPr>
          <w:rFonts w:eastAsia="SimHei" w:hint="eastAsia"/>
        </w:rPr>
        <w:t>委员会建议缔约国迅速采取必要措施，确保对在上述法律生效之前进行的收养给予同等保护。委员会还促请缔约国进一步审查其跨国收养制度，以修改法规，使其与《儿童权利公约》的原则和条款，特别是第</w:t>
      </w:r>
      <w:r w:rsidRPr="00DC5D96">
        <w:rPr>
          <w:rFonts w:eastAsia="SimHei" w:hint="eastAsia"/>
        </w:rPr>
        <w:t>21</w:t>
      </w:r>
      <w:r w:rsidRPr="00DC5D96">
        <w:rPr>
          <w:rFonts w:eastAsia="SimHei" w:hint="eastAsia"/>
        </w:rPr>
        <w:t>条达到一致，具体而言，要：</w:t>
      </w:r>
    </w:p>
    <w:p w:rsidR="009175A8" w:rsidRPr="00DC5D96" w:rsidRDefault="009175A8" w:rsidP="00DC5D96">
      <w:pPr>
        <w:pStyle w:val="SingleTxtGC"/>
        <w:numPr>
          <w:ilvl w:val="0"/>
          <w:numId w:val="25"/>
        </w:numPr>
        <w:rPr>
          <w:rFonts w:eastAsia="SimHei" w:hint="eastAsia"/>
        </w:rPr>
      </w:pPr>
      <w:r w:rsidRPr="00DC5D96">
        <w:rPr>
          <w:rFonts w:eastAsia="SimHei" w:hint="eastAsia"/>
        </w:rPr>
        <w:t>按照海牙《公约》第</w:t>
      </w:r>
      <w:r w:rsidRPr="00DC5D96">
        <w:rPr>
          <w:rFonts w:eastAsia="SimHei" w:hint="eastAsia"/>
        </w:rPr>
        <w:t>6</w:t>
      </w:r>
      <w:r w:rsidRPr="00DC5D96">
        <w:rPr>
          <w:rFonts w:eastAsia="SimHei" w:hint="eastAsia"/>
        </w:rPr>
        <w:t>条，明确规定韩国中央收养资源代理处的任务，为其配备有效发挥作用和履行职能所必要的充足人力、技术和财政资源，包括提供收养后服务所需要的资源，同时注意确保不熟悉韩语的被跨国收养者能方便地利用有关设施；</w:t>
      </w:r>
    </w:p>
    <w:p w:rsidR="009175A8" w:rsidRPr="00DC5D96" w:rsidRDefault="009175A8" w:rsidP="00DC5D96">
      <w:pPr>
        <w:pStyle w:val="SingleTxtGC"/>
        <w:numPr>
          <w:ilvl w:val="0"/>
          <w:numId w:val="25"/>
        </w:numPr>
        <w:rPr>
          <w:rFonts w:eastAsia="SimHei" w:hint="eastAsia"/>
        </w:rPr>
      </w:pPr>
      <w:r w:rsidRPr="00DC5D96">
        <w:rPr>
          <w:rFonts w:eastAsia="SimHei" w:hint="eastAsia"/>
        </w:rPr>
        <w:t>确保在收养过程中，根据年龄和成熟度，对儿童的意见给予应有的重视，并将儿童的最大利益作为首要考虑；</w:t>
      </w:r>
    </w:p>
    <w:p w:rsidR="009175A8" w:rsidRPr="00DC5D96" w:rsidRDefault="009175A8" w:rsidP="00DC5D96">
      <w:pPr>
        <w:pStyle w:val="SingleTxtGC"/>
        <w:numPr>
          <w:ilvl w:val="0"/>
          <w:numId w:val="25"/>
        </w:numPr>
        <w:rPr>
          <w:rFonts w:eastAsia="SimHei" w:hint="eastAsia"/>
        </w:rPr>
      </w:pPr>
      <w:r w:rsidRPr="00DC5D96">
        <w:rPr>
          <w:rFonts w:eastAsia="SimHei" w:hint="eastAsia"/>
        </w:rPr>
        <w:t>使得到单身少女母亲的同意成为放弃孩子以供收养的必要条件，确保为她们提供条件，使她们不是在事实上的或实际压力下同意；</w:t>
      </w:r>
    </w:p>
    <w:p w:rsidR="009175A8" w:rsidRPr="00DC5D96" w:rsidRDefault="009175A8" w:rsidP="00DC5D96">
      <w:pPr>
        <w:pStyle w:val="SingleTxtGC"/>
        <w:numPr>
          <w:ilvl w:val="0"/>
          <w:numId w:val="25"/>
        </w:numPr>
        <w:rPr>
          <w:rFonts w:eastAsia="SimHei" w:hint="eastAsia"/>
        </w:rPr>
      </w:pPr>
      <w:r w:rsidRPr="00DC5D96">
        <w:rPr>
          <w:rFonts w:eastAsia="SimHei" w:hint="eastAsia"/>
        </w:rPr>
        <w:t>采取措施，确保包括跨国收养在内的所有收养均由一个中央机构授权，该机构要有明确规定的任务，有提供司法监督和管理的充分能力；</w:t>
      </w:r>
    </w:p>
    <w:p w:rsidR="009175A8" w:rsidRDefault="009175A8" w:rsidP="00DC5D96">
      <w:pPr>
        <w:pStyle w:val="SingleTxtGC"/>
        <w:numPr>
          <w:ilvl w:val="0"/>
          <w:numId w:val="25"/>
        </w:numPr>
        <w:rPr>
          <w:rFonts w:hint="eastAsia"/>
        </w:rPr>
      </w:pPr>
      <w:r w:rsidRPr="00DC5D96">
        <w:rPr>
          <w:rFonts w:eastAsia="SimHei" w:hint="eastAsia"/>
        </w:rPr>
        <w:t>考虑批准</w:t>
      </w:r>
      <w:r w:rsidRPr="00DC5D96">
        <w:rPr>
          <w:rFonts w:eastAsia="SimHei" w:hint="eastAsia"/>
        </w:rPr>
        <w:t>1993</w:t>
      </w:r>
      <w:r w:rsidRPr="00DC5D96">
        <w:rPr>
          <w:rFonts w:eastAsia="SimHei" w:hint="eastAsia"/>
        </w:rPr>
        <w:t>年海牙《跨国收养方面保护儿童及合作公约》。</w:t>
      </w:r>
    </w:p>
    <w:p w:rsidR="009175A8" w:rsidRDefault="00DC5D96" w:rsidP="00C16F5B">
      <w:pPr>
        <w:pStyle w:val="H1GC"/>
        <w:rPr>
          <w:rFonts w:hint="eastAsia"/>
        </w:rPr>
      </w:pPr>
      <w:r>
        <w:rPr>
          <w:rFonts w:hint="eastAsia"/>
        </w:rPr>
        <w:tab/>
        <w:t>E.</w:t>
      </w:r>
      <w:r>
        <w:rPr>
          <w:rFonts w:hint="eastAsia"/>
        </w:rPr>
        <w:tab/>
      </w:r>
      <w:r w:rsidR="009175A8">
        <w:rPr>
          <w:rFonts w:hint="eastAsia"/>
        </w:rPr>
        <w:t>基本卫生和福利</w:t>
      </w:r>
      <w:r w:rsidR="009175A8">
        <w:rPr>
          <w:rFonts w:hint="eastAsia"/>
        </w:rPr>
        <w:t>(</w:t>
      </w:r>
      <w:r w:rsidR="009175A8">
        <w:rPr>
          <w:rFonts w:hint="eastAsia"/>
        </w:rPr>
        <w:t>《公约》第</w:t>
      </w:r>
      <w:r w:rsidR="009175A8">
        <w:rPr>
          <w:rFonts w:hint="eastAsia"/>
        </w:rPr>
        <w:t>6</w:t>
      </w:r>
      <w:r w:rsidR="009175A8">
        <w:rPr>
          <w:rFonts w:hint="eastAsia"/>
        </w:rPr>
        <w:t>条、第</w:t>
      </w:r>
      <w:r w:rsidR="009175A8">
        <w:rPr>
          <w:rFonts w:hint="eastAsia"/>
        </w:rPr>
        <w:t>18</w:t>
      </w:r>
      <w:r w:rsidR="009175A8">
        <w:rPr>
          <w:rFonts w:hint="eastAsia"/>
        </w:rPr>
        <w:t>条</w:t>
      </w:r>
      <w:r w:rsidR="009175A8">
        <w:rPr>
          <w:rFonts w:hint="eastAsia"/>
        </w:rPr>
        <w:t>(</w:t>
      </w:r>
      <w:r w:rsidR="009175A8">
        <w:rPr>
          <w:rFonts w:hint="eastAsia"/>
        </w:rPr>
        <w:t>第</w:t>
      </w:r>
      <w:r w:rsidR="009175A8">
        <w:rPr>
          <w:rFonts w:hint="eastAsia"/>
        </w:rPr>
        <w:t>3</w:t>
      </w:r>
      <w:r w:rsidR="009175A8">
        <w:rPr>
          <w:rFonts w:hint="eastAsia"/>
        </w:rPr>
        <w:t>款</w:t>
      </w:r>
      <w:r w:rsidR="009175A8">
        <w:rPr>
          <w:rFonts w:hint="eastAsia"/>
        </w:rPr>
        <w:t>)</w:t>
      </w:r>
      <w:r w:rsidR="009175A8">
        <w:rPr>
          <w:rFonts w:hint="eastAsia"/>
        </w:rPr>
        <w:t>、第</w:t>
      </w:r>
      <w:r w:rsidR="009175A8">
        <w:rPr>
          <w:rFonts w:hint="eastAsia"/>
        </w:rPr>
        <w:t>23</w:t>
      </w:r>
      <w:r w:rsidR="009175A8">
        <w:rPr>
          <w:rFonts w:hint="eastAsia"/>
        </w:rPr>
        <w:t>条、第</w:t>
      </w:r>
      <w:r w:rsidR="009175A8">
        <w:rPr>
          <w:rFonts w:hint="eastAsia"/>
        </w:rPr>
        <w:t>24</w:t>
      </w:r>
      <w:r w:rsidR="009175A8">
        <w:rPr>
          <w:rFonts w:hint="eastAsia"/>
        </w:rPr>
        <w:t>条、第</w:t>
      </w:r>
      <w:r w:rsidR="009175A8">
        <w:rPr>
          <w:rFonts w:hint="eastAsia"/>
        </w:rPr>
        <w:t>26</w:t>
      </w:r>
      <w:r>
        <w:rPr>
          <w:rFonts w:hint="eastAsia"/>
        </w:rPr>
        <w:t>条、第</w:t>
      </w:r>
      <w:r w:rsidR="009175A8">
        <w:rPr>
          <w:rFonts w:hint="eastAsia"/>
        </w:rPr>
        <w:t>27</w:t>
      </w:r>
      <w:r w:rsidR="009175A8">
        <w:rPr>
          <w:rFonts w:hint="eastAsia"/>
        </w:rPr>
        <w:t>条</w:t>
      </w:r>
      <w:r w:rsidR="009175A8">
        <w:rPr>
          <w:rFonts w:hint="eastAsia"/>
        </w:rPr>
        <w:t>(</w:t>
      </w:r>
      <w:r w:rsidR="009175A8">
        <w:rPr>
          <w:rFonts w:hint="eastAsia"/>
        </w:rPr>
        <w:t>第</w:t>
      </w:r>
      <w:r w:rsidR="009175A8">
        <w:rPr>
          <w:rFonts w:hint="eastAsia"/>
        </w:rPr>
        <w:t>1-3</w:t>
      </w:r>
      <w:r w:rsidR="009175A8">
        <w:rPr>
          <w:rFonts w:hint="eastAsia"/>
        </w:rPr>
        <w:t>款</w:t>
      </w:r>
      <w:r w:rsidR="009175A8">
        <w:rPr>
          <w:rFonts w:hint="eastAsia"/>
        </w:rPr>
        <w:t>))</w:t>
      </w:r>
    </w:p>
    <w:p w:rsidR="009175A8" w:rsidRDefault="00DC5D96" w:rsidP="00DC5D96">
      <w:pPr>
        <w:pStyle w:val="H23GC"/>
        <w:rPr>
          <w:rFonts w:hint="eastAsia"/>
        </w:rPr>
      </w:pPr>
      <w:r>
        <w:rPr>
          <w:rFonts w:hint="eastAsia"/>
        </w:rPr>
        <w:tab/>
      </w:r>
      <w:r>
        <w:rPr>
          <w:rFonts w:hint="eastAsia"/>
        </w:rPr>
        <w:tab/>
      </w:r>
      <w:r w:rsidR="009175A8">
        <w:rPr>
          <w:rFonts w:hint="eastAsia"/>
        </w:rPr>
        <w:t>残疾儿童</w:t>
      </w:r>
    </w:p>
    <w:p w:rsidR="009175A8" w:rsidRDefault="009175A8" w:rsidP="009175A8">
      <w:pPr>
        <w:pStyle w:val="SingleTxtGC"/>
        <w:rPr>
          <w:rFonts w:hint="eastAsia"/>
        </w:rPr>
      </w:pPr>
      <w:r>
        <w:rPr>
          <w:rFonts w:hint="eastAsia"/>
        </w:rPr>
        <w:t xml:space="preserve">51.  </w:t>
      </w:r>
      <w:r>
        <w:rPr>
          <w:rFonts w:hint="eastAsia"/>
        </w:rPr>
        <w:t>委员会欢迎《支援残疾儿童福利法》、《残疾儿童康复方案》和《有残疾儿童家庭子女养育支援方案》。然而，委员会关切的是，政府只向低收入家庭提供残疾儿童援助，而且援助不包括身体治疗和职业培训。委员会还对下列情况表示关切：残疾儿童，特别是女性残疾儿童，在受教育方面面临的困难；从事特别教育的教师和监督人员人数有限；多数残疾儿童都在与健康儿童分开的学校或班级受教育。</w:t>
      </w:r>
    </w:p>
    <w:p w:rsidR="009175A8" w:rsidRPr="00DC5D96" w:rsidRDefault="009175A8" w:rsidP="009175A8">
      <w:pPr>
        <w:pStyle w:val="SingleTxtGC"/>
        <w:rPr>
          <w:rFonts w:eastAsia="SimHei" w:hint="eastAsia"/>
        </w:rPr>
      </w:pPr>
      <w:r w:rsidRPr="00DC5D96">
        <w:rPr>
          <w:rFonts w:eastAsia="SimHei" w:hint="eastAsia"/>
        </w:rPr>
        <w:t xml:space="preserve">52.  </w:t>
      </w:r>
      <w:r w:rsidRPr="00DC5D96">
        <w:rPr>
          <w:rFonts w:eastAsia="SimHei" w:hint="eastAsia"/>
        </w:rPr>
        <w:t>委员会促请缔约国考虑委员会关于残疾儿童权利的第</w:t>
      </w:r>
      <w:r w:rsidRPr="00DC5D96">
        <w:rPr>
          <w:rFonts w:eastAsia="SimHei" w:hint="eastAsia"/>
        </w:rPr>
        <w:t>9</w:t>
      </w:r>
      <w:r w:rsidR="00DC5D96">
        <w:rPr>
          <w:rFonts w:eastAsia="SimHei" w:hint="eastAsia"/>
        </w:rPr>
        <w:t xml:space="preserve"> </w:t>
      </w:r>
      <w:r w:rsidRPr="00DC5D96">
        <w:rPr>
          <w:rFonts w:eastAsia="SimHei" w:hint="eastAsia"/>
        </w:rPr>
        <w:t>(2006)</w:t>
      </w:r>
      <w:r w:rsidRPr="00DC5D96">
        <w:rPr>
          <w:rFonts w:eastAsia="SimHei" w:hint="eastAsia"/>
        </w:rPr>
        <w:t>号一般性意见，同时：</w:t>
      </w:r>
    </w:p>
    <w:p w:rsidR="009175A8" w:rsidRPr="00DC5D96" w:rsidRDefault="009175A8" w:rsidP="00DC5D96">
      <w:pPr>
        <w:pStyle w:val="SingleTxtGC"/>
        <w:numPr>
          <w:ilvl w:val="0"/>
          <w:numId w:val="27"/>
        </w:numPr>
        <w:rPr>
          <w:rFonts w:eastAsia="SimHei" w:hint="eastAsia"/>
        </w:rPr>
      </w:pPr>
      <w:r w:rsidRPr="00DC5D96">
        <w:rPr>
          <w:rFonts w:eastAsia="SimHei" w:hint="eastAsia"/>
        </w:rPr>
        <w:t>向所有残疾儿童提供适当援助；</w:t>
      </w:r>
    </w:p>
    <w:p w:rsidR="009175A8" w:rsidRPr="00DC5D96" w:rsidRDefault="009175A8" w:rsidP="00DC5D96">
      <w:pPr>
        <w:pStyle w:val="SingleTxtGC"/>
        <w:numPr>
          <w:ilvl w:val="0"/>
          <w:numId w:val="27"/>
        </w:numPr>
        <w:rPr>
          <w:rFonts w:eastAsia="SimHei" w:hint="eastAsia"/>
        </w:rPr>
      </w:pPr>
      <w:r w:rsidRPr="00DC5D96">
        <w:rPr>
          <w:rFonts w:eastAsia="SimHei" w:hint="eastAsia"/>
        </w:rPr>
        <w:t>为残疾儿童受教育提供便利，采取措施增加特别教育教师，同时进一步加强措施对教师和学校监督人员进行充分培训，以确保满足残疾儿童的教育需要；</w:t>
      </w:r>
    </w:p>
    <w:p w:rsidR="009175A8" w:rsidRPr="00DC5D96" w:rsidRDefault="009175A8" w:rsidP="00DC5D96">
      <w:pPr>
        <w:pStyle w:val="SingleTxtGC"/>
        <w:numPr>
          <w:ilvl w:val="0"/>
          <w:numId w:val="27"/>
        </w:numPr>
        <w:rPr>
          <w:rFonts w:eastAsia="SimHei" w:hint="eastAsia"/>
        </w:rPr>
      </w:pPr>
      <w:r w:rsidRPr="00DC5D96">
        <w:rPr>
          <w:rFonts w:eastAsia="SimHei" w:hint="eastAsia"/>
        </w:rPr>
        <w:t>更有效落实残疾人特别教育法，特别是要为其提供充足的预算和人员；</w:t>
      </w:r>
    </w:p>
    <w:p w:rsidR="009175A8" w:rsidRPr="00DC5D96" w:rsidRDefault="009175A8" w:rsidP="00DC5D96">
      <w:pPr>
        <w:pStyle w:val="SingleTxtGC"/>
        <w:numPr>
          <w:ilvl w:val="0"/>
          <w:numId w:val="27"/>
        </w:numPr>
        <w:rPr>
          <w:rFonts w:eastAsia="SimHei" w:hint="eastAsia"/>
        </w:rPr>
      </w:pPr>
      <w:r w:rsidRPr="00DC5D96">
        <w:rPr>
          <w:rFonts w:eastAsia="SimHei" w:hint="eastAsia"/>
        </w:rPr>
        <w:t>在可能情况下，为残疾儿童提供包容性教育。</w:t>
      </w:r>
    </w:p>
    <w:p w:rsidR="009175A8" w:rsidRDefault="00DC5D96" w:rsidP="00DC5D96">
      <w:pPr>
        <w:pStyle w:val="H23GC"/>
        <w:rPr>
          <w:rFonts w:hint="eastAsia"/>
        </w:rPr>
      </w:pPr>
      <w:r>
        <w:rPr>
          <w:rFonts w:hint="eastAsia"/>
        </w:rPr>
        <w:tab/>
      </w:r>
      <w:r>
        <w:rPr>
          <w:rFonts w:hint="eastAsia"/>
        </w:rPr>
        <w:tab/>
      </w:r>
      <w:r w:rsidR="009175A8">
        <w:rPr>
          <w:rFonts w:hint="eastAsia"/>
        </w:rPr>
        <w:t>卫生和保健服务</w:t>
      </w:r>
    </w:p>
    <w:p w:rsidR="009175A8" w:rsidRDefault="009175A8" w:rsidP="009175A8">
      <w:pPr>
        <w:pStyle w:val="SingleTxtGC"/>
        <w:rPr>
          <w:rFonts w:hint="eastAsia"/>
        </w:rPr>
      </w:pPr>
      <w:r>
        <w:rPr>
          <w:rFonts w:hint="eastAsia"/>
        </w:rPr>
        <w:t xml:space="preserve">53.  </w:t>
      </w:r>
      <w:r>
        <w:rPr>
          <w:rFonts w:hint="eastAsia"/>
        </w:rPr>
        <w:t>委员会欢迎缔约国增加保健预算并为提供健康保险做出特别预算。它还欢迎推行低收家庭医疗援助方案和开展公共禁烟运动，以及它为加强幼儿体检和防疫所做努力。然而，委员会仍然关切的是，尽管有这些成绩，但缔约国的保健预算在预算总额中所占比例仍然很小。另外，委员会关切的是，大型医疗中心和较小地方医院所能提供的幼儿保健和急诊服务的质量很不均衡。</w:t>
      </w:r>
    </w:p>
    <w:p w:rsidR="009175A8" w:rsidRPr="00FB66F4" w:rsidRDefault="009175A8" w:rsidP="009175A8">
      <w:pPr>
        <w:pStyle w:val="SingleTxtGC"/>
        <w:rPr>
          <w:rFonts w:eastAsia="SimHei" w:hint="eastAsia"/>
        </w:rPr>
      </w:pPr>
      <w:r w:rsidRPr="00FB66F4">
        <w:rPr>
          <w:rFonts w:eastAsia="SimHei" w:hint="eastAsia"/>
        </w:rPr>
        <w:t xml:space="preserve">54.  </w:t>
      </w:r>
      <w:r w:rsidRPr="00FB66F4">
        <w:rPr>
          <w:rFonts w:eastAsia="SimHei" w:hint="eastAsia"/>
        </w:rPr>
        <w:t>委员会重申以前向缔约国提出的建议</w:t>
      </w:r>
      <w:r w:rsidRPr="00FB66F4">
        <w:rPr>
          <w:rFonts w:eastAsia="SimHei" w:hint="eastAsia"/>
        </w:rPr>
        <w:t>(</w:t>
      </w:r>
      <w:proofErr w:type="spellStart"/>
      <w:r w:rsidRPr="00FB66F4">
        <w:rPr>
          <w:rFonts w:eastAsia="SimHei" w:hint="eastAsia"/>
        </w:rPr>
        <w:t>CRC/C/15/Add.197</w:t>
      </w:r>
      <w:proofErr w:type="spellEnd"/>
      <w:r w:rsidRPr="00FB66F4">
        <w:rPr>
          <w:rFonts w:eastAsia="SimHei" w:hint="eastAsia"/>
        </w:rPr>
        <w:t>,</w:t>
      </w:r>
      <w:r w:rsidR="00FB66F4" w:rsidRPr="00FB66F4">
        <w:rPr>
          <w:rFonts w:eastAsia="SimHei" w:hint="eastAsia"/>
        </w:rPr>
        <w:t xml:space="preserve"> </w:t>
      </w:r>
      <w:r w:rsidRPr="00FB66F4">
        <w:rPr>
          <w:rFonts w:eastAsia="SimHei" w:hint="eastAsia"/>
        </w:rPr>
        <w:t>第</w:t>
      </w:r>
      <w:r w:rsidRPr="00FB66F4">
        <w:rPr>
          <w:rFonts w:eastAsia="SimHei" w:hint="eastAsia"/>
        </w:rPr>
        <w:t>49(a)</w:t>
      </w:r>
      <w:r w:rsidRPr="00FB66F4">
        <w:rPr>
          <w:rFonts w:eastAsia="SimHei" w:hint="eastAsia"/>
        </w:rPr>
        <w:t>段</w:t>
      </w:r>
      <w:r w:rsidRPr="00FB66F4">
        <w:rPr>
          <w:rFonts w:eastAsia="SimHei" w:hint="eastAsia"/>
        </w:rPr>
        <w:t>)</w:t>
      </w:r>
      <w:r w:rsidRPr="00FB66F4">
        <w:rPr>
          <w:rFonts w:eastAsia="SimHei" w:hint="eastAsia"/>
        </w:rPr>
        <w:t>，即显著增加卫生拨款，建立公共保健设施系统，以便让低收家庭能享受免费医疗。委员会还建议缔约国采取措施，增加向中小型医院提供的资金、技术和人力资源，以便能在全国提供幼儿医疗和急诊服务。</w:t>
      </w:r>
    </w:p>
    <w:p w:rsidR="009175A8" w:rsidRDefault="00FB66F4" w:rsidP="00FB66F4">
      <w:pPr>
        <w:pStyle w:val="H23GC"/>
        <w:rPr>
          <w:rFonts w:hint="eastAsia"/>
        </w:rPr>
      </w:pPr>
      <w:r>
        <w:rPr>
          <w:rFonts w:hint="eastAsia"/>
        </w:rPr>
        <w:tab/>
      </w:r>
      <w:r>
        <w:rPr>
          <w:rFonts w:hint="eastAsia"/>
        </w:rPr>
        <w:tab/>
      </w:r>
      <w:r w:rsidR="009175A8">
        <w:rPr>
          <w:rFonts w:hint="eastAsia"/>
        </w:rPr>
        <w:t>精神健康</w:t>
      </w:r>
    </w:p>
    <w:p w:rsidR="009175A8" w:rsidRDefault="009175A8" w:rsidP="009175A8">
      <w:pPr>
        <w:pStyle w:val="SingleTxtGC"/>
        <w:rPr>
          <w:rFonts w:hint="eastAsia"/>
        </w:rPr>
      </w:pPr>
      <w:r>
        <w:rPr>
          <w:rFonts w:hint="eastAsia"/>
        </w:rPr>
        <w:t xml:space="preserve">55.  </w:t>
      </w:r>
      <w:r>
        <w:rPr>
          <w:rFonts w:hint="eastAsia"/>
        </w:rPr>
        <w:t>委员会欢迎缔约国为改善儿童的精神健康所做努力，特别是在全国建立了</w:t>
      </w:r>
      <w:r>
        <w:rPr>
          <w:rFonts w:hint="eastAsia"/>
        </w:rPr>
        <w:t>32</w:t>
      </w:r>
      <w:r>
        <w:rPr>
          <w:rFonts w:hint="eastAsia"/>
        </w:rPr>
        <w:t>个精神健康服务中心。然而，委员会仍然关切的是，缔约国儿童精神健康的总状况却恶化了，儿童，特别是女孩中，抑郁症的发病率和自杀发生率上升了。委员会还注意到为便于及早发现和防止自杀实行了一种诊断方法，但仍然关切的是，这种诊断方法会对儿童的隐私权产生不利影响。</w:t>
      </w:r>
    </w:p>
    <w:p w:rsidR="009175A8" w:rsidRPr="00FB66F4" w:rsidRDefault="009175A8" w:rsidP="009175A8">
      <w:pPr>
        <w:pStyle w:val="SingleTxtGC"/>
        <w:rPr>
          <w:rFonts w:eastAsia="SimHei" w:hint="eastAsia"/>
        </w:rPr>
      </w:pPr>
      <w:r w:rsidRPr="00FB66F4">
        <w:rPr>
          <w:rFonts w:eastAsia="SimHei" w:hint="eastAsia"/>
        </w:rPr>
        <w:t xml:space="preserve">56.  </w:t>
      </w:r>
      <w:r w:rsidRPr="00FB66F4">
        <w:rPr>
          <w:rFonts w:eastAsia="SimHei" w:hint="eastAsia"/>
        </w:rPr>
        <w:t>委员会建议缔约国采取措施，在对儿童抑郁症和自杀的根本原因进行全面研究的基础上制定儿童精神保健政策，投资建立一个综合服务系统，包括促进精神健康和预防活动，门诊病人和住院病人精神保健服务，以便确保有效预防自杀行为，特别是在女孩中。委员会鼓励缔约国在这样做时尽最大可能避免将处于这种情况的儿童送入机构中。另外，委员会还建议缔约国，在采用其发现和预防自杀的诊断方法时采取适当保障措施，保证使用该诊断方法时充分尊重儿童的隐私权并充分征求其意见。委员会还强调说，在采取上述措施时，除按照精神保健办法处理以外，作为一种替代办法，还可以了解与自杀有关的社会和家庭因素。</w:t>
      </w:r>
    </w:p>
    <w:p w:rsidR="009175A8" w:rsidRDefault="00FB66F4" w:rsidP="00FB66F4">
      <w:pPr>
        <w:pStyle w:val="H23GC"/>
        <w:rPr>
          <w:rFonts w:hint="eastAsia"/>
        </w:rPr>
      </w:pPr>
      <w:r>
        <w:rPr>
          <w:rFonts w:hint="eastAsia"/>
        </w:rPr>
        <w:tab/>
      </w:r>
      <w:r>
        <w:rPr>
          <w:rFonts w:hint="eastAsia"/>
        </w:rPr>
        <w:tab/>
      </w:r>
      <w:r w:rsidR="009175A8">
        <w:rPr>
          <w:rFonts w:hint="eastAsia"/>
        </w:rPr>
        <w:t>少年的健康</w:t>
      </w:r>
    </w:p>
    <w:p w:rsidR="009175A8" w:rsidRDefault="009175A8" w:rsidP="009175A8">
      <w:pPr>
        <w:pStyle w:val="SingleTxtGC"/>
        <w:rPr>
          <w:rFonts w:hint="eastAsia"/>
        </w:rPr>
      </w:pPr>
      <w:r>
        <w:rPr>
          <w:rFonts w:hint="eastAsia"/>
        </w:rPr>
        <w:t xml:space="preserve">57.  </w:t>
      </w:r>
      <w:r>
        <w:rPr>
          <w:rFonts w:hint="eastAsia"/>
        </w:rPr>
        <w:t>委员会赞赏地注意到，韩国食品和药品管理局专员也可禁止生产、加工、进口、批发或零售儿童小吃的企业在儿童电视节目时间播放有关高卡路里、低营养食品的广告。然而，它还是关切地注意到，很多儿童患有肥胖症和由不卫生食品引起的其他健康问题。委员会还关切的是，韩国少年儿童中吸烟和饮酒者所占比例仍在上升，上网成瘾已经变成一个严重问题。</w:t>
      </w:r>
    </w:p>
    <w:p w:rsidR="009175A8" w:rsidRDefault="009175A8" w:rsidP="009175A8">
      <w:pPr>
        <w:pStyle w:val="SingleTxtGC"/>
        <w:rPr>
          <w:rFonts w:hint="eastAsia"/>
        </w:rPr>
      </w:pPr>
      <w:r>
        <w:rPr>
          <w:rFonts w:hint="eastAsia"/>
        </w:rPr>
        <w:t xml:space="preserve">58.  </w:t>
      </w:r>
      <w:r>
        <w:rPr>
          <w:rFonts w:hint="eastAsia"/>
        </w:rPr>
        <w:t>另外，委员会还关切地注意到，尽管为推行强制性性教育方案采取了行动，但在学校中实际上仍然没有系统和准确的性知识和生育卫生教育。在这方面，委员会还深切关注的是，少女非计划怀孕率非常高，与此对应的是少女高堕胎率。</w:t>
      </w:r>
    </w:p>
    <w:p w:rsidR="009175A8" w:rsidRPr="00FB66F4" w:rsidRDefault="009175A8" w:rsidP="009175A8">
      <w:pPr>
        <w:pStyle w:val="SingleTxtGC"/>
        <w:rPr>
          <w:rFonts w:eastAsia="SimHei" w:hint="eastAsia"/>
        </w:rPr>
      </w:pPr>
      <w:r w:rsidRPr="00FB66F4">
        <w:rPr>
          <w:rFonts w:eastAsia="SimHei" w:hint="eastAsia"/>
        </w:rPr>
        <w:t xml:space="preserve">59.  </w:t>
      </w:r>
      <w:r w:rsidRPr="00FB66F4">
        <w:rPr>
          <w:rFonts w:eastAsia="SimHei" w:hint="eastAsia"/>
        </w:rPr>
        <w:t>委员会促请缔约国更多开展宣传和教育运动，包括动员大众媒体，提高对烟草、酒精和网瘾对健康的危害的认识。委员会鼓励缔约国在这样做时确保这类运动考虑到少年的特殊情况并采取相应措施，帮助他们培养健康生活能力，采取均衡的消费方式，同时采取措施，管制对儿童健康有不利影响的食品的销售。委员会还建议缔约国采取措施，确保学校中的性教育方案以系统和可靠的方式进行。</w:t>
      </w:r>
    </w:p>
    <w:p w:rsidR="009175A8" w:rsidRDefault="00FB66F4" w:rsidP="00FB66F4">
      <w:pPr>
        <w:pStyle w:val="H23GC"/>
        <w:rPr>
          <w:rFonts w:hint="eastAsia"/>
        </w:rPr>
      </w:pPr>
      <w:r>
        <w:rPr>
          <w:rFonts w:hint="eastAsia"/>
        </w:rPr>
        <w:tab/>
      </w:r>
      <w:r>
        <w:rPr>
          <w:rFonts w:hint="eastAsia"/>
        </w:rPr>
        <w:tab/>
      </w:r>
      <w:r w:rsidR="009175A8">
        <w:rPr>
          <w:rFonts w:hint="eastAsia"/>
        </w:rPr>
        <w:t>社会保障和生活水平</w:t>
      </w:r>
    </w:p>
    <w:p w:rsidR="009175A8" w:rsidRDefault="009175A8" w:rsidP="009175A8">
      <w:pPr>
        <w:pStyle w:val="SingleTxtGC"/>
        <w:rPr>
          <w:rFonts w:hint="eastAsia"/>
        </w:rPr>
      </w:pPr>
      <w:r>
        <w:rPr>
          <w:rFonts w:hint="eastAsia"/>
        </w:rPr>
        <w:t xml:space="preserve">60.  </w:t>
      </w:r>
      <w:r>
        <w:rPr>
          <w:rFonts w:hint="eastAsia"/>
        </w:rPr>
        <w:t>委员会欢迎缔约国按照其《宪法》第</w:t>
      </w:r>
      <w:r>
        <w:rPr>
          <w:rFonts w:hint="eastAsia"/>
        </w:rPr>
        <w:t>34</w:t>
      </w:r>
      <w:r>
        <w:rPr>
          <w:rFonts w:hint="eastAsia"/>
        </w:rPr>
        <w:t>条第</w:t>
      </w:r>
      <w:r>
        <w:rPr>
          <w:rFonts w:hint="eastAsia"/>
        </w:rPr>
        <w:t>3</w:t>
      </w:r>
      <w:r>
        <w:rPr>
          <w:rFonts w:hint="eastAsia"/>
        </w:rPr>
        <w:t>、</w:t>
      </w:r>
      <w:r>
        <w:rPr>
          <w:rFonts w:hint="eastAsia"/>
        </w:rPr>
        <w:t>4</w:t>
      </w:r>
      <w:r>
        <w:rPr>
          <w:rFonts w:hint="eastAsia"/>
        </w:rPr>
        <w:t>和</w:t>
      </w:r>
      <w:r>
        <w:rPr>
          <w:rFonts w:hint="eastAsia"/>
        </w:rPr>
        <w:t>5</w:t>
      </w:r>
      <w:r>
        <w:rPr>
          <w:rFonts w:hint="eastAsia"/>
        </w:rPr>
        <w:t>款采取行动改善妇女、老年人和年轻人的福利。但委员会关切的是，《宪法》没有规定改善儿童福利的责任。</w:t>
      </w:r>
    </w:p>
    <w:p w:rsidR="009175A8" w:rsidRPr="00FB66F4" w:rsidRDefault="009175A8" w:rsidP="009175A8">
      <w:pPr>
        <w:pStyle w:val="SingleTxtGC"/>
        <w:rPr>
          <w:rFonts w:eastAsia="SimHei" w:hint="eastAsia"/>
        </w:rPr>
      </w:pPr>
      <w:r w:rsidRPr="00FB66F4">
        <w:rPr>
          <w:rFonts w:eastAsia="SimHei" w:hint="eastAsia"/>
        </w:rPr>
        <w:t xml:space="preserve">61.  </w:t>
      </w:r>
      <w:r w:rsidRPr="00FB66F4">
        <w:rPr>
          <w:rFonts w:eastAsia="SimHei" w:hint="eastAsia"/>
        </w:rPr>
        <w:t>委员会促请缔约国考虑修改其法规，增加关于为保证适当水平的儿童福利实行强制性专门拨款的规定。缔约国应当确保减轻贫穷和提高所有儿童生活水平的各种方案采取平等和均衡原则。</w:t>
      </w:r>
    </w:p>
    <w:p w:rsidR="009175A8" w:rsidRDefault="00FB66F4" w:rsidP="00C16F5B">
      <w:pPr>
        <w:pStyle w:val="H1GC"/>
        <w:rPr>
          <w:rFonts w:hint="eastAsia"/>
        </w:rPr>
      </w:pPr>
      <w:r>
        <w:rPr>
          <w:rFonts w:hint="eastAsia"/>
        </w:rPr>
        <w:tab/>
        <w:t>F.</w:t>
      </w:r>
      <w:r>
        <w:rPr>
          <w:rFonts w:hint="eastAsia"/>
        </w:rPr>
        <w:tab/>
      </w:r>
      <w:r w:rsidR="009175A8">
        <w:rPr>
          <w:rFonts w:hint="eastAsia"/>
        </w:rPr>
        <w:t>教育、休闲和文化活动</w:t>
      </w:r>
      <w:r w:rsidR="009175A8">
        <w:rPr>
          <w:rFonts w:hint="eastAsia"/>
        </w:rPr>
        <w:t>(</w:t>
      </w:r>
      <w:r w:rsidR="009175A8">
        <w:rPr>
          <w:rFonts w:hint="eastAsia"/>
        </w:rPr>
        <w:t>《公约》第</w:t>
      </w:r>
      <w:r w:rsidR="009175A8">
        <w:rPr>
          <w:rFonts w:hint="eastAsia"/>
        </w:rPr>
        <w:t>28</w:t>
      </w:r>
      <w:r w:rsidR="009175A8">
        <w:rPr>
          <w:rFonts w:hint="eastAsia"/>
        </w:rPr>
        <w:t>条、第</w:t>
      </w:r>
      <w:r w:rsidR="009175A8">
        <w:rPr>
          <w:rFonts w:hint="eastAsia"/>
        </w:rPr>
        <w:t>29</w:t>
      </w:r>
      <w:r w:rsidR="009175A8">
        <w:rPr>
          <w:rFonts w:hint="eastAsia"/>
        </w:rPr>
        <w:t>条和第</w:t>
      </w:r>
      <w:r w:rsidR="009175A8">
        <w:rPr>
          <w:rFonts w:hint="eastAsia"/>
        </w:rPr>
        <w:t>31</w:t>
      </w:r>
      <w:r w:rsidR="009175A8">
        <w:rPr>
          <w:rFonts w:hint="eastAsia"/>
        </w:rPr>
        <w:t>条</w:t>
      </w:r>
      <w:r w:rsidR="009175A8">
        <w:rPr>
          <w:rFonts w:hint="eastAsia"/>
        </w:rPr>
        <w:t>)</w:t>
      </w:r>
    </w:p>
    <w:p w:rsidR="009175A8" w:rsidRDefault="00FB66F4" w:rsidP="00FB66F4">
      <w:pPr>
        <w:pStyle w:val="H23GC"/>
        <w:rPr>
          <w:rFonts w:hint="eastAsia"/>
        </w:rPr>
      </w:pPr>
      <w:r>
        <w:rPr>
          <w:rFonts w:hint="eastAsia"/>
        </w:rPr>
        <w:tab/>
      </w:r>
      <w:r>
        <w:rPr>
          <w:rFonts w:hint="eastAsia"/>
        </w:rPr>
        <w:tab/>
      </w:r>
      <w:r w:rsidR="009175A8">
        <w:rPr>
          <w:rFonts w:hint="eastAsia"/>
        </w:rPr>
        <w:t>教育，包括职业培训和指导</w:t>
      </w:r>
    </w:p>
    <w:p w:rsidR="009175A8" w:rsidRDefault="009175A8" w:rsidP="009175A8">
      <w:pPr>
        <w:pStyle w:val="SingleTxtGC"/>
        <w:rPr>
          <w:rFonts w:hint="eastAsia"/>
        </w:rPr>
      </w:pPr>
      <w:r>
        <w:rPr>
          <w:rFonts w:hint="eastAsia"/>
        </w:rPr>
        <w:t xml:space="preserve">62.  </w:t>
      </w:r>
      <w:r>
        <w:rPr>
          <w:rFonts w:hint="eastAsia"/>
        </w:rPr>
        <w:t>尽管缔约国为减轻学生的压力作出了努力，通过一些方案确保儿童有机会玩耍和开展娱乐和文化活动，但委员会关切的是，在缔约国的教育系统中仍然广泛存在着强烈的竞争气氛。委员会还关切的是，广泛进行课程之外的家教，这使儿童，除其他之外，受到不应有的沉重压力，因而对其身心健康产生不得影响。另外，委员会还关切地注意到这种家教的费用所显示的早已存在的社会经济不均衡状况的恶化，它也妨碍了儿童休闲和文化活动权利的充分实现。委员会还关切的是，校霸现象日益频繁和严重，特别是针对来自外国学生的这种行为，以及利用移动电话和互联网欺侮人的行为。</w:t>
      </w:r>
    </w:p>
    <w:p w:rsidR="009175A8" w:rsidRPr="00E25F0F" w:rsidRDefault="009175A8" w:rsidP="009175A8">
      <w:pPr>
        <w:pStyle w:val="SingleTxtGC"/>
        <w:rPr>
          <w:rFonts w:eastAsia="SimHei" w:hint="eastAsia"/>
        </w:rPr>
      </w:pPr>
      <w:r w:rsidRPr="00E25F0F">
        <w:rPr>
          <w:rFonts w:eastAsia="SimHei" w:hint="eastAsia"/>
        </w:rPr>
        <w:t xml:space="preserve">63.  </w:t>
      </w:r>
      <w:r w:rsidRPr="00E25F0F">
        <w:rPr>
          <w:rFonts w:eastAsia="SimHei" w:hint="eastAsia"/>
        </w:rPr>
        <w:t>委员会建议缔约国：</w:t>
      </w:r>
    </w:p>
    <w:p w:rsidR="009175A8" w:rsidRPr="00E25F0F" w:rsidRDefault="009175A8" w:rsidP="00E25F0F">
      <w:pPr>
        <w:pStyle w:val="SingleTxtGC"/>
        <w:numPr>
          <w:ilvl w:val="0"/>
          <w:numId w:val="29"/>
        </w:numPr>
        <w:rPr>
          <w:rFonts w:eastAsia="SimHei" w:hint="eastAsia"/>
        </w:rPr>
      </w:pPr>
      <w:r w:rsidRPr="00E25F0F">
        <w:rPr>
          <w:rFonts w:eastAsia="SimHei" w:hint="eastAsia"/>
        </w:rPr>
        <w:t>对现行教育制度和有关的考试进行评估，其中要适当考虑到第</w:t>
      </w:r>
      <w:r w:rsidRPr="00E25F0F">
        <w:rPr>
          <w:rFonts w:eastAsia="SimHei" w:hint="eastAsia"/>
        </w:rPr>
        <w:t>29</w:t>
      </w:r>
      <w:r w:rsidRPr="00E25F0F">
        <w:rPr>
          <w:rFonts w:eastAsia="SimHei" w:hint="eastAsia"/>
        </w:rPr>
        <w:t>条和委员会关于教育目的的第</w:t>
      </w:r>
      <w:r w:rsidRPr="00E25F0F">
        <w:rPr>
          <w:rFonts w:eastAsia="SimHei" w:hint="eastAsia"/>
        </w:rPr>
        <w:t>1</w:t>
      </w:r>
      <w:r w:rsidR="00E25F0F">
        <w:rPr>
          <w:rFonts w:eastAsia="SimHei" w:hint="eastAsia"/>
        </w:rPr>
        <w:t xml:space="preserve"> </w:t>
      </w:r>
      <w:r w:rsidRPr="00E25F0F">
        <w:rPr>
          <w:rFonts w:eastAsia="SimHei" w:hint="eastAsia"/>
        </w:rPr>
        <w:t>(2001)</w:t>
      </w:r>
      <w:r w:rsidRPr="00E25F0F">
        <w:rPr>
          <w:rFonts w:eastAsia="SimHei" w:hint="eastAsia"/>
        </w:rPr>
        <w:t>号一般性意见；</w:t>
      </w:r>
    </w:p>
    <w:p w:rsidR="009175A8" w:rsidRPr="00E25F0F" w:rsidRDefault="009175A8" w:rsidP="00E25F0F">
      <w:pPr>
        <w:pStyle w:val="SingleTxtGC"/>
        <w:numPr>
          <w:ilvl w:val="0"/>
          <w:numId w:val="29"/>
        </w:numPr>
        <w:rPr>
          <w:rFonts w:eastAsia="SimHei" w:hint="eastAsia"/>
        </w:rPr>
      </w:pPr>
      <w:r w:rsidRPr="00E25F0F">
        <w:rPr>
          <w:rFonts w:eastAsia="SimHei" w:hint="eastAsia"/>
        </w:rPr>
        <w:t>进一步努力加强公众教育，从根</w:t>
      </w:r>
      <w:r w:rsidR="00E25F0F">
        <w:rPr>
          <w:rFonts w:eastAsia="SimHei" w:hint="eastAsia"/>
        </w:rPr>
        <w:t>本上解决广泛依赖课外家教及因而导致的受高等教育机会不平等的问题</w:t>
      </w:r>
      <w:r w:rsidR="00E25F0F" w:rsidRPr="00E25F0F">
        <w:rPr>
          <w:rFonts w:eastAsia="SimHei" w:hint="eastAsia"/>
        </w:rPr>
        <w:t>；</w:t>
      </w:r>
    </w:p>
    <w:p w:rsidR="009175A8" w:rsidRPr="00E25F0F" w:rsidRDefault="009175A8" w:rsidP="00E25F0F">
      <w:pPr>
        <w:pStyle w:val="SingleTxtGC"/>
        <w:numPr>
          <w:ilvl w:val="0"/>
          <w:numId w:val="29"/>
        </w:numPr>
        <w:rPr>
          <w:rFonts w:eastAsia="SimHei" w:hint="eastAsia"/>
        </w:rPr>
      </w:pPr>
      <w:r w:rsidRPr="00E25F0F">
        <w:rPr>
          <w:rFonts w:eastAsia="SimHei" w:hint="eastAsia"/>
        </w:rPr>
        <w:t>按照《公约》第</w:t>
      </w:r>
      <w:r w:rsidRPr="00E25F0F">
        <w:rPr>
          <w:rFonts w:eastAsia="SimHei" w:hint="eastAsia"/>
        </w:rPr>
        <w:t>31</w:t>
      </w:r>
      <w:r w:rsidRPr="00E25F0F">
        <w:rPr>
          <w:rFonts w:eastAsia="SimHei" w:hint="eastAsia"/>
        </w:rPr>
        <w:t>条，确保儿童享有充分休闲、文化和娱乐活动的权利；</w:t>
      </w:r>
    </w:p>
    <w:p w:rsidR="009175A8" w:rsidRPr="00E25F0F" w:rsidRDefault="009175A8" w:rsidP="00E25F0F">
      <w:pPr>
        <w:pStyle w:val="SingleTxtGC"/>
        <w:numPr>
          <w:ilvl w:val="0"/>
          <w:numId w:val="29"/>
        </w:numPr>
        <w:rPr>
          <w:rFonts w:eastAsia="SimHei" w:hint="eastAsia"/>
        </w:rPr>
      </w:pPr>
      <w:r w:rsidRPr="00E25F0F">
        <w:rPr>
          <w:rFonts w:eastAsia="SimHei" w:hint="eastAsia"/>
        </w:rPr>
        <w:t>系统收集关于与平等入学有关的具体结果的资料，并将其收入缔约国的下次定期报告；</w:t>
      </w:r>
    </w:p>
    <w:p w:rsidR="009175A8" w:rsidRPr="00E25F0F" w:rsidRDefault="009175A8" w:rsidP="00E25F0F">
      <w:pPr>
        <w:pStyle w:val="SingleTxtGC"/>
        <w:numPr>
          <w:ilvl w:val="0"/>
          <w:numId w:val="29"/>
        </w:numPr>
        <w:rPr>
          <w:rFonts w:eastAsia="SimHei" w:hint="eastAsia"/>
        </w:rPr>
      </w:pPr>
      <w:r w:rsidRPr="00E25F0F">
        <w:rPr>
          <w:rFonts w:eastAsia="SimHei" w:hint="eastAsia"/>
        </w:rPr>
        <w:t>加强与校霸现象作斗争的措施，特别是要注意针对来自外国的学生的这种行为，确保儿童能参与旨在减少校霸行为的行动。这类措施还应解决教室或校园之外的新形式的校霸和骚扰问题。</w:t>
      </w:r>
    </w:p>
    <w:p w:rsidR="009175A8" w:rsidRDefault="00E25F0F" w:rsidP="00C16F5B">
      <w:pPr>
        <w:pStyle w:val="H1GC"/>
        <w:rPr>
          <w:rFonts w:hint="eastAsia"/>
        </w:rPr>
      </w:pPr>
      <w:r>
        <w:rPr>
          <w:rFonts w:hint="eastAsia"/>
        </w:rPr>
        <w:tab/>
      </w:r>
      <w:r w:rsidR="009175A8">
        <w:rPr>
          <w:rFonts w:hint="eastAsia"/>
        </w:rPr>
        <w:t>G.</w:t>
      </w:r>
      <w:r>
        <w:rPr>
          <w:rFonts w:hint="eastAsia"/>
        </w:rPr>
        <w:tab/>
      </w:r>
      <w:r w:rsidR="009175A8">
        <w:rPr>
          <w:rFonts w:hint="eastAsia"/>
        </w:rPr>
        <w:t>特别保护措施</w:t>
      </w:r>
      <w:r w:rsidR="009175A8">
        <w:rPr>
          <w:rFonts w:hint="eastAsia"/>
        </w:rPr>
        <w:t>(</w:t>
      </w:r>
      <w:r w:rsidR="009175A8">
        <w:rPr>
          <w:rFonts w:hint="eastAsia"/>
        </w:rPr>
        <w:t>《公约》第</w:t>
      </w:r>
      <w:r w:rsidR="009175A8">
        <w:rPr>
          <w:rFonts w:hint="eastAsia"/>
        </w:rPr>
        <w:t>22</w:t>
      </w:r>
      <w:r w:rsidR="009175A8">
        <w:rPr>
          <w:rFonts w:hint="eastAsia"/>
        </w:rPr>
        <w:t>条、第</w:t>
      </w:r>
      <w:r w:rsidR="009175A8">
        <w:rPr>
          <w:rFonts w:hint="eastAsia"/>
        </w:rPr>
        <w:t>30</w:t>
      </w:r>
      <w:r w:rsidR="009175A8">
        <w:rPr>
          <w:rFonts w:hint="eastAsia"/>
        </w:rPr>
        <w:t>条、第</w:t>
      </w:r>
      <w:r w:rsidR="009175A8">
        <w:rPr>
          <w:rFonts w:hint="eastAsia"/>
        </w:rPr>
        <w:t>32</w:t>
      </w:r>
      <w:r w:rsidR="009175A8">
        <w:rPr>
          <w:rFonts w:hint="eastAsia"/>
        </w:rPr>
        <w:t>条至第</w:t>
      </w:r>
      <w:r w:rsidR="009175A8">
        <w:rPr>
          <w:rFonts w:hint="eastAsia"/>
        </w:rPr>
        <w:t>36</w:t>
      </w:r>
      <w:r w:rsidR="009175A8">
        <w:rPr>
          <w:rFonts w:hint="eastAsia"/>
        </w:rPr>
        <w:t>条、第</w:t>
      </w:r>
      <w:r w:rsidR="009175A8">
        <w:rPr>
          <w:rFonts w:hint="eastAsia"/>
        </w:rPr>
        <w:t>38</w:t>
      </w:r>
      <w:r w:rsidR="009175A8">
        <w:rPr>
          <w:rFonts w:hint="eastAsia"/>
        </w:rPr>
        <w:t>条至第</w:t>
      </w:r>
      <w:r w:rsidR="009175A8">
        <w:rPr>
          <w:rFonts w:hint="eastAsia"/>
        </w:rPr>
        <w:t>40</w:t>
      </w:r>
      <w:r w:rsidR="009175A8">
        <w:rPr>
          <w:rFonts w:hint="eastAsia"/>
        </w:rPr>
        <w:t>条、第</w:t>
      </w:r>
      <w:r w:rsidR="009175A8">
        <w:rPr>
          <w:rFonts w:hint="eastAsia"/>
        </w:rPr>
        <w:t>37</w:t>
      </w:r>
      <w:r w:rsidR="009175A8">
        <w:rPr>
          <w:rFonts w:hint="eastAsia"/>
        </w:rPr>
        <w:t>条</w:t>
      </w:r>
      <w:r w:rsidR="009175A8">
        <w:rPr>
          <w:rFonts w:hint="eastAsia"/>
        </w:rPr>
        <w:t>(b)</w:t>
      </w:r>
      <w:r w:rsidR="009175A8">
        <w:rPr>
          <w:rFonts w:hint="eastAsia"/>
        </w:rPr>
        <w:t>和</w:t>
      </w:r>
      <w:r w:rsidR="009175A8">
        <w:rPr>
          <w:rFonts w:hint="eastAsia"/>
        </w:rPr>
        <w:t>(d)</w:t>
      </w:r>
      <w:r w:rsidR="009175A8">
        <w:rPr>
          <w:rFonts w:hint="eastAsia"/>
        </w:rPr>
        <w:t>款</w:t>
      </w:r>
      <w:r w:rsidR="009175A8">
        <w:rPr>
          <w:rFonts w:hint="eastAsia"/>
        </w:rPr>
        <w:t>)</w:t>
      </w:r>
    </w:p>
    <w:p w:rsidR="009175A8" w:rsidRDefault="00E25F0F" w:rsidP="00E25F0F">
      <w:pPr>
        <w:pStyle w:val="H23GC"/>
        <w:rPr>
          <w:rFonts w:hint="eastAsia"/>
        </w:rPr>
      </w:pPr>
      <w:r>
        <w:rPr>
          <w:rFonts w:hint="eastAsia"/>
        </w:rPr>
        <w:tab/>
      </w:r>
      <w:r>
        <w:rPr>
          <w:rFonts w:hint="eastAsia"/>
        </w:rPr>
        <w:tab/>
      </w:r>
      <w:r w:rsidR="009175A8">
        <w:rPr>
          <w:rFonts w:hint="eastAsia"/>
        </w:rPr>
        <w:t>寻求庇护和难民儿童</w:t>
      </w:r>
    </w:p>
    <w:p w:rsidR="009175A8" w:rsidRDefault="009175A8" w:rsidP="009175A8">
      <w:pPr>
        <w:pStyle w:val="SingleTxtGC"/>
        <w:rPr>
          <w:rFonts w:hint="eastAsia"/>
        </w:rPr>
      </w:pPr>
      <w:r>
        <w:rPr>
          <w:rFonts w:hint="eastAsia"/>
        </w:rPr>
        <w:t xml:space="preserve">64.  </w:t>
      </w:r>
      <w:r>
        <w:rPr>
          <w:rFonts w:hint="eastAsia"/>
        </w:rPr>
        <w:t>委员会关切的是，缔约国的法律未规定在其境内出生的难民和寻求庇护者的子女要有社会地位证件，寻求庇护者和人道主义地位者子女的这种弱势地位，由于其父母进入劳动市场受到限制又缺少生活支援，就变得愈加严重。委员会还关切的是，没有帮助难民与社会融合的方案，难民和寻求庇护者的子女入学也受到限制，因为这取决于其父母的移民地位。委员会还关切的是，没有对直接与难民或寻求庇护者接触的官员的关于难民权利的教育或培训方案。</w:t>
      </w:r>
    </w:p>
    <w:p w:rsidR="009175A8" w:rsidRPr="00E25F0F" w:rsidRDefault="009175A8" w:rsidP="009175A8">
      <w:pPr>
        <w:pStyle w:val="SingleTxtGC"/>
        <w:rPr>
          <w:rFonts w:eastAsia="SimHei" w:hint="eastAsia"/>
        </w:rPr>
      </w:pPr>
      <w:r w:rsidRPr="00E25F0F">
        <w:rPr>
          <w:rFonts w:eastAsia="SimHei" w:hint="eastAsia"/>
        </w:rPr>
        <w:t xml:space="preserve">65.  </w:t>
      </w:r>
      <w:r w:rsidRPr="00E25F0F">
        <w:rPr>
          <w:rFonts w:eastAsia="SimHei" w:hint="eastAsia"/>
        </w:rPr>
        <w:t>委员会促请缔约国对所有儿童，包括在其境内出生的难民和寻求庇护者的子女进行登记。它还鼓励缔约国向寻求庇护者和人道主义地位者的家庭提供充分经济和社会援助，确保处于这种地位的儿童有与缔约国国民同等的受教育机会。</w:t>
      </w:r>
    </w:p>
    <w:p w:rsidR="009175A8" w:rsidRPr="00E25F0F" w:rsidRDefault="009175A8" w:rsidP="009175A8">
      <w:pPr>
        <w:pStyle w:val="SingleTxtGC"/>
        <w:rPr>
          <w:rFonts w:eastAsia="SimHei" w:hint="eastAsia"/>
        </w:rPr>
      </w:pPr>
      <w:r w:rsidRPr="00E25F0F">
        <w:rPr>
          <w:rFonts w:eastAsia="SimHei" w:hint="eastAsia"/>
        </w:rPr>
        <w:t>另外，委员会还促请缔约国政府官员，特别是与难民或寻求庇护者接触的政府官员提供关于难民权利的专门培训。</w:t>
      </w:r>
    </w:p>
    <w:p w:rsidR="009175A8" w:rsidRDefault="009175A8" w:rsidP="009175A8">
      <w:pPr>
        <w:pStyle w:val="SingleTxtGC"/>
        <w:rPr>
          <w:rFonts w:hint="eastAsia"/>
        </w:rPr>
      </w:pPr>
      <w:r>
        <w:rPr>
          <w:rFonts w:hint="eastAsia"/>
        </w:rPr>
        <w:t xml:space="preserve">66.  </w:t>
      </w:r>
      <w:r>
        <w:rPr>
          <w:rFonts w:hint="eastAsia"/>
        </w:rPr>
        <w:t>另外，委员会还深切关注的是，根据缔约国的移民法，难民、寻求庇护者和无人陪伴儿童可能会被拘留。委员会还关切地注意到，拘留所用的设施一般不适合儿童，没有确保对这种拘留定期和及时审查的规定，在有待执行遣返命令的情况下也没有法定时间限制。</w:t>
      </w:r>
    </w:p>
    <w:p w:rsidR="009175A8" w:rsidRPr="00E25F0F" w:rsidRDefault="009175A8" w:rsidP="009175A8">
      <w:pPr>
        <w:pStyle w:val="SingleTxtGC"/>
        <w:rPr>
          <w:rFonts w:eastAsia="SimHei" w:hint="eastAsia"/>
        </w:rPr>
      </w:pPr>
      <w:r w:rsidRPr="00E25F0F">
        <w:rPr>
          <w:rFonts w:eastAsia="SimHei" w:hint="eastAsia"/>
        </w:rPr>
        <w:t xml:space="preserve">67.  </w:t>
      </w:r>
      <w:r w:rsidRPr="00E25F0F">
        <w:rPr>
          <w:rFonts w:eastAsia="SimHei" w:hint="eastAsia"/>
        </w:rPr>
        <w:t>委员会促请缔约国避免拘留处于难民、寻求庇护或无人陪伴地位的儿童。它促请缔约国，在准备遣返情况下，确保将处于这种状况的儿童安置在会尽可能注意到和尊重其权利的设施中，并要定期和及时进行审查，明确规定期限。</w:t>
      </w:r>
    </w:p>
    <w:p w:rsidR="009175A8" w:rsidRDefault="00E25F0F" w:rsidP="00E25F0F">
      <w:pPr>
        <w:pStyle w:val="H23GC"/>
        <w:rPr>
          <w:rFonts w:hint="eastAsia"/>
        </w:rPr>
      </w:pPr>
      <w:r>
        <w:rPr>
          <w:rFonts w:hint="eastAsia"/>
        </w:rPr>
        <w:tab/>
      </w:r>
      <w:r>
        <w:rPr>
          <w:rFonts w:hint="eastAsia"/>
        </w:rPr>
        <w:tab/>
      </w:r>
      <w:r w:rsidR="009175A8">
        <w:rPr>
          <w:rFonts w:hint="eastAsia"/>
        </w:rPr>
        <w:t>处于移徙状况的儿童</w:t>
      </w:r>
    </w:p>
    <w:p w:rsidR="009175A8" w:rsidRPr="00E25F0F" w:rsidRDefault="009175A8" w:rsidP="009175A8">
      <w:pPr>
        <w:pStyle w:val="SingleTxtGC"/>
        <w:rPr>
          <w:rFonts w:eastAsia="SimHei" w:hint="eastAsia"/>
        </w:rPr>
      </w:pPr>
      <w:r w:rsidRPr="00E25F0F">
        <w:rPr>
          <w:rFonts w:eastAsia="SimHei" w:hint="eastAsia"/>
        </w:rPr>
        <w:t xml:space="preserve">68.  </w:t>
      </w:r>
      <w:r w:rsidRPr="00E25F0F">
        <w:rPr>
          <w:rFonts w:eastAsia="SimHei" w:hint="eastAsia"/>
        </w:rPr>
        <w:t>委员会欢迎</w:t>
      </w:r>
      <w:r w:rsidRPr="00E25F0F">
        <w:rPr>
          <w:rFonts w:eastAsia="SimHei" w:hint="eastAsia"/>
        </w:rPr>
        <w:t>2007</w:t>
      </w:r>
      <w:r w:rsidRPr="00E25F0F">
        <w:rPr>
          <w:rFonts w:eastAsia="SimHei" w:hint="eastAsia"/>
        </w:rPr>
        <w:t>年通过有助于外国人融入韩国生活的《在韩外国人法》以及对《初等和中等教育法实施法》的修改，修改后的实施法允许非法移民的子女入学和转学。但委员会仍然关切的是，移徙儿童的入学率仍然很低。委员会还关切的是，缔约国要求父母确保其子女上小学和中学的法律不适用于不是其国民的父母。</w:t>
      </w:r>
    </w:p>
    <w:p w:rsidR="009175A8" w:rsidRPr="00E25F0F" w:rsidRDefault="009175A8" w:rsidP="009175A8">
      <w:pPr>
        <w:pStyle w:val="SingleTxtGC"/>
        <w:rPr>
          <w:rFonts w:eastAsia="SimHei" w:hint="eastAsia"/>
        </w:rPr>
      </w:pPr>
      <w:r w:rsidRPr="00E25F0F">
        <w:rPr>
          <w:rFonts w:eastAsia="SimHei" w:hint="eastAsia"/>
        </w:rPr>
        <w:t xml:space="preserve">69.  </w:t>
      </w:r>
      <w:r w:rsidRPr="00E25F0F">
        <w:rPr>
          <w:rFonts w:eastAsia="SimHei" w:hint="eastAsia"/>
        </w:rPr>
        <w:t>委员会建议缔约国制定和通过政策和战略，确保包括非法移徙儿童在内的移徙儿童有权并实际受到教育。委员会不鼓励缔约国批准《保护所有移徙工人及其家庭成员权利国际公约》，并使国内法与其中的规定一致。</w:t>
      </w:r>
    </w:p>
    <w:p w:rsidR="009175A8" w:rsidRDefault="00E25F0F" w:rsidP="00E25F0F">
      <w:pPr>
        <w:pStyle w:val="H23GC"/>
        <w:rPr>
          <w:rFonts w:hint="eastAsia"/>
        </w:rPr>
      </w:pPr>
      <w:r>
        <w:rPr>
          <w:rFonts w:hint="eastAsia"/>
        </w:rPr>
        <w:tab/>
      </w:r>
      <w:r>
        <w:rPr>
          <w:rFonts w:hint="eastAsia"/>
        </w:rPr>
        <w:tab/>
      </w:r>
      <w:r w:rsidR="009175A8">
        <w:rPr>
          <w:rFonts w:hint="eastAsia"/>
        </w:rPr>
        <w:t>经济剥削，包括剥削童工</w:t>
      </w:r>
    </w:p>
    <w:p w:rsidR="009175A8" w:rsidRDefault="009175A8" w:rsidP="009175A8">
      <w:pPr>
        <w:pStyle w:val="SingleTxtGC"/>
        <w:rPr>
          <w:rFonts w:hint="eastAsia"/>
        </w:rPr>
      </w:pPr>
      <w:r>
        <w:rPr>
          <w:rFonts w:hint="eastAsia"/>
        </w:rPr>
        <w:t xml:space="preserve">70.  </w:t>
      </w:r>
      <w:r>
        <w:rPr>
          <w:rFonts w:hint="eastAsia"/>
        </w:rPr>
        <w:t>委员会欢迎为保护儿童不受剥削于</w:t>
      </w:r>
      <w:r>
        <w:rPr>
          <w:rFonts w:hint="eastAsia"/>
        </w:rPr>
        <w:t>2005</w:t>
      </w:r>
      <w:r>
        <w:rPr>
          <w:rFonts w:hint="eastAsia"/>
        </w:rPr>
        <w:t>年通过《保护未成年工人全面措施》。但委员会关切的是：</w:t>
      </w:r>
    </w:p>
    <w:p w:rsidR="009175A8" w:rsidRDefault="009175A8" w:rsidP="00E25F0F">
      <w:pPr>
        <w:pStyle w:val="SingleTxtGC"/>
        <w:numPr>
          <w:ilvl w:val="0"/>
          <w:numId w:val="32"/>
        </w:numPr>
        <w:rPr>
          <w:rFonts w:hint="eastAsia"/>
        </w:rPr>
      </w:pPr>
      <w:r>
        <w:rPr>
          <w:rFonts w:hint="eastAsia"/>
        </w:rPr>
        <w:t>工作的儿童不断增加；</w:t>
      </w:r>
    </w:p>
    <w:p w:rsidR="009175A8" w:rsidRDefault="009175A8" w:rsidP="00E25F0F">
      <w:pPr>
        <w:pStyle w:val="SingleTxtGC"/>
        <w:numPr>
          <w:ilvl w:val="0"/>
          <w:numId w:val="32"/>
        </w:numPr>
        <w:rPr>
          <w:rFonts w:hint="eastAsia"/>
        </w:rPr>
      </w:pPr>
      <w:r>
        <w:rPr>
          <w:rFonts w:hint="eastAsia"/>
        </w:rPr>
        <w:t>雇主雇用的儿童往往不符合《劳工标准法》中规定的未成年工人标准，包括要求</w:t>
      </w:r>
      <w:r>
        <w:rPr>
          <w:rFonts w:hint="eastAsia"/>
        </w:rPr>
        <w:t>15</w:t>
      </w:r>
      <w:r>
        <w:rPr>
          <w:rFonts w:hint="eastAsia"/>
        </w:rPr>
        <w:t>岁以上少年上夜班，而其工资低于最低标准；</w:t>
      </w:r>
    </w:p>
    <w:p w:rsidR="009175A8" w:rsidRDefault="009175A8" w:rsidP="00E25F0F">
      <w:pPr>
        <w:pStyle w:val="SingleTxtGC"/>
        <w:numPr>
          <w:ilvl w:val="0"/>
          <w:numId w:val="32"/>
        </w:numPr>
        <w:rPr>
          <w:rFonts w:hint="eastAsia"/>
        </w:rPr>
      </w:pPr>
      <w:r>
        <w:rPr>
          <w:rFonts w:hint="eastAsia"/>
        </w:rPr>
        <w:t>没有管理不正常劳工条例</w:t>
      </w:r>
      <w:r>
        <w:rPr>
          <w:rFonts w:hint="eastAsia"/>
        </w:rPr>
        <w:t>(</w:t>
      </w:r>
      <w:r>
        <w:rPr>
          <w:rFonts w:hint="eastAsia"/>
        </w:rPr>
        <w:t>如空闲时间无报酬</w:t>
      </w:r>
      <w:r>
        <w:rPr>
          <w:rFonts w:hint="eastAsia"/>
        </w:rPr>
        <w:t>)</w:t>
      </w:r>
      <w:r>
        <w:rPr>
          <w:rFonts w:hint="eastAsia"/>
        </w:rPr>
        <w:t>的足够法律规定；</w:t>
      </w:r>
    </w:p>
    <w:p w:rsidR="009175A8" w:rsidRDefault="009175A8" w:rsidP="00E25F0F">
      <w:pPr>
        <w:pStyle w:val="SingleTxtGC"/>
        <w:numPr>
          <w:ilvl w:val="0"/>
          <w:numId w:val="32"/>
        </w:numPr>
        <w:rPr>
          <w:rFonts w:hint="eastAsia"/>
        </w:rPr>
      </w:pPr>
      <w:r>
        <w:rPr>
          <w:rFonts w:hint="eastAsia"/>
        </w:rPr>
        <w:t>没有足够的劳工检查；</w:t>
      </w:r>
    </w:p>
    <w:p w:rsidR="009175A8" w:rsidRDefault="009175A8" w:rsidP="00E25F0F">
      <w:pPr>
        <w:pStyle w:val="SingleTxtGC"/>
        <w:numPr>
          <w:ilvl w:val="0"/>
          <w:numId w:val="32"/>
        </w:numPr>
        <w:rPr>
          <w:rFonts w:hint="eastAsia"/>
        </w:rPr>
      </w:pPr>
      <w:r>
        <w:rPr>
          <w:rFonts w:hint="eastAsia"/>
        </w:rPr>
        <w:t>广泛存在的语言污辱、性虐待和暴力行为使工作儿童的问题越发严重；</w:t>
      </w:r>
    </w:p>
    <w:p w:rsidR="009175A8" w:rsidRDefault="009175A8" w:rsidP="00E25F0F">
      <w:pPr>
        <w:pStyle w:val="SingleTxtGC"/>
        <w:numPr>
          <w:ilvl w:val="0"/>
          <w:numId w:val="32"/>
        </w:numPr>
        <w:rPr>
          <w:rFonts w:hint="eastAsia"/>
        </w:rPr>
      </w:pPr>
      <w:r>
        <w:rPr>
          <w:rFonts w:hint="eastAsia"/>
        </w:rPr>
        <w:t>越来越多的儿童被雇用为招待员和性玩物。</w:t>
      </w:r>
    </w:p>
    <w:p w:rsidR="009175A8" w:rsidRPr="00E25F0F" w:rsidRDefault="009175A8" w:rsidP="009175A8">
      <w:pPr>
        <w:pStyle w:val="SingleTxtGC"/>
        <w:rPr>
          <w:rFonts w:eastAsia="SimHei" w:hint="eastAsia"/>
        </w:rPr>
      </w:pPr>
      <w:r w:rsidRPr="00E25F0F">
        <w:rPr>
          <w:rFonts w:eastAsia="SimHei" w:hint="eastAsia"/>
        </w:rPr>
        <w:t xml:space="preserve">71.  </w:t>
      </w:r>
      <w:r w:rsidRPr="00E25F0F">
        <w:rPr>
          <w:rFonts w:eastAsia="SimHei" w:hint="eastAsia"/>
        </w:rPr>
        <w:t>委员会建议缔约国：</w:t>
      </w:r>
    </w:p>
    <w:p w:rsidR="009175A8" w:rsidRPr="00E25F0F" w:rsidRDefault="009175A8" w:rsidP="00E25F0F">
      <w:pPr>
        <w:pStyle w:val="SingleTxtGC"/>
        <w:numPr>
          <w:ilvl w:val="0"/>
          <w:numId w:val="34"/>
        </w:numPr>
        <w:rPr>
          <w:rFonts w:eastAsia="SimHei" w:hint="eastAsia"/>
        </w:rPr>
      </w:pPr>
      <w:r w:rsidRPr="00E25F0F">
        <w:rPr>
          <w:rFonts w:eastAsia="SimHei" w:hint="eastAsia"/>
        </w:rPr>
        <w:t>采取措施消除造成雇用儿童工作的内在社会经济因素；</w:t>
      </w:r>
    </w:p>
    <w:p w:rsidR="009175A8" w:rsidRPr="00E25F0F" w:rsidRDefault="009175A8" w:rsidP="00E25F0F">
      <w:pPr>
        <w:pStyle w:val="SingleTxtGC"/>
        <w:numPr>
          <w:ilvl w:val="0"/>
          <w:numId w:val="34"/>
        </w:numPr>
        <w:rPr>
          <w:rFonts w:eastAsia="SimHei" w:hint="eastAsia"/>
        </w:rPr>
      </w:pPr>
      <w:r w:rsidRPr="00E25F0F">
        <w:rPr>
          <w:rFonts w:eastAsia="SimHei" w:hint="eastAsia"/>
        </w:rPr>
        <w:t>确保严格执行</w:t>
      </w:r>
      <w:r w:rsidRPr="00E25F0F">
        <w:rPr>
          <w:rFonts w:eastAsia="SimHei" w:hint="eastAsia"/>
        </w:rPr>
        <w:t>18</w:t>
      </w:r>
      <w:r w:rsidRPr="00E25F0F">
        <w:rPr>
          <w:rFonts w:eastAsia="SimHei" w:hint="eastAsia"/>
        </w:rPr>
        <w:t>岁以下人员工作条件的标准，包括切实执行夜间工作禁令和最低工作标准；</w:t>
      </w:r>
    </w:p>
    <w:p w:rsidR="009175A8" w:rsidRPr="00E25F0F" w:rsidRDefault="009175A8" w:rsidP="00E25F0F">
      <w:pPr>
        <w:pStyle w:val="SingleTxtGC"/>
        <w:numPr>
          <w:ilvl w:val="0"/>
          <w:numId w:val="34"/>
        </w:numPr>
        <w:rPr>
          <w:rFonts w:eastAsia="SimHei" w:hint="eastAsia"/>
        </w:rPr>
      </w:pPr>
      <w:r w:rsidRPr="00E25F0F">
        <w:rPr>
          <w:rFonts w:eastAsia="SimHei" w:hint="eastAsia"/>
        </w:rPr>
        <w:t>制定更多法律条款，纠正不正常劳工条例；</w:t>
      </w:r>
    </w:p>
    <w:p w:rsidR="009175A8" w:rsidRPr="00E25F0F" w:rsidRDefault="009175A8" w:rsidP="00E25F0F">
      <w:pPr>
        <w:pStyle w:val="SingleTxtGC"/>
        <w:numPr>
          <w:ilvl w:val="0"/>
          <w:numId w:val="34"/>
        </w:numPr>
        <w:rPr>
          <w:rFonts w:eastAsia="SimHei" w:hint="eastAsia"/>
        </w:rPr>
      </w:pPr>
      <w:r w:rsidRPr="00E25F0F">
        <w:rPr>
          <w:rFonts w:eastAsia="SimHei" w:hint="eastAsia"/>
        </w:rPr>
        <w:t>改进劳工检查，确保对劳动环境各个方面的全面监督检查；</w:t>
      </w:r>
    </w:p>
    <w:p w:rsidR="009175A8" w:rsidRPr="00E25F0F" w:rsidRDefault="009175A8" w:rsidP="00E25F0F">
      <w:pPr>
        <w:pStyle w:val="SingleTxtGC"/>
        <w:numPr>
          <w:ilvl w:val="0"/>
          <w:numId w:val="34"/>
        </w:numPr>
        <w:rPr>
          <w:rFonts w:eastAsia="SimHei" w:hint="eastAsia"/>
        </w:rPr>
      </w:pPr>
      <w:r w:rsidRPr="00E25F0F">
        <w:rPr>
          <w:rFonts w:eastAsia="SimHei" w:hint="eastAsia"/>
        </w:rPr>
        <w:t>采取有效措施，处理和预防工作环境中暴力和性骚扰问题，建立处理这类问题的有效问责和康复机制。</w:t>
      </w:r>
    </w:p>
    <w:p w:rsidR="009175A8" w:rsidRDefault="00E25F0F" w:rsidP="00E25F0F">
      <w:pPr>
        <w:pStyle w:val="H23GC"/>
        <w:rPr>
          <w:rFonts w:hint="eastAsia"/>
        </w:rPr>
      </w:pPr>
      <w:r>
        <w:rPr>
          <w:rFonts w:hint="eastAsia"/>
        </w:rPr>
        <w:tab/>
      </w:r>
      <w:r>
        <w:rPr>
          <w:rFonts w:hint="eastAsia"/>
        </w:rPr>
        <w:tab/>
      </w:r>
      <w:r w:rsidR="009175A8">
        <w:rPr>
          <w:rFonts w:hint="eastAsia"/>
        </w:rPr>
        <w:t>性剥削</w:t>
      </w:r>
    </w:p>
    <w:p w:rsidR="009175A8" w:rsidRDefault="009175A8" w:rsidP="009175A8">
      <w:pPr>
        <w:pStyle w:val="SingleTxtGC"/>
        <w:rPr>
          <w:rFonts w:hint="eastAsia"/>
        </w:rPr>
      </w:pPr>
      <w:r>
        <w:rPr>
          <w:rFonts w:hint="eastAsia"/>
        </w:rPr>
        <w:t xml:space="preserve">72.  </w:t>
      </w:r>
      <w:r>
        <w:rPr>
          <w:rFonts w:hint="eastAsia"/>
        </w:rPr>
        <w:t>委员会欢迎</w:t>
      </w:r>
      <w:r>
        <w:rPr>
          <w:rFonts w:hint="eastAsia"/>
        </w:rPr>
        <w:t>2007</w:t>
      </w:r>
      <w:r>
        <w:rPr>
          <w:rFonts w:hint="eastAsia"/>
        </w:rPr>
        <w:t>年对《保护少年免受性剥削法》的修改，其中规定经常收集关于性剥削儿童的情况，向受害者提供临时和紧急生计援助、法律和医疗援助及职业培训。委员会还欢迎为虐待受害者成立向阳花儿童中心和综合援助站，这些机构向性剥削受害者提供咨询、保护和治疗。但委员会仍然关切的是：</w:t>
      </w:r>
    </w:p>
    <w:p w:rsidR="009175A8" w:rsidRDefault="009175A8" w:rsidP="00AE3083">
      <w:pPr>
        <w:pStyle w:val="SingleTxtGC"/>
        <w:numPr>
          <w:ilvl w:val="0"/>
          <w:numId w:val="36"/>
        </w:numPr>
        <w:rPr>
          <w:rFonts w:hint="eastAsia"/>
        </w:rPr>
      </w:pPr>
      <w:r>
        <w:rPr>
          <w:rFonts w:hint="eastAsia"/>
        </w:rPr>
        <w:t>缔约国的性暴力侵犯儿童现象猛烈增加，色情制品消费量巨大；</w:t>
      </w:r>
    </w:p>
    <w:p w:rsidR="009175A8" w:rsidRDefault="009175A8" w:rsidP="00AE3083">
      <w:pPr>
        <w:pStyle w:val="SingleTxtGC"/>
        <w:numPr>
          <w:ilvl w:val="0"/>
          <w:numId w:val="36"/>
        </w:numPr>
        <w:rPr>
          <w:rFonts w:hint="eastAsia"/>
        </w:rPr>
      </w:pPr>
      <w:r>
        <w:rPr>
          <w:rFonts w:hint="eastAsia"/>
        </w:rPr>
        <w:t>对性剥削儿童行为很少起诉；</w:t>
      </w:r>
    </w:p>
    <w:p w:rsidR="009175A8" w:rsidRDefault="009175A8" w:rsidP="00AE3083">
      <w:pPr>
        <w:pStyle w:val="SingleTxtGC"/>
        <w:numPr>
          <w:ilvl w:val="0"/>
          <w:numId w:val="36"/>
        </w:numPr>
        <w:rPr>
          <w:rFonts w:hint="eastAsia"/>
        </w:rPr>
      </w:pPr>
      <w:r>
        <w:rPr>
          <w:rFonts w:hint="eastAsia"/>
        </w:rPr>
        <w:t>缺少对男人或男孩的受害者康复服务，或没有以外语提供的这种服务；</w:t>
      </w:r>
    </w:p>
    <w:p w:rsidR="009175A8" w:rsidRDefault="009175A8" w:rsidP="00AE3083">
      <w:pPr>
        <w:pStyle w:val="SingleTxtGC"/>
        <w:numPr>
          <w:ilvl w:val="0"/>
          <w:numId w:val="36"/>
        </w:numPr>
        <w:rPr>
          <w:rFonts w:hint="eastAsia"/>
        </w:rPr>
      </w:pPr>
      <w:r>
        <w:rPr>
          <w:rFonts w:hint="eastAsia"/>
        </w:rPr>
        <w:t>尽管这种虐待的发生增加了，为预防和受害者支援提供的预算拨款却减少了。</w:t>
      </w:r>
    </w:p>
    <w:p w:rsidR="009175A8" w:rsidRPr="00AE3083" w:rsidRDefault="009175A8" w:rsidP="009175A8">
      <w:pPr>
        <w:pStyle w:val="SingleTxtGC"/>
        <w:rPr>
          <w:rFonts w:eastAsia="SimHei" w:hint="eastAsia"/>
        </w:rPr>
      </w:pPr>
      <w:r w:rsidRPr="00AE3083">
        <w:rPr>
          <w:rFonts w:eastAsia="SimHei" w:hint="eastAsia"/>
        </w:rPr>
        <w:t xml:space="preserve">73.  </w:t>
      </w:r>
      <w:r w:rsidRPr="00AE3083">
        <w:rPr>
          <w:rFonts w:eastAsia="SimHei" w:hint="eastAsia"/>
        </w:rPr>
        <w:t>委员会建议缔约国采取一切必要措施，使其国内法规符合《公约》第</w:t>
      </w:r>
      <w:r w:rsidRPr="00AE3083">
        <w:rPr>
          <w:rFonts w:eastAsia="SimHei" w:hint="eastAsia"/>
        </w:rPr>
        <w:t>35</w:t>
      </w:r>
      <w:r w:rsidRPr="00AE3083">
        <w:rPr>
          <w:rFonts w:eastAsia="SimHei" w:hint="eastAsia"/>
        </w:rPr>
        <w:t>条以及《关于买卖儿童、儿童卖淫和儿童色情制品问题的任择议定书》第</w:t>
      </w:r>
      <w:r w:rsidRPr="00AE3083">
        <w:rPr>
          <w:rFonts w:eastAsia="SimHei" w:hint="eastAsia"/>
        </w:rPr>
        <w:t>2</w:t>
      </w:r>
      <w:r w:rsidRPr="00AE3083">
        <w:rPr>
          <w:rFonts w:eastAsia="SimHei" w:hint="eastAsia"/>
        </w:rPr>
        <w:t>条和第</w:t>
      </w:r>
      <w:r w:rsidRPr="00AE3083">
        <w:rPr>
          <w:rFonts w:eastAsia="SimHei" w:hint="eastAsia"/>
        </w:rPr>
        <w:t>3</w:t>
      </w:r>
      <w:r w:rsidRPr="00AE3083">
        <w:rPr>
          <w:rFonts w:eastAsia="SimHei" w:hint="eastAsia"/>
        </w:rPr>
        <w:t>条。委员会特别建议缔约国：</w:t>
      </w:r>
    </w:p>
    <w:p w:rsidR="009175A8" w:rsidRPr="00AE3083" w:rsidRDefault="009175A8" w:rsidP="00AE3083">
      <w:pPr>
        <w:pStyle w:val="SingleTxtGC"/>
        <w:numPr>
          <w:ilvl w:val="0"/>
          <w:numId w:val="38"/>
        </w:numPr>
        <w:rPr>
          <w:rFonts w:eastAsia="SimHei" w:hint="eastAsia"/>
        </w:rPr>
      </w:pPr>
      <w:r w:rsidRPr="00AE3083">
        <w:rPr>
          <w:rFonts w:eastAsia="SimHei" w:hint="eastAsia"/>
        </w:rPr>
        <w:t>采取适当措施防止对儿童的性暴力行为；</w:t>
      </w:r>
    </w:p>
    <w:p w:rsidR="009175A8" w:rsidRPr="00AE3083" w:rsidRDefault="009175A8" w:rsidP="00AE3083">
      <w:pPr>
        <w:pStyle w:val="SingleTxtGC"/>
        <w:numPr>
          <w:ilvl w:val="0"/>
          <w:numId w:val="38"/>
        </w:numPr>
        <w:rPr>
          <w:rFonts w:eastAsia="SimHei" w:hint="eastAsia"/>
        </w:rPr>
      </w:pPr>
      <w:r w:rsidRPr="00AE3083">
        <w:rPr>
          <w:rFonts w:eastAsia="SimHei" w:hint="eastAsia"/>
        </w:rPr>
        <w:t>作出更多努力，切实检举对儿童的性剥削行为，包括将所有构成为性剥削目的以任何手段提供、递送或接受儿童的行为定为犯罪；</w:t>
      </w:r>
    </w:p>
    <w:p w:rsidR="009175A8" w:rsidRPr="00AE3083" w:rsidRDefault="009175A8" w:rsidP="00AE3083">
      <w:pPr>
        <w:pStyle w:val="SingleTxtGC"/>
        <w:numPr>
          <w:ilvl w:val="0"/>
          <w:numId w:val="38"/>
        </w:numPr>
        <w:rPr>
          <w:rFonts w:eastAsia="SimHei" w:hint="eastAsia"/>
        </w:rPr>
      </w:pPr>
      <w:r w:rsidRPr="00AE3083">
        <w:rPr>
          <w:rFonts w:eastAsia="SimHei" w:hint="eastAsia"/>
        </w:rPr>
        <w:t>确保对性侵犯儿童的肇事者的制裁与罪行的严重程度相称，且刑事司法系统范围内进行；</w:t>
      </w:r>
    </w:p>
    <w:p w:rsidR="009175A8" w:rsidRPr="00AE3083" w:rsidRDefault="009175A8" w:rsidP="00AE3083">
      <w:pPr>
        <w:pStyle w:val="SingleTxtGC"/>
        <w:numPr>
          <w:ilvl w:val="0"/>
          <w:numId w:val="38"/>
        </w:numPr>
        <w:rPr>
          <w:rFonts w:eastAsia="SimHei" w:hint="eastAsia"/>
        </w:rPr>
      </w:pPr>
      <w:r w:rsidRPr="00AE3083">
        <w:rPr>
          <w:rFonts w:eastAsia="SimHei" w:hint="eastAsia"/>
        </w:rPr>
        <w:t>继续努力改造性犯罪的犯人，不给予任何刑事责任豁免；</w:t>
      </w:r>
    </w:p>
    <w:p w:rsidR="009175A8" w:rsidRPr="00AE3083" w:rsidRDefault="009175A8" w:rsidP="00AE3083">
      <w:pPr>
        <w:pStyle w:val="SingleTxtGC"/>
        <w:numPr>
          <w:ilvl w:val="0"/>
          <w:numId w:val="38"/>
        </w:numPr>
        <w:rPr>
          <w:rFonts w:eastAsia="SimHei" w:hint="eastAsia"/>
        </w:rPr>
      </w:pPr>
      <w:r w:rsidRPr="00AE3083">
        <w:rPr>
          <w:rFonts w:eastAsia="SimHei" w:hint="eastAsia"/>
        </w:rPr>
        <w:t>向男孩和女孩提供康复服务，包括以多种语言提供，同时考虑到贩卖和性剥削受害者的最常见国籍。</w:t>
      </w:r>
    </w:p>
    <w:p w:rsidR="009175A8" w:rsidRDefault="00AE3083" w:rsidP="00AE3083">
      <w:pPr>
        <w:pStyle w:val="H23GC"/>
        <w:rPr>
          <w:rFonts w:hint="eastAsia"/>
        </w:rPr>
      </w:pPr>
      <w:r>
        <w:rPr>
          <w:rFonts w:hint="eastAsia"/>
        </w:rPr>
        <w:tab/>
      </w:r>
      <w:r>
        <w:rPr>
          <w:rFonts w:hint="eastAsia"/>
        </w:rPr>
        <w:tab/>
      </w:r>
      <w:r w:rsidR="009175A8">
        <w:rPr>
          <w:rFonts w:hint="eastAsia"/>
        </w:rPr>
        <w:t>贩运</w:t>
      </w:r>
    </w:p>
    <w:p w:rsidR="009175A8" w:rsidRDefault="009175A8" w:rsidP="009175A8">
      <w:pPr>
        <w:pStyle w:val="SingleTxtGC"/>
        <w:rPr>
          <w:rFonts w:hint="eastAsia"/>
        </w:rPr>
      </w:pPr>
      <w:r>
        <w:rPr>
          <w:rFonts w:hint="eastAsia"/>
        </w:rPr>
        <w:t xml:space="preserve">74.  </w:t>
      </w:r>
      <w:r>
        <w:rPr>
          <w:rFonts w:hint="eastAsia"/>
        </w:rPr>
        <w:t>委员会欢迎通过《预防性贩运综合计划》。但委员会关切的是，尽管缔约国的法律将所有形式的贩运都定为刑事犯罪，仍然有大量妇女和儿童被从缔约国、通过缔约国和在缔约国境内贩运，目的是对他们进行性剥削或强迫劳动。委员会特别关切的是，很少有这种人贩子被起诉和判刑。</w:t>
      </w:r>
    </w:p>
    <w:p w:rsidR="009175A8" w:rsidRPr="00AE3083" w:rsidRDefault="009175A8" w:rsidP="009175A8">
      <w:pPr>
        <w:pStyle w:val="SingleTxtGC"/>
        <w:rPr>
          <w:rFonts w:eastAsia="SimHei" w:hint="eastAsia"/>
        </w:rPr>
      </w:pPr>
      <w:r w:rsidRPr="00AE3083">
        <w:rPr>
          <w:rFonts w:eastAsia="SimHei" w:hint="eastAsia"/>
        </w:rPr>
        <w:t xml:space="preserve">75.  </w:t>
      </w:r>
      <w:r w:rsidRPr="00AE3083">
        <w:rPr>
          <w:rFonts w:eastAsia="SimHei" w:hint="eastAsia"/>
        </w:rPr>
        <w:t>委员会促请缔约国确保采取适当措施，追究买卖、贩运和绑架儿童事件肇事者的刑事责任。另外，委员会还建议缔约国考虑批准《联合国打击跨国有组织犯罪公约关于预防、禁止和惩治贩运人口特别是妇女和儿童行为的补充议定书》。</w:t>
      </w:r>
    </w:p>
    <w:p w:rsidR="009175A8" w:rsidRDefault="00AE3083" w:rsidP="00AE3083">
      <w:pPr>
        <w:pStyle w:val="H23GC"/>
        <w:rPr>
          <w:rFonts w:hint="eastAsia"/>
        </w:rPr>
      </w:pPr>
      <w:r>
        <w:rPr>
          <w:rFonts w:hint="eastAsia"/>
        </w:rPr>
        <w:tab/>
      </w:r>
      <w:r>
        <w:rPr>
          <w:rFonts w:hint="eastAsia"/>
        </w:rPr>
        <w:tab/>
      </w:r>
      <w:r w:rsidR="009175A8">
        <w:rPr>
          <w:rFonts w:hint="eastAsia"/>
        </w:rPr>
        <w:t>儿童权利公约关于买卖儿童、儿童卖淫和儿童色情制品问题的任择议定书</w:t>
      </w:r>
    </w:p>
    <w:p w:rsidR="009175A8" w:rsidRDefault="009175A8" w:rsidP="009175A8">
      <w:pPr>
        <w:pStyle w:val="SingleTxtGC"/>
        <w:rPr>
          <w:rFonts w:hint="eastAsia"/>
        </w:rPr>
      </w:pPr>
      <w:r>
        <w:rPr>
          <w:rFonts w:hint="eastAsia"/>
        </w:rPr>
        <w:t xml:space="preserve">76.  </w:t>
      </w:r>
      <w:r>
        <w:rPr>
          <w:rFonts w:hint="eastAsia"/>
        </w:rPr>
        <w:t>委员会再次表示关切的是，缔约国的法规未充分涵盖《任择议定书》第</w:t>
      </w:r>
      <w:r>
        <w:rPr>
          <w:rFonts w:hint="eastAsia"/>
        </w:rPr>
        <w:t>2</w:t>
      </w:r>
      <w:r>
        <w:rPr>
          <w:rFonts w:hint="eastAsia"/>
        </w:rPr>
        <w:t>条和第</w:t>
      </w:r>
      <w:r>
        <w:rPr>
          <w:rFonts w:hint="eastAsia"/>
        </w:rPr>
        <w:t>3</w:t>
      </w:r>
      <w:r>
        <w:rPr>
          <w:rFonts w:hint="eastAsia"/>
        </w:rPr>
        <w:t>条所载的各项罪行</w:t>
      </w:r>
      <w:r>
        <w:rPr>
          <w:rFonts w:hint="eastAsia"/>
        </w:rPr>
        <w:t>(</w:t>
      </w:r>
      <w:proofErr w:type="spellStart"/>
      <w:r>
        <w:rPr>
          <w:rFonts w:hint="eastAsia"/>
        </w:rPr>
        <w:t>CRC/C/OPSC/KOR/CO/1</w:t>
      </w:r>
      <w:proofErr w:type="spellEnd"/>
      <w:r>
        <w:rPr>
          <w:rFonts w:hint="eastAsia"/>
        </w:rPr>
        <w:t>,</w:t>
      </w:r>
      <w:r w:rsidR="00AE3083">
        <w:rPr>
          <w:rFonts w:hint="eastAsia"/>
        </w:rPr>
        <w:t xml:space="preserve"> </w:t>
      </w:r>
      <w:r>
        <w:rPr>
          <w:rFonts w:hint="eastAsia"/>
        </w:rPr>
        <w:t>第</w:t>
      </w:r>
      <w:r>
        <w:rPr>
          <w:rFonts w:hint="eastAsia"/>
        </w:rPr>
        <w:t>30</w:t>
      </w:r>
      <w:r>
        <w:rPr>
          <w:rFonts w:hint="eastAsia"/>
        </w:rPr>
        <w:t>段</w:t>
      </w:r>
      <w:r>
        <w:rPr>
          <w:rFonts w:hint="eastAsia"/>
        </w:rPr>
        <w:t>)</w:t>
      </w:r>
      <w:r>
        <w:rPr>
          <w:rFonts w:hint="eastAsia"/>
        </w:rPr>
        <w:t>。另外，委员会还关切的是，上面提到的</w:t>
      </w:r>
      <w:r>
        <w:rPr>
          <w:rFonts w:hint="eastAsia"/>
        </w:rPr>
        <w:t>(</w:t>
      </w:r>
      <w:r>
        <w:rPr>
          <w:rFonts w:hint="eastAsia"/>
        </w:rPr>
        <w:t>第</w:t>
      </w:r>
      <w:r>
        <w:rPr>
          <w:rFonts w:hint="eastAsia"/>
        </w:rPr>
        <w:t>36</w:t>
      </w:r>
      <w:r>
        <w:rPr>
          <w:rFonts w:hint="eastAsia"/>
        </w:rPr>
        <w:t>段</w:t>
      </w:r>
      <w:r>
        <w:rPr>
          <w:rFonts w:hint="eastAsia"/>
        </w:rPr>
        <w:t>)</w:t>
      </w:r>
      <w:r>
        <w:rPr>
          <w:rFonts w:hint="eastAsia"/>
        </w:rPr>
        <w:t>未采取措施防止第三方进行儿童出生登记可能会导致儿童被买卖。委员会还再次表示关注的是，缔约国没有说明为确立对与《任择议定书》第</w:t>
      </w:r>
      <w:r>
        <w:rPr>
          <w:rFonts w:hint="eastAsia"/>
        </w:rPr>
        <w:t>3</w:t>
      </w:r>
      <w:r>
        <w:rPr>
          <w:rFonts w:hint="eastAsia"/>
        </w:rPr>
        <w:t>条第</w:t>
      </w:r>
      <w:r>
        <w:rPr>
          <w:rFonts w:hint="eastAsia"/>
        </w:rPr>
        <w:t>(1)</w:t>
      </w:r>
      <w:r>
        <w:rPr>
          <w:rFonts w:hint="eastAsia"/>
        </w:rPr>
        <w:t>款有关罪行的域外管辖权而采取的措施，即罪行是该国国民或平常居住在该国境内的人在国外所犯，或受害者为大韩民国国民</w:t>
      </w:r>
      <w:r>
        <w:rPr>
          <w:rFonts w:hint="eastAsia"/>
        </w:rPr>
        <w:t>(</w:t>
      </w:r>
      <w:proofErr w:type="spellStart"/>
      <w:r>
        <w:rPr>
          <w:rFonts w:hint="eastAsia"/>
        </w:rPr>
        <w:t>CRC/C/OPSC/KOR/CO/1</w:t>
      </w:r>
      <w:proofErr w:type="spellEnd"/>
      <w:r>
        <w:rPr>
          <w:rFonts w:hint="eastAsia"/>
        </w:rPr>
        <w:t>,</w:t>
      </w:r>
      <w:r w:rsidR="00AE3083">
        <w:rPr>
          <w:rFonts w:hint="eastAsia"/>
        </w:rPr>
        <w:t xml:space="preserve"> </w:t>
      </w:r>
      <w:r>
        <w:rPr>
          <w:rFonts w:hint="eastAsia"/>
        </w:rPr>
        <w:t>第</w:t>
      </w:r>
      <w:r>
        <w:rPr>
          <w:rFonts w:hint="eastAsia"/>
        </w:rPr>
        <w:t>38</w:t>
      </w:r>
      <w:r>
        <w:rPr>
          <w:rFonts w:hint="eastAsia"/>
        </w:rPr>
        <w:t>段</w:t>
      </w:r>
      <w:r>
        <w:rPr>
          <w:rFonts w:hint="eastAsia"/>
        </w:rPr>
        <w:t>)</w:t>
      </w:r>
      <w:r>
        <w:rPr>
          <w:rFonts w:hint="eastAsia"/>
        </w:rPr>
        <w:t>。</w:t>
      </w:r>
    </w:p>
    <w:p w:rsidR="009175A8" w:rsidRPr="00AE3083" w:rsidRDefault="009175A8" w:rsidP="009175A8">
      <w:pPr>
        <w:pStyle w:val="SingleTxtGC"/>
        <w:rPr>
          <w:rFonts w:eastAsia="SimHei" w:hint="eastAsia"/>
        </w:rPr>
      </w:pPr>
      <w:r w:rsidRPr="00AE3083">
        <w:rPr>
          <w:rFonts w:eastAsia="SimHei" w:hint="eastAsia"/>
        </w:rPr>
        <w:t xml:space="preserve">77.  </w:t>
      </w:r>
      <w:r w:rsidRPr="00AE3083">
        <w:rPr>
          <w:rFonts w:eastAsia="SimHei" w:hint="eastAsia"/>
        </w:rPr>
        <w:t>委员会重申下述建议：</w:t>
      </w:r>
    </w:p>
    <w:p w:rsidR="009175A8" w:rsidRPr="00AE3083" w:rsidRDefault="009175A8" w:rsidP="00AE3083">
      <w:pPr>
        <w:pStyle w:val="SingleTxtGC"/>
        <w:numPr>
          <w:ilvl w:val="0"/>
          <w:numId w:val="40"/>
        </w:numPr>
        <w:rPr>
          <w:rFonts w:eastAsia="SimHei" w:hint="eastAsia"/>
        </w:rPr>
      </w:pPr>
      <w:r w:rsidRPr="00AE3083">
        <w:rPr>
          <w:rFonts w:eastAsia="SimHei" w:hint="eastAsia"/>
        </w:rPr>
        <w:t>采取必要措施，使国内法规与《任择议定书》第</w:t>
      </w:r>
      <w:r w:rsidRPr="00AE3083">
        <w:rPr>
          <w:rFonts w:eastAsia="SimHei" w:hint="eastAsia"/>
        </w:rPr>
        <w:t>2</w:t>
      </w:r>
      <w:r w:rsidRPr="00AE3083">
        <w:rPr>
          <w:rFonts w:eastAsia="SimHei" w:hint="eastAsia"/>
        </w:rPr>
        <w:t>条和第</w:t>
      </w:r>
      <w:r w:rsidRPr="00AE3083">
        <w:rPr>
          <w:rFonts w:eastAsia="SimHei" w:hint="eastAsia"/>
        </w:rPr>
        <w:t>3</w:t>
      </w:r>
      <w:r w:rsidRPr="00AE3083">
        <w:rPr>
          <w:rFonts w:eastAsia="SimHei" w:hint="eastAsia"/>
        </w:rPr>
        <w:t>条完全一致；</w:t>
      </w:r>
    </w:p>
    <w:p w:rsidR="009175A8" w:rsidRPr="00AE3083" w:rsidRDefault="009175A8" w:rsidP="00AE3083">
      <w:pPr>
        <w:pStyle w:val="SingleTxtGC"/>
        <w:numPr>
          <w:ilvl w:val="0"/>
          <w:numId w:val="40"/>
        </w:numPr>
        <w:rPr>
          <w:rFonts w:eastAsia="SimHei" w:hint="eastAsia"/>
        </w:rPr>
      </w:pPr>
      <w:r w:rsidRPr="00AE3083">
        <w:rPr>
          <w:rFonts w:eastAsia="SimHei" w:hint="eastAsia"/>
        </w:rPr>
        <w:t>按照《任择议定书》第</w:t>
      </w:r>
      <w:r w:rsidRPr="00AE3083">
        <w:rPr>
          <w:rFonts w:eastAsia="SimHei" w:hint="eastAsia"/>
        </w:rPr>
        <w:t>4</w:t>
      </w:r>
      <w:r w:rsidRPr="00AE3083">
        <w:rPr>
          <w:rFonts w:eastAsia="SimHei" w:hint="eastAsia"/>
        </w:rPr>
        <w:t>条第</w:t>
      </w:r>
      <w:r w:rsidRPr="00AE3083">
        <w:rPr>
          <w:rFonts w:eastAsia="SimHei" w:hint="eastAsia"/>
        </w:rPr>
        <w:t>2</w:t>
      </w:r>
      <w:r w:rsidRPr="00AE3083">
        <w:rPr>
          <w:rFonts w:eastAsia="SimHei" w:hint="eastAsia"/>
        </w:rPr>
        <w:t>款，采取必要立法措施，确立对与《任择议定书》有关罪行</w:t>
      </w:r>
      <w:r w:rsidRPr="00AE3083">
        <w:rPr>
          <w:rFonts w:eastAsia="SimHei" w:hint="eastAsia"/>
        </w:rPr>
        <w:t>(</w:t>
      </w:r>
      <w:r w:rsidRPr="00AE3083">
        <w:rPr>
          <w:rFonts w:eastAsia="SimHei" w:hint="eastAsia"/>
        </w:rPr>
        <w:t>即罪行是该国国民或平常居住在该国境内的人在国外所犯，或受害者为大韩民国国民</w:t>
      </w:r>
      <w:r w:rsidRPr="00AE3083">
        <w:rPr>
          <w:rFonts w:eastAsia="SimHei" w:hint="eastAsia"/>
        </w:rPr>
        <w:t>)</w:t>
      </w:r>
      <w:r w:rsidRPr="00AE3083">
        <w:rPr>
          <w:rFonts w:eastAsia="SimHei" w:hint="eastAsia"/>
        </w:rPr>
        <w:t>的域外管辖权</w:t>
      </w:r>
      <w:r w:rsidRPr="00AE3083">
        <w:rPr>
          <w:rFonts w:eastAsia="SimHei" w:hint="eastAsia"/>
        </w:rPr>
        <w:t>(</w:t>
      </w:r>
      <w:proofErr w:type="spellStart"/>
      <w:r w:rsidRPr="00AE3083">
        <w:rPr>
          <w:rFonts w:eastAsia="SimHei" w:hint="eastAsia"/>
        </w:rPr>
        <w:t>CRC/C/OPSC/KOR/CO/1</w:t>
      </w:r>
      <w:proofErr w:type="spellEnd"/>
      <w:r w:rsidRPr="00AE3083">
        <w:rPr>
          <w:rFonts w:eastAsia="SimHei" w:hint="eastAsia"/>
        </w:rPr>
        <w:t>,</w:t>
      </w:r>
      <w:r w:rsidR="00AE3083">
        <w:rPr>
          <w:rFonts w:eastAsia="SimHei" w:hint="eastAsia"/>
        </w:rPr>
        <w:t xml:space="preserve"> </w:t>
      </w:r>
      <w:r w:rsidRPr="00AE3083">
        <w:rPr>
          <w:rFonts w:eastAsia="SimHei" w:hint="eastAsia"/>
        </w:rPr>
        <w:t>第</w:t>
      </w:r>
      <w:r w:rsidRPr="00AE3083">
        <w:rPr>
          <w:rFonts w:eastAsia="SimHei" w:hint="eastAsia"/>
        </w:rPr>
        <w:t>39</w:t>
      </w:r>
      <w:r w:rsidRPr="00AE3083">
        <w:rPr>
          <w:rFonts w:eastAsia="SimHei" w:hint="eastAsia"/>
        </w:rPr>
        <w:t>段</w:t>
      </w:r>
      <w:r w:rsidRPr="00AE3083">
        <w:rPr>
          <w:rFonts w:eastAsia="SimHei" w:hint="eastAsia"/>
        </w:rPr>
        <w:t>)</w:t>
      </w:r>
      <w:r w:rsidRPr="00AE3083">
        <w:rPr>
          <w:rFonts w:eastAsia="SimHei" w:hint="eastAsia"/>
        </w:rPr>
        <w:t>。</w:t>
      </w:r>
    </w:p>
    <w:p w:rsidR="009175A8" w:rsidRDefault="00AE3083" w:rsidP="00AE3083">
      <w:pPr>
        <w:pStyle w:val="H23GC"/>
        <w:rPr>
          <w:rFonts w:hint="eastAsia"/>
        </w:rPr>
      </w:pPr>
      <w:r>
        <w:rPr>
          <w:rFonts w:hint="eastAsia"/>
        </w:rPr>
        <w:tab/>
      </w:r>
      <w:r>
        <w:rPr>
          <w:rFonts w:hint="eastAsia"/>
        </w:rPr>
        <w:tab/>
      </w:r>
      <w:r w:rsidR="009175A8">
        <w:rPr>
          <w:rFonts w:hint="eastAsia"/>
        </w:rPr>
        <w:t>儿童权利公约关于儿童卷入武装冲突问题的任择议定书</w:t>
      </w:r>
    </w:p>
    <w:p w:rsidR="009175A8" w:rsidRDefault="009175A8" w:rsidP="009175A8">
      <w:pPr>
        <w:pStyle w:val="SingleTxtGC"/>
        <w:rPr>
          <w:rFonts w:hint="eastAsia"/>
        </w:rPr>
      </w:pPr>
      <w:r>
        <w:rPr>
          <w:rFonts w:hint="eastAsia"/>
        </w:rPr>
        <w:t xml:space="preserve">78.  </w:t>
      </w:r>
      <w:r>
        <w:rPr>
          <w:rFonts w:hint="eastAsia"/>
        </w:rPr>
        <w:t>委员会再次表示关切的是，没有明确规定征募</w:t>
      </w:r>
      <w:r>
        <w:rPr>
          <w:rFonts w:hint="eastAsia"/>
        </w:rPr>
        <w:t>18</w:t>
      </w:r>
      <w:r>
        <w:rPr>
          <w:rFonts w:hint="eastAsia"/>
        </w:rPr>
        <w:t>岁以下儿童参与或致使其卷入敌对行动的行为是犯罪</w:t>
      </w:r>
      <w:r>
        <w:rPr>
          <w:rFonts w:hint="eastAsia"/>
        </w:rPr>
        <w:t>(</w:t>
      </w:r>
      <w:proofErr w:type="spellStart"/>
      <w:r>
        <w:rPr>
          <w:rFonts w:hint="eastAsia"/>
        </w:rPr>
        <w:t>CRC/C/OPAC/KOR/CO/1</w:t>
      </w:r>
      <w:proofErr w:type="spellEnd"/>
      <w:r>
        <w:rPr>
          <w:rFonts w:hint="eastAsia"/>
        </w:rPr>
        <w:t>,</w:t>
      </w:r>
      <w:r w:rsidR="00AE3083">
        <w:rPr>
          <w:rFonts w:hint="eastAsia"/>
        </w:rPr>
        <w:t xml:space="preserve"> </w:t>
      </w:r>
      <w:r>
        <w:rPr>
          <w:rFonts w:hint="eastAsia"/>
        </w:rPr>
        <w:t>第</w:t>
      </w:r>
      <w:r>
        <w:rPr>
          <w:rFonts w:hint="eastAsia"/>
        </w:rPr>
        <w:t>12</w:t>
      </w:r>
      <w:r>
        <w:rPr>
          <w:rFonts w:hint="eastAsia"/>
        </w:rPr>
        <w:t>段</w:t>
      </w:r>
      <w:r>
        <w:rPr>
          <w:rFonts w:hint="eastAsia"/>
        </w:rPr>
        <w:t>)</w:t>
      </w:r>
      <w:r>
        <w:rPr>
          <w:rFonts w:hint="eastAsia"/>
        </w:rPr>
        <w:t>。</w:t>
      </w:r>
    </w:p>
    <w:p w:rsidR="009175A8" w:rsidRPr="00AE3083" w:rsidRDefault="009175A8" w:rsidP="009175A8">
      <w:pPr>
        <w:pStyle w:val="SingleTxtGC"/>
        <w:rPr>
          <w:rFonts w:eastAsia="SimHei" w:hint="eastAsia"/>
        </w:rPr>
      </w:pPr>
      <w:r w:rsidRPr="00AE3083">
        <w:rPr>
          <w:rFonts w:eastAsia="SimHei" w:hint="eastAsia"/>
        </w:rPr>
        <w:t xml:space="preserve">79.  </w:t>
      </w:r>
      <w:r w:rsidRPr="00AE3083">
        <w:rPr>
          <w:rFonts w:eastAsia="SimHei" w:hint="eastAsia"/>
        </w:rPr>
        <w:t>委员会重申对缔约国的下述建议：</w:t>
      </w:r>
    </w:p>
    <w:p w:rsidR="009175A8" w:rsidRPr="00AE3083" w:rsidRDefault="009175A8" w:rsidP="00AE3083">
      <w:pPr>
        <w:pStyle w:val="SingleTxtGC"/>
        <w:numPr>
          <w:ilvl w:val="0"/>
          <w:numId w:val="42"/>
        </w:numPr>
        <w:rPr>
          <w:rFonts w:eastAsia="SimHei" w:hint="eastAsia"/>
        </w:rPr>
      </w:pPr>
      <w:r w:rsidRPr="00AE3083">
        <w:rPr>
          <w:rFonts w:eastAsia="SimHei" w:hint="eastAsia"/>
        </w:rPr>
        <w:t>通过法律明确禁止违反《任择议定书》中关于征募</w:t>
      </w:r>
      <w:r w:rsidRPr="00AE3083">
        <w:rPr>
          <w:rFonts w:eastAsia="SimHei" w:hint="eastAsia"/>
        </w:rPr>
        <w:t>18</w:t>
      </w:r>
      <w:r w:rsidRPr="00AE3083">
        <w:rPr>
          <w:rFonts w:eastAsia="SimHei" w:hint="eastAsia"/>
        </w:rPr>
        <w:t>岁以下儿童参与或致使其卷入敌对行动的规定；</w:t>
      </w:r>
    </w:p>
    <w:p w:rsidR="009175A8" w:rsidRPr="00AE3083" w:rsidRDefault="009175A8" w:rsidP="00AE3083">
      <w:pPr>
        <w:pStyle w:val="SingleTxtGC"/>
        <w:numPr>
          <w:ilvl w:val="0"/>
          <w:numId w:val="42"/>
        </w:numPr>
        <w:rPr>
          <w:rFonts w:eastAsia="SimHei" w:hint="eastAsia"/>
        </w:rPr>
      </w:pPr>
      <w:r w:rsidRPr="00AE3083">
        <w:rPr>
          <w:rFonts w:eastAsia="SimHei" w:hint="eastAsia"/>
        </w:rPr>
        <w:t>确保所有法规都与《任择议定书》的规定完全一致</w:t>
      </w:r>
      <w:r w:rsidRPr="00AE3083">
        <w:rPr>
          <w:rFonts w:eastAsia="SimHei" w:hint="eastAsia"/>
        </w:rPr>
        <w:t>(</w:t>
      </w:r>
      <w:proofErr w:type="spellStart"/>
      <w:r w:rsidRPr="00AE3083">
        <w:rPr>
          <w:rFonts w:eastAsia="SimHei" w:hint="eastAsia"/>
        </w:rPr>
        <w:t>CRC/C/OPAC/KOR</w:t>
      </w:r>
      <w:proofErr w:type="spellEnd"/>
      <w:r w:rsidRPr="00AE3083">
        <w:rPr>
          <w:rFonts w:eastAsia="SimHei" w:hint="eastAsia"/>
        </w:rPr>
        <w:t>/</w:t>
      </w:r>
      <w:r w:rsidR="00AE3083" w:rsidRPr="00AE3083">
        <w:rPr>
          <w:rFonts w:eastAsia="SimHei" w:hint="eastAsia"/>
        </w:rPr>
        <w:t xml:space="preserve"> </w:t>
      </w:r>
      <w:r w:rsidRPr="00AE3083">
        <w:rPr>
          <w:rFonts w:eastAsia="SimHei" w:hint="eastAsia"/>
        </w:rPr>
        <w:t>CO/1,</w:t>
      </w:r>
      <w:r w:rsidR="00AE3083" w:rsidRPr="00AE3083">
        <w:rPr>
          <w:rFonts w:eastAsia="SimHei" w:hint="eastAsia"/>
        </w:rPr>
        <w:t xml:space="preserve"> </w:t>
      </w:r>
      <w:r w:rsidRPr="00AE3083">
        <w:rPr>
          <w:rFonts w:eastAsia="SimHei" w:hint="eastAsia"/>
        </w:rPr>
        <w:t>第</w:t>
      </w:r>
      <w:r w:rsidRPr="00AE3083">
        <w:rPr>
          <w:rFonts w:eastAsia="SimHei" w:hint="eastAsia"/>
        </w:rPr>
        <w:t>13</w:t>
      </w:r>
      <w:r w:rsidRPr="00AE3083">
        <w:rPr>
          <w:rFonts w:eastAsia="SimHei" w:hint="eastAsia"/>
        </w:rPr>
        <w:t>段</w:t>
      </w:r>
      <w:r w:rsidRPr="00AE3083">
        <w:rPr>
          <w:rFonts w:eastAsia="SimHei" w:hint="eastAsia"/>
        </w:rPr>
        <w:t>)</w:t>
      </w:r>
      <w:r w:rsidRPr="00AE3083">
        <w:rPr>
          <w:rFonts w:eastAsia="SimHei" w:hint="eastAsia"/>
        </w:rPr>
        <w:t>；</w:t>
      </w:r>
    </w:p>
    <w:p w:rsidR="009175A8" w:rsidRPr="00AE3083" w:rsidRDefault="009175A8" w:rsidP="00AE3083">
      <w:pPr>
        <w:pStyle w:val="SingleTxtGC"/>
        <w:numPr>
          <w:ilvl w:val="0"/>
          <w:numId w:val="42"/>
        </w:numPr>
        <w:rPr>
          <w:rFonts w:eastAsia="SimHei" w:hint="eastAsia"/>
        </w:rPr>
      </w:pPr>
      <w:r w:rsidRPr="00AE3083">
        <w:rPr>
          <w:rFonts w:eastAsia="SimHei" w:hint="eastAsia"/>
        </w:rPr>
        <w:t>确保所有军事法规、手册和其他军事指令均符合《任择议定书》的规定和精神。</w:t>
      </w:r>
    </w:p>
    <w:p w:rsidR="009175A8" w:rsidRDefault="00237B29" w:rsidP="00237B29">
      <w:pPr>
        <w:pStyle w:val="H23GC"/>
        <w:rPr>
          <w:rFonts w:hint="eastAsia"/>
        </w:rPr>
      </w:pPr>
      <w:r>
        <w:rPr>
          <w:rFonts w:hint="eastAsia"/>
        </w:rPr>
        <w:tab/>
      </w:r>
      <w:r>
        <w:rPr>
          <w:rFonts w:hint="eastAsia"/>
        </w:rPr>
        <w:tab/>
      </w:r>
      <w:r w:rsidR="009175A8">
        <w:rPr>
          <w:rFonts w:hint="eastAsia"/>
        </w:rPr>
        <w:t>少年司法</w:t>
      </w:r>
    </w:p>
    <w:p w:rsidR="009175A8" w:rsidRDefault="009175A8" w:rsidP="009175A8">
      <w:pPr>
        <w:pStyle w:val="SingleTxtGC"/>
        <w:rPr>
          <w:rFonts w:hint="eastAsia"/>
        </w:rPr>
      </w:pPr>
      <w:r>
        <w:rPr>
          <w:rFonts w:hint="eastAsia"/>
        </w:rPr>
        <w:t xml:space="preserve">80.  </w:t>
      </w:r>
      <w:r>
        <w:rPr>
          <w:rFonts w:hint="eastAsia"/>
        </w:rPr>
        <w:t>委员会关切的是，在缔约国，少年不法行为和犯罪率不断增加和上升，包括这种犯罪者的高重复犯罪率。委员会还关切地注意到，政府不是针对造成儿童这种情况的根本原因，其对抗这种事态发展的办法主要是增加惩罚措施，包括将这种儿童送入关押成人的拘留设施，而不是采取旨在使犯罪儿童与社会重新融合的措施。另外，委员会注意到指定了专门的少年司法检察官，但关切的是，这些检察官不能充分履行其职责，因为没有为他们提供在少年司法方面切实实现专门化的条件。</w:t>
      </w:r>
    </w:p>
    <w:p w:rsidR="009175A8" w:rsidRPr="00237B29" w:rsidRDefault="009175A8" w:rsidP="009175A8">
      <w:pPr>
        <w:pStyle w:val="SingleTxtGC"/>
        <w:rPr>
          <w:rFonts w:eastAsia="SimHei" w:hint="eastAsia"/>
        </w:rPr>
      </w:pPr>
      <w:r w:rsidRPr="00237B29">
        <w:rPr>
          <w:rFonts w:eastAsia="SimHei" w:hint="eastAsia"/>
        </w:rPr>
        <w:t xml:space="preserve">81.  </w:t>
      </w:r>
      <w:r w:rsidRPr="00237B29">
        <w:rPr>
          <w:rFonts w:eastAsia="SimHei" w:hint="eastAsia"/>
        </w:rPr>
        <w:t>委员会呼吁缔约国采取适当措施，切实解决少年犯罪和重复犯罪率高的问题。因此，委员会建议缔约国使少年司法制度与《公约》，特别是其中第</w:t>
      </w:r>
      <w:r w:rsidRPr="00237B29">
        <w:rPr>
          <w:rFonts w:eastAsia="SimHei" w:hint="eastAsia"/>
        </w:rPr>
        <w:t>37</w:t>
      </w:r>
      <w:r w:rsidRPr="00237B29">
        <w:rPr>
          <w:rFonts w:eastAsia="SimHei" w:hint="eastAsia"/>
        </w:rPr>
        <w:t>、</w:t>
      </w:r>
      <w:r w:rsidRPr="00237B29">
        <w:rPr>
          <w:rFonts w:eastAsia="SimHei" w:hint="eastAsia"/>
        </w:rPr>
        <w:t>39</w:t>
      </w:r>
      <w:r w:rsidRPr="00237B29">
        <w:rPr>
          <w:rFonts w:eastAsia="SimHei" w:hint="eastAsia"/>
        </w:rPr>
        <w:t>和</w:t>
      </w:r>
      <w:r w:rsidRPr="00237B29">
        <w:rPr>
          <w:rFonts w:eastAsia="SimHei" w:hint="eastAsia"/>
        </w:rPr>
        <w:t>40</w:t>
      </w:r>
      <w:r w:rsidRPr="00237B29">
        <w:rPr>
          <w:rFonts w:eastAsia="SimHei" w:hint="eastAsia"/>
        </w:rPr>
        <w:t>条，以及其他有关标准完全一致，包括《少年司法最低限度标准规则》</w:t>
      </w:r>
      <w:r w:rsidRPr="00237B29">
        <w:rPr>
          <w:rFonts w:eastAsia="SimHei" w:hint="eastAsia"/>
        </w:rPr>
        <w:t>(</w:t>
      </w:r>
      <w:r w:rsidRPr="00237B29">
        <w:rPr>
          <w:rFonts w:eastAsia="SimHei" w:hint="eastAsia"/>
        </w:rPr>
        <w:t>《北京规则》</w:t>
      </w:r>
      <w:r w:rsidRPr="00237B29">
        <w:rPr>
          <w:rFonts w:eastAsia="SimHei" w:hint="eastAsia"/>
        </w:rPr>
        <w:t>)</w:t>
      </w:r>
      <w:r w:rsidRPr="00237B29">
        <w:rPr>
          <w:rFonts w:eastAsia="SimHei" w:hint="eastAsia"/>
        </w:rPr>
        <w:t>、《预防少年犯罪准则》</w:t>
      </w:r>
      <w:r w:rsidRPr="00237B29">
        <w:rPr>
          <w:rFonts w:eastAsia="SimHei" w:hint="eastAsia"/>
        </w:rPr>
        <w:t>(</w:t>
      </w:r>
      <w:r w:rsidRPr="00237B29">
        <w:rPr>
          <w:rFonts w:eastAsia="SimHei" w:hint="eastAsia"/>
        </w:rPr>
        <w:t>《利雅得准则》</w:t>
      </w:r>
      <w:r w:rsidRPr="00237B29">
        <w:rPr>
          <w:rFonts w:eastAsia="SimHei" w:hint="eastAsia"/>
        </w:rPr>
        <w:t>)</w:t>
      </w:r>
      <w:r w:rsidRPr="00237B29">
        <w:rPr>
          <w:rFonts w:eastAsia="SimHei" w:hint="eastAsia"/>
        </w:rPr>
        <w:t>、《保护被剥夺自由少年规则》</w:t>
      </w:r>
      <w:r w:rsidRPr="00237B29">
        <w:rPr>
          <w:rFonts w:eastAsia="SimHei" w:hint="eastAsia"/>
        </w:rPr>
        <w:t>(</w:t>
      </w:r>
      <w:r w:rsidRPr="00237B29">
        <w:rPr>
          <w:rFonts w:eastAsia="SimHei" w:hint="eastAsia"/>
        </w:rPr>
        <w:t>《哈瓦那规则》</w:t>
      </w:r>
      <w:r w:rsidRPr="00237B29">
        <w:rPr>
          <w:rFonts w:eastAsia="SimHei" w:hint="eastAsia"/>
        </w:rPr>
        <w:t>)</w:t>
      </w:r>
      <w:r w:rsidRPr="00237B29">
        <w:rPr>
          <w:rFonts w:eastAsia="SimHei" w:hint="eastAsia"/>
        </w:rPr>
        <w:t>、《刑事司法系统中儿童问题行动指南》</w:t>
      </w:r>
      <w:r w:rsidRPr="00237B29">
        <w:rPr>
          <w:rFonts w:eastAsia="SimHei" w:hint="eastAsia"/>
        </w:rPr>
        <w:t>(</w:t>
      </w:r>
      <w:r w:rsidRPr="00237B29">
        <w:rPr>
          <w:rFonts w:eastAsia="SimHei" w:hint="eastAsia"/>
        </w:rPr>
        <w:t>《维也纳行动指南》</w:t>
      </w:r>
      <w:r w:rsidRPr="00237B29">
        <w:rPr>
          <w:rFonts w:eastAsia="SimHei" w:hint="eastAsia"/>
        </w:rPr>
        <w:t>)</w:t>
      </w:r>
      <w:r w:rsidRPr="00237B29">
        <w:rPr>
          <w:rFonts w:eastAsia="SimHei" w:hint="eastAsia"/>
        </w:rPr>
        <w:t>，以及委员会关于刑事司法中的儿童权利问题的第</w:t>
      </w:r>
      <w:r w:rsidRPr="00237B29">
        <w:rPr>
          <w:rFonts w:eastAsia="SimHei" w:hint="eastAsia"/>
        </w:rPr>
        <w:t>10</w:t>
      </w:r>
      <w:r w:rsidR="00237B29">
        <w:rPr>
          <w:rFonts w:eastAsia="SimHei" w:hint="eastAsia"/>
        </w:rPr>
        <w:t xml:space="preserve"> </w:t>
      </w:r>
      <w:r w:rsidRPr="00237B29">
        <w:rPr>
          <w:rFonts w:eastAsia="SimHei" w:hint="eastAsia"/>
        </w:rPr>
        <w:t>(2007)</w:t>
      </w:r>
      <w:r w:rsidRPr="00237B29">
        <w:rPr>
          <w:rFonts w:eastAsia="SimHei" w:hint="eastAsia"/>
        </w:rPr>
        <w:t>号一般性意见。委员会特别促请缔约国：</w:t>
      </w:r>
    </w:p>
    <w:p w:rsidR="009175A8" w:rsidRDefault="009175A8" w:rsidP="00237B29">
      <w:pPr>
        <w:pStyle w:val="SingleTxtGC"/>
        <w:numPr>
          <w:ilvl w:val="0"/>
          <w:numId w:val="44"/>
        </w:numPr>
        <w:rPr>
          <w:rFonts w:hint="eastAsia"/>
        </w:rPr>
      </w:pPr>
      <w:r>
        <w:rPr>
          <w:rFonts w:hint="eastAsia"/>
        </w:rPr>
        <w:t>在全国范围内设立具有充足人力、技术和财政资源的专门少年法院；</w:t>
      </w:r>
    </w:p>
    <w:p w:rsidR="009175A8" w:rsidRDefault="009175A8" w:rsidP="00237B29">
      <w:pPr>
        <w:pStyle w:val="SingleTxtGC"/>
        <w:numPr>
          <w:ilvl w:val="0"/>
          <w:numId w:val="44"/>
        </w:numPr>
        <w:rPr>
          <w:rFonts w:hint="eastAsia"/>
        </w:rPr>
      </w:pPr>
      <w:r>
        <w:rPr>
          <w:rFonts w:hint="eastAsia"/>
        </w:rPr>
        <w:t>在诉讼的早期阶段和整个法律诉讼过程中，向被指控触犯了刑法的儿童提供充分的法律和其他援助；</w:t>
      </w:r>
    </w:p>
    <w:p w:rsidR="009175A8" w:rsidRDefault="009175A8" w:rsidP="00237B29">
      <w:pPr>
        <w:pStyle w:val="SingleTxtGC"/>
        <w:numPr>
          <w:ilvl w:val="0"/>
          <w:numId w:val="44"/>
        </w:numPr>
        <w:rPr>
          <w:rFonts w:hint="eastAsia"/>
        </w:rPr>
      </w:pPr>
      <w:r>
        <w:rPr>
          <w:rFonts w:hint="eastAsia"/>
        </w:rPr>
        <w:t>确保被剥夺自由或在教养中心或拘留设施中的儿童决不与成人关在一起，将他们安置在安全和适合儿童的环境中，让他们经常与家庭保持联系，向他们提供食物、教育和职业培训；</w:t>
      </w:r>
    </w:p>
    <w:p w:rsidR="009175A8" w:rsidRDefault="009175A8" w:rsidP="00237B29">
      <w:pPr>
        <w:pStyle w:val="SingleTxtGC"/>
        <w:numPr>
          <w:ilvl w:val="0"/>
          <w:numId w:val="44"/>
        </w:numPr>
        <w:rPr>
          <w:rFonts w:hint="eastAsia"/>
        </w:rPr>
      </w:pPr>
      <w:r>
        <w:rPr>
          <w:rFonts w:hint="eastAsia"/>
        </w:rPr>
        <w:t>确保被剥夺自由的儿童有要求对关押他们的决定进行定期审查的权利；</w:t>
      </w:r>
    </w:p>
    <w:p w:rsidR="009175A8" w:rsidRDefault="009175A8" w:rsidP="00237B29">
      <w:pPr>
        <w:pStyle w:val="SingleTxtGC"/>
        <w:numPr>
          <w:ilvl w:val="0"/>
          <w:numId w:val="44"/>
        </w:numPr>
        <w:rPr>
          <w:rFonts w:hint="eastAsia"/>
        </w:rPr>
      </w:pPr>
      <w:r>
        <w:rPr>
          <w:rFonts w:hint="eastAsia"/>
        </w:rPr>
        <w:t>确保将拘留作为最后手段，提倡采取剥夺自由的替代措施，如转化、察看、咨询、社区服务或缓刑，任何可能的替代；</w:t>
      </w:r>
    </w:p>
    <w:p w:rsidR="009175A8" w:rsidRDefault="009175A8" w:rsidP="00237B29">
      <w:pPr>
        <w:pStyle w:val="SingleTxtGC"/>
        <w:numPr>
          <w:ilvl w:val="0"/>
          <w:numId w:val="44"/>
        </w:numPr>
        <w:rPr>
          <w:rFonts w:hint="eastAsia"/>
        </w:rPr>
      </w:pPr>
      <w:r>
        <w:rPr>
          <w:rFonts w:hint="eastAsia"/>
        </w:rPr>
        <w:t>利用联合国少年司法问题机构间小组及其成员制定的技术援助工具，包括毒品和犯罪问题办公室、儿童基金、人权高专办和非政府组织，并在少年司法领域寻求小组成员的帮助。</w:t>
      </w:r>
    </w:p>
    <w:p w:rsidR="009175A8" w:rsidRDefault="00237B29" w:rsidP="00237B29">
      <w:pPr>
        <w:pStyle w:val="H23GC"/>
        <w:rPr>
          <w:rFonts w:hint="eastAsia"/>
        </w:rPr>
      </w:pPr>
      <w:r>
        <w:rPr>
          <w:rFonts w:hint="eastAsia"/>
        </w:rPr>
        <w:tab/>
      </w:r>
      <w:r>
        <w:rPr>
          <w:rFonts w:hint="eastAsia"/>
        </w:rPr>
        <w:tab/>
      </w:r>
      <w:r w:rsidR="009175A8">
        <w:rPr>
          <w:rFonts w:hint="eastAsia"/>
        </w:rPr>
        <w:t>保护犯罪证人和受害者</w:t>
      </w:r>
    </w:p>
    <w:p w:rsidR="009175A8" w:rsidRDefault="009175A8" w:rsidP="009175A8">
      <w:pPr>
        <w:pStyle w:val="SingleTxtGC"/>
        <w:rPr>
          <w:rFonts w:hint="eastAsia"/>
        </w:rPr>
      </w:pPr>
      <w:r>
        <w:rPr>
          <w:rFonts w:hint="eastAsia"/>
        </w:rPr>
        <w:t xml:space="preserve">82.  </w:t>
      </w:r>
      <w:r>
        <w:rPr>
          <w:rFonts w:hint="eastAsia"/>
        </w:rPr>
        <w:t>尽管《防止卖淫和受害者保护法》允许十六岁以下的儿童受害者或证人通过录像作出陈述，但对性侵犯的儿童受害者进行的讯问和法律程序仍然有不足之处，如：</w:t>
      </w:r>
    </w:p>
    <w:p w:rsidR="009175A8" w:rsidRDefault="009175A8" w:rsidP="00237B29">
      <w:pPr>
        <w:pStyle w:val="SingleTxtGC"/>
        <w:numPr>
          <w:ilvl w:val="0"/>
          <w:numId w:val="46"/>
        </w:numPr>
        <w:rPr>
          <w:rFonts w:hint="eastAsia"/>
        </w:rPr>
      </w:pPr>
      <w:r>
        <w:rPr>
          <w:rFonts w:hint="eastAsia"/>
        </w:rPr>
        <w:t>由于工作人员录像技术不熟练，受害者和证人时常不得不重复证言；</w:t>
      </w:r>
    </w:p>
    <w:p w:rsidR="009175A8" w:rsidRDefault="009175A8" w:rsidP="00237B29">
      <w:pPr>
        <w:pStyle w:val="SingleTxtGC"/>
        <w:numPr>
          <w:ilvl w:val="0"/>
          <w:numId w:val="46"/>
        </w:numPr>
        <w:rPr>
          <w:rFonts w:hint="eastAsia"/>
        </w:rPr>
      </w:pPr>
      <w:r>
        <w:rPr>
          <w:rFonts w:hint="eastAsia"/>
        </w:rPr>
        <w:t>法院往往不承认录像合法性；</w:t>
      </w:r>
    </w:p>
    <w:p w:rsidR="009175A8" w:rsidRDefault="009175A8" w:rsidP="00237B29">
      <w:pPr>
        <w:pStyle w:val="SingleTxtGC"/>
        <w:numPr>
          <w:ilvl w:val="0"/>
          <w:numId w:val="46"/>
        </w:numPr>
        <w:rPr>
          <w:rFonts w:hint="eastAsia"/>
        </w:rPr>
      </w:pPr>
      <w:r>
        <w:rPr>
          <w:rFonts w:hint="eastAsia"/>
        </w:rPr>
        <w:t>受害者和证人时常要在不够敏感的条件下接受盘问；</w:t>
      </w:r>
    </w:p>
    <w:p w:rsidR="009175A8" w:rsidRDefault="009175A8" w:rsidP="00237B29">
      <w:pPr>
        <w:pStyle w:val="SingleTxtGC"/>
        <w:numPr>
          <w:ilvl w:val="0"/>
          <w:numId w:val="46"/>
        </w:numPr>
        <w:rPr>
          <w:rFonts w:hint="eastAsia"/>
        </w:rPr>
      </w:pPr>
      <w:r>
        <w:rPr>
          <w:rFonts w:hint="eastAsia"/>
        </w:rPr>
        <w:t>可能在未征得受害者同意的情况下要求与犯罪者妥协；</w:t>
      </w:r>
    </w:p>
    <w:p w:rsidR="009175A8" w:rsidRDefault="009175A8" w:rsidP="00237B29">
      <w:pPr>
        <w:pStyle w:val="SingleTxtGC"/>
        <w:numPr>
          <w:ilvl w:val="0"/>
          <w:numId w:val="46"/>
        </w:numPr>
        <w:rPr>
          <w:rFonts w:hint="eastAsia"/>
        </w:rPr>
      </w:pPr>
      <w:r>
        <w:rPr>
          <w:rFonts w:hint="eastAsia"/>
        </w:rPr>
        <w:t>对受害者的隐私没有足够保障；</w:t>
      </w:r>
    </w:p>
    <w:p w:rsidR="009175A8" w:rsidRDefault="009175A8" w:rsidP="00237B29">
      <w:pPr>
        <w:pStyle w:val="SingleTxtGC"/>
        <w:numPr>
          <w:ilvl w:val="0"/>
          <w:numId w:val="46"/>
        </w:numPr>
        <w:rPr>
          <w:rFonts w:hint="eastAsia"/>
        </w:rPr>
      </w:pPr>
      <w:r>
        <w:rPr>
          <w:rFonts w:hint="eastAsia"/>
        </w:rPr>
        <w:t>警官或医务人员等工作人员常常不认真对待受害者；</w:t>
      </w:r>
    </w:p>
    <w:p w:rsidR="009175A8" w:rsidRDefault="009175A8" w:rsidP="00237B29">
      <w:pPr>
        <w:pStyle w:val="SingleTxtGC"/>
        <w:numPr>
          <w:ilvl w:val="0"/>
          <w:numId w:val="46"/>
        </w:numPr>
        <w:rPr>
          <w:rFonts w:hint="eastAsia"/>
        </w:rPr>
      </w:pPr>
      <w:r>
        <w:rPr>
          <w:rFonts w:hint="eastAsia"/>
        </w:rPr>
        <w:t>据报告，与受害者打交道的医务或执法人员有时会对受害者进行口头漫骂。</w:t>
      </w:r>
    </w:p>
    <w:p w:rsidR="009175A8" w:rsidRPr="00237B29" w:rsidRDefault="009175A8" w:rsidP="009175A8">
      <w:pPr>
        <w:pStyle w:val="SingleTxtGC"/>
        <w:rPr>
          <w:rFonts w:eastAsia="SimHei" w:hint="eastAsia"/>
        </w:rPr>
      </w:pPr>
      <w:r w:rsidRPr="00237B29">
        <w:rPr>
          <w:rFonts w:eastAsia="SimHei" w:hint="eastAsia"/>
        </w:rPr>
        <w:t xml:space="preserve">83.  </w:t>
      </w:r>
      <w:r w:rsidRPr="00237B29">
        <w:rPr>
          <w:rFonts w:eastAsia="SimHei" w:hint="eastAsia"/>
        </w:rPr>
        <w:t>委员会建议缔约国进一步制定适合儿童的程序规则，确保儿童受害者的隐私和尊严受到更多尊重；同时促请缔约国通过适当法规确保所有儿童受害者和</w:t>
      </w:r>
      <w:r w:rsidRPr="00237B29">
        <w:rPr>
          <w:rFonts w:eastAsia="SimHei" w:hint="eastAsia"/>
        </w:rPr>
        <w:t>(</w:t>
      </w:r>
      <w:r w:rsidRPr="00237B29">
        <w:rPr>
          <w:rFonts w:eastAsia="SimHei" w:hint="eastAsia"/>
        </w:rPr>
        <w:t>或</w:t>
      </w:r>
      <w:r w:rsidRPr="00237B29">
        <w:rPr>
          <w:rFonts w:eastAsia="SimHei" w:hint="eastAsia"/>
        </w:rPr>
        <w:t>)</w:t>
      </w:r>
      <w:r w:rsidRPr="00237B29">
        <w:rPr>
          <w:rFonts w:eastAsia="SimHei" w:hint="eastAsia"/>
        </w:rPr>
        <w:t>犯罪证人，如虐待、家庭暴力、性剥削和经济剥削、绑架和贩运的儿童受害者以及这些犯罪的证人，得到《公约》所要求的保护；并请缔约国充分考虑到《受害者和证人为儿童的犯罪问题司法准则》</w:t>
      </w:r>
      <w:r w:rsidRPr="00237B29">
        <w:rPr>
          <w:rFonts w:eastAsia="SimHei" w:hint="eastAsia"/>
        </w:rPr>
        <w:t>(</w:t>
      </w:r>
      <w:r w:rsidRPr="00237B29">
        <w:rPr>
          <w:rFonts w:eastAsia="SimHei" w:hint="eastAsia"/>
        </w:rPr>
        <w:t>经济及社会理事会第</w:t>
      </w:r>
      <w:r w:rsidRPr="00237B29">
        <w:rPr>
          <w:rFonts w:eastAsia="SimHei" w:hint="eastAsia"/>
        </w:rPr>
        <w:t>2005/20</w:t>
      </w:r>
      <w:r w:rsidRPr="00237B29">
        <w:rPr>
          <w:rFonts w:eastAsia="SimHei" w:hint="eastAsia"/>
        </w:rPr>
        <w:t>号决议附件</w:t>
      </w:r>
      <w:r w:rsidRPr="00237B29">
        <w:rPr>
          <w:rFonts w:eastAsia="SimHei" w:hint="eastAsia"/>
        </w:rPr>
        <w:t>)</w:t>
      </w:r>
      <w:r w:rsidRPr="00237B29">
        <w:rPr>
          <w:rFonts w:eastAsia="SimHei" w:hint="eastAsia"/>
        </w:rPr>
        <w:t>。</w:t>
      </w:r>
    </w:p>
    <w:p w:rsidR="009175A8" w:rsidRDefault="00237B29" w:rsidP="00237B29">
      <w:pPr>
        <w:pStyle w:val="H1GC"/>
        <w:rPr>
          <w:rFonts w:hint="eastAsia"/>
        </w:rPr>
      </w:pPr>
      <w:r>
        <w:rPr>
          <w:rFonts w:hint="eastAsia"/>
        </w:rPr>
        <w:tab/>
        <w:t>H.</w:t>
      </w:r>
      <w:r>
        <w:rPr>
          <w:rFonts w:hint="eastAsia"/>
        </w:rPr>
        <w:tab/>
      </w:r>
      <w:r w:rsidR="009175A8">
        <w:rPr>
          <w:rFonts w:hint="eastAsia"/>
        </w:rPr>
        <w:t>批准国际人权文书</w:t>
      </w:r>
    </w:p>
    <w:p w:rsidR="009175A8" w:rsidRPr="00237B29" w:rsidRDefault="009175A8" w:rsidP="009175A8">
      <w:pPr>
        <w:pStyle w:val="SingleTxtGC"/>
        <w:rPr>
          <w:rFonts w:eastAsia="SimHei" w:hint="eastAsia"/>
        </w:rPr>
      </w:pPr>
      <w:r w:rsidRPr="00237B29">
        <w:rPr>
          <w:rFonts w:eastAsia="SimHei" w:hint="eastAsia"/>
        </w:rPr>
        <w:t xml:space="preserve">84.  </w:t>
      </w:r>
      <w:r w:rsidRPr="00237B29">
        <w:rPr>
          <w:rFonts w:eastAsia="SimHei" w:hint="eastAsia"/>
        </w:rPr>
        <w:t>委员会鼓励缔约国为进一步加强儿童权利的落实加入所有核心人权文书，包括《保护移徙工人及其家庭成员权利国际公约》和《保护所有人不遭受强迫失踪国际公约》。</w:t>
      </w:r>
    </w:p>
    <w:p w:rsidR="009175A8" w:rsidRDefault="00237B29" w:rsidP="00237B29">
      <w:pPr>
        <w:pStyle w:val="H1GC"/>
        <w:rPr>
          <w:rFonts w:hint="eastAsia"/>
        </w:rPr>
      </w:pPr>
      <w:r>
        <w:rPr>
          <w:rFonts w:hint="eastAsia"/>
        </w:rPr>
        <w:tab/>
        <w:t>I.</w:t>
      </w:r>
      <w:r>
        <w:rPr>
          <w:rFonts w:hint="eastAsia"/>
        </w:rPr>
        <w:tab/>
      </w:r>
      <w:r w:rsidR="009175A8">
        <w:rPr>
          <w:rFonts w:hint="eastAsia"/>
        </w:rPr>
        <w:t>与区域和国际机构合作</w:t>
      </w:r>
    </w:p>
    <w:p w:rsidR="009175A8" w:rsidRPr="00237B29" w:rsidRDefault="009175A8" w:rsidP="009175A8">
      <w:pPr>
        <w:pStyle w:val="SingleTxtGC"/>
        <w:rPr>
          <w:rFonts w:eastAsia="SimHei" w:hint="eastAsia"/>
        </w:rPr>
      </w:pPr>
      <w:r w:rsidRPr="00237B29">
        <w:rPr>
          <w:rFonts w:eastAsia="SimHei" w:hint="eastAsia"/>
        </w:rPr>
        <w:t xml:space="preserve">85.  </w:t>
      </w:r>
      <w:r w:rsidRPr="00237B29">
        <w:rPr>
          <w:rFonts w:eastAsia="SimHei" w:hint="eastAsia"/>
        </w:rPr>
        <w:t>委员会建议缔约国，为在缔约国和东南亚国家联盟的其他成员国执行《公约》和其他人权文书，与东南亚国家联盟增进和保护妇女和儿童权利委员会合作。</w:t>
      </w:r>
    </w:p>
    <w:p w:rsidR="009175A8" w:rsidRDefault="00237B29" w:rsidP="00237B29">
      <w:pPr>
        <w:pStyle w:val="H1GC"/>
        <w:rPr>
          <w:rFonts w:hint="eastAsia"/>
        </w:rPr>
      </w:pPr>
      <w:r>
        <w:rPr>
          <w:rFonts w:hint="eastAsia"/>
        </w:rPr>
        <w:tab/>
        <w:t>J.</w:t>
      </w:r>
      <w:r>
        <w:rPr>
          <w:rFonts w:hint="eastAsia"/>
        </w:rPr>
        <w:tab/>
      </w:r>
      <w:r w:rsidR="009175A8">
        <w:rPr>
          <w:rFonts w:hint="eastAsia"/>
        </w:rPr>
        <w:t>后续行动和宣传</w:t>
      </w:r>
    </w:p>
    <w:p w:rsidR="009175A8" w:rsidRPr="00237B29" w:rsidRDefault="009175A8" w:rsidP="009175A8">
      <w:pPr>
        <w:pStyle w:val="SingleTxtGC"/>
        <w:rPr>
          <w:rFonts w:eastAsia="SimHei" w:hint="eastAsia"/>
        </w:rPr>
      </w:pPr>
      <w:r w:rsidRPr="00237B29">
        <w:rPr>
          <w:rFonts w:eastAsia="SimHei" w:hint="eastAsia"/>
        </w:rPr>
        <w:t xml:space="preserve">86.  </w:t>
      </w:r>
      <w:r w:rsidRPr="00237B29">
        <w:rPr>
          <w:rFonts w:eastAsia="SimHei" w:hint="eastAsia"/>
        </w:rPr>
        <w:t>委员会建议缔约国采取一切适当措施，确保充分落实当前的建议，除其他外，特别是要将其转达政府、议会、地区机构和其他地方政府成员，并在适当情况下讨论和采取进一步行动。</w:t>
      </w:r>
    </w:p>
    <w:p w:rsidR="009175A8" w:rsidRPr="00237B29" w:rsidRDefault="009175A8" w:rsidP="009175A8">
      <w:pPr>
        <w:pStyle w:val="SingleTxtGC"/>
        <w:rPr>
          <w:rFonts w:eastAsia="SimHei" w:hint="eastAsia"/>
        </w:rPr>
      </w:pPr>
      <w:r w:rsidRPr="00237B29">
        <w:rPr>
          <w:rFonts w:eastAsia="SimHei" w:hint="eastAsia"/>
        </w:rPr>
        <w:t xml:space="preserve">87.  </w:t>
      </w:r>
      <w:r w:rsidRPr="00237B29">
        <w:rPr>
          <w:rFonts w:eastAsia="SimHei" w:hint="eastAsia"/>
        </w:rPr>
        <w:t>委员会还建议缔约国向广大公众、民间社会组织、媒体、青年团体、专业团体和儿童以本国各种语言，包括</w:t>
      </w:r>
      <w:r w:rsidRPr="00237B29">
        <w:rPr>
          <w:rFonts w:eastAsia="SimHei" w:hint="eastAsia"/>
        </w:rPr>
        <w:t>(</w:t>
      </w:r>
      <w:r w:rsidRPr="00237B29">
        <w:rPr>
          <w:rFonts w:eastAsia="SimHei" w:hint="eastAsia"/>
        </w:rPr>
        <w:t>但不限于</w:t>
      </w:r>
      <w:r w:rsidRPr="00237B29">
        <w:rPr>
          <w:rFonts w:eastAsia="SimHei" w:hint="eastAsia"/>
        </w:rPr>
        <w:t>)</w:t>
      </w:r>
      <w:r w:rsidRPr="00237B29">
        <w:rPr>
          <w:rFonts w:eastAsia="SimHei" w:hint="eastAsia"/>
        </w:rPr>
        <w:t>通过网络广泛传播缔约国提交的第三次和第四次合并定期报告和书面答复以及委员会通过的相关建议</w:t>
      </w:r>
      <w:r w:rsidRPr="00237B29">
        <w:rPr>
          <w:rFonts w:eastAsia="SimHei" w:hint="eastAsia"/>
        </w:rPr>
        <w:t>(</w:t>
      </w:r>
      <w:r w:rsidRPr="00237B29">
        <w:rPr>
          <w:rFonts w:eastAsia="SimHei" w:hint="eastAsia"/>
        </w:rPr>
        <w:t>结论性建议</w:t>
      </w:r>
      <w:r w:rsidRPr="00237B29">
        <w:rPr>
          <w:rFonts w:eastAsia="SimHei" w:hint="eastAsia"/>
        </w:rPr>
        <w:t>)</w:t>
      </w:r>
      <w:r w:rsidRPr="00237B29">
        <w:rPr>
          <w:rFonts w:eastAsia="SimHei" w:hint="eastAsia"/>
        </w:rPr>
        <w:t>，以引起对《公约》及其执行情况的讨论，从而促进了解。</w:t>
      </w:r>
    </w:p>
    <w:p w:rsidR="009175A8" w:rsidRPr="00237B29" w:rsidRDefault="00C16F5B" w:rsidP="00237B29">
      <w:pPr>
        <w:pStyle w:val="H1GC"/>
        <w:rPr>
          <w:rFonts w:hint="eastAsia"/>
        </w:rPr>
      </w:pPr>
      <w:r>
        <w:br w:type="page"/>
      </w:r>
      <w:r w:rsidR="00237B29">
        <w:rPr>
          <w:rFonts w:hint="eastAsia"/>
        </w:rPr>
        <w:tab/>
        <w:t>K.</w:t>
      </w:r>
      <w:r w:rsidR="00237B29">
        <w:rPr>
          <w:rFonts w:hint="eastAsia"/>
        </w:rPr>
        <w:tab/>
      </w:r>
      <w:r w:rsidR="009175A8" w:rsidRPr="00237B29">
        <w:rPr>
          <w:rFonts w:hint="eastAsia"/>
        </w:rPr>
        <w:t>下次报告</w:t>
      </w:r>
    </w:p>
    <w:p w:rsidR="009175A8" w:rsidRDefault="009175A8" w:rsidP="009175A8">
      <w:pPr>
        <w:pStyle w:val="SingleTxtGC"/>
        <w:rPr>
          <w:rFonts w:eastAsia="SimHei" w:hint="eastAsia"/>
        </w:rPr>
      </w:pPr>
      <w:r w:rsidRPr="00237B29">
        <w:rPr>
          <w:rFonts w:eastAsia="SimHei" w:hint="eastAsia"/>
        </w:rPr>
        <w:t xml:space="preserve">88.  </w:t>
      </w:r>
      <w:r w:rsidRPr="00237B29">
        <w:rPr>
          <w:rFonts w:eastAsia="SimHei" w:hint="eastAsia"/>
        </w:rPr>
        <w:t>委员会请缔约国于</w:t>
      </w:r>
      <w:r w:rsidRPr="00237B29">
        <w:rPr>
          <w:rFonts w:eastAsia="SimHei" w:hint="eastAsia"/>
        </w:rPr>
        <w:t>2017</w:t>
      </w:r>
      <w:r w:rsidRPr="00237B29">
        <w:rPr>
          <w:rFonts w:eastAsia="SimHei" w:hint="eastAsia"/>
        </w:rPr>
        <w:t>年</w:t>
      </w:r>
      <w:r w:rsidRPr="00237B29">
        <w:rPr>
          <w:rFonts w:eastAsia="SimHei" w:hint="eastAsia"/>
        </w:rPr>
        <w:t>6</w:t>
      </w:r>
      <w:r w:rsidRPr="00237B29">
        <w:rPr>
          <w:rFonts w:eastAsia="SimHei" w:hint="eastAsia"/>
        </w:rPr>
        <w:t>月</w:t>
      </w:r>
      <w:r w:rsidRPr="00237B29">
        <w:rPr>
          <w:rFonts w:eastAsia="SimHei" w:hint="eastAsia"/>
        </w:rPr>
        <w:t>19</w:t>
      </w:r>
      <w:r w:rsidRPr="00237B29">
        <w:rPr>
          <w:rFonts w:eastAsia="SimHei" w:hint="eastAsia"/>
        </w:rPr>
        <w:t>日之前提交其第五次和第六次合并定期报告，并在报告中说明本结论性意见的落实情况。委员会提请注意委员会</w:t>
      </w:r>
      <w:r w:rsidRPr="00237B29">
        <w:rPr>
          <w:rFonts w:eastAsia="SimHei" w:hint="eastAsia"/>
        </w:rPr>
        <w:t>2010</w:t>
      </w:r>
      <w:r w:rsidRPr="00237B29">
        <w:rPr>
          <w:rFonts w:eastAsia="SimHei" w:hint="eastAsia"/>
        </w:rPr>
        <w:t>年</w:t>
      </w:r>
      <w:r w:rsidRPr="00237B29">
        <w:rPr>
          <w:rFonts w:eastAsia="SimHei" w:hint="eastAsia"/>
        </w:rPr>
        <w:t>10</w:t>
      </w:r>
      <w:r w:rsidRPr="00237B29">
        <w:rPr>
          <w:rFonts w:eastAsia="SimHei" w:hint="eastAsia"/>
        </w:rPr>
        <w:t>月</w:t>
      </w:r>
      <w:r w:rsidRPr="00237B29">
        <w:rPr>
          <w:rFonts w:eastAsia="SimHei" w:hint="eastAsia"/>
        </w:rPr>
        <w:t>1</w:t>
      </w:r>
      <w:r w:rsidRPr="00237B29">
        <w:rPr>
          <w:rFonts w:eastAsia="SimHei" w:hint="eastAsia"/>
        </w:rPr>
        <w:t>日通过的具体条约统一报告准则</w:t>
      </w:r>
      <w:r w:rsidRPr="00237B29">
        <w:rPr>
          <w:rFonts w:eastAsia="SimHei" w:hint="eastAsia"/>
        </w:rPr>
        <w:t>(</w:t>
      </w:r>
      <w:proofErr w:type="spellStart"/>
      <w:r w:rsidRPr="00237B29">
        <w:rPr>
          <w:rFonts w:eastAsia="SimHei" w:hint="eastAsia"/>
        </w:rPr>
        <w:t>CRC/C/58/Rev.2</w:t>
      </w:r>
      <w:proofErr w:type="spellEnd"/>
      <w:r w:rsidRPr="00237B29">
        <w:rPr>
          <w:rFonts w:eastAsia="SimHei" w:hint="eastAsia"/>
        </w:rPr>
        <w:t>和</w:t>
      </w:r>
      <w:proofErr w:type="spellStart"/>
      <w:r w:rsidRPr="00237B29">
        <w:rPr>
          <w:rFonts w:eastAsia="SimHei" w:hint="eastAsia"/>
        </w:rPr>
        <w:t>Corr.1</w:t>
      </w:r>
      <w:proofErr w:type="spellEnd"/>
      <w:r w:rsidRPr="00237B29">
        <w:rPr>
          <w:rFonts w:eastAsia="SimHei" w:hint="eastAsia"/>
        </w:rPr>
        <w:t>)</w:t>
      </w:r>
      <w:r w:rsidRPr="00237B29">
        <w:rPr>
          <w:rFonts w:eastAsia="SimHei" w:hint="eastAsia"/>
        </w:rPr>
        <w:t>，并提醒缔约国，今后提交的报告应符合准则要求，报告篇幅不超过</w:t>
      </w:r>
      <w:r w:rsidRPr="00237B29">
        <w:rPr>
          <w:rFonts w:eastAsia="SimHei" w:hint="eastAsia"/>
        </w:rPr>
        <w:t>60</w:t>
      </w:r>
      <w:r w:rsidRPr="00237B29">
        <w:rPr>
          <w:rFonts w:eastAsia="SimHei" w:hint="eastAsia"/>
        </w:rPr>
        <w:t>页。委员会促请缔约国按照报告准则要求提交报告。如提交的报告篇幅超过页数限制，委员会将要求缔约国按照上述准则审查并重新提交报告。委员会提醒缔约国，如果它未能审查和重新提交报告，为条约机构审查之目的对报告的翻译不能得到保证。</w:t>
      </w:r>
    </w:p>
    <w:p w:rsidR="00237B29" w:rsidRDefault="00237B29" w:rsidP="009175A8">
      <w:pPr>
        <w:pStyle w:val="SingleTxtGC"/>
        <w:rPr>
          <w:rFonts w:eastAsia="SimHei" w:hint="eastAsia"/>
        </w:rPr>
      </w:pPr>
    </w:p>
    <w:p w:rsidR="00237B29" w:rsidRPr="002D6A9C" w:rsidRDefault="00237B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37B29" w:rsidRPr="00237B29" w:rsidRDefault="00237B29" w:rsidP="009175A8">
      <w:pPr>
        <w:pStyle w:val="SingleTxtGC"/>
        <w:rPr>
          <w:rFonts w:eastAsia="SimHei" w:hint="eastAsia"/>
        </w:rPr>
      </w:pPr>
    </w:p>
    <w:sectPr w:rsidR="00237B29" w:rsidRPr="00237B2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B8E" w:rsidRPr="008845C5" w:rsidRDefault="006F3B8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F3B8E" w:rsidRPr="008845C5" w:rsidRDefault="006F3B8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Pr="009175A8" w:rsidRDefault="006F3B8E"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772B2">
      <w:rPr>
        <w:rStyle w:val="PageNumber"/>
        <w:noProof/>
      </w:rPr>
      <w:t>18</w:t>
    </w:r>
    <w:r>
      <w:rPr>
        <w:rStyle w:val="PageNumber"/>
      </w:rPr>
      <w:fldChar w:fldCharType="end"/>
    </w:r>
    <w:r>
      <w:rPr>
        <w:rStyle w:val="PageNumber"/>
        <w:rFonts w:eastAsia="SimSun" w:hint="eastAsia"/>
        <w:lang w:eastAsia="zh-CN"/>
      </w:rPr>
      <w:tab/>
    </w:r>
    <w:r w:rsidRPr="009175A8">
      <w:rPr>
        <w:rFonts w:eastAsia="SimSun"/>
        <w:lang w:eastAsia="zh-CN"/>
      </w:rPr>
      <w:t>GE.12-40569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Default="006F3B8E">
    <w:pPr>
      <w:pStyle w:val="Footer"/>
      <w:tabs>
        <w:tab w:val="right" w:pos="9639"/>
      </w:tabs>
    </w:pPr>
    <w:r w:rsidRPr="009175A8">
      <w:rPr>
        <w:rFonts w:eastAsia="SimSun"/>
        <w:lang w:eastAsia="zh-CN"/>
      </w:rPr>
      <w:t>GE.12-40569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772B2">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Pr="005C5B87" w:rsidRDefault="006F3B8E"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40569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270212</w:t>
    </w:r>
    <w:r>
      <w:rPr>
        <w:rFonts w:eastAsia="SimSun"/>
        <w:sz w:val="20"/>
        <w:lang w:eastAsia="zh-CN"/>
      </w:rPr>
      <w:tab/>
    </w:r>
    <w:r>
      <w:rPr>
        <w:rFonts w:eastAsia="SimSun" w:hint="eastAsia"/>
        <w:sz w:val="20"/>
        <w:lang w:eastAsia="zh-CN"/>
      </w:rPr>
      <w:t>060312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B8E" w:rsidRPr="00363561" w:rsidRDefault="006F3B8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F3B8E" w:rsidRPr="00363561" w:rsidRDefault="006F3B8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Pr="009175A8" w:rsidRDefault="006F3B8E">
    <w:pPr>
      <w:pStyle w:val="Header"/>
    </w:pPr>
    <w:r w:rsidRPr="009175A8">
      <w:t>CRC/C/KOR/CO/3-4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Pr="009175A8" w:rsidRDefault="006F3B8E" w:rsidP="00DA36A7">
    <w:pPr>
      <w:pStyle w:val="Header"/>
      <w:jc w:val="right"/>
      <w:rPr>
        <w:rFonts w:hint="eastAsia"/>
        <w:lang w:eastAsia="zh-CN"/>
      </w:rPr>
    </w:pPr>
    <w:r w:rsidRPr="009175A8">
      <w:rPr>
        <w:lang w:eastAsia="zh-CN"/>
      </w:rPr>
      <w:t>CRC/C/KOR/CO/3-4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8E" w:rsidRDefault="006F3B8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505AD"/>
    <w:multiLevelType w:val="hybridMultilevel"/>
    <w:tmpl w:val="B28064BE"/>
    <w:lvl w:ilvl="0" w:tplc="8C6A3DD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
    <w:nsid w:val="066628F5"/>
    <w:multiLevelType w:val="hybridMultilevel"/>
    <w:tmpl w:val="ED9AD5E0"/>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BB73D6"/>
    <w:multiLevelType w:val="hybridMultilevel"/>
    <w:tmpl w:val="49886B88"/>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4C18FF"/>
    <w:multiLevelType w:val="hybridMultilevel"/>
    <w:tmpl w:val="F4ACF49A"/>
    <w:lvl w:ilvl="0" w:tplc="41F0F1A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3157A9"/>
    <w:multiLevelType w:val="hybridMultilevel"/>
    <w:tmpl w:val="7472ABA0"/>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DE50CC0"/>
    <w:multiLevelType w:val="hybridMultilevel"/>
    <w:tmpl w:val="C80858A2"/>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F427B9"/>
    <w:multiLevelType w:val="hybridMultilevel"/>
    <w:tmpl w:val="4D9E26E6"/>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5741A59"/>
    <w:multiLevelType w:val="hybridMultilevel"/>
    <w:tmpl w:val="160AFAF4"/>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096E2E"/>
    <w:multiLevelType w:val="hybridMultilevel"/>
    <w:tmpl w:val="66AC39EE"/>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ADB4F4A"/>
    <w:multiLevelType w:val="hybridMultilevel"/>
    <w:tmpl w:val="06183C96"/>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C062C28"/>
    <w:multiLevelType w:val="hybridMultilevel"/>
    <w:tmpl w:val="C4045F88"/>
    <w:lvl w:ilvl="0" w:tplc="FA762E84">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nsid w:val="2C8E08FE"/>
    <w:multiLevelType w:val="hybridMultilevel"/>
    <w:tmpl w:val="3BF48F36"/>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2CB4622"/>
    <w:multiLevelType w:val="hybridMultilevel"/>
    <w:tmpl w:val="9FC83F3A"/>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FB6255"/>
    <w:multiLevelType w:val="hybridMultilevel"/>
    <w:tmpl w:val="364EC72A"/>
    <w:lvl w:ilvl="0" w:tplc="8FE836D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
    <w:nsid w:val="3A1A3870"/>
    <w:multiLevelType w:val="hybridMultilevel"/>
    <w:tmpl w:val="BB46153C"/>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BDE715E"/>
    <w:multiLevelType w:val="hybridMultilevel"/>
    <w:tmpl w:val="FBCC76D2"/>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E07177"/>
    <w:multiLevelType w:val="hybridMultilevel"/>
    <w:tmpl w:val="6354EEB4"/>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FF5287"/>
    <w:multiLevelType w:val="hybridMultilevel"/>
    <w:tmpl w:val="99827460"/>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0791B55"/>
    <w:multiLevelType w:val="hybridMultilevel"/>
    <w:tmpl w:val="873C7BEC"/>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2DB0C00"/>
    <w:multiLevelType w:val="hybridMultilevel"/>
    <w:tmpl w:val="A0A41ABA"/>
    <w:lvl w:ilvl="0" w:tplc="9F52B3F8">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45B9177D"/>
    <w:multiLevelType w:val="hybridMultilevel"/>
    <w:tmpl w:val="BD68F6BE"/>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9CD637CC">
      <w:start w:val="2"/>
      <w:numFmt w:val="lowerRoman"/>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64D2D2B"/>
    <w:multiLevelType w:val="hybridMultilevel"/>
    <w:tmpl w:val="9248621A"/>
    <w:lvl w:ilvl="0" w:tplc="271A9CF2">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
    <w:nsid w:val="46DF1DD7"/>
    <w:multiLevelType w:val="hybridMultilevel"/>
    <w:tmpl w:val="FF0ACBF2"/>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76D6EC4"/>
    <w:multiLevelType w:val="hybridMultilevel"/>
    <w:tmpl w:val="69AEB388"/>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F10F06"/>
    <w:multiLevelType w:val="hybridMultilevel"/>
    <w:tmpl w:val="140EAE9E"/>
    <w:lvl w:ilvl="0" w:tplc="A064940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
    <w:nsid w:val="4BEE3B32"/>
    <w:multiLevelType w:val="hybridMultilevel"/>
    <w:tmpl w:val="E3245F72"/>
    <w:lvl w:ilvl="0" w:tplc="0D3C0194">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
    <w:nsid w:val="4C6F726C"/>
    <w:multiLevelType w:val="hybridMultilevel"/>
    <w:tmpl w:val="E21AA2A0"/>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A33CDD"/>
    <w:multiLevelType w:val="hybridMultilevel"/>
    <w:tmpl w:val="94F05268"/>
    <w:lvl w:ilvl="0" w:tplc="90E65CC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nsid w:val="4E09705D"/>
    <w:multiLevelType w:val="hybridMultilevel"/>
    <w:tmpl w:val="047EACFC"/>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78558D"/>
    <w:multiLevelType w:val="hybridMultilevel"/>
    <w:tmpl w:val="A61CF356"/>
    <w:lvl w:ilvl="0" w:tplc="E6FCD100">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5549226D"/>
    <w:multiLevelType w:val="hybridMultilevel"/>
    <w:tmpl w:val="2048AB6E"/>
    <w:lvl w:ilvl="0" w:tplc="88F8FF0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55E75284"/>
    <w:multiLevelType w:val="hybridMultilevel"/>
    <w:tmpl w:val="940C3EF2"/>
    <w:lvl w:ilvl="0" w:tplc="B10CB5DC">
      <w:start w:val="1"/>
      <w:numFmt w:val="lowerLetter"/>
      <w:lvlRestart w:val="0"/>
      <w:lvlText w:val="(%1)"/>
      <w:lvlJc w:val="left"/>
      <w:pPr>
        <w:tabs>
          <w:tab w:val="num" w:pos="2839"/>
        </w:tabs>
        <w:ind w:left="1547"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53"/>
        </w:tabs>
        <w:ind w:left="1253" w:hanging="420"/>
      </w:pPr>
    </w:lvl>
    <w:lvl w:ilvl="2" w:tplc="0409001B" w:tentative="1">
      <w:start w:val="1"/>
      <w:numFmt w:val="lowerRoman"/>
      <w:lvlText w:val="%3."/>
      <w:lvlJc w:val="right"/>
      <w:pPr>
        <w:tabs>
          <w:tab w:val="num" w:pos="1673"/>
        </w:tabs>
        <w:ind w:left="1673" w:hanging="420"/>
      </w:pPr>
    </w:lvl>
    <w:lvl w:ilvl="3" w:tplc="0409000F" w:tentative="1">
      <w:start w:val="1"/>
      <w:numFmt w:val="decimal"/>
      <w:lvlText w:val="%4."/>
      <w:lvlJc w:val="left"/>
      <w:pPr>
        <w:tabs>
          <w:tab w:val="num" w:pos="2093"/>
        </w:tabs>
        <w:ind w:left="2093" w:hanging="420"/>
      </w:pPr>
    </w:lvl>
    <w:lvl w:ilvl="4" w:tplc="04090019" w:tentative="1">
      <w:start w:val="1"/>
      <w:numFmt w:val="lowerLetter"/>
      <w:lvlText w:val="%5)"/>
      <w:lvlJc w:val="left"/>
      <w:pPr>
        <w:tabs>
          <w:tab w:val="num" w:pos="2513"/>
        </w:tabs>
        <w:ind w:left="2513" w:hanging="420"/>
      </w:pPr>
    </w:lvl>
    <w:lvl w:ilvl="5" w:tplc="0409001B" w:tentative="1">
      <w:start w:val="1"/>
      <w:numFmt w:val="lowerRoman"/>
      <w:lvlText w:val="%6."/>
      <w:lvlJc w:val="right"/>
      <w:pPr>
        <w:tabs>
          <w:tab w:val="num" w:pos="2933"/>
        </w:tabs>
        <w:ind w:left="2933" w:hanging="420"/>
      </w:pPr>
    </w:lvl>
    <w:lvl w:ilvl="6" w:tplc="0409000F" w:tentative="1">
      <w:start w:val="1"/>
      <w:numFmt w:val="decimal"/>
      <w:lvlText w:val="%7."/>
      <w:lvlJc w:val="left"/>
      <w:pPr>
        <w:tabs>
          <w:tab w:val="num" w:pos="3353"/>
        </w:tabs>
        <w:ind w:left="3353" w:hanging="420"/>
      </w:pPr>
    </w:lvl>
    <w:lvl w:ilvl="7" w:tplc="04090019" w:tentative="1">
      <w:start w:val="1"/>
      <w:numFmt w:val="lowerLetter"/>
      <w:lvlText w:val="%8)"/>
      <w:lvlJc w:val="left"/>
      <w:pPr>
        <w:tabs>
          <w:tab w:val="num" w:pos="3773"/>
        </w:tabs>
        <w:ind w:left="3773" w:hanging="420"/>
      </w:pPr>
    </w:lvl>
    <w:lvl w:ilvl="8" w:tplc="0409001B" w:tentative="1">
      <w:start w:val="1"/>
      <w:numFmt w:val="lowerRoman"/>
      <w:lvlText w:val="%9."/>
      <w:lvlJc w:val="right"/>
      <w:pPr>
        <w:tabs>
          <w:tab w:val="num" w:pos="4193"/>
        </w:tabs>
        <w:ind w:left="4193" w:hanging="420"/>
      </w:pPr>
    </w:lvl>
  </w:abstractNum>
  <w:abstractNum w:abstractNumId="34">
    <w:nsid w:val="57441094"/>
    <w:multiLevelType w:val="hybridMultilevel"/>
    <w:tmpl w:val="7C8ED466"/>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7701CE7"/>
    <w:multiLevelType w:val="hybridMultilevel"/>
    <w:tmpl w:val="4FBC33EE"/>
    <w:lvl w:ilvl="0" w:tplc="27E8434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5CA02E0C"/>
    <w:multiLevelType w:val="hybridMultilevel"/>
    <w:tmpl w:val="54B639FA"/>
    <w:lvl w:ilvl="0" w:tplc="998E5452">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
    <w:nsid w:val="603E66B3"/>
    <w:multiLevelType w:val="hybridMultilevel"/>
    <w:tmpl w:val="EE62DD18"/>
    <w:lvl w:ilvl="0" w:tplc="BE84593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
    <w:nsid w:val="637A7C72"/>
    <w:multiLevelType w:val="hybridMultilevel"/>
    <w:tmpl w:val="AACE1414"/>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6F00AD58">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3FD2209"/>
    <w:multiLevelType w:val="hybridMultilevel"/>
    <w:tmpl w:val="5A5CE5DE"/>
    <w:lvl w:ilvl="0" w:tplc="1604FA0C">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
    <w:nsid w:val="64235BEC"/>
    <w:multiLevelType w:val="hybridMultilevel"/>
    <w:tmpl w:val="6D7A57E0"/>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B10CB5DC">
      <w:start w:val="1"/>
      <w:numFmt w:val="lowerLetter"/>
      <w:lvlRestart w:val="0"/>
      <w:lvlText w:val="(%2)"/>
      <w:lvlJc w:val="left"/>
      <w:pPr>
        <w:tabs>
          <w:tab w:val="num" w:pos="2426"/>
        </w:tabs>
        <w:ind w:left="1134"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6A841202"/>
    <w:multiLevelType w:val="hybridMultilevel"/>
    <w:tmpl w:val="F6802214"/>
    <w:lvl w:ilvl="0" w:tplc="83445F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6E3E1C9C"/>
    <w:multiLevelType w:val="hybridMultilevel"/>
    <w:tmpl w:val="7BF00620"/>
    <w:lvl w:ilvl="0" w:tplc="A6186796">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
    <w:nsid w:val="76C71444"/>
    <w:multiLevelType w:val="hybridMultilevel"/>
    <w:tmpl w:val="9AAC38F8"/>
    <w:lvl w:ilvl="0" w:tplc="2B024482">
      <w:start w:val="1"/>
      <w:numFmt w:val="lowerLetter"/>
      <w:lvlText w:val="(%1)"/>
      <w:lvlJc w:val="left"/>
      <w:pPr>
        <w:tabs>
          <w:tab w:val="num" w:pos="885"/>
        </w:tabs>
        <w:ind w:left="885" w:hanging="46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
    <w:nsid w:val="77A83004"/>
    <w:multiLevelType w:val="hybridMultilevel"/>
    <w:tmpl w:val="AE36CD8A"/>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AFE2EE3"/>
    <w:multiLevelType w:val="hybridMultilevel"/>
    <w:tmpl w:val="F49A46A4"/>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1"/>
  </w:num>
  <w:num w:numId="3">
    <w:abstractNumId w:val="6"/>
  </w:num>
  <w:num w:numId="4">
    <w:abstractNumId w:val="24"/>
  </w:num>
  <w:num w:numId="5">
    <w:abstractNumId w:val="40"/>
  </w:num>
  <w:num w:numId="6">
    <w:abstractNumId w:val="33"/>
  </w:num>
  <w:num w:numId="7">
    <w:abstractNumId w:val="10"/>
  </w:num>
  <w:num w:numId="8">
    <w:abstractNumId w:val="9"/>
  </w:num>
  <w:num w:numId="9">
    <w:abstractNumId w:val="22"/>
  </w:num>
  <w:num w:numId="10">
    <w:abstractNumId w:val="42"/>
  </w:num>
  <w:num w:numId="11">
    <w:abstractNumId w:val="16"/>
  </w:num>
  <w:num w:numId="12">
    <w:abstractNumId w:val="14"/>
  </w:num>
  <w:num w:numId="13">
    <w:abstractNumId w:val="17"/>
  </w:num>
  <w:num w:numId="14">
    <w:abstractNumId w:val="18"/>
  </w:num>
  <w:num w:numId="15">
    <w:abstractNumId w:val="8"/>
  </w:num>
  <w:num w:numId="16">
    <w:abstractNumId w:val="32"/>
  </w:num>
  <w:num w:numId="17">
    <w:abstractNumId w:val="1"/>
  </w:num>
  <w:num w:numId="18">
    <w:abstractNumId w:val="23"/>
  </w:num>
  <w:num w:numId="19">
    <w:abstractNumId w:val="38"/>
  </w:num>
  <w:num w:numId="20">
    <w:abstractNumId w:val="21"/>
  </w:num>
  <w:num w:numId="21">
    <w:abstractNumId w:val="11"/>
  </w:num>
  <w:num w:numId="22">
    <w:abstractNumId w:val="27"/>
  </w:num>
  <w:num w:numId="23">
    <w:abstractNumId w:val="46"/>
  </w:num>
  <w:num w:numId="24">
    <w:abstractNumId w:val="12"/>
  </w:num>
  <w:num w:numId="25">
    <w:abstractNumId w:val="20"/>
  </w:num>
  <w:num w:numId="26">
    <w:abstractNumId w:val="26"/>
  </w:num>
  <w:num w:numId="27">
    <w:abstractNumId w:val="28"/>
  </w:num>
  <w:num w:numId="28">
    <w:abstractNumId w:val="15"/>
  </w:num>
  <w:num w:numId="29">
    <w:abstractNumId w:val="7"/>
  </w:num>
  <w:num w:numId="30">
    <w:abstractNumId w:val="37"/>
  </w:num>
  <w:num w:numId="31">
    <w:abstractNumId w:val="29"/>
  </w:num>
  <w:num w:numId="32">
    <w:abstractNumId w:val="34"/>
  </w:num>
  <w:num w:numId="33">
    <w:abstractNumId w:val="44"/>
  </w:num>
  <w:num w:numId="34">
    <w:abstractNumId w:val="45"/>
  </w:num>
  <w:num w:numId="35">
    <w:abstractNumId w:val="43"/>
  </w:num>
  <w:num w:numId="36">
    <w:abstractNumId w:val="25"/>
  </w:num>
  <w:num w:numId="37">
    <w:abstractNumId w:val="0"/>
  </w:num>
  <w:num w:numId="38">
    <w:abstractNumId w:val="13"/>
  </w:num>
  <w:num w:numId="39">
    <w:abstractNumId w:val="35"/>
  </w:num>
  <w:num w:numId="40">
    <w:abstractNumId w:val="30"/>
  </w:num>
  <w:num w:numId="41">
    <w:abstractNumId w:val="39"/>
  </w:num>
  <w:num w:numId="42">
    <w:abstractNumId w:val="2"/>
  </w:num>
  <w:num w:numId="43">
    <w:abstractNumId w:val="31"/>
  </w:num>
  <w:num w:numId="44">
    <w:abstractNumId w:val="5"/>
  </w:num>
  <w:num w:numId="45">
    <w:abstractNumId w:val="36"/>
  </w:num>
  <w:num w:numId="46">
    <w:abstractNumId w:val="19"/>
  </w:num>
  <w:num w:numId="4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5A8"/>
    <w:rsid w:val="000277CB"/>
    <w:rsid w:val="0006735A"/>
    <w:rsid w:val="00085957"/>
    <w:rsid w:val="000A3236"/>
    <w:rsid w:val="000B40D6"/>
    <w:rsid w:val="000B5AAE"/>
    <w:rsid w:val="000E1549"/>
    <w:rsid w:val="001015B9"/>
    <w:rsid w:val="0012768D"/>
    <w:rsid w:val="00172AFC"/>
    <w:rsid w:val="001974C5"/>
    <w:rsid w:val="001B5B95"/>
    <w:rsid w:val="001D5EC5"/>
    <w:rsid w:val="00237B29"/>
    <w:rsid w:val="00252D02"/>
    <w:rsid w:val="00261DBA"/>
    <w:rsid w:val="002C6169"/>
    <w:rsid w:val="003057D0"/>
    <w:rsid w:val="00343E38"/>
    <w:rsid w:val="00360A5A"/>
    <w:rsid w:val="00363561"/>
    <w:rsid w:val="003755D0"/>
    <w:rsid w:val="003B4F0A"/>
    <w:rsid w:val="003C59D1"/>
    <w:rsid w:val="003D0921"/>
    <w:rsid w:val="003D0CAD"/>
    <w:rsid w:val="003E1FA3"/>
    <w:rsid w:val="003F51B4"/>
    <w:rsid w:val="0040530D"/>
    <w:rsid w:val="00430D11"/>
    <w:rsid w:val="004455D3"/>
    <w:rsid w:val="004838FD"/>
    <w:rsid w:val="00493C2C"/>
    <w:rsid w:val="004B4E27"/>
    <w:rsid w:val="004E2F17"/>
    <w:rsid w:val="004E626A"/>
    <w:rsid w:val="005069C1"/>
    <w:rsid w:val="00512DF0"/>
    <w:rsid w:val="00545D76"/>
    <w:rsid w:val="00547708"/>
    <w:rsid w:val="005550B3"/>
    <w:rsid w:val="00557EF8"/>
    <w:rsid w:val="00570754"/>
    <w:rsid w:val="0059199F"/>
    <w:rsid w:val="005C5B87"/>
    <w:rsid w:val="005D25AD"/>
    <w:rsid w:val="005E28F8"/>
    <w:rsid w:val="005E47D2"/>
    <w:rsid w:val="005E6EDE"/>
    <w:rsid w:val="005F590C"/>
    <w:rsid w:val="006156DF"/>
    <w:rsid w:val="0062167F"/>
    <w:rsid w:val="00636379"/>
    <w:rsid w:val="006465BF"/>
    <w:rsid w:val="0065153A"/>
    <w:rsid w:val="006A59A2"/>
    <w:rsid w:val="006C22D9"/>
    <w:rsid w:val="006C71A0"/>
    <w:rsid w:val="006D3C74"/>
    <w:rsid w:val="006F20AD"/>
    <w:rsid w:val="006F3B8E"/>
    <w:rsid w:val="00720CB2"/>
    <w:rsid w:val="007500A3"/>
    <w:rsid w:val="0075230A"/>
    <w:rsid w:val="00787E80"/>
    <w:rsid w:val="007F6102"/>
    <w:rsid w:val="007F7187"/>
    <w:rsid w:val="0081277D"/>
    <w:rsid w:val="008233D3"/>
    <w:rsid w:val="008315A9"/>
    <w:rsid w:val="008354CE"/>
    <w:rsid w:val="00840A66"/>
    <w:rsid w:val="00872452"/>
    <w:rsid w:val="008747DC"/>
    <w:rsid w:val="008845C5"/>
    <w:rsid w:val="008B2518"/>
    <w:rsid w:val="008B69AD"/>
    <w:rsid w:val="008C5B1D"/>
    <w:rsid w:val="009175A8"/>
    <w:rsid w:val="00961300"/>
    <w:rsid w:val="00966CAE"/>
    <w:rsid w:val="00980E64"/>
    <w:rsid w:val="00981BBE"/>
    <w:rsid w:val="0098424F"/>
    <w:rsid w:val="009A05E0"/>
    <w:rsid w:val="009C1A5F"/>
    <w:rsid w:val="009D1A81"/>
    <w:rsid w:val="009D6897"/>
    <w:rsid w:val="00A075AA"/>
    <w:rsid w:val="00A302DF"/>
    <w:rsid w:val="00A64FC3"/>
    <w:rsid w:val="00AA3046"/>
    <w:rsid w:val="00AA6C5D"/>
    <w:rsid w:val="00AB16A6"/>
    <w:rsid w:val="00AB5C95"/>
    <w:rsid w:val="00AD29BB"/>
    <w:rsid w:val="00AE3083"/>
    <w:rsid w:val="00AF0610"/>
    <w:rsid w:val="00AF7C1B"/>
    <w:rsid w:val="00B11CC6"/>
    <w:rsid w:val="00B20CF6"/>
    <w:rsid w:val="00B772B2"/>
    <w:rsid w:val="00B973F8"/>
    <w:rsid w:val="00BF3DDF"/>
    <w:rsid w:val="00BF691A"/>
    <w:rsid w:val="00BF6CF0"/>
    <w:rsid w:val="00C16F5B"/>
    <w:rsid w:val="00C22268"/>
    <w:rsid w:val="00C47CB8"/>
    <w:rsid w:val="00C8026B"/>
    <w:rsid w:val="00CA4CBA"/>
    <w:rsid w:val="00CA5F0A"/>
    <w:rsid w:val="00CC5FAA"/>
    <w:rsid w:val="00D143C0"/>
    <w:rsid w:val="00D25318"/>
    <w:rsid w:val="00D56F18"/>
    <w:rsid w:val="00D8642F"/>
    <w:rsid w:val="00DA36A7"/>
    <w:rsid w:val="00DC4381"/>
    <w:rsid w:val="00DC5D96"/>
    <w:rsid w:val="00E06285"/>
    <w:rsid w:val="00E0787A"/>
    <w:rsid w:val="00E25F0F"/>
    <w:rsid w:val="00E76A86"/>
    <w:rsid w:val="00E9425B"/>
    <w:rsid w:val="00ED0F27"/>
    <w:rsid w:val="00ED539D"/>
    <w:rsid w:val="00EE16D3"/>
    <w:rsid w:val="00F0027D"/>
    <w:rsid w:val="00F03C40"/>
    <w:rsid w:val="00F11C42"/>
    <w:rsid w:val="00F55CFA"/>
    <w:rsid w:val="00F65065"/>
    <w:rsid w:val="00FB66F4"/>
    <w:rsid w:val="00FB793E"/>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2501</Words>
  <Characters>14258</Characters>
  <Application>Microsoft Office Word</Application>
  <DocSecurity>4</DocSecurity>
  <Lines>118</Lines>
  <Paragraphs>33</Paragraphs>
  <ScaleCrop>false</ScaleCrop>
  <Company>CSD</Company>
  <LinksUpToDate>false</LinksUpToDate>
  <CharactersWithSpaces>16726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2012-03-02T11:39:00Z</cp:lastPrinted>
  <dcterms:created xsi:type="dcterms:W3CDTF">2012-03-06T14:12:00Z</dcterms:created>
  <dcterms:modified xsi:type="dcterms:W3CDTF">2012-03-06T14:12:00Z</dcterms:modified>
</cp:coreProperties>
</file>