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7374"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4D27A2" w:rsidRPr="00B3153A" w:rsidRDefault="001A59A7" w:rsidP="004A3258">
            <w:pPr>
              <w:tabs>
                <w:tab w:val="center" w:pos="1575"/>
                <w:tab w:val="right" w:pos="3150"/>
              </w:tabs>
              <w:spacing w:after="240"/>
              <w:rPr>
                <w:sz w:val="20"/>
                <w:lang w:val="fr-FR"/>
              </w:rPr>
            </w:pPr>
            <w:r w:rsidRPr="00B3153A">
              <w:rPr>
                <w:sz w:val="20"/>
              </w:rPr>
              <w:t>Distr.</w:t>
            </w:r>
            <w:r w:rsidRPr="00B3153A">
              <w:rPr>
                <w:sz w:val="20"/>
              </w:rPr>
              <w:br/>
            </w:r>
            <w:r w:rsidR="004D27A2" w:rsidRPr="00B3153A">
              <w:rPr>
                <w:sz w:val="20"/>
                <w:lang w:val="fr-FR"/>
              </w:rPr>
              <w:t>GÉNÉRALE</w:t>
            </w:r>
          </w:p>
          <w:p w:rsidR="004D27A2" w:rsidRPr="00B3153A" w:rsidRDefault="004A3258" w:rsidP="004A3258">
            <w:pPr>
              <w:spacing w:after="240"/>
              <w:rPr>
                <w:sz w:val="20"/>
                <w:lang w:val="fr-FR"/>
              </w:rPr>
            </w:pPr>
            <w:r w:rsidRPr="00B3153A">
              <w:rPr>
                <w:sz w:val="20"/>
                <w:lang w:val="fr-FR"/>
              </w:rPr>
              <w:t>CER</w:t>
            </w:r>
            <w:r w:rsidR="00A0403F" w:rsidRPr="00B3153A">
              <w:rPr>
                <w:sz w:val="20"/>
                <w:lang w:val="fr-FR"/>
              </w:rPr>
              <w:t>D</w:t>
            </w:r>
            <w:r w:rsidRPr="00B3153A">
              <w:rPr>
                <w:sz w:val="20"/>
                <w:lang w:val="fr-FR"/>
              </w:rPr>
              <w:t>/C/IRN/20</w:t>
            </w:r>
            <w:r w:rsidRPr="00B3153A">
              <w:rPr>
                <w:sz w:val="20"/>
                <w:lang w:val="fr-FR"/>
              </w:rPr>
              <w:br/>
            </w:r>
            <w:r w:rsidR="004D27A2" w:rsidRPr="00B3153A">
              <w:rPr>
                <w:sz w:val="20"/>
                <w:lang w:val="fr-FR"/>
              </w:rPr>
              <w:t>7 Novembre 2008</w:t>
            </w:r>
          </w:p>
          <w:p w:rsidR="001A59A7" w:rsidRDefault="004A3258" w:rsidP="004A3258">
            <w:pPr>
              <w:spacing w:after="240"/>
            </w:pPr>
            <w:r w:rsidRPr="00B3153A">
              <w:rPr>
                <w:sz w:val="20"/>
                <w:lang w:val="fr-FR"/>
              </w:rPr>
              <w:t>FRANÇAIS</w:t>
            </w:r>
            <w:r w:rsidRPr="00B3153A">
              <w:rPr>
                <w:sz w:val="20"/>
                <w:lang w:val="fr-FR"/>
              </w:rPr>
              <w:br/>
              <w:t>Original: ANGLAIS</w:t>
            </w:r>
          </w:p>
        </w:tc>
      </w:tr>
    </w:tbl>
    <w:p w:rsidR="001A59A7" w:rsidRPr="00B3153A" w:rsidRDefault="00B3153A" w:rsidP="00DC59F2">
      <w:pPr>
        <w:spacing w:before="120" w:after="840"/>
        <w:rPr>
          <w:b/>
        </w:rPr>
      </w:pPr>
      <w:r w:rsidRPr="00B3153A">
        <w:rPr>
          <w:b/>
        </w:rPr>
        <w:t xml:space="preserve">Comité pour </w:t>
      </w:r>
      <w:r w:rsidR="00511461">
        <w:rPr>
          <w:b/>
        </w:rPr>
        <w:t>l</w:t>
      </w:r>
      <w:r w:rsidR="00511461" w:rsidRPr="00B3153A">
        <w:rPr>
          <w:b/>
        </w:rPr>
        <w:t>’</w:t>
      </w:r>
      <w:r w:rsidR="00511461">
        <w:rPr>
          <w:b/>
        </w:rPr>
        <w:t>é</w:t>
      </w:r>
      <w:r w:rsidR="00511461" w:rsidRPr="00B3153A">
        <w:rPr>
          <w:b/>
        </w:rPr>
        <w:t>limination</w:t>
      </w:r>
      <w:r w:rsidR="00511461">
        <w:rPr>
          <w:b/>
        </w:rPr>
        <w:t xml:space="preserve"> </w:t>
      </w:r>
      <w:r w:rsidRPr="00B3153A">
        <w:rPr>
          <w:b/>
        </w:rPr>
        <w:t xml:space="preserve">de la </w:t>
      </w:r>
      <w:r w:rsidR="00511461" w:rsidRPr="00B3153A">
        <w:rPr>
          <w:b/>
        </w:rPr>
        <w:t>discrimination raciale</w:t>
      </w:r>
    </w:p>
    <w:p w:rsidR="004A3258" w:rsidRDefault="00B3153A" w:rsidP="00DC59F2">
      <w:pPr>
        <w:spacing w:after="240"/>
        <w:jc w:val="center"/>
        <w:rPr>
          <w:b/>
          <w:bCs/>
          <w:sz w:val="28"/>
          <w:lang w:val="fr-FR"/>
        </w:rPr>
      </w:pPr>
      <w:r w:rsidRPr="00B3153A">
        <w:rPr>
          <w:b/>
          <w:bCs/>
          <w:sz w:val="28"/>
          <w:lang w:val="fr-FR"/>
        </w:rPr>
        <w:t>Examen des rapports présentés par les Etats parties</w:t>
      </w:r>
      <w:r w:rsidRPr="00B3153A">
        <w:rPr>
          <w:b/>
          <w:bCs/>
          <w:sz w:val="28"/>
          <w:lang w:val="fr-FR"/>
        </w:rPr>
        <w:br/>
        <w:t xml:space="preserve">conformément à l’article 9 de </w:t>
      </w:r>
      <w:smartTag w:uri="urn:schemas-microsoft-com:office:smarttags" w:element="PersonName">
        <w:smartTagPr>
          <w:attr w:name="ProductID" w:val="LA CONVENTION"/>
        </w:smartTagPr>
        <w:r w:rsidRPr="00B3153A">
          <w:rPr>
            <w:b/>
            <w:bCs/>
            <w:sz w:val="28"/>
            <w:lang w:val="fr-FR"/>
          </w:rPr>
          <w:t>la Convention</w:t>
        </w:r>
      </w:smartTag>
    </w:p>
    <w:p w:rsidR="004A3258" w:rsidRPr="00E361D0" w:rsidRDefault="004A3258" w:rsidP="00E361D0">
      <w:pPr>
        <w:spacing w:after="240"/>
        <w:jc w:val="center"/>
        <w:rPr>
          <w:b/>
          <w:bCs/>
          <w:lang w:val="fr-FR"/>
        </w:rPr>
      </w:pPr>
      <w:r w:rsidRPr="00E361D0">
        <w:rPr>
          <w:b/>
          <w:bCs/>
          <w:lang w:val="fr-FR"/>
        </w:rPr>
        <w:t xml:space="preserve">Dix-huitième et dix-neuvième rapports périodiques </w:t>
      </w:r>
      <w:r w:rsidRPr="00E361D0">
        <w:rPr>
          <w:b/>
          <w:bCs/>
          <w:lang w:val="fr-FR"/>
        </w:rPr>
        <w:br/>
        <w:t>que les États parties devaient présenter en 2006</w:t>
      </w:r>
    </w:p>
    <w:p w:rsidR="004A3258" w:rsidRPr="00E361D0" w:rsidRDefault="004A3258" w:rsidP="00E361D0">
      <w:pPr>
        <w:spacing w:after="240"/>
        <w:jc w:val="center"/>
        <w:rPr>
          <w:b/>
          <w:bCs/>
          <w:lang w:val="fr-FR"/>
        </w:rPr>
      </w:pPr>
      <w:r w:rsidRPr="00E361D0">
        <w:rPr>
          <w:b/>
          <w:bCs/>
          <w:lang w:val="fr-FR"/>
        </w:rPr>
        <w:t>Addi</w:t>
      </w:r>
      <w:r w:rsidR="00441FBF" w:rsidRPr="00E361D0">
        <w:rPr>
          <w:b/>
          <w:bCs/>
          <w:lang w:val="fr-FR"/>
        </w:rPr>
        <w:t>t</w:t>
      </w:r>
      <w:r w:rsidRPr="00E361D0">
        <w:rPr>
          <w:b/>
          <w:bCs/>
          <w:lang w:val="fr-FR"/>
        </w:rPr>
        <w:t>if</w:t>
      </w:r>
    </w:p>
    <w:p w:rsidR="004A3258" w:rsidRPr="00E361D0" w:rsidRDefault="00511461" w:rsidP="00E361D0">
      <w:pPr>
        <w:spacing w:after="240"/>
        <w:jc w:val="center"/>
        <w:rPr>
          <w:b/>
          <w:bCs/>
          <w:sz w:val="28"/>
          <w:szCs w:val="28"/>
          <w:rtl/>
          <w:lang w:val="fr-FR"/>
        </w:rPr>
      </w:pPr>
      <w:r w:rsidRPr="00E361D0">
        <w:rPr>
          <w:b/>
          <w:bCs/>
          <w:sz w:val="28"/>
          <w:szCs w:val="28"/>
          <w:lang w:val="fr-FR"/>
        </w:rPr>
        <w:t>République islamique d’Iran</w:t>
      </w:r>
      <w:r w:rsidRPr="00E361D0">
        <w:rPr>
          <w:rStyle w:val="FootnoteReference"/>
          <w:b w:val="0"/>
          <w:bCs/>
          <w:sz w:val="20"/>
          <w:szCs w:val="28"/>
          <w:vertAlign w:val="baseline"/>
          <w:lang w:val="fr-FR"/>
        </w:rPr>
        <w:footnoteReference w:customMarkFollows="1" w:id="1"/>
        <w:t>*</w:t>
      </w:r>
      <w:r w:rsidR="00D7074F" w:rsidRPr="00E361D0">
        <w:rPr>
          <w:b/>
          <w:bCs/>
          <w:sz w:val="20"/>
          <w:szCs w:val="28"/>
          <w:lang w:val="fr-FR"/>
        </w:rPr>
        <w:t xml:space="preserve"> </w:t>
      </w:r>
      <w:r w:rsidRPr="00E361D0">
        <w:rPr>
          <w:rStyle w:val="FootnoteReference"/>
          <w:b w:val="0"/>
          <w:bCs/>
          <w:sz w:val="20"/>
          <w:szCs w:val="28"/>
          <w:vertAlign w:val="baseline"/>
          <w:lang w:val="fr-FR"/>
        </w:rPr>
        <w:footnoteReference w:customMarkFollows="1" w:id="2"/>
        <w:t>**</w:t>
      </w:r>
    </w:p>
    <w:p w:rsidR="004A3258" w:rsidRPr="00511461" w:rsidRDefault="004A3258" w:rsidP="00511461">
      <w:pPr>
        <w:jc w:val="right"/>
        <w:rPr>
          <w:sz w:val="20"/>
          <w:lang w:val="fr-FR"/>
        </w:rPr>
      </w:pPr>
      <w:r w:rsidRPr="00511461">
        <w:rPr>
          <w:sz w:val="20"/>
          <w:lang w:val="fr-FR"/>
        </w:rPr>
        <w:t>[1</w:t>
      </w:r>
      <w:r w:rsidRPr="00511461">
        <w:rPr>
          <w:sz w:val="20"/>
          <w:vertAlign w:val="superscript"/>
          <w:lang w:val="fr-FR"/>
        </w:rPr>
        <w:t>er</w:t>
      </w:r>
      <w:r w:rsidRPr="00511461">
        <w:rPr>
          <w:sz w:val="20"/>
          <w:lang w:val="fr-FR"/>
        </w:rPr>
        <w:t xml:space="preserve"> octobre 2008]</w:t>
      </w:r>
    </w:p>
    <w:p w:rsidR="00D7074F" w:rsidRPr="00511461" w:rsidRDefault="00D7074F" w:rsidP="00511461">
      <w:pPr>
        <w:jc w:val="center"/>
        <w:rPr>
          <w:sz w:val="20"/>
          <w:lang w:val="fr-FR"/>
        </w:rPr>
      </w:pPr>
    </w:p>
    <w:p w:rsidR="004A3258" w:rsidRPr="00511461" w:rsidRDefault="004A3258" w:rsidP="00810BC9">
      <w:pPr>
        <w:spacing w:after="200"/>
        <w:jc w:val="center"/>
        <w:rPr>
          <w:b/>
          <w:bCs/>
          <w:sz w:val="28"/>
          <w:lang w:val="fr-FR"/>
        </w:rPr>
      </w:pPr>
      <w:r w:rsidRPr="00D7074F">
        <w:rPr>
          <w:lang w:val="fr-FR"/>
        </w:rPr>
        <w:br w:type="page"/>
      </w:r>
      <w:r w:rsidR="00511461" w:rsidRPr="00511461">
        <w:rPr>
          <w:b/>
          <w:sz w:val="28"/>
          <w:lang w:val="fr-FR"/>
        </w:rPr>
        <w:t>Table des matières</w:t>
      </w:r>
    </w:p>
    <w:p w:rsidR="004A3258" w:rsidRPr="00511461" w:rsidRDefault="004A3258" w:rsidP="00810BC9">
      <w:pPr>
        <w:spacing w:after="200"/>
        <w:jc w:val="right"/>
        <w:rPr>
          <w:sz w:val="20"/>
          <w:rtl/>
          <w:lang w:val="fr-FR"/>
        </w:rPr>
      </w:pPr>
      <w:r w:rsidRPr="00511461">
        <w:rPr>
          <w:i/>
          <w:sz w:val="20"/>
          <w:lang w:val="fr-FR"/>
        </w:rPr>
        <w:t xml:space="preserve">Paragraphes </w:t>
      </w:r>
      <w:r w:rsidR="00E361D0">
        <w:rPr>
          <w:i/>
          <w:sz w:val="20"/>
          <w:lang w:val="fr-FR"/>
        </w:rPr>
        <w:t xml:space="preserve"> </w:t>
      </w:r>
      <w:r w:rsidRPr="00511461">
        <w:rPr>
          <w:i/>
          <w:sz w:val="20"/>
          <w:lang w:val="fr-FR"/>
        </w:rPr>
        <w:t xml:space="preserve">  </w:t>
      </w:r>
      <w:r w:rsidR="00E361D0">
        <w:rPr>
          <w:i/>
          <w:sz w:val="20"/>
          <w:lang w:val="fr-FR"/>
        </w:rPr>
        <w:t xml:space="preserve">  </w:t>
      </w:r>
      <w:r w:rsidRPr="00511461">
        <w:rPr>
          <w:i/>
          <w:sz w:val="20"/>
          <w:lang w:val="fr-FR"/>
        </w:rPr>
        <w:t xml:space="preserve">  </w:t>
      </w:r>
      <w:r w:rsidRPr="00511461">
        <w:rPr>
          <w:i/>
          <w:iCs/>
          <w:sz w:val="20"/>
          <w:lang w:val="fr-FR"/>
        </w:rPr>
        <w:t>Page</w:t>
      </w:r>
    </w:p>
    <w:p w:rsidR="004A3258" w:rsidRPr="00511461" w:rsidRDefault="00EC733D" w:rsidP="00E361D0">
      <w:pPr>
        <w:tabs>
          <w:tab w:val="right" w:pos="567"/>
          <w:tab w:val="left" w:pos="850"/>
          <w:tab w:val="left" w:pos="1304"/>
          <w:tab w:val="left" w:pos="1701"/>
          <w:tab w:val="right" w:leader="dot" w:pos="7285"/>
          <w:tab w:val="right" w:pos="7835"/>
          <w:tab w:val="center" w:pos="7920"/>
          <w:tab w:val="right" w:pos="8315"/>
          <w:tab w:val="right" w:pos="9197"/>
        </w:tabs>
        <w:spacing w:after="200"/>
        <w:rPr>
          <w:sz w:val="20"/>
          <w:lang w:val="fr-FR"/>
        </w:rPr>
      </w:pPr>
      <w:r w:rsidRPr="00511461">
        <w:rPr>
          <w:sz w:val="20"/>
          <w:lang w:val="fr-FR"/>
        </w:rPr>
        <w:tab/>
        <w:t>I.</w:t>
      </w:r>
      <w:r w:rsidRPr="00511461">
        <w:rPr>
          <w:sz w:val="20"/>
          <w:lang w:val="fr-FR"/>
        </w:rPr>
        <w:tab/>
      </w:r>
      <w:r w:rsidR="00511461" w:rsidRPr="00511461">
        <w:rPr>
          <w:sz w:val="20"/>
          <w:lang w:val="fr-FR"/>
        </w:rPr>
        <w:t>Generalites</w:t>
      </w:r>
      <w:r w:rsidR="004A3258" w:rsidRPr="00511461">
        <w:rPr>
          <w:sz w:val="20"/>
          <w:lang w:val="fr-FR"/>
        </w:rPr>
        <w:t>.</w:t>
      </w:r>
      <w:r w:rsidR="004A3258" w:rsidRPr="00511461">
        <w:rPr>
          <w:sz w:val="20"/>
          <w:lang w:val="fr-FR"/>
        </w:rPr>
        <w:tab/>
      </w:r>
      <w:r w:rsidRPr="00511461">
        <w:rPr>
          <w:sz w:val="20"/>
          <w:lang w:val="fr-FR"/>
        </w:rPr>
        <w:tab/>
      </w:r>
      <w:r w:rsidR="00E361D0">
        <w:rPr>
          <w:sz w:val="20"/>
          <w:lang w:val="fr-FR"/>
        </w:rPr>
        <w:t>1</w:t>
      </w:r>
      <w:r w:rsidR="00E361D0">
        <w:rPr>
          <w:sz w:val="20"/>
          <w:lang w:val="fr-FR"/>
        </w:rPr>
        <w:tab/>
        <w:t>-</w:t>
      </w:r>
      <w:r w:rsidR="00E361D0">
        <w:rPr>
          <w:sz w:val="20"/>
          <w:lang w:val="fr-FR"/>
        </w:rPr>
        <w:tab/>
        <w:t>3</w:t>
      </w:r>
      <w:r w:rsidR="00511461" w:rsidRPr="00511461">
        <w:rPr>
          <w:sz w:val="20"/>
          <w:lang w:val="fr-FR"/>
        </w:rPr>
        <w:tab/>
      </w:r>
      <w:r w:rsidR="001433F6" w:rsidRPr="00511461">
        <w:rPr>
          <w:sz w:val="20"/>
          <w:lang w:val="fr-FR"/>
        </w:rPr>
        <w:t>3</w:t>
      </w:r>
    </w:p>
    <w:p w:rsidR="004A3258" w:rsidRPr="00511461" w:rsidRDefault="00EC733D" w:rsidP="00E361D0">
      <w:pPr>
        <w:tabs>
          <w:tab w:val="right" w:pos="567"/>
          <w:tab w:val="left" w:pos="850"/>
          <w:tab w:val="left" w:pos="1304"/>
          <w:tab w:val="left" w:pos="1701"/>
          <w:tab w:val="right" w:leader="dot" w:pos="7285"/>
          <w:tab w:val="right" w:pos="7835"/>
          <w:tab w:val="center" w:pos="7920"/>
          <w:tab w:val="right" w:pos="8315"/>
          <w:tab w:val="right" w:pos="9197"/>
        </w:tabs>
        <w:spacing w:after="200"/>
        <w:ind w:left="850" w:hanging="850"/>
        <w:rPr>
          <w:sz w:val="20"/>
          <w:lang w:val="fr-FR"/>
        </w:rPr>
      </w:pPr>
      <w:r w:rsidRPr="00511461">
        <w:rPr>
          <w:sz w:val="20"/>
          <w:lang w:val="fr-FR"/>
        </w:rPr>
        <w:tab/>
        <w:t>II.</w:t>
      </w:r>
      <w:r w:rsidRPr="00511461">
        <w:rPr>
          <w:sz w:val="20"/>
          <w:lang w:val="fr-FR"/>
        </w:rPr>
        <w:tab/>
      </w:r>
      <w:r w:rsidR="00810BC9" w:rsidRPr="00511461">
        <w:rPr>
          <w:sz w:val="20"/>
          <w:lang w:val="fr-FR"/>
        </w:rPr>
        <w:t xml:space="preserve">Le </w:t>
      </w:r>
      <w:r w:rsidR="00511461" w:rsidRPr="00511461">
        <w:rPr>
          <w:sz w:val="20"/>
          <w:lang w:val="fr-FR"/>
        </w:rPr>
        <w:t xml:space="preserve">statut de </w:t>
      </w:r>
      <w:smartTag w:uri="urn:schemas-microsoft-com:office:smarttags" w:element="PersonName">
        <w:smartTagPr>
          <w:attr w:name="ProductID" w:val="LA CONVENTION"/>
        </w:smartTagPr>
        <w:r w:rsidR="00511461" w:rsidRPr="00511461">
          <w:rPr>
            <w:sz w:val="20"/>
            <w:lang w:val="fr-FR"/>
          </w:rPr>
          <w:t xml:space="preserve">la </w:t>
        </w:r>
        <w:r w:rsidR="00810BC9" w:rsidRPr="00511461">
          <w:rPr>
            <w:sz w:val="20"/>
            <w:lang w:val="fr-FR"/>
          </w:rPr>
          <w:t>Convention</w:t>
        </w:r>
      </w:smartTag>
      <w:r w:rsidR="00810BC9" w:rsidRPr="00511461">
        <w:rPr>
          <w:sz w:val="20"/>
          <w:lang w:val="fr-FR"/>
        </w:rPr>
        <w:t xml:space="preserve"> </w:t>
      </w:r>
      <w:r w:rsidR="00511461" w:rsidRPr="00511461">
        <w:rPr>
          <w:sz w:val="20"/>
          <w:lang w:val="fr-FR"/>
        </w:rPr>
        <w:t xml:space="preserve">dans le systeme juridique </w:t>
      </w:r>
      <w:r w:rsidR="00810BC9">
        <w:rPr>
          <w:sz w:val="20"/>
          <w:lang w:val="fr-FR"/>
        </w:rPr>
        <w:br/>
      </w:r>
      <w:r w:rsidR="00511461" w:rsidRPr="00511461">
        <w:rPr>
          <w:sz w:val="20"/>
          <w:lang w:val="fr-FR"/>
        </w:rPr>
        <w:t xml:space="preserve">de </w:t>
      </w:r>
      <w:smartTag w:uri="urn:schemas-microsoft-com:office:smarttags" w:element="PersonName">
        <w:smartTagPr>
          <w:attr w:name="ProductID" w:val="la Republique"/>
        </w:smartTagPr>
        <w:r w:rsidR="00511461" w:rsidRPr="00511461">
          <w:rPr>
            <w:sz w:val="20"/>
            <w:lang w:val="fr-FR"/>
          </w:rPr>
          <w:t xml:space="preserve">la </w:t>
        </w:r>
        <w:r w:rsidR="00810BC9" w:rsidRPr="00511461">
          <w:rPr>
            <w:sz w:val="20"/>
            <w:lang w:val="fr-FR"/>
          </w:rPr>
          <w:t>Republique</w:t>
        </w:r>
      </w:smartTag>
      <w:r w:rsidR="00810BC9" w:rsidRPr="00511461">
        <w:rPr>
          <w:sz w:val="20"/>
          <w:lang w:val="fr-FR"/>
        </w:rPr>
        <w:t xml:space="preserve"> </w:t>
      </w:r>
      <w:r w:rsidR="00511461" w:rsidRPr="00511461">
        <w:rPr>
          <w:sz w:val="20"/>
          <w:lang w:val="fr-FR"/>
        </w:rPr>
        <w:t>islamique d’</w:t>
      </w:r>
      <w:r w:rsidR="00810BC9">
        <w:rPr>
          <w:sz w:val="20"/>
          <w:lang w:val="fr-FR"/>
        </w:rPr>
        <w:t>I</w:t>
      </w:r>
      <w:r w:rsidR="00511461" w:rsidRPr="00511461">
        <w:rPr>
          <w:sz w:val="20"/>
          <w:lang w:val="fr-FR"/>
        </w:rPr>
        <w:t>ran</w:t>
      </w:r>
      <w:r w:rsidR="004A3258" w:rsidRPr="00511461">
        <w:rPr>
          <w:sz w:val="20"/>
          <w:lang w:val="fr-FR"/>
        </w:rPr>
        <w:tab/>
      </w:r>
      <w:r w:rsidR="00810BC9">
        <w:rPr>
          <w:sz w:val="20"/>
          <w:lang w:val="fr-FR"/>
        </w:rPr>
        <w:tab/>
      </w:r>
      <w:r w:rsidR="004A3258" w:rsidRPr="00511461">
        <w:rPr>
          <w:sz w:val="20"/>
          <w:lang w:val="fr-FR"/>
        </w:rPr>
        <w:t>4</w:t>
      </w:r>
      <w:r w:rsidR="00810BC9">
        <w:rPr>
          <w:sz w:val="20"/>
          <w:lang w:val="fr-FR"/>
        </w:rPr>
        <w:tab/>
      </w:r>
      <w:r w:rsidR="004A3258" w:rsidRPr="00511461">
        <w:rPr>
          <w:sz w:val="20"/>
          <w:lang w:val="fr-FR"/>
        </w:rPr>
        <w:t>-</w:t>
      </w:r>
      <w:r w:rsidR="00810BC9">
        <w:rPr>
          <w:sz w:val="20"/>
          <w:lang w:val="fr-FR"/>
        </w:rPr>
        <w:tab/>
      </w:r>
      <w:r w:rsidR="004A3258" w:rsidRPr="00511461">
        <w:rPr>
          <w:sz w:val="20"/>
          <w:lang w:val="fr-FR"/>
        </w:rPr>
        <w:t>13</w:t>
      </w:r>
      <w:r w:rsidR="00810BC9">
        <w:rPr>
          <w:sz w:val="20"/>
          <w:lang w:val="fr-FR"/>
        </w:rPr>
        <w:tab/>
      </w:r>
      <w:r w:rsidR="001433F6" w:rsidRPr="00511461">
        <w:rPr>
          <w:sz w:val="20"/>
          <w:lang w:val="fr-FR"/>
        </w:rPr>
        <w:t>3</w:t>
      </w:r>
    </w:p>
    <w:p w:rsidR="004A3258" w:rsidRPr="00511461" w:rsidRDefault="00EC733D" w:rsidP="00E361D0">
      <w:pPr>
        <w:tabs>
          <w:tab w:val="right" w:pos="567"/>
          <w:tab w:val="left" w:pos="850"/>
          <w:tab w:val="left" w:pos="1304"/>
          <w:tab w:val="left" w:pos="1701"/>
          <w:tab w:val="right" w:leader="dot" w:pos="7285"/>
          <w:tab w:val="right" w:pos="7835"/>
          <w:tab w:val="center" w:pos="7920"/>
          <w:tab w:val="right" w:pos="8315"/>
          <w:tab w:val="right" w:pos="9197"/>
        </w:tabs>
        <w:spacing w:after="200"/>
        <w:rPr>
          <w:sz w:val="20"/>
          <w:lang w:val="fr-FR"/>
        </w:rPr>
      </w:pPr>
      <w:r w:rsidRPr="00511461">
        <w:rPr>
          <w:sz w:val="20"/>
          <w:lang w:val="fr-FR"/>
        </w:rPr>
        <w:tab/>
      </w:r>
      <w:r w:rsidR="004A3258" w:rsidRPr="00511461">
        <w:rPr>
          <w:sz w:val="20"/>
          <w:lang w:val="fr-FR"/>
        </w:rPr>
        <w:t>III.</w:t>
      </w:r>
      <w:r w:rsidR="004A3258" w:rsidRPr="00511461">
        <w:rPr>
          <w:sz w:val="20"/>
          <w:lang w:val="fr-FR"/>
        </w:rPr>
        <w:tab/>
      </w:r>
      <w:r w:rsidR="00810BC9" w:rsidRPr="00511461">
        <w:rPr>
          <w:sz w:val="20"/>
          <w:lang w:val="fr-FR"/>
        </w:rPr>
        <w:t xml:space="preserve">Renseignements relatifs aux articles </w:t>
      </w:r>
      <w:smartTag w:uri="urn:schemas-microsoft-com:office:smarttags" w:element="metricconverter">
        <w:smartTagPr>
          <w:attr w:name="ProductID" w:val="2 A"/>
        </w:smartTagPr>
        <w:r w:rsidR="00810BC9" w:rsidRPr="00511461">
          <w:rPr>
            <w:sz w:val="20"/>
            <w:lang w:val="fr-FR"/>
          </w:rPr>
          <w:t>2 a</w:t>
        </w:r>
      </w:smartTag>
      <w:r w:rsidR="00810BC9" w:rsidRPr="00511461">
        <w:rPr>
          <w:sz w:val="20"/>
          <w:lang w:val="fr-FR"/>
        </w:rPr>
        <w:t xml:space="preserve"> 7</w:t>
      </w:r>
      <w:r w:rsidRPr="00511461">
        <w:rPr>
          <w:sz w:val="20"/>
          <w:lang w:val="fr-FR"/>
        </w:rPr>
        <w:tab/>
      </w:r>
      <w:r w:rsidR="00810BC9">
        <w:rPr>
          <w:sz w:val="20"/>
          <w:lang w:val="fr-FR"/>
        </w:rPr>
        <w:tab/>
      </w:r>
      <w:r w:rsidR="004A3258" w:rsidRPr="00511461">
        <w:rPr>
          <w:sz w:val="20"/>
          <w:lang w:val="fr-FR"/>
        </w:rPr>
        <w:t>14</w:t>
      </w:r>
      <w:r w:rsidR="00810BC9">
        <w:rPr>
          <w:sz w:val="20"/>
          <w:lang w:val="fr-FR"/>
        </w:rPr>
        <w:tab/>
      </w:r>
      <w:r w:rsidR="004A3258" w:rsidRPr="00511461">
        <w:rPr>
          <w:sz w:val="20"/>
          <w:lang w:val="fr-FR"/>
        </w:rPr>
        <w:t>-</w:t>
      </w:r>
      <w:r w:rsidR="00810BC9">
        <w:rPr>
          <w:sz w:val="20"/>
          <w:lang w:val="fr-FR"/>
        </w:rPr>
        <w:tab/>
      </w:r>
      <w:r w:rsidR="004A3258" w:rsidRPr="00511461">
        <w:rPr>
          <w:sz w:val="20"/>
          <w:lang w:val="fr-FR"/>
        </w:rPr>
        <w:t>210</w:t>
      </w:r>
      <w:r w:rsidRPr="00511461">
        <w:rPr>
          <w:sz w:val="20"/>
          <w:lang w:val="fr-FR"/>
        </w:rPr>
        <w:tab/>
      </w:r>
      <w:r w:rsidR="00E361D0">
        <w:rPr>
          <w:sz w:val="20"/>
          <w:lang w:val="fr-FR"/>
        </w:rPr>
        <w:t>5</w:t>
      </w:r>
    </w:p>
    <w:p w:rsidR="004A3258" w:rsidRPr="00511461" w:rsidRDefault="00EC733D" w:rsidP="00E361D0">
      <w:pPr>
        <w:tabs>
          <w:tab w:val="right" w:pos="567"/>
          <w:tab w:val="left" w:pos="850"/>
          <w:tab w:val="left" w:pos="1304"/>
          <w:tab w:val="left" w:pos="1701"/>
          <w:tab w:val="right" w:leader="dot" w:pos="7285"/>
          <w:tab w:val="right" w:pos="7835"/>
          <w:tab w:val="center" w:pos="7920"/>
          <w:tab w:val="right" w:pos="8315"/>
          <w:tab w:val="right" w:pos="9197"/>
        </w:tabs>
        <w:spacing w:after="200"/>
        <w:rPr>
          <w:sz w:val="20"/>
          <w:lang w:val="fr-FR"/>
        </w:rPr>
      </w:pPr>
      <w:r w:rsidRPr="00511461">
        <w:rPr>
          <w:sz w:val="20"/>
          <w:lang w:val="fr-FR"/>
        </w:rPr>
        <w:tab/>
      </w:r>
      <w:r w:rsidRPr="00511461">
        <w:rPr>
          <w:sz w:val="20"/>
          <w:lang w:val="fr-FR"/>
        </w:rPr>
        <w:tab/>
      </w:r>
      <w:r w:rsidR="004A3258" w:rsidRPr="00511461">
        <w:rPr>
          <w:sz w:val="20"/>
          <w:lang w:val="fr-FR"/>
        </w:rPr>
        <w:t>Article 2</w:t>
      </w:r>
      <w:r w:rsidR="004A3258" w:rsidRPr="00511461">
        <w:rPr>
          <w:sz w:val="20"/>
          <w:lang w:val="fr-FR"/>
        </w:rPr>
        <w:tab/>
      </w:r>
      <w:r w:rsidRPr="00511461">
        <w:rPr>
          <w:sz w:val="20"/>
          <w:lang w:val="fr-FR"/>
        </w:rPr>
        <w:tab/>
      </w:r>
      <w:r w:rsidR="00810BC9">
        <w:rPr>
          <w:sz w:val="20"/>
          <w:lang w:val="fr-FR"/>
        </w:rPr>
        <w:tab/>
      </w:r>
      <w:r w:rsidR="004A3258" w:rsidRPr="00511461">
        <w:rPr>
          <w:sz w:val="20"/>
          <w:lang w:val="fr-FR"/>
        </w:rPr>
        <w:t>14</w:t>
      </w:r>
      <w:r w:rsidR="00810BC9">
        <w:rPr>
          <w:sz w:val="20"/>
          <w:lang w:val="fr-FR"/>
        </w:rPr>
        <w:tab/>
      </w:r>
      <w:r w:rsidR="004A3258" w:rsidRPr="00511461">
        <w:rPr>
          <w:sz w:val="20"/>
          <w:lang w:val="fr-FR"/>
        </w:rPr>
        <w:t>-</w:t>
      </w:r>
      <w:r w:rsidR="00810BC9">
        <w:rPr>
          <w:sz w:val="20"/>
          <w:lang w:val="fr-FR"/>
        </w:rPr>
        <w:tab/>
      </w:r>
      <w:r w:rsidR="004A3258" w:rsidRPr="00511461">
        <w:rPr>
          <w:sz w:val="20"/>
          <w:lang w:val="fr-FR"/>
        </w:rPr>
        <w:t>51</w:t>
      </w:r>
      <w:r w:rsidRPr="00511461">
        <w:rPr>
          <w:sz w:val="20"/>
          <w:lang w:val="fr-FR"/>
        </w:rPr>
        <w:tab/>
      </w:r>
      <w:r w:rsidR="00E361D0">
        <w:rPr>
          <w:sz w:val="20"/>
          <w:lang w:val="fr-FR"/>
        </w:rPr>
        <w:t>5</w:t>
      </w:r>
    </w:p>
    <w:p w:rsidR="004A3258" w:rsidRPr="00511461" w:rsidRDefault="00EC733D" w:rsidP="00E361D0">
      <w:pPr>
        <w:tabs>
          <w:tab w:val="right" w:pos="567"/>
          <w:tab w:val="left" w:pos="850"/>
          <w:tab w:val="left" w:pos="1304"/>
          <w:tab w:val="left" w:pos="1701"/>
          <w:tab w:val="right" w:leader="dot" w:pos="7285"/>
          <w:tab w:val="right" w:pos="7835"/>
          <w:tab w:val="center" w:pos="7920"/>
          <w:tab w:val="right" w:pos="8315"/>
          <w:tab w:val="right" w:pos="9197"/>
        </w:tabs>
        <w:spacing w:after="200"/>
        <w:rPr>
          <w:sz w:val="20"/>
          <w:lang w:val="fr-FR"/>
        </w:rPr>
      </w:pPr>
      <w:r w:rsidRPr="00511461">
        <w:rPr>
          <w:sz w:val="20"/>
          <w:lang w:val="fr-FR"/>
        </w:rPr>
        <w:tab/>
      </w:r>
      <w:r w:rsidRPr="00511461">
        <w:rPr>
          <w:sz w:val="20"/>
          <w:lang w:val="fr-FR"/>
        </w:rPr>
        <w:tab/>
      </w:r>
      <w:r w:rsidR="004A3258" w:rsidRPr="00511461">
        <w:rPr>
          <w:sz w:val="20"/>
          <w:lang w:val="fr-FR"/>
        </w:rPr>
        <w:t>Article 3</w:t>
      </w:r>
      <w:r w:rsidRPr="00511461">
        <w:rPr>
          <w:sz w:val="20"/>
          <w:lang w:val="fr-FR"/>
        </w:rPr>
        <w:tab/>
      </w:r>
      <w:r w:rsidR="004A3258" w:rsidRPr="00511461">
        <w:rPr>
          <w:sz w:val="20"/>
          <w:lang w:val="fr-FR"/>
        </w:rPr>
        <w:tab/>
      </w:r>
      <w:r w:rsidRPr="00511461">
        <w:rPr>
          <w:sz w:val="20"/>
          <w:lang w:val="fr-FR"/>
        </w:rPr>
        <w:tab/>
      </w:r>
      <w:r w:rsidR="004A3258" w:rsidRPr="00511461">
        <w:rPr>
          <w:sz w:val="20"/>
          <w:lang w:val="fr-FR"/>
        </w:rPr>
        <w:t>52</w:t>
      </w:r>
      <w:r w:rsidR="00810BC9">
        <w:rPr>
          <w:sz w:val="20"/>
          <w:lang w:val="fr-FR"/>
        </w:rPr>
        <w:tab/>
      </w:r>
      <w:r w:rsidR="004A3258" w:rsidRPr="00511461">
        <w:rPr>
          <w:sz w:val="20"/>
          <w:lang w:val="fr-FR"/>
        </w:rPr>
        <w:t>-</w:t>
      </w:r>
      <w:r w:rsidR="00810BC9">
        <w:rPr>
          <w:sz w:val="20"/>
          <w:lang w:val="fr-FR"/>
        </w:rPr>
        <w:tab/>
      </w:r>
      <w:r w:rsidR="004A3258" w:rsidRPr="00511461">
        <w:rPr>
          <w:sz w:val="20"/>
          <w:lang w:val="fr-FR"/>
        </w:rPr>
        <w:t>57</w:t>
      </w:r>
      <w:r w:rsidR="004A3258" w:rsidRPr="00511461">
        <w:rPr>
          <w:sz w:val="20"/>
          <w:lang w:val="fr-FR"/>
        </w:rPr>
        <w:tab/>
      </w:r>
      <w:r w:rsidR="00D04A2B" w:rsidRPr="00511461">
        <w:rPr>
          <w:sz w:val="20"/>
          <w:lang w:val="fr-FR"/>
        </w:rPr>
        <w:t>1</w:t>
      </w:r>
      <w:r w:rsidR="00202083">
        <w:rPr>
          <w:sz w:val="20"/>
          <w:lang w:val="fr-FR"/>
        </w:rPr>
        <w:t>5</w:t>
      </w:r>
    </w:p>
    <w:p w:rsidR="004A3258" w:rsidRPr="00511461" w:rsidRDefault="00EC733D" w:rsidP="00E361D0">
      <w:pPr>
        <w:tabs>
          <w:tab w:val="right" w:pos="567"/>
          <w:tab w:val="left" w:pos="850"/>
          <w:tab w:val="left" w:pos="1304"/>
          <w:tab w:val="left" w:pos="1701"/>
          <w:tab w:val="right" w:leader="dot" w:pos="7285"/>
          <w:tab w:val="right" w:pos="7835"/>
          <w:tab w:val="center" w:pos="7920"/>
          <w:tab w:val="right" w:pos="8315"/>
          <w:tab w:val="right" w:pos="9197"/>
        </w:tabs>
        <w:spacing w:after="200"/>
        <w:rPr>
          <w:sz w:val="20"/>
          <w:lang w:val="fr-FR"/>
        </w:rPr>
      </w:pPr>
      <w:r w:rsidRPr="00511461">
        <w:rPr>
          <w:sz w:val="20"/>
          <w:lang w:val="fr-FR"/>
        </w:rPr>
        <w:tab/>
      </w:r>
      <w:r w:rsidRPr="00511461">
        <w:rPr>
          <w:sz w:val="20"/>
          <w:lang w:val="fr-FR"/>
        </w:rPr>
        <w:tab/>
      </w:r>
      <w:r w:rsidR="004A3258" w:rsidRPr="00511461">
        <w:rPr>
          <w:sz w:val="20"/>
          <w:lang w:val="fr-FR"/>
        </w:rPr>
        <w:t>Article 4</w:t>
      </w:r>
      <w:r w:rsidR="004A3258" w:rsidRPr="00511461">
        <w:rPr>
          <w:sz w:val="20"/>
          <w:lang w:val="fr-FR"/>
        </w:rPr>
        <w:tab/>
      </w:r>
      <w:r w:rsidR="004A3258" w:rsidRPr="00511461">
        <w:rPr>
          <w:sz w:val="20"/>
          <w:lang w:val="fr-FR"/>
        </w:rPr>
        <w:tab/>
      </w:r>
      <w:r w:rsidRPr="00511461">
        <w:rPr>
          <w:sz w:val="20"/>
          <w:lang w:val="fr-FR"/>
        </w:rPr>
        <w:tab/>
      </w:r>
      <w:r w:rsidR="00810BC9">
        <w:rPr>
          <w:sz w:val="20"/>
          <w:lang w:val="fr-FR"/>
        </w:rPr>
        <w:tab/>
      </w:r>
      <w:r w:rsidR="004A3258" w:rsidRPr="00511461">
        <w:rPr>
          <w:sz w:val="20"/>
          <w:lang w:val="fr-FR"/>
        </w:rPr>
        <w:t>58</w:t>
      </w:r>
      <w:r w:rsidR="00810BC9">
        <w:rPr>
          <w:sz w:val="20"/>
          <w:lang w:val="fr-FR"/>
        </w:rPr>
        <w:tab/>
      </w:r>
      <w:r w:rsidRPr="00511461">
        <w:rPr>
          <w:sz w:val="20"/>
          <w:lang w:val="fr-FR"/>
        </w:rPr>
        <w:tab/>
      </w:r>
      <w:r w:rsidR="009415BD">
        <w:rPr>
          <w:sz w:val="20"/>
          <w:lang w:val="fr-FR"/>
        </w:rPr>
        <w:t>16</w:t>
      </w:r>
    </w:p>
    <w:p w:rsidR="004A3258" w:rsidRPr="00511461" w:rsidRDefault="00EC733D" w:rsidP="00E361D0">
      <w:pPr>
        <w:tabs>
          <w:tab w:val="right" w:pos="567"/>
          <w:tab w:val="left" w:pos="850"/>
          <w:tab w:val="left" w:pos="1304"/>
          <w:tab w:val="left" w:pos="1701"/>
          <w:tab w:val="right" w:leader="dot" w:pos="7285"/>
          <w:tab w:val="right" w:pos="7835"/>
          <w:tab w:val="center" w:pos="7920"/>
          <w:tab w:val="right" w:pos="8315"/>
          <w:tab w:val="right" w:pos="9197"/>
        </w:tabs>
        <w:spacing w:after="200"/>
        <w:rPr>
          <w:sz w:val="20"/>
          <w:lang w:val="fr-FR"/>
        </w:rPr>
      </w:pPr>
      <w:r w:rsidRPr="00511461">
        <w:rPr>
          <w:sz w:val="20"/>
          <w:lang w:val="fr-FR"/>
        </w:rPr>
        <w:tab/>
      </w:r>
      <w:r w:rsidRPr="00511461">
        <w:rPr>
          <w:sz w:val="20"/>
          <w:lang w:val="fr-FR"/>
        </w:rPr>
        <w:tab/>
      </w:r>
      <w:r w:rsidR="004A3258" w:rsidRPr="00511461">
        <w:rPr>
          <w:sz w:val="20"/>
          <w:lang w:val="fr-FR"/>
        </w:rPr>
        <w:t>Article 5</w:t>
      </w:r>
      <w:r w:rsidR="004A3258" w:rsidRPr="00511461">
        <w:rPr>
          <w:sz w:val="20"/>
          <w:lang w:val="fr-FR"/>
        </w:rPr>
        <w:tab/>
      </w:r>
      <w:r w:rsidR="004A3258" w:rsidRPr="00511461">
        <w:rPr>
          <w:sz w:val="20"/>
          <w:lang w:val="fr-FR"/>
        </w:rPr>
        <w:tab/>
      </w:r>
      <w:r w:rsidRPr="00511461">
        <w:rPr>
          <w:sz w:val="20"/>
          <w:lang w:val="fr-FR"/>
        </w:rPr>
        <w:tab/>
      </w:r>
      <w:r w:rsidR="004A3258" w:rsidRPr="00511461">
        <w:rPr>
          <w:sz w:val="20"/>
          <w:lang w:val="fr-FR"/>
        </w:rPr>
        <w:t>59</w:t>
      </w:r>
      <w:r w:rsidR="00810BC9">
        <w:rPr>
          <w:sz w:val="20"/>
          <w:lang w:val="fr-FR"/>
        </w:rPr>
        <w:tab/>
      </w:r>
      <w:r w:rsidR="004A3258" w:rsidRPr="00511461">
        <w:rPr>
          <w:sz w:val="20"/>
          <w:lang w:val="fr-FR"/>
        </w:rPr>
        <w:t>-</w:t>
      </w:r>
      <w:r w:rsidR="00810BC9">
        <w:rPr>
          <w:sz w:val="20"/>
          <w:lang w:val="fr-FR"/>
        </w:rPr>
        <w:tab/>
      </w:r>
      <w:r w:rsidR="004A3258" w:rsidRPr="00511461">
        <w:rPr>
          <w:sz w:val="20"/>
          <w:lang w:val="fr-FR"/>
        </w:rPr>
        <w:t>171</w:t>
      </w:r>
      <w:r w:rsidRPr="00511461">
        <w:rPr>
          <w:sz w:val="20"/>
          <w:lang w:val="fr-FR"/>
        </w:rPr>
        <w:tab/>
      </w:r>
      <w:r w:rsidR="009415BD">
        <w:rPr>
          <w:sz w:val="20"/>
          <w:lang w:val="fr-FR"/>
        </w:rPr>
        <w:t>16</w:t>
      </w:r>
    </w:p>
    <w:p w:rsidR="004A3258" w:rsidRPr="00511461" w:rsidRDefault="00EC733D" w:rsidP="00E361D0">
      <w:pPr>
        <w:tabs>
          <w:tab w:val="right" w:pos="567"/>
          <w:tab w:val="left" w:pos="850"/>
          <w:tab w:val="left" w:pos="1304"/>
          <w:tab w:val="left" w:pos="1701"/>
          <w:tab w:val="right" w:leader="dot" w:pos="7285"/>
          <w:tab w:val="right" w:pos="7835"/>
          <w:tab w:val="center" w:pos="7920"/>
          <w:tab w:val="right" w:pos="8315"/>
          <w:tab w:val="right" w:pos="9197"/>
        </w:tabs>
        <w:spacing w:after="200"/>
        <w:rPr>
          <w:sz w:val="20"/>
          <w:lang w:val="fr-FR"/>
        </w:rPr>
      </w:pPr>
      <w:r w:rsidRPr="00511461">
        <w:rPr>
          <w:sz w:val="20"/>
          <w:lang w:val="fr-FR"/>
        </w:rPr>
        <w:tab/>
      </w:r>
      <w:r w:rsidRPr="00511461">
        <w:rPr>
          <w:sz w:val="20"/>
          <w:lang w:val="fr-FR"/>
        </w:rPr>
        <w:tab/>
      </w:r>
      <w:r w:rsidR="004A3258" w:rsidRPr="00511461">
        <w:rPr>
          <w:sz w:val="20"/>
          <w:lang w:val="fr-FR"/>
        </w:rPr>
        <w:t>Article 6</w:t>
      </w:r>
      <w:r w:rsidR="004A3258" w:rsidRPr="00511461">
        <w:rPr>
          <w:sz w:val="20"/>
          <w:lang w:val="fr-FR"/>
        </w:rPr>
        <w:tab/>
      </w:r>
      <w:r w:rsidR="004A3258" w:rsidRPr="00511461">
        <w:rPr>
          <w:sz w:val="20"/>
          <w:lang w:val="fr-FR"/>
        </w:rPr>
        <w:tab/>
      </w:r>
      <w:r w:rsidR="00810BC9">
        <w:rPr>
          <w:sz w:val="20"/>
          <w:lang w:val="fr-FR"/>
        </w:rPr>
        <w:tab/>
      </w:r>
      <w:r w:rsidR="004A3258" w:rsidRPr="00511461">
        <w:rPr>
          <w:sz w:val="20"/>
          <w:lang w:val="fr-FR"/>
        </w:rPr>
        <w:t>172</w:t>
      </w:r>
      <w:r w:rsidR="00810BC9">
        <w:rPr>
          <w:sz w:val="20"/>
          <w:lang w:val="fr-FR"/>
        </w:rPr>
        <w:tab/>
      </w:r>
      <w:r w:rsidR="004A3258" w:rsidRPr="00511461">
        <w:rPr>
          <w:sz w:val="20"/>
          <w:lang w:val="fr-FR"/>
        </w:rPr>
        <w:t>-</w:t>
      </w:r>
      <w:r w:rsidR="00810BC9">
        <w:rPr>
          <w:sz w:val="20"/>
          <w:lang w:val="fr-FR"/>
        </w:rPr>
        <w:tab/>
      </w:r>
      <w:r w:rsidR="004A3258" w:rsidRPr="00511461">
        <w:rPr>
          <w:sz w:val="20"/>
          <w:lang w:val="fr-FR"/>
        </w:rPr>
        <w:t>176</w:t>
      </w:r>
      <w:r w:rsidR="00810BC9">
        <w:rPr>
          <w:sz w:val="20"/>
          <w:lang w:val="fr-FR"/>
        </w:rPr>
        <w:tab/>
      </w:r>
      <w:r w:rsidR="009415BD">
        <w:rPr>
          <w:sz w:val="20"/>
          <w:lang w:val="fr-FR"/>
        </w:rPr>
        <w:t>4</w:t>
      </w:r>
      <w:r w:rsidR="00D04A2B" w:rsidRPr="00511461">
        <w:rPr>
          <w:sz w:val="20"/>
          <w:lang w:val="fr-FR"/>
        </w:rPr>
        <w:t>2</w:t>
      </w:r>
    </w:p>
    <w:p w:rsidR="004A3258" w:rsidRPr="00511461" w:rsidRDefault="00EC733D" w:rsidP="00E361D0">
      <w:pPr>
        <w:tabs>
          <w:tab w:val="right" w:pos="567"/>
          <w:tab w:val="left" w:pos="850"/>
          <w:tab w:val="left" w:pos="1304"/>
          <w:tab w:val="left" w:pos="1701"/>
          <w:tab w:val="right" w:leader="dot" w:pos="7285"/>
          <w:tab w:val="right" w:pos="7835"/>
          <w:tab w:val="center" w:pos="7920"/>
          <w:tab w:val="right" w:pos="8315"/>
          <w:tab w:val="right" w:pos="9197"/>
        </w:tabs>
        <w:spacing w:after="200"/>
        <w:rPr>
          <w:sz w:val="20"/>
          <w:lang w:val="fr-FR"/>
        </w:rPr>
      </w:pPr>
      <w:r w:rsidRPr="00511461">
        <w:rPr>
          <w:sz w:val="20"/>
          <w:lang w:val="fr-FR"/>
        </w:rPr>
        <w:tab/>
      </w:r>
      <w:r w:rsidRPr="00511461">
        <w:rPr>
          <w:sz w:val="20"/>
          <w:lang w:val="fr-FR"/>
        </w:rPr>
        <w:tab/>
      </w:r>
      <w:r w:rsidR="004A3258" w:rsidRPr="00511461">
        <w:rPr>
          <w:sz w:val="20"/>
          <w:lang w:val="fr-FR"/>
        </w:rPr>
        <w:t>Article 7</w:t>
      </w:r>
      <w:r w:rsidR="004A3258" w:rsidRPr="00511461">
        <w:rPr>
          <w:sz w:val="20"/>
          <w:lang w:val="fr-FR"/>
        </w:rPr>
        <w:tab/>
      </w:r>
      <w:r w:rsidR="004A3258" w:rsidRPr="00511461">
        <w:rPr>
          <w:sz w:val="20"/>
          <w:lang w:val="fr-FR"/>
        </w:rPr>
        <w:tab/>
      </w:r>
      <w:r w:rsidRPr="00511461">
        <w:rPr>
          <w:sz w:val="20"/>
          <w:lang w:val="fr-FR"/>
        </w:rPr>
        <w:tab/>
      </w:r>
      <w:r w:rsidR="004A3258" w:rsidRPr="00511461">
        <w:rPr>
          <w:sz w:val="20"/>
          <w:lang w:val="fr-FR"/>
        </w:rPr>
        <w:t>177</w:t>
      </w:r>
      <w:r w:rsidR="00810BC9">
        <w:rPr>
          <w:sz w:val="20"/>
          <w:lang w:val="fr-FR"/>
        </w:rPr>
        <w:tab/>
      </w:r>
      <w:r w:rsidR="004A3258" w:rsidRPr="00511461">
        <w:rPr>
          <w:sz w:val="20"/>
          <w:lang w:val="fr-FR"/>
        </w:rPr>
        <w:t>-</w:t>
      </w:r>
      <w:r w:rsidR="00810BC9">
        <w:rPr>
          <w:sz w:val="20"/>
          <w:lang w:val="fr-FR"/>
        </w:rPr>
        <w:tab/>
      </w:r>
      <w:r w:rsidR="004A3258" w:rsidRPr="00511461">
        <w:rPr>
          <w:sz w:val="20"/>
          <w:lang w:val="fr-FR"/>
        </w:rPr>
        <w:t>210</w:t>
      </w:r>
      <w:r w:rsidRPr="00511461">
        <w:rPr>
          <w:sz w:val="20"/>
          <w:lang w:val="fr-FR"/>
        </w:rPr>
        <w:tab/>
      </w:r>
      <w:r w:rsidR="009415BD">
        <w:rPr>
          <w:sz w:val="20"/>
          <w:lang w:val="fr-FR"/>
        </w:rPr>
        <w:t>42</w:t>
      </w:r>
    </w:p>
    <w:p w:rsidR="002A5687" w:rsidRPr="00511461" w:rsidRDefault="002A5687" w:rsidP="00810BC9">
      <w:pPr>
        <w:tabs>
          <w:tab w:val="right" w:pos="567"/>
          <w:tab w:val="left" w:pos="850"/>
          <w:tab w:val="left" w:pos="1304"/>
          <w:tab w:val="left" w:pos="1701"/>
          <w:tab w:val="right" w:leader="dot" w:pos="7285"/>
          <w:tab w:val="right" w:pos="7835"/>
          <w:tab w:val="center" w:pos="7920"/>
          <w:tab w:val="right" w:pos="8357"/>
          <w:tab w:val="right" w:pos="9099"/>
        </w:tabs>
        <w:spacing w:after="200"/>
        <w:rPr>
          <w:sz w:val="20"/>
          <w:lang w:val="fr-FR"/>
        </w:rPr>
      </w:pPr>
    </w:p>
    <w:p w:rsidR="002A5687" w:rsidRPr="00511461" w:rsidRDefault="002A5687" w:rsidP="00810BC9">
      <w:pPr>
        <w:tabs>
          <w:tab w:val="right" w:pos="567"/>
          <w:tab w:val="left" w:pos="850"/>
          <w:tab w:val="left" w:pos="1304"/>
          <w:tab w:val="left" w:pos="1701"/>
          <w:tab w:val="right" w:leader="dot" w:pos="7285"/>
          <w:tab w:val="right" w:pos="7835"/>
          <w:tab w:val="center" w:pos="7920"/>
          <w:tab w:val="right" w:pos="8357"/>
          <w:tab w:val="right" w:pos="9099"/>
        </w:tabs>
        <w:spacing w:after="200"/>
        <w:rPr>
          <w:sz w:val="20"/>
          <w:lang w:val="fr-FR"/>
        </w:rPr>
      </w:pPr>
    </w:p>
    <w:p w:rsidR="002A5687" w:rsidRPr="00511461" w:rsidRDefault="002A5687" w:rsidP="00810BC9">
      <w:pPr>
        <w:tabs>
          <w:tab w:val="right" w:pos="567"/>
          <w:tab w:val="left" w:pos="850"/>
          <w:tab w:val="left" w:pos="1304"/>
          <w:tab w:val="left" w:pos="1701"/>
          <w:tab w:val="right" w:leader="dot" w:pos="7285"/>
          <w:tab w:val="right" w:pos="7835"/>
          <w:tab w:val="center" w:pos="7920"/>
          <w:tab w:val="right" w:pos="8357"/>
          <w:tab w:val="right" w:pos="9099"/>
        </w:tabs>
        <w:spacing w:after="200"/>
        <w:rPr>
          <w:sz w:val="20"/>
          <w:lang w:val="fr-FR"/>
        </w:rPr>
      </w:pPr>
    </w:p>
    <w:p w:rsidR="004A3258" w:rsidRPr="00810BC9" w:rsidRDefault="004A3258" w:rsidP="00810BC9">
      <w:pPr>
        <w:spacing w:after="200"/>
        <w:jc w:val="center"/>
        <w:rPr>
          <w:b/>
          <w:bCs/>
          <w:sz w:val="20"/>
          <w:lang w:val="fr-FR"/>
        </w:rPr>
      </w:pPr>
      <w:r w:rsidRPr="004A3258">
        <w:rPr>
          <w:lang w:val="fr-FR"/>
        </w:rPr>
        <w:br w:type="page"/>
      </w:r>
      <w:r w:rsidRPr="00810BC9">
        <w:rPr>
          <w:b/>
          <w:bCs/>
          <w:sz w:val="20"/>
          <w:lang w:val="fr-FR"/>
        </w:rPr>
        <w:t xml:space="preserve">Au nom du </w:t>
      </w:r>
      <w:r w:rsidR="00334CAA" w:rsidRPr="00810BC9">
        <w:rPr>
          <w:b/>
          <w:bCs/>
          <w:sz w:val="20"/>
          <w:lang w:val="fr-FR"/>
        </w:rPr>
        <w:t>Très Haut</w:t>
      </w:r>
    </w:p>
    <w:p w:rsidR="004A3258" w:rsidRPr="00810BC9" w:rsidRDefault="004A3258" w:rsidP="00810BC9">
      <w:pPr>
        <w:spacing w:after="200"/>
        <w:jc w:val="center"/>
        <w:rPr>
          <w:b/>
          <w:bCs/>
          <w:sz w:val="20"/>
          <w:lang w:val="fr-FR"/>
        </w:rPr>
      </w:pPr>
      <w:r w:rsidRPr="00810BC9">
        <w:rPr>
          <w:b/>
          <w:bCs/>
          <w:sz w:val="20"/>
          <w:lang w:val="fr-FR"/>
        </w:rPr>
        <w:t xml:space="preserve">Dix-huitième et dix-neuvième rapports périodiques de </w:t>
      </w:r>
      <w:smartTag w:uri="urn:schemas-microsoft-com:office:smarttags" w:element="PersonName">
        <w:smartTagPr>
          <w:attr w:name="ProductID" w:val="la R￩publique"/>
        </w:smartTagPr>
        <w:r w:rsidRPr="00810BC9">
          <w:rPr>
            <w:b/>
            <w:bCs/>
            <w:sz w:val="20"/>
            <w:lang w:val="fr-FR"/>
          </w:rPr>
          <w:t>la République</w:t>
        </w:r>
      </w:smartTag>
      <w:r w:rsidRPr="00810BC9">
        <w:rPr>
          <w:b/>
          <w:bCs/>
          <w:sz w:val="20"/>
          <w:lang w:val="fr-FR"/>
        </w:rPr>
        <w:t xml:space="preserve"> islamique d’Iran </w:t>
      </w:r>
      <w:r w:rsidR="00B86150" w:rsidRPr="00810BC9">
        <w:rPr>
          <w:b/>
          <w:bCs/>
          <w:sz w:val="20"/>
          <w:lang w:val="fr-FR"/>
        </w:rPr>
        <w:br/>
      </w:r>
      <w:r w:rsidRPr="00810BC9">
        <w:rPr>
          <w:b/>
          <w:bCs/>
          <w:sz w:val="20"/>
          <w:lang w:val="fr-FR"/>
        </w:rPr>
        <w:t xml:space="preserve">sur la mise en œuvre de </w:t>
      </w:r>
      <w:smartTag w:uri="urn:schemas-microsoft-com:office:smarttags" w:element="PersonName">
        <w:smartTagPr>
          <w:attr w:name="ProductID" w:val="LA CONVENTION"/>
        </w:smartTagPr>
        <w:r w:rsidRPr="00810BC9">
          <w:rPr>
            <w:b/>
            <w:bCs/>
            <w:sz w:val="20"/>
            <w:lang w:val="fr-FR"/>
          </w:rPr>
          <w:t>la Convention</w:t>
        </w:r>
      </w:smartTag>
      <w:r w:rsidRPr="00810BC9">
        <w:rPr>
          <w:b/>
          <w:bCs/>
          <w:sz w:val="20"/>
          <w:lang w:val="fr-FR"/>
        </w:rPr>
        <w:t xml:space="preserve"> internationale sur l’élimination de toutes les </w:t>
      </w:r>
      <w:r w:rsidR="00B86150" w:rsidRPr="00810BC9">
        <w:rPr>
          <w:b/>
          <w:bCs/>
          <w:sz w:val="20"/>
          <w:lang w:val="fr-FR"/>
        </w:rPr>
        <w:br/>
      </w:r>
      <w:r w:rsidRPr="00810BC9">
        <w:rPr>
          <w:b/>
          <w:bCs/>
          <w:sz w:val="20"/>
          <w:lang w:val="fr-FR"/>
        </w:rPr>
        <w:t>formes de discrimination raciale</w:t>
      </w:r>
    </w:p>
    <w:p w:rsidR="004A3258" w:rsidRPr="00810BC9" w:rsidRDefault="00334CAA" w:rsidP="00810BC9">
      <w:pPr>
        <w:spacing w:after="200"/>
        <w:ind w:left="-567"/>
        <w:rPr>
          <w:b/>
          <w:bCs/>
          <w:sz w:val="28"/>
          <w:lang w:val="fr-FR"/>
        </w:rPr>
      </w:pPr>
      <w:r w:rsidRPr="00810BC9">
        <w:rPr>
          <w:b/>
          <w:bCs/>
          <w:sz w:val="28"/>
          <w:lang w:val="fr-FR"/>
        </w:rPr>
        <w:t>I.</w:t>
      </w:r>
      <w:r w:rsidRPr="00810BC9">
        <w:rPr>
          <w:b/>
          <w:bCs/>
          <w:sz w:val="28"/>
          <w:lang w:val="fr-FR"/>
        </w:rPr>
        <w:tab/>
      </w:r>
      <w:r w:rsidR="00810BC9" w:rsidRPr="00810BC9">
        <w:rPr>
          <w:b/>
          <w:bCs/>
          <w:sz w:val="28"/>
          <w:lang w:val="fr-FR"/>
        </w:rPr>
        <w:t>Generalites</w:t>
      </w:r>
    </w:p>
    <w:p w:rsidR="004A3258" w:rsidRPr="00810BC9" w:rsidRDefault="00334CAA" w:rsidP="00810BC9">
      <w:pPr>
        <w:spacing w:after="200"/>
        <w:jc w:val="both"/>
        <w:rPr>
          <w:sz w:val="20"/>
          <w:lang w:val="fr-FR"/>
        </w:rPr>
      </w:pPr>
      <w:r w:rsidRPr="00810BC9">
        <w:rPr>
          <w:sz w:val="20"/>
          <w:lang w:val="fr-FR"/>
        </w:rPr>
        <w:t>1.</w:t>
      </w:r>
      <w:r w:rsidRPr="00810BC9">
        <w:rPr>
          <w:sz w:val="20"/>
          <w:lang w:val="fr-FR"/>
        </w:rPr>
        <w:tab/>
      </w:r>
      <w:r w:rsidR="004A3258" w:rsidRPr="00810BC9">
        <w:rPr>
          <w:sz w:val="20"/>
          <w:lang w:val="fr-FR"/>
        </w:rPr>
        <w:t xml:space="preserve">En Iran vivent de nombreux groupes ethniques qui appartiennent à différentes cultures. Ces groupes ethniques ont non seulement maintenu les composantes fondamentales de leurs identités, mais aussi créé une identité nationale unique qui assemble et unifie les différentes régions de l’Iran. La convergence et la coexistence des groupes ethniques qui résident dans le pays représentent un avantage pour l’Iran dans la région et en sont une caractéristique essentielle. </w:t>
      </w:r>
    </w:p>
    <w:p w:rsidR="004A3258" w:rsidRPr="00810BC9" w:rsidRDefault="00334CAA" w:rsidP="00810BC9">
      <w:pPr>
        <w:spacing w:after="200"/>
        <w:jc w:val="both"/>
        <w:rPr>
          <w:sz w:val="20"/>
          <w:lang w:val="fr-FR"/>
        </w:rPr>
      </w:pPr>
      <w:r w:rsidRPr="00810BC9">
        <w:rPr>
          <w:sz w:val="20"/>
          <w:lang w:val="fr-FR"/>
        </w:rPr>
        <w:t>2.</w:t>
      </w:r>
      <w:r w:rsidRPr="00810BC9">
        <w:rPr>
          <w:sz w:val="20"/>
          <w:lang w:val="fr-FR"/>
        </w:rPr>
        <w:tab/>
      </w:r>
      <w:r w:rsidR="004A3258" w:rsidRPr="00810BC9">
        <w:rPr>
          <w:sz w:val="20"/>
          <w:lang w:val="fr-FR"/>
        </w:rPr>
        <w:t xml:space="preserve">Comme l’enseigne l’islam, les être humains sont égaux devant Dieu par nature et par essence, partagent les mêmes talents et ont les mêmes possibilités, peuvent s’élever dans l’échelle des valeurs, avoir une conduite exemplaire et sont récompensés pour leurs actes sans distinction de race, de couleur, d’origine ethnique ou nationale. L’islam dans son enseignement, rejette et condamne les barrières raciales et ne tolère aucune discrimination ethnique ou raciale. De ce point de vue, l’appartenance à une ethnie ou à une race ne donne ni supériorité ni avantage. En conséquence, une approche discriminatoire n’a pas sa place dans la législation, la réglementation ou les décisions politiques du pays et il est impossible de trouver dans les règlements (y compris dans </w:t>
      </w:r>
      <w:smartTag w:uri="urn:schemas-microsoft-com:office:smarttags" w:element="PersonName">
        <w:smartTagPr>
          <w:attr w:name="ProductID" w:val="la Constitution"/>
        </w:smartTagPr>
        <w:r w:rsidR="004A3258" w:rsidRPr="00810BC9">
          <w:rPr>
            <w:sz w:val="20"/>
            <w:lang w:val="fr-FR"/>
          </w:rPr>
          <w:t>la Constitution</w:t>
        </w:r>
      </w:smartTag>
      <w:r w:rsidR="004A3258" w:rsidRPr="00810BC9">
        <w:rPr>
          <w:sz w:val="20"/>
          <w:lang w:val="fr-FR"/>
        </w:rPr>
        <w:t xml:space="preserve"> ou les lois de </w:t>
      </w:r>
      <w:smartTag w:uri="urn:schemas-microsoft-com:office:smarttags" w:element="PersonName">
        <w:smartTagPr>
          <w:attr w:name="ProductID" w:val="la R￩publique"/>
        </w:smartTagPr>
        <w:r w:rsidR="004A3258" w:rsidRPr="00810BC9">
          <w:rPr>
            <w:sz w:val="20"/>
            <w:lang w:val="fr-FR"/>
          </w:rPr>
          <w:t>la République</w:t>
        </w:r>
      </w:smartTag>
      <w:r w:rsidR="004A3258" w:rsidRPr="00810BC9">
        <w:rPr>
          <w:sz w:val="20"/>
          <w:lang w:val="fr-FR"/>
        </w:rPr>
        <w:t xml:space="preserve"> islamique d’Iran) d’exemple de groupes qui seraient traités différemment dans la société en se fondant sur leurs différences raciales, ethniques ou linguistiques. </w:t>
      </w:r>
    </w:p>
    <w:p w:rsidR="004A3258" w:rsidRPr="00810BC9" w:rsidRDefault="00334CAA" w:rsidP="00810BC9">
      <w:pPr>
        <w:spacing w:after="200"/>
        <w:jc w:val="both"/>
        <w:rPr>
          <w:sz w:val="20"/>
          <w:lang w:val="fr-FR"/>
        </w:rPr>
      </w:pPr>
      <w:r w:rsidRPr="00810BC9">
        <w:rPr>
          <w:sz w:val="20"/>
          <w:lang w:val="fr-FR"/>
        </w:rPr>
        <w:t>3.</w:t>
      </w:r>
      <w:r w:rsidRPr="00810BC9">
        <w:rPr>
          <w:sz w:val="20"/>
          <w:lang w:val="fr-FR"/>
        </w:rPr>
        <w:tab/>
      </w:r>
      <w:r w:rsidR="004A3258" w:rsidRPr="00810BC9">
        <w:rPr>
          <w:sz w:val="20"/>
          <w:lang w:val="fr-FR"/>
        </w:rPr>
        <w:t xml:space="preserve">La société iranienne, guidée par ses croyances religieuses, est un exemple réussi de coexistence amicale et fraternelle entre différents groupes ethniques. La promotion et la consolidation de cette situation sont une priorité pour le gouvernement de </w:t>
      </w:r>
      <w:smartTag w:uri="urn:schemas-microsoft-com:office:smarttags" w:element="PersonName">
        <w:smartTagPr>
          <w:attr w:name="ProductID" w:val="la R￩publique"/>
        </w:smartTagPr>
        <w:r w:rsidR="004A3258" w:rsidRPr="00810BC9">
          <w:rPr>
            <w:sz w:val="20"/>
            <w:lang w:val="fr-FR"/>
          </w:rPr>
          <w:t>la République</w:t>
        </w:r>
      </w:smartTag>
      <w:r w:rsidR="004A3258" w:rsidRPr="00810BC9">
        <w:rPr>
          <w:sz w:val="20"/>
          <w:lang w:val="fr-FR"/>
        </w:rPr>
        <w:t xml:space="preserve"> islamique d’Iran et de nombreuses actions ont été entreprises pour la traduire dans les faits. </w:t>
      </w:r>
    </w:p>
    <w:p w:rsidR="004A3258" w:rsidRPr="00810BC9" w:rsidRDefault="00334CAA" w:rsidP="00810BC9">
      <w:pPr>
        <w:spacing w:after="200"/>
        <w:ind w:hanging="567"/>
        <w:rPr>
          <w:b/>
          <w:bCs/>
          <w:sz w:val="28"/>
          <w:lang w:val="fr-FR"/>
        </w:rPr>
      </w:pPr>
      <w:r w:rsidRPr="00810BC9">
        <w:rPr>
          <w:b/>
          <w:bCs/>
          <w:sz w:val="28"/>
          <w:lang w:val="fr-FR"/>
        </w:rPr>
        <w:t>II.</w:t>
      </w:r>
      <w:r w:rsidRPr="00810BC9">
        <w:rPr>
          <w:b/>
          <w:bCs/>
          <w:sz w:val="28"/>
          <w:lang w:val="fr-FR"/>
        </w:rPr>
        <w:tab/>
      </w:r>
      <w:r w:rsidR="00810BC9" w:rsidRPr="00810BC9">
        <w:rPr>
          <w:b/>
          <w:bCs/>
          <w:sz w:val="28"/>
          <w:lang w:val="fr-FR"/>
        </w:rPr>
        <w:t xml:space="preserve">Le statut de </w:t>
      </w:r>
      <w:smartTag w:uri="urn:schemas-microsoft-com:office:smarttags" w:element="PersonName">
        <w:smartTagPr>
          <w:attr w:name="ProductID" w:val="LA CONVENTION"/>
        </w:smartTagPr>
        <w:r w:rsidR="00810BC9" w:rsidRPr="00810BC9">
          <w:rPr>
            <w:b/>
            <w:bCs/>
            <w:sz w:val="28"/>
            <w:lang w:val="fr-FR"/>
          </w:rPr>
          <w:t>la Convention</w:t>
        </w:r>
      </w:smartTag>
      <w:r w:rsidR="00810BC9" w:rsidRPr="00810BC9">
        <w:rPr>
          <w:b/>
          <w:bCs/>
          <w:sz w:val="28"/>
          <w:lang w:val="fr-FR"/>
        </w:rPr>
        <w:t xml:space="preserve"> dans le systeme juridique </w:t>
      </w:r>
      <w:r w:rsidR="00810BC9">
        <w:rPr>
          <w:b/>
          <w:bCs/>
          <w:sz w:val="28"/>
          <w:lang w:val="fr-FR"/>
        </w:rPr>
        <w:br/>
      </w:r>
      <w:r w:rsidR="00810BC9" w:rsidRPr="00810BC9">
        <w:rPr>
          <w:b/>
          <w:bCs/>
          <w:sz w:val="28"/>
          <w:lang w:val="fr-FR"/>
        </w:rPr>
        <w:t xml:space="preserve">de </w:t>
      </w:r>
      <w:smartTag w:uri="urn:schemas-microsoft-com:office:smarttags" w:element="PersonName">
        <w:smartTagPr>
          <w:attr w:name="ProductID" w:val="la Republique"/>
        </w:smartTagPr>
        <w:r w:rsidR="00810BC9" w:rsidRPr="00810BC9">
          <w:rPr>
            <w:b/>
            <w:bCs/>
            <w:sz w:val="28"/>
            <w:lang w:val="fr-FR"/>
          </w:rPr>
          <w:t>la Republique</w:t>
        </w:r>
      </w:smartTag>
      <w:r w:rsidR="00810BC9" w:rsidRPr="00810BC9">
        <w:rPr>
          <w:b/>
          <w:bCs/>
          <w:sz w:val="28"/>
          <w:lang w:val="fr-FR"/>
        </w:rPr>
        <w:t xml:space="preserve"> islamique d’Iran</w:t>
      </w:r>
    </w:p>
    <w:p w:rsidR="004A3258" w:rsidRPr="00810BC9" w:rsidRDefault="00334CAA" w:rsidP="00810BC9">
      <w:pPr>
        <w:spacing w:after="200"/>
        <w:jc w:val="both"/>
        <w:rPr>
          <w:sz w:val="20"/>
          <w:lang w:val="fr-FR"/>
        </w:rPr>
      </w:pPr>
      <w:r w:rsidRPr="00810BC9">
        <w:rPr>
          <w:sz w:val="20"/>
          <w:lang w:val="fr-FR"/>
        </w:rPr>
        <w:t>4.</w:t>
      </w:r>
      <w:r w:rsidRPr="00810BC9">
        <w:rPr>
          <w:sz w:val="20"/>
          <w:lang w:val="fr-FR"/>
        </w:rPr>
        <w:tab/>
      </w:r>
      <w:r w:rsidR="004A3258" w:rsidRPr="00810BC9">
        <w:rPr>
          <w:sz w:val="20"/>
          <w:lang w:val="fr-FR"/>
        </w:rPr>
        <w:t xml:space="preserve">Pour perpétuer la coopération et les efforts internationaux entrepris pour combattre plus efficacement la discrimination raciale et le racisme et pour mettre en œuvre les recommandations du Comité pour l’élimination de la discrimination raciale qui ont été formulées lors de l’examen du précédent rapport de </w:t>
      </w:r>
      <w:smartTag w:uri="urn:schemas-microsoft-com:office:smarttags" w:element="PersonName">
        <w:smartTagPr>
          <w:attr w:name="ProductID" w:val="la R￩publique"/>
        </w:smartTagPr>
        <w:r w:rsidR="004A3258" w:rsidRPr="00810BC9">
          <w:rPr>
            <w:sz w:val="20"/>
            <w:lang w:val="fr-FR"/>
          </w:rPr>
          <w:t>la République</w:t>
        </w:r>
      </w:smartTag>
      <w:r w:rsidR="004A3258" w:rsidRPr="00810BC9">
        <w:rPr>
          <w:sz w:val="20"/>
          <w:lang w:val="fr-FR"/>
        </w:rPr>
        <w:t xml:space="preserve"> islamique d’Iran, la modification de l’article</w:t>
      </w:r>
      <w:r w:rsidR="006E0C2B" w:rsidRPr="00810BC9">
        <w:rPr>
          <w:sz w:val="20"/>
          <w:lang w:val="fr-FR"/>
        </w:rPr>
        <w:t xml:space="preserve"> </w:t>
      </w:r>
      <w:r w:rsidR="004A3258" w:rsidRPr="00810BC9">
        <w:rPr>
          <w:sz w:val="20"/>
          <w:lang w:val="fr-FR"/>
        </w:rPr>
        <w:t xml:space="preserve">8 de </w:t>
      </w:r>
      <w:smartTag w:uri="urn:schemas-microsoft-com:office:smarttags" w:element="PersonName">
        <w:smartTagPr>
          <w:attr w:name="ProductID" w:val="LA CONVENTION"/>
        </w:smartTagPr>
        <w:r w:rsidR="004A3258" w:rsidRPr="00810BC9">
          <w:rPr>
            <w:sz w:val="20"/>
            <w:lang w:val="fr-FR"/>
          </w:rPr>
          <w:t xml:space="preserve">la </w:t>
        </w:r>
        <w:r w:rsidR="004A3258" w:rsidRPr="00810BC9">
          <w:rPr>
            <w:bCs/>
            <w:sz w:val="20"/>
            <w:lang w:val="fr-FR"/>
          </w:rPr>
          <w:t>Convention</w:t>
        </w:r>
      </w:smartTag>
      <w:r w:rsidR="004A3258" w:rsidRPr="00810BC9">
        <w:rPr>
          <w:bCs/>
          <w:sz w:val="20"/>
          <w:lang w:val="fr-FR"/>
        </w:rPr>
        <w:t xml:space="preserve"> sur l’élimination de toutes les formes de discrimination raciale</w:t>
      </w:r>
      <w:r w:rsidR="004A3258" w:rsidRPr="00810BC9">
        <w:rPr>
          <w:sz w:val="20"/>
          <w:lang w:val="fr-FR"/>
        </w:rPr>
        <w:t xml:space="preserve"> a été ratifiée par le </w:t>
      </w:r>
      <w:r w:rsidR="004A3258" w:rsidRPr="00810BC9">
        <w:rPr>
          <w:i/>
          <w:sz w:val="20"/>
          <w:lang w:val="fr-FR"/>
        </w:rPr>
        <w:t>Majlis</w:t>
      </w:r>
      <w:r w:rsidR="004A3258" w:rsidRPr="00810BC9">
        <w:rPr>
          <w:sz w:val="20"/>
          <w:lang w:val="fr-FR"/>
        </w:rPr>
        <w:t xml:space="preserve"> (parlement) de </w:t>
      </w:r>
      <w:smartTag w:uri="urn:schemas-microsoft-com:office:smarttags" w:element="PersonName">
        <w:smartTagPr>
          <w:attr w:name="ProductID" w:val="la R￩publique"/>
        </w:smartTagPr>
        <w:r w:rsidR="004A3258" w:rsidRPr="00810BC9">
          <w:rPr>
            <w:sz w:val="20"/>
            <w:lang w:val="fr-FR"/>
          </w:rPr>
          <w:t>la République</w:t>
        </w:r>
      </w:smartTag>
      <w:r w:rsidR="00D35617" w:rsidRPr="00810BC9">
        <w:rPr>
          <w:sz w:val="20"/>
          <w:lang w:val="fr-FR"/>
        </w:rPr>
        <w:t xml:space="preserve"> islamique d’Iran.</w:t>
      </w:r>
    </w:p>
    <w:p w:rsidR="004A3258" w:rsidRPr="00810BC9" w:rsidRDefault="00334CAA" w:rsidP="00810BC9">
      <w:pPr>
        <w:spacing w:after="200"/>
        <w:jc w:val="both"/>
        <w:rPr>
          <w:sz w:val="20"/>
          <w:lang w:val="fr-FR"/>
        </w:rPr>
      </w:pPr>
      <w:r w:rsidRPr="00810BC9">
        <w:rPr>
          <w:sz w:val="20"/>
          <w:lang w:val="fr-FR"/>
        </w:rPr>
        <w:t>5.</w:t>
      </w:r>
      <w:r w:rsidRPr="00810BC9">
        <w:rPr>
          <w:sz w:val="20"/>
          <w:lang w:val="fr-FR"/>
        </w:rPr>
        <w:tab/>
      </w:r>
      <w:r w:rsidR="004A3258" w:rsidRPr="00810BC9">
        <w:rPr>
          <w:sz w:val="20"/>
          <w:lang w:val="fr-FR"/>
        </w:rPr>
        <w:t>En conséquence, le 7 novembre</w:t>
      </w:r>
      <w:r w:rsidR="006E0C2B" w:rsidRPr="00810BC9">
        <w:rPr>
          <w:sz w:val="20"/>
          <w:lang w:val="fr-FR"/>
        </w:rPr>
        <w:t xml:space="preserve"> </w:t>
      </w:r>
      <w:r w:rsidR="004A3258" w:rsidRPr="00810BC9">
        <w:rPr>
          <w:sz w:val="20"/>
          <w:lang w:val="fr-FR"/>
        </w:rPr>
        <w:t xml:space="preserve">2005, la lettre portant acceptation de la modification susmentionnée par </w:t>
      </w:r>
      <w:smartTag w:uri="urn:schemas-microsoft-com:office:smarttags" w:element="PersonName">
        <w:smartTagPr>
          <w:attr w:name="ProductID" w:val="la R￩publique"/>
        </w:smartTagPr>
        <w:r w:rsidR="004A3258" w:rsidRPr="00810BC9">
          <w:rPr>
            <w:sz w:val="20"/>
            <w:lang w:val="fr-FR"/>
          </w:rPr>
          <w:t>la République</w:t>
        </w:r>
      </w:smartTag>
      <w:r w:rsidR="004A3258" w:rsidRPr="00810BC9">
        <w:rPr>
          <w:sz w:val="20"/>
          <w:lang w:val="fr-FR"/>
        </w:rPr>
        <w:t xml:space="preserve"> islamique d’Iran a été présentée au Secrétaire général des Nations Unies. Le Secrétaire général a avisé les États membres de l’acceptation par </w:t>
      </w:r>
      <w:smartTag w:uri="urn:schemas-microsoft-com:office:smarttags" w:element="PersonName">
        <w:smartTagPr>
          <w:attr w:name="ProductID" w:val="la R￩publique"/>
        </w:smartTagPr>
        <w:r w:rsidR="004A3258" w:rsidRPr="00810BC9">
          <w:rPr>
            <w:sz w:val="20"/>
            <w:lang w:val="fr-FR"/>
          </w:rPr>
          <w:t>la République</w:t>
        </w:r>
      </w:smartTag>
      <w:r w:rsidR="004A3258" w:rsidRPr="00810BC9">
        <w:rPr>
          <w:sz w:val="20"/>
          <w:lang w:val="fr-FR"/>
        </w:rPr>
        <w:t xml:space="preserve"> islamique d’Iran.</w:t>
      </w:r>
    </w:p>
    <w:p w:rsidR="004A3258" w:rsidRDefault="00334CAA" w:rsidP="00810BC9">
      <w:pPr>
        <w:spacing w:after="200"/>
        <w:jc w:val="both"/>
        <w:rPr>
          <w:sz w:val="20"/>
          <w:lang w:val="fr-FR"/>
        </w:rPr>
      </w:pPr>
      <w:r w:rsidRPr="00810BC9">
        <w:rPr>
          <w:sz w:val="20"/>
          <w:lang w:val="fr-FR"/>
        </w:rPr>
        <w:t>6.</w:t>
      </w:r>
      <w:r w:rsidRPr="00810BC9">
        <w:rPr>
          <w:sz w:val="20"/>
          <w:lang w:val="fr-FR"/>
        </w:rPr>
        <w:tab/>
      </w:r>
      <w:r w:rsidR="004A3258" w:rsidRPr="00810BC9">
        <w:rPr>
          <w:sz w:val="20"/>
          <w:lang w:val="fr-FR"/>
        </w:rPr>
        <w:t xml:space="preserve">Selon l’article 9 du droit civil, conformément à </w:t>
      </w:r>
      <w:smartTag w:uri="urn:schemas-microsoft-com:office:smarttags" w:element="PersonName">
        <w:smartTagPr>
          <w:attr w:name="ProductID" w:val="la Constitution"/>
        </w:smartTagPr>
        <w:r w:rsidR="004A3258" w:rsidRPr="00810BC9">
          <w:rPr>
            <w:sz w:val="20"/>
            <w:lang w:val="fr-FR"/>
          </w:rPr>
          <w:t>la Constitution</w:t>
        </w:r>
      </w:smartTag>
      <w:r w:rsidR="004A3258" w:rsidRPr="00810BC9">
        <w:rPr>
          <w:sz w:val="20"/>
          <w:lang w:val="fr-FR"/>
        </w:rPr>
        <w:t>, les dispositions des traités passés entre l’Iran et d’autres É</w:t>
      </w:r>
      <w:r w:rsidR="00D35617" w:rsidRPr="00810BC9">
        <w:rPr>
          <w:sz w:val="20"/>
          <w:lang w:val="fr-FR"/>
        </w:rPr>
        <w:t>tats sont assimilées à la loi.</w:t>
      </w:r>
    </w:p>
    <w:p w:rsidR="004A3258" w:rsidRPr="00810BC9" w:rsidRDefault="004A3258" w:rsidP="00810BC9">
      <w:pPr>
        <w:spacing w:after="200"/>
        <w:rPr>
          <w:b/>
          <w:bCs/>
          <w:sz w:val="20"/>
          <w:lang w:val="fr-FR"/>
        </w:rPr>
      </w:pPr>
      <w:r w:rsidRPr="00810BC9">
        <w:rPr>
          <w:b/>
          <w:bCs/>
          <w:sz w:val="20"/>
          <w:lang w:val="fr-FR"/>
        </w:rPr>
        <w:t>Population</w:t>
      </w:r>
    </w:p>
    <w:p w:rsidR="004A3258" w:rsidRDefault="00A245EA" w:rsidP="00810BC9">
      <w:pPr>
        <w:spacing w:after="200"/>
        <w:jc w:val="both"/>
        <w:rPr>
          <w:sz w:val="20"/>
          <w:lang w:val="fr-FR"/>
        </w:rPr>
      </w:pPr>
      <w:r w:rsidRPr="00810BC9">
        <w:rPr>
          <w:sz w:val="20"/>
          <w:lang w:val="fr-FR"/>
        </w:rPr>
        <w:t>7.</w:t>
      </w:r>
      <w:r w:rsidRPr="00810BC9">
        <w:rPr>
          <w:sz w:val="20"/>
          <w:lang w:val="fr-FR"/>
        </w:rPr>
        <w:tab/>
      </w:r>
      <w:r w:rsidR="004A3258" w:rsidRPr="00810BC9">
        <w:rPr>
          <w:sz w:val="20"/>
          <w:lang w:val="fr-FR"/>
        </w:rPr>
        <w:t>D’après le dernier recensement, la répartition démographique et les différentes origines ethniques du peuple iranien sont les suivantes:</w:t>
      </w:r>
    </w:p>
    <w:p w:rsidR="004A3258" w:rsidRPr="0060370F" w:rsidRDefault="00393922" w:rsidP="00393922">
      <w:pPr>
        <w:spacing w:after="200"/>
        <w:jc w:val="center"/>
        <w:rPr>
          <w:b/>
          <w:bCs/>
          <w:sz w:val="20"/>
          <w:lang w:val="fr-FR"/>
        </w:rPr>
      </w:pPr>
      <w:r>
        <w:rPr>
          <w:sz w:val="20"/>
          <w:lang w:val="fr-FR"/>
        </w:rPr>
        <w:br w:type="page"/>
      </w:r>
      <w:r w:rsidR="004A3258" w:rsidRPr="0060370F">
        <w:rPr>
          <w:b/>
          <w:bCs/>
          <w:sz w:val="20"/>
          <w:lang w:val="fr-FR"/>
        </w:rPr>
        <w:t>Tableau 1</w:t>
      </w:r>
    </w:p>
    <w:tbl>
      <w:tblPr>
        <w:tblW w:w="8306"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1E0" w:firstRow="1" w:lastRow="1" w:firstColumn="1" w:lastColumn="1" w:noHBand="0" w:noVBand="0"/>
      </w:tblPr>
      <w:tblGrid>
        <w:gridCol w:w="4153"/>
        <w:gridCol w:w="4153"/>
      </w:tblGrid>
      <w:tr w:rsidR="001433F6" w:rsidRPr="009A7577" w:rsidTr="00AB5C3A">
        <w:tblPrEx>
          <w:tblCellMar>
            <w:top w:w="0" w:type="dxa"/>
            <w:bottom w:w="0" w:type="dxa"/>
          </w:tblCellMar>
        </w:tblPrEx>
        <w:trPr>
          <w:tblHeader/>
          <w:jc w:val="center"/>
        </w:trPr>
        <w:tc>
          <w:tcPr>
            <w:tcW w:w="4153" w:type="dxa"/>
            <w:tcBorders>
              <w:bottom w:val="single" w:sz="4" w:space="0" w:color="auto"/>
              <w:right w:val="single" w:sz="4" w:space="0" w:color="auto"/>
            </w:tcBorders>
          </w:tcPr>
          <w:p w:rsidR="001433F6" w:rsidRPr="009A7577" w:rsidRDefault="001433F6" w:rsidP="00393922">
            <w:pPr>
              <w:jc w:val="center"/>
              <w:rPr>
                <w:bCs/>
                <w:sz w:val="18"/>
                <w:lang w:val="fr-FR"/>
              </w:rPr>
            </w:pPr>
            <w:r w:rsidRPr="009A7577">
              <w:rPr>
                <w:bCs/>
                <w:sz w:val="18"/>
                <w:lang w:val="fr-FR"/>
              </w:rPr>
              <w:t>Nom de la province</w:t>
            </w:r>
          </w:p>
        </w:tc>
        <w:tc>
          <w:tcPr>
            <w:tcW w:w="4153" w:type="dxa"/>
            <w:tcBorders>
              <w:top w:val="single" w:sz="4" w:space="0" w:color="auto"/>
              <w:left w:val="single" w:sz="4" w:space="0" w:color="auto"/>
              <w:bottom w:val="single" w:sz="4" w:space="0" w:color="auto"/>
            </w:tcBorders>
          </w:tcPr>
          <w:p w:rsidR="001433F6" w:rsidRPr="009A7577" w:rsidRDefault="001433F6" w:rsidP="00393922">
            <w:pPr>
              <w:jc w:val="center"/>
              <w:rPr>
                <w:bCs/>
                <w:sz w:val="18"/>
                <w:lang w:val="fr-FR"/>
              </w:rPr>
            </w:pPr>
            <w:r w:rsidRPr="009A7577">
              <w:rPr>
                <w:bCs/>
                <w:sz w:val="18"/>
                <w:lang w:val="fr-FR"/>
              </w:rPr>
              <w:t>Ethnies</w:t>
            </w:r>
          </w:p>
        </w:tc>
      </w:tr>
      <w:tr w:rsidR="001433F6" w:rsidRPr="009A7577" w:rsidTr="00AB5C3A">
        <w:tblPrEx>
          <w:tblCellMar>
            <w:top w:w="0" w:type="dxa"/>
            <w:bottom w:w="0" w:type="dxa"/>
          </w:tblCellMar>
        </w:tblPrEx>
        <w:trPr>
          <w:jc w:val="center"/>
        </w:trPr>
        <w:tc>
          <w:tcPr>
            <w:tcW w:w="4153" w:type="dxa"/>
            <w:tcBorders>
              <w:top w:val="single" w:sz="4" w:space="0" w:color="auto"/>
              <w:bottom w:val="nil"/>
              <w:right w:val="single" w:sz="4" w:space="0" w:color="auto"/>
            </w:tcBorders>
          </w:tcPr>
          <w:p w:rsidR="001433F6" w:rsidRPr="009A7577" w:rsidRDefault="001433F6" w:rsidP="00393922">
            <w:pPr>
              <w:jc w:val="both"/>
              <w:rPr>
                <w:sz w:val="18"/>
                <w:lang w:val="fr-FR"/>
              </w:rPr>
            </w:pPr>
            <w:r w:rsidRPr="009A7577">
              <w:rPr>
                <w:sz w:val="18"/>
                <w:lang w:val="fr-FR"/>
              </w:rPr>
              <w:t>Azerbaïdjan occidental</w:t>
            </w:r>
          </w:p>
        </w:tc>
        <w:tc>
          <w:tcPr>
            <w:tcW w:w="4153" w:type="dxa"/>
            <w:tcBorders>
              <w:top w:val="single" w:sz="4" w:space="0" w:color="auto"/>
              <w:left w:val="single" w:sz="4" w:space="0" w:color="auto"/>
              <w:bottom w:val="nil"/>
            </w:tcBorders>
          </w:tcPr>
          <w:p w:rsidR="001433F6" w:rsidRPr="009A7577" w:rsidRDefault="001433F6" w:rsidP="00393922">
            <w:pPr>
              <w:jc w:val="both"/>
              <w:rPr>
                <w:sz w:val="18"/>
                <w:lang w:val="fr-FR"/>
              </w:rPr>
            </w:pPr>
            <w:r w:rsidRPr="009A7577">
              <w:rPr>
                <w:sz w:val="18"/>
                <w:lang w:val="fr-FR"/>
              </w:rPr>
              <w:t xml:space="preserve">Azéris </w:t>
            </w:r>
            <w:r w:rsidR="006B590D" w:rsidRPr="009A7577">
              <w:rPr>
                <w:sz w:val="18"/>
                <w:lang w:val="fr-FR"/>
              </w:rPr>
              <w:t>-</w:t>
            </w:r>
            <w:r w:rsidRPr="009A7577">
              <w:rPr>
                <w:sz w:val="18"/>
                <w:lang w:val="fr-FR"/>
              </w:rPr>
              <w:t xml:space="preserve"> Kurdes</w:t>
            </w:r>
          </w:p>
        </w:tc>
      </w:tr>
      <w:tr w:rsidR="001433F6" w:rsidRPr="009A7577" w:rsidTr="00AB5C3A">
        <w:tblPrEx>
          <w:tblCellMar>
            <w:top w:w="0" w:type="dxa"/>
            <w:bottom w:w="0" w:type="dxa"/>
          </w:tblCellMar>
        </w:tblPrEx>
        <w:trPr>
          <w:jc w:val="center"/>
        </w:trPr>
        <w:tc>
          <w:tcPr>
            <w:tcW w:w="4153" w:type="dxa"/>
            <w:tcBorders>
              <w:top w:val="nil"/>
              <w:right w:val="single" w:sz="4" w:space="0" w:color="auto"/>
            </w:tcBorders>
          </w:tcPr>
          <w:p w:rsidR="001433F6" w:rsidRPr="009A7577" w:rsidRDefault="001433F6" w:rsidP="00393922">
            <w:pPr>
              <w:jc w:val="both"/>
              <w:rPr>
                <w:sz w:val="18"/>
                <w:lang w:val="fr-FR"/>
              </w:rPr>
            </w:pPr>
            <w:r w:rsidRPr="009A7577">
              <w:rPr>
                <w:sz w:val="18"/>
                <w:lang w:val="fr-FR"/>
              </w:rPr>
              <w:t>Azerbaïdjan oriental</w:t>
            </w:r>
          </w:p>
        </w:tc>
        <w:tc>
          <w:tcPr>
            <w:tcW w:w="4153" w:type="dxa"/>
            <w:tcBorders>
              <w:top w:val="nil"/>
              <w:left w:val="single" w:sz="4" w:space="0" w:color="auto"/>
            </w:tcBorders>
          </w:tcPr>
          <w:p w:rsidR="001433F6" w:rsidRPr="009A7577" w:rsidRDefault="006B590D" w:rsidP="00393922">
            <w:pPr>
              <w:jc w:val="both"/>
              <w:rPr>
                <w:sz w:val="18"/>
                <w:lang w:val="fr-FR"/>
              </w:rPr>
            </w:pPr>
            <w:r w:rsidRPr="009A7577">
              <w:rPr>
                <w:sz w:val="18"/>
                <w:lang w:val="fr-FR"/>
              </w:rPr>
              <w:t>Azeris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Ard</w:t>
            </w:r>
            <w:r w:rsidR="003A43FA" w:rsidRPr="009A7577">
              <w:rPr>
                <w:sz w:val="18"/>
                <w:lang w:val="fr-FR"/>
              </w:rPr>
              <w:t>e</w:t>
            </w:r>
            <w:r w:rsidRPr="009A7577">
              <w:rPr>
                <w:sz w:val="18"/>
                <w:lang w:val="fr-FR"/>
              </w:rPr>
              <w:t>bil</w:t>
            </w:r>
          </w:p>
        </w:tc>
        <w:tc>
          <w:tcPr>
            <w:tcW w:w="4153" w:type="dxa"/>
            <w:tcBorders>
              <w:left w:val="single" w:sz="4" w:space="0" w:color="auto"/>
            </w:tcBorders>
          </w:tcPr>
          <w:p w:rsidR="001433F6" w:rsidRPr="009A7577" w:rsidRDefault="001433F6" w:rsidP="00393922">
            <w:pPr>
              <w:jc w:val="both"/>
              <w:rPr>
                <w:sz w:val="18"/>
                <w:lang w:val="fr-FR"/>
              </w:rPr>
            </w:pPr>
            <w:r w:rsidRPr="009A7577">
              <w:rPr>
                <w:sz w:val="18"/>
                <w:lang w:val="fr-FR"/>
              </w:rPr>
              <w:t>Azeris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Seistân-et-Baloutchistan</w:t>
            </w:r>
          </w:p>
        </w:tc>
        <w:tc>
          <w:tcPr>
            <w:tcW w:w="4153" w:type="dxa"/>
            <w:tcBorders>
              <w:left w:val="single" w:sz="4" w:space="0" w:color="auto"/>
            </w:tcBorders>
          </w:tcPr>
          <w:p w:rsidR="001433F6" w:rsidRPr="009A7577" w:rsidRDefault="001433F6" w:rsidP="00393922">
            <w:pPr>
              <w:jc w:val="both"/>
              <w:rPr>
                <w:sz w:val="18"/>
                <w:lang w:val="fr-FR"/>
              </w:rPr>
            </w:pPr>
            <w:r w:rsidRPr="009A7577">
              <w:rPr>
                <w:sz w:val="18"/>
                <w:lang w:val="fr-FR"/>
              </w:rPr>
              <w:t>Baloutches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Golestan</w:t>
            </w:r>
          </w:p>
        </w:tc>
        <w:tc>
          <w:tcPr>
            <w:tcW w:w="4153" w:type="dxa"/>
            <w:tcBorders>
              <w:left w:val="single" w:sz="4" w:space="0" w:color="auto"/>
            </w:tcBorders>
          </w:tcPr>
          <w:p w:rsidR="001433F6" w:rsidRPr="009A7577" w:rsidRDefault="001433F6" w:rsidP="00393922">
            <w:pPr>
              <w:jc w:val="both"/>
              <w:rPr>
                <w:sz w:val="18"/>
                <w:lang w:val="fr-FR"/>
              </w:rPr>
            </w:pPr>
            <w:r w:rsidRPr="009A7577">
              <w:rPr>
                <w:sz w:val="18"/>
                <w:lang w:val="fr-FR"/>
              </w:rPr>
              <w:t>Turkmènes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Khorassan du Nord</w:t>
            </w:r>
          </w:p>
        </w:tc>
        <w:tc>
          <w:tcPr>
            <w:tcW w:w="4153" w:type="dxa"/>
            <w:tcBorders>
              <w:left w:val="single" w:sz="4" w:space="0" w:color="auto"/>
            </w:tcBorders>
          </w:tcPr>
          <w:p w:rsidR="001433F6" w:rsidRPr="009A7577" w:rsidRDefault="001433F6" w:rsidP="00393922">
            <w:pPr>
              <w:jc w:val="both"/>
              <w:rPr>
                <w:sz w:val="18"/>
                <w:lang w:val="fr-FR"/>
              </w:rPr>
            </w:pPr>
            <w:r w:rsidRPr="009A7577">
              <w:rPr>
                <w:sz w:val="18"/>
                <w:lang w:val="fr-FR"/>
              </w:rPr>
              <w:t xml:space="preserve">Kurdes </w:t>
            </w:r>
            <w:r w:rsidR="006B590D" w:rsidRPr="009A7577">
              <w:rPr>
                <w:sz w:val="18"/>
                <w:lang w:val="fr-FR"/>
              </w:rPr>
              <w:t>-</w:t>
            </w:r>
            <w:r w:rsidRPr="009A7577">
              <w:rPr>
                <w:sz w:val="18"/>
                <w:lang w:val="fr-FR"/>
              </w:rPr>
              <w:t xml:space="preserve"> Turkmènes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 xml:space="preserve">Khouzestan </w:t>
            </w:r>
          </w:p>
        </w:tc>
        <w:tc>
          <w:tcPr>
            <w:tcW w:w="4153" w:type="dxa"/>
            <w:tcBorders>
              <w:left w:val="single" w:sz="4" w:space="0" w:color="auto"/>
            </w:tcBorders>
          </w:tcPr>
          <w:p w:rsidR="001433F6" w:rsidRPr="009A7577" w:rsidRDefault="006B590D" w:rsidP="00393922">
            <w:pPr>
              <w:jc w:val="both"/>
              <w:rPr>
                <w:sz w:val="18"/>
                <w:lang w:val="fr-FR"/>
              </w:rPr>
            </w:pPr>
            <w:r w:rsidRPr="009A7577">
              <w:rPr>
                <w:sz w:val="18"/>
                <w:lang w:val="fr-FR"/>
              </w:rPr>
              <w:t>Arabes -</w:t>
            </w:r>
            <w:r w:rsidR="001433F6" w:rsidRPr="009A7577">
              <w:rPr>
                <w:sz w:val="18"/>
                <w:lang w:val="fr-FR"/>
              </w:rPr>
              <w:t xml:space="preserve"> Lurs </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6B590D" w:rsidP="00393922">
            <w:pPr>
              <w:jc w:val="both"/>
              <w:rPr>
                <w:sz w:val="18"/>
                <w:lang w:val="fr-FR"/>
              </w:rPr>
            </w:pPr>
            <w:r w:rsidRPr="009A7577">
              <w:rPr>
                <w:sz w:val="18"/>
                <w:lang w:val="fr-FR"/>
              </w:rPr>
              <w:t>Tchahâr Mahâl-et-</w:t>
            </w:r>
            <w:r w:rsidR="001433F6" w:rsidRPr="009A7577">
              <w:rPr>
                <w:sz w:val="18"/>
                <w:lang w:val="fr-FR"/>
              </w:rPr>
              <w:t>Backhtiâri</w:t>
            </w:r>
          </w:p>
        </w:tc>
        <w:tc>
          <w:tcPr>
            <w:tcW w:w="4153" w:type="dxa"/>
            <w:tcBorders>
              <w:left w:val="single" w:sz="4" w:space="0" w:color="auto"/>
            </w:tcBorders>
          </w:tcPr>
          <w:p w:rsidR="001433F6" w:rsidRPr="009A7577" w:rsidRDefault="001433F6" w:rsidP="00393922">
            <w:pPr>
              <w:jc w:val="both"/>
              <w:rPr>
                <w:sz w:val="18"/>
                <w:lang w:val="fr-FR"/>
              </w:rPr>
            </w:pPr>
            <w:r w:rsidRPr="009A7577">
              <w:rPr>
                <w:sz w:val="18"/>
                <w:lang w:val="fr-FR"/>
              </w:rPr>
              <w:t>Lurs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Kohguilouyeh-et-Bouyerahmad</w:t>
            </w:r>
          </w:p>
        </w:tc>
        <w:tc>
          <w:tcPr>
            <w:tcW w:w="4153" w:type="dxa"/>
            <w:tcBorders>
              <w:left w:val="single" w:sz="4" w:space="0" w:color="auto"/>
            </w:tcBorders>
          </w:tcPr>
          <w:p w:rsidR="001433F6" w:rsidRPr="009A7577" w:rsidRDefault="001433F6" w:rsidP="00393922">
            <w:pPr>
              <w:jc w:val="both"/>
              <w:rPr>
                <w:sz w:val="18"/>
                <w:lang w:val="fr-FR"/>
              </w:rPr>
            </w:pPr>
            <w:r w:rsidRPr="009A7577">
              <w:rPr>
                <w:sz w:val="18"/>
                <w:lang w:val="fr-FR"/>
              </w:rPr>
              <w:t>Lurs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 xml:space="preserve">Lorestân </w:t>
            </w:r>
          </w:p>
        </w:tc>
        <w:tc>
          <w:tcPr>
            <w:tcW w:w="4153" w:type="dxa"/>
            <w:tcBorders>
              <w:left w:val="single" w:sz="4" w:space="0" w:color="auto"/>
            </w:tcBorders>
          </w:tcPr>
          <w:p w:rsidR="001433F6" w:rsidRPr="009A7577" w:rsidRDefault="001433F6" w:rsidP="00393922">
            <w:pPr>
              <w:jc w:val="both"/>
              <w:rPr>
                <w:sz w:val="18"/>
                <w:lang w:val="fr-FR"/>
              </w:rPr>
            </w:pPr>
            <w:r w:rsidRPr="009A7577">
              <w:rPr>
                <w:sz w:val="18"/>
                <w:lang w:val="fr-FR"/>
              </w:rPr>
              <w:t>Lurs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Elâm</w:t>
            </w:r>
          </w:p>
        </w:tc>
        <w:tc>
          <w:tcPr>
            <w:tcW w:w="4153" w:type="dxa"/>
            <w:tcBorders>
              <w:left w:val="single" w:sz="4" w:space="0" w:color="auto"/>
            </w:tcBorders>
          </w:tcPr>
          <w:p w:rsidR="001433F6" w:rsidRPr="009A7577" w:rsidRDefault="001433F6" w:rsidP="00393922">
            <w:pPr>
              <w:jc w:val="both"/>
              <w:rPr>
                <w:sz w:val="18"/>
                <w:lang w:val="fr-FR"/>
              </w:rPr>
            </w:pPr>
            <w:r w:rsidRPr="009A7577">
              <w:rPr>
                <w:sz w:val="18"/>
                <w:lang w:val="fr-FR"/>
              </w:rPr>
              <w:t>Lurs et Kurdes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Kermanshah</w:t>
            </w:r>
          </w:p>
        </w:tc>
        <w:tc>
          <w:tcPr>
            <w:tcW w:w="4153" w:type="dxa"/>
            <w:tcBorders>
              <w:left w:val="single" w:sz="4" w:space="0" w:color="auto"/>
            </w:tcBorders>
          </w:tcPr>
          <w:p w:rsidR="001433F6" w:rsidRPr="009A7577" w:rsidRDefault="001433F6" w:rsidP="00393922">
            <w:pPr>
              <w:jc w:val="both"/>
              <w:rPr>
                <w:sz w:val="18"/>
                <w:lang w:val="fr-FR"/>
              </w:rPr>
            </w:pPr>
            <w:r w:rsidRPr="009A7577">
              <w:rPr>
                <w:sz w:val="18"/>
                <w:lang w:val="fr-FR"/>
              </w:rPr>
              <w:t>Kurdes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 xml:space="preserve">Kurdistan </w:t>
            </w:r>
          </w:p>
        </w:tc>
        <w:tc>
          <w:tcPr>
            <w:tcW w:w="4153" w:type="dxa"/>
            <w:tcBorders>
              <w:left w:val="single" w:sz="4" w:space="0" w:color="auto"/>
            </w:tcBorders>
          </w:tcPr>
          <w:p w:rsidR="001433F6" w:rsidRPr="009A7577" w:rsidRDefault="001433F6" w:rsidP="00393922">
            <w:pPr>
              <w:jc w:val="both"/>
              <w:rPr>
                <w:sz w:val="18"/>
                <w:lang w:val="fr-FR"/>
              </w:rPr>
            </w:pPr>
            <w:r w:rsidRPr="009A7577">
              <w:rPr>
                <w:sz w:val="18"/>
                <w:lang w:val="fr-FR"/>
              </w:rPr>
              <w:t>Kurdes et Azéris</w:t>
            </w:r>
          </w:p>
        </w:tc>
      </w:tr>
      <w:tr w:rsidR="001433F6" w:rsidRPr="009A7577" w:rsidTr="00AB5C3A">
        <w:tblPrEx>
          <w:tblCellMar>
            <w:top w:w="0" w:type="dxa"/>
            <w:bottom w:w="0" w:type="dxa"/>
          </w:tblCellMar>
        </w:tblPrEx>
        <w:trPr>
          <w:jc w:val="center"/>
        </w:trPr>
        <w:tc>
          <w:tcPr>
            <w:tcW w:w="4153" w:type="dxa"/>
            <w:tcBorders>
              <w:right w:val="single" w:sz="4" w:space="0" w:color="auto"/>
            </w:tcBorders>
          </w:tcPr>
          <w:p w:rsidR="001433F6" w:rsidRPr="009A7577" w:rsidRDefault="001433F6" w:rsidP="00393922">
            <w:pPr>
              <w:jc w:val="both"/>
              <w:rPr>
                <w:sz w:val="18"/>
                <w:lang w:val="fr-FR"/>
              </w:rPr>
            </w:pPr>
            <w:r w:rsidRPr="009A7577">
              <w:rPr>
                <w:sz w:val="18"/>
                <w:lang w:val="fr-FR"/>
              </w:rPr>
              <w:t>Zandjân</w:t>
            </w:r>
          </w:p>
        </w:tc>
        <w:tc>
          <w:tcPr>
            <w:tcW w:w="4153" w:type="dxa"/>
            <w:tcBorders>
              <w:left w:val="single" w:sz="4" w:space="0" w:color="auto"/>
              <w:bottom w:val="single" w:sz="4" w:space="0" w:color="auto"/>
            </w:tcBorders>
          </w:tcPr>
          <w:p w:rsidR="001433F6" w:rsidRPr="009A7577" w:rsidRDefault="001433F6" w:rsidP="00393922">
            <w:pPr>
              <w:jc w:val="both"/>
              <w:rPr>
                <w:sz w:val="18"/>
                <w:lang w:val="fr-FR"/>
              </w:rPr>
            </w:pPr>
            <w:r w:rsidRPr="009A7577">
              <w:rPr>
                <w:sz w:val="18"/>
                <w:lang w:val="fr-FR"/>
              </w:rPr>
              <w:t>Azéris</w:t>
            </w:r>
          </w:p>
        </w:tc>
      </w:tr>
    </w:tbl>
    <w:p w:rsidR="004A3258" w:rsidRPr="00810BC9" w:rsidRDefault="00A245EA" w:rsidP="00810BC9">
      <w:pPr>
        <w:spacing w:before="200" w:after="200"/>
        <w:jc w:val="both"/>
        <w:rPr>
          <w:sz w:val="20"/>
          <w:lang w:val="fr-FR"/>
        </w:rPr>
      </w:pPr>
      <w:r w:rsidRPr="00810BC9">
        <w:rPr>
          <w:sz w:val="20"/>
          <w:lang w:val="fr-FR"/>
        </w:rPr>
        <w:t>8.</w:t>
      </w:r>
      <w:r w:rsidRPr="00810BC9">
        <w:rPr>
          <w:sz w:val="20"/>
          <w:lang w:val="fr-FR"/>
        </w:rPr>
        <w:tab/>
      </w:r>
      <w:r w:rsidR="004A3258" w:rsidRPr="00810BC9">
        <w:rPr>
          <w:sz w:val="20"/>
          <w:lang w:val="fr-FR"/>
        </w:rPr>
        <w:t xml:space="preserve">Il faut expliquer que la concentration ethnique dans les provinces ci-dessus n’exclut pas la présence d’autres groupes ethniques ou d’une population de langue farsi. En fait, le tableau montre les points où certaines ethnies sont majoritaires. </w:t>
      </w:r>
    </w:p>
    <w:p w:rsidR="004A3258" w:rsidRPr="00810BC9" w:rsidRDefault="00A245EA" w:rsidP="00810BC9">
      <w:pPr>
        <w:spacing w:after="200"/>
        <w:jc w:val="both"/>
        <w:rPr>
          <w:sz w:val="20"/>
          <w:lang w:val="fr-FR"/>
        </w:rPr>
      </w:pPr>
      <w:r w:rsidRPr="00810BC9">
        <w:rPr>
          <w:sz w:val="20"/>
          <w:lang w:val="fr-FR"/>
        </w:rPr>
        <w:t>9.</w:t>
      </w:r>
      <w:r w:rsidRPr="00810BC9">
        <w:rPr>
          <w:sz w:val="20"/>
          <w:lang w:val="fr-FR"/>
        </w:rPr>
        <w:tab/>
      </w:r>
      <w:r w:rsidR="004A3258" w:rsidRPr="00810BC9">
        <w:rPr>
          <w:sz w:val="20"/>
          <w:lang w:val="fr-FR"/>
        </w:rPr>
        <w:t>La population des tribus en Iran, qui connaît un taux de croissance net d’environ 1,13 %, a été estimée à 1 395 283 personnes réparties en 213 911</w:t>
      </w:r>
      <w:r w:rsidR="00E15977">
        <w:rPr>
          <w:sz w:val="20"/>
          <w:lang w:val="fr-FR"/>
        </w:rPr>
        <w:t xml:space="preserve"> </w:t>
      </w:r>
      <w:r w:rsidR="004A3258" w:rsidRPr="00810BC9">
        <w:rPr>
          <w:sz w:val="20"/>
          <w:lang w:val="fr-FR"/>
        </w:rPr>
        <w:t xml:space="preserve">familles à la fin de 2004, sur la base de deux recensements effectués en 1998 et 1987. </w:t>
      </w:r>
    </w:p>
    <w:p w:rsidR="004A3258" w:rsidRPr="00810BC9" w:rsidRDefault="00A245EA" w:rsidP="00810BC9">
      <w:pPr>
        <w:spacing w:after="200"/>
        <w:jc w:val="both"/>
        <w:rPr>
          <w:sz w:val="20"/>
          <w:lang w:val="fr-FR"/>
        </w:rPr>
      </w:pPr>
      <w:r w:rsidRPr="00810BC9">
        <w:rPr>
          <w:sz w:val="20"/>
          <w:lang w:val="fr-FR"/>
        </w:rPr>
        <w:t>10.</w:t>
      </w:r>
      <w:r w:rsidRPr="00810BC9">
        <w:rPr>
          <w:sz w:val="20"/>
          <w:lang w:val="fr-FR"/>
        </w:rPr>
        <w:tab/>
      </w:r>
      <w:r w:rsidR="004A3258" w:rsidRPr="00810BC9">
        <w:rPr>
          <w:sz w:val="20"/>
          <w:lang w:val="fr-FR"/>
        </w:rPr>
        <w:t xml:space="preserve">L’Iran accueille encore un grand nombre de réfugiés. Ces dernières années, la situation qui prévaut en Irak et en Afghanistan n’a pas favorisé ni encouragé les réfugiés à retourner dans leur pays d’origine. D’après le plan d’identification réalisé en 2002, 2 563 826 réfugiés ont été recensés en Iran parmi lesquels 2 355 427 Afghans, 202 877 Irakiens et 5 522 ressortissants d’autres pays. </w:t>
      </w:r>
    </w:p>
    <w:p w:rsidR="004A3258" w:rsidRPr="0060370F" w:rsidRDefault="004A3258" w:rsidP="001E073B">
      <w:pPr>
        <w:spacing w:after="200" w:line="220" w:lineRule="exact"/>
        <w:jc w:val="center"/>
        <w:rPr>
          <w:b/>
          <w:bCs/>
          <w:sz w:val="20"/>
          <w:lang w:val="fr-FR"/>
        </w:rPr>
      </w:pPr>
      <w:r w:rsidRPr="0060370F">
        <w:rPr>
          <w:b/>
          <w:bCs/>
          <w:sz w:val="20"/>
          <w:lang w:val="fr-FR"/>
        </w:rPr>
        <w:t>Tableau 2</w:t>
      </w:r>
    </w:p>
    <w:p w:rsidR="00FE1120" w:rsidRPr="00AC2238" w:rsidRDefault="00FE1120" w:rsidP="001E073B">
      <w:pPr>
        <w:spacing w:after="200" w:line="220" w:lineRule="exact"/>
        <w:jc w:val="center"/>
        <w:rPr>
          <w:b/>
          <w:bCs/>
          <w:sz w:val="20"/>
          <w:lang w:val="fr-FR"/>
        </w:rPr>
      </w:pPr>
      <w:r w:rsidRPr="00AC2238">
        <w:rPr>
          <w:b/>
          <w:bCs/>
          <w:sz w:val="20"/>
          <w:lang w:val="fr-FR"/>
        </w:rPr>
        <w:t>Statistiques et situation récente des étrangers et des réfugiés en Iran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03"/>
        <w:gridCol w:w="1717"/>
        <w:gridCol w:w="1125"/>
        <w:gridCol w:w="1125"/>
        <w:gridCol w:w="760"/>
        <w:gridCol w:w="760"/>
        <w:gridCol w:w="760"/>
        <w:gridCol w:w="760"/>
        <w:gridCol w:w="760"/>
        <w:gridCol w:w="1294"/>
      </w:tblGrid>
      <w:tr w:rsidR="00FE1120" w:rsidRPr="007D0825" w:rsidTr="00C32132">
        <w:tblPrEx>
          <w:tblCellMar>
            <w:top w:w="0" w:type="dxa"/>
            <w:bottom w:w="0" w:type="dxa"/>
          </w:tblCellMar>
        </w:tblPrEx>
        <w:trPr>
          <w:jc w:val="center"/>
        </w:trPr>
        <w:tc>
          <w:tcPr>
            <w:tcW w:w="2020" w:type="dxa"/>
            <w:gridSpan w:val="2"/>
            <w:vMerge w:val="restart"/>
            <w:vAlign w:val="center"/>
          </w:tcPr>
          <w:p w:rsidR="001433F6" w:rsidRPr="007D0825" w:rsidRDefault="00FE1120" w:rsidP="001E073B">
            <w:pPr>
              <w:spacing w:line="220" w:lineRule="exact"/>
              <w:jc w:val="center"/>
              <w:rPr>
                <w:bCs/>
                <w:sz w:val="20"/>
                <w:lang w:val="fr-FR"/>
              </w:rPr>
            </w:pPr>
            <w:r w:rsidRPr="007D0825">
              <w:rPr>
                <w:bCs/>
                <w:sz w:val="20"/>
                <w:lang w:val="fr-FR"/>
              </w:rPr>
              <w:t>Princi</w:t>
            </w:r>
            <w:r w:rsidR="001433F6" w:rsidRPr="007D0825">
              <w:rPr>
                <w:bCs/>
                <w:sz w:val="20"/>
                <w:lang w:val="fr-FR"/>
              </w:rPr>
              <w:t>paux indicateurs</w:t>
            </w:r>
          </w:p>
        </w:tc>
        <w:tc>
          <w:tcPr>
            <w:tcW w:w="1125" w:type="dxa"/>
            <w:vMerge w:val="restart"/>
            <w:vAlign w:val="center"/>
          </w:tcPr>
          <w:p w:rsidR="001433F6" w:rsidRPr="007D0825" w:rsidRDefault="001433F6" w:rsidP="001E073B">
            <w:pPr>
              <w:spacing w:line="220" w:lineRule="exact"/>
              <w:jc w:val="center"/>
              <w:rPr>
                <w:bCs/>
                <w:sz w:val="20"/>
                <w:lang w:val="fr-FR"/>
              </w:rPr>
            </w:pPr>
            <w:r w:rsidRPr="007D0825">
              <w:rPr>
                <w:bCs/>
                <w:sz w:val="20"/>
                <w:lang w:val="fr-FR"/>
              </w:rPr>
              <w:t>Unité</w:t>
            </w:r>
          </w:p>
        </w:tc>
        <w:tc>
          <w:tcPr>
            <w:tcW w:w="1125" w:type="dxa"/>
            <w:vMerge w:val="restart"/>
            <w:vAlign w:val="center"/>
          </w:tcPr>
          <w:p w:rsidR="001433F6" w:rsidRPr="007D0825" w:rsidRDefault="001433F6" w:rsidP="001E073B">
            <w:pPr>
              <w:spacing w:line="220" w:lineRule="exact"/>
              <w:jc w:val="center"/>
              <w:rPr>
                <w:bCs/>
                <w:sz w:val="20"/>
                <w:lang w:val="fr-FR"/>
              </w:rPr>
            </w:pPr>
            <w:r w:rsidRPr="007D0825">
              <w:rPr>
                <w:bCs/>
                <w:sz w:val="20"/>
                <w:lang w:val="fr-FR"/>
              </w:rPr>
              <w:t>Année de base 1999</w:t>
            </w:r>
          </w:p>
        </w:tc>
        <w:tc>
          <w:tcPr>
            <w:tcW w:w="3800" w:type="dxa"/>
            <w:gridSpan w:val="5"/>
            <w:vAlign w:val="center"/>
          </w:tcPr>
          <w:p w:rsidR="001433F6" w:rsidRPr="007D0825" w:rsidRDefault="001433F6" w:rsidP="001E073B">
            <w:pPr>
              <w:spacing w:line="220" w:lineRule="exact"/>
              <w:jc w:val="center"/>
              <w:rPr>
                <w:bCs/>
                <w:sz w:val="20"/>
                <w:lang w:val="fr-FR"/>
              </w:rPr>
            </w:pPr>
            <w:r w:rsidRPr="007D0825">
              <w:rPr>
                <w:bCs/>
                <w:sz w:val="20"/>
                <w:lang w:val="fr-FR"/>
              </w:rPr>
              <w:t>Années du 3</w:t>
            </w:r>
            <w:r w:rsidRPr="007D0825">
              <w:rPr>
                <w:bCs/>
                <w:sz w:val="20"/>
                <w:vertAlign w:val="superscript"/>
                <w:lang w:val="fr-FR"/>
              </w:rPr>
              <w:t xml:space="preserve">e </w:t>
            </w:r>
            <w:r w:rsidRPr="007D0825">
              <w:rPr>
                <w:bCs/>
                <w:sz w:val="20"/>
                <w:lang w:val="fr-FR"/>
              </w:rPr>
              <w:t>plan de développement</w:t>
            </w:r>
          </w:p>
        </w:tc>
        <w:tc>
          <w:tcPr>
            <w:tcW w:w="1294" w:type="dxa"/>
            <w:vMerge w:val="restart"/>
            <w:vAlign w:val="center"/>
          </w:tcPr>
          <w:p w:rsidR="001433F6" w:rsidRPr="007D0825" w:rsidRDefault="001433F6" w:rsidP="001E073B">
            <w:pPr>
              <w:spacing w:line="220" w:lineRule="exact"/>
              <w:jc w:val="center"/>
              <w:rPr>
                <w:bCs/>
                <w:sz w:val="20"/>
                <w:lang w:val="fr-FR"/>
              </w:rPr>
            </w:pPr>
            <w:r w:rsidRPr="007D0825">
              <w:rPr>
                <w:bCs/>
                <w:sz w:val="20"/>
                <w:lang w:val="fr-FR"/>
              </w:rPr>
              <w:t>Croissance annuelle moyenne</w:t>
            </w:r>
          </w:p>
        </w:tc>
      </w:tr>
      <w:tr w:rsidR="000E7DCE" w:rsidRPr="00FE1120" w:rsidTr="00C32132">
        <w:tblPrEx>
          <w:tblCellMar>
            <w:top w:w="0" w:type="dxa"/>
            <w:bottom w:w="0" w:type="dxa"/>
          </w:tblCellMar>
        </w:tblPrEx>
        <w:trPr>
          <w:jc w:val="center"/>
        </w:trPr>
        <w:tc>
          <w:tcPr>
            <w:tcW w:w="2020" w:type="dxa"/>
            <w:gridSpan w:val="2"/>
            <w:vMerge/>
            <w:tcBorders>
              <w:bottom w:val="single" w:sz="4" w:space="0" w:color="auto"/>
            </w:tcBorders>
          </w:tcPr>
          <w:p w:rsidR="001433F6" w:rsidRPr="00FE1120" w:rsidRDefault="001433F6" w:rsidP="001E073B">
            <w:pPr>
              <w:spacing w:line="220" w:lineRule="exact"/>
              <w:rPr>
                <w:bCs/>
                <w:sz w:val="20"/>
              </w:rPr>
            </w:pPr>
          </w:p>
        </w:tc>
        <w:tc>
          <w:tcPr>
            <w:tcW w:w="1125" w:type="dxa"/>
            <w:vMerge/>
            <w:tcBorders>
              <w:bottom w:val="single" w:sz="4" w:space="0" w:color="auto"/>
            </w:tcBorders>
          </w:tcPr>
          <w:p w:rsidR="001433F6" w:rsidRPr="00FE1120" w:rsidRDefault="001433F6" w:rsidP="001E073B">
            <w:pPr>
              <w:spacing w:line="220" w:lineRule="exact"/>
              <w:rPr>
                <w:bCs/>
                <w:sz w:val="20"/>
              </w:rPr>
            </w:pPr>
          </w:p>
        </w:tc>
        <w:tc>
          <w:tcPr>
            <w:tcW w:w="1125" w:type="dxa"/>
            <w:vMerge/>
            <w:tcBorders>
              <w:bottom w:val="single" w:sz="4" w:space="0" w:color="auto"/>
            </w:tcBorders>
          </w:tcPr>
          <w:p w:rsidR="001433F6" w:rsidRPr="00FE1120" w:rsidRDefault="001433F6" w:rsidP="001E073B">
            <w:pPr>
              <w:spacing w:line="220" w:lineRule="exact"/>
              <w:rPr>
                <w:bCs/>
                <w:sz w:val="20"/>
              </w:rPr>
            </w:pPr>
          </w:p>
        </w:tc>
        <w:tc>
          <w:tcPr>
            <w:tcW w:w="760" w:type="dxa"/>
            <w:tcBorders>
              <w:bottom w:val="single" w:sz="4" w:space="0" w:color="auto"/>
            </w:tcBorders>
            <w:vAlign w:val="center"/>
          </w:tcPr>
          <w:p w:rsidR="001433F6" w:rsidRPr="007D0825" w:rsidRDefault="001433F6" w:rsidP="001E073B">
            <w:pPr>
              <w:spacing w:line="220" w:lineRule="exact"/>
              <w:jc w:val="center"/>
              <w:rPr>
                <w:bCs/>
                <w:sz w:val="20"/>
              </w:rPr>
            </w:pPr>
            <w:r w:rsidRPr="007D0825">
              <w:rPr>
                <w:bCs/>
                <w:sz w:val="20"/>
              </w:rPr>
              <w:t>1999</w:t>
            </w:r>
          </w:p>
        </w:tc>
        <w:tc>
          <w:tcPr>
            <w:tcW w:w="760" w:type="dxa"/>
            <w:tcBorders>
              <w:bottom w:val="single" w:sz="4" w:space="0" w:color="auto"/>
            </w:tcBorders>
            <w:shd w:val="clear" w:color="auto" w:fill="FFFFFF"/>
            <w:vAlign w:val="center"/>
          </w:tcPr>
          <w:p w:rsidR="001433F6" w:rsidRPr="007D0825" w:rsidRDefault="001433F6" w:rsidP="001E073B">
            <w:pPr>
              <w:spacing w:line="220" w:lineRule="exact"/>
              <w:jc w:val="center"/>
              <w:rPr>
                <w:bCs/>
                <w:sz w:val="20"/>
              </w:rPr>
            </w:pPr>
            <w:r w:rsidRPr="007D0825">
              <w:rPr>
                <w:bCs/>
                <w:sz w:val="20"/>
              </w:rPr>
              <w:t>2000</w:t>
            </w:r>
          </w:p>
        </w:tc>
        <w:tc>
          <w:tcPr>
            <w:tcW w:w="760" w:type="dxa"/>
            <w:tcBorders>
              <w:bottom w:val="single" w:sz="4" w:space="0" w:color="auto"/>
            </w:tcBorders>
            <w:vAlign w:val="center"/>
          </w:tcPr>
          <w:p w:rsidR="001433F6" w:rsidRPr="007D0825" w:rsidRDefault="001433F6" w:rsidP="001E073B">
            <w:pPr>
              <w:spacing w:line="220" w:lineRule="exact"/>
              <w:jc w:val="center"/>
              <w:rPr>
                <w:bCs/>
                <w:sz w:val="20"/>
              </w:rPr>
            </w:pPr>
            <w:r w:rsidRPr="007D0825">
              <w:rPr>
                <w:bCs/>
                <w:sz w:val="20"/>
              </w:rPr>
              <w:t>2001</w:t>
            </w:r>
          </w:p>
        </w:tc>
        <w:tc>
          <w:tcPr>
            <w:tcW w:w="760" w:type="dxa"/>
            <w:tcBorders>
              <w:bottom w:val="single" w:sz="4" w:space="0" w:color="auto"/>
            </w:tcBorders>
            <w:vAlign w:val="center"/>
          </w:tcPr>
          <w:p w:rsidR="001433F6" w:rsidRPr="007D0825" w:rsidRDefault="001433F6" w:rsidP="001E073B">
            <w:pPr>
              <w:spacing w:line="220" w:lineRule="exact"/>
              <w:jc w:val="center"/>
              <w:rPr>
                <w:bCs/>
                <w:sz w:val="20"/>
              </w:rPr>
            </w:pPr>
            <w:r w:rsidRPr="007D0825">
              <w:rPr>
                <w:bCs/>
                <w:sz w:val="20"/>
              </w:rPr>
              <w:t>2002</w:t>
            </w:r>
          </w:p>
        </w:tc>
        <w:tc>
          <w:tcPr>
            <w:tcW w:w="760" w:type="dxa"/>
            <w:tcBorders>
              <w:bottom w:val="single" w:sz="4" w:space="0" w:color="auto"/>
            </w:tcBorders>
            <w:vAlign w:val="center"/>
          </w:tcPr>
          <w:p w:rsidR="001433F6" w:rsidRPr="007D0825" w:rsidRDefault="001433F6" w:rsidP="001E073B">
            <w:pPr>
              <w:spacing w:line="220" w:lineRule="exact"/>
              <w:jc w:val="center"/>
              <w:rPr>
                <w:bCs/>
                <w:sz w:val="20"/>
              </w:rPr>
            </w:pPr>
            <w:r w:rsidRPr="007D0825">
              <w:rPr>
                <w:bCs/>
                <w:sz w:val="20"/>
              </w:rPr>
              <w:t>2003</w:t>
            </w:r>
          </w:p>
        </w:tc>
        <w:tc>
          <w:tcPr>
            <w:tcW w:w="1294" w:type="dxa"/>
            <w:vMerge/>
            <w:tcBorders>
              <w:bottom w:val="single" w:sz="4" w:space="0" w:color="auto"/>
            </w:tcBorders>
          </w:tcPr>
          <w:p w:rsidR="001433F6" w:rsidRPr="00FE1120" w:rsidRDefault="001433F6" w:rsidP="001E073B">
            <w:pPr>
              <w:spacing w:line="220" w:lineRule="exact"/>
              <w:jc w:val="center"/>
              <w:rPr>
                <w:bCs/>
                <w:sz w:val="20"/>
              </w:rPr>
            </w:pPr>
          </w:p>
        </w:tc>
      </w:tr>
      <w:tr w:rsidR="000E7DCE" w:rsidRPr="00FE1120" w:rsidTr="00C32132">
        <w:tblPrEx>
          <w:tblCellMar>
            <w:top w:w="0" w:type="dxa"/>
            <w:bottom w:w="0" w:type="dxa"/>
          </w:tblCellMar>
        </w:tblPrEx>
        <w:trPr>
          <w:jc w:val="center"/>
        </w:trPr>
        <w:tc>
          <w:tcPr>
            <w:tcW w:w="303" w:type="dxa"/>
            <w:tcBorders>
              <w:bottom w:val="single" w:sz="4" w:space="0" w:color="auto"/>
            </w:tcBorders>
          </w:tcPr>
          <w:p w:rsidR="001433F6" w:rsidRPr="00FE1120" w:rsidRDefault="001433F6" w:rsidP="001E073B">
            <w:pPr>
              <w:spacing w:line="220" w:lineRule="exact"/>
              <w:rPr>
                <w:sz w:val="20"/>
              </w:rPr>
            </w:pPr>
            <w:r w:rsidRPr="00FE1120">
              <w:rPr>
                <w:sz w:val="20"/>
              </w:rPr>
              <w:t>1</w:t>
            </w:r>
          </w:p>
        </w:tc>
        <w:tc>
          <w:tcPr>
            <w:tcW w:w="1717" w:type="dxa"/>
            <w:tcBorders>
              <w:bottom w:val="single" w:sz="4" w:space="0" w:color="auto"/>
            </w:tcBorders>
          </w:tcPr>
          <w:p w:rsidR="001433F6" w:rsidRPr="00FE1120" w:rsidRDefault="001433F6" w:rsidP="001E073B">
            <w:pPr>
              <w:spacing w:line="220" w:lineRule="exact"/>
              <w:rPr>
                <w:sz w:val="20"/>
              </w:rPr>
            </w:pPr>
            <w:r w:rsidRPr="00FE1120">
              <w:rPr>
                <w:sz w:val="20"/>
                <w:lang w:val="fr-FR"/>
              </w:rPr>
              <w:t>Nombre de déplacés et de réfugiés résidant en Iran</w:t>
            </w:r>
          </w:p>
        </w:tc>
        <w:tc>
          <w:tcPr>
            <w:tcW w:w="1125" w:type="dxa"/>
            <w:tcBorders>
              <w:bottom w:val="single" w:sz="4" w:space="0" w:color="auto"/>
            </w:tcBorders>
          </w:tcPr>
          <w:p w:rsidR="001433F6" w:rsidRPr="00FE1120" w:rsidRDefault="001433F6" w:rsidP="001E073B">
            <w:pPr>
              <w:spacing w:line="220" w:lineRule="exact"/>
              <w:rPr>
                <w:sz w:val="20"/>
              </w:rPr>
            </w:pPr>
            <w:r w:rsidRPr="00FE1120">
              <w:rPr>
                <w:sz w:val="20"/>
                <w:lang w:val="fr-FR"/>
              </w:rPr>
              <w:t>Milliers de personnes</w:t>
            </w:r>
          </w:p>
        </w:tc>
        <w:tc>
          <w:tcPr>
            <w:tcW w:w="1125" w:type="dxa"/>
            <w:tcBorders>
              <w:bottom w:val="single" w:sz="4" w:space="0" w:color="auto"/>
            </w:tcBorders>
          </w:tcPr>
          <w:p w:rsidR="001433F6" w:rsidRPr="00FE1120" w:rsidRDefault="001433F6" w:rsidP="001E073B">
            <w:pPr>
              <w:spacing w:line="220" w:lineRule="exact"/>
              <w:ind w:right="284"/>
              <w:jc w:val="right"/>
              <w:rPr>
                <w:sz w:val="20"/>
              </w:rPr>
            </w:pPr>
            <w:r w:rsidRPr="00FE1120">
              <w:rPr>
                <w:sz w:val="20"/>
              </w:rPr>
              <w:t>2 000</w:t>
            </w:r>
          </w:p>
        </w:tc>
        <w:tc>
          <w:tcPr>
            <w:tcW w:w="760" w:type="dxa"/>
            <w:tcBorders>
              <w:bottom w:val="single" w:sz="4" w:space="0" w:color="auto"/>
            </w:tcBorders>
          </w:tcPr>
          <w:p w:rsidR="001433F6" w:rsidRPr="00FE1120" w:rsidRDefault="001433F6" w:rsidP="001E073B">
            <w:pPr>
              <w:spacing w:line="220" w:lineRule="exact"/>
              <w:ind w:right="57"/>
              <w:jc w:val="right"/>
              <w:rPr>
                <w:sz w:val="20"/>
              </w:rPr>
            </w:pPr>
            <w:r w:rsidRPr="00FE1120">
              <w:rPr>
                <w:sz w:val="20"/>
              </w:rPr>
              <w:t>1 820</w:t>
            </w:r>
          </w:p>
        </w:tc>
        <w:tc>
          <w:tcPr>
            <w:tcW w:w="760" w:type="dxa"/>
            <w:tcBorders>
              <w:bottom w:val="single" w:sz="4" w:space="0" w:color="auto"/>
            </w:tcBorders>
          </w:tcPr>
          <w:p w:rsidR="001433F6" w:rsidRPr="00FE1120" w:rsidRDefault="001433F6" w:rsidP="001E073B">
            <w:pPr>
              <w:spacing w:line="220" w:lineRule="exact"/>
              <w:jc w:val="center"/>
              <w:rPr>
                <w:sz w:val="20"/>
              </w:rPr>
            </w:pPr>
            <w:r w:rsidRPr="00FE1120">
              <w:rPr>
                <w:sz w:val="20"/>
              </w:rPr>
              <w:t>1 640</w:t>
            </w:r>
          </w:p>
        </w:tc>
        <w:tc>
          <w:tcPr>
            <w:tcW w:w="760" w:type="dxa"/>
            <w:tcBorders>
              <w:bottom w:val="single" w:sz="4" w:space="0" w:color="auto"/>
            </w:tcBorders>
          </w:tcPr>
          <w:p w:rsidR="001433F6" w:rsidRPr="00FE1120" w:rsidRDefault="001433F6" w:rsidP="001E073B">
            <w:pPr>
              <w:spacing w:line="220" w:lineRule="exact"/>
              <w:ind w:right="57"/>
              <w:jc w:val="right"/>
              <w:rPr>
                <w:sz w:val="20"/>
              </w:rPr>
            </w:pPr>
            <w:r w:rsidRPr="00FE1120">
              <w:rPr>
                <w:sz w:val="20"/>
              </w:rPr>
              <w:t>1 360</w:t>
            </w:r>
          </w:p>
        </w:tc>
        <w:tc>
          <w:tcPr>
            <w:tcW w:w="760" w:type="dxa"/>
            <w:tcBorders>
              <w:bottom w:val="single" w:sz="4" w:space="0" w:color="auto"/>
            </w:tcBorders>
          </w:tcPr>
          <w:p w:rsidR="001433F6" w:rsidRPr="00FE1120" w:rsidRDefault="001433F6" w:rsidP="001E073B">
            <w:pPr>
              <w:spacing w:line="220" w:lineRule="exact"/>
              <w:ind w:right="57"/>
              <w:jc w:val="right"/>
              <w:rPr>
                <w:sz w:val="20"/>
              </w:rPr>
            </w:pPr>
            <w:r w:rsidRPr="00FE1120">
              <w:rPr>
                <w:sz w:val="20"/>
              </w:rPr>
              <w:t>1 280</w:t>
            </w:r>
          </w:p>
        </w:tc>
        <w:tc>
          <w:tcPr>
            <w:tcW w:w="760" w:type="dxa"/>
            <w:tcBorders>
              <w:bottom w:val="single" w:sz="4" w:space="0" w:color="auto"/>
            </w:tcBorders>
          </w:tcPr>
          <w:p w:rsidR="001433F6" w:rsidRPr="00FE1120" w:rsidRDefault="001433F6" w:rsidP="001E073B">
            <w:pPr>
              <w:spacing w:line="220" w:lineRule="exact"/>
              <w:ind w:right="57"/>
              <w:jc w:val="right"/>
              <w:rPr>
                <w:sz w:val="20"/>
              </w:rPr>
            </w:pPr>
            <w:r w:rsidRPr="00FE1120">
              <w:rPr>
                <w:sz w:val="20"/>
              </w:rPr>
              <w:t>1 100</w:t>
            </w:r>
          </w:p>
        </w:tc>
        <w:tc>
          <w:tcPr>
            <w:tcW w:w="1294" w:type="dxa"/>
            <w:tcBorders>
              <w:bottom w:val="single" w:sz="4" w:space="0" w:color="auto"/>
            </w:tcBorders>
          </w:tcPr>
          <w:p w:rsidR="001433F6" w:rsidRPr="00FE1120" w:rsidRDefault="001433F6" w:rsidP="001E073B">
            <w:pPr>
              <w:spacing w:line="220" w:lineRule="exact"/>
              <w:ind w:right="454"/>
              <w:jc w:val="right"/>
              <w:rPr>
                <w:sz w:val="20"/>
              </w:rPr>
            </w:pPr>
            <w:r w:rsidRPr="00FE1120">
              <w:rPr>
                <w:sz w:val="20"/>
              </w:rPr>
              <w:t>11,3</w:t>
            </w:r>
          </w:p>
        </w:tc>
      </w:tr>
      <w:tr w:rsidR="000E7DCE" w:rsidRPr="00FE1120" w:rsidTr="00C32132">
        <w:tblPrEx>
          <w:tblCellMar>
            <w:top w:w="0" w:type="dxa"/>
            <w:bottom w:w="0" w:type="dxa"/>
          </w:tblCellMar>
        </w:tblPrEx>
        <w:trPr>
          <w:jc w:val="center"/>
        </w:trPr>
        <w:tc>
          <w:tcPr>
            <w:tcW w:w="303" w:type="dxa"/>
            <w:tcBorders>
              <w:top w:val="single" w:sz="4" w:space="0" w:color="auto"/>
              <w:bottom w:val="nil"/>
            </w:tcBorders>
          </w:tcPr>
          <w:p w:rsidR="001433F6" w:rsidRPr="00FE1120" w:rsidRDefault="001433F6" w:rsidP="001E073B">
            <w:pPr>
              <w:spacing w:after="120" w:line="220" w:lineRule="exact"/>
              <w:rPr>
                <w:sz w:val="20"/>
              </w:rPr>
            </w:pPr>
            <w:r w:rsidRPr="00FE1120">
              <w:rPr>
                <w:sz w:val="20"/>
              </w:rPr>
              <w:t>2</w:t>
            </w:r>
          </w:p>
        </w:tc>
        <w:tc>
          <w:tcPr>
            <w:tcW w:w="1717" w:type="dxa"/>
            <w:tcBorders>
              <w:top w:val="single" w:sz="4" w:space="0" w:color="auto"/>
              <w:bottom w:val="nil"/>
            </w:tcBorders>
          </w:tcPr>
          <w:p w:rsidR="001433F6" w:rsidRPr="00FE1120" w:rsidRDefault="001433F6" w:rsidP="001E073B">
            <w:pPr>
              <w:spacing w:after="120" w:line="220" w:lineRule="exact"/>
              <w:rPr>
                <w:sz w:val="20"/>
              </w:rPr>
            </w:pPr>
            <w:r w:rsidRPr="00FE1120">
              <w:rPr>
                <w:sz w:val="20"/>
                <w:lang w:val="fr-FR"/>
              </w:rPr>
              <w:t>Population résidant dans les villes d’accueil</w:t>
            </w:r>
          </w:p>
        </w:tc>
        <w:tc>
          <w:tcPr>
            <w:tcW w:w="1125" w:type="dxa"/>
            <w:tcBorders>
              <w:top w:val="single" w:sz="4" w:space="0" w:color="auto"/>
              <w:bottom w:val="nil"/>
            </w:tcBorders>
          </w:tcPr>
          <w:p w:rsidR="001433F6" w:rsidRPr="00FE1120" w:rsidRDefault="00FE1120" w:rsidP="001E073B">
            <w:pPr>
              <w:spacing w:after="120" w:line="220" w:lineRule="exact"/>
              <w:rPr>
                <w:sz w:val="20"/>
              </w:rPr>
            </w:pPr>
            <w:r w:rsidRPr="00FE1120">
              <w:rPr>
                <w:sz w:val="20"/>
                <w:lang w:val="fr-FR"/>
              </w:rPr>
              <w:t>Milliers de personnes</w:t>
            </w:r>
          </w:p>
        </w:tc>
        <w:tc>
          <w:tcPr>
            <w:tcW w:w="1125" w:type="dxa"/>
            <w:tcBorders>
              <w:top w:val="single" w:sz="4" w:space="0" w:color="auto"/>
              <w:bottom w:val="nil"/>
            </w:tcBorders>
          </w:tcPr>
          <w:p w:rsidR="001433F6" w:rsidRPr="00FE1120" w:rsidRDefault="001433F6" w:rsidP="001E073B">
            <w:pPr>
              <w:spacing w:line="220" w:lineRule="exact"/>
              <w:ind w:right="284"/>
              <w:jc w:val="right"/>
              <w:rPr>
                <w:sz w:val="20"/>
              </w:rPr>
            </w:pPr>
            <w:r w:rsidRPr="00FE1120">
              <w:rPr>
                <w:sz w:val="20"/>
              </w:rPr>
              <w:t>90</w:t>
            </w:r>
          </w:p>
        </w:tc>
        <w:tc>
          <w:tcPr>
            <w:tcW w:w="760" w:type="dxa"/>
            <w:tcBorders>
              <w:top w:val="single" w:sz="4" w:space="0" w:color="auto"/>
              <w:bottom w:val="nil"/>
            </w:tcBorders>
          </w:tcPr>
          <w:p w:rsidR="001433F6" w:rsidRPr="00FE1120" w:rsidRDefault="001433F6" w:rsidP="001E073B">
            <w:pPr>
              <w:spacing w:after="120" w:line="220" w:lineRule="exact"/>
              <w:ind w:right="57"/>
              <w:jc w:val="right"/>
              <w:rPr>
                <w:sz w:val="20"/>
              </w:rPr>
            </w:pPr>
            <w:r w:rsidRPr="00FE1120">
              <w:rPr>
                <w:sz w:val="20"/>
              </w:rPr>
              <w:t>95</w:t>
            </w:r>
          </w:p>
        </w:tc>
        <w:tc>
          <w:tcPr>
            <w:tcW w:w="760" w:type="dxa"/>
            <w:tcBorders>
              <w:top w:val="single" w:sz="4" w:space="0" w:color="auto"/>
              <w:bottom w:val="nil"/>
            </w:tcBorders>
          </w:tcPr>
          <w:p w:rsidR="001433F6" w:rsidRPr="00FE1120" w:rsidRDefault="001433F6" w:rsidP="001E073B">
            <w:pPr>
              <w:spacing w:after="120" w:line="220" w:lineRule="exact"/>
              <w:jc w:val="center"/>
              <w:rPr>
                <w:sz w:val="20"/>
              </w:rPr>
            </w:pPr>
            <w:r w:rsidRPr="00FE1120">
              <w:rPr>
                <w:sz w:val="20"/>
              </w:rPr>
              <w:t>100</w:t>
            </w:r>
          </w:p>
        </w:tc>
        <w:tc>
          <w:tcPr>
            <w:tcW w:w="760" w:type="dxa"/>
            <w:tcBorders>
              <w:top w:val="single" w:sz="4" w:space="0" w:color="auto"/>
              <w:bottom w:val="nil"/>
            </w:tcBorders>
          </w:tcPr>
          <w:p w:rsidR="001433F6" w:rsidRPr="00FE1120" w:rsidRDefault="001433F6" w:rsidP="001E073B">
            <w:pPr>
              <w:spacing w:after="120" w:line="220" w:lineRule="exact"/>
              <w:ind w:right="57"/>
              <w:jc w:val="right"/>
              <w:rPr>
                <w:sz w:val="20"/>
              </w:rPr>
            </w:pPr>
            <w:r w:rsidRPr="00FE1120">
              <w:rPr>
                <w:sz w:val="20"/>
              </w:rPr>
              <w:t>105</w:t>
            </w:r>
          </w:p>
        </w:tc>
        <w:tc>
          <w:tcPr>
            <w:tcW w:w="760" w:type="dxa"/>
            <w:tcBorders>
              <w:top w:val="single" w:sz="4" w:space="0" w:color="auto"/>
              <w:bottom w:val="nil"/>
            </w:tcBorders>
          </w:tcPr>
          <w:p w:rsidR="001433F6" w:rsidRPr="00FE1120" w:rsidRDefault="001433F6" w:rsidP="001E073B">
            <w:pPr>
              <w:spacing w:after="120" w:line="220" w:lineRule="exact"/>
              <w:ind w:right="57"/>
              <w:jc w:val="right"/>
              <w:rPr>
                <w:sz w:val="20"/>
              </w:rPr>
            </w:pPr>
            <w:r w:rsidRPr="00FE1120">
              <w:rPr>
                <w:sz w:val="20"/>
              </w:rPr>
              <w:t>110</w:t>
            </w:r>
          </w:p>
        </w:tc>
        <w:tc>
          <w:tcPr>
            <w:tcW w:w="760" w:type="dxa"/>
            <w:tcBorders>
              <w:top w:val="single" w:sz="4" w:space="0" w:color="auto"/>
              <w:bottom w:val="nil"/>
            </w:tcBorders>
          </w:tcPr>
          <w:p w:rsidR="001433F6" w:rsidRPr="00FE1120" w:rsidRDefault="001433F6" w:rsidP="001E073B">
            <w:pPr>
              <w:spacing w:line="220" w:lineRule="exact"/>
              <w:ind w:right="57"/>
              <w:jc w:val="right"/>
              <w:rPr>
                <w:sz w:val="20"/>
              </w:rPr>
            </w:pPr>
            <w:r w:rsidRPr="00FE1120">
              <w:rPr>
                <w:sz w:val="20"/>
              </w:rPr>
              <w:t>120</w:t>
            </w:r>
          </w:p>
        </w:tc>
        <w:tc>
          <w:tcPr>
            <w:tcW w:w="1294" w:type="dxa"/>
            <w:tcBorders>
              <w:top w:val="single" w:sz="4" w:space="0" w:color="auto"/>
              <w:bottom w:val="nil"/>
            </w:tcBorders>
          </w:tcPr>
          <w:p w:rsidR="001433F6" w:rsidRPr="00FE1120" w:rsidRDefault="001433F6" w:rsidP="001E073B">
            <w:pPr>
              <w:spacing w:line="220" w:lineRule="exact"/>
              <w:ind w:right="454"/>
              <w:jc w:val="right"/>
              <w:rPr>
                <w:sz w:val="20"/>
              </w:rPr>
            </w:pPr>
            <w:r w:rsidRPr="00FE1120">
              <w:rPr>
                <w:sz w:val="20"/>
              </w:rPr>
              <w:t>5,9</w:t>
            </w:r>
          </w:p>
        </w:tc>
      </w:tr>
      <w:tr w:rsidR="000E7DCE" w:rsidRPr="00FE1120" w:rsidTr="00C32132">
        <w:tblPrEx>
          <w:tblCellMar>
            <w:top w:w="0" w:type="dxa"/>
            <w:bottom w:w="0" w:type="dxa"/>
          </w:tblCellMar>
        </w:tblPrEx>
        <w:trPr>
          <w:jc w:val="center"/>
        </w:trPr>
        <w:tc>
          <w:tcPr>
            <w:tcW w:w="303" w:type="dxa"/>
            <w:tcBorders>
              <w:top w:val="nil"/>
              <w:bottom w:val="single" w:sz="4" w:space="0" w:color="auto"/>
            </w:tcBorders>
          </w:tcPr>
          <w:p w:rsidR="001433F6" w:rsidRPr="00FE1120" w:rsidRDefault="001433F6" w:rsidP="001E073B">
            <w:pPr>
              <w:spacing w:line="220" w:lineRule="exact"/>
              <w:rPr>
                <w:sz w:val="20"/>
              </w:rPr>
            </w:pPr>
          </w:p>
        </w:tc>
        <w:tc>
          <w:tcPr>
            <w:tcW w:w="1717" w:type="dxa"/>
            <w:tcBorders>
              <w:top w:val="nil"/>
              <w:bottom w:val="single" w:sz="4" w:space="0" w:color="auto"/>
            </w:tcBorders>
          </w:tcPr>
          <w:p w:rsidR="001433F6" w:rsidRPr="00FE1120" w:rsidRDefault="00FE1120" w:rsidP="001E073B">
            <w:pPr>
              <w:spacing w:line="220" w:lineRule="exact"/>
              <w:rPr>
                <w:sz w:val="20"/>
              </w:rPr>
            </w:pPr>
            <w:r w:rsidRPr="00FE1120">
              <w:rPr>
                <w:sz w:val="20"/>
                <w:lang w:val="fr-FR"/>
              </w:rPr>
              <w:t>% par rapport à la population totale de réfugiés</w:t>
            </w:r>
          </w:p>
        </w:tc>
        <w:tc>
          <w:tcPr>
            <w:tcW w:w="1125" w:type="dxa"/>
            <w:tcBorders>
              <w:top w:val="nil"/>
              <w:bottom w:val="single" w:sz="4" w:space="0" w:color="auto"/>
            </w:tcBorders>
          </w:tcPr>
          <w:p w:rsidR="001433F6" w:rsidRPr="00FE1120" w:rsidRDefault="00FE1120" w:rsidP="001E073B">
            <w:pPr>
              <w:spacing w:line="220" w:lineRule="exact"/>
              <w:rPr>
                <w:sz w:val="20"/>
              </w:rPr>
            </w:pPr>
            <w:r w:rsidRPr="00FE1120">
              <w:rPr>
                <w:sz w:val="20"/>
                <w:lang w:val="fr-FR"/>
              </w:rPr>
              <w:t>Pourcentage</w:t>
            </w:r>
          </w:p>
        </w:tc>
        <w:tc>
          <w:tcPr>
            <w:tcW w:w="1125" w:type="dxa"/>
            <w:tcBorders>
              <w:top w:val="nil"/>
              <w:bottom w:val="single" w:sz="4" w:space="0" w:color="auto"/>
            </w:tcBorders>
          </w:tcPr>
          <w:p w:rsidR="001433F6" w:rsidRPr="00FE1120" w:rsidRDefault="001433F6" w:rsidP="001E073B">
            <w:pPr>
              <w:spacing w:line="220" w:lineRule="exact"/>
              <w:ind w:right="284"/>
              <w:jc w:val="right"/>
              <w:rPr>
                <w:sz w:val="20"/>
              </w:rPr>
            </w:pPr>
            <w:r w:rsidRPr="00FE1120">
              <w:rPr>
                <w:sz w:val="20"/>
              </w:rPr>
              <w:t>4,5</w:t>
            </w:r>
          </w:p>
        </w:tc>
        <w:tc>
          <w:tcPr>
            <w:tcW w:w="760" w:type="dxa"/>
            <w:tcBorders>
              <w:top w:val="nil"/>
              <w:bottom w:val="single" w:sz="4" w:space="0" w:color="auto"/>
            </w:tcBorders>
          </w:tcPr>
          <w:p w:rsidR="001433F6" w:rsidRPr="00FE1120" w:rsidRDefault="001433F6" w:rsidP="001E073B">
            <w:pPr>
              <w:spacing w:line="220" w:lineRule="exact"/>
              <w:ind w:right="57"/>
              <w:jc w:val="right"/>
              <w:rPr>
                <w:sz w:val="20"/>
              </w:rPr>
            </w:pPr>
            <w:r w:rsidRPr="00FE1120">
              <w:rPr>
                <w:sz w:val="20"/>
              </w:rPr>
              <w:t>5,2</w:t>
            </w:r>
          </w:p>
        </w:tc>
        <w:tc>
          <w:tcPr>
            <w:tcW w:w="760" w:type="dxa"/>
            <w:tcBorders>
              <w:top w:val="nil"/>
              <w:bottom w:val="single" w:sz="4" w:space="0" w:color="auto"/>
            </w:tcBorders>
          </w:tcPr>
          <w:p w:rsidR="001433F6" w:rsidRPr="00FE1120" w:rsidRDefault="001433F6" w:rsidP="001E073B">
            <w:pPr>
              <w:spacing w:line="220" w:lineRule="exact"/>
              <w:jc w:val="center"/>
              <w:rPr>
                <w:sz w:val="20"/>
              </w:rPr>
            </w:pPr>
            <w:r w:rsidRPr="00FE1120">
              <w:rPr>
                <w:sz w:val="20"/>
              </w:rPr>
              <w:t>6</w:t>
            </w:r>
          </w:p>
        </w:tc>
        <w:tc>
          <w:tcPr>
            <w:tcW w:w="760" w:type="dxa"/>
            <w:tcBorders>
              <w:top w:val="nil"/>
              <w:bottom w:val="single" w:sz="4" w:space="0" w:color="auto"/>
            </w:tcBorders>
          </w:tcPr>
          <w:p w:rsidR="001433F6" w:rsidRPr="00FE1120" w:rsidRDefault="001433F6" w:rsidP="001E073B">
            <w:pPr>
              <w:spacing w:line="220" w:lineRule="exact"/>
              <w:ind w:right="57"/>
              <w:jc w:val="right"/>
              <w:rPr>
                <w:sz w:val="20"/>
              </w:rPr>
            </w:pPr>
            <w:r w:rsidRPr="00FE1120">
              <w:rPr>
                <w:sz w:val="20"/>
              </w:rPr>
              <w:t>7,2</w:t>
            </w:r>
          </w:p>
        </w:tc>
        <w:tc>
          <w:tcPr>
            <w:tcW w:w="760" w:type="dxa"/>
            <w:tcBorders>
              <w:top w:val="nil"/>
              <w:bottom w:val="single" w:sz="4" w:space="0" w:color="auto"/>
            </w:tcBorders>
          </w:tcPr>
          <w:p w:rsidR="001433F6" w:rsidRPr="00FE1120" w:rsidRDefault="001433F6" w:rsidP="001E073B">
            <w:pPr>
              <w:spacing w:line="220" w:lineRule="exact"/>
              <w:ind w:right="57"/>
              <w:jc w:val="right"/>
              <w:rPr>
                <w:sz w:val="20"/>
              </w:rPr>
            </w:pPr>
            <w:r w:rsidRPr="00FE1120">
              <w:rPr>
                <w:sz w:val="20"/>
              </w:rPr>
              <w:t>8,6</w:t>
            </w:r>
          </w:p>
        </w:tc>
        <w:tc>
          <w:tcPr>
            <w:tcW w:w="760" w:type="dxa"/>
            <w:tcBorders>
              <w:top w:val="nil"/>
              <w:bottom w:val="single" w:sz="4" w:space="0" w:color="auto"/>
            </w:tcBorders>
          </w:tcPr>
          <w:p w:rsidR="001433F6" w:rsidRPr="00FE1120" w:rsidRDefault="00FE1120" w:rsidP="001E073B">
            <w:pPr>
              <w:spacing w:line="220" w:lineRule="exact"/>
              <w:ind w:right="57"/>
              <w:jc w:val="right"/>
              <w:rPr>
                <w:sz w:val="20"/>
              </w:rPr>
            </w:pPr>
            <w:r w:rsidRPr="00FE1120">
              <w:rPr>
                <w:sz w:val="20"/>
              </w:rPr>
              <w:t>1</w:t>
            </w:r>
            <w:r w:rsidR="001433F6" w:rsidRPr="00FE1120">
              <w:rPr>
                <w:sz w:val="20"/>
              </w:rPr>
              <w:t>1</w:t>
            </w:r>
          </w:p>
        </w:tc>
        <w:tc>
          <w:tcPr>
            <w:tcW w:w="1294" w:type="dxa"/>
            <w:tcBorders>
              <w:top w:val="nil"/>
              <w:bottom w:val="single" w:sz="4" w:space="0" w:color="auto"/>
            </w:tcBorders>
          </w:tcPr>
          <w:p w:rsidR="001433F6" w:rsidRPr="00FE1120" w:rsidRDefault="001433F6" w:rsidP="001E073B">
            <w:pPr>
              <w:spacing w:line="220" w:lineRule="exact"/>
              <w:ind w:right="454"/>
              <w:jc w:val="right"/>
              <w:rPr>
                <w:sz w:val="20"/>
              </w:rPr>
            </w:pPr>
            <w:r w:rsidRPr="00FE1120">
              <w:rPr>
                <w:sz w:val="20"/>
              </w:rPr>
              <w:t>19,6</w:t>
            </w:r>
          </w:p>
        </w:tc>
      </w:tr>
      <w:tr w:rsidR="000E7DCE" w:rsidRPr="00FE1120" w:rsidTr="00C32132">
        <w:tblPrEx>
          <w:tblCellMar>
            <w:top w:w="0" w:type="dxa"/>
            <w:bottom w:w="0" w:type="dxa"/>
          </w:tblCellMar>
        </w:tblPrEx>
        <w:trPr>
          <w:jc w:val="center"/>
        </w:trPr>
        <w:tc>
          <w:tcPr>
            <w:tcW w:w="303" w:type="dxa"/>
            <w:tcBorders>
              <w:top w:val="single" w:sz="4" w:space="0" w:color="auto"/>
              <w:bottom w:val="single" w:sz="4" w:space="0" w:color="auto"/>
            </w:tcBorders>
          </w:tcPr>
          <w:p w:rsidR="001433F6" w:rsidRPr="00FE1120" w:rsidRDefault="001433F6" w:rsidP="001E073B">
            <w:pPr>
              <w:spacing w:line="220" w:lineRule="exact"/>
              <w:rPr>
                <w:sz w:val="20"/>
              </w:rPr>
            </w:pPr>
            <w:r w:rsidRPr="00FE1120">
              <w:rPr>
                <w:sz w:val="20"/>
              </w:rPr>
              <w:t>3</w:t>
            </w:r>
          </w:p>
        </w:tc>
        <w:tc>
          <w:tcPr>
            <w:tcW w:w="1717" w:type="dxa"/>
            <w:tcBorders>
              <w:top w:val="single" w:sz="4" w:space="0" w:color="auto"/>
              <w:bottom w:val="single" w:sz="4" w:space="0" w:color="auto"/>
            </w:tcBorders>
          </w:tcPr>
          <w:p w:rsidR="001433F6" w:rsidRPr="00FE1120" w:rsidRDefault="00FE1120" w:rsidP="001E073B">
            <w:pPr>
              <w:spacing w:line="220" w:lineRule="exact"/>
              <w:rPr>
                <w:sz w:val="20"/>
              </w:rPr>
            </w:pPr>
            <w:r w:rsidRPr="00FE1120">
              <w:rPr>
                <w:sz w:val="20"/>
                <w:lang w:val="fr-FR"/>
              </w:rPr>
              <w:t>Nombre de comtés urbains</w:t>
            </w:r>
          </w:p>
        </w:tc>
        <w:tc>
          <w:tcPr>
            <w:tcW w:w="1125" w:type="dxa"/>
            <w:tcBorders>
              <w:top w:val="single" w:sz="4" w:space="0" w:color="auto"/>
              <w:bottom w:val="single" w:sz="4" w:space="0" w:color="auto"/>
            </w:tcBorders>
          </w:tcPr>
          <w:p w:rsidR="001433F6" w:rsidRPr="00FE1120" w:rsidRDefault="00FE1120" w:rsidP="001E073B">
            <w:pPr>
              <w:spacing w:line="220" w:lineRule="exact"/>
              <w:rPr>
                <w:sz w:val="20"/>
              </w:rPr>
            </w:pPr>
            <w:r w:rsidRPr="00FE1120">
              <w:rPr>
                <w:sz w:val="20"/>
                <w:lang w:val="fr-FR"/>
              </w:rPr>
              <w:t>Comtés</w:t>
            </w:r>
          </w:p>
        </w:tc>
        <w:tc>
          <w:tcPr>
            <w:tcW w:w="1125" w:type="dxa"/>
            <w:tcBorders>
              <w:top w:val="single" w:sz="4" w:space="0" w:color="auto"/>
              <w:bottom w:val="single" w:sz="4" w:space="0" w:color="auto"/>
            </w:tcBorders>
          </w:tcPr>
          <w:p w:rsidR="001433F6" w:rsidRPr="00FE1120" w:rsidRDefault="001433F6" w:rsidP="001E073B">
            <w:pPr>
              <w:spacing w:line="220" w:lineRule="exact"/>
              <w:ind w:right="284"/>
              <w:jc w:val="right"/>
              <w:rPr>
                <w:sz w:val="20"/>
              </w:rPr>
            </w:pPr>
            <w:r w:rsidRPr="00FE1120">
              <w:rPr>
                <w:sz w:val="20"/>
              </w:rPr>
              <w:t>283</w:t>
            </w:r>
          </w:p>
        </w:tc>
        <w:tc>
          <w:tcPr>
            <w:tcW w:w="760" w:type="dxa"/>
            <w:tcBorders>
              <w:top w:val="single" w:sz="4" w:space="0" w:color="auto"/>
              <w:bottom w:val="single" w:sz="4" w:space="0" w:color="auto"/>
            </w:tcBorders>
          </w:tcPr>
          <w:p w:rsidR="001433F6" w:rsidRPr="00FE1120" w:rsidRDefault="001433F6" w:rsidP="001E073B">
            <w:pPr>
              <w:spacing w:line="220" w:lineRule="exact"/>
              <w:ind w:right="57"/>
              <w:jc w:val="right"/>
              <w:rPr>
                <w:sz w:val="20"/>
              </w:rPr>
            </w:pPr>
            <w:r w:rsidRPr="00FE1120">
              <w:rPr>
                <w:sz w:val="20"/>
              </w:rPr>
              <w:t>287</w:t>
            </w:r>
          </w:p>
        </w:tc>
        <w:tc>
          <w:tcPr>
            <w:tcW w:w="760" w:type="dxa"/>
            <w:tcBorders>
              <w:top w:val="single" w:sz="4" w:space="0" w:color="auto"/>
              <w:bottom w:val="single" w:sz="4" w:space="0" w:color="auto"/>
            </w:tcBorders>
          </w:tcPr>
          <w:p w:rsidR="001433F6" w:rsidRPr="00FE1120" w:rsidRDefault="001433F6" w:rsidP="001E073B">
            <w:pPr>
              <w:spacing w:line="220" w:lineRule="exact"/>
              <w:jc w:val="center"/>
              <w:rPr>
                <w:sz w:val="20"/>
              </w:rPr>
            </w:pPr>
            <w:r w:rsidRPr="00FE1120">
              <w:rPr>
                <w:sz w:val="20"/>
              </w:rPr>
              <w:t>291</w:t>
            </w:r>
          </w:p>
        </w:tc>
        <w:tc>
          <w:tcPr>
            <w:tcW w:w="760" w:type="dxa"/>
            <w:tcBorders>
              <w:top w:val="single" w:sz="4" w:space="0" w:color="auto"/>
              <w:bottom w:val="single" w:sz="4" w:space="0" w:color="auto"/>
            </w:tcBorders>
          </w:tcPr>
          <w:p w:rsidR="001433F6" w:rsidRPr="00FE1120" w:rsidRDefault="001433F6" w:rsidP="001E073B">
            <w:pPr>
              <w:spacing w:line="220" w:lineRule="exact"/>
              <w:ind w:right="57"/>
              <w:jc w:val="right"/>
              <w:rPr>
                <w:sz w:val="20"/>
              </w:rPr>
            </w:pPr>
            <w:r w:rsidRPr="00FE1120">
              <w:rPr>
                <w:sz w:val="20"/>
              </w:rPr>
              <w:t>295</w:t>
            </w:r>
          </w:p>
        </w:tc>
        <w:tc>
          <w:tcPr>
            <w:tcW w:w="760" w:type="dxa"/>
            <w:tcBorders>
              <w:top w:val="single" w:sz="4" w:space="0" w:color="auto"/>
              <w:bottom w:val="single" w:sz="4" w:space="0" w:color="auto"/>
            </w:tcBorders>
          </w:tcPr>
          <w:p w:rsidR="001433F6" w:rsidRPr="00FE1120" w:rsidRDefault="001433F6" w:rsidP="001E073B">
            <w:pPr>
              <w:spacing w:line="220" w:lineRule="exact"/>
              <w:ind w:right="57"/>
              <w:jc w:val="right"/>
              <w:rPr>
                <w:sz w:val="20"/>
              </w:rPr>
            </w:pPr>
            <w:r w:rsidRPr="00FE1120">
              <w:rPr>
                <w:sz w:val="20"/>
              </w:rPr>
              <w:t>299</w:t>
            </w:r>
          </w:p>
        </w:tc>
        <w:tc>
          <w:tcPr>
            <w:tcW w:w="760" w:type="dxa"/>
            <w:tcBorders>
              <w:top w:val="single" w:sz="4" w:space="0" w:color="auto"/>
              <w:bottom w:val="single" w:sz="4" w:space="0" w:color="auto"/>
            </w:tcBorders>
          </w:tcPr>
          <w:p w:rsidR="001433F6" w:rsidRPr="00FE1120" w:rsidRDefault="001433F6" w:rsidP="001E073B">
            <w:pPr>
              <w:spacing w:line="220" w:lineRule="exact"/>
              <w:ind w:right="57"/>
              <w:jc w:val="right"/>
              <w:rPr>
                <w:sz w:val="20"/>
              </w:rPr>
            </w:pPr>
            <w:r w:rsidRPr="00FE1120">
              <w:rPr>
                <w:sz w:val="20"/>
              </w:rPr>
              <w:t>303</w:t>
            </w:r>
          </w:p>
        </w:tc>
        <w:tc>
          <w:tcPr>
            <w:tcW w:w="1294" w:type="dxa"/>
            <w:tcBorders>
              <w:top w:val="single" w:sz="4" w:space="0" w:color="auto"/>
              <w:bottom w:val="single" w:sz="4" w:space="0" w:color="auto"/>
            </w:tcBorders>
          </w:tcPr>
          <w:p w:rsidR="001433F6" w:rsidRPr="00FE1120" w:rsidRDefault="001433F6" w:rsidP="001E073B">
            <w:pPr>
              <w:spacing w:line="220" w:lineRule="exact"/>
              <w:ind w:right="454"/>
              <w:jc w:val="right"/>
              <w:rPr>
                <w:sz w:val="20"/>
              </w:rPr>
            </w:pPr>
            <w:r w:rsidRPr="00FE1120">
              <w:rPr>
                <w:sz w:val="20"/>
              </w:rPr>
              <w:t>1,4</w:t>
            </w:r>
          </w:p>
        </w:tc>
      </w:tr>
      <w:tr w:rsidR="000E7DCE" w:rsidRPr="00FE1120" w:rsidTr="00C32132">
        <w:tblPrEx>
          <w:tblCellMar>
            <w:top w:w="0" w:type="dxa"/>
            <w:bottom w:w="0" w:type="dxa"/>
          </w:tblCellMar>
        </w:tblPrEx>
        <w:trPr>
          <w:jc w:val="center"/>
        </w:trPr>
        <w:tc>
          <w:tcPr>
            <w:tcW w:w="303" w:type="dxa"/>
            <w:tcBorders>
              <w:top w:val="single" w:sz="4" w:space="0" w:color="auto"/>
              <w:bottom w:val="single" w:sz="4" w:space="0" w:color="auto"/>
            </w:tcBorders>
          </w:tcPr>
          <w:p w:rsidR="001433F6" w:rsidRPr="00FE1120" w:rsidRDefault="001433F6" w:rsidP="001E073B">
            <w:pPr>
              <w:spacing w:line="220" w:lineRule="exact"/>
              <w:rPr>
                <w:sz w:val="20"/>
              </w:rPr>
            </w:pPr>
            <w:r w:rsidRPr="00FE1120">
              <w:rPr>
                <w:sz w:val="20"/>
              </w:rPr>
              <w:t>4</w:t>
            </w:r>
          </w:p>
        </w:tc>
        <w:tc>
          <w:tcPr>
            <w:tcW w:w="1717" w:type="dxa"/>
            <w:tcBorders>
              <w:top w:val="single" w:sz="4" w:space="0" w:color="auto"/>
              <w:bottom w:val="single" w:sz="4" w:space="0" w:color="auto"/>
            </w:tcBorders>
          </w:tcPr>
          <w:p w:rsidR="001433F6" w:rsidRPr="00FE1120" w:rsidRDefault="00FE1120" w:rsidP="001E073B">
            <w:pPr>
              <w:spacing w:line="220" w:lineRule="exact"/>
              <w:rPr>
                <w:sz w:val="20"/>
              </w:rPr>
            </w:pPr>
            <w:r w:rsidRPr="00FE1120">
              <w:rPr>
                <w:sz w:val="20"/>
                <w:lang w:val="fr-FR"/>
              </w:rPr>
              <w:t>Nombre de districts</w:t>
            </w:r>
          </w:p>
        </w:tc>
        <w:tc>
          <w:tcPr>
            <w:tcW w:w="1125" w:type="dxa"/>
            <w:tcBorders>
              <w:top w:val="single" w:sz="4" w:space="0" w:color="auto"/>
              <w:bottom w:val="single" w:sz="4" w:space="0" w:color="auto"/>
            </w:tcBorders>
          </w:tcPr>
          <w:p w:rsidR="001433F6" w:rsidRPr="00FE1120" w:rsidRDefault="00FE1120" w:rsidP="001E073B">
            <w:pPr>
              <w:spacing w:line="220" w:lineRule="exact"/>
              <w:rPr>
                <w:bCs/>
                <w:sz w:val="20"/>
              </w:rPr>
            </w:pPr>
            <w:r w:rsidRPr="00FE1120">
              <w:rPr>
                <w:sz w:val="20"/>
                <w:lang w:val="fr-FR"/>
              </w:rPr>
              <w:t>Districts</w:t>
            </w:r>
          </w:p>
        </w:tc>
        <w:tc>
          <w:tcPr>
            <w:tcW w:w="1125" w:type="dxa"/>
            <w:tcBorders>
              <w:top w:val="single" w:sz="4" w:space="0" w:color="auto"/>
              <w:bottom w:val="single" w:sz="4" w:space="0" w:color="auto"/>
            </w:tcBorders>
          </w:tcPr>
          <w:p w:rsidR="001433F6" w:rsidRPr="00FE1120" w:rsidRDefault="001433F6" w:rsidP="001E073B">
            <w:pPr>
              <w:spacing w:line="220" w:lineRule="exact"/>
              <w:ind w:right="284"/>
              <w:jc w:val="right"/>
              <w:rPr>
                <w:sz w:val="20"/>
              </w:rPr>
            </w:pPr>
            <w:r w:rsidRPr="00FE1120">
              <w:rPr>
                <w:sz w:val="20"/>
              </w:rPr>
              <w:t>742</w:t>
            </w:r>
          </w:p>
        </w:tc>
        <w:tc>
          <w:tcPr>
            <w:tcW w:w="760" w:type="dxa"/>
            <w:tcBorders>
              <w:top w:val="single" w:sz="4" w:space="0" w:color="auto"/>
              <w:bottom w:val="single" w:sz="4" w:space="0" w:color="auto"/>
            </w:tcBorders>
          </w:tcPr>
          <w:p w:rsidR="001433F6" w:rsidRPr="00FE1120" w:rsidRDefault="001433F6" w:rsidP="001E073B">
            <w:pPr>
              <w:spacing w:line="220" w:lineRule="exact"/>
              <w:ind w:right="57"/>
              <w:jc w:val="right"/>
              <w:rPr>
                <w:sz w:val="20"/>
              </w:rPr>
            </w:pPr>
            <w:r w:rsidRPr="00FE1120">
              <w:rPr>
                <w:sz w:val="20"/>
              </w:rPr>
              <w:t>752</w:t>
            </w:r>
          </w:p>
        </w:tc>
        <w:tc>
          <w:tcPr>
            <w:tcW w:w="760" w:type="dxa"/>
            <w:tcBorders>
              <w:top w:val="single" w:sz="4" w:space="0" w:color="auto"/>
              <w:bottom w:val="single" w:sz="4" w:space="0" w:color="auto"/>
            </w:tcBorders>
          </w:tcPr>
          <w:p w:rsidR="001433F6" w:rsidRPr="00FE1120" w:rsidRDefault="001433F6" w:rsidP="001E073B">
            <w:pPr>
              <w:spacing w:line="220" w:lineRule="exact"/>
              <w:jc w:val="center"/>
              <w:rPr>
                <w:sz w:val="20"/>
              </w:rPr>
            </w:pPr>
            <w:r w:rsidRPr="00FE1120">
              <w:rPr>
                <w:sz w:val="20"/>
              </w:rPr>
              <w:t>763</w:t>
            </w:r>
          </w:p>
        </w:tc>
        <w:tc>
          <w:tcPr>
            <w:tcW w:w="760" w:type="dxa"/>
            <w:tcBorders>
              <w:top w:val="single" w:sz="4" w:space="0" w:color="auto"/>
              <w:bottom w:val="single" w:sz="4" w:space="0" w:color="auto"/>
            </w:tcBorders>
          </w:tcPr>
          <w:p w:rsidR="001433F6" w:rsidRPr="00FE1120" w:rsidRDefault="001433F6" w:rsidP="001E073B">
            <w:pPr>
              <w:spacing w:line="220" w:lineRule="exact"/>
              <w:ind w:right="57"/>
              <w:jc w:val="right"/>
              <w:rPr>
                <w:sz w:val="20"/>
              </w:rPr>
            </w:pPr>
            <w:r w:rsidRPr="00FE1120">
              <w:rPr>
                <w:sz w:val="20"/>
              </w:rPr>
              <w:t>773</w:t>
            </w:r>
          </w:p>
        </w:tc>
        <w:tc>
          <w:tcPr>
            <w:tcW w:w="760" w:type="dxa"/>
            <w:tcBorders>
              <w:top w:val="single" w:sz="4" w:space="0" w:color="auto"/>
              <w:bottom w:val="single" w:sz="4" w:space="0" w:color="auto"/>
            </w:tcBorders>
          </w:tcPr>
          <w:p w:rsidR="001433F6" w:rsidRPr="00FE1120" w:rsidRDefault="001433F6" w:rsidP="001E073B">
            <w:pPr>
              <w:spacing w:line="220" w:lineRule="exact"/>
              <w:ind w:right="57"/>
              <w:jc w:val="right"/>
              <w:rPr>
                <w:sz w:val="20"/>
              </w:rPr>
            </w:pPr>
            <w:r w:rsidRPr="00FE1120">
              <w:rPr>
                <w:sz w:val="20"/>
              </w:rPr>
              <w:t>784</w:t>
            </w:r>
          </w:p>
        </w:tc>
        <w:tc>
          <w:tcPr>
            <w:tcW w:w="760" w:type="dxa"/>
            <w:tcBorders>
              <w:top w:val="single" w:sz="4" w:space="0" w:color="auto"/>
              <w:bottom w:val="single" w:sz="4" w:space="0" w:color="auto"/>
            </w:tcBorders>
          </w:tcPr>
          <w:p w:rsidR="001433F6" w:rsidRPr="00FE1120" w:rsidRDefault="001433F6" w:rsidP="001E073B">
            <w:pPr>
              <w:spacing w:line="220" w:lineRule="exact"/>
              <w:ind w:right="57"/>
              <w:jc w:val="right"/>
              <w:rPr>
                <w:sz w:val="20"/>
              </w:rPr>
            </w:pPr>
            <w:r w:rsidRPr="00FE1120">
              <w:rPr>
                <w:sz w:val="20"/>
              </w:rPr>
              <w:t>795</w:t>
            </w:r>
          </w:p>
        </w:tc>
        <w:tc>
          <w:tcPr>
            <w:tcW w:w="1294" w:type="dxa"/>
            <w:tcBorders>
              <w:top w:val="single" w:sz="4" w:space="0" w:color="auto"/>
              <w:bottom w:val="single" w:sz="4" w:space="0" w:color="auto"/>
            </w:tcBorders>
          </w:tcPr>
          <w:p w:rsidR="001433F6" w:rsidRPr="00FE1120" w:rsidRDefault="001433F6" w:rsidP="001E073B">
            <w:pPr>
              <w:spacing w:line="220" w:lineRule="exact"/>
              <w:ind w:right="454"/>
              <w:jc w:val="right"/>
              <w:rPr>
                <w:sz w:val="20"/>
              </w:rPr>
            </w:pPr>
            <w:r w:rsidRPr="00FE1120">
              <w:rPr>
                <w:sz w:val="20"/>
              </w:rPr>
              <w:t>1</w:t>
            </w:r>
            <w:r w:rsidR="00FE1120">
              <w:rPr>
                <w:sz w:val="20"/>
              </w:rPr>
              <w:t>,</w:t>
            </w:r>
            <w:r w:rsidRPr="00FE1120">
              <w:rPr>
                <w:sz w:val="20"/>
              </w:rPr>
              <w:t>4</w:t>
            </w:r>
          </w:p>
        </w:tc>
      </w:tr>
      <w:tr w:rsidR="000E7DCE" w:rsidRPr="00FE1120" w:rsidTr="00C32132">
        <w:tblPrEx>
          <w:tblCellMar>
            <w:top w:w="0" w:type="dxa"/>
            <w:bottom w:w="0" w:type="dxa"/>
          </w:tblCellMar>
        </w:tblPrEx>
        <w:trPr>
          <w:jc w:val="center"/>
        </w:trPr>
        <w:tc>
          <w:tcPr>
            <w:tcW w:w="303" w:type="dxa"/>
            <w:vMerge w:val="restart"/>
            <w:tcBorders>
              <w:top w:val="single" w:sz="4" w:space="0" w:color="auto"/>
              <w:bottom w:val="nil"/>
            </w:tcBorders>
          </w:tcPr>
          <w:p w:rsidR="00FE1120" w:rsidRPr="00FE1120" w:rsidRDefault="00FE1120" w:rsidP="001E073B">
            <w:pPr>
              <w:spacing w:line="220" w:lineRule="exact"/>
              <w:rPr>
                <w:sz w:val="20"/>
              </w:rPr>
            </w:pPr>
            <w:r w:rsidRPr="00FE1120">
              <w:rPr>
                <w:sz w:val="20"/>
              </w:rPr>
              <w:t>5</w:t>
            </w:r>
          </w:p>
        </w:tc>
        <w:tc>
          <w:tcPr>
            <w:tcW w:w="1717" w:type="dxa"/>
            <w:vMerge w:val="restart"/>
            <w:tcBorders>
              <w:top w:val="single" w:sz="4" w:space="0" w:color="auto"/>
              <w:bottom w:val="nil"/>
            </w:tcBorders>
          </w:tcPr>
          <w:p w:rsidR="00FE1120" w:rsidRPr="00FE1120" w:rsidRDefault="00FE1120" w:rsidP="001E073B">
            <w:pPr>
              <w:spacing w:line="220" w:lineRule="exact"/>
              <w:rPr>
                <w:sz w:val="20"/>
                <w:lang w:val="fr-FR"/>
              </w:rPr>
            </w:pPr>
            <w:r w:rsidRPr="00FE1120">
              <w:rPr>
                <w:sz w:val="20"/>
                <w:lang w:val="fr-FR"/>
              </w:rPr>
              <w:t xml:space="preserve">Nombre d’experts par rapport l’ensemble du personnel travaillant au ministère de l’Intérieur </w:t>
            </w:r>
          </w:p>
        </w:tc>
        <w:tc>
          <w:tcPr>
            <w:tcW w:w="1125" w:type="dxa"/>
            <w:tcBorders>
              <w:top w:val="single" w:sz="4" w:space="0" w:color="auto"/>
              <w:bottom w:val="nil"/>
            </w:tcBorders>
          </w:tcPr>
          <w:p w:rsidR="00FE1120" w:rsidRPr="00FE1120" w:rsidRDefault="00FE1120" w:rsidP="001E073B">
            <w:pPr>
              <w:spacing w:after="120" w:line="220" w:lineRule="exact"/>
              <w:rPr>
                <w:sz w:val="20"/>
              </w:rPr>
            </w:pPr>
            <w:r w:rsidRPr="00FE1120">
              <w:rPr>
                <w:sz w:val="20"/>
                <w:lang w:val="fr-FR"/>
              </w:rPr>
              <w:t>Personnes</w:t>
            </w:r>
          </w:p>
        </w:tc>
        <w:tc>
          <w:tcPr>
            <w:tcW w:w="1125" w:type="dxa"/>
            <w:tcBorders>
              <w:top w:val="single" w:sz="4" w:space="0" w:color="auto"/>
              <w:bottom w:val="nil"/>
            </w:tcBorders>
            <w:shd w:val="clear" w:color="auto" w:fill="auto"/>
          </w:tcPr>
          <w:p w:rsidR="00FE1120" w:rsidRPr="00FE1120" w:rsidRDefault="00FE1120" w:rsidP="001E073B">
            <w:pPr>
              <w:spacing w:line="220" w:lineRule="exact"/>
              <w:ind w:right="284"/>
              <w:jc w:val="right"/>
              <w:rPr>
                <w:sz w:val="20"/>
              </w:rPr>
            </w:pPr>
            <w:r w:rsidRPr="00FE1120">
              <w:rPr>
                <w:sz w:val="20"/>
              </w:rPr>
              <w:t>4 800</w:t>
            </w:r>
          </w:p>
        </w:tc>
        <w:tc>
          <w:tcPr>
            <w:tcW w:w="760" w:type="dxa"/>
            <w:tcBorders>
              <w:top w:val="single" w:sz="4" w:space="0" w:color="auto"/>
              <w:bottom w:val="nil"/>
            </w:tcBorders>
            <w:shd w:val="clear" w:color="auto" w:fill="auto"/>
          </w:tcPr>
          <w:p w:rsidR="00FE1120" w:rsidRPr="00FE1120" w:rsidRDefault="00FE1120" w:rsidP="001E073B">
            <w:pPr>
              <w:spacing w:after="120" w:line="220" w:lineRule="exact"/>
              <w:ind w:right="57"/>
              <w:jc w:val="right"/>
              <w:rPr>
                <w:sz w:val="20"/>
              </w:rPr>
            </w:pPr>
            <w:r w:rsidRPr="00FE1120">
              <w:rPr>
                <w:sz w:val="20"/>
              </w:rPr>
              <w:t>4 190</w:t>
            </w:r>
          </w:p>
        </w:tc>
        <w:tc>
          <w:tcPr>
            <w:tcW w:w="760" w:type="dxa"/>
            <w:tcBorders>
              <w:top w:val="single" w:sz="4" w:space="0" w:color="auto"/>
              <w:bottom w:val="nil"/>
            </w:tcBorders>
            <w:shd w:val="clear" w:color="auto" w:fill="auto"/>
          </w:tcPr>
          <w:p w:rsidR="00FE1120" w:rsidRPr="00FE1120" w:rsidRDefault="00FE1120" w:rsidP="001E073B">
            <w:pPr>
              <w:spacing w:after="120" w:line="220" w:lineRule="exact"/>
              <w:jc w:val="center"/>
              <w:rPr>
                <w:sz w:val="20"/>
              </w:rPr>
            </w:pPr>
            <w:r w:rsidRPr="00FE1120">
              <w:rPr>
                <w:sz w:val="20"/>
              </w:rPr>
              <w:t>4 580</w:t>
            </w:r>
          </w:p>
        </w:tc>
        <w:tc>
          <w:tcPr>
            <w:tcW w:w="760" w:type="dxa"/>
            <w:tcBorders>
              <w:top w:val="single" w:sz="4" w:space="0" w:color="auto"/>
              <w:bottom w:val="nil"/>
            </w:tcBorders>
            <w:shd w:val="clear" w:color="auto" w:fill="auto"/>
          </w:tcPr>
          <w:p w:rsidR="00FE1120" w:rsidRPr="00FE1120" w:rsidRDefault="00FE1120" w:rsidP="001E073B">
            <w:pPr>
              <w:spacing w:after="120" w:line="220" w:lineRule="exact"/>
              <w:ind w:right="57"/>
              <w:jc w:val="right"/>
              <w:rPr>
                <w:sz w:val="20"/>
              </w:rPr>
            </w:pPr>
            <w:r w:rsidRPr="00FE1120">
              <w:rPr>
                <w:sz w:val="20"/>
              </w:rPr>
              <w:t>4 970</w:t>
            </w:r>
          </w:p>
        </w:tc>
        <w:tc>
          <w:tcPr>
            <w:tcW w:w="760" w:type="dxa"/>
            <w:tcBorders>
              <w:top w:val="single" w:sz="4" w:space="0" w:color="auto"/>
              <w:bottom w:val="nil"/>
            </w:tcBorders>
            <w:shd w:val="clear" w:color="auto" w:fill="auto"/>
          </w:tcPr>
          <w:p w:rsidR="00FE1120" w:rsidRPr="00FE1120" w:rsidRDefault="00FE1120" w:rsidP="001E073B">
            <w:pPr>
              <w:spacing w:after="120" w:line="220" w:lineRule="exact"/>
              <w:ind w:right="57"/>
              <w:jc w:val="right"/>
              <w:rPr>
                <w:sz w:val="20"/>
              </w:rPr>
            </w:pPr>
            <w:r w:rsidRPr="00FE1120">
              <w:rPr>
                <w:sz w:val="20"/>
              </w:rPr>
              <w:t>60.53</w:t>
            </w:r>
          </w:p>
        </w:tc>
        <w:tc>
          <w:tcPr>
            <w:tcW w:w="760" w:type="dxa"/>
            <w:tcBorders>
              <w:top w:val="single" w:sz="4" w:space="0" w:color="auto"/>
              <w:bottom w:val="nil"/>
            </w:tcBorders>
            <w:shd w:val="clear" w:color="auto" w:fill="auto"/>
          </w:tcPr>
          <w:p w:rsidR="00FE1120" w:rsidRPr="00FE1120" w:rsidRDefault="00FE1120" w:rsidP="001E073B">
            <w:pPr>
              <w:spacing w:line="220" w:lineRule="exact"/>
              <w:ind w:right="57"/>
              <w:jc w:val="right"/>
              <w:rPr>
                <w:sz w:val="20"/>
              </w:rPr>
            </w:pPr>
            <w:r w:rsidRPr="00FE1120">
              <w:rPr>
                <w:sz w:val="20"/>
              </w:rPr>
              <w:t>5 750</w:t>
            </w:r>
          </w:p>
        </w:tc>
        <w:tc>
          <w:tcPr>
            <w:tcW w:w="1294" w:type="dxa"/>
            <w:tcBorders>
              <w:top w:val="single" w:sz="4" w:space="0" w:color="auto"/>
              <w:bottom w:val="nil"/>
            </w:tcBorders>
            <w:shd w:val="clear" w:color="auto" w:fill="auto"/>
          </w:tcPr>
          <w:p w:rsidR="00FE1120" w:rsidRPr="00FE1120" w:rsidRDefault="00FE1120" w:rsidP="001E073B">
            <w:pPr>
              <w:spacing w:line="220" w:lineRule="exact"/>
              <w:ind w:right="454"/>
              <w:jc w:val="right"/>
              <w:rPr>
                <w:sz w:val="20"/>
              </w:rPr>
            </w:pPr>
            <w:r w:rsidRPr="00FE1120">
              <w:rPr>
                <w:sz w:val="20"/>
              </w:rPr>
              <w:t>8,6</w:t>
            </w:r>
          </w:p>
        </w:tc>
      </w:tr>
      <w:tr w:rsidR="000E7DCE" w:rsidRPr="00FE1120" w:rsidTr="00C32132">
        <w:tblPrEx>
          <w:tblCellMar>
            <w:top w:w="0" w:type="dxa"/>
            <w:bottom w:w="0" w:type="dxa"/>
          </w:tblCellMar>
        </w:tblPrEx>
        <w:trPr>
          <w:jc w:val="center"/>
        </w:trPr>
        <w:tc>
          <w:tcPr>
            <w:tcW w:w="303" w:type="dxa"/>
            <w:vMerge/>
            <w:tcBorders>
              <w:top w:val="nil"/>
            </w:tcBorders>
          </w:tcPr>
          <w:p w:rsidR="00FE1120" w:rsidRPr="00FE1120" w:rsidRDefault="00FE1120" w:rsidP="001E073B">
            <w:pPr>
              <w:spacing w:line="220" w:lineRule="exact"/>
              <w:rPr>
                <w:sz w:val="20"/>
              </w:rPr>
            </w:pPr>
          </w:p>
        </w:tc>
        <w:tc>
          <w:tcPr>
            <w:tcW w:w="1717" w:type="dxa"/>
            <w:vMerge/>
            <w:tcBorders>
              <w:top w:val="nil"/>
            </w:tcBorders>
          </w:tcPr>
          <w:p w:rsidR="00FE1120" w:rsidRPr="00FE1120" w:rsidRDefault="00FE1120" w:rsidP="001E073B">
            <w:pPr>
              <w:spacing w:line="220" w:lineRule="exact"/>
              <w:rPr>
                <w:sz w:val="20"/>
              </w:rPr>
            </w:pPr>
          </w:p>
        </w:tc>
        <w:tc>
          <w:tcPr>
            <w:tcW w:w="1125" w:type="dxa"/>
            <w:tcBorders>
              <w:top w:val="nil"/>
            </w:tcBorders>
          </w:tcPr>
          <w:p w:rsidR="00FE1120" w:rsidRPr="00FE1120" w:rsidRDefault="00FE1120" w:rsidP="001E073B">
            <w:pPr>
              <w:spacing w:line="220" w:lineRule="exact"/>
              <w:rPr>
                <w:sz w:val="20"/>
              </w:rPr>
            </w:pPr>
            <w:r>
              <w:rPr>
                <w:sz w:val="20"/>
                <w:lang w:val="fr-FR"/>
              </w:rPr>
              <w:t>Pourcen</w:t>
            </w:r>
            <w:r w:rsidRPr="00FE1120">
              <w:rPr>
                <w:sz w:val="20"/>
                <w:lang w:val="fr-FR"/>
              </w:rPr>
              <w:t>tage</w:t>
            </w:r>
          </w:p>
        </w:tc>
        <w:tc>
          <w:tcPr>
            <w:tcW w:w="1125" w:type="dxa"/>
            <w:tcBorders>
              <w:top w:val="nil"/>
            </w:tcBorders>
            <w:shd w:val="clear" w:color="auto" w:fill="auto"/>
          </w:tcPr>
          <w:p w:rsidR="00FE1120" w:rsidRPr="00FE1120" w:rsidRDefault="00FE1120" w:rsidP="001E073B">
            <w:pPr>
              <w:spacing w:line="220" w:lineRule="exact"/>
              <w:ind w:right="284"/>
              <w:jc w:val="right"/>
              <w:rPr>
                <w:sz w:val="20"/>
              </w:rPr>
            </w:pPr>
            <w:r w:rsidRPr="00FE1120">
              <w:rPr>
                <w:sz w:val="20"/>
              </w:rPr>
              <w:t>27</w:t>
            </w:r>
          </w:p>
        </w:tc>
        <w:tc>
          <w:tcPr>
            <w:tcW w:w="760" w:type="dxa"/>
            <w:tcBorders>
              <w:top w:val="nil"/>
            </w:tcBorders>
            <w:shd w:val="clear" w:color="auto" w:fill="auto"/>
          </w:tcPr>
          <w:p w:rsidR="00FE1120" w:rsidRPr="00FE1120" w:rsidRDefault="00FE1120" w:rsidP="001E073B">
            <w:pPr>
              <w:spacing w:line="220" w:lineRule="exact"/>
              <w:ind w:right="57"/>
              <w:jc w:val="right"/>
              <w:rPr>
                <w:sz w:val="20"/>
              </w:rPr>
            </w:pPr>
            <w:r w:rsidRPr="00FE1120">
              <w:rPr>
                <w:sz w:val="20"/>
              </w:rPr>
              <w:t>29</w:t>
            </w:r>
            <w:r>
              <w:rPr>
                <w:sz w:val="20"/>
              </w:rPr>
              <w:t>,</w:t>
            </w:r>
            <w:r w:rsidRPr="00FE1120">
              <w:rPr>
                <w:sz w:val="20"/>
              </w:rPr>
              <w:t>9</w:t>
            </w:r>
          </w:p>
        </w:tc>
        <w:tc>
          <w:tcPr>
            <w:tcW w:w="760" w:type="dxa"/>
            <w:tcBorders>
              <w:top w:val="nil"/>
            </w:tcBorders>
            <w:shd w:val="clear" w:color="auto" w:fill="auto"/>
          </w:tcPr>
          <w:p w:rsidR="00FE1120" w:rsidRPr="00FE1120" w:rsidRDefault="00FE1120" w:rsidP="001E073B">
            <w:pPr>
              <w:spacing w:line="220" w:lineRule="exact"/>
              <w:jc w:val="center"/>
              <w:rPr>
                <w:sz w:val="20"/>
              </w:rPr>
            </w:pPr>
            <w:r w:rsidRPr="00FE1120">
              <w:rPr>
                <w:sz w:val="20"/>
              </w:rPr>
              <w:t>33</w:t>
            </w:r>
            <w:r>
              <w:rPr>
                <w:sz w:val="20"/>
              </w:rPr>
              <w:t>,</w:t>
            </w:r>
            <w:r w:rsidRPr="00FE1120">
              <w:rPr>
                <w:sz w:val="20"/>
              </w:rPr>
              <w:t>7</w:t>
            </w:r>
          </w:p>
        </w:tc>
        <w:tc>
          <w:tcPr>
            <w:tcW w:w="760" w:type="dxa"/>
            <w:tcBorders>
              <w:top w:val="nil"/>
            </w:tcBorders>
            <w:shd w:val="clear" w:color="auto" w:fill="auto"/>
          </w:tcPr>
          <w:p w:rsidR="00FE1120" w:rsidRPr="00FE1120" w:rsidRDefault="00FE1120" w:rsidP="001E073B">
            <w:pPr>
              <w:spacing w:line="220" w:lineRule="exact"/>
              <w:ind w:right="57"/>
              <w:jc w:val="right"/>
              <w:rPr>
                <w:sz w:val="20"/>
              </w:rPr>
            </w:pPr>
            <w:r w:rsidRPr="00FE1120">
              <w:rPr>
                <w:sz w:val="20"/>
              </w:rPr>
              <w:t>45</w:t>
            </w:r>
            <w:r>
              <w:rPr>
                <w:sz w:val="20"/>
              </w:rPr>
              <w:t>,</w:t>
            </w:r>
            <w:r w:rsidRPr="00FE1120">
              <w:rPr>
                <w:sz w:val="20"/>
              </w:rPr>
              <w:t>5</w:t>
            </w:r>
          </w:p>
        </w:tc>
        <w:tc>
          <w:tcPr>
            <w:tcW w:w="760" w:type="dxa"/>
            <w:tcBorders>
              <w:top w:val="nil"/>
            </w:tcBorders>
            <w:shd w:val="clear" w:color="auto" w:fill="auto"/>
          </w:tcPr>
          <w:p w:rsidR="00FE1120" w:rsidRPr="00FE1120" w:rsidRDefault="00FE1120" w:rsidP="001E073B">
            <w:pPr>
              <w:spacing w:line="220" w:lineRule="exact"/>
              <w:ind w:right="57"/>
              <w:jc w:val="right"/>
              <w:rPr>
                <w:sz w:val="20"/>
              </w:rPr>
            </w:pPr>
            <w:r w:rsidRPr="00FE1120">
              <w:rPr>
                <w:sz w:val="20"/>
              </w:rPr>
              <w:t>38</w:t>
            </w:r>
            <w:r>
              <w:rPr>
                <w:sz w:val="20"/>
              </w:rPr>
              <w:t>,</w:t>
            </w:r>
            <w:r w:rsidRPr="00FE1120">
              <w:rPr>
                <w:sz w:val="20"/>
              </w:rPr>
              <w:t>2</w:t>
            </w:r>
          </w:p>
        </w:tc>
        <w:tc>
          <w:tcPr>
            <w:tcW w:w="760" w:type="dxa"/>
            <w:tcBorders>
              <w:top w:val="nil"/>
            </w:tcBorders>
            <w:shd w:val="clear" w:color="auto" w:fill="auto"/>
          </w:tcPr>
          <w:p w:rsidR="00FE1120" w:rsidRPr="00FE1120" w:rsidRDefault="00FE1120" w:rsidP="001E073B">
            <w:pPr>
              <w:spacing w:line="220" w:lineRule="exact"/>
              <w:ind w:right="57"/>
              <w:jc w:val="right"/>
              <w:rPr>
                <w:sz w:val="20"/>
              </w:rPr>
            </w:pPr>
            <w:r w:rsidRPr="00FE1120">
              <w:rPr>
                <w:sz w:val="20"/>
              </w:rPr>
              <w:t>41</w:t>
            </w:r>
          </w:p>
        </w:tc>
        <w:tc>
          <w:tcPr>
            <w:tcW w:w="1294" w:type="dxa"/>
            <w:tcBorders>
              <w:top w:val="nil"/>
            </w:tcBorders>
            <w:shd w:val="clear" w:color="auto" w:fill="auto"/>
          </w:tcPr>
          <w:p w:rsidR="00FE1120" w:rsidRPr="00FE1120" w:rsidRDefault="00FE1120" w:rsidP="001E073B">
            <w:pPr>
              <w:spacing w:line="220" w:lineRule="exact"/>
              <w:ind w:right="454"/>
              <w:jc w:val="right"/>
              <w:rPr>
                <w:sz w:val="20"/>
              </w:rPr>
            </w:pPr>
            <w:r w:rsidRPr="00FE1120">
              <w:rPr>
                <w:sz w:val="20"/>
              </w:rPr>
              <w:t>8</w:t>
            </w:r>
            <w:r>
              <w:rPr>
                <w:sz w:val="20"/>
              </w:rPr>
              <w:t>,</w:t>
            </w:r>
            <w:r w:rsidRPr="00FE1120">
              <w:rPr>
                <w:sz w:val="20"/>
              </w:rPr>
              <w:t>7</w:t>
            </w:r>
          </w:p>
        </w:tc>
      </w:tr>
    </w:tbl>
    <w:p w:rsidR="004A3258" w:rsidRPr="00AC2238" w:rsidRDefault="00A245EA" w:rsidP="00AC2238">
      <w:pPr>
        <w:spacing w:before="200" w:after="200"/>
        <w:jc w:val="both"/>
        <w:rPr>
          <w:sz w:val="20"/>
          <w:lang w:val="fr-FR"/>
        </w:rPr>
      </w:pPr>
      <w:r w:rsidRPr="00AC2238">
        <w:rPr>
          <w:sz w:val="20"/>
          <w:lang w:val="fr-FR"/>
        </w:rPr>
        <w:t>11.</w:t>
      </w:r>
      <w:r w:rsidRPr="00AC2238">
        <w:rPr>
          <w:sz w:val="20"/>
          <w:lang w:val="fr-FR"/>
        </w:rPr>
        <w:tab/>
      </w:r>
      <w:r w:rsidR="004A3258" w:rsidRPr="00AC2238">
        <w:rPr>
          <w:sz w:val="20"/>
          <w:lang w:val="fr-FR"/>
        </w:rPr>
        <w:t>Malgré le manque d’équipement et de ressources et l’insuffisance de l’aide internationale à l’Iran, le gouvernement iranien a pris les mesures nécessaires pour pourvoir aux besoins vitaux des réfugiés et leur assurer un mode de vie décent,</w:t>
      </w:r>
      <w:r w:rsidR="00CA418B" w:rsidRPr="00AC2238">
        <w:rPr>
          <w:sz w:val="20"/>
          <w:lang w:val="fr-FR"/>
        </w:rPr>
        <w:t xml:space="preserve"> </w:t>
      </w:r>
      <w:r w:rsidR="004A3258" w:rsidRPr="00AC2238">
        <w:rPr>
          <w:sz w:val="20"/>
          <w:lang w:val="fr-FR"/>
        </w:rPr>
        <w:t xml:space="preserve">jusqu’à ce qu’ils retournent, à juste titre, de leur plein gré dans leur pays. Certaines de ces mesures seront expliquées dans d’autres parties de ce rapport. </w:t>
      </w:r>
    </w:p>
    <w:p w:rsidR="004A3258" w:rsidRPr="00AC2238" w:rsidRDefault="00A245EA" w:rsidP="00AC2238">
      <w:pPr>
        <w:spacing w:after="200"/>
        <w:jc w:val="both"/>
        <w:rPr>
          <w:sz w:val="20"/>
          <w:lang w:val="fr-FR"/>
        </w:rPr>
      </w:pPr>
      <w:r w:rsidRPr="00AC2238">
        <w:rPr>
          <w:sz w:val="20"/>
          <w:lang w:val="fr-FR"/>
        </w:rPr>
        <w:t>12.</w:t>
      </w:r>
      <w:r w:rsidRPr="00AC2238">
        <w:rPr>
          <w:sz w:val="20"/>
          <w:lang w:val="fr-FR"/>
        </w:rPr>
        <w:tab/>
      </w:r>
      <w:r w:rsidR="004A3258" w:rsidRPr="00AC2238">
        <w:rPr>
          <w:sz w:val="20"/>
          <w:lang w:val="fr-FR"/>
        </w:rPr>
        <w:t xml:space="preserve">Les ressortissants étrangers jouissent de tous les droits de l’homme dans le cadre des lois en vigueur dans </w:t>
      </w:r>
      <w:smartTag w:uri="urn:schemas-microsoft-com:office:smarttags" w:element="PersonName">
        <w:smartTagPr>
          <w:attr w:name="ProductID" w:val="la R￩publique"/>
        </w:smartTagPr>
        <w:r w:rsidR="004A3258" w:rsidRPr="00AC2238">
          <w:rPr>
            <w:sz w:val="20"/>
            <w:lang w:val="fr-FR"/>
          </w:rPr>
          <w:t>la République</w:t>
        </w:r>
      </w:smartTag>
      <w:r w:rsidR="004A3258" w:rsidRPr="00AC2238">
        <w:rPr>
          <w:sz w:val="20"/>
          <w:lang w:val="fr-FR"/>
        </w:rPr>
        <w:t xml:space="preserve"> islamique d’Iran. Ces dernières années et en raison de la présence de milliers de ressortissants afghans et irakiens, divers règlements, normes et directives juridiques ont été approuvés. Des plans et des programmes ont été lancés pour organiser la présence des ressortissants étrangers et, dans la mesure du possible, les rapatrier dans leur pays respectif.</w:t>
      </w:r>
    </w:p>
    <w:p w:rsidR="004A3258" w:rsidRPr="00AC2238" w:rsidRDefault="00A245EA" w:rsidP="00AC2238">
      <w:pPr>
        <w:spacing w:after="200"/>
        <w:jc w:val="both"/>
        <w:rPr>
          <w:sz w:val="20"/>
          <w:lang w:val="fr-FR"/>
        </w:rPr>
      </w:pPr>
      <w:r w:rsidRPr="00AC2238">
        <w:rPr>
          <w:sz w:val="20"/>
          <w:lang w:val="fr-FR"/>
        </w:rPr>
        <w:t>13.</w:t>
      </w:r>
      <w:r w:rsidRPr="00AC2238">
        <w:rPr>
          <w:sz w:val="20"/>
          <w:lang w:val="fr-FR"/>
        </w:rPr>
        <w:tab/>
      </w:r>
      <w:r w:rsidR="004A3258" w:rsidRPr="00AC2238">
        <w:rPr>
          <w:sz w:val="20"/>
          <w:lang w:val="fr-FR"/>
        </w:rPr>
        <w:t xml:space="preserve">Le rapatriement des réfugiés étrangers est effectué en coopération avec le HCR, grâce aux efforts et aux moyens mis à disposition par le gouvernement ou volontairement par le biais des possibilités offertes aux réfugiés par le gouvernement. Que le rapatriement soit volontaire ou involontaire, le gouvernement facilite la délivrance des documents de sortie, offre une assistance juridique en cas de procès de droit commun et permet d’exporter l’argent épargné quel qu’en soit le montant en rials. Le rapatriement volontaire et aidé des Afghans est entrepris dans le cadre de l’accord tripartite pour le retour (entre les gouvernements d’Iran, d’Afghanistan et le HCR) et celui des Irakiens, en vertu de l’accord bilatéral (entre l’Iran et le HCR). </w:t>
      </w:r>
    </w:p>
    <w:p w:rsidR="004A3258" w:rsidRPr="00AC2238" w:rsidRDefault="004A3258" w:rsidP="00AC2238">
      <w:pPr>
        <w:keepNext/>
        <w:spacing w:after="200"/>
        <w:ind w:left="-567"/>
        <w:rPr>
          <w:sz w:val="28"/>
          <w:lang w:val="fr-FR"/>
        </w:rPr>
      </w:pPr>
      <w:r w:rsidRPr="00AC2238">
        <w:rPr>
          <w:b/>
          <w:bCs/>
          <w:sz w:val="28"/>
          <w:lang w:val="fr-FR"/>
        </w:rPr>
        <w:t>III.</w:t>
      </w:r>
      <w:r w:rsidRPr="00AC2238">
        <w:rPr>
          <w:b/>
          <w:bCs/>
          <w:sz w:val="28"/>
          <w:lang w:val="fr-FR"/>
        </w:rPr>
        <w:tab/>
      </w:r>
      <w:r w:rsidR="00AC2238" w:rsidRPr="00AC2238">
        <w:rPr>
          <w:b/>
          <w:bCs/>
          <w:sz w:val="28"/>
          <w:lang w:val="fr-FR"/>
        </w:rPr>
        <w:t xml:space="preserve">Renseignements relatifs aux articles </w:t>
      </w:r>
      <w:smartTag w:uri="urn:schemas-microsoft-com:office:smarttags" w:element="metricconverter">
        <w:smartTagPr>
          <w:attr w:name="ProductID" w:val="2 A"/>
        </w:smartTagPr>
        <w:r w:rsidR="00AC2238" w:rsidRPr="00AC2238">
          <w:rPr>
            <w:b/>
            <w:bCs/>
            <w:sz w:val="28"/>
            <w:lang w:val="fr-FR"/>
          </w:rPr>
          <w:t>2 a</w:t>
        </w:r>
      </w:smartTag>
      <w:r w:rsidR="00AC2238" w:rsidRPr="00AC2238">
        <w:rPr>
          <w:b/>
          <w:bCs/>
          <w:sz w:val="28"/>
          <w:lang w:val="fr-FR"/>
        </w:rPr>
        <w:t xml:space="preserve"> 7</w:t>
      </w:r>
    </w:p>
    <w:p w:rsidR="004A3258" w:rsidRPr="00AC2238" w:rsidRDefault="004A3258" w:rsidP="00AC2238">
      <w:pPr>
        <w:spacing w:after="200"/>
        <w:rPr>
          <w:b/>
          <w:bCs/>
          <w:lang w:val="fr-FR"/>
        </w:rPr>
      </w:pPr>
      <w:r w:rsidRPr="00AC2238">
        <w:rPr>
          <w:b/>
          <w:bCs/>
          <w:lang w:val="fr-FR"/>
        </w:rPr>
        <w:t>Article 2</w:t>
      </w:r>
    </w:p>
    <w:p w:rsidR="004A3258" w:rsidRPr="00AC2238" w:rsidRDefault="00A245EA" w:rsidP="00AC2238">
      <w:pPr>
        <w:spacing w:after="200"/>
        <w:jc w:val="both"/>
        <w:rPr>
          <w:sz w:val="20"/>
          <w:lang w:val="fr-FR"/>
        </w:rPr>
      </w:pPr>
      <w:r w:rsidRPr="00AC2238">
        <w:rPr>
          <w:sz w:val="20"/>
          <w:lang w:val="fr-FR"/>
        </w:rPr>
        <w:t>14.</w:t>
      </w:r>
      <w:r w:rsidRPr="00AC2238">
        <w:rPr>
          <w:sz w:val="20"/>
          <w:lang w:val="fr-FR"/>
        </w:rPr>
        <w:tab/>
      </w:r>
      <w:r w:rsidR="004A3258" w:rsidRPr="00AC2238">
        <w:rPr>
          <w:sz w:val="20"/>
          <w:lang w:val="fr-FR"/>
        </w:rPr>
        <w:t xml:space="preserve">Les treizième, quatorzième, quinzième, seizième et dix-septième rapports présentés par </w:t>
      </w:r>
      <w:smartTag w:uri="urn:schemas-microsoft-com:office:smarttags" w:element="PersonName">
        <w:smartTagPr>
          <w:attr w:name="ProductID" w:val="la R￩publique"/>
        </w:smartTagPr>
        <w:r w:rsidR="004A3258" w:rsidRPr="00AC2238">
          <w:rPr>
            <w:sz w:val="20"/>
            <w:lang w:val="fr-FR"/>
          </w:rPr>
          <w:t>la République</w:t>
        </w:r>
      </w:smartTag>
      <w:r w:rsidR="004A3258" w:rsidRPr="00AC2238">
        <w:rPr>
          <w:sz w:val="20"/>
          <w:lang w:val="fr-FR"/>
        </w:rPr>
        <w:t xml:space="preserve"> islamique d’Iran au Comité pour l’élimination de la discrimination raciale ont exposé le principe de non-discrimination raciale, les principes généraux qui sous-tendent les droits des groupes ethniques ainsi que l’historique détaillé des efforts accomplis pour éliminer la discrimination. Le présent rapport décrit les nouveaux développements de la législation et les grandes lignes des plans pour leur mise en œuvre. </w:t>
      </w:r>
    </w:p>
    <w:p w:rsidR="004A3258" w:rsidRPr="00AC2238" w:rsidRDefault="00A245EA" w:rsidP="00AC2238">
      <w:pPr>
        <w:spacing w:after="200"/>
        <w:jc w:val="both"/>
        <w:rPr>
          <w:sz w:val="20"/>
          <w:lang w:val="fr-FR"/>
        </w:rPr>
      </w:pPr>
      <w:r w:rsidRPr="00AC2238">
        <w:rPr>
          <w:sz w:val="20"/>
          <w:lang w:val="fr-FR"/>
        </w:rPr>
        <w:t>15.</w:t>
      </w:r>
      <w:r w:rsidRPr="00AC2238">
        <w:rPr>
          <w:sz w:val="20"/>
          <w:lang w:val="fr-FR"/>
        </w:rPr>
        <w:tab/>
      </w:r>
      <w:r w:rsidR="004A3258" w:rsidRPr="00AC2238">
        <w:rPr>
          <w:sz w:val="20"/>
          <w:lang w:val="fr-FR"/>
        </w:rPr>
        <w:t xml:space="preserve">Le 22 septembre 2004, le Haut Conseil culturel de la révolution a approuvé la « Charte des droits et responsabilités des femmes dans </w:t>
      </w:r>
      <w:smartTag w:uri="urn:schemas-microsoft-com:office:smarttags" w:element="PersonName">
        <w:smartTagPr>
          <w:attr w:name="ProductID" w:val="la R￩publique"/>
        </w:smartTagPr>
        <w:r w:rsidR="004A3258" w:rsidRPr="00AC2238">
          <w:rPr>
            <w:sz w:val="20"/>
            <w:lang w:val="fr-FR"/>
          </w:rPr>
          <w:t>la République</w:t>
        </w:r>
      </w:smartTag>
      <w:r w:rsidR="004A3258" w:rsidRPr="00AC2238">
        <w:rPr>
          <w:sz w:val="20"/>
          <w:lang w:val="fr-FR"/>
        </w:rPr>
        <w:t xml:space="preserve"> islamique d’Iran ». La charte vise à expliciter systématiquement les droits et devoirs des femmes dans les domaines des droits de la personne, de la famille et de la justice sociale. </w:t>
      </w:r>
    </w:p>
    <w:p w:rsidR="004A3258" w:rsidRPr="00AC2238" w:rsidRDefault="00A245EA" w:rsidP="00AC2238">
      <w:pPr>
        <w:spacing w:after="200"/>
        <w:jc w:val="both"/>
        <w:rPr>
          <w:sz w:val="20"/>
          <w:lang w:val="fr-FR"/>
        </w:rPr>
      </w:pPr>
      <w:r w:rsidRPr="00AC2238">
        <w:rPr>
          <w:sz w:val="20"/>
          <w:lang w:val="fr-FR"/>
        </w:rPr>
        <w:t>16.</w:t>
      </w:r>
      <w:r w:rsidRPr="00AC2238">
        <w:rPr>
          <w:sz w:val="20"/>
          <w:lang w:val="fr-FR"/>
        </w:rPr>
        <w:tab/>
      </w:r>
      <w:r w:rsidR="004A3258" w:rsidRPr="00AC2238">
        <w:rPr>
          <w:sz w:val="20"/>
          <w:lang w:val="fr-FR"/>
        </w:rPr>
        <w:t xml:space="preserve">Le paragraphe 10 de </w:t>
      </w:r>
      <w:smartTag w:uri="urn:schemas-microsoft-com:office:smarttags" w:element="PersonName">
        <w:smartTagPr>
          <w:attr w:name="ProductID" w:val="la Charte"/>
        </w:smartTagPr>
        <w:r w:rsidR="004A3258" w:rsidRPr="00AC2238">
          <w:rPr>
            <w:sz w:val="20"/>
            <w:lang w:val="fr-FR"/>
          </w:rPr>
          <w:t>la Charte</w:t>
        </w:r>
      </w:smartTag>
      <w:r w:rsidR="004A3258" w:rsidRPr="00AC2238">
        <w:rPr>
          <w:sz w:val="20"/>
          <w:lang w:val="fr-FR"/>
        </w:rPr>
        <w:t xml:space="preserve"> des femmes met en avant « la liberté des femmes iraniennes d’utiliser les dialectes et les costumes de leur appartenance ethnique et de pratiquer leurs coutumes et traditions locales sous réserve qu’elles ne portent pas atteinte aux bonnes mœurs ». </w:t>
      </w:r>
    </w:p>
    <w:p w:rsidR="004A3258" w:rsidRPr="00AC2238" w:rsidRDefault="00A245EA" w:rsidP="00AC2238">
      <w:pPr>
        <w:spacing w:after="200"/>
        <w:jc w:val="both"/>
        <w:rPr>
          <w:sz w:val="20"/>
          <w:lang w:val="fr-FR"/>
        </w:rPr>
      </w:pPr>
      <w:r w:rsidRPr="00AC2238">
        <w:rPr>
          <w:sz w:val="20"/>
          <w:lang w:val="fr-FR"/>
        </w:rPr>
        <w:t>17.</w:t>
      </w:r>
      <w:r w:rsidRPr="00AC2238">
        <w:rPr>
          <w:sz w:val="20"/>
          <w:lang w:val="fr-FR"/>
        </w:rPr>
        <w:tab/>
      </w:r>
      <w:r w:rsidR="004A3258" w:rsidRPr="00AC2238">
        <w:rPr>
          <w:sz w:val="20"/>
          <w:lang w:val="fr-FR"/>
        </w:rPr>
        <w:t xml:space="preserve">Le paragraphe 121 de </w:t>
      </w:r>
      <w:smartTag w:uri="urn:schemas-microsoft-com:office:smarttags" w:element="PersonName">
        <w:smartTagPr>
          <w:attr w:name="ProductID" w:val="la Charte"/>
        </w:smartTagPr>
        <w:r w:rsidR="004A3258" w:rsidRPr="00AC2238">
          <w:rPr>
            <w:sz w:val="20"/>
            <w:lang w:val="fr-FR"/>
          </w:rPr>
          <w:t>la Charte</w:t>
        </w:r>
      </w:smartTag>
      <w:r w:rsidR="004A3258" w:rsidRPr="00AC2238">
        <w:rPr>
          <w:sz w:val="20"/>
          <w:lang w:val="fr-FR"/>
        </w:rPr>
        <w:t xml:space="preserve"> met en avant « le droit des femmes qui ont cherché refuge en Iran d’y trouver la sécurité et la santé et la possibilité de retourner dans leur pays ». </w:t>
      </w:r>
    </w:p>
    <w:p w:rsidR="004A3258" w:rsidRPr="00AC2238" w:rsidRDefault="00A245EA" w:rsidP="00AC2238">
      <w:pPr>
        <w:spacing w:after="200"/>
        <w:jc w:val="both"/>
        <w:rPr>
          <w:sz w:val="20"/>
          <w:lang w:val="fr-FR"/>
        </w:rPr>
      </w:pPr>
      <w:r w:rsidRPr="00AC2238">
        <w:rPr>
          <w:sz w:val="20"/>
          <w:lang w:val="fr-FR"/>
        </w:rPr>
        <w:t>18.</w:t>
      </w:r>
      <w:r w:rsidRPr="00AC2238">
        <w:rPr>
          <w:sz w:val="20"/>
          <w:lang w:val="fr-FR"/>
        </w:rPr>
        <w:tab/>
      </w:r>
      <w:r w:rsidR="004A3258" w:rsidRPr="00AC2238">
        <w:rPr>
          <w:sz w:val="20"/>
          <w:lang w:val="fr-FR"/>
        </w:rPr>
        <w:t xml:space="preserve">Dans la directive </w:t>
      </w:r>
      <w:r w:rsidR="003E3162" w:rsidRPr="00AC2238">
        <w:rPr>
          <w:sz w:val="20"/>
          <w:lang w:val="fr-FR"/>
        </w:rPr>
        <w:t>N°</w:t>
      </w:r>
      <w:r w:rsidR="004A3258" w:rsidRPr="00AC2238">
        <w:rPr>
          <w:sz w:val="20"/>
          <w:lang w:val="fr-FR"/>
        </w:rPr>
        <w:t xml:space="preserve"> 55/23 182/18871 adressée le 6 janvier 2003 à tous les juges d’Iran, « </w:t>
      </w:r>
      <w:smartTag w:uri="urn:schemas-microsoft-com:office:smarttags" w:element="PersonName">
        <w:smartTagPr>
          <w:attr w:name="ProductID" w:val="la Haute Autorit￩"/>
        </w:smartTagPr>
        <w:r w:rsidR="004A3258" w:rsidRPr="00AC2238">
          <w:rPr>
            <w:sz w:val="20"/>
            <w:lang w:val="fr-FR"/>
          </w:rPr>
          <w:t>la Haute Autorité</w:t>
        </w:r>
      </w:smartTag>
      <w:r w:rsidR="004A3258" w:rsidRPr="00AC2238">
        <w:rPr>
          <w:sz w:val="20"/>
          <w:lang w:val="fr-FR"/>
        </w:rPr>
        <w:t xml:space="preserve"> de l’appareil judiciaire décrète que: </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Gardant à l’esprit les principes 12 à 14 de </w:t>
      </w:r>
      <w:smartTag w:uri="urn:schemas-microsoft-com:office:smarttags" w:element="PersonName">
        <w:smartTagPr>
          <w:attr w:name="ProductID" w:val="la Constitution"/>
        </w:smartTagPr>
        <w:r w:rsidRPr="00AC2238">
          <w:rPr>
            <w:sz w:val="20"/>
            <w:lang w:val="fr-FR"/>
          </w:rPr>
          <w:t>la Constitution</w:t>
        </w:r>
      </w:smartTag>
      <w:r w:rsidRPr="00AC2238">
        <w:rPr>
          <w:sz w:val="20"/>
          <w:lang w:val="fr-FR"/>
        </w:rPr>
        <w:t xml:space="preserve"> et le fait que tous les êtres humains sont égaux devant la loi et que chacun peut se prévaloir de l’égalité des droits, sans que l’un soit avantagé par rapport à l’autre, il est essentiel de ne marquer ni discrimination, ni différence entre les parties à une affaire judiciaire et de traiter les deux parties sur un pied d’égalité. </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Le corps judiciaire ne doit pas seulement éviter tout acte qui pourrait l’empêcher de remplir correctement ses fonctions, mais il doit aussi s’abstenir de toute expression, parole ou autre, sarcastique ou injurieuse, qui pourrait heurter les sentiments et la sensibilité des auditeurs au cours d’enquêtes ou d’entretiens. </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Si mari et femme sont de religions différentes et ou lorsque des croyances religieuses différentes sont en cause dans un procès, les choix religieux ou cultuels ne doivent pas être tournés en dérision. </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Toute juridiction, où qu’elle soit située dans le pays, peut se réclamer de l’unité et appliquer la justice islamique, aller à l’encontre des préjugés pessimistes et empêcher le déclenchement de troubles éventuels, se rapprocher des résidents de la région et les assurer que les juges sont impartiaux et compétents, qu’ils font abstraction des différences culturelles, ethniques et d’opinion et rendent des jugements justes et neutres dans le but de faire valoir les droits des victimes. </w:t>
      </w:r>
    </w:p>
    <w:p w:rsidR="004A3258" w:rsidRPr="00AC2238" w:rsidRDefault="007D0825" w:rsidP="00AC2238">
      <w:pPr>
        <w:spacing w:after="200"/>
        <w:jc w:val="both"/>
        <w:rPr>
          <w:sz w:val="20"/>
          <w:lang w:val="fr-FR"/>
        </w:rPr>
      </w:pPr>
      <w:r w:rsidRPr="00AC2238">
        <w:rPr>
          <w:sz w:val="20"/>
          <w:lang w:val="fr-FR"/>
        </w:rPr>
        <w:t>19.</w:t>
      </w:r>
      <w:r w:rsidRPr="00AC2238">
        <w:rPr>
          <w:sz w:val="20"/>
          <w:lang w:val="fr-FR"/>
        </w:rPr>
        <w:tab/>
      </w:r>
      <w:r w:rsidR="004A3258" w:rsidRPr="00AC2238">
        <w:rPr>
          <w:sz w:val="20"/>
          <w:lang w:val="fr-FR"/>
        </w:rPr>
        <w:t>La loi relative au quatrième plan de développement, en 2004, dispose que le gouvernement a l’obligation de modifier les règles et règlements nationaux afin de les adapter aux normes et accords internationaux et consulaires concernant l’évolution du travail dans le monde et l’élimination de la discrimination dans tous les domaines sociaux, particulièrement dans le domaine de l’emploi.</w:t>
      </w:r>
    </w:p>
    <w:p w:rsidR="004A3258" w:rsidRPr="00AC2238" w:rsidRDefault="00A245EA" w:rsidP="00AC2238">
      <w:pPr>
        <w:spacing w:after="200"/>
        <w:jc w:val="both"/>
        <w:rPr>
          <w:sz w:val="20"/>
          <w:lang w:val="fr-FR"/>
        </w:rPr>
      </w:pPr>
      <w:r w:rsidRPr="00AC2238">
        <w:rPr>
          <w:sz w:val="20"/>
          <w:lang w:val="fr-FR"/>
        </w:rPr>
        <w:t>20.</w:t>
      </w:r>
      <w:r w:rsidRPr="00AC2238">
        <w:rPr>
          <w:sz w:val="20"/>
          <w:lang w:val="fr-FR"/>
        </w:rPr>
        <w:tab/>
      </w:r>
      <w:r w:rsidR="004A3258" w:rsidRPr="00AC2238">
        <w:rPr>
          <w:sz w:val="20"/>
          <w:lang w:val="fr-FR"/>
        </w:rPr>
        <w:t xml:space="preserve">Par ailleurs, conformément au plan susmentionné, le Ministère de la justice a l’obligation de faire ratifier par les autorités respectives différents projets de lois, parmi lesquels: </w:t>
      </w:r>
    </w:p>
    <w:p w:rsidR="004A3258" w:rsidRPr="00AC2238" w:rsidRDefault="000E7DCE" w:rsidP="00AC2238">
      <w:pPr>
        <w:spacing w:after="200"/>
        <w:jc w:val="both"/>
        <w:rPr>
          <w:sz w:val="20"/>
          <w:lang w:val="fr-FR"/>
        </w:rPr>
      </w:pPr>
      <w:r w:rsidRPr="00AC2238">
        <w:rPr>
          <w:sz w:val="20"/>
          <w:lang w:val="fr-FR"/>
        </w:rPr>
        <w:tab/>
      </w:r>
      <w:r w:rsidR="00A245EA" w:rsidRPr="00AC2238">
        <w:rPr>
          <w:sz w:val="20"/>
          <w:lang w:val="fr-FR"/>
        </w:rPr>
        <w:t>(a)</w:t>
      </w:r>
      <w:r w:rsidR="00A245EA" w:rsidRPr="00AC2238">
        <w:rPr>
          <w:sz w:val="20"/>
          <w:lang w:val="fr-FR"/>
        </w:rPr>
        <w:tab/>
      </w:r>
      <w:r w:rsidR="004A3258" w:rsidRPr="00AC2238">
        <w:rPr>
          <w:sz w:val="20"/>
          <w:lang w:val="fr-FR"/>
        </w:rPr>
        <w:t xml:space="preserve">L’établissement légal d’un système judiciaire rapide, précis, facilement accessible, peu onéreux, juste et ferme; </w:t>
      </w:r>
    </w:p>
    <w:p w:rsidR="004A3258" w:rsidRPr="00AC2238" w:rsidRDefault="000E7DCE" w:rsidP="00AC2238">
      <w:pPr>
        <w:spacing w:after="200"/>
        <w:jc w:val="both"/>
        <w:rPr>
          <w:sz w:val="20"/>
          <w:lang w:val="fr-FR"/>
        </w:rPr>
      </w:pPr>
      <w:r w:rsidRPr="00AC2238">
        <w:rPr>
          <w:sz w:val="20"/>
          <w:lang w:val="fr-FR"/>
        </w:rPr>
        <w:tab/>
      </w:r>
      <w:r w:rsidR="00A245EA" w:rsidRPr="00AC2238">
        <w:rPr>
          <w:sz w:val="20"/>
          <w:lang w:val="fr-FR"/>
        </w:rPr>
        <w:t>(b)</w:t>
      </w:r>
      <w:r w:rsidR="00A245EA" w:rsidRPr="00AC2238">
        <w:rPr>
          <w:sz w:val="20"/>
          <w:lang w:val="fr-FR"/>
        </w:rPr>
        <w:tab/>
      </w:r>
      <w:r w:rsidR="004A3258" w:rsidRPr="00AC2238">
        <w:rPr>
          <w:sz w:val="20"/>
          <w:lang w:val="fr-FR"/>
        </w:rPr>
        <w:t xml:space="preserve">L’établissement et la garantie des fondements des droits de la propriété morale et privée dans le domaine judiciaire; </w:t>
      </w:r>
    </w:p>
    <w:p w:rsidR="004A3258" w:rsidRPr="00AC2238" w:rsidRDefault="000E7DCE" w:rsidP="00AC2238">
      <w:pPr>
        <w:spacing w:after="200"/>
        <w:jc w:val="both"/>
        <w:rPr>
          <w:sz w:val="20"/>
          <w:lang w:val="fr-FR"/>
        </w:rPr>
      </w:pPr>
      <w:r w:rsidRPr="00AC2238">
        <w:rPr>
          <w:sz w:val="20"/>
          <w:lang w:val="fr-FR"/>
        </w:rPr>
        <w:tab/>
      </w:r>
      <w:r w:rsidR="00A245EA" w:rsidRPr="00AC2238">
        <w:rPr>
          <w:sz w:val="20"/>
          <w:lang w:val="fr-FR"/>
        </w:rPr>
        <w:t>(c)</w:t>
      </w:r>
      <w:r w:rsidR="00A245EA" w:rsidRPr="00AC2238">
        <w:rPr>
          <w:sz w:val="20"/>
          <w:lang w:val="fr-FR"/>
        </w:rPr>
        <w:tab/>
      </w:r>
      <w:r w:rsidR="004A3258" w:rsidRPr="00AC2238">
        <w:rPr>
          <w:sz w:val="20"/>
          <w:lang w:val="fr-FR"/>
        </w:rPr>
        <w:t>L’élimination de toute sorte de discrimination ethnique ou exprimée à l’égard d’un groupe dans le domaine judiciaire.</w:t>
      </w:r>
    </w:p>
    <w:p w:rsidR="004A3258" w:rsidRPr="00AC2238" w:rsidRDefault="00A245EA" w:rsidP="00AC2238">
      <w:pPr>
        <w:spacing w:after="200"/>
        <w:jc w:val="both"/>
        <w:rPr>
          <w:sz w:val="20"/>
          <w:lang w:val="fr-FR"/>
        </w:rPr>
      </w:pPr>
      <w:r w:rsidRPr="00AC2238">
        <w:rPr>
          <w:sz w:val="20"/>
          <w:lang w:val="fr-FR"/>
        </w:rPr>
        <w:t>21.</w:t>
      </w:r>
      <w:r w:rsidRPr="00AC2238">
        <w:rPr>
          <w:sz w:val="20"/>
          <w:lang w:val="fr-FR"/>
        </w:rPr>
        <w:tab/>
      </w:r>
      <w:r w:rsidR="004A3258" w:rsidRPr="00AC2238">
        <w:rPr>
          <w:sz w:val="20"/>
          <w:lang w:val="fr-FR"/>
        </w:rPr>
        <w:t>La loi relative aux droits des citoyens a été votée par le parlement. Cette loi tient compte de certains cas de discrimination:</w:t>
      </w:r>
    </w:p>
    <w:p w:rsidR="004A3258" w:rsidRPr="00AC2238" w:rsidRDefault="000E7DCE" w:rsidP="00AC2238">
      <w:pPr>
        <w:spacing w:after="200"/>
        <w:jc w:val="both"/>
        <w:rPr>
          <w:sz w:val="20"/>
          <w:lang w:val="fr-FR"/>
        </w:rPr>
      </w:pPr>
      <w:r w:rsidRPr="00AC2238">
        <w:rPr>
          <w:sz w:val="20"/>
          <w:lang w:val="fr-FR"/>
        </w:rPr>
        <w:tab/>
      </w:r>
      <w:r w:rsidR="004A3258" w:rsidRPr="00AC2238">
        <w:rPr>
          <w:sz w:val="20"/>
          <w:lang w:val="fr-FR"/>
        </w:rPr>
        <w:t>(a)</w:t>
      </w:r>
      <w:r w:rsidR="004A3258" w:rsidRPr="00AC2238">
        <w:rPr>
          <w:sz w:val="20"/>
          <w:lang w:val="fr-FR"/>
        </w:rPr>
        <w:tab/>
        <w:t xml:space="preserve">Toute personne doit jouir de l’égalité des droits de façon qu’elle puisse se prévaloir de, et exercer, ses droits et libertés individuels, sans tenir compte de son origine ethnique, de son statut social ou d’autres facteurs de discrimination comme la race, la couleur, le sexe, etc. Toute dérogation ou favoritisme compromettant ce droit sera considéré comme une discrimination. </w:t>
      </w:r>
    </w:p>
    <w:p w:rsidR="004A3258" w:rsidRPr="00AC2238" w:rsidRDefault="000E7DCE" w:rsidP="00AC2238">
      <w:pPr>
        <w:spacing w:after="200"/>
        <w:jc w:val="both"/>
        <w:rPr>
          <w:sz w:val="20"/>
          <w:lang w:val="fr-FR"/>
        </w:rPr>
      </w:pPr>
      <w:r w:rsidRPr="00AC2238">
        <w:rPr>
          <w:sz w:val="20"/>
          <w:lang w:val="fr-FR"/>
        </w:rPr>
        <w:tab/>
      </w:r>
      <w:r w:rsidR="004A3258" w:rsidRPr="00AC2238">
        <w:rPr>
          <w:sz w:val="20"/>
          <w:lang w:val="fr-FR"/>
        </w:rPr>
        <w:t>(b)</w:t>
      </w:r>
      <w:r w:rsidR="004A3258" w:rsidRPr="00AC2238">
        <w:rPr>
          <w:sz w:val="20"/>
          <w:lang w:val="fr-FR"/>
        </w:rPr>
        <w:tab/>
        <w:t xml:space="preserve">Les actions positives en faveur de groupes ethniques particuliers en vue de redresser les inégalités passées ne sont pas considérées comme discriminatoires. </w:t>
      </w:r>
    </w:p>
    <w:p w:rsidR="004A3258" w:rsidRPr="00AC2238" w:rsidRDefault="000E7DCE" w:rsidP="00AC2238">
      <w:pPr>
        <w:spacing w:after="200"/>
        <w:jc w:val="both"/>
        <w:rPr>
          <w:sz w:val="20"/>
          <w:lang w:val="fr-FR"/>
        </w:rPr>
      </w:pPr>
      <w:r w:rsidRPr="00AC2238">
        <w:rPr>
          <w:sz w:val="20"/>
          <w:lang w:val="fr-FR"/>
        </w:rPr>
        <w:tab/>
      </w:r>
      <w:r w:rsidR="004A3258" w:rsidRPr="00AC2238">
        <w:rPr>
          <w:sz w:val="20"/>
          <w:lang w:val="fr-FR"/>
        </w:rPr>
        <w:t>(c)</w:t>
      </w:r>
      <w:r w:rsidR="004A3258" w:rsidRPr="00AC2238">
        <w:rPr>
          <w:sz w:val="20"/>
          <w:lang w:val="fr-FR"/>
        </w:rPr>
        <w:tab/>
        <w:t>Personne ne peut:</w:t>
      </w:r>
    </w:p>
    <w:p w:rsidR="004A3258" w:rsidRPr="00AC2238" w:rsidRDefault="001F0F1D" w:rsidP="00AC2238">
      <w:pPr>
        <w:tabs>
          <w:tab w:val="right" w:pos="1418"/>
        </w:tabs>
        <w:spacing w:after="200"/>
        <w:ind w:left="1701" w:hanging="1701"/>
        <w:jc w:val="both"/>
        <w:rPr>
          <w:sz w:val="20"/>
          <w:lang w:val="fr-FR"/>
        </w:rPr>
      </w:pPr>
      <w:r w:rsidRPr="00AC2238">
        <w:rPr>
          <w:sz w:val="20"/>
          <w:lang w:val="fr-FR"/>
        </w:rPr>
        <w:tab/>
        <w:t>(i)</w:t>
      </w:r>
      <w:r w:rsidR="000E7DCE" w:rsidRPr="00AC2238">
        <w:rPr>
          <w:sz w:val="20"/>
          <w:lang w:val="fr-FR"/>
        </w:rPr>
        <w:tab/>
      </w:r>
      <w:r w:rsidR="004A3258" w:rsidRPr="00AC2238">
        <w:rPr>
          <w:sz w:val="20"/>
          <w:lang w:val="fr-FR"/>
        </w:rPr>
        <w:t>propager, répandre ou publier une opinion, un symbole ou un signe parmi le public qui soit indicatif de discrimination.</w:t>
      </w:r>
    </w:p>
    <w:p w:rsidR="004A3258" w:rsidRPr="00AC2238" w:rsidRDefault="001F0F1D" w:rsidP="00AC2238">
      <w:pPr>
        <w:tabs>
          <w:tab w:val="right" w:pos="1418"/>
        </w:tabs>
        <w:spacing w:after="200"/>
        <w:ind w:left="1701" w:hanging="1701"/>
        <w:jc w:val="both"/>
        <w:rPr>
          <w:sz w:val="20"/>
          <w:lang w:val="fr-FR"/>
        </w:rPr>
      </w:pPr>
      <w:r w:rsidRPr="00AC2238">
        <w:rPr>
          <w:sz w:val="20"/>
          <w:lang w:val="fr-FR"/>
        </w:rPr>
        <w:tab/>
        <w:t>(ii)</w:t>
      </w:r>
      <w:r w:rsidRPr="00AC2238">
        <w:rPr>
          <w:sz w:val="20"/>
          <w:lang w:val="fr-FR"/>
        </w:rPr>
        <w:tab/>
      </w:r>
      <w:r w:rsidR="004A3258" w:rsidRPr="00AC2238">
        <w:rPr>
          <w:sz w:val="20"/>
          <w:lang w:val="fr-FR"/>
        </w:rPr>
        <w:t>inclure dans une action en justice une condition qui entraîne une discrimination.</w:t>
      </w:r>
    </w:p>
    <w:p w:rsidR="004A3258" w:rsidRPr="00AC2238" w:rsidRDefault="001F0F1D" w:rsidP="00AC2238">
      <w:pPr>
        <w:tabs>
          <w:tab w:val="right" w:pos="1418"/>
        </w:tabs>
        <w:spacing w:after="200"/>
        <w:ind w:left="1701" w:hanging="1701"/>
        <w:jc w:val="both"/>
        <w:rPr>
          <w:sz w:val="20"/>
          <w:lang w:val="fr-FR"/>
        </w:rPr>
      </w:pPr>
      <w:r w:rsidRPr="00AC2238">
        <w:rPr>
          <w:sz w:val="20"/>
          <w:lang w:val="fr-FR"/>
        </w:rPr>
        <w:tab/>
        <w:t>(iii)</w:t>
      </w:r>
      <w:r w:rsidRPr="00AC2238">
        <w:rPr>
          <w:sz w:val="20"/>
          <w:lang w:val="fr-FR"/>
        </w:rPr>
        <w:tab/>
      </w:r>
      <w:r w:rsidR="004A3258" w:rsidRPr="00AC2238">
        <w:rPr>
          <w:sz w:val="20"/>
          <w:lang w:val="fr-FR"/>
        </w:rPr>
        <w:t>utiliser la discrimination pour empêcher autrui d’avoir accès aux services publics ou détourner ces derniers à son profit.</w:t>
      </w:r>
    </w:p>
    <w:p w:rsidR="004A3258" w:rsidRPr="00AC2238" w:rsidRDefault="001F0F1D" w:rsidP="00AC2238">
      <w:pPr>
        <w:tabs>
          <w:tab w:val="right" w:pos="1418"/>
        </w:tabs>
        <w:spacing w:after="200"/>
        <w:ind w:left="1701" w:hanging="1701"/>
        <w:jc w:val="both"/>
        <w:rPr>
          <w:sz w:val="20"/>
          <w:lang w:val="fr-FR"/>
        </w:rPr>
      </w:pPr>
      <w:r w:rsidRPr="00AC2238">
        <w:rPr>
          <w:sz w:val="20"/>
          <w:lang w:val="fr-FR"/>
        </w:rPr>
        <w:tab/>
        <w:t>(iv)</w:t>
      </w:r>
      <w:r w:rsidRPr="00AC2238">
        <w:rPr>
          <w:sz w:val="20"/>
          <w:lang w:val="fr-FR"/>
        </w:rPr>
        <w:tab/>
      </w:r>
      <w:r w:rsidR="004A3258" w:rsidRPr="00AC2238">
        <w:rPr>
          <w:sz w:val="20"/>
          <w:lang w:val="fr-FR"/>
        </w:rPr>
        <w:t xml:space="preserve">exercer une discrimination envers autrui pour un motif professionnel ou d’emploi. </w:t>
      </w:r>
    </w:p>
    <w:p w:rsidR="004A3258" w:rsidRPr="00AC2238" w:rsidRDefault="001F0F1D" w:rsidP="00AC2238">
      <w:pPr>
        <w:spacing w:after="200"/>
        <w:jc w:val="both"/>
        <w:rPr>
          <w:sz w:val="20"/>
          <w:lang w:val="fr-FR"/>
        </w:rPr>
      </w:pPr>
      <w:r w:rsidRPr="00AC2238">
        <w:rPr>
          <w:sz w:val="20"/>
          <w:lang w:val="fr-FR"/>
        </w:rPr>
        <w:tab/>
      </w:r>
      <w:r w:rsidR="004A3258" w:rsidRPr="00AC2238">
        <w:rPr>
          <w:sz w:val="20"/>
          <w:lang w:val="fr-FR"/>
        </w:rPr>
        <w:t>(d)</w:t>
      </w:r>
      <w:r w:rsidR="004A3258" w:rsidRPr="00AC2238">
        <w:rPr>
          <w:sz w:val="20"/>
          <w:lang w:val="fr-FR"/>
        </w:rPr>
        <w:tab/>
        <w:t xml:space="preserve">Les cas de discrimination, de dérogation, d’exonération ou de favoritisme doivent être justifiables et fondés sur la présence de compétences ou des qualifications requises pour obtenir un emploi ou faire appel à des considérations humanitaires ou d’ordre éducatif par des instituts à but non lucratif et être accordés exclusivement pour le bien-être d’un groupe déterminé. </w:t>
      </w:r>
    </w:p>
    <w:p w:rsidR="004A3258" w:rsidRPr="00AC2238" w:rsidRDefault="00123770" w:rsidP="00AC2238">
      <w:pPr>
        <w:spacing w:after="200"/>
        <w:ind w:left="28"/>
        <w:jc w:val="both"/>
        <w:rPr>
          <w:sz w:val="20"/>
          <w:lang w:val="fr-FR"/>
        </w:rPr>
      </w:pPr>
      <w:r w:rsidRPr="00AC2238">
        <w:rPr>
          <w:sz w:val="20"/>
          <w:lang w:val="fr-FR"/>
        </w:rPr>
        <w:t>22.</w:t>
      </w:r>
      <w:r w:rsidRPr="00AC2238">
        <w:rPr>
          <w:sz w:val="20"/>
          <w:lang w:val="fr-FR"/>
        </w:rPr>
        <w:tab/>
      </w:r>
      <w:r w:rsidR="004A3258" w:rsidRPr="00AC2238">
        <w:rPr>
          <w:sz w:val="20"/>
          <w:lang w:val="fr-FR"/>
        </w:rPr>
        <w:t xml:space="preserve">Afin d’appliquer ces droits, et que l’ensemble de la population ait accès à la justice sociale et pour éliminer toute discrimination, un Comité pour l’élimination de la discrimination a été constitué. Ce Comité est composé de représentants des trois branches, de groupes minoritaires et de femmes. Ce Comité possède une personnalité juridique et peut, si le gouvernement venait à négliger l’application de ses recommandations, engager des poursuites et demander à la justice de rendre jugement. De plus, le gouvernement peut demander aux institutions et aux corps constitués de proposer un plan visant à éliminer les inégalités dans un délai déterminé. </w:t>
      </w:r>
    </w:p>
    <w:p w:rsidR="004A3258" w:rsidRPr="00AC2238" w:rsidRDefault="00123770" w:rsidP="00AC2238">
      <w:pPr>
        <w:spacing w:after="200"/>
        <w:jc w:val="both"/>
        <w:rPr>
          <w:sz w:val="20"/>
          <w:lang w:val="fr-FR"/>
        </w:rPr>
      </w:pPr>
      <w:r w:rsidRPr="00AC2238">
        <w:rPr>
          <w:sz w:val="20"/>
          <w:lang w:val="fr-FR"/>
        </w:rPr>
        <w:t>23.</w:t>
      </w:r>
      <w:r w:rsidRPr="00AC2238">
        <w:rPr>
          <w:sz w:val="20"/>
          <w:lang w:val="fr-FR"/>
        </w:rPr>
        <w:tab/>
      </w:r>
      <w:r w:rsidR="004A3258" w:rsidRPr="00AC2238">
        <w:rPr>
          <w:sz w:val="20"/>
          <w:lang w:val="fr-FR"/>
        </w:rPr>
        <w:t>L’arrêté du 2</w:t>
      </w:r>
      <w:r w:rsidR="00A245EA" w:rsidRPr="00AC2238">
        <w:rPr>
          <w:sz w:val="20"/>
          <w:lang w:val="fr-FR"/>
        </w:rPr>
        <w:t xml:space="preserve"> </w:t>
      </w:r>
      <w:r w:rsidR="004A3258" w:rsidRPr="00AC2238">
        <w:rPr>
          <w:sz w:val="20"/>
          <w:lang w:val="fr-FR"/>
        </w:rPr>
        <w:t>avril</w:t>
      </w:r>
      <w:r w:rsidR="00A245EA" w:rsidRPr="00AC2238">
        <w:rPr>
          <w:sz w:val="20"/>
          <w:lang w:val="fr-FR"/>
        </w:rPr>
        <w:t xml:space="preserve"> </w:t>
      </w:r>
      <w:r w:rsidR="004A3258" w:rsidRPr="00AC2238">
        <w:rPr>
          <w:sz w:val="20"/>
          <w:lang w:val="fr-FR"/>
        </w:rPr>
        <w:t xml:space="preserve">2001 du guide suprême d’Iran concernant la création d’un état-major pour lutter contre la corruption financière et économique et la préparation d’un plan de lutte contre la corruption dispose ce qui suit: </w:t>
      </w:r>
    </w:p>
    <w:p w:rsidR="004A3258" w:rsidRPr="00AC2238" w:rsidRDefault="004A3258" w:rsidP="00AC2238">
      <w:pPr>
        <w:spacing w:after="200"/>
        <w:ind w:left="567"/>
        <w:jc w:val="both"/>
        <w:rPr>
          <w:sz w:val="20"/>
          <w:lang w:val="fr-FR"/>
        </w:rPr>
      </w:pPr>
      <w:r w:rsidRPr="00AC2238">
        <w:rPr>
          <w:sz w:val="20"/>
          <w:lang w:val="fr-FR"/>
        </w:rPr>
        <w:t>« Aucune discrimination ne doit entacher la lutte contre la corruption. Aucune personne, aucune institution ou organisation ne doit faire exception à cet égard. Aucune personne ou organisation ne peut, en prétendant agir en mon nom ou en celui d’autres autorités du pays se considérer au-dessus de la loi. La corruption doit être combattue de la même manière où qu’elle soit et quelle qu’en soit la forme ».</w:t>
      </w:r>
    </w:p>
    <w:p w:rsidR="004A3258" w:rsidRPr="00AC2238" w:rsidRDefault="00123770" w:rsidP="00AC2238">
      <w:pPr>
        <w:spacing w:after="200"/>
        <w:jc w:val="both"/>
        <w:rPr>
          <w:sz w:val="20"/>
          <w:lang w:val="fr-FR"/>
        </w:rPr>
      </w:pPr>
      <w:r w:rsidRPr="00AC2238">
        <w:rPr>
          <w:sz w:val="20"/>
          <w:lang w:val="fr-FR"/>
        </w:rPr>
        <w:t>24.</w:t>
      </w:r>
      <w:r w:rsidRPr="00AC2238">
        <w:rPr>
          <w:sz w:val="20"/>
          <w:lang w:val="fr-FR"/>
        </w:rPr>
        <w:tab/>
      </w:r>
      <w:r w:rsidR="004A3258" w:rsidRPr="00AC2238">
        <w:rPr>
          <w:sz w:val="20"/>
          <w:lang w:val="fr-FR"/>
        </w:rPr>
        <w:t>L’école de la magistrature utilise différentes méthodes pour mieux sensibiliser et former les magistrats dans les différents domaines juridiques. Ces dernières années des « cliniques juridiques » ont été créées pour répondre par téléphone aux questions de droit posées par la population. En outre, sur le site web de l’école de la magistrature, les utilisateurs ont la possibilité de sélectionner 350</w:t>
      </w:r>
      <w:r w:rsidR="00A245EA" w:rsidRPr="00AC2238">
        <w:rPr>
          <w:sz w:val="20"/>
          <w:lang w:val="fr-FR"/>
        </w:rPr>
        <w:t xml:space="preserve"> </w:t>
      </w:r>
      <w:r w:rsidR="004A3258" w:rsidRPr="00AC2238">
        <w:rPr>
          <w:sz w:val="20"/>
          <w:lang w:val="fr-FR"/>
        </w:rPr>
        <w:t>modèles de pétitions et de les remplir sans avoir besoin de consulter des juristes. Jusqu’à présent, plus de 150</w:t>
      </w:r>
      <w:r w:rsidR="00A245EA" w:rsidRPr="00AC2238">
        <w:rPr>
          <w:sz w:val="20"/>
          <w:lang w:val="fr-FR"/>
        </w:rPr>
        <w:t xml:space="preserve"> </w:t>
      </w:r>
      <w:r w:rsidR="004A3258" w:rsidRPr="00AC2238">
        <w:rPr>
          <w:sz w:val="20"/>
          <w:lang w:val="fr-FR"/>
        </w:rPr>
        <w:t xml:space="preserve">modèles de brochures générales sur le droit ont été distribuées et d’autres seront bientôt publiées. </w:t>
      </w:r>
    </w:p>
    <w:p w:rsidR="004A3258" w:rsidRPr="00AC2238" w:rsidRDefault="004A3258" w:rsidP="00AC2238">
      <w:pPr>
        <w:spacing w:after="200"/>
        <w:rPr>
          <w:b/>
          <w:bCs/>
          <w:sz w:val="20"/>
          <w:lang w:val="fr-FR"/>
        </w:rPr>
      </w:pPr>
      <w:r w:rsidRPr="00AC2238">
        <w:rPr>
          <w:b/>
          <w:bCs/>
          <w:sz w:val="20"/>
          <w:lang w:val="fr-FR"/>
        </w:rPr>
        <w:t>Mesures prises dans les régions moins développées et habitées p</w:t>
      </w:r>
      <w:r w:rsidR="00123770" w:rsidRPr="00AC2238">
        <w:rPr>
          <w:b/>
          <w:bCs/>
          <w:sz w:val="20"/>
          <w:lang w:val="fr-FR"/>
        </w:rPr>
        <w:t>ar des groupes ethniques</w:t>
      </w:r>
    </w:p>
    <w:p w:rsidR="004A3258" w:rsidRPr="00AC2238" w:rsidRDefault="00123770" w:rsidP="00AC2238">
      <w:pPr>
        <w:spacing w:after="200"/>
        <w:jc w:val="both"/>
        <w:rPr>
          <w:sz w:val="20"/>
          <w:lang w:val="fr-FR"/>
        </w:rPr>
      </w:pPr>
      <w:r w:rsidRPr="00AC2238">
        <w:rPr>
          <w:sz w:val="20"/>
          <w:lang w:val="fr-FR"/>
        </w:rPr>
        <w:t>25.</w:t>
      </w:r>
      <w:r w:rsidRPr="00AC2238">
        <w:rPr>
          <w:sz w:val="20"/>
          <w:lang w:val="fr-FR"/>
        </w:rPr>
        <w:tab/>
      </w:r>
      <w:r w:rsidR="004A3258" w:rsidRPr="00AC2238">
        <w:rPr>
          <w:sz w:val="20"/>
          <w:lang w:val="fr-FR"/>
        </w:rPr>
        <w:t xml:space="preserve">En invoquant l’article 95 du quatrième plan de développement économique, social et culturel de </w:t>
      </w:r>
      <w:smartTag w:uri="urn:schemas-microsoft-com:office:smarttags" w:element="PersonName">
        <w:smartTagPr>
          <w:attr w:name="ProductID" w:val="la R￩publique"/>
        </w:smartTagPr>
        <w:r w:rsidR="004A3258" w:rsidRPr="00AC2238">
          <w:rPr>
            <w:sz w:val="20"/>
            <w:lang w:val="fr-FR"/>
          </w:rPr>
          <w:t>la République</w:t>
        </w:r>
      </w:smartTag>
      <w:r w:rsidR="004A3258" w:rsidRPr="00AC2238">
        <w:rPr>
          <w:sz w:val="20"/>
          <w:lang w:val="fr-FR"/>
        </w:rPr>
        <w:t xml:space="preserve"> islamique d’Iran, un document de 14</w:t>
      </w:r>
      <w:r w:rsidR="00A245EA" w:rsidRPr="00AC2238">
        <w:rPr>
          <w:sz w:val="20"/>
          <w:lang w:val="fr-FR"/>
        </w:rPr>
        <w:t xml:space="preserve"> </w:t>
      </w:r>
      <w:r w:rsidR="004A3258" w:rsidRPr="00AC2238">
        <w:rPr>
          <w:sz w:val="20"/>
          <w:lang w:val="fr-FR"/>
        </w:rPr>
        <w:t xml:space="preserve">articles relatif à la réduction de la pauvreté a été ratifié afin de cibler les subventions. Ce document affirme que: </w:t>
      </w:r>
    </w:p>
    <w:p w:rsidR="004A3258" w:rsidRPr="00AC2238" w:rsidRDefault="00123770" w:rsidP="00AC2238">
      <w:pPr>
        <w:numPr>
          <w:ilvl w:val="0"/>
          <w:numId w:val="18"/>
        </w:numPr>
        <w:tabs>
          <w:tab w:val="clear" w:pos="720"/>
        </w:tabs>
        <w:spacing w:after="200"/>
        <w:ind w:left="851" w:hanging="284"/>
        <w:jc w:val="both"/>
        <w:rPr>
          <w:sz w:val="20"/>
          <w:lang w:val="fr-FR"/>
        </w:rPr>
      </w:pPr>
      <w:r w:rsidRPr="00AC2238">
        <w:rPr>
          <w:sz w:val="20"/>
          <w:lang w:val="fr-FR"/>
        </w:rPr>
        <w:t xml:space="preserve">Tout </w:t>
      </w:r>
      <w:r w:rsidR="004A3258" w:rsidRPr="00AC2238">
        <w:rPr>
          <w:sz w:val="20"/>
          <w:lang w:val="fr-FR"/>
        </w:rPr>
        <w:t>membre de la société est en droit de voir ses besoins essentiels minimaux satisfaits et que le gouvernement a l’obligation de garantir l’exercice de ce droit.</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Les pauvres doivent être considérés comme des participants actifs au processus de réduction de leur pauvreté. </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Les mesures de soutien doivent être hiérarchisées selon le niveau de pauvreté en allant prioritairement du plus pauvre au moins pauvre. </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Les pauvres doivent bénéficier d’une formation professionnelle afin d’améliorer leurs possibilités d’obtenir du travail; ils pourront ainsi, par la suite, prendre part à des activités économiques viables.</w:t>
      </w:r>
      <w:r w:rsidR="00CA418B" w:rsidRPr="00AC2238">
        <w:rPr>
          <w:sz w:val="20"/>
          <w:lang w:val="fr-FR"/>
        </w:rPr>
        <w:t xml:space="preserve"> </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Le premier objectif est d’empêcher la pauvreté par la formation et l’amélioration des conditions de vie des défavorisés. Les programmes proposés à cet égard doivent tout d’abord éliminer les facteurs et les causes qui contribuent à la pauvreté, puis apporter les aides financière, culturelle et éducative qui permettront aux individus dans la société d’avoir les aptitudes nécessaires. </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Le soutien apporté aux pauvres aptes au travail et en âge d’être actifs est limité dans le temps, et durant cette période, possibilité leur est donnée de recevoir une formation gratuite pour acquérir des qualifications professionnelles. Les idéaux et les objectifs qualitatifs recherchés sont examinés dans les troisième et quatrième articles du document pour la réduction de la pauvreté. Sur cette base, les idéaux défendus dans</w:t>
      </w:r>
      <w:r w:rsidR="00CA418B" w:rsidRPr="00AC2238">
        <w:rPr>
          <w:sz w:val="20"/>
          <w:lang w:val="fr-FR"/>
        </w:rPr>
        <w:t xml:space="preserve"> </w:t>
      </w:r>
      <w:r w:rsidRPr="00AC2238">
        <w:rPr>
          <w:sz w:val="20"/>
          <w:lang w:val="fr-FR"/>
        </w:rPr>
        <w:t>le document sont l’établissement de la justice sociale, la réduction de la pauvreté et des inégalités économiques et sociales, l’élimination de tout ce qui entrave les capacités des pauvres ainsi qu’un meilleur ciblage des subventions</w:t>
      </w:r>
      <w:r w:rsidR="00A0403F" w:rsidRPr="00AC2238">
        <w:rPr>
          <w:sz w:val="20"/>
          <w:lang w:val="fr-FR"/>
        </w:rPr>
        <w:t>.</w:t>
      </w:r>
    </w:p>
    <w:p w:rsidR="004A3258" w:rsidRPr="00AC2238" w:rsidRDefault="00123770" w:rsidP="00AC2238">
      <w:pPr>
        <w:spacing w:after="200"/>
        <w:jc w:val="both"/>
        <w:rPr>
          <w:sz w:val="20"/>
          <w:lang w:val="fr-FR"/>
        </w:rPr>
      </w:pPr>
      <w:r w:rsidRPr="00AC2238">
        <w:rPr>
          <w:sz w:val="20"/>
          <w:lang w:val="fr-FR"/>
        </w:rPr>
        <w:t>26.</w:t>
      </w:r>
      <w:r w:rsidRPr="00AC2238">
        <w:rPr>
          <w:sz w:val="20"/>
          <w:lang w:val="fr-FR"/>
        </w:rPr>
        <w:tab/>
      </w:r>
      <w:r w:rsidR="004A3258" w:rsidRPr="00AC2238">
        <w:rPr>
          <w:sz w:val="20"/>
          <w:lang w:val="fr-FR"/>
        </w:rPr>
        <w:t xml:space="preserve">D’autre part, les objectifs qualitatifs du document sont les suivants: </w:t>
      </w:r>
    </w:p>
    <w:p w:rsidR="004A3258" w:rsidRPr="00AC2238" w:rsidRDefault="00123770" w:rsidP="00AC2238">
      <w:pPr>
        <w:spacing w:after="200"/>
        <w:jc w:val="both"/>
        <w:rPr>
          <w:sz w:val="20"/>
          <w:lang w:val="fr-FR"/>
        </w:rPr>
      </w:pPr>
      <w:r w:rsidRPr="00AC2238">
        <w:rPr>
          <w:sz w:val="20"/>
          <w:lang w:val="fr-FR"/>
        </w:rPr>
        <w:tab/>
      </w:r>
      <w:r w:rsidR="004A3258" w:rsidRPr="00AC2238">
        <w:rPr>
          <w:sz w:val="20"/>
          <w:lang w:val="fr-FR"/>
        </w:rPr>
        <w:t>(a)</w:t>
      </w:r>
      <w:r w:rsidRPr="00AC2238">
        <w:rPr>
          <w:sz w:val="20"/>
          <w:lang w:val="fr-FR"/>
        </w:rPr>
        <w:tab/>
      </w:r>
      <w:r w:rsidR="004A3258" w:rsidRPr="00AC2238">
        <w:rPr>
          <w:sz w:val="20"/>
          <w:lang w:val="fr-FR"/>
        </w:rPr>
        <w:t>amélioration de la situation alimentaire;</w:t>
      </w:r>
    </w:p>
    <w:p w:rsidR="004A3258" w:rsidRPr="00AC2238" w:rsidRDefault="00123770" w:rsidP="00AC2238">
      <w:pPr>
        <w:spacing w:after="200"/>
        <w:jc w:val="both"/>
        <w:rPr>
          <w:sz w:val="20"/>
          <w:lang w:val="fr-FR"/>
        </w:rPr>
      </w:pPr>
      <w:r w:rsidRPr="00AC2238">
        <w:rPr>
          <w:sz w:val="20"/>
          <w:lang w:val="fr-FR"/>
        </w:rPr>
        <w:tab/>
        <w:t>(b)</w:t>
      </w:r>
      <w:r w:rsidRPr="00AC2238">
        <w:rPr>
          <w:sz w:val="20"/>
          <w:lang w:val="fr-FR"/>
        </w:rPr>
        <w:tab/>
      </w:r>
      <w:r w:rsidR="004A3258" w:rsidRPr="00AC2238">
        <w:rPr>
          <w:sz w:val="20"/>
          <w:lang w:val="fr-FR"/>
        </w:rPr>
        <w:t>amélioration de l’accès aux services médicaux, de rééducation et d’hygiène</w:t>
      </w:r>
      <w:r w:rsidR="006F7145" w:rsidRPr="00AC2238">
        <w:rPr>
          <w:sz w:val="20"/>
          <w:lang w:val="fr-FR"/>
        </w:rPr>
        <w:t>;</w:t>
      </w:r>
      <w:r w:rsidR="004A3258" w:rsidRPr="00AC2238">
        <w:rPr>
          <w:sz w:val="20"/>
          <w:lang w:val="fr-FR"/>
        </w:rPr>
        <w:t xml:space="preserve"> </w:t>
      </w:r>
    </w:p>
    <w:p w:rsidR="004A3258" w:rsidRPr="00AC2238" w:rsidRDefault="00123770" w:rsidP="00AC2238">
      <w:pPr>
        <w:spacing w:after="200"/>
        <w:jc w:val="both"/>
        <w:rPr>
          <w:sz w:val="20"/>
          <w:lang w:val="fr-FR"/>
        </w:rPr>
      </w:pPr>
      <w:r w:rsidRPr="00AC2238">
        <w:rPr>
          <w:sz w:val="20"/>
          <w:lang w:val="fr-FR"/>
        </w:rPr>
        <w:tab/>
      </w:r>
      <w:r w:rsidR="004A3258" w:rsidRPr="00AC2238">
        <w:rPr>
          <w:sz w:val="20"/>
          <w:lang w:val="fr-FR"/>
        </w:rPr>
        <w:t>(c)</w:t>
      </w:r>
      <w:r w:rsidRPr="00AC2238">
        <w:rPr>
          <w:sz w:val="20"/>
          <w:lang w:val="fr-FR"/>
        </w:rPr>
        <w:tab/>
      </w:r>
      <w:r w:rsidR="004A3258" w:rsidRPr="00AC2238">
        <w:rPr>
          <w:sz w:val="20"/>
          <w:lang w:val="fr-FR"/>
        </w:rPr>
        <w:t xml:space="preserve">amélioration de la qualité de la vie fondée sur les connaissances; </w:t>
      </w:r>
    </w:p>
    <w:p w:rsidR="004A3258" w:rsidRPr="00AC2238" w:rsidRDefault="00123770" w:rsidP="00AC2238">
      <w:pPr>
        <w:spacing w:after="200"/>
        <w:jc w:val="both"/>
        <w:rPr>
          <w:sz w:val="20"/>
          <w:lang w:val="fr-FR"/>
        </w:rPr>
      </w:pPr>
      <w:r w:rsidRPr="00AC2238">
        <w:rPr>
          <w:sz w:val="20"/>
          <w:lang w:val="fr-FR"/>
        </w:rPr>
        <w:tab/>
        <w:t>(d)</w:t>
      </w:r>
      <w:r w:rsidRPr="00AC2238">
        <w:rPr>
          <w:sz w:val="20"/>
          <w:lang w:val="fr-FR"/>
        </w:rPr>
        <w:tab/>
      </w:r>
      <w:r w:rsidR="004A3258" w:rsidRPr="00AC2238">
        <w:rPr>
          <w:sz w:val="20"/>
          <w:lang w:val="fr-FR"/>
        </w:rPr>
        <w:t>amélioration de la situation en matière de logement et d’hébergement;</w:t>
      </w:r>
    </w:p>
    <w:p w:rsidR="004A3258" w:rsidRPr="00AC2238" w:rsidRDefault="00123770" w:rsidP="00AC2238">
      <w:pPr>
        <w:spacing w:after="200"/>
        <w:jc w:val="both"/>
        <w:rPr>
          <w:sz w:val="20"/>
          <w:lang w:val="fr-FR"/>
        </w:rPr>
      </w:pPr>
      <w:r w:rsidRPr="00AC2238">
        <w:rPr>
          <w:sz w:val="20"/>
          <w:lang w:val="fr-FR"/>
        </w:rPr>
        <w:tab/>
      </w:r>
      <w:r w:rsidR="004A3258" w:rsidRPr="00AC2238">
        <w:rPr>
          <w:sz w:val="20"/>
          <w:lang w:val="fr-FR"/>
        </w:rPr>
        <w:t>(e)</w:t>
      </w:r>
      <w:r w:rsidRPr="00AC2238">
        <w:rPr>
          <w:sz w:val="20"/>
          <w:lang w:val="fr-FR"/>
        </w:rPr>
        <w:tab/>
      </w:r>
      <w:r w:rsidR="004A3258" w:rsidRPr="00AC2238">
        <w:rPr>
          <w:sz w:val="20"/>
          <w:lang w:val="fr-FR"/>
        </w:rPr>
        <w:t xml:space="preserve">réinsertion des groupes vulnérables dans la vie sociale; </w:t>
      </w:r>
    </w:p>
    <w:p w:rsidR="004A3258" w:rsidRPr="00AC2238" w:rsidRDefault="00123770" w:rsidP="00AC2238">
      <w:pPr>
        <w:spacing w:after="200"/>
        <w:jc w:val="both"/>
        <w:rPr>
          <w:sz w:val="20"/>
          <w:lang w:val="fr-FR"/>
        </w:rPr>
      </w:pPr>
      <w:r w:rsidRPr="00AC2238">
        <w:rPr>
          <w:sz w:val="20"/>
          <w:lang w:val="fr-FR"/>
        </w:rPr>
        <w:tab/>
        <w:t>(f)</w:t>
      </w:r>
      <w:r w:rsidRPr="00AC2238">
        <w:rPr>
          <w:sz w:val="20"/>
          <w:lang w:val="fr-FR"/>
        </w:rPr>
        <w:tab/>
      </w:r>
      <w:r w:rsidR="004A3258" w:rsidRPr="00AC2238">
        <w:rPr>
          <w:sz w:val="20"/>
          <w:lang w:val="fr-FR"/>
        </w:rPr>
        <w:t>diminution des dommages causés par les dangers naturels, politiques et sociaux.</w:t>
      </w:r>
      <w:r w:rsidR="00CA418B" w:rsidRPr="00AC2238">
        <w:rPr>
          <w:sz w:val="20"/>
          <w:lang w:val="fr-FR"/>
        </w:rPr>
        <w:t xml:space="preserve"> </w:t>
      </w:r>
    </w:p>
    <w:p w:rsidR="004A3258" w:rsidRPr="00AC2238" w:rsidRDefault="00123770" w:rsidP="00AC2238">
      <w:pPr>
        <w:spacing w:after="200"/>
        <w:jc w:val="both"/>
        <w:rPr>
          <w:sz w:val="20"/>
          <w:lang w:val="fr-FR"/>
        </w:rPr>
      </w:pPr>
      <w:r w:rsidRPr="00AC2238">
        <w:rPr>
          <w:sz w:val="20"/>
          <w:lang w:val="fr-FR"/>
        </w:rPr>
        <w:t>27.</w:t>
      </w:r>
      <w:r w:rsidRPr="00AC2238">
        <w:rPr>
          <w:sz w:val="20"/>
          <w:lang w:val="fr-FR"/>
        </w:rPr>
        <w:tab/>
      </w:r>
      <w:r w:rsidR="004A3258" w:rsidRPr="00AC2238">
        <w:rPr>
          <w:sz w:val="20"/>
          <w:lang w:val="fr-FR"/>
        </w:rPr>
        <w:t>La plus grande partie de l’aide sociale et les services de réduction de la pauvreté du Comité de secours de l’Imam Khomeini ont été concentrés sur différents groupes de la société, notamment les personnes âgées, les personnes défavorisées, les enfants et les femmes sans soutien familial, les handicapés, les malades, les jeunes et les adolescents. Selon les statistiques, 63,4</w:t>
      </w:r>
      <w:r w:rsidR="00A245EA" w:rsidRPr="00AC2238">
        <w:rPr>
          <w:sz w:val="20"/>
          <w:lang w:val="fr-FR"/>
        </w:rPr>
        <w:t xml:space="preserve"> </w:t>
      </w:r>
      <w:r w:rsidR="004A3258" w:rsidRPr="00AC2238">
        <w:rPr>
          <w:sz w:val="20"/>
          <w:lang w:val="fr-FR"/>
        </w:rPr>
        <w:t>% de la population aidée par le Comité de secours de l’Imam Khomeini sont des femmes et 36,6</w:t>
      </w:r>
      <w:r w:rsidR="00A245EA" w:rsidRPr="00AC2238">
        <w:rPr>
          <w:sz w:val="20"/>
          <w:lang w:val="fr-FR"/>
        </w:rPr>
        <w:t xml:space="preserve"> </w:t>
      </w:r>
      <w:r w:rsidR="004A3258" w:rsidRPr="00AC2238">
        <w:rPr>
          <w:sz w:val="20"/>
          <w:lang w:val="fr-FR"/>
        </w:rPr>
        <w:t xml:space="preserve">% sont des hommes. </w:t>
      </w:r>
    </w:p>
    <w:p w:rsidR="004A3258" w:rsidRPr="0060370F" w:rsidRDefault="004A3258" w:rsidP="0060370F">
      <w:pPr>
        <w:keepNext/>
        <w:spacing w:after="200"/>
        <w:jc w:val="center"/>
        <w:rPr>
          <w:b/>
          <w:bCs/>
          <w:sz w:val="20"/>
          <w:lang w:val="fr-FR"/>
        </w:rPr>
      </w:pPr>
      <w:r w:rsidRPr="0060370F">
        <w:rPr>
          <w:b/>
          <w:bCs/>
          <w:sz w:val="20"/>
          <w:lang w:val="fr-FR"/>
        </w:rPr>
        <w:t>Tableau 3</w:t>
      </w:r>
    </w:p>
    <w:p w:rsidR="004A3258" w:rsidRPr="00AC2238" w:rsidRDefault="004A3258" w:rsidP="0060370F">
      <w:pPr>
        <w:spacing w:after="200"/>
        <w:jc w:val="center"/>
        <w:rPr>
          <w:b/>
          <w:bCs/>
          <w:sz w:val="20"/>
          <w:lang w:val="fr-FR"/>
        </w:rPr>
      </w:pPr>
      <w:r w:rsidRPr="00AC2238">
        <w:rPr>
          <w:b/>
          <w:bCs/>
          <w:sz w:val="20"/>
          <w:lang w:val="fr-FR"/>
        </w:rPr>
        <w:t>La population iranienne et la population</w:t>
      </w:r>
      <w:r w:rsidR="00123770" w:rsidRPr="00AC2238">
        <w:rPr>
          <w:b/>
          <w:bCs/>
          <w:sz w:val="20"/>
          <w:lang w:val="fr-FR"/>
        </w:rPr>
        <w:t xml:space="preserve"> </w:t>
      </w:r>
      <w:r w:rsidRPr="00AC2238">
        <w:rPr>
          <w:b/>
          <w:bCs/>
          <w:sz w:val="20"/>
          <w:lang w:val="fr-FR"/>
        </w:rPr>
        <w:t xml:space="preserve">qui bénéficie du Comité de secours </w:t>
      </w:r>
      <w:r w:rsidR="00123770" w:rsidRPr="00AC2238">
        <w:rPr>
          <w:b/>
          <w:bCs/>
          <w:sz w:val="20"/>
          <w:lang w:val="fr-FR"/>
        </w:rPr>
        <w:br/>
      </w:r>
      <w:r w:rsidRPr="00AC2238">
        <w:rPr>
          <w:b/>
          <w:bCs/>
          <w:sz w:val="20"/>
          <w:lang w:val="fr-FR"/>
        </w:rPr>
        <w:t>de l’Imam Khomeini en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734"/>
        <w:gridCol w:w="1190"/>
        <w:gridCol w:w="1288"/>
        <w:gridCol w:w="1225"/>
        <w:gridCol w:w="1282"/>
        <w:gridCol w:w="1644"/>
      </w:tblGrid>
      <w:tr w:rsidR="009313A5" w:rsidRPr="007D0825" w:rsidTr="00AB5C3A">
        <w:tblPrEx>
          <w:tblCellMar>
            <w:top w:w="0" w:type="dxa"/>
            <w:bottom w:w="0" w:type="dxa"/>
          </w:tblCellMar>
        </w:tblPrEx>
        <w:trPr>
          <w:tblHeader/>
          <w:jc w:val="center"/>
        </w:trPr>
        <w:tc>
          <w:tcPr>
            <w:tcW w:w="2734" w:type="dxa"/>
            <w:vMerge w:val="restart"/>
            <w:vAlign w:val="center"/>
          </w:tcPr>
          <w:p w:rsidR="003D3A02" w:rsidRPr="007D0825" w:rsidRDefault="003D3A02" w:rsidP="009313A5">
            <w:pPr>
              <w:rPr>
                <w:bCs/>
                <w:sz w:val="20"/>
                <w:lang w:val="fr-FR"/>
              </w:rPr>
            </w:pPr>
            <w:r w:rsidRPr="007D0825">
              <w:rPr>
                <w:bCs/>
                <w:sz w:val="20"/>
                <w:lang w:val="fr-FR"/>
              </w:rPr>
              <w:t>Nom de la province</w:t>
            </w:r>
          </w:p>
        </w:tc>
        <w:tc>
          <w:tcPr>
            <w:tcW w:w="2478" w:type="dxa"/>
            <w:gridSpan w:val="2"/>
            <w:vAlign w:val="center"/>
          </w:tcPr>
          <w:p w:rsidR="003D3A02" w:rsidRPr="007D0825" w:rsidRDefault="003D3A02" w:rsidP="000C05EE">
            <w:pPr>
              <w:jc w:val="center"/>
              <w:rPr>
                <w:bCs/>
                <w:sz w:val="20"/>
                <w:lang w:val="fr-FR"/>
              </w:rPr>
            </w:pPr>
            <w:r w:rsidRPr="007D0825">
              <w:rPr>
                <w:bCs/>
                <w:sz w:val="20"/>
                <w:lang w:val="fr-FR"/>
              </w:rPr>
              <w:t xml:space="preserve">Population de l’Iran </w:t>
            </w:r>
            <w:r w:rsidR="009313A5" w:rsidRPr="007D0825">
              <w:rPr>
                <w:bCs/>
                <w:sz w:val="20"/>
                <w:lang w:val="fr-FR"/>
              </w:rPr>
              <w:br/>
            </w:r>
            <w:r w:rsidRPr="007D0825">
              <w:rPr>
                <w:bCs/>
                <w:sz w:val="20"/>
                <w:lang w:val="fr-FR"/>
              </w:rPr>
              <w:t xml:space="preserve">en 2004 selon les estimations du centre </w:t>
            </w:r>
            <w:r w:rsidR="009313A5" w:rsidRPr="007D0825">
              <w:rPr>
                <w:bCs/>
                <w:sz w:val="20"/>
                <w:lang w:val="fr-FR"/>
              </w:rPr>
              <w:br/>
            </w:r>
            <w:r w:rsidRPr="007D0825">
              <w:rPr>
                <w:bCs/>
                <w:sz w:val="20"/>
                <w:lang w:val="fr-FR"/>
              </w:rPr>
              <w:t>de statistiques</w:t>
            </w:r>
          </w:p>
        </w:tc>
        <w:tc>
          <w:tcPr>
            <w:tcW w:w="4151" w:type="dxa"/>
            <w:gridSpan w:val="3"/>
            <w:vAlign w:val="center"/>
          </w:tcPr>
          <w:p w:rsidR="003D3A02" w:rsidRPr="007D0825" w:rsidRDefault="003D3A02" w:rsidP="000C05EE">
            <w:pPr>
              <w:jc w:val="center"/>
              <w:rPr>
                <w:bCs/>
                <w:sz w:val="20"/>
                <w:lang w:val="fr-FR"/>
              </w:rPr>
            </w:pPr>
            <w:r w:rsidRPr="007D0825">
              <w:rPr>
                <w:bCs/>
                <w:sz w:val="20"/>
                <w:lang w:val="fr-FR"/>
              </w:rPr>
              <w:t xml:space="preserve">Familles et nombre de personnes </w:t>
            </w:r>
            <w:r w:rsidRPr="007D0825">
              <w:rPr>
                <w:bCs/>
                <w:sz w:val="20"/>
                <w:lang w:val="fr-FR"/>
              </w:rPr>
              <w:br/>
              <w:t xml:space="preserve">couvertes par le Comité de secours </w:t>
            </w:r>
            <w:r w:rsidRPr="007D0825">
              <w:rPr>
                <w:bCs/>
                <w:sz w:val="20"/>
                <w:lang w:val="fr-FR"/>
              </w:rPr>
              <w:br/>
              <w:t>de l’Imam Khomeini en 2004</w:t>
            </w:r>
          </w:p>
        </w:tc>
      </w:tr>
      <w:tr w:rsidR="009313A5" w:rsidRPr="009313A5" w:rsidTr="00AB5C3A">
        <w:tblPrEx>
          <w:tblCellMar>
            <w:top w:w="0" w:type="dxa"/>
            <w:bottom w:w="0" w:type="dxa"/>
          </w:tblCellMar>
        </w:tblPrEx>
        <w:trPr>
          <w:tblHeader/>
          <w:jc w:val="center"/>
        </w:trPr>
        <w:tc>
          <w:tcPr>
            <w:tcW w:w="2734" w:type="dxa"/>
            <w:vMerge/>
            <w:tcBorders>
              <w:bottom w:val="single" w:sz="4" w:space="0" w:color="auto"/>
            </w:tcBorders>
          </w:tcPr>
          <w:p w:rsidR="00123770" w:rsidRPr="009313A5" w:rsidRDefault="00123770" w:rsidP="000C05EE">
            <w:pPr>
              <w:rPr>
                <w:bCs/>
                <w:sz w:val="20"/>
              </w:rPr>
            </w:pPr>
          </w:p>
        </w:tc>
        <w:tc>
          <w:tcPr>
            <w:tcW w:w="1190" w:type="dxa"/>
            <w:tcBorders>
              <w:bottom w:val="single" w:sz="4" w:space="0" w:color="auto"/>
            </w:tcBorders>
            <w:vAlign w:val="center"/>
          </w:tcPr>
          <w:p w:rsidR="00123770" w:rsidRPr="009313A5" w:rsidRDefault="000C05EE" w:rsidP="000C05EE">
            <w:pPr>
              <w:jc w:val="center"/>
              <w:rPr>
                <w:sz w:val="20"/>
              </w:rPr>
            </w:pPr>
            <w:r w:rsidRPr="009313A5">
              <w:rPr>
                <w:sz w:val="20"/>
                <w:lang w:val="fr-FR"/>
              </w:rPr>
              <w:t>Nombre de personnes</w:t>
            </w:r>
          </w:p>
        </w:tc>
        <w:tc>
          <w:tcPr>
            <w:tcW w:w="1288" w:type="dxa"/>
            <w:tcBorders>
              <w:bottom w:val="single" w:sz="4" w:space="0" w:color="auto"/>
            </w:tcBorders>
            <w:vAlign w:val="center"/>
          </w:tcPr>
          <w:p w:rsidR="00123770" w:rsidRPr="009313A5" w:rsidRDefault="000C05EE" w:rsidP="000C05EE">
            <w:pPr>
              <w:jc w:val="center"/>
              <w:rPr>
                <w:sz w:val="20"/>
              </w:rPr>
            </w:pPr>
            <w:r w:rsidRPr="009313A5">
              <w:rPr>
                <w:sz w:val="20"/>
                <w:lang w:val="fr-FR"/>
              </w:rPr>
              <w:t>Répartition en pourcentage</w:t>
            </w:r>
          </w:p>
        </w:tc>
        <w:tc>
          <w:tcPr>
            <w:tcW w:w="1225" w:type="dxa"/>
            <w:tcBorders>
              <w:bottom w:val="single" w:sz="4" w:space="0" w:color="auto"/>
            </w:tcBorders>
            <w:vAlign w:val="center"/>
          </w:tcPr>
          <w:p w:rsidR="00123770" w:rsidRPr="009313A5" w:rsidRDefault="000C05EE" w:rsidP="000C05EE">
            <w:pPr>
              <w:jc w:val="center"/>
              <w:rPr>
                <w:sz w:val="20"/>
              </w:rPr>
            </w:pPr>
            <w:r w:rsidRPr="009313A5">
              <w:rPr>
                <w:sz w:val="20"/>
                <w:lang w:val="fr-FR"/>
              </w:rPr>
              <w:t>Nombre de personnes</w:t>
            </w:r>
          </w:p>
        </w:tc>
        <w:tc>
          <w:tcPr>
            <w:tcW w:w="1282" w:type="dxa"/>
            <w:tcBorders>
              <w:bottom w:val="single" w:sz="4" w:space="0" w:color="auto"/>
            </w:tcBorders>
            <w:vAlign w:val="center"/>
          </w:tcPr>
          <w:p w:rsidR="00123770" w:rsidRPr="009313A5" w:rsidRDefault="000C05EE" w:rsidP="000C05EE">
            <w:pPr>
              <w:jc w:val="center"/>
              <w:rPr>
                <w:sz w:val="20"/>
              </w:rPr>
            </w:pPr>
            <w:r w:rsidRPr="009313A5">
              <w:rPr>
                <w:sz w:val="20"/>
                <w:lang w:val="fr-FR"/>
              </w:rPr>
              <w:t>Répartition en pourcentage</w:t>
            </w:r>
          </w:p>
        </w:tc>
        <w:tc>
          <w:tcPr>
            <w:tcW w:w="1644" w:type="dxa"/>
            <w:tcBorders>
              <w:bottom w:val="single" w:sz="4" w:space="0" w:color="auto"/>
            </w:tcBorders>
            <w:vAlign w:val="center"/>
          </w:tcPr>
          <w:p w:rsidR="00123770" w:rsidRPr="009313A5" w:rsidRDefault="000C05EE" w:rsidP="000C05EE">
            <w:pPr>
              <w:jc w:val="center"/>
              <w:rPr>
                <w:sz w:val="20"/>
              </w:rPr>
            </w:pPr>
            <w:r w:rsidRPr="009313A5">
              <w:rPr>
                <w:sz w:val="20"/>
                <w:lang w:val="fr-FR"/>
              </w:rPr>
              <w:t>Pourcentage de la population bénéficiant de secours par rapport à la population totale de la province</w:t>
            </w:r>
          </w:p>
        </w:tc>
      </w:tr>
      <w:tr w:rsidR="009313A5" w:rsidRPr="009313A5" w:rsidTr="00AB5C3A">
        <w:tblPrEx>
          <w:tblCellMar>
            <w:top w:w="0" w:type="dxa"/>
            <w:bottom w:w="0" w:type="dxa"/>
          </w:tblCellMar>
        </w:tblPrEx>
        <w:trPr>
          <w:jc w:val="center"/>
        </w:trPr>
        <w:tc>
          <w:tcPr>
            <w:tcW w:w="2734" w:type="dxa"/>
            <w:tcBorders>
              <w:bottom w:val="nil"/>
            </w:tcBorders>
          </w:tcPr>
          <w:p w:rsidR="00123770" w:rsidRPr="009313A5" w:rsidRDefault="00123770" w:rsidP="000C05EE">
            <w:pPr>
              <w:rPr>
                <w:sz w:val="20"/>
                <w:lang w:val="fr-FR"/>
              </w:rPr>
            </w:pPr>
            <w:r w:rsidRPr="009313A5">
              <w:rPr>
                <w:sz w:val="20"/>
                <w:lang w:val="fr-FR"/>
              </w:rPr>
              <w:t>Azerbaïdjan oriental</w:t>
            </w:r>
          </w:p>
        </w:tc>
        <w:tc>
          <w:tcPr>
            <w:tcW w:w="1190" w:type="dxa"/>
            <w:tcBorders>
              <w:bottom w:val="nil"/>
            </w:tcBorders>
          </w:tcPr>
          <w:p w:rsidR="00123770" w:rsidRPr="009313A5" w:rsidRDefault="00123770" w:rsidP="009313A5">
            <w:pPr>
              <w:ind w:right="134"/>
              <w:jc w:val="right"/>
              <w:rPr>
                <w:sz w:val="20"/>
              </w:rPr>
            </w:pPr>
            <w:r w:rsidRPr="009313A5">
              <w:rPr>
                <w:sz w:val="20"/>
              </w:rPr>
              <w:t>3 482 672</w:t>
            </w:r>
          </w:p>
        </w:tc>
        <w:tc>
          <w:tcPr>
            <w:tcW w:w="1288" w:type="dxa"/>
            <w:tcBorders>
              <w:bottom w:val="nil"/>
            </w:tcBorders>
          </w:tcPr>
          <w:p w:rsidR="00123770" w:rsidRPr="009313A5" w:rsidRDefault="00123770" w:rsidP="000C05EE">
            <w:pPr>
              <w:jc w:val="center"/>
              <w:rPr>
                <w:sz w:val="20"/>
              </w:rPr>
            </w:pPr>
            <w:r w:rsidRPr="009313A5">
              <w:rPr>
                <w:sz w:val="20"/>
              </w:rPr>
              <w:t>5,2</w:t>
            </w:r>
          </w:p>
        </w:tc>
        <w:tc>
          <w:tcPr>
            <w:tcW w:w="1225" w:type="dxa"/>
            <w:tcBorders>
              <w:bottom w:val="nil"/>
            </w:tcBorders>
          </w:tcPr>
          <w:p w:rsidR="00123770" w:rsidRPr="009313A5" w:rsidRDefault="00123770" w:rsidP="000C05EE">
            <w:pPr>
              <w:ind w:right="276"/>
              <w:jc w:val="right"/>
              <w:rPr>
                <w:sz w:val="20"/>
              </w:rPr>
            </w:pPr>
            <w:r w:rsidRPr="009313A5">
              <w:rPr>
                <w:sz w:val="20"/>
              </w:rPr>
              <w:t>140 854</w:t>
            </w:r>
          </w:p>
        </w:tc>
        <w:tc>
          <w:tcPr>
            <w:tcW w:w="1282" w:type="dxa"/>
            <w:tcBorders>
              <w:bottom w:val="nil"/>
            </w:tcBorders>
          </w:tcPr>
          <w:p w:rsidR="00123770" w:rsidRPr="009313A5" w:rsidRDefault="00123770" w:rsidP="000C05EE">
            <w:pPr>
              <w:jc w:val="center"/>
              <w:rPr>
                <w:sz w:val="20"/>
              </w:rPr>
            </w:pPr>
            <w:r w:rsidRPr="009313A5">
              <w:rPr>
                <w:sz w:val="20"/>
              </w:rPr>
              <w:t>3,5</w:t>
            </w:r>
          </w:p>
        </w:tc>
        <w:tc>
          <w:tcPr>
            <w:tcW w:w="1644" w:type="dxa"/>
            <w:tcBorders>
              <w:bottom w:val="nil"/>
            </w:tcBorders>
          </w:tcPr>
          <w:p w:rsidR="00123770" w:rsidRPr="009313A5" w:rsidRDefault="00123770" w:rsidP="009313A5">
            <w:pPr>
              <w:ind w:right="682"/>
              <w:jc w:val="right"/>
              <w:rPr>
                <w:sz w:val="20"/>
              </w:rPr>
            </w:pPr>
            <w:r w:rsidRPr="009313A5">
              <w:rPr>
                <w:sz w:val="20"/>
              </w:rPr>
              <w:t>4,0</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Azerbaïdjan occidental</w:t>
            </w:r>
          </w:p>
        </w:tc>
        <w:tc>
          <w:tcPr>
            <w:tcW w:w="1190" w:type="dxa"/>
            <w:tcBorders>
              <w:top w:val="nil"/>
              <w:bottom w:val="nil"/>
            </w:tcBorders>
          </w:tcPr>
          <w:p w:rsidR="00123770" w:rsidRPr="009313A5" w:rsidRDefault="00123770" w:rsidP="009313A5">
            <w:pPr>
              <w:ind w:right="134"/>
              <w:jc w:val="right"/>
              <w:rPr>
                <w:sz w:val="20"/>
              </w:rPr>
            </w:pPr>
            <w:r w:rsidRPr="009313A5">
              <w:rPr>
                <w:sz w:val="20"/>
              </w:rPr>
              <w:t>2 896 657</w:t>
            </w:r>
          </w:p>
        </w:tc>
        <w:tc>
          <w:tcPr>
            <w:tcW w:w="1288" w:type="dxa"/>
            <w:tcBorders>
              <w:top w:val="nil"/>
              <w:bottom w:val="nil"/>
            </w:tcBorders>
          </w:tcPr>
          <w:p w:rsidR="00123770" w:rsidRPr="009313A5" w:rsidRDefault="00123770" w:rsidP="000C05EE">
            <w:pPr>
              <w:jc w:val="center"/>
              <w:rPr>
                <w:sz w:val="20"/>
              </w:rPr>
            </w:pPr>
            <w:r w:rsidRPr="009313A5">
              <w:rPr>
                <w:sz w:val="20"/>
              </w:rPr>
              <w:t>4,3</w:t>
            </w:r>
          </w:p>
        </w:tc>
        <w:tc>
          <w:tcPr>
            <w:tcW w:w="1225" w:type="dxa"/>
            <w:tcBorders>
              <w:top w:val="nil"/>
              <w:bottom w:val="nil"/>
            </w:tcBorders>
          </w:tcPr>
          <w:p w:rsidR="00123770" w:rsidRPr="009313A5" w:rsidRDefault="00123770" w:rsidP="000C05EE">
            <w:pPr>
              <w:ind w:right="276"/>
              <w:jc w:val="right"/>
              <w:rPr>
                <w:sz w:val="20"/>
              </w:rPr>
            </w:pPr>
            <w:r w:rsidRPr="009313A5">
              <w:rPr>
                <w:sz w:val="20"/>
              </w:rPr>
              <w:t>140 458</w:t>
            </w:r>
          </w:p>
        </w:tc>
        <w:tc>
          <w:tcPr>
            <w:tcW w:w="1282" w:type="dxa"/>
            <w:tcBorders>
              <w:top w:val="nil"/>
              <w:bottom w:val="nil"/>
            </w:tcBorders>
          </w:tcPr>
          <w:p w:rsidR="00123770" w:rsidRPr="009313A5" w:rsidRDefault="00123770" w:rsidP="000C05EE">
            <w:pPr>
              <w:jc w:val="center"/>
              <w:rPr>
                <w:sz w:val="20"/>
              </w:rPr>
            </w:pPr>
            <w:r w:rsidRPr="009313A5">
              <w:rPr>
                <w:sz w:val="20"/>
              </w:rPr>
              <w:t>3,5</w:t>
            </w:r>
          </w:p>
        </w:tc>
        <w:tc>
          <w:tcPr>
            <w:tcW w:w="1644" w:type="dxa"/>
            <w:tcBorders>
              <w:top w:val="nil"/>
              <w:bottom w:val="nil"/>
            </w:tcBorders>
          </w:tcPr>
          <w:p w:rsidR="00123770" w:rsidRPr="009313A5" w:rsidRDefault="00123770" w:rsidP="009313A5">
            <w:pPr>
              <w:ind w:right="682"/>
              <w:jc w:val="right"/>
              <w:rPr>
                <w:sz w:val="20"/>
              </w:rPr>
            </w:pPr>
            <w:r w:rsidRPr="009313A5">
              <w:rPr>
                <w:sz w:val="20"/>
              </w:rPr>
              <w:t>4,8</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 xml:space="preserve">Elâm </w:t>
            </w:r>
          </w:p>
        </w:tc>
        <w:tc>
          <w:tcPr>
            <w:tcW w:w="1190" w:type="dxa"/>
            <w:tcBorders>
              <w:top w:val="nil"/>
              <w:bottom w:val="nil"/>
            </w:tcBorders>
          </w:tcPr>
          <w:p w:rsidR="00123770" w:rsidRPr="009313A5" w:rsidRDefault="00123770" w:rsidP="009313A5">
            <w:pPr>
              <w:ind w:right="134"/>
              <w:jc w:val="right"/>
              <w:rPr>
                <w:sz w:val="20"/>
              </w:rPr>
            </w:pPr>
            <w:r w:rsidRPr="009313A5">
              <w:rPr>
                <w:sz w:val="20"/>
              </w:rPr>
              <w:t>538 877</w:t>
            </w:r>
          </w:p>
        </w:tc>
        <w:tc>
          <w:tcPr>
            <w:tcW w:w="1288" w:type="dxa"/>
            <w:tcBorders>
              <w:top w:val="nil"/>
              <w:bottom w:val="nil"/>
            </w:tcBorders>
          </w:tcPr>
          <w:p w:rsidR="00123770" w:rsidRPr="009313A5" w:rsidRDefault="00123770" w:rsidP="000C05EE">
            <w:pPr>
              <w:jc w:val="center"/>
              <w:rPr>
                <w:sz w:val="20"/>
              </w:rPr>
            </w:pPr>
            <w:r w:rsidRPr="009313A5">
              <w:rPr>
                <w:sz w:val="20"/>
              </w:rPr>
              <w:t>0,8</w:t>
            </w:r>
          </w:p>
        </w:tc>
        <w:tc>
          <w:tcPr>
            <w:tcW w:w="1225" w:type="dxa"/>
            <w:tcBorders>
              <w:top w:val="nil"/>
              <w:bottom w:val="nil"/>
            </w:tcBorders>
          </w:tcPr>
          <w:p w:rsidR="00123770" w:rsidRPr="009313A5" w:rsidRDefault="00123770" w:rsidP="000C05EE">
            <w:pPr>
              <w:ind w:right="276"/>
              <w:jc w:val="right"/>
              <w:rPr>
                <w:sz w:val="20"/>
              </w:rPr>
            </w:pPr>
            <w:r w:rsidRPr="009313A5">
              <w:rPr>
                <w:sz w:val="20"/>
              </w:rPr>
              <w:t>104 880</w:t>
            </w:r>
          </w:p>
        </w:tc>
        <w:tc>
          <w:tcPr>
            <w:tcW w:w="1282" w:type="dxa"/>
            <w:tcBorders>
              <w:top w:val="nil"/>
              <w:bottom w:val="nil"/>
            </w:tcBorders>
          </w:tcPr>
          <w:p w:rsidR="00123770" w:rsidRPr="009313A5" w:rsidRDefault="00123770" w:rsidP="000C05EE">
            <w:pPr>
              <w:jc w:val="center"/>
              <w:rPr>
                <w:sz w:val="20"/>
              </w:rPr>
            </w:pPr>
            <w:r w:rsidRPr="009313A5">
              <w:rPr>
                <w:sz w:val="20"/>
              </w:rPr>
              <w:t>2,6</w:t>
            </w:r>
          </w:p>
        </w:tc>
        <w:tc>
          <w:tcPr>
            <w:tcW w:w="1644" w:type="dxa"/>
            <w:tcBorders>
              <w:top w:val="nil"/>
              <w:bottom w:val="nil"/>
            </w:tcBorders>
          </w:tcPr>
          <w:p w:rsidR="00123770" w:rsidRPr="009313A5" w:rsidRDefault="00123770" w:rsidP="009313A5">
            <w:pPr>
              <w:ind w:right="682"/>
              <w:jc w:val="right"/>
              <w:rPr>
                <w:sz w:val="20"/>
              </w:rPr>
            </w:pPr>
            <w:r w:rsidRPr="009313A5">
              <w:rPr>
                <w:sz w:val="20"/>
              </w:rPr>
              <w:t>19,5</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Kermanshah</w:t>
            </w:r>
          </w:p>
        </w:tc>
        <w:tc>
          <w:tcPr>
            <w:tcW w:w="1190" w:type="dxa"/>
            <w:tcBorders>
              <w:top w:val="nil"/>
              <w:bottom w:val="nil"/>
            </w:tcBorders>
          </w:tcPr>
          <w:p w:rsidR="00123770" w:rsidRPr="009313A5" w:rsidRDefault="00123770" w:rsidP="009313A5">
            <w:pPr>
              <w:ind w:right="134"/>
              <w:jc w:val="right"/>
              <w:rPr>
                <w:sz w:val="20"/>
              </w:rPr>
            </w:pPr>
            <w:r w:rsidRPr="009313A5">
              <w:rPr>
                <w:sz w:val="20"/>
              </w:rPr>
              <w:t>1 921 284</w:t>
            </w:r>
          </w:p>
        </w:tc>
        <w:tc>
          <w:tcPr>
            <w:tcW w:w="1288" w:type="dxa"/>
            <w:tcBorders>
              <w:top w:val="nil"/>
              <w:bottom w:val="nil"/>
            </w:tcBorders>
          </w:tcPr>
          <w:p w:rsidR="00123770" w:rsidRPr="009313A5" w:rsidRDefault="00123770" w:rsidP="000C05EE">
            <w:pPr>
              <w:jc w:val="center"/>
              <w:rPr>
                <w:sz w:val="20"/>
              </w:rPr>
            </w:pPr>
            <w:r w:rsidRPr="009313A5">
              <w:rPr>
                <w:sz w:val="20"/>
              </w:rPr>
              <w:t>2,8</w:t>
            </w:r>
          </w:p>
        </w:tc>
        <w:tc>
          <w:tcPr>
            <w:tcW w:w="1225" w:type="dxa"/>
            <w:tcBorders>
              <w:top w:val="nil"/>
              <w:bottom w:val="nil"/>
            </w:tcBorders>
          </w:tcPr>
          <w:p w:rsidR="00123770" w:rsidRPr="009313A5" w:rsidRDefault="00123770" w:rsidP="000C05EE">
            <w:pPr>
              <w:ind w:right="276"/>
              <w:jc w:val="right"/>
              <w:rPr>
                <w:sz w:val="20"/>
              </w:rPr>
            </w:pPr>
            <w:r w:rsidRPr="009313A5">
              <w:rPr>
                <w:sz w:val="20"/>
              </w:rPr>
              <w:t>141 721</w:t>
            </w:r>
          </w:p>
        </w:tc>
        <w:tc>
          <w:tcPr>
            <w:tcW w:w="1282" w:type="dxa"/>
            <w:tcBorders>
              <w:top w:val="nil"/>
              <w:bottom w:val="nil"/>
            </w:tcBorders>
          </w:tcPr>
          <w:p w:rsidR="00123770" w:rsidRPr="009313A5" w:rsidRDefault="00123770" w:rsidP="000C05EE">
            <w:pPr>
              <w:jc w:val="center"/>
              <w:rPr>
                <w:sz w:val="20"/>
              </w:rPr>
            </w:pPr>
            <w:r w:rsidRPr="009313A5">
              <w:rPr>
                <w:sz w:val="20"/>
              </w:rPr>
              <w:t>3,5</w:t>
            </w:r>
          </w:p>
        </w:tc>
        <w:tc>
          <w:tcPr>
            <w:tcW w:w="1644" w:type="dxa"/>
            <w:tcBorders>
              <w:top w:val="nil"/>
              <w:bottom w:val="nil"/>
            </w:tcBorders>
          </w:tcPr>
          <w:p w:rsidR="00123770" w:rsidRPr="009313A5" w:rsidRDefault="00123770" w:rsidP="009313A5">
            <w:pPr>
              <w:ind w:right="682"/>
              <w:jc w:val="right"/>
              <w:rPr>
                <w:sz w:val="20"/>
              </w:rPr>
            </w:pPr>
            <w:r w:rsidRPr="009313A5">
              <w:rPr>
                <w:sz w:val="20"/>
              </w:rPr>
              <w:t>7,4</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Khouzestan</w:t>
            </w:r>
          </w:p>
        </w:tc>
        <w:tc>
          <w:tcPr>
            <w:tcW w:w="1190" w:type="dxa"/>
            <w:tcBorders>
              <w:top w:val="nil"/>
              <w:bottom w:val="nil"/>
            </w:tcBorders>
          </w:tcPr>
          <w:p w:rsidR="00123770" w:rsidRPr="009313A5" w:rsidRDefault="00123770" w:rsidP="009313A5">
            <w:pPr>
              <w:ind w:right="134"/>
              <w:jc w:val="right"/>
              <w:rPr>
                <w:sz w:val="20"/>
              </w:rPr>
            </w:pPr>
            <w:r w:rsidRPr="009313A5">
              <w:rPr>
                <w:sz w:val="20"/>
              </w:rPr>
              <w:t>4 277 998</w:t>
            </w:r>
          </w:p>
        </w:tc>
        <w:tc>
          <w:tcPr>
            <w:tcW w:w="1288" w:type="dxa"/>
            <w:tcBorders>
              <w:top w:val="nil"/>
              <w:bottom w:val="nil"/>
            </w:tcBorders>
          </w:tcPr>
          <w:p w:rsidR="00123770" w:rsidRPr="009313A5" w:rsidRDefault="00123770" w:rsidP="000C05EE">
            <w:pPr>
              <w:jc w:val="center"/>
              <w:rPr>
                <w:sz w:val="20"/>
              </w:rPr>
            </w:pPr>
            <w:r w:rsidRPr="009313A5">
              <w:rPr>
                <w:sz w:val="20"/>
              </w:rPr>
              <w:t>6,3</w:t>
            </w:r>
          </w:p>
        </w:tc>
        <w:tc>
          <w:tcPr>
            <w:tcW w:w="1225" w:type="dxa"/>
            <w:tcBorders>
              <w:top w:val="nil"/>
              <w:bottom w:val="nil"/>
            </w:tcBorders>
          </w:tcPr>
          <w:p w:rsidR="00123770" w:rsidRPr="009313A5" w:rsidRDefault="00123770" w:rsidP="000C05EE">
            <w:pPr>
              <w:ind w:right="276"/>
              <w:jc w:val="right"/>
              <w:rPr>
                <w:sz w:val="20"/>
              </w:rPr>
            </w:pPr>
            <w:r w:rsidRPr="009313A5">
              <w:rPr>
                <w:sz w:val="20"/>
              </w:rPr>
              <w:t>286 395</w:t>
            </w:r>
          </w:p>
        </w:tc>
        <w:tc>
          <w:tcPr>
            <w:tcW w:w="1282" w:type="dxa"/>
            <w:tcBorders>
              <w:top w:val="nil"/>
              <w:bottom w:val="nil"/>
            </w:tcBorders>
          </w:tcPr>
          <w:p w:rsidR="00123770" w:rsidRPr="009313A5" w:rsidRDefault="00123770" w:rsidP="000C05EE">
            <w:pPr>
              <w:jc w:val="center"/>
              <w:rPr>
                <w:sz w:val="20"/>
              </w:rPr>
            </w:pPr>
            <w:r w:rsidRPr="009313A5">
              <w:rPr>
                <w:sz w:val="20"/>
              </w:rPr>
              <w:t>7,1</w:t>
            </w:r>
          </w:p>
        </w:tc>
        <w:tc>
          <w:tcPr>
            <w:tcW w:w="1644" w:type="dxa"/>
            <w:tcBorders>
              <w:top w:val="nil"/>
              <w:bottom w:val="nil"/>
            </w:tcBorders>
          </w:tcPr>
          <w:p w:rsidR="00123770" w:rsidRPr="009313A5" w:rsidRDefault="00123770" w:rsidP="009313A5">
            <w:pPr>
              <w:ind w:right="682"/>
              <w:jc w:val="right"/>
              <w:rPr>
                <w:sz w:val="20"/>
              </w:rPr>
            </w:pPr>
            <w:r w:rsidRPr="009313A5">
              <w:rPr>
                <w:sz w:val="20"/>
              </w:rPr>
              <w:t>6,7</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Tchahâr ahâl</w:t>
            </w:r>
            <w:r w:rsidR="00AA2D7C">
              <w:rPr>
                <w:sz w:val="20"/>
                <w:lang w:val="fr-FR"/>
              </w:rPr>
              <w:t>-</w:t>
            </w:r>
            <w:r w:rsidRPr="009313A5">
              <w:rPr>
                <w:sz w:val="20"/>
                <w:lang w:val="fr-FR"/>
              </w:rPr>
              <w:t>et</w:t>
            </w:r>
            <w:r w:rsidR="00AA2D7C">
              <w:rPr>
                <w:sz w:val="20"/>
                <w:lang w:val="fr-FR"/>
              </w:rPr>
              <w:t>-</w:t>
            </w:r>
            <w:r w:rsidRPr="009313A5">
              <w:rPr>
                <w:sz w:val="20"/>
                <w:lang w:val="fr-FR"/>
              </w:rPr>
              <w:t>Backhtiâri</w:t>
            </w:r>
          </w:p>
        </w:tc>
        <w:tc>
          <w:tcPr>
            <w:tcW w:w="1190" w:type="dxa"/>
            <w:tcBorders>
              <w:top w:val="nil"/>
              <w:bottom w:val="nil"/>
            </w:tcBorders>
          </w:tcPr>
          <w:p w:rsidR="00123770" w:rsidRPr="009313A5" w:rsidRDefault="00123770" w:rsidP="009313A5">
            <w:pPr>
              <w:ind w:right="134"/>
              <w:jc w:val="right"/>
              <w:rPr>
                <w:sz w:val="20"/>
              </w:rPr>
            </w:pPr>
            <w:r w:rsidRPr="009313A5">
              <w:rPr>
                <w:sz w:val="20"/>
              </w:rPr>
              <w:t>832 945</w:t>
            </w:r>
          </w:p>
        </w:tc>
        <w:tc>
          <w:tcPr>
            <w:tcW w:w="1288" w:type="dxa"/>
            <w:tcBorders>
              <w:top w:val="nil"/>
              <w:bottom w:val="nil"/>
            </w:tcBorders>
          </w:tcPr>
          <w:p w:rsidR="00123770" w:rsidRPr="009313A5" w:rsidRDefault="00123770" w:rsidP="000C05EE">
            <w:pPr>
              <w:jc w:val="center"/>
              <w:rPr>
                <w:sz w:val="20"/>
              </w:rPr>
            </w:pPr>
            <w:r w:rsidRPr="009313A5">
              <w:rPr>
                <w:sz w:val="20"/>
              </w:rPr>
              <w:t>1,2</w:t>
            </w:r>
          </w:p>
        </w:tc>
        <w:tc>
          <w:tcPr>
            <w:tcW w:w="1225" w:type="dxa"/>
            <w:tcBorders>
              <w:top w:val="nil"/>
              <w:bottom w:val="nil"/>
            </w:tcBorders>
          </w:tcPr>
          <w:p w:rsidR="00123770" w:rsidRPr="009313A5" w:rsidRDefault="00123770" w:rsidP="000C05EE">
            <w:pPr>
              <w:ind w:right="276"/>
              <w:jc w:val="right"/>
              <w:rPr>
                <w:sz w:val="20"/>
              </w:rPr>
            </w:pPr>
            <w:r w:rsidRPr="009313A5">
              <w:rPr>
                <w:sz w:val="20"/>
              </w:rPr>
              <w:t>76 962</w:t>
            </w:r>
          </w:p>
        </w:tc>
        <w:tc>
          <w:tcPr>
            <w:tcW w:w="1282" w:type="dxa"/>
            <w:tcBorders>
              <w:top w:val="nil"/>
              <w:bottom w:val="nil"/>
            </w:tcBorders>
          </w:tcPr>
          <w:p w:rsidR="00123770" w:rsidRPr="009313A5" w:rsidRDefault="00123770" w:rsidP="000C05EE">
            <w:pPr>
              <w:jc w:val="center"/>
              <w:rPr>
                <w:sz w:val="20"/>
              </w:rPr>
            </w:pPr>
            <w:r w:rsidRPr="009313A5">
              <w:rPr>
                <w:sz w:val="20"/>
              </w:rPr>
              <w:t>1,9</w:t>
            </w:r>
          </w:p>
        </w:tc>
        <w:tc>
          <w:tcPr>
            <w:tcW w:w="1644" w:type="dxa"/>
            <w:tcBorders>
              <w:top w:val="nil"/>
              <w:bottom w:val="nil"/>
            </w:tcBorders>
          </w:tcPr>
          <w:p w:rsidR="00123770" w:rsidRPr="009313A5" w:rsidRDefault="00123770" w:rsidP="009313A5">
            <w:pPr>
              <w:ind w:right="682"/>
              <w:jc w:val="right"/>
              <w:rPr>
                <w:sz w:val="20"/>
              </w:rPr>
            </w:pPr>
            <w:r w:rsidRPr="009313A5">
              <w:rPr>
                <w:sz w:val="20"/>
              </w:rPr>
              <w:t>9,2</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Zandjân</w:t>
            </w:r>
          </w:p>
        </w:tc>
        <w:tc>
          <w:tcPr>
            <w:tcW w:w="1190" w:type="dxa"/>
            <w:tcBorders>
              <w:top w:val="nil"/>
              <w:bottom w:val="nil"/>
            </w:tcBorders>
          </w:tcPr>
          <w:p w:rsidR="00123770" w:rsidRPr="009313A5" w:rsidRDefault="00123770" w:rsidP="009313A5">
            <w:pPr>
              <w:ind w:right="134"/>
              <w:jc w:val="right"/>
              <w:rPr>
                <w:sz w:val="20"/>
              </w:rPr>
            </w:pPr>
            <w:r w:rsidRPr="009313A5">
              <w:rPr>
                <w:sz w:val="20"/>
              </w:rPr>
              <w:t>963 434</w:t>
            </w:r>
          </w:p>
        </w:tc>
        <w:tc>
          <w:tcPr>
            <w:tcW w:w="1288" w:type="dxa"/>
            <w:tcBorders>
              <w:top w:val="nil"/>
              <w:bottom w:val="nil"/>
            </w:tcBorders>
          </w:tcPr>
          <w:p w:rsidR="00123770" w:rsidRPr="009313A5" w:rsidRDefault="00123770" w:rsidP="000C05EE">
            <w:pPr>
              <w:jc w:val="center"/>
              <w:rPr>
                <w:sz w:val="20"/>
              </w:rPr>
            </w:pPr>
            <w:r w:rsidRPr="009313A5">
              <w:rPr>
                <w:sz w:val="20"/>
              </w:rPr>
              <w:t>1,4</w:t>
            </w:r>
          </w:p>
        </w:tc>
        <w:tc>
          <w:tcPr>
            <w:tcW w:w="1225" w:type="dxa"/>
            <w:tcBorders>
              <w:top w:val="nil"/>
              <w:bottom w:val="nil"/>
            </w:tcBorders>
          </w:tcPr>
          <w:p w:rsidR="00123770" w:rsidRPr="009313A5" w:rsidRDefault="00123770" w:rsidP="009313A5">
            <w:pPr>
              <w:ind w:right="276"/>
              <w:jc w:val="right"/>
              <w:rPr>
                <w:sz w:val="20"/>
              </w:rPr>
            </w:pPr>
            <w:r w:rsidRPr="009313A5">
              <w:rPr>
                <w:sz w:val="20"/>
              </w:rPr>
              <w:t>44</w:t>
            </w:r>
            <w:r w:rsidR="009313A5">
              <w:rPr>
                <w:sz w:val="20"/>
              </w:rPr>
              <w:t xml:space="preserve"> </w:t>
            </w:r>
            <w:r w:rsidRPr="009313A5">
              <w:rPr>
                <w:sz w:val="20"/>
              </w:rPr>
              <w:t>111</w:t>
            </w:r>
          </w:p>
        </w:tc>
        <w:tc>
          <w:tcPr>
            <w:tcW w:w="1282" w:type="dxa"/>
            <w:tcBorders>
              <w:top w:val="nil"/>
              <w:bottom w:val="nil"/>
            </w:tcBorders>
          </w:tcPr>
          <w:p w:rsidR="00123770" w:rsidRPr="009313A5" w:rsidRDefault="00123770" w:rsidP="000C05EE">
            <w:pPr>
              <w:jc w:val="center"/>
              <w:rPr>
                <w:sz w:val="20"/>
              </w:rPr>
            </w:pPr>
            <w:r w:rsidRPr="009313A5">
              <w:rPr>
                <w:sz w:val="20"/>
              </w:rPr>
              <w:t>1,1</w:t>
            </w:r>
          </w:p>
        </w:tc>
        <w:tc>
          <w:tcPr>
            <w:tcW w:w="1644" w:type="dxa"/>
            <w:tcBorders>
              <w:top w:val="nil"/>
              <w:bottom w:val="nil"/>
            </w:tcBorders>
          </w:tcPr>
          <w:p w:rsidR="00123770" w:rsidRPr="009313A5" w:rsidRDefault="00123770" w:rsidP="009313A5">
            <w:pPr>
              <w:ind w:right="682"/>
              <w:jc w:val="right"/>
              <w:rPr>
                <w:sz w:val="20"/>
              </w:rPr>
            </w:pPr>
            <w:r w:rsidRPr="009313A5">
              <w:rPr>
                <w:sz w:val="20"/>
              </w:rPr>
              <w:t>4,6</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Seistân</w:t>
            </w:r>
            <w:r w:rsidR="00AA2D7C">
              <w:rPr>
                <w:sz w:val="20"/>
                <w:lang w:val="fr-FR"/>
              </w:rPr>
              <w:t>-</w:t>
            </w:r>
            <w:r w:rsidRPr="009313A5">
              <w:rPr>
                <w:sz w:val="20"/>
                <w:lang w:val="fr-FR"/>
              </w:rPr>
              <w:t>et</w:t>
            </w:r>
            <w:r w:rsidR="00AA2D7C">
              <w:rPr>
                <w:sz w:val="20"/>
                <w:lang w:val="fr-FR"/>
              </w:rPr>
              <w:t>-</w:t>
            </w:r>
            <w:r w:rsidRPr="009313A5">
              <w:rPr>
                <w:sz w:val="20"/>
                <w:lang w:val="fr-FR"/>
              </w:rPr>
              <w:t>Baloutchistan</w:t>
            </w:r>
          </w:p>
        </w:tc>
        <w:tc>
          <w:tcPr>
            <w:tcW w:w="1190" w:type="dxa"/>
            <w:tcBorders>
              <w:top w:val="nil"/>
              <w:bottom w:val="nil"/>
            </w:tcBorders>
          </w:tcPr>
          <w:p w:rsidR="00123770" w:rsidRPr="009313A5" w:rsidRDefault="00123770" w:rsidP="009313A5">
            <w:pPr>
              <w:ind w:right="134"/>
              <w:jc w:val="right"/>
              <w:rPr>
                <w:sz w:val="20"/>
              </w:rPr>
            </w:pPr>
            <w:r w:rsidRPr="009313A5">
              <w:rPr>
                <w:sz w:val="20"/>
              </w:rPr>
              <w:t>2 219 393</w:t>
            </w:r>
          </w:p>
        </w:tc>
        <w:tc>
          <w:tcPr>
            <w:tcW w:w="1288" w:type="dxa"/>
            <w:tcBorders>
              <w:top w:val="nil"/>
              <w:bottom w:val="nil"/>
            </w:tcBorders>
          </w:tcPr>
          <w:p w:rsidR="00123770" w:rsidRPr="009313A5" w:rsidRDefault="00123770" w:rsidP="000C05EE">
            <w:pPr>
              <w:jc w:val="center"/>
              <w:rPr>
                <w:sz w:val="20"/>
              </w:rPr>
            </w:pPr>
            <w:r w:rsidRPr="009313A5">
              <w:rPr>
                <w:sz w:val="20"/>
              </w:rPr>
              <w:t>3,3</w:t>
            </w:r>
          </w:p>
        </w:tc>
        <w:tc>
          <w:tcPr>
            <w:tcW w:w="1225" w:type="dxa"/>
            <w:tcBorders>
              <w:top w:val="nil"/>
              <w:bottom w:val="nil"/>
            </w:tcBorders>
          </w:tcPr>
          <w:p w:rsidR="00123770" w:rsidRPr="009313A5" w:rsidRDefault="00123770" w:rsidP="000C05EE">
            <w:pPr>
              <w:ind w:right="276"/>
              <w:jc w:val="right"/>
              <w:rPr>
                <w:sz w:val="20"/>
              </w:rPr>
            </w:pPr>
            <w:r w:rsidRPr="009313A5">
              <w:rPr>
                <w:sz w:val="20"/>
              </w:rPr>
              <w:t>291 630</w:t>
            </w:r>
          </w:p>
        </w:tc>
        <w:tc>
          <w:tcPr>
            <w:tcW w:w="1282" w:type="dxa"/>
            <w:tcBorders>
              <w:top w:val="nil"/>
              <w:bottom w:val="nil"/>
            </w:tcBorders>
          </w:tcPr>
          <w:p w:rsidR="00123770" w:rsidRPr="009313A5" w:rsidRDefault="00123770" w:rsidP="000C05EE">
            <w:pPr>
              <w:jc w:val="center"/>
              <w:rPr>
                <w:sz w:val="20"/>
              </w:rPr>
            </w:pPr>
            <w:r w:rsidRPr="009313A5">
              <w:rPr>
                <w:sz w:val="20"/>
              </w:rPr>
              <w:t>7,2</w:t>
            </w:r>
          </w:p>
        </w:tc>
        <w:tc>
          <w:tcPr>
            <w:tcW w:w="1644" w:type="dxa"/>
            <w:tcBorders>
              <w:top w:val="nil"/>
              <w:bottom w:val="nil"/>
            </w:tcBorders>
          </w:tcPr>
          <w:p w:rsidR="00123770" w:rsidRPr="009313A5" w:rsidRDefault="00123770" w:rsidP="009313A5">
            <w:pPr>
              <w:ind w:right="682"/>
              <w:jc w:val="right"/>
              <w:rPr>
                <w:sz w:val="20"/>
              </w:rPr>
            </w:pPr>
            <w:r w:rsidRPr="009313A5">
              <w:rPr>
                <w:sz w:val="20"/>
              </w:rPr>
              <w:t>13,1</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Kurdistan</w:t>
            </w:r>
          </w:p>
        </w:tc>
        <w:tc>
          <w:tcPr>
            <w:tcW w:w="1190" w:type="dxa"/>
            <w:tcBorders>
              <w:top w:val="nil"/>
              <w:bottom w:val="nil"/>
            </w:tcBorders>
          </w:tcPr>
          <w:p w:rsidR="00123770" w:rsidRPr="009313A5" w:rsidRDefault="00123770" w:rsidP="009313A5">
            <w:pPr>
              <w:ind w:right="134"/>
              <w:jc w:val="right"/>
              <w:rPr>
                <w:sz w:val="20"/>
              </w:rPr>
            </w:pPr>
            <w:r w:rsidRPr="009313A5">
              <w:rPr>
                <w:sz w:val="20"/>
              </w:rPr>
              <w:t>1 546 256</w:t>
            </w:r>
          </w:p>
        </w:tc>
        <w:tc>
          <w:tcPr>
            <w:tcW w:w="1288" w:type="dxa"/>
            <w:tcBorders>
              <w:top w:val="nil"/>
              <w:bottom w:val="nil"/>
            </w:tcBorders>
          </w:tcPr>
          <w:p w:rsidR="00123770" w:rsidRPr="009313A5" w:rsidRDefault="00123770" w:rsidP="000C05EE">
            <w:pPr>
              <w:jc w:val="center"/>
              <w:rPr>
                <w:sz w:val="20"/>
              </w:rPr>
            </w:pPr>
            <w:r w:rsidRPr="009313A5">
              <w:rPr>
                <w:sz w:val="20"/>
              </w:rPr>
              <w:t>2,3</w:t>
            </w:r>
          </w:p>
        </w:tc>
        <w:tc>
          <w:tcPr>
            <w:tcW w:w="1225" w:type="dxa"/>
            <w:tcBorders>
              <w:top w:val="nil"/>
              <w:bottom w:val="nil"/>
            </w:tcBorders>
          </w:tcPr>
          <w:p w:rsidR="00123770" w:rsidRPr="009313A5" w:rsidRDefault="00123770" w:rsidP="000C05EE">
            <w:pPr>
              <w:ind w:right="276"/>
              <w:jc w:val="right"/>
              <w:rPr>
                <w:sz w:val="20"/>
              </w:rPr>
            </w:pPr>
            <w:r w:rsidRPr="009313A5">
              <w:rPr>
                <w:sz w:val="20"/>
              </w:rPr>
              <w:t>124 710</w:t>
            </w:r>
          </w:p>
        </w:tc>
        <w:tc>
          <w:tcPr>
            <w:tcW w:w="1282" w:type="dxa"/>
            <w:tcBorders>
              <w:top w:val="nil"/>
              <w:bottom w:val="nil"/>
            </w:tcBorders>
          </w:tcPr>
          <w:p w:rsidR="00123770" w:rsidRPr="009313A5" w:rsidRDefault="00123770" w:rsidP="000C05EE">
            <w:pPr>
              <w:jc w:val="center"/>
              <w:rPr>
                <w:sz w:val="20"/>
              </w:rPr>
            </w:pPr>
            <w:r w:rsidRPr="009313A5">
              <w:rPr>
                <w:sz w:val="20"/>
              </w:rPr>
              <w:t>3,1</w:t>
            </w:r>
          </w:p>
        </w:tc>
        <w:tc>
          <w:tcPr>
            <w:tcW w:w="1644" w:type="dxa"/>
            <w:tcBorders>
              <w:top w:val="nil"/>
              <w:bottom w:val="nil"/>
            </w:tcBorders>
          </w:tcPr>
          <w:p w:rsidR="00123770" w:rsidRPr="009313A5" w:rsidRDefault="00123770" w:rsidP="009313A5">
            <w:pPr>
              <w:ind w:right="682"/>
              <w:jc w:val="right"/>
              <w:rPr>
                <w:sz w:val="20"/>
              </w:rPr>
            </w:pPr>
            <w:r w:rsidRPr="009313A5">
              <w:rPr>
                <w:sz w:val="20"/>
              </w:rPr>
              <w:t>8,1</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Kohguilouyeh</w:t>
            </w:r>
            <w:r w:rsidR="00AA2D7C">
              <w:rPr>
                <w:sz w:val="20"/>
                <w:lang w:val="fr-FR"/>
              </w:rPr>
              <w:t>-</w:t>
            </w:r>
            <w:r w:rsidRPr="009313A5">
              <w:rPr>
                <w:sz w:val="20"/>
                <w:lang w:val="fr-FR"/>
              </w:rPr>
              <w:t>et</w:t>
            </w:r>
            <w:r w:rsidR="009D517C">
              <w:rPr>
                <w:sz w:val="20"/>
                <w:lang w:val="fr-FR"/>
              </w:rPr>
              <w:t>-</w:t>
            </w:r>
            <w:r w:rsidRPr="009313A5">
              <w:rPr>
                <w:sz w:val="20"/>
                <w:lang w:val="fr-FR"/>
              </w:rPr>
              <w:t>Bouyerahmad</w:t>
            </w:r>
          </w:p>
        </w:tc>
        <w:tc>
          <w:tcPr>
            <w:tcW w:w="1190" w:type="dxa"/>
            <w:tcBorders>
              <w:top w:val="nil"/>
              <w:bottom w:val="nil"/>
            </w:tcBorders>
          </w:tcPr>
          <w:p w:rsidR="00123770" w:rsidRPr="009313A5" w:rsidRDefault="00123770" w:rsidP="009313A5">
            <w:pPr>
              <w:ind w:right="134"/>
              <w:jc w:val="right"/>
              <w:rPr>
                <w:sz w:val="20"/>
              </w:rPr>
            </w:pPr>
            <w:r w:rsidRPr="009313A5">
              <w:rPr>
                <w:sz w:val="20"/>
              </w:rPr>
              <w:t>674 113</w:t>
            </w:r>
          </w:p>
        </w:tc>
        <w:tc>
          <w:tcPr>
            <w:tcW w:w="1288" w:type="dxa"/>
            <w:tcBorders>
              <w:top w:val="nil"/>
              <w:bottom w:val="nil"/>
            </w:tcBorders>
          </w:tcPr>
          <w:p w:rsidR="00123770" w:rsidRPr="009313A5" w:rsidRDefault="00123770" w:rsidP="000C05EE">
            <w:pPr>
              <w:jc w:val="center"/>
              <w:rPr>
                <w:sz w:val="20"/>
              </w:rPr>
            </w:pPr>
            <w:r w:rsidRPr="009313A5">
              <w:rPr>
                <w:sz w:val="20"/>
              </w:rPr>
              <w:t>1,0</w:t>
            </w:r>
          </w:p>
        </w:tc>
        <w:tc>
          <w:tcPr>
            <w:tcW w:w="1225" w:type="dxa"/>
            <w:tcBorders>
              <w:top w:val="nil"/>
              <w:bottom w:val="nil"/>
            </w:tcBorders>
          </w:tcPr>
          <w:p w:rsidR="00123770" w:rsidRPr="009313A5" w:rsidRDefault="00123770" w:rsidP="000C05EE">
            <w:pPr>
              <w:ind w:right="276"/>
              <w:jc w:val="right"/>
              <w:rPr>
                <w:sz w:val="20"/>
              </w:rPr>
            </w:pPr>
            <w:r w:rsidRPr="009313A5">
              <w:rPr>
                <w:sz w:val="20"/>
              </w:rPr>
              <w:t>101 300</w:t>
            </w:r>
          </w:p>
        </w:tc>
        <w:tc>
          <w:tcPr>
            <w:tcW w:w="1282" w:type="dxa"/>
            <w:tcBorders>
              <w:top w:val="nil"/>
              <w:bottom w:val="nil"/>
            </w:tcBorders>
          </w:tcPr>
          <w:p w:rsidR="00123770" w:rsidRPr="009313A5" w:rsidRDefault="00123770" w:rsidP="000C05EE">
            <w:pPr>
              <w:jc w:val="center"/>
              <w:rPr>
                <w:sz w:val="20"/>
              </w:rPr>
            </w:pPr>
            <w:r w:rsidRPr="009313A5">
              <w:rPr>
                <w:sz w:val="20"/>
              </w:rPr>
              <w:t>2,5</w:t>
            </w:r>
          </w:p>
        </w:tc>
        <w:tc>
          <w:tcPr>
            <w:tcW w:w="1644" w:type="dxa"/>
            <w:tcBorders>
              <w:top w:val="nil"/>
              <w:bottom w:val="nil"/>
            </w:tcBorders>
          </w:tcPr>
          <w:p w:rsidR="00123770" w:rsidRPr="009313A5" w:rsidRDefault="00123770" w:rsidP="009313A5">
            <w:pPr>
              <w:ind w:right="682"/>
              <w:jc w:val="right"/>
              <w:rPr>
                <w:sz w:val="20"/>
              </w:rPr>
            </w:pPr>
            <w:r w:rsidRPr="009313A5">
              <w:rPr>
                <w:sz w:val="20"/>
              </w:rPr>
              <w:t>15,0</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Lorestân</w:t>
            </w:r>
          </w:p>
        </w:tc>
        <w:tc>
          <w:tcPr>
            <w:tcW w:w="1190" w:type="dxa"/>
            <w:tcBorders>
              <w:top w:val="nil"/>
              <w:bottom w:val="nil"/>
            </w:tcBorders>
          </w:tcPr>
          <w:p w:rsidR="00123770" w:rsidRPr="009313A5" w:rsidRDefault="00123770" w:rsidP="009313A5">
            <w:pPr>
              <w:ind w:right="134"/>
              <w:jc w:val="right"/>
              <w:rPr>
                <w:sz w:val="20"/>
              </w:rPr>
            </w:pPr>
            <w:r w:rsidRPr="009313A5">
              <w:rPr>
                <w:sz w:val="20"/>
              </w:rPr>
              <w:t>1 739 644</w:t>
            </w:r>
          </w:p>
        </w:tc>
        <w:tc>
          <w:tcPr>
            <w:tcW w:w="1288" w:type="dxa"/>
            <w:tcBorders>
              <w:top w:val="nil"/>
              <w:bottom w:val="nil"/>
            </w:tcBorders>
          </w:tcPr>
          <w:p w:rsidR="00123770" w:rsidRPr="009313A5" w:rsidRDefault="00123770" w:rsidP="000C05EE">
            <w:pPr>
              <w:jc w:val="center"/>
              <w:rPr>
                <w:sz w:val="20"/>
              </w:rPr>
            </w:pPr>
            <w:r w:rsidRPr="009313A5">
              <w:rPr>
                <w:sz w:val="20"/>
              </w:rPr>
              <w:t>2,6</w:t>
            </w:r>
          </w:p>
        </w:tc>
        <w:tc>
          <w:tcPr>
            <w:tcW w:w="1225" w:type="dxa"/>
            <w:tcBorders>
              <w:top w:val="nil"/>
              <w:bottom w:val="nil"/>
            </w:tcBorders>
          </w:tcPr>
          <w:p w:rsidR="00123770" w:rsidRPr="009313A5" w:rsidRDefault="00123770" w:rsidP="000C05EE">
            <w:pPr>
              <w:ind w:right="276"/>
              <w:jc w:val="right"/>
              <w:rPr>
                <w:sz w:val="20"/>
              </w:rPr>
            </w:pPr>
            <w:r w:rsidRPr="009313A5">
              <w:rPr>
                <w:sz w:val="20"/>
              </w:rPr>
              <w:t>188 298</w:t>
            </w:r>
          </w:p>
        </w:tc>
        <w:tc>
          <w:tcPr>
            <w:tcW w:w="1282" w:type="dxa"/>
            <w:tcBorders>
              <w:top w:val="nil"/>
              <w:bottom w:val="nil"/>
            </w:tcBorders>
          </w:tcPr>
          <w:p w:rsidR="00123770" w:rsidRPr="009313A5" w:rsidRDefault="00123770" w:rsidP="000C05EE">
            <w:pPr>
              <w:jc w:val="center"/>
              <w:rPr>
                <w:sz w:val="20"/>
              </w:rPr>
            </w:pPr>
            <w:r w:rsidRPr="009313A5">
              <w:rPr>
                <w:sz w:val="20"/>
              </w:rPr>
              <w:t>4,7</w:t>
            </w:r>
          </w:p>
        </w:tc>
        <w:tc>
          <w:tcPr>
            <w:tcW w:w="1644" w:type="dxa"/>
            <w:tcBorders>
              <w:top w:val="nil"/>
              <w:bottom w:val="nil"/>
            </w:tcBorders>
          </w:tcPr>
          <w:p w:rsidR="00123770" w:rsidRPr="009313A5" w:rsidRDefault="00123770" w:rsidP="009313A5">
            <w:pPr>
              <w:ind w:right="682"/>
              <w:jc w:val="right"/>
              <w:rPr>
                <w:sz w:val="20"/>
              </w:rPr>
            </w:pPr>
            <w:r w:rsidRPr="009313A5">
              <w:rPr>
                <w:sz w:val="20"/>
              </w:rPr>
              <w:t>10,8</w:t>
            </w:r>
          </w:p>
        </w:tc>
      </w:tr>
      <w:tr w:rsidR="009313A5" w:rsidRPr="009313A5" w:rsidTr="00AB5C3A">
        <w:tblPrEx>
          <w:tblCellMar>
            <w:top w:w="0" w:type="dxa"/>
            <w:bottom w:w="0" w:type="dxa"/>
          </w:tblCellMar>
        </w:tblPrEx>
        <w:trPr>
          <w:jc w:val="center"/>
        </w:trPr>
        <w:tc>
          <w:tcPr>
            <w:tcW w:w="2734" w:type="dxa"/>
            <w:tcBorders>
              <w:top w:val="nil"/>
              <w:bottom w:val="nil"/>
            </w:tcBorders>
          </w:tcPr>
          <w:p w:rsidR="00123770" w:rsidRPr="009313A5" w:rsidRDefault="00123770" w:rsidP="000C05EE">
            <w:pPr>
              <w:rPr>
                <w:sz w:val="20"/>
                <w:lang w:val="fr-FR"/>
              </w:rPr>
            </w:pPr>
            <w:r w:rsidRPr="009313A5">
              <w:rPr>
                <w:sz w:val="20"/>
                <w:lang w:val="fr-FR"/>
              </w:rPr>
              <w:t>Ard</w:t>
            </w:r>
            <w:r w:rsidR="003A43FA">
              <w:rPr>
                <w:sz w:val="20"/>
                <w:lang w:val="fr-FR"/>
              </w:rPr>
              <w:t>e</w:t>
            </w:r>
            <w:r w:rsidRPr="009313A5">
              <w:rPr>
                <w:sz w:val="20"/>
                <w:lang w:val="fr-FR"/>
              </w:rPr>
              <w:t>bil</w:t>
            </w:r>
          </w:p>
        </w:tc>
        <w:tc>
          <w:tcPr>
            <w:tcW w:w="1190" w:type="dxa"/>
            <w:tcBorders>
              <w:top w:val="nil"/>
              <w:bottom w:val="nil"/>
            </w:tcBorders>
          </w:tcPr>
          <w:p w:rsidR="00123770" w:rsidRPr="009313A5" w:rsidRDefault="00123770" w:rsidP="009313A5">
            <w:pPr>
              <w:ind w:right="134"/>
              <w:jc w:val="right"/>
              <w:rPr>
                <w:sz w:val="20"/>
              </w:rPr>
            </w:pPr>
            <w:r w:rsidRPr="009313A5">
              <w:rPr>
                <w:sz w:val="20"/>
              </w:rPr>
              <w:t>1 247 202</w:t>
            </w:r>
          </w:p>
        </w:tc>
        <w:tc>
          <w:tcPr>
            <w:tcW w:w="1288" w:type="dxa"/>
            <w:tcBorders>
              <w:top w:val="nil"/>
              <w:bottom w:val="nil"/>
            </w:tcBorders>
          </w:tcPr>
          <w:p w:rsidR="00123770" w:rsidRPr="009313A5" w:rsidRDefault="00123770" w:rsidP="000C05EE">
            <w:pPr>
              <w:jc w:val="center"/>
              <w:rPr>
                <w:sz w:val="20"/>
              </w:rPr>
            </w:pPr>
            <w:r w:rsidRPr="009313A5">
              <w:rPr>
                <w:sz w:val="20"/>
              </w:rPr>
              <w:t>1,9</w:t>
            </w:r>
          </w:p>
        </w:tc>
        <w:tc>
          <w:tcPr>
            <w:tcW w:w="1225" w:type="dxa"/>
            <w:tcBorders>
              <w:top w:val="nil"/>
              <w:bottom w:val="nil"/>
            </w:tcBorders>
          </w:tcPr>
          <w:p w:rsidR="00123770" w:rsidRPr="009313A5" w:rsidRDefault="00123770" w:rsidP="009313A5">
            <w:pPr>
              <w:ind w:right="276"/>
              <w:jc w:val="right"/>
              <w:rPr>
                <w:sz w:val="20"/>
              </w:rPr>
            </w:pPr>
            <w:r w:rsidRPr="009313A5">
              <w:rPr>
                <w:sz w:val="20"/>
              </w:rPr>
              <w:t>88 514</w:t>
            </w:r>
          </w:p>
        </w:tc>
        <w:tc>
          <w:tcPr>
            <w:tcW w:w="1282" w:type="dxa"/>
            <w:tcBorders>
              <w:top w:val="nil"/>
              <w:bottom w:val="nil"/>
            </w:tcBorders>
          </w:tcPr>
          <w:p w:rsidR="00123770" w:rsidRPr="009313A5" w:rsidRDefault="00123770" w:rsidP="000C05EE">
            <w:pPr>
              <w:jc w:val="center"/>
              <w:rPr>
                <w:sz w:val="20"/>
              </w:rPr>
            </w:pPr>
            <w:r w:rsidRPr="009313A5">
              <w:rPr>
                <w:sz w:val="20"/>
              </w:rPr>
              <w:t>2,2</w:t>
            </w:r>
          </w:p>
        </w:tc>
        <w:tc>
          <w:tcPr>
            <w:tcW w:w="1644" w:type="dxa"/>
            <w:tcBorders>
              <w:top w:val="nil"/>
              <w:bottom w:val="nil"/>
            </w:tcBorders>
          </w:tcPr>
          <w:p w:rsidR="00123770" w:rsidRPr="009313A5" w:rsidRDefault="00123770" w:rsidP="009313A5">
            <w:pPr>
              <w:ind w:right="682"/>
              <w:jc w:val="right"/>
              <w:rPr>
                <w:sz w:val="20"/>
              </w:rPr>
            </w:pPr>
            <w:r w:rsidRPr="009313A5">
              <w:rPr>
                <w:sz w:val="20"/>
              </w:rPr>
              <w:t>7,1</w:t>
            </w:r>
          </w:p>
        </w:tc>
      </w:tr>
      <w:tr w:rsidR="009313A5" w:rsidRPr="009313A5" w:rsidTr="00AB5C3A">
        <w:tblPrEx>
          <w:tblCellMar>
            <w:top w:w="0" w:type="dxa"/>
            <w:bottom w:w="0" w:type="dxa"/>
          </w:tblCellMar>
        </w:tblPrEx>
        <w:trPr>
          <w:jc w:val="center"/>
        </w:trPr>
        <w:tc>
          <w:tcPr>
            <w:tcW w:w="2734" w:type="dxa"/>
            <w:tcBorders>
              <w:top w:val="nil"/>
            </w:tcBorders>
          </w:tcPr>
          <w:p w:rsidR="00123770" w:rsidRPr="009313A5" w:rsidRDefault="00123770" w:rsidP="000C05EE">
            <w:pPr>
              <w:rPr>
                <w:sz w:val="20"/>
                <w:lang w:val="fr-FR"/>
              </w:rPr>
            </w:pPr>
            <w:r w:rsidRPr="009313A5">
              <w:rPr>
                <w:sz w:val="20"/>
                <w:lang w:val="fr-FR"/>
              </w:rPr>
              <w:t>Golestan</w:t>
            </w:r>
          </w:p>
        </w:tc>
        <w:tc>
          <w:tcPr>
            <w:tcW w:w="1190" w:type="dxa"/>
            <w:tcBorders>
              <w:top w:val="nil"/>
            </w:tcBorders>
          </w:tcPr>
          <w:p w:rsidR="00123770" w:rsidRPr="009313A5" w:rsidRDefault="00123770" w:rsidP="009313A5">
            <w:pPr>
              <w:ind w:right="134"/>
              <w:jc w:val="right"/>
              <w:rPr>
                <w:sz w:val="20"/>
              </w:rPr>
            </w:pPr>
            <w:r w:rsidRPr="009313A5">
              <w:rPr>
                <w:sz w:val="20"/>
              </w:rPr>
              <w:t>2 389 195</w:t>
            </w:r>
          </w:p>
        </w:tc>
        <w:tc>
          <w:tcPr>
            <w:tcW w:w="1288" w:type="dxa"/>
            <w:tcBorders>
              <w:top w:val="nil"/>
            </w:tcBorders>
          </w:tcPr>
          <w:p w:rsidR="00123770" w:rsidRPr="009313A5" w:rsidRDefault="00123770" w:rsidP="000C05EE">
            <w:pPr>
              <w:jc w:val="center"/>
              <w:rPr>
                <w:sz w:val="20"/>
              </w:rPr>
            </w:pPr>
            <w:r w:rsidRPr="009313A5">
              <w:rPr>
                <w:sz w:val="20"/>
              </w:rPr>
              <w:t>3,5</w:t>
            </w:r>
          </w:p>
        </w:tc>
        <w:tc>
          <w:tcPr>
            <w:tcW w:w="1225" w:type="dxa"/>
            <w:tcBorders>
              <w:top w:val="nil"/>
            </w:tcBorders>
          </w:tcPr>
          <w:p w:rsidR="00123770" w:rsidRPr="009313A5" w:rsidRDefault="00123770" w:rsidP="009313A5">
            <w:pPr>
              <w:ind w:right="276"/>
              <w:jc w:val="right"/>
              <w:rPr>
                <w:sz w:val="20"/>
              </w:rPr>
            </w:pPr>
            <w:r w:rsidRPr="009313A5">
              <w:rPr>
                <w:sz w:val="20"/>
              </w:rPr>
              <w:t>95 034</w:t>
            </w:r>
          </w:p>
        </w:tc>
        <w:tc>
          <w:tcPr>
            <w:tcW w:w="1282" w:type="dxa"/>
            <w:tcBorders>
              <w:top w:val="nil"/>
            </w:tcBorders>
          </w:tcPr>
          <w:p w:rsidR="00123770" w:rsidRPr="009313A5" w:rsidRDefault="00123770" w:rsidP="000C05EE">
            <w:pPr>
              <w:jc w:val="center"/>
              <w:rPr>
                <w:sz w:val="20"/>
              </w:rPr>
            </w:pPr>
            <w:r w:rsidRPr="009313A5">
              <w:rPr>
                <w:sz w:val="20"/>
              </w:rPr>
              <w:t>2,4</w:t>
            </w:r>
          </w:p>
        </w:tc>
        <w:tc>
          <w:tcPr>
            <w:tcW w:w="1644" w:type="dxa"/>
            <w:tcBorders>
              <w:top w:val="nil"/>
            </w:tcBorders>
          </w:tcPr>
          <w:p w:rsidR="00123770" w:rsidRPr="009313A5" w:rsidRDefault="00123770" w:rsidP="009313A5">
            <w:pPr>
              <w:ind w:right="682"/>
              <w:jc w:val="right"/>
              <w:rPr>
                <w:sz w:val="20"/>
              </w:rPr>
            </w:pPr>
            <w:r w:rsidRPr="009313A5">
              <w:rPr>
                <w:sz w:val="20"/>
              </w:rPr>
              <w:t>4,0</w:t>
            </w:r>
          </w:p>
        </w:tc>
      </w:tr>
    </w:tbl>
    <w:p w:rsidR="004A3258" w:rsidRPr="00AC2238" w:rsidRDefault="000C05EE" w:rsidP="00AC2238">
      <w:pPr>
        <w:spacing w:before="200" w:after="200"/>
        <w:jc w:val="both"/>
        <w:rPr>
          <w:sz w:val="20"/>
          <w:lang w:val="fr-FR"/>
        </w:rPr>
      </w:pPr>
      <w:r w:rsidRPr="00AC2238">
        <w:rPr>
          <w:sz w:val="20"/>
          <w:lang w:val="fr-FR"/>
        </w:rPr>
        <w:t>28.</w:t>
      </w:r>
      <w:r w:rsidRPr="00AC2238">
        <w:rPr>
          <w:sz w:val="20"/>
          <w:lang w:val="fr-FR"/>
        </w:rPr>
        <w:tab/>
      </w:r>
      <w:r w:rsidR="004A3258" w:rsidRPr="00AC2238">
        <w:rPr>
          <w:sz w:val="20"/>
          <w:lang w:val="fr-FR"/>
        </w:rPr>
        <w:t>Conformément aux règles administratives locales, les régions dont les indices de développement sont inférieurs à la moyenne nationale sont considérées comme régions les moins développées. Ainsi, entrent dans cette catégorie les provinces d’Ardebil, d’Azerbaïdjan oriental, du Kurdistan, du Kermanshah, de l’Elâm, du Lorestan, du Kohguilouyeh</w:t>
      </w:r>
      <w:r w:rsidR="003E3162" w:rsidRPr="00AC2238">
        <w:rPr>
          <w:sz w:val="20"/>
          <w:lang w:val="fr-FR"/>
        </w:rPr>
        <w:t>-</w:t>
      </w:r>
      <w:r w:rsidR="004A3258" w:rsidRPr="00AC2238">
        <w:rPr>
          <w:sz w:val="20"/>
          <w:lang w:val="fr-FR"/>
        </w:rPr>
        <w:t>et</w:t>
      </w:r>
      <w:r w:rsidR="003E3162" w:rsidRPr="00AC2238">
        <w:rPr>
          <w:sz w:val="20"/>
          <w:lang w:val="fr-FR"/>
        </w:rPr>
        <w:t>-Bouyerahmad, du Seistân-et-</w:t>
      </w:r>
      <w:r w:rsidR="004A3258" w:rsidRPr="00AC2238">
        <w:rPr>
          <w:sz w:val="20"/>
          <w:lang w:val="fr-FR"/>
        </w:rPr>
        <w:t xml:space="preserve">Baloutchistan, du Bouchir et du Khorassan du Sud ainsi que certains comtés des six provinces du </w:t>
      </w:r>
      <w:r w:rsidR="003E3162" w:rsidRPr="00AC2238">
        <w:rPr>
          <w:sz w:val="20"/>
          <w:lang w:val="fr-FR"/>
        </w:rPr>
        <w:t>Khouzestan, du Tchahâr Mahâl-et-</w:t>
      </w:r>
      <w:r w:rsidR="004A3258" w:rsidRPr="00AC2238">
        <w:rPr>
          <w:sz w:val="20"/>
          <w:lang w:val="fr-FR"/>
        </w:rPr>
        <w:t xml:space="preserve">Backhtiâri, du Fars, de l’Ispahan, de l’Hormozgan et du Kerman. </w:t>
      </w:r>
    </w:p>
    <w:p w:rsidR="004A3258" w:rsidRPr="00AC2238" w:rsidRDefault="000C05EE" w:rsidP="00AC2238">
      <w:pPr>
        <w:spacing w:after="200"/>
        <w:jc w:val="both"/>
        <w:rPr>
          <w:sz w:val="20"/>
          <w:lang w:val="fr-FR"/>
        </w:rPr>
      </w:pPr>
      <w:r w:rsidRPr="00AC2238">
        <w:rPr>
          <w:sz w:val="20"/>
          <w:lang w:val="fr-FR"/>
        </w:rPr>
        <w:t>29.</w:t>
      </w:r>
      <w:r w:rsidRPr="00AC2238">
        <w:rPr>
          <w:sz w:val="20"/>
          <w:lang w:val="fr-FR"/>
        </w:rPr>
        <w:tab/>
      </w:r>
      <w:r w:rsidR="004A3258" w:rsidRPr="00AC2238">
        <w:rPr>
          <w:sz w:val="20"/>
          <w:lang w:val="fr-FR"/>
        </w:rPr>
        <w:t>Jusqu’en 2002, les mesures prises pour éliminer la pauvreté visaient essentiellement à augmenter le niveau de protection sociale par la hausse des indices sociaux.</w:t>
      </w:r>
      <w:r w:rsidR="00CA418B" w:rsidRPr="00AC2238">
        <w:rPr>
          <w:sz w:val="20"/>
          <w:lang w:val="fr-FR"/>
        </w:rPr>
        <w:t xml:space="preserve"> </w:t>
      </w:r>
      <w:r w:rsidR="004A3258" w:rsidRPr="00AC2238">
        <w:rPr>
          <w:sz w:val="20"/>
          <w:lang w:val="fr-FR"/>
        </w:rPr>
        <w:t>Toutefois, la création du plan de développement et d’équilibre des régions ainsi que la ratification, le 14</w:t>
      </w:r>
      <w:r w:rsidR="00A245EA" w:rsidRPr="00AC2238">
        <w:rPr>
          <w:sz w:val="20"/>
          <w:lang w:val="fr-FR"/>
        </w:rPr>
        <w:t xml:space="preserve"> </w:t>
      </w:r>
      <w:r w:rsidR="004A3258" w:rsidRPr="00AC2238">
        <w:rPr>
          <w:sz w:val="20"/>
          <w:lang w:val="fr-FR"/>
        </w:rPr>
        <w:t>avril 2002, de la disposition</w:t>
      </w:r>
      <w:r w:rsidR="00A245EA" w:rsidRPr="00AC2238">
        <w:rPr>
          <w:sz w:val="20"/>
          <w:lang w:val="fr-FR"/>
        </w:rPr>
        <w:t xml:space="preserve"> </w:t>
      </w:r>
      <w:r w:rsidR="004A3258" w:rsidRPr="00AC2238">
        <w:rPr>
          <w:sz w:val="20"/>
          <w:lang w:val="fr-FR"/>
        </w:rPr>
        <w:t>6 de la loi de finances pour l’année 2002, suivie de l’obligation par le gouvernement, de compenser le sous-développement des provinces et régions dont les indices de développement étaient inférieurs aux indices moyens du pays, ont entraîné un changement fondamental dans le système de planification et d’élaboration du budget de l’Iran ainsi que dans la façon d’aborder la question de la pauvreté. Il s’agit, en fait, d’une nouvelle façon d’aborder des thèmes comme l’organisation et l’équilibre des régions. C’est pourquoi, à partir de cette année</w:t>
      </w:r>
      <w:r w:rsidR="00A245EA" w:rsidRPr="00AC2238">
        <w:rPr>
          <w:sz w:val="20"/>
          <w:lang w:val="fr-FR"/>
        </w:rPr>
        <w:t xml:space="preserve"> </w:t>
      </w:r>
      <w:r w:rsidR="004A3258" w:rsidRPr="00AC2238">
        <w:rPr>
          <w:sz w:val="20"/>
          <w:lang w:val="fr-FR"/>
        </w:rPr>
        <w:t>2002, les approches du développement dans les régions pauvres ont changé: à l’origine axées sur la réduction de la pauvreté, elles ont ensuite été orientées sur un développement dynamique et notamment sur le développement des infrastructures. Selon cette nouvelle approche, un programme national a été élaboré et, afin d’établir un équilibre entre régions développées et régions moins développées, un crédit spécial centralisé a été affecté aux projets et plans qui au niveau régional,</w:t>
      </w:r>
      <w:r w:rsidR="004A3258" w:rsidRPr="00AC2238" w:rsidDel="001C2258">
        <w:rPr>
          <w:sz w:val="20"/>
          <w:lang w:val="fr-FR"/>
        </w:rPr>
        <w:t xml:space="preserve"> </w:t>
      </w:r>
      <w:r w:rsidR="004A3258" w:rsidRPr="00AC2238">
        <w:rPr>
          <w:sz w:val="20"/>
          <w:lang w:val="fr-FR"/>
        </w:rPr>
        <w:t>concernent réellement les phases préparatoires et le développement.</w:t>
      </w:r>
    </w:p>
    <w:p w:rsidR="004A3258" w:rsidRPr="00AC2238" w:rsidRDefault="000C05EE" w:rsidP="00AB5C3A">
      <w:pPr>
        <w:spacing w:after="200"/>
        <w:jc w:val="both"/>
        <w:rPr>
          <w:sz w:val="20"/>
          <w:lang w:val="fr-FR"/>
        </w:rPr>
      </w:pPr>
      <w:r w:rsidRPr="00AC2238">
        <w:rPr>
          <w:sz w:val="20"/>
          <w:lang w:val="fr-FR"/>
        </w:rPr>
        <w:t>30.</w:t>
      </w:r>
      <w:r w:rsidRPr="00AC2238">
        <w:rPr>
          <w:sz w:val="20"/>
          <w:lang w:val="fr-FR"/>
        </w:rPr>
        <w:tab/>
      </w:r>
      <w:r w:rsidR="004A3258" w:rsidRPr="00AC2238">
        <w:rPr>
          <w:sz w:val="20"/>
          <w:lang w:val="fr-FR"/>
        </w:rPr>
        <w:t>À la suite de l’application du plan de développement et d’équilibre des régions, au cours de</w:t>
      </w:r>
      <w:r w:rsidR="00E15977">
        <w:rPr>
          <w:sz w:val="20"/>
          <w:lang w:val="fr-FR"/>
        </w:rPr>
        <w:t xml:space="preserve"> la période 2002</w:t>
      </w:r>
      <w:r w:rsidR="00E15977">
        <w:rPr>
          <w:sz w:val="20"/>
          <w:lang w:val="fr-FR"/>
        </w:rPr>
        <w:noBreakHyphen/>
      </w:r>
      <w:r w:rsidR="004A3258" w:rsidRPr="00AC2238">
        <w:rPr>
          <w:sz w:val="20"/>
          <w:lang w:val="fr-FR"/>
        </w:rPr>
        <w:t>2005, un crédit global de 5</w:t>
      </w:r>
      <w:r w:rsidR="003E3162" w:rsidRPr="00AC2238">
        <w:rPr>
          <w:sz w:val="20"/>
          <w:lang w:val="fr-FR"/>
        </w:rPr>
        <w:t xml:space="preserve"> </w:t>
      </w:r>
      <w:r w:rsidR="004A3258" w:rsidRPr="00AC2238">
        <w:rPr>
          <w:sz w:val="20"/>
          <w:lang w:val="fr-FR"/>
        </w:rPr>
        <w:t>170,8</w:t>
      </w:r>
      <w:r w:rsidR="00A245EA" w:rsidRPr="00AC2238">
        <w:rPr>
          <w:sz w:val="20"/>
          <w:lang w:val="fr-FR"/>
        </w:rPr>
        <w:t xml:space="preserve"> </w:t>
      </w:r>
      <w:r w:rsidR="004A3258" w:rsidRPr="00AC2238">
        <w:rPr>
          <w:sz w:val="20"/>
          <w:lang w:val="fr-FR"/>
        </w:rPr>
        <w:t>milliards de rials a été réparti entre les 27</w:t>
      </w:r>
      <w:r w:rsidR="00A245EA" w:rsidRPr="00AC2238">
        <w:rPr>
          <w:sz w:val="20"/>
          <w:lang w:val="fr-FR"/>
        </w:rPr>
        <w:t xml:space="preserve"> </w:t>
      </w:r>
      <w:r w:rsidR="004A3258" w:rsidRPr="00AC2238">
        <w:rPr>
          <w:sz w:val="20"/>
          <w:lang w:val="fr-FR"/>
        </w:rPr>
        <w:t>provinces d’Iran: pour les années 2002, 2003, 2004 il était respectivement de 900, 900 et 950</w:t>
      </w:r>
      <w:r w:rsidR="00A245EA" w:rsidRPr="00AC2238">
        <w:rPr>
          <w:sz w:val="20"/>
          <w:lang w:val="fr-FR"/>
        </w:rPr>
        <w:t xml:space="preserve"> </w:t>
      </w:r>
      <w:r w:rsidR="004A3258" w:rsidRPr="00AC2238">
        <w:rPr>
          <w:sz w:val="20"/>
          <w:lang w:val="fr-FR"/>
        </w:rPr>
        <w:t>milliards de rials et en 2005, il a atteint 2</w:t>
      </w:r>
      <w:r w:rsidR="003E3162" w:rsidRPr="00AC2238">
        <w:rPr>
          <w:sz w:val="20"/>
          <w:lang w:val="fr-FR"/>
        </w:rPr>
        <w:t xml:space="preserve"> </w:t>
      </w:r>
      <w:r w:rsidR="004A3258" w:rsidRPr="00AC2238">
        <w:rPr>
          <w:sz w:val="20"/>
          <w:lang w:val="fr-FR"/>
        </w:rPr>
        <w:t>420,8</w:t>
      </w:r>
      <w:r w:rsidR="00A245EA" w:rsidRPr="00AC2238">
        <w:rPr>
          <w:sz w:val="20"/>
          <w:lang w:val="fr-FR"/>
        </w:rPr>
        <w:t xml:space="preserve"> </w:t>
      </w:r>
      <w:r w:rsidR="004A3258" w:rsidRPr="00AC2238">
        <w:rPr>
          <w:sz w:val="20"/>
          <w:lang w:val="fr-FR"/>
        </w:rPr>
        <w:t>milliards de rials, soit une augmentation de 255</w:t>
      </w:r>
      <w:r w:rsidR="00A245EA" w:rsidRPr="00AC2238">
        <w:rPr>
          <w:sz w:val="20"/>
          <w:lang w:val="fr-FR"/>
        </w:rPr>
        <w:t> </w:t>
      </w:r>
      <w:r w:rsidR="004A3258" w:rsidRPr="00AC2238">
        <w:rPr>
          <w:sz w:val="20"/>
          <w:lang w:val="fr-FR"/>
        </w:rPr>
        <w:t>% par rapport à l’année précédente. Il est à noter qu’une partie importante de ce crédit a été affectée aux provinces habitées par des groupes ethniques. Le Kohguilouyeh-et-Bouyerahmad, et le Seistân-et-Baloutchistan, avec plus de 8 %, ont respectivement reçu la majeure partie du crédit. Suivent le Kurdistan, le Kermanshah et le Lorestân avec une part de plus de 7 %. Comme on peut le constater, les provinces qui ont le plus bénéficié de crédit sont celles où vivent des groupes ethniques en Iran. Il faut ajouter que les deux catégories « électricité rurale » et « indivisible »</w:t>
      </w:r>
      <w:r w:rsidR="00CA418B" w:rsidRPr="00AC2238">
        <w:rPr>
          <w:sz w:val="20"/>
          <w:lang w:val="fr-FR"/>
        </w:rPr>
        <w:t xml:space="preserve"> </w:t>
      </w:r>
      <w:r w:rsidR="004A3258" w:rsidRPr="00AC2238">
        <w:rPr>
          <w:sz w:val="20"/>
          <w:lang w:val="fr-FR"/>
        </w:rPr>
        <w:t xml:space="preserve">qui apparaissent dans le tableau bénéficient ensemble d’environ 3 % du crédit. </w:t>
      </w:r>
    </w:p>
    <w:p w:rsidR="004A3258" w:rsidRPr="0060370F" w:rsidRDefault="004A3258" w:rsidP="0060370F">
      <w:pPr>
        <w:spacing w:after="200"/>
        <w:jc w:val="center"/>
        <w:rPr>
          <w:b/>
          <w:bCs/>
          <w:sz w:val="20"/>
          <w:lang w:val="fr-FR"/>
        </w:rPr>
      </w:pPr>
      <w:r w:rsidRPr="0060370F">
        <w:rPr>
          <w:b/>
          <w:bCs/>
          <w:sz w:val="20"/>
          <w:lang w:val="fr-FR"/>
        </w:rPr>
        <w:t>Tableau</w:t>
      </w:r>
      <w:r w:rsidR="00CA418B" w:rsidRPr="0060370F">
        <w:rPr>
          <w:b/>
          <w:bCs/>
          <w:sz w:val="20"/>
          <w:lang w:val="fr-FR"/>
        </w:rPr>
        <w:t xml:space="preserve"> </w:t>
      </w:r>
      <w:r w:rsidRPr="0060370F">
        <w:rPr>
          <w:b/>
          <w:bCs/>
          <w:sz w:val="20"/>
          <w:lang w:val="fr-FR"/>
        </w:rPr>
        <w:t>4</w:t>
      </w:r>
    </w:p>
    <w:p w:rsidR="004A3258" w:rsidRPr="00AC2238" w:rsidRDefault="004A3258" w:rsidP="0060370F">
      <w:pPr>
        <w:spacing w:after="200"/>
        <w:jc w:val="center"/>
        <w:rPr>
          <w:b/>
          <w:bCs/>
          <w:sz w:val="20"/>
          <w:lang w:val="fr-FR"/>
        </w:rPr>
      </w:pPr>
      <w:r w:rsidRPr="00AC2238">
        <w:rPr>
          <w:b/>
          <w:bCs/>
          <w:sz w:val="20"/>
          <w:lang w:val="fr-FR"/>
        </w:rPr>
        <w:t>Ventilation des crédits affectés au développement et à l’équilibre des régions</w:t>
      </w:r>
      <w:r w:rsidR="003A68BE" w:rsidRPr="00AC2238">
        <w:rPr>
          <w:b/>
          <w:bCs/>
          <w:sz w:val="20"/>
          <w:lang w:val="fr-FR"/>
        </w:rPr>
        <w:t xml:space="preserve"> </w:t>
      </w:r>
      <w:r w:rsidRPr="00AC2238">
        <w:rPr>
          <w:b/>
          <w:bCs/>
          <w:sz w:val="20"/>
          <w:lang w:val="fr-FR"/>
        </w:rPr>
        <w:t>en 2002, 2003, 2004 et 2005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760"/>
        <w:gridCol w:w="1000"/>
        <w:gridCol w:w="1000"/>
        <w:gridCol w:w="1000"/>
        <w:gridCol w:w="1200"/>
        <w:gridCol w:w="1200"/>
        <w:gridCol w:w="1200"/>
      </w:tblGrid>
      <w:tr w:rsidR="000C05EE" w:rsidRPr="007D0825" w:rsidTr="00C32132">
        <w:tblPrEx>
          <w:tblCellMar>
            <w:top w:w="0" w:type="dxa"/>
            <w:bottom w:w="0" w:type="dxa"/>
          </w:tblCellMar>
        </w:tblPrEx>
        <w:trPr>
          <w:jc w:val="center"/>
        </w:trPr>
        <w:tc>
          <w:tcPr>
            <w:tcW w:w="2760" w:type="dxa"/>
            <w:tcBorders>
              <w:bottom w:val="single" w:sz="4" w:space="0" w:color="auto"/>
            </w:tcBorders>
            <w:vAlign w:val="center"/>
          </w:tcPr>
          <w:p w:rsidR="000C05EE" w:rsidRPr="007D0825" w:rsidRDefault="000C05EE" w:rsidP="009313A5">
            <w:pPr>
              <w:rPr>
                <w:bCs/>
                <w:sz w:val="20"/>
              </w:rPr>
            </w:pPr>
            <w:r w:rsidRPr="007D0825">
              <w:rPr>
                <w:bCs/>
                <w:sz w:val="20"/>
                <w:lang w:val="fr-FR"/>
              </w:rPr>
              <w:t>Montants en millions de rials</w:t>
            </w:r>
          </w:p>
        </w:tc>
        <w:tc>
          <w:tcPr>
            <w:tcW w:w="1000" w:type="dxa"/>
            <w:tcBorders>
              <w:bottom w:val="single" w:sz="4" w:space="0" w:color="auto"/>
            </w:tcBorders>
            <w:vAlign w:val="center"/>
          </w:tcPr>
          <w:p w:rsidR="000C05EE" w:rsidRPr="007D0825" w:rsidRDefault="000C05EE" w:rsidP="00286C8B">
            <w:pPr>
              <w:jc w:val="center"/>
              <w:rPr>
                <w:bCs/>
                <w:sz w:val="20"/>
              </w:rPr>
            </w:pPr>
            <w:r w:rsidRPr="007D0825">
              <w:rPr>
                <w:bCs/>
                <w:sz w:val="20"/>
              </w:rPr>
              <w:t>2002</w:t>
            </w:r>
          </w:p>
        </w:tc>
        <w:tc>
          <w:tcPr>
            <w:tcW w:w="1000" w:type="dxa"/>
            <w:tcBorders>
              <w:bottom w:val="single" w:sz="4" w:space="0" w:color="auto"/>
            </w:tcBorders>
            <w:vAlign w:val="center"/>
          </w:tcPr>
          <w:p w:rsidR="000C05EE" w:rsidRPr="007D0825" w:rsidRDefault="000C05EE" w:rsidP="00286C8B">
            <w:pPr>
              <w:jc w:val="center"/>
              <w:rPr>
                <w:bCs/>
                <w:sz w:val="20"/>
              </w:rPr>
            </w:pPr>
            <w:r w:rsidRPr="007D0825">
              <w:rPr>
                <w:bCs/>
                <w:sz w:val="20"/>
              </w:rPr>
              <w:t>2003</w:t>
            </w:r>
          </w:p>
        </w:tc>
        <w:tc>
          <w:tcPr>
            <w:tcW w:w="1000" w:type="dxa"/>
            <w:tcBorders>
              <w:bottom w:val="single" w:sz="4" w:space="0" w:color="auto"/>
            </w:tcBorders>
            <w:vAlign w:val="center"/>
          </w:tcPr>
          <w:p w:rsidR="000C05EE" w:rsidRPr="007D0825" w:rsidRDefault="000C05EE" w:rsidP="00286C8B">
            <w:pPr>
              <w:jc w:val="center"/>
              <w:rPr>
                <w:bCs/>
                <w:sz w:val="20"/>
              </w:rPr>
            </w:pPr>
            <w:r w:rsidRPr="007D0825">
              <w:rPr>
                <w:bCs/>
                <w:sz w:val="20"/>
              </w:rPr>
              <w:t>2004</w:t>
            </w:r>
          </w:p>
        </w:tc>
        <w:tc>
          <w:tcPr>
            <w:tcW w:w="1200" w:type="dxa"/>
            <w:tcBorders>
              <w:bottom w:val="single" w:sz="4" w:space="0" w:color="auto"/>
            </w:tcBorders>
            <w:vAlign w:val="center"/>
          </w:tcPr>
          <w:p w:rsidR="000C05EE" w:rsidRPr="007D0825" w:rsidRDefault="000C05EE" w:rsidP="00286C8B">
            <w:pPr>
              <w:jc w:val="center"/>
              <w:rPr>
                <w:bCs/>
                <w:sz w:val="20"/>
              </w:rPr>
            </w:pPr>
            <w:r w:rsidRPr="007D0825">
              <w:rPr>
                <w:bCs/>
                <w:sz w:val="20"/>
              </w:rPr>
              <w:t>2005 (</w:t>
            </w:r>
            <w:r w:rsidRPr="007D0825">
              <w:rPr>
                <w:bCs/>
                <w:sz w:val="20"/>
                <w:lang w:val="fr-FR"/>
              </w:rPr>
              <w:t>ratifié</w:t>
            </w:r>
            <w:r w:rsidRPr="007D0825">
              <w:rPr>
                <w:bCs/>
                <w:sz w:val="20"/>
              </w:rPr>
              <w:t>)</w:t>
            </w:r>
          </w:p>
        </w:tc>
        <w:tc>
          <w:tcPr>
            <w:tcW w:w="1200" w:type="dxa"/>
            <w:tcBorders>
              <w:bottom w:val="single" w:sz="4" w:space="0" w:color="auto"/>
            </w:tcBorders>
            <w:vAlign w:val="center"/>
          </w:tcPr>
          <w:p w:rsidR="000C05EE" w:rsidRPr="007D0825" w:rsidRDefault="000C05EE" w:rsidP="00286C8B">
            <w:pPr>
              <w:jc w:val="center"/>
              <w:rPr>
                <w:bCs/>
                <w:sz w:val="20"/>
              </w:rPr>
            </w:pPr>
            <w:r w:rsidRPr="007D0825">
              <w:rPr>
                <w:bCs/>
                <w:sz w:val="20"/>
                <w:lang w:val="fr-FR"/>
              </w:rPr>
              <w:t xml:space="preserve">Période </w:t>
            </w:r>
            <w:r w:rsidRPr="007D0825">
              <w:rPr>
                <w:bCs/>
                <w:sz w:val="20"/>
              </w:rPr>
              <w:t>2002-2004</w:t>
            </w:r>
          </w:p>
        </w:tc>
        <w:tc>
          <w:tcPr>
            <w:tcW w:w="1200" w:type="dxa"/>
            <w:tcBorders>
              <w:bottom w:val="single" w:sz="4" w:space="0" w:color="auto"/>
            </w:tcBorders>
            <w:vAlign w:val="center"/>
          </w:tcPr>
          <w:p w:rsidR="000C05EE" w:rsidRPr="007D0825" w:rsidRDefault="000C05EE" w:rsidP="00286C8B">
            <w:pPr>
              <w:jc w:val="center"/>
              <w:rPr>
                <w:bCs/>
                <w:sz w:val="20"/>
              </w:rPr>
            </w:pPr>
            <w:r w:rsidRPr="007D0825">
              <w:rPr>
                <w:bCs/>
                <w:sz w:val="20"/>
                <w:lang w:val="fr-FR"/>
              </w:rPr>
              <w:t xml:space="preserve">Part sur la période </w:t>
            </w:r>
            <w:r w:rsidRPr="007D0825">
              <w:rPr>
                <w:bCs/>
                <w:sz w:val="20"/>
              </w:rPr>
              <w:t>%</w:t>
            </w:r>
          </w:p>
        </w:tc>
      </w:tr>
      <w:tr w:rsidR="000C05EE" w:rsidRPr="004C3B23" w:rsidTr="00C32132">
        <w:tblPrEx>
          <w:tblCellMar>
            <w:top w:w="0" w:type="dxa"/>
            <w:bottom w:w="0" w:type="dxa"/>
          </w:tblCellMar>
        </w:tblPrEx>
        <w:trPr>
          <w:jc w:val="center"/>
        </w:trPr>
        <w:tc>
          <w:tcPr>
            <w:tcW w:w="2760" w:type="dxa"/>
            <w:tcBorders>
              <w:bottom w:val="nil"/>
            </w:tcBorders>
          </w:tcPr>
          <w:p w:rsidR="000C05EE" w:rsidRPr="000C05EE" w:rsidRDefault="000C05EE" w:rsidP="000C05EE">
            <w:pPr>
              <w:rPr>
                <w:sz w:val="20"/>
                <w:lang w:val="fr-FR"/>
              </w:rPr>
            </w:pPr>
            <w:r w:rsidRPr="000C05EE">
              <w:rPr>
                <w:sz w:val="20"/>
                <w:lang w:val="fr-FR"/>
              </w:rPr>
              <w:t>Ensemble du pays</w:t>
            </w:r>
          </w:p>
        </w:tc>
        <w:tc>
          <w:tcPr>
            <w:tcW w:w="1000" w:type="dxa"/>
            <w:tcBorders>
              <w:bottom w:val="nil"/>
            </w:tcBorders>
          </w:tcPr>
          <w:p w:rsidR="000C05EE" w:rsidRPr="004C3B23" w:rsidRDefault="000C05EE" w:rsidP="00286C8B">
            <w:pPr>
              <w:ind w:right="115"/>
              <w:jc w:val="right"/>
              <w:rPr>
                <w:sz w:val="20"/>
              </w:rPr>
            </w:pPr>
            <w:r w:rsidRPr="004C3B23">
              <w:rPr>
                <w:sz w:val="20"/>
              </w:rPr>
              <w:t>900 000</w:t>
            </w:r>
          </w:p>
        </w:tc>
        <w:tc>
          <w:tcPr>
            <w:tcW w:w="1000" w:type="dxa"/>
            <w:tcBorders>
              <w:bottom w:val="nil"/>
            </w:tcBorders>
          </w:tcPr>
          <w:p w:rsidR="000C05EE" w:rsidRPr="004C3B23" w:rsidRDefault="000C05EE" w:rsidP="008A5DB6">
            <w:pPr>
              <w:ind w:right="57"/>
              <w:jc w:val="right"/>
              <w:rPr>
                <w:sz w:val="20"/>
              </w:rPr>
            </w:pPr>
            <w:r w:rsidRPr="004C3B23">
              <w:rPr>
                <w:sz w:val="20"/>
              </w:rPr>
              <w:t>900 000</w:t>
            </w:r>
          </w:p>
        </w:tc>
        <w:tc>
          <w:tcPr>
            <w:tcW w:w="1000" w:type="dxa"/>
            <w:tcBorders>
              <w:bottom w:val="nil"/>
            </w:tcBorders>
          </w:tcPr>
          <w:p w:rsidR="000C05EE" w:rsidRPr="004C3B23" w:rsidRDefault="000C05EE" w:rsidP="008A5DB6">
            <w:pPr>
              <w:jc w:val="center"/>
              <w:rPr>
                <w:sz w:val="20"/>
              </w:rPr>
            </w:pPr>
            <w:r w:rsidRPr="004C3B23">
              <w:rPr>
                <w:sz w:val="20"/>
              </w:rPr>
              <w:t>950 000</w:t>
            </w:r>
          </w:p>
        </w:tc>
        <w:tc>
          <w:tcPr>
            <w:tcW w:w="1200" w:type="dxa"/>
            <w:tcBorders>
              <w:bottom w:val="nil"/>
            </w:tcBorders>
          </w:tcPr>
          <w:p w:rsidR="000C05EE" w:rsidRPr="004C3B23" w:rsidRDefault="000C05EE" w:rsidP="008A5DB6">
            <w:pPr>
              <w:jc w:val="center"/>
              <w:rPr>
                <w:sz w:val="20"/>
              </w:rPr>
            </w:pPr>
            <w:r w:rsidRPr="004C3B23">
              <w:rPr>
                <w:sz w:val="20"/>
              </w:rPr>
              <w:t>2 420 800</w:t>
            </w:r>
          </w:p>
        </w:tc>
        <w:tc>
          <w:tcPr>
            <w:tcW w:w="1200" w:type="dxa"/>
            <w:tcBorders>
              <w:bottom w:val="nil"/>
            </w:tcBorders>
          </w:tcPr>
          <w:p w:rsidR="000C05EE" w:rsidRPr="004C3B23" w:rsidRDefault="000C05EE" w:rsidP="00286C8B">
            <w:pPr>
              <w:ind w:right="124"/>
              <w:jc w:val="right"/>
              <w:rPr>
                <w:sz w:val="20"/>
              </w:rPr>
            </w:pPr>
            <w:r w:rsidRPr="004C3B23">
              <w:rPr>
                <w:sz w:val="20"/>
              </w:rPr>
              <w:t>5 170 800</w:t>
            </w:r>
          </w:p>
        </w:tc>
        <w:tc>
          <w:tcPr>
            <w:tcW w:w="1200" w:type="dxa"/>
            <w:tcBorders>
              <w:bottom w:val="nil"/>
            </w:tcBorders>
          </w:tcPr>
          <w:p w:rsidR="000C05EE" w:rsidRPr="004C3B23" w:rsidRDefault="000C05EE" w:rsidP="007D0825">
            <w:pPr>
              <w:tabs>
                <w:tab w:val="decimal" w:pos="664"/>
              </w:tabs>
              <w:rPr>
                <w:sz w:val="20"/>
              </w:rPr>
            </w:pPr>
            <w:r w:rsidRPr="004C3B23">
              <w:rPr>
                <w:sz w:val="20"/>
              </w:rPr>
              <w:t>100</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Seistân-et-Baloutchistan</w:t>
            </w:r>
          </w:p>
        </w:tc>
        <w:tc>
          <w:tcPr>
            <w:tcW w:w="1000" w:type="dxa"/>
            <w:tcBorders>
              <w:top w:val="nil"/>
              <w:bottom w:val="nil"/>
            </w:tcBorders>
          </w:tcPr>
          <w:p w:rsidR="000C05EE" w:rsidRPr="004C3B23" w:rsidRDefault="000C05EE" w:rsidP="00286C8B">
            <w:pPr>
              <w:ind w:right="115"/>
              <w:jc w:val="right"/>
              <w:rPr>
                <w:sz w:val="20"/>
              </w:rPr>
            </w:pPr>
            <w:r w:rsidRPr="004C3B23">
              <w:rPr>
                <w:sz w:val="20"/>
              </w:rPr>
              <w:t>78 000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73 000</w:t>
            </w:r>
          </w:p>
        </w:tc>
        <w:tc>
          <w:tcPr>
            <w:tcW w:w="1000" w:type="dxa"/>
            <w:tcBorders>
              <w:top w:val="nil"/>
              <w:bottom w:val="nil"/>
            </w:tcBorders>
          </w:tcPr>
          <w:p w:rsidR="000C05EE" w:rsidRPr="004C3B23" w:rsidRDefault="000C05EE" w:rsidP="008A5DB6">
            <w:pPr>
              <w:ind w:firstLine="132"/>
              <w:rPr>
                <w:sz w:val="20"/>
              </w:rPr>
            </w:pPr>
            <w:r w:rsidRPr="004C3B23">
              <w:rPr>
                <w:sz w:val="20"/>
              </w:rPr>
              <w:t>80 000</w:t>
            </w:r>
          </w:p>
        </w:tc>
        <w:tc>
          <w:tcPr>
            <w:tcW w:w="1200" w:type="dxa"/>
            <w:tcBorders>
              <w:top w:val="nil"/>
              <w:bottom w:val="nil"/>
            </w:tcBorders>
          </w:tcPr>
          <w:p w:rsidR="000C05EE" w:rsidRPr="004C3B23" w:rsidRDefault="000C05EE" w:rsidP="008A5DB6">
            <w:pPr>
              <w:ind w:firstLine="252"/>
              <w:rPr>
                <w:sz w:val="20"/>
              </w:rPr>
            </w:pPr>
            <w:r w:rsidRPr="004C3B23">
              <w:rPr>
                <w:sz w:val="20"/>
              </w:rPr>
              <w:t>200 000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431 000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8</w:t>
            </w:r>
            <w:r w:rsidR="00286C8B">
              <w:rPr>
                <w:sz w:val="20"/>
              </w:rPr>
              <w:t>,</w:t>
            </w:r>
            <w:r w:rsidRPr="004C3B23">
              <w:rPr>
                <w:sz w:val="20"/>
              </w:rPr>
              <w:t>34</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Kohguilouyeh</w:t>
            </w:r>
            <w:r>
              <w:rPr>
                <w:sz w:val="20"/>
                <w:lang w:val="fr-FR"/>
              </w:rPr>
              <w:t>-</w:t>
            </w:r>
            <w:r w:rsidRPr="000C05EE">
              <w:rPr>
                <w:sz w:val="20"/>
                <w:lang w:val="fr-FR"/>
              </w:rPr>
              <w:t>et</w:t>
            </w:r>
            <w:r>
              <w:rPr>
                <w:sz w:val="20"/>
                <w:lang w:val="fr-FR"/>
              </w:rPr>
              <w:t>-</w:t>
            </w:r>
            <w:r w:rsidRPr="000C05EE">
              <w:rPr>
                <w:sz w:val="20"/>
                <w:lang w:val="fr-FR"/>
              </w:rPr>
              <w:t>Bouyerahmad</w:t>
            </w:r>
          </w:p>
        </w:tc>
        <w:tc>
          <w:tcPr>
            <w:tcW w:w="1000" w:type="dxa"/>
            <w:tcBorders>
              <w:top w:val="nil"/>
              <w:bottom w:val="nil"/>
            </w:tcBorders>
          </w:tcPr>
          <w:p w:rsidR="000C05EE" w:rsidRPr="004C3B23" w:rsidRDefault="000C05EE" w:rsidP="00286C8B">
            <w:pPr>
              <w:ind w:right="115"/>
              <w:jc w:val="right"/>
              <w:rPr>
                <w:sz w:val="20"/>
              </w:rPr>
            </w:pPr>
            <w:r w:rsidRPr="004C3B23">
              <w:rPr>
                <w:sz w:val="20"/>
              </w:rPr>
              <w:t>73 000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74 000</w:t>
            </w:r>
          </w:p>
        </w:tc>
        <w:tc>
          <w:tcPr>
            <w:tcW w:w="1000" w:type="dxa"/>
            <w:tcBorders>
              <w:top w:val="nil"/>
              <w:bottom w:val="nil"/>
            </w:tcBorders>
          </w:tcPr>
          <w:p w:rsidR="000C05EE" w:rsidRPr="004C3B23" w:rsidRDefault="000C05EE" w:rsidP="008A5DB6">
            <w:pPr>
              <w:ind w:firstLine="132"/>
              <w:rPr>
                <w:sz w:val="20"/>
              </w:rPr>
            </w:pPr>
            <w:r w:rsidRPr="004C3B23">
              <w:rPr>
                <w:sz w:val="20"/>
              </w:rPr>
              <w:t>76 500</w:t>
            </w:r>
          </w:p>
        </w:tc>
        <w:tc>
          <w:tcPr>
            <w:tcW w:w="1200" w:type="dxa"/>
            <w:tcBorders>
              <w:top w:val="nil"/>
              <w:bottom w:val="nil"/>
            </w:tcBorders>
          </w:tcPr>
          <w:p w:rsidR="000C05EE" w:rsidRPr="004C3B23" w:rsidRDefault="000C05EE" w:rsidP="008A5DB6">
            <w:pPr>
              <w:ind w:firstLine="252"/>
              <w:rPr>
                <w:sz w:val="20"/>
              </w:rPr>
            </w:pPr>
            <w:r w:rsidRPr="004C3B23">
              <w:rPr>
                <w:sz w:val="20"/>
              </w:rPr>
              <w:t>199 300</w:t>
            </w:r>
          </w:p>
        </w:tc>
        <w:tc>
          <w:tcPr>
            <w:tcW w:w="1200" w:type="dxa"/>
            <w:tcBorders>
              <w:top w:val="nil"/>
              <w:bottom w:val="nil"/>
            </w:tcBorders>
          </w:tcPr>
          <w:p w:rsidR="000C05EE" w:rsidRPr="004C3B23" w:rsidRDefault="000C05EE" w:rsidP="00286C8B">
            <w:pPr>
              <w:ind w:right="124"/>
              <w:jc w:val="right"/>
              <w:rPr>
                <w:sz w:val="20"/>
              </w:rPr>
            </w:pPr>
            <w:r w:rsidRPr="004C3B23">
              <w:rPr>
                <w:sz w:val="20"/>
              </w:rPr>
              <w:t>422 800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8</w:t>
            </w:r>
            <w:r w:rsidR="00286C8B">
              <w:rPr>
                <w:sz w:val="20"/>
              </w:rPr>
              <w:t>,</w:t>
            </w:r>
            <w:r w:rsidRPr="004C3B23">
              <w:rPr>
                <w:sz w:val="20"/>
              </w:rPr>
              <w:t>18</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Kurdistan</w:t>
            </w:r>
          </w:p>
        </w:tc>
        <w:tc>
          <w:tcPr>
            <w:tcW w:w="1000" w:type="dxa"/>
            <w:tcBorders>
              <w:top w:val="nil"/>
              <w:bottom w:val="nil"/>
            </w:tcBorders>
          </w:tcPr>
          <w:p w:rsidR="000C05EE" w:rsidRPr="004C3B23" w:rsidRDefault="000C05EE" w:rsidP="00286C8B">
            <w:pPr>
              <w:ind w:right="115"/>
              <w:jc w:val="right"/>
              <w:rPr>
                <w:sz w:val="20"/>
              </w:rPr>
            </w:pPr>
            <w:r w:rsidRPr="004C3B23">
              <w:rPr>
                <w:sz w:val="20"/>
              </w:rPr>
              <w:t>76 000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81 500</w:t>
            </w:r>
          </w:p>
        </w:tc>
        <w:tc>
          <w:tcPr>
            <w:tcW w:w="1000" w:type="dxa"/>
            <w:tcBorders>
              <w:top w:val="nil"/>
              <w:bottom w:val="nil"/>
            </w:tcBorders>
          </w:tcPr>
          <w:p w:rsidR="000C05EE" w:rsidRPr="004C3B23" w:rsidRDefault="000C05EE" w:rsidP="008A5DB6">
            <w:pPr>
              <w:ind w:firstLine="132"/>
              <w:rPr>
                <w:sz w:val="20"/>
              </w:rPr>
            </w:pPr>
            <w:r w:rsidRPr="004C3B23">
              <w:rPr>
                <w:sz w:val="20"/>
              </w:rPr>
              <w:t>65 000</w:t>
            </w:r>
          </w:p>
        </w:tc>
        <w:tc>
          <w:tcPr>
            <w:tcW w:w="1200" w:type="dxa"/>
            <w:tcBorders>
              <w:top w:val="nil"/>
              <w:bottom w:val="nil"/>
            </w:tcBorders>
          </w:tcPr>
          <w:p w:rsidR="000C05EE" w:rsidRPr="004C3B23" w:rsidRDefault="000C05EE" w:rsidP="008A5DB6">
            <w:pPr>
              <w:ind w:firstLine="252"/>
              <w:rPr>
                <w:sz w:val="20"/>
              </w:rPr>
            </w:pPr>
            <w:r w:rsidRPr="004C3B23">
              <w:rPr>
                <w:sz w:val="20"/>
              </w:rPr>
              <w:t>172 000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394 500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7</w:t>
            </w:r>
            <w:r w:rsidR="00286C8B">
              <w:rPr>
                <w:sz w:val="20"/>
              </w:rPr>
              <w:t>,</w:t>
            </w:r>
            <w:r w:rsidRPr="004C3B23">
              <w:rPr>
                <w:sz w:val="20"/>
              </w:rPr>
              <w:t>36</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Kermanshah</w:t>
            </w:r>
          </w:p>
        </w:tc>
        <w:tc>
          <w:tcPr>
            <w:tcW w:w="1000" w:type="dxa"/>
            <w:tcBorders>
              <w:top w:val="nil"/>
              <w:bottom w:val="nil"/>
            </w:tcBorders>
          </w:tcPr>
          <w:p w:rsidR="000C05EE" w:rsidRPr="004C3B23" w:rsidRDefault="000C05EE" w:rsidP="00286C8B">
            <w:pPr>
              <w:ind w:right="115"/>
              <w:jc w:val="right"/>
              <w:rPr>
                <w:sz w:val="20"/>
              </w:rPr>
            </w:pPr>
            <w:r w:rsidRPr="004C3B23">
              <w:rPr>
                <w:sz w:val="20"/>
              </w:rPr>
              <w:t>78 000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81 500</w:t>
            </w:r>
          </w:p>
        </w:tc>
        <w:tc>
          <w:tcPr>
            <w:tcW w:w="1000" w:type="dxa"/>
            <w:tcBorders>
              <w:top w:val="nil"/>
              <w:bottom w:val="nil"/>
            </w:tcBorders>
          </w:tcPr>
          <w:p w:rsidR="000C05EE" w:rsidRPr="004C3B23" w:rsidRDefault="000C05EE" w:rsidP="008A5DB6">
            <w:pPr>
              <w:ind w:firstLine="132"/>
              <w:rPr>
                <w:sz w:val="20"/>
              </w:rPr>
            </w:pPr>
            <w:r w:rsidRPr="004C3B23">
              <w:rPr>
                <w:sz w:val="20"/>
              </w:rPr>
              <w:t>61 100</w:t>
            </w:r>
          </w:p>
        </w:tc>
        <w:tc>
          <w:tcPr>
            <w:tcW w:w="1200" w:type="dxa"/>
            <w:tcBorders>
              <w:top w:val="nil"/>
              <w:bottom w:val="nil"/>
            </w:tcBorders>
          </w:tcPr>
          <w:p w:rsidR="000C05EE" w:rsidRPr="004C3B23" w:rsidRDefault="000C05EE" w:rsidP="008A5DB6">
            <w:pPr>
              <w:ind w:firstLine="252"/>
              <w:rPr>
                <w:sz w:val="20"/>
              </w:rPr>
            </w:pPr>
            <w:r w:rsidRPr="004C3B23">
              <w:rPr>
                <w:sz w:val="20"/>
              </w:rPr>
              <w:t>161 000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381 600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7</w:t>
            </w:r>
            <w:r w:rsidR="00286C8B">
              <w:rPr>
                <w:sz w:val="20"/>
              </w:rPr>
              <w:t>,</w:t>
            </w:r>
            <w:r w:rsidRPr="004C3B23">
              <w:rPr>
                <w:sz w:val="20"/>
              </w:rPr>
              <w:t>38</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Lorestân</w:t>
            </w:r>
          </w:p>
        </w:tc>
        <w:tc>
          <w:tcPr>
            <w:tcW w:w="1000" w:type="dxa"/>
            <w:tcBorders>
              <w:top w:val="nil"/>
              <w:bottom w:val="nil"/>
            </w:tcBorders>
          </w:tcPr>
          <w:p w:rsidR="000C05EE" w:rsidRPr="004C3B23" w:rsidRDefault="000C05EE" w:rsidP="00286C8B">
            <w:pPr>
              <w:ind w:right="115"/>
              <w:jc w:val="right"/>
              <w:rPr>
                <w:sz w:val="20"/>
              </w:rPr>
            </w:pPr>
            <w:r w:rsidRPr="004C3B23">
              <w:rPr>
                <w:sz w:val="20"/>
              </w:rPr>
              <w:t>77 000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72 000</w:t>
            </w:r>
          </w:p>
        </w:tc>
        <w:tc>
          <w:tcPr>
            <w:tcW w:w="1000" w:type="dxa"/>
            <w:tcBorders>
              <w:top w:val="nil"/>
              <w:bottom w:val="nil"/>
            </w:tcBorders>
          </w:tcPr>
          <w:p w:rsidR="000C05EE" w:rsidRPr="004C3B23" w:rsidRDefault="000C05EE" w:rsidP="008A5DB6">
            <w:pPr>
              <w:ind w:firstLine="132"/>
              <w:rPr>
                <w:sz w:val="20"/>
              </w:rPr>
            </w:pPr>
            <w:r w:rsidRPr="004C3B23">
              <w:rPr>
                <w:sz w:val="20"/>
              </w:rPr>
              <w:t>64 000</w:t>
            </w:r>
          </w:p>
        </w:tc>
        <w:tc>
          <w:tcPr>
            <w:tcW w:w="1200" w:type="dxa"/>
            <w:tcBorders>
              <w:top w:val="nil"/>
              <w:bottom w:val="nil"/>
            </w:tcBorders>
          </w:tcPr>
          <w:p w:rsidR="000C05EE" w:rsidRPr="004C3B23" w:rsidRDefault="000C05EE" w:rsidP="008A5DB6">
            <w:pPr>
              <w:ind w:firstLine="252"/>
              <w:rPr>
                <w:sz w:val="20"/>
              </w:rPr>
            </w:pPr>
            <w:r w:rsidRPr="004C3B23">
              <w:rPr>
                <w:sz w:val="20"/>
              </w:rPr>
              <w:t>165 000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378 000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7</w:t>
            </w:r>
            <w:r w:rsidR="00286C8B">
              <w:rPr>
                <w:sz w:val="20"/>
              </w:rPr>
              <w:t>,</w:t>
            </w:r>
            <w:r w:rsidRPr="004C3B23">
              <w:rPr>
                <w:sz w:val="20"/>
              </w:rPr>
              <w:t>31</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Elâm</w:t>
            </w:r>
          </w:p>
        </w:tc>
        <w:tc>
          <w:tcPr>
            <w:tcW w:w="1000" w:type="dxa"/>
            <w:tcBorders>
              <w:top w:val="nil"/>
              <w:bottom w:val="nil"/>
            </w:tcBorders>
          </w:tcPr>
          <w:p w:rsidR="000C05EE" w:rsidRPr="004C3B23" w:rsidRDefault="000C05EE" w:rsidP="00286C8B">
            <w:pPr>
              <w:ind w:right="115"/>
              <w:jc w:val="right"/>
              <w:rPr>
                <w:sz w:val="20"/>
              </w:rPr>
            </w:pPr>
            <w:r w:rsidRPr="004C3B23">
              <w:rPr>
                <w:sz w:val="20"/>
              </w:rPr>
              <w:t>73 000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68 000</w:t>
            </w:r>
          </w:p>
        </w:tc>
        <w:tc>
          <w:tcPr>
            <w:tcW w:w="1000" w:type="dxa"/>
            <w:tcBorders>
              <w:top w:val="nil"/>
              <w:bottom w:val="nil"/>
            </w:tcBorders>
          </w:tcPr>
          <w:p w:rsidR="000C05EE" w:rsidRPr="004C3B23" w:rsidRDefault="000C05EE" w:rsidP="008A5DB6">
            <w:pPr>
              <w:ind w:firstLine="132"/>
              <w:rPr>
                <w:sz w:val="20"/>
              </w:rPr>
            </w:pPr>
            <w:r w:rsidRPr="004C3B23">
              <w:rPr>
                <w:sz w:val="20"/>
              </w:rPr>
              <w:t>61 000</w:t>
            </w:r>
          </w:p>
        </w:tc>
        <w:tc>
          <w:tcPr>
            <w:tcW w:w="1200" w:type="dxa"/>
            <w:tcBorders>
              <w:top w:val="nil"/>
              <w:bottom w:val="nil"/>
            </w:tcBorders>
          </w:tcPr>
          <w:p w:rsidR="000C05EE" w:rsidRPr="004C3B23" w:rsidRDefault="000C05EE" w:rsidP="008A5DB6">
            <w:pPr>
              <w:ind w:firstLine="252"/>
              <w:rPr>
                <w:sz w:val="20"/>
              </w:rPr>
            </w:pPr>
            <w:r w:rsidRPr="004C3B23">
              <w:rPr>
                <w:sz w:val="20"/>
              </w:rPr>
              <w:t>140 000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342 000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6</w:t>
            </w:r>
            <w:r w:rsidR="00286C8B">
              <w:rPr>
                <w:sz w:val="20"/>
              </w:rPr>
              <w:t>,</w:t>
            </w:r>
            <w:r w:rsidRPr="004C3B23">
              <w:rPr>
                <w:sz w:val="20"/>
              </w:rPr>
              <w:t>61</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Ardebil</w:t>
            </w:r>
          </w:p>
        </w:tc>
        <w:tc>
          <w:tcPr>
            <w:tcW w:w="1000" w:type="dxa"/>
            <w:tcBorders>
              <w:top w:val="nil"/>
              <w:bottom w:val="nil"/>
            </w:tcBorders>
          </w:tcPr>
          <w:p w:rsidR="000C05EE" w:rsidRPr="004C3B23" w:rsidRDefault="000C05EE" w:rsidP="00286C8B">
            <w:pPr>
              <w:ind w:right="115"/>
              <w:jc w:val="right"/>
              <w:rPr>
                <w:sz w:val="20"/>
              </w:rPr>
            </w:pPr>
            <w:r w:rsidRPr="004C3B23">
              <w:rPr>
                <w:sz w:val="20"/>
              </w:rPr>
              <w:t>65 000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82 500</w:t>
            </w:r>
          </w:p>
        </w:tc>
        <w:tc>
          <w:tcPr>
            <w:tcW w:w="1000" w:type="dxa"/>
            <w:tcBorders>
              <w:top w:val="nil"/>
              <w:bottom w:val="nil"/>
            </w:tcBorders>
          </w:tcPr>
          <w:p w:rsidR="000C05EE" w:rsidRPr="004C3B23" w:rsidRDefault="000C05EE" w:rsidP="008A5DB6">
            <w:pPr>
              <w:ind w:firstLine="132"/>
              <w:rPr>
                <w:sz w:val="20"/>
              </w:rPr>
            </w:pPr>
            <w:r w:rsidRPr="004C3B23">
              <w:rPr>
                <w:sz w:val="20"/>
              </w:rPr>
              <w:t>51 500</w:t>
            </w:r>
          </w:p>
        </w:tc>
        <w:tc>
          <w:tcPr>
            <w:tcW w:w="1200" w:type="dxa"/>
            <w:tcBorders>
              <w:top w:val="nil"/>
              <w:bottom w:val="nil"/>
            </w:tcBorders>
          </w:tcPr>
          <w:p w:rsidR="000C05EE" w:rsidRPr="004C3B23" w:rsidRDefault="000C05EE" w:rsidP="008A5DB6">
            <w:pPr>
              <w:ind w:firstLine="252"/>
              <w:rPr>
                <w:sz w:val="20"/>
              </w:rPr>
            </w:pPr>
            <w:r w:rsidRPr="004C3B23">
              <w:rPr>
                <w:sz w:val="20"/>
              </w:rPr>
              <w:t>111 000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310 000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6</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Azerbaïdjan</w:t>
            </w:r>
            <w:r>
              <w:rPr>
                <w:sz w:val="20"/>
                <w:lang w:val="fr-FR"/>
              </w:rPr>
              <w:t xml:space="preserve"> </w:t>
            </w:r>
            <w:r w:rsidRPr="000C05EE">
              <w:rPr>
                <w:sz w:val="20"/>
                <w:lang w:val="fr-FR"/>
              </w:rPr>
              <w:t>occidental</w:t>
            </w:r>
          </w:p>
        </w:tc>
        <w:tc>
          <w:tcPr>
            <w:tcW w:w="1000" w:type="dxa"/>
            <w:tcBorders>
              <w:top w:val="nil"/>
              <w:bottom w:val="nil"/>
            </w:tcBorders>
          </w:tcPr>
          <w:p w:rsidR="000C05EE" w:rsidRPr="004C3B23" w:rsidRDefault="000C05EE" w:rsidP="00286C8B">
            <w:pPr>
              <w:ind w:right="115"/>
              <w:jc w:val="right"/>
              <w:rPr>
                <w:sz w:val="20"/>
              </w:rPr>
            </w:pPr>
            <w:r w:rsidRPr="004C3B23">
              <w:rPr>
                <w:sz w:val="20"/>
              </w:rPr>
              <w:t>48 000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43 500</w:t>
            </w:r>
          </w:p>
        </w:tc>
        <w:tc>
          <w:tcPr>
            <w:tcW w:w="1000" w:type="dxa"/>
            <w:tcBorders>
              <w:top w:val="nil"/>
              <w:bottom w:val="nil"/>
            </w:tcBorders>
          </w:tcPr>
          <w:p w:rsidR="000C05EE" w:rsidRPr="004C3B23" w:rsidRDefault="000C05EE" w:rsidP="008A5DB6">
            <w:pPr>
              <w:ind w:firstLine="132"/>
              <w:rPr>
                <w:sz w:val="20"/>
              </w:rPr>
            </w:pPr>
            <w:r w:rsidRPr="004C3B23">
              <w:rPr>
                <w:sz w:val="20"/>
              </w:rPr>
              <w:t>50 000</w:t>
            </w:r>
          </w:p>
        </w:tc>
        <w:tc>
          <w:tcPr>
            <w:tcW w:w="1200" w:type="dxa"/>
            <w:tcBorders>
              <w:top w:val="nil"/>
              <w:bottom w:val="nil"/>
            </w:tcBorders>
          </w:tcPr>
          <w:p w:rsidR="000C05EE" w:rsidRPr="004C3B23" w:rsidRDefault="000C05EE" w:rsidP="008A5DB6">
            <w:pPr>
              <w:ind w:firstLine="252"/>
              <w:rPr>
                <w:sz w:val="20"/>
              </w:rPr>
            </w:pPr>
            <w:r w:rsidRPr="004C3B23">
              <w:rPr>
                <w:sz w:val="20"/>
              </w:rPr>
              <w:t>142 000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283 500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5</w:t>
            </w:r>
            <w:r w:rsidR="00286C8B">
              <w:rPr>
                <w:sz w:val="20"/>
              </w:rPr>
              <w:t>,</w:t>
            </w:r>
            <w:r w:rsidRPr="004C3B23">
              <w:rPr>
                <w:sz w:val="20"/>
              </w:rPr>
              <w:t>48</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Khouzestan</w:t>
            </w:r>
          </w:p>
        </w:tc>
        <w:tc>
          <w:tcPr>
            <w:tcW w:w="1000" w:type="dxa"/>
            <w:tcBorders>
              <w:top w:val="nil"/>
              <w:bottom w:val="nil"/>
            </w:tcBorders>
          </w:tcPr>
          <w:p w:rsidR="000C05EE" w:rsidRPr="004C3B23" w:rsidRDefault="000C05EE" w:rsidP="00286C8B">
            <w:pPr>
              <w:ind w:right="115"/>
              <w:jc w:val="right"/>
              <w:rPr>
                <w:sz w:val="20"/>
              </w:rPr>
            </w:pPr>
            <w:r w:rsidRPr="004C3B23">
              <w:rPr>
                <w:sz w:val="20"/>
              </w:rPr>
              <w:t>17 000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12 500</w:t>
            </w:r>
          </w:p>
        </w:tc>
        <w:tc>
          <w:tcPr>
            <w:tcW w:w="1000" w:type="dxa"/>
            <w:tcBorders>
              <w:top w:val="nil"/>
              <w:bottom w:val="nil"/>
            </w:tcBorders>
          </w:tcPr>
          <w:p w:rsidR="000C05EE" w:rsidRPr="004C3B23" w:rsidRDefault="000C05EE" w:rsidP="008A5DB6">
            <w:pPr>
              <w:ind w:firstLine="132"/>
              <w:rPr>
                <w:sz w:val="20"/>
              </w:rPr>
            </w:pPr>
            <w:r w:rsidRPr="004C3B23">
              <w:rPr>
                <w:sz w:val="20"/>
              </w:rPr>
              <w:t>96 000</w:t>
            </w:r>
          </w:p>
        </w:tc>
        <w:tc>
          <w:tcPr>
            <w:tcW w:w="1200" w:type="dxa"/>
            <w:tcBorders>
              <w:top w:val="nil"/>
              <w:bottom w:val="nil"/>
            </w:tcBorders>
          </w:tcPr>
          <w:p w:rsidR="000C05EE" w:rsidRPr="004C3B23" w:rsidRDefault="000C05EE" w:rsidP="008A5DB6">
            <w:pPr>
              <w:ind w:firstLine="252"/>
              <w:rPr>
                <w:sz w:val="20"/>
              </w:rPr>
            </w:pPr>
            <w:r w:rsidRPr="004C3B23">
              <w:rPr>
                <w:sz w:val="20"/>
              </w:rPr>
              <w:t>142 000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267 500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5</w:t>
            </w:r>
            <w:r w:rsidR="00286C8B">
              <w:rPr>
                <w:sz w:val="20"/>
              </w:rPr>
              <w:t>,</w:t>
            </w:r>
            <w:r w:rsidRPr="004C3B23">
              <w:rPr>
                <w:sz w:val="20"/>
              </w:rPr>
              <w:t>17</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Tchahâr Mahâl</w:t>
            </w:r>
            <w:r>
              <w:rPr>
                <w:sz w:val="20"/>
                <w:lang w:val="fr-FR"/>
              </w:rPr>
              <w:t>-</w:t>
            </w:r>
            <w:r w:rsidRPr="000C05EE">
              <w:rPr>
                <w:sz w:val="20"/>
                <w:lang w:val="fr-FR"/>
              </w:rPr>
              <w:t>et</w:t>
            </w:r>
            <w:r>
              <w:rPr>
                <w:sz w:val="20"/>
                <w:lang w:val="fr-FR"/>
              </w:rPr>
              <w:t>-</w:t>
            </w:r>
            <w:r w:rsidRPr="000C05EE">
              <w:rPr>
                <w:sz w:val="20"/>
                <w:lang w:val="fr-FR"/>
              </w:rPr>
              <w:t>Backhtiâri</w:t>
            </w:r>
          </w:p>
        </w:tc>
        <w:tc>
          <w:tcPr>
            <w:tcW w:w="1000" w:type="dxa"/>
            <w:tcBorders>
              <w:top w:val="nil"/>
              <w:bottom w:val="nil"/>
            </w:tcBorders>
          </w:tcPr>
          <w:p w:rsidR="000C05EE" w:rsidRPr="004C3B23" w:rsidRDefault="000C05EE" w:rsidP="00286C8B">
            <w:pPr>
              <w:ind w:right="115"/>
              <w:jc w:val="right"/>
              <w:rPr>
                <w:sz w:val="20"/>
              </w:rPr>
            </w:pPr>
            <w:r w:rsidRPr="004C3B23">
              <w:rPr>
                <w:sz w:val="20"/>
              </w:rPr>
              <w:t>41 000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35 000</w:t>
            </w:r>
          </w:p>
        </w:tc>
        <w:tc>
          <w:tcPr>
            <w:tcW w:w="1000" w:type="dxa"/>
            <w:tcBorders>
              <w:top w:val="nil"/>
              <w:bottom w:val="nil"/>
            </w:tcBorders>
          </w:tcPr>
          <w:p w:rsidR="000C05EE" w:rsidRPr="004C3B23" w:rsidRDefault="000C05EE" w:rsidP="008A5DB6">
            <w:pPr>
              <w:ind w:firstLine="132"/>
              <w:rPr>
                <w:sz w:val="20"/>
              </w:rPr>
            </w:pPr>
            <w:r w:rsidRPr="004C3B23">
              <w:rPr>
                <w:sz w:val="20"/>
              </w:rPr>
              <w:t>33 500</w:t>
            </w:r>
          </w:p>
        </w:tc>
        <w:tc>
          <w:tcPr>
            <w:tcW w:w="1200" w:type="dxa"/>
            <w:tcBorders>
              <w:top w:val="nil"/>
              <w:bottom w:val="nil"/>
            </w:tcBorders>
          </w:tcPr>
          <w:p w:rsidR="000C05EE" w:rsidRPr="004C3B23" w:rsidRDefault="000C05EE" w:rsidP="008A5DB6">
            <w:pPr>
              <w:ind w:firstLine="340"/>
              <w:rPr>
                <w:sz w:val="20"/>
              </w:rPr>
            </w:pPr>
            <w:r w:rsidRPr="004C3B23">
              <w:rPr>
                <w:sz w:val="20"/>
              </w:rPr>
              <w:t>63 500</w:t>
            </w:r>
          </w:p>
        </w:tc>
        <w:tc>
          <w:tcPr>
            <w:tcW w:w="1200" w:type="dxa"/>
            <w:tcBorders>
              <w:top w:val="nil"/>
              <w:bottom w:val="nil"/>
            </w:tcBorders>
          </w:tcPr>
          <w:p w:rsidR="000C05EE" w:rsidRPr="004C3B23" w:rsidRDefault="000C05EE" w:rsidP="00286C8B">
            <w:pPr>
              <w:ind w:right="124"/>
              <w:jc w:val="right"/>
              <w:rPr>
                <w:sz w:val="20"/>
              </w:rPr>
            </w:pPr>
            <w:r w:rsidRPr="004C3B23">
              <w:rPr>
                <w:sz w:val="20"/>
              </w:rPr>
              <w:t>173 000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3</w:t>
            </w:r>
            <w:r w:rsidR="00286C8B">
              <w:rPr>
                <w:sz w:val="20"/>
              </w:rPr>
              <w:t>,</w:t>
            </w:r>
            <w:r w:rsidRPr="004C3B23">
              <w:rPr>
                <w:sz w:val="20"/>
              </w:rPr>
              <w:t>35</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Indivisible</w:t>
            </w:r>
          </w:p>
        </w:tc>
        <w:tc>
          <w:tcPr>
            <w:tcW w:w="1000" w:type="dxa"/>
            <w:tcBorders>
              <w:top w:val="nil"/>
              <w:bottom w:val="nil"/>
            </w:tcBorders>
          </w:tcPr>
          <w:p w:rsidR="000C05EE" w:rsidRPr="004C3B23" w:rsidRDefault="000C05EE" w:rsidP="00286C8B">
            <w:pPr>
              <w:ind w:right="115"/>
              <w:jc w:val="right"/>
              <w:rPr>
                <w:sz w:val="20"/>
              </w:rPr>
            </w:pPr>
            <w:r w:rsidRPr="004C3B23">
              <w:rPr>
                <w:sz w:val="20"/>
              </w:rPr>
              <w:t>60 000</w:t>
            </w:r>
          </w:p>
        </w:tc>
        <w:tc>
          <w:tcPr>
            <w:tcW w:w="1000" w:type="dxa"/>
            <w:tcBorders>
              <w:top w:val="nil"/>
              <w:bottom w:val="nil"/>
            </w:tcBorders>
          </w:tcPr>
          <w:p w:rsidR="000C05EE" w:rsidRPr="004C3B23" w:rsidRDefault="000C05EE" w:rsidP="008A5DB6">
            <w:pPr>
              <w:ind w:right="57" w:firstLine="227"/>
              <w:jc w:val="right"/>
              <w:rPr>
                <w:sz w:val="20"/>
              </w:rPr>
            </w:pPr>
            <w:r w:rsidRPr="004C3B23">
              <w:rPr>
                <w:sz w:val="20"/>
              </w:rPr>
              <w:t>7 500</w:t>
            </w:r>
          </w:p>
        </w:tc>
        <w:tc>
          <w:tcPr>
            <w:tcW w:w="1000" w:type="dxa"/>
            <w:tcBorders>
              <w:top w:val="nil"/>
              <w:bottom w:val="nil"/>
            </w:tcBorders>
          </w:tcPr>
          <w:p w:rsidR="000C05EE" w:rsidRPr="004C3B23" w:rsidRDefault="000C05EE" w:rsidP="008A5DB6">
            <w:pPr>
              <w:ind w:firstLine="132"/>
              <w:rPr>
                <w:sz w:val="20"/>
              </w:rPr>
            </w:pPr>
            <w:r w:rsidRPr="004C3B23">
              <w:rPr>
                <w:sz w:val="20"/>
              </w:rPr>
              <w:t>55 000</w:t>
            </w:r>
          </w:p>
        </w:tc>
        <w:tc>
          <w:tcPr>
            <w:tcW w:w="1200" w:type="dxa"/>
            <w:tcBorders>
              <w:top w:val="nil"/>
              <w:bottom w:val="nil"/>
            </w:tcBorders>
          </w:tcPr>
          <w:p w:rsidR="000C05EE" w:rsidRPr="004C3B23" w:rsidRDefault="000C05EE" w:rsidP="008A5DB6">
            <w:pPr>
              <w:ind w:firstLine="851"/>
              <w:rPr>
                <w:sz w:val="20"/>
              </w:rPr>
            </w:pPr>
            <w:r w:rsidRPr="004C3B23">
              <w:rPr>
                <w:sz w:val="20"/>
              </w:rPr>
              <w:t>-</w:t>
            </w:r>
          </w:p>
        </w:tc>
        <w:tc>
          <w:tcPr>
            <w:tcW w:w="1200" w:type="dxa"/>
            <w:tcBorders>
              <w:top w:val="nil"/>
              <w:bottom w:val="nil"/>
            </w:tcBorders>
          </w:tcPr>
          <w:p w:rsidR="000C05EE" w:rsidRPr="004C3B23" w:rsidRDefault="000C05EE" w:rsidP="00286C8B">
            <w:pPr>
              <w:ind w:right="124"/>
              <w:jc w:val="right"/>
              <w:rPr>
                <w:sz w:val="20"/>
              </w:rPr>
            </w:pPr>
            <w:r w:rsidRPr="004C3B23">
              <w:rPr>
                <w:sz w:val="20"/>
              </w:rPr>
              <w:t>122 500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2</w:t>
            </w:r>
            <w:r w:rsidR="00286C8B">
              <w:rPr>
                <w:sz w:val="20"/>
              </w:rPr>
              <w:t>,</w:t>
            </w:r>
            <w:r w:rsidRPr="004C3B23">
              <w:rPr>
                <w:sz w:val="20"/>
              </w:rPr>
              <w:t>37</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 xml:space="preserve">Golestan </w:t>
            </w:r>
          </w:p>
        </w:tc>
        <w:tc>
          <w:tcPr>
            <w:tcW w:w="1000" w:type="dxa"/>
            <w:tcBorders>
              <w:top w:val="nil"/>
              <w:bottom w:val="nil"/>
            </w:tcBorders>
          </w:tcPr>
          <w:p w:rsidR="000C05EE" w:rsidRPr="004C3B23" w:rsidRDefault="000C05EE" w:rsidP="00286C8B">
            <w:pPr>
              <w:ind w:right="115"/>
              <w:jc w:val="right"/>
              <w:rPr>
                <w:sz w:val="20"/>
              </w:rPr>
            </w:pPr>
            <w:r w:rsidRPr="004C3B23">
              <w:rPr>
                <w:sz w:val="20"/>
              </w:rPr>
              <w:t>10 000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10 000</w:t>
            </w:r>
          </w:p>
        </w:tc>
        <w:tc>
          <w:tcPr>
            <w:tcW w:w="1000" w:type="dxa"/>
            <w:tcBorders>
              <w:top w:val="nil"/>
              <w:bottom w:val="nil"/>
            </w:tcBorders>
          </w:tcPr>
          <w:p w:rsidR="000C05EE" w:rsidRPr="004C3B23" w:rsidRDefault="000C05EE" w:rsidP="008A5DB6">
            <w:pPr>
              <w:ind w:firstLine="132"/>
              <w:rPr>
                <w:sz w:val="20"/>
              </w:rPr>
            </w:pPr>
            <w:r w:rsidRPr="004C3B23">
              <w:rPr>
                <w:sz w:val="20"/>
              </w:rPr>
              <w:t>11 500</w:t>
            </w:r>
          </w:p>
        </w:tc>
        <w:tc>
          <w:tcPr>
            <w:tcW w:w="1200" w:type="dxa"/>
            <w:tcBorders>
              <w:top w:val="nil"/>
              <w:bottom w:val="nil"/>
            </w:tcBorders>
          </w:tcPr>
          <w:p w:rsidR="000C05EE" w:rsidRPr="004C3B23" w:rsidRDefault="000C05EE" w:rsidP="008A5DB6">
            <w:pPr>
              <w:ind w:firstLine="340"/>
              <w:rPr>
                <w:sz w:val="20"/>
              </w:rPr>
            </w:pPr>
            <w:r w:rsidRPr="004C3B23">
              <w:rPr>
                <w:sz w:val="20"/>
              </w:rPr>
              <w:t>41 000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72 500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1</w:t>
            </w:r>
            <w:r w:rsidR="00286C8B">
              <w:rPr>
                <w:sz w:val="20"/>
              </w:rPr>
              <w:t>,</w:t>
            </w:r>
            <w:r w:rsidRPr="004C3B23">
              <w:rPr>
                <w:sz w:val="20"/>
              </w:rPr>
              <w:t>40</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Azerbaïdjan</w:t>
            </w:r>
            <w:r>
              <w:rPr>
                <w:sz w:val="20"/>
                <w:lang w:val="fr-FR"/>
              </w:rPr>
              <w:t xml:space="preserve"> </w:t>
            </w:r>
            <w:r w:rsidRPr="000C05EE">
              <w:rPr>
                <w:sz w:val="20"/>
                <w:lang w:val="fr-FR"/>
              </w:rPr>
              <w:t>oriental</w:t>
            </w:r>
          </w:p>
        </w:tc>
        <w:tc>
          <w:tcPr>
            <w:tcW w:w="1000" w:type="dxa"/>
            <w:tcBorders>
              <w:top w:val="nil"/>
              <w:bottom w:val="nil"/>
            </w:tcBorders>
          </w:tcPr>
          <w:p w:rsidR="000C05EE" w:rsidRPr="004C3B23" w:rsidRDefault="000C05EE" w:rsidP="00286C8B">
            <w:pPr>
              <w:ind w:right="115"/>
              <w:jc w:val="right"/>
              <w:rPr>
                <w:sz w:val="20"/>
              </w:rPr>
            </w:pPr>
            <w:r w:rsidRPr="004C3B23">
              <w:rPr>
                <w:sz w:val="20"/>
              </w:rPr>
              <w:t>4 000</w:t>
            </w:r>
          </w:p>
        </w:tc>
        <w:tc>
          <w:tcPr>
            <w:tcW w:w="1000" w:type="dxa"/>
            <w:tcBorders>
              <w:top w:val="nil"/>
              <w:bottom w:val="nil"/>
            </w:tcBorders>
          </w:tcPr>
          <w:p w:rsidR="000C05EE" w:rsidRPr="004C3B23" w:rsidRDefault="000C05EE" w:rsidP="008A5DB6">
            <w:pPr>
              <w:ind w:right="57" w:firstLine="132"/>
              <w:jc w:val="right"/>
              <w:rPr>
                <w:sz w:val="20"/>
              </w:rPr>
            </w:pPr>
            <w:r w:rsidRPr="004C3B23">
              <w:rPr>
                <w:sz w:val="20"/>
              </w:rPr>
              <w:t>14 000</w:t>
            </w:r>
          </w:p>
        </w:tc>
        <w:tc>
          <w:tcPr>
            <w:tcW w:w="1000" w:type="dxa"/>
            <w:tcBorders>
              <w:top w:val="nil"/>
              <w:bottom w:val="nil"/>
            </w:tcBorders>
          </w:tcPr>
          <w:p w:rsidR="000C05EE" w:rsidRPr="004C3B23" w:rsidRDefault="000C05EE" w:rsidP="008A5DB6">
            <w:pPr>
              <w:ind w:firstLine="227"/>
              <w:rPr>
                <w:sz w:val="20"/>
              </w:rPr>
            </w:pPr>
            <w:r w:rsidRPr="004C3B23">
              <w:rPr>
                <w:sz w:val="20"/>
              </w:rPr>
              <w:t>5 000</w:t>
            </w:r>
          </w:p>
        </w:tc>
        <w:tc>
          <w:tcPr>
            <w:tcW w:w="1200" w:type="dxa"/>
            <w:tcBorders>
              <w:top w:val="nil"/>
              <w:bottom w:val="nil"/>
            </w:tcBorders>
          </w:tcPr>
          <w:p w:rsidR="000C05EE" w:rsidRPr="004C3B23" w:rsidRDefault="000C05EE" w:rsidP="008A5DB6">
            <w:pPr>
              <w:ind w:firstLine="340"/>
              <w:rPr>
                <w:sz w:val="20"/>
              </w:rPr>
            </w:pPr>
            <w:r w:rsidRPr="004C3B23">
              <w:rPr>
                <w:sz w:val="20"/>
              </w:rPr>
              <w:t>40 000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63 000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1</w:t>
            </w:r>
            <w:r w:rsidR="00286C8B">
              <w:rPr>
                <w:sz w:val="20"/>
              </w:rPr>
              <w:t>,</w:t>
            </w:r>
            <w:r w:rsidRPr="004C3B23">
              <w:rPr>
                <w:sz w:val="20"/>
              </w:rPr>
              <w:t>22</w:t>
            </w:r>
          </w:p>
        </w:tc>
      </w:tr>
      <w:tr w:rsidR="000C05EE" w:rsidRPr="004C3B23" w:rsidTr="00C32132">
        <w:tblPrEx>
          <w:tblCellMar>
            <w:top w:w="0" w:type="dxa"/>
            <w:bottom w:w="0" w:type="dxa"/>
          </w:tblCellMar>
        </w:tblPrEx>
        <w:trPr>
          <w:jc w:val="center"/>
        </w:trPr>
        <w:tc>
          <w:tcPr>
            <w:tcW w:w="2760" w:type="dxa"/>
            <w:tcBorders>
              <w:top w:val="nil"/>
              <w:bottom w:val="nil"/>
            </w:tcBorders>
          </w:tcPr>
          <w:p w:rsidR="000C05EE" w:rsidRPr="000C05EE" w:rsidRDefault="000C05EE" w:rsidP="000C05EE">
            <w:pPr>
              <w:rPr>
                <w:sz w:val="20"/>
                <w:lang w:val="fr-FR"/>
              </w:rPr>
            </w:pPr>
            <w:r w:rsidRPr="000C05EE">
              <w:rPr>
                <w:sz w:val="20"/>
                <w:lang w:val="fr-FR"/>
              </w:rPr>
              <w:t>Zandjân</w:t>
            </w:r>
          </w:p>
        </w:tc>
        <w:tc>
          <w:tcPr>
            <w:tcW w:w="1000" w:type="dxa"/>
            <w:tcBorders>
              <w:top w:val="nil"/>
              <w:bottom w:val="nil"/>
            </w:tcBorders>
          </w:tcPr>
          <w:p w:rsidR="000C05EE" w:rsidRPr="004C3B23" w:rsidRDefault="000C05EE" w:rsidP="00286C8B">
            <w:pPr>
              <w:ind w:right="115"/>
              <w:jc w:val="right"/>
              <w:rPr>
                <w:sz w:val="20"/>
              </w:rPr>
            </w:pPr>
            <w:r w:rsidRPr="004C3B23">
              <w:rPr>
                <w:sz w:val="20"/>
              </w:rPr>
              <w:t>-</w:t>
            </w:r>
          </w:p>
        </w:tc>
        <w:tc>
          <w:tcPr>
            <w:tcW w:w="1000" w:type="dxa"/>
            <w:tcBorders>
              <w:top w:val="nil"/>
              <w:bottom w:val="nil"/>
            </w:tcBorders>
          </w:tcPr>
          <w:p w:rsidR="000C05EE" w:rsidRPr="004C3B23" w:rsidRDefault="000C05EE" w:rsidP="008A5DB6">
            <w:pPr>
              <w:ind w:right="57" w:firstLine="227"/>
              <w:jc w:val="right"/>
              <w:rPr>
                <w:sz w:val="20"/>
              </w:rPr>
            </w:pPr>
            <w:r w:rsidRPr="004C3B23">
              <w:rPr>
                <w:sz w:val="20"/>
              </w:rPr>
              <w:t>7 000</w:t>
            </w:r>
          </w:p>
        </w:tc>
        <w:tc>
          <w:tcPr>
            <w:tcW w:w="1000" w:type="dxa"/>
            <w:tcBorders>
              <w:top w:val="nil"/>
              <w:bottom w:val="nil"/>
            </w:tcBorders>
          </w:tcPr>
          <w:p w:rsidR="000C05EE" w:rsidRPr="004C3B23" w:rsidRDefault="000C05EE" w:rsidP="008A5DB6">
            <w:pPr>
              <w:ind w:firstLine="227"/>
              <w:rPr>
                <w:sz w:val="20"/>
              </w:rPr>
            </w:pPr>
            <w:r w:rsidRPr="004C3B23">
              <w:rPr>
                <w:sz w:val="20"/>
              </w:rPr>
              <w:t>3 500</w:t>
            </w:r>
          </w:p>
        </w:tc>
        <w:tc>
          <w:tcPr>
            <w:tcW w:w="1200" w:type="dxa"/>
            <w:tcBorders>
              <w:top w:val="nil"/>
              <w:bottom w:val="nil"/>
            </w:tcBorders>
          </w:tcPr>
          <w:p w:rsidR="000C05EE" w:rsidRPr="004C3B23" w:rsidRDefault="000C05EE" w:rsidP="008A5DB6">
            <w:pPr>
              <w:ind w:firstLine="340"/>
              <w:rPr>
                <w:sz w:val="20"/>
              </w:rPr>
            </w:pPr>
            <w:r w:rsidRPr="004C3B23">
              <w:rPr>
                <w:sz w:val="20"/>
              </w:rPr>
              <w:t>15 000</w:t>
            </w:r>
          </w:p>
        </w:tc>
        <w:tc>
          <w:tcPr>
            <w:tcW w:w="1200" w:type="dxa"/>
            <w:tcBorders>
              <w:top w:val="nil"/>
              <w:bottom w:val="nil"/>
            </w:tcBorders>
          </w:tcPr>
          <w:p w:rsidR="000C05EE" w:rsidRPr="004C3B23" w:rsidRDefault="000C05EE" w:rsidP="00286C8B">
            <w:pPr>
              <w:ind w:right="124"/>
              <w:jc w:val="right"/>
              <w:rPr>
                <w:sz w:val="20"/>
              </w:rPr>
            </w:pPr>
            <w:r w:rsidRPr="004C3B23">
              <w:rPr>
                <w:sz w:val="20"/>
              </w:rPr>
              <w:t>25 500</w:t>
            </w:r>
          </w:p>
        </w:tc>
        <w:tc>
          <w:tcPr>
            <w:tcW w:w="1200" w:type="dxa"/>
            <w:tcBorders>
              <w:top w:val="nil"/>
              <w:bottom w:val="nil"/>
            </w:tcBorders>
          </w:tcPr>
          <w:p w:rsidR="000C05EE" w:rsidRPr="004C3B23" w:rsidRDefault="000C05EE" w:rsidP="007D0825">
            <w:pPr>
              <w:tabs>
                <w:tab w:val="decimal" w:pos="664"/>
              </w:tabs>
              <w:rPr>
                <w:sz w:val="20"/>
              </w:rPr>
            </w:pPr>
            <w:r w:rsidRPr="004C3B23">
              <w:rPr>
                <w:sz w:val="20"/>
              </w:rPr>
              <w:t>0</w:t>
            </w:r>
            <w:r w:rsidR="00286C8B">
              <w:rPr>
                <w:sz w:val="20"/>
              </w:rPr>
              <w:t>,</w:t>
            </w:r>
            <w:r w:rsidRPr="004C3B23">
              <w:rPr>
                <w:sz w:val="20"/>
              </w:rPr>
              <w:t>49</w:t>
            </w:r>
          </w:p>
        </w:tc>
      </w:tr>
      <w:tr w:rsidR="000C05EE" w:rsidRPr="004C3B23" w:rsidTr="00C32132">
        <w:tblPrEx>
          <w:tblCellMar>
            <w:top w:w="0" w:type="dxa"/>
            <w:bottom w:w="0" w:type="dxa"/>
          </w:tblCellMar>
        </w:tblPrEx>
        <w:trPr>
          <w:jc w:val="center"/>
        </w:trPr>
        <w:tc>
          <w:tcPr>
            <w:tcW w:w="2760" w:type="dxa"/>
            <w:tcBorders>
              <w:top w:val="nil"/>
            </w:tcBorders>
          </w:tcPr>
          <w:p w:rsidR="000C05EE" w:rsidRPr="000C05EE" w:rsidRDefault="000C05EE" w:rsidP="000C05EE">
            <w:pPr>
              <w:rPr>
                <w:sz w:val="20"/>
                <w:lang w:val="fr-FR"/>
              </w:rPr>
            </w:pPr>
            <w:r w:rsidRPr="000C05EE">
              <w:rPr>
                <w:sz w:val="20"/>
                <w:lang w:val="fr-FR"/>
              </w:rPr>
              <w:t xml:space="preserve">Électricité rurale </w:t>
            </w:r>
          </w:p>
        </w:tc>
        <w:tc>
          <w:tcPr>
            <w:tcW w:w="1000" w:type="dxa"/>
            <w:tcBorders>
              <w:top w:val="nil"/>
            </w:tcBorders>
          </w:tcPr>
          <w:p w:rsidR="000C05EE" w:rsidRPr="004C3B23" w:rsidRDefault="000C05EE" w:rsidP="00286C8B">
            <w:pPr>
              <w:ind w:right="115"/>
              <w:jc w:val="right"/>
              <w:rPr>
                <w:sz w:val="20"/>
              </w:rPr>
            </w:pPr>
            <w:r w:rsidRPr="004C3B23">
              <w:rPr>
                <w:sz w:val="20"/>
              </w:rPr>
              <w:t>-</w:t>
            </w:r>
          </w:p>
        </w:tc>
        <w:tc>
          <w:tcPr>
            <w:tcW w:w="1000" w:type="dxa"/>
            <w:tcBorders>
              <w:top w:val="nil"/>
            </w:tcBorders>
          </w:tcPr>
          <w:p w:rsidR="000C05EE" w:rsidRPr="004C3B23" w:rsidRDefault="000C05EE" w:rsidP="008A5DB6">
            <w:pPr>
              <w:ind w:right="57" w:firstLine="612"/>
              <w:jc w:val="right"/>
              <w:rPr>
                <w:sz w:val="20"/>
              </w:rPr>
            </w:pPr>
            <w:r w:rsidRPr="004C3B23">
              <w:rPr>
                <w:sz w:val="20"/>
              </w:rPr>
              <w:t>-</w:t>
            </w:r>
          </w:p>
        </w:tc>
        <w:tc>
          <w:tcPr>
            <w:tcW w:w="1000" w:type="dxa"/>
            <w:tcBorders>
              <w:top w:val="nil"/>
            </w:tcBorders>
          </w:tcPr>
          <w:p w:rsidR="000C05EE" w:rsidRPr="004C3B23" w:rsidRDefault="000C05EE" w:rsidP="008A5DB6">
            <w:pPr>
              <w:ind w:firstLine="612"/>
              <w:rPr>
                <w:sz w:val="20"/>
              </w:rPr>
            </w:pPr>
            <w:r w:rsidRPr="004C3B23">
              <w:rPr>
                <w:sz w:val="20"/>
              </w:rPr>
              <w:t>-</w:t>
            </w:r>
          </w:p>
        </w:tc>
        <w:tc>
          <w:tcPr>
            <w:tcW w:w="1200" w:type="dxa"/>
            <w:tcBorders>
              <w:top w:val="nil"/>
            </w:tcBorders>
          </w:tcPr>
          <w:p w:rsidR="000C05EE" w:rsidRPr="004C3B23" w:rsidRDefault="000C05EE" w:rsidP="008A5DB6">
            <w:pPr>
              <w:ind w:firstLine="340"/>
              <w:rPr>
                <w:sz w:val="20"/>
              </w:rPr>
            </w:pPr>
            <w:r w:rsidRPr="004C3B23">
              <w:rPr>
                <w:sz w:val="20"/>
              </w:rPr>
              <w:t>20 000</w:t>
            </w:r>
          </w:p>
        </w:tc>
        <w:tc>
          <w:tcPr>
            <w:tcW w:w="1200" w:type="dxa"/>
            <w:tcBorders>
              <w:top w:val="nil"/>
            </w:tcBorders>
          </w:tcPr>
          <w:p w:rsidR="000C05EE" w:rsidRPr="004C3B23" w:rsidRDefault="000C05EE" w:rsidP="00286C8B">
            <w:pPr>
              <w:ind w:right="124"/>
              <w:jc w:val="right"/>
              <w:rPr>
                <w:sz w:val="20"/>
              </w:rPr>
            </w:pPr>
            <w:r w:rsidRPr="004C3B23">
              <w:rPr>
                <w:sz w:val="20"/>
              </w:rPr>
              <w:t>20 000</w:t>
            </w:r>
          </w:p>
        </w:tc>
        <w:tc>
          <w:tcPr>
            <w:tcW w:w="1200" w:type="dxa"/>
            <w:tcBorders>
              <w:top w:val="nil"/>
            </w:tcBorders>
          </w:tcPr>
          <w:p w:rsidR="000C05EE" w:rsidRPr="004C3B23" w:rsidRDefault="000C05EE" w:rsidP="007D0825">
            <w:pPr>
              <w:tabs>
                <w:tab w:val="decimal" w:pos="664"/>
              </w:tabs>
              <w:rPr>
                <w:sz w:val="20"/>
              </w:rPr>
            </w:pPr>
            <w:r w:rsidRPr="004C3B23">
              <w:rPr>
                <w:sz w:val="20"/>
              </w:rPr>
              <w:t>0</w:t>
            </w:r>
            <w:r w:rsidR="00286C8B">
              <w:rPr>
                <w:sz w:val="20"/>
              </w:rPr>
              <w:t>,</w:t>
            </w:r>
            <w:r w:rsidRPr="004C3B23">
              <w:rPr>
                <w:sz w:val="20"/>
              </w:rPr>
              <w:t>39</w:t>
            </w:r>
          </w:p>
        </w:tc>
      </w:tr>
    </w:tbl>
    <w:p w:rsidR="004A3258" w:rsidRPr="00AC2238" w:rsidRDefault="00286C8B" w:rsidP="00AC2238">
      <w:pPr>
        <w:spacing w:before="240" w:after="200"/>
        <w:jc w:val="both"/>
        <w:rPr>
          <w:sz w:val="20"/>
          <w:lang w:val="fr-FR"/>
        </w:rPr>
      </w:pPr>
      <w:r w:rsidRPr="00AC2238">
        <w:rPr>
          <w:sz w:val="20"/>
          <w:lang w:val="fr-FR"/>
        </w:rPr>
        <w:t>31.</w:t>
      </w:r>
      <w:r w:rsidRPr="00AC2238">
        <w:rPr>
          <w:sz w:val="20"/>
          <w:lang w:val="fr-FR"/>
        </w:rPr>
        <w:tab/>
      </w:r>
      <w:r w:rsidR="004A3258" w:rsidRPr="00AC2238">
        <w:rPr>
          <w:sz w:val="20"/>
          <w:lang w:val="fr-FR"/>
        </w:rPr>
        <w:t>Puisque l’un des préalables au développement est la mise à disposition d’infrastructures adéquates, conformément à la ventilation des crédits dans le cadre du plan d’équilibre et de développement des régions, plus de 50 % de l’ensemble des crédits ont été affectés aux chapitres relatifs aux infrastructures comme « routes et transports » et « industries et mines » afin d’améliorer et de développer les infrastructures dans les régions pauvres, qu’elles aient ou non des groupes ethniques.</w:t>
      </w:r>
      <w:r w:rsidR="00CA418B" w:rsidRPr="00AC2238">
        <w:rPr>
          <w:sz w:val="20"/>
          <w:lang w:val="fr-FR"/>
        </w:rPr>
        <w:t xml:space="preserve"> </w:t>
      </w:r>
    </w:p>
    <w:p w:rsidR="004A3258" w:rsidRPr="00AC2238" w:rsidRDefault="00286C8B" w:rsidP="00AC2238">
      <w:pPr>
        <w:spacing w:after="200"/>
        <w:jc w:val="both"/>
        <w:rPr>
          <w:sz w:val="20"/>
          <w:lang w:val="fr-FR"/>
        </w:rPr>
      </w:pPr>
      <w:r w:rsidRPr="00AC2238">
        <w:rPr>
          <w:sz w:val="20"/>
          <w:lang w:val="fr-FR"/>
        </w:rPr>
        <w:t>32.</w:t>
      </w:r>
      <w:r w:rsidRPr="00AC2238">
        <w:rPr>
          <w:sz w:val="20"/>
          <w:lang w:val="fr-FR"/>
        </w:rPr>
        <w:tab/>
      </w:r>
      <w:r w:rsidR="004A3258" w:rsidRPr="00AC2238">
        <w:rPr>
          <w:sz w:val="20"/>
          <w:lang w:val="fr-FR"/>
        </w:rPr>
        <w:t xml:space="preserve">Dans les orientations stratégiques du troisième plan de développement pour la prospérité et le progrès des villages, deux points fondamentaux importants ont été envisagés pour éliminer les pénuries existantes: </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Organiser le progrès des villages, tenir compte du rôle et des résultats des économies rurales en restructurant le système de production afin d’exploiter de façon appropriée les ressources et les facteurs de production existants et utiliser une technologie appropriée pour soutenir l’établissement d’institutions aptes à accorder des microcrédits qui permettent aux villageois de faire des aménagements, de se doter de nouvelles ressources et d’utiliser de nouvelles méthodes. </w:t>
      </w:r>
    </w:p>
    <w:p w:rsidR="004A3258" w:rsidRPr="00AC2238" w:rsidRDefault="00286C8B" w:rsidP="00AC2238">
      <w:pPr>
        <w:spacing w:after="200"/>
        <w:jc w:val="both"/>
        <w:rPr>
          <w:sz w:val="20"/>
          <w:lang w:val="fr-FR"/>
        </w:rPr>
      </w:pPr>
      <w:r w:rsidRPr="00AC2238">
        <w:rPr>
          <w:sz w:val="20"/>
          <w:lang w:val="fr-FR"/>
        </w:rPr>
        <w:t>33.</w:t>
      </w:r>
      <w:r w:rsidRPr="00AC2238">
        <w:rPr>
          <w:sz w:val="20"/>
          <w:lang w:val="fr-FR"/>
        </w:rPr>
        <w:tab/>
      </w:r>
      <w:r w:rsidR="004A3258" w:rsidRPr="00AC2238">
        <w:rPr>
          <w:sz w:val="20"/>
          <w:lang w:val="fr-FR"/>
        </w:rPr>
        <w:t>Sur cette base et afin d’accélérer le développement et le progrès et d’attacher une attention particulière à l’amélioration des moyens de subsistance des villageois, le gouvernement s’est engagé à ce qui suit:</w:t>
      </w:r>
    </w:p>
    <w:p w:rsidR="004A3258" w:rsidRPr="00AC2238" w:rsidRDefault="004A3258" w:rsidP="00AC2238">
      <w:pPr>
        <w:spacing w:after="200"/>
        <w:jc w:val="both"/>
        <w:rPr>
          <w:i/>
          <w:iCs/>
          <w:sz w:val="20"/>
          <w:lang w:val="fr-FR"/>
        </w:rPr>
      </w:pPr>
      <w:r w:rsidRPr="00AC2238">
        <w:rPr>
          <w:i/>
          <w:iCs/>
          <w:sz w:val="20"/>
          <w:lang w:val="fr-FR"/>
        </w:rPr>
        <w:t>Article 137 du troisième plan de développement, paragraphe c)</w:t>
      </w:r>
      <w:r w:rsidR="006F7145" w:rsidRPr="00AC2238">
        <w:rPr>
          <w:i/>
          <w:iCs/>
          <w:sz w:val="20"/>
          <w:lang w:val="fr-FR"/>
        </w:rPr>
        <w:t>:</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Le gouvernement a l’obligation de prévoir tous les ans des crédits spéciaux dans le projet de loi de finances de façon qu’à la fin du troisième plan de développement, tous les villages de plus de 20</w:t>
      </w:r>
      <w:r w:rsidR="00A245EA" w:rsidRPr="00AC2238">
        <w:rPr>
          <w:sz w:val="20"/>
          <w:lang w:val="fr-FR"/>
        </w:rPr>
        <w:t xml:space="preserve"> </w:t>
      </w:r>
      <w:r w:rsidRPr="00AC2238">
        <w:rPr>
          <w:sz w:val="20"/>
          <w:lang w:val="fr-FR"/>
        </w:rPr>
        <w:t xml:space="preserve">familles disposent de routes convenables, d’une école, d’eau potable salubre, de l’électricité et du téléphone. </w:t>
      </w:r>
    </w:p>
    <w:p w:rsidR="004A3258" w:rsidRPr="00AC2238" w:rsidRDefault="004A3258" w:rsidP="001E073B">
      <w:pPr>
        <w:keepNext/>
        <w:spacing w:after="200"/>
        <w:jc w:val="both"/>
        <w:rPr>
          <w:i/>
          <w:iCs/>
          <w:sz w:val="20"/>
          <w:lang w:val="fr-FR"/>
        </w:rPr>
      </w:pPr>
      <w:r w:rsidRPr="00AC2238">
        <w:rPr>
          <w:i/>
          <w:iCs/>
          <w:sz w:val="20"/>
          <w:lang w:val="fr-FR"/>
        </w:rPr>
        <w:t>Article 137, paragraphe d)</w:t>
      </w:r>
      <w:r w:rsidR="006F7145" w:rsidRPr="00AC2238">
        <w:rPr>
          <w:i/>
          <w:iCs/>
          <w:sz w:val="20"/>
          <w:lang w:val="fr-FR"/>
        </w:rPr>
        <w:t>:</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En vue de créer des emplois dans les zones rurales, en particulier dans les régions moins développées, un fonds nommé</w:t>
      </w:r>
      <w:r w:rsidR="00A245EA" w:rsidRPr="00AC2238">
        <w:rPr>
          <w:sz w:val="20"/>
          <w:lang w:val="fr-FR"/>
        </w:rPr>
        <w:t xml:space="preserve"> </w:t>
      </w:r>
      <w:r w:rsidRPr="00AC2238">
        <w:rPr>
          <w:sz w:val="20"/>
          <w:lang w:val="fr-FR"/>
        </w:rPr>
        <w:t xml:space="preserve">« prêts ne portant pas intérêt pour la promotion de l’emploi », financé par le gouvernement et l’investissement public, a été constitué. Le statut de ce fonds a été préparé sur recommandation commune du ministre de </w:t>
      </w:r>
      <w:smartTag w:uri="urn:schemas-microsoft-com:office:smarttags" w:element="PersonName">
        <w:smartTagPr>
          <w:attr w:name="ProductID" w:val="la Djihad"/>
        </w:smartTagPr>
        <w:r w:rsidRPr="00AC2238">
          <w:rPr>
            <w:sz w:val="20"/>
            <w:lang w:val="fr-FR"/>
          </w:rPr>
          <w:t>la Djihad</w:t>
        </w:r>
      </w:smartTag>
      <w:r w:rsidRPr="00AC2238">
        <w:rPr>
          <w:sz w:val="20"/>
          <w:lang w:val="fr-FR"/>
        </w:rPr>
        <w:t xml:space="preserve"> agricole, du bureau chargé des affaires des régions les moins développées, du Président et de l’Organisation de planification et de préparation du budget. </w:t>
      </w:r>
    </w:p>
    <w:p w:rsidR="004A3258" w:rsidRPr="00AC2238" w:rsidRDefault="00207F65" w:rsidP="00AC2238">
      <w:pPr>
        <w:spacing w:after="200"/>
        <w:jc w:val="both"/>
        <w:rPr>
          <w:sz w:val="20"/>
          <w:lang w:val="fr-FR"/>
        </w:rPr>
      </w:pPr>
      <w:r>
        <w:rPr>
          <w:sz w:val="20"/>
          <w:lang w:val="fr-FR"/>
        </w:rPr>
        <w:t>34.</w:t>
      </w:r>
      <w:r>
        <w:rPr>
          <w:sz w:val="20"/>
          <w:lang w:val="fr-FR"/>
        </w:rPr>
        <w:tab/>
      </w:r>
      <w:r w:rsidR="004A3258" w:rsidRPr="00AC2238">
        <w:rPr>
          <w:sz w:val="20"/>
          <w:lang w:val="fr-FR"/>
        </w:rPr>
        <w:t xml:space="preserve">Pour ce qui concerne la quatrième loi de </w:t>
      </w:r>
      <w:smartTag w:uri="urn:schemas-microsoft-com:office:smarttags" w:element="PersonName">
        <w:smartTagPr>
          <w:attr w:name="ProductID" w:val="la R￩publique"/>
        </w:smartTagPr>
        <w:r w:rsidR="004A3258" w:rsidRPr="00AC2238">
          <w:rPr>
            <w:sz w:val="20"/>
            <w:lang w:val="fr-FR"/>
          </w:rPr>
          <w:t>la République</w:t>
        </w:r>
      </w:smartTag>
      <w:r w:rsidR="004A3258" w:rsidRPr="00AC2238">
        <w:rPr>
          <w:sz w:val="20"/>
          <w:lang w:val="fr-FR"/>
        </w:rPr>
        <w:t xml:space="preserve"> islamique d’Iran (art.</w:t>
      </w:r>
      <w:r w:rsidR="00A245EA" w:rsidRPr="00AC2238">
        <w:rPr>
          <w:sz w:val="20"/>
          <w:lang w:val="fr-FR"/>
        </w:rPr>
        <w:t xml:space="preserve"> </w:t>
      </w:r>
      <w:r w:rsidR="004A3258" w:rsidRPr="00AC2238">
        <w:rPr>
          <w:sz w:val="20"/>
          <w:lang w:val="fr-FR"/>
        </w:rPr>
        <w:t xml:space="preserve">19) relative au développement économique, social et culturel, afin de promouvoir les indices de développement rural et tribal, le gouvernement doit prendre les engagements suivants: </w:t>
      </w:r>
    </w:p>
    <w:p w:rsidR="004A3258" w:rsidRPr="00AC2238" w:rsidRDefault="004A3258" w:rsidP="00AC2238">
      <w:pPr>
        <w:spacing w:after="200"/>
        <w:jc w:val="both"/>
        <w:rPr>
          <w:i/>
          <w:iCs/>
          <w:sz w:val="20"/>
          <w:lang w:val="fr-FR"/>
        </w:rPr>
      </w:pPr>
      <w:r w:rsidRPr="00AC2238">
        <w:rPr>
          <w:i/>
          <w:iCs/>
          <w:sz w:val="20"/>
          <w:lang w:val="fr-FR"/>
        </w:rPr>
        <w:t>Article 19, paragraphe a)</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Les orientations des politiques en matière de planification, de stratégie et de suivi du développement des zones rurales doivent être décidées sous la supervision du président. </w:t>
      </w:r>
    </w:p>
    <w:p w:rsidR="004A3258" w:rsidRPr="00AC2238" w:rsidRDefault="004A3258" w:rsidP="00AC2238">
      <w:pPr>
        <w:spacing w:after="200"/>
        <w:jc w:val="both"/>
        <w:rPr>
          <w:i/>
          <w:iCs/>
          <w:sz w:val="20"/>
          <w:lang w:val="fr-FR"/>
        </w:rPr>
      </w:pPr>
      <w:r w:rsidRPr="00AC2238">
        <w:rPr>
          <w:i/>
          <w:iCs/>
          <w:sz w:val="20"/>
          <w:lang w:val="fr-FR"/>
        </w:rPr>
        <w:t>Article 19, paragraphe b)</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Les indicateurs susmentionnés, comparés aux chiffres définitifs du troisième programme de développement économique, social et culturel de </w:t>
      </w:r>
      <w:smartTag w:uri="urn:schemas-microsoft-com:office:smarttags" w:element="PersonName">
        <w:smartTagPr>
          <w:attr w:name="ProductID" w:val="la Conf￩rence"/>
        </w:smartTagPr>
        <w:r w:rsidRPr="00AC2238">
          <w:rPr>
            <w:sz w:val="20"/>
            <w:lang w:val="fr-FR"/>
          </w:rPr>
          <w:t>la République</w:t>
        </w:r>
      </w:smartTag>
      <w:r w:rsidRPr="00AC2238">
        <w:rPr>
          <w:sz w:val="20"/>
          <w:lang w:val="fr-FR"/>
        </w:rPr>
        <w:t xml:space="preserve"> islamique d’Iran, indiquent une augmentation de 25 %. La sédentarisation volontaire des communautés nomades en même temps qu’elle améliore leurs conditions de vie, recouvre 50 % de cette population. </w:t>
      </w:r>
    </w:p>
    <w:p w:rsidR="004A3258" w:rsidRPr="00AC2238" w:rsidRDefault="004A3258" w:rsidP="00AC2238">
      <w:pPr>
        <w:spacing w:after="200"/>
        <w:jc w:val="both"/>
        <w:rPr>
          <w:i/>
          <w:iCs/>
          <w:sz w:val="20"/>
          <w:lang w:val="fr-FR"/>
        </w:rPr>
      </w:pPr>
      <w:r w:rsidRPr="00AC2238">
        <w:rPr>
          <w:i/>
          <w:iCs/>
          <w:sz w:val="20"/>
          <w:lang w:val="fr-FR"/>
        </w:rPr>
        <w:t>Article. 19, paragraphe c)</w:t>
      </w:r>
    </w:p>
    <w:p w:rsidR="004A3258" w:rsidRPr="00AC2238" w:rsidRDefault="004A3258" w:rsidP="00AC2238">
      <w:pPr>
        <w:numPr>
          <w:ilvl w:val="0"/>
          <w:numId w:val="18"/>
        </w:numPr>
        <w:tabs>
          <w:tab w:val="clear" w:pos="720"/>
        </w:tabs>
        <w:spacing w:after="200"/>
        <w:ind w:left="851" w:hanging="284"/>
        <w:jc w:val="both"/>
        <w:rPr>
          <w:sz w:val="20"/>
          <w:lang w:val="fr-FR"/>
        </w:rPr>
      </w:pPr>
      <w:r w:rsidRPr="00AC2238">
        <w:rPr>
          <w:sz w:val="20"/>
          <w:lang w:val="fr-FR"/>
        </w:rPr>
        <w:t xml:space="preserve">Tous les montants affectés aux communautés rurales et nomades, comme prévu dans le plan, ont été décaissés en totalité. </w:t>
      </w:r>
    </w:p>
    <w:p w:rsidR="004A3258" w:rsidRPr="00AC2238" w:rsidRDefault="00207F65" w:rsidP="00AC2238">
      <w:pPr>
        <w:spacing w:after="200"/>
        <w:jc w:val="both"/>
        <w:rPr>
          <w:sz w:val="20"/>
          <w:lang w:val="fr-FR"/>
        </w:rPr>
      </w:pPr>
      <w:r>
        <w:rPr>
          <w:sz w:val="20"/>
          <w:lang w:val="fr-FR"/>
        </w:rPr>
        <w:t>35.</w:t>
      </w:r>
      <w:r>
        <w:rPr>
          <w:sz w:val="20"/>
          <w:lang w:val="fr-FR"/>
        </w:rPr>
        <w:tab/>
      </w:r>
      <w:r w:rsidR="004A3258" w:rsidRPr="00AC2238">
        <w:rPr>
          <w:sz w:val="20"/>
          <w:lang w:val="fr-FR"/>
        </w:rPr>
        <w:t>Grâce aux efforts continus du bureau chargé des régions les moins développées sur la période 2002-2005, et à l’affectation de 3</w:t>
      </w:r>
      <w:r w:rsidR="003E3162" w:rsidRPr="00AC2238">
        <w:rPr>
          <w:sz w:val="20"/>
          <w:lang w:val="fr-FR"/>
        </w:rPr>
        <w:t xml:space="preserve"> </w:t>
      </w:r>
      <w:r w:rsidR="004A3258" w:rsidRPr="00AC2238">
        <w:rPr>
          <w:sz w:val="20"/>
          <w:lang w:val="fr-FR"/>
        </w:rPr>
        <w:t>658</w:t>
      </w:r>
      <w:r w:rsidR="00A245EA" w:rsidRPr="00AC2238">
        <w:rPr>
          <w:sz w:val="20"/>
          <w:lang w:val="fr-FR"/>
        </w:rPr>
        <w:t xml:space="preserve"> </w:t>
      </w:r>
      <w:r w:rsidR="004A3258" w:rsidRPr="00AC2238">
        <w:rPr>
          <w:sz w:val="20"/>
          <w:lang w:val="fr-FR"/>
        </w:rPr>
        <w:t>milliards de rials supplémentaires, environ 8</w:t>
      </w:r>
      <w:r w:rsidR="003E3162" w:rsidRPr="00AC2238">
        <w:rPr>
          <w:sz w:val="20"/>
          <w:lang w:val="fr-FR"/>
        </w:rPr>
        <w:t xml:space="preserve"> </w:t>
      </w:r>
      <w:r w:rsidR="004A3258" w:rsidRPr="00AC2238">
        <w:rPr>
          <w:sz w:val="20"/>
          <w:lang w:val="fr-FR"/>
        </w:rPr>
        <w:t>068</w:t>
      </w:r>
      <w:r w:rsidR="00A245EA" w:rsidRPr="00AC2238">
        <w:rPr>
          <w:sz w:val="20"/>
          <w:lang w:val="fr-FR"/>
        </w:rPr>
        <w:t xml:space="preserve"> </w:t>
      </w:r>
      <w:r w:rsidR="004A3258" w:rsidRPr="00AC2238">
        <w:rPr>
          <w:sz w:val="20"/>
          <w:lang w:val="fr-FR"/>
        </w:rPr>
        <w:t xml:space="preserve">projets ont été réalisés dans les communautés rurales les moins développées. </w:t>
      </w:r>
    </w:p>
    <w:p w:rsidR="004A3258" w:rsidRPr="00AC2238" w:rsidRDefault="009313A5" w:rsidP="00AC2238">
      <w:pPr>
        <w:spacing w:after="200"/>
        <w:jc w:val="both"/>
        <w:rPr>
          <w:sz w:val="20"/>
          <w:lang w:val="fr-FR"/>
        </w:rPr>
      </w:pPr>
      <w:r w:rsidRPr="00AC2238">
        <w:rPr>
          <w:sz w:val="20"/>
          <w:lang w:val="fr-FR"/>
        </w:rPr>
        <w:t>36.</w:t>
      </w:r>
      <w:r w:rsidRPr="00AC2238">
        <w:rPr>
          <w:sz w:val="20"/>
          <w:lang w:val="fr-FR"/>
        </w:rPr>
        <w:tab/>
      </w:r>
      <w:r w:rsidR="004A3258" w:rsidRPr="00AC2238">
        <w:rPr>
          <w:sz w:val="20"/>
          <w:lang w:val="fr-FR"/>
        </w:rPr>
        <w:t>Outre ce qui précède, des ressources nationales et provinciales et des organisations ont été mobilisées pour apporter une aide supplémentaire aux communautés rurales les moins développées. Il en résulte qu’à ce jour, de nombreuses communautés dans le pays ont accès à de l’eau potable propre, bénéficient de routes, de l’électricité, d’écoles et de centres de soins (comme mentionné au paragraphe c) de l’article</w:t>
      </w:r>
      <w:r w:rsidR="00A245EA" w:rsidRPr="00AC2238">
        <w:rPr>
          <w:sz w:val="20"/>
          <w:lang w:val="fr-FR"/>
        </w:rPr>
        <w:t xml:space="preserve"> </w:t>
      </w:r>
      <w:r w:rsidR="004A3258" w:rsidRPr="00AC2238">
        <w:rPr>
          <w:sz w:val="20"/>
          <w:lang w:val="fr-FR"/>
        </w:rPr>
        <w:t>137 du code relatif au troisième plan de développement).</w:t>
      </w:r>
    </w:p>
    <w:p w:rsidR="004A3258" w:rsidRPr="0060370F" w:rsidRDefault="004A3258" w:rsidP="001E073B">
      <w:pPr>
        <w:spacing w:after="200" w:line="220" w:lineRule="exact"/>
        <w:jc w:val="center"/>
        <w:rPr>
          <w:b/>
          <w:bCs/>
          <w:sz w:val="20"/>
          <w:lang w:val="fr-FR"/>
        </w:rPr>
      </w:pPr>
      <w:r w:rsidRPr="0060370F">
        <w:rPr>
          <w:b/>
          <w:bCs/>
          <w:sz w:val="20"/>
          <w:lang w:val="fr-FR"/>
        </w:rPr>
        <w:t>Tableau 5</w:t>
      </w:r>
    </w:p>
    <w:p w:rsidR="004A3258" w:rsidRPr="00AC2238" w:rsidRDefault="004A3258" w:rsidP="001E073B">
      <w:pPr>
        <w:spacing w:after="200" w:line="220" w:lineRule="exact"/>
        <w:jc w:val="center"/>
        <w:rPr>
          <w:b/>
          <w:bCs/>
          <w:sz w:val="20"/>
          <w:lang w:val="fr-FR"/>
        </w:rPr>
      </w:pPr>
      <w:r w:rsidRPr="00AC2238">
        <w:rPr>
          <w:b/>
          <w:bCs/>
          <w:sz w:val="20"/>
          <w:lang w:val="fr-FR"/>
        </w:rPr>
        <w:t>Ventilation des montants affectés aux communautés rurales sous-développées,</w:t>
      </w:r>
      <w:r w:rsidR="009313A5" w:rsidRPr="00AC2238">
        <w:rPr>
          <w:b/>
          <w:bCs/>
          <w:sz w:val="20"/>
          <w:lang w:val="fr-FR"/>
        </w:rPr>
        <w:t xml:space="preserve"> </w:t>
      </w:r>
      <w:r w:rsidR="00D75DAC" w:rsidRPr="00AC2238">
        <w:rPr>
          <w:b/>
          <w:bCs/>
          <w:sz w:val="20"/>
          <w:lang w:val="fr-FR"/>
        </w:rPr>
        <w:t xml:space="preserve">par province </w:t>
      </w:r>
      <w:r w:rsidR="0060370F">
        <w:rPr>
          <w:b/>
          <w:bCs/>
          <w:sz w:val="20"/>
          <w:lang w:val="fr-FR"/>
        </w:rPr>
        <w:br/>
      </w:r>
      <w:r w:rsidR="00D75DAC" w:rsidRPr="00AC2238">
        <w:rPr>
          <w:b/>
          <w:bCs/>
          <w:sz w:val="20"/>
          <w:lang w:val="fr-FR"/>
        </w:rPr>
        <w:t>(2002-2005)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121"/>
        <w:gridCol w:w="2786"/>
        <w:gridCol w:w="1114"/>
        <w:gridCol w:w="1114"/>
        <w:gridCol w:w="1114"/>
        <w:gridCol w:w="1115"/>
        <w:gridCol w:w="992"/>
      </w:tblGrid>
      <w:tr w:rsidR="00D75DAC" w:rsidRPr="007D0825" w:rsidTr="00C32132">
        <w:tblPrEx>
          <w:tblCellMar>
            <w:top w:w="0" w:type="dxa"/>
            <w:bottom w:w="0" w:type="dxa"/>
          </w:tblCellMar>
        </w:tblPrEx>
        <w:trPr>
          <w:jc w:val="center"/>
        </w:trPr>
        <w:tc>
          <w:tcPr>
            <w:tcW w:w="1121" w:type="dxa"/>
            <w:vMerge w:val="restart"/>
            <w:vAlign w:val="center"/>
          </w:tcPr>
          <w:p w:rsidR="00D75DAC" w:rsidRPr="007D0825" w:rsidRDefault="00D75DAC" w:rsidP="001E073B">
            <w:pPr>
              <w:spacing w:line="220" w:lineRule="exact"/>
              <w:rPr>
                <w:sz w:val="20"/>
              </w:rPr>
            </w:pPr>
            <w:r w:rsidRPr="007D0825">
              <w:rPr>
                <w:sz w:val="20"/>
                <w:lang w:val="fr-FR"/>
              </w:rPr>
              <w:t>Classement</w:t>
            </w:r>
          </w:p>
        </w:tc>
        <w:tc>
          <w:tcPr>
            <w:tcW w:w="2786" w:type="dxa"/>
            <w:vMerge w:val="restart"/>
            <w:vAlign w:val="center"/>
          </w:tcPr>
          <w:p w:rsidR="00D75DAC" w:rsidRPr="007D0825" w:rsidRDefault="00D75DAC" w:rsidP="001E073B">
            <w:pPr>
              <w:spacing w:line="220" w:lineRule="exact"/>
              <w:jc w:val="center"/>
              <w:rPr>
                <w:sz w:val="20"/>
              </w:rPr>
            </w:pPr>
            <w:r w:rsidRPr="007D0825">
              <w:rPr>
                <w:sz w:val="20"/>
                <w:lang w:val="fr-FR"/>
              </w:rPr>
              <w:t>Province</w:t>
            </w:r>
          </w:p>
        </w:tc>
        <w:tc>
          <w:tcPr>
            <w:tcW w:w="4457" w:type="dxa"/>
            <w:gridSpan w:val="4"/>
            <w:vAlign w:val="center"/>
          </w:tcPr>
          <w:p w:rsidR="00D75DAC" w:rsidRPr="007D0825" w:rsidRDefault="00D75DAC" w:rsidP="001E073B">
            <w:pPr>
              <w:spacing w:line="220" w:lineRule="exact"/>
              <w:jc w:val="center"/>
              <w:rPr>
                <w:sz w:val="20"/>
              </w:rPr>
            </w:pPr>
            <w:r w:rsidRPr="007D0825">
              <w:rPr>
                <w:sz w:val="20"/>
                <w:lang w:val="fr-FR"/>
              </w:rPr>
              <w:t>Montants affectés (en millions de rials)</w:t>
            </w:r>
          </w:p>
        </w:tc>
        <w:tc>
          <w:tcPr>
            <w:tcW w:w="992" w:type="dxa"/>
            <w:vMerge w:val="restart"/>
            <w:vAlign w:val="center"/>
          </w:tcPr>
          <w:p w:rsidR="00D75DAC" w:rsidRPr="007D0825" w:rsidRDefault="00D75DAC" w:rsidP="001E073B">
            <w:pPr>
              <w:spacing w:line="220" w:lineRule="exact"/>
              <w:jc w:val="center"/>
              <w:rPr>
                <w:sz w:val="20"/>
              </w:rPr>
            </w:pPr>
            <w:r w:rsidRPr="007D0825">
              <w:rPr>
                <w:sz w:val="20"/>
              </w:rPr>
              <w:t>Total</w:t>
            </w:r>
          </w:p>
        </w:tc>
      </w:tr>
      <w:tr w:rsidR="00D75DAC" w:rsidRPr="007D0825" w:rsidTr="00C32132">
        <w:tblPrEx>
          <w:tblCellMar>
            <w:top w:w="0" w:type="dxa"/>
            <w:bottom w:w="0" w:type="dxa"/>
          </w:tblCellMar>
        </w:tblPrEx>
        <w:trPr>
          <w:jc w:val="center"/>
        </w:trPr>
        <w:tc>
          <w:tcPr>
            <w:tcW w:w="1121" w:type="dxa"/>
            <w:vMerge/>
            <w:tcBorders>
              <w:bottom w:val="single" w:sz="4" w:space="0" w:color="auto"/>
            </w:tcBorders>
          </w:tcPr>
          <w:p w:rsidR="00D75DAC" w:rsidRPr="007D0825" w:rsidRDefault="00D75DAC" w:rsidP="001E073B">
            <w:pPr>
              <w:spacing w:line="220" w:lineRule="exact"/>
              <w:rPr>
                <w:sz w:val="20"/>
              </w:rPr>
            </w:pPr>
          </w:p>
        </w:tc>
        <w:tc>
          <w:tcPr>
            <w:tcW w:w="2786" w:type="dxa"/>
            <w:vMerge/>
            <w:tcBorders>
              <w:bottom w:val="single" w:sz="4" w:space="0" w:color="auto"/>
            </w:tcBorders>
          </w:tcPr>
          <w:p w:rsidR="00D75DAC" w:rsidRPr="007D0825" w:rsidRDefault="00D75DAC" w:rsidP="001E073B">
            <w:pPr>
              <w:spacing w:line="220" w:lineRule="exact"/>
              <w:rPr>
                <w:sz w:val="20"/>
              </w:rPr>
            </w:pPr>
          </w:p>
        </w:tc>
        <w:tc>
          <w:tcPr>
            <w:tcW w:w="1114" w:type="dxa"/>
            <w:tcBorders>
              <w:bottom w:val="single" w:sz="4" w:space="0" w:color="auto"/>
            </w:tcBorders>
            <w:vAlign w:val="center"/>
          </w:tcPr>
          <w:p w:rsidR="00D75DAC" w:rsidRPr="007D0825" w:rsidRDefault="00D75DAC" w:rsidP="001E073B">
            <w:pPr>
              <w:spacing w:line="220" w:lineRule="exact"/>
              <w:jc w:val="center"/>
              <w:rPr>
                <w:sz w:val="20"/>
              </w:rPr>
            </w:pPr>
            <w:r w:rsidRPr="007D0825">
              <w:rPr>
                <w:sz w:val="20"/>
              </w:rPr>
              <w:t>2002</w:t>
            </w:r>
          </w:p>
        </w:tc>
        <w:tc>
          <w:tcPr>
            <w:tcW w:w="1114" w:type="dxa"/>
            <w:tcBorders>
              <w:bottom w:val="single" w:sz="4" w:space="0" w:color="auto"/>
            </w:tcBorders>
            <w:vAlign w:val="center"/>
          </w:tcPr>
          <w:p w:rsidR="00D75DAC" w:rsidRPr="007D0825" w:rsidRDefault="00D75DAC" w:rsidP="001E073B">
            <w:pPr>
              <w:spacing w:line="220" w:lineRule="exact"/>
              <w:jc w:val="center"/>
              <w:rPr>
                <w:sz w:val="20"/>
              </w:rPr>
            </w:pPr>
            <w:r w:rsidRPr="007D0825">
              <w:rPr>
                <w:sz w:val="20"/>
              </w:rPr>
              <w:t>2003</w:t>
            </w:r>
          </w:p>
        </w:tc>
        <w:tc>
          <w:tcPr>
            <w:tcW w:w="1114" w:type="dxa"/>
            <w:tcBorders>
              <w:bottom w:val="single" w:sz="4" w:space="0" w:color="auto"/>
            </w:tcBorders>
            <w:vAlign w:val="center"/>
          </w:tcPr>
          <w:p w:rsidR="00D75DAC" w:rsidRPr="007D0825" w:rsidRDefault="00D75DAC" w:rsidP="001E073B">
            <w:pPr>
              <w:spacing w:line="220" w:lineRule="exact"/>
              <w:jc w:val="center"/>
              <w:rPr>
                <w:sz w:val="20"/>
              </w:rPr>
            </w:pPr>
            <w:r w:rsidRPr="007D0825">
              <w:rPr>
                <w:sz w:val="20"/>
              </w:rPr>
              <w:t>2004</w:t>
            </w:r>
          </w:p>
        </w:tc>
        <w:tc>
          <w:tcPr>
            <w:tcW w:w="1115" w:type="dxa"/>
            <w:tcBorders>
              <w:bottom w:val="single" w:sz="4" w:space="0" w:color="auto"/>
            </w:tcBorders>
            <w:vAlign w:val="center"/>
          </w:tcPr>
          <w:p w:rsidR="00D75DAC" w:rsidRPr="007D0825" w:rsidRDefault="00D75DAC" w:rsidP="001E073B">
            <w:pPr>
              <w:spacing w:line="220" w:lineRule="exact"/>
              <w:jc w:val="center"/>
              <w:rPr>
                <w:sz w:val="20"/>
              </w:rPr>
            </w:pPr>
            <w:r w:rsidRPr="007D0825">
              <w:rPr>
                <w:sz w:val="20"/>
              </w:rPr>
              <w:t>2005</w:t>
            </w:r>
          </w:p>
        </w:tc>
        <w:tc>
          <w:tcPr>
            <w:tcW w:w="992" w:type="dxa"/>
            <w:vMerge/>
            <w:tcBorders>
              <w:bottom w:val="single" w:sz="4" w:space="0" w:color="auto"/>
            </w:tcBorders>
          </w:tcPr>
          <w:p w:rsidR="00D75DAC" w:rsidRPr="007D0825" w:rsidRDefault="00D75DAC" w:rsidP="001E073B">
            <w:pPr>
              <w:spacing w:line="220" w:lineRule="exact"/>
              <w:rPr>
                <w:sz w:val="20"/>
              </w:rPr>
            </w:pPr>
          </w:p>
        </w:tc>
      </w:tr>
      <w:tr w:rsidR="00D75DAC" w:rsidRPr="00D75DAC" w:rsidTr="00C32132">
        <w:tblPrEx>
          <w:tblCellMar>
            <w:top w:w="0" w:type="dxa"/>
            <w:bottom w:w="0" w:type="dxa"/>
          </w:tblCellMar>
        </w:tblPrEx>
        <w:trPr>
          <w:jc w:val="center"/>
        </w:trPr>
        <w:tc>
          <w:tcPr>
            <w:tcW w:w="1121" w:type="dxa"/>
            <w:tcBorders>
              <w:bottom w:val="nil"/>
            </w:tcBorders>
          </w:tcPr>
          <w:p w:rsidR="00D75DAC" w:rsidRPr="00D75DAC" w:rsidRDefault="00D75DAC" w:rsidP="001E073B">
            <w:pPr>
              <w:spacing w:line="220" w:lineRule="exact"/>
              <w:ind w:firstLine="284"/>
              <w:rPr>
                <w:sz w:val="20"/>
              </w:rPr>
            </w:pPr>
            <w:r w:rsidRPr="00D75DAC">
              <w:rPr>
                <w:sz w:val="20"/>
              </w:rPr>
              <w:t>1</w:t>
            </w:r>
          </w:p>
        </w:tc>
        <w:tc>
          <w:tcPr>
            <w:tcW w:w="2786" w:type="dxa"/>
            <w:tcBorders>
              <w:bottom w:val="nil"/>
            </w:tcBorders>
          </w:tcPr>
          <w:p w:rsidR="00D75DAC" w:rsidRPr="00D75DAC" w:rsidRDefault="00D75DAC" w:rsidP="001E073B">
            <w:pPr>
              <w:spacing w:line="220" w:lineRule="exact"/>
              <w:jc w:val="both"/>
              <w:rPr>
                <w:sz w:val="20"/>
                <w:lang w:val="fr-FR"/>
              </w:rPr>
            </w:pPr>
            <w:r w:rsidRPr="00D75DAC">
              <w:rPr>
                <w:sz w:val="20"/>
                <w:lang w:val="fr-FR"/>
              </w:rPr>
              <w:t>Seistân-et-Baloutchistan</w:t>
            </w:r>
          </w:p>
        </w:tc>
        <w:tc>
          <w:tcPr>
            <w:tcW w:w="1114" w:type="dxa"/>
            <w:tcBorders>
              <w:bottom w:val="nil"/>
            </w:tcBorders>
          </w:tcPr>
          <w:p w:rsidR="00D75DAC" w:rsidRPr="00D75DAC" w:rsidRDefault="00D75DAC" w:rsidP="001E073B">
            <w:pPr>
              <w:spacing w:line="220" w:lineRule="exact"/>
              <w:jc w:val="center"/>
              <w:rPr>
                <w:sz w:val="20"/>
              </w:rPr>
            </w:pPr>
            <w:r w:rsidRPr="00D75DAC">
              <w:rPr>
                <w:sz w:val="20"/>
              </w:rPr>
              <w:t>72 780</w:t>
            </w:r>
          </w:p>
        </w:tc>
        <w:tc>
          <w:tcPr>
            <w:tcW w:w="1114" w:type="dxa"/>
            <w:tcBorders>
              <w:bottom w:val="nil"/>
            </w:tcBorders>
          </w:tcPr>
          <w:p w:rsidR="00D75DAC" w:rsidRPr="00D75DAC" w:rsidRDefault="00D75DAC" w:rsidP="001E073B">
            <w:pPr>
              <w:spacing w:line="220" w:lineRule="exact"/>
              <w:ind w:right="170"/>
              <w:jc w:val="right"/>
              <w:rPr>
                <w:sz w:val="20"/>
              </w:rPr>
            </w:pPr>
            <w:r w:rsidRPr="00D75DAC">
              <w:rPr>
                <w:sz w:val="20"/>
              </w:rPr>
              <w:t>109 700</w:t>
            </w:r>
          </w:p>
        </w:tc>
        <w:tc>
          <w:tcPr>
            <w:tcW w:w="1114" w:type="dxa"/>
            <w:tcBorders>
              <w:bottom w:val="nil"/>
            </w:tcBorders>
          </w:tcPr>
          <w:p w:rsidR="00D75DAC" w:rsidRPr="00D75DAC" w:rsidRDefault="00D75DAC" w:rsidP="001E073B">
            <w:pPr>
              <w:spacing w:line="220" w:lineRule="exact"/>
              <w:jc w:val="center"/>
              <w:rPr>
                <w:sz w:val="20"/>
              </w:rPr>
            </w:pPr>
            <w:r w:rsidRPr="00D75DAC">
              <w:rPr>
                <w:sz w:val="20"/>
              </w:rPr>
              <w:t>86 030</w:t>
            </w:r>
          </w:p>
        </w:tc>
        <w:tc>
          <w:tcPr>
            <w:tcW w:w="1115" w:type="dxa"/>
            <w:tcBorders>
              <w:bottom w:val="nil"/>
            </w:tcBorders>
          </w:tcPr>
          <w:p w:rsidR="00D75DAC" w:rsidRPr="00D75DAC" w:rsidRDefault="00D75DAC" w:rsidP="001E073B">
            <w:pPr>
              <w:spacing w:line="220" w:lineRule="exact"/>
              <w:jc w:val="center"/>
              <w:rPr>
                <w:sz w:val="20"/>
              </w:rPr>
            </w:pPr>
            <w:r w:rsidRPr="00D75DAC">
              <w:rPr>
                <w:sz w:val="20"/>
              </w:rPr>
              <w:t>99 700</w:t>
            </w:r>
          </w:p>
        </w:tc>
        <w:tc>
          <w:tcPr>
            <w:tcW w:w="992" w:type="dxa"/>
            <w:tcBorders>
              <w:bottom w:val="nil"/>
            </w:tcBorders>
          </w:tcPr>
          <w:p w:rsidR="00D75DAC" w:rsidRPr="00D75DAC" w:rsidRDefault="00D75DAC" w:rsidP="001E073B">
            <w:pPr>
              <w:spacing w:line="220" w:lineRule="exact"/>
              <w:ind w:right="132"/>
              <w:jc w:val="right"/>
              <w:rPr>
                <w:sz w:val="20"/>
              </w:rPr>
            </w:pPr>
            <w:r w:rsidRPr="00D75DAC">
              <w:rPr>
                <w:sz w:val="20"/>
              </w:rPr>
              <w:t>368 210</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2</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Khouzestan</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55 440</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48 600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49 450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63 000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216 490</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3</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Azerbaïdjan oriental</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39 895</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45 400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48 450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63 100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196 845</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4</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Kurdistan</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46 750</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45 050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44 800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57 200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193 800</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5</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Azerbaïdjan occidental</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41 000</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37 050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45 800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63 000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186 850</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6</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Lorestân</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36 550</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39 500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37 400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50 200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163 650</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7</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Kohguilouyeh-et-Bouyerahmad</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22 500</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31 800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31 740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30 100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116 140</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8</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Ardebil</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25 000</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23 800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23 300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32 500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104 600</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9</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Kermanshah</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21 900</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17 000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32 000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32 600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103 500</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10</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Golestan</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19 000</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19 200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20 370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31 200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89 770</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11</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Zandjân</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14 500</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21 000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14 200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21 050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70 750</w:t>
            </w:r>
          </w:p>
        </w:tc>
      </w:tr>
      <w:tr w:rsidR="00D75DAC" w:rsidRPr="00D75DAC" w:rsidTr="00C32132">
        <w:tblPrEx>
          <w:tblCellMar>
            <w:top w:w="0" w:type="dxa"/>
            <w:bottom w:w="0" w:type="dxa"/>
          </w:tblCellMar>
        </w:tblPrEx>
        <w:trPr>
          <w:jc w:val="center"/>
        </w:trPr>
        <w:tc>
          <w:tcPr>
            <w:tcW w:w="1121" w:type="dxa"/>
            <w:tcBorders>
              <w:top w:val="nil"/>
              <w:bottom w:val="nil"/>
            </w:tcBorders>
          </w:tcPr>
          <w:p w:rsidR="00D75DAC" w:rsidRPr="00D75DAC" w:rsidRDefault="00D75DAC" w:rsidP="001E073B">
            <w:pPr>
              <w:spacing w:line="220" w:lineRule="exact"/>
              <w:ind w:firstLine="284"/>
              <w:rPr>
                <w:sz w:val="20"/>
              </w:rPr>
            </w:pPr>
            <w:r w:rsidRPr="00D75DAC">
              <w:rPr>
                <w:sz w:val="20"/>
              </w:rPr>
              <w:t>12</w:t>
            </w:r>
          </w:p>
        </w:tc>
        <w:tc>
          <w:tcPr>
            <w:tcW w:w="2786" w:type="dxa"/>
            <w:tcBorders>
              <w:top w:val="nil"/>
              <w:bottom w:val="nil"/>
            </w:tcBorders>
          </w:tcPr>
          <w:p w:rsidR="00D75DAC" w:rsidRPr="00D75DAC" w:rsidRDefault="00D75DAC" w:rsidP="001E073B">
            <w:pPr>
              <w:spacing w:line="220" w:lineRule="exact"/>
              <w:jc w:val="both"/>
              <w:rPr>
                <w:sz w:val="20"/>
                <w:lang w:val="fr-FR"/>
              </w:rPr>
            </w:pPr>
            <w:r w:rsidRPr="00D75DAC">
              <w:rPr>
                <w:sz w:val="20"/>
                <w:lang w:val="fr-FR"/>
              </w:rPr>
              <w:t>Tchahâr Mahâl-et</w:t>
            </w:r>
            <w:r w:rsidRPr="00D75DAC">
              <w:rPr>
                <w:sz w:val="20"/>
                <w:lang w:val="fr-FR"/>
              </w:rPr>
              <w:noBreakHyphen/>
              <w:t>Backhtiâri</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11 400</w:t>
            </w:r>
          </w:p>
        </w:tc>
        <w:tc>
          <w:tcPr>
            <w:tcW w:w="1114" w:type="dxa"/>
            <w:tcBorders>
              <w:top w:val="nil"/>
              <w:bottom w:val="nil"/>
            </w:tcBorders>
          </w:tcPr>
          <w:p w:rsidR="00D75DAC" w:rsidRPr="00D75DAC" w:rsidRDefault="00D75DAC" w:rsidP="001E073B">
            <w:pPr>
              <w:spacing w:line="220" w:lineRule="exact"/>
              <w:ind w:right="170" w:firstLine="113"/>
              <w:jc w:val="right"/>
              <w:rPr>
                <w:sz w:val="20"/>
              </w:rPr>
            </w:pPr>
            <w:r w:rsidRPr="00D75DAC">
              <w:rPr>
                <w:sz w:val="20"/>
              </w:rPr>
              <w:t>12 500</w:t>
            </w:r>
          </w:p>
        </w:tc>
        <w:tc>
          <w:tcPr>
            <w:tcW w:w="1114" w:type="dxa"/>
            <w:tcBorders>
              <w:top w:val="nil"/>
              <w:bottom w:val="nil"/>
            </w:tcBorders>
          </w:tcPr>
          <w:p w:rsidR="00D75DAC" w:rsidRPr="00D75DAC" w:rsidRDefault="00D75DAC" w:rsidP="001E073B">
            <w:pPr>
              <w:spacing w:line="220" w:lineRule="exact"/>
              <w:jc w:val="center"/>
              <w:rPr>
                <w:sz w:val="20"/>
              </w:rPr>
            </w:pPr>
            <w:r w:rsidRPr="00D75DAC">
              <w:rPr>
                <w:sz w:val="20"/>
              </w:rPr>
              <w:t>12 200</w:t>
            </w:r>
          </w:p>
        </w:tc>
        <w:tc>
          <w:tcPr>
            <w:tcW w:w="1115" w:type="dxa"/>
            <w:tcBorders>
              <w:top w:val="nil"/>
              <w:bottom w:val="nil"/>
            </w:tcBorders>
          </w:tcPr>
          <w:p w:rsidR="00D75DAC" w:rsidRPr="00D75DAC" w:rsidRDefault="00D75DAC" w:rsidP="001E073B">
            <w:pPr>
              <w:spacing w:line="220" w:lineRule="exact"/>
              <w:jc w:val="center"/>
              <w:rPr>
                <w:sz w:val="20"/>
              </w:rPr>
            </w:pPr>
            <w:r w:rsidRPr="00D75DAC">
              <w:rPr>
                <w:sz w:val="20"/>
              </w:rPr>
              <w:t>20 300</w:t>
            </w:r>
          </w:p>
        </w:tc>
        <w:tc>
          <w:tcPr>
            <w:tcW w:w="992" w:type="dxa"/>
            <w:tcBorders>
              <w:top w:val="nil"/>
              <w:bottom w:val="nil"/>
            </w:tcBorders>
          </w:tcPr>
          <w:p w:rsidR="00D75DAC" w:rsidRPr="00D75DAC" w:rsidRDefault="00D75DAC" w:rsidP="001E073B">
            <w:pPr>
              <w:spacing w:line="220" w:lineRule="exact"/>
              <w:ind w:right="132"/>
              <w:jc w:val="right"/>
              <w:rPr>
                <w:sz w:val="20"/>
              </w:rPr>
            </w:pPr>
            <w:r w:rsidRPr="00D75DAC">
              <w:rPr>
                <w:sz w:val="20"/>
              </w:rPr>
              <w:t>56 400</w:t>
            </w:r>
          </w:p>
        </w:tc>
      </w:tr>
      <w:tr w:rsidR="00D75DAC" w:rsidRPr="00D75DAC" w:rsidTr="00C32132">
        <w:tblPrEx>
          <w:tblCellMar>
            <w:top w:w="0" w:type="dxa"/>
            <w:bottom w:w="0" w:type="dxa"/>
          </w:tblCellMar>
        </w:tblPrEx>
        <w:trPr>
          <w:jc w:val="center"/>
        </w:trPr>
        <w:tc>
          <w:tcPr>
            <w:tcW w:w="1121" w:type="dxa"/>
            <w:tcBorders>
              <w:top w:val="nil"/>
            </w:tcBorders>
          </w:tcPr>
          <w:p w:rsidR="00D75DAC" w:rsidRPr="00D75DAC" w:rsidRDefault="00D75DAC" w:rsidP="001E073B">
            <w:pPr>
              <w:spacing w:line="220" w:lineRule="exact"/>
              <w:ind w:firstLine="284"/>
              <w:rPr>
                <w:sz w:val="20"/>
              </w:rPr>
            </w:pPr>
            <w:r w:rsidRPr="00D75DAC">
              <w:rPr>
                <w:sz w:val="20"/>
              </w:rPr>
              <w:t>13</w:t>
            </w:r>
          </w:p>
        </w:tc>
        <w:tc>
          <w:tcPr>
            <w:tcW w:w="2786" w:type="dxa"/>
            <w:tcBorders>
              <w:top w:val="nil"/>
            </w:tcBorders>
          </w:tcPr>
          <w:p w:rsidR="00D75DAC" w:rsidRPr="00D75DAC" w:rsidRDefault="00D75DAC" w:rsidP="001E073B">
            <w:pPr>
              <w:spacing w:line="220" w:lineRule="exact"/>
              <w:jc w:val="both"/>
              <w:rPr>
                <w:sz w:val="20"/>
                <w:lang w:val="fr-FR"/>
              </w:rPr>
            </w:pPr>
            <w:r w:rsidRPr="00D75DAC">
              <w:rPr>
                <w:sz w:val="20"/>
                <w:lang w:val="fr-FR"/>
              </w:rPr>
              <w:t>Elâm</w:t>
            </w:r>
          </w:p>
        </w:tc>
        <w:tc>
          <w:tcPr>
            <w:tcW w:w="1114" w:type="dxa"/>
            <w:tcBorders>
              <w:top w:val="nil"/>
            </w:tcBorders>
          </w:tcPr>
          <w:p w:rsidR="00D75DAC" w:rsidRPr="00D75DAC" w:rsidRDefault="00D75DAC" w:rsidP="001E073B">
            <w:pPr>
              <w:spacing w:line="220" w:lineRule="exact"/>
              <w:jc w:val="center"/>
              <w:rPr>
                <w:sz w:val="20"/>
              </w:rPr>
            </w:pPr>
            <w:r w:rsidRPr="00D75DAC">
              <w:rPr>
                <w:sz w:val="20"/>
              </w:rPr>
              <w:t>10 400</w:t>
            </w:r>
          </w:p>
        </w:tc>
        <w:tc>
          <w:tcPr>
            <w:tcW w:w="1114" w:type="dxa"/>
            <w:tcBorders>
              <w:top w:val="nil"/>
            </w:tcBorders>
          </w:tcPr>
          <w:p w:rsidR="00D75DAC" w:rsidRPr="00D75DAC" w:rsidRDefault="00D75DAC" w:rsidP="001E073B">
            <w:pPr>
              <w:spacing w:line="220" w:lineRule="exact"/>
              <w:ind w:right="170" w:firstLine="227"/>
              <w:jc w:val="right"/>
              <w:rPr>
                <w:sz w:val="20"/>
              </w:rPr>
            </w:pPr>
            <w:r w:rsidRPr="00D75DAC">
              <w:rPr>
                <w:sz w:val="20"/>
              </w:rPr>
              <w:t>8 850</w:t>
            </w:r>
          </w:p>
        </w:tc>
        <w:tc>
          <w:tcPr>
            <w:tcW w:w="1114" w:type="dxa"/>
            <w:tcBorders>
              <w:top w:val="nil"/>
            </w:tcBorders>
          </w:tcPr>
          <w:p w:rsidR="00D75DAC" w:rsidRPr="00D75DAC" w:rsidRDefault="00D75DAC" w:rsidP="001E073B">
            <w:pPr>
              <w:spacing w:line="220" w:lineRule="exact"/>
              <w:jc w:val="center"/>
              <w:rPr>
                <w:sz w:val="20"/>
              </w:rPr>
            </w:pPr>
            <w:r w:rsidRPr="00D75DAC">
              <w:rPr>
                <w:sz w:val="20"/>
              </w:rPr>
              <w:t>9 600</w:t>
            </w:r>
          </w:p>
        </w:tc>
        <w:tc>
          <w:tcPr>
            <w:tcW w:w="1115" w:type="dxa"/>
            <w:tcBorders>
              <w:top w:val="nil"/>
            </w:tcBorders>
          </w:tcPr>
          <w:p w:rsidR="00D75DAC" w:rsidRPr="00D75DAC" w:rsidRDefault="00D75DAC" w:rsidP="001E073B">
            <w:pPr>
              <w:spacing w:line="220" w:lineRule="exact"/>
              <w:jc w:val="center"/>
              <w:rPr>
                <w:sz w:val="20"/>
              </w:rPr>
            </w:pPr>
            <w:r w:rsidRPr="00D75DAC">
              <w:rPr>
                <w:sz w:val="20"/>
              </w:rPr>
              <w:t>10 200</w:t>
            </w:r>
          </w:p>
        </w:tc>
        <w:tc>
          <w:tcPr>
            <w:tcW w:w="992" w:type="dxa"/>
            <w:tcBorders>
              <w:top w:val="nil"/>
            </w:tcBorders>
          </w:tcPr>
          <w:p w:rsidR="00D75DAC" w:rsidRPr="00D75DAC" w:rsidRDefault="00D75DAC" w:rsidP="001E073B">
            <w:pPr>
              <w:spacing w:line="220" w:lineRule="exact"/>
              <w:ind w:right="132"/>
              <w:jc w:val="right"/>
              <w:rPr>
                <w:sz w:val="20"/>
              </w:rPr>
            </w:pPr>
            <w:r w:rsidRPr="00D75DAC">
              <w:rPr>
                <w:sz w:val="20"/>
              </w:rPr>
              <w:t>39 050</w:t>
            </w:r>
          </w:p>
        </w:tc>
      </w:tr>
    </w:tbl>
    <w:p w:rsidR="004A3258" w:rsidRPr="0060370F" w:rsidRDefault="004A3258" w:rsidP="0060370F">
      <w:pPr>
        <w:keepNext/>
        <w:spacing w:before="200" w:after="200"/>
        <w:jc w:val="center"/>
        <w:rPr>
          <w:b/>
          <w:bCs/>
          <w:sz w:val="20"/>
          <w:lang w:val="fr-FR"/>
        </w:rPr>
      </w:pPr>
      <w:r w:rsidRPr="0060370F">
        <w:rPr>
          <w:b/>
          <w:bCs/>
          <w:sz w:val="20"/>
          <w:lang w:val="fr-FR"/>
        </w:rPr>
        <w:t>Tableau 6</w:t>
      </w:r>
    </w:p>
    <w:p w:rsidR="004A3258" w:rsidRPr="00AC2238" w:rsidRDefault="004A3258" w:rsidP="0060370F">
      <w:pPr>
        <w:spacing w:after="200"/>
        <w:jc w:val="center"/>
        <w:rPr>
          <w:b/>
          <w:bCs/>
          <w:sz w:val="20"/>
          <w:lang w:val="fr-FR"/>
        </w:rPr>
      </w:pPr>
      <w:r w:rsidRPr="00AC2238">
        <w:rPr>
          <w:b/>
          <w:bCs/>
          <w:sz w:val="20"/>
          <w:lang w:val="fr-FR"/>
        </w:rPr>
        <w:t xml:space="preserve">Répartition des projets réalisés dans les zones rurales pauvres, par province </w:t>
      </w:r>
      <w:r w:rsidR="0060370F">
        <w:rPr>
          <w:b/>
          <w:bCs/>
          <w:sz w:val="20"/>
          <w:lang w:val="fr-FR"/>
        </w:rPr>
        <w:br/>
      </w:r>
      <w:r w:rsidRPr="00AC2238">
        <w:rPr>
          <w:b/>
          <w:bCs/>
          <w:sz w:val="20"/>
          <w:lang w:val="fr-FR"/>
        </w:rPr>
        <w:t>(2002-2005)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121"/>
        <w:gridCol w:w="2786"/>
        <w:gridCol w:w="1114"/>
        <w:gridCol w:w="1114"/>
        <w:gridCol w:w="1114"/>
        <w:gridCol w:w="1115"/>
        <w:gridCol w:w="992"/>
      </w:tblGrid>
      <w:tr w:rsidR="00D75DAC" w:rsidRPr="007D0825" w:rsidTr="008A5DB6">
        <w:tblPrEx>
          <w:tblCellMar>
            <w:top w:w="0" w:type="dxa"/>
            <w:bottom w:w="0" w:type="dxa"/>
          </w:tblCellMar>
        </w:tblPrEx>
        <w:trPr>
          <w:jc w:val="center"/>
        </w:trPr>
        <w:tc>
          <w:tcPr>
            <w:tcW w:w="1121" w:type="dxa"/>
            <w:vMerge w:val="restart"/>
            <w:vAlign w:val="center"/>
          </w:tcPr>
          <w:p w:rsidR="00D75DAC" w:rsidRPr="007D0825" w:rsidRDefault="00D75DAC" w:rsidP="008A5DB6">
            <w:pPr>
              <w:rPr>
                <w:sz w:val="20"/>
              </w:rPr>
            </w:pPr>
            <w:r w:rsidRPr="007D0825">
              <w:rPr>
                <w:sz w:val="20"/>
                <w:lang w:val="fr-FR"/>
              </w:rPr>
              <w:t>Classement</w:t>
            </w:r>
          </w:p>
        </w:tc>
        <w:tc>
          <w:tcPr>
            <w:tcW w:w="2786" w:type="dxa"/>
            <w:vMerge w:val="restart"/>
            <w:vAlign w:val="center"/>
          </w:tcPr>
          <w:p w:rsidR="00D75DAC" w:rsidRPr="007D0825" w:rsidRDefault="00D75DAC" w:rsidP="008A5DB6">
            <w:pPr>
              <w:jc w:val="center"/>
              <w:rPr>
                <w:sz w:val="20"/>
              </w:rPr>
            </w:pPr>
            <w:r w:rsidRPr="007D0825">
              <w:rPr>
                <w:sz w:val="20"/>
                <w:lang w:val="fr-FR"/>
              </w:rPr>
              <w:t>Province</w:t>
            </w:r>
          </w:p>
        </w:tc>
        <w:tc>
          <w:tcPr>
            <w:tcW w:w="4457" w:type="dxa"/>
            <w:gridSpan w:val="4"/>
            <w:vAlign w:val="center"/>
          </w:tcPr>
          <w:p w:rsidR="00D75DAC" w:rsidRPr="007D0825" w:rsidRDefault="008A5DB6" w:rsidP="008A5DB6">
            <w:pPr>
              <w:jc w:val="center"/>
              <w:rPr>
                <w:sz w:val="20"/>
              </w:rPr>
            </w:pPr>
            <w:r w:rsidRPr="007D0825">
              <w:rPr>
                <w:bCs/>
                <w:sz w:val="20"/>
                <w:lang w:val="fr-FR"/>
              </w:rPr>
              <w:t>Nombre de projets</w:t>
            </w:r>
          </w:p>
        </w:tc>
        <w:tc>
          <w:tcPr>
            <w:tcW w:w="992" w:type="dxa"/>
            <w:vMerge w:val="restart"/>
            <w:vAlign w:val="center"/>
          </w:tcPr>
          <w:p w:rsidR="00D75DAC" w:rsidRPr="007D0825" w:rsidRDefault="00D75DAC" w:rsidP="008A5DB6">
            <w:pPr>
              <w:jc w:val="center"/>
              <w:rPr>
                <w:sz w:val="20"/>
              </w:rPr>
            </w:pPr>
            <w:r w:rsidRPr="007D0825">
              <w:rPr>
                <w:sz w:val="20"/>
              </w:rPr>
              <w:t>Total</w:t>
            </w:r>
          </w:p>
        </w:tc>
      </w:tr>
      <w:tr w:rsidR="00D75DAC" w:rsidRPr="007D0825" w:rsidTr="000E563C">
        <w:tblPrEx>
          <w:tblCellMar>
            <w:top w:w="0" w:type="dxa"/>
            <w:bottom w:w="0" w:type="dxa"/>
          </w:tblCellMar>
        </w:tblPrEx>
        <w:trPr>
          <w:jc w:val="center"/>
        </w:trPr>
        <w:tc>
          <w:tcPr>
            <w:tcW w:w="1121" w:type="dxa"/>
            <w:vMerge/>
            <w:tcBorders>
              <w:bottom w:val="single" w:sz="4" w:space="0" w:color="auto"/>
            </w:tcBorders>
          </w:tcPr>
          <w:p w:rsidR="00D75DAC" w:rsidRPr="007D0825" w:rsidRDefault="00D75DAC" w:rsidP="008A5DB6">
            <w:pPr>
              <w:rPr>
                <w:sz w:val="20"/>
              </w:rPr>
            </w:pPr>
          </w:p>
        </w:tc>
        <w:tc>
          <w:tcPr>
            <w:tcW w:w="2786" w:type="dxa"/>
            <w:vMerge/>
            <w:tcBorders>
              <w:bottom w:val="single" w:sz="4" w:space="0" w:color="auto"/>
            </w:tcBorders>
          </w:tcPr>
          <w:p w:rsidR="00D75DAC" w:rsidRPr="007D0825" w:rsidRDefault="00D75DAC" w:rsidP="008A5DB6">
            <w:pPr>
              <w:rPr>
                <w:sz w:val="20"/>
              </w:rPr>
            </w:pPr>
          </w:p>
        </w:tc>
        <w:tc>
          <w:tcPr>
            <w:tcW w:w="1114" w:type="dxa"/>
            <w:tcBorders>
              <w:bottom w:val="single" w:sz="4" w:space="0" w:color="auto"/>
            </w:tcBorders>
            <w:vAlign w:val="center"/>
          </w:tcPr>
          <w:p w:rsidR="00D75DAC" w:rsidRPr="007D0825" w:rsidRDefault="00D75DAC" w:rsidP="008A5DB6">
            <w:pPr>
              <w:jc w:val="center"/>
              <w:rPr>
                <w:sz w:val="20"/>
              </w:rPr>
            </w:pPr>
            <w:r w:rsidRPr="007D0825">
              <w:rPr>
                <w:sz w:val="20"/>
              </w:rPr>
              <w:t>2002</w:t>
            </w:r>
          </w:p>
        </w:tc>
        <w:tc>
          <w:tcPr>
            <w:tcW w:w="1114" w:type="dxa"/>
            <w:tcBorders>
              <w:bottom w:val="single" w:sz="4" w:space="0" w:color="auto"/>
            </w:tcBorders>
            <w:vAlign w:val="center"/>
          </w:tcPr>
          <w:p w:rsidR="00D75DAC" w:rsidRPr="007D0825" w:rsidRDefault="00D75DAC" w:rsidP="008A5DB6">
            <w:pPr>
              <w:jc w:val="center"/>
              <w:rPr>
                <w:sz w:val="20"/>
              </w:rPr>
            </w:pPr>
            <w:r w:rsidRPr="007D0825">
              <w:rPr>
                <w:sz w:val="20"/>
              </w:rPr>
              <w:t>2003</w:t>
            </w:r>
          </w:p>
        </w:tc>
        <w:tc>
          <w:tcPr>
            <w:tcW w:w="1114" w:type="dxa"/>
            <w:tcBorders>
              <w:bottom w:val="single" w:sz="4" w:space="0" w:color="auto"/>
            </w:tcBorders>
            <w:vAlign w:val="center"/>
          </w:tcPr>
          <w:p w:rsidR="00D75DAC" w:rsidRPr="007D0825" w:rsidRDefault="00D75DAC" w:rsidP="008A5DB6">
            <w:pPr>
              <w:jc w:val="center"/>
              <w:rPr>
                <w:sz w:val="20"/>
              </w:rPr>
            </w:pPr>
            <w:r w:rsidRPr="007D0825">
              <w:rPr>
                <w:sz w:val="20"/>
              </w:rPr>
              <w:t>2004</w:t>
            </w:r>
          </w:p>
        </w:tc>
        <w:tc>
          <w:tcPr>
            <w:tcW w:w="1115" w:type="dxa"/>
            <w:tcBorders>
              <w:bottom w:val="single" w:sz="4" w:space="0" w:color="auto"/>
            </w:tcBorders>
            <w:vAlign w:val="center"/>
          </w:tcPr>
          <w:p w:rsidR="00D75DAC" w:rsidRPr="007D0825" w:rsidRDefault="00D75DAC" w:rsidP="008A5DB6">
            <w:pPr>
              <w:jc w:val="center"/>
              <w:rPr>
                <w:sz w:val="20"/>
              </w:rPr>
            </w:pPr>
            <w:r w:rsidRPr="007D0825">
              <w:rPr>
                <w:sz w:val="20"/>
              </w:rPr>
              <w:t>2005</w:t>
            </w:r>
          </w:p>
        </w:tc>
        <w:tc>
          <w:tcPr>
            <w:tcW w:w="992" w:type="dxa"/>
            <w:vMerge/>
            <w:tcBorders>
              <w:bottom w:val="single" w:sz="4" w:space="0" w:color="auto"/>
            </w:tcBorders>
          </w:tcPr>
          <w:p w:rsidR="00D75DAC" w:rsidRPr="007D0825" w:rsidRDefault="00D75DAC" w:rsidP="008A5DB6">
            <w:pPr>
              <w:rPr>
                <w:sz w:val="20"/>
              </w:rPr>
            </w:pPr>
          </w:p>
        </w:tc>
      </w:tr>
      <w:tr w:rsidR="008A5DB6" w:rsidRPr="00D75DAC" w:rsidTr="000E563C">
        <w:tblPrEx>
          <w:tblCellMar>
            <w:top w:w="0" w:type="dxa"/>
            <w:bottom w:w="0" w:type="dxa"/>
          </w:tblCellMar>
        </w:tblPrEx>
        <w:trPr>
          <w:jc w:val="center"/>
        </w:trPr>
        <w:tc>
          <w:tcPr>
            <w:tcW w:w="1121" w:type="dxa"/>
            <w:tcBorders>
              <w:bottom w:val="nil"/>
            </w:tcBorders>
          </w:tcPr>
          <w:p w:rsidR="008A5DB6" w:rsidRPr="00D75DAC" w:rsidRDefault="008A5DB6" w:rsidP="008A5DB6">
            <w:pPr>
              <w:ind w:firstLine="284"/>
              <w:rPr>
                <w:sz w:val="20"/>
              </w:rPr>
            </w:pPr>
            <w:r w:rsidRPr="00D75DAC">
              <w:rPr>
                <w:sz w:val="20"/>
              </w:rPr>
              <w:t>1</w:t>
            </w:r>
          </w:p>
        </w:tc>
        <w:tc>
          <w:tcPr>
            <w:tcW w:w="2786" w:type="dxa"/>
            <w:tcBorders>
              <w:bottom w:val="nil"/>
            </w:tcBorders>
          </w:tcPr>
          <w:p w:rsidR="008A5DB6" w:rsidRPr="00D75DAC" w:rsidRDefault="008A5DB6" w:rsidP="008A5DB6">
            <w:pPr>
              <w:jc w:val="both"/>
              <w:rPr>
                <w:sz w:val="20"/>
                <w:lang w:val="fr-FR"/>
              </w:rPr>
            </w:pPr>
            <w:r w:rsidRPr="00D75DAC">
              <w:rPr>
                <w:sz w:val="20"/>
                <w:lang w:val="fr-FR"/>
              </w:rPr>
              <w:t>Seistân-et-Baloutchistan</w:t>
            </w:r>
          </w:p>
        </w:tc>
        <w:tc>
          <w:tcPr>
            <w:tcW w:w="1114" w:type="dxa"/>
            <w:tcBorders>
              <w:bottom w:val="nil"/>
            </w:tcBorders>
          </w:tcPr>
          <w:p w:rsidR="008A5DB6" w:rsidRPr="008A5DB6" w:rsidRDefault="008A5DB6" w:rsidP="008A5DB6">
            <w:pPr>
              <w:ind w:right="340"/>
              <w:jc w:val="right"/>
              <w:rPr>
                <w:sz w:val="20"/>
                <w:lang w:val="fr-FR"/>
              </w:rPr>
            </w:pPr>
            <w:r w:rsidRPr="008A5DB6">
              <w:rPr>
                <w:sz w:val="20"/>
                <w:lang w:val="fr-FR"/>
              </w:rPr>
              <w:t>233</w:t>
            </w:r>
          </w:p>
        </w:tc>
        <w:tc>
          <w:tcPr>
            <w:tcW w:w="1114" w:type="dxa"/>
            <w:tcBorders>
              <w:bottom w:val="nil"/>
            </w:tcBorders>
          </w:tcPr>
          <w:p w:rsidR="008A5DB6" w:rsidRPr="008A5DB6" w:rsidRDefault="008A5DB6" w:rsidP="008A5DB6">
            <w:pPr>
              <w:ind w:right="340"/>
              <w:jc w:val="right"/>
              <w:rPr>
                <w:sz w:val="20"/>
                <w:lang w:val="fr-FR"/>
              </w:rPr>
            </w:pPr>
            <w:r w:rsidRPr="008A5DB6">
              <w:rPr>
                <w:sz w:val="20"/>
                <w:lang w:val="fr-FR"/>
              </w:rPr>
              <w:t>310</w:t>
            </w:r>
          </w:p>
        </w:tc>
        <w:tc>
          <w:tcPr>
            <w:tcW w:w="1114" w:type="dxa"/>
            <w:tcBorders>
              <w:bottom w:val="nil"/>
            </w:tcBorders>
          </w:tcPr>
          <w:p w:rsidR="008A5DB6" w:rsidRPr="008A5DB6" w:rsidRDefault="008A5DB6" w:rsidP="008A5DB6">
            <w:pPr>
              <w:ind w:right="340"/>
              <w:jc w:val="right"/>
              <w:rPr>
                <w:sz w:val="20"/>
                <w:lang w:val="fr-FR"/>
              </w:rPr>
            </w:pPr>
            <w:r w:rsidRPr="008A5DB6">
              <w:rPr>
                <w:sz w:val="20"/>
                <w:lang w:val="fr-FR"/>
              </w:rPr>
              <w:t>89</w:t>
            </w:r>
          </w:p>
        </w:tc>
        <w:tc>
          <w:tcPr>
            <w:tcW w:w="1115" w:type="dxa"/>
            <w:tcBorders>
              <w:bottom w:val="nil"/>
            </w:tcBorders>
          </w:tcPr>
          <w:p w:rsidR="008A5DB6" w:rsidRPr="008A5DB6" w:rsidRDefault="008A5DB6" w:rsidP="008A5DB6">
            <w:pPr>
              <w:ind w:right="340"/>
              <w:jc w:val="right"/>
              <w:rPr>
                <w:sz w:val="20"/>
                <w:lang w:val="fr-FR"/>
              </w:rPr>
            </w:pPr>
            <w:r w:rsidRPr="008A5DB6">
              <w:rPr>
                <w:sz w:val="20"/>
                <w:lang w:val="fr-FR"/>
              </w:rPr>
              <w:t>99</w:t>
            </w:r>
          </w:p>
        </w:tc>
        <w:tc>
          <w:tcPr>
            <w:tcW w:w="992" w:type="dxa"/>
            <w:tcBorders>
              <w:bottom w:val="nil"/>
            </w:tcBorders>
          </w:tcPr>
          <w:p w:rsidR="008A5DB6" w:rsidRPr="008A5DB6" w:rsidRDefault="008A5DB6" w:rsidP="008A5DB6">
            <w:pPr>
              <w:ind w:right="284"/>
              <w:jc w:val="right"/>
              <w:rPr>
                <w:sz w:val="20"/>
                <w:lang w:val="fr-FR"/>
              </w:rPr>
            </w:pPr>
            <w:r w:rsidRPr="008A5DB6">
              <w:rPr>
                <w:sz w:val="20"/>
                <w:lang w:val="fr-FR"/>
              </w:rPr>
              <w:t>721</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2</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Khouzestan</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85</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60</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67</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81</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293</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3</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Azerbaïdjan oriental</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147</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106</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101</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98</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452</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4</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Kurdistan</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103</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90</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45</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66</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304</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5</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Azerbaïdjan occidental</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111</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89</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80</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86</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366</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6</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Lorestân</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102</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101</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74</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133</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410</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7</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Kohguilouyeh-et-Bouyerahmad</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49</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38</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47</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45</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179</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8</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Ardebil</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98</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63</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64</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76</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301</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9</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Kermanshah</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64</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52</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54</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34</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204</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10</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Golestan</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53</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55</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57</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73</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238</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11</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Zandjân</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37</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31</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21</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25</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114</w:t>
            </w:r>
          </w:p>
        </w:tc>
      </w:tr>
      <w:tr w:rsidR="008A5DB6" w:rsidRPr="00D75DAC" w:rsidTr="000E563C">
        <w:tblPrEx>
          <w:tblCellMar>
            <w:top w:w="0" w:type="dxa"/>
            <w:bottom w:w="0" w:type="dxa"/>
          </w:tblCellMar>
        </w:tblPrEx>
        <w:trPr>
          <w:jc w:val="center"/>
        </w:trPr>
        <w:tc>
          <w:tcPr>
            <w:tcW w:w="1121" w:type="dxa"/>
            <w:tcBorders>
              <w:top w:val="nil"/>
              <w:bottom w:val="nil"/>
            </w:tcBorders>
          </w:tcPr>
          <w:p w:rsidR="008A5DB6" w:rsidRPr="00D75DAC" w:rsidRDefault="008A5DB6" w:rsidP="008A5DB6">
            <w:pPr>
              <w:ind w:firstLine="284"/>
              <w:rPr>
                <w:sz w:val="20"/>
              </w:rPr>
            </w:pPr>
            <w:r w:rsidRPr="00D75DAC">
              <w:rPr>
                <w:sz w:val="20"/>
              </w:rPr>
              <w:t>12</w:t>
            </w:r>
          </w:p>
        </w:tc>
        <w:tc>
          <w:tcPr>
            <w:tcW w:w="2786" w:type="dxa"/>
            <w:tcBorders>
              <w:top w:val="nil"/>
              <w:bottom w:val="nil"/>
            </w:tcBorders>
          </w:tcPr>
          <w:p w:rsidR="008A5DB6" w:rsidRPr="00D75DAC" w:rsidRDefault="008A5DB6" w:rsidP="008A5DB6">
            <w:pPr>
              <w:jc w:val="both"/>
              <w:rPr>
                <w:sz w:val="20"/>
                <w:lang w:val="fr-FR"/>
              </w:rPr>
            </w:pPr>
            <w:r w:rsidRPr="00D75DAC">
              <w:rPr>
                <w:sz w:val="20"/>
                <w:lang w:val="fr-FR"/>
              </w:rPr>
              <w:t>Tchahâr Mahâl-et</w:t>
            </w:r>
            <w:r w:rsidRPr="00D75DAC">
              <w:rPr>
                <w:sz w:val="20"/>
                <w:lang w:val="fr-FR"/>
              </w:rPr>
              <w:noBreakHyphen/>
              <w:t>Backhtiâri</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31</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26</w:t>
            </w:r>
          </w:p>
        </w:tc>
        <w:tc>
          <w:tcPr>
            <w:tcW w:w="1114" w:type="dxa"/>
            <w:tcBorders>
              <w:top w:val="nil"/>
              <w:bottom w:val="nil"/>
            </w:tcBorders>
          </w:tcPr>
          <w:p w:rsidR="008A5DB6" w:rsidRPr="008A5DB6" w:rsidRDefault="008A5DB6" w:rsidP="008A5DB6">
            <w:pPr>
              <w:ind w:right="340"/>
              <w:jc w:val="right"/>
              <w:rPr>
                <w:sz w:val="20"/>
                <w:lang w:val="fr-FR"/>
              </w:rPr>
            </w:pPr>
            <w:r w:rsidRPr="008A5DB6">
              <w:rPr>
                <w:sz w:val="20"/>
                <w:lang w:val="fr-FR"/>
              </w:rPr>
              <w:t>26</w:t>
            </w:r>
          </w:p>
        </w:tc>
        <w:tc>
          <w:tcPr>
            <w:tcW w:w="1115" w:type="dxa"/>
            <w:tcBorders>
              <w:top w:val="nil"/>
              <w:bottom w:val="nil"/>
            </w:tcBorders>
          </w:tcPr>
          <w:p w:rsidR="008A5DB6" w:rsidRPr="008A5DB6" w:rsidRDefault="008A5DB6" w:rsidP="008A5DB6">
            <w:pPr>
              <w:ind w:right="340"/>
              <w:jc w:val="right"/>
              <w:rPr>
                <w:sz w:val="20"/>
                <w:lang w:val="fr-FR"/>
              </w:rPr>
            </w:pPr>
            <w:r w:rsidRPr="008A5DB6">
              <w:rPr>
                <w:sz w:val="20"/>
                <w:lang w:val="fr-FR"/>
              </w:rPr>
              <w:t>28</w:t>
            </w:r>
          </w:p>
        </w:tc>
        <w:tc>
          <w:tcPr>
            <w:tcW w:w="992" w:type="dxa"/>
            <w:tcBorders>
              <w:top w:val="nil"/>
              <w:bottom w:val="nil"/>
            </w:tcBorders>
          </w:tcPr>
          <w:p w:rsidR="008A5DB6" w:rsidRPr="008A5DB6" w:rsidRDefault="008A5DB6" w:rsidP="008A5DB6">
            <w:pPr>
              <w:ind w:right="284"/>
              <w:jc w:val="right"/>
              <w:rPr>
                <w:sz w:val="20"/>
                <w:lang w:val="fr-FR"/>
              </w:rPr>
            </w:pPr>
            <w:r w:rsidRPr="008A5DB6">
              <w:rPr>
                <w:sz w:val="20"/>
                <w:lang w:val="fr-FR"/>
              </w:rPr>
              <w:t>111</w:t>
            </w:r>
          </w:p>
        </w:tc>
      </w:tr>
      <w:tr w:rsidR="008A5DB6" w:rsidRPr="00D75DAC" w:rsidTr="000E563C">
        <w:tblPrEx>
          <w:tblCellMar>
            <w:top w:w="0" w:type="dxa"/>
            <w:bottom w:w="0" w:type="dxa"/>
          </w:tblCellMar>
        </w:tblPrEx>
        <w:trPr>
          <w:jc w:val="center"/>
        </w:trPr>
        <w:tc>
          <w:tcPr>
            <w:tcW w:w="1121" w:type="dxa"/>
            <w:tcBorders>
              <w:top w:val="nil"/>
            </w:tcBorders>
          </w:tcPr>
          <w:p w:rsidR="008A5DB6" w:rsidRPr="00D75DAC" w:rsidRDefault="008A5DB6" w:rsidP="008A5DB6">
            <w:pPr>
              <w:ind w:firstLine="284"/>
              <w:rPr>
                <w:sz w:val="20"/>
              </w:rPr>
            </w:pPr>
            <w:r w:rsidRPr="00D75DAC">
              <w:rPr>
                <w:sz w:val="20"/>
              </w:rPr>
              <w:t>13</w:t>
            </w:r>
          </w:p>
        </w:tc>
        <w:tc>
          <w:tcPr>
            <w:tcW w:w="2786" w:type="dxa"/>
            <w:tcBorders>
              <w:top w:val="nil"/>
            </w:tcBorders>
          </w:tcPr>
          <w:p w:rsidR="008A5DB6" w:rsidRPr="00D75DAC" w:rsidRDefault="008A5DB6" w:rsidP="008A5DB6">
            <w:pPr>
              <w:jc w:val="both"/>
              <w:rPr>
                <w:sz w:val="20"/>
                <w:lang w:val="fr-FR"/>
              </w:rPr>
            </w:pPr>
            <w:r w:rsidRPr="00D75DAC">
              <w:rPr>
                <w:sz w:val="20"/>
                <w:lang w:val="fr-FR"/>
              </w:rPr>
              <w:t>Elâm</w:t>
            </w:r>
          </w:p>
        </w:tc>
        <w:tc>
          <w:tcPr>
            <w:tcW w:w="1114" w:type="dxa"/>
            <w:tcBorders>
              <w:top w:val="nil"/>
            </w:tcBorders>
          </w:tcPr>
          <w:p w:rsidR="008A5DB6" w:rsidRPr="008A5DB6" w:rsidRDefault="008A5DB6" w:rsidP="008A5DB6">
            <w:pPr>
              <w:ind w:right="340"/>
              <w:jc w:val="right"/>
              <w:rPr>
                <w:sz w:val="20"/>
                <w:lang w:val="fr-FR"/>
              </w:rPr>
            </w:pPr>
            <w:r w:rsidRPr="008A5DB6">
              <w:rPr>
                <w:sz w:val="20"/>
                <w:lang w:val="fr-FR"/>
              </w:rPr>
              <w:t>12</w:t>
            </w:r>
          </w:p>
        </w:tc>
        <w:tc>
          <w:tcPr>
            <w:tcW w:w="1114" w:type="dxa"/>
            <w:tcBorders>
              <w:top w:val="nil"/>
            </w:tcBorders>
          </w:tcPr>
          <w:p w:rsidR="008A5DB6" w:rsidRPr="008A5DB6" w:rsidRDefault="008A5DB6" w:rsidP="008A5DB6">
            <w:pPr>
              <w:ind w:right="340"/>
              <w:jc w:val="right"/>
              <w:rPr>
                <w:sz w:val="20"/>
                <w:lang w:val="fr-FR"/>
              </w:rPr>
            </w:pPr>
            <w:r w:rsidRPr="008A5DB6">
              <w:rPr>
                <w:sz w:val="20"/>
                <w:lang w:val="fr-FR"/>
              </w:rPr>
              <w:t>7</w:t>
            </w:r>
          </w:p>
        </w:tc>
        <w:tc>
          <w:tcPr>
            <w:tcW w:w="1114" w:type="dxa"/>
            <w:tcBorders>
              <w:top w:val="nil"/>
            </w:tcBorders>
          </w:tcPr>
          <w:p w:rsidR="008A5DB6" w:rsidRPr="008A5DB6" w:rsidRDefault="008A5DB6" w:rsidP="008A5DB6">
            <w:pPr>
              <w:ind w:right="340"/>
              <w:jc w:val="right"/>
              <w:rPr>
                <w:sz w:val="20"/>
                <w:lang w:val="fr-FR"/>
              </w:rPr>
            </w:pPr>
            <w:r w:rsidRPr="008A5DB6">
              <w:rPr>
                <w:sz w:val="20"/>
                <w:lang w:val="fr-FR"/>
              </w:rPr>
              <w:t>10</w:t>
            </w:r>
          </w:p>
        </w:tc>
        <w:tc>
          <w:tcPr>
            <w:tcW w:w="1115" w:type="dxa"/>
            <w:tcBorders>
              <w:top w:val="nil"/>
            </w:tcBorders>
          </w:tcPr>
          <w:p w:rsidR="008A5DB6" w:rsidRPr="008A5DB6" w:rsidRDefault="008A5DB6" w:rsidP="008A5DB6">
            <w:pPr>
              <w:ind w:right="340"/>
              <w:jc w:val="right"/>
              <w:rPr>
                <w:sz w:val="20"/>
                <w:lang w:val="fr-FR"/>
              </w:rPr>
            </w:pPr>
            <w:r w:rsidRPr="008A5DB6">
              <w:rPr>
                <w:sz w:val="20"/>
                <w:lang w:val="fr-FR"/>
              </w:rPr>
              <w:t>12</w:t>
            </w:r>
          </w:p>
        </w:tc>
        <w:tc>
          <w:tcPr>
            <w:tcW w:w="992" w:type="dxa"/>
            <w:tcBorders>
              <w:top w:val="nil"/>
            </w:tcBorders>
          </w:tcPr>
          <w:p w:rsidR="008A5DB6" w:rsidRPr="008A5DB6" w:rsidRDefault="008A5DB6" w:rsidP="008A5DB6">
            <w:pPr>
              <w:ind w:right="284"/>
              <w:jc w:val="right"/>
              <w:rPr>
                <w:sz w:val="20"/>
                <w:lang w:val="fr-FR"/>
              </w:rPr>
            </w:pPr>
            <w:r w:rsidRPr="008A5DB6">
              <w:rPr>
                <w:sz w:val="20"/>
                <w:lang w:val="fr-FR"/>
              </w:rPr>
              <w:t>41</w:t>
            </w:r>
          </w:p>
        </w:tc>
      </w:tr>
    </w:tbl>
    <w:p w:rsidR="004A3258" w:rsidRPr="00AC2238" w:rsidRDefault="008A5DB6" w:rsidP="00AC2238">
      <w:pPr>
        <w:spacing w:before="200" w:after="200"/>
        <w:jc w:val="both"/>
        <w:rPr>
          <w:sz w:val="20"/>
          <w:lang w:val="fr-FR"/>
        </w:rPr>
      </w:pPr>
      <w:r w:rsidRPr="00AC2238">
        <w:rPr>
          <w:sz w:val="20"/>
          <w:lang w:val="fr-FR"/>
        </w:rPr>
        <w:t>37.</w:t>
      </w:r>
      <w:r w:rsidRPr="00AC2238">
        <w:rPr>
          <w:sz w:val="20"/>
          <w:lang w:val="fr-FR"/>
        </w:rPr>
        <w:tab/>
      </w:r>
      <w:r w:rsidR="004A3258" w:rsidRPr="00AC2238">
        <w:rPr>
          <w:sz w:val="20"/>
          <w:lang w:val="fr-FR"/>
        </w:rPr>
        <w:t>Après la mise en œuvre des projets ci-dessus, le nombre de communautés rurales moins développées a chuté de 12 471 en 2002 à 9 920 à la fin de 2004. De la même façon, la population rurale défavorisée a diminué de 6 281 834 en 2002 à 4 829 552 en 2004, ce qui montre que de 2002 à 2004, environ 2 551 communautés rurales représentant une population totale de 1 452 282</w:t>
      </w:r>
      <w:r w:rsidR="00A245EA" w:rsidRPr="00AC2238">
        <w:rPr>
          <w:sz w:val="20"/>
          <w:lang w:val="fr-FR"/>
        </w:rPr>
        <w:t xml:space="preserve"> </w:t>
      </w:r>
      <w:r w:rsidR="004A3258" w:rsidRPr="00AC2238">
        <w:rPr>
          <w:sz w:val="20"/>
          <w:lang w:val="fr-FR"/>
        </w:rPr>
        <w:t xml:space="preserve">habitants ont été équipées des services de base. </w:t>
      </w:r>
    </w:p>
    <w:p w:rsidR="004A3258" w:rsidRPr="0060370F" w:rsidRDefault="004A3258" w:rsidP="0060370F">
      <w:pPr>
        <w:spacing w:after="200"/>
        <w:jc w:val="center"/>
        <w:rPr>
          <w:b/>
          <w:bCs/>
          <w:sz w:val="20"/>
          <w:lang w:val="fr-FR"/>
        </w:rPr>
      </w:pPr>
      <w:r w:rsidRPr="0060370F">
        <w:rPr>
          <w:b/>
          <w:bCs/>
          <w:sz w:val="20"/>
          <w:lang w:val="fr-FR"/>
        </w:rPr>
        <w:t>Tableau 7</w:t>
      </w:r>
    </w:p>
    <w:p w:rsidR="004A3258" w:rsidRPr="00AC2238" w:rsidRDefault="004A3258" w:rsidP="0060370F">
      <w:pPr>
        <w:spacing w:after="200"/>
        <w:jc w:val="center"/>
        <w:rPr>
          <w:b/>
          <w:bCs/>
          <w:sz w:val="20"/>
          <w:lang w:val="fr-FR"/>
        </w:rPr>
      </w:pPr>
      <w:r w:rsidRPr="00AC2238">
        <w:rPr>
          <w:b/>
          <w:bCs/>
          <w:sz w:val="20"/>
          <w:lang w:val="fr-FR"/>
        </w:rPr>
        <w:t xml:space="preserve">Communautés rurales auparavant défavorisées dotées des services publics de base, </w:t>
      </w:r>
      <w:r w:rsidR="0060370F">
        <w:rPr>
          <w:b/>
          <w:bCs/>
          <w:sz w:val="20"/>
          <w:lang w:val="fr-FR"/>
        </w:rPr>
        <w:br/>
      </w:r>
      <w:r w:rsidRPr="00AC2238">
        <w:rPr>
          <w:b/>
          <w:bCs/>
          <w:sz w:val="20"/>
          <w:lang w:val="fr-FR"/>
        </w:rPr>
        <w:t>réparties par province, montants affectés et nombre de projets (2002-2004)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121"/>
        <w:gridCol w:w="3080"/>
        <w:gridCol w:w="1339"/>
        <w:gridCol w:w="1339"/>
        <w:gridCol w:w="1339"/>
        <w:gridCol w:w="1138"/>
      </w:tblGrid>
      <w:tr w:rsidR="00836303" w:rsidRPr="007D0825" w:rsidTr="00836303">
        <w:tblPrEx>
          <w:tblCellMar>
            <w:top w:w="0" w:type="dxa"/>
            <w:bottom w:w="0" w:type="dxa"/>
          </w:tblCellMar>
        </w:tblPrEx>
        <w:trPr>
          <w:jc w:val="center"/>
        </w:trPr>
        <w:tc>
          <w:tcPr>
            <w:tcW w:w="1121" w:type="dxa"/>
            <w:vMerge w:val="restart"/>
            <w:vAlign w:val="center"/>
          </w:tcPr>
          <w:p w:rsidR="00836303" w:rsidRPr="007D0825" w:rsidRDefault="00836303" w:rsidP="00836303">
            <w:pPr>
              <w:rPr>
                <w:sz w:val="20"/>
              </w:rPr>
            </w:pPr>
            <w:r w:rsidRPr="007D0825">
              <w:rPr>
                <w:sz w:val="20"/>
                <w:lang w:val="fr-FR"/>
              </w:rPr>
              <w:t>Classement</w:t>
            </w:r>
          </w:p>
        </w:tc>
        <w:tc>
          <w:tcPr>
            <w:tcW w:w="3080" w:type="dxa"/>
            <w:vMerge w:val="restart"/>
            <w:vAlign w:val="center"/>
          </w:tcPr>
          <w:p w:rsidR="00836303" w:rsidRPr="007D0825" w:rsidRDefault="00836303" w:rsidP="00836303">
            <w:pPr>
              <w:jc w:val="center"/>
              <w:rPr>
                <w:sz w:val="20"/>
              </w:rPr>
            </w:pPr>
            <w:r w:rsidRPr="007D0825">
              <w:rPr>
                <w:sz w:val="20"/>
                <w:lang w:val="fr-FR"/>
              </w:rPr>
              <w:t>Province</w:t>
            </w:r>
          </w:p>
        </w:tc>
        <w:tc>
          <w:tcPr>
            <w:tcW w:w="4017" w:type="dxa"/>
            <w:gridSpan w:val="3"/>
            <w:vAlign w:val="center"/>
          </w:tcPr>
          <w:p w:rsidR="00836303" w:rsidRPr="007D0825" w:rsidRDefault="00836303" w:rsidP="00836303">
            <w:pPr>
              <w:jc w:val="center"/>
              <w:rPr>
                <w:sz w:val="20"/>
              </w:rPr>
            </w:pPr>
            <w:r w:rsidRPr="007D0825">
              <w:rPr>
                <w:bCs/>
                <w:sz w:val="20"/>
                <w:lang w:val="fr-FR"/>
              </w:rPr>
              <w:t>Nombre de communautés rurales aménagées</w:t>
            </w:r>
          </w:p>
        </w:tc>
        <w:tc>
          <w:tcPr>
            <w:tcW w:w="1138" w:type="dxa"/>
            <w:vMerge w:val="restart"/>
            <w:vAlign w:val="center"/>
          </w:tcPr>
          <w:p w:rsidR="00836303" w:rsidRPr="007D0825" w:rsidRDefault="00836303" w:rsidP="00836303">
            <w:pPr>
              <w:jc w:val="center"/>
              <w:rPr>
                <w:sz w:val="20"/>
              </w:rPr>
            </w:pPr>
            <w:r w:rsidRPr="007D0825">
              <w:rPr>
                <w:sz w:val="20"/>
              </w:rPr>
              <w:t>Total</w:t>
            </w:r>
          </w:p>
        </w:tc>
      </w:tr>
      <w:tr w:rsidR="00836303" w:rsidRPr="007D0825" w:rsidTr="00836303">
        <w:tblPrEx>
          <w:tblCellMar>
            <w:top w:w="0" w:type="dxa"/>
            <w:bottom w:w="0" w:type="dxa"/>
          </w:tblCellMar>
        </w:tblPrEx>
        <w:trPr>
          <w:jc w:val="center"/>
        </w:trPr>
        <w:tc>
          <w:tcPr>
            <w:tcW w:w="1121" w:type="dxa"/>
            <w:vMerge/>
            <w:tcBorders>
              <w:bottom w:val="single" w:sz="4" w:space="0" w:color="auto"/>
            </w:tcBorders>
          </w:tcPr>
          <w:p w:rsidR="00836303" w:rsidRPr="007D0825" w:rsidRDefault="00836303" w:rsidP="00836303">
            <w:pPr>
              <w:rPr>
                <w:sz w:val="20"/>
              </w:rPr>
            </w:pPr>
          </w:p>
        </w:tc>
        <w:tc>
          <w:tcPr>
            <w:tcW w:w="3080" w:type="dxa"/>
            <w:vMerge/>
            <w:tcBorders>
              <w:bottom w:val="single" w:sz="4" w:space="0" w:color="auto"/>
            </w:tcBorders>
          </w:tcPr>
          <w:p w:rsidR="00836303" w:rsidRPr="007D0825" w:rsidRDefault="00836303" w:rsidP="00836303">
            <w:pPr>
              <w:rPr>
                <w:sz w:val="20"/>
              </w:rPr>
            </w:pPr>
          </w:p>
        </w:tc>
        <w:tc>
          <w:tcPr>
            <w:tcW w:w="1339" w:type="dxa"/>
            <w:tcBorders>
              <w:bottom w:val="single" w:sz="4" w:space="0" w:color="auto"/>
            </w:tcBorders>
            <w:vAlign w:val="center"/>
          </w:tcPr>
          <w:p w:rsidR="00836303" w:rsidRPr="007D0825" w:rsidRDefault="00836303" w:rsidP="00836303">
            <w:pPr>
              <w:jc w:val="center"/>
              <w:rPr>
                <w:sz w:val="20"/>
              </w:rPr>
            </w:pPr>
            <w:r w:rsidRPr="007D0825">
              <w:rPr>
                <w:sz w:val="20"/>
              </w:rPr>
              <w:t>2002</w:t>
            </w:r>
          </w:p>
        </w:tc>
        <w:tc>
          <w:tcPr>
            <w:tcW w:w="1339" w:type="dxa"/>
            <w:tcBorders>
              <w:bottom w:val="single" w:sz="4" w:space="0" w:color="auto"/>
            </w:tcBorders>
            <w:vAlign w:val="center"/>
          </w:tcPr>
          <w:p w:rsidR="00836303" w:rsidRPr="007D0825" w:rsidRDefault="00836303" w:rsidP="00836303">
            <w:pPr>
              <w:jc w:val="center"/>
              <w:rPr>
                <w:sz w:val="20"/>
              </w:rPr>
            </w:pPr>
            <w:r w:rsidRPr="007D0825">
              <w:rPr>
                <w:sz w:val="20"/>
              </w:rPr>
              <w:t>2003</w:t>
            </w:r>
          </w:p>
        </w:tc>
        <w:tc>
          <w:tcPr>
            <w:tcW w:w="1339" w:type="dxa"/>
            <w:tcBorders>
              <w:bottom w:val="single" w:sz="4" w:space="0" w:color="auto"/>
            </w:tcBorders>
            <w:vAlign w:val="center"/>
          </w:tcPr>
          <w:p w:rsidR="00836303" w:rsidRPr="007D0825" w:rsidRDefault="00836303" w:rsidP="00836303">
            <w:pPr>
              <w:jc w:val="center"/>
              <w:rPr>
                <w:sz w:val="20"/>
              </w:rPr>
            </w:pPr>
            <w:r w:rsidRPr="007D0825">
              <w:rPr>
                <w:sz w:val="20"/>
              </w:rPr>
              <w:t>2004</w:t>
            </w:r>
          </w:p>
        </w:tc>
        <w:tc>
          <w:tcPr>
            <w:tcW w:w="1138" w:type="dxa"/>
            <w:vMerge/>
            <w:tcBorders>
              <w:bottom w:val="single" w:sz="4" w:space="0" w:color="auto"/>
            </w:tcBorders>
          </w:tcPr>
          <w:p w:rsidR="00836303" w:rsidRPr="007D0825" w:rsidRDefault="00836303" w:rsidP="00836303">
            <w:pPr>
              <w:rPr>
                <w:sz w:val="20"/>
              </w:rPr>
            </w:pPr>
          </w:p>
        </w:tc>
      </w:tr>
      <w:tr w:rsidR="00836303" w:rsidRPr="00D75DAC" w:rsidTr="00836303">
        <w:tblPrEx>
          <w:tblCellMar>
            <w:top w:w="0" w:type="dxa"/>
            <w:bottom w:w="0" w:type="dxa"/>
          </w:tblCellMar>
        </w:tblPrEx>
        <w:trPr>
          <w:jc w:val="center"/>
        </w:trPr>
        <w:tc>
          <w:tcPr>
            <w:tcW w:w="1121" w:type="dxa"/>
            <w:tcBorders>
              <w:bottom w:val="nil"/>
            </w:tcBorders>
          </w:tcPr>
          <w:p w:rsidR="00836303" w:rsidRPr="00D75DAC" w:rsidRDefault="00836303" w:rsidP="00836303">
            <w:pPr>
              <w:ind w:firstLine="284"/>
              <w:rPr>
                <w:sz w:val="20"/>
              </w:rPr>
            </w:pPr>
            <w:r w:rsidRPr="00D75DAC">
              <w:rPr>
                <w:sz w:val="20"/>
              </w:rPr>
              <w:t>1</w:t>
            </w:r>
          </w:p>
        </w:tc>
        <w:tc>
          <w:tcPr>
            <w:tcW w:w="3080" w:type="dxa"/>
            <w:tcBorders>
              <w:bottom w:val="nil"/>
            </w:tcBorders>
          </w:tcPr>
          <w:p w:rsidR="00836303" w:rsidRPr="00D75DAC" w:rsidRDefault="00836303" w:rsidP="00836303">
            <w:pPr>
              <w:jc w:val="both"/>
              <w:rPr>
                <w:sz w:val="20"/>
                <w:lang w:val="fr-FR"/>
              </w:rPr>
            </w:pPr>
            <w:r w:rsidRPr="00D75DAC">
              <w:rPr>
                <w:sz w:val="20"/>
                <w:lang w:val="fr-FR"/>
              </w:rPr>
              <w:t>Seistân-et-Baloutchistan</w:t>
            </w:r>
          </w:p>
        </w:tc>
        <w:tc>
          <w:tcPr>
            <w:tcW w:w="1339" w:type="dxa"/>
            <w:tcBorders>
              <w:bottom w:val="nil"/>
            </w:tcBorders>
          </w:tcPr>
          <w:p w:rsidR="00836303" w:rsidRPr="00836303" w:rsidRDefault="00836303" w:rsidP="00836303">
            <w:pPr>
              <w:ind w:right="510"/>
              <w:jc w:val="right"/>
              <w:rPr>
                <w:sz w:val="20"/>
                <w:lang w:val="fr-FR"/>
              </w:rPr>
            </w:pPr>
            <w:r w:rsidRPr="00836303">
              <w:rPr>
                <w:sz w:val="20"/>
                <w:lang w:val="fr-FR"/>
              </w:rPr>
              <w:t>49</w:t>
            </w:r>
          </w:p>
        </w:tc>
        <w:tc>
          <w:tcPr>
            <w:tcW w:w="1339" w:type="dxa"/>
            <w:tcBorders>
              <w:bottom w:val="nil"/>
            </w:tcBorders>
          </w:tcPr>
          <w:p w:rsidR="00836303" w:rsidRPr="00836303" w:rsidRDefault="00836303" w:rsidP="00836303">
            <w:pPr>
              <w:ind w:right="510"/>
              <w:jc w:val="right"/>
              <w:rPr>
                <w:sz w:val="20"/>
                <w:lang w:val="fr-FR"/>
              </w:rPr>
            </w:pPr>
            <w:r w:rsidRPr="00836303">
              <w:rPr>
                <w:sz w:val="20"/>
                <w:lang w:val="fr-FR"/>
              </w:rPr>
              <w:t>70</w:t>
            </w:r>
          </w:p>
        </w:tc>
        <w:tc>
          <w:tcPr>
            <w:tcW w:w="1339" w:type="dxa"/>
            <w:tcBorders>
              <w:bottom w:val="nil"/>
            </w:tcBorders>
          </w:tcPr>
          <w:p w:rsidR="00836303" w:rsidRPr="00836303" w:rsidRDefault="00836303" w:rsidP="00836303">
            <w:pPr>
              <w:ind w:right="510"/>
              <w:jc w:val="right"/>
              <w:rPr>
                <w:sz w:val="20"/>
                <w:lang w:val="fr-FR"/>
              </w:rPr>
            </w:pPr>
            <w:r w:rsidRPr="00836303">
              <w:rPr>
                <w:sz w:val="20"/>
                <w:lang w:val="fr-FR"/>
              </w:rPr>
              <w:t>48</w:t>
            </w:r>
          </w:p>
        </w:tc>
        <w:tc>
          <w:tcPr>
            <w:tcW w:w="1138" w:type="dxa"/>
            <w:tcBorders>
              <w:bottom w:val="nil"/>
            </w:tcBorders>
          </w:tcPr>
          <w:p w:rsidR="00836303" w:rsidRPr="00836303" w:rsidRDefault="00836303" w:rsidP="00836303">
            <w:pPr>
              <w:ind w:right="397"/>
              <w:jc w:val="right"/>
              <w:rPr>
                <w:sz w:val="20"/>
                <w:lang w:val="fr-FR"/>
              </w:rPr>
            </w:pPr>
            <w:r w:rsidRPr="00836303">
              <w:rPr>
                <w:sz w:val="20"/>
                <w:lang w:val="fr-FR"/>
              </w:rPr>
              <w:t>166</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2</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Khouzestan</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47</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68</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46</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162</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3</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Azerbaïdjan oriental</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70</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99</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69</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238</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4</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Kurdistan</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24</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41</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29</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94</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5</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Azerbaïdjan occidental</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77</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95</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76</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248</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6</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Lorestân</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26</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37</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25</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88</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7</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Kohguilouyeh-et-Bouyerahmad</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11</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16</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11</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38</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8</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Ardebil</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26</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37</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26</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89</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9</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Kermanshah</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31</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44</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30</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105</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10</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Golestan</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20</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29</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19</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69</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11</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Zandjân</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21</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28</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21</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69</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836303">
            <w:pPr>
              <w:ind w:firstLine="284"/>
              <w:rPr>
                <w:sz w:val="20"/>
              </w:rPr>
            </w:pPr>
            <w:r w:rsidRPr="00D75DAC">
              <w:rPr>
                <w:sz w:val="20"/>
              </w:rPr>
              <w:t>12</w:t>
            </w:r>
          </w:p>
        </w:tc>
        <w:tc>
          <w:tcPr>
            <w:tcW w:w="3080" w:type="dxa"/>
            <w:tcBorders>
              <w:top w:val="nil"/>
              <w:bottom w:val="nil"/>
            </w:tcBorders>
          </w:tcPr>
          <w:p w:rsidR="00836303" w:rsidRPr="00D75DAC" w:rsidRDefault="00836303" w:rsidP="00836303">
            <w:pPr>
              <w:jc w:val="both"/>
              <w:rPr>
                <w:sz w:val="20"/>
                <w:lang w:val="fr-FR"/>
              </w:rPr>
            </w:pPr>
            <w:r w:rsidRPr="00D75DAC">
              <w:rPr>
                <w:sz w:val="20"/>
                <w:lang w:val="fr-FR"/>
              </w:rPr>
              <w:t>Tchahâr Mahâl-et</w:t>
            </w:r>
            <w:r w:rsidRPr="00D75DAC">
              <w:rPr>
                <w:sz w:val="20"/>
                <w:lang w:val="fr-FR"/>
              </w:rPr>
              <w:noBreakHyphen/>
              <w:t>Backhtiâri</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5</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7</w:t>
            </w:r>
          </w:p>
        </w:tc>
        <w:tc>
          <w:tcPr>
            <w:tcW w:w="1339" w:type="dxa"/>
            <w:tcBorders>
              <w:top w:val="nil"/>
              <w:bottom w:val="nil"/>
            </w:tcBorders>
          </w:tcPr>
          <w:p w:rsidR="00836303" w:rsidRPr="00836303" w:rsidRDefault="00836303" w:rsidP="00836303">
            <w:pPr>
              <w:ind w:right="510"/>
              <w:jc w:val="right"/>
              <w:rPr>
                <w:sz w:val="20"/>
                <w:lang w:val="fr-FR"/>
              </w:rPr>
            </w:pPr>
            <w:r w:rsidRPr="00836303">
              <w:rPr>
                <w:sz w:val="20"/>
                <w:lang w:val="fr-FR"/>
              </w:rPr>
              <w:t>5</w:t>
            </w:r>
          </w:p>
        </w:tc>
        <w:tc>
          <w:tcPr>
            <w:tcW w:w="1138" w:type="dxa"/>
            <w:tcBorders>
              <w:top w:val="nil"/>
              <w:bottom w:val="nil"/>
            </w:tcBorders>
          </w:tcPr>
          <w:p w:rsidR="00836303" w:rsidRPr="00836303" w:rsidRDefault="00836303" w:rsidP="00836303">
            <w:pPr>
              <w:ind w:right="397"/>
              <w:jc w:val="right"/>
              <w:rPr>
                <w:sz w:val="20"/>
                <w:lang w:val="fr-FR"/>
              </w:rPr>
            </w:pPr>
            <w:r w:rsidRPr="00836303">
              <w:rPr>
                <w:sz w:val="20"/>
                <w:lang w:val="fr-FR"/>
              </w:rPr>
              <w:t>18</w:t>
            </w:r>
          </w:p>
        </w:tc>
      </w:tr>
      <w:tr w:rsidR="00836303" w:rsidRPr="00D75DAC" w:rsidTr="00836303">
        <w:tblPrEx>
          <w:tblCellMar>
            <w:top w:w="0" w:type="dxa"/>
            <w:bottom w:w="0" w:type="dxa"/>
          </w:tblCellMar>
        </w:tblPrEx>
        <w:trPr>
          <w:jc w:val="center"/>
        </w:trPr>
        <w:tc>
          <w:tcPr>
            <w:tcW w:w="1121" w:type="dxa"/>
            <w:tcBorders>
              <w:top w:val="nil"/>
            </w:tcBorders>
          </w:tcPr>
          <w:p w:rsidR="00836303" w:rsidRPr="00D75DAC" w:rsidRDefault="00836303" w:rsidP="00836303">
            <w:pPr>
              <w:ind w:firstLine="284"/>
              <w:rPr>
                <w:sz w:val="20"/>
              </w:rPr>
            </w:pPr>
            <w:r w:rsidRPr="00D75DAC">
              <w:rPr>
                <w:sz w:val="20"/>
              </w:rPr>
              <w:t>13</w:t>
            </w:r>
          </w:p>
        </w:tc>
        <w:tc>
          <w:tcPr>
            <w:tcW w:w="3080" w:type="dxa"/>
            <w:tcBorders>
              <w:top w:val="nil"/>
            </w:tcBorders>
          </w:tcPr>
          <w:p w:rsidR="00836303" w:rsidRPr="00D75DAC" w:rsidRDefault="00836303" w:rsidP="00836303">
            <w:pPr>
              <w:jc w:val="both"/>
              <w:rPr>
                <w:sz w:val="20"/>
                <w:lang w:val="fr-FR"/>
              </w:rPr>
            </w:pPr>
            <w:r w:rsidRPr="00D75DAC">
              <w:rPr>
                <w:sz w:val="20"/>
                <w:lang w:val="fr-FR"/>
              </w:rPr>
              <w:t>Elâm</w:t>
            </w:r>
          </w:p>
        </w:tc>
        <w:tc>
          <w:tcPr>
            <w:tcW w:w="1339" w:type="dxa"/>
            <w:tcBorders>
              <w:top w:val="nil"/>
            </w:tcBorders>
          </w:tcPr>
          <w:p w:rsidR="00836303" w:rsidRPr="00836303" w:rsidRDefault="00836303" w:rsidP="00836303">
            <w:pPr>
              <w:ind w:right="510"/>
              <w:jc w:val="right"/>
              <w:rPr>
                <w:sz w:val="20"/>
                <w:lang w:val="fr-FR"/>
              </w:rPr>
            </w:pPr>
            <w:r w:rsidRPr="00836303">
              <w:rPr>
                <w:sz w:val="20"/>
                <w:lang w:val="fr-FR"/>
              </w:rPr>
              <w:t>6</w:t>
            </w:r>
          </w:p>
        </w:tc>
        <w:tc>
          <w:tcPr>
            <w:tcW w:w="1339" w:type="dxa"/>
            <w:tcBorders>
              <w:top w:val="nil"/>
            </w:tcBorders>
          </w:tcPr>
          <w:p w:rsidR="00836303" w:rsidRPr="00836303" w:rsidRDefault="00836303" w:rsidP="00836303">
            <w:pPr>
              <w:ind w:right="510"/>
              <w:jc w:val="right"/>
              <w:rPr>
                <w:sz w:val="20"/>
                <w:lang w:val="fr-FR"/>
              </w:rPr>
            </w:pPr>
            <w:r w:rsidRPr="00836303">
              <w:rPr>
                <w:sz w:val="20"/>
                <w:lang w:val="fr-FR"/>
              </w:rPr>
              <w:t>9</w:t>
            </w:r>
          </w:p>
        </w:tc>
        <w:tc>
          <w:tcPr>
            <w:tcW w:w="1339" w:type="dxa"/>
            <w:tcBorders>
              <w:top w:val="nil"/>
            </w:tcBorders>
          </w:tcPr>
          <w:p w:rsidR="00836303" w:rsidRPr="00836303" w:rsidRDefault="00836303" w:rsidP="00836303">
            <w:pPr>
              <w:ind w:right="510"/>
              <w:jc w:val="right"/>
              <w:rPr>
                <w:sz w:val="20"/>
                <w:lang w:val="fr-FR"/>
              </w:rPr>
            </w:pPr>
            <w:r w:rsidRPr="00836303">
              <w:rPr>
                <w:sz w:val="20"/>
                <w:lang w:val="fr-FR"/>
              </w:rPr>
              <w:t>6</w:t>
            </w:r>
          </w:p>
        </w:tc>
        <w:tc>
          <w:tcPr>
            <w:tcW w:w="1138" w:type="dxa"/>
            <w:tcBorders>
              <w:top w:val="nil"/>
            </w:tcBorders>
          </w:tcPr>
          <w:p w:rsidR="00836303" w:rsidRPr="00836303" w:rsidRDefault="00836303" w:rsidP="00836303">
            <w:pPr>
              <w:ind w:right="397"/>
              <w:jc w:val="right"/>
              <w:rPr>
                <w:sz w:val="20"/>
                <w:lang w:val="fr-FR"/>
              </w:rPr>
            </w:pPr>
            <w:r w:rsidRPr="00836303">
              <w:rPr>
                <w:sz w:val="20"/>
                <w:lang w:val="fr-FR"/>
              </w:rPr>
              <w:t>20</w:t>
            </w:r>
          </w:p>
        </w:tc>
      </w:tr>
    </w:tbl>
    <w:p w:rsidR="004A3258" w:rsidRPr="0060370F" w:rsidRDefault="00AC2238" w:rsidP="0060370F">
      <w:pPr>
        <w:spacing w:before="200" w:after="200"/>
        <w:jc w:val="center"/>
        <w:rPr>
          <w:b/>
          <w:bCs/>
          <w:sz w:val="20"/>
          <w:lang w:val="fr-FR"/>
        </w:rPr>
      </w:pPr>
      <w:r>
        <w:rPr>
          <w:bCs/>
          <w:sz w:val="20"/>
          <w:lang w:val="fr-FR"/>
        </w:rPr>
        <w:br w:type="page"/>
      </w:r>
      <w:r w:rsidR="004A3258" w:rsidRPr="0060370F">
        <w:rPr>
          <w:b/>
          <w:bCs/>
          <w:sz w:val="20"/>
          <w:lang w:val="fr-FR"/>
        </w:rPr>
        <w:t>Tableau 8</w:t>
      </w:r>
    </w:p>
    <w:p w:rsidR="004A3258" w:rsidRPr="00AC2238" w:rsidRDefault="004A3258" w:rsidP="0060370F">
      <w:pPr>
        <w:spacing w:after="200"/>
        <w:jc w:val="center"/>
        <w:rPr>
          <w:b/>
          <w:bCs/>
          <w:sz w:val="20"/>
          <w:lang w:val="fr-FR"/>
        </w:rPr>
      </w:pPr>
      <w:r w:rsidRPr="00AC2238">
        <w:rPr>
          <w:b/>
          <w:bCs/>
          <w:sz w:val="20"/>
          <w:lang w:val="fr-FR"/>
        </w:rPr>
        <w:t xml:space="preserve">Population des communautés rurales auparavant défavorisées dotées des services publics </w:t>
      </w:r>
      <w:r w:rsidR="0060370F">
        <w:rPr>
          <w:b/>
          <w:bCs/>
          <w:sz w:val="20"/>
          <w:lang w:val="fr-FR"/>
        </w:rPr>
        <w:br/>
      </w:r>
      <w:r w:rsidRPr="00AC2238">
        <w:rPr>
          <w:b/>
          <w:bCs/>
          <w:sz w:val="20"/>
          <w:lang w:val="fr-FR"/>
        </w:rPr>
        <w:t>de base, répartie par province, montant affectés et nom</w:t>
      </w:r>
      <w:r w:rsidR="00836303" w:rsidRPr="00AC2238">
        <w:rPr>
          <w:b/>
          <w:bCs/>
          <w:sz w:val="20"/>
          <w:lang w:val="fr-FR"/>
        </w:rPr>
        <w:t>bre de projets (2002-2004)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121"/>
        <w:gridCol w:w="2814"/>
        <w:gridCol w:w="1485"/>
        <w:gridCol w:w="1485"/>
        <w:gridCol w:w="1486"/>
        <w:gridCol w:w="965"/>
      </w:tblGrid>
      <w:tr w:rsidR="00836303" w:rsidRPr="007D0825" w:rsidTr="00836303">
        <w:tblPrEx>
          <w:tblCellMar>
            <w:top w:w="0" w:type="dxa"/>
            <w:bottom w:w="0" w:type="dxa"/>
          </w:tblCellMar>
        </w:tblPrEx>
        <w:trPr>
          <w:jc w:val="center"/>
        </w:trPr>
        <w:tc>
          <w:tcPr>
            <w:tcW w:w="1121" w:type="dxa"/>
            <w:vMerge w:val="restart"/>
            <w:vAlign w:val="center"/>
          </w:tcPr>
          <w:p w:rsidR="00836303" w:rsidRPr="007D0825" w:rsidRDefault="00836303" w:rsidP="00353C83">
            <w:pPr>
              <w:rPr>
                <w:sz w:val="20"/>
              </w:rPr>
            </w:pPr>
            <w:r w:rsidRPr="007D0825">
              <w:rPr>
                <w:sz w:val="20"/>
                <w:lang w:val="fr-FR"/>
              </w:rPr>
              <w:t>Classement</w:t>
            </w:r>
          </w:p>
        </w:tc>
        <w:tc>
          <w:tcPr>
            <w:tcW w:w="2814" w:type="dxa"/>
            <w:vMerge w:val="restart"/>
            <w:vAlign w:val="center"/>
          </w:tcPr>
          <w:p w:rsidR="00836303" w:rsidRPr="007D0825" w:rsidRDefault="00836303" w:rsidP="00353C83">
            <w:pPr>
              <w:jc w:val="center"/>
              <w:rPr>
                <w:sz w:val="20"/>
              </w:rPr>
            </w:pPr>
            <w:r w:rsidRPr="007D0825">
              <w:rPr>
                <w:sz w:val="20"/>
                <w:lang w:val="fr-FR"/>
              </w:rPr>
              <w:t>Province</w:t>
            </w:r>
          </w:p>
        </w:tc>
        <w:tc>
          <w:tcPr>
            <w:tcW w:w="4456" w:type="dxa"/>
            <w:gridSpan w:val="3"/>
            <w:vAlign w:val="center"/>
          </w:tcPr>
          <w:p w:rsidR="00836303" w:rsidRPr="007D0825" w:rsidRDefault="00836303" w:rsidP="00353C83">
            <w:pPr>
              <w:jc w:val="center"/>
              <w:rPr>
                <w:sz w:val="20"/>
              </w:rPr>
            </w:pPr>
            <w:r w:rsidRPr="007D0825">
              <w:rPr>
                <w:bCs/>
                <w:sz w:val="20"/>
                <w:lang w:val="fr-FR"/>
              </w:rPr>
              <w:t>Population des communautés rurales défavorisées</w:t>
            </w:r>
          </w:p>
        </w:tc>
        <w:tc>
          <w:tcPr>
            <w:tcW w:w="965" w:type="dxa"/>
            <w:vMerge w:val="restart"/>
            <w:vAlign w:val="center"/>
          </w:tcPr>
          <w:p w:rsidR="00836303" w:rsidRPr="007D0825" w:rsidRDefault="00836303" w:rsidP="00353C83">
            <w:pPr>
              <w:jc w:val="center"/>
              <w:rPr>
                <w:sz w:val="20"/>
              </w:rPr>
            </w:pPr>
            <w:r w:rsidRPr="007D0825">
              <w:rPr>
                <w:sz w:val="20"/>
              </w:rPr>
              <w:t>Total</w:t>
            </w:r>
          </w:p>
        </w:tc>
      </w:tr>
      <w:tr w:rsidR="00836303" w:rsidRPr="007D0825" w:rsidTr="00836303">
        <w:tblPrEx>
          <w:tblCellMar>
            <w:top w:w="0" w:type="dxa"/>
            <w:bottom w:w="0" w:type="dxa"/>
          </w:tblCellMar>
        </w:tblPrEx>
        <w:trPr>
          <w:jc w:val="center"/>
        </w:trPr>
        <w:tc>
          <w:tcPr>
            <w:tcW w:w="1121" w:type="dxa"/>
            <w:vMerge/>
            <w:tcBorders>
              <w:bottom w:val="single" w:sz="4" w:space="0" w:color="auto"/>
            </w:tcBorders>
          </w:tcPr>
          <w:p w:rsidR="00836303" w:rsidRPr="007D0825" w:rsidRDefault="00836303" w:rsidP="00353C83">
            <w:pPr>
              <w:rPr>
                <w:sz w:val="20"/>
              </w:rPr>
            </w:pPr>
          </w:p>
        </w:tc>
        <w:tc>
          <w:tcPr>
            <w:tcW w:w="2814" w:type="dxa"/>
            <w:vMerge/>
            <w:tcBorders>
              <w:bottom w:val="single" w:sz="4" w:space="0" w:color="auto"/>
            </w:tcBorders>
          </w:tcPr>
          <w:p w:rsidR="00836303" w:rsidRPr="007D0825" w:rsidRDefault="00836303" w:rsidP="00353C83">
            <w:pPr>
              <w:rPr>
                <w:sz w:val="20"/>
              </w:rPr>
            </w:pPr>
          </w:p>
        </w:tc>
        <w:tc>
          <w:tcPr>
            <w:tcW w:w="1485" w:type="dxa"/>
            <w:tcBorders>
              <w:bottom w:val="single" w:sz="4" w:space="0" w:color="auto"/>
            </w:tcBorders>
            <w:vAlign w:val="center"/>
          </w:tcPr>
          <w:p w:rsidR="00836303" w:rsidRPr="007D0825" w:rsidRDefault="00836303" w:rsidP="00353C83">
            <w:pPr>
              <w:jc w:val="center"/>
              <w:rPr>
                <w:sz w:val="20"/>
              </w:rPr>
            </w:pPr>
            <w:r w:rsidRPr="007D0825">
              <w:rPr>
                <w:sz w:val="20"/>
              </w:rPr>
              <w:t>2002</w:t>
            </w:r>
          </w:p>
        </w:tc>
        <w:tc>
          <w:tcPr>
            <w:tcW w:w="1485" w:type="dxa"/>
            <w:tcBorders>
              <w:bottom w:val="single" w:sz="4" w:space="0" w:color="auto"/>
            </w:tcBorders>
            <w:vAlign w:val="center"/>
          </w:tcPr>
          <w:p w:rsidR="00836303" w:rsidRPr="007D0825" w:rsidRDefault="00836303" w:rsidP="00353C83">
            <w:pPr>
              <w:jc w:val="center"/>
              <w:rPr>
                <w:sz w:val="20"/>
              </w:rPr>
            </w:pPr>
            <w:r w:rsidRPr="007D0825">
              <w:rPr>
                <w:sz w:val="20"/>
              </w:rPr>
              <w:t>2003</w:t>
            </w:r>
          </w:p>
        </w:tc>
        <w:tc>
          <w:tcPr>
            <w:tcW w:w="1486" w:type="dxa"/>
            <w:tcBorders>
              <w:bottom w:val="single" w:sz="4" w:space="0" w:color="auto"/>
            </w:tcBorders>
            <w:vAlign w:val="center"/>
          </w:tcPr>
          <w:p w:rsidR="00836303" w:rsidRPr="007D0825" w:rsidRDefault="00836303" w:rsidP="00353C83">
            <w:pPr>
              <w:jc w:val="center"/>
              <w:rPr>
                <w:sz w:val="20"/>
              </w:rPr>
            </w:pPr>
            <w:r w:rsidRPr="007D0825">
              <w:rPr>
                <w:sz w:val="20"/>
              </w:rPr>
              <w:t>2004</w:t>
            </w:r>
          </w:p>
        </w:tc>
        <w:tc>
          <w:tcPr>
            <w:tcW w:w="965" w:type="dxa"/>
            <w:vMerge/>
            <w:tcBorders>
              <w:bottom w:val="single" w:sz="4" w:space="0" w:color="auto"/>
            </w:tcBorders>
          </w:tcPr>
          <w:p w:rsidR="00836303" w:rsidRPr="007D0825" w:rsidRDefault="00836303" w:rsidP="00353C83">
            <w:pPr>
              <w:rPr>
                <w:sz w:val="20"/>
              </w:rPr>
            </w:pPr>
          </w:p>
        </w:tc>
      </w:tr>
      <w:tr w:rsidR="00836303" w:rsidRPr="00D75DAC" w:rsidTr="00836303">
        <w:tblPrEx>
          <w:tblCellMar>
            <w:top w:w="0" w:type="dxa"/>
            <w:bottom w:w="0" w:type="dxa"/>
          </w:tblCellMar>
        </w:tblPrEx>
        <w:trPr>
          <w:jc w:val="center"/>
        </w:trPr>
        <w:tc>
          <w:tcPr>
            <w:tcW w:w="1121" w:type="dxa"/>
            <w:tcBorders>
              <w:bottom w:val="nil"/>
            </w:tcBorders>
          </w:tcPr>
          <w:p w:rsidR="00836303" w:rsidRPr="00D75DAC" w:rsidRDefault="00836303" w:rsidP="00353C83">
            <w:pPr>
              <w:ind w:firstLine="284"/>
              <w:rPr>
                <w:sz w:val="20"/>
              </w:rPr>
            </w:pPr>
            <w:r w:rsidRPr="00D75DAC">
              <w:rPr>
                <w:sz w:val="20"/>
              </w:rPr>
              <w:t>1</w:t>
            </w:r>
          </w:p>
        </w:tc>
        <w:tc>
          <w:tcPr>
            <w:tcW w:w="2814" w:type="dxa"/>
            <w:tcBorders>
              <w:bottom w:val="nil"/>
            </w:tcBorders>
          </w:tcPr>
          <w:p w:rsidR="00836303" w:rsidRPr="00D75DAC" w:rsidRDefault="00836303" w:rsidP="00353C83">
            <w:pPr>
              <w:jc w:val="both"/>
              <w:rPr>
                <w:sz w:val="20"/>
                <w:lang w:val="fr-FR"/>
              </w:rPr>
            </w:pPr>
            <w:r w:rsidRPr="00D75DAC">
              <w:rPr>
                <w:sz w:val="20"/>
                <w:lang w:val="fr-FR"/>
              </w:rPr>
              <w:t>Seistân-et-Baloutchistan</w:t>
            </w:r>
          </w:p>
        </w:tc>
        <w:tc>
          <w:tcPr>
            <w:tcW w:w="1485" w:type="dxa"/>
            <w:tcBorders>
              <w:bottom w:val="nil"/>
            </w:tcBorders>
          </w:tcPr>
          <w:p w:rsidR="00836303" w:rsidRPr="00836303" w:rsidRDefault="00836303" w:rsidP="000E563C">
            <w:pPr>
              <w:ind w:right="437"/>
              <w:jc w:val="right"/>
              <w:rPr>
                <w:sz w:val="20"/>
                <w:lang w:val="fr-FR"/>
              </w:rPr>
            </w:pPr>
            <w:r w:rsidRPr="00836303">
              <w:rPr>
                <w:sz w:val="20"/>
                <w:lang w:val="fr-FR"/>
              </w:rPr>
              <w:t>23 014</w:t>
            </w:r>
          </w:p>
        </w:tc>
        <w:tc>
          <w:tcPr>
            <w:tcW w:w="1485" w:type="dxa"/>
            <w:tcBorders>
              <w:bottom w:val="nil"/>
            </w:tcBorders>
          </w:tcPr>
          <w:p w:rsidR="00836303" w:rsidRPr="00836303" w:rsidRDefault="00836303" w:rsidP="000E563C">
            <w:pPr>
              <w:ind w:right="437"/>
              <w:jc w:val="right"/>
              <w:rPr>
                <w:sz w:val="20"/>
                <w:lang w:val="fr-FR"/>
              </w:rPr>
            </w:pPr>
            <w:r w:rsidRPr="00836303">
              <w:rPr>
                <w:sz w:val="20"/>
                <w:lang w:val="fr-FR"/>
              </w:rPr>
              <w:t>32 996</w:t>
            </w:r>
          </w:p>
        </w:tc>
        <w:tc>
          <w:tcPr>
            <w:tcW w:w="1486" w:type="dxa"/>
            <w:tcBorders>
              <w:bottom w:val="nil"/>
            </w:tcBorders>
          </w:tcPr>
          <w:p w:rsidR="00836303" w:rsidRPr="00836303" w:rsidRDefault="00836303" w:rsidP="000E563C">
            <w:pPr>
              <w:ind w:right="437"/>
              <w:jc w:val="right"/>
              <w:rPr>
                <w:sz w:val="20"/>
                <w:lang w:val="fr-FR"/>
              </w:rPr>
            </w:pPr>
            <w:r w:rsidRPr="00836303">
              <w:rPr>
                <w:sz w:val="20"/>
                <w:lang w:val="fr-FR"/>
              </w:rPr>
              <w:t>22 582</w:t>
            </w:r>
          </w:p>
        </w:tc>
        <w:tc>
          <w:tcPr>
            <w:tcW w:w="965" w:type="dxa"/>
            <w:tcBorders>
              <w:bottom w:val="nil"/>
            </w:tcBorders>
          </w:tcPr>
          <w:p w:rsidR="00836303" w:rsidRPr="00836303" w:rsidRDefault="00836303" w:rsidP="00C14201">
            <w:pPr>
              <w:ind w:right="113"/>
              <w:jc w:val="right"/>
              <w:rPr>
                <w:sz w:val="20"/>
                <w:lang w:val="fr-FR"/>
              </w:rPr>
            </w:pPr>
            <w:r w:rsidRPr="00836303">
              <w:rPr>
                <w:sz w:val="20"/>
                <w:lang w:val="fr-FR"/>
              </w:rPr>
              <w:t>78 592</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2</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Khouzestan</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24 153</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34 630</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23 701</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82 484</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3</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Azerbaïdjan oriental</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43 538</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61 281</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42 711</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147 530</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4</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Kurdistan</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15 576</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26 609</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18 821</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61 006</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5</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Azerbaïdjan occidental</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32 908</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40 375</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32 300</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105 583</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6</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Lorestân</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13 703</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19 647</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13 447</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46 797</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7</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Kohguilouyeh-et-Bouyerahmad</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4 194</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6 013</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4 116</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14 323</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8</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Ardebil</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13 763</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19 732</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13 505</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47 000</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9</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Kermanshah</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17 282</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24 777</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16 958</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59 016</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10</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Golestan</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14 105</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20 223</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13 110</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47 438</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11</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Zandjân</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11 073</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14 840</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10 865</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36 778</w:t>
            </w:r>
          </w:p>
        </w:tc>
      </w:tr>
      <w:tr w:rsidR="00836303" w:rsidRPr="00D75DAC" w:rsidTr="00836303">
        <w:tblPrEx>
          <w:tblCellMar>
            <w:top w:w="0" w:type="dxa"/>
            <w:bottom w:w="0" w:type="dxa"/>
          </w:tblCellMar>
        </w:tblPrEx>
        <w:trPr>
          <w:jc w:val="center"/>
        </w:trPr>
        <w:tc>
          <w:tcPr>
            <w:tcW w:w="1121" w:type="dxa"/>
            <w:tcBorders>
              <w:top w:val="nil"/>
              <w:bottom w:val="nil"/>
            </w:tcBorders>
          </w:tcPr>
          <w:p w:rsidR="00836303" w:rsidRPr="00D75DAC" w:rsidRDefault="00836303" w:rsidP="00353C83">
            <w:pPr>
              <w:ind w:firstLine="284"/>
              <w:rPr>
                <w:sz w:val="20"/>
              </w:rPr>
            </w:pPr>
            <w:r w:rsidRPr="00D75DAC">
              <w:rPr>
                <w:sz w:val="20"/>
              </w:rPr>
              <w:t>12</w:t>
            </w:r>
          </w:p>
        </w:tc>
        <w:tc>
          <w:tcPr>
            <w:tcW w:w="2814" w:type="dxa"/>
            <w:tcBorders>
              <w:top w:val="nil"/>
              <w:bottom w:val="nil"/>
            </w:tcBorders>
          </w:tcPr>
          <w:p w:rsidR="00836303" w:rsidRPr="00D75DAC" w:rsidRDefault="00836303" w:rsidP="00353C83">
            <w:pPr>
              <w:jc w:val="both"/>
              <w:rPr>
                <w:sz w:val="20"/>
                <w:lang w:val="fr-FR"/>
              </w:rPr>
            </w:pPr>
            <w:r w:rsidRPr="00D75DAC">
              <w:rPr>
                <w:sz w:val="20"/>
                <w:lang w:val="fr-FR"/>
              </w:rPr>
              <w:t>Tchahâr Mahâl-et</w:t>
            </w:r>
            <w:r w:rsidRPr="00D75DAC">
              <w:rPr>
                <w:sz w:val="20"/>
                <w:lang w:val="fr-FR"/>
              </w:rPr>
              <w:noBreakHyphen/>
              <w:t>Backhtiâri</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2 948</w:t>
            </w:r>
          </w:p>
        </w:tc>
        <w:tc>
          <w:tcPr>
            <w:tcW w:w="1485" w:type="dxa"/>
            <w:tcBorders>
              <w:top w:val="nil"/>
              <w:bottom w:val="nil"/>
            </w:tcBorders>
          </w:tcPr>
          <w:p w:rsidR="00836303" w:rsidRPr="00836303" w:rsidRDefault="00836303" w:rsidP="000E563C">
            <w:pPr>
              <w:ind w:right="437"/>
              <w:jc w:val="right"/>
              <w:rPr>
                <w:sz w:val="20"/>
                <w:lang w:val="fr-FR"/>
              </w:rPr>
            </w:pPr>
            <w:r w:rsidRPr="00836303">
              <w:rPr>
                <w:sz w:val="20"/>
                <w:lang w:val="fr-FR"/>
              </w:rPr>
              <w:t>4 227</w:t>
            </w:r>
          </w:p>
        </w:tc>
        <w:tc>
          <w:tcPr>
            <w:tcW w:w="1486" w:type="dxa"/>
            <w:tcBorders>
              <w:top w:val="nil"/>
              <w:bottom w:val="nil"/>
            </w:tcBorders>
          </w:tcPr>
          <w:p w:rsidR="00836303" w:rsidRPr="00836303" w:rsidRDefault="00836303" w:rsidP="000E563C">
            <w:pPr>
              <w:ind w:right="437"/>
              <w:jc w:val="right"/>
              <w:rPr>
                <w:sz w:val="20"/>
                <w:lang w:val="fr-FR"/>
              </w:rPr>
            </w:pPr>
            <w:r w:rsidRPr="00836303">
              <w:rPr>
                <w:sz w:val="20"/>
                <w:lang w:val="fr-FR"/>
              </w:rPr>
              <w:t>2 893</w:t>
            </w:r>
          </w:p>
        </w:tc>
        <w:tc>
          <w:tcPr>
            <w:tcW w:w="965" w:type="dxa"/>
            <w:tcBorders>
              <w:top w:val="nil"/>
              <w:bottom w:val="nil"/>
            </w:tcBorders>
          </w:tcPr>
          <w:p w:rsidR="00836303" w:rsidRPr="00836303" w:rsidRDefault="00836303" w:rsidP="00C14201">
            <w:pPr>
              <w:ind w:right="113"/>
              <w:jc w:val="right"/>
              <w:rPr>
                <w:sz w:val="20"/>
                <w:lang w:val="fr-FR"/>
              </w:rPr>
            </w:pPr>
            <w:r w:rsidRPr="00836303">
              <w:rPr>
                <w:sz w:val="20"/>
                <w:lang w:val="fr-FR"/>
              </w:rPr>
              <w:t>10 067</w:t>
            </w:r>
          </w:p>
        </w:tc>
      </w:tr>
      <w:tr w:rsidR="00836303" w:rsidRPr="00D75DAC" w:rsidTr="00836303">
        <w:tblPrEx>
          <w:tblCellMar>
            <w:top w:w="0" w:type="dxa"/>
            <w:bottom w:w="0" w:type="dxa"/>
          </w:tblCellMar>
        </w:tblPrEx>
        <w:trPr>
          <w:jc w:val="center"/>
        </w:trPr>
        <w:tc>
          <w:tcPr>
            <w:tcW w:w="1121" w:type="dxa"/>
            <w:tcBorders>
              <w:top w:val="nil"/>
            </w:tcBorders>
          </w:tcPr>
          <w:p w:rsidR="00836303" w:rsidRPr="00D75DAC" w:rsidRDefault="00836303" w:rsidP="00353C83">
            <w:pPr>
              <w:ind w:firstLine="284"/>
              <w:rPr>
                <w:sz w:val="20"/>
              </w:rPr>
            </w:pPr>
            <w:r w:rsidRPr="00D75DAC">
              <w:rPr>
                <w:sz w:val="20"/>
              </w:rPr>
              <w:t>13</w:t>
            </w:r>
          </w:p>
        </w:tc>
        <w:tc>
          <w:tcPr>
            <w:tcW w:w="2814" w:type="dxa"/>
            <w:tcBorders>
              <w:top w:val="nil"/>
            </w:tcBorders>
          </w:tcPr>
          <w:p w:rsidR="00836303" w:rsidRPr="00D75DAC" w:rsidRDefault="00836303" w:rsidP="00353C83">
            <w:pPr>
              <w:jc w:val="both"/>
              <w:rPr>
                <w:sz w:val="20"/>
                <w:lang w:val="fr-FR"/>
              </w:rPr>
            </w:pPr>
            <w:r w:rsidRPr="00D75DAC">
              <w:rPr>
                <w:sz w:val="20"/>
                <w:lang w:val="fr-FR"/>
              </w:rPr>
              <w:t>Elâm</w:t>
            </w:r>
          </w:p>
        </w:tc>
        <w:tc>
          <w:tcPr>
            <w:tcW w:w="1485" w:type="dxa"/>
            <w:tcBorders>
              <w:top w:val="nil"/>
            </w:tcBorders>
          </w:tcPr>
          <w:p w:rsidR="00836303" w:rsidRPr="00836303" w:rsidRDefault="00836303" w:rsidP="000E563C">
            <w:pPr>
              <w:ind w:right="437"/>
              <w:jc w:val="right"/>
              <w:rPr>
                <w:sz w:val="20"/>
                <w:lang w:val="fr-FR"/>
              </w:rPr>
            </w:pPr>
            <w:r w:rsidRPr="00836303">
              <w:rPr>
                <w:sz w:val="20"/>
                <w:lang w:val="fr-FR"/>
              </w:rPr>
              <w:t>3 110</w:t>
            </w:r>
          </w:p>
        </w:tc>
        <w:tc>
          <w:tcPr>
            <w:tcW w:w="1485" w:type="dxa"/>
            <w:tcBorders>
              <w:top w:val="nil"/>
            </w:tcBorders>
          </w:tcPr>
          <w:p w:rsidR="00836303" w:rsidRPr="00836303" w:rsidRDefault="00836303" w:rsidP="000E563C">
            <w:pPr>
              <w:ind w:right="437"/>
              <w:jc w:val="right"/>
              <w:rPr>
                <w:sz w:val="20"/>
                <w:lang w:val="fr-FR"/>
              </w:rPr>
            </w:pPr>
            <w:r w:rsidRPr="00836303">
              <w:rPr>
                <w:sz w:val="20"/>
                <w:lang w:val="fr-FR"/>
              </w:rPr>
              <w:t>4 459</w:t>
            </w:r>
          </w:p>
        </w:tc>
        <w:tc>
          <w:tcPr>
            <w:tcW w:w="1486" w:type="dxa"/>
            <w:tcBorders>
              <w:top w:val="nil"/>
            </w:tcBorders>
          </w:tcPr>
          <w:p w:rsidR="00836303" w:rsidRPr="00836303" w:rsidRDefault="00836303" w:rsidP="000E563C">
            <w:pPr>
              <w:ind w:right="437"/>
              <w:jc w:val="right"/>
              <w:rPr>
                <w:sz w:val="20"/>
                <w:lang w:val="fr-FR"/>
              </w:rPr>
            </w:pPr>
            <w:r w:rsidRPr="00836303">
              <w:rPr>
                <w:sz w:val="20"/>
                <w:lang w:val="fr-FR"/>
              </w:rPr>
              <w:t>3 052</w:t>
            </w:r>
          </w:p>
        </w:tc>
        <w:tc>
          <w:tcPr>
            <w:tcW w:w="965" w:type="dxa"/>
            <w:tcBorders>
              <w:top w:val="nil"/>
            </w:tcBorders>
          </w:tcPr>
          <w:p w:rsidR="00836303" w:rsidRPr="00836303" w:rsidRDefault="00836303" w:rsidP="00C14201">
            <w:pPr>
              <w:ind w:right="113"/>
              <w:jc w:val="right"/>
              <w:rPr>
                <w:sz w:val="20"/>
                <w:lang w:val="fr-FR"/>
              </w:rPr>
            </w:pPr>
            <w:r w:rsidRPr="00836303">
              <w:rPr>
                <w:sz w:val="20"/>
                <w:lang w:val="fr-FR"/>
              </w:rPr>
              <w:t>10 621</w:t>
            </w:r>
          </w:p>
        </w:tc>
      </w:tr>
    </w:tbl>
    <w:p w:rsidR="004A3258" w:rsidRPr="00AC2238" w:rsidRDefault="000E563C" w:rsidP="00AC2238">
      <w:pPr>
        <w:spacing w:before="200" w:after="200"/>
        <w:jc w:val="both"/>
        <w:rPr>
          <w:sz w:val="20"/>
          <w:lang w:val="fr-FR"/>
        </w:rPr>
      </w:pPr>
      <w:r w:rsidRPr="00AC2238">
        <w:rPr>
          <w:sz w:val="20"/>
          <w:lang w:val="fr-FR"/>
        </w:rPr>
        <w:t>38.</w:t>
      </w:r>
      <w:r w:rsidRPr="00AC2238">
        <w:rPr>
          <w:sz w:val="20"/>
          <w:lang w:val="fr-FR"/>
        </w:rPr>
        <w:tab/>
      </w:r>
      <w:r w:rsidR="004A3258" w:rsidRPr="00AC2238">
        <w:rPr>
          <w:sz w:val="20"/>
          <w:lang w:val="fr-FR"/>
        </w:rPr>
        <w:t xml:space="preserve">Le bureau chargé des zones les moins développées a aussi élaboré un plan qui prévoit des prêts à taux bonifiés aux habitants des campagnes. Ce dispositif a été inclus ultérieurement dans le troisième plan de développement. </w:t>
      </w:r>
    </w:p>
    <w:p w:rsidR="004A3258" w:rsidRPr="00AC2238" w:rsidRDefault="000E563C" w:rsidP="00AC2238">
      <w:pPr>
        <w:spacing w:after="200"/>
        <w:jc w:val="both"/>
        <w:rPr>
          <w:sz w:val="20"/>
          <w:lang w:val="fr-FR"/>
        </w:rPr>
      </w:pPr>
      <w:r w:rsidRPr="00AC2238">
        <w:rPr>
          <w:sz w:val="20"/>
          <w:lang w:val="fr-FR"/>
        </w:rPr>
        <w:t>39.</w:t>
      </w:r>
      <w:r w:rsidRPr="00AC2238">
        <w:rPr>
          <w:sz w:val="20"/>
          <w:lang w:val="fr-FR"/>
        </w:rPr>
        <w:tab/>
      </w:r>
      <w:r w:rsidR="004A3258" w:rsidRPr="00AC2238">
        <w:rPr>
          <w:sz w:val="20"/>
          <w:lang w:val="fr-FR"/>
        </w:rPr>
        <w:t>Le fonds pour l’emploi rural a bénéficié jusqu’à présent de 259</w:t>
      </w:r>
      <w:r w:rsidR="00A245EA" w:rsidRPr="00AC2238">
        <w:rPr>
          <w:sz w:val="20"/>
          <w:lang w:val="fr-FR"/>
        </w:rPr>
        <w:t xml:space="preserve"> </w:t>
      </w:r>
      <w:r w:rsidR="004A3258" w:rsidRPr="00AC2238">
        <w:rPr>
          <w:sz w:val="20"/>
          <w:lang w:val="fr-FR"/>
        </w:rPr>
        <w:t>milliards de rials provenant du Bureau des zones défavorisées. Les fonds affectés ont été déposés en tant que subventions du gouvernement, contribuant au capital initial du fonds. Pour le moment, le fonds a été utilisé dans 550</w:t>
      </w:r>
      <w:r w:rsidR="00A245EA" w:rsidRPr="00AC2238">
        <w:rPr>
          <w:sz w:val="20"/>
          <w:lang w:val="fr-FR"/>
        </w:rPr>
        <w:t xml:space="preserve"> </w:t>
      </w:r>
      <w:r w:rsidR="004A3258" w:rsidRPr="00AC2238">
        <w:rPr>
          <w:sz w:val="20"/>
          <w:lang w:val="fr-FR"/>
        </w:rPr>
        <w:t>communautés rurales et il a créé jusqu’à présent 7</w:t>
      </w:r>
      <w:r w:rsidR="003E3162" w:rsidRPr="00AC2238">
        <w:rPr>
          <w:sz w:val="20"/>
          <w:lang w:val="fr-FR"/>
        </w:rPr>
        <w:t xml:space="preserve"> </w:t>
      </w:r>
      <w:r w:rsidR="004A3258" w:rsidRPr="00AC2238">
        <w:rPr>
          <w:sz w:val="20"/>
          <w:lang w:val="fr-FR"/>
        </w:rPr>
        <w:t>500</w:t>
      </w:r>
      <w:r w:rsidR="00A245EA" w:rsidRPr="00AC2238">
        <w:rPr>
          <w:sz w:val="20"/>
          <w:lang w:val="fr-FR"/>
        </w:rPr>
        <w:t xml:space="preserve"> </w:t>
      </w:r>
      <w:r w:rsidR="004A3258" w:rsidRPr="00AC2238">
        <w:rPr>
          <w:sz w:val="20"/>
          <w:lang w:val="fr-FR"/>
        </w:rPr>
        <w:t xml:space="preserve">emplois dans les secteurs de l’agriculture, de l’industrie et des services. </w:t>
      </w:r>
    </w:p>
    <w:p w:rsidR="004A3258" w:rsidRPr="0060370F" w:rsidRDefault="004A3258" w:rsidP="0060370F">
      <w:pPr>
        <w:spacing w:after="200"/>
        <w:jc w:val="center"/>
        <w:rPr>
          <w:b/>
          <w:bCs/>
          <w:sz w:val="20"/>
          <w:lang w:val="fr-FR"/>
        </w:rPr>
      </w:pPr>
      <w:r w:rsidRPr="0060370F">
        <w:rPr>
          <w:b/>
          <w:bCs/>
          <w:sz w:val="20"/>
          <w:lang w:val="fr-FR"/>
        </w:rPr>
        <w:t>Tableau 9</w:t>
      </w:r>
    </w:p>
    <w:p w:rsidR="004A3258" w:rsidRPr="00AC2238" w:rsidRDefault="004A3258" w:rsidP="0060370F">
      <w:pPr>
        <w:spacing w:after="200"/>
        <w:jc w:val="center"/>
        <w:rPr>
          <w:b/>
          <w:bCs/>
          <w:sz w:val="20"/>
          <w:lang w:val="fr-FR"/>
        </w:rPr>
      </w:pPr>
      <w:r w:rsidRPr="00AC2238">
        <w:rPr>
          <w:b/>
          <w:bCs/>
          <w:sz w:val="20"/>
          <w:lang w:val="fr-FR"/>
        </w:rPr>
        <w:t xml:space="preserve">Répartition par province des prêts et financements accordés par le fonds </w:t>
      </w:r>
      <w:r w:rsidR="000E563C" w:rsidRPr="00AC2238">
        <w:rPr>
          <w:b/>
          <w:bCs/>
          <w:sz w:val="20"/>
          <w:lang w:val="fr-FR"/>
        </w:rPr>
        <w:br/>
      </w:r>
      <w:r w:rsidRPr="00AC2238">
        <w:rPr>
          <w:b/>
          <w:bCs/>
          <w:sz w:val="20"/>
          <w:lang w:val="fr-FR"/>
        </w:rPr>
        <w:t>pour l’emploi rural (2002-2004)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121"/>
        <w:gridCol w:w="2814"/>
        <w:gridCol w:w="1485"/>
        <w:gridCol w:w="1485"/>
        <w:gridCol w:w="1486"/>
        <w:gridCol w:w="965"/>
      </w:tblGrid>
      <w:tr w:rsidR="000E563C" w:rsidRPr="007D0825" w:rsidTr="00353C83">
        <w:tblPrEx>
          <w:tblCellMar>
            <w:top w:w="0" w:type="dxa"/>
            <w:bottom w:w="0" w:type="dxa"/>
          </w:tblCellMar>
        </w:tblPrEx>
        <w:trPr>
          <w:jc w:val="center"/>
        </w:trPr>
        <w:tc>
          <w:tcPr>
            <w:tcW w:w="1121" w:type="dxa"/>
            <w:vMerge w:val="restart"/>
            <w:vAlign w:val="center"/>
          </w:tcPr>
          <w:p w:rsidR="000E563C" w:rsidRPr="007D0825" w:rsidRDefault="000E563C" w:rsidP="00353C83">
            <w:pPr>
              <w:rPr>
                <w:sz w:val="20"/>
              </w:rPr>
            </w:pPr>
            <w:r w:rsidRPr="007D0825">
              <w:rPr>
                <w:sz w:val="20"/>
                <w:lang w:val="fr-FR"/>
              </w:rPr>
              <w:t>Classement</w:t>
            </w:r>
          </w:p>
        </w:tc>
        <w:tc>
          <w:tcPr>
            <w:tcW w:w="2814" w:type="dxa"/>
            <w:vMerge w:val="restart"/>
            <w:vAlign w:val="center"/>
          </w:tcPr>
          <w:p w:rsidR="000E563C" w:rsidRPr="007D0825" w:rsidRDefault="000E563C" w:rsidP="00353C83">
            <w:pPr>
              <w:jc w:val="center"/>
              <w:rPr>
                <w:sz w:val="20"/>
              </w:rPr>
            </w:pPr>
            <w:r w:rsidRPr="007D0825">
              <w:rPr>
                <w:sz w:val="20"/>
                <w:lang w:val="fr-FR"/>
              </w:rPr>
              <w:t>Province</w:t>
            </w:r>
          </w:p>
        </w:tc>
        <w:tc>
          <w:tcPr>
            <w:tcW w:w="4456" w:type="dxa"/>
            <w:gridSpan w:val="3"/>
            <w:vAlign w:val="center"/>
          </w:tcPr>
          <w:p w:rsidR="000E563C" w:rsidRPr="007D0825" w:rsidRDefault="009D517C" w:rsidP="00353C83">
            <w:pPr>
              <w:jc w:val="center"/>
              <w:rPr>
                <w:sz w:val="20"/>
              </w:rPr>
            </w:pPr>
            <w:r w:rsidRPr="007D0825">
              <w:rPr>
                <w:bCs/>
                <w:sz w:val="20"/>
                <w:lang w:val="fr-FR"/>
              </w:rPr>
              <w:t>Financement (en millions de rials)</w:t>
            </w:r>
          </w:p>
        </w:tc>
        <w:tc>
          <w:tcPr>
            <w:tcW w:w="965" w:type="dxa"/>
            <w:vMerge w:val="restart"/>
            <w:vAlign w:val="center"/>
          </w:tcPr>
          <w:p w:rsidR="000E563C" w:rsidRPr="007D0825" w:rsidRDefault="000E563C" w:rsidP="00353C83">
            <w:pPr>
              <w:jc w:val="center"/>
              <w:rPr>
                <w:sz w:val="20"/>
              </w:rPr>
            </w:pPr>
            <w:r w:rsidRPr="007D0825">
              <w:rPr>
                <w:sz w:val="20"/>
              </w:rPr>
              <w:t>Total</w:t>
            </w:r>
          </w:p>
        </w:tc>
      </w:tr>
      <w:tr w:rsidR="000E563C" w:rsidRPr="007D0825" w:rsidTr="00353C83">
        <w:tblPrEx>
          <w:tblCellMar>
            <w:top w:w="0" w:type="dxa"/>
            <w:bottom w:w="0" w:type="dxa"/>
          </w:tblCellMar>
        </w:tblPrEx>
        <w:trPr>
          <w:jc w:val="center"/>
        </w:trPr>
        <w:tc>
          <w:tcPr>
            <w:tcW w:w="1121" w:type="dxa"/>
            <w:vMerge/>
            <w:tcBorders>
              <w:bottom w:val="single" w:sz="4" w:space="0" w:color="auto"/>
            </w:tcBorders>
          </w:tcPr>
          <w:p w:rsidR="000E563C" w:rsidRPr="007D0825" w:rsidRDefault="000E563C" w:rsidP="00353C83">
            <w:pPr>
              <w:rPr>
                <w:sz w:val="20"/>
              </w:rPr>
            </w:pPr>
          </w:p>
        </w:tc>
        <w:tc>
          <w:tcPr>
            <w:tcW w:w="2814" w:type="dxa"/>
            <w:vMerge/>
            <w:tcBorders>
              <w:bottom w:val="single" w:sz="4" w:space="0" w:color="auto"/>
            </w:tcBorders>
          </w:tcPr>
          <w:p w:rsidR="000E563C" w:rsidRPr="007D0825" w:rsidRDefault="000E563C" w:rsidP="00353C83">
            <w:pPr>
              <w:rPr>
                <w:sz w:val="20"/>
              </w:rPr>
            </w:pPr>
          </w:p>
        </w:tc>
        <w:tc>
          <w:tcPr>
            <w:tcW w:w="1485" w:type="dxa"/>
            <w:tcBorders>
              <w:bottom w:val="single" w:sz="4" w:space="0" w:color="auto"/>
            </w:tcBorders>
            <w:vAlign w:val="center"/>
          </w:tcPr>
          <w:p w:rsidR="000E563C" w:rsidRPr="007D0825" w:rsidRDefault="000E563C" w:rsidP="00353C83">
            <w:pPr>
              <w:jc w:val="center"/>
              <w:rPr>
                <w:sz w:val="20"/>
              </w:rPr>
            </w:pPr>
            <w:r w:rsidRPr="007D0825">
              <w:rPr>
                <w:sz w:val="20"/>
              </w:rPr>
              <w:t>2002</w:t>
            </w:r>
          </w:p>
        </w:tc>
        <w:tc>
          <w:tcPr>
            <w:tcW w:w="1485" w:type="dxa"/>
            <w:tcBorders>
              <w:bottom w:val="single" w:sz="4" w:space="0" w:color="auto"/>
            </w:tcBorders>
            <w:vAlign w:val="center"/>
          </w:tcPr>
          <w:p w:rsidR="000E563C" w:rsidRPr="007D0825" w:rsidRDefault="000E563C" w:rsidP="00353C83">
            <w:pPr>
              <w:jc w:val="center"/>
              <w:rPr>
                <w:sz w:val="20"/>
              </w:rPr>
            </w:pPr>
            <w:r w:rsidRPr="007D0825">
              <w:rPr>
                <w:sz w:val="20"/>
              </w:rPr>
              <w:t>2003</w:t>
            </w:r>
          </w:p>
        </w:tc>
        <w:tc>
          <w:tcPr>
            <w:tcW w:w="1486" w:type="dxa"/>
            <w:tcBorders>
              <w:bottom w:val="single" w:sz="4" w:space="0" w:color="auto"/>
            </w:tcBorders>
            <w:vAlign w:val="center"/>
          </w:tcPr>
          <w:p w:rsidR="000E563C" w:rsidRPr="007D0825" w:rsidRDefault="000E563C" w:rsidP="00353C83">
            <w:pPr>
              <w:jc w:val="center"/>
              <w:rPr>
                <w:sz w:val="20"/>
              </w:rPr>
            </w:pPr>
            <w:r w:rsidRPr="007D0825">
              <w:rPr>
                <w:sz w:val="20"/>
              </w:rPr>
              <w:t>2004</w:t>
            </w:r>
          </w:p>
        </w:tc>
        <w:tc>
          <w:tcPr>
            <w:tcW w:w="965" w:type="dxa"/>
            <w:vMerge/>
            <w:tcBorders>
              <w:bottom w:val="single" w:sz="4" w:space="0" w:color="auto"/>
            </w:tcBorders>
          </w:tcPr>
          <w:p w:rsidR="000E563C" w:rsidRPr="007D0825" w:rsidRDefault="000E563C" w:rsidP="00353C83">
            <w:pPr>
              <w:rPr>
                <w:sz w:val="20"/>
              </w:rPr>
            </w:pPr>
          </w:p>
        </w:tc>
      </w:tr>
      <w:tr w:rsidR="000E563C" w:rsidRPr="00D75DAC" w:rsidTr="00353C83">
        <w:tblPrEx>
          <w:tblCellMar>
            <w:top w:w="0" w:type="dxa"/>
            <w:bottom w:w="0" w:type="dxa"/>
          </w:tblCellMar>
        </w:tblPrEx>
        <w:trPr>
          <w:jc w:val="center"/>
        </w:trPr>
        <w:tc>
          <w:tcPr>
            <w:tcW w:w="1121" w:type="dxa"/>
            <w:tcBorders>
              <w:bottom w:val="nil"/>
            </w:tcBorders>
          </w:tcPr>
          <w:p w:rsidR="000E563C" w:rsidRPr="00D75DAC" w:rsidRDefault="000E563C" w:rsidP="00353C83">
            <w:pPr>
              <w:ind w:firstLine="284"/>
              <w:rPr>
                <w:sz w:val="20"/>
              </w:rPr>
            </w:pPr>
            <w:r w:rsidRPr="00D75DAC">
              <w:rPr>
                <w:sz w:val="20"/>
              </w:rPr>
              <w:t>1</w:t>
            </w:r>
          </w:p>
        </w:tc>
        <w:tc>
          <w:tcPr>
            <w:tcW w:w="2814" w:type="dxa"/>
            <w:tcBorders>
              <w:bottom w:val="nil"/>
            </w:tcBorders>
          </w:tcPr>
          <w:p w:rsidR="000E563C" w:rsidRPr="00D75DAC" w:rsidRDefault="000E563C" w:rsidP="00353C83">
            <w:pPr>
              <w:jc w:val="both"/>
              <w:rPr>
                <w:sz w:val="20"/>
                <w:lang w:val="fr-FR"/>
              </w:rPr>
            </w:pPr>
            <w:r w:rsidRPr="00D75DAC">
              <w:rPr>
                <w:sz w:val="20"/>
                <w:lang w:val="fr-FR"/>
              </w:rPr>
              <w:t>Seistân-et-Baloutchistan</w:t>
            </w:r>
          </w:p>
        </w:tc>
        <w:tc>
          <w:tcPr>
            <w:tcW w:w="1485" w:type="dxa"/>
            <w:tcBorders>
              <w:bottom w:val="nil"/>
            </w:tcBorders>
          </w:tcPr>
          <w:p w:rsidR="000E563C" w:rsidRPr="000E563C" w:rsidRDefault="000E563C" w:rsidP="000E563C">
            <w:pPr>
              <w:jc w:val="center"/>
              <w:rPr>
                <w:sz w:val="20"/>
                <w:lang w:val="fr-FR"/>
              </w:rPr>
            </w:pPr>
            <w:r w:rsidRPr="000E563C">
              <w:rPr>
                <w:sz w:val="20"/>
                <w:lang w:val="fr-FR"/>
              </w:rPr>
              <w:t>780</w:t>
            </w:r>
          </w:p>
        </w:tc>
        <w:tc>
          <w:tcPr>
            <w:tcW w:w="1485" w:type="dxa"/>
            <w:tcBorders>
              <w:bottom w:val="nil"/>
            </w:tcBorders>
          </w:tcPr>
          <w:p w:rsidR="000E563C" w:rsidRPr="000E563C" w:rsidRDefault="000E563C" w:rsidP="000E563C">
            <w:pPr>
              <w:jc w:val="center"/>
              <w:rPr>
                <w:sz w:val="20"/>
                <w:lang w:val="fr-FR"/>
              </w:rPr>
            </w:pPr>
            <w:r w:rsidRPr="000E563C">
              <w:rPr>
                <w:sz w:val="20"/>
                <w:lang w:val="fr-FR"/>
              </w:rPr>
              <w:t>5 220</w:t>
            </w:r>
          </w:p>
        </w:tc>
        <w:tc>
          <w:tcPr>
            <w:tcW w:w="1486" w:type="dxa"/>
            <w:tcBorders>
              <w:bottom w:val="nil"/>
            </w:tcBorders>
          </w:tcPr>
          <w:p w:rsidR="000E563C" w:rsidRPr="000E563C" w:rsidRDefault="000E563C" w:rsidP="000E563C">
            <w:pPr>
              <w:jc w:val="center"/>
              <w:rPr>
                <w:sz w:val="20"/>
                <w:lang w:val="fr-FR"/>
              </w:rPr>
            </w:pPr>
            <w:r w:rsidRPr="000E563C">
              <w:rPr>
                <w:sz w:val="20"/>
                <w:lang w:val="fr-FR"/>
              </w:rPr>
              <w:t>4 100</w:t>
            </w:r>
          </w:p>
        </w:tc>
        <w:tc>
          <w:tcPr>
            <w:tcW w:w="965" w:type="dxa"/>
            <w:tcBorders>
              <w:bottom w:val="nil"/>
            </w:tcBorders>
          </w:tcPr>
          <w:p w:rsidR="000E563C" w:rsidRPr="000E563C" w:rsidRDefault="000E563C" w:rsidP="000E563C">
            <w:pPr>
              <w:ind w:right="142"/>
              <w:jc w:val="right"/>
              <w:rPr>
                <w:sz w:val="20"/>
                <w:lang w:val="fr-FR"/>
              </w:rPr>
            </w:pPr>
            <w:r w:rsidRPr="000E563C">
              <w:rPr>
                <w:sz w:val="20"/>
                <w:lang w:val="fr-FR"/>
              </w:rPr>
              <w:t>10 100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2</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Khouzestan</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780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8 720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5 800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15 300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3</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Azerbaïdjan oriental</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780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5 220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4 200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10 200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4</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Kurdistan</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650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4 350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2 800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7 800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5</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Azerbaïdjan occidental</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780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6 220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7 570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14 570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6</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Lorestân</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520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5 980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6 000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12 500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7</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Kohguilouyeh-et-Bouyerahmad</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390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3 110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1 500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5 000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8</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Ardebil</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390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4 110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3 000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7 500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9</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Kermanshah</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650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7 350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6 280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14 280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10</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Golestan</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390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4 110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4 600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9 100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11</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Zandjân</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390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3 110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1 400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4 900</w:t>
            </w:r>
          </w:p>
        </w:tc>
      </w:tr>
      <w:tr w:rsidR="000E563C" w:rsidRPr="00D75DAC" w:rsidTr="00353C83">
        <w:tblPrEx>
          <w:tblCellMar>
            <w:top w:w="0" w:type="dxa"/>
            <w:bottom w:w="0" w:type="dxa"/>
          </w:tblCellMar>
        </w:tblPrEx>
        <w:trPr>
          <w:jc w:val="center"/>
        </w:trPr>
        <w:tc>
          <w:tcPr>
            <w:tcW w:w="1121" w:type="dxa"/>
            <w:tcBorders>
              <w:top w:val="nil"/>
              <w:bottom w:val="nil"/>
            </w:tcBorders>
          </w:tcPr>
          <w:p w:rsidR="000E563C" w:rsidRPr="00D75DAC" w:rsidRDefault="000E563C" w:rsidP="00353C83">
            <w:pPr>
              <w:ind w:firstLine="284"/>
              <w:rPr>
                <w:sz w:val="20"/>
              </w:rPr>
            </w:pPr>
            <w:r w:rsidRPr="00D75DAC">
              <w:rPr>
                <w:sz w:val="20"/>
              </w:rPr>
              <w:t>12</w:t>
            </w:r>
          </w:p>
        </w:tc>
        <w:tc>
          <w:tcPr>
            <w:tcW w:w="2814" w:type="dxa"/>
            <w:tcBorders>
              <w:top w:val="nil"/>
              <w:bottom w:val="nil"/>
            </w:tcBorders>
          </w:tcPr>
          <w:p w:rsidR="000E563C" w:rsidRPr="00D75DAC" w:rsidRDefault="000E563C" w:rsidP="00353C83">
            <w:pPr>
              <w:jc w:val="both"/>
              <w:rPr>
                <w:sz w:val="20"/>
                <w:lang w:val="fr-FR"/>
              </w:rPr>
            </w:pPr>
            <w:r w:rsidRPr="00D75DAC">
              <w:rPr>
                <w:sz w:val="20"/>
                <w:lang w:val="fr-FR"/>
              </w:rPr>
              <w:t>Tchahâr Mahâl-et</w:t>
            </w:r>
            <w:r w:rsidRPr="00D75DAC">
              <w:rPr>
                <w:sz w:val="20"/>
                <w:lang w:val="fr-FR"/>
              </w:rPr>
              <w:noBreakHyphen/>
              <w:t>Backhtiâri</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390</w:t>
            </w:r>
          </w:p>
        </w:tc>
        <w:tc>
          <w:tcPr>
            <w:tcW w:w="1485" w:type="dxa"/>
            <w:tcBorders>
              <w:top w:val="nil"/>
              <w:bottom w:val="nil"/>
            </w:tcBorders>
          </w:tcPr>
          <w:p w:rsidR="000E563C" w:rsidRPr="000E563C" w:rsidRDefault="000E563C" w:rsidP="000E563C">
            <w:pPr>
              <w:jc w:val="center"/>
              <w:rPr>
                <w:sz w:val="20"/>
                <w:lang w:val="fr-FR"/>
              </w:rPr>
            </w:pPr>
            <w:r w:rsidRPr="000E563C">
              <w:rPr>
                <w:sz w:val="20"/>
                <w:lang w:val="fr-FR"/>
              </w:rPr>
              <w:t>2 610</w:t>
            </w:r>
          </w:p>
        </w:tc>
        <w:tc>
          <w:tcPr>
            <w:tcW w:w="1486" w:type="dxa"/>
            <w:tcBorders>
              <w:top w:val="nil"/>
              <w:bottom w:val="nil"/>
            </w:tcBorders>
          </w:tcPr>
          <w:p w:rsidR="000E563C" w:rsidRPr="000E563C" w:rsidRDefault="000E563C" w:rsidP="000E563C">
            <w:pPr>
              <w:jc w:val="center"/>
              <w:rPr>
                <w:sz w:val="20"/>
                <w:lang w:val="fr-FR"/>
              </w:rPr>
            </w:pPr>
            <w:r w:rsidRPr="000E563C">
              <w:rPr>
                <w:sz w:val="20"/>
                <w:lang w:val="fr-FR"/>
              </w:rPr>
              <w:t>2 200</w:t>
            </w:r>
          </w:p>
        </w:tc>
        <w:tc>
          <w:tcPr>
            <w:tcW w:w="965" w:type="dxa"/>
            <w:tcBorders>
              <w:top w:val="nil"/>
              <w:bottom w:val="nil"/>
            </w:tcBorders>
          </w:tcPr>
          <w:p w:rsidR="000E563C" w:rsidRPr="000E563C" w:rsidRDefault="000E563C" w:rsidP="000E563C">
            <w:pPr>
              <w:ind w:right="142"/>
              <w:jc w:val="right"/>
              <w:rPr>
                <w:sz w:val="20"/>
                <w:lang w:val="fr-FR"/>
              </w:rPr>
            </w:pPr>
            <w:r w:rsidRPr="000E563C">
              <w:rPr>
                <w:sz w:val="20"/>
                <w:lang w:val="fr-FR"/>
              </w:rPr>
              <w:t>5 200</w:t>
            </w:r>
          </w:p>
        </w:tc>
      </w:tr>
      <w:tr w:rsidR="000E563C" w:rsidRPr="00D75DAC" w:rsidTr="00353C83">
        <w:tblPrEx>
          <w:tblCellMar>
            <w:top w:w="0" w:type="dxa"/>
            <w:bottom w:w="0" w:type="dxa"/>
          </w:tblCellMar>
        </w:tblPrEx>
        <w:trPr>
          <w:jc w:val="center"/>
        </w:trPr>
        <w:tc>
          <w:tcPr>
            <w:tcW w:w="1121" w:type="dxa"/>
            <w:tcBorders>
              <w:top w:val="nil"/>
            </w:tcBorders>
          </w:tcPr>
          <w:p w:rsidR="000E563C" w:rsidRPr="00D75DAC" w:rsidRDefault="000E563C" w:rsidP="00353C83">
            <w:pPr>
              <w:ind w:firstLine="284"/>
              <w:rPr>
                <w:sz w:val="20"/>
              </w:rPr>
            </w:pPr>
            <w:r w:rsidRPr="00D75DAC">
              <w:rPr>
                <w:sz w:val="20"/>
              </w:rPr>
              <w:t>13</w:t>
            </w:r>
          </w:p>
        </w:tc>
        <w:tc>
          <w:tcPr>
            <w:tcW w:w="2814" w:type="dxa"/>
            <w:tcBorders>
              <w:top w:val="nil"/>
            </w:tcBorders>
          </w:tcPr>
          <w:p w:rsidR="000E563C" w:rsidRPr="00D75DAC" w:rsidRDefault="000E563C" w:rsidP="00353C83">
            <w:pPr>
              <w:jc w:val="both"/>
              <w:rPr>
                <w:sz w:val="20"/>
                <w:lang w:val="fr-FR"/>
              </w:rPr>
            </w:pPr>
            <w:r w:rsidRPr="00D75DAC">
              <w:rPr>
                <w:sz w:val="20"/>
                <w:lang w:val="fr-FR"/>
              </w:rPr>
              <w:t>Elâm</w:t>
            </w:r>
          </w:p>
        </w:tc>
        <w:tc>
          <w:tcPr>
            <w:tcW w:w="1485" w:type="dxa"/>
            <w:tcBorders>
              <w:top w:val="nil"/>
            </w:tcBorders>
          </w:tcPr>
          <w:p w:rsidR="000E563C" w:rsidRPr="000E563C" w:rsidRDefault="000E563C" w:rsidP="000E563C">
            <w:pPr>
              <w:jc w:val="center"/>
              <w:rPr>
                <w:sz w:val="20"/>
                <w:lang w:val="fr-FR"/>
              </w:rPr>
            </w:pPr>
            <w:r w:rsidRPr="000E563C">
              <w:rPr>
                <w:sz w:val="20"/>
                <w:lang w:val="fr-FR"/>
              </w:rPr>
              <w:t>260</w:t>
            </w:r>
          </w:p>
        </w:tc>
        <w:tc>
          <w:tcPr>
            <w:tcW w:w="1485" w:type="dxa"/>
            <w:tcBorders>
              <w:top w:val="nil"/>
            </w:tcBorders>
          </w:tcPr>
          <w:p w:rsidR="000E563C" w:rsidRPr="000E563C" w:rsidRDefault="000E563C" w:rsidP="000E563C">
            <w:pPr>
              <w:jc w:val="center"/>
              <w:rPr>
                <w:sz w:val="20"/>
                <w:lang w:val="fr-FR"/>
              </w:rPr>
            </w:pPr>
            <w:r w:rsidRPr="000E563C">
              <w:rPr>
                <w:sz w:val="20"/>
                <w:lang w:val="fr-FR"/>
              </w:rPr>
              <w:t>2</w:t>
            </w:r>
            <w:r>
              <w:rPr>
                <w:sz w:val="20"/>
                <w:lang w:val="fr-FR"/>
              </w:rPr>
              <w:t xml:space="preserve"> </w:t>
            </w:r>
            <w:r w:rsidRPr="000E563C">
              <w:rPr>
                <w:sz w:val="20"/>
                <w:lang w:val="fr-FR"/>
              </w:rPr>
              <w:t>470</w:t>
            </w:r>
          </w:p>
        </w:tc>
        <w:tc>
          <w:tcPr>
            <w:tcW w:w="1486" w:type="dxa"/>
            <w:tcBorders>
              <w:top w:val="nil"/>
            </w:tcBorders>
          </w:tcPr>
          <w:p w:rsidR="000E563C" w:rsidRPr="000E563C" w:rsidRDefault="000E563C" w:rsidP="000E563C">
            <w:pPr>
              <w:jc w:val="center"/>
              <w:rPr>
                <w:sz w:val="20"/>
                <w:lang w:val="fr-FR"/>
              </w:rPr>
            </w:pPr>
            <w:r w:rsidRPr="000E563C">
              <w:rPr>
                <w:sz w:val="20"/>
                <w:lang w:val="fr-FR"/>
              </w:rPr>
              <w:t>1</w:t>
            </w:r>
            <w:r>
              <w:rPr>
                <w:sz w:val="20"/>
                <w:lang w:val="fr-FR"/>
              </w:rPr>
              <w:t xml:space="preserve"> </w:t>
            </w:r>
            <w:r w:rsidRPr="000E563C">
              <w:rPr>
                <w:sz w:val="20"/>
                <w:lang w:val="fr-FR"/>
              </w:rPr>
              <w:t>200</w:t>
            </w:r>
          </w:p>
        </w:tc>
        <w:tc>
          <w:tcPr>
            <w:tcW w:w="965" w:type="dxa"/>
            <w:tcBorders>
              <w:top w:val="nil"/>
            </w:tcBorders>
          </w:tcPr>
          <w:p w:rsidR="000E563C" w:rsidRPr="000E563C" w:rsidRDefault="000E563C" w:rsidP="000E563C">
            <w:pPr>
              <w:ind w:right="142"/>
              <w:jc w:val="right"/>
              <w:rPr>
                <w:sz w:val="20"/>
                <w:lang w:val="fr-FR"/>
              </w:rPr>
            </w:pPr>
            <w:r w:rsidRPr="000E563C">
              <w:rPr>
                <w:sz w:val="20"/>
                <w:lang w:val="fr-FR"/>
              </w:rPr>
              <w:t>3</w:t>
            </w:r>
            <w:r>
              <w:rPr>
                <w:sz w:val="20"/>
                <w:lang w:val="fr-FR"/>
              </w:rPr>
              <w:t xml:space="preserve"> </w:t>
            </w:r>
            <w:r w:rsidRPr="000E563C">
              <w:rPr>
                <w:sz w:val="20"/>
                <w:lang w:val="fr-FR"/>
              </w:rPr>
              <w:t>930</w:t>
            </w:r>
          </w:p>
        </w:tc>
      </w:tr>
    </w:tbl>
    <w:p w:rsidR="0060370F" w:rsidRDefault="0060370F" w:rsidP="00B8524E">
      <w:pPr>
        <w:spacing w:before="200" w:after="200"/>
        <w:jc w:val="center"/>
        <w:rPr>
          <w:b/>
          <w:bCs/>
          <w:sz w:val="20"/>
          <w:lang w:val="fr-FR"/>
        </w:rPr>
      </w:pPr>
    </w:p>
    <w:p w:rsidR="004A3258" w:rsidRPr="0060370F" w:rsidRDefault="0060370F" w:rsidP="006960F5">
      <w:pPr>
        <w:spacing w:before="200" w:after="200" w:line="200" w:lineRule="exact"/>
        <w:jc w:val="center"/>
        <w:rPr>
          <w:b/>
          <w:bCs/>
          <w:sz w:val="20"/>
          <w:lang w:val="fr-FR"/>
        </w:rPr>
      </w:pPr>
      <w:r>
        <w:rPr>
          <w:b/>
          <w:bCs/>
          <w:sz w:val="20"/>
          <w:lang w:val="fr-FR"/>
        </w:rPr>
        <w:br w:type="page"/>
      </w:r>
      <w:r w:rsidR="004A3258" w:rsidRPr="0060370F">
        <w:rPr>
          <w:b/>
          <w:bCs/>
          <w:sz w:val="20"/>
          <w:lang w:val="fr-FR"/>
        </w:rPr>
        <w:t>Tableau 10</w:t>
      </w:r>
    </w:p>
    <w:p w:rsidR="004A3258" w:rsidRPr="00DC59F2" w:rsidRDefault="004A3258" w:rsidP="006960F5">
      <w:pPr>
        <w:spacing w:after="200" w:line="200" w:lineRule="exact"/>
        <w:jc w:val="center"/>
        <w:rPr>
          <w:b/>
          <w:bCs/>
          <w:sz w:val="20"/>
          <w:lang w:val="fr-FR"/>
        </w:rPr>
      </w:pPr>
      <w:r w:rsidRPr="00DC59F2">
        <w:rPr>
          <w:b/>
          <w:bCs/>
          <w:sz w:val="20"/>
          <w:lang w:val="fr-FR"/>
        </w:rPr>
        <w:t xml:space="preserve">Répartition par province des communautés rurales qui ont bénéficié du fonds </w:t>
      </w:r>
      <w:r w:rsidR="00CA418B" w:rsidRPr="00DC59F2">
        <w:rPr>
          <w:b/>
          <w:bCs/>
          <w:sz w:val="20"/>
          <w:lang w:val="fr-FR"/>
        </w:rPr>
        <w:t xml:space="preserve">pour l’emploi rural </w:t>
      </w:r>
      <w:r w:rsidR="0060370F">
        <w:rPr>
          <w:b/>
          <w:bCs/>
          <w:sz w:val="20"/>
          <w:lang w:val="fr-FR"/>
        </w:rPr>
        <w:br/>
      </w:r>
      <w:r w:rsidR="00CA418B" w:rsidRPr="00DC59F2">
        <w:rPr>
          <w:b/>
          <w:bCs/>
          <w:sz w:val="20"/>
          <w:lang w:val="fr-FR"/>
        </w:rPr>
        <w:t>(2002-2004)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121"/>
        <w:gridCol w:w="2814"/>
        <w:gridCol w:w="1485"/>
        <w:gridCol w:w="1485"/>
        <w:gridCol w:w="1486"/>
        <w:gridCol w:w="965"/>
      </w:tblGrid>
      <w:tr w:rsidR="00065758" w:rsidRPr="00E10333" w:rsidTr="00353C83">
        <w:tblPrEx>
          <w:tblCellMar>
            <w:top w:w="0" w:type="dxa"/>
            <w:bottom w:w="0" w:type="dxa"/>
          </w:tblCellMar>
        </w:tblPrEx>
        <w:trPr>
          <w:jc w:val="center"/>
        </w:trPr>
        <w:tc>
          <w:tcPr>
            <w:tcW w:w="1121" w:type="dxa"/>
            <w:vMerge w:val="restart"/>
            <w:vAlign w:val="center"/>
          </w:tcPr>
          <w:p w:rsidR="00065758" w:rsidRPr="00E10333" w:rsidRDefault="00065758" w:rsidP="006960F5">
            <w:pPr>
              <w:spacing w:line="200" w:lineRule="exact"/>
              <w:rPr>
                <w:sz w:val="20"/>
              </w:rPr>
            </w:pPr>
            <w:r w:rsidRPr="00E10333">
              <w:rPr>
                <w:sz w:val="20"/>
                <w:lang w:val="fr-FR"/>
              </w:rPr>
              <w:t>Classement</w:t>
            </w:r>
          </w:p>
        </w:tc>
        <w:tc>
          <w:tcPr>
            <w:tcW w:w="2814" w:type="dxa"/>
            <w:vMerge w:val="restart"/>
            <w:vAlign w:val="center"/>
          </w:tcPr>
          <w:p w:rsidR="00065758" w:rsidRPr="00E10333" w:rsidRDefault="00065758" w:rsidP="006960F5">
            <w:pPr>
              <w:spacing w:line="200" w:lineRule="exact"/>
              <w:jc w:val="center"/>
              <w:rPr>
                <w:sz w:val="20"/>
              </w:rPr>
            </w:pPr>
            <w:r w:rsidRPr="00E10333">
              <w:rPr>
                <w:sz w:val="20"/>
                <w:lang w:val="fr-FR"/>
              </w:rPr>
              <w:t>Province</w:t>
            </w:r>
          </w:p>
        </w:tc>
        <w:tc>
          <w:tcPr>
            <w:tcW w:w="4456" w:type="dxa"/>
            <w:gridSpan w:val="3"/>
            <w:vAlign w:val="center"/>
          </w:tcPr>
          <w:p w:rsidR="00065758" w:rsidRPr="00E10333" w:rsidRDefault="009D517C" w:rsidP="006960F5">
            <w:pPr>
              <w:spacing w:line="200" w:lineRule="exact"/>
              <w:jc w:val="center"/>
              <w:rPr>
                <w:sz w:val="20"/>
              </w:rPr>
            </w:pPr>
            <w:r w:rsidRPr="00E10333">
              <w:rPr>
                <w:bCs/>
                <w:sz w:val="20"/>
                <w:lang w:val="fr-FR"/>
              </w:rPr>
              <w:t xml:space="preserve">Nombre de communautés </w:t>
            </w:r>
            <w:r w:rsidR="00B8524E" w:rsidRPr="00E10333">
              <w:rPr>
                <w:bCs/>
                <w:sz w:val="20"/>
                <w:lang w:val="fr-FR"/>
              </w:rPr>
              <w:br/>
            </w:r>
            <w:r w:rsidRPr="00E10333">
              <w:rPr>
                <w:bCs/>
                <w:sz w:val="20"/>
                <w:lang w:val="fr-FR"/>
              </w:rPr>
              <w:t>ayant bénéficié de financement</w:t>
            </w:r>
          </w:p>
        </w:tc>
        <w:tc>
          <w:tcPr>
            <w:tcW w:w="965" w:type="dxa"/>
            <w:vMerge w:val="restart"/>
            <w:vAlign w:val="center"/>
          </w:tcPr>
          <w:p w:rsidR="00065758" w:rsidRPr="00E10333" w:rsidRDefault="00065758" w:rsidP="006960F5">
            <w:pPr>
              <w:spacing w:line="200" w:lineRule="exact"/>
              <w:jc w:val="center"/>
              <w:rPr>
                <w:sz w:val="20"/>
              </w:rPr>
            </w:pPr>
            <w:r w:rsidRPr="00E10333">
              <w:rPr>
                <w:sz w:val="20"/>
              </w:rPr>
              <w:t>Total</w:t>
            </w:r>
          </w:p>
        </w:tc>
      </w:tr>
      <w:tr w:rsidR="00065758" w:rsidRPr="00E10333" w:rsidTr="00353C83">
        <w:tblPrEx>
          <w:tblCellMar>
            <w:top w:w="0" w:type="dxa"/>
            <w:bottom w:w="0" w:type="dxa"/>
          </w:tblCellMar>
        </w:tblPrEx>
        <w:trPr>
          <w:jc w:val="center"/>
        </w:trPr>
        <w:tc>
          <w:tcPr>
            <w:tcW w:w="1121" w:type="dxa"/>
            <w:vMerge/>
            <w:tcBorders>
              <w:bottom w:val="single" w:sz="4" w:space="0" w:color="auto"/>
            </w:tcBorders>
          </w:tcPr>
          <w:p w:rsidR="00065758" w:rsidRPr="00E10333" w:rsidRDefault="00065758" w:rsidP="006960F5">
            <w:pPr>
              <w:spacing w:line="200" w:lineRule="exact"/>
              <w:rPr>
                <w:sz w:val="20"/>
              </w:rPr>
            </w:pPr>
          </w:p>
        </w:tc>
        <w:tc>
          <w:tcPr>
            <w:tcW w:w="2814" w:type="dxa"/>
            <w:vMerge/>
            <w:tcBorders>
              <w:bottom w:val="single" w:sz="4" w:space="0" w:color="auto"/>
            </w:tcBorders>
          </w:tcPr>
          <w:p w:rsidR="00065758" w:rsidRPr="00E10333" w:rsidRDefault="00065758" w:rsidP="006960F5">
            <w:pPr>
              <w:spacing w:line="200" w:lineRule="exact"/>
              <w:rPr>
                <w:sz w:val="20"/>
              </w:rPr>
            </w:pPr>
          </w:p>
        </w:tc>
        <w:tc>
          <w:tcPr>
            <w:tcW w:w="1485" w:type="dxa"/>
            <w:tcBorders>
              <w:bottom w:val="single" w:sz="4" w:space="0" w:color="auto"/>
            </w:tcBorders>
            <w:vAlign w:val="center"/>
          </w:tcPr>
          <w:p w:rsidR="00065758" w:rsidRPr="00E10333" w:rsidRDefault="00065758" w:rsidP="006960F5">
            <w:pPr>
              <w:spacing w:line="200" w:lineRule="exact"/>
              <w:jc w:val="center"/>
              <w:rPr>
                <w:sz w:val="20"/>
              </w:rPr>
            </w:pPr>
            <w:r w:rsidRPr="00E10333">
              <w:rPr>
                <w:sz w:val="20"/>
              </w:rPr>
              <w:t>2002</w:t>
            </w:r>
          </w:p>
        </w:tc>
        <w:tc>
          <w:tcPr>
            <w:tcW w:w="1485" w:type="dxa"/>
            <w:tcBorders>
              <w:bottom w:val="single" w:sz="4" w:space="0" w:color="auto"/>
            </w:tcBorders>
            <w:vAlign w:val="center"/>
          </w:tcPr>
          <w:p w:rsidR="00065758" w:rsidRPr="00E10333" w:rsidRDefault="00065758" w:rsidP="006960F5">
            <w:pPr>
              <w:spacing w:line="200" w:lineRule="exact"/>
              <w:jc w:val="center"/>
              <w:rPr>
                <w:sz w:val="20"/>
              </w:rPr>
            </w:pPr>
            <w:r w:rsidRPr="00E10333">
              <w:rPr>
                <w:sz w:val="20"/>
              </w:rPr>
              <w:t>2003</w:t>
            </w:r>
          </w:p>
        </w:tc>
        <w:tc>
          <w:tcPr>
            <w:tcW w:w="1486" w:type="dxa"/>
            <w:tcBorders>
              <w:bottom w:val="single" w:sz="4" w:space="0" w:color="auto"/>
            </w:tcBorders>
            <w:vAlign w:val="center"/>
          </w:tcPr>
          <w:p w:rsidR="00065758" w:rsidRPr="00E10333" w:rsidRDefault="00065758" w:rsidP="006960F5">
            <w:pPr>
              <w:spacing w:line="200" w:lineRule="exact"/>
              <w:jc w:val="center"/>
              <w:rPr>
                <w:sz w:val="20"/>
              </w:rPr>
            </w:pPr>
            <w:r w:rsidRPr="00E10333">
              <w:rPr>
                <w:sz w:val="20"/>
              </w:rPr>
              <w:t>2004</w:t>
            </w:r>
          </w:p>
        </w:tc>
        <w:tc>
          <w:tcPr>
            <w:tcW w:w="965" w:type="dxa"/>
            <w:vMerge/>
            <w:tcBorders>
              <w:bottom w:val="single" w:sz="4" w:space="0" w:color="auto"/>
            </w:tcBorders>
          </w:tcPr>
          <w:p w:rsidR="00065758" w:rsidRPr="00E10333" w:rsidRDefault="00065758" w:rsidP="006960F5">
            <w:pPr>
              <w:spacing w:line="200" w:lineRule="exact"/>
              <w:rPr>
                <w:sz w:val="20"/>
              </w:rPr>
            </w:pPr>
          </w:p>
        </w:tc>
      </w:tr>
      <w:tr w:rsidR="00065758" w:rsidRPr="00E10333" w:rsidTr="00353C83">
        <w:tblPrEx>
          <w:tblCellMar>
            <w:top w:w="0" w:type="dxa"/>
            <w:bottom w:w="0" w:type="dxa"/>
          </w:tblCellMar>
        </w:tblPrEx>
        <w:trPr>
          <w:jc w:val="center"/>
        </w:trPr>
        <w:tc>
          <w:tcPr>
            <w:tcW w:w="1121" w:type="dxa"/>
            <w:tcBorders>
              <w:bottom w:val="nil"/>
            </w:tcBorders>
          </w:tcPr>
          <w:p w:rsidR="00065758" w:rsidRPr="00E10333" w:rsidRDefault="00065758" w:rsidP="006960F5">
            <w:pPr>
              <w:spacing w:line="200" w:lineRule="exact"/>
              <w:ind w:firstLine="284"/>
              <w:rPr>
                <w:sz w:val="20"/>
              </w:rPr>
            </w:pPr>
            <w:r w:rsidRPr="00E10333">
              <w:rPr>
                <w:sz w:val="20"/>
              </w:rPr>
              <w:t>1</w:t>
            </w:r>
          </w:p>
        </w:tc>
        <w:tc>
          <w:tcPr>
            <w:tcW w:w="2814" w:type="dxa"/>
            <w:tcBorders>
              <w:bottom w:val="nil"/>
            </w:tcBorders>
          </w:tcPr>
          <w:p w:rsidR="00065758" w:rsidRPr="00E10333" w:rsidRDefault="00065758" w:rsidP="006960F5">
            <w:pPr>
              <w:spacing w:line="200" w:lineRule="exact"/>
              <w:jc w:val="both"/>
              <w:rPr>
                <w:sz w:val="20"/>
                <w:lang w:val="fr-FR"/>
              </w:rPr>
            </w:pPr>
            <w:r w:rsidRPr="00E10333">
              <w:rPr>
                <w:sz w:val="20"/>
                <w:lang w:val="fr-FR"/>
              </w:rPr>
              <w:t>Seistân-et-Baloutchistan</w:t>
            </w:r>
          </w:p>
        </w:tc>
        <w:tc>
          <w:tcPr>
            <w:tcW w:w="1485" w:type="dxa"/>
            <w:tcBorders>
              <w:bottom w:val="nil"/>
            </w:tcBorders>
          </w:tcPr>
          <w:p w:rsidR="00065758" w:rsidRPr="00E10333" w:rsidRDefault="00065758" w:rsidP="006960F5">
            <w:pPr>
              <w:spacing w:line="200" w:lineRule="exact"/>
              <w:jc w:val="center"/>
              <w:rPr>
                <w:sz w:val="20"/>
                <w:lang w:val="fr-FR"/>
              </w:rPr>
            </w:pPr>
            <w:r w:rsidRPr="00E10333">
              <w:rPr>
                <w:sz w:val="20"/>
                <w:lang w:val="fr-FR"/>
              </w:rPr>
              <w:t>6</w:t>
            </w:r>
          </w:p>
        </w:tc>
        <w:tc>
          <w:tcPr>
            <w:tcW w:w="1485" w:type="dxa"/>
            <w:tcBorders>
              <w:bottom w:val="nil"/>
            </w:tcBorders>
          </w:tcPr>
          <w:p w:rsidR="00065758" w:rsidRPr="00E10333" w:rsidRDefault="00065758" w:rsidP="006960F5">
            <w:pPr>
              <w:spacing w:line="200" w:lineRule="exact"/>
              <w:ind w:right="567"/>
              <w:jc w:val="right"/>
              <w:rPr>
                <w:sz w:val="20"/>
                <w:lang w:val="fr-FR"/>
              </w:rPr>
            </w:pPr>
            <w:r w:rsidRPr="00E10333">
              <w:rPr>
                <w:sz w:val="20"/>
                <w:lang w:val="fr-FR"/>
              </w:rPr>
              <w:t>6</w:t>
            </w:r>
          </w:p>
        </w:tc>
        <w:tc>
          <w:tcPr>
            <w:tcW w:w="1486" w:type="dxa"/>
            <w:tcBorders>
              <w:bottom w:val="nil"/>
            </w:tcBorders>
          </w:tcPr>
          <w:p w:rsidR="00065758" w:rsidRPr="00E10333" w:rsidRDefault="00065758" w:rsidP="006960F5">
            <w:pPr>
              <w:spacing w:line="200" w:lineRule="exact"/>
              <w:ind w:right="567"/>
              <w:jc w:val="right"/>
              <w:rPr>
                <w:sz w:val="20"/>
                <w:lang w:val="fr-FR"/>
              </w:rPr>
            </w:pPr>
            <w:r w:rsidRPr="00E10333">
              <w:rPr>
                <w:sz w:val="20"/>
                <w:lang w:val="fr-FR"/>
              </w:rPr>
              <w:t>10</w:t>
            </w:r>
          </w:p>
        </w:tc>
        <w:tc>
          <w:tcPr>
            <w:tcW w:w="965" w:type="dxa"/>
            <w:tcBorders>
              <w:bottom w:val="nil"/>
            </w:tcBorders>
          </w:tcPr>
          <w:p w:rsidR="00065758" w:rsidRPr="00E10333" w:rsidRDefault="00065758" w:rsidP="006960F5">
            <w:pPr>
              <w:spacing w:line="200" w:lineRule="exact"/>
              <w:jc w:val="center"/>
              <w:rPr>
                <w:sz w:val="20"/>
                <w:lang w:val="fr-FR"/>
              </w:rPr>
            </w:pPr>
            <w:r w:rsidRPr="00E10333">
              <w:rPr>
                <w:sz w:val="20"/>
                <w:lang w:val="fr-FR"/>
              </w:rPr>
              <w:t>22</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2</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Khouzestan</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6</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13</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15</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34</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3</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Azerbaïdjan oriental</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6</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6</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9</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21</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4</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Kurdistan</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5</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5</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8</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18</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5</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Azerbaïdjan occidental</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6</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8</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15</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29</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6</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Lorestân</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4</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9</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10</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32</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7</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Kohguilouyeh-et-Bouyerahmad</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3</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4</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5</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12</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8</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Ardebil</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3</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6</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10</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19</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9</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Kermanshah</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5</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11</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12</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28</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10</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Golestan</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3</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6</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9</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18</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11</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Zandjân</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3</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4</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4</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11</w:t>
            </w:r>
          </w:p>
        </w:tc>
      </w:tr>
      <w:tr w:rsidR="00065758" w:rsidRPr="00E10333" w:rsidTr="00353C83">
        <w:tblPrEx>
          <w:tblCellMar>
            <w:top w:w="0" w:type="dxa"/>
            <w:bottom w:w="0" w:type="dxa"/>
          </w:tblCellMar>
        </w:tblPrEx>
        <w:trPr>
          <w:jc w:val="center"/>
        </w:trPr>
        <w:tc>
          <w:tcPr>
            <w:tcW w:w="1121" w:type="dxa"/>
            <w:tcBorders>
              <w:top w:val="nil"/>
              <w:bottom w:val="nil"/>
            </w:tcBorders>
          </w:tcPr>
          <w:p w:rsidR="00065758" w:rsidRPr="00E10333" w:rsidRDefault="00065758" w:rsidP="006960F5">
            <w:pPr>
              <w:spacing w:line="200" w:lineRule="exact"/>
              <w:ind w:firstLine="284"/>
              <w:rPr>
                <w:sz w:val="20"/>
              </w:rPr>
            </w:pPr>
            <w:r w:rsidRPr="00E10333">
              <w:rPr>
                <w:sz w:val="20"/>
              </w:rPr>
              <w:t>12</w:t>
            </w:r>
          </w:p>
        </w:tc>
        <w:tc>
          <w:tcPr>
            <w:tcW w:w="2814" w:type="dxa"/>
            <w:tcBorders>
              <w:top w:val="nil"/>
              <w:bottom w:val="nil"/>
            </w:tcBorders>
          </w:tcPr>
          <w:p w:rsidR="00065758" w:rsidRPr="00E10333" w:rsidRDefault="00065758" w:rsidP="006960F5">
            <w:pPr>
              <w:spacing w:line="200" w:lineRule="exact"/>
              <w:jc w:val="both"/>
              <w:rPr>
                <w:sz w:val="20"/>
                <w:lang w:val="fr-FR"/>
              </w:rPr>
            </w:pPr>
            <w:r w:rsidRPr="00E10333">
              <w:rPr>
                <w:sz w:val="20"/>
                <w:lang w:val="fr-FR"/>
              </w:rPr>
              <w:t>Tchahâr Mahâl-et</w:t>
            </w:r>
            <w:r w:rsidRPr="00E10333">
              <w:rPr>
                <w:sz w:val="20"/>
                <w:lang w:val="fr-FR"/>
              </w:rPr>
              <w:noBreakHyphen/>
              <w:t>Backhtiâri</w:t>
            </w:r>
          </w:p>
        </w:tc>
        <w:tc>
          <w:tcPr>
            <w:tcW w:w="148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3</w:t>
            </w:r>
          </w:p>
        </w:tc>
        <w:tc>
          <w:tcPr>
            <w:tcW w:w="1485"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3</w:t>
            </w:r>
          </w:p>
        </w:tc>
        <w:tc>
          <w:tcPr>
            <w:tcW w:w="1486" w:type="dxa"/>
            <w:tcBorders>
              <w:top w:val="nil"/>
              <w:bottom w:val="nil"/>
            </w:tcBorders>
          </w:tcPr>
          <w:p w:rsidR="00065758" w:rsidRPr="00E10333" w:rsidRDefault="00065758" w:rsidP="006960F5">
            <w:pPr>
              <w:spacing w:line="200" w:lineRule="exact"/>
              <w:ind w:right="567"/>
              <w:jc w:val="right"/>
              <w:rPr>
                <w:sz w:val="20"/>
                <w:lang w:val="fr-FR"/>
              </w:rPr>
            </w:pPr>
            <w:r w:rsidRPr="00E10333">
              <w:rPr>
                <w:sz w:val="20"/>
                <w:lang w:val="fr-FR"/>
              </w:rPr>
              <w:t>4</w:t>
            </w:r>
          </w:p>
        </w:tc>
        <w:tc>
          <w:tcPr>
            <w:tcW w:w="965" w:type="dxa"/>
            <w:tcBorders>
              <w:top w:val="nil"/>
              <w:bottom w:val="nil"/>
            </w:tcBorders>
          </w:tcPr>
          <w:p w:rsidR="00065758" w:rsidRPr="00E10333" w:rsidRDefault="00065758" w:rsidP="006960F5">
            <w:pPr>
              <w:spacing w:line="200" w:lineRule="exact"/>
              <w:jc w:val="center"/>
              <w:rPr>
                <w:sz w:val="20"/>
                <w:lang w:val="fr-FR"/>
              </w:rPr>
            </w:pPr>
            <w:r w:rsidRPr="00E10333">
              <w:rPr>
                <w:sz w:val="20"/>
                <w:lang w:val="fr-FR"/>
              </w:rPr>
              <w:t>10</w:t>
            </w:r>
          </w:p>
        </w:tc>
      </w:tr>
      <w:tr w:rsidR="00065758" w:rsidRPr="00E10333" w:rsidTr="00353C83">
        <w:tblPrEx>
          <w:tblCellMar>
            <w:top w:w="0" w:type="dxa"/>
            <w:bottom w:w="0" w:type="dxa"/>
          </w:tblCellMar>
        </w:tblPrEx>
        <w:trPr>
          <w:jc w:val="center"/>
        </w:trPr>
        <w:tc>
          <w:tcPr>
            <w:tcW w:w="1121" w:type="dxa"/>
            <w:tcBorders>
              <w:top w:val="nil"/>
            </w:tcBorders>
          </w:tcPr>
          <w:p w:rsidR="00065758" w:rsidRPr="00E10333" w:rsidRDefault="00065758" w:rsidP="006960F5">
            <w:pPr>
              <w:spacing w:line="200" w:lineRule="exact"/>
              <w:ind w:firstLine="284"/>
              <w:rPr>
                <w:sz w:val="20"/>
              </w:rPr>
            </w:pPr>
            <w:r w:rsidRPr="00E10333">
              <w:rPr>
                <w:sz w:val="20"/>
              </w:rPr>
              <w:t>13</w:t>
            </w:r>
          </w:p>
        </w:tc>
        <w:tc>
          <w:tcPr>
            <w:tcW w:w="2814" w:type="dxa"/>
            <w:tcBorders>
              <w:top w:val="nil"/>
            </w:tcBorders>
          </w:tcPr>
          <w:p w:rsidR="00065758" w:rsidRPr="00E10333" w:rsidRDefault="00065758" w:rsidP="006960F5">
            <w:pPr>
              <w:spacing w:line="200" w:lineRule="exact"/>
              <w:jc w:val="both"/>
              <w:rPr>
                <w:sz w:val="20"/>
                <w:lang w:val="fr-FR"/>
              </w:rPr>
            </w:pPr>
            <w:r w:rsidRPr="00E10333">
              <w:rPr>
                <w:sz w:val="20"/>
                <w:lang w:val="fr-FR"/>
              </w:rPr>
              <w:t>Elâm</w:t>
            </w:r>
          </w:p>
        </w:tc>
        <w:tc>
          <w:tcPr>
            <w:tcW w:w="1485" w:type="dxa"/>
            <w:tcBorders>
              <w:top w:val="nil"/>
            </w:tcBorders>
          </w:tcPr>
          <w:p w:rsidR="00065758" w:rsidRPr="00E10333" w:rsidRDefault="00065758" w:rsidP="006960F5">
            <w:pPr>
              <w:spacing w:line="200" w:lineRule="exact"/>
              <w:jc w:val="center"/>
              <w:rPr>
                <w:sz w:val="20"/>
                <w:lang w:val="fr-FR"/>
              </w:rPr>
            </w:pPr>
            <w:r w:rsidRPr="00E10333">
              <w:rPr>
                <w:sz w:val="20"/>
                <w:lang w:val="fr-FR"/>
              </w:rPr>
              <w:t>2</w:t>
            </w:r>
          </w:p>
        </w:tc>
        <w:tc>
          <w:tcPr>
            <w:tcW w:w="1485" w:type="dxa"/>
            <w:tcBorders>
              <w:top w:val="nil"/>
            </w:tcBorders>
          </w:tcPr>
          <w:p w:rsidR="00065758" w:rsidRPr="00E10333" w:rsidRDefault="00065758" w:rsidP="006960F5">
            <w:pPr>
              <w:spacing w:line="200" w:lineRule="exact"/>
              <w:ind w:right="567"/>
              <w:jc w:val="right"/>
              <w:rPr>
                <w:sz w:val="20"/>
                <w:lang w:val="fr-FR"/>
              </w:rPr>
            </w:pPr>
            <w:r w:rsidRPr="00E10333">
              <w:rPr>
                <w:sz w:val="20"/>
                <w:lang w:val="fr-FR"/>
              </w:rPr>
              <w:t>4</w:t>
            </w:r>
          </w:p>
        </w:tc>
        <w:tc>
          <w:tcPr>
            <w:tcW w:w="1486" w:type="dxa"/>
            <w:tcBorders>
              <w:top w:val="nil"/>
            </w:tcBorders>
          </w:tcPr>
          <w:p w:rsidR="00065758" w:rsidRPr="00E10333" w:rsidRDefault="00065758" w:rsidP="006960F5">
            <w:pPr>
              <w:spacing w:line="200" w:lineRule="exact"/>
              <w:ind w:right="567"/>
              <w:jc w:val="right"/>
              <w:rPr>
                <w:sz w:val="20"/>
                <w:lang w:val="fr-FR"/>
              </w:rPr>
            </w:pPr>
            <w:r w:rsidRPr="00E10333">
              <w:rPr>
                <w:sz w:val="20"/>
                <w:lang w:val="fr-FR"/>
              </w:rPr>
              <w:t>4</w:t>
            </w:r>
          </w:p>
        </w:tc>
        <w:tc>
          <w:tcPr>
            <w:tcW w:w="965" w:type="dxa"/>
            <w:tcBorders>
              <w:top w:val="nil"/>
            </w:tcBorders>
          </w:tcPr>
          <w:p w:rsidR="00065758" w:rsidRPr="00E10333" w:rsidRDefault="00065758" w:rsidP="006960F5">
            <w:pPr>
              <w:spacing w:line="200" w:lineRule="exact"/>
              <w:jc w:val="center"/>
              <w:rPr>
                <w:sz w:val="20"/>
                <w:lang w:val="fr-FR"/>
              </w:rPr>
            </w:pPr>
            <w:r w:rsidRPr="00E10333">
              <w:rPr>
                <w:sz w:val="20"/>
                <w:lang w:val="fr-FR"/>
              </w:rPr>
              <w:t>10</w:t>
            </w:r>
          </w:p>
        </w:tc>
      </w:tr>
    </w:tbl>
    <w:p w:rsidR="009D517C" w:rsidRPr="00DC59F2" w:rsidRDefault="004A3258" w:rsidP="00DC59F2">
      <w:pPr>
        <w:keepNext/>
        <w:spacing w:before="200" w:after="200"/>
        <w:rPr>
          <w:b/>
          <w:bCs/>
          <w:sz w:val="20"/>
          <w:lang w:val="fr-FR"/>
        </w:rPr>
      </w:pPr>
      <w:r w:rsidRPr="00DC59F2">
        <w:rPr>
          <w:b/>
          <w:bCs/>
          <w:sz w:val="20"/>
          <w:lang w:val="fr-FR"/>
        </w:rPr>
        <w:t>Mesures prises pour améliorer les condi</w:t>
      </w:r>
      <w:r w:rsidR="009D517C">
        <w:rPr>
          <w:b/>
          <w:bCs/>
          <w:sz w:val="20"/>
          <w:lang w:val="fr-FR"/>
        </w:rPr>
        <w:t>tions de vie des tribus nomades</w:t>
      </w:r>
    </w:p>
    <w:p w:rsidR="004A3258" w:rsidRPr="00DC59F2" w:rsidRDefault="0062240C" w:rsidP="00DC59F2">
      <w:pPr>
        <w:spacing w:after="200"/>
        <w:jc w:val="both"/>
        <w:rPr>
          <w:sz w:val="20"/>
          <w:lang w:val="fr-FR"/>
        </w:rPr>
      </w:pPr>
      <w:r w:rsidRPr="00DC59F2">
        <w:rPr>
          <w:sz w:val="20"/>
          <w:lang w:val="fr-FR"/>
        </w:rPr>
        <w:t>40.</w:t>
      </w:r>
      <w:r w:rsidRPr="00DC59F2">
        <w:rPr>
          <w:sz w:val="20"/>
          <w:lang w:val="fr-FR"/>
        </w:rPr>
        <w:tab/>
      </w:r>
      <w:r w:rsidR="004A3258" w:rsidRPr="00DC59F2">
        <w:rPr>
          <w:sz w:val="20"/>
          <w:lang w:val="fr-FR"/>
        </w:rPr>
        <w:t xml:space="preserve">Environ 250 milliards de rials ont été alloués en 2005 et 234 milliards supplémentaires ont été affectés en 2006 pour aider à sédentariser les tribus nomades. Le budget tient spécialement compte du besoin de justice sociale. </w:t>
      </w:r>
    </w:p>
    <w:p w:rsidR="004A3258" w:rsidRPr="00DC59F2" w:rsidRDefault="0062240C" w:rsidP="00DC59F2">
      <w:pPr>
        <w:spacing w:after="200"/>
        <w:jc w:val="both"/>
        <w:rPr>
          <w:sz w:val="20"/>
          <w:lang w:val="fr-FR"/>
        </w:rPr>
      </w:pPr>
      <w:r w:rsidRPr="00DC59F2">
        <w:rPr>
          <w:sz w:val="20"/>
          <w:lang w:val="fr-FR"/>
        </w:rPr>
        <w:t>41.</w:t>
      </w:r>
      <w:r w:rsidRPr="00DC59F2">
        <w:rPr>
          <w:sz w:val="20"/>
          <w:lang w:val="fr-FR"/>
        </w:rPr>
        <w:tab/>
      </w:r>
      <w:r w:rsidR="004A3258" w:rsidRPr="00DC59F2">
        <w:rPr>
          <w:sz w:val="20"/>
          <w:lang w:val="fr-FR"/>
        </w:rPr>
        <w:t>Au cours de ses visites dans les provinces d’Azerbaïdjan oriental et occidental,</w:t>
      </w:r>
      <w:r w:rsidR="003E3162" w:rsidRPr="00DC59F2">
        <w:rPr>
          <w:sz w:val="20"/>
          <w:lang w:val="fr-FR"/>
        </w:rPr>
        <w:t xml:space="preserve"> d’Elâm, de</w:t>
      </w:r>
      <w:r w:rsidR="00DC59F2">
        <w:rPr>
          <w:sz w:val="20"/>
          <w:lang w:val="fr-FR"/>
        </w:rPr>
        <w:t xml:space="preserve"> Tchahâr Mahâl</w:t>
      </w:r>
      <w:r w:rsidR="00DC59F2">
        <w:rPr>
          <w:sz w:val="20"/>
          <w:lang w:val="fr-FR"/>
        </w:rPr>
        <w:noBreakHyphen/>
        <w:t>et</w:t>
      </w:r>
      <w:r w:rsidR="00DC59F2">
        <w:rPr>
          <w:sz w:val="20"/>
          <w:lang w:val="fr-FR"/>
        </w:rPr>
        <w:noBreakHyphen/>
      </w:r>
      <w:r w:rsidR="004A3258" w:rsidRPr="00DC59F2">
        <w:rPr>
          <w:sz w:val="20"/>
          <w:lang w:val="fr-FR"/>
        </w:rPr>
        <w:t>Backhtiâri, du Khorassan du Sud, du Khoras</w:t>
      </w:r>
      <w:r w:rsidR="00DC59F2">
        <w:rPr>
          <w:sz w:val="20"/>
          <w:lang w:val="fr-FR"/>
        </w:rPr>
        <w:t>san-et-Razavee, du Khorassan-</w:t>
      </w:r>
      <w:r w:rsidR="003E3162" w:rsidRPr="00DC59F2">
        <w:rPr>
          <w:sz w:val="20"/>
          <w:lang w:val="fr-FR"/>
        </w:rPr>
        <w:t>et</w:t>
      </w:r>
      <w:r w:rsidR="00DC59F2">
        <w:rPr>
          <w:sz w:val="20"/>
          <w:lang w:val="fr-FR"/>
        </w:rPr>
        <w:t>-</w:t>
      </w:r>
      <w:r w:rsidR="004A3258" w:rsidRPr="00DC59F2">
        <w:rPr>
          <w:sz w:val="20"/>
          <w:lang w:val="fr-FR"/>
        </w:rPr>
        <w:t>S</w:t>
      </w:r>
      <w:r w:rsidR="00DC59F2">
        <w:rPr>
          <w:sz w:val="20"/>
          <w:lang w:val="fr-FR"/>
        </w:rPr>
        <w:t>homalee et du Seistân</w:t>
      </w:r>
      <w:r w:rsidR="00DC59F2">
        <w:rPr>
          <w:sz w:val="20"/>
          <w:lang w:val="fr-FR"/>
        </w:rPr>
        <w:noBreakHyphen/>
        <w:t>et</w:t>
      </w:r>
      <w:r w:rsidR="00DC59F2">
        <w:rPr>
          <w:sz w:val="20"/>
          <w:lang w:val="fr-FR"/>
        </w:rPr>
        <w:noBreakHyphen/>
      </w:r>
      <w:r w:rsidR="004A3258" w:rsidRPr="00DC59F2">
        <w:rPr>
          <w:sz w:val="20"/>
          <w:lang w:val="fr-FR"/>
        </w:rPr>
        <w:t>Baloutchistan, le Cabinet a tout d’abord étudié les différents problèmes des tribus nomades; ensuite, il a affecté 25,6</w:t>
      </w:r>
      <w:r w:rsidR="00A245EA" w:rsidRPr="00DC59F2">
        <w:rPr>
          <w:sz w:val="20"/>
          <w:lang w:val="fr-FR"/>
        </w:rPr>
        <w:t xml:space="preserve"> </w:t>
      </w:r>
      <w:r w:rsidR="004A3258" w:rsidRPr="00DC59F2">
        <w:rPr>
          <w:sz w:val="20"/>
          <w:lang w:val="fr-FR"/>
        </w:rPr>
        <w:t>milliards de rials à l’assistance directe et 27</w:t>
      </w:r>
      <w:r w:rsidR="00A245EA" w:rsidRPr="00DC59F2">
        <w:rPr>
          <w:sz w:val="20"/>
          <w:lang w:val="fr-FR"/>
        </w:rPr>
        <w:t xml:space="preserve"> </w:t>
      </w:r>
      <w:r w:rsidR="004A3258" w:rsidRPr="00DC59F2">
        <w:rPr>
          <w:sz w:val="20"/>
          <w:lang w:val="fr-FR"/>
        </w:rPr>
        <w:t xml:space="preserve">milliards supplémentaires à des facilités bancaires. </w:t>
      </w:r>
    </w:p>
    <w:p w:rsidR="004A3258" w:rsidRPr="00DC59F2" w:rsidRDefault="0062240C" w:rsidP="00DC59F2">
      <w:pPr>
        <w:spacing w:after="200"/>
        <w:jc w:val="both"/>
        <w:rPr>
          <w:sz w:val="20"/>
          <w:lang w:val="fr-FR"/>
        </w:rPr>
      </w:pPr>
      <w:r w:rsidRPr="00DC59F2">
        <w:rPr>
          <w:sz w:val="20"/>
          <w:lang w:val="fr-FR"/>
        </w:rPr>
        <w:t>42.</w:t>
      </w:r>
      <w:r w:rsidRPr="00DC59F2">
        <w:rPr>
          <w:sz w:val="20"/>
          <w:lang w:val="fr-FR"/>
        </w:rPr>
        <w:tab/>
      </w:r>
      <w:r w:rsidR="004A3258" w:rsidRPr="00DC59F2">
        <w:rPr>
          <w:sz w:val="20"/>
          <w:lang w:val="fr-FR"/>
        </w:rPr>
        <w:t xml:space="preserve">De nombreux programmes ont été mis en œuvre dans les tribus nomades pour améliorer le savoir des femmes et leur faire prendre conscience de leur importance. À cette fin, une subvention d’un milliard de rials a été sollicitée auprès du conseiller du Président pour les questions relatives aux femmes. </w:t>
      </w:r>
    </w:p>
    <w:p w:rsidR="004A3258" w:rsidRPr="00DC59F2" w:rsidRDefault="0062240C" w:rsidP="00DC59F2">
      <w:pPr>
        <w:spacing w:after="200"/>
        <w:jc w:val="both"/>
        <w:rPr>
          <w:sz w:val="20"/>
          <w:lang w:val="fr-FR"/>
        </w:rPr>
      </w:pPr>
      <w:r w:rsidRPr="00DC59F2">
        <w:rPr>
          <w:sz w:val="20"/>
          <w:lang w:val="fr-FR"/>
        </w:rPr>
        <w:t>43.</w:t>
      </w:r>
      <w:r w:rsidRPr="00DC59F2">
        <w:rPr>
          <w:sz w:val="20"/>
          <w:lang w:val="fr-FR"/>
        </w:rPr>
        <w:tab/>
      </w:r>
      <w:r w:rsidR="004A3258" w:rsidRPr="00DC59F2">
        <w:rPr>
          <w:sz w:val="20"/>
          <w:lang w:val="fr-FR"/>
        </w:rPr>
        <w:t xml:space="preserve">Plus de vingt articles du troisième plan de développement concernent les questions relatives aux nomades. Les deux points suivants constituent les orientations de base de la politique du gouvernement à ce sujet. </w:t>
      </w:r>
    </w:p>
    <w:p w:rsidR="004A3258" w:rsidRPr="00DC59F2" w:rsidRDefault="004A3258" w:rsidP="00DC59F2">
      <w:pPr>
        <w:spacing w:after="200"/>
        <w:jc w:val="both"/>
        <w:rPr>
          <w:sz w:val="20"/>
          <w:lang w:val="fr-FR"/>
        </w:rPr>
      </w:pPr>
      <w:r w:rsidRPr="00DC59F2">
        <w:rPr>
          <w:sz w:val="20"/>
          <w:lang w:val="fr-FR"/>
        </w:rPr>
        <w:tab/>
        <w:t>(a)</w:t>
      </w:r>
      <w:r w:rsidRPr="00DC59F2">
        <w:rPr>
          <w:sz w:val="20"/>
          <w:lang w:val="fr-FR"/>
        </w:rPr>
        <w:tab/>
        <w:t xml:space="preserve">Dès le démarrage du troisième plan, le gouvernement fera tout son possible pour favoriser la sédentarisation des tribus nomades dans le pays. Dans ce contexte, deux plans quinquennaux seront préparés, puis mis en œuvre afin d’élever le niveau de vie de cette communauté et lui fournir des emplois. </w:t>
      </w:r>
    </w:p>
    <w:p w:rsidR="004A3258" w:rsidRPr="00DC59F2" w:rsidRDefault="004A3258" w:rsidP="00DC59F2">
      <w:pPr>
        <w:spacing w:after="200"/>
        <w:jc w:val="both"/>
        <w:rPr>
          <w:sz w:val="20"/>
          <w:lang w:val="fr-FR"/>
        </w:rPr>
      </w:pPr>
      <w:r w:rsidRPr="00DC59F2">
        <w:rPr>
          <w:sz w:val="20"/>
          <w:lang w:val="fr-FR"/>
        </w:rPr>
        <w:tab/>
        <w:t>(b)</w:t>
      </w:r>
      <w:r w:rsidRPr="00DC59F2">
        <w:rPr>
          <w:sz w:val="20"/>
          <w:lang w:val="fr-FR"/>
        </w:rPr>
        <w:tab/>
        <w:t xml:space="preserve">Organiser la migration et l’aide à la sédentarisation volontaire des nomades. </w:t>
      </w:r>
    </w:p>
    <w:p w:rsidR="004A3258" w:rsidRPr="00DC59F2" w:rsidRDefault="0062240C" w:rsidP="00DC59F2">
      <w:pPr>
        <w:spacing w:after="200"/>
        <w:jc w:val="both"/>
        <w:rPr>
          <w:sz w:val="20"/>
          <w:lang w:val="fr-FR"/>
        </w:rPr>
      </w:pPr>
      <w:r w:rsidRPr="00DC59F2">
        <w:rPr>
          <w:sz w:val="20"/>
          <w:lang w:val="fr-FR"/>
        </w:rPr>
        <w:t>44.</w:t>
      </w:r>
      <w:r w:rsidRPr="00DC59F2">
        <w:rPr>
          <w:sz w:val="20"/>
          <w:lang w:val="fr-FR"/>
        </w:rPr>
        <w:tab/>
      </w:r>
      <w:r w:rsidR="004A3258" w:rsidRPr="00DC59F2">
        <w:rPr>
          <w:sz w:val="20"/>
          <w:lang w:val="fr-FR"/>
        </w:rPr>
        <w:t>Les obligations du gouvernement ont été scindées entre l’organisation de la migration et la sédentarisation des tribus nomades, puis sous-divisées en sept chapitres: le soutien et les services aux migrants, l’aide à la sédentarisation, le remplacement des combustibles fossiles par d’autres sources d’énergie, la recherche, l’éducation, l’amélioration de la production et des coopératives.</w:t>
      </w:r>
    </w:p>
    <w:p w:rsidR="004A3258" w:rsidRPr="00DC59F2" w:rsidRDefault="0062240C" w:rsidP="00DC59F2">
      <w:pPr>
        <w:spacing w:after="200"/>
        <w:jc w:val="both"/>
        <w:rPr>
          <w:sz w:val="20"/>
          <w:lang w:val="fr-FR"/>
        </w:rPr>
      </w:pPr>
      <w:r w:rsidRPr="00DC59F2">
        <w:rPr>
          <w:sz w:val="20"/>
          <w:lang w:val="fr-FR"/>
        </w:rPr>
        <w:t>45.</w:t>
      </w:r>
      <w:r w:rsidRPr="00DC59F2">
        <w:rPr>
          <w:sz w:val="20"/>
          <w:lang w:val="fr-FR"/>
        </w:rPr>
        <w:tab/>
      </w:r>
      <w:r w:rsidR="004A3258" w:rsidRPr="00DC59F2">
        <w:rPr>
          <w:sz w:val="20"/>
          <w:lang w:val="fr-FR"/>
        </w:rPr>
        <w:t xml:space="preserve">Concernant les tribus nomades, les conditions suivantes doivent être réunies pour que le troisième plan soit une réussite: </w:t>
      </w:r>
    </w:p>
    <w:p w:rsidR="004A3258" w:rsidRPr="00DC59F2" w:rsidRDefault="004A3258" w:rsidP="00DC59F2">
      <w:pPr>
        <w:numPr>
          <w:ilvl w:val="0"/>
          <w:numId w:val="27"/>
        </w:numPr>
        <w:tabs>
          <w:tab w:val="clear" w:pos="360"/>
          <w:tab w:val="num" w:pos="-32767"/>
        </w:tabs>
        <w:spacing w:after="200"/>
        <w:ind w:left="851" w:hanging="284"/>
        <w:jc w:val="both"/>
        <w:rPr>
          <w:sz w:val="20"/>
          <w:lang w:val="fr-FR"/>
        </w:rPr>
      </w:pPr>
      <w:r w:rsidRPr="00DC59F2">
        <w:rPr>
          <w:sz w:val="20"/>
          <w:lang w:val="fr-FR"/>
        </w:rPr>
        <w:t xml:space="preserve">Le plan doit être exécuté et par la suite géré par le Haut Conseil des nomades et ses agences affiliées. </w:t>
      </w:r>
    </w:p>
    <w:p w:rsidR="004A3258" w:rsidRPr="00DC59F2" w:rsidRDefault="004A3258" w:rsidP="00DC59F2">
      <w:pPr>
        <w:numPr>
          <w:ilvl w:val="0"/>
          <w:numId w:val="27"/>
        </w:numPr>
        <w:tabs>
          <w:tab w:val="clear" w:pos="360"/>
        </w:tabs>
        <w:spacing w:after="200"/>
        <w:ind w:left="851" w:hanging="284"/>
        <w:jc w:val="both"/>
        <w:rPr>
          <w:sz w:val="20"/>
          <w:lang w:val="fr-FR"/>
        </w:rPr>
      </w:pPr>
      <w:r w:rsidRPr="00DC59F2">
        <w:rPr>
          <w:sz w:val="20"/>
          <w:lang w:val="fr-FR"/>
        </w:rPr>
        <w:t xml:space="preserve">Toutes les organisations concernées doivent faire preuve d’une participation active et bien planifiée. </w:t>
      </w:r>
    </w:p>
    <w:p w:rsidR="004A3258" w:rsidRPr="00DC59F2" w:rsidRDefault="004A3258" w:rsidP="006960F5">
      <w:pPr>
        <w:numPr>
          <w:ilvl w:val="0"/>
          <w:numId w:val="27"/>
        </w:numPr>
        <w:tabs>
          <w:tab w:val="clear" w:pos="360"/>
        </w:tabs>
        <w:spacing w:after="200"/>
        <w:ind w:left="851" w:hanging="284"/>
        <w:jc w:val="both"/>
        <w:rPr>
          <w:sz w:val="20"/>
          <w:lang w:val="fr-FR"/>
        </w:rPr>
      </w:pPr>
      <w:r w:rsidRPr="00DC59F2">
        <w:rPr>
          <w:sz w:val="20"/>
          <w:lang w:val="fr-FR"/>
        </w:rPr>
        <w:t xml:space="preserve">L’Organisation chargée des nomades en Iran doit fondamentalement changer afin d’améliorer son image et sa structure. </w:t>
      </w:r>
    </w:p>
    <w:p w:rsidR="004A3258" w:rsidRPr="00DC59F2" w:rsidRDefault="004A3258" w:rsidP="00DC59F2">
      <w:pPr>
        <w:numPr>
          <w:ilvl w:val="0"/>
          <w:numId w:val="27"/>
        </w:numPr>
        <w:tabs>
          <w:tab w:val="clear" w:pos="360"/>
        </w:tabs>
        <w:spacing w:after="200"/>
        <w:ind w:left="851" w:hanging="284"/>
        <w:jc w:val="both"/>
        <w:rPr>
          <w:sz w:val="20"/>
          <w:lang w:val="fr-FR"/>
        </w:rPr>
      </w:pPr>
      <w:r w:rsidRPr="00DC59F2">
        <w:rPr>
          <w:sz w:val="20"/>
          <w:lang w:val="fr-FR"/>
        </w:rPr>
        <w:t>Des fonds appropriés et suffisants doivent être aff</w:t>
      </w:r>
      <w:r w:rsidR="00A245EA" w:rsidRPr="00DC59F2">
        <w:rPr>
          <w:sz w:val="20"/>
          <w:lang w:val="fr-FR"/>
        </w:rPr>
        <w:t>ectés aux programmes proposés.</w:t>
      </w:r>
    </w:p>
    <w:p w:rsidR="004A3258" w:rsidRPr="00DC59F2" w:rsidRDefault="004A3258" w:rsidP="00DC59F2">
      <w:pPr>
        <w:numPr>
          <w:ilvl w:val="0"/>
          <w:numId w:val="27"/>
        </w:numPr>
        <w:tabs>
          <w:tab w:val="clear" w:pos="360"/>
        </w:tabs>
        <w:spacing w:after="200"/>
        <w:ind w:left="851" w:hanging="284"/>
        <w:jc w:val="both"/>
        <w:rPr>
          <w:sz w:val="20"/>
          <w:lang w:val="fr-FR"/>
        </w:rPr>
      </w:pPr>
      <w:r w:rsidRPr="00DC59F2">
        <w:rPr>
          <w:sz w:val="20"/>
          <w:lang w:val="fr-FR"/>
        </w:rPr>
        <w:t>Un poste séparé doit être prévu pour la « </w:t>
      </w:r>
      <w:r w:rsidR="00A245EA" w:rsidRPr="00DC59F2">
        <w:rPr>
          <w:sz w:val="20"/>
          <w:lang w:val="fr-FR"/>
        </w:rPr>
        <w:t>sédentarisation des nomades ».</w:t>
      </w:r>
    </w:p>
    <w:p w:rsidR="004A3258" w:rsidRPr="00DC59F2" w:rsidRDefault="004A3258" w:rsidP="00DC59F2">
      <w:pPr>
        <w:numPr>
          <w:ilvl w:val="0"/>
          <w:numId w:val="27"/>
        </w:numPr>
        <w:tabs>
          <w:tab w:val="clear" w:pos="360"/>
        </w:tabs>
        <w:spacing w:after="200"/>
        <w:ind w:left="851" w:hanging="284"/>
        <w:jc w:val="both"/>
        <w:rPr>
          <w:sz w:val="20"/>
          <w:lang w:val="fr-FR"/>
        </w:rPr>
      </w:pPr>
      <w:r w:rsidRPr="00DC59F2">
        <w:rPr>
          <w:sz w:val="20"/>
          <w:lang w:val="fr-FR"/>
        </w:rPr>
        <w:t>Des prêts à taux réduits doivent être consentis.</w:t>
      </w:r>
    </w:p>
    <w:p w:rsidR="004A3258" w:rsidRPr="00DC59F2" w:rsidRDefault="004A3258" w:rsidP="00DC59F2">
      <w:pPr>
        <w:numPr>
          <w:ilvl w:val="0"/>
          <w:numId w:val="27"/>
        </w:numPr>
        <w:tabs>
          <w:tab w:val="clear" w:pos="360"/>
        </w:tabs>
        <w:spacing w:after="200"/>
        <w:ind w:left="851" w:hanging="284"/>
        <w:jc w:val="both"/>
        <w:rPr>
          <w:sz w:val="20"/>
          <w:lang w:val="fr-FR"/>
        </w:rPr>
      </w:pPr>
      <w:r w:rsidRPr="00DC59F2">
        <w:rPr>
          <w:sz w:val="20"/>
          <w:lang w:val="fr-FR"/>
        </w:rPr>
        <w:t xml:space="preserve">L’expérience d’autres pays ayant des tribus nomades doit être mise à profit. </w:t>
      </w:r>
    </w:p>
    <w:p w:rsidR="004A3258" w:rsidRPr="00DC59F2" w:rsidRDefault="004A3258" w:rsidP="00DC59F2">
      <w:pPr>
        <w:numPr>
          <w:ilvl w:val="0"/>
          <w:numId w:val="27"/>
        </w:numPr>
        <w:tabs>
          <w:tab w:val="clear" w:pos="360"/>
        </w:tabs>
        <w:spacing w:after="200"/>
        <w:ind w:left="851" w:hanging="284"/>
        <w:jc w:val="both"/>
        <w:rPr>
          <w:sz w:val="20"/>
          <w:lang w:val="fr-FR"/>
        </w:rPr>
      </w:pPr>
      <w:r w:rsidRPr="00DC59F2">
        <w:rPr>
          <w:sz w:val="20"/>
          <w:lang w:val="fr-FR"/>
        </w:rPr>
        <w:t>Il faut augmenter le nombre d’écoles et inscrire le plus possible d’enfants en âge d’être scolarisés et rendre l’éducation secondaire obligatoire.</w:t>
      </w:r>
      <w:r w:rsidR="00CA418B" w:rsidRPr="00DC59F2">
        <w:rPr>
          <w:sz w:val="20"/>
          <w:lang w:val="fr-FR"/>
        </w:rPr>
        <w:t xml:space="preserve"> </w:t>
      </w:r>
    </w:p>
    <w:p w:rsidR="004A3258" w:rsidRPr="00DC59F2" w:rsidRDefault="004A3258" w:rsidP="00DC59F2">
      <w:pPr>
        <w:numPr>
          <w:ilvl w:val="0"/>
          <w:numId w:val="27"/>
        </w:numPr>
        <w:tabs>
          <w:tab w:val="clear" w:pos="360"/>
        </w:tabs>
        <w:spacing w:after="200"/>
        <w:ind w:left="851" w:hanging="284"/>
        <w:jc w:val="both"/>
        <w:rPr>
          <w:sz w:val="20"/>
          <w:lang w:val="fr-FR"/>
        </w:rPr>
      </w:pPr>
      <w:r w:rsidRPr="00DC59F2">
        <w:rPr>
          <w:sz w:val="20"/>
          <w:lang w:val="fr-FR"/>
        </w:rPr>
        <w:t xml:space="preserve">Il faut aider à la formation de chefs de file des communautés nomades locales </w:t>
      </w:r>
    </w:p>
    <w:p w:rsidR="004A3258" w:rsidRPr="00DC59F2" w:rsidRDefault="0062240C" w:rsidP="00DC59F2">
      <w:pPr>
        <w:spacing w:after="200"/>
        <w:jc w:val="both"/>
        <w:rPr>
          <w:sz w:val="20"/>
          <w:lang w:val="fr-FR"/>
        </w:rPr>
      </w:pPr>
      <w:r w:rsidRPr="00DC59F2">
        <w:rPr>
          <w:sz w:val="20"/>
          <w:lang w:val="fr-FR"/>
        </w:rPr>
        <w:t>46.</w:t>
      </w:r>
      <w:r w:rsidRPr="00DC59F2">
        <w:rPr>
          <w:sz w:val="20"/>
          <w:lang w:val="fr-FR"/>
        </w:rPr>
        <w:tab/>
      </w:r>
      <w:r w:rsidR="004A3258" w:rsidRPr="00DC59F2">
        <w:rPr>
          <w:sz w:val="20"/>
          <w:lang w:val="fr-FR"/>
        </w:rPr>
        <w:t xml:space="preserve">Le troisième plan comprend un chapitre intitulé « développement régional polyvalent » qui contient un plan de développement complet des régions peuplées de nomades. Les fonds affectés à ce plan portent exclusivement sur le développement humain des populations nomades, les services d’infrastructures et l’amélioration de leur situation économique et sociale. Il faut également mentionner qu’outre le plan susmentionné, d’autres organisations ont leurs propres plans, affectations, budgets qui contribuent à améliorer la vie des tribus nomades. </w:t>
      </w:r>
    </w:p>
    <w:p w:rsidR="004A3258" w:rsidRPr="00DC59F2" w:rsidRDefault="0062240C" w:rsidP="00DC59F2">
      <w:pPr>
        <w:spacing w:after="200"/>
        <w:jc w:val="both"/>
        <w:rPr>
          <w:sz w:val="20"/>
          <w:lang w:val="fr-FR"/>
        </w:rPr>
      </w:pPr>
      <w:r w:rsidRPr="00DC59F2">
        <w:rPr>
          <w:sz w:val="20"/>
          <w:lang w:val="fr-FR"/>
        </w:rPr>
        <w:t>47.</w:t>
      </w:r>
      <w:r w:rsidRPr="00DC59F2">
        <w:rPr>
          <w:sz w:val="20"/>
          <w:lang w:val="fr-FR"/>
        </w:rPr>
        <w:tab/>
      </w:r>
      <w:r w:rsidR="004A3258" w:rsidRPr="00DC59F2">
        <w:rPr>
          <w:sz w:val="20"/>
          <w:lang w:val="fr-FR"/>
        </w:rPr>
        <w:t>Les tribus nomades ont bénéficié d’un soutien logistique étendu. Dans ce contexte, les voies d’accès ont été améliorées, des coopératives nomades créées et approvisionnées. Des services de santé pour les familles nomades et des services vétérinaires pour leurs troupeaux ont été établis.</w:t>
      </w:r>
      <w:r w:rsidR="00CA418B" w:rsidRPr="00DC59F2">
        <w:rPr>
          <w:sz w:val="20"/>
          <w:lang w:val="fr-FR"/>
        </w:rPr>
        <w:t xml:space="preserve"> </w:t>
      </w:r>
    </w:p>
    <w:p w:rsidR="004A3258" w:rsidRPr="0060370F" w:rsidRDefault="004A3258" w:rsidP="006960F5">
      <w:pPr>
        <w:spacing w:after="200" w:line="200" w:lineRule="exact"/>
        <w:jc w:val="center"/>
        <w:rPr>
          <w:b/>
          <w:bCs/>
          <w:sz w:val="20"/>
          <w:lang w:val="fr-FR"/>
        </w:rPr>
      </w:pPr>
      <w:r w:rsidRPr="0060370F">
        <w:rPr>
          <w:b/>
          <w:bCs/>
          <w:sz w:val="20"/>
          <w:lang w:val="fr-FR"/>
        </w:rPr>
        <w:t>Tableau 11</w:t>
      </w:r>
    </w:p>
    <w:p w:rsidR="004A3258" w:rsidRPr="00DC59F2" w:rsidRDefault="004A3258" w:rsidP="006960F5">
      <w:pPr>
        <w:spacing w:after="200" w:line="200" w:lineRule="exact"/>
        <w:jc w:val="center"/>
        <w:rPr>
          <w:b/>
          <w:bCs/>
          <w:sz w:val="20"/>
          <w:lang w:val="fr-FR"/>
        </w:rPr>
      </w:pPr>
      <w:r w:rsidRPr="00DC59F2">
        <w:rPr>
          <w:b/>
          <w:bCs/>
          <w:sz w:val="20"/>
          <w:lang w:val="fr-FR"/>
        </w:rPr>
        <w:t>Montants affectés au développement par le « plan de développement régional polyvalent » et le plan de développement complet des régions habitées par les tribus nomades pour la période de 1999 à 2004</w:t>
      </w:r>
      <w:r w:rsidR="0062240C" w:rsidRPr="00DC59F2">
        <w:rPr>
          <w:b/>
          <w:bCs/>
          <w:sz w:val="20"/>
          <w:lang w:val="fr-FR"/>
        </w:rPr>
        <w:t xml:space="preserve"> </w:t>
      </w:r>
      <w:r w:rsidR="00DC59F2">
        <w:rPr>
          <w:b/>
          <w:bCs/>
          <w:sz w:val="20"/>
          <w:lang w:val="fr-FR"/>
        </w:rPr>
        <w:t>(en </w:t>
      </w:r>
      <w:r w:rsidR="00B86150" w:rsidRPr="00DC59F2">
        <w:rPr>
          <w:b/>
          <w:bCs/>
          <w:sz w:val="20"/>
          <w:lang w:val="fr-FR"/>
        </w:rPr>
        <w:t>millions de rials)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493"/>
        <w:gridCol w:w="1143"/>
        <w:gridCol w:w="1144"/>
        <w:gridCol w:w="1144"/>
        <w:gridCol w:w="1144"/>
        <w:gridCol w:w="1144"/>
        <w:gridCol w:w="1144"/>
      </w:tblGrid>
      <w:tr w:rsidR="00B86150" w:rsidRPr="00E10333" w:rsidTr="00DC59F2">
        <w:tblPrEx>
          <w:tblCellMar>
            <w:top w:w="0" w:type="dxa"/>
            <w:bottom w:w="0" w:type="dxa"/>
          </w:tblCellMar>
        </w:tblPrEx>
        <w:trPr>
          <w:tblHeader/>
          <w:jc w:val="center"/>
        </w:trPr>
        <w:tc>
          <w:tcPr>
            <w:tcW w:w="2493" w:type="dxa"/>
            <w:tcBorders>
              <w:bottom w:val="single" w:sz="4" w:space="0" w:color="auto"/>
            </w:tcBorders>
            <w:vAlign w:val="center"/>
          </w:tcPr>
          <w:p w:rsidR="00B86150" w:rsidRPr="00E10333" w:rsidRDefault="00B86150" w:rsidP="006960F5">
            <w:pPr>
              <w:spacing w:line="200" w:lineRule="exact"/>
              <w:jc w:val="center"/>
              <w:rPr>
                <w:bCs/>
                <w:sz w:val="20"/>
                <w:szCs w:val="22"/>
              </w:rPr>
            </w:pPr>
            <w:r w:rsidRPr="00E10333">
              <w:rPr>
                <w:bCs/>
                <w:sz w:val="20"/>
                <w:szCs w:val="22"/>
                <w:lang w:val="fr-FR"/>
              </w:rPr>
              <w:t>Année</w:t>
            </w:r>
          </w:p>
        </w:tc>
        <w:tc>
          <w:tcPr>
            <w:tcW w:w="1143" w:type="dxa"/>
            <w:tcBorders>
              <w:bottom w:val="single" w:sz="4" w:space="0" w:color="auto"/>
            </w:tcBorders>
            <w:vAlign w:val="center"/>
          </w:tcPr>
          <w:p w:rsidR="00B86150" w:rsidRPr="00E10333" w:rsidRDefault="00B86150" w:rsidP="006960F5">
            <w:pPr>
              <w:spacing w:line="200" w:lineRule="exact"/>
              <w:jc w:val="center"/>
              <w:rPr>
                <w:bCs/>
                <w:sz w:val="20"/>
                <w:szCs w:val="22"/>
              </w:rPr>
            </w:pPr>
            <w:r w:rsidRPr="00E10333">
              <w:rPr>
                <w:bCs/>
                <w:sz w:val="20"/>
                <w:szCs w:val="22"/>
              </w:rPr>
              <w:t>1999</w:t>
            </w:r>
          </w:p>
        </w:tc>
        <w:tc>
          <w:tcPr>
            <w:tcW w:w="1144" w:type="dxa"/>
            <w:tcBorders>
              <w:bottom w:val="single" w:sz="4" w:space="0" w:color="auto"/>
            </w:tcBorders>
            <w:vAlign w:val="center"/>
          </w:tcPr>
          <w:p w:rsidR="00B86150" w:rsidRPr="00E10333" w:rsidRDefault="00B86150" w:rsidP="006960F5">
            <w:pPr>
              <w:spacing w:line="200" w:lineRule="exact"/>
              <w:jc w:val="center"/>
              <w:rPr>
                <w:bCs/>
                <w:sz w:val="20"/>
                <w:szCs w:val="22"/>
              </w:rPr>
            </w:pPr>
            <w:r w:rsidRPr="00E10333">
              <w:rPr>
                <w:bCs/>
                <w:sz w:val="20"/>
                <w:szCs w:val="22"/>
              </w:rPr>
              <w:t>2000</w:t>
            </w:r>
          </w:p>
        </w:tc>
        <w:tc>
          <w:tcPr>
            <w:tcW w:w="1144" w:type="dxa"/>
            <w:tcBorders>
              <w:bottom w:val="single" w:sz="4" w:space="0" w:color="auto"/>
            </w:tcBorders>
            <w:vAlign w:val="center"/>
          </w:tcPr>
          <w:p w:rsidR="00B86150" w:rsidRPr="00E10333" w:rsidRDefault="00B86150" w:rsidP="006960F5">
            <w:pPr>
              <w:spacing w:line="200" w:lineRule="exact"/>
              <w:jc w:val="center"/>
              <w:rPr>
                <w:bCs/>
                <w:sz w:val="20"/>
                <w:szCs w:val="22"/>
              </w:rPr>
            </w:pPr>
            <w:r w:rsidRPr="00E10333">
              <w:rPr>
                <w:bCs/>
                <w:sz w:val="20"/>
                <w:szCs w:val="22"/>
              </w:rPr>
              <w:t>2001</w:t>
            </w:r>
          </w:p>
        </w:tc>
        <w:tc>
          <w:tcPr>
            <w:tcW w:w="1144" w:type="dxa"/>
            <w:tcBorders>
              <w:bottom w:val="single" w:sz="4" w:space="0" w:color="auto"/>
            </w:tcBorders>
            <w:vAlign w:val="center"/>
          </w:tcPr>
          <w:p w:rsidR="00B86150" w:rsidRPr="00E10333" w:rsidRDefault="00B86150" w:rsidP="006960F5">
            <w:pPr>
              <w:spacing w:line="200" w:lineRule="exact"/>
              <w:jc w:val="center"/>
              <w:rPr>
                <w:bCs/>
                <w:sz w:val="20"/>
                <w:szCs w:val="22"/>
              </w:rPr>
            </w:pPr>
            <w:r w:rsidRPr="00E10333">
              <w:rPr>
                <w:bCs/>
                <w:sz w:val="20"/>
                <w:szCs w:val="22"/>
              </w:rPr>
              <w:t>2002</w:t>
            </w:r>
          </w:p>
        </w:tc>
        <w:tc>
          <w:tcPr>
            <w:tcW w:w="1144" w:type="dxa"/>
            <w:tcBorders>
              <w:bottom w:val="single" w:sz="4" w:space="0" w:color="auto"/>
            </w:tcBorders>
            <w:vAlign w:val="center"/>
          </w:tcPr>
          <w:p w:rsidR="00B86150" w:rsidRPr="00E10333" w:rsidRDefault="00B86150" w:rsidP="006960F5">
            <w:pPr>
              <w:spacing w:line="200" w:lineRule="exact"/>
              <w:jc w:val="center"/>
              <w:rPr>
                <w:bCs/>
                <w:sz w:val="20"/>
                <w:szCs w:val="22"/>
              </w:rPr>
            </w:pPr>
            <w:r w:rsidRPr="00E10333">
              <w:rPr>
                <w:bCs/>
                <w:sz w:val="20"/>
                <w:szCs w:val="22"/>
              </w:rPr>
              <w:t>2003</w:t>
            </w:r>
          </w:p>
        </w:tc>
        <w:tc>
          <w:tcPr>
            <w:tcW w:w="1144" w:type="dxa"/>
            <w:tcBorders>
              <w:bottom w:val="single" w:sz="4" w:space="0" w:color="auto"/>
            </w:tcBorders>
            <w:vAlign w:val="center"/>
          </w:tcPr>
          <w:p w:rsidR="00B86150" w:rsidRPr="00E10333" w:rsidRDefault="00B86150" w:rsidP="006960F5">
            <w:pPr>
              <w:spacing w:line="200" w:lineRule="exact"/>
              <w:jc w:val="center"/>
              <w:rPr>
                <w:bCs/>
                <w:sz w:val="20"/>
                <w:szCs w:val="22"/>
              </w:rPr>
            </w:pPr>
            <w:r w:rsidRPr="00E10333">
              <w:rPr>
                <w:bCs/>
                <w:sz w:val="20"/>
                <w:szCs w:val="22"/>
              </w:rPr>
              <w:t>2004</w:t>
            </w:r>
          </w:p>
        </w:tc>
      </w:tr>
      <w:tr w:rsidR="00B86150" w:rsidRPr="00E10333" w:rsidTr="00DC59F2">
        <w:tblPrEx>
          <w:tblCellMar>
            <w:top w:w="0" w:type="dxa"/>
            <w:bottom w:w="0" w:type="dxa"/>
          </w:tblCellMar>
        </w:tblPrEx>
        <w:trPr>
          <w:jc w:val="center"/>
        </w:trPr>
        <w:tc>
          <w:tcPr>
            <w:tcW w:w="2493" w:type="dxa"/>
            <w:tcBorders>
              <w:bottom w:val="nil"/>
            </w:tcBorders>
          </w:tcPr>
          <w:p w:rsidR="00B86150" w:rsidRPr="00E10333" w:rsidRDefault="00B86150" w:rsidP="006960F5">
            <w:pPr>
              <w:spacing w:after="120" w:line="200" w:lineRule="exact"/>
              <w:rPr>
                <w:sz w:val="20"/>
                <w:szCs w:val="22"/>
                <w:lang w:val="fr-FR"/>
              </w:rPr>
            </w:pPr>
            <w:r w:rsidRPr="00E10333">
              <w:rPr>
                <w:sz w:val="20"/>
                <w:szCs w:val="22"/>
                <w:lang w:val="fr-FR"/>
              </w:rPr>
              <w:t xml:space="preserve">Montants affectés sur une base saisonnière pour des opérations polyvalentes </w:t>
            </w:r>
          </w:p>
        </w:tc>
        <w:tc>
          <w:tcPr>
            <w:tcW w:w="1143" w:type="dxa"/>
            <w:tcBorders>
              <w:bottom w:val="nil"/>
            </w:tcBorders>
          </w:tcPr>
          <w:p w:rsidR="00B86150" w:rsidRPr="00E10333" w:rsidRDefault="00B86150" w:rsidP="006960F5">
            <w:pPr>
              <w:spacing w:after="120" w:line="200" w:lineRule="exact"/>
              <w:ind w:right="227"/>
              <w:jc w:val="right"/>
              <w:rPr>
                <w:sz w:val="20"/>
                <w:szCs w:val="22"/>
              </w:rPr>
            </w:pPr>
            <w:r w:rsidRPr="00E10333">
              <w:rPr>
                <w:sz w:val="20"/>
                <w:szCs w:val="22"/>
              </w:rPr>
              <w:t>179 398</w:t>
            </w:r>
          </w:p>
        </w:tc>
        <w:tc>
          <w:tcPr>
            <w:tcW w:w="1144" w:type="dxa"/>
            <w:tcBorders>
              <w:bottom w:val="nil"/>
            </w:tcBorders>
          </w:tcPr>
          <w:p w:rsidR="00B86150" w:rsidRPr="00E10333" w:rsidRDefault="00B86150" w:rsidP="006960F5">
            <w:pPr>
              <w:spacing w:after="120" w:line="200" w:lineRule="exact"/>
              <w:jc w:val="center"/>
              <w:rPr>
                <w:sz w:val="20"/>
                <w:szCs w:val="22"/>
              </w:rPr>
            </w:pPr>
            <w:r w:rsidRPr="00E10333">
              <w:rPr>
                <w:sz w:val="20"/>
                <w:szCs w:val="22"/>
              </w:rPr>
              <w:t>216 068</w:t>
            </w:r>
          </w:p>
        </w:tc>
        <w:tc>
          <w:tcPr>
            <w:tcW w:w="1144" w:type="dxa"/>
            <w:tcBorders>
              <w:bottom w:val="nil"/>
            </w:tcBorders>
          </w:tcPr>
          <w:p w:rsidR="00B86150" w:rsidRPr="00E10333" w:rsidRDefault="00B86150" w:rsidP="006960F5">
            <w:pPr>
              <w:spacing w:after="120" w:line="200" w:lineRule="exact"/>
              <w:jc w:val="center"/>
              <w:rPr>
                <w:sz w:val="20"/>
                <w:szCs w:val="22"/>
              </w:rPr>
            </w:pPr>
            <w:r w:rsidRPr="00E10333">
              <w:rPr>
                <w:sz w:val="20"/>
                <w:szCs w:val="22"/>
              </w:rPr>
              <w:t>249 409</w:t>
            </w:r>
          </w:p>
        </w:tc>
        <w:tc>
          <w:tcPr>
            <w:tcW w:w="1144" w:type="dxa"/>
            <w:tcBorders>
              <w:bottom w:val="nil"/>
            </w:tcBorders>
          </w:tcPr>
          <w:p w:rsidR="00B86150" w:rsidRPr="00E10333" w:rsidRDefault="00B86150" w:rsidP="006960F5">
            <w:pPr>
              <w:spacing w:after="120" w:line="200" w:lineRule="exact"/>
              <w:ind w:right="136"/>
              <w:jc w:val="right"/>
              <w:rPr>
                <w:sz w:val="20"/>
                <w:szCs w:val="22"/>
              </w:rPr>
            </w:pPr>
            <w:r w:rsidRPr="00E10333">
              <w:rPr>
                <w:sz w:val="20"/>
                <w:szCs w:val="22"/>
              </w:rPr>
              <w:t>1 144 213</w:t>
            </w:r>
          </w:p>
        </w:tc>
        <w:tc>
          <w:tcPr>
            <w:tcW w:w="1144" w:type="dxa"/>
            <w:tcBorders>
              <w:bottom w:val="nil"/>
            </w:tcBorders>
          </w:tcPr>
          <w:p w:rsidR="00B86150" w:rsidRPr="00E10333" w:rsidRDefault="00B86150" w:rsidP="006960F5">
            <w:pPr>
              <w:spacing w:after="120" w:line="200" w:lineRule="exact"/>
              <w:ind w:right="136"/>
              <w:jc w:val="right"/>
              <w:rPr>
                <w:sz w:val="20"/>
                <w:szCs w:val="22"/>
              </w:rPr>
            </w:pPr>
            <w:r w:rsidRPr="00E10333">
              <w:rPr>
                <w:sz w:val="20"/>
                <w:szCs w:val="22"/>
              </w:rPr>
              <w:t>1 075 471</w:t>
            </w:r>
          </w:p>
        </w:tc>
        <w:tc>
          <w:tcPr>
            <w:tcW w:w="1144" w:type="dxa"/>
            <w:tcBorders>
              <w:bottom w:val="nil"/>
            </w:tcBorders>
          </w:tcPr>
          <w:p w:rsidR="00B86150" w:rsidRPr="00E10333" w:rsidRDefault="00B86150" w:rsidP="006960F5">
            <w:pPr>
              <w:spacing w:after="120" w:line="200" w:lineRule="exact"/>
              <w:jc w:val="center"/>
              <w:rPr>
                <w:sz w:val="20"/>
                <w:szCs w:val="22"/>
              </w:rPr>
            </w:pPr>
            <w:r w:rsidRPr="00E10333">
              <w:rPr>
                <w:sz w:val="20"/>
                <w:szCs w:val="22"/>
              </w:rPr>
              <w:t>1 866 408</w:t>
            </w:r>
          </w:p>
        </w:tc>
      </w:tr>
      <w:tr w:rsidR="00B86150" w:rsidRPr="00E10333" w:rsidTr="00DC59F2">
        <w:tblPrEx>
          <w:tblCellMar>
            <w:top w:w="0" w:type="dxa"/>
            <w:bottom w:w="0" w:type="dxa"/>
          </w:tblCellMar>
        </w:tblPrEx>
        <w:trPr>
          <w:jc w:val="center"/>
        </w:trPr>
        <w:tc>
          <w:tcPr>
            <w:tcW w:w="2493" w:type="dxa"/>
            <w:tcBorders>
              <w:top w:val="nil"/>
            </w:tcBorders>
          </w:tcPr>
          <w:p w:rsidR="00B86150" w:rsidRPr="00E10333" w:rsidRDefault="00B86150" w:rsidP="006960F5">
            <w:pPr>
              <w:spacing w:line="200" w:lineRule="exact"/>
              <w:rPr>
                <w:sz w:val="20"/>
                <w:szCs w:val="22"/>
                <w:lang w:val="fr-FR"/>
              </w:rPr>
            </w:pPr>
            <w:r w:rsidRPr="00E10333">
              <w:rPr>
                <w:sz w:val="20"/>
                <w:szCs w:val="22"/>
                <w:lang w:val="fr-FR"/>
              </w:rPr>
              <w:t>Montants budgétés par le plan pour le développement complet des régions habitées par les nomades</w:t>
            </w:r>
          </w:p>
        </w:tc>
        <w:tc>
          <w:tcPr>
            <w:tcW w:w="1143" w:type="dxa"/>
            <w:tcBorders>
              <w:top w:val="nil"/>
            </w:tcBorders>
          </w:tcPr>
          <w:p w:rsidR="00B86150" w:rsidRPr="00E10333" w:rsidRDefault="00B86150" w:rsidP="006960F5">
            <w:pPr>
              <w:spacing w:after="120" w:line="200" w:lineRule="exact"/>
              <w:ind w:right="227"/>
              <w:jc w:val="right"/>
              <w:rPr>
                <w:sz w:val="20"/>
                <w:szCs w:val="22"/>
              </w:rPr>
            </w:pPr>
            <w:r w:rsidRPr="00E10333">
              <w:rPr>
                <w:sz w:val="20"/>
                <w:szCs w:val="22"/>
              </w:rPr>
              <w:t>87 264</w:t>
            </w:r>
          </w:p>
        </w:tc>
        <w:tc>
          <w:tcPr>
            <w:tcW w:w="1144" w:type="dxa"/>
            <w:tcBorders>
              <w:top w:val="nil"/>
            </w:tcBorders>
          </w:tcPr>
          <w:p w:rsidR="00B86150" w:rsidRPr="00E10333" w:rsidRDefault="00B86150" w:rsidP="006960F5">
            <w:pPr>
              <w:spacing w:line="200" w:lineRule="exact"/>
              <w:jc w:val="center"/>
              <w:rPr>
                <w:sz w:val="20"/>
                <w:szCs w:val="22"/>
              </w:rPr>
            </w:pPr>
            <w:r w:rsidRPr="00E10333">
              <w:rPr>
                <w:sz w:val="20"/>
                <w:szCs w:val="22"/>
              </w:rPr>
              <w:t>118 270</w:t>
            </w:r>
          </w:p>
        </w:tc>
        <w:tc>
          <w:tcPr>
            <w:tcW w:w="1144" w:type="dxa"/>
            <w:tcBorders>
              <w:top w:val="nil"/>
            </w:tcBorders>
          </w:tcPr>
          <w:p w:rsidR="00B86150" w:rsidRPr="00E10333" w:rsidRDefault="00B86150" w:rsidP="006960F5">
            <w:pPr>
              <w:spacing w:line="200" w:lineRule="exact"/>
              <w:jc w:val="center"/>
              <w:rPr>
                <w:sz w:val="20"/>
                <w:szCs w:val="22"/>
              </w:rPr>
            </w:pPr>
            <w:r w:rsidRPr="00E10333">
              <w:rPr>
                <w:sz w:val="20"/>
                <w:szCs w:val="22"/>
              </w:rPr>
              <w:t>122 698</w:t>
            </w:r>
          </w:p>
        </w:tc>
        <w:tc>
          <w:tcPr>
            <w:tcW w:w="1144" w:type="dxa"/>
            <w:tcBorders>
              <w:top w:val="nil"/>
            </w:tcBorders>
          </w:tcPr>
          <w:p w:rsidR="00B86150" w:rsidRPr="00E10333" w:rsidRDefault="00B86150" w:rsidP="006960F5">
            <w:pPr>
              <w:spacing w:after="120" w:line="200" w:lineRule="exact"/>
              <w:ind w:right="136"/>
              <w:jc w:val="right"/>
              <w:rPr>
                <w:sz w:val="20"/>
                <w:szCs w:val="22"/>
              </w:rPr>
            </w:pPr>
            <w:r w:rsidRPr="00E10333">
              <w:rPr>
                <w:sz w:val="20"/>
                <w:szCs w:val="22"/>
              </w:rPr>
              <w:t>100 422</w:t>
            </w:r>
          </w:p>
        </w:tc>
        <w:tc>
          <w:tcPr>
            <w:tcW w:w="1144" w:type="dxa"/>
            <w:tcBorders>
              <w:top w:val="nil"/>
            </w:tcBorders>
          </w:tcPr>
          <w:p w:rsidR="00B86150" w:rsidRPr="00E10333" w:rsidRDefault="00B86150" w:rsidP="006960F5">
            <w:pPr>
              <w:spacing w:after="120" w:line="200" w:lineRule="exact"/>
              <w:ind w:right="136"/>
              <w:jc w:val="right"/>
              <w:rPr>
                <w:sz w:val="20"/>
                <w:szCs w:val="22"/>
              </w:rPr>
            </w:pPr>
            <w:r w:rsidRPr="00E10333">
              <w:rPr>
                <w:sz w:val="20"/>
                <w:szCs w:val="22"/>
              </w:rPr>
              <w:t>188 694</w:t>
            </w:r>
          </w:p>
        </w:tc>
        <w:tc>
          <w:tcPr>
            <w:tcW w:w="1144" w:type="dxa"/>
            <w:tcBorders>
              <w:top w:val="nil"/>
            </w:tcBorders>
          </w:tcPr>
          <w:p w:rsidR="00B86150" w:rsidRPr="00E10333" w:rsidRDefault="00B86150" w:rsidP="006960F5">
            <w:pPr>
              <w:spacing w:line="200" w:lineRule="exact"/>
              <w:ind w:firstLine="284"/>
              <w:rPr>
                <w:sz w:val="20"/>
                <w:szCs w:val="22"/>
              </w:rPr>
            </w:pPr>
            <w:r w:rsidRPr="00E10333">
              <w:rPr>
                <w:sz w:val="20"/>
                <w:szCs w:val="22"/>
              </w:rPr>
              <w:t>147 281</w:t>
            </w:r>
          </w:p>
        </w:tc>
      </w:tr>
    </w:tbl>
    <w:p w:rsidR="004A3258" w:rsidRPr="00DC59F2" w:rsidRDefault="00B86150" w:rsidP="00DC59F2">
      <w:pPr>
        <w:spacing w:before="200" w:after="200"/>
        <w:jc w:val="both"/>
        <w:rPr>
          <w:sz w:val="20"/>
          <w:lang w:val="fr-FR"/>
        </w:rPr>
      </w:pPr>
      <w:r w:rsidRPr="00DC59F2">
        <w:rPr>
          <w:sz w:val="20"/>
          <w:lang w:val="fr-FR"/>
        </w:rPr>
        <w:t>48.</w:t>
      </w:r>
      <w:r w:rsidRPr="00DC59F2">
        <w:rPr>
          <w:sz w:val="20"/>
          <w:lang w:val="fr-FR"/>
        </w:rPr>
        <w:tab/>
      </w:r>
      <w:r w:rsidR="004A3258" w:rsidRPr="00DC59F2">
        <w:rPr>
          <w:sz w:val="20"/>
          <w:lang w:val="fr-FR"/>
        </w:rPr>
        <w:t>Dans le cadre du troisième plan, l’Organisation des nomades a été chargée de deux missions, l’une consistant à favoriser la sédentarisation volontaire des tribus nomades et l’autre à organiser la migration des populations nomades du pays. Conformément au plan, l’Organisation a jusqu’à présent contribué à sédentariser de leur plein gré plus de 21 000</w:t>
      </w:r>
      <w:r w:rsidR="00A245EA" w:rsidRPr="00DC59F2">
        <w:rPr>
          <w:sz w:val="20"/>
          <w:lang w:val="fr-FR"/>
        </w:rPr>
        <w:t xml:space="preserve"> </w:t>
      </w:r>
      <w:r w:rsidR="004A3258" w:rsidRPr="00DC59F2">
        <w:rPr>
          <w:sz w:val="20"/>
          <w:lang w:val="fr-FR"/>
        </w:rPr>
        <w:t xml:space="preserve">familles nomades. </w:t>
      </w:r>
    </w:p>
    <w:p w:rsidR="004A3258" w:rsidRDefault="00B86150" w:rsidP="00DC59F2">
      <w:pPr>
        <w:spacing w:after="200"/>
        <w:jc w:val="both"/>
        <w:rPr>
          <w:sz w:val="20"/>
          <w:lang w:val="fr-FR"/>
        </w:rPr>
      </w:pPr>
      <w:r w:rsidRPr="00DC59F2">
        <w:rPr>
          <w:sz w:val="20"/>
          <w:lang w:val="fr-FR"/>
        </w:rPr>
        <w:t>49.</w:t>
      </w:r>
      <w:r w:rsidRPr="00DC59F2">
        <w:rPr>
          <w:sz w:val="20"/>
          <w:lang w:val="fr-FR"/>
        </w:rPr>
        <w:tab/>
      </w:r>
      <w:r w:rsidR="004A3258" w:rsidRPr="00DC59F2">
        <w:rPr>
          <w:sz w:val="20"/>
          <w:lang w:val="fr-FR"/>
        </w:rPr>
        <w:t>Les activités les plus importantes de l’Organisation charg</w:t>
      </w:r>
      <w:r w:rsidR="003E3162" w:rsidRPr="00DC59F2">
        <w:rPr>
          <w:sz w:val="20"/>
          <w:lang w:val="fr-FR"/>
        </w:rPr>
        <w:t>ée de s’occuper des nomades (de</w:t>
      </w:r>
      <w:r w:rsidR="00E15977">
        <w:rPr>
          <w:sz w:val="20"/>
          <w:lang w:val="fr-FR"/>
        </w:rPr>
        <w:t xml:space="preserve"> </w:t>
      </w:r>
      <w:r w:rsidR="004A3258" w:rsidRPr="00DC59F2">
        <w:rPr>
          <w:sz w:val="20"/>
          <w:lang w:val="fr-FR"/>
        </w:rPr>
        <w:t xml:space="preserve">2000 à 2004) ont été les suivantes: </w:t>
      </w:r>
    </w:p>
    <w:p w:rsidR="004A3258" w:rsidRPr="0060370F" w:rsidRDefault="004A3258" w:rsidP="006960F5">
      <w:pPr>
        <w:spacing w:after="200" w:line="200" w:lineRule="exact"/>
        <w:jc w:val="center"/>
        <w:rPr>
          <w:b/>
          <w:bCs/>
          <w:sz w:val="20"/>
          <w:lang w:val="fr-FR"/>
        </w:rPr>
      </w:pPr>
      <w:r w:rsidRPr="0060370F">
        <w:rPr>
          <w:b/>
          <w:bCs/>
          <w:sz w:val="20"/>
          <w:lang w:val="fr-FR"/>
        </w:rPr>
        <w:t>Tableau 12</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785"/>
        <w:gridCol w:w="966"/>
        <w:gridCol w:w="965"/>
        <w:gridCol w:w="965"/>
        <w:gridCol w:w="965"/>
        <w:gridCol w:w="965"/>
        <w:gridCol w:w="965"/>
        <w:gridCol w:w="1780"/>
      </w:tblGrid>
      <w:tr w:rsidR="00B86150" w:rsidRPr="00E10333" w:rsidTr="00CD613C">
        <w:tblPrEx>
          <w:tblCellMar>
            <w:top w:w="0" w:type="dxa"/>
            <w:bottom w:w="0" w:type="dxa"/>
          </w:tblCellMar>
        </w:tblPrEx>
        <w:trPr>
          <w:jc w:val="center"/>
        </w:trPr>
        <w:tc>
          <w:tcPr>
            <w:tcW w:w="1785" w:type="dxa"/>
            <w:tcBorders>
              <w:bottom w:val="single" w:sz="4" w:space="0" w:color="auto"/>
            </w:tcBorders>
            <w:vAlign w:val="center"/>
          </w:tcPr>
          <w:p w:rsidR="00B86150" w:rsidRPr="00E10333" w:rsidRDefault="00B86150" w:rsidP="006960F5">
            <w:pPr>
              <w:keepNext/>
              <w:keepLines/>
              <w:spacing w:line="200" w:lineRule="exact"/>
              <w:rPr>
                <w:sz w:val="20"/>
                <w:szCs w:val="24"/>
                <w:lang w:val="fr-FR"/>
              </w:rPr>
            </w:pPr>
            <w:r w:rsidRPr="00E10333">
              <w:rPr>
                <w:sz w:val="20"/>
                <w:szCs w:val="24"/>
                <w:lang w:val="fr-FR"/>
              </w:rPr>
              <w:t>Projet</w:t>
            </w:r>
          </w:p>
        </w:tc>
        <w:tc>
          <w:tcPr>
            <w:tcW w:w="966" w:type="dxa"/>
            <w:tcBorders>
              <w:bottom w:val="single" w:sz="4" w:space="0" w:color="auto"/>
            </w:tcBorders>
            <w:vAlign w:val="center"/>
          </w:tcPr>
          <w:p w:rsidR="00B86150" w:rsidRPr="00E10333" w:rsidRDefault="00B86150" w:rsidP="006960F5">
            <w:pPr>
              <w:keepNext/>
              <w:keepLines/>
              <w:spacing w:line="200" w:lineRule="exact"/>
              <w:jc w:val="center"/>
              <w:rPr>
                <w:sz w:val="20"/>
                <w:szCs w:val="24"/>
                <w:lang w:val="fr-FR"/>
              </w:rPr>
            </w:pPr>
            <w:r w:rsidRPr="00E10333">
              <w:rPr>
                <w:sz w:val="20"/>
                <w:szCs w:val="24"/>
                <w:lang w:val="fr-FR"/>
              </w:rPr>
              <w:t>Unité</w:t>
            </w:r>
          </w:p>
        </w:tc>
        <w:tc>
          <w:tcPr>
            <w:tcW w:w="965" w:type="dxa"/>
            <w:tcBorders>
              <w:bottom w:val="single" w:sz="4" w:space="0" w:color="auto"/>
            </w:tcBorders>
            <w:vAlign w:val="center"/>
          </w:tcPr>
          <w:p w:rsidR="00B86150" w:rsidRPr="00E10333" w:rsidRDefault="00B86150" w:rsidP="006960F5">
            <w:pPr>
              <w:keepNext/>
              <w:keepLines/>
              <w:spacing w:line="200" w:lineRule="exact"/>
              <w:jc w:val="center"/>
              <w:rPr>
                <w:sz w:val="20"/>
                <w:szCs w:val="24"/>
                <w:lang w:val="fr-FR"/>
              </w:rPr>
            </w:pPr>
            <w:r w:rsidRPr="00E10333">
              <w:rPr>
                <w:sz w:val="20"/>
                <w:szCs w:val="24"/>
                <w:lang w:val="fr-FR"/>
              </w:rPr>
              <w:t>2004</w:t>
            </w:r>
          </w:p>
        </w:tc>
        <w:tc>
          <w:tcPr>
            <w:tcW w:w="965" w:type="dxa"/>
            <w:tcBorders>
              <w:bottom w:val="single" w:sz="4" w:space="0" w:color="auto"/>
            </w:tcBorders>
            <w:vAlign w:val="center"/>
          </w:tcPr>
          <w:p w:rsidR="00B86150" w:rsidRPr="00E10333" w:rsidRDefault="00B86150" w:rsidP="006960F5">
            <w:pPr>
              <w:keepNext/>
              <w:keepLines/>
              <w:spacing w:line="200" w:lineRule="exact"/>
              <w:jc w:val="center"/>
              <w:rPr>
                <w:sz w:val="20"/>
                <w:szCs w:val="24"/>
                <w:lang w:val="fr-FR"/>
              </w:rPr>
            </w:pPr>
            <w:r w:rsidRPr="00E10333">
              <w:rPr>
                <w:sz w:val="20"/>
                <w:szCs w:val="24"/>
                <w:lang w:val="fr-FR"/>
              </w:rPr>
              <w:t>2003</w:t>
            </w:r>
          </w:p>
        </w:tc>
        <w:tc>
          <w:tcPr>
            <w:tcW w:w="965" w:type="dxa"/>
            <w:tcBorders>
              <w:bottom w:val="single" w:sz="4" w:space="0" w:color="auto"/>
            </w:tcBorders>
            <w:vAlign w:val="center"/>
          </w:tcPr>
          <w:p w:rsidR="00B86150" w:rsidRPr="00E10333" w:rsidRDefault="00B86150" w:rsidP="006960F5">
            <w:pPr>
              <w:keepNext/>
              <w:keepLines/>
              <w:spacing w:line="200" w:lineRule="exact"/>
              <w:jc w:val="center"/>
              <w:rPr>
                <w:sz w:val="20"/>
                <w:szCs w:val="24"/>
                <w:lang w:val="fr-FR"/>
              </w:rPr>
            </w:pPr>
            <w:r w:rsidRPr="00E10333">
              <w:rPr>
                <w:sz w:val="20"/>
                <w:szCs w:val="24"/>
                <w:lang w:val="fr-FR"/>
              </w:rPr>
              <w:t>2002</w:t>
            </w:r>
          </w:p>
        </w:tc>
        <w:tc>
          <w:tcPr>
            <w:tcW w:w="965" w:type="dxa"/>
            <w:tcBorders>
              <w:bottom w:val="single" w:sz="4" w:space="0" w:color="auto"/>
            </w:tcBorders>
            <w:vAlign w:val="center"/>
          </w:tcPr>
          <w:p w:rsidR="00B86150" w:rsidRPr="00E10333" w:rsidRDefault="00B86150" w:rsidP="006960F5">
            <w:pPr>
              <w:keepNext/>
              <w:keepLines/>
              <w:spacing w:line="200" w:lineRule="exact"/>
              <w:jc w:val="center"/>
              <w:rPr>
                <w:sz w:val="20"/>
                <w:szCs w:val="24"/>
                <w:lang w:val="fr-FR"/>
              </w:rPr>
            </w:pPr>
            <w:r w:rsidRPr="00E10333">
              <w:rPr>
                <w:sz w:val="20"/>
                <w:szCs w:val="24"/>
                <w:lang w:val="fr-FR"/>
              </w:rPr>
              <w:t>2001</w:t>
            </w:r>
          </w:p>
        </w:tc>
        <w:tc>
          <w:tcPr>
            <w:tcW w:w="965" w:type="dxa"/>
            <w:tcBorders>
              <w:bottom w:val="single" w:sz="4" w:space="0" w:color="auto"/>
            </w:tcBorders>
            <w:vAlign w:val="center"/>
          </w:tcPr>
          <w:p w:rsidR="00B86150" w:rsidRPr="00E10333" w:rsidRDefault="00B86150" w:rsidP="006960F5">
            <w:pPr>
              <w:keepNext/>
              <w:keepLines/>
              <w:spacing w:line="200" w:lineRule="exact"/>
              <w:jc w:val="center"/>
              <w:rPr>
                <w:sz w:val="20"/>
                <w:szCs w:val="24"/>
                <w:lang w:val="fr-FR"/>
              </w:rPr>
            </w:pPr>
            <w:r w:rsidRPr="00E10333">
              <w:rPr>
                <w:sz w:val="20"/>
                <w:szCs w:val="24"/>
                <w:lang w:val="fr-FR"/>
              </w:rPr>
              <w:t>2000</w:t>
            </w:r>
          </w:p>
        </w:tc>
        <w:tc>
          <w:tcPr>
            <w:tcW w:w="1780" w:type="dxa"/>
            <w:tcBorders>
              <w:bottom w:val="single" w:sz="4" w:space="0" w:color="auto"/>
            </w:tcBorders>
            <w:vAlign w:val="center"/>
          </w:tcPr>
          <w:p w:rsidR="00B86150" w:rsidRPr="00E10333" w:rsidRDefault="00B86150" w:rsidP="006960F5">
            <w:pPr>
              <w:keepNext/>
              <w:keepLines/>
              <w:spacing w:line="200" w:lineRule="exact"/>
              <w:jc w:val="center"/>
              <w:rPr>
                <w:sz w:val="20"/>
                <w:szCs w:val="24"/>
                <w:lang w:val="fr-FR"/>
              </w:rPr>
            </w:pPr>
            <w:r w:rsidRPr="00E10333">
              <w:rPr>
                <w:sz w:val="20"/>
                <w:szCs w:val="24"/>
                <w:lang w:val="fr-FR"/>
              </w:rPr>
              <w:t xml:space="preserve">Prévisions </w:t>
            </w:r>
            <w:r w:rsidRPr="00E10333">
              <w:rPr>
                <w:sz w:val="20"/>
                <w:szCs w:val="24"/>
                <w:lang w:val="fr-FR"/>
              </w:rPr>
              <w:br/>
              <w:t>du 3</w:t>
            </w:r>
            <w:r w:rsidRPr="00E10333">
              <w:rPr>
                <w:sz w:val="20"/>
                <w:szCs w:val="24"/>
                <w:vertAlign w:val="superscript"/>
                <w:lang w:val="fr-FR"/>
              </w:rPr>
              <w:t>e</w:t>
            </w:r>
            <w:r w:rsidRPr="00E10333">
              <w:rPr>
                <w:sz w:val="20"/>
                <w:szCs w:val="24"/>
                <w:lang w:val="fr-FR"/>
              </w:rPr>
              <w:t xml:space="preserve"> plan</w:t>
            </w:r>
          </w:p>
        </w:tc>
      </w:tr>
      <w:tr w:rsidR="00CD613C" w:rsidRPr="00E10333" w:rsidTr="00CD613C">
        <w:tblPrEx>
          <w:tblCellMar>
            <w:top w:w="0" w:type="dxa"/>
            <w:bottom w:w="0" w:type="dxa"/>
          </w:tblCellMar>
        </w:tblPrEx>
        <w:trPr>
          <w:jc w:val="center"/>
        </w:trPr>
        <w:tc>
          <w:tcPr>
            <w:tcW w:w="1785" w:type="dxa"/>
            <w:tcBorders>
              <w:bottom w:val="nil"/>
            </w:tcBorders>
          </w:tcPr>
          <w:p w:rsidR="00CD613C" w:rsidRPr="00E10333" w:rsidRDefault="00CD613C" w:rsidP="006960F5">
            <w:pPr>
              <w:spacing w:after="120" w:line="200" w:lineRule="exact"/>
              <w:rPr>
                <w:sz w:val="20"/>
                <w:szCs w:val="24"/>
                <w:lang w:val="fr-FR"/>
              </w:rPr>
            </w:pPr>
            <w:r w:rsidRPr="00E10333">
              <w:rPr>
                <w:sz w:val="20"/>
                <w:szCs w:val="24"/>
                <w:lang w:val="fr-FR"/>
              </w:rPr>
              <w:t>Eau potable</w:t>
            </w:r>
          </w:p>
        </w:tc>
        <w:tc>
          <w:tcPr>
            <w:tcW w:w="966" w:type="dxa"/>
            <w:tcBorders>
              <w:bottom w:val="nil"/>
            </w:tcBorders>
          </w:tcPr>
          <w:p w:rsidR="00CD613C" w:rsidRPr="00E10333" w:rsidRDefault="00CD613C" w:rsidP="006960F5">
            <w:pPr>
              <w:spacing w:after="120" w:line="200" w:lineRule="exact"/>
              <w:jc w:val="center"/>
              <w:rPr>
                <w:sz w:val="20"/>
                <w:szCs w:val="24"/>
              </w:rPr>
            </w:pPr>
            <w:r w:rsidRPr="00E10333">
              <w:rPr>
                <w:sz w:val="20"/>
                <w:szCs w:val="24"/>
                <w:lang w:val="fr-FR"/>
              </w:rPr>
              <w:t>Famille</w:t>
            </w:r>
          </w:p>
        </w:tc>
        <w:tc>
          <w:tcPr>
            <w:tcW w:w="965" w:type="dxa"/>
            <w:tcBorders>
              <w:bottom w:val="nil"/>
            </w:tcBorders>
          </w:tcPr>
          <w:p w:rsidR="00CD613C" w:rsidRPr="00E10333" w:rsidRDefault="00CD613C" w:rsidP="006960F5">
            <w:pPr>
              <w:spacing w:after="120" w:line="200" w:lineRule="exact"/>
              <w:ind w:right="113"/>
              <w:jc w:val="right"/>
              <w:rPr>
                <w:sz w:val="20"/>
                <w:szCs w:val="24"/>
              </w:rPr>
            </w:pPr>
            <w:r w:rsidRPr="00E10333">
              <w:rPr>
                <w:sz w:val="20"/>
                <w:szCs w:val="24"/>
              </w:rPr>
              <w:t>5 675</w:t>
            </w:r>
          </w:p>
        </w:tc>
        <w:tc>
          <w:tcPr>
            <w:tcW w:w="965" w:type="dxa"/>
            <w:tcBorders>
              <w:bottom w:val="nil"/>
            </w:tcBorders>
          </w:tcPr>
          <w:p w:rsidR="00CD613C" w:rsidRPr="00E10333" w:rsidRDefault="00CD613C" w:rsidP="006960F5">
            <w:pPr>
              <w:spacing w:after="120" w:line="200" w:lineRule="exact"/>
              <w:ind w:right="113"/>
              <w:jc w:val="right"/>
              <w:rPr>
                <w:sz w:val="20"/>
                <w:szCs w:val="24"/>
              </w:rPr>
            </w:pPr>
            <w:r w:rsidRPr="00E10333">
              <w:rPr>
                <w:sz w:val="20"/>
                <w:szCs w:val="24"/>
              </w:rPr>
              <w:t>8 500</w:t>
            </w:r>
          </w:p>
        </w:tc>
        <w:tc>
          <w:tcPr>
            <w:tcW w:w="965" w:type="dxa"/>
            <w:tcBorders>
              <w:bottom w:val="nil"/>
            </w:tcBorders>
          </w:tcPr>
          <w:p w:rsidR="00CD613C" w:rsidRPr="00E10333" w:rsidRDefault="00CD613C" w:rsidP="006960F5">
            <w:pPr>
              <w:spacing w:after="120" w:line="200" w:lineRule="exact"/>
              <w:ind w:right="113"/>
              <w:jc w:val="right"/>
              <w:rPr>
                <w:sz w:val="20"/>
                <w:szCs w:val="24"/>
              </w:rPr>
            </w:pPr>
            <w:r w:rsidRPr="00E10333">
              <w:rPr>
                <w:sz w:val="20"/>
                <w:szCs w:val="24"/>
              </w:rPr>
              <w:t>5 667</w:t>
            </w:r>
          </w:p>
        </w:tc>
        <w:tc>
          <w:tcPr>
            <w:tcW w:w="965" w:type="dxa"/>
            <w:tcBorders>
              <w:bottom w:val="nil"/>
            </w:tcBorders>
          </w:tcPr>
          <w:p w:rsidR="00CD613C" w:rsidRPr="00E10333" w:rsidRDefault="00CD613C" w:rsidP="006960F5">
            <w:pPr>
              <w:spacing w:after="120" w:line="200" w:lineRule="exact"/>
              <w:ind w:right="113"/>
              <w:jc w:val="right"/>
              <w:rPr>
                <w:sz w:val="20"/>
                <w:szCs w:val="24"/>
              </w:rPr>
            </w:pPr>
            <w:r w:rsidRPr="00E10333">
              <w:rPr>
                <w:sz w:val="20"/>
                <w:szCs w:val="24"/>
              </w:rPr>
              <w:t>5 675</w:t>
            </w:r>
          </w:p>
        </w:tc>
        <w:tc>
          <w:tcPr>
            <w:tcW w:w="965" w:type="dxa"/>
            <w:tcBorders>
              <w:bottom w:val="nil"/>
            </w:tcBorders>
          </w:tcPr>
          <w:p w:rsidR="00CD613C" w:rsidRPr="00E10333" w:rsidRDefault="00CD613C" w:rsidP="006960F5">
            <w:pPr>
              <w:spacing w:after="120" w:line="200" w:lineRule="exact"/>
              <w:ind w:right="113"/>
              <w:jc w:val="right"/>
              <w:rPr>
                <w:sz w:val="20"/>
                <w:szCs w:val="24"/>
              </w:rPr>
            </w:pPr>
            <w:r w:rsidRPr="00E10333">
              <w:rPr>
                <w:sz w:val="20"/>
                <w:szCs w:val="24"/>
              </w:rPr>
              <w:t>6 007</w:t>
            </w:r>
          </w:p>
        </w:tc>
        <w:tc>
          <w:tcPr>
            <w:tcW w:w="1780" w:type="dxa"/>
            <w:tcBorders>
              <w:bottom w:val="nil"/>
            </w:tcBorders>
          </w:tcPr>
          <w:p w:rsidR="00CD613C" w:rsidRPr="00E10333" w:rsidRDefault="00CD613C" w:rsidP="006960F5">
            <w:pPr>
              <w:spacing w:after="120" w:line="200" w:lineRule="exact"/>
              <w:jc w:val="center"/>
              <w:rPr>
                <w:sz w:val="20"/>
                <w:szCs w:val="24"/>
              </w:rPr>
            </w:pPr>
            <w:r w:rsidRPr="00E10333">
              <w:rPr>
                <w:sz w:val="20"/>
                <w:szCs w:val="24"/>
              </w:rPr>
              <w:t xml:space="preserve">30 766 </w:t>
            </w:r>
            <w:r w:rsidRPr="00E10333">
              <w:rPr>
                <w:sz w:val="20"/>
                <w:szCs w:val="24"/>
                <w:lang w:val="fr-FR"/>
              </w:rPr>
              <w:t>familles</w:t>
            </w:r>
          </w:p>
        </w:tc>
      </w:tr>
      <w:tr w:rsidR="00CD613C" w:rsidRPr="00E10333" w:rsidTr="00CD613C">
        <w:tblPrEx>
          <w:tblCellMar>
            <w:top w:w="0" w:type="dxa"/>
            <w:bottom w:w="0" w:type="dxa"/>
          </w:tblCellMar>
        </w:tblPrEx>
        <w:trPr>
          <w:jc w:val="center"/>
        </w:trPr>
        <w:tc>
          <w:tcPr>
            <w:tcW w:w="1785" w:type="dxa"/>
            <w:tcBorders>
              <w:top w:val="nil"/>
              <w:bottom w:val="nil"/>
            </w:tcBorders>
          </w:tcPr>
          <w:p w:rsidR="00CD613C" w:rsidRPr="00E10333" w:rsidRDefault="00CD613C" w:rsidP="006960F5">
            <w:pPr>
              <w:spacing w:after="120" w:line="200" w:lineRule="exact"/>
              <w:rPr>
                <w:sz w:val="20"/>
                <w:szCs w:val="24"/>
                <w:lang w:val="fr-FR"/>
              </w:rPr>
            </w:pPr>
            <w:r w:rsidRPr="00E10333">
              <w:rPr>
                <w:sz w:val="20"/>
                <w:szCs w:val="24"/>
                <w:lang w:val="fr-FR"/>
              </w:rPr>
              <w:t xml:space="preserve">Routes d’accès pour les nomades </w:t>
            </w:r>
          </w:p>
        </w:tc>
        <w:tc>
          <w:tcPr>
            <w:tcW w:w="966" w:type="dxa"/>
            <w:tcBorders>
              <w:top w:val="nil"/>
              <w:bottom w:val="nil"/>
            </w:tcBorders>
          </w:tcPr>
          <w:p w:rsidR="00CD613C" w:rsidRPr="00E10333" w:rsidRDefault="00CD613C" w:rsidP="006960F5">
            <w:pPr>
              <w:spacing w:after="120" w:line="200" w:lineRule="exact"/>
              <w:jc w:val="center"/>
              <w:rPr>
                <w:sz w:val="20"/>
                <w:szCs w:val="24"/>
              </w:rPr>
            </w:pPr>
            <w:r w:rsidRPr="00E10333">
              <w:rPr>
                <w:sz w:val="20"/>
                <w:szCs w:val="24"/>
                <w:lang w:val="fr-FR"/>
              </w:rPr>
              <w:t>Famille</w:t>
            </w:r>
          </w:p>
        </w:tc>
        <w:tc>
          <w:tcPr>
            <w:tcW w:w="965" w:type="dxa"/>
            <w:tcBorders>
              <w:top w:val="nil"/>
              <w:bottom w:val="nil"/>
            </w:tcBorders>
          </w:tcPr>
          <w:p w:rsidR="00CD613C" w:rsidRPr="00E10333" w:rsidRDefault="00CD613C" w:rsidP="006960F5">
            <w:pPr>
              <w:spacing w:after="120" w:line="200" w:lineRule="exact"/>
              <w:ind w:right="113"/>
              <w:jc w:val="right"/>
              <w:rPr>
                <w:sz w:val="20"/>
                <w:szCs w:val="24"/>
              </w:rPr>
            </w:pPr>
            <w:r w:rsidRPr="00E10333">
              <w:rPr>
                <w:sz w:val="20"/>
                <w:szCs w:val="24"/>
              </w:rPr>
              <w:t>12 173</w:t>
            </w:r>
          </w:p>
        </w:tc>
        <w:tc>
          <w:tcPr>
            <w:tcW w:w="965" w:type="dxa"/>
            <w:tcBorders>
              <w:top w:val="nil"/>
              <w:bottom w:val="nil"/>
            </w:tcBorders>
          </w:tcPr>
          <w:p w:rsidR="00CD613C" w:rsidRPr="00E10333" w:rsidRDefault="00CD613C" w:rsidP="006960F5">
            <w:pPr>
              <w:spacing w:after="120" w:line="200" w:lineRule="exact"/>
              <w:ind w:right="113"/>
              <w:jc w:val="right"/>
              <w:rPr>
                <w:sz w:val="20"/>
                <w:szCs w:val="24"/>
              </w:rPr>
            </w:pPr>
            <w:r w:rsidRPr="00E10333">
              <w:rPr>
                <w:sz w:val="20"/>
                <w:szCs w:val="24"/>
              </w:rPr>
              <w:t>10 000</w:t>
            </w:r>
          </w:p>
        </w:tc>
        <w:tc>
          <w:tcPr>
            <w:tcW w:w="965" w:type="dxa"/>
            <w:tcBorders>
              <w:top w:val="nil"/>
              <w:bottom w:val="nil"/>
            </w:tcBorders>
          </w:tcPr>
          <w:p w:rsidR="00CD613C" w:rsidRPr="00E10333" w:rsidRDefault="00CD613C" w:rsidP="006960F5">
            <w:pPr>
              <w:spacing w:after="120" w:line="200" w:lineRule="exact"/>
              <w:ind w:right="113"/>
              <w:jc w:val="right"/>
              <w:rPr>
                <w:sz w:val="20"/>
                <w:szCs w:val="24"/>
              </w:rPr>
            </w:pPr>
            <w:r w:rsidRPr="00E10333">
              <w:rPr>
                <w:sz w:val="20"/>
                <w:szCs w:val="24"/>
              </w:rPr>
              <w:t>16 355</w:t>
            </w:r>
          </w:p>
        </w:tc>
        <w:tc>
          <w:tcPr>
            <w:tcW w:w="965" w:type="dxa"/>
            <w:tcBorders>
              <w:top w:val="nil"/>
              <w:bottom w:val="nil"/>
            </w:tcBorders>
          </w:tcPr>
          <w:p w:rsidR="00CD613C" w:rsidRPr="00E10333" w:rsidRDefault="00CD613C" w:rsidP="006960F5">
            <w:pPr>
              <w:spacing w:after="120" w:line="200" w:lineRule="exact"/>
              <w:ind w:right="113"/>
              <w:jc w:val="right"/>
              <w:rPr>
                <w:sz w:val="20"/>
                <w:szCs w:val="24"/>
              </w:rPr>
            </w:pPr>
            <w:r w:rsidRPr="00E10333">
              <w:rPr>
                <w:sz w:val="20"/>
                <w:szCs w:val="24"/>
              </w:rPr>
              <w:t>15 043</w:t>
            </w:r>
          </w:p>
        </w:tc>
        <w:tc>
          <w:tcPr>
            <w:tcW w:w="965" w:type="dxa"/>
            <w:tcBorders>
              <w:top w:val="nil"/>
              <w:bottom w:val="nil"/>
            </w:tcBorders>
          </w:tcPr>
          <w:p w:rsidR="00CD613C" w:rsidRPr="00E10333" w:rsidRDefault="00CD613C" w:rsidP="006960F5">
            <w:pPr>
              <w:spacing w:after="120" w:line="200" w:lineRule="exact"/>
              <w:ind w:right="113"/>
              <w:jc w:val="right"/>
              <w:rPr>
                <w:sz w:val="20"/>
                <w:szCs w:val="24"/>
              </w:rPr>
            </w:pPr>
            <w:r w:rsidRPr="00E10333">
              <w:rPr>
                <w:sz w:val="20"/>
                <w:szCs w:val="24"/>
              </w:rPr>
              <w:t>11 377</w:t>
            </w:r>
          </w:p>
        </w:tc>
        <w:tc>
          <w:tcPr>
            <w:tcW w:w="1780" w:type="dxa"/>
            <w:tcBorders>
              <w:top w:val="nil"/>
              <w:bottom w:val="nil"/>
            </w:tcBorders>
          </w:tcPr>
          <w:p w:rsidR="00CD613C" w:rsidRPr="00E10333" w:rsidRDefault="00CD613C" w:rsidP="006960F5">
            <w:pPr>
              <w:spacing w:after="120" w:line="200" w:lineRule="exact"/>
              <w:jc w:val="center"/>
              <w:rPr>
                <w:sz w:val="20"/>
                <w:szCs w:val="24"/>
              </w:rPr>
            </w:pPr>
            <w:r w:rsidRPr="00E10333">
              <w:rPr>
                <w:sz w:val="20"/>
                <w:szCs w:val="24"/>
              </w:rPr>
              <w:t xml:space="preserve">64 531 </w:t>
            </w:r>
            <w:r w:rsidRPr="00E10333">
              <w:rPr>
                <w:sz w:val="20"/>
                <w:szCs w:val="24"/>
                <w:lang w:val="fr-FR"/>
              </w:rPr>
              <w:t>familles</w:t>
            </w:r>
          </w:p>
        </w:tc>
      </w:tr>
      <w:tr w:rsidR="00CD613C" w:rsidRPr="00E10333" w:rsidTr="00CD613C">
        <w:tblPrEx>
          <w:tblCellMar>
            <w:top w:w="0" w:type="dxa"/>
            <w:bottom w:w="0" w:type="dxa"/>
          </w:tblCellMar>
        </w:tblPrEx>
        <w:trPr>
          <w:jc w:val="center"/>
        </w:trPr>
        <w:tc>
          <w:tcPr>
            <w:tcW w:w="1785" w:type="dxa"/>
            <w:tcBorders>
              <w:top w:val="nil"/>
              <w:bottom w:val="nil"/>
            </w:tcBorders>
          </w:tcPr>
          <w:p w:rsidR="00CD613C" w:rsidRPr="00E10333" w:rsidRDefault="00CD613C" w:rsidP="006960F5">
            <w:pPr>
              <w:spacing w:after="120" w:line="200" w:lineRule="exact"/>
              <w:rPr>
                <w:sz w:val="20"/>
                <w:szCs w:val="24"/>
                <w:lang w:val="fr-FR"/>
              </w:rPr>
            </w:pPr>
            <w:r w:rsidRPr="00E10333">
              <w:rPr>
                <w:sz w:val="20"/>
                <w:szCs w:val="24"/>
                <w:lang w:val="fr-FR"/>
              </w:rPr>
              <w:t>Combustible fossile</w:t>
            </w:r>
          </w:p>
        </w:tc>
        <w:tc>
          <w:tcPr>
            <w:tcW w:w="966" w:type="dxa"/>
            <w:tcBorders>
              <w:top w:val="nil"/>
              <w:bottom w:val="nil"/>
            </w:tcBorders>
          </w:tcPr>
          <w:p w:rsidR="00CD613C" w:rsidRPr="00E10333" w:rsidRDefault="00CD613C" w:rsidP="006960F5">
            <w:pPr>
              <w:spacing w:after="120" w:line="200" w:lineRule="exact"/>
              <w:jc w:val="center"/>
              <w:rPr>
                <w:sz w:val="20"/>
                <w:szCs w:val="24"/>
              </w:rPr>
            </w:pPr>
            <w:r w:rsidRPr="00E10333">
              <w:rPr>
                <w:sz w:val="20"/>
                <w:szCs w:val="24"/>
                <w:lang w:val="fr-FR"/>
              </w:rPr>
              <w:t>Famille</w:t>
            </w:r>
          </w:p>
        </w:tc>
        <w:tc>
          <w:tcPr>
            <w:tcW w:w="965" w:type="dxa"/>
            <w:tcBorders>
              <w:top w:val="nil"/>
              <w:bottom w:val="nil"/>
            </w:tcBorders>
          </w:tcPr>
          <w:p w:rsidR="00CD613C" w:rsidRPr="00E10333" w:rsidRDefault="00CD613C" w:rsidP="006960F5">
            <w:pPr>
              <w:spacing w:after="120" w:line="200" w:lineRule="exact"/>
              <w:ind w:right="113"/>
              <w:jc w:val="right"/>
              <w:rPr>
                <w:sz w:val="20"/>
                <w:szCs w:val="24"/>
              </w:rPr>
            </w:pPr>
            <w:r w:rsidRPr="00E10333">
              <w:rPr>
                <w:sz w:val="20"/>
                <w:szCs w:val="24"/>
              </w:rPr>
              <w:t>11 597</w:t>
            </w:r>
          </w:p>
        </w:tc>
        <w:tc>
          <w:tcPr>
            <w:tcW w:w="965" w:type="dxa"/>
            <w:tcBorders>
              <w:top w:val="nil"/>
              <w:bottom w:val="nil"/>
            </w:tcBorders>
          </w:tcPr>
          <w:p w:rsidR="00CD613C" w:rsidRPr="00E10333" w:rsidRDefault="00CD613C" w:rsidP="006960F5">
            <w:pPr>
              <w:spacing w:after="120" w:line="200" w:lineRule="exact"/>
              <w:ind w:right="113"/>
              <w:jc w:val="right"/>
              <w:rPr>
                <w:sz w:val="20"/>
                <w:szCs w:val="24"/>
              </w:rPr>
            </w:pPr>
            <w:r w:rsidRPr="00E10333">
              <w:rPr>
                <w:sz w:val="20"/>
                <w:szCs w:val="24"/>
              </w:rPr>
              <w:t>12 354</w:t>
            </w:r>
          </w:p>
        </w:tc>
        <w:tc>
          <w:tcPr>
            <w:tcW w:w="965" w:type="dxa"/>
            <w:tcBorders>
              <w:top w:val="nil"/>
              <w:bottom w:val="nil"/>
            </w:tcBorders>
          </w:tcPr>
          <w:p w:rsidR="00CD613C" w:rsidRPr="00E10333" w:rsidRDefault="00CD613C" w:rsidP="006960F5">
            <w:pPr>
              <w:spacing w:after="120" w:line="200" w:lineRule="exact"/>
              <w:ind w:right="113"/>
              <w:jc w:val="right"/>
              <w:rPr>
                <w:sz w:val="20"/>
                <w:szCs w:val="24"/>
              </w:rPr>
            </w:pPr>
            <w:r w:rsidRPr="00E10333">
              <w:rPr>
                <w:sz w:val="20"/>
                <w:szCs w:val="24"/>
              </w:rPr>
              <w:t>12 768</w:t>
            </w:r>
          </w:p>
        </w:tc>
        <w:tc>
          <w:tcPr>
            <w:tcW w:w="965" w:type="dxa"/>
            <w:tcBorders>
              <w:top w:val="nil"/>
              <w:bottom w:val="nil"/>
            </w:tcBorders>
          </w:tcPr>
          <w:p w:rsidR="00CD613C" w:rsidRPr="00E10333" w:rsidRDefault="00CD613C" w:rsidP="006960F5">
            <w:pPr>
              <w:spacing w:after="120" w:line="200" w:lineRule="exact"/>
              <w:ind w:right="113"/>
              <w:jc w:val="right"/>
              <w:rPr>
                <w:sz w:val="20"/>
                <w:szCs w:val="24"/>
              </w:rPr>
            </w:pPr>
            <w:r w:rsidRPr="00E10333">
              <w:rPr>
                <w:sz w:val="20"/>
                <w:szCs w:val="24"/>
              </w:rPr>
              <w:t>17 662</w:t>
            </w:r>
          </w:p>
        </w:tc>
        <w:tc>
          <w:tcPr>
            <w:tcW w:w="965" w:type="dxa"/>
            <w:tcBorders>
              <w:top w:val="nil"/>
              <w:bottom w:val="nil"/>
            </w:tcBorders>
          </w:tcPr>
          <w:p w:rsidR="00CD613C" w:rsidRPr="00E10333" w:rsidRDefault="00CD613C" w:rsidP="006960F5">
            <w:pPr>
              <w:spacing w:after="120" w:line="200" w:lineRule="exact"/>
              <w:ind w:right="113"/>
              <w:jc w:val="right"/>
              <w:rPr>
                <w:sz w:val="20"/>
                <w:szCs w:val="24"/>
              </w:rPr>
            </w:pPr>
            <w:r w:rsidRPr="00E10333">
              <w:rPr>
                <w:sz w:val="20"/>
                <w:szCs w:val="24"/>
              </w:rPr>
              <w:t>14 795</w:t>
            </w:r>
          </w:p>
        </w:tc>
        <w:tc>
          <w:tcPr>
            <w:tcW w:w="1780" w:type="dxa"/>
            <w:tcBorders>
              <w:top w:val="nil"/>
              <w:bottom w:val="nil"/>
            </w:tcBorders>
          </w:tcPr>
          <w:p w:rsidR="00CD613C" w:rsidRPr="00E10333" w:rsidRDefault="00CD613C" w:rsidP="006960F5">
            <w:pPr>
              <w:spacing w:after="120" w:line="200" w:lineRule="exact"/>
              <w:jc w:val="center"/>
              <w:rPr>
                <w:sz w:val="20"/>
                <w:szCs w:val="24"/>
              </w:rPr>
            </w:pPr>
            <w:r w:rsidRPr="00E10333">
              <w:rPr>
                <w:sz w:val="20"/>
                <w:szCs w:val="24"/>
              </w:rPr>
              <w:t xml:space="preserve">68 077 </w:t>
            </w:r>
            <w:r w:rsidRPr="00E10333">
              <w:rPr>
                <w:sz w:val="20"/>
                <w:szCs w:val="24"/>
                <w:lang w:val="fr-FR"/>
              </w:rPr>
              <w:t>familles</w:t>
            </w:r>
          </w:p>
        </w:tc>
      </w:tr>
      <w:tr w:rsidR="00CD613C" w:rsidRPr="00E10333" w:rsidTr="00CD613C">
        <w:tblPrEx>
          <w:tblCellMar>
            <w:top w:w="0" w:type="dxa"/>
            <w:bottom w:w="0" w:type="dxa"/>
          </w:tblCellMar>
        </w:tblPrEx>
        <w:trPr>
          <w:jc w:val="center"/>
        </w:trPr>
        <w:tc>
          <w:tcPr>
            <w:tcW w:w="1785" w:type="dxa"/>
            <w:tcBorders>
              <w:top w:val="nil"/>
            </w:tcBorders>
          </w:tcPr>
          <w:p w:rsidR="00CD613C" w:rsidRPr="00E10333" w:rsidRDefault="00CD613C" w:rsidP="006960F5">
            <w:pPr>
              <w:spacing w:line="200" w:lineRule="exact"/>
              <w:rPr>
                <w:sz w:val="20"/>
                <w:szCs w:val="24"/>
                <w:lang w:val="fr-FR"/>
              </w:rPr>
            </w:pPr>
            <w:r w:rsidRPr="00E10333">
              <w:rPr>
                <w:sz w:val="20"/>
                <w:szCs w:val="24"/>
                <w:lang w:val="fr-FR"/>
              </w:rPr>
              <w:t>Possibilités d’emploi</w:t>
            </w:r>
          </w:p>
        </w:tc>
        <w:tc>
          <w:tcPr>
            <w:tcW w:w="966" w:type="dxa"/>
            <w:tcBorders>
              <w:top w:val="nil"/>
            </w:tcBorders>
          </w:tcPr>
          <w:p w:rsidR="00CD613C" w:rsidRPr="00E10333" w:rsidRDefault="00CD613C" w:rsidP="006960F5">
            <w:pPr>
              <w:spacing w:line="200" w:lineRule="exact"/>
              <w:jc w:val="center"/>
              <w:rPr>
                <w:sz w:val="20"/>
                <w:szCs w:val="24"/>
              </w:rPr>
            </w:pPr>
            <w:r w:rsidRPr="00E10333">
              <w:rPr>
                <w:sz w:val="20"/>
                <w:szCs w:val="24"/>
                <w:lang w:val="fr-FR"/>
              </w:rPr>
              <w:t>Famille</w:t>
            </w:r>
          </w:p>
        </w:tc>
        <w:tc>
          <w:tcPr>
            <w:tcW w:w="965" w:type="dxa"/>
            <w:tcBorders>
              <w:top w:val="nil"/>
            </w:tcBorders>
          </w:tcPr>
          <w:p w:rsidR="00CD613C" w:rsidRPr="00E10333" w:rsidRDefault="00CD613C" w:rsidP="006960F5">
            <w:pPr>
              <w:spacing w:line="200" w:lineRule="exact"/>
              <w:ind w:right="113"/>
              <w:jc w:val="right"/>
              <w:rPr>
                <w:sz w:val="20"/>
                <w:szCs w:val="24"/>
              </w:rPr>
            </w:pPr>
            <w:r w:rsidRPr="00E10333">
              <w:rPr>
                <w:sz w:val="20"/>
                <w:szCs w:val="24"/>
              </w:rPr>
              <w:t>4 269</w:t>
            </w:r>
          </w:p>
        </w:tc>
        <w:tc>
          <w:tcPr>
            <w:tcW w:w="965" w:type="dxa"/>
            <w:tcBorders>
              <w:top w:val="nil"/>
            </w:tcBorders>
          </w:tcPr>
          <w:p w:rsidR="00CD613C" w:rsidRPr="00E10333" w:rsidRDefault="00CD613C" w:rsidP="006960F5">
            <w:pPr>
              <w:spacing w:line="200" w:lineRule="exact"/>
              <w:ind w:right="113"/>
              <w:jc w:val="right"/>
              <w:rPr>
                <w:sz w:val="20"/>
                <w:szCs w:val="24"/>
              </w:rPr>
            </w:pPr>
            <w:r w:rsidRPr="00E10333">
              <w:rPr>
                <w:sz w:val="20"/>
                <w:szCs w:val="24"/>
              </w:rPr>
              <w:t>6 000</w:t>
            </w:r>
          </w:p>
        </w:tc>
        <w:tc>
          <w:tcPr>
            <w:tcW w:w="965" w:type="dxa"/>
            <w:tcBorders>
              <w:top w:val="nil"/>
            </w:tcBorders>
          </w:tcPr>
          <w:p w:rsidR="00CD613C" w:rsidRPr="00E10333" w:rsidRDefault="00CD613C" w:rsidP="006960F5">
            <w:pPr>
              <w:spacing w:line="200" w:lineRule="exact"/>
              <w:ind w:right="113"/>
              <w:jc w:val="right"/>
              <w:rPr>
                <w:sz w:val="20"/>
                <w:szCs w:val="24"/>
              </w:rPr>
            </w:pPr>
            <w:r w:rsidRPr="00E10333">
              <w:rPr>
                <w:sz w:val="20"/>
                <w:szCs w:val="24"/>
              </w:rPr>
              <w:t>5 202</w:t>
            </w:r>
          </w:p>
        </w:tc>
        <w:tc>
          <w:tcPr>
            <w:tcW w:w="965" w:type="dxa"/>
            <w:tcBorders>
              <w:top w:val="nil"/>
            </w:tcBorders>
          </w:tcPr>
          <w:p w:rsidR="00CD613C" w:rsidRPr="00E10333" w:rsidRDefault="00CD613C" w:rsidP="006960F5">
            <w:pPr>
              <w:spacing w:line="200" w:lineRule="exact"/>
              <w:ind w:right="113"/>
              <w:jc w:val="right"/>
              <w:rPr>
                <w:sz w:val="20"/>
                <w:szCs w:val="24"/>
              </w:rPr>
            </w:pPr>
            <w:r w:rsidRPr="00E10333">
              <w:rPr>
                <w:sz w:val="20"/>
                <w:szCs w:val="24"/>
              </w:rPr>
              <w:t>4 760</w:t>
            </w:r>
          </w:p>
        </w:tc>
        <w:tc>
          <w:tcPr>
            <w:tcW w:w="965" w:type="dxa"/>
            <w:tcBorders>
              <w:top w:val="nil"/>
            </w:tcBorders>
          </w:tcPr>
          <w:p w:rsidR="00CD613C" w:rsidRPr="00E10333" w:rsidRDefault="00CD613C" w:rsidP="006960F5">
            <w:pPr>
              <w:spacing w:line="200" w:lineRule="exact"/>
              <w:ind w:right="113"/>
              <w:jc w:val="right"/>
              <w:rPr>
                <w:sz w:val="20"/>
                <w:szCs w:val="24"/>
              </w:rPr>
            </w:pPr>
            <w:r w:rsidRPr="00E10333">
              <w:rPr>
                <w:sz w:val="20"/>
                <w:szCs w:val="24"/>
              </w:rPr>
              <w:t>37 731</w:t>
            </w:r>
          </w:p>
        </w:tc>
        <w:tc>
          <w:tcPr>
            <w:tcW w:w="1780" w:type="dxa"/>
            <w:tcBorders>
              <w:top w:val="nil"/>
            </w:tcBorders>
          </w:tcPr>
          <w:p w:rsidR="00CD613C" w:rsidRPr="00E10333" w:rsidRDefault="00CD613C" w:rsidP="006960F5">
            <w:pPr>
              <w:spacing w:line="200" w:lineRule="exact"/>
              <w:jc w:val="center"/>
              <w:rPr>
                <w:sz w:val="20"/>
                <w:szCs w:val="24"/>
              </w:rPr>
            </w:pPr>
            <w:r w:rsidRPr="00E10333">
              <w:rPr>
                <w:sz w:val="20"/>
                <w:szCs w:val="24"/>
              </w:rPr>
              <w:t xml:space="preserve">23 962 </w:t>
            </w:r>
            <w:r w:rsidRPr="00E10333">
              <w:rPr>
                <w:sz w:val="20"/>
                <w:szCs w:val="24"/>
                <w:lang w:val="fr-FR"/>
              </w:rPr>
              <w:t>familles</w:t>
            </w:r>
          </w:p>
        </w:tc>
      </w:tr>
    </w:tbl>
    <w:p w:rsidR="004A3258" w:rsidRPr="00DC59F2" w:rsidRDefault="00CD613C" w:rsidP="00DC59F2">
      <w:pPr>
        <w:spacing w:before="200" w:after="200"/>
        <w:jc w:val="both"/>
        <w:rPr>
          <w:sz w:val="20"/>
          <w:lang w:val="fr-FR"/>
        </w:rPr>
      </w:pPr>
      <w:r w:rsidRPr="00DC59F2">
        <w:rPr>
          <w:sz w:val="20"/>
          <w:lang w:val="fr-FR"/>
        </w:rPr>
        <w:t>50.</w:t>
      </w:r>
      <w:r w:rsidRPr="00DC59F2">
        <w:rPr>
          <w:sz w:val="20"/>
          <w:lang w:val="fr-FR"/>
        </w:rPr>
        <w:tab/>
      </w:r>
      <w:r w:rsidR="004A3258" w:rsidRPr="00DC59F2">
        <w:rPr>
          <w:sz w:val="20"/>
          <w:lang w:val="fr-FR"/>
        </w:rPr>
        <w:t>Le réseau de coopératives des nomades – qui couvre toute la population nomade du pays – a pour mission de fournir à la communauté les produits de première nécessité. Le réseau est contrôlé et affilié à l’Organisation qui s’occupe des nomades en Iran.</w:t>
      </w:r>
    </w:p>
    <w:p w:rsidR="004A3258" w:rsidRPr="00DC59F2" w:rsidRDefault="00CD613C" w:rsidP="00DC59F2">
      <w:pPr>
        <w:spacing w:after="200"/>
        <w:jc w:val="both"/>
        <w:rPr>
          <w:sz w:val="20"/>
          <w:lang w:val="fr-FR"/>
        </w:rPr>
      </w:pPr>
      <w:r w:rsidRPr="00DC59F2">
        <w:rPr>
          <w:sz w:val="20"/>
          <w:lang w:val="fr-FR"/>
        </w:rPr>
        <w:t>51.</w:t>
      </w:r>
      <w:r w:rsidRPr="00DC59F2">
        <w:rPr>
          <w:sz w:val="20"/>
          <w:lang w:val="fr-FR"/>
        </w:rPr>
        <w:tab/>
      </w:r>
      <w:r w:rsidR="004A3258" w:rsidRPr="00DC59F2">
        <w:rPr>
          <w:sz w:val="20"/>
          <w:lang w:val="fr-FR"/>
        </w:rPr>
        <w:t>Le tableau 13 présente les différents projets de l’Organisation chargée des affaires nomades de l’Iran qui ont été financés sur le budget affecté aux régions moins développées. Le tableau est ventilé par province et concerne la période 2002-2005.</w:t>
      </w:r>
    </w:p>
    <w:p w:rsidR="004A3258" w:rsidRPr="0060370F" w:rsidRDefault="004A3258" w:rsidP="006960F5">
      <w:pPr>
        <w:spacing w:after="200" w:line="200" w:lineRule="exact"/>
        <w:jc w:val="center"/>
        <w:rPr>
          <w:b/>
          <w:bCs/>
          <w:sz w:val="20"/>
          <w:lang w:val="fr-FR"/>
        </w:rPr>
      </w:pPr>
      <w:r w:rsidRPr="0060370F">
        <w:rPr>
          <w:b/>
          <w:bCs/>
          <w:sz w:val="20"/>
          <w:lang w:val="fr-FR"/>
        </w:rPr>
        <w:t>Tableau 13</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025"/>
        <w:gridCol w:w="2464"/>
        <w:gridCol w:w="2001"/>
        <w:gridCol w:w="1866"/>
      </w:tblGrid>
      <w:tr w:rsidR="00CD613C" w:rsidRPr="00E10333" w:rsidTr="00DC59F2">
        <w:tblPrEx>
          <w:tblCellMar>
            <w:top w:w="0" w:type="dxa"/>
            <w:bottom w:w="0" w:type="dxa"/>
          </w:tblCellMar>
        </w:tblPrEx>
        <w:trPr>
          <w:tblHeader/>
          <w:jc w:val="center"/>
        </w:trPr>
        <w:tc>
          <w:tcPr>
            <w:tcW w:w="3025" w:type="dxa"/>
            <w:vAlign w:val="center"/>
          </w:tcPr>
          <w:p w:rsidR="00CD613C" w:rsidRPr="00E10333" w:rsidRDefault="00CD613C" w:rsidP="006960F5">
            <w:pPr>
              <w:spacing w:line="200" w:lineRule="exact"/>
              <w:rPr>
                <w:bCs/>
                <w:sz w:val="20"/>
                <w:lang w:val="fr-FR"/>
              </w:rPr>
            </w:pPr>
            <w:r w:rsidRPr="00E10333">
              <w:rPr>
                <w:bCs/>
                <w:sz w:val="20"/>
                <w:lang w:val="fr-FR"/>
              </w:rPr>
              <w:t>Province</w:t>
            </w:r>
          </w:p>
        </w:tc>
        <w:tc>
          <w:tcPr>
            <w:tcW w:w="2464" w:type="dxa"/>
            <w:tcBorders>
              <w:bottom w:val="single" w:sz="4" w:space="0" w:color="auto"/>
            </w:tcBorders>
            <w:vAlign w:val="center"/>
          </w:tcPr>
          <w:p w:rsidR="00CD613C" w:rsidRPr="00E10333" w:rsidRDefault="00CD613C" w:rsidP="006960F5">
            <w:pPr>
              <w:spacing w:line="200" w:lineRule="exact"/>
              <w:jc w:val="center"/>
              <w:rPr>
                <w:bCs/>
                <w:sz w:val="20"/>
                <w:lang w:val="fr-FR"/>
              </w:rPr>
            </w:pPr>
            <w:r w:rsidRPr="00E10333">
              <w:rPr>
                <w:bCs/>
                <w:sz w:val="20"/>
                <w:lang w:val="fr-FR"/>
              </w:rPr>
              <w:t>Projet</w:t>
            </w:r>
          </w:p>
        </w:tc>
        <w:tc>
          <w:tcPr>
            <w:tcW w:w="2001" w:type="dxa"/>
            <w:tcBorders>
              <w:bottom w:val="single" w:sz="4" w:space="0" w:color="auto"/>
            </w:tcBorders>
            <w:vAlign w:val="center"/>
          </w:tcPr>
          <w:p w:rsidR="00CD613C" w:rsidRPr="00E10333" w:rsidRDefault="00CD613C" w:rsidP="006960F5">
            <w:pPr>
              <w:spacing w:line="200" w:lineRule="exact"/>
              <w:jc w:val="center"/>
              <w:rPr>
                <w:bCs/>
                <w:sz w:val="20"/>
                <w:lang w:val="fr-FR"/>
              </w:rPr>
            </w:pPr>
            <w:r w:rsidRPr="00E10333">
              <w:rPr>
                <w:bCs/>
                <w:sz w:val="20"/>
                <w:lang w:val="fr-FR"/>
              </w:rPr>
              <w:t>Nombre de</w:t>
            </w:r>
            <w:r w:rsidR="00DC59F2" w:rsidRPr="00E10333">
              <w:rPr>
                <w:bCs/>
                <w:sz w:val="20"/>
                <w:lang w:val="fr-FR"/>
              </w:rPr>
              <w:t xml:space="preserve"> </w:t>
            </w:r>
            <w:r w:rsidRPr="00E10333">
              <w:rPr>
                <w:bCs/>
                <w:sz w:val="20"/>
                <w:lang w:val="fr-FR"/>
              </w:rPr>
              <w:t>projets</w:t>
            </w:r>
          </w:p>
        </w:tc>
        <w:tc>
          <w:tcPr>
            <w:tcW w:w="1866" w:type="dxa"/>
            <w:tcBorders>
              <w:bottom w:val="single" w:sz="4" w:space="0" w:color="auto"/>
            </w:tcBorders>
            <w:vAlign w:val="center"/>
          </w:tcPr>
          <w:p w:rsidR="00CD613C" w:rsidRPr="00E10333" w:rsidRDefault="00CD613C" w:rsidP="006960F5">
            <w:pPr>
              <w:spacing w:line="200" w:lineRule="exact"/>
              <w:jc w:val="center"/>
              <w:rPr>
                <w:bCs/>
                <w:sz w:val="20"/>
                <w:lang w:val="fr-FR"/>
              </w:rPr>
            </w:pPr>
            <w:r w:rsidRPr="00E10333">
              <w:rPr>
                <w:bCs/>
                <w:sz w:val="20"/>
                <w:lang w:val="fr-FR"/>
              </w:rPr>
              <w:t>Montants affectés (en</w:t>
            </w:r>
            <w:r w:rsidR="00E10333">
              <w:rPr>
                <w:bCs/>
                <w:sz w:val="20"/>
                <w:lang w:val="fr-FR"/>
              </w:rPr>
              <w:t xml:space="preserve"> </w:t>
            </w:r>
            <w:r w:rsidRPr="00E10333">
              <w:rPr>
                <w:bCs/>
                <w:sz w:val="20"/>
                <w:lang w:val="fr-FR"/>
              </w:rPr>
              <w:t>millions de rials)</w:t>
            </w:r>
          </w:p>
        </w:tc>
      </w:tr>
      <w:tr w:rsidR="00CD613C" w:rsidRPr="00E10333" w:rsidTr="00DC59F2">
        <w:tblPrEx>
          <w:tblCellMar>
            <w:top w:w="0" w:type="dxa"/>
            <w:bottom w:w="0" w:type="dxa"/>
          </w:tblCellMar>
        </w:tblPrEx>
        <w:trPr>
          <w:jc w:val="center"/>
        </w:trPr>
        <w:tc>
          <w:tcPr>
            <w:tcW w:w="3025" w:type="dxa"/>
            <w:tcBorders>
              <w:bottom w:val="single" w:sz="4" w:space="0" w:color="auto"/>
            </w:tcBorders>
          </w:tcPr>
          <w:p w:rsidR="00CD613C" w:rsidRPr="00E10333" w:rsidRDefault="00CD613C" w:rsidP="006960F5">
            <w:pPr>
              <w:spacing w:line="200" w:lineRule="exact"/>
              <w:rPr>
                <w:sz w:val="20"/>
              </w:rPr>
            </w:pPr>
            <w:r w:rsidRPr="00E10333">
              <w:rPr>
                <w:sz w:val="20"/>
                <w:lang w:val="fr-FR"/>
              </w:rPr>
              <w:t>Azerbaïdjan occidental</w:t>
            </w:r>
          </w:p>
        </w:tc>
        <w:tc>
          <w:tcPr>
            <w:tcW w:w="2464" w:type="dxa"/>
            <w:tcBorders>
              <w:bottom w:val="single" w:sz="4" w:space="0" w:color="auto"/>
            </w:tcBorders>
          </w:tcPr>
          <w:p w:rsidR="00CD613C" w:rsidRPr="00E10333" w:rsidRDefault="00CD613C" w:rsidP="006960F5">
            <w:pPr>
              <w:spacing w:line="200" w:lineRule="exact"/>
              <w:rPr>
                <w:sz w:val="20"/>
              </w:rPr>
            </w:pPr>
            <w:r w:rsidRPr="00E10333">
              <w:rPr>
                <w:sz w:val="20"/>
                <w:lang w:val="fr-FR"/>
              </w:rPr>
              <w:t>Eau et sol</w:t>
            </w:r>
          </w:p>
        </w:tc>
        <w:tc>
          <w:tcPr>
            <w:tcW w:w="2001" w:type="dxa"/>
            <w:tcBorders>
              <w:bottom w:val="single" w:sz="4" w:space="0" w:color="auto"/>
            </w:tcBorders>
          </w:tcPr>
          <w:p w:rsidR="00CD613C" w:rsidRPr="00E10333" w:rsidRDefault="00CD613C" w:rsidP="006960F5">
            <w:pPr>
              <w:spacing w:line="200" w:lineRule="exact"/>
              <w:ind w:right="870"/>
              <w:jc w:val="right"/>
              <w:rPr>
                <w:sz w:val="20"/>
              </w:rPr>
            </w:pPr>
            <w:r w:rsidRPr="00E10333">
              <w:rPr>
                <w:sz w:val="20"/>
              </w:rPr>
              <w:t>15</w:t>
            </w:r>
          </w:p>
        </w:tc>
        <w:tc>
          <w:tcPr>
            <w:tcW w:w="1866" w:type="dxa"/>
            <w:tcBorders>
              <w:bottom w:val="single" w:sz="4" w:space="0" w:color="auto"/>
            </w:tcBorders>
          </w:tcPr>
          <w:p w:rsidR="00CD613C" w:rsidRPr="00E10333" w:rsidRDefault="00CD613C" w:rsidP="006960F5">
            <w:pPr>
              <w:spacing w:line="200" w:lineRule="exact"/>
              <w:ind w:right="650"/>
              <w:jc w:val="right"/>
              <w:rPr>
                <w:sz w:val="20"/>
              </w:rPr>
            </w:pPr>
            <w:r w:rsidRPr="00E10333">
              <w:rPr>
                <w:sz w:val="20"/>
              </w:rPr>
              <w:t>4 490</w:t>
            </w:r>
          </w:p>
        </w:tc>
      </w:tr>
      <w:tr w:rsidR="00CD613C" w:rsidRPr="00E10333" w:rsidTr="00DC59F2">
        <w:tblPrEx>
          <w:tblCellMar>
            <w:top w:w="0" w:type="dxa"/>
            <w:bottom w:w="0" w:type="dxa"/>
          </w:tblCellMar>
        </w:tblPrEx>
        <w:trPr>
          <w:jc w:val="center"/>
        </w:trPr>
        <w:tc>
          <w:tcPr>
            <w:tcW w:w="3025" w:type="dxa"/>
            <w:vMerge w:val="restart"/>
            <w:tcBorders>
              <w:top w:val="single" w:sz="4" w:space="0" w:color="auto"/>
            </w:tcBorders>
          </w:tcPr>
          <w:p w:rsidR="00CD613C" w:rsidRPr="00E10333" w:rsidRDefault="00CD613C" w:rsidP="006960F5">
            <w:pPr>
              <w:spacing w:line="200" w:lineRule="exact"/>
              <w:rPr>
                <w:sz w:val="20"/>
                <w:lang w:val="fr-FR"/>
              </w:rPr>
            </w:pPr>
            <w:r w:rsidRPr="00E10333">
              <w:rPr>
                <w:sz w:val="20"/>
                <w:lang w:val="fr-FR"/>
              </w:rPr>
              <w:t>Ardebil</w:t>
            </w:r>
          </w:p>
        </w:tc>
        <w:tc>
          <w:tcPr>
            <w:tcW w:w="2464" w:type="dxa"/>
            <w:tcBorders>
              <w:top w:val="single" w:sz="4" w:space="0" w:color="auto"/>
              <w:bottom w:val="nil"/>
            </w:tcBorders>
            <w:shd w:val="clear" w:color="auto" w:fill="auto"/>
          </w:tcPr>
          <w:p w:rsidR="00CD613C" w:rsidRPr="00E10333" w:rsidRDefault="00CD613C" w:rsidP="006960F5">
            <w:pPr>
              <w:spacing w:line="200" w:lineRule="exact"/>
              <w:rPr>
                <w:sz w:val="20"/>
                <w:lang w:val="fr-FR"/>
              </w:rPr>
            </w:pPr>
            <w:r w:rsidRPr="00E10333">
              <w:rPr>
                <w:sz w:val="20"/>
                <w:lang w:val="fr-FR"/>
              </w:rPr>
              <w:t>Eau et sol</w:t>
            </w:r>
          </w:p>
        </w:tc>
        <w:tc>
          <w:tcPr>
            <w:tcW w:w="2001" w:type="dxa"/>
            <w:tcBorders>
              <w:top w:val="single" w:sz="4" w:space="0" w:color="auto"/>
              <w:bottom w:val="nil"/>
            </w:tcBorders>
          </w:tcPr>
          <w:p w:rsidR="00CD613C" w:rsidRPr="00E10333" w:rsidRDefault="00CD613C" w:rsidP="006960F5">
            <w:pPr>
              <w:spacing w:line="200" w:lineRule="exact"/>
              <w:ind w:right="870"/>
              <w:jc w:val="right"/>
              <w:rPr>
                <w:sz w:val="20"/>
              </w:rPr>
            </w:pPr>
            <w:r w:rsidRPr="00E10333">
              <w:rPr>
                <w:sz w:val="20"/>
              </w:rPr>
              <w:t>1</w:t>
            </w:r>
          </w:p>
        </w:tc>
        <w:tc>
          <w:tcPr>
            <w:tcW w:w="1866" w:type="dxa"/>
            <w:tcBorders>
              <w:top w:val="single" w:sz="4" w:space="0" w:color="auto"/>
              <w:bottom w:val="nil"/>
            </w:tcBorders>
          </w:tcPr>
          <w:p w:rsidR="00CD613C" w:rsidRPr="00E10333" w:rsidRDefault="00CD613C" w:rsidP="006960F5">
            <w:pPr>
              <w:spacing w:line="200" w:lineRule="exact"/>
              <w:ind w:right="650"/>
              <w:jc w:val="right"/>
              <w:rPr>
                <w:sz w:val="20"/>
              </w:rPr>
            </w:pPr>
            <w:r w:rsidRPr="00E10333">
              <w:rPr>
                <w:sz w:val="20"/>
              </w:rPr>
              <w:t>450</w:t>
            </w:r>
          </w:p>
        </w:tc>
      </w:tr>
      <w:tr w:rsidR="00CD613C" w:rsidRPr="00E10333" w:rsidTr="00DC59F2">
        <w:tblPrEx>
          <w:tblCellMar>
            <w:top w:w="0" w:type="dxa"/>
            <w:bottom w:w="0" w:type="dxa"/>
          </w:tblCellMar>
        </w:tblPrEx>
        <w:trPr>
          <w:jc w:val="center"/>
        </w:trPr>
        <w:tc>
          <w:tcPr>
            <w:tcW w:w="3025" w:type="dxa"/>
            <w:vMerge/>
          </w:tcPr>
          <w:p w:rsidR="00CD613C" w:rsidRPr="00E10333" w:rsidRDefault="00CD613C" w:rsidP="006960F5">
            <w:pPr>
              <w:spacing w:line="200" w:lineRule="exact"/>
              <w:rPr>
                <w:sz w:val="20"/>
              </w:rPr>
            </w:pPr>
          </w:p>
        </w:tc>
        <w:tc>
          <w:tcPr>
            <w:tcW w:w="2464" w:type="dxa"/>
            <w:tcBorders>
              <w:top w:val="nil"/>
            </w:tcBorders>
            <w:shd w:val="clear" w:color="auto" w:fill="auto"/>
          </w:tcPr>
          <w:p w:rsidR="00CD613C" w:rsidRPr="00E10333" w:rsidRDefault="00CD613C" w:rsidP="006960F5">
            <w:pPr>
              <w:spacing w:line="200" w:lineRule="exact"/>
              <w:rPr>
                <w:sz w:val="20"/>
              </w:rPr>
            </w:pPr>
            <w:r w:rsidRPr="00E10333">
              <w:rPr>
                <w:sz w:val="20"/>
                <w:lang w:val="fr-FR"/>
              </w:rPr>
              <w:t>Eau potable</w:t>
            </w:r>
          </w:p>
        </w:tc>
        <w:tc>
          <w:tcPr>
            <w:tcW w:w="2001" w:type="dxa"/>
            <w:tcBorders>
              <w:top w:val="nil"/>
            </w:tcBorders>
          </w:tcPr>
          <w:p w:rsidR="00CD613C" w:rsidRPr="00E10333" w:rsidRDefault="00CD613C" w:rsidP="006960F5">
            <w:pPr>
              <w:spacing w:line="200" w:lineRule="exact"/>
              <w:ind w:right="870"/>
              <w:jc w:val="right"/>
              <w:rPr>
                <w:sz w:val="20"/>
              </w:rPr>
            </w:pPr>
            <w:r w:rsidRPr="00E10333">
              <w:rPr>
                <w:sz w:val="20"/>
              </w:rPr>
              <w:t>1</w:t>
            </w:r>
          </w:p>
        </w:tc>
        <w:tc>
          <w:tcPr>
            <w:tcW w:w="1866" w:type="dxa"/>
            <w:tcBorders>
              <w:top w:val="nil"/>
            </w:tcBorders>
          </w:tcPr>
          <w:p w:rsidR="00CD613C" w:rsidRPr="00E10333" w:rsidRDefault="00CD613C" w:rsidP="006960F5">
            <w:pPr>
              <w:spacing w:line="200" w:lineRule="exact"/>
              <w:ind w:right="650"/>
              <w:jc w:val="right"/>
              <w:rPr>
                <w:sz w:val="20"/>
              </w:rPr>
            </w:pPr>
            <w:r w:rsidRPr="00E10333">
              <w:rPr>
                <w:sz w:val="20"/>
              </w:rPr>
              <w:t>100</w:t>
            </w:r>
          </w:p>
        </w:tc>
      </w:tr>
      <w:tr w:rsidR="00CD613C" w:rsidRPr="00E10333" w:rsidTr="00DC59F2">
        <w:tblPrEx>
          <w:tblCellMar>
            <w:top w:w="0" w:type="dxa"/>
            <w:bottom w:w="0" w:type="dxa"/>
          </w:tblCellMar>
        </w:tblPrEx>
        <w:trPr>
          <w:jc w:val="center"/>
        </w:trPr>
        <w:tc>
          <w:tcPr>
            <w:tcW w:w="3025" w:type="dxa"/>
            <w:tcBorders>
              <w:top w:val="single" w:sz="4" w:space="0" w:color="auto"/>
            </w:tcBorders>
          </w:tcPr>
          <w:p w:rsidR="00CD613C" w:rsidRPr="00E10333" w:rsidRDefault="00CD613C" w:rsidP="006960F5">
            <w:pPr>
              <w:spacing w:line="200" w:lineRule="exact"/>
              <w:rPr>
                <w:sz w:val="20"/>
                <w:lang w:val="fr-FR"/>
              </w:rPr>
            </w:pPr>
            <w:r w:rsidRPr="00E10333">
              <w:rPr>
                <w:sz w:val="20"/>
                <w:lang w:val="fr-FR"/>
              </w:rPr>
              <w:t>Chhar mahal va Bakhteyaree</w:t>
            </w:r>
          </w:p>
        </w:tc>
        <w:tc>
          <w:tcPr>
            <w:tcW w:w="2464" w:type="dxa"/>
          </w:tcPr>
          <w:p w:rsidR="00CD613C" w:rsidRPr="00E10333" w:rsidRDefault="00CD613C" w:rsidP="006960F5">
            <w:pPr>
              <w:spacing w:line="200" w:lineRule="exact"/>
              <w:rPr>
                <w:sz w:val="20"/>
                <w:lang w:val="fr-FR"/>
              </w:rPr>
            </w:pPr>
            <w:r w:rsidRPr="00E10333">
              <w:rPr>
                <w:sz w:val="20"/>
                <w:lang w:val="fr-FR"/>
              </w:rPr>
              <w:t>Construction de routes</w:t>
            </w:r>
          </w:p>
        </w:tc>
        <w:tc>
          <w:tcPr>
            <w:tcW w:w="2001" w:type="dxa"/>
          </w:tcPr>
          <w:p w:rsidR="00CD613C" w:rsidRPr="00E10333" w:rsidRDefault="00CD613C" w:rsidP="006960F5">
            <w:pPr>
              <w:spacing w:line="200" w:lineRule="exact"/>
              <w:ind w:right="870"/>
              <w:jc w:val="right"/>
              <w:rPr>
                <w:sz w:val="20"/>
              </w:rPr>
            </w:pPr>
            <w:r w:rsidRPr="00E10333">
              <w:rPr>
                <w:sz w:val="20"/>
              </w:rPr>
              <w:t>19</w:t>
            </w:r>
          </w:p>
        </w:tc>
        <w:tc>
          <w:tcPr>
            <w:tcW w:w="1866" w:type="dxa"/>
          </w:tcPr>
          <w:p w:rsidR="00CD613C" w:rsidRPr="00E10333" w:rsidRDefault="00CD613C" w:rsidP="006960F5">
            <w:pPr>
              <w:spacing w:line="200" w:lineRule="exact"/>
              <w:ind w:right="650"/>
              <w:jc w:val="right"/>
              <w:rPr>
                <w:sz w:val="20"/>
              </w:rPr>
            </w:pPr>
            <w:r w:rsidRPr="00E10333">
              <w:rPr>
                <w:sz w:val="20"/>
              </w:rPr>
              <w:t>7 287</w:t>
            </w:r>
          </w:p>
        </w:tc>
      </w:tr>
      <w:tr w:rsidR="00CD613C" w:rsidRPr="00E10333" w:rsidTr="00DC59F2">
        <w:tblPrEx>
          <w:tblCellMar>
            <w:top w:w="0" w:type="dxa"/>
            <w:bottom w:w="0" w:type="dxa"/>
          </w:tblCellMar>
        </w:tblPrEx>
        <w:trPr>
          <w:jc w:val="center"/>
        </w:trPr>
        <w:tc>
          <w:tcPr>
            <w:tcW w:w="3025" w:type="dxa"/>
            <w:vMerge w:val="restart"/>
          </w:tcPr>
          <w:p w:rsidR="00CD613C" w:rsidRPr="00E10333" w:rsidRDefault="00CD613C" w:rsidP="006960F5">
            <w:pPr>
              <w:spacing w:line="200" w:lineRule="exact"/>
              <w:rPr>
                <w:sz w:val="20"/>
                <w:lang w:val="fr-FR"/>
              </w:rPr>
            </w:pPr>
            <w:r w:rsidRPr="00E10333">
              <w:rPr>
                <w:sz w:val="20"/>
                <w:lang w:val="fr-FR"/>
              </w:rPr>
              <w:t>Khouzestan</w:t>
            </w:r>
          </w:p>
        </w:tc>
        <w:tc>
          <w:tcPr>
            <w:tcW w:w="2464" w:type="dxa"/>
            <w:tcBorders>
              <w:bottom w:val="nil"/>
            </w:tcBorders>
          </w:tcPr>
          <w:p w:rsidR="00CD613C" w:rsidRPr="00E10333" w:rsidRDefault="00CD613C" w:rsidP="006960F5">
            <w:pPr>
              <w:spacing w:line="200" w:lineRule="exact"/>
              <w:rPr>
                <w:sz w:val="20"/>
                <w:lang w:val="fr-FR"/>
              </w:rPr>
            </w:pPr>
            <w:r w:rsidRPr="00E10333">
              <w:rPr>
                <w:sz w:val="20"/>
                <w:lang w:val="fr-FR"/>
              </w:rPr>
              <w:t>Eau et sol</w:t>
            </w:r>
          </w:p>
        </w:tc>
        <w:tc>
          <w:tcPr>
            <w:tcW w:w="2001" w:type="dxa"/>
            <w:tcBorders>
              <w:bottom w:val="nil"/>
            </w:tcBorders>
          </w:tcPr>
          <w:p w:rsidR="00CD613C" w:rsidRPr="00E10333" w:rsidRDefault="00CD613C" w:rsidP="006960F5">
            <w:pPr>
              <w:spacing w:line="200" w:lineRule="exact"/>
              <w:ind w:right="870"/>
              <w:jc w:val="right"/>
              <w:rPr>
                <w:sz w:val="20"/>
              </w:rPr>
            </w:pPr>
            <w:r w:rsidRPr="00E10333">
              <w:rPr>
                <w:sz w:val="20"/>
              </w:rPr>
              <w:t>1</w:t>
            </w:r>
          </w:p>
        </w:tc>
        <w:tc>
          <w:tcPr>
            <w:tcW w:w="1866" w:type="dxa"/>
            <w:tcBorders>
              <w:bottom w:val="nil"/>
            </w:tcBorders>
          </w:tcPr>
          <w:p w:rsidR="00CD613C" w:rsidRPr="00E10333" w:rsidRDefault="00CD613C" w:rsidP="006960F5">
            <w:pPr>
              <w:spacing w:line="200" w:lineRule="exact"/>
              <w:ind w:right="650"/>
              <w:jc w:val="right"/>
              <w:rPr>
                <w:sz w:val="20"/>
              </w:rPr>
            </w:pPr>
            <w:r w:rsidRPr="00E10333">
              <w:rPr>
                <w:sz w:val="20"/>
              </w:rPr>
              <w:t>150</w:t>
            </w:r>
          </w:p>
        </w:tc>
      </w:tr>
      <w:tr w:rsidR="00CD613C" w:rsidRPr="00E10333" w:rsidTr="00DC59F2">
        <w:tblPrEx>
          <w:tblCellMar>
            <w:top w:w="0" w:type="dxa"/>
            <w:bottom w:w="0" w:type="dxa"/>
          </w:tblCellMar>
        </w:tblPrEx>
        <w:trPr>
          <w:jc w:val="center"/>
        </w:trPr>
        <w:tc>
          <w:tcPr>
            <w:tcW w:w="3025" w:type="dxa"/>
            <w:vMerge/>
          </w:tcPr>
          <w:p w:rsidR="00CD613C" w:rsidRPr="00E10333" w:rsidRDefault="00CD613C" w:rsidP="006960F5">
            <w:pPr>
              <w:spacing w:line="200" w:lineRule="exact"/>
              <w:rPr>
                <w:sz w:val="20"/>
              </w:rPr>
            </w:pPr>
          </w:p>
        </w:tc>
        <w:tc>
          <w:tcPr>
            <w:tcW w:w="2464" w:type="dxa"/>
            <w:tcBorders>
              <w:top w:val="nil"/>
              <w:bottom w:val="nil"/>
            </w:tcBorders>
          </w:tcPr>
          <w:p w:rsidR="00CD613C" w:rsidRPr="00E10333" w:rsidRDefault="00CD613C" w:rsidP="006960F5">
            <w:pPr>
              <w:spacing w:line="200" w:lineRule="exact"/>
              <w:rPr>
                <w:sz w:val="20"/>
              </w:rPr>
            </w:pPr>
            <w:r w:rsidRPr="00E10333">
              <w:rPr>
                <w:sz w:val="20"/>
                <w:lang w:val="fr-FR"/>
              </w:rPr>
              <w:t>Eau potable</w:t>
            </w:r>
          </w:p>
        </w:tc>
        <w:tc>
          <w:tcPr>
            <w:tcW w:w="2001" w:type="dxa"/>
            <w:tcBorders>
              <w:top w:val="nil"/>
              <w:bottom w:val="nil"/>
            </w:tcBorders>
          </w:tcPr>
          <w:p w:rsidR="00CD613C" w:rsidRPr="00E10333" w:rsidRDefault="00CD613C" w:rsidP="006960F5">
            <w:pPr>
              <w:spacing w:line="200" w:lineRule="exact"/>
              <w:ind w:right="870"/>
              <w:jc w:val="right"/>
              <w:rPr>
                <w:sz w:val="20"/>
              </w:rPr>
            </w:pPr>
            <w:r w:rsidRPr="00E10333">
              <w:rPr>
                <w:sz w:val="20"/>
              </w:rPr>
              <w:t>17</w:t>
            </w:r>
          </w:p>
        </w:tc>
        <w:tc>
          <w:tcPr>
            <w:tcW w:w="1866" w:type="dxa"/>
            <w:tcBorders>
              <w:top w:val="nil"/>
              <w:bottom w:val="nil"/>
            </w:tcBorders>
          </w:tcPr>
          <w:p w:rsidR="00CD613C" w:rsidRPr="00E10333" w:rsidRDefault="00CD613C" w:rsidP="006960F5">
            <w:pPr>
              <w:spacing w:line="200" w:lineRule="exact"/>
              <w:ind w:right="650"/>
              <w:jc w:val="right"/>
              <w:rPr>
                <w:sz w:val="20"/>
              </w:rPr>
            </w:pPr>
            <w:r w:rsidRPr="00E10333">
              <w:rPr>
                <w:sz w:val="20"/>
              </w:rPr>
              <w:t>5 320</w:t>
            </w:r>
          </w:p>
        </w:tc>
      </w:tr>
      <w:tr w:rsidR="00CD613C" w:rsidRPr="00E10333" w:rsidTr="00DC59F2">
        <w:tblPrEx>
          <w:tblCellMar>
            <w:top w:w="0" w:type="dxa"/>
            <w:bottom w:w="0" w:type="dxa"/>
          </w:tblCellMar>
        </w:tblPrEx>
        <w:trPr>
          <w:jc w:val="center"/>
        </w:trPr>
        <w:tc>
          <w:tcPr>
            <w:tcW w:w="3025" w:type="dxa"/>
            <w:vMerge/>
          </w:tcPr>
          <w:p w:rsidR="00CD613C" w:rsidRPr="00E10333" w:rsidRDefault="00CD613C" w:rsidP="006960F5">
            <w:pPr>
              <w:spacing w:line="200" w:lineRule="exact"/>
              <w:rPr>
                <w:sz w:val="20"/>
              </w:rPr>
            </w:pPr>
          </w:p>
        </w:tc>
        <w:tc>
          <w:tcPr>
            <w:tcW w:w="2464" w:type="dxa"/>
            <w:tcBorders>
              <w:top w:val="nil"/>
              <w:bottom w:val="nil"/>
            </w:tcBorders>
          </w:tcPr>
          <w:p w:rsidR="00CD613C" w:rsidRPr="00E10333" w:rsidRDefault="00CD613C" w:rsidP="006960F5">
            <w:pPr>
              <w:spacing w:line="200" w:lineRule="exact"/>
              <w:rPr>
                <w:sz w:val="20"/>
              </w:rPr>
            </w:pPr>
            <w:r w:rsidRPr="00E10333">
              <w:rPr>
                <w:sz w:val="20"/>
                <w:lang w:val="fr-FR"/>
              </w:rPr>
              <w:t>Revêtement des routes</w:t>
            </w:r>
          </w:p>
        </w:tc>
        <w:tc>
          <w:tcPr>
            <w:tcW w:w="2001" w:type="dxa"/>
            <w:tcBorders>
              <w:top w:val="nil"/>
              <w:bottom w:val="nil"/>
            </w:tcBorders>
          </w:tcPr>
          <w:p w:rsidR="00CD613C" w:rsidRPr="00E10333" w:rsidRDefault="00CD613C" w:rsidP="006960F5">
            <w:pPr>
              <w:spacing w:line="200" w:lineRule="exact"/>
              <w:ind w:right="870"/>
              <w:jc w:val="right"/>
              <w:rPr>
                <w:sz w:val="20"/>
              </w:rPr>
            </w:pPr>
            <w:r w:rsidRPr="00E10333">
              <w:rPr>
                <w:sz w:val="20"/>
              </w:rPr>
              <w:t>1</w:t>
            </w:r>
          </w:p>
        </w:tc>
        <w:tc>
          <w:tcPr>
            <w:tcW w:w="1866" w:type="dxa"/>
            <w:tcBorders>
              <w:top w:val="nil"/>
              <w:bottom w:val="nil"/>
            </w:tcBorders>
          </w:tcPr>
          <w:p w:rsidR="00CD613C" w:rsidRPr="00E10333" w:rsidRDefault="00CD613C" w:rsidP="006960F5">
            <w:pPr>
              <w:spacing w:line="200" w:lineRule="exact"/>
              <w:ind w:right="650"/>
              <w:jc w:val="right"/>
              <w:rPr>
                <w:sz w:val="20"/>
              </w:rPr>
            </w:pPr>
            <w:r w:rsidRPr="00E10333">
              <w:rPr>
                <w:sz w:val="20"/>
              </w:rPr>
              <w:t>750</w:t>
            </w:r>
          </w:p>
        </w:tc>
      </w:tr>
      <w:tr w:rsidR="00CD613C" w:rsidRPr="00E10333" w:rsidTr="00DC59F2">
        <w:tblPrEx>
          <w:tblCellMar>
            <w:top w:w="0" w:type="dxa"/>
            <w:bottom w:w="0" w:type="dxa"/>
          </w:tblCellMar>
        </w:tblPrEx>
        <w:trPr>
          <w:jc w:val="center"/>
        </w:trPr>
        <w:tc>
          <w:tcPr>
            <w:tcW w:w="3025" w:type="dxa"/>
            <w:vMerge/>
          </w:tcPr>
          <w:p w:rsidR="00CD613C" w:rsidRPr="00E10333" w:rsidRDefault="00CD613C" w:rsidP="006960F5">
            <w:pPr>
              <w:spacing w:line="200" w:lineRule="exact"/>
              <w:rPr>
                <w:sz w:val="20"/>
              </w:rPr>
            </w:pPr>
          </w:p>
        </w:tc>
        <w:tc>
          <w:tcPr>
            <w:tcW w:w="2464" w:type="dxa"/>
            <w:tcBorders>
              <w:top w:val="nil"/>
            </w:tcBorders>
          </w:tcPr>
          <w:p w:rsidR="00CD613C" w:rsidRPr="00E10333" w:rsidRDefault="00CD613C" w:rsidP="006960F5">
            <w:pPr>
              <w:spacing w:line="200" w:lineRule="exact"/>
              <w:rPr>
                <w:sz w:val="20"/>
              </w:rPr>
            </w:pPr>
            <w:r w:rsidRPr="00E10333">
              <w:rPr>
                <w:sz w:val="20"/>
                <w:lang w:val="fr-FR"/>
              </w:rPr>
              <w:t>Construction de ponts</w:t>
            </w:r>
          </w:p>
        </w:tc>
        <w:tc>
          <w:tcPr>
            <w:tcW w:w="2001" w:type="dxa"/>
            <w:tcBorders>
              <w:top w:val="nil"/>
            </w:tcBorders>
          </w:tcPr>
          <w:p w:rsidR="00CD613C" w:rsidRPr="00E10333" w:rsidRDefault="00CD613C" w:rsidP="006960F5">
            <w:pPr>
              <w:spacing w:line="200" w:lineRule="exact"/>
              <w:ind w:right="870"/>
              <w:jc w:val="right"/>
              <w:rPr>
                <w:sz w:val="20"/>
              </w:rPr>
            </w:pPr>
            <w:r w:rsidRPr="00E10333">
              <w:rPr>
                <w:sz w:val="20"/>
              </w:rPr>
              <w:t>1</w:t>
            </w:r>
          </w:p>
        </w:tc>
        <w:tc>
          <w:tcPr>
            <w:tcW w:w="1866" w:type="dxa"/>
            <w:tcBorders>
              <w:top w:val="nil"/>
            </w:tcBorders>
          </w:tcPr>
          <w:p w:rsidR="00CD613C" w:rsidRPr="00E10333" w:rsidRDefault="00CD613C" w:rsidP="006960F5">
            <w:pPr>
              <w:spacing w:line="200" w:lineRule="exact"/>
              <w:ind w:right="650"/>
              <w:jc w:val="right"/>
              <w:rPr>
                <w:sz w:val="20"/>
              </w:rPr>
            </w:pPr>
            <w:r w:rsidRPr="00E10333">
              <w:rPr>
                <w:sz w:val="20"/>
              </w:rPr>
              <w:t>1 200</w:t>
            </w:r>
          </w:p>
        </w:tc>
      </w:tr>
      <w:tr w:rsidR="00733E0F" w:rsidRPr="00E10333" w:rsidTr="00DC59F2">
        <w:tblPrEx>
          <w:tblCellMar>
            <w:top w:w="0" w:type="dxa"/>
            <w:bottom w:w="0" w:type="dxa"/>
          </w:tblCellMar>
        </w:tblPrEx>
        <w:trPr>
          <w:jc w:val="center"/>
        </w:trPr>
        <w:tc>
          <w:tcPr>
            <w:tcW w:w="3025" w:type="dxa"/>
            <w:vMerge w:val="restart"/>
          </w:tcPr>
          <w:p w:rsidR="00733E0F" w:rsidRPr="00E10333" w:rsidRDefault="00733E0F" w:rsidP="006960F5">
            <w:pPr>
              <w:spacing w:line="200" w:lineRule="exact"/>
              <w:rPr>
                <w:sz w:val="20"/>
              </w:rPr>
            </w:pPr>
            <w:r w:rsidRPr="00E10333">
              <w:rPr>
                <w:sz w:val="20"/>
                <w:lang w:val="fr-FR"/>
              </w:rPr>
              <w:t>Seistân-et-Baloutchistan</w:t>
            </w:r>
          </w:p>
        </w:tc>
        <w:tc>
          <w:tcPr>
            <w:tcW w:w="2464" w:type="dxa"/>
            <w:tcBorders>
              <w:bottom w:val="nil"/>
            </w:tcBorders>
          </w:tcPr>
          <w:p w:rsidR="00733E0F" w:rsidRPr="00E10333" w:rsidRDefault="00733E0F" w:rsidP="006960F5">
            <w:pPr>
              <w:spacing w:line="200" w:lineRule="exact"/>
              <w:rPr>
                <w:sz w:val="20"/>
                <w:lang w:val="fr-FR"/>
              </w:rPr>
            </w:pPr>
            <w:r w:rsidRPr="00E10333">
              <w:rPr>
                <w:sz w:val="20"/>
                <w:lang w:val="fr-FR"/>
              </w:rPr>
              <w:t xml:space="preserve">Eau et sol </w:t>
            </w:r>
          </w:p>
        </w:tc>
        <w:tc>
          <w:tcPr>
            <w:tcW w:w="2001" w:type="dxa"/>
            <w:tcBorders>
              <w:bottom w:val="nil"/>
            </w:tcBorders>
            <w:shd w:val="clear" w:color="auto" w:fill="auto"/>
          </w:tcPr>
          <w:p w:rsidR="00733E0F" w:rsidRPr="00E10333" w:rsidRDefault="00733E0F" w:rsidP="006960F5">
            <w:pPr>
              <w:spacing w:line="200" w:lineRule="exact"/>
              <w:ind w:right="870"/>
              <w:jc w:val="right"/>
              <w:rPr>
                <w:sz w:val="20"/>
              </w:rPr>
            </w:pPr>
            <w:r w:rsidRPr="00E10333">
              <w:rPr>
                <w:sz w:val="20"/>
              </w:rPr>
              <w:t>82</w:t>
            </w:r>
          </w:p>
        </w:tc>
        <w:tc>
          <w:tcPr>
            <w:tcW w:w="1866" w:type="dxa"/>
            <w:tcBorders>
              <w:bottom w:val="nil"/>
            </w:tcBorders>
            <w:shd w:val="clear" w:color="auto" w:fill="auto"/>
          </w:tcPr>
          <w:p w:rsidR="00733E0F" w:rsidRPr="00E10333" w:rsidRDefault="00733E0F" w:rsidP="006960F5">
            <w:pPr>
              <w:spacing w:line="200" w:lineRule="exact"/>
              <w:ind w:right="650"/>
              <w:jc w:val="right"/>
              <w:rPr>
                <w:sz w:val="20"/>
              </w:rPr>
            </w:pPr>
            <w:r w:rsidRPr="00E10333">
              <w:rPr>
                <w:sz w:val="20"/>
              </w:rPr>
              <w:t>7 950</w:t>
            </w:r>
          </w:p>
        </w:tc>
      </w:tr>
      <w:tr w:rsidR="00733E0F" w:rsidRPr="00E10333" w:rsidTr="00DC59F2">
        <w:tblPrEx>
          <w:tblCellMar>
            <w:top w:w="0" w:type="dxa"/>
            <w:bottom w:w="0" w:type="dxa"/>
          </w:tblCellMar>
        </w:tblPrEx>
        <w:trPr>
          <w:jc w:val="center"/>
        </w:trPr>
        <w:tc>
          <w:tcPr>
            <w:tcW w:w="3025" w:type="dxa"/>
            <w:vMerge/>
          </w:tcPr>
          <w:p w:rsidR="00733E0F" w:rsidRPr="00E10333" w:rsidRDefault="00733E0F" w:rsidP="006960F5">
            <w:pPr>
              <w:spacing w:line="200" w:lineRule="exact"/>
              <w:rPr>
                <w:sz w:val="20"/>
              </w:rPr>
            </w:pPr>
          </w:p>
        </w:tc>
        <w:tc>
          <w:tcPr>
            <w:tcW w:w="2464" w:type="dxa"/>
            <w:tcBorders>
              <w:top w:val="nil"/>
              <w:bottom w:val="nil"/>
            </w:tcBorders>
          </w:tcPr>
          <w:p w:rsidR="00733E0F" w:rsidRPr="00E10333" w:rsidRDefault="00733E0F" w:rsidP="006960F5">
            <w:pPr>
              <w:spacing w:line="200" w:lineRule="exact"/>
              <w:rPr>
                <w:sz w:val="20"/>
                <w:lang w:val="fr-FR"/>
              </w:rPr>
            </w:pPr>
            <w:r w:rsidRPr="00E10333">
              <w:rPr>
                <w:sz w:val="20"/>
                <w:lang w:val="fr-FR"/>
              </w:rPr>
              <w:t>Eau potable</w:t>
            </w:r>
          </w:p>
        </w:tc>
        <w:tc>
          <w:tcPr>
            <w:tcW w:w="2001" w:type="dxa"/>
            <w:tcBorders>
              <w:top w:val="nil"/>
              <w:bottom w:val="nil"/>
            </w:tcBorders>
            <w:shd w:val="clear" w:color="auto" w:fill="auto"/>
          </w:tcPr>
          <w:p w:rsidR="00733E0F" w:rsidRPr="00E10333" w:rsidRDefault="00733E0F" w:rsidP="006960F5">
            <w:pPr>
              <w:spacing w:line="200" w:lineRule="exact"/>
              <w:ind w:right="870"/>
              <w:jc w:val="right"/>
              <w:rPr>
                <w:sz w:val="20"/>
              </w:rPr>
            </w:pPr>
            <w:r w:rsidRPr="00E10333">
              <w:rPr>
                <w:sz w:val="20"/>
              </w:rPr>
              <w:t>1</w:t>
            </w:r>
          </w:p>
        </w:tc>
        <w:tc>
          <w:tcPr>
            <w:tcW w:w="1866" w:type="dxa"/>
            <w:tcBorders>
              <w:top w:val="nil"/>
              <w:bottom w:val="nil"/>
            </w:tcBorders>
            <w:shd w:val="clear" w:color="auto" w:fill="auto"/>
          </w:tcPr>
          <w:p w:rsidR="00733E0F" w:rsidRPr="00E10333" w:rsidRDefault="00733E0F" w:rsidP="006960F5">
            <w:pPr>
              <w:spacing w:line="200" w:lineRule="exact"/>
              <w:ind w:right="650"/>
              <w:jc w:val="right"/>
              <w:rPr>
                <w:sz w:val="20"/>
              </w:rPr>
            </w:pPr>
            <w:r w:rsidRPr="00E10333">
              <w:rPr>
                <w:sz w:val="20"/>
              </w:rPr>
              <w:t>600</w:t>
            </w:r>
          </w:p>
        </w:tc>
      </w:tr>
      <w:tr w:rsidR="00733E0F" w:rsidRPr="00E10333" w:rsidTr="00DC59F2">
        <w:tblPrEx>
          <w:tblCellMar>
            <w:top w:w="0" w:type="dxa"/>
            <w:bottom w:w="0" w:type="dxa"/>
          </w:tblCellMar>
        </w:tblPrEx>
        <w:trPr>
          <w:jc w:val="center"/>
        </w:trPr>
        <w:tc>
          <w:tcPr>
            <w:tcW w:w="3025" w:type="dxa"/>
            <w:vMerge/>
          </w:tcPr>
          <w:p w:rsidR="00733E0F" w:rsidRPr="00E10333" w:rsidRDefault="00733E0F" w:rsidP="006960F5">
            <w:pPr>
              <w:spacing w:line="200" w:lineRule="exact"/>
              <w:rPr>
                <w:sz w:val="20"/>
              </w:rPr>
            </w:pPr>
          </w:p>
        </w:tc>
        <w:tc>
          <w:tcPr>
            <w:tcW w:w="2464" w:type="dxa"/>
            <w:tcBorders>
              <w:top w:val="nil"/>
            </w:tcBorders>
          </w:tcPr>
          <w:p w:rsidR="00733E0F" w:rsidRPr="00E10333" w:rsidRDefault="00733E0F" w:rsidP="006960F5">
            <w:pPr>
              <w:spacing w:line="200" w:lineRule="exact"/>
              <w:rPr>
                <w:sz w:val="20"/>
              </w:rPr>
            </w:pPr>
            <w:r w:rsidRPr="00E10333">
              <w:rPr>
                <w:sz w:val="20"/>
                <w:lang w:val="fr-FR"/>
              </w:rPr>
              <w:t>Construction de routes</w:t>
            </w:r>
          </w:p>
        </w:tc>
        <w:tc>
          <w:tcPr>
            <w:tcW w:w="2001" w:type="dxa"/>
            <w:tcBorders>
              <w:top w:val="nil"/>
            </w:tcBorders>
            <w:shd w:val="clear" w:color="auto" w:fill="auto"/>
          </w:tcPr>
          <w:p w:rsidR="00733E0F" w:rsidRPr="00E10333" w:rsidRDefault="00733E0F" w:rsidP="006960F5">
            <w:pPr>
              <w:spacing w:line="200" w:lineRule="exact"/>
              <w:ind w:right="870"/>
              <w:jc w:val="right"/>
              <w:rPr>
                <w:sz w:val="20"/>
              </w:rPr>
            </w:pPr>
            <w:r w:rsidRPr="00E10333">
              <w:rPr>
                <w:sz w:val="20"/>
              </w:rPr>
              <w:t>2</w:t>
            </w:r>
          </w:p>
        </w:tc>
        <w:tc>
          <w:tcPr>
            <w:tcW w:w="1866" w:type="dxa"/>
            <w:tcBorders>
              <w:top w:val="nil"/>
            </w:tcBorders>
            <w:shd w:val="clear" w:color="auto" w:fill="auto"/>
          </w:tcPr>
          <w:p w:rsidR="00733E0F" w:rsidRPr="00E10333" w:rsidRDefault="00733E0F" w:rsidP="006960F5">
            <w:pPr>
              <w:spacing w:line="200" w:lineRule="exact"/>
              <w:ind w:right="650"/>
              <w:jc w:val="right"/>
              <w:rPr>
                <w:sz w:val="20"/>
              </w:rPr>
            </w:pPr>
            <w:r w:rsidRPr="00E10333">
              <w:rPr>
                <w:sz w:val="20"/>
              </w:rPr>
              <w:t>450</w:t>
            </w:r>
          </w:p>
        </w:tc>
      </w:tr>
      <w:tr w:rsidR="00733E0F" w:rsidRPr="00E10333" w:rsidTr="00DC59F2">
        <w:tblPrEx>
          <w:tblCellMar>
            <w:top w:w="0" w:type="dxa"/>
            <w:bottom w:w="0" w:type="dxa"/>
          </w:tblCellMar>
        </w:tblPrEx>
        <w:trPr>
          <w:jc w:val="center"/>
        </w:trPr>
        <w:tc>
          <w:tcPr>
            <w:tcW w:w="3025" w:type="dxa"/>
            <w:vMerge w:val="restart"/>
          </w:tcPr>
          <w:p w:rsidR="00733E0F" w:rsidRPr="00E10333" w:rsidRDefault="00733E0F" w:rsidP="006960F5">
            <w:pPr>
              <w:spacing w:line="200" w:lineRule="exact"/>
              <w:rPr>
                <w:sz w:val="20"/>
              </w:rPr>
            </w:pPr>
            <w:r w:rsidRPr="00E10333">
              <w:rPr>
                <w:sz w:val="20"/>
                <w:lang w:val="fr-FR"/>
              </w:rPr>
              <w:t>Kohguilouyeh-et-Bouyerahmad</w:t>
            </w:r>
          </w:p>
        </w:tc>
        <w:tc>
          <w:tcPr>
            <w:tcW w:w="2464" w:type="dxa"/>
            <w:tcBorders>
              <w:bottom w:val="nil"/>
            </w:tcBorders>
          </w:tcPr>
          <w:p w:rsidR="00733E0F" w:rsidRPr="00E10333" w:rsidRDefault="00733E0F" w:rsidP="006960F5">
            <w:pPr>
              <w:spacing w:line="200" w:lineRule="exact"/>
              <w:rPr>
                <w:sz w:val="20"/>
                <w:lang w:val="fr-FR"/>
              </w:rPr>
            </w:pPr>
            <w:r w:rsidRPr="00E10333">
              <w:rPr>
                <w:sz w:val="20"/>
                <w:lang w:val="fr-FR"/>
              </w:rPr>
              <w:t>Eau et sol</w:t>
            </w:r>
          </w:p>
        </w:tc>
        <w:tc>
          <w:tcPr>
            <w:tcW w:w="2001" w:type="dxa"/>
            <w:tcBorders>
              <w:bottom w:val="nil"/>
            </w:tcBorders>
            <w:shd w:val="clear" w:color="auto" w:fill="auto"/>
          </w:tcPr>
          <w:p w:rsidR="00733E0F" w:rsidRPr="00E10333" w:rsidRDefault="00733E0F" w:rsidP="006960F5">
            <w:pPr>
              <w:spacing w:line="200" w:lineRule="exact"/>
              <w:ind w:right="870"/>
              <w:jc w:val="right"/>
              <w:rPr>
                <w:sz w:val="20"/>
              </w:rPr>
            </w:pPr>
            <w:r w:rsidRPr="00E10333">
              <w:rPr>
                <w:sz w:val="20"/>
              </w:rPr>
              <w:t>3</w:t>
            </w:r>
          </w:p>
        </w:tc>
        <w:tc>
          <w:tcPr>
            <w:tcW w:w="1866" w:type="dxa"/>
            <w:tcBorders>
              <w:bottom w:val="nil"/>
            </w:tcBorders>
            <w:shd w:val="clear" w:color="auto" w:fill="auto"/>
          </w:tcPr>
          <w:p w:rsidR="00733E0F" w:rsidRPr="00E10333" w:rsidRDefault="00733E0F" w:rsidP="006960F5">
            <w:pPr>
              <w:spacing w:line="200" w:lineRule="exact"/>
              <w:ind w:right="650"/>
              <w:jc w:val="right"/>
              <w:rPr>
                <w:sz w:val="20"/>
              </w:rPr>
            </w:pPr>
            <w:r w:rsidRPr="00E10333">
              <w:rPr>
                <w:sz w:val="20"/>
              </w:rPr>
              <w:t>750</w:t>
            </w:r>
          </w:p>
        </w:tc>
      </w:tr>
      <w:tr w:rsidR="00733E0F" w:rsidRPr="00E10333" w:rsidTr="00DC59F2">
        <w:tblPrEx>
          <w:tblCellMar>
            <w:top w:w="0" w:type="dxa"/>
            <w:bottom w:w="0" w:type="dxa"/>
          </w:tblCellMar>
        </w:tblPrEx>
        <w:trPr>
          <w:jc w:val="center"/>
        </w:trPr>
        <w:tc>
          <w:tcPr>
            <w:tcW w:w="3025" w:type="dxa"/>
            <w:vMerge/>
          </w:tcPr>
          <w:p w:rsidR="00733E0F" w:rsidRPr="00E10333" w:rsidRDefault="00733E0F" w:rsidP="006960F5">
            <w:pPr>
              <w:spacing w:line="200" w:lineRule="exact"/>
              <w:rPr>
                <w:sz w:val="20"/>
              </w:rPr>
            </w:pPr>
          </w:p>
        </w:tc>
        <w:tc>
          <w:tcPr>
            <w:tcW w:w="2464" w:type="dxa"/>
            <w:tcBorders>
              <w:top w:val="nil"/>
              <w:bottom w:val="nil"/>
            </w:tcBorders>
          </w:tcPr>
          <w:p w:rsidR="00733E0F" w:rsidRPr="00E10333" w:rsidRDefault="00733E0F" w:rsidP="006960F5">
            <w:pPr>
              <w:spacing w:line="200" w:lineRule="exact"/>
              <w:rPr>
                <w:sz w:val="20"/>
                <w:lang w:val="fr-FR"/>
              </w:rPr>
            </w:pPr>
            <w:r w:rsidRPr="00E10333">
              <w:rPr>
                <w:sz w:val="20"/>
                <w:lang w:val="fr-FR"/>
              </w:rPr>
              <w:t>Routes d’accès aux mines</w:t>
            </w:r>
          </w:p>
        </w:tc>
        <w:tc>
          <w:tcPr>
            <w:tcW w:w="2001" w:type="dxa"/>
            <w:tcBorders>
              <w:top w:val="nil"/>
              <w:bottom w:val="nil"/>
            </w:tcBorders>
            <w:shd w:val="clear" w:color="auto" w:fill="auto"/>
          </w:tcPr>
          <w:p w:rsidR="00733E0F" w:rsidRPr="00E10333" w:rsidRDefault="00733E0F" w:rsidP="006960F5">
            <w:pPr>
              <w:spacing w:line="200" w:lineRule="exact"/>
              <w:ind w:right="870"/>
              <w:jc w:val="right"/>
              <w:rPr>
                <w:sz w:val="20"/>
              </w:rPr>
            </w:pPr>
            <w:r w:rsidRPr="00E10333">
              <w:rPr>
                <w:sz w:val="20"/>
              </w:rPr>
              <w:t>2</w:t>
            </w:r>
          </w:p>
        </w:tc>
        <w:tc>
          <w:tcPr>
            <w:tcW w:w="1866" w:type="dxa"/>
            <w:tcBorders>
              <w:top w:val="nil"/>
              <w:bottom w:val="nil"/>
            </w:tcBorders>
            <w:shd w:val="clear" w:color="auto" w:fill="auto"/>
          </w:tcPr>
          <w:p w:rsidR="00733E0F" w:rsidRPr="00E10333" w:rsidRDefault="00733E0F" w:rsidP="006960F5">
            <w:pPr>
              <w:spacing w:line="200" w:lineRule="exact"/>
              <w:ind w:right="650"/>
              <w:jc w:val="right"/>
              <w:rPr>
                <w:sz w:val="20"/>
              </w:rPr>
            </w:pPr>
            <w:r w:rsidRPr="00E10333">
              <w:rPr>
                <w:sz w:val="20"/>
              </w:rPr>
              <w:t>250</w:t>
            </w:r>
          </w:p>
        </w:tc>
      </w:tr>
      <w:tr w:rsidR="00733E0F" w:rsidRPr="00E10333" w:rsidTr="00DC59F2">
        <w:tblPrEx>
          <w:tblCellMar>
            <w:top w:w="0" w:type="dxa"/>
            <w:bottom w:w="0" w:type="dxa"/>
          </w:tblCellMar>
        </w:tblPrEx>
        <w:trPr>
          <w:jc w:val="center"/>
        </w:trPr>
        <w:tc>
          <w:tcPr>
            <w:tcW w:w="3025" w:type="dxa"/>
            <w:vMerge/>
          </w:tcPr>
          <w:p w:rsidR="00733E0F" w:rsidRPr="00E10333" w:rsidRDefault="00733E0F" w:rsidP="006960F5">
            <w:pPr>
              <w:spacing w:line="200" w:lineRule="exact"/>
              <w:rPr>
                <w:sz w:val="20"/>
              </w:rPr>
            </w:pPr>
          </w:p>
        </w:tc>
        <w:tc>
          <w:tcPr>
            <w:tcW w:w="2464" w:type="dxa"/>
            <w:tcBorders>
              <w:top w:val="nil"/>
            </w:tcBorders>
          </w:tcPr>
          <w:p w:rsidR="00733E0F" w:rsidRPr="00E10333" w:rsidRDefault="00733E0F" w:rsidP="006960F5">
            <w:pPr>
              <w:spacing w:line="200" w:lineRule="exact"/>
              <w:rPr>
                <w:sz w:val="20"/>
              </w:rPr>
            </w:pPr>
            <w:r w:rsidRPr="00E10333">
              <w:rPr>
                <w:sz w:val="20"/>
                <w:lang w:val="fr-FR"/>
              </w:rPr>
              <w:t>Construction de routes</w:t>
            </w:r>
          </w:p>
        </w:tc>
        <w:tc>
          <w:tcPr>
            <w:tcW w:w="2001" w:type="dxa"/>
            <w:tcBorders>
              <w:top w:val="nil"/>
              <w:bottom w:val="single" w:sz="4" w:space="0" w:color="auto"/>
            </w:tcBorders>
            <w:shd w:val="clear" w:color="auto" w:fill="auto"/>
          </w:tcPr>
          <w:p w:rsidR="00733E0F" w:rsidRPr="00E10333" w:rsidRDefault="00733E0F" w:rsidP="006960F5">
            <w:pPr>
              <w:spacing w:line="200" w:lineRule="exact"/>
              <w:ind w:right="870"/>
              <w:jc w:val="right"/>
              <w:rPr>
                <w:sz w:val="20"/>
              </w:rPr>
            </w:pPr>
            <w:r w:rsidRPr="00E10333">
              <w:rPr>
                <w:sz w:val="20"/>
              </w:rPr>
              <w:t>3</w:t>
            </w:r>
          </w:p>
        </w:tc>
        <w:tc>
          <w:tcPr>
            <w:tcW w:w="1866" w:type="dxa"/>
            <w:tcBorders>
              <w:top w:val="nil"/>
              <w:bottom w:val="single" w:sz="4" w:space="0" w:color="auto"/>
            </w:tcBorders>
            <w:shd w:val="clear" w:color="auto" w:fill="auto"/>
          </w:tcPr>
          <w:p w:rsidR="00733E0F" w:rsidRPr="00E10333" w:rsidRDefault="00733E0F" w:rsidP="006960F5">
            <w:pPr>
              <w:spacing w:line="200" w:lineRule="exact"/>
              <w:ind w:right="650"/>
              <w:jc w:val="right"/>
              <w:rPr>
                <w:sz w:val="20"/>
              </w:rPr>
            </w:pPr>
            <w:r w:rsidRPr="00E10333">
              <w:rPr>
                <w:sz w:val="20"/>
              </w:rPr>
              <w:t>1 500</w:t>
            </w:r>
          </w:p>
        </w:tc>
      </w:tr>
      <w:tr w:rsidR="00C50745" w:rsidRPr="00E10333" w:rsidTr="00DC59F2">
        <w:tblPrEx>
          <w:tblCellMar>
            <w:top w:w="0" w:type="dxa"/>
            <w:bottom w:w="0" w:type="dxa"/>
          </w:tblCellMar>
        </w:tblPrEx>
        <w:trPr>
          <w:jc w:val="center"/>
        </w:trPr>
        <w:tc>
          <w:tcPr>
            <w:tcW w:w="3025" w:type="dxa"/>
            <w:vMerge w:val="restart"/>
          </w:tcPr>
          <w:p w:rsidR="00C50745" w:rsidRPr="00E10333" w:rsidRDefault="00C50745" w:rsidP="006960F5">
            <w:pPr>
              <w:spacing w:line="200" w:lineRule="exact"/>
              <w:rPr>
                <w:sz w:val="20"/>
              </w:rPr>
            </w:pPr>
            <w:r w:rsidRPr="00E10333">
              <w:rPr>
                <w:sz w:val="20"/>
                <w:lang w:val="fr-FR"/>
              </w:rPr>
              <w:t>Golestân</w:t>
            </w:r>
          </w:p>
        </w:tc>
        <w:tc>
          <w:tcPr>
            <w:tcW w:w="2464" w:type="dxa"/>
            <w:tcBorders>
              <w:bottom w:val="nil"/>
            </w:tcBorders>
          </w:tcPr>
          <w:p w:rsidR="00C50745" w:rsidRPr="00E10333" w:rsidRDefault="00C50745" w:rsidP="006960F5">
            <w:pPr>
              <w:spacing w:line="200" w:lineRule="exact"/>
              <w:rPr>
                <w:sz w:val="20"/>
                <w:lang w:val="fr-FR"/>
              </w:rPr>
            </w:pPr>
            <w:r w:rsidRPr="00E10333">
              <w:rPr>
                <w:sz w:val="20"/>
                <w:lang w:val="fr-FR"/>
              </w:rPr>
              <w:t>Eau et sol</w:t>
            </w:r>
          </w:p>
        </w:tc>
        <w:tc>
          <w:tcPr>
            <w:tcW w:w="2001" w:type="dxa"/>
            <w:tcBorders>
              <w:top w:val="single" w:sz="4" w:space="0" w:color="auto"/>
              <w:bottom w:val="nil"/>
            </w:tcBorders>
            <w:shd w:val="clear" w:color="auto" w:fill="auto"/>
          </w:tcPr>
          <w:p w:rsidR="00C50745" w:rsidRPr="00E10333" w:rsidRDefault="00C50745" w:rsidP="006960F5">
            <w:pPr>
              <w:spacing w:line="200" w:lineRule="exact"/>
              <w:ind w:right="870"/>
              <w:jc w:val="right"/>
              <w:rPr>
                <w:sz w:val="20"/>
              </w:rPr>
            </w:pPr>
            <w:r w:rsidRPr="00E10333">
              <w:rPr>
                <w:sz w:val="20"/>
              </w:rPr>
              <w:t>1</w:t>
            </w:r>
          </w:p>
        </w:tc>
        <w:tc>
          <w:tcPr>
            <w:tcW w:w="1866" w:type="dxa"/>
            <w:tcBorders>
              <w:top w:val="single" w:sz="4" w:space="0" w:color="auto"/>
              <w:bottom w:val="nil"/>
            </w:tcBorders>
            <w:shd w:val="clear" w:color="auto" w:fill="auto"/>
          </w:tcPr>
          <w:p w:rsidR="00C50745" w:rsidRPr="00E10333" w:rsidRDefault="00C50745" w:rsidP="006960F5">
            <w:pPr>
              <w:spacing w:line="200" w:lineRule="exact"/>
              <w:ind w:right="650"/>
              <w:jc w:val="right"/>
              <w:rPr>
                <w:sz w:val="20"/>
              </w:rPr>
            </w:pPr>
            <w:r w:rsidRPr="00E10333">
              <w:rPr>
                <w:sz w:val="20"/>
              </w:rPr>
              <w:t>50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bottom w:val="single" w:sz="4" w:space="0" w:color="auto"/>
            </w:tcBorders>
          </w:tcPr>
          <w:p w:rsidR="00C50745" w:rsidRPr="00E10333" w:rsidRDefault="00C50745" w:rsidP="006960F5">
            <w:pPr>
              <w:spacing w:line="200" w:lineRule="exact"/>
              <w:rPr>
                <w:sz w:val="20"/>
              </w:rPr>
            </w:pPr>
            <w:r w:rsidRPr="00E10333">
              <w:rPr>
                <w:sz w:val="20"/>
                <w:lang w:val="fr-FR"/>
              </w:rPr>
              <w:t>Construction de routes</w:t>
            </w:r>
          </w:p>
        </w:tc>
        <w:tc>
          <w:tcPr>
            <w:tcW w:w="2001" w:type="dxa"/>
            <w:tcBorders>
              <w:top w:val="nil"/>
              <w:bottom w:val="single" w:sz="4" w:space="0" w:color="auto"/>
            </w:tcBorders>
            <w:shd w:val="clear" w:color="auto" w:fill="auto"/>
          </w:tcPr>
          <w:p w:rsidR="00C50745" w:rsidRPr="00E10333" w:rsidRDefault="00C50745" w:rsidP="006960F5">
            <w:pPr>
              <w:spacing w:line="200" w:lineRule="exact"/>
              <w:ind w:right="870"/>
              <w:jc w:val="right"/>
              <w:rPr>
                <w:sz w:val="20"/>
              </w:rPr>
            </w:pPr>
            <w:r w:rsidRPr="00E10333">
              <w:rPr>
                <w:sz w:val="20"/>
              </w:rPr>
              <w:t>1</w:t>
            </w:r>
          </w:p>
        </w:tc>
        <w:tc>
          <w:tcPr>
            <w:tcW w:w="1866" w:type="dxa"/>
            <w:tcBorders>
              <w:top w:val="nil"/>
              <w:bottom w:val="single" w:sz="4" w:space="0" w:color="auto"/>
            </w:tcBorders>
            <w:shd w:val="clear" w:color="auto" w:fill="auto"/>
          </w:tcPr>
          <w:p w:rsidR="00C50745" w:rsidRPr="00E10333" w:rsidRDefault="00C50745" w:rsidP="006960F5">
            <w:pPr>
              <w:spacing w:line="200" w:lineRule="exact"/>
              <w:ind w:right="650"/>
              <w:jc w:val="right"/>
              <w:rPr>
                <w:sz w:val="20"/>
              </w:rPr>
            </w:pPr>
            <w:r w:rsidRPr="00E10333">
              <w:rPr>
                <w:sz w:val="20"/>
              </w:rPr>
              <w:t>4 445</w:t>
            </w:r>
          </w:p>
        </w:tc>
      </w:tr>
      <w:tr w:rsidR="00C50745" w:rsidRPr="00E10333" w:rsidTr="00DC59F2">
        <w:tblPrEx>
          <w:tblCellMar>
            <w:top w:w="0" w:type="dxa"/>
            <w:bottom w:w="0" w:type="dxa"/>
          </w:tblCellMar>
        </w:tblPrEx>
        <w:trPr>
          <w:jc w:val="center"/>
        </w:trPr>
        <w:tc>
          <w:tcPr>
            <w:tcW w:w="3025" w:type="dxa"/>
            <w:vMerge w:val="restart"/>
          </w:tcPr>
          <w:p w:rsidR="00C50745" w:rsidRPr="00E10333" w:rsidRDefault="00C50745" w:rsidP="006960F5">
            <w:pPr>
              <w:spacing w:line="200" w:lineRule="exact"/>
              <w:rPr>
                <w:sz w:val="20"/>
              </w:rPr>
            </w:pPr>
            <w:r w:rsidRPr="00E10333">
              <w:rPr>
                <w:sz w:val="20"/>
                <w:lang w:val="fr-FR"/>
              </w:rPr>
              <w:t>Lorestân</w:t>
            </w:r>
          </w:p>
        </w:tc>
        <w:tc>
          <w:tcPr>
            <w:tcW w:w="2464" w:type="dxa"/>
            <w:tcBorders>
              <w:top w:val="single" w:sz="4" w:space="0" w:color="auto"/>
              <w:bottom w:val="nil"/>
            </w:tcBorders>
          </w:tcPr>
          <w:p w:rsidR="00C50745" w:rsidRPr="00E10333" w:rsidRDefault="00C50745" w:rsidP="006960F5">
            <w:pPr>
              <w:spacing w:line="200" w:lineRule="exact"/>
              <w:rPr>
                <w:sz w:val="20"/>
                <w:lang w:val="fr-FR"/>
              </w:rPr>
            </w:pPr>
            <w:r w:rsidRPr="00E10333">
              <w:rPr>
                <w:sz w:val="20"/>
                <w:lang w:val="fr-FR"/>
              </w:rPr>
              <w:t>Eau et sol</w:t>
            </w:r>
          </w:p>
        </w:tc>
        <w:tc>
          <w:tcPr>
            <w:tcW w:w="2001" w:type="dxa"/>
            <w:tcBorders>
              <w:top w:val="single" w:sz="4" w:space="0" w:color="auto"/>
              <w:bottom w:val="nil"/>
            </w:tcBorders>
            <w:shd w:val="clear" w:color="auto" w:fill="auto"/>
          </w:tcPr>
          <w:p w:rsidR="00C50745" w:rsidRPr="00E10333" w:rsidRDefault="00C50745" w:rsidP="006960F5">
            <w:pPr>
              <w:spacing w:line="200" w:lineRule="exact"/>
              <w:ind w:right="870"/>
              <w:jc w:val="right"/>
              <w:rPr>
                <w:sz w:val="20"/>
              </w:rPr>
            </w:pPr>
            <w:r w:rsidRPr="00E10333">
              <w:rPr>
                <w:sz w:val="20"/>
              </w:rPr>
              <w:t>6</w:t>
            </w:r>
          </w:p>
        </w:tc>
        <w:tc>
          <w:tcPr>
            <w:tcW w:w="1866" w:type="dxa"/>
            <w:tcBorders>
              <w:top w:val="single" w:sz="4" w:space="0" w:color="auto"/>
              <w:bottom w:val="nil"/>
            </w:tcBorders>
            <w:shd w:val="clear" w:color="auto" w:fill="auto"/>
          </w:tcPr>
          <w:p w:rsidR="00C50745" w:rsidRPr="00E10333" w:rsidRDefault="00C50745" w:rsidP="006960F5">
            <w:pPr>
              <w:spacing w:line="200" w:lineRule="exact"/>
              <w:ind w:right="650"/>
              <w:jc w:val="right"/>
              <w:rPr>
                <w:sz w:val="20"/>
              </w:rPr>
            </w:pPr>
            <w:r w:rsidRPr="00E10333">
              <w:rPr>
                <w:sz w:val="20"/>
              </w:rPr>
              <w:t>1 450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bottom w:val="nil"/>
            </w:tcBorders>
          </w:tcPr>
          <w:p w:rsidR="00C50745" w:rsidRPr="00E10333" w:rsidRDefault="00C50745" w:rsidP="006960F5">
            <w:pPr>
              <w:spacing w:line="200" w:lineRule="exact"/>
              <w:rPr>
                <w:sz w:val="20"/>
                <w:lang w:val="fr-FR"/>
              </w:rPr>
            </w:pPr>
            <w:r w:rsidRPr="00E10333">
              <w:rPr>
                <w:sz w:val="20"/>
                <w:lang w:val="fr-FR"/>
              </w:rPr>
              <w:t>Eau potable</w:t>
            </w:r>
          </w:p>
        </w:tc>
        <w:tc>
          <w:tcPr>
            <w:tcW w:w="2001" w:type="dxa"/>
            <w:tcBorders>
              <w:top w:val="nil"/>
              <w:bottom w:val="nil"/>
            </w:tcBorders>
            <w:shd w:val="clear" w:color="auto" w:fill="auto"/>
          </w:tcPr>
          <w:p w:rsidR="00C50745" w:rsidRPr="00E10333" w:rsidRDefault="00C50745" w:rsidP="006960F5">
            <w:pPr>
              <w:spacing w:line="200" w:lineRule="exact"/>
              <w:ind w:right="870"/>
              <w:jc w:val="right"/>
              <w:rPr>
                <w:sz w:val="20"/>
              </w:rPr>
            </w:pPr>
            <w:r w:rsidRPr="00E10333">
              <w:rPr>
                <w:sz w:val="20"/>
              </w:rPr>
              <w:t>3</w:t>
            </w:r>
          </w:p>
        </w:tc>
        <w:tc>
          <w:tcPr>
            <w:tcW w:w="1866" w:type="dxa"/>
            <w:tcBorders>
              <w:top w:val="nil"/>
              <w:bottom w:val="nil"/>
            </w:tcBorders>
            <w:shd w:val="clear" w:color="auto" w:fill="auto"/>
          </w:tcPr>
          <w:p w:rsidR="00C50745" w:rsidRPr="00E10333" w:rsidRDefault="00C50745" w:rsidP="006960F5">
            <w:pPr>
              <w:spacing w:line="200" w:lineRule="exact"/>
              <w:ind w:right="650"/>
              <w:jc w:val="right"/>
              <w:rPr>
                <w:sz w:val="20"/>
              </w:rPr>
            </w:pPr>
            <w:r w:rsidRPr="00E10333">
              <w:rPr>
                <w:sz w:val="20"/>
              </w:rPr>
              <w:t>1 400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tcBorders>
          </w:tcPr>
          <w:p w:rsidR="00C50745" w:rsidRPr="00E10333" w:rsidRDefault="00C50745" w:rsidP="006960F5">
            <w:pPr>
              <w:spacing w:line="200" w:lineRule="exact"/>
              <w:rPr>
                <w:sz w:val="20"/>
              </w:rPr>
            </w:pPr>
            <w:r w:rsidRPr="00E10333">
              <w:rPr>
                <w:sz w:val="20"/>
                <w:lang w:val="fr-FR"/>
              </w:rPr>
              <w:t>Construction de routes</w:t>
            </w:r>
          </w:p>
        </w:tc>
        <w:tc>
          <w:tcPr>
            <w:tcW w:w="2001" w:type="dxa"/>
            <w:tcBorders>
              <w:top w:val="nil"/>
            </w:tcBorders>
            <w:shd w:val="clear" w:color="auto" w:fill="auto"/>
          </w:tcPr>
          <w:p w:rsidR="00C50745" w:rsidRPr="00E10333" w:rsidRDefault="00C50745" w:rsidP="006960F5">
            <w:pPr>
              <w:spacing w:line="200" w:lineRule="exact"/>
              <w:ind w:right="870"/>
              <w:jc w:val="right"/>
              <w:rPr>
                <w:sz w:val="20"/>
              </w:rPr>
            </w:pPr>
            <w:r w:rsidRPr="00E10333">
              <w:rPr>
                <w:sz w:val="20"/>
              </w:rPr>
              <w:t>10</w:t>
            </w:r>
          </w:p>
        </w:tc>
        <w:tc>
          <w:tcPr>
            <w:tcW w:w="1866" w:type="dxa"/>
            <w:tcBorders>
              <w:top w:val="nil"/>
            </w:tcBorders>
            <w:shd w:val="clear" w:color="auto" w:fill="auto"/>
          </w:tcPr>
          <w:p w:rsidR="00C50745" w:rsidRPr="00E10333" w:rsidRDefault="00C50745" w:rsidP="006960F5">
            <w:pPr>
              <w:spacing w:line="200" w:lineRule="exact"/>
              <w:ind w:right="650"/>
              <w:jc w:val="right"/>
              <w:rPr>
                <w:sz w:val="20"/>
              </w:rPr>
            </w:pPr>
            <w:r w:rsidRPr="00E10333">
              <w:rPr>
                <w:sz w:val="20"/>
              </w:rPr>
              <w:t>4 300</w:t>
            </w:r>
          </w:p>
        </w:tc>
      </w:tr>
      <w:tr w:rsidR="00CD613C" w:rsidRPr="00E10333" w:rsidTr="00DC59F2">
        <w:tblPrEx>
          <w:tblCellMar>
            <w:top w:w="0" w:type="dxa"/>
            <w:bottom w:w="0" w:type="dxa"/>
          </w:tblCellMar>
        </w:tblPrEx>
        <w:trPr>
          <w:jc w:val="center"/>
        </w:trPr>
        <w:tc>
          <w:tcPr>
            <w:tcW w:w="3025" w:type="dxa"/>
          </w:tcPr>
          <w:p w:rsidR="00CD613C" w:rsidRPr="00E10333" w:rsidRDefault="00C50745" w:rsidP="006960F5">
            <w:pPr>
              <w:spacing w:line="200" w:lineRule="exact"/>
              <w:rPr>
                <w:sz w:val="20"/>
              </w:rPr>
            </w:pPr>
            <w:r w:rsidRPr="00E10333">
              <w:rPr>
                <w:sz w:val="20"/>
                <w:lang w:val="fr-FR"/>
              </w:rPr>
              <w:t>Bouchir</w:t>
            </w:r>
          </w:p>
        </w:tc>
        <w:tc>
          <w:tcPr>
            <w:tcW w:w="2464" w:type="dxa"/>
            <w:tcBorders>
              <w:bottom w:val="single" w:sz="4" w:space="0" w:color="auto"/>
            </w:tcBorders>
          </w:tcPr>
          <w:p w:rsidR="00CD613C" w:rsidRPr="00E10333" w:rsidRDefault="00C50745" w:rsidP="006960F5">
            <w:pPr>
              <w:spacing w:line="200" w:lineRule="exact"/>
              <w:rPr>
                <w:sz w:val="20"/>
              </w:rPr>
            </w:pPr>
            <w:r w:rsidRPr="00E10333">
              <w:rPr>
                <w:sz w:val="20"/>
                <w:lang w:val="fr-FR"/>
              </w:rPr>
              <w:t>Construction de routes</w:t>
            </w:r>
          </w:p>
        </w:tc>
        <w:tc>
          <w:tcPr>
            <w:tcW w:w="2001" w:type="dxa"/>
            <w:tcBorders>
              <w:bottom w:val="single" w:sz="4" w:space="0" w:color="auto"/>
            </w:tcBorders>
          </w:tcPr>
          <w:p w:rsidR="00CD613C" w:rsidRPr="00E10333" w:rsidRDefault="00CD613C" w:rsidP="006960F5">
            <w:pPr>
              <w:spacing w:line="200" w:lineRule="exact"/>
              <w:ind w:right="870"/>
              <w:jc w:val="right"/>
              <w:rPr>
                <w:sz w:val="20"/>
              </w:rPr>
            </w:pPr>
            <w:r w:rsidRPr="00E10333">
              <w:rPr>
                <w:sz w:val="20"/>
              </w:rPr>
              <w:t>2</w:t>
            </w:r>
          </w:p>
        </w:tc>
        <w:tc>
          <w:tcPr>
            <w:tcW w:w="1866" w:type="dxa"/>
            <w:tcBorders>
              <w:bottom w:val="single" w:sz="4" w:space="0" w:color="auto"/>
            </w:tcBorders>
          </w:tcPr>
          <w:p w:rsidR="00CD613C" w:rsidRPr="00E10333" w:rsidRDefault="00CD613C" w:rsidP="006960F5">
            <w:pPr>
              <w:spacing w:line="200" w:lineRule="exact"/>
              <w:ind w:right="650"/>
              <w:jc w:val="right"/>
              <w:rPr>
                <w:sz w:val="20"/>
              </w:rPr>
            </w:pPr>
            <w:r w:rsidRPr="00E10333">
              <w:rPr>
                <w:sz w:val="20"/>
              </w:rPr>
              <w:t>1 500</w:t>
            </w:r>
          </w:p>
        </w:tc>
      </w:tr>
      <w:tr w:rsidR="00C50745" w:rsidRPr="00E10333" w:rsidTr="00DC59F2">
        <w:tblPrEx>
          <w:tblCellMar>
            <w:top w:w="0" w:type="dxa"/>
            <w:bottom w:w="0" w:type="dxa"/>
          </w:tblCellMar>
        </w:tblPrEx>
        <w:trPr>
          <w:jc w:val="center"/>
        </w:trPr>
        <w:tc>
          <w:tcPr>
            <w:tcW w:w="3025" w:type="dxa"/>
            <w:vMerge w:val="restart"/>
          </w:tcPr>
          <w:p w:rsidR="00C50745" w:rsidRPr="00E10333" w:rsidRDefault="00C50745" w:rsidP="006960F5">
            <w:pPr>
              <w:spacing w:line="200" w:lineRule="exact"/>
              <w:rPr>
                <w:sz w:val="20"/>
              </w:rPr>
            </w:pPr>
            <w:r w:rsidRPr="00E10333">
              <w:rPr>
                <w:sz w:val="20"/>
                <w:lang w:val="fr-FR"/>
              </w:rPr>
              <w:t>Khorassan-et Razavee</w:t>
            </w:r>
          </w:p>
        </w:tc>
        <w:tc>
          <w:tcPr>
            <w:tcW w:w="2464" w:type="dxa"/>
            <w:tcBorders>
              <w:top w:val="single" w:sz="4" w:space="0" w:color="auto"/>
              <w:bottom w:val="nil"/>
            </w:tcBorders>
          </w:tcPr>
          <w:p w:rsidR="00C50745" w:rsidRPr="00E10333" w:rsidRDefault="00C50745" w:rsidP="006960F5">
            <w:pPr>
              <w:spacing w:line="200" w:lineRule="exact"/>
              <w:rPr>
                <w:sz w:val="20"/>
                <w:lang w:val="fr-FR"/>
              </w:rPr>
            </w:pPr>
            <w:r w:rsidRPr="00E10333">
              <w:rPr>
                <w:sz w:val="20"/>
                <w:lang w:val="fr-FR"/>
              </w:rPr>
              <w:t>Eau potable</w:t>
            </w:r>
          </w:p>
        </w:tc>
        <w:tc>
          <w:tcPr>
            <w:tcW w:w="2001" w:type="dxa"/>
            <w:tcBorders>
              <w:top w:val="single" w:sz="4" w:space="0" w:color="auto"/>
              <w:bottom w:val="nil"/>
            </w:tcBorders>
            <w:shd w:val="clear" w:color="auto" w:fill="auto"/>
          </w:tcPr>
          <w:p w:rsidR="00C50745" w:rsidRPr="00E10333" w:rsidRDefault="00C50745" w:rsidP="006960F5">
            <w:pPr>
              <w:spacing w:line="200" w:lineRule="exact"/>
              <w:ind w:right="870"/>
              <w:jc w:val="right"/>
              <w:rPr>
                <w:sz w:val="20"/>
              </w:rPr>
            </w:pPr>
            <w:r w:rsidRPr="00E10333">
              <w:rPr>
                <w:sz w:val="20"/>
              </w:rPr>
              <w:t>1</w:t>
            </w:r>
          </w:p>
        </w:tc>
        <w:tc>
          <w:tcPr>
            <w:tcW w:w="1866" w:type="dxa"/>
            <w:tcBorders>
              <w:top w:val="single" w:sz="4" w:space="0" w:color="auto"/>
              <w:bottom w:val="nil"/>
            </w:tcBorders>
            <w:shd w:val="clear" w:color="auto" w:fill="auto"/>
          </w:tcPr>
          <w:p w:rsidR="00C50745" w:rsidRPr="00E10333" w:rsidRDefault="00C50745" w:rsidP="006960F5">
            <w:pPr>
              <w:spacing w:line="200" w:lineRule="exact"/>
              <w:ind w:right="650"/>
              <w:jc w:val="right"/>
              <w:rPr>
                <w:sz w:val="20"/>
              </w:rPr>
            </w:pPr>
            <w:r w:rsidRPr="00E10333">
              <w:rPr>
                <w:sz w:val="20"/>
              </w:rPr>
              <w:t>80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tcBorders>
          </w:tcPr>
          <w:p w:rsidR="00C50745" w:rsidRPr="00E10333" w:rsidRDefault="00C50745" w:rsidP="006960F5">
            <w:pPr>
              <w:spacing w:line="200" w:lineRule="exact"/>
              <w:rPr>
                <w:sz w:val="20"/>
              </w:rPr>
            </w:pPr>
            <w:r w:rsidRPr="00E10333">
              <w:rPr>
                <w:sz w:val="20"/>
                <w:lang w:val="fr-FR"/>
              </w:rPr>
              <w:t>Construction de routes</w:t>
            </w:r>
          </w:p>
        </w:tc>
        <w:tc>
          <w:tcPr>
            <w:tcW w:w="2001" w:type="dxa"/>
            <w:tcBorders>
              <w:top w:val="nil"/>
            </w:tcBorders>
            <w:shd w:val="clear" w:color="auto" w:fill="auto"/>
          </w:tcPr>
          <w:p w:rsidR="00C50745" w:rsidRPr="00E10333" w:rsidRDefault="00C50745" w:rsidP="006960F5">
            <w:pPr>
              <w:spacing w:line="200" w:lineRule="exact"/>
              <w:ind w:right="870"/>
              <w:jc w:val="right"/>
              <w:rPr>
                <w:sz w:val="20"/>
              </w:rPr>
            </w:pPr>
            <w:r w:rsidRPr="00E10333">
              <w:rPr>
                <w:sz w:val="20"/>
              </w:rPr>
              <w:t>2</w:t>
            </w:r>
          </w:p>
        </w:tc>
        <w:tc>
          <w:tcPr>
            <w:tcW w:w="1866" w:type="dxa"/>
            <w:tcBorders>
              <w:top w:val="nil"/>
            </w:tcBorders>
            <w:shd w:val="clear" w:color="auto" w:fill="auto"/>
          </w:tcPr>
          <w:p w:rsidR="00C50745" w:rsidRPr="00E10333" w:rsidRDefault="00C50745" w:rsidP="006960F5">
            <w:pPr>
              <w:spacing w:line="200" w:lineRule="exact"/>
              <w:ind w:right="650"/>
              <w:jc w:val="right"/>
              <w:rPr>
                <w:sz w:val="20"/>
              </w:rPr>
            </w:pPr>
            <w:r w:rsidRPr="00E10333">
              <w:rPr>
                <w:sz w:val="20"/>
              </w:rPr>
              <w:t>203</w:t>
            </w:r>
          </w:p>
        </w:tc>
      </w:tr>
      <w:tr w:rsidR="00C50745" w:rsidRPr="00E10333" w:rsidTr="00DC59F2">
        <w:tblPrEx>
          <w:tblCellMar>
            <w:top w:w="0" w:type="dxa"/>
            <w:bottom w:w="0" w:type="dxa"/>
          </w:tblCellMar>
        </w:tblPrEx>
        <w:trPr>
          <w:jc w:val="center"/>
        </w:trPr>
        <w:tc>
          <w:tcPr>
            <w:tcW w:w="3025" w:type="dxa"/>
            <w:vMerge w:val="restart"/>
          </w:tcPr>
          <w:p w:rsidR="00C50745" w:rsidRPr="00E10333" w:rsidRDefault="00C50745" w:rsidP="006960F5">
            <w:pPr>
              <w:spacing w:line="200" w:lineRule="exact"/>
              <w:rPr>
                <w:sz w:val="20"/>
              </w:rPr>
            </w:pPr>
            <w:r w:rsidRPr="00E10333">
              <w:rPr>
                <w:sz w:val="20"/>
                <w:lang w:val="fr-FR"/>
              </w:rPr>
              <w:t>Fars</w:t>
            </w:r>
          </w:p>
        </w:tc>
        <w:tc>
          <w:tcPr>
            <w:tcW w:w="2464" w:type="dxa"/>
            <w:tcBorders>
              <w:bottom w:val="nil"/>
            </w:tcBorders>
          </w:tcPr>
          <w:p w:rsidR="00C50745" w:rsidRPr="00E10333" w:rsidRDefault="00C50745" w:rsidP="006960F5">
            <w:pPr>
              <w:spacing w:line="200" w:lineRule="exact"/>
              <w:rPr>
                <w:sz w:val="20"/>
                <w:lang w:val="fr-FR"/>
              </w:rPr>
            </w:pPr>
            <w:r w:rsidRPr="00E10333">
              <w:rPr>
                <w:sz w:val="20"/>
                <w:lang w:val="fr-FR"/>
              </w:rPr>
              <w:t>Eau et sol</w:t>
            </w:r>
          </w:p>
        </w:tc>
        <w:tc>
          <w:tcPr>
            <w:tcW w:w="2001" w:type="dxa"/>
            <w:tcBorders>
              <w:bottom w:val="nil"/>
            </w:tcBorders>
            <w:shd w:val="clear" w:color="auto" w:fill="auto"/>
          </w:tcPr>
          <w:p w:rsidR="00C50745" w:rsidRPr="00E10333" w:rsidRDefault="00C50745" w:rsidP="006960F5">
            <w:pPr>
              <w:spacing w:line="200" w:lineRule="exact"/>
              <w:ind w:right="870"/>
              <w:jc w:val="right"/>
              <w:rPr>
                <w:sz w:val="20"/>
              </w:rPr>
            </w:pPr>
            <w:r w:rsidRPr="00E10333">
              <w:rPr>
                <w:sz w:val="20"/>
              </w:rPr>
              <w:t>42</w:t>
            </w:r>
          </w:p>
        </w:tc>
        <w:tc>
          <w:tcPr>
            <w:tcW w:w="1866" w:type="dxa"/>
            <w:tcBorders>
              <w:bottom w:val="nil"/>
            </w:tcBorders>
            <w:shd w:val="clear" w:color="auto" w:fill="auto"/>
          </w:tcPr>
          <w:p w:rsidR="00C50745" w:rsidRPr="00E10333" w:rsidRDefault="00C50745" w:rsidP="006960F5">
            <w:pPr>
              <w:spacing w:line="200" w:lineRule="exact"/>
              <w:ind w:right="650"/>
              <w:jc w:val="right"/>
              <w:rPr>
                <w:sz w:val="20"/>
              </w:rPr>
            </w:pPr>
            <w:r w:rsidRPr="00E10333">
              <w:rPr>
                <w:sz w:val="20"/>
              </w:rPr>
              <w:t>6 940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bottom w:val="nil"/>
            </w:tcBorders>
          </w:tcPr>
          <w:p w:rsidR="00C50745" w:rsidRPr="00E10333" w:rsidRDefault="00C50745" w:rsidP="006960F5">
            <w:pPr>
              <w:spacing w:line="200" w:lineRule="exact"/>
              <w:rPr>
                <w:sz w:val="20"/>
                <w:lang w:val="fr-FR"/>
              </w:rPr>
            </w:pPr>
            <w:r w:rsidRPr="00E10333">
              <w:rPr>
                <w:sz w:val="20"/>
                <w:lang w:val="fr-FR"/>
              </w:rPr>
              <w:t>Eau potable</w:t>
            </w:r>
          </w:p>
        </w:tc>
        <w:tc>
          <w:tcPr>
            <w:tcW w:w="2001" w:type="dxa"/>
            <w:tcBorders>
              <w:top w:val="nil"/>
              <w:bottom w:val="nil"/>
            </w:tcBorders>
            <w:shd w:val="clear" w:color="auto" w:fill="auto"/>
          </w:tcPr>
          <w:p w:rsidR="00C50745" w:rsidRPr="00E10333" w:rsidRDefault="00C50745" w:rsidP="006960F5">
            <w:pPr>
              <w:spacing w:line="200" w:lineRule="exact"/>
              <w:ind w:right="870"/>
              <w:jc w:val="right"/>
              <w:rPr>
                <w:sz w:val="20"/>
              </w:rPr>
            </w:pPr>
            <w:r w:rsidRPr="00E10333">
              <w:rPr>
                <w:sz w:val="20"/>
              </w:rPr>
              <w:t>1</w:t>
            </w:r>
          </w:p>
        </w:tc>
        <w:tc>
          <w:tcPr>
            <w:tcW w:w="1866" w:type="dxa"/>
            <w:tcBorders>
              <w:top w:val="nil"/>
              <w:bottom w:val="nil"/>
            </w:tcBorders>
            <w:shd w:val="clear" w:color="auto" w:fill="auto"/>
          </w:tcPr>
          <w:p w:rsidR="00C50745" w:rsidRPr="00E10333" w:rsidRDefault="00C50745" w:rsidP="006960F5">
            <w:pPr>
              <w:spacing w:line="200" w:lineRule="exact"/>
              <w:ind w:right="650"/>
              <w:jc w:val="right"/>
              <w:rPr>
                <w:sz w:val="20"/>
              </w:rPr>
            </w:pPr>
            <w:r w:rsidRPr="00E10333">
              <w:rPr>
                <w:sz w:val="20"/>
              </w:rPr>
              <w:t>560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bottom w:val="nil"/>
            </w:tcBorders>
          </w:tcPr>
          <w:p w:rsidR="00C50745" w:rsidRPr="00E10333" w:rsidRDefault="00C50745" w:rsidP="006960F5">
            <w:pPr>
              <w:spacing w:line="200" w:lineRule="exact"/>
              <w:ind w:left="113" w:hanging="113"/>
              <w:rPr>
                <w:sz w:val="20"/>
                <w:lang w:val="fr-FR"/>
              </w:rPr>
            </w:pPr>
            <w:r w:rsidRPr="00E10333">
              <w:rPr>
                <w:sz w:val="20"/>
                <w:lang w:val="fr-FR"/>
              </w:rPr>
              <w:t>Routes à revêtement en</w:t>
            </w:r>
            <w:r w:rsidR="00DC59F2" w:rsidRPr="00E10333">
              <w:rPr>
                <w:sz w:val="20"/>
                <w:lang w:val="fr-FR"/>
              </w:rPr>
              <w:t xml:space="preserve"> </w:t>
            </w:r>
            <w:r w:rsidRPr="00E10333">
              <w:rPr>
                <w:sz w:val="20"/>
                <w:lang w:val="fr-FR"/>
              </w:rPr>
              <w:t>dur</w:t>
            </w:r>
          </w:p>
        </w:tc>
        <w:tc>
          <w:tcPr>
            <w:tcW w:w="2001" w:type="dxa"/>
            <w:tcBorders>
              <w:top w:val="nil"/>
              <w:bottom w:val="nil"/>
            </w:tcBorders>
            <w:shd w:val="clear" w:color="auto" w:fill="auto"/>
          </w:tcPr>
          <w:p w:rsidR="00C50745" w:rsidRPr="00E10333" w:rsidRDefault="00C50745" w:rsidP="006960F5">
            <w:pPr>
              <w:spacing w:line="200" w:lineRule="exact"/>
              <w:ind w:right="870"/>
              <w:jc w:val="right"/>
              <w:rPr>
                <w:sz w:val="20"/>
              </w:rPr>
            </w:pPr>
            <w:r w:rsidRPr="00E10333">
              <w:rPr>
                <w:sz w:val="20"/>
              </w:rPr>
              <w:t>2</w:t>
            </w:r>
          </w:p>
        </w:tc>
        <w:tc>
          <w:tcPr>
            <w:tcW w:w="1866" w:type="dxa"/>
            <w:tcBorders>
              <w:top w:val="nil"/>
              <w:bottom w:val="nil"/>
            </w:tcBorders>
            <w:shd w:val="clear" w:color="auto" w:fill="auto"/>
          </w:tcPr>
          <w:p w:rsidR="00C50745" w:rsidRPr="00E10333" w:rsidRDefault="00C50745" w:rsidP="006960F5">
            <w:pPr>
              <w:spacing w:line="200" w:lineRule="exact"/>
              <w:ind w:right="650"/>
              <w:jc w:val="right"/>
              <w:rPr>
                <w:sz w:val="20"/>
              </w:rPr>
            </w:pPr>
            <w:r w:rsidRPr="00E10333">
              <w:rPr>
                <w:sz w:val="20"/>
              </w:rPr>
              <w:t>1 100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bottom w:val="nil"/>
            </w:tcBorders>
          </w:tcPr>
          <w:p w:rsidR="00C50745" w:rsidRPr="00E10333" w:rsidRDefault="00C50745" w:rsidP="006960F5">
            <w:pPr>
              <w:spacing w:line="200" w:lineRule="exact"/>
              <w:rPr>
                <w:sz w:val="20"/>
                <w:lang w:val="fr-FR"/>
              </w:rPr>
            </w:pPr>
            <w:r w:rsidRPr="00E10333">
              <w:rPr>
                <w:sz w:val="20"/>
                <w:lang w:val="fr-FR"/>
              </w:rPr>
              <w:t>Santé des animaux</w:t>
            </w:r>
          </w:p>
        </w:tc>
        <w:tc>
          <w:tcPr>
            <w:tcW w:w="2001" w:type="dxa"/>
            <w:tcBorders>
              <w:top w:val="nil"/>
              <w:bottom w:val="nil"/>
            </w:tcBorders>
            <w:shd w:val="clear" w:color="auto" w:fill="auto"/>
          </w:tcPr>
          <w:p w:rsidR="00C50745" w:rsidRPr="00E10333" w:rsidRDefault="00C50745" w:rsidP="006960F5">
            <w:pPr>
              <w:spacing w:line="200" w:lineRule="exact"/>
              <w:ind w:right="870"/>
              <w:jc w:val="right"/>
              <w:rPr>
                <w:sz w:val="20"/>
              </w:rPr>
            </w:pPr>
            <w:r w:rsidRPr="00E10333">
              <w:rPr>
                <w:sz w:val="20"/>
              </w:rPr>
              <w:t>1</w:t>
            </w:r>
          </w:p>
        </w:tc>
        <w:tc>
          <w:tcPr>
            <w:tcW w:w="1866" w:type="dxa"/>
            <w:tcBorders>
              <w:top w:val="nil"/>
              <w:bottom w:val="nil"/>
            </w:tcBorders>
            <w:shd w:val="clear" w:color="auto" w:fill="auto"/>
          </w:tcPr>
          <w:p w:rsidR="00C50745" w:rsidRPr="00E10333" w:rsidRDefault="00C50745" w:rsidP="006960F5">
            <w:pPr>
              <w:spacing w:line="200" w:lineRule="exact"/>
              <w:ind w:right="650"/>
              <w:jc w:val="right"/>
              <w:rPr>
                <w:sz w:val="20"/>
              </w:rPr>
            </w:pPr>
            <w:r w:rsidRPr="00E10333">
              <w:rPr>
                <w:sz w:val="20"/>
              </w:rPr>
              <w:t>50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bottom w:val="nil"/>
            </w:tcBorders>
          </w:tcPr>
          <w:p w:rsidR="00C50745" w:rsidRPr="00E10333" w:rsidRDefault="00C50745" w:rsidP="006960F5">
            <w:pPr>
              <w:spacing w:line="200" w:lineRule="exact"/>
              <w:rPr>
                <w:sz w:val="20"/>
                <w:lang w:val="fr-FR"/>
              </w:rPr>
            </w:pPr>
            <w:r w:rsidRPr="00E10333">
              <w:rPr>
                <w:sz w:val="20"/>
                <w:lang w:val="fr-FR"/>
              </w:rPr>
              <w:t>Construction de ponts</w:t>
            </w:r>
          </w:p>
        </w:tc>
        <w:tc>
          <w:tcPr>
            <w:tcW w:w="2001" w:type="dxa"/>
            <w:tcBorders>
              <w:top w:val="nil"/>
              <w:bottom w:val="nil"/>
            </w:tcBorders>
            <w:shd w:val="clear" w:color="auto" w:fill="auto"/>
          </w:tcPr>
          <w:p w:rsidR="00C50745" w:rsidRPr="00E10333" w:rsidRDefault="00C50745" w:rsidP="006960F5">
            <w:pPr>
              <w:spacing w:line="200" w:lineRule="exact"/>
              <w:ind w:right="870"/>
              <w:jc w:val="right"/>
              <w:rPr>
                <w:sz w:val="20"/>
              </w:rPr>
            </w:pPr>
            <w:r w:rsidRPr="00E10333">
              <w:rPr>
                <w:sz w:val="20"/>
              </w:rPr>
              <w:t>1</w:t>
            </w:r>
          </w:p>
        </w:tc>
        <w:tc>
          <w:tcPr>
            <w:tcW w:w="1866" w:type="dxa"/>
            <w:tcBorders>
              <w:top w:val="nil"/>
              <w:bottom w:val="nil"/>
            </w:tcBorders>
            <w:shd w:val="clear" w:color="auto" w:fill="auto"/>
          </w:tcPr>
          <w:p w:rsidR="00C50745" w:rsidRPr="00E10333" w:rsidRDefault="00C50745" w:rsidP="006960F5">
            <w:pPr>
              <w:spacing w:line="200" w:lineRule="exact"/>
              <w:ind w:right="650"/>
              <w:jc w:val="right"/>
              <w:rPr>
                <w:sz w:val="20"/>
              </w:rPr>
            </w:pPr>
            <w:r w:rsidRPr="00E10333">
              <w:rPr>
                <w:sz w:val="20"/>
              </w:rPr>
              <w:t>200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bottom w:val="single" w:sz="4" w:space="0" w:color="auto"/>
            </w:tcBorders>
          </w:tcPr>
          <w:p w:rsidR="00C50745" w:rsidRPr="00E10333" w:rsidRDefault="00C50745" w:rsidP="006960F5">
            <w:pPr>
              <w:spacing w:line="200" w:lineRule="exact"/>
              <w:rPr>
                <w:sz w:val="20"/>
              </w:rPr>
            </w:pPr>
            <w:r w:rsidRPr="00E10333">
              <w:rPr>
                <w:sz w:val="20"/>
                <w:lang w:val="fr-FR"/>
              </w:rPr>
              <w:t>Construction de routes</w:t>
            </w:r>
          </w:p>
        </w:tc>
        <w:tc>
          <w:tcPr>
            <w:tcW w:w="2001" w:type="dxa"/>
            <w:tcBorders>
              <w:top w:val="nil"/>
              <w:bottom w:val="single" w:sz="4" w:space="0" w:color="auto"/>
            </w:tcBorders>
            <w:shd w:val="clear" w:color="auto" w:fill="auto"/>
          </w:tcPr>
          <w:p w:rsidR="00C50745" w:rsidRPr="00E10333" w:rsidRDefault="00C50745" w:rsidP="006960F5">
            <w:pPr>
              <w:spacing w:line="200" w:lineRule="exact"/>
              <w:ind w:right="870"/>
              <w:jc w:val="right"/>
              <w:rPr>
                <w:sz w:val="20"/>
              </w:rPr>
            </w:pPr>
            <w:r w:rsidRPr="00E10333">
              <w:rPr>
                <w:sz w:val="20"/>
              </w:rPr>
              <w:t>28</w:t>
            </w:r>
          </w:p>
        </w:tc>
        <w:tc>
          <w:tcPr>
            <w:tcW w:w="1866" w:type="dxa"/>
            <w:tcBorders>
              <w:top w:val="nil"/>
              <w:bottom w:val="single" w:sz="4" w:space="0" w:color="auto"/>
            </w:tcBorders>
            <w:shd w:val="clear" w:color="auto" w:fill="auto"/>
          </w:tcPr>
          <w:p w:rsidR="00C50745" w:rsidRPr="00E10333" w:rsidRDefault="00C50745" w:rsidP="006960F5">
            <w:pPr>
              <w:spacing w:line="200" w:lineRule="exact"/>
              <w:ind w:right="650"/>
              <w:jc w:val="right"/>
              <w:rPr>
                <w:sz w:val="20"/>
              </w:rPr>
            </w:pPr>
            <w:r w:rsidRPr="00E10333">
              <w:rPr>
                <w:sz w:val="20"/>
              </w:rPr>
              <w:t>6 550</w:t>
            </w:r>
          </w:p>
        </w:tc>
      </w:tr>
      <w:tr w:rsidR="00C50745" w:rsidRPr="00E10333" w:rsidTr="00DC59F2">
        <w:tblPrEx>
          <w:tblCellMar>
            <w:top w:w="0" w:type="dxa"/>
            <w:bottom w:w="0" w:type="dxa"/>
          </w:tblCellMar>
        </w:tblPrEx>
        <w:trPr>
          <w:jc w:val="center"/>
        </w:trPr>
        <w:tc>
          <w:tcPr>
            <w:tcW w:w="3025" w:type="dxa"/>
            <w:vMerge w:val="restart"/>
          </w:tcPr>
          <w:p w:rsidR="00C50745" w:rsidRPr="00E10333" w:rsidRDefault="00C50745" w:rsidP="006960F5">
            <w:pPr>
              <w:spacing w:line="200" w:lineRule="exact"/>
              <w:rPr>
                <w:sz w:val="20"/>
              </w:rPr>
            </w:pPr>
            <w:r w:rsidRPr="00E10333">
              <w:rPr>
                <w:sz w:val="20"/>
                <w:lang w:val="fr-FR"/>
              </w:rPr>
              <w:t>Kerman</w:t>
            </w:r>
          </w:p>
        </w:tc>
        <w:tc>
          <w:tcPr>
            <w:tcW w:w="2464" w:type="dxa"/>
            <w:tcBorders>
              <w:top w:val="single" w:sz="4" w:space="0" w:color="auto"/>
              <w:bottom w:val="nil"/>
            </w:tcBorders>
          </w:tcPr>
          <w:p w:rsidR="00C50745" w:rsidRPr="00E10333" w:rsidRDefault="00C50745" w:rsidP="006960F5">
            <w:pPr>
              <w:spacing w:line="200" w:lineRule="exact"/>
              <w:rPr>
                <w:sz w:val="20"/>
                <w:lang w:val="fr-FR"/>
              </w:rPr>
            </w:pPr>
            <w:r w:rsidRPr="00E10333">
              <w:rPr>
                <w:sz w:val="20"/>
                <w:lang w:val="fr-FR"/>
              </w:rPr>
              <w:t>Eau et sol</w:t>
            </w:r>
          </w:p>
        </w:tc>
        <w:tc>
          <w:tcPr>
            <w:tcW w:w="2001" w:type="dxa"/>
            <w:tcBorders>
              <w:top w:val="single" w:sz="4" w:space="0" w:color="auto"/>
              <w:bottom w:val="nil"/>
            </w:tcBorders>
            <w:shd w:val="clear" w:color="auto" w:fill="auto"/>
          </w:tcPr>
          <w:p w:rsidR="00C50745" w:rsidRPr="00E10333" w:rsidRDefault="00C50745" w:rsidP="006960F5">
            <w:pPr>
              <w:spacing w:line="200" w:lineRule="exact"/>
              <w:ind w:right="870"/>
              <w:jc w:val="right"/>
              <w:rPr>
                <w:sz w:val="20"/>
              </w:rPr>
            </w:pPr>
            <w:r w:rsidRPr="00E10333">
              <w:rPr>
                <w:sz w:val="20"/>
              </w:rPr>
              <w:t>4</w:t>
            </w:r>
          </w:p>
        </w:tc>
        <w:tc>
          <w:tcPr>
            <w:tcW w:w="1866" w:type="dxa"/>
            <w:tcBorders>
              <w:top w:val="single" w:sz="4" w:space="0" w:color="auto"/>
              <w:bottom w:val="nil"/>
            </w:tcBorders>
            <w:shd w:val="clear" w:color="auto" w:fill="auto"/>
          </w:tcPr>
          <w:p w:rsidR="00C50745" w:rsidRPr="00E10333" w:rsidRDefault="00C50745" w:rsidP="006960F5">
            <w:pPr>
              <w:spacing w:line="200" w:lineRule="exact"/>
              <w:ind w:right="650"/>
              <w:jc w:val="right"/>
              <w:rPr>
                <w:sz w:val="20"/>
              </w:rPr>
            </w:pPr>
            <w:r w:rsidRPr="00E10333">
              <w:rPr>
                <w:sz w:val="20"/>
              </w:rPr>
              <w:t>970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bottom w:val="nil"/>
            </w:tcBorders>
          </w:tcPr>
          <w:p w:rsidR="00C50745" w:rsidRPr="00E10333" w:rsidRDefault="00C50745" w:rsidP="006960F5">
            <w:pPr>
              <w:spacing w:line="200" w:lineRule="exact"/>
              <w:rPr>
                <w:sz w:val="20"/>
                <w:lang w:val="fr-FR"/>
              </w:rPr>
            </w:pPr>
            <w:r w:rsidRPr="00E10333">
              <w:rPr>
                <w:sz w:val="20"/>
                <w:lang w:val="fr-FR"/>
              </w:rPr>
              <w:t>Eau potable</w:t>
            </w:r>
          </w:p>
        </w:tc>
        <w:tc>
          <w:tcPr>
            <w:tcW w:w="2001" w:type="dxa"/>
            <w:tcBorders>
              <w:top w:val="nil"/>
              <w:bottom w:val="nil"/>
            </w:tcBorders>
            <w:shd w:val="clear" w:color="auto" w:fill="auto"/>
          </w:tcPr>
          <w:p w:rsidR="00C50745" w:rsidRPr="00E10333" w:rsidRDefault="00C50745" w:rsidP="006960F5">
            <w:pPr>
              <w:spacing w:line="200" w:lineRule="exact"/>
              <w:ind w:right="870"/>
              <w:jc w:val="right"/>
              <w:rPr>
                <w:sz w:val="20"/>
              </w:rPr>
            </w:pPr>
            <w:r w:rsidRPr="00E10333">
              <w:rPr>
                <w:sz w:val="20"/>
              </w:rPr>
              <w:t>2</w:t>
            </w:r>
          </w:p>
        </w:tc>
        <w:tc>
          <w:tcPr>
            <w:tcW w:w="1866" w:type="dxa"/>
            <w:tcBorders>
              <w:top w:val="nil"/>
              <w:bottom w:val="nil"/>
            </w:tcBorders>
            <w:shd w:val="clear" w:color="auto" w:fill="auto"/>
          </w:tcPr>
          <w:p w:rsidR="00C50745" w:rsidRPr="00E10333" w:rsidRDefault="00C50745" w:rsidP="006960F5">
            <w:pPr>
              <w:spacing w:line="200" w:lineRule="exact"/>
              <w:ind w:right="650"/>
              <w:jc w:val="right"/>
              <w:rPr>
                <w:sz w:val="20"/>
              </w:rPr>
            </w:pPr>
            <w:r w:rsidRPr="00E10333">
              <w:rPr>
                <w:sz w:val="20"/>
              </w:rPr>
              <w:t>1 250</w:t>
            </w:r>
          </w:p>
        </w:tc>
      </w:tr>
      <w:tr w:rsidR="00C50745" w:rsidRPr="00E10333" w:rsidTr="00DC59F2">
        <w:tblPrEx>
          <w:tblCellMar>
            <w:top w:w="0" w:type="dxa"/>
            <w:bottom w:w="0" w:type="dxa"/>
          </w:tblCellMar>
        </w:tblPrEx>
        <w:trPr>
          <w:jc w:val="center"/>
        </w:trPr>
        <w:tc>
          <w:tcPr>
            <w:tcW w:w="3025" w:type="dxa"/>
            <w:vMerge/>
          </w:tcPr>
          <w:p w:rsidR="00C50745" w:rsidRPr="00E10333" w:rsidRDefault="00C50745" w:rsidP="006960F5">
            <w:pPr>
              <w:spacing w:line="200" w:lineRule="exact"/>
              <w:rPr>
                <w:sz w:val="20"/>
              </w:rPr>
            </w:pPr>
          </w:p>
        </w:tc>
        <w:tc>
          <w:tcPr>
            <w:tcW w:w="2464" w:type="dxa"/>
            <w:tcBorders>
              <w:top w:val="nil"/>
            </w:tcBorders>
          </w:tcPr>
          <w:p w:rsidR="00C50745" w:rsidRPr="00E10333" w:rsidRDefault="00C50745" w:rsidP="006960F5">
            <w:pPr>
              <w:spacing w:line="200" w:lineRule="exact"/>
              <w:rPr>
                <w:sz w:val="20"/>
              </w:rPr>
            </w:pPr>
            <w:r w:rsidRPr="00E10333">
              <w:rPr>
                <w:sz w:val="20"/>
                <w:lang w:val="fr-FR"/>
              </w:rPr>
              <w:t>Construction de routes</w:t>
            </w:r>
          </w:p>
        </w:tc>
        <w:tc>
          <w:tcPr>
            <w:tcW w:w="2001" w:type="dxa"/>
            <w:tcBorders>
              <w:top w:val="nil"/>
            </w:tcBorders>
            <w:shd w:val="clear" w:color="auto" w:fill="auto"/>
          </w:tcPr>
          <w:p w:rsidR="00C50745" w:rsidRPr="00E10333" w:rsidRDefault="00C50745" w:rsidP="006960F5">
            <w:pPr>
              <w:spacing w:line="200" w:lineRule="exact"/>
              <w:ind w:right="870"/>
              <w:jc w:val="right"/>
              <w:rPr>
                <w:sz w:val="20"/>
              </w:rPr>
            </w:pPr>
            <w:r w:rsidRPr="00E10333">
              <w:rPr>
                <w:sz w:val="20"/>
              </w:rPr>
              <w:t>4</w:t>
            </w:r>
          </w:p>
        </w:tc>
        <w:tc>
          <w:tcPr>
            <w:tcW w:w="1866" w:type="dxa"/>
            <w:tcBorders>
              <w:top w:val="nil"/>
            </w:tcBorders>
            <w:shd w:val="clear" w:color="auto" w:fill="auto"/>
          </w:tcPr>
          <w:p w:rsidR="00C50745" w:rsidRPr="00E10333" w:rsidRDefault="00C50745" w:rsidP="006960F5">
            <w:pPr>
              <w:spacing w:line="200" w:lineRule="exact"/>
              <w:ind w:right="650"/>
              <w:jc w:val="right"/>
              <w:rPr>
                <w:sz w:val="20"/>
              </w:rPr>
            </w:pPr>
            <w:r w:rsidRPr="00E10333">
              <w:rPr>
                <w:sz w:val="20"/>
              </w:rPr>
              <w:t>1 600</w:t>
            </w:r>
          </w:p>
        </w:tc>
      </w:tr>
    </w:tbl>
    <w:p w:rsidR="004A3258" w:rsidRPr="004A3258" w:rsidRDefault="004A3258" w:rsidP="00DC59F2">
      <w:pPr>
        <w:spacing w:before="200" w:after="200"/>
        <w:rPr>
          <w:b/>
          <w:bCs/>
          <w:lang w:val="fr-FR"/>
        </w:rPr>
      </w:pPr>
      <w:r w:rsidRPr="004A3258">
        <w:rPr>
          <w:b/>
          <w:bCs/>
          <w:lang w:val="fr-FR"/>
        </w:rPr>
        <w:t>Article 3</w:t>
      </w:r>
    </w:p>
    <w:p w:rsidR="004A3258" w:rsidRPr="00C32132" w:rsidRDefault="00366AF6" w:rsidP="00C32132">
      <w:pPr>
        <w:spacing w:after="200"/>
        <w:jc w:val="both"/>
        <w:rPr>
          <w:sz w:val="20"/>
          <w:lang w:val="fr-FR"/>
        </w:rPr>
      </w:pPr>
      <w:r w:rsidRPr="00C32132">
        <w:rPr>
          <w:sz w:val="20"/>
          <w:lang w:val="fr-FR"/>
        </w:rPr>
        <w:t>52.</w:t>
      </w:r>
      <w:r w:rsidRPr="00C32132">
        <w:rPr>
          <w:sz w:val="20"/>
          <w:lang w:val="fr-FR"/>
        </w:rPr>
        <w:tab/>
      </w:r>
      <w:r w:rsidR="004A3258" w:rsidRPr="00C32132">
        <w:rPr>
          <w:sz w:val="20"/>
          <w:lang w:val="fr-FR"/>
        </w:rPr>
        <w:t xml:space="preserve">La politique officielle et effective de </w:t>
      </w:r>
      <w:smartTag w:uri="urn:schemas-microsoft-com:office:smarttags" w:element="PersonName">
        <w:smartTagPr>
          <w:attr w:name="ProductID" w:val="la R￩publique"/>
        </w:smartTagPr>
        <w:r w:rsidR="004A3258" w:rsidRPr="00C32132">
          <w:rPr>
            <w:sz w:val="20"/>
            <w:lang w:val="fr-FR"/>
          </w:rPr>
          <w:t>la République</w:t>
        </w:r>
      </w:smartTag>
      <w:r w:rsidR="004A3258" w:rsidRPr="00C32132">
        <w:rPr>
          <w:sz w:val="20"/>
          <w:lang w:val="fr-FR"/>
        </w:rPr>
        <w:t xml:space="preserve"> islamique d’Iran est de s’opposer à toute forme de discrimination et de xénophobie tant au niveau régional qu’international. Pour contribuer à éliminer le régime de l’apartheid en Afrique du Sud, </w:t>
      </w:r>
      <w:smartTag w:uri="urn:schemas-microsoft-com:office:smarttags" w:element="PersonName">
        <w:smartTagPr>
          <w:attr w:name="ProductID" w:val="la R￩publique"/>
        </w:smartTagPr>
        <w:r w:rsidR="004A3258" w:rsidRPr="00C32132">
          <w:rPr>
            <w:sz w:val="20"/>
            <w:lang w:val="fr-FR"/>
          </w:rPr>
          <w:t>la République</w:t>
        </w:r>
      </w:smartTag>
      <w:r w:rsidR="004A3258" w:rsidRPr="00C32132">
        <w:rPr>
          <w:sz w:val="20"/>
          <w:lang w:val="fr-FR"/>
        </w:rPr>
        <w:t xml:space="preserve"> islamique d’Iran a utilisé différents possibilités comme l’imposition d’un embargo sur le pétrole; l’Iran a ratifié les conventions internationales dans ce domaine et a participé activement aux efforts internationaux. Certains de ces efforts ont été soulignés dans les rapports précédemment présentés au Comité pour l’élimination de la discrimination raciale.</w:t>
      </w:r>
    </w:p>
    <w:p w:rsidR="004A3258" w:rsidRPr="00C32132" w:rsidRDefault="00366AF6" w:rsidP="00C32132">
      <w:pPr>
        <w:spacing w:after="200"/>
        <w:jc w:val="both"/>
        <w:rPr>
          <w:sz w:val="20"/>
          <w:lang w:val="fr-FR"/>
        </w:rPr>
      </w:pPr>
      <w:r w:rsidRPr="00C32132">
        <w:rPr>
          <w:sz w:val="20"/>
          <w:lang w:val="fr-FR"/>
        </w:rPr>
        <w:t>53.</w:t>
      </w:r>
      <w:r w:rsidRPr="00C32132">
        <w:rPr>
          <w:sz w:val="20"/>
          <w:lang w:val="fr-FR"/>
        </w:rPr>
        <w:tab/>
      </w:r>
      <w:smartTag w:uri="urn:schemas-microsoft-com:office:smarttags" w:element="PersonName">
        <w:smartTagPr>
          <w:attr w:name="ProductID" w:val="la R￩publique"/>
        </w:smartTagPr>
        <w:r w:rsidR="004A3258" w:rsidRPr="00C32132">
          <w:rPr>
            <w:sz w:val="20"/>
            <w:lang w:val="fr-FR"/>
          </w:rPr>
          <w:t>La République</w:t>
        </w:r>
      </w:smartTag>
      <w:r w:rsidR="004A3258" w:rsidRPr="00C32132">
        <w:rPr>
          <w:sz w:val="20"/>
          <w:lang w:val="fr-FR"/>
        </w:rPr>
        <w:t xml:space="preserve"> islamique d’Iran est fermement convaincue qu’en favorisant le dialogue et la compréhension entre les cultures et les civilisations, il sera possible de surmonter largement les différentes manifestations de discrimination raciale. C’est pourquoi, l’idée de dialogue entre les civilisations avancée par </w:t>
      </w:r>
      <w:smartTag w:uri="urn:schemas-microsoft-com:office:smarttags" w:element="PersonName">
        <w:smartTagPr>
          <w:attr w:name="ProductID" w:val="la R￩publique"/>
        </w:smartTagPr>
        <w:r w:rsidR="004A3258" w:rsidRPr="00C32132">
          <w:rPr>
            <w:sz w:val="20"/>
            <w:lang w:val="fr-FR"/>
          </w:rPr>
          <w:t>la République</w:t>
        </w:r>
      </w:smartTag>
      <w:r w:rsidR="004A3258" w:rsidRPr="00C32132">
        <w:rPr>
          <w:sz w:val="20"/>
          <w:lang w:val="fr-FR"/>
        </w:rPr>
        <w:t xml:space="preserve"> islamique d’Iran il y a quelques années a été bien accueillie et citée dans la déclaration de Durban. Pour ce qui concerne la diversité culturelle, </w:t>
      </w:r>
      <w:smartTag w:uri="urn:schemas-microsoft-com:office:smarttags" w:element="PersonName">
        <w:smartTagPr>
          <w:attr w:name="ProductID" w:val="la R￩publique"/>
        </w:smartTagPr>
        <w:r w:rsidR="004A3258" w:rsidRPr="00C32132">
          <w:rPr>
            <w:sz w:val="20"/>
            <w:lang w:val="fr-FR"/>
          </w:rPr>
          <w:t>la République</w:t>
        </w:r>
      </w:smartTag>
      <w:r w:rsidR="004A3258" w:rsidRPr="00C32132">
        <w:rPr>
          <w:sz w:val="20"/>
          <w:lang w:val="fr-FR"/>
        </w:rPr>
        <w:t xml:space="preserve"> islamique d’Iran a lancé, il y a quelque temps, un projet sur la diversité culturelle pour le soumettre à l’Assemblée générale des Nations Unies. Pendant cinq années consécutives, la résolution a été présentée, puis enfin approuvée par l’Assemblée générale.</w:t>
      </w:r>
      <w:r w:rsidR="00A245EA" w:rsidRPr="00C32132">
        <w:rPr>
          <w:sz w:val="20"/>
          <w:lang w:val="fr-FR"/>
        </w:rPr>
        <w:t xml:space="preserve"> </w:t>
      </w:r>
      <w:r w:rsidR="004A3258" w:rsidRPr="00C32132">
        <w:rPr>
          <w:sz w:val="20"/>
          <w:lang w:val="fr-FR"/>
        </w:rPr>
        <w:t xml:space="preserve">Pour promouvoir le respect de la diversité culturelle, </w:t>
      </w:r>
      <w:smartTag w:uri="urn:schemas-microsoft-com:office:smarttags" w:element="PersonName">
        <w:smartTagPr>
          <w:attr w:name="ProductID" w:val="la R￩publique"/>
        </w:smartTagPr>
        <w:r w:rsidR="004A3258" w:rsidRPr="00C32132">
          <w:rPr>
            <w:sz w:val="20"/>
            <w:lang w:val="fr-FR"/>
          </w:rPr>
          <w:t>la République</w:t>
        </w:r>
      </w:smartTag>
      <w:r w:rsidR="004A3258" w:rsidRPr="00C32132">
        <w:rPr>
          <w:sz w:val="20"/>
          <w:lang w:val="fr-FR"/>
        </w:rPr>
        <w:t xml:space="preserve"> islamique d’Iran espère organiser, avec l’aide des organisations internationales, une série de conférences internationales sur le sujet. </w:t>
      </w:r>
    </w:p>
    <w:p w:rsidR="004A3258" w:rsidRPr="00C32132" w:rsidRDefault="00366AF6" w:rsidP="00C32132">
      <w:pPr>
        <w:spacing w:after="200"/>
        <w:jc w:val="both"/>
        <w:rPr>
          <w:sz w:val="20"/>
          <w:lang w:val="fr-FR"/>
        </w:rPr>
      </w:pPr>
      <w:r w:rsidRPr="00C32132">
        <w:rPr>
          <w:sz w:val="20"/>
          <w:lang w:val="fr-FR"/>
        </w:rPr>
        <w:t>54.</w:t>
      </w:r>
      <w:r w:rsidRPr="00C32132">
        <w:rPr>
          <w:sz w:val="20"/>
          <w:lang w:val="fr-FR"/>
        </w:rPr>
        <w:tab/>
      </w:r>
      <w:r w:rsidR="004A3258" w:rsidRPr="00C32132">
        <w:rPr>
          <w:sz w:val="20"/>
          <w:lang w:val="fr-FR"/>
        </w:rPr>
        <w:t xml:space="preserve">S’agissant du renforcement du respect de la diversité culturelle, </w:t>
      </w:r>
      <w:smartTag w:uri="urn:schemas-microsoft-com:office:smarttags" w:element="PersonName">
        <w:smartTagPr>
          <w:attr w:name="ProductID" w:val="la R￩publique"/>
        </w:smartTagPr>
        <w:r w:rsidR="004A3258" w:rsidRPr="00C32132">
          <w:rPr>
            <w:sz w:val="20"/>
            <w:lang w:val="fr-FR"/>
          </w:rPr>
          <w:t>la République</w:t>
        </w:r>
      </w:smartTag>
      <w:r w:rsidR="004A3258" w:rsidRPr="00C32132">
        <w:rPr>
          <w:sz w:val="20"/>
          <w:lang w:val="fr-FR"/>
        </w:rPr>
        <w:t xml:space="preserve"> islamique d’Iran a lancé, depuis 1999, un projet de résolution sur « les droits de l’homme et la diversité culturelle » qui a été adopté par consensus lors des sessions plénières de l’Assemblée générale au cours des six dernières années. À cet égard, l’initiative de </w:t>
      </w:r>
      <w:smartTag w:uri="urn:schemas-microsoft-com:office:smarttags" w:element="PersonName">
        <w:smartTagPr>
          <w:attr w:name="ProductID" w:val="la R￩publique"/>
        </w:smartTagPr>
        <w:r w:rsidR="004A3258" w:rsidRPr="00C32132">
          <w:rPr>
            <w:sz w:val="20"/>
            <w:lang w:val="fr-FR"/>
          </w:rPr>
          <w:t>la République</w:t>
        </w:r>
      </w:smartTag>
      <w:r w:rsidR="004A3258" w:rsidRPr="00C32132">
        <w:rPr>
          <w:sz w:val="20"/>
          <w:lang w:val="fr-FR"/>
        </w:rPr>
        <w:t xml:space="preserve"> islamique d’Iran de tenir une réunion ministérielle du Mouvement des pays non alignés sur les droits de l’homme et la diversité culturelle à Téhéran en septembre</w:t>
      </w:r>
      <w:r w:rsidR="00A245EA" w:rsidRPr="00C32132">
        <w:rPr>
          <w:sz w:val="20"/>
          <w:lang w:val="fr-FR"/>
        </w:rPr>
        <w:t xml:space="preserve"> </w:t>
      </w:r>
      <w:r w:rsidR="004A3258" w:rsidRPr="00C32132">
        <w:rPr>
          <w:sz w:val="20"/>
          <w:lang w:val="fr-FR"/>
        </w:rPr>
        <w:t xml:space="preserve">2007 et la décision des ministres du Mouvement des pays non alignés de créer le « Centre du Mouvement des pays non alignés pour les droits de l’homme et la diversité culturelle » ont été une occasion unique pour échanger les idées et les points de vue des pays en développement sur des questions sensibles relatives aux droits de l’homme et à la diversité culturelle et pour créer un cadre visant à promouvoir la diversité culturelle et à institutionnaliser le dialogue interculturel dans le domaine des droits de l’homme. </w:t>
      </w:r>
    </w:p>
    <w:p w:rsidR="004A3258" w:rsidRPr="00C32132" w:rsidRDefault="00366AF6" w:rsidP="00C32132">
      <w:pPr>
        <w:spacing w:after="200"/>
        <w:jc w:val="both"/>
        <w:rPr>
          <w:sz w:val="20"/>
          <w:lang w:val="fr-FR"/>
        </w:rPr>
      </w:pPr>
      <w:r w:rsidRPr="00C32132">
        <w:rPr>
          <w:sz w:val="20"/>
          <w:lang w:val="fr-FR"/>
        </w:rPr>
        <w:t>55.</w:t>
      </w:r>
      <w:r w:rsidRPr="00C32132">
        <w:rPr>
          <w:sz w:val="20"/>
          <w:lang w:val="fr-FR"/>
        </w:rPr>
        <w:tab/>
      </w:r>
      <w:r w:rsidR="004A3258" w:rsidRPr="00C32132">
        <w:rPr>
          <w:sz w:val="20"/>
          <w:lang w:val="fr-FR"/>
        </w:rPr>
        <w:t xml:space="preserve">Au niveau international, l’Iran est très actif dans la lutte contre les différentes formes de discrimination raciale. </w:t>
      </w:r>
      <w:smartTag w:uri="urn:schemas-microsoft-com:office:smarttags" w:element="PersonName">
        <w:smartTagPr>
          <w:attr w:name="ProductID" w:val="la Conf￩rence"/>
        </w:smartTagPr>
        <w:r w:rsidR="004A3258" w:rsidRPr="00C32132">
          <w:rPr>
            <w:sz w:val="20"/>
            <w:lang w:val="fr-FR"/>
          </w:rPr>
          <w:t>La République</w:t>
        </w:r>
      </w:smartTag>
      <w:r w:rsidR="004A3258" w:rsidRPr="00C32132">
        <w:rPr>
          <w:sz w:val="20"/>
          <w:lang w:val="fr-FR"/>
        </w:rPr>
        <w:t xml:space="preserve"> islamique d’Iran a été co-auteur de nombreuses résolutions à l’ancienne Commission et à l’actuel Conseil des droits de l’homme et à l’Assemblée générale. L’Iran continue à soutenir fermement de nouvelles mesures internationales destinées à lutter contre toute forme de discrimination raciale et de xénophobie. </w:t>
      </w:r>
    </w:p>
    <w:p w:rsidR="004A3258" w:rsidRPr="00C32132" w:rsidRDefault="00366AF6" w:rsidP="00C32132">
      <w:pPr>
        <w:spacing w:after="200"/>
        <w:jc w:val="both"/>
        <w:rPr>
          <w:sz w:val="20"/>
          <w:lang w:val="fr-FR"/>
        </w:rPr>
      </w:pPr>
      <w:r w:rsidRPr="00C32132">
        <w:rPr>
          <w:sz w:val="20"/>
          <w:lang w:val="fr-FR"/>
        </w:rPr>
        <w:t>56.</w:t>
      </w:r>
      <w:r w:rsidRPr="00C32132">
        <w:rPr>
          <w:sz w:val="20"/>
          <w:lang w:val="fr-FR"/>
        </w:rPr>
        <w:tab/>
      </w:r>
      <w:r w:rsidR="004A3258" w:rsidRPr="00C32132">
        <w:rPr>
          <w:sz w:val="20"/>
          <w:lang w:val="fr-FR"/>
        </w:rPr>
        <w:t xml:space="preserve">Comme mentionné dans le précédent rapport, </w:t>
      </w:r>
      <w:smartTag w:uri="urn:schemas-microsoft-com:office:smarttags" w:element="PersonName">
        <w:smartTagPr>
          <w:attr w:name="ProductID" w:val="la Conf￩rence"/>
        </w:smartTagPr>
        <w:r w:rsidR="004A3258" w:rsidRPr="00C32132">
          <w:rPr>
            <w:sz w:val="20"/>
            <w:lang w:val="fr-FR"/>
          </w:rPr>
          <w:t>la République</w:t>
        </w:r>
      </w:smartTag>
      <w:r w:rsidR="004A3258" w:rsidRPr="00C32132">
        <w:rPr>
          <w:sz w:val="20"/>
          <w:lang w:val="fr-FR"/>
        </w:rPr>
        <w:t xml:space="preserve"> islamique d’Iran a activement participé à </w:t>
      </w:r>
      <w:smartTag w:uri="urn:schemas-microsoft-com:office:smarttags" w:element="PersonName">
        <w:smartTagPr>
          <w:attr w:name="ProductID" w:val="la Conf￩rence"/>
        </w:smartTagPr>
        <w:r w:rsidR="004A3258" w:rsidRPr="00C32132">
          <w:rPr>
            <w:sz w:val="20"/>
            <w:lang w:val="fr-FR"/>
          </w:rPr>
          <w:t>la Conférence</w:t>
        </w:r>
      </w:smartTag>
      <w:r w:rsidR="004A3258" w:rsidRPr="00C32132">
        <w:rPr>
          <w:sz w:val="20"/>
          <w:lang w:val="fr-FR"/>
        </w:rPr>
        <w:t xml:space="preserve"> internationale contre le racisme et la discrimination raciale. Elle a aussi suivi les recommandations de </w:t>
      </w:r>
      <w:smartTag w:uri="urn:schemas-microsoft-com:office:smarttags" w:element="PersonName">
        <w:smartTagPr>
          <w:attr w:name="ProductID" w:val="la Conf￩rence"/>
        </w:smartTagPr>
        <w:r w:rsidR="004A3258" w:rsidRPr="00C32132">
          <w:rPr>
            <w:sz w:val="20"/>
            <w:lang w:val="fr-FR"/>
          </w:rPr>
          <w:t>la Conférence</w:t>
        </w:r>
      </w:smartTag>
      <w:r w:rsidR="004A3258" w:rsidRPr="00C32132">
        <w:rPr>
          <w:sz w:val="20"/>
          <w:lang w:val="fr-FR"/>
        </w:rPr>
        <w:t xml:space="preserve"> et créé les organes recommandés. </w:t>
      </w:r>
      <w:smartTag w:uri="urn:schemas-microsoft-com:office:smarttags" w:element="PersonName">
        <w:smartTagPr>
          <w:attr w:name="ProductID" w:val="la Conf￩rence"/>
        </w:smartTagPr>
        <w:r w:rsidR="004A3258" w:rsidRPr="00C32132">
          <w:rPr>
            <w:sz w:val="20"/>
            <w:lang w:val="fr-FR"/>
          </w:rPr>
          <w:t>La République</w:t>
        </w:r>
      </w:smartTag>
      <w:r w:rsidR="004A3258" w:rsidRPr="00C32132">
        <w:rPr>
          <w:sz w:val="20"/>
          <w:lang w:val="fr-FR"/>
        </w:rPr>
        <w:t xml:space="preserve"> islamique d’Iran a aussi participé aux différentes réunions du groupe de travail de Durban, a soutenu ses efforts et fortement encouragé ses activités. </w:t>
      </w:r>
    </w:p>
    <w:p w:rsidR="004A3258" w:rsidRPr="00C32132" w:rsidRDefault="00366AF6" w:rsidP="00C32132">
      <w:pPr>
        <w:spacing w:after="200"/>
        <w:jc w:val="both"/>
        <w:rPr>
          <w:sz w:val="20"/>
          <w:lang w:val="fr-FR"/>
        </w:rPr>
      </w:pPr>
      <w:r w:rsidRPr="00C32132">
        <w:rPr>
          <w:sz w:val="20"/>
          <w:lang w:val="fr-FR"/>
        </w:rPr>
        <w:t>57.</w:t>
      </w:r>
      <w:r w:rsidRPr="00C32132">
        <w:rPr>
          <w:sz w:val="20"/>
          <w:lang w:val="fr-FR"/>
        </w:rPr>
        <w:tab/>
      </w:r>
      <w:r w:rsidR="004A3258" w:rsidRPr="00C32132">
        <w:rPr>
          <w:sz w:val="20"/>
          <w:lang w:val="fr-FR"/>
        </w:rPr>
        <w:t xml:space="preserve">Pour mettre en œuvre les décisions prises à Durban, la direction des droits de l’homme du Ministère des affaires étrangères a traduit la partie relative à l’aspect national du programme d’action et a demandé aux organes iraniens compétents de respecter et d’exécuter les décisions qui s’y rapportent. </w:t>
      </w:r>
    </w:p>
    <w:p w:rsidR="004A3258" w:rsidRPr="004A3258" w:rsidRDefault="004A3258" w:rsidP="00C32132">
      <w:pPr>
        <w:spacing w:after="200"/>
        <w:rPr>
          <w:b/>
          <w:bCs/>
          <w:lang w:val="fr-FR"/>
        </w:rPr>
      </w:pPr>
      <w:r w:rsidRPr="004A3258">
        <w:rPr>
          <w:b/>
          <w:bCs/>
          <w:lang w:val="fr-FR"/>
        </w:rPr>
        <w:t>Article 4</w:t>
      </w:r>
    </w:p>
    <w:p w:rsidR="004A3258" w:rsidRPr="00C32132" w:rsidRDefault="00366AF6" w:rsidP="00C32132">
      <w:pPr>
        <w:spacing w:after="200"/>
        <w:jc w:val="both"/>
        <w:rPr>
          <w:sz w:val="20"/>
          <w:lang w:val="fr-FR"/>
        </w:rPr>
      </w:pPr>
      <w:r w:rsidRPr="00C32132">
        <w:rPr>
          <w:sz w:val="20"/>
          <w:lang w:val="fr-FR"/>
        </w:rPr>
        <w:t>58.</w:t>
      </w:r>
      <w:r w:rsidRPr="00C32132">
        <w:rPr>
          <w:sz w:val="20"/>
          <w:lang w:val="fr-FR"/>
        </w:rPr>
        <w:tab/>
      </w:r>
      <w:r w:rsidR="004A3258" w:rsidRPr="00C32132">
        <w:rPr>
          <w:sz w:val="20"/>
          <w:lang w:val="fr-FR"/>
        </w:rPr>
        <w:t xml:space="preserve">Dans son rapport précédent, </w:t>
      </w:r>
      <w:smartTag w:uri="urn:schemas-microsoft-com:office:smarttags" w:element="PersonName">
        <w:smartTagPr>
          <w:attr w:name="ProductID" w:val="la Conf￩rence"/>
        </w:smartTagPr>
        <w:r w:rsidR="004A3258" w:rsidRPr="00C32132">
          <w:rPr>
            <w:sz w:val="20"/>
            <w:lang w:val="fr-FR"/>
          </w:rPr>
          <w:t>la République</w:t>
        </w:r>
      </w:smartTag>
      <w:r w:rsidR="004A3258" w:rsidRPr="00C32132">
        <w:rPr>
          <w:sz w:val="20"/>
          <w:lang w:val="fr-FR"/>
        </w:rPr>
        <w:t xml:space="preserve"> islamique d’Iran a expliqué les différentes lois qui se rapportent à l’article 4.</w:t>
      </w:r>
    </w:p>
    <w:p w:rsidR="004A3258" w:rsidRPr="004A3258" w:rsidRDefault="004A3258" w:rsidP="00C32132">
      <w:pPr>
        <w:spacing w:after="200"/>
        <w:rPr>
          <w:b/>
          <w:bCs/>
          <w:lang w:val="fr-FR"/>
        </w:rPr>
      </w:pPr>
      <w:r w:rsidRPr="004A3258">
        <w:rPr>
          <w:b/>
          <w:bCs/>
          <w:lang w:val="fr-FR"/>
        </w:rPr>
        <w:t>Article 5</w:t>
      </w:r>
    </w:p>
    <w:p w:rsidR="004A3258" w:rsidRPr="00C32132" w:rsidRDefault="004A3258" w:rsidP="00C32132">
      <w:pPr>
        <w:spacing w:after="200"/>
        <w:rPr>
          <w:b/>
          <w:bCs/>
          <w:sz w:val="20"/>
          <w:lang w:val="fr-FR"/>
        </w:rPr>
      </w:pPr>
      <w:r w:rsidRPr="00C32132">
        <w:rPr>
          <w:b/>
          <w:bCs/>
          <w:sz w:val="20"/>
          <w:lang w:val="fr-FR"/>
        </w:rPr>
        <w:t>Participation à la vie politique</w:t>
      </w:r>
    </w:p>
    <w:p w:rsidR="004A3258" w:rsidRPr="00C32132" w:rsidRDefault="00366AF6" w:rsidP="00C32132">
      <w:pPr>
        <w:spacing w:after="200"/>
        <w:jc w:val="both"/>
        <w:rPr>
          <w:sz w:val="20"/>
          <w:lang w:val="fr-FR"/>
        </w:rPr>
      </w:pPr>
      <w:r w:rsidRPr="00C32132">
        <w:rPr>
          <w:sz w:val="20"/>
          <w:lang w:val="fr-FR"/>
        </w:rPr>
        <w:t>59.</w:t>
      </w:r>
      <w:r w:rsidRPr="00C32132">
        <w:rPr>
          <w:sz w:val="20"/>
          <w:lang w:val="fr-FR"/>
        </w:rPr>
        <w:tab/>
      </w:r>
      <w:r w:rsidR="004A3258" w:rsidRPr="00C32132">
        <w:rPr>
          <w:sz w:val="20"/>
          <w:lang w:val="fr-FR"/>
        </w:rPr>
        <w:t xml:space="preserve">Conformément à l’article 6 de </w:t>
      </w:r>
      <w:smartTag w:uri="urn:schemas-microsoft-com:office:smarttags" w:element="PersonName">
        <w:smartTagPr>
          <w:attr w:name="ProductID" w:val="la Constitution"/>
        </w:smartTagPr>
        <w:r w:rsidR="004A3258" w:rsidRPr="00C32132">
          <w:rPr>
            <w:sz w:val="20"/>
            <w:lang w:val="fr-FR"/>
          </w:rPr>
          <w:t>la Constitution</w:t>
        </w:r>
      </w:smartTag>
      <w:r w:rsidR="004A3258" w:rsidRPr="00C32132">
        <w:rPr>
          <w:sz w:val="20"/>
          <w:lang w:val="fr-FR"/>
        </w:rPr>
        <w:t xml:space="preserve"> de </w:t>
      </w:r>
      <w:smartTag w:uri="urn:schemas-microsoft-com:office:smarttags" w:element="PersonName">
        <w:smartTagPr>
          <w:attr w:name="ProductID" w:val="la Conf￩rence"/>
        </w:smartTagPr>
        <w:r w:rsidR="004A3258" w:rsidRPr="00C32132">
          <w:rPr>
            <w:sz w:val="20"/>
            <w:lang w:val="fr-FR"/>
          </w:rPr>
          <w:t>la République</w:t>
        </w:r>
      </w:smartTag>
      <w:r w:rsidR="004A3258" w:rsidRPr="00C32132">
        <w:rPr>
          <w:sz w:val="20"/>
          <w:lang w:val="fr-FR"/>
        </w:rPr>
        <w:t xml:space="preserve"> islamique d’Iran, les affaires de l’État doivent être conduites avec le soutien de tous les citoyens. L’article poursuit en donnant comme exemples l’élection présidentielle, les élections parlementaires, les élections des conseils de district, etc. L’article mentionne aussi les référendums. </w:t>
      </w:r>
    </w:p>
    <w:p w:rsidR="004A3258" w:rsidRPr="00C32132" w:rsidRDefault="00366AF6" w:rsidP="00C32132">
      <w:pPr>
        <w:spacing w:after="200"/>
        <w:jc w:val="both"/>
        <w:rPr>
          <w:sz w:val="20"/>
          <w:lang w:val="fr-FR"/>
        </w:rPr>
      </w:pPr>
      <w:r w:rsidRPr="00C32132">
        <w:rPr>
          <w:sz w:val="20"/>
          <w:lang w:val="fr-FR"/>
        </w:rPr>
        <w:t>60.</w:t>
      </w:r>
      <w:r w:rsidRPr="00C32132">
        <w:rPr>
          <w:sz w:val="20"/>
          <w:lang w:val="fr-FR"/>
        </w:rPr>
        <w:tab/>
      </w:r>
      <w:r w:rsidR="004A3258" w:rsidRPr="00C32132">
        <w:rPr>
          <w:sz w:val="20"/>
          <w:lang w:val="fr-FR"/>
        </w:rPr>
        <w:t xml:space="preserve">Conformément audit article, à ce jour, 25 élections générales ont été organisées. Elles ont été menées au suffrage direct et à bulletin secret. Le niveau moyen de participation des citoyens correspond aux normes internationales les plus élevées. Les chiffres des trois dernières élections peuvent être un bon indicateur du taux de participation – en gardant à l’esprit que dans certaines provinces la présence de groupes ethniques est forte. </w:t>
      </w:r>
    </w:p>
    <w:p w:rsidR="004A3258" w:rsidRPr="00C32132" w:rsidRDefault="00366AF6" w:rsidP="00C32132">
      <w:pPr>
        <w:spacing w:after="200"/>
        <w:jc w:val="both"/>
        <w:rPr>
          <w:sz w:val="20"/>
          <w:lang w:val="fr-FR"/>
        </w:rPr>
      </w:pPr>
      <w:r w:rsidRPr="00C32132">
        <w:rPr>
          <w:sz w:val="20"/>
          <w:lang w:val="fr-FR"/>
        </w:rPr>
        <w:t>61.</w:t>
      </w:r>
      <w:r w:rsidRPr="00C32132">
        <w:rPr>
          <w:sz w:val="20"/>
          <w:lang w:val="fr-FR"/>
        </w:rPr>
        <w:tab/>
      </w:r>
      <w:r w:rsidR="004A3258" w:rsidRPr="00C32132">
        <w:rPr>
          <w:sz w:val="20"/>
          <w:lang w:val="fr-FR"/>
        </w:rPr>
        <w:t xml:space="preserve">Dans ses articles 35 et 36 concernant </w:t>
      </w:r>
      <w:smartTag w:uri="urn:schemas-microsoft-com:office:smarttags" w:element="PersonName">
        <w:smartTagPr>
          <w:attr w:name="ProductID" w:val="la Pr￩sidence"/>
        </w:smartTagPr>
        <w:r w:rsidR="004A3258" w:rsidRPr="00C32132">
          <w:rPr>
            <w:sz w:val="20"/>
            <w:lang w:val="fr-FR"/>
          </w:rPr>
          <w:t>la Présidence</w:t>
        </w:r>
      </w:smartTag>
      <w:r w:rsidR="004A3258" w:rsidRPr="00C32132">
        <w:rPr>
          <w:sz w:val="20"/>
          <w:lang w:val="fr-FR"/>
        </w:rPr>
        <w:t xml:space="preserve"> et</w:t>
      </w:r>
      <w:r w:rsidR="00CA418B" w:rsidRPr="00C32132">
        <w:rPr>
          <w:sz w:val="20"/>
          <w:lang w:val="fr-FR"/>
        </w:rPr>
        <w:t xml:space="preserve"> </w:t>
      </w:r>
      <w:r w:rsidR="004A3258" w:rsidRPr="00C32132">
        <w:rPr>
          <w:sz w:val="20"/>
          <w:lang w:val="fr-FR"/>
        </w:rPr>
        <w:t>27 et 28 concernant l’élection de l’Assemblée consultative islamique, le code électoral décrit les obligations qui sont faites aux élus et aux citoyens qui les élisent: toute circonstance directe ou indirecte qui conduirait à une discrimination ethnique ou raciale est interdite. En gardant ce principe à l’esprit, tous les citoyens iraniens ont la possibilité de briguer les fonctions de Président ou de se présenter à des élections parlementaires ou de conseil de district. De la même façon, tous les citoyens sont libres de choisir leur représentant ou leur candidat, sans aucune discrimination.</w:t>
      </w:r>
      <w:r w:rsidR="00CA418B" w:rsidRPr="00C32132">
        <w:rPr>
          <w:sz w:val="20"/>
          <w:lang w:val="fr-FR"/>
        </w:rPr>
        <w:t xml:space="preserve"> </w:t>
      </w:r>
    </w:p>
    <w:p w:rsidR="004A3258" w:rsidRPr="00C32132" w:rsidRDefault="00366AF6" w:rsidP="00C32132">
      <w:pPr>
        <w:spacing w:after="200"/>
        <w:jc w:val="both"/>
        <w:rPr>
          <w:sz w:val="20"/>
          <w:lang w:val="fr-FR"/>
        </w:rPr>
      </w:pPr>
      <w:r w:rsidRPr="00C32132">
        <w:rPr>
          <w:sz w:val="20"/>
          <w:lang w:val="fr-FR"/>
        </w:rPr>
        <w:t>62.</w:t>
      </w:r>
      <w:r w:rsidRPr="00C32132">
        <w:rPr>
          <w:sz w:val="20"/>
          <w:lang w:val="fr-FR"/>
        </w:rPr>
        <w:tab/>
      </w:r>
      <w:r w:rsidR="004A3258" w:rsidRPr="00C32132">
        <w:rPr>
          <w:sz w:val="20"/>
          <w:lang w:val="fr-FR"/>
        </w:rPr>
        <w:t xml:space="preserve">En outre, d’après l’article 100 de </w:t>
      </w:r>
      <w:smartTag w:uri="urn:schemas-microsoft-com:office:smarttags" w:element="PersonName">
        <w:smartTagPr>
          <w:attr w:name="ProductID" w:val="la Constitution"/>
        </w:smartTagPr>
        <w:r w:rsidR="004A3258" w:rsidRPr="00C32132">
          <w:rPr>
            <w:sz w:val="20"/>
            <w:lang w:val="fr-FR"/>
          </w:rPr>
          <w:t>la Constitution</w:t>
        </w:r>
      </w:smartTag>
      <w:r w:rsidR="004A3258" w:rsidRPr="00C32132">
        <w:rPr>
          <w:sz w:val="20"/>
          <w:lang w:val="fr-FR"/>
        </w:rPr>
        <w:t xml:space="preserve">, « Afin d’assurer des progrès rapides dans les programmes sociaux, économiques d’aménagement, de la santé publique, culturels, éducatifs et d’autres activités d’intérêt général avec la coopération de la population, prenant en considération les particularités locales, la gestion des affaires de chaque village, district, ville, département ou province s’effectue sous la surveillance d’un conseil dénommé Conseil du village, du district, de la ville, du département ou de la province, dont les membres sont élus par la population locale… ». </w:t>
      </w:r>
    </w:p>
    <w:p w:rsidR="004A3258" w:rsidRPr="00C32132" w:rsidRDefault="00366AF6" w:rsidP="00C32132">
      <w:pPr>
        <w:spacing w:after="200"/>
        <w:jc w:val="both"/>
        <w:rPr>
          <w:sz w:val="20"/>
          <w:lang w:val="fr-FR"/>
        </w:rPr>
      </w:pPr>
      <w:r w:rsidRPr="00C32132">
        <w:rPr>
          <w:sz w:val="20"/>
          <w:lang w:val="fr-FR"/>
        </w:rPr>
        <w:t>63.</w:t>
      </w:r>
      <w:r w:rsidRPr="00C32132">
        <w:rPr>
          <w:sz w:val="20"/>
          <w:lang w:val="fr-FR"/>
        </w:rPr>
        <w:tab/>
      </w:r>
      <w:r w:rsidR="004A3258" w:rsidRPr="00C32132">
        <w:rPr>
          <w:sz w:val="20"/>
          <w:lang w:val="fr-FR"/>
        </w:rPr>
        <w:t xml:space="preserve">L’élection des conseils de ville et de villages a commencé en 1998 et trois élections ont eu lieu pour ces administrations locales. Elles se sont traduites par le transfert aux citoyens de la conduite directe des affaires des villages, villes, districts et provinces. </w:t>
      </w:r>
    </w:p>
    <w:p w:rsidR="004A3258" w:rsidRDefault="00366AF6" w:rsidP="00C32132">
      <w:pPr>
        <w:spacing w:after="200"/>
        <w:jc w:val="both"/>
        <w:rPr>
          <w:sz w:val="20"/>
          <w:lang w:val="fr-FR"/>
        </w:rPr>
      </w:pPr>
      <w:r w:rsidRPr="00C32132">
        <w:rPr>
          <w:sz w:val="20"/>
          <w:lang w:val="fr-FR"/>
        </w:rPr>
        <w:t>64.</w:t>
      </w:r>
      <w:r w:rsidRPr="00C32132">
        <w:rPr>
          <w:sz w:val="20"/>
          <w:lang w:val="fr-FR"/>
        </w:rPr>
        <w:tab/>
      </w:r>
      <w:r w:rsidR="004A3258" w:rsidRPr="00C32132">
        <w:rPr>
          <w:sz w:val="20"/>
          <w:lang w:val="fr-FR"/>
        </w:rPr>
        <w:t xml:space="preserve">Les statistiques de participation dans les provinces d’Iran, y compris celles où habitent des groupes ethniques importants, au premier tour et au deuxième tour de l’élection présidentielle (2005) et lors de la septième élection parlementaire, montrent clairement la forte participation des groupes ethniques à la vie politique du pays. </w:t>
      </w:r>
    </w:p>
    <w:p w:rsidR="004A3258" w:rsidRPr="0060370F" w:rsidRDefault="004A3258" w:rsidP="00302DD7">
      <w:pPr>
        <w:spacing w:after="200"/>
        <w:jc w:val="center"/>
        <w:rPr>
          <w:b/>
          <w:sz w:val="20"/>
          <w:lang w:val="fr-FR"/>
        </w:rPr>
      </w:pPr>
      <w:r w:rsidRPr="0060370F">
        <w:rPr>
          <w:b/>
          <w:bCs/>
          <w:sz w:val="20"/>
          <w:lang w:val="fr-FR"/>
        </w:rPr>
        <w:t>Tableau 14</w:t>
      </w:r>
    </w:p>
    <w:p w:rsidR="004A3258" w:rsidRPr="00C32132" w:rsidRDefault="004A3258" w:rsidP="00302DD7">
      <w:pPr>
        <w:spacing w:after="200"/>
        <w:jc w:val="center"/>
        <w:rPr>
          <w:b/>
          <w:bCs/>
          <w:sz w:val="20"/>
          <w:lang w:val="fr-FR"/>
        </w:rPr>
      </w:pPr>
      <w:r w:rsidRPr="00C32132">
        <w:rPr>
          <w:b/>
          <w:bCs/>
          <w:sz w:val="20"/>
          <w:lang w:val="fr-FR"/>
        </w:rPr>
        <w:t>Taux de participation aux élections parlementaires et présidentielles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535"/>
        <w:gridCol w:w="1728"/>
        <w:gridCol w:w="1729"/>
        <w:gridCol w:w="3364"/>
      </w:tblGrid>
      <w:tr w:rsidR="002A5687" w:rsidRPr="00E10333" w:rsidTr="00996449">
        <w:tblPrEx>
          <w:tblCellMar>
            <w:top w:w="0" w:type="dxa"/>
            <w:bottom w:w="0" w:type="dxa"/>
          </w:tblCellMar>
        </w:tblPrEx>
        <w:trPr>
          <w:tblHeader/>
          <w:jc w:val="center"/>
        </w:trPr>
        <w:tc>
          <w:tcPr>
            <w:tcW w:w="2535" w:type="dxa"/>
            <w:vMerge w:val="restart"/>
            <w:vAlign w:val="center"/>
          </w:tcPr>
          <w:p w:rsidR="002A5687" w:rsidRPr="00E10333" w:rsidRDefault="002A5687" w:rsidP="00302DD7">
            <w:pPr>
              <w:jc w:val="center"/>
              <w:rPr>
                <w:bCs/>
                <w:sz w:val="20"/>
              </w:rPr>
            </w:pPr>
            <w:r w:rsidRPr="00E10333">
              <w:rPr>
                <w:bCs/>
                <w:sz w:val="20"/>
                <w:lang w:val="fr-FR"/>
              </w:rPr>
              <w:t>Élections parlementaires</w:t>
            </w:r>
          </w:p>
        </w:tc>
        <w:tc>
          <w:tcPr>
            <w:tcW w:w="3457" w:type="dxa"/>
            <w:gridSpan w:val="2"/>
            <w:vAlign w:val="center"/>
          </w:tcPr>
          <w:p w:rsidR="002A5687" w:rsidRPr="00E10333" w:rsidRDefault="00D50B11" w:rsidP="00302DD7">
            <w:pPr>
              <w:jc w:val="center"/>
              <w:rPr>
                <w:bCs/>
                <w:sz w:val="20"/>
              </w:rPr>
            </w:pPr>
            <w:r w:rsidRPr="00E10333">
              <w:rPr>
                <w:bCs/>
                <w:sz w:val="20"/>
                <w:lang w:val="fr-FR"/>
              </w:rPr>
              <w:t>Élection présidentielle</w:t>
            </w:r>
          </w:p>
        </w:tc>
        <w:tc>
          <w:tcPr>
            <w:tcW w:w="3364" w:type="dxa"/>
            <w:vMerge w:val="restart"/>
            <w:vAlign w:val="center"/>
          </w:tcPr>
          <w:p w:rsidR="002A5687" w:rsidRPr="00E10333" w:rsidRDefault="002A5687" w:rsidP="00302DD7">
            <w:pPr>
              <w:jc w:val="center"/>
              <w:rPr>
                <w:bCs/>
                <w:sz w:val="20"/>
              </w:rPr>
            </w:pPr>
            <w:r w:rsidRPr="00E10333">
              <w:rPr>
                <w:bCs/>
                <w:sz w:val="20"/>
                <w:lang w:val="fr-FR"/>
              </w:rPr>
              <w:t>Province</w:t>
            </w:r>
          </w:p>
        </w:tc>
      </w:tr>
      <w:tr w:rsidR="002A5687" w:rsidRPr="00E10333" w:rsidTr="00AB5C3A">
        <w:tblPrEx>
          <w:tblCellMar>
            <w:top w:w="0" w:type="dxa"/>
            <w:bottom w:w="0" w:type="dxa"/>
          </w:tblCellMar>
        </w:tblPrEx>
        <w:trPr>
          <w:tblHeader/>
          <w:jc w:val="center"/>
        </w:trPr>
        <w:tc>
          <w:tcPr>
            <w:tcW w:w="2535" w:type="dxa"/>
            <w:vMerge/>
            <w:tcBorders>
              <w:bottom w:val="single" w:sz="4" w:space="0" w:color="auto"/>
            </w:tcBorders>
          </w:tcPr>
          <w:p w:rsidR="002A5687" w:rsidRPr="00E10333" w:rsidRDefault="002A5687" w:rsidP="00302DD7">
            <w:pPr>
              <w:rPr>
                <w:sz w:val="20"/>
              </w:rPr>
            </w:pPr>
          </w:p>
        </w:tc>
        <w:tc>
          <w:tcPr>
            <w:tcW w:w="1728" w:type="dxa"/>
            <w:tcBorders>
              <w:bottom w:val="single" w:sz="4" w:space="0" w:color="auto"/>
            </w:tcBorders>
            <w:vAlign w:val="center"/>
          </w:tcPr>
          <w:p w:rsidR="002A5687" w:rsidRPr="00E10333" w:rsidRDefault="002A5687" w:rsidP="00302DD7">
            <w:pPr>
              <w:jc w:val="center"/>
              <w:rPr>
                <w:sz w:val="20"/>
                <w:lang w:val="fr-FR"/>
              </w:rPr>
            </w:pPr>
            <w:r w:rsidRPr="00E10333">
              <w:rPr>
                <w:sz w:val="20"/>
                <w:lang w:val="fr-FR"/>
              </w:rPr>
              <w:t>Deuxième</w:t>
            </w:r>
          </w:p>
        </w:tc>
        <w:tc>
          <w:tcPr>
            <w:tcW w:w="1729" w:type="dxa"/>
            <w:tcBorders>
              <w:bottom w:val="single" w:sz="4" w:space="0" w:color="auto"/>
            </w:tcBorders>
            <w:vAlign w:val="center"/>
          </w:tcPr>
          <w:p w:rsidR="002A5687" w:rsidRPr="00E10333" w:rsidRDefault="002A5687" w:rsidP="00302DD7">
            <w:pPr>
              <w:jc w:val="center"/>
              <w:rPr>
                <w:sz w:val="20"/>
                <w:lang w:val="fr-FR"/>
              </w:rPr>
            </w:pPr>
            <w:r w:rsidRPr="00E10333">
              <w:rPr>
                <w:sz w:val="20"/>
                <w:lang w:val="fr-FR"/>
              </w:rPr>
              <w:t>Première</w:t>
            </w:r>
          </w:p>
        </w:tc>
        <w:tc>
          <w:tcPr>
            <w:tcW w:w="3364" w:type="dxa"/>
            <w:vMerge/>
            <w:tcBorders>
              <w:bottom w:val="single" w:sz="4" w:space="0" w:color="auto"/>
            </w:tcBorders>
          </w:tcPr>
          <w:p w:rsidR="002A5687" w:rsidRPr="00E10333" w:rsidRDefault="002A5687" w:rsidP="00302DD7">
            <w:pPr>
              <w:rPr>
                <w:sz w:val="20"/>
              </w:rPr>
            </w:pPr>
          </w:p>
        </w:tc>
      </w:tr>
      <w:tr w:rsidR="002A5687" w:rsidRPr="00E10333" w:rsidTr="00AB5C3A">
        <w:tblPrEx>
          <w:tblCellMar>
            <w:top w:w="0" w:type="dxa"/>
            <w:bottom w:w="0" w:type="dxa"/>
          </w:tblCellMar>
        </w:tblPrEx>
        <w:trPr>
          <w:jc w:val="center"/>
        </w:trPr>
        <w:tc>
          <w:tcPr>
            <w:tcW w:w="2535" w:type="dxa"/>
            <w:tcBorders>
              <w:bottom w:val="nil"/>
              <w:right w:val="single" w:sz="4" w:space="0" w:color="auto"/>
            </w:tcBorders>
          </w:tcPr>
          <w:p w:rsidR="002A5687" w:rsidRPr="00E10333" w:rsidRDefault="002A5687" w:rsidP="00302DD7">
            <w:pPr>
              <w:tabs>
                <w:tab w:val="decimal" w:pos="1151"/>
              </w:tabs>
              <w:rPr>
                <w:sz w:val="20"/>
              </w:rPr>
            </w:pPr>
            <w:r w:rsidRPr="00E10333">
              <w:rPr>
                <w:sz w:val="20"/>
              </w:rPr>
              <w:t>55,43</w:t>
            </w:r>
          </w:p>
        </w:tc>
        <w:tc>
          <w:tcPr>
            <w:tcW w:w="1728" w:type="dxa"/>
            <w:tcBorders>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49</w:t>
            </w:r>
          </w:p>
        </w:tc>
        <w:tc>
          <w:tcPr>
            <w:tcW w:w="1729" w:type="dxa"/>
            <w:tcBorders>
              <w:left w:val="single" w:sz="4" w:space="0" w:color="auto"/>
              <w:bottom w:val="nil"/>
              <w:right w:val="single" w:sz="4" w:space="0" w:color="auto"/>
            </w:tcBorders>
          </w:tcPr>
          <w:p w:rsidR="002A5687" w:rsidRPr="00E10333" w:rsidRDefault="002A5687" w:rsidP="00302DD7">
            <w:pPr>
              <w:jc w:val="center"/>
              <w:rPr>
                <w:sz w:val="20"/>
              </w:rPr>
            </w:pPr>
            <w:r w:rsidRPr="00E10333">
              <w:rPr>
                <w:sz w:val="20"/>
              </w:rPr>
              <w:t>54,15</w:t>
            </w:r>
          </w:p>
        </w:tc>
        <w:tc>
          <w:tcPr>
            <w:tcW w:w="3364" w:type="dxa"/>
            <w:tcBorders>
              <w:left w:val="single" w:sz="4" w:space="0" w:color="auto"/>
              <w:bottom w:val="nil"/>
            </w:tcBorders>
          </w:tcPr>
          <w:p w:rsidR="002A5687" w:rsidRPr="00E10333" w:rsidRDefault="002A5687" w:rsidP="00302DD7">
            <w:pPr>
              <w:rPr>
                <w:sz w:val="20"/>
                <w:lang w:val="fr-FR"/>
              </w:rPr>
            </w:pPr>
            <w:r w:rsidRPr="00E10333">
              <w:rPr>
                <w:sz w:val="20"/>
                <w:lang w:val="fr-FR"/>
              </w:rPr>
              <w:t>Ardebil</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61</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66,49</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72,33</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Bouchir</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75,35</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64,34</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64,85</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Tchahâr Mahâl-et-Backhtiâri</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45,27</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46,18</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51,25</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Azarbaïdjan oriental</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41,63</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59,6</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58,26</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Ispahan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57,67</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58,28</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61,36</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Fars</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50</w:t>
            </w:r>
            <w:r w:rsidR="00A80F21" w:rsidRPr="00E10333">
              <w:rPr>
                <w:sz w:val="20"/>
              </w:rPr>
              <w:t>,</w:t>
            </w:r>
            <w:r w:rsidRPr="00E10333">
              <w:rPr>
                <w:sz w:val="20"/>
              </w:rPr>
              <w:t>54</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58,57</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58,40</w:t>
            </w:r>
          </w:p>
        </w:tc>
        <w:tc>
          <w:tcPr>
            <w:tcW w:w="3364" w:type="dxa"/>
            <w:tcBorders>
              <w:top w:val="nil"/>
              <w:left w:val="single" w:sz="4" w:space="0" w:color="auto"/>
              <w:bottom w:val="nil"/>
            </w:tcBorders>
          </w:tcPr>
          <w:p w:rsidR="002A5687" w:rsidRPr="00E10333" w:rsidRDefault="00D50B11" w:rsidP="00302DD7">
            <w:pPr>
              <w:rPr>
                <w:sz w:val="20"/>
                <w:lang w:val="fr-FR"/>
              </w:rPr>
            </w:pPr>
            <w:r w:rsidRPr="00E10333">
              <w:rPr>
                <w:sz w:val="20"/>
                <w:lang w:val="fr-FR"/>
              </w:rPr>
              <w:t>Guilân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65,98</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60,52</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65,81</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Golestân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51,08</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57,52</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67,34</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Hamedan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61,76</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57,52</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78,30</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Hormoz</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73,05</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66,76</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80,43</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Elâm</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64,20</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77,86</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77,98</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Kerman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57,59</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55,67</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63,55</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Khorassan du Nord</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57,59</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71,88</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78,59</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Khorassan du Sud</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57,59</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63,99</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70,99</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Khorassan Razavi</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50,26</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51,20</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55,38</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Kermanshah</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55,62</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51,25</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55,33</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Khouzestan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89,81</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76,11</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78,48</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Kohguilouyeh-et-Bouyerahmad</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32,26</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24,96</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37,37</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Kurdistan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62,36</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60,41</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67,17</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Lorestân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42,79</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67,49</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62,09</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Markazi</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55,98</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45,26</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65,19</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Mazanderân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54,89</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67,04</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69,23</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Qazvin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52,24</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77,27</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77,01</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Qom</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56,40</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74,22</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73,48</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Semnân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75,38</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63,76</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74,44</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Seistân</w:t>
            </w:r>
            <w:r w:rsidRPr="00E10333">
              <w:rPr>
                <w:sz w:val="20"/>
                <w:lang w:val="fr-FR"/>
              </w:rPr>
              <w:noBreakHyphen/>
              <w:t>et</w:t>
            </w:r>
            <w:r w:rsidRPr="00E10333">
              <w:rPr>
                <w:sz w:val="20"/>
                <w:lang w:val="fr-FR"/>
              </w:rPr>
              <w:noBreakHyphen/>
              <w:t>Baloutchistan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36,78</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65,20</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63,68</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Téhéran</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42,35</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37,17</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44,02</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Azerbaïdjan occidental</w:t>
            </w:r>
          </w:p>
        </w:tc>
      </w:tr>
      <w:tr w:rsidR="002A5687" w:rsidRPr="00E10333" w:rsidTr="00AB5C3A">
        <w:tblPrEx>
          <w:tblCellMar>
            <w:top w:w="0" w:type="dxa"/>
            <w:bottom w:w="0" w:type="dxa"/>
          </w:tblCellMar>
        </w:tblPrEx>
        <w:trPr>
          <w:jc w:val="center"/>
        </w:trPr>
        <w:tc>
          <w:tcPr>
            <w:tcW w:w="2535" w:type="dxa"/>
            <w:tcBorders>
              <w:top w:val="nil"/>
              <w:bottom w:val="nil"/>
              <w:right w:val="single" w:sz="4" w:space="0" w:color="auto"/>
            </w:tcBorders>
          </w:tcPr>
          <w:p w:rsidR="002A5687" w:rsidRPr="00E10333" w:rsidRDefault="002A5687" w:rsidP="00302DD7">
            <w:pPr>
              <w:tabs>
                <w:tab w:val="decimal" w:pos="1151"/>
              </w:tabs>
              <w:rPr>
                <w:sz w:val="20"/>
              </w:rPr>
            </w:pPr>
            <w:r w:rsidRPr="00E10333">
              <w:rPr>
                <w:sz w:val="20"/>
              </w:rPr>
              <w:t>49,17</w:t>
            </w:r>
          </w:p>
        </w:tc>
        <w:tc>
          <w:tcPr>
            <w:tcW w:w="1728" w:type="dxa"/>
            <w:tcBorders>
              <w:top w:val="nil"/>
              <w:left w:val="single" w:sz="4" w:space="0" w:color="auto"/>
              <w:bottom w:val="nil"/>
              <w:right w:val="single" w:sz="4" w:space="0" w:color="auto"/>
            </w:tcBorders>
          </w:tcPr>
          <w:p w:rsidR="002A5687" w:rsidRPr="00E10333" w:rsidRDefault="002A5687" w:rsidP="00302DD7">
            <w:pPr>
              <w:tabs>
                <w:tab w:val="decimal" w:pos="870"/>
              </w:tabs>
              <w:rPr>
                <w:sz w:val="20"/>
              </w:rPr>
            </w:pPr>
            <w:r w:rsidRPr="00E10333">
              <w:rPr>
                <w:sz w:val="20"/>
              </w:rPr>
              <w:t>75,49</w:t>
            </w:r>
          </w:p>
        </w:tc>
        <w:tc>
          <w:tcPr>
            <w:tcW w:w="1729" w:type="dxa"/>
            <w:tcBorders>
              <w:top w:val="nil"/>
              <w:left w:val="single" w:sz="4" w:space="0" w:color="auto"/>
              <w:bottom w:val="nil"/>
              <w:right w:val="single" w:sz="4" w:space="0" w:color="auto"/>
            </w:tcBorders>
          </w:tcPr>
          <w:p w:rsidR="002A5687" w:rsidRPr="00E10333" w:rsidRDefault="002A5687" w:rsidP="00302DD7">
            <w:pPr>
              <w:jc w:val="center"/>
              <w:rPr>
                <w:sz w:val="20"/>
              </w:rPr>
            </w:pPr>
            <w:r w:rsidRPr="00E10333">
              <w:rPr>
                <w:sz w:val="20"/>
              </w:rPr>
              <w:t>76,02</w:t>
            </w:r>
          </w:p>
        </w:tc>
        <w:tc>
          <w:tcPr>
            <w:tcW w:w="3364" w:type="dxa"/>
            <w:tcBorders>
              <w:top w:val="nil"/>
              <w:left w:val="single" w:sz="4" w:space="0" w:color="auto"/>
              <w:bottom w:val="nil"/>
            </w:tcBorders>
          </w:tcPr>
          <w:p w:rsidR="002A5687" w:rsidRPr="00E10333" w:rsidRDefault="002A5687" w:rsidP="00302DD7">
            <w:pPr>
              <w:rPr>
                <w:sz w:val="20"/>
                <w:lang w:val="fr-FR"/>
              </w:rPr>
            </w:pPr>
            <w:r w:rsidRPr="00E10333">
              <w:rPr>
                <w:sz w:val="20"/>
                <w:lang w:val="fr-FR"/>
              </w:rPr>
              <w:t>Yezd</w:t>
            </w:r>
          </w:p>
        </w:tc>
      </w:tr>
      <w:tr w:rsidR="002A5687" w:rsidRPr="00E10333" w:rsidTr="00AB5C3A">
        <w:tblPrEx>
          <w:tblCellMar>
            <w:top w:w="0" w:type="dxa"/>
            <w:bottom w:w="0" w:type="dxa"/>
          </w:tblCellMar>
        </w:tblPrEx>
        <w:trPr>
          <w:jc w:val="center"/>
        </w:trPr>
        <w:tc>
          <w:tcPr>
            <w:tcW w:w="2535" w:type="dxa"/>
            <w:tcBorders>
              <w:top w:val="nil"/>
              <w:right w:val="single" w:sz="4" w:space="0" w:color="auto"/>
            </w:tcBorders>
          </w:tcPr>
          <w:p w:rsidR="002A5687" w:rsidRPr="00E10333" w:rsidRDefault="002A5687" w:rsidP="00302DD7">
            <w:pPr>
              <w:tabs>
                <w:tab w:val="decimal" w:pos="1151"/>
              </w:tabs>
              <w:rPr>
                <w:sz w:val="20"/>
              </w:rPr>
            </w:pPr>
            <w:r w:rsidRPr="00E10333">
              <w:rPr>
                <w:sz w:val="20"/>
              </w:rPr>
              <w:t>59,86</w:t>
            </w:r>
          </w:p>
        </w:tc>
        <w:tc>
          <w:tcPr>
            <w:tcW w:w="1728" w:type="dxa"/>
            <w:tcBorders>
              <w:top w:val="nil"/>
              <w:left w:val="single" w:sz="4" w:space="0" w:color="auto"/>
              <w:right w:val="single" w:sz="4" w:space="0" w:color="auto"/>
            </w:tcBorders>
          </w:tcPr>
          <w:p w:rsidR="002A5687" w:rsidRPr="00E10333" w:rsidRDefault="002A5687" w:rsidP="00302DD7">
            <w:pPr>
              <w:tabs>
                <w:tab w:val="decimal" w:pos="870"/>
              </w:tabs>
              <w:rPr>
                <w:sz w:val="20"/>
              </w:rPr>
            </w:pPr>
            <w:r w:rsidRPr="00E10333">
              <w:rPr>
                <w:sz w:val="20"/>
              </w:rPr>
              <w:t>61,03</w:t>
            </w:r>
          </w:p>
        </w:tc>
        <w:tc>
          <w:tcPr>
            <w:tcW w:w="1729" w:type="dxa"/>
            <w:tcBorders>
              <w:top w:val="nil"/>
              <w:left w:val="single" w:sz="4" w:space="0" w:color="auto"/>
              <w:right w:val="single" w:sz="4" w:space="0" w:color="auto"/>
            </w:tcBorders>
          </w:tcPr>
          <w:p w:rsidR="002A5687" w:rsidRPr="00E10333" w:rsidRDefault="002A5687" w:rsidP="00302DD7">
            <w:pPr>
              <w:jc w:val="center"/>
              <w:rPr>
                <w:sz w:val="20"/>
              </w:rPr>
            </w:pPr>
            <w:r w:rsidRPr="00E10333">
              <w:rPr>
                <w:sz w:val="20"/>
              </w:rPr>
              <w:t>65,25</w:t>
            </w:r>
          </w:p>
        </w:tc>
        <w:tc>
          <w:tcPr>
            <w:tcW w:w="3364" w:type="dxa"/>
            <w:tcBorders>
              <w:top w:val="nil"/>
              <w:left w:val="single" w:sz="4" w:space="0" w:color="auto"/>
            </w:tcBorders>
          </w:tcPr>
          <w:p w:rsidR="002A5687" w:rsidRPr="00E10333" w:rsidRDefault="002A5687" w:rsidP="00302DD7">
            <w:pPr>
              <w:rPr>
                <w:sz w:val="20"/>
                <w:lang w:val="fr-FR"/>
              </w:rPr>
            </w:pPr>
            <w:r w:rsidRPr="00E10333">
              <w:rPr>
                <w:sz w:val="20"/>
                <w:lang w:val="fr-FR"/>
              </w:rPr>
              <w:t>Zandjân</w:t>
            </w:r>
          </w:p>
        </w:tc>
      </w:tr>
    </w:tbl>
    <w:p w:rsidR="004A3258" w:rsidRPr="00C32132" w:rsidRDefault="006E0C2B" w:rsidP="00C32132">
      <w:pPr>
        <w:spacing w:before="200" w:after="200"/>
        <w:rPr>
          <w:b/>
          <w:bCs/>
          <w:sz w:val="20"/>
          <w:lang w:val="fr-FR"/>
        </w:rPr>
      </w:pPr>
      <w:r w:rsidRPr="00C32132">
        <w:rPr>
          <w:b/>
          <w:bCs/>
          <w:sz w:val="20"/>
          <w:lang w:val="fr-FR"/>
        </w:rPr>
        <w:t>Groupes politiques</w:t>
      </w:r>
    </w:p>
    <w:p w:rsidR="004A3258" w:rsidRPr="00C32132" w:rsidRDefault="00366AF6" w:rsidP="00C32132">
      <w:pPr>
        <w:spacing w:after="200"/>
        <w:jc w:val="both"/>
        <w:rPr>
          <w:sz w:val="20"/>
          <w:lang w:val="fr-FR"/>
        </w:rPr>
      </w:pPr>
      <w:r w:rsidRPr="00C32132">
        <w:rPr>
          <w:sz w:val="20"/>
          <w:lang w:val="fr-FR"/>
        </w:rPr>
        <w:t>65.</w:t>
      </w:r>
      <w:r w:rsidRPr="00C32132">
        <w:rPr>
          <w:sz w:val="20"/>
          <w:lang w:val="fr-FR"/>
        </w:rPr>
        <w:tab/>
      </w:r>
      <w:r w:rsidR="004A3258" w:rsidRPr="00C32132">
        <w:rPr>
          <w:sz w:val="20"/>
          <w:lang w:val="fr-FR"/>
        </w:rPr>
        <w:t xml:space="preserve">Les partis, les groupements, les associations politiques et syndicales, les associations islamiques ou les minorités religieuses reconnues, sont libres à condition qu’ils ne portent pas atteinte aux principes d’indépendance, de liberté, de solidarité nationale, aux préceptes islamiques et aux fondements de </w:t>
      </w:r>
      <w:smartTag w:uri="urn:schemas-microsoft-com:office:smarttags" w:element="PersonName">
        <w:smartTagPr>
          <w:attr w:name="ProductID" w:val="la Conf￩rence"/>
        </w:smartTagPr>
        <w:r w:rsidR="004A3258" w:rsidRPr="00C32132">
          <w:rPr>
            <w:sz w:val="20"/>
            <w:lang w:val="fr-FR"/>
          </w:rPr>
          <w:t>la République</w:t>
        </w:r>
      </w:smartTag>
      <w:r w:rsidR="004A3258" w:rsidRPr="00C32132">
        <w:rPr>
          <w:sz w:val="20"/>
          <w:lang w:val="fr-FR"/>
        </w:rPr>
        <w:t xml:space="preserve"> islamique. Nul ne peut être empêché ou contraint de participer à l’un d’entre eux. </w:t>
      </w:r>
    </w:p>
    <w:p w:rsidR="004A3258" w:rsidRPr="00C32132" w:rsidRDefault="00366AF6" w:rsidP="00C32132">
      <w:pPr>
        <w:spacing w:after="200"/>
        <w:jc w:val="both"/>
        <w:rPr>
          <w:sz w:val="20"/>
          <w:lang w:val="fr-FR"/>
        </w:rPr>
      </w:pPr>
      <w:r w:rsidRPr="00C32132">
        <w:rPr>
          <w:sz w:val="20"/>
          <w:lang w:val="fr-FR"/>
        </w:rPr>
        <w:t>66.</w:t>
      </w:r>
      <w:r w:rsidRPr="00C32132">
        <w:rPr>
          <w:sz w:val="20"/>
          <w:lang w:val="fr-FR"/>
        </w:rPr>
        <w:tab/>
      </w:r>
      <w:r w:rsidR="004A3258" w:rsidRPr="00C32132">
        <w:rPr>
          <w:sz w:val="20"/>
          <w:lang w:val="fr-FR"/>
        </w:rPr>
        <w:t>Conformément à l’article</w:t>
      </w:r>
      <w:r w:rsidR="00A245EA" w:rsidRPr="00C32132">
        <w:rPr>
          <w:sz w:val="20"/>
          <w:lang w:val="fr-FR"/>
        </w:rPr>
        <w:t xml:space="preserve"> </w:t>
      </w:r>
      <w:r w:rsidR="004A3258" w:rsidRPr="00C32132">
        <w:rPr>
          <w:sz w:val="20"/>
          <w:lang w:val="fr-FR"/>
        </w:rPr>
        <w:t xml:space="preserve">26 de </w:t>
      </w:r>
      <w:smartTag w:uri="urn:schemas-microsoft-com:office:smarttags" w:element="PersonName">
        <w:smartTagPr>
          <w:attr w:name="ProductID" w:val="la Constitution"/>
        </w:smartTagPr>
        <w:r w:rsidR="004A3258" w:rsidRPr="00C32132">
          <w:rPr>
            <w:sz w:val="20"/>
            <w:lang w:val="fr-FR"/>
          </w:rPr>
          <w:t>la Constitution</w:t>
        </w:r>
      </w:smartTag>
      <w:r w:rsidR="004A3258" w:rsidRPr="00C32132">
        <w:rPr>
          <w:sz w:val="20"/>
          <w:lang w:val="fr-FR"/>
        </w:rPr>
        <w:t xml:space="preserve"> et en tenant compte d’autres critères, la loi sur les activités des partis politiques, des sociétés, des associations commerciales, des associations islamiques ou des associations religieuses de minorités reconnues a été adoptée et est actuellement appliquée. L’article</w:t>
      </w:r>
      <w:r w:rsidR="00A245EA" w:rsidRPr="00C32132">
        <w:rPr>
          <w:sz w:val="20"/>
          <w:lang w:val="fr-FR"/>
        </w:rPr>
        <w:t xml:space="preserve"> </w:t>
      </w:r>
      <w:r w:rsidR="004A3258" w:rsidRPr="00C32132">
        <w:rPr>
          <w:sz w:val="20"/>
          <w:lang w:val="fr-FR"/>
        </w:rPr>
        <w:t>2 de cette loi dispose que les fondateurs de ces groupes sont considérés comme des personnes physiques qui doivent avoir les qualités suivantes:</w:t>
      </w:r>
    </w:p>
    <w:p w:rsidR="004A3258" w:rsidRPr="00C32132" w:rsidRDefault="00366AF6" w:rsidP="00C32132">
      <w:pPr>
        <w:spacing w:after="200"/>
        <w:jc w:val="both"/>
        <w:rPr>
          <w:sz w:val="20"/>
          <w:lang w:val="fr-FR"/>
        </w:rPr>
      </w:pPr>
      <w:r w:rsidRPr="00C32132">
        <w:rPr>
          <w:sz w:val="20"/>
          <w:lang w:val="fr-FR"/>
        </w:rPr>
        <w:tab/>
      </w:r>
      <w:r w:rsidR="004A3258" w:rsidRPr="00C32132">
        <w:rPr>
          <w:sz w:val="20"/>
          <w:lang w:val="fr-FR"/>
        </w:rPr>
        <w:t>(a)</w:t>
      </w:r>
      <w:r w:rsidR="004A3258" w:rsidRPr="00C32132">
        <w:rPr>
          <w:sz w:val="20"/>
          <w:lang w:val="fr-FR"/>
        </w:rPr>
        <w:tab/>
        <w:t>n’avoir aucun dossier répondant aux cas définis à l’article</w:t>
      </w:r>
      <w:r w:rsidR="00A245EA" w:rsidRPr="00C32132">
        <w:rPr>
          <w:sz w:val="20"/>
          <w:lang w:val="fr-FR"/>
        </w:rPr>
        <w:t xml:space="preserve"> </w:t>
      </w:r>
      <w:r w:rsidR="004A3258" w:rsidRPr="00C32132">
        <w:rPr>
          <w:sz w:val="20"/>
          <w:lang w:val="fr-FR"/>
        </w:rPr>
        <w:t>7 de la loi sur les partis politiques;</w:t>
      </w:r>
    </w:p>
    <w:p w:rsidR="004A3258" w:rsidRPr="00C32132" w:rsidRDefault="00366AF6" w:rsidP="00C32132">
      <w:pPr>
        <w:spacing w:after="200"/>
        <w:jc w:val="both"/>
        <w:rPr>
          <w:sz w:val="20"/>
          <w:lang w:val="fr-FR"/>
        </w:rPr>
      </w:pPr>
      <w:r w:rsidRPr="00C32132">
        <w:rPr>
          <w:sz w:val="20"/>
          <w:lang w:val="fr-FR"/>
        </w:rPr>
        <w:tab/>
      </w:r>
      <w:r w:rsidR="004A3258" w:rsidRPr="00C32132">
        <w:rPr>
          <w:sz w:val="20"/>
          <w:lang w:val="fr-FR"/>
        </w:rPr>
        <w:t>(b)</w:t>
      </w:r>
      <w:r w:rsidR="004A3258" w:rsidRPr="00C32132">
        <w:rPr>
          <w:sz w:val="20"/>
          <w:lang w:val="fr-FR"/>
        </w:rPr>
        <w:tab/>
        <w:t>avoir 25 ans au moins;</w:t>
      </w:r>
    </w:p>
    <w:p w:rsidR="004A3258" w:rsidRPr="00C32132" w:rsidRDefault="00366AF6" w:rsidP="00C32132">
      <w:pPr>
        <w:spacing w:after="200"/>
        <w:jc w:val="both"/>
        <w:rPr>
          <w:sz w:val="20"/>
          <w:lang w:val="fr-FR"/>
        </w:rPr>
      </w:pPr>
      <w:r w:rsidRPr="00C32132">
        <w:rPr>
          <w:sz w:val="20"/>
          <w:lang w:val="fr-FR"/>
        </w:rPr>
        <w:tab/>
      </w:r>
      <w:r w:rsidR="004A3258" w:rsidRPr="00C32132">
        <w:rPr>
          <w:sz w:val="20"/>
          <w:lang w:val="fr-FR"/>
        </w:rPr>
        <w:t>(c)</w:t>
      </w:r>
      <w:r w:rsidR="004A3258" w:rsidRPr="00C32132">
        <w:rPr>
          <w:sz w:val="20"/>
          <w:lang w:val="fr-FR"/>
        </w:rPr>
        <w:tab/>
        <w:t xml:space="preserve">respecter </w:t>
      </w:r>
      <w:smartTag w:uri="urn:schemas-microsoft-com:office:smarttags" w:element="PersonName">
        <w:smartTagPr>
          <w:attr w:name="ProductID" w:val="la Constitution"/>
        </w:smartTagPr>
        <w:r w:rsidR="004A3258" w:rsidRPr="00C32132">
          <w:rPr>
            <w:sz w:val="20"/>
            <w:lang w:val="fr-FR"/>
          </w:rPr>
          <w:t>la Constitution</w:t>
        </w:r>
      </w:smartTag>
      <w:r w:rsidR="004A3258" w:rsidRPr="00C32132">
        <w:rPr>
          <w:sz w:val="20"/>
          <w:lang w:val="fr-FR"/>
        </w:rPr>
        <w:t xml:space="preserve"> de </w:t>
      </w:r>
      <w:smartTag w:uri="urn:schemas-microsoft-com:office:smarttags" w:element="PersonName">
        <w:smartTagPr>
          <w:attr w:name="ProductID" w:val="la R￩publique"/>
        </w:smartTagPr>
        <w:r w:rsidR="004A3258" w:rsidRPr="00C32132">
          <w:rPr>
            <w:sz w:val="20"/>
            <w:lang w:val="fr-FR"/>
          </w:rPr>
          <w:t>la République</w:t>
        </w:r>
      </w:smartTag>
      <w:r w:rsidR="004A3258" w:rsidRPr="00C32132">
        <w:rPr>
          <w:sz w:val="20"/>
          <w:lang w:val="fr-FR"/>
        </w:rPr>
        <w:t xml:space="preserve"> islamique d’Iran, être un citoyen iranien, ne pas avoir de casier judiciaire et ne pas être privé de droits sociaux;</w:t>
      </w:r>
    </w:p>
    <w:p w:rsidR="004A3258" w:rsidRPr="00C32132" w:rsidRDefault="004A3258" w:rsidP="00C32132">
      <w:pPr>
        <w:spacing w:after="200"/>
        <w:jc w:val="both"/>
        <w:rPr>
          <w:sz w:val="20"/>
          <w:lang w:val="fr-FR"/>
        </w:rPr>
      </w:pPr>
      <w:r w:rsidRPr="00C32132">
        <w:rPr>
          <w:sz w:val="20"/>
          <w:lang w:val="fr-FR"/>
        </w:rPr>
        <w:tab/>
        <w:t>Il apparaît clairement que les partis, associations et groupes politiques ne font l’objet d’aucune restriction, interdiction, discrimination raciale ou ethnique.</w:t>
      </w:r>
    </w:p>
    <w:p w:rsidR="004A3258" w:rsidRPr="00C32132" w:rsidRDefault="00366AF6" w:rsidP="00C32132">
      <w:pPr>
        <w:spacing w:after="200"/>
        <w:jc w:val="both"/>
        <w:rPr>
          <w:sz w:val="20"/>
          <w:lang w:val="fr-FR"/>
        </w:rPr>
      </w:pPr>
      <w:r w:rsidRPr="00C32132">
        <w:rPr>
          <w:sz w:val="20"/>
          <w:lang w:val="fr-FR"/>
        </w:rPr>
        <w:t>67.</w:t>
      </w:r>
      <w:r w:rsidRPr="00C32132">
        <w:rPr>
          <w:sz w:val="20"/>
          <w:lang w:val="fr-FR"/>
        </w:rPr>
        <w:tab/>
      </w:r>
      <w:r w:rsidR="004A3258" w:rsidRPr="00C32132">
        <w:rPr>
          <w:sz w:val="20"/>
          <w:lang w:val="fr-FR"/>
        </w:rPr>
        <w:t xml:space="preserve">Conformément aux lois et règlements ci-dessus, les chiffres de délivrance de permis pour ces groupes sont les suivants: </w:t>
      </w:r>
    </w:p>
    <w:p w:rsidR="004A3258" w:rsidRPr="0060370F" w:rsidRDefault="004A3258" w:rsidP="00E10333">
      <w:pPr>
        <w:spacing w:after="200" w:line="200" w:lineRule="exact"/>
        <w:jc w:val="center"/>
        <w:rPr>
          <w:b/>
          <w:bCs/>
          <w:sz w:val="20"/>
          <w:lang w:val="fr-FR"/>
        </w:rPr>
      </w:pPr>
      <w:r w:rsidRPr="0060370F">
        <w:rPr>
          <w:b/>
          <w:bCs/>
          <w:sz w:val="20"/>
          <w:lang w:val="fr-FR"/>
        </w:rPr>
        <w:t>Tableau 15</w:t>
      </w:r>
    </w:p>
    <w:tbl>
      <w:tblPr>
        <w:tblW w:w="8154"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4784"/>
        <w:gridCol w:w="3370"/>
      </w:tblGrid>
      <w:tr w:rsidR="00A80F21" w:rsidRPr="00C32132" w:rsidTr="0060370F">
        <w:tblPrEx>
          <w:tblCellMar>
            <w:top w:w="0" w:type="dxa"/>
            <w:bottom w:w="0" w:type="dxa"/>
          </w:tblCellMar>
        </w:tblPrEx>
        <w:trPr>
          <w:jc w:val="center"/>
        </w:trPr>
        <w:tc>
          <w:tcPr>
            <w:tcW w:w="4784" w:type="dxa"/>
            <w:tcBorders>
              <w:bottom w:val="single" w:sz="4" w:space="0" w:color="auto"/>
            </w:tcBorders>
            <w:vAlign w:val="center"/>
          </w:tcPr>
          <w:p w:rsidR="00A80F21" w:rsidRPr="00C32132" w:rsidRDefault="00A80F21" w:rsidP="00E10333">
            <w:pPr>
              <w:spacing w:line="200" w:lineRule="exact"/>
              <w:jc w:val="center"/>
              <w:rPr>
                <w:bCs/>
                <w:sz w:val="20"/>
              </w:rPr>
            </w:pPr>
            <w:r w:rsidRPr="00C32132">
              <w:rPr>
                <w:bCs/>
                <w:sz w:val="20"/>
                <w:lang w:val="fr-FR"/>
              </w:rPr>
              <w:t>Titre</w:t>
            </w:r>
          </w:p>
        </w:tc>
        <w:tc>
          <w:tcPr>
            <w:tcW w:w="3370" w:type="dxa"/>
            <w:tcBorders>
              <w:bottom w:val="single" w:sz="4" w:space="0" w:color="auto"/>
            </w:tcBorders>
            <w:vAlign w:val="center"/>
          </w:tcPr>
          <w:p w:rsidR="00A80F21" w:rsidRPr="00C32132" w:rsidRDefault="00A80F21" w:rsidP="00E10333">
            <w:pPr>
              <w:spacing w:line="200" w:lineRule="exact"/>
              <w:jc w:val="center"/>
              <w:rPr>
                <w:bCs/>
                <w:sz w:val="20"/>
              </w:rPr>
            </w:pPr>
            <w:r w:rsidRPr="00C32132">
              <w:rPr>
                <w:bCs/>
                <w:sz w:val="20"/>
                <w:lang w:val="fr-FR"/>
              </w:rPr>
              <w:t>Nombre pour l’ensemble du pays</w:t>
            </w:r>
          </w:p>
        </w:tc>
      </w:tr>
      <w:tr w:rsidR="00A80F21" w:rsidRPr="00C32132" w:rsidTr="0060370F">
        <w:tblPrEx>
          <w:tblCellMar>
            <w:top w:w="0" w:type="dxa"/>
            <w:bottom w:w="0" w:type="dxa"/>
          </w:tblCellMar>
        </w:tblPrEx>
        <w:trPr>
          <w:jc w:val="center"/>
        </w:trPr>
        <w:tc>
          <w:tcPr>
            <w:tcW w:w="4784" w:type="dxa"/>
            <w:tcBorders>
              <w:bottom w:val="nil"/>
            </w:tcBorders>
          </w:tcPr>
          <w:p w:rsidR="00A80F21" w:rsidRPr="00C32132" w:rsidRDefault="00A80F21" w:rsidP="00E10333">
            <w:pPr>
              <w:spacing w:line="200" w:lineRule="exact"/>
              <w:jc w:val="both"/>
              <w:rPr>
                <w:sz w:val="20"/>
                <w:lang w:val="fr-FR"/>
              </w:rPr>
            </w:pPr>
            <w:r w:rsidRPr="00C32132">
              <w:rPr>
                <w:sz w:val="20"/>
                <w:lang w:val="fr-FR"/>
              </w:rPr>
              <w:t>Partis politiques et associations</w:t>
            </w:r>
          </w:p>
        </w:tc>
        <w:tc>
          <w:tcPr>
            <w:tcW w:w="3370" w:type="dxa"/>
            <w:tcBorders>
              <w:bottom w:val="nil"/>
            </w:tcBorders>
          </w:tcPr>
          <w:p w:rsidR="00A80F21" w:rsidRPr="00C32132" w:rsidRDefault="00A80F21" w:rsidP="00E10333">
            <w:pPr>
              <w:spacing w:line="200" w:lineRule="exact"/>
              <w:ind w:right="1511"/>
              <w:jc w:val="right"/>
              <w:rPr>
                <w:sz w:val="20"/>
              </w:rPr>
            </w:pPr>
            <w:r w:rsidRPr="00C32132">
              <w:rPr>
                <w:sz w:val="20"/>
              </w:rPr>
              <w:t>222</w:t>
            </w:r>
          </w:p>
        </w:tc>
      </w:tr>
      <w:tr w:rsidR="00A80F21" w:rsidRPr="00C32132" w:rsidTr="0060370F">
        <w:tblPrEx>
          <w:tblCellMar>
            <w:top w:w="0" w:type="dxa"/>
            <w:bottom w:w="0" w:type="dxa"/>
          </w:tblCellMar>
        </w:tblPrEx>
        <w:trPr>
          <w:jc w:val="center"/>
        </w:trPr>
        <w:tc>
          <w:tcPr>
            <w:tcW w:w="4784" w:type="dxa"/>
            <w:tcBorders>
              <w:top w:val="nil"/>
              <w:bottom w:val="nil"/>
            </w:tcBorders>
          </w:tcPr>
          <w:p w:rsidR="00A80F21" w:rsidRPr="00C32132" w:rsidRDefault="00A80F21" w:rsidP="00E10333">
            <w:pPr>
              <w:spacing w:line="200" w:lineRule="exact"/>
              <w:jc w:val="both"/>
              <w:rPr>
                <w:sz w:val="20"/>
                <w:lang w:val="fr-FR"/>
              </w:rPr>
            </w:pPr>
            <w:r w:rsidRPr="00C32132">
              <w:rPr>
                <w:sz w:val="20"/>
                <w:lang w:val="fr-FR"/>
              </w:rPr>
              <w:t>Syndicats et associations professionnelles</w:t>
            </w:r>
          </w:p>
        </w:tc>
        <w:tc>
          <w:tcPr>
            <w:tcW w:w="3370" w:type="dxa"/>
            <w:tcBorders>
              <w:top w:val="nil"/>
              <w:bottom w:val="nil"/>
            </w:tcBorders>
          </w:tcPr>
          <w:p w:rsidR="00A80F21" w:rsidRPr="00C32132" w:rsidRDefault="00A80F21" w:rsidP="00E10333">
            <w:pPr>
              <w:spacing w:line="200" w:lineRule="exact"/>
              <w:ind w:right="1511"/>
              <w:jc w:val="right"/>
              <w:rPr>
                <w:sz w:val="20"/>
              </w:rPr>
            </w:pPr>
            <w:r w:rsidRPr="00C32132">
              <w:rPr>
                <w:sz w:val="20"/>
              </w:rPr>
              <w:t>250</w:t>
            </w:r>
          </w:p>
        </w:tc>
      </w:tr>
      <w:tr w:rsidR="00A80F21" w:rsidRPr="00C32132" w:rsidTr="0060370F">
        <w:tblPrEx>
          <w:tblCellMar>
            <w:top w:w="0" w:type="dxa"/>
            <w:bottom w:w="0" w:type="dxa"/>
          </w:tblCellMar>
        </w:tblPrEx>
        <w:trPr>
          <w:jc w:val="center"/>
        </w:trPr>
        <w:tc>
          <w:tcPr>
            <w:tcW w:w="4784" w:type="dxa"/>
            <w:tcBorders>
              <w:top w:val="nil"/>
            </w:tcBorders>
          </w:tcPr>
          <w:p w:rsidR="00A80F21" w:rsidRPr="00C32132" w:rsidRDefault="00A80F21" w:rsidP="00E10333">
            <w:pPr>
              <w:spacing w:line="200" w:lineRule="exact"/>
              <w:jc w:val="both"/>
              <w:rPr>
                <w:sz w:val="20"/>
                <w:lang w:val="fr-FR"/>
              </w:rPr>
            </w:pPr>
            <w:r w:rsidRPr="00C32132">
              <w:rPr>
                <w:sz w:val="20"/>
                <w:lang w:val="fr-FR"/>
              </w:rPr>
              <w:t>Associations de minorités religieuses</w:t>
            </w:r>
          </w:p>
        </w:tc>
        <w:tc>
          <w:tcPr>
            <w:tcW w:w="3370" w:type="dxa"/>
            <w:tcBorders>
              <w:top w:val="nil"/>
            </w:tcBorders>
          </w:tcPr>
          <w:p w:rsidR="00A80F21" w:rsidRPr="00C32132" w:rsidRDefault="00A80F21" w:rsidP="00E10333">
            <w:pPr>
              <w:spacing w:line="200" w:lineRule="exact"/>
              <w:ind w:right="1511"/>
              <w:jc w:val="right"/>
              <w:rPr>
                <w:sz w:val="20"/>
              </w:rPr>
            </w:pPr>
            <w:r w:rsidRPr="00C32132">
              <w:rPr>
                <w:sz w:val="20"/>
              </w:rPr>
              <w:t>54</w:t>
            </w:r>
          </w:p>
        </w:tc>
      </w:tr>
    </w:tbl>
    <w:p w:rsidR="004A3258" w:rsidRPr="00C32132" w:rsidRDefault="00366AF6" w:rsidP="00C32132">
      <w:pPr>
        <w:spacing w:before="200" w:after="200"/>
        <w:jc w:val="both"/>
        <w:rPr>
          <w:sz w:val="20"/>
          <w:lang w:val="fr-FR"/>
        </w:rPr>
      </w:pPr>
      <w:r w:rsidRPr="00C32132">
        <w:rPr>
          <w:sz w:val="20"/>
          <w:lang w:val="fr-FR"/>
        </w:rPr>
        <w:t>68.</w:t>
      </w:r>
      <w:r w:rsidRPr="00C32132">
        <w:rPr>
          <w:sz w:val="20"/>
          <w:lang w:val="fr-FR"/>
        </w:rPr>
        <w:tab/>
      </w:r>
      <w:r w:rsidR="004A3258" w:rsidRPr="00C32132">
        <w:rPr>
          <w:sz w:val="20"/>
          <w:lang w:val="fr-FR"/>
        </w:rPr>
        <w:t xml:space="preserve">En vue de renforcer et de faciliter les activités associatives, politiques et non politiques, dans le pays, des textes législatifs et des mesures spéciales de protection et d’incitation ont été adoptés et sont actuellement mis en œuvre: </w:t>
      </w:r>
    </w:p>
    <w:p w:rsidR="004A3258" w:rsidRPr="00C32132" w:rsidRDefault="004A3258" w:rsidP="00C32132">
      <w:pPr>
        <w:numPr>
          <w:ilvl w:val="0"/>
          <w:numId w:val="18"/>
        </w:numPr>
        <w:tabs>
          <w:tab w:val="clear" w:pos="720"/>
        </w:tabs>
        <w:spacing w:after="200"/>
        <w:ind w:left="851" w:hanging="284"/>
        <w:jc w:val="both"/>
        <w:rPr>
          <w:sz w:val="20"/>
          <w:lang w:val="fr-FR"/>
        </w:rPr>
      </w:pPr>
      <w:r w:rsidRPr="00C32132">
        <w:rPr>
          <w:sz w:val="20"/>
          <w:lang w:val="fr-FR"/>
        </w:rPr>
        <w:t>Délivrance de permis autorisant l’usage d’éq</w:t>
      </w:r>
      <w:r w:rsidR="00366AF6" w:rsidRPr="00C32132">
        <w:rPr>
          <w:sz w:val="20"/>
          <w:lang w:val="fr-FR"/>
        </w:rPr>
        <w:t>uipement de réception satellite</w:t>
      </w:r>
    </w:p>
    <w:p w:rsidR="004A3258" w:rsidRPr="00C32132" w:rsidRDefault="004A3258" w:rsidP="00C32132">
      <w:pPr>
        <w:numPr>
          <w:ilvl w:val="0"/>
          <w:numId w:val="18"/>
        </w:numPr>
        <w:tabs>
          <w:tab w:val="clear" w:pos="720"/>
        </w:tabs>
        <w:spacing w:after="200"/>
        <w:ind w:left="851" w:hanging="284"/>
        <w:jc w:val="both"/>
        <w:rPr>
          <w:sz w:val="20"/>
          <w:lang w:val="fr-FR"/>
        </w:rPr>
      </w:pPr>
      <w:r w:rsidRPr="00C32132">
        <w:rPr>
          <w:sz w:val="20"/>
          <w:lang w:val="fr-FR"/>
        </w:rPr>
        <w:t>Exonération d’impôts</w:t>
      </w:r>
    </w:p>
    <w:p w:rsidR="004A3258" w:rsidRPr="00C32132" w:rsidRDefault="004A3258" w:rsidP="00C32132">
      <w:pPr>
        <w:numPr>
          <w:ilvl w:val="0"/>
          <w:numId w:val="18"/>
        </w:numPr>
        <w:tabs>
          <w:tab w:val="clear" w:pos="720"/>
        </w:tabs>
        <w:spacing w:after="200"/>
        <w:ind w:left="851" w:hanging="284"/>
        <w:jc w:val="both"/>
        <w:rPr>
          <w:sz w:val="20"/>
          <w:lang w:val="fr-FR"/>
        </w:rPr>
      </w:pPr>
      <w:r w:rsidRPr="00C32132">
        <w:rPr>
          <w:sz w:val="20"/>
          <w:lang w:val="fr-FR"/>
        </w:rPr>
        <w:t>Paiement de subventions annuelles</w:t>
      </w:r>
    </w:p>
    <w:p w:rsidR="004A3258" w:rsidRPr="00C32132" w:rsidRDefault="004A3258" w:rsidP="00C32132">
      <w:pPr>
        <w:numPr>
          <w:ilvl w:val="0"/>
          <w:numId w:val="18"/>
        </w:numPr>
        <w:tabs>
          <w:tab w:val="clear" w:pos="720"/>
        </w:tabs>
        <w:spacing w:after="200"/>
        <w:ind w:left="851" w:hanging="284"/>
        <w:jc w:val="both"/>
        <w:rPr>
          <w:sz w:val="20"/>
          <w:lang w:val="fr-FR"/>
        </w:rPr>
      </w:pPr>
      <w:r w:rsidRPr="00C32132">
        <w:rPr>
          <w:sz w:val="20"/>
          <w:lang w:val="fr-FR"/>
        </w:rPr>
        <w:t>Paiement de subventions à des partis et associations</w:t>
      </w:r>
    </w:p>
    <w:p w:rsidR="004A3258" w:rsidRPr="00C32132" w:rsidRDefault="00366AF6" w:rsidP="00C32132">
      <w:pPr>
        <w:spacing w:after="200"/>
        <w:jc w:val="both"/>
        <w:rPr>
          <w:sz w:val="20"/>
          <w:lang w:val="fr-FR"/>
        </w:rPr>
      </w:pPr>
      <w:r w:rsidRPr="00C32132">
        <w:rPr>
          <w:sz w:val="20"/>
          <w:lang w:val="fr-FR"/>
        </w:rPr>
        <w:t>69.</w:t>
      </w:r>
      <w:r w:rsidRPr="00C32132">
        <w:rPr>
          <w:sz w:val="20"/>
          <w:lang w:val="fr-FR"/>
        </w:rPr>
        <w:tab/>
      </w:r>
      <w:r w:rsidR="004A3258" w:rsidRPr="00C32132">
        <w:rPr>
          <w:sz w:val="20"/>
          <w:lang w:val="fr-FR"/>
        </w:rPr>
        <w:t xml:space="preserve">Afin de promouvoir des activités associatives depuis la base de l’échelle sociale, un budget annuel est prévu et versé directement aux associations des minorités religieuses et des ONG ayant obtenu un permis. Le manuel d’instructions qui régissent le versement de ces subventions prévoit qu’elles sont octroyées aux différents groupes quelle que soit leur position politique et sans aucune forme de discrimination. </w:t>
      </w:r>
    </w:p>
    <w:p w:rsidR="004A3258" w:rsidRPr="0060370F" w:rsidRDefault="004A3258" w:rsidP="00E10333">
      <w:pPr>
        <w:spacing w:after="200" w:line="200" w:lineRule="exact"/>
        <w:jc w:val="center"/>
        <w:rPr>
          <w:b/>
          <w:bCs/>
          <w:sz w:val="20"/>
          <w:lang w:val="fr-FR"/>
        </w:rPr>
      </w:pPr>
      <w:r w:rsidRPr="0060370F">
        <w:rPr>
          <w:b/>
          <w:bCs/>
          <w:sz w:val="20"/>
          <w:lang w:val="fr-FR"/>
        </w:rPr>
        <w:t>Tableau 16</w:t>
      </w:r>
    </w:p>
    <w:p w:rsidR="004A3258" w:rsidRPr="00C32132" w:rsidRDefault="004A3258" w:rsidP="00E10333">
      <w:pPr>
        <w:spacing w:after="200" w:line="200" w:lineRule="exact"/>
        <w:jc w:val="center"/>
        <w:rPr>
          <w:b/>
          <w:sz w:val="20"/>
          <w:lang w:val="fr-FR"/>
        </w:rPr>
      </w:pPr>
      <w:r w:rsidRPr="00C32132">
        <w:rPr>
          <w:b/>
          <w:sz w:val="20"/>
          <w:lang w:val="fr-FR"/>
        </w:rPr>
        <w:t>Budget affecté aux associations politiques et aux associations des minorités religieuses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778"/>
        <w:gridCol w:w="1644"/>
        <w:gridCol w:w="1645"/>
        <w:gridCol w:w="1644"/>
        <w:gridCol w:w="1645"/>
      </w:tblGrid>
      <w:tr w:rsidR="00A80F21" w:rsidRPr="00C32132" w:rsidTr="00BA4C49">
        <w:tblPrEx>
          <w:tblCellMar>
            <w:top w:w="0" w:type="dxa"/>
            <w:bottom w:w="0" w:type="dxa"/>
          </w:tblCellMar>
        </w:tblPrEx>
        <w:trPr>
          <w:jc w:val="center"/>
        </w:trPr>
        <w:tc>
          <w:tcPr>
            <w:tcW w:w="2778" w:type="dxa"/>
            <w:tcBorders>
              <w:bottom w:val="single" w:sz="4" w:space="0" w:color="auto"/>
            </w:tcBorders>
            <w:vAlign w:val="center"/>
          </w:tcPr>
          <w:p w:rsidR="00A80F21" w:rsidRPr="00C32132" w:rsidRDefault="00A80F21" w:rsidP="00E10333">
            <w:pPr>
              <w:spacing w:line="200" w:lineRule="exact"/>
              <w:jc w:val="center"/>
              <w:rPr>
                <w:bCs/>
                <w:sz w:val="20"/>
              </w:rPr>
            </w:pPr>
            <w:r w:rsidRPr="00C32132">
              <w:rPr>
                <w:bCs/>
                <w:sz w:val="20"/>
                <w:lang w:val="fr-FR"/>
              </w:rPr>
              <w:t>Titre</w:t>
            </w:r>
          </w:p>
        </w:tc>
        <w:tc>
          <w:tcPr>
            <w:tcW w:w="1644" w:type="dxa"/>
            <w:tcBorders>
              <w:bottom w:val="single" w:sz="4" w:space="0" w:color="auto"/>
            </w:tcBorders>
            <w:vAlign w:val="center"/>
          </w:tcPr>
          <w:p w:rsidR="00A80F21" w:rsidRPr="00C32132" w:rsidRDefault="00A80F21" w:rsidP="00E10333">
            <w:pPr>
              <w:spacing w:line="200" w:lineRule="exact"/>
              <w:jc w:val="center"/>
              <w:rPr>
                <w:bCs/>
                <w:sz w:val="20"/>
              </w:rPr>
            </w:pPr>
            <w:r w:rsidRPr="00C32132">
              <w:rPr>
                <w:bCs/>
                <w:sz w:val="20"/>
              </w:rPr>
              <w:t>2002</w:t>
            </w:r>
          </w:p>
        </w:tc>
        <w:tc>
          <w:tcPr>
            <w:tcW w:w="1645" w:type="dxa"/>
            <w:tcBorders>
              <w:bottom w:val="single" w:sz="4" w:space="0" w:color="auto"/>
            </w:tcBorders>
            <w:vAlign w:val="center"/>
          </w:tcPr>
          <w:p w:rsidR="00A80F21" w:rsidRPr="00C32132" w:rsidRDefault="00A80F21" w:rsidP="00E10333">
            <w:pPr>
              <w:spacing w:line="200" w:lineRule="exact"/>
              <w:jc w:val="center"/>
              <w:rPr>
                <w:bCs/>
                <w:sz w:val="20"/>
              </w:rPr>
            </w:pPr>
            <w:r w:rsidRPr="00C32132">
              <w:rPr>
                <w:bCs/>
                <w:sz w:val="20"/>
              </w:rPr>
              <w:t>2003</w:t>
            </w:r>
          </w:p>
        </w:tc>
        <w:tc>
          <w:tcPr>
            <w:tcW w:w="1644" w:type="dxa"/>
            <w:tcBorders>
              <w:bottom w:val="single" w:sz="4" w:space="0" w:color="auto"/>
            </w:tcBorders>
            <w:vAlign w:val="center"/>
          </w:tcPr>
          <w:p w:rsidR="00A80F21" w:rsidRPr="00C32132" w:rsidRDefault="00A80F21" w:rsidP="00E10333">
            <w:pPr>
              <w:spacing w:line="200" w:lineRule="exact"/>
              <w:jc w:val="center"/>
              <w:rPr>
                <w:bCs/>
                <w:sz w:val="20"/>
              </w:rPr>
            </w:pPr>
            <w:r w:rsidRPr="00C32132">
              <w:rPr>
                <w:bCs/>
                <w:sz w:val="20"/>
              </w:rPr>
              <w:t>2004</w:t>
            </w:r>
          </w:p>
        </w:tc>
        <w:tc>
          <w:tcPr>
            <w:tcW w:w="1645" w:type="dxa"/>
            <w:tcBorders>
              <w:bottom w:val="single" w:sz="4" w:space="0" w:color="auto"/>
            </w:tcBorders>
            <w:vAlign w:val="center"/>
          </w:tcPr>
          <w:p w:rsidR="00A80F21" w:rsidRPr="00C32132" w:rsidRDefault="00A80F21" w:rsidP="00E10333">
            <w:pPr>
              <w:spacing w:line="200" w:lineRule="exact"/>
              <w:jc w:val="center"/>
              <w:rPr>
                <w:bCs/>
                <w:sz w:val="20"/>
              </w:rPr>
            </w:pPr>
            <w:r w:rsidRPr="00C32132">
              <w:rPr>
                <w:bCs/>
                <w:sz w:val="20"/>
              </w:rPr>
              <w:t>2005</w:t>
            </w:r>
          </w:p>
        </w:tc>
      </w:tr>
      <w:tr w:rsidR="00A80F21" w:rsidRPr="00C32132" w:rsidTr="00BA4C49">
        <w:tblPrEx>
          <w:tblCellMar>
            <w:top w:w="0" w:type="dxa"/>
            <w:bottom w:w="0" w:type="dxa"/>
          </w:tblCellMar>
        </w:tblPrEx>
        <w:trPr>
          <w:jc w:val="center"/>
        </w:trPr>
        <w:tc>
          <w:tcPr>
            <w:tcW w:w="2778" w:type="dxa"/>
            <w:tcBorders>
              <w:bottom w:val="nil"/>
            </w:tcBorders>
          </w:tcPr>
          <w:p w:rsidR="00A80F21" w:rsidRPr="00C32132" w:rsidRDefault="00A80F21" w:rsidP="00E10333">
            <w:pPr>
              <w:spacing w:after="120" w:line="200" w:lineRule="exact"/>
              <w:rPr>
                <w:sz w:val="20"/>
                <w:lang w:val="fr-FR"/>
              </w:rPr>
            </w:pPr>
            <w:r w:rsidRPr="00C32132">
              <w:rPr>
                <w:sz w:val="20"/>
                <w:lang w:val="fr-FR"/>
              </w:rPr>
              <w:t>Partis et associations politiques</w:t>
            </w:r>
          </w:p>
        </w:tc>
        <w:tc>
          <w:tcPr>
            <w:tcW w:w="1644" w:type="dxa"/>
            <w:tcBorders>
              <w:bottom w:val="nil"/>
            </w:tcBorders>
          </w:tcPr>
          <w:p w:rsidR="00A80F21" w:rsidRPr="00C32132" w:rsidRDefault="00A80F21" w:rsidP="00E10333">
            <w:pPr>
              <w:spacing w:line="200" w:lineRule="exact"/>
              <w:ind w:right="195"/>
              <w:jc w:val="right"/>
              <w:rPr>
                <w:sz w:val="20"/>
              </w:rPr>
            </w:pPr>
            <w:r w:rsidRPr="00C32132">
              <w:rPr>
                <w:sz w:val="20"/>
              </w:rPr>
              <w:t>5 623 275 000</w:t>
            </w:r>
          </w:p>
        </w:tc>
        <w:tc>
          <w:tcPr>
            <w:tcW w:w="1645" w:type="dxa"/>
            <w:tcBorders>
              <w:bottom w:val="nil"/>
            </w:tcBorders>
          </w:tcPr>
          <w:p w:rsidR="00A80F21" w:rsidRPr="00C32132" w:rsidRDefault="00A80F21" w:rsidP="00E10333">
            <w:pPr>
              <w:spacing w:line="200" w:lineRule="exact"/>
              <w:ind w:right="195"/>
              <w:jc w:val="right"/>
              <w:rPr>
                <w:sz w:val="20"/>
              </w:rPr>
            </w:pPr>
            <w:r w:rsidRPr="00C32132">
              <w:rPr>
                <w:sz w:val="20"/>
              </w:rPr>
              <w:t>9 883 710 000</w:t>
            </w:r>
          </w:p>
        </w:tc>
        <w:tc>
          <w:tcPr>
            <w:tcW w:w="1644" w:type="dxa"/>
            <w:tcBorders>
              <w:bottom w:val="nil"/>
            </w:tcBorders>
          </w:tcPr>
          <w:p w:rsidR="00A80F21" w:rsidRPr="00C32132" w:rsidRDefault="00A80F21" w:rsidP="00E10333">
            <w:pPr>
              <w:spacing w:line="200" w:lineRule="exact"/>
              <w:ind w:right="195"/>
              <w:jc w:val="right"/>
              <w:rPr>
                <w:sz w:val="20"/>
              </w:rPr>
            </w:pPr>
            <w:r w:rsidRPr="00C32132">
              <w:rPr>
                <w:sz w:val="20"/>
              </w:rPr>
              <w:t>9 883 710 000</w:t>
            </w:r>
          </w:p>
        </w:tc>
        <w:tc>
          <w:tcPr>
            <w:tcW w:w="1645" w:type="dxa"/>
            <w:tcBorders>
              <w:bottom w:val="nil"/>
            </w:tcBorders>
          </w:tcPr>
          <w:p w:rsidR="00A80F21" w:rsidRPr="00C32132" w:rsidRDefault="00A80F21" w:rsidP="00E10333">
            <w:pPr>
              <w:spacing w:line="200" w:lineRule="exact"/>
              <w:ind w:right="146"/>
              <w:jc w:val="right"/>
              <w:rPr>
                <w:sz w:val="20"/>
              </w:rPr>
            </w:pPr>
            <w:r w:rsidRPr="00C32132">
              <w:rPr>
                <w:sz w:val="20"/>
              </w:rPr>
              <w:t>10 332 000 000</w:t>
            </w:r>
          </w:p>
        </w:tc>
      </w:tr>
      <w:tr w:rsidR="00A80F21" w:rsidRPr="00C32132" w:rsidTr="00BA4C49">
        <w:tblPrEx>
          <w:tblCellMar>
            <w:top w:w="0" w:type="dxa"/>
            <w:bottom w:w="0" w:type="dxa"/>
          </w:tblCellMar>
        </w:tblPrEx>
        <w:trPr>
          <w:jc w:val="center"/>
        </w:trPr>
        <w:tc>
          <w:tcPr>
            <w:tcW w:w="2778" w:type="dxa"/>
            <w:tcBorders>
              <w:top w:val="nil"/>
            </w:tcBorders>
          </w:tcPr>
          <w:p w:rsidR="00A80F21" w:rsidRPr="00C32132" w:rsidRDefault="00A80F21" w:rsidP="00E10333">
            <w:pPr>
              <w:spacing w:line="200" w:lineRule="exact"/>
              <w:rPr>
                <w:sz w:val="20"/>
                <w:lang w:val="fr-FR"/>
              </w:rPr>
            </w:pPr>
            <w:r w:rsidRPr="00C32132">
              <w:rPr>
                <w:sz w:val="20"/>
                <w:lang w:val="fr-FR"/>
              </w:rPr>
              <w:t>Associations des minorités religieuses</w:t>
            </w:r>
          </w:p>
        </w:tc>
        <w:tc>
          <w:tcPr>
            <w:tcW w:w="1644" w:type="dxa"/>
            <w:tcBorders>
              <w:top w:val="nil"/>
            </w:tcBorders>
          </w:tcPr>
          <w:p w:rsidR="00A80F21" w:rsidRPr="00C32132" w:rsidRDefault="00A80F21" w:rsidP="00E10333">
            <w:pPr>
              <w:spacing w:line="200" w:lineRule="exact"/>
              <w:ind w:right="195"/>
              <w:jc w:val="right"/>
              <w:rPr>
                <w:sz w:val="20"/>
              </w:rPr>
            </w:pPr>
            <w:r w:rsidRPr="00C32132">
              <w:rPr>
                <w:sz w:val="20"/>
              </w:rPr>
              <w:t>-</w:t>
            </w:r>
          </w:p>
        </w:tc>
        <w:tc>
          <w:tcPr>
            <w:tcW w:w="1645" w:type="dxa"/>
            <w:tcBorders>
              <w:top w:val="nil"/>
            </w:tcBorders>
          </w:tcPr>
          <w:p w:rsidR="00A80F21" w:rsidRPr="00C32132" w:rsidRDefault="00A80F21" w:rsidP="00E10333">
            <w:pPr>
              <w:spacing w:line="200" w:lineRule="exact"/>
              <w:ind w:right="195"/>
              <w:jc w:val="right"/>
              <w:rPr>
                <w:sz w:val="20"/>
              </w:rPr>
            </w:pPr>
            <w:r w:rsidRPr="00C32132">
              <w:rPr>
                <w:sz w:val="20"/>
              </w:rPr>
              <w:t>9 400 000 000</w:t>
            </w:r>
          </w:p>
        </w:tc>
        <w:tc>
          <w:tcPr>
            <w:tcW w:w="1644" w:type="dxa"/>
            <w:tcBorders>
              <w:top w:val="nil"/>
            </w:tcBorders>
          </w:tcPr>
          <w:p w:rsidR="00A80F21" w:rsidRPr="00C32132" w:rsidRDefault="00A80F21" w:rsidP="00E10333">
            <w:pPr>
              <w:spacing w:line="200" w:lineRule="exact"/>
              <w:ind w:right="195" w:firstLine="284"/>
              <w:jc w:val="right"/>
              <w:rPr>
                <w:sz w:val="20"/>
              </w:rPr>
            </w:pPr>
            <w:r w:rsidRPr="00C32132">
              <w:rPr>
                <w:sz w:val="20"/>
              </w:rPr>
              <w:t>10 000 000</w:t>
            </w:r>
          </w:p>
        </w:tc>
        <w:tc>
          <w:tcPr>
            <w:tcW w:w="1645" w:type="dxa"/>
            <w:tcBorders>
              <w:top w:val="nil"/>
            </w:tcBorders>
          </w:tcPr>
          <w:p w:rsidR="00A80F21" w:rsidRPr="00C32132" w:rsidRDefault="00A80F21" w:rsidP="00E10333">
            <w:pPr>
              <w:spacing w:line="200" w:lineRule="exact"/>
              <w:ind w:right="146"/>
              <w:jc w:val="right"/>
              <w:rPr>
                <w:sz w:val="20"/>
              </w:rPr>
            </w:pPr>
            <w:r w:rsidRPr="00C32132">
              <w:rPr>
                <w:sz w:val="20"/>
              </w:rPr>
              <w:t>17 500 000</w:t>
            </w:r>
          </w:p>
        </w:tc>
      </w:tr>
    </w:tbl>
    <w:p w:rsidR="004A3258" w:rsidRPr="00EE705A" w:rsidRDefault="004A3258" w:rsidP="00EE705A">
      <w:pPr>
        <w:spacing w:before="200" w:after="200"/>
        <w:rPr>
          <w:b/>
          <w:bCs/>
          <w:sz w:val="20"/>
          <w:lang w:val="fr-FR"/>
        </w:rPr>
      </w:pPr>
      <w:r w:rsidRPr="00EE705A">
        <w:rPr>
          <w:b/>
          <w:bCs/>
          <w:sz w:val="20"/>
          <w:lang w:val="fr-FR"/>
        </w:rPr>
        <w:t>Liberté d’expression et d’opinion</w:t>
      </w:r>
    </w:p>
    <w:p w:rsidR="004A3258" w:rsidRPr="00EE705A" w:rsidRDefault="00366AF6" w:rsidP="00EE705A">
      <w:pPr>
        <w:spacing w:after="200"/>
        <w:jc w:val="both"/>
        <w:rPr>
          <w:sz w:val="20"/>
          <w:lang w:val="fr-FR"/>
        </w:rPr>
      </w:pPr>
      <w:r w:rsidRPr="00EE705A">
        <w:rPr>
          <w:sz w:val="20"/>
          <w:lang w:val="fr-FR"/>
        </w:rPr>
        <w:t>70.</w:t>
      </w:r>
      <w:r w:rsidRPr="00EE705A">
        <w:rPr>
          <w:sz w:val="20"/>
          <w:lang w:val="fr-FR"/>
        </w:rPr>
        <w:tab/>
      </w:r>
      <w:r w:rsidR="004A3258" w:rsidRPr="00EE705A">
        <w:rPr>
          <w:sz w:val="20"/>
          <w:lang w:val="fr-FR"/>
        </w:rPr>
        <w:t xml:space="preserve">Comme indiqué dans le précédent rapport de </w:t>
      </w:r>
      <w:smartTag w:uri="urn:schemas-microsoft-com:office:smarttags" w:element="PersonName">
        <w:smartTagPr>
          <w:attr w:name="ProductID" w:val="la Conf￩rence"/>
        </w:smartTagPr>
        <w:r w:rsidR="004A3258" w:rsidRPr="00EE705A">
          <w:rPr>
            <w:sz w:val="20"/>
            <w:lang w:val="fr-FR"/>
          </w:rPr>
          <w:t>la République</w:t>
        </w:r>
      </w:smartTag>
      <w:r w:rsidR="004A3258" w:rsidRPr="00EE705A">
        <w:rPr>
          <w:sz w:val="20"/>
          <w:lang w:val="fr-FR"/>
        </w:rPr>
        <w:t xml:space="preserve"> islamique d’Iran, la liberté d’expression des groupes ethniques en Iran est encouragée grâce à des échanges d’information, à la publication de livres et de périodiques et à l’organisation de foires du livre. Ci-après sont citées quelques-unes des activités menées dans ce domaine ces trois dernières années.</w:t>
      </w:r>
    </w:p>
    <w:p w:rsidR="004A3258" w:rsidRPr="00EE705A" w:rsidRDefault="00366AF6" w:rsidP="00EE705A">
      <w:pPr>
        <w:spacing w:after="200"/>
        <w:jc w:val="both"/>
        <w:rPr>
          <w:sz w:val="20"/>
          <w:lang w:val="fr-FR"/>
        </w:rPr>
      </w:pPr>
      <w:r w:rsidRPr="00EE705A">
        <w:rPr>
          <w:sz w:val="20"/>
          <w:lang w:val="fr-FR"/>
        </w:rPr>
        <w:t>71.</w:t>
      </w:r>
      <w:r w:rsidRPr="00EE705A">
        <w:rPr>
          <w:sz w:val="20"/>
          <w:lang w:val="fr-FR"/>
        </w:rPr>
        <w:tab/>
      </w:r>
      <w:r w:rsidR="004A3258" w:rsidRPr="00EE705A">
        <w:rPr>
          <w:sz w:val="20"/>
          <w:lang w:val="fr-FR"/>
        </w:rPr>
        <w:t xml:space="preserve">Au cours des trois dernières années, 828 ouvrages ont été publiés sur les groupes ethniques en Iran dont 428 sur les Kurdes, 263 sur les Azéris, 27 sur les Baloutches et 110 sur les Arabes. Au cours de ces quatre dernières années également, 91 ouvrages ont été publiés sur les Arméniens, 123 sur les zoroastriens et les juifs. </w:t>
      </w:r>
    </w:p>
    <w:p w:rsidR="004A3258" w:rsidRPr="00EE705A" w:rsidRDefault="00366AF6" w:rsidP="00EE705A">
      <w:pPr>
        <w:spacing w:after="200"/>
        <w:jc w:val="both"/>
        <w:rPr>
          <w:sz w:val="20"/>
          <w:lang w:val="fr-FR"/>
        </w:rPr>
      </w:pPr>
      <w:r w:rsidRPr="00EE705A">
        <w:rPr>
          <w:sz w:val="20"/>
          <w:lang w:val="fr-FR"/>
        </w:rPr>
        <w:t>72.</w:t>
      </w:r>
      <w:r w:rsidRPr="00EE705A">
        <w:rPr>
          <w:sz w:val="20"/>
          <w:lang w:val="fr-FR"/>
        </w:rPr>
        <w:tab/>
      </w:r>
      <w:r w:rsidR="004A3258" w:rsidRPr="00EE705A">
        <w:rPr>
          <w:sz w:val="20"/>
          <w:lang w:val="fr-FR"/>
        </w:rPr>
        <w:t xml:space="preserve">Au cours des deux dernières années, le gouvernement a organisé des foires du livre dans les régions qui comptent un nombre important de Kurdes, Baloutches, Azéris et Lurs. Dix foires du livre destinées aux différentes communautés ethniques ont été organisées pour attirer l’attention des jeunes, des hommes et des femmes sur l’importance de la lecture et pour promouvoir l’achat de livres en tant qu’acte culturel. L’objectif de promouvoir la culture de la lecture dans les régions les moins développées a été largement atteint. Les foires du livre ont été organisées dans les régions suivantes du pays: </w:t>
      </w:r>
    </w:p>
    <w:p w:rsidR="004A3258" w:rsidRPr="00EE705A" w:rsidRDefault="00366AF6" w:rsidP="00EE705A">
      <w:pPr>
        <w:spacing w:after="200"/>
        <w:jc w:val="both"/>
        <w:rPr>
          <w:sz w:val="20"/>
          <w:lang w:val="fr-FR"/>
        </w:rPr>
      </w:pPr>
      <w:r w:rsidRPr="00EE705A">
        <w:rPr>
          <w:sz w:val="20"/>
          <w:lang w:val="fr-FR"/>
        </w:rPr>
        <w:t>73.</w:t>
      </w:r>
      <w:r w:rsidRPr="00EE705A">
        <w:rPr>
          <w:sz w:val="20"/>
          <w:lang w:val="fr-FR"/>
        </w:rPr>
        <w:tab/>
      </w:r>
      <w:r w:rsidR="004A3258" w:rsidRPr="00EE705A">
        <w:rPr>
          <w:sz w:val="20"/>
          <w:lang w:val="fr-FR"/>
        </w:rPr>
        <w:t>Plus de 200 000</w:t>
      </w:r>
      <w:r w:rsidR="00A245EA" w:rsidRPr="00EE705A">
        <w:rPr>
          <w:sz w:val="20"/>
          <w:lang w:val="fr-FR"/>
        </w:rPr>
        <w:t xml:space="preserve"> </w:t>
      </w:r>
      <w:r w:rsidR="004A3258" w:rsidRPr="00EE705A">
        <w:rPr>
          <w:sz w:val="20"/>
          <w:lang w:val="fr-FR"/>
        </w:rPr>
        <w:t>ouvrages au total ont été exposés dans les quatre foires provinciales du livre qui se sont tenues en Azerbaïdjan oriental et occidental. Par ailleurs, trois</w:t>
      </w:r>
      <w:r w:rsidR="00A245EA" w:rsidRPr="00EE705A">
        <w:rPr>
          <w:sz w:val="20"/>
          <w:lang w:val="fr-FR"/>
        </w:rPr>
        <w:t xml:space="preserve"> </w:t>
      </w:r>
      <w:r w:rsidR="004A3258" w:rsidRPr="00EE705A">
        <w:rPr>
          <w:sz w:val="20"/>
          <w:lang w:val="fr-FR"/>
        </w:rPr>
        <w:t>foires ont été organisées au Seistân-et-Baloutchistan, ainsi que deux dans les provinces du</w:t>
      </w:r>
      <w:r w:rsidR="00A245EA" w:rsidRPr="00EE705A">
        <w:rPr>
          <w:sz w:val="20"/>
          <w:lang w:val="fr-FR"/>
        </w:rPr>
        <w:t xml:space="preserve"> </w:t>
      </w:r>
      <w:r w:rsidR="004A3258" w:rsidRPr="00EE705A">
        <w:rPr>
          <w:sz w:val="20"/>
          <w:lang w:val="fr-FR"/>
        </w:rPr>
        <w:t xml:space="preserve">Kurdistan et du Kermanshah et une dans celle de l’Elâm. </w:t>
      </w:r>
    </w:p>
    <w:p w:rsidR="004A3258" w:rsidRPr="00EE705A" w:rsidRDefault="00366AF6" w:rsidP="00EE705A">
      <w:pPr>
        <w:spacing w:after="200"/>
        <w:jc w:val="both"/>
        <w:rPr>
          <w:sz w:val="20"/>
          <w:lang w:val="fr-FR"/>
        </w:rPr>
      </w:pPr>
      <w:r w:rsidRPr="00EE705A">
        <w:rPr>
          <w:sz w:val="20"/>
          <w:lang w:val="fr-FR"/>
        </w:rPr>
        <w:t>74.</w:t>
      </w:r>
      <w:r w:rsidRPr="00EE705A">
        <w:rPr>
          <w:sz w:val="20"/>
          <w:lang w:val="fr-FR"/>
        </w:rPr>
        <w:tab/>
      </w:r>
      <w:r w:rsidR="004A3258" w:rsidRPr="00EE705A">
        <w:rPr>
          <w:sz w:val="20"/>
          <w:lang w:val="fr-FR"/>
        </w:rPr>
        <w:t xml:space="preserve">Il convient également de mentionner les installations spéciales mises à la disposition des éditeurs issus de groupes ethniques à </w:t>
      </w:r>
      <w:smartTag w:uri="urn:schemas-microsoft-com:office:smarttags" w:element="PersonName">
        <w:smartTagPr>
          <w:attr w:name="ProductID" w:val="la Foire"/>
        </w:smartTagPr>
        <w:r w:rsidR="004A3258" w:rsidRPr="00EE705A">
          <w:rPr>
            <w:sz w:val="20"/>
            <w:lang w:val="fr-FR"/>
          </w:rPr>
          <w:t>la Foire</w:t>
        </w:r>
      </w:smartTag>
      <w:r w:rsidR="004A3258" w:rsidRPr="00EE705A">
        <w:rPr>
          <w:sz w:val="20"/>
          <w:lang w:val="fr-FR"/>
        </w:rPr>
        <w:t xml:space="preserve"> internationale du livre qui a lieu chaque année à</w:t>
      </w:r>
      <w:r w:rsidR="00A245EA" w:rsidRPr="00EE705A">
        <w:rPr>
          <w:sz w:val="20"/>
          <w:lang w:val="fr-FR"/>
        </w:rPr>
        <w:t xml:space="preserve"> </w:t>
      </w:r>
      <w:r w:rsidR="004A3258" w:rsidRPr="00EE705A">
        <w:rPr>
          <w:sz w:val="20"/>
          <w:lang w:val="fr-FR"/>
        </w:rPr>
        <w:t>Téhéran.</w:t>
      </w:r>
      <w:r w:rsidR="00CA418B" w:rsidRPr="00EE705A">
        <w:rPr>
          <w:sz w:val="20"/>
          <w:lang w:val="fr-FR"/>
        </w:rPr>
        <w:t xml:space="preserve"> </w:t>
      </w:r>
    </w:p>
    <w:p w:rsidR="004A3258" w:rsidRPr="00EE705A" w:rsidRDefault="00366AF6" w:rsidP="00EE705A">
      <w:pPr>
        <w:spacing w:after="200"/>
        <w:jc w:val="both"/>
        <w:rPr>
          <w:sz w:val="20"/>
          <w:lang w:val="fr-FR"/>
        </w:rPr>
      </w:pPr>
      <w:r w:rsidRPr="00EE705A">
        <w:rPr>
          <w:sz w:val="20"/>
          <w:lang w:val="fr-FR"/>
        </w:rPr>
        <w:t>75.</w:t>
      </w:r>
      <w:r w:rsidRPr="00EE705A">
        <w:rPr>
          <w:sz w:val="20"/>
          <w:lang w:val="fr-FR"/>
        </w:rPr>
        <w:tab/>
      </w:r>
      <w:r w:rsidR="004A3258" w:rsidRPr="00EE705A">
        <w:rPr>
          <w:sz w:val="20"/>
          <w:lang w:val="fr-FR"/>
        </w:rPr>
        <w:t xml:space="preserve">Actuellement, plus de 71 publications ont reçu l’autorisation de publier dans les langues azéri, lurs et kurde, dont 34 publications dans les régions azéries et 37 dans les parties du pays qui comptent une forte population kurde et lurse. Dans les limites de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elles sont libres d’exprimer leurs opinions et de débattre des questions sociales, culturelles et politiques de leur choix. Par exemple, les titres « Rayeh Mellat », « Dashoura » au Khouzestan, « Abidar » et « Sirvan » au Kurdistan, et « Mahabad et Navid-e Azerbaïdjan » dans la province d’Azerbaïdjan et l’hebdomadaire Shams-e Tabriz en Azerbaïdjan oriental bénéficient de subventions et de soutien.</w:t>
      </w:r>
    </w:p>
    <w:p w:rsidR="004A3258" w:rsidRPr="00EE705A" w:rsidRDefault="00366AF6" w:rsidP="00EE705A">
      <w:pPr>
        <w:spacing w:after="200"/>
        <w:jc w:val="both"/>
        <w:rPr>
          <w:sz w:val="20"/>
          <w:lang w:val="fr-FR"/>
        </w:rPr>
      </w:pPr>
      <w:r w:rsidRPr="00EE705A">
        <w:rPr>
          <w:sz w:val="20"/>
          <w:lang w:val="fr-FR"/>
        </w:rPr>
        <w:t>76.</w:t>
      </w:r>
      <w:r w:rsidRPr="00EE705A">
        <w:rPr>
          <w:sz w:val="20"/>
          <w:lang w:val="fr-FR"/>
        </w:rPr>
        <w:tab/>
      </w:r>
      <w:r w:rsidR="004A3258" w:rsidRPr="00EE705A">
        <w:rPr>
          <w:sz w:val="20"/>
          <w:lang w:val="fr-FR"/>
        </w:rPr>
        <w:t xml:space="preserve">Actuellement, 128 journaux d’étudiants paraissent dans des langues autres que le farsi, principalement en azéri et en kurde et sont publiés avec le soutien de la direction de l’université. </w:t>
      </w:r>
    </w:p>
    <w:p w:rsidR="004A3258" w:rsidRPr="00EE705A" w:rsidRDefault="004A3258" w:rsidP="00EE705A">
      <w:pPr>
        <w:spacing w:after="200"/>
        <w:rPr>
          <w:b/>
          <w:bCs/>
          <w:sz w:val="20"/>
          <w:lang w:val="fr-FR"/>
        </w:rPr>
      </w:pPr>
      <w:r w:rsidRPr="00EE705A">
        <w:rPr>
          <w:b/>
          <w:bCs/>
          <w:sz w:val="20"/>
          <w:lang w:val="fr-FR"/>
        </w:rPr>
        <w:t>Liberté de réunion et d’association pacifique</w:t>
      </w:r>
    </w:p>
    <w:p w:rsidR="004A3258" w:rsidRPr="00EE705A" w:rsidRDefault="00366AF6" w:rsidP="00EE705A">
      <w:pPr>
        <w:spacing w:after="200"/>
        <w:jc w:val="both"/>
        <w:rPr>
          <w:sz w:val="20"/>
          <w:lang w:val="fr-FR"/>
        </w:rPr>
      </w:pPr>
      <w:r w:rsidRPr="00EE705A">
        <w:rPr>
          <w:sz w:val="20"/>
          <w:lang w:val="fr-FR"/>
        </w:rPr>
        <w:t>77.</w:t>
      </w:r>
      <w:r w:rsidR="004A3258" w:rsidRPr="00EE705A">
        <w:rPr>
          <w:sz w:val="20"/>
          <w:lang w:val="fr-FR"/>
        </w:rPr>
        <w:tab/>
        <w:t xml:space="preserve">Conformément à l’article 26 de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xml:space="preserve"> de </w:t>
      </w:r>
      <w:smartTag w:uri="urn:schemas-microsoft-com:office:smarttags" w:element="PersonName">
        <w:smartTagPr>
          <w:attr w:name="ProductID" w:val="la Conf￩rence"/>
        </w:smartTagPr>
        <w:r w:rsidR="004A3258" w:rsidRPr="00EE705A">
          <w:rPr>
            <w:sz w:val="20"/>
            <w:lang w:val="fr-FR"/>
          </w:rPr>
          <w:t>la République</w:t>
        </w:r>
      </w:smartTag>
      <w:r w:rsidR="004A3258" w:rsidRPr="00EE705A">
        <w:rPr>
          <w:sz w:val="20"/>
          <w:lang w:val="fr-FR"/>
        </w:rPr>
        <w:t xml:space="preserve"> islamique d’Iran, outre les partis et associations politiques des minorités religieuses, les organisations non gouvernementales (ONG) peuvent mener leurs activités sous réserve d’en avoir reçu l’autorisation des autorités compétentes. </w:t>
      </w:r>
    </w:p>
    <w:p w:rsidR="004A3258" w:rsidRPr="00EE705A" w:rsidRDefault="00366AF6" w:rsidP="00EE705A">
      <w:pPr>
        <w:spacing w:after="200"/>
        <w:jc w:val="both"/>
        <w:rPr>
          <w:sz w:val="20"/>
          <w:lang w:val="fr-FR"/>
        </w:rPr>
      </w:pPr>
      <w:r w:rsidRPr="00EE705A">
        <w:rPr>
          <w:sz w:val="20"/>
          <w:lang w:val="fr-FR"/>
        </w:rPr>
        <w:t>78.</w:t>
      </w:r>
      <w:r w:rsidRPr="00EE705A">
        <w:rPr>
          <w:sz w:val="20"/>
          <w:lang w:val="fr-FR"/>
        </w:rPr>
        <w:tab/>
      </w:r>
      <w:r w:rsidR="004A3258" w:rsidRPr="00EE705A">
        <w:rPr>
          <w:sz w:val="20"/>
          <w:lang w:val="fr-FR"/>
        </w:rPr>
        <w:t>Des autorisations ont été délivrées à plus de 350 ONG de</w:t>
      </w:r>
      <w:r w:rsidR="00A245EA" w:rsidRPr="00EE705A">
        <w:rPr>
          <w:sz w:val="20"/>
          <w:lang w:val="fr-FR"/>
        </w:rPr>
        <w:t xml:space="preserve"> </w:t>
      </w:r>
      <w:r w:rsidR="004A3258" w:rsidRPr="00EE705A">
        <w:rPr>
          <w:sz w:val="20"/>
          <w:lang w:val="fr-FR"/>
        </w:rPr>
        <w:t>groupes ethniques. Actives dans de nombreux domaines sociaux, culturels, et politiques, ces organisations fournissent aussi un éventail de services. Comme il n’est pas possible de toutes les nommer, quelques-unes sont</w:t>
      </w:r>
      <w:r w:rsidR="00CA418B" w:rsidRPr="00EE705A">
        <w:rPr>
          <w:sz w:val="20"/>
          <w:lang w:val="fr-FR"/>
        </w:rPr>
        <w:t xml:space="preserve"> </w:t>
      </w:r>
      <w:r w:rsidR="004A3258" w:rsidRPr="00EE705A">
        <w:rPr>
          <w:sz w:val="20"/>
          <w:lang w:val="fr-FR"/>
        </w:rPr>
        <w:t xml:space="preserve">citées à titre d’exemple: l’Association culturelle des femmes de la province de Seistân-et-Baloutchistan, l’Association des femmes de Burudjird, </w:t>
      </w:r>
      <w:smartTag w:uri="urn:schemas-microsoft-com:office:smarttags" w:element="PersonName">
        <w:smartTagPr>
          <w:attr w:name="ProductID" w:val="la Soci￩t￩"/>
        </w:smartTagPr>
        <w:r w:rsidR="004A3258" w:rsidRPr="00EE705A">
          <w:rPr>
            <w:sz w:val="20"/>
            <w:lang w:val="fr-FR"/>
          </w:rPr>
          <w:t>la Société</w:t>
        </w:r>
      </w:smartTag>
      <w:r w:rsidR="004A3258" w:rsidRPr="00EE705A">
        <w:rPr>
          <w:sz w:val="20"/>
          <w:lang w:val="fr-FR"/>
        </w:rPr>
        <w:t xml:space="preserve"> des femmes de Lorestnafor pour la protection de l’environnement, le Groupe de recherche pour le plan vert de Khorramabad.</w:t>
      </w:r>
    </w:p>
    <w:p w:rsidR="004A3258" w:rsidRPr="00EE705A" w:rsidRDefault="00366AF6" w:rsidP="00EE705A">
      <w:pPr>
        <w:spacing w:after="200"/>
        <w:jc w:val="both"/>
        <w:rPr>
          <w:sz w:val="20"/>
          <w:lang w:val="fr-FR"/>
        </w:rPr>
      </w:pPr>
      <w:r w:rsidRPr="00EE705A">
        <w:rPr>
          <w:sz w:val="20"/>
          <w:lang w:val="fr-FR"/>
        </w:rPr>
        <w:t>79.</w:t>
      </w:r>
      <w:r w:rsidRPr="00EE705A">
        <w:rPr>
          <w:sz w:val="20"/>
          <w:lang w:val="fr-FR"/>
        </w:rPr>
        <w:tab/>
      </w:r>
      <w:r w:rsidR="004A3258" w:rsidRPr="00EE705A">
        <w:rPr>
          <w:sz w:val="20"/>
          <w:lang w:val="fr-FR"/>
        </w:rPr>
        <w:t xml:space="preserve">Pour réduire la pauvreté des femmes chefs de famille, le Bureau des femmes et des affaires familiales a commencé à coopérer avec les ONG dans le but de promouvoir le droit de réunion, de constituer des associations pacifiques et de renforcer le sens de la solidarité et les œuvres charitables et humanitaires. Le tableau suivant montre les résultats des ONG partenaires qui ont travaillé avec ce Bureau. </w:t>
      </w:r>
    </w:p>
    <w:p w:rsidR="004A3258" w:rsidRPr="0060370F" w:rsidRDefault="004A3258" w:rsidP="00E10333">
      <w:pPr>
        <w:spacing w:after="200" w:line="200" w:lineRule="exact"/>
        <w:jc w:val="center"/>
        <w:rPr>
          <w:b/>
          <w:bCs/>
          <w:sz w:val="20"/>
          <w:rtl/>
          <w:lang w:val="fr-FR"/>
        </w:rPr>
      </w:pPr>
      <w:r w:rsidRPr="0060370F">
        <w:rPr>
          <w:b/>
          <w:bCs/>
          <w:sz w:val="20"/>
          <w:lang w:val="fr-FR"/>
        </w:rPr>
        <w:t>Tableau 17</w:t>
      </w:r>
    </w:p>
    <w:p w:rsidR="004A3258" w:rsidRPr="00EE705A" w:rsidRDefault="004A3258" w:rsidP="00E10333">
      <w:pPr>
        <w:spacing w:after="200" w:line="200" w:lineRule="exact"/>
        <w:jc w:val="center"/>
        <w:rPr>
          <w:b/>
          <w:bCs/>
          <w:sz w:val="20"/>
          <w:lang w:val="fr-FR"/>
        </w:rPr>
      </w:pPr>
      <w:r w:rsidRPr="00EE705A">
        <w:rPr>
          <w:b/>
          <w:bCs/>
          <w:sz w:val="20"/>
          <w:lang w:val="fr-FR"/>
        </w:rPr>
        <w:t xml:space="preserve">Résultats des ONG partenaires en coopération avec le Bureau des femmes </w:t>
      </w:r>
      <w:r w:rsidR="0060370F">
        <w:rPr>
          <w:b/>
          <w:bCs/>
          <w:sz w:val="20"/>
          <w:lang w:val="fr-FR"/>
        </w:rPr>
        <w:br/>
      </w:r>
      <w:r w:rsidRPr="00EE705A">
        <w:rPr>
          <w:b/>
          <w:bCs/>
          <w:sz w:val="20"/>
          <w:lang w:val="fr-FR"/>
        </w:rPr>
        <w:t>et des affaires</w:t>
      </w:r>
      <w:r w:rsidR="00CA418B" w:rsidRPr="00EE705A">
        <w:rPr>
          <w:b/>
          <w:bCs/>
          <w:sz w:val="20"/>
          <w:lang w:val="fr-FR"/>
        </w:rPr>
        <w:t xml:space="preserve"> </w:t>
      </w:r>
      <w:r w:rsidRPr="00EE705A">
        <w:rPr>
          <w:b/>
          <w:bCs/>
          <w:sz w:val="20"/>
          <w:lang w:val="fr-FR"/>
        </w:rPr>
        <w:t>familiales en 2004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756"/>
        <w:gridCol w:w="3277"/>
        <w:gridCol w:w="2533"/>
        <w:gridCol w:w="2790"/>
      </w:tblGrid>
      <w:tr w:rsidR="00996449" w:rsidRPr="00EE705A" w:rsidTr="00996449">
        <w:tblPrEx>
          <w:tblCellMar>
            <w:top w:w="0" w:type="dxa"/>
            <w:bottom w:w="0" w:type="dxa"/>
          </w:tblCellMar>
        </w:tblPrEx>
        <w:trPr>
          <w:tblHeader/>
          <w:jc w:val="center"/>
        </w:trPr>
        <w:tc>
          <w:tcPr>
            <w:tcW w:w="756" w:type="dxa"/>
            <w:tcBorders>
              <w:bottom w:val="single" w:sz="4" w:space="0" w:color="auto"/>
            </w:tcBorders>
            <w:vAlign w:val="center"/>
          </w:tcPr>
          <w:p w:rsidR="00996449" w:rsidRPr="00EE705A" w:rsidRDefault="00996449" w:rsidP="00E10333">
            <w:pPr>
              <w:spacing w:line="200" w:lineRule="exact"/>
              <w:jc w:val="center"/>
              <w:rPr>
                <w:bCs/>
                <w:sz w:val="20"/>
                <w:lang w:val="fr-FR"/>
              </w:rPr>
            </w:pPr>
            <w:r w:rsidRPr="00EE705A">
              <w:rPr>
                <w:bCs/>
                <w:sz w:val="20"/>
                <w:lang w:val="fr-FR"/>
              </w:rPr>
              <w:t>Rang</w:t>
            </w:r>
          </w:p>
        </w:tc>
        <w:tc>
          <w:tcPr>
            <w:tcW w:w="3277" w:type="dxa"/>
            <w:tcBorders>
              <w:bottom w:val="single" w:sz="4" w:space="0" w:color="auto"/>
            </w:tcBorders>
            <w:vAlign w:val="center"/>
          </w:tcPr>
          <w:p w:rsidR="00996449" w:rsidRPr="00EE705A" w:rsidRDefault="00996449" w:rsidP="00E10333">
            <w:pPr>
              <w:spacing w:line="200" w:lineRule="exact"/>
              <w:jc w:val="center"/>
              <w:rPr>
                <w:bCs/>
                <w:sz w:val="20"/>
                <w:lang w:val="fr-FR"/>
              </w:rPr>
            </w:pPr>
            <w:r w:rsidRPr="00EE705A">
              <w:rPr>
                <w:bCs/>
                <w:sz w:val="20"/>
                <w:lang w:val="fr-FR"/>
              </w:rPr>
              <w:t>Nom de la province</w:t>
            </w:r>
          </w:p>
        </w:tc>
        <w:tc>
          <w:tcPr>
            <w:tcW w:w="2533" w:type="dxa"/>
            <w:tcBorders>
              <w:bottom w:val="single" w:sz="4" w:space="0" w:color="auto"/>
            </w:tcBorders>
            <w:vAlign w:val="center"/>
          </w:tcPr>
          <w:p w:rsidR="00996449" w:rsidRPr="00EE705A" w:rsidRDefault="00996449" w:rsidP="00E10333">
            <w:pPr>
              <w:spacing w:line="200" w:lineRule="exact"/>
              <w:jc w:val="center"/>
              <w:rPr>
                <w:bCs/>
                <w:sz w:val="20"/>
                <w:lang w:val="fr-FR"/>
              </w:rPr>
            </w:pPr>
            <w:r w:rsidRPr="00EE705A">
              <w:rPr>
                <w:bCs/>
                <w:sz w:val="20"/>
                <w:lang w:val="fr-FR"/>
              </w:rPr>
              <w:t xml:space="preserve">Nombre </w:t>
            </w:r>
            <w:r w:rsidR="00D50B11">
              <w:rPr>
                <w:bCs/>
                <w:sz w:val="20"/>
                <w:lang w:val="fr-FR"/>
              </w:rPr>
              <w:br/>
            </w:r>
            <w:r w:rsidRPr="00EE705A">
              <w:rPr>
                <w:bCs/>
                <w:sz w:val="20"/>
                <w:lang w:val="fr-FR"/>
              </w:rPr>
              <w:t>d’organisations partenaires</w:t>
            </w:r>
          </w:p>
        </w:tc>
        <w:tc>
          <w:tcPr>
            <w:tcW w:w="2790" w:type="dxa"/>
            <w:tcBorders>
              <w:bottom w:val="single" w:sz="4" w:space="0" w:color="auto"/>
            </w:tcBorders>
            <w:vAlign w:val="center"/>
          </w:tcPr>
          <w:p w:rsidR="00996449" w:rsidRPr="00EE705A" w:rsidRDefault="00996449" w:rsidP="00E10333">
            <w:pPr>
              <w:spacing w:line="200" w:lineRule="exact"/>
              <w:jc w:val="center"/>
              <w:rPr>
                <w:bCs/>
                <w:sz w:val="20"/>
                <w:lang w:val="fr-FR"/>
              </w:rPr>
            </w:pPr>
            <w:r w:rsidRPr="00EE705A">
              <w:rPr>
                <w:bCs/>
                <w:sz w:val="20"/>
                <w:lang w:val="fr-FR"/>
              </w:rPr>
              <w:t>Nombre de cas affectés aux organisations partenaires</w:t>
            </w:r>
          </w:p>
        </w:tc>
      </w:tr>
      <w:tr w:rsidR="00996449" w:rsidRPr="00EE705A" w:rsidTr="00996449">
        <w:tblPrEx>
          <w:tblCellMar>
            <w:top w:w="0" w:type="dxa"/>
            <w:bottom w:w="0" w:type="dxa"/>
          </w:tblCellMar>
        </w:tblPrEx>
        <w:trPr>
          <w:jc w:val="center"/>
        </w:trPr>
        <w:tc>
          <w:tcPr>
            <w:tcW w:w="756" w:type="dxa"/>
            <w:tcBorders>
              <w:bottom w:val="nil"/>
            </w:tcBorders>
          </w:tcPr>
          <w:p w:rsidR="00996449" w:rsidRPr="00EE705A" w:rsidRDefault="00996449" w:rsidP="00E10333">
            <w:pPr>
              <w:spacing w:line="200" w:lineRule="exact"/>
              <w:rPr>
                <w:bCs/>
                <w:sz w:val="20"/>
              </w:rPr>
            </w:pPr>
            <w:r w:rsidRPr="00EE705A">
              <w:rPr>
                <w:bCs/>
                <w:sz w:val="20"/>
              </w:rPr>
              <w:t>1</w:t>
            </w:r>
          </w:p>
        </w:tc>
        <w:tc>
          <w:tcPr>
            <w:tcW w:w="3277" w:type="dxa"/>
            <w:tcBorders>
              <w:bottom w:val="nil"/>
            </w:tcBorders>
          </w:tcPr>
          <w:p w:rsidR="00996449" w:rsidRPr="00EE705A" w:rsidRDefault="00996449" w:rsidP="00E10333">
            <w:pPr>
              <w:spacing w:line="200" w:lineRule="exact"/>
              <w:rPr>
                <w:bCs/>
                <w:sz w:val="20"/>
                <w:lang w:val="fr-FR"/>
              </w:rPr>
            </w:pPr>
            <w:r w:rsidRPr="00EE705A">
              <w:rPr>
                <w:bCs/>
                <w:sz w:val="20"/>
                <w:lang w:val="fr-FR"/>
              </w:rPr>
              <w:t>Azerbaïdjan oriental</w:t>
            </w:r>
          </w:p>
        </w:tc>
        <w:tc>
          <w:tcPr>
            <w:tcW w:w="2533" w:type="dxa"/>
            <w:tcBorders>
              <w:bottom w:val="nil"/>
            </w:tcBorders>
          </w:tcPr>
          <w:p w:rsidR="00996449" w:rsidRPr="00EE705A" w:rsidRDefault="00996449" w:rsidP="00E10333">
            <w:pPr>
              <w:spacing w:line="200" w:lineRule="exact"/>
              <w:ind w:right="964"/>
              <w:jc w:val="right"/>
              <w:rPr>
                <w:bCs/>
                <w:sz w:val="20"/>
              </w:rPr>
            </w:pPr>
            <w:r w:rsidRPr="00EE705A">
              <w:rPr>
                <w:bCs/>
                <w:sz w:val="20"/>
              </w:rPr>
              <w:t>30</w:t>
            </w:r>
          </w:p>
        </w:tc>
        <w:tc>
          <w:tcPr>
            <w:tcW w:w="2790" w:type="dxa"/>
            <w:tcBorders>
              <w:bottom w:val="nil"/>
            </w:tcBorders>
          </w:tcPr>
          <w:p w:rsidR="00996449" w:rsidRPr="00EE705A" w:rsidRDefault="00996449" w:rsidP="00E10333">
            <w:pPr>
              <w:spacing w:line="200" w:lineRule="exact"/>
              <w:ind w:right="964"/>
              <w:jc w:val="right"/>
              <w:rPr>
                <w:bCs/>
                <w:sz w:val="20"/>
              </w:rPr>
            </w:pPr>
            <w:r w:rsidRPr="00EE705A">
              <w:rPr>
                <w:bCs/>
                <w:sz w:val="20"/>
              </w:rPr>
              <w:t>2 441</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2</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Azerbaïdjan occidental</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16</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1 354</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3</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Ardebil</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6</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730</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4</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Elâm</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9</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1 466</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5</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Tchahâr Mahâl-et-Backhtiâri</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10</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746</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6</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Khouzestan</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37</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9 794</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7</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Zandjân</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6</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620</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8</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Seistân-et-Baloutchistan</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6</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872</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9</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Kermanshah</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14</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2 156</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10</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Kohguilouyeh-et-Bouyerahmad</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4</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821</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11</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Kurdistan</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14</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1 323</w:t>
            </w:r>
          </w:p>
        </w:tc>
      </w:tr>
      <w:tr w:rsidR="00996449" w:rsidRPr="00EE705A" w:rsidTr="00996449">
        <w:tblPrEx>
          <w:tblCellMar>
            <w:top w:w="0" w:type="dxa"/>
            <w:bottom w:w="0" w:type="dxa"/>
          </w:tblCellMar>
        </w:tblPrEx>
        <w:trPr>
          <w:jc w:val="center"/>
        </w:trPr>
        <w:tc>
          <w:tcPr>
            <w:tcW w:w="756" w:type="dxa"/>
            <w:tcBorders>
              <w:top w:val="nil"/>
              <w:bottom w:val="nil"/>
            </w:tcBorders>
          </w:tcPr>
          <w:p w:rsidR="00996449" w:rsidRPr="00EE705A" w:rsidRDefault="00996449" w:rsidP="00E10333">
            <w:pPr>
              <w:spacing w:line="200" w:lineRule="exact"/>
              <w:rPr>
                <w:bCs/>
                <w:sz w:val="20"/>
              </w:rPr>
            </w:pPr>
            <w:r w:rsidRPr="00EE705A">
              <w:rPr>
                <w:bCs/>
                <w:sz w:val="20"/>
              </w:rPr>
              <w:t>12</w:t>
            </w:r>
          </w:p>
        </w:tc>
        <w:tc>
          <w:tcPr>
            <w:tcW w:w="3277" w:type="dxa"/>
            <w:tcBorders>
              <w:top w:val="nil"/>
              <w:bottom w:val="nil"/>
            </w:tcBorders>
          </w:tcPr>
          <w:p w:rsidR="00996449" w:rsidRPr="00EE705A" w:rsidRDefault="00996449" w:rsidP="00E10333">
            <w:pPr>
              <w:spacing w:line="200" w:lineRule="exact"/>
              <w:rPr>
                <w:bCs/>
                <w:sz w:val="20"/>
                <w:lang w:val="fr-FR"/>
              </w:rPr>
            </w:pPr>
            <w:r w:rsidRPr="00EE705A">
              <w:rPr>
                <w:bCs/>
                <w:sz w:val="20"/>
                <w:lang w:val="fr-FR"/>
              </w:rPr>
              <w:t>Golestan</w:t>
            </w:r>
          </w:p>
        </w:tc>
        <w:tc>
          <w:tcPr>
            <w:tcW w:w="2533"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6</w:t>
            </w:r>
          </w:p>
        </w:tc>
        <w:tc>
          <w:tcPr>
            <w:tcW w:w="2790" w:type="dxa"/>
            <w:tcBorders>
              <w:top w:val="nil"/>
              <w:bottom w:val="nil"/>
            </w:tcBorders>
          </w:tcPr>
          <w:p w:rsidR="00996449" w:rsidRPr="00EE705A" w:rsidRDefault="00996449" w:rsidP="00E10333">
            <w:pPr>
              <w:spacing w:line="200" w:lineRule="exact"/>
              <w:ind w:right="964"/>
              <w:jc w:val="right"/>
              <w:rPr>
                <w:bCs/>
                <w:sz w:val="20"/>
              </w:rPr>
            </w:pPr>
            <w:r w:rsidRPr="00EE705A">
              <w:rPr>
                <w:bCs/>
                <w:sz w:val="20"/>
              </w:rPr>
              <w:t>542</w:t>
            </w:r>
          </w:p>
        </w:tc>
      </w:tr>
      <w:tr w:rsidR="00996449" w:rsidRPr="00EE705A" w:rsidTr="00996449">
        <w:tblPrEx>
          <w:tblCellMar>
            <w:top w:w="0" w:type="dxa"/>
            <w:bottom w:w="0" w:type="dxa"/>
          </w:tblCellMar>
        </w:tblPrEx>
        <w:trPr>
          <w:jc w:val="center"/>
        </w:trPr>
        <w:tc>
          <w:tcPr>
            <w:tcW w:w="756" w:type="dxa"/>
            <w:tcBorders>
              <w:top w:val="nil"/>
            </w:tcBorders>
          </w:tcPr>
          <w:p w:rsidR="00996449" w:rsidRPr="00EE705A" w:rsidRDefault="00996449" w:rsidP="00E10333">
            <w:pPr>
              <w:spacing w:line="200" w:lineRule="exact"/>
              <w:rPr>
                <w:bCs/>
                <w:sz w:val="20"/>
              </w:rPr>
            </w:pPr>
            <w:r w:rsidRPr="00EE705A">
              <w:rPr>
                <w:bCs/>
                <w:sz w:val="20"/>
              </w:rPr>
              <w:t>13</w:t>
            </w:r>
          </w:p>
        </w:tc>
        <w:tc>
          <w:tcPr>
            <w:tcW w:w="3277" w:type="dxa"/>
            <w:tcBorders>
              <w:top w:val="nil"/>
            </w:tcBorders>
          </w:tcPr>
          <w:p w:rsidR="00996449" w:rsidRPr="00EE705A" w:rsidRDefault="00996449" w:rsidP="00E10333">
            <w:pPr>
              <w:spacing w:line="200" w:lineRule="exact"/>
              <w:rPr>
                <w:bCs/>
                <w:sz w:val="20"/>
                <w:lang w:val="fr-FR"/>
              </w:rPr>
            </w:pPr>
            <w:r w:rsidRPr="00EE705A">
              <w:rPr>
                <w:bCs/>
                <w:sz w:val="20"/>
                <w:lang w:val="fr-FR"/>
              </w:rPr>
              <w:t>Lorestân</w:t>
            </w:r>
          </w:p>
        </w:tc>
        <w:tc>
          <w:tcPr>
            <w:tcW w:w="2533" w:type="dxa"/>
            <w:tcBorders>
              <w:top w:val="nil"/>
            </w:tcBorders>
          </w:tcPr>
          <w:p w:rsidR="00996449" w:rsidRPr="00EE705A" w:rsidRDefault="00996449" w:rsidP="00E10333">
            <w:pPr>
              <w:spacing w:line="200" w:lineRule="exact"/>
              <w:ind w:right="964"/>
              <w:jc w:val="right"/>
              <w:rPr>
                <w:bCs/>
                <w:sz w:val="20"/>
              </w:rPr>
            </w:pPr>
            <w:r w:rsidRPr="00EE705A">
              <w:rPr>
                <w:bCs/>
                <w:sz w:val="20"/>
              </w:rPr>
              <w:t>14</w:t>
            </w:r>
          </w:p>
        </w:tc>
        <w:tc>
          <w:tcPr>
            <w:tcW w:w="2790" w:type="dxa"/>
            <w:tcBorders>
              <w:top w:val="nil"/>
            </w:tcBorders>
          </w:tcPr>
          <w:p w:rsidR="00996449" w:rsidRPr="00EE705A" w:rsidRDefault="00996449" w:rsidP="00E10333">
            <w:pPr>
              <w:spacing w:line="200" w:lineRule="exact"/>
              <w:ind w:right="964"/>
              <w:jc w:val="right"/>
              <w:rPr>
                <w:bCs/>
                <w:sz w:val="20"/>
              </w:rPr>
            </w:pPr>
            <w:r w:rsidRPr="00EE705A">
              <w:rPr>
                <w:bCs/>
                <w:sz w:val="20"/>
              </w:rPr>
              <w:t>3 100</w:t>
            </w:r>
          </w:p>
        </w:tc>
      </w:tr>
    </w:tbl>
    <w:p w:rsidR="004A3258" w:rsidRPr="00EE705A" w:rsidRDefault="004A3258" w:rsidP="001E073B">
      <w:pPr>
        <w:keepNext/>
        <w:spacing w:before="200" w:after="200"/>
        <w:rPr>
          <w:b/>
          <w:bCs/>
          <w:sz w:val="20"/>
          <w:lang w:val="fr-FR"/>
        </w:rPr>
      </w:pPr>
      <w:r w:rsidRPr="00EE705A">
        <w:rPr>
          <w:b/>
          <w:bCs/>
          <w:sz w:val="20"/>
          <w:lang w:val="fr-FR"/>
        </w:rPr>
        <w:t xml:space="preserve">Droit au travail, au libre choix de son travail, à des conditions équitables et satisfaisantes de travail, à la protection contre le chômage, à un salaire égal pour un travail égal et à une rémunération équitable et satisfaisante </w:t>
      </w:r>
    </w:p>
    <w:p w:rsidR="004A3258" w:rsidRPr="00EE705A" w:rsidRDefault="00AB2F0B" w:rsidP="00EE705A">
      <w:pPr>
        <w:spacing w:after="200"/>
        <w:jc w:val="both"/>
        <w:rPr>
          <w:sz w:val="20"/>
          <w:lang w:val="fr-FR"/>
        </w:rPr>
      </w:pPr>
      <w:r w:rsidRPr="00EE705A">
        <w:rPr>
          <w:sz w:val="20"/>
          <w:lang w:val="fr-FR"/>
        </w:rPr>
        <w:t>80.</w:t>
      </w:r>
      <w:r w:rsidRPr="00EE705A">
        <w:rPr>
          <w:sz w:val="20"/>
          <w:lang w:val="fr-FR"/>
        </w:rPr>
        <w:tab/>
      </w:r>
      <w:r w:rsidR="004A3258" w:rsidRPr="00EE705A">
        <w:rPr>
          <w:sz w:val="20"/>
          <w:lang w:val="fr-FR"/>
        </w:rPr>
        <w:t xml:space="preserve">S’agissant des questions relatives aux conditions de travail, le droit de choisir un travail décent et de recevoir un salaire égal pour un travail égal ainsi que l’indemnisation du chômage est un des principes majeur de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xml:space="preserve"> et du code du travail. </w:t>
      </w:r>
    </w:p>
    <w:p w:rsidR="004A3258" w:rsidRPr="00EE705A" w:rsidRDefault="00AB2F0B" w:rsidP="00EE705A">
      <w:pPr>
        <w:spacing w:after="200"/>
        <w:jc w:val="both"/>
        <w:rPr>
          <w:sz w:val="20"/>
          <w:lang w:val="fr-FR"/>
        </w:rPr>
      </w:pPr>
      <w:r w:rsidRPr="00EE705A">
        <w:rPr>
          <w:sz w:val="20"/>
          <w:lang w:val="fr-FR"/>
        </w:rPr>
        <w:t>81.</w:t>
      </w:r>
      <w:r w:rsidRPr="00EE705A">
        <w:rPr>
          <w:sz w:val="20"/>
          <w:lang w:val="fr-FR"/>
        </w:rPr>
        <w:tab/>
      </w:r>
      <w:r w:rsidR="004A3258" w:rsidRPr="00EE705A">
        <w:rPr>
          <w:sz w:val="20"/>
          <w:lang w:val="fr-FR"/>
        </w:rPr>
        <w:t xml:space="preserve">En ce qui concerne l’application en Iran de </w:t>
      </w:r>
      <w:smartTag w:uri="urn:schemas-microsoft-com:office:smarttags" w:element="PersonName">
        <w:smartTagPr>
          <w:attr w:name="ProductID" w:val="la Convention N"/>
        </w:smartTagPr>
        <w:smartTag w:uri="urn:schemas-microsoft-com:office:smarttags" w:element="PersonName">
          <w:smartTagPr>
            <w:attr w:name="ProductID" w:val="LA CONVENTION"/>
          </w:smartTagPr>
          <w:r w:rsidR="004A3258" w:rsidRPr="00EE705A">
            <w:rPr>
              <w:sz w:val="20"/>
              <w:lang w:val="fr-FR"/>
            </w:rPr>
            <w:t>la Convention</w:t>
          </w:r>
        </w:smartTag>
        <w:r w:rsidR="004A3258" w:rsidRPr="00EE705A">
          <w:rPr>
            <w:sz w:val="20"/>
            <w:lang w:val="fr-FR"/>
          </w:rPr>
          <w:t xml:space="preserve"> </w:t>
        </w:r>
        <w:r w:rsidR="003E3162" w:rsidRPr="00EE705A">
          <w:rPr>
            <w:sz w:val="20"/>
            <w:lang w:val="fr-FR"/>
          </w:rPr>
          <w:t>N</w:t>
        </w:r>
      </w:smartTag>
      <w:r w:rsidR="003E3162" w:rsidRPr="00EE705A">
        <w:rPr>
          <w:sz w:val="20"/>
          <w:lang w:val="fr-FR"/>
        </w:rPr>
        <w:t>º</w:t>
      </w:r>
      <w:r w:rsidR="00A245EA" w:rsidRPr="00EE705A">
        <w:rPr>
          <w:sz w:val="20"/>
          <w:lang w:val="fr-FR"/>
        </w:rPr>
        <w:t xml:space="preserve"> </w:t>
      </w:r>
      <w:r w:rsidR="004A3258" w:rsidRPr="00EE705A">
        <w:rPr>
          <w:sz w:val="20"/>
          <w:lang w:val="fr-FR"/>
        </w:rPr>
        <w:t>111 de l’OIT relative à la discrimination en matière d’emploi et de profession (1958), il convient de noter que le mécanisme de suivi de l’OIT n’a jamais signalé aucun cas de discrimination fondée sur l’origine ethnique en matière d’emploi ou de droits relatifs au travail.</w:t>
      </w:r>
    </w:p>
    <w:p w:rsidR="004A3258" w:rsidRPr="00EE705A" w:rsidRDefault="00AB2F0B" w:rsidP="00EE705A">
      <w:pPr>
        <w:spacing w:after="200"/>
        <w:jc w:val="both"/>
        <w:rPr>
          <w:sz w:val="20"/>
          <w:lang w:val="fr-FR"/>
        </w:rPr>
      </w:pPr>
      <w:r w:rsidRPr="00EE705A">
        <w:rPr>
          <w:sz w:val="20"/>
          <w:lang w:val="fr-FR"/>
        </w:rPr>
        <w:t>82.</w:t>
      </w:r>
      <w:r w:rsidRPr="00EE705A">
        <w:rPr>
          <w:sz w:val="20"/>
          <w:lang w:val="fr-FR"/>
        </w:rPr>
        <w:tab/>
      </w:r>
      <w:r w:rsidR="004A3258" w:rsidRPr="00EE705A">
        <w:rPr>
          <w:sz w:val="20"/>
          <w:lang w:val="fr-FR"/>
        </w:rPr>
        <w:t>Conformément à l’article</w:t>
      </w:r>
      <w:r w:rsidR="00A245EA" w:rsidRPr="00EE705A">
        <w:rPr>
          <w:sz w:val="20"/>
          <w:lang w:val="fr-FR"/>
        </w:rPr>
        <w:t xml:space="preserve"> </w:t>
      </w:r>
      <w:r w:rsidR="004A3258" w:rsidRPr="00EE705A">
        <w:rPr>
          <w:sz w:val="20"/>
          <w:lang w:val="fr-FR"/>
        </w:rPr>
        <w:t xml:space="preserve">28 de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xml:space="preserve">, chacun a le droit de choisir la profession qu’il désire sous réserve qu’elle ne soit pas contraire à l’islam, à l’intérêt public ou aux droits d’autrui. L’État est tenu, en prenant en considération les besoins de la société en métiers divers, de créer pour tous les individus des possibilités d’emploi et des conditions égales pour obtenir des emplois. </w:t>
      </w:r>
    </w:p>
    <w:p w:rsidR="004A3258" w:rsidRPr="00EE705A" w:rsidRDefault="00AB2F0B" w:rsidP="00EE705A">
      <w:pPr>
        <w:spacing w:after="200"/>
        <w:jc w:val="both"/>
        <w:rPr>
          <w:sz w:val="20"/>
          <w:lang w:val="fr-FR"/>
        </w:rPr>
      </w:pPr>
      <w:r w:rsidRPr="00EE705A">
        <w:rPr>
          <w:sz w:val="20"/>
          <w:lang w:val="fr-FR"/>
        </w:rPr>
        <w:t>83.</w:t>
      </w:r>
      <w:r w:rsidRPr="00EE705A">
        <w:rPr>
          <w:sz w:val="20"/>
          <w:lang w:val="fr-FR"/>
        </w:rPr>
        <w:tab/>
      </w:r>
      <w:r w:rsidR="004A3258" w:rsidRPr="00EE705A">
        <w:rPr>
          <w:sz w:val="20"/>
          <w:lang w:val="fr-FR"/>
        </w:rPr>
        <w:t xml:space="preserve">L’article 6 du code du travail en République islamique d’Iran qui s’inspire de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xml:space="preserve"> dispose que tous les membres de la société jouissent sur un pied d’égalité des droits économiques, sociaux et culturels. </w:t>
      </w:r>
    </w:p>
    <w:p w:rsidR="004A3258" w:rsidRPr="00EE705A" w:rsidRDefault="00AB2F0B" w:rsidP="00EE705A">
      <w:pPr>
        <w:spacing w:after="200"/>
        <w:jc w:val="both"/>
        <w:rPr>
          <w:sz w:val="20"/>
          <w:lang w:val="fr-FR"/>
        </w:rPr>
      </w:pPr>
      <w:r w:rsidRPr="00EE705A">
        <w:rPr>
          <w:sz w:val="20"/>
          <w:lang w:val="fr-FR"/>
        </w:rPr>
        <w:t>84.</w:t>
      </w:r>
      <w:r w:rsidRPr="00EE705A">
        <w:rPr>
          <w:sz w:val="20"/>
          <w:lang w:val="fr-FR"/>
        </w:rPr>
        <w:tab/>
      </w:r>
      <w:r w:rsidR="004A3258" w:rsidRPr="00EE705A">
        <w:rPr>
          <w:sz w:val="20"/>
          <w:lang w:val="fr-FR"/>
        </w:rPr>
        <w:t xml:space="preserve">La protection contre le chômage est actuellement assurée par la loi de 1980 sur l’assurance chômage et ses décrets d’application. Le champ d’application de cette loi est le même que celui du code du travail et prévoit l’indemnisation des personnes qui ont été mises au chômage. </w:t>
      </w:r>
    </w:p>
    <w:p w:rsidR="004A3258" w:rsidRPr="00EE705A" w:rsidRDefault="00AB2F0B" w:rsidP="00EE705A">
      <w:pPr>
        <w:spacing w:after="200"/>
        <w:jc w:val="both"/>
        <w:rPr>
          <w:sz w:val="20"/>
          <w:lang w:val="fr-FR"/>
        </w:rPr>
      </w:pPr>
      <w:r w:rsidRPr="00EE705A">
        <w:rPr>
          <w:sz w:val="20"/>
          <w:lang w:val="fr-FR"/>
        </w:rPr>
        <w:t>85.</w:t>
      </w:r>
      <w:r w:rsidRPr="00EE705A">
        <w:rPr>
          <w:sz w:val="20"/>
          <w:lang w:val="fr-FR"/>
        </w:rPr>
        <w:tab/>
      </w:r>
      <w:r w:rsidR="004A3258" w:rsidRPr="00EE705A">
        <w:rPr>
          <w:sz w:val="20"/>
          <w:lang w:val="fr-FR"/>
        </w:rPr>
        <w:t>La dernière partie de l’article 38 du code du travail stipule que la discrimination en matière de rémunération fondée sur l’âge, le sexe, la race, l’origine ethnique et les convictions politiques et religieuses est interdite. Conformément à l’article</w:t>
      </w:r>
      <w:r w:rsidR="00A245EA" w:rsidRPr="00EE705A">
        <w:rPr>
          <w:sz w:val="20"/>
          <w:lang w:val="fr-FR"/>
        </w:rPr>
        <w:t xml:space="preserve"> </w:t>
      </w:r>
      <w:r w:rsidR="004A3258" w:rsidRPr="00EE705A">
        <w:rPr>
          <w:sz w:val="20"/>
          <w:lang w:val="fr-FR"/>
        </w:rPr>
        <w:t xml:space="preserve">174, les contrevenants encourent une peine déterminée. </w:t>
      </w:r>
    </w:p>
    <w:p w:rsidR="004A3258" w:rsidRPr="00EE705A" w:rsidRDefault="00AB2F0B" w:rsidP="00EE705A">
      <w:pPr>
        <w:spacing w:after="200"/>
        <w:jc w:val="both"/>
        <w:rPr>
          <w:sz w:val="20"/>
          <w:lang w:val="fr-FR"/>
        </w:rPr>
      </w:pPr>
      <w:r w:rsidRPr="00EE705A">
        <w:rPr>
          <w:sz w:val="20"/>
          <w:lang w:val="fr-FR"/>
        </w:rPr>
        <w:t>86.</w:t>
      </w:r>
      <w:r w:rsidRPr="00EE705A">
        <w:rPr>
          <w:sz w:val="20"/>
          <w:lang w:val="fr-FR"/>
        </w:rPr>
        <w:tab/>
      </w:r>
      <w:r w:rsidR="004A3258" w:rsidRPr="00EE705A">
        <w:rPr>
          <w:sz w:val="20"/>
          <w:lang w:val="fr-FR"/>
        </w:rPr>
        <w:t>Conformément à l’article 38 du code du travail (dans sa dernière partie) et sachant que par « rémunération », il faut entendre le salaire, les avantages, les primes et toute autre somme versée à un travailleur et que par ailleurs, les juridictions chargées de régler les litiges (chapitre</w:t>
      </w:r>
      <w:r w:rsidR="00A245EA" w:rsidRPr="00EE705A">
        <w:rPr>
          <w:sz w:val="20"/>
          <w:lang w:val="fr-FR"/>
        </w:rPr>
        <w:t xml:space="preserve"> </w:t>
      </w:r>
      <w:r w:rsidR="004A3258" w:rsidRPr="00EE705A">
        <w:rPr>
          <w:sz w:val="20"/>
          <w:lang w:val="fr-FR"/>
        </w:rPr>
        <w:t>9 du code du travail) en font la même interprétation, toute discrimination quant au versement d’une prime à un travailleur qui serait fondée sur une disposition ou règle quelconque, ou toute atteinte à l’article susmentionné serait, conformément à l’article</w:t>
      </w:r>
      <w:r w:rsidR="00A245EA" w:rsidRPr="00EE705A">
        <w:rPr>
          <w:sz w:val="20"/>
          <w:lang w:val="fr-FR"/>
        </w:rPr>
        <w:t xml:space="preserve"> </w:t>
      </w:r>
      <w:r w:rsidR="004A3258" w:rsidRPr="00EE705A">
        <w:rPr>
          <w:sz w:val="20"/>
          <w:lang w:val="fr-FR"/>
        </w:rPr>
        <w:t>174 du code</w:t>
      </w:r>
      <w:r w:rsidR="00CA418B" w:rsidRPr="00EE705A">
        <w:rPr>
          <w:sz w:val="20"/>
          <w:lang w:val="fr-FR"/>
        </w:rPr>
        <w:t xml:space="preserve"> </w:t>
      </w:r>
      <w:r w:rsidR="004A3258" w:rsidRPr="00EE705A">
        <w:rPr>
          <w:sz w:val="20"/>
          <w:lang w:val="fr-FR"/>
        </w:rPr>
        <w:t>du travail, un délit punissable sans porter atteinte à l’obligation de payer les sommes dues au travailleur.</w:t>
      </w:r>
      <w:r w:rsidR="00CA418B" w:rsidRPr="00EE705A">
        <w:rPr>
          <w:sz w:val="20"/>
          <w:lang w:val="fr-FR"/>
        </w:rPr>
        <w:t xml:space="preserve"> </w:t>
      </w:r>
    </w:p>
    <w:p w:rsidR="004A3258" w:rsidRPr="00EE705A" w:rsidRDefault="00AB2F0B" w:rsidP="00EE705A">
      <w:pPr>
        <w:spacing w:after="200"/>
        <w:jc w:val="both"/>
        <w:rPr>
          <w:sz w:val="20"/>
          <w:lang w:val="fr-FR"/>
        </w:rPr>
      </w:pPr>
      <w:r w:rsidRPr="00EE705A">
        <w:rPr>
          <w:sz w:val="20"/>
          <w:lang w:val="fr-FR"/>
        </w:rPr>
        <w:t>87.</w:t>
      </w:r>
      <w:r w:rsidRPr="00EE705A">
        <w:rPr>
          <w:sz w:val="20"/>
          <w:lang w:val="fr-FR"/>
        </w:rPr>
        <w:tab/>
      </w:r>
      <w:r w:rsidR="004A3258" w:rsidRPr="00EE705A">
        <w:rPr>
          <w:sz w:val="20"/>
          <w:lang w:val="fr-FR"/>
        </w:rPr>
        <w:t>Le taux d’emploi des femmes dans le secteur privé est totalement différent et très complexe et varie même d’une province à l’autre. La situation de l’emploi dans le secteur privé s’améliore si l’on considère l’augmentation des emplois indépendants et des associations artisanales, les ONG de femmes et les avantages et soutien apportés à ces organisations.</w:t>
      </w:r>
      <w:r w:rsidR="00CA418B" w:rsidRPr="00EE705A">
        <w:rPr>
          <w:sz w:val="20"/>
          <w:lang w:val="fr-FR"/>
        </w:rPr>
        <w:t xml:space="preserve"> </w:t>
      </w:r>
    </w:p>
    <w:p w:rsidR="004A3258" w:rsidRPr="00EE705A" w:rsidRDefault="00AB2F0B" w:rsidP="00EE705A">
      <w:pPr>
        <w:spacing w:after="200"/>
        <w:jc w:val="both"/>
        <w:rPr>
          <w:sz w:val="20"/>
          <w:lang w:val="fr-FR"/>
        </w:rPr>
      </w:pPr>
      <w:r w:rsidRPr="00EE705A">
        <w:rPr>
          <w:sz w:val="20"/>
          <w:lang w:val="fr-FR"/>
        </w:rPr>
        <w:t>88.</w:t>
      </w:r>
      <w:r w:rsidRPr="00EE705A">
        <w:rPr>
          <w:sz w:val="20"/>
          <w:lang w:val="fr-FR"/>
        </w:rPr>
        <w:tab/>
      </w:r>
      <w:r w:rsidR="004A3258" w:rsidRPr="00EE705A">
        <w:rPr>
          <w:sz w:val="20"/>
          <w:lang w:val="fr-FR"/>
        </w:rPr>
        <w:t>Le Ministère du travail et des affaires sociales a assuré la formation professionnelle de plus d’un million de nouveaux entrants sur le marché du travail en affectant environ 5</w:t>
      </w:r>
      <w:r w:rsidR="00E15977">
        <w:rPr>
          <w:sz w:val="20"/>
          <w:lang w:val="fr-FR"/>
        </w:rPr>
        <w:t xml:space="preserve"> </w:t>
      </w:r>
      <w:r w:rsidR="004A3258" w:rsidRPr="00EE705A">
        <w:rPr>
          <w:sz w:val="20"/>
          <w:lang w:val="fr-FR"/>
        </w:rPr>
        <w:t>000</w:t>
      </w:r>
      <w:r w:rsidR="00A245EA" w:rsidRPr="00EE705A">
        <w:rPr>
          <w:sz w:val="20"/>
          <w:lang w:val="fr-FR"/>
        </w:rPr>
        <w:t xml:space="preserve"> </w:t>
      </w:r>
      <w:r w:rsidR="004A3258" w:rsidRPr="00EE705A">
        <w:rPr>
          <w:sz w:val="20"/>
          <w:lang w:val="fr-FR"/>
        </w:rPr>
        <w:t>millions de rials. Plus de 30 % des centres de formation appartiennent à des femmes.</w:t>
      </w:r>
      <w:r w:rsidR="00CA418B" w:rsidRPr="00EE705A">
        <w:rPr>
          <w:sz w:val="20"/>
          <w:lang w:val="fr-FR"/>
        </w:rPr>
        <w:t xml:space="preserve"> </w:t>
      </w:r>
    </w:p>
    <w:p w:rsidR="004A3258" w:rsidRPr="00EE705A" w:rsidRDefault="00AB2F0B" w:rsidP="00EE705A">
      <w:pPr>
        <w:spacing w:after="200"/>
        <w:jc w:val="both"/>
        <w:rPr>
          <w:sz w:val="20"/>
          <w:lang w:val="fr-FR"/>
        </w:rPr>
      </w:pPr>
      <w:r w:rsidRPr="00EE705A">
        <w:rPr>
          <w:sz w:val="20"/>
          <w:lang w:val="fr-FR"/>
        </w:rPr>
        <w:t>89.</w:t>
      </w:r>
      <w:r w:rsidRPr="00EE705A">
        <w:rPr>
          <w:sz w:val="20"/>
          <w:lang w:val="fr-FR"/>
        </w:rPr>
        <w:tab/>
      </w:r>
      <w:r w:rsidR="004A3258" w:rsidRPr="00EE705A">
        <w:rPr>
          <w:sz w:val="20"/>
          <w:lang w:val="fr-FR"/>
        </w:rPr>
        <w:t>Le Fonds pour la protection de l’emploi, affilié au Ministère du travail et des affaires sociales, a aussi affecté un budget considérable au développement des qualifications entrepreneuriales des hommes, des femmes et particulièrement des femmes chefs de famille. Un prêt individuel annuel de 50</w:t>
      </w:r>
      <w:r w:rsidR="00A245EA" w:rsidRPr="00EE705A">
        <w:rPr>
          <w:sz w:val="20"/>
          <w:lang w:val="fr-FR"/>
        </w:rPr>
        <w:t xml:space="preserve"> </w:t>
      </w:r>
      <w:r w:rsidR="004A3258" w:rsidRPr="00EE705A">
        <w:rPr>
          <w:sz w:val="20"/>
          <w:lang w:val="fr-FR"/>
        </w:rPr>
        <w:t>millions de rials à faible taux d’intérêt (4 % de charges financières) accordé à chaque demandeur a aidé au moins 100 000</w:t>
      </w:r>
      <w:r w:rsidR="00A245EA" w:rsidRPr="00EE705A">
        <w:rPr>
          <w:sz w:val="20"/>
          <w:lang w:val="fr-FR"/>
        </w:rPr>
        <w:t xml:space="preserve"> </w:t>
      </w:r>
      <w:r w:rsidR="004A3258" w:rsidRPr="00EE705A">
        <w:rPr>
          <w:sz w:val="20"/>
          <w:lang w:val="fr-FR"/>
        </w:rPr>
        <w:t>personnes à démarrer un emploi indépendant et à créer de petites entreprises. Il existe actuellement de nombreux programmes éducatifs et de formation pour les femmes entrepreneurs à l’université et dans d’autres institutions.</w:t>
      </w:r>
      <w:r w:rsidR="00CA418B" w:rsidRPr="00EE705A">
        <w:rPr>
          <w:sz w:val="20"/>
          <w:lang w:val="fr-FR"/>
        </w:rPr>
        <w:t xml:space="preserve"> </w:t>
      </w:r>
    </w:p>
    <w:p w:rsidR="004A3258" w:rsidRPr="00EE705A" w:rsidRDefault="00AB2F0B" w:rsidP="00EE705A">
      <w:pPr>
        <w:spacing w:after="200"/>
        <w:jc w:val="both"/>
        <w:rPr>
          <w:sz w:val="20"/>
          <w:lang w:val="fr-FR"/>
        </w:rPr>
      </w:pPr>
      <w:r w:rsidRPr="00EE705A">
        <w:rPr>
          <w:sz w:val="20"/>
          <w:lang w:val="fr-FR"/>
        </w:rPr>
        <w:t>90.</w:t>
      </w:r>
      <w:r w:rsidRPr="00EE705A">
        <w:rPr>
          <w:sz w:val="20"/>
          <w:lang w:val="fr-FR"/>
        </w:rPr>
        <w:tab/>
      </w:r>
      <w:r w:rsidR="004A3258" w:rsidRPr="00EE705A">
        <w:rPr>
          <w:sz w:val="20"/>
          <w:lang w:val="fr-FR"/>
        </w:rPr>
        <w:t xml:space="preserve">Le Comité de secours de l’Imam Khomeini a mis en place un certain nombre de projets de création d’emplois et accordé des prêts aux personnes qualifiées dans les régions les moins développées du pays. Les statistiques pour les années 2002-2004 sont les suivantes: </w:t>
      </w:r>
    </w:p>
    <w:p w:rsidR="004A3258" w:rsidRPr="00BF59F1" w:rsidRDefault="004A3258" w:rsidP="00574551">
      <w:pPr>
        <w:keepNext/>
        <w:spacing w:after="200"/>
        <w:jc w:val="center"/>
        <w:rPr>
          <w:b/>
          <w:bCs/>
          <w:sz w:val="20"/>
          <w:lang w:val="fr-FR"/>
        </w:rPr>
      </w:pPr>
      <w:r w:rsidRPr="00BF59F1">
        <w:rPr>
          <w:b/>
          <w:bCs/>
          <w:sz w:val="20"/>
          <w:lang w:val="fr-FR"/>
        </w:rPr>
        <w:t>Tableau 18</w:t>
      </w:r>
    </w:p>
    <w:p w:rsidR="004A3258" w:rsidRPr="00EE705A" w:rsidRDefault="004A3258" w:rsidP="00574551">
      <w:pPr>
        <w:keepNext/>
        <w:spacing w:after="200"/>
        <w:jc w:val="center"/>
        <w:rPr>
          <w:b/>
          <w:bCs/>
          <w:sz w:val="20"/>
          <w:lang w:val="fr-FR"/>
        </w:rPr>
      </w:pPr>
      <w:r w:rsidRPr="00EE705A">
        <w:rPr>
          <w:b/>
          <w:bCs/>
          <w:sz w:val="20"/>
          <w:lang w:val="fr-FR"/>
        </w:rPr>
        <w:t>Création d’emplois autosuffisants par le Comité de secours de l’Imam Khomeini</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4560"/>
        <w:gridCol w:w="1598"/>
        <w:gridCol w:w="1599"/>
        <w:gridCol w:w="1599"/>
      </w:tblGrid>
      <w:tr w:rsidR="00996449" w:rsidRPr="00EE705A" w:rsidTr="00996449">
        <w:tblPrEx>
          <w:tblCellMar>
            <w:top w:w="0" w:type="dxa"/>
            <w:bottom w:w="0" w:type="dxa"/>
          </w:tblCellMar>
        </w:tblPrEx>
        <w:trPr>
          <w:jc w:val="center"/>
        </w:trPr>
        <w:tc>
          <w:tcPr>
            <w:tcW w:w="4560" w:type="dxa"/>
            <w:tcBorders>
              <w:bottom w:val="single" w:sz="4" w:space="0" w:color="auto"/>
            </w:tcBorders>
            <w:vAlign w:val="center"/>
          </w:tcPr>
          <w:p w:rsidR="00996449" w:rsidRPr="00EE705A" w:rsidRDefault="00996449" w:rsidP="00574551">
            <w:pPr>
              <w:rPr>
                <w:bCs/>
                <w:sz w:val="20"/>
                <w:lang w:val="fr-FR"/>
              </w:rPr>
            </w:pPr>
            <w:r w:rsidRPr="00EE705A">
              <w:rPr>
                <w:bCs/>
                <w:sz w:val="20"/>
                <w:lang w:val="fr-FR"/>
              </w:rPr>
              <w:t>Nom de la province</w:t>
            </w:r>
          </w:p>
        </w:tc>
        <w:tc>
          <w:tcPr>
            <w:tcW w:w="1598" w:type="dxa"/>
            <w:tcBorders>
              <w:bottom w:val="single" w:sz="4" w:space="0" w:color="auto"/>
            </w:tcBorders>
            <w:vAlign w:val="center"/>
          </w:tcPr>
          <w:p w:rsidR="00996449" w:rsidRPr="00EE705A" w:rsidRDefault="00996449" w:rsidP="00574551">
            <w:pPr>
              <w:jc w:val="center"/>
              <w:rPr>
                <w:bCs/>
                <w:sz w:val="20"/>
              </w:rPr>
            </w:pPr>
            <w:r w:rsidRPr="00EE705A">
              <w:rPr>
                <w:bCs/>
                <w:sz w:val="20"/>
              </w:rPr>
              <w:t>2004</w:t>
            </w:r>
          </w:p>
        </w:tc>
        <w:tc>
          <w:tcPr>
            <w:tcW w:w="1599" w:type="dxa"/>
            <w:tcBorders>
              <w:bottom w:val="single" w:sz="4" w:space="0" w:color="auto"/>
            </w:tcBorders>
            <w:vAlign w:val="center"/>
          </w:tcPr>
          <w:p w:rsidR="00996449" w:rsidRPr="00EE705A" w:rsidRDefault="00996449" w:rsidP="00574551">
            <w:pPr>
              <w:jc w:val="center"/>
              <w:rPr>
                <w:bCs/>
                <w:sz w:val="20"/>
              </w:rPr>
            </w:pPr>
            <w:r w:rsidRPr="00EE705A">
              <w:rPr>
                <w:bCs/>
                <w:sz w:val="20"/>
              </w:rPr>
              <w:t>2003</w:t>
            </w:r>
          </w:p>
        </w:tc>
        <w:tc>
          <w:tcPr>
            <w:tcW w:w="1599" w:type="dxa"/>
            <w:tcBorders>
              <w:bottom w:val="single" w:sz="4" w:space="0" w:color="auto"/>
            </w:tcBorders>
            <w:vAlign w:val="center"/>
          </w:tcPr>
          <w:p w:rsidR="00996449" w:rsidRPr="00EE705A" w:rsidRDefault="00996449" w:rsidP="00574551">
            <w:pPr>
              <w:jc w:val="center"/>
              <w:rPr>
                <w:bCs/>
                <w:sz w:val="20"/>
              </w:rPr>
            </w:pPr>
            <w:r w:rsidRPr="00EE705A">
              <w:rPr>
                <w:bCs/>
                <w:sz w:val="20"/>
              </w:rPr>
              <w:t>2001</w:t>
            </w:r>
          </w:p>
        </w:tc>
      </w:tr>
      <w:tr w:rsidR="00996449" w:rsidRPr="00EE705A" w:rsidTr="00996449">
        <w:tblPrEx>
          <w:tblCellMar>
            <w:top w:w="0" w:type="dxa"/>
            <w:bottom w:w="0" w:type="dxa"/>
          </w:tblCellMar>
        </w:tblPrEx>
        <w:trPr>
          <w:jc w:val="center"/>
        </w:trPr>
        <w:tc>
          <w:tcPr>
            <w:tcW w:w="4560" w:type="dxa"/>
            <w:tcBorders>
              <w:bottom w:val="nil"/>
            </w:tcBorders>
          </w:tcPr>
          <w:p w:rsidR="00996449" w:rsidRPr="00EE705A" w:rsidRDefault="00996449" w:rsidP="00574551">
            <w:pPr>
              <w:rPr>
                <w:sz w:val="20"/>
                <w:lang w:val="fr-FR"/>
              </w:rPr>
            </w:pPr>
            <w:r w:rsidRPr="00EE705A">
              <w:rPr>
                <w:sz w:val="20"/>
                <w:lang w:val="fr-FR"/>
              </w:rPr>
              <w:t>Azerbaïdjan oriental</w:t>
            </w:r>
          </w:p>
        </w:tc>
        <w:tc>
          <w:tcPr>
            <w:tcW w:w="1598" w:type="dxa"/>
            <w:tcBorders>
              <w:bottom w:val="nil"/>
            </w:tcBorders>
          </w:tcPr>
          <w:p w:rsidR="00996449" w:rsidRPr="00EE705A" w:rsidRDefault="00996449" w:rsidP="00574551">
            <w:pPr>
              <w:jc w:val="center"/>
              <w:rPr>
                <w:sz w:val="20"/>
              </w:rPr>
            </w:pPr>
            <w:r w:rsidRPr="00EE705A">
              <w:rPr>
                <w:sz w:val="20"/>
              </w:rPr>
              <w:t>1 527</w:t>
            </w:r>
          </w:p>
        </w:tc>
        <w:tc>
          <w:tcPr>
            <w:tcW w:w="1599" w:type="dxa"/>
            <w:tcBorders>
              <w:bottom w:val="nil"/>
            </w:tcBorders>
          </w:tcPr>
          <w:p w:rsidR="00996449" w:rsidRPr="00EE705A" w:rsidRDefault="00996449" w:rsidP="00574551">
            <w:pPr>
              <w:jc w:val="center"/>
              <w:rPr>
                <w:sz w:val="20"/>
              </w:rPr>
            </w:pPr>
            <w:r w:rsidRPr="00EE705A">
              <w:rPr>
                <w:sz w:val="20"/>
              </w:rPr>
              <w:t>1 108</w:t>
            </w:r>
          </w:p>
        </w:tc>
        <w:tc>
          <w:tcPr>
            <w:tcW w:w="1599" w:type="dxa"/>
            <w:tcBorders>
              <w:bottom w:val="nil"/>
            </w:tcBorders>
          </w:tcPr>
          <w:p w:rsidR="00996449" w:rsidRPr="00EE705A" w:rsidRDefault="00996449" w:rsidP="00574551">
            <w:pPr>
              <w:jc w:val="center"/>
              <w:rPr>
                <w:sz w:val="20"/>
              </w:rPr>
            </w:pPr>
            <w:r w:rsidRPr="00EE705A">
              <w:rPr>
                <w:sz w:val="20"/>
              </w:rPr>
              <w:t>1 260</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Azerbaïdjan occidental</w:t>
            </w:r>
          </w:p>
        </w:tc>
        <w:tc>
          <w:tcPr>
            <w:tcW w:w="1598" w:type="dxa"/>
            <w:tcBorders>
              <w:top w:val="nil"/>
              <w:bottom w:val="nil"/>
            </w:tcBorders>
          </w:tcPr>
          <w:p w:rsidR="00996449" w:rsidRPr="00EE705A" w:rsidRDefault="00996449" w:rsidP="00574551">
            <w:pPr>
              <w:jc w:val="center"/>
              <w:rPr>
                <w:sz w:val="20"/>
              </w:rPr>
            </w:pPr>
            <w:r w:rsidRPr="00EE705A">
              <w:rPr>
                <w:sz w:val="20"/>
              </w:rPr>
              <w:t>2 070</w:t>
            </w:r>
          </w:p>
        </w:tc>
        <w:tc>
          <w:tcPr>
            <w:tcW w:w="1599" w:type="dxa"/>
            <w:tcBorders>
              <w:top w:val="nil"/>
              <w:bottom w:val="nil"/>
            </w:tcBorders>
          </w:tcPr>
          <w:p w:rsidR="00996449" w:rsidRPr="00EE705A" w:rsidRDefault="00996449" w:rsidP="00574551">
            <w:pPr>
              <w:jc w:val="center"/>
              <w:rPr>
                <w:sz w:val="20"/>
              </w:rPr>
            </w:pPr>
            <w:r w:rsidRPr="00EE705A">
              <w:rPr>
                <w:sz w:val="20"/>
              </w:rPr>
              <w:t>1 358</w:t>
            </w:r>
          </w:p>
        </w:tc>
        <w:tc>
          <w:tcPr>
            <w:tcW w:w="1599" w:type="dxa"/>
            <w:tcBorders>
              <w:top w:val="nil"/>
              <w:bottom w:val="nil"/>
            </w:tcBorders>
          </w:tcPr>
          <w:p w:rsidR="00996449" w:rsidRPr="00EE705A" w:rsidRDefault="00996449" w:rsidP="00574551">
            <w:pPr>
              <w:jc w:val="center"/>
              <w:rPr>
                <w:sz w:val="20"/>
              </w:rPr>
            </w:pPr>
            <w:r w:rsidRPr="00EE705A">
              <w:rPr>
                <w:sz w:val="20"/>
              </w:rPr>
              <w:t>1 449</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Elâm</w:t>
            </w:r>
          </w:p>
        </w:tc>
        <w:tc>
          <w:tcPr>
            <w:tcW w:w="1598" w:type="dxa"/>
            <w:tcBorders>
              <w:top w:val="nil"/>
              <w:bottom w:val="nil"/>
            </w:tcBorders>
          </w:tcPr>
          <w:p w:rsidR="00996449" w:rsidRPr="00EE705A" w:rsidRDefault="00996449" w:rsidP="00574551">
            <w:pPr>
              <w:jc w:val="center"/>
              <w:rPr>
                <w:sz w:val="20"/>
              </w:rPr>
            </w:pPr>
            <w:r w:rsidRPr="00EE705A">
              <w:rPr>
                <w:sz w:val="20"/>
              </w:rPr>
              <w:t>1 119</w:t>
            </w:r>
          </w:p>
        </w:tc>
        <w:tc>
          <w:tcPr>
            <w:tcW w:w="1599" w:type="dxa"/>
            <w:tcBorders>
              <w:top w:val="nil"/>
              <w:bottom w:val="nil"/>
            </w:tcBorders>
          </w:tcPr>
          <w:p w:rsidR="00996449" w:rsidRPr="00EE705A" w:rsidRDefault="00996449" w:rsidP="00574551">
            <w:pPr>
              <w:ind w:firstLine="631"/>
              <w:rPr>
                <w:sz w:val="20"/>
              </w:rPr>
            </w:pPr>
            <w:r w:rsidRPr="00EE705A">
              <w:rPr>
                <w:sz w:val="20"/>
              </w:rPr>
              <w:t>783</w:t>
            </w:r>
          </w:p>
        </w:tc>
        <w:tc>
          <w:tcPr>
            <w:tcW w:w="1599" w:type="dxa"/>
            <w:tcBorders>
              <w:top w:val="nil"/>
              <w:bottom w:val="nil"/>
            </w:tcBorders>
          </w:tcPr>
          <w:p w:rsidR="00996449" w:rsidRPr="00EE705A" w:rsidRDefault="00996449" w:rsidP="00574551">
            <w:pPr>
              <w:jc w:val="center"/>
              <w:rPr>
                <w:sz w:val="20"/>
              </w:rPr>
            </w:pPr>
            <w:r w:rsidRPr="00EE705A">
              <w:rPr>
                <w:sz w:val="20"/>
              </w:rPr>
              <w:t>1 168</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 xml:space="preserve">Kermanshah </w:t>
            </w:r>
          </w:p>
        </w:tc>
        <w:tc>
          <w:tcPr>
            <w:tcW w:w="1598" w:type="dxa"/>
            <w:tcBorders>
              <w:top w:val="nil"/>
              <w:bottom w:val="nil"/>
            </w:tcBorders>
          </w:tcPr>
          <w:p w:rsidR="00996449" w:rsidRPr="00EE705A" w:rsidRDefault="00996449" w:rsidP="00574551">
            <w:pPr>
              <w:jc w:val="center"/>
              <w:rPr>
                <w:sz w:val="20"/>
              </w:rPr>
            </w:pPr>
            <w:r w:rsidRPr="00EE705A">
              <w:rPr>
                <w:sz w:val="20"/>
              </w:rPr>
              <w:t>2 263</w:t>
            </w:r>
          </w:p>
        </w:tc>
        <w:tc>
          <w:tcPr>
            <w:tcW w:w="1599" w:type="dxa"/>
            <w:tcBorders>
              <w:top w:val="nil"/>
              <w:bottom w:val="nil"/>
            </w:tcBorders>
          </w:tcPr>
          <w:p w:rsidR="00996449" w:rsidRPr="00EE705A" w:rsidRDefault="00996449" w:rsidP="00574551">
            <w:pPr>
              <w:ind w:firstLine="631"/>
              <w:rPr>
                <w:sz w:val="20"/>
              </w:rPr>
            </w:pPr>
            <w:r w:rsidRPr="00EE705A">
              <w:rPr>
                <w:sz w:val="20"/>
              </w:rPr>
              <w:t>865</w:t>
            </w:r>
          </w:p>
        </w:tc>
        <w:tc>
          <w:tcPr>
            <w:tcW w:w="1599" w:type="dxa"/>
            <w:tcBorders>
              <w:top w:val="nil"/>
              <w:bottom w:val="nil"/>
            </w:tcBorders>
          </w:tcPr>
          <w:p w:rsidR="00996449" w:rsidRPr="00EE705A" w:rsidRDefault="00996449" w:rsidP="00574551">
            <w:pPr>
              <w:jc w:val="center"/>
              <w:rPr>
                <w:sz w:val="20"/>
              </w:rPr>
            </w:pPr>
            <w:r w:rsidRPr="00EE705A">
              <w:rPr>
                <w:sz w:val="20"/>
              </w:rPr>
              <w:t>1 520</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Khouzestan</w:t>
            </w:r>
          </w:p>
        </w:tc>
        <w:tc>
          <w:tcPr>
            <w:tcW w:w="1598" w:type="dxa"/>
            <w:tcBorders>
              <w:top w:val="nil"/>
              <w:bottom w:val="nil"/>
            </w:tcBorders>
          </w:tcPr>
          <w:p w:rsidR="00996449" w:rsidRPr="00EE705A" w:rsidRDefault="00996449" w:rsidP="00574551">
            <w:pPr>
              <w:ind w:firstLine="631"/>
              <w:rPr>
                <w:sz w:val="20"/>
              </w:rPr>
            </w:pPr>
            <w:r w:rsidRPr="00EE705A">
              <w:rPr>
                <w:sz w:val="20"/>
              </w:rPr>
              <w:t>930</w:t>
            </w:r>
          </w:p>
        </w:tc>
        <w:tc>
          <w:tcPr>
            <w:tcW w:w="1599" w:type="dxa"/>
            <w:tcBorders>
              <w:top w:val="nil"/>
              <w:bottom w:val="nil"/>
            </w:tcBorders>
          </w:tcPr>
          <w:p w:rsidR="00996449" w:rsidRPr="00EE705A" w:rsidRDefault="00996449" w:rsidP="00574551">
            <w:pPr>
              <w:ind w:firstLine="631"/>
              <w:rPr>
                <w:sz w:val="20"/>
              </w:rPr>
            </w:pPr>
            <w:r w:rsidRPr="00EE705A">
              <w:rPr>
                <w:sz w:val="20"/>
              </w:rPr>
              <w:t>864</w:t>
            </w:r>
          </w:p>
        </w:tc>
        <w:tc>
          <w:tcPr>
            <w:tcW w:w="1599" w:type="dxa"/>
            <w:tcBorders>
              <w:top w:val="nil"/>
              <w:bottom w:val="nil"/>
            </w:tcBorders>
          </w:tcPr>
          <w:p w:rsidR="00996449" w:rsidRPr="00EE705A" w:rsidRDefault="00996449" w:rsidP="00574551">
            <w:pPr>
              <w:jc w:val="center"/>
              <w:rPr>
                <w:sz w:val="20"/>
              </w:rPr>
            </w:pPr>
            <w:r w:rsidRPr="00EE705A">
              <w:rPr>
                <w:sz w:val="20"/>
              </w:rPr>
              <w:t>1 364</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Tchahâr Mahâl-et-Backhtiâri</w:t>
            </w:r>
          </w:p>
        </w:tc>
        <w:tc>
          <w:tcPr>
            <w:tcW w:w="1598" w:type="dxa"/>
            <w:tcBorders>
              <w:top w:val="nil"/>
              <w:bottom w:val="nil"/>
            </w:tcBorders>
          </w:tcPr>
          <w:p w:rsidR="00996449" w:rsidRPr="00EE705A" w:rsidRDefault="00996449" w:rsidP="00574551">
            <w:pPr>
              <w:ind w:firstLine="631"/>
              <w:rPr>
                <w:sz w:val="20"/>
              </w:rPr>
            </w:pPr>
            <w:r w:rsidRPr="00EE705A">
              <w:rPr>
                <w:sz w:val="20"/>
              </w:rPr>
              <w:t>942</w:t>
            </w:r>
          </w:p>
        </w:tc>
        <w:tc>
          <w:tcPr>
            <w:tcW w:w="1599" w:type="dxa"/>
            <w:tcBorders>
              <w:top w:val="nil"/>
              <w:bottom w:val="nil"/>
            </w:tcBorders>
          </w:tcPr>
          <w:p w:rsidR="00996449" w:rsidRPr="00EE705A" w:rsidRDefault="00996449" w:rsidP="00574551">
            <w:pPr>
              <w:ind w:firstLine="631"/>
              <w:rPr>
                <w:sz w:val="20"/>
              </w:rPr>
            </w:pPr>
            <w:r w:rsidRPr="00EE705A">
              <w:rPr>
                <w:sz w:val="20"/>
              </w:rPr>
              <w:t>764</w:t>
            </w:r>
          </w:p>
        </w:tc>
        <w:tc>
          <w:tcPr>
            <w:tcW w:w="1599" w:type="dxa"/>
            <w:tcBorders>
              <w:top w:val="nil"/>
              <w:bottom w:val="nil"/>
            </w:tcBorders>
          </w:tcPr>
          <w:p w:rsidR="00996449" w:rsidRPr="00EE705A" w:rsidRDefault="00996449" w:rsidP="00574551">
            <w:pPr>
              <w:jc w:val="center"/>
              <w:rPr>
                <w:sz w:val="20"/>
              </w:rPr>
            </w:pPr>
            <w:r w:rsidRPr="00EE705A">
              <w:rPr>
                <w:sz w:val="20"/>
              </w:rPr>
              <w:t>1 041</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Zandjân</w:t>
            </w:r>
          </w:p>
        </w:tc>
        <w:tc>
          <w:tcPr>
            <w:tcW w:w="1598" w:type="dxa"/>
            <w:tcBorders>
              <w:top w:val="nil"/>
              <w:bottom w:val="nil"/>
            </w:tcBorders>
          </w:tcPr>
          <w:p w:rsidR="00996449" w:rsidRPr="00EE705A" w:rsidRDefault="00996449" w:rsidP="00574551">
            <w:pPr>
              <w:ind w:firstLine="631"/>
              <w:rPr>
                <w:sz w:val="20"/>
              </w:rPr>
            </w:pPr>
            <w:r w:rsidRPr="00EE705A">
              <w:rPr>
                <w:sz w:val="20"/>
              </w:rPr>
              <w:t>881</w:t>
            </w:r>
          </w:p>
        </w:tc>
        <w:tc>
          <w:tcPr>
            <w:tcW w:w="1599" w:type="dxa"/>
            <w:tcBorders>
              <w:top w:val="nil"/>
              <w:bottom w:val="nil"/>
            </w:tcBorders>
          </w:tcPr>
          <w:p w:rsidR="00996449" w:rsidRPr="00EE705A" w:rsidRDefault="00996449" w:rsidP="00574551">
            <w:pPr>
              <w:ind w:firstLine="631"/>
              <w:rPr>
                <w:sz w:val="20"/>
              </w:rPr>
            </w:pPr>
            <w:r w:rsidRPr="00EE705A">
              <w:rPr>
                <w:sz w:val="20"/>
              </w:rPr>
              <w:t>595</w:t>
            </w:r>
          </w:p>
        </w:tc>
        <w:tc>
          <w:tcPr>
            <w:tcW w:w="1599" w:type="dxa"/>
            <w:tcBorders>
              <w:top w:val="nil"/>
              <w:bottom w:val="nil"/>
            </w:tcBorders>
          </w:tcPr>
          <w:p w:rsidR="00996449" w:rsidRPr="00EE705A" w:rsidRDefault="00996449" w:rsidP="00574551">
            <w:pPr>
              <w:ind w:firstLine="631"/>
              <w:rPr>
                <w:sz w:val="20"/>
              </w:rPr>
            </w:pPr>
            <w:r w:rsidRPr="00EE705A">
              <w:rPr>
                <w:sz w:val="20"/>
              </w:rPr>
              <w:t>853</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Seistân-et-Baloutchistan</w:t>
            </w:r>
          </w:p>
        </w:tc>
        <w:tc>
          <w:tcPr>
            <w:tcW w:w="1598" w:type="dxa"/>
            <w:tcBorders>
              <w:top w:val="nil"/>
              <w:bottom w:val="nil"/>
            </w:tcBorders>
          </w:tcPr>
          <w:p w:rsidR="00996449" w:rsidRPr="00EE705A" w:rsidRDefault="00996449" w:rsidP="00574551">
            <w:pPr>
              <w:jc w:val="center"/>
              <w:rPr>
                <w:sz w:val="20"/>
              </w:rPr>
            </w:pPr>
            <w:r w:rsidRPr="00EE705A">
              <w:rPr>
                <w:sz w:val="20"/>
              </w:rPr>
              <w:t>1 544</w:t>
            </w:r>
          </w:p>
        </w:tc>
        <w:tc>
          <w:tcPr>
            <w:tcW w:w="1599" w:type="dxa"/>
            <w:tcBorders>
              <w:top w:val="nil"/>
              <w:bottom w:val="nil"/>
            </w:tcBorders>
          </w:tcPr>
          <w:p w:rsidR="00996449" w:rsidRPr="00EE705A" w:rsidRDefault="00996449" w:rsidP="00574551">
            <w:pPr>
              <w:jc w:val="center"/>
              <w:rPr>
                <w:sz w:val="20"/>
              </w:rPr>
            </w:pPr>
            <w:r w:rsidRPr="00EE705A">
              <w:rPr>
                <w:sz w:val="20"/>
              </w:rPr>
              <w:t>1 173</w:t>
            </w:r>
          </w:p>
        </w:tc>
        <w:tc>
          <w:tcPr>
            <w:tcW w:w="1599" w:type="dxa"/>
            <w:tcBorders>
              <w:top w:val="nil"/>
              <w:bottom w:val="nil"/>
            </w:tcBorders>
          </w:tcPr>
          <w:p w:rsidR="00996449" w:rsidRPr="00EE705A" w:rsidRDefault="00996449" w:rsidP="00574551">
            <w:pPr>
              <w:jc w:val="center"/>
              <w:rPr>
                <w:sz w:val="20"/>
              </w:rPr>
            </w:pPr>
            <w:r w:rsidRPr="00EE705A">
              <w:rPr>
                <w:sz w:val="20"/>
              </w:rPr>
              <w:t>1 244</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Kurdistan</w:t>
            </w:r>
          </w:p>
        </w:tc>
        <w:tc>
          <w:tcPr>
            <w:tcW w:w="1598" w:type="dxa"/>
            <w:tcBorders>
              <w:top w:val="nil"/>
              <w:bottom w:val="nil"/>
            </w:tcBorders>
          </w:tcPr>
          <w:p w:rsidR="00996449" w:rsidRPr="00EE705A" w:rsidRDefault="00996449" w:rsidP="00574551">
            <w:pPr>
              <w:jc w:val="center"/>
              <w:rPr>
                <w:sz w:val="20"/>
              </w:rPr>
            </w:pPr>
            <w:r w:rsidRPr="00EE705A">
              <w:rPr>
                <w:sz w:val="20"/>
              </w:rPr>
              <w:t>1 090</w:t>
            </w:r>
          </w:p>
        </w:tc>
        <w:tc>
          <w:tcPr>
            <w:tcW w:w="1599" w:type="dxa"/>
            <w:tcBorders>
              <w:top w:val="nil"/>
              <w:bottom w:val="nil"/>
            </w:tcBorders>
          </w:tcPr>
          <w:p w:rsidR="00996449" w:rsidRPr="00EE705A" w:rsidRDefault="00996449" w:rsidP="00574551">
            <w:pPr>
              <w:ind w:firstLine="631"/>
              <w:rPr>
                <w:sz w:val="20"/>
              </w:rPr>
            </w:pPr>
            <w:r w:rsidRPr="00EE705A">
              <w:rPr>
                <w:sz w:val="20"/>
              </w:rPr>
              <w:t>758</w:t>
            </w:r>
          </w:p>
        </w:tc>
        <w:tc>
          <w:tcPr>
            <w:tcW w:w="1599" w:type="dxa"/>
            <w:tcBorders>
              <w:top w:val="nil"/>
              <w:bottom w:val="nil"/>
            </w:tcBorders>
          </w:tcPr>
          <w:p w:rsidR="00996449" w:rsidRPr="00EE705A" w:rsidRDefault="00996449" w:rsidP="00574551">
            <w:pPr>
              <w:ind w:firstLine="631"/>
              <w:rPr>
                <w:sz w:val="20"/>
              </w:rPr>
            </w:pPr>
            <w:r w:rsidRPr="00EE705A">
              <w:rPr>
                <w:sz w:val="20"/>
              </w:rPr>
              <w:t>824</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Kohguilouyeh-et-Bouyerahmad</w:t>
            </w:r>
          </w:p>
        </w:tc>
        <w:tc>
          <w:tcPr>
            <w:tcW w:w="1598" w:type="dxa"/>
            <w:tcBorders>
              <w:top w:val="nil"/>
              <w:bottom w:val="nil"/>
            </w:tcBorders>
          </w:tcPr>
          <w:p w:rsidR="00996449" w:rsidRPr="00EE705A" w:rsidRDefault="00996449" w:rsidP="00574551">
            <w:pPr>
              <w:ind w:firstLine="631"/>
              <w:rPr>
                <w:sz w:val="20"/>
              </w:rPr>
            </w:pPr>
            <w:r w:rsidRPr="00EE705A">
              <w:rPr>
                <w:sz w:val="20"/>
              </w:rPr>
              <w:t>540</w:t>
            </w:r>
          </w:p>
        </w:tc>
        <w:tc>
          <w:tcPr>
            <w:tcW w:w="1599" w:type="dxa"/>
            <w:tcBorders>
              <w:top w:val="nil"/>
              <w:bottom w:val="nil"/>
            </w:tcBorders>
          </w:tcPr>
          <w:p w:rsidR="00996449" w:rsidRPr="00EE705A" w:rsidRDefault="00996449" w:rsidP="00574551">
            <w:pPr>
              <w:ind w:firstLine="631"/>
              <w:rPr>
                <w:sz w:val="20"/>
              </w:rPr>
            </w:pPr>
            <w:r w:rsidRPr="00EE705A">
              <w:rPr>
                <w:sz w:val="20"/>
              </w:rPr>
              <w:t>702</w:t>
            </w:r>
          </w:p>
        </w:tc>
        <w:tc>
          <w:tcPr>
            <w:tcW w:w="1599" w:type="dxa"/>
            <w:tcBorders>
              <w:top w:val="nil"/>
              <w:bottom w:val="nil"/>
            </w:tcBorders>
          </w:tcPr>
          <w:p w:rsidR="00996449" w:rsidRPr="00EE705A" w:rsidRDefault="00996449" w:rsidP="00574551">
            <w:pPr>
              <w:ind w:firstLine="631"/>
              <w:rPr>
                <w:sz w:val="20"/>
              </w:rPr>
            </w:pPr>
            <w:r w:rsidRPr="00EE705A">
              <w:rPr>
                <w:sz w:val="20"/>
              </w:rPr>
              <w:t>663</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Lorestân</w:t>
            </w:r>
          </w:p>
        </w:tc>
        <w:tc>
          <w:tcPr>
            <w:tcW w:w="1598" w:type="dxa"/>
            <w:tcBorders>
              <w:top w:val="nil"/>
              <w:bottom w:val="nil"/>
            </w:tcBorders>
          </w:tcPr>
          <w:p w:rsidR="00996449" w:rsidRPr="00EE705A" w:rsidRDefault="00996449" w:rsidP="00574551">
            <w:pPr>
              <w:jc w:val="center"/>
              <w:rPr>
                <w:sz w:val="20"/>
              </w:rPr>
            </w:pPr>
            <w:r w:rsidRPr="00EE705A">
              <w:rPr>
                <w:sz w:val="20"/>
              </w:rPr>
              <w:t>1 263</w:t>
            </w:r>
          </w:p>
        </w:tc>
        <w:tc>
          <w:tcPr>
            <w:tcW w:w="1599" w:type="dxa"/>
            <w:tcBorders>
              <w:top w:val="nil"/>
              <w:bottom w:val="nil"/>
            </w:tcBorders>
          </w:tcPr>
          <w:p w:rsidR="00996449" w:rsidRPr="00EE705A" w:rsidRDefault="00996449" w:rsidP="00574551">
            <w:pPr>
              <w:jc w:val="center"/>
              <w:rPr>
                <w:sz w:val="20"/>
              </w:rPr>
            </w:pPr>
            <w:r w:rsidRPr="00EE705A">
              <w:rPr>
                <w:sz w:val="20"/>
              </w:rPr>
              <w:t>1 005</w:t>
            </w:r>
          </w:p>
        </w:tc>
        <w:tc>
          <w:tcPr>
            <w:tcW w:w="1599" w:type="dxa"/>
            <w:tcBorders>
              <w:top w:val="nil"/>
              <w:bottom w:val="nil"/>
            </w:tcBorders>
          </w:tcPr>
          <w:p w:rsidR="00996449" w:rsidRPr="00EE705A" w:rsidRDefault="00996449" w:rsidP="00574551">
            <w:pPr>
              <w:jc w:val="center"/>
              <w:rPr>
                <w:sz w:val="20"/>
              </w:rPr>
            </w:pPr>
            <w:r w:rsidRPr="00EE705A">
              <w:rPr>
                <w:sz w:val="20"/>
              </w:rPr>
              <w:t>1 180</w:t>
            </w:r>
          </w:p>
        </w:tc>
      </w:tr>
      <w:tr w:rsidR="00996449" w:rsidRPr="00EE705A" w:rsidTr="00996449">
        <w:tblPrEx>
          <w:tblCellMar>
            <w:top w:w="0" w:type="dxa"/>
            <w:bottom w:w="0" w:type="dxa"/>
          </w:tblCellMar>
        </w:tblPrEx>
        <w:trPr>
          <w:jc w:val="center"/>
        </w:trPr>
        <w:tc>
          <w:tcPr>
            <w:tcW w:w="4560" w:type="dxa"/>
            <w:tcBorders>
              <w:top w:val="nil"/>
              <w:bottom w:val="nil"/>
            </w:tcBorders>
          </w:tcPr>
          <w:p w:rsidR="00996449" w:rsidRPr="00EE705A" w:rsidRDefault="00996449" w:rsidP="00574551">
            <w:pPr>
              <w:rPr>
                <w:sz w:val="20"/>
                <w:lang w:val="fr-FR"/>
              </w:rPr>
            </w:pPr>
            <w:r w:rsidRPr="00EE705A">
              <w:rPr>
                <w:sz w:val="20"/>
                <w:lang w:val="fr-FR"/>
              </w:rPr>
              <w:t>Ardebil</w:t>
            </w:r>
          </w:p>
        </w:tc>
        <w:tc>
          <w:tcPr>
            <w:tcW w:w="1598" w:type="dxa"/>
            <w:tcBorders>
              <w:top w:val="nil"/>
              <w:bottom w:val="nil"/>
            </w:tcBorders>
          </w:tcPr>
          <w:p w:rsidR="00996449" w:rsidRPr="00EE705A" w:rsidRDefault="00996449" w:rsidP="00574551">
            <w:pPr>
              <w:jc w:val="center"/>
              <w:rPr>
                <w:sz w:val="20"/>
              </w:rPr>
            </w:pPr>
            <w:r w:rsidRPr="00EE705A">
              <w:rPr>
                <w:sz w:val="20"/>
              </w:rPr>
              <w:t>1 456</w:t>
            </w:r>
          </w:p>
        </w:tc>
        <w:tc>
          <w:tcPr>
            <w:tcW w:w="1599" w:type="dxa"/>
            <w:tcBorders>
              <w:top w:val="nil"/>
              <w:bottom w:val="nil"/>
            </w:tcBorders>
          </w:tcPr>
          <w:p w:rsidR="00996449" w:rsidRPr="00EE705A" w:rsidRDefault="00996449" w:rsidP="00574551">
            <w:pPr>
              <w:jc w:val="center"/>
              <w:rPr>
                <w:sz w:val="20"/>
              </w:rPr>
            </w:pPr>
            <w:r w:rsidRPr="00EE705A">
              <w:rPr>
                <w:sz w:val="20"/>
              </w:rPr>
              <w:t>1 102</w:t>
            </w:r>
          </w:p>
        </w:tc>
        <w:tc>
          <w:tcPr>
            <w:tcW w:w="1599" w:type="dxa"/>
            <w:tcBorders>
              <w:top w:val="nil"/>
              <w:bottom w:val="nil"/>
            </w:tcBorders>
          </w:tcPr>
          <w:p w:rsidR="00996449" w:rsidRPr="00EE705A" w:rsidRDefault="00996449" w:rsidP="00574551">
            <w:pPr>
              <w:ind w:firstLine="631"/>
              <w:rPr>
                <w:sz w:val="20"/>
              </w:rPr>
            </w:pPr>
            <w:r w:rsidRPr="00EE705A">
              <w:rPr>
                <w:sz w:val="20"/>
              </w:rPr>
              <w:t>794</w:t>
            </w:r>
          </w:p>
        </w:tc>
      </w:tr>
      <w:tr w:rsidR="00996449" w:rsidRPr="00EE705A" w:rsidTr="00996449">
        <w:tblPrEx>
          <w:tblCellMar>
            <w:top w:w="0" w:type="dxa"/>
            <w:bottom w:w="0" w:type="dxa"/>
          </w:tblCellMar>
        </w:tblPrEx>
        <w:trPr>
          <w:jc w:val="center"/>
        </w:trPr>
        <w:tc>
          <w:tcPr>
            <w:tcW w:w="4560" w:type="dxa"/>
            <w:tcBorders>
              <w:top w:val="nil"/>
            </w:tcBorders>
          </w:tcPr>
          <w:p w:rsidR="00996449" w:rsidRPr="00EE705A" w:rsidRDefault="00996449" w:rsidP="00574551">
            <w:pPr>
              <w:rPr>
                <w:sz w:val="20"/>
                <w:lang w:val="fr-FR"/>
              </w:rPr>
            </w:pPr>
            <w:r w:rsidRPr="00EE705A">
              <w:rPr>
                <w:sz w:val="20"/>
                <w:lang w:val="fr-FR"/>
              </w:rPr>
              <w:t xml:space="preserve">Golestan </w:t>
            </w:r>
          </w:p>
        </w:tc>
        <w:tc>
          <w:tcPr>
            <w:tcW w:w="1598" w:type="dxa"/>
            <w:tcBorders>
              <w:top w:val="nil"/>
            </w:tcBorders>
          </w:tcPr>
          <w:p w:rsidR="00996449" w:rsidRPr="00EE705A" w:rsidRDefault="00996449" w:rsidP="00574551">
            <w:pPr>
              <w:jc w:val="center"/>
              <w:rPr>
                <w:sz w:val="20"/>
              </w:rPr>
            </w:pPr>
            <w:r w:rsidRPr="00EE705A">
              <w:rPr>
                <w:sz w:val="20"/>
              </w:rPr>
              <w:t>1 550</w:t>
            </w:r>
          </w:p>
        </w:tc>
        <w:tc>
          <w:tcPr>
            <w:tcW w:w="1599" w:type="dxa"/>
            <w:tcBorders>
              <w:top w:val="nil"/>
            </w:tcBorders>
          </w:tcPr>
          <w:p w:rsidR="00996449" w:rsidRPr="00EE705A" w:rsidRDefault="00996449" w:rsidP="00574551">
            <w:pPr>
              <w:jc w:val="center"/>
              <w:rPr>
                <w:sz w:val="20"/>
              </w:rPr>
            </w:pPr>
            <w:r w:rsidRPr="00EE705A">
              <w:rPr>
                <w:sz w:val="20"/>
              </w:rPr>
              <w:t>1 017</w:t>
            </w:r>
          </w:p>
        </w:tc>
        <w:tc>
          <w:tcPr>
            <w:tcW w:w="1599" w:type="dxa"/>
            <w:tcBorders>
              <w:top w:val="nil"/>
            </w:tcBorders>
          </w:tcPr>
          <w:p w:rsidR="00996449" w:rsidRPr="00EE705A" w:rsidRDefault="00996449" w:rsidP="00574551">
            <w:pPr>
              <w:jc w:val="center"/>
              <w:rPr>
                <w:sz w:val="20"/>
              </w:rPr>
            </w:pPr>
            <w:r w:rsidRPr="00EE705A">
              <w:rPr>
                <w:sz w:val="20"/>
              </w:rPr>
              <w:t>1 056</w:t>
            </w:r>
          </w:p>
        </w:tc>
      </w:tr>
    </w:tbl>
    <w:p w:rsidR="004A3258" w:rsidRPr="00EE705A" w:rsidRDefault="00AB2F0B" w:rsidP="00EE705A">
      <w:pPr>
        <w:spacing w:before="200" w:after="200"/>
        <w:jc w:val="both"/>
        <w:rPr>
          <w:sz w:val="20"/>
          <w:lang w:val="fr-FR"/>
        </w:rPr>
      </w:pPr>
      <w:r w:rsidRPr="00EE705A">
        <w:rPr>
          <w:sz w:val="20"/>
          <w:lang w:val="fr-FR"/>
        </w:rPr>
        <w:t>91.</w:t>
      </w:r>
      <w:r w:rsidRPr="00EE705A">
        <w:rPr>
          <w:sz w:val="20"/>
          <w:lang w:val="fr-FR"/>
        </w:rPr>
        <w:tab/>
      </w:r>
      <w:r w:rsidR="004A3258" w:rsidRPr="00EE705A">
        <w:rPr>
          <w:sz w:val="20"/>
          <w:lang w:val="fr-FR"/>
        </w:rPr>
        <w:t>Selon l’article 1</w:t>
      </w:r>
      <w:r w:rsidR="004A3258" w:rsidRPr="00EE705A">
        <w:rPr>
          <w:sz w:val="20"/>
          <w:vertAlign w:val="superscript"/>
          <w:lang w:val="fr-FR"/>
        </w:rPr>
        <w:t>er</w:t>
      </w:r>
      <w:r w:rsidR="004A3258" w:rsidRPr="00EE705A">
        <w:rPr>
          <w:sz w:val="20"/>
          <w:lang w:val="fr-FR"/>
        </w:rPr>
        <w:t xml:space="preserve"> de la directive du Conseil des ministres portant sur la délivrance de permis de travail temporaires aux ressortissants étrangers, le Ministère du travail et des affaires sociales doit délivrer, sur avis du Ministère de l’intérieur, des permis de travail aux ressortissants étrangers qui jouissent d’une autorisation de séjour temporaire. Cet article est conforme aux dispositions de l’article</w:t>
      </w:r>
      <w:r w:rsidR="00A245EA" w:rsidRPr="00EE705A">
        <w:rPr>
          <w:sz w:val="20"/>
          <w:lang w:val="fr-FR"/>
        </w:rPr>
        <w:t xml:space="preserve"> </w:t>
      </w:r>
      <w:r w:rsidR="004A3258" w:rsidRPr="00EE705A">
        <w:rPr>
          <w:sz w:val="20"/>
          <w:lang w:val="fr-FR"/>
        </w:rPr>
        <w:t xml:space="preserve">122 du Code du travail de 1990 et de la directive 56909/t21952. </w:t>
      </w:r>
    </w:p>
    <w:p w:rsidR="004A3258" w:rsidRPr="00EE705A" w:rsidRDefault="004A3258" w:rsidP="00574551">
      <w:pPr>
        <w:spacing w:after="200"/>
        <w:rPr>
          <w:b/>
          <w:bCs/>
          <w:sz w:val="20"/>
          <w:lang w:val="fr-FR"/>
        </w:rPr>
      </w:pPr>
      <w:r w:rsidRPr="00EE705A">
        <w:rPr>
          <w:b/>
          <w:bCs/>
          <w:sz w:val="20"/>
          <w:lang w:val="fr-FR"/>
        </w:rPr>
        <w:t>Droit de fonder des syndicats et de s’affilier à des syndicats</w:t>
      </w:r>
    </w:p>
    <w:p w:rsidR="004A3258" w:rsidRPr="00EE705A" w:rsidRDefault="00AB2F0B" w:rsidP="00EE705A">
      <w:pPr>
        <w:spacing w:after="200"/>
        <w:jc w:val="both"/>
        <w:rPr>
          <w:sz w:val="20"/>
          <w:lang w:val="fr-FR"/>
        </w:rPr>
      </w:pPr>
      <w:r w:rsidRPr="00EE705A">
        <w:rPr>
          <w:sz w:val="20"/>
          <w:lang w:val="fr-FR"/>
        </w:rPr>
        <w:t>92.</w:t>
      </w:r>
      <w:r w:rsidRPr="00EE705A">
        <w:rPr>
          <w:sz w:val="20"/>
          <w:lang w:val="fr-FR"/>
        </w:rPr>
        <w:tab/>
      </w:r>
      <w:r w:rsidR="004A3258" w:rsidRPr="00EE705A">
        <w:rPr>
          <w:sz w:val="20"/>
          <w:lang w:val="fr-FR"/>
        </w:rPr>
        <w:t xml:space="preserve">Selon l’article 26 de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xml:space="preserve"> de </w:t>
      </w:r>
      <w:smartTag w:uri="urn:schemas-microsoft-com:office:smarttags" w:element="PersonName">
        <w:smartTagPr>
          <w:attr w:name="ProductID" w:val="la R￩publique"/>
        </w:smartTagPr>
        <w:r w:rsidR="004A3258" w:rsidRPr="00EE705A">
          <w:rPr>
            <w:sz w:val="20"/>
            <w:lang w:val="fr-FR"/>
          </w:rPr>
          <w:t>la République</w:t>
        </w:r>
      </w:smartTag>
      <w:r w:rsidR="004A3258" w:rsidRPr="00EE705A">
        <w:rPr>
          <w:sz w:val="20"/>
          <w:lang w:val="fr-FR"/>
        </w:rPr>
        <w:t xml:space="preserve"> islamique d’Iran, « la constitution de partis, de groupements, d’associations politiques ou professionnelles, de sociétés religieuses, qu’elles soient islamiques ou appartenant aux autres minorités religieuses reconnues, est permise, à condition que ces partis, associations ou sociétés ne soient pas contraires aux principes d’indépendance, de liberté et d’unité nationale, aux préceptes de l’islam et aux fondements de </w:t>
      </w:r>
      <w:smartTag w:uri="urn:schemas-microsoft-com:office:smarttags" w:element="PersonName">
        <w:smartTagPr>
          <w:attr w:name="ProductID" w:val="la R￩publique"/>
        </w:smartTagPr>
        <w:r w:rsidR="004A3258" w:rsidRPr="00EE705A">
          <w:rPr>
            <w:sz w:val="20"/>
            <w:lang w:val="fr-FR"/>
          </w:rPr>
          <w:t>la République</w:t>
        </w:r>
      </w:smartTag>
      <w:r w:rsidR="004A3258" w:rsidRPr="00EE705A">
        <w:rPr>
          <w:sz w:val="20"/>
          <w:lang w:val="fr-FR"/>
        </w:rPr>
        <w:t xml:space="preserve"> islamique. Nul ne peut être empêché ou obligé de participer aux formati</w:t>
      </w:r>
      <w:r w:rsidR="00A245EA" w:rsidRPr="00EE705A">
        <w:rPr>
          <w:sz w:val="20"/>
          <w:lang w:val="fr-FR"/>
        </w:rPr>
        <w:t>ons susmentionnées ».</w:t>
      </w:r>
    </w:p>
    <w:p w:rsidR="004A3258" w:rsidRPr="00EE705A" w:rsidRDefault="00AB2F0B" w:rsidP="00574551">
      <w:pPr>
        <w:spacing w:after="200"/>
        <w:jc w:val="both"/>
        <w:rPr>
          <w:sz w:val="20"/>
          <w:lang w:val="fr-FR"/>
        </w:rPr>
      </w:pPr>
      <w:r w:rsidRPr="00EE705A">
        <w:rPr>
          <w:sz w:val="20"/>
          <w:lang w:val="fr-FR"/>
        </w:rPr>
        <w:t>93.</w:t>
      </w:r>
      <w:r w:rsidRPr="00EE705A">
        <w:rPr>
          <w:sz w:val="20"/>
          <w:lang w:val="fr-FR"/>
        </w:rPr>
        <w:tab/>
      </w:r>
      <w:r w:rsidR="004A3258" w:rsidRPr="00EE705A">
        <w:rPr>
          <w:sz w:val="20"/>
          <w:lang w:val="fr-FR"/>
        </w:rPr>
        <w:t xml:space="preserve">En conformité avec l’article 26 de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xml:space="preserve"> de </w:t>
      </w:r>
      <w:smartTag w:uri="urn:schemas-microsoft-com:office:smarttags" w:element="PersonName">
        <w:smartTagPr>
          <w:attr w:name="ProductID" w:val="la R￩publique"/>
        </w:smartTagPr>
        <w:r w:rsidR="004A3258" w:rsidRPr="00EE705A">
          <w:rPr>
            <w:sz w:val="20"/>
            <w:lang w:val="fr-FR"/>
          </w:rPr>
          <w:t>la République</w:t>
        </w:r>
      </w:smartTag>
      <w:r w:rsidR="004A3258" w:rsidRPr="00EE705A">
        <w:rPr>
          <w:sz w:val="20"/>
          <w:lang w:val="fr-FR"/>
        </w:rPr>
        <w:t xml:space="preserve"> islamique d’Iran, l’article</w:t>
      </w:r>
      <w:r w:rsidR="00A245EA" w:rsidRPr="00EE705A">
        <w:rPr>
          <w:sz w:val="20"/>
          <w:lang w:val="fr-FR"/>
        </w:rPr>
        <w:t xml:space="preserve"> </w:t>
      </w:r>
      <w:r w:rsidR="004A3258" w:rsidRPr="00EE705A">
        <w:rPr>
          <w:sz w:val="20"/>
          <w:lang w:val="fr-FR"/>
        </w:rPr>
        <w:t>131 du code du travail reconnaît le droit de constituer des syndicats pour les travailleurs et les employeurs. Pour marquer l’importance de ce droit, l’article</w:t>
      </w:r>
      <w:r w:rsidR="00A245EA" w:rsidRPr="00EE705A">
        <w:rPr>
          <w:sz w:val="20"/>
          <w:lang w:val="fr-FR"/>
        </w:rPr>
        <w:t xml:space="preserve"> </w:t>
      </w:r>
      <w:r w:rsidR="004A3258" w:rsidRPr="00EE705A">
        <w:rPr>
          <w:sz w:val="20"/>
          <w:lang w:val="fr-FR"/>
        </w:rPr>
        <w:t xml:space="preserve">178 du code du travail dispose que: </w:t>
      </w:r>
    </w:p>
    <w:p w:rsidR="004A3258" w:rsidRPr="00EE705A" w:rsidRDefault="004A3258" w:rsidP="00EE705A">
      <w:pPr>
        <w:spacing w:after="200"/>
        <w:ind w:left="567"/>
        <w:jc w:val="both"/>
        <w:rPr>
          <w:bCs/>
          <w:sz w:val="20"/>
          <w:lang w:val="fr-FR"/>
        </w:rPr>
      </w:pPr>
      <w:r w:rsidRPr="00EE705A">
        <w:rPr>
          <w:bCs/>
          <w:sz w:val="20"/>
          <w:lang w:val="fr-FR"/>
        </w:rPr>
        <w:t xml:space="preserve">Toute personne qui recourt à la coercition ou à la menace pour contraindre un tiers à adhérer à une organisation de travailleurs ou d’employeurs ou pour l’empêcher d’adhérer à une telle organisation et quiconque fait obstacle à la création d’organisations légales ou les empêche d’exercer leurs fonctions prévues par la loi sera, compte tenu de sa situation et de ses moyens et de la gravité de l’infraction, passible d’une amende de 20 à 100 fois le salaire journalier minimum en vigueur à la date du jugement ou d’une peine de prison de 91 à 120 jours ou des deux peines à la fois. </w:t>
      </w:r>
    </w:p>
    <w:p w:rsidR="004A3258" w:rsidRPr="00EE705A" w:rsidRDefault="004A3258" w:rsidP="00574551">
      <w:pPr>
        <w:keepNext/>
        <w:spacing w:after="200"/>
        <w:rPr>
          <w:b/>
          <w:bCs/>
          <w:sz w:val="20"/>
          <w:lang w:val="fr-FR"/>
        </w:rPr>
      </w:pPr>
      <w:r w:rsidRPr="00EE705A">
        <w:rPr>
          <w:b/>
          <w:bCs/>
          <w:sz w:val="20"/>
          <w:lang w:val="fr-FR"/>
        </w:rPr>
        <w:t>Droit au logement</w:t>
      </w:r>
    </w:p>
    <w:p w:rsidR="004A3258" w:rsidRPr="00EE705A" w:rsidRDefault="00AB2F0B" w:rsidP="00EE705A">
      <w:pPr>
        <w:spacing w:after="200"/>
        <w:jc w:val="both"/>
        <w:rPr>
          <w:sz w:val="20"/>
          <w:lang w:val="fr-FR"/>
        </w:rPr>
      </w:pPr>
      <w:r w:rsidRPr="00EE705A">
        <w:rPr>
          <w:sz w:val="20"/>
          <w:lang w:val="fr-FR"/>
        </w:rPr>
        <w:t>94.</w:t>
      </w:r>
      <w:r w:rsidRPr="00EE705A">
        <w:rPr>
          <w:sz w:val="20"/>
          <w:lang w:val="fr-FR"/>
        </w:rPr>
        <w:tab/>
      </w:r>
      <w:r w:rsidR="004A3258" w:rsidRPr="00EE705A">
        <w:rPr>
          <w:sz w:val="20"/>
          <w:lang w:val="fr-FR"/>
        </w:rPr>
        <w:t xml:space="preserve">Selon l’article 31 de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 Posséder un logement décent est un droit pour tout Iranien et toute famille iranienne. L’État est tenu, en accordant la priorité à ceux qui en ont le plus besoin, en particulier les populations rurales et les ouvriers, de mettre en œuvre les conditions nécessaires à l’application de ce principe ».</w:t>
      </w:r>
      <w:r w:rsidR="00CA418B" w:rsidRPr="00EE705A">
        <w:rPr>
          <w:sz w:val="20"/>
          <w:lang w:val="fr-FR"/>
        </w:rPr>
        <w:t xml:space="preserve"> </w:t>
      </w:r>
    </w:p>
    <w:p w:rsidR="004A3258" w:rsidRPr="00EE705A" w:rsidRDefault="00AB2F0B" w:rsidP="00EE705A">
      <w:pPr>
        <w:spacing w:after="200"/>
        <w:jc w:val="both"/>
        <w:rPr>
          <w:sz w:val="20"/>
          <w:lang w:val="fr-FR"/>
        </w:rPr>
      </w:pPr>
      <w:r w:rsidRPr="00EE705A">
        <w:rPr>
          <w:sz w:val="20"/>
          <w:lang w:val="fr-FR"/>
        </w:rPr>
        <w:t>95.</w:t>
      </w:r>
      <w:r w:rsidRPr="00EE705A">
        <w:rPr>
          <w:sz w:val="20"/>
          <w:lang w:val="fr-FR"/>
        </w:rPr>
        <w:tab/>
      </w:r>
      <w:r w:rsidR="004A3258" w:rsidRPr="00EE705A">
        <w:rPr>
          <w:sz w:val="20"/>
          <w:lang w:val="fr-FR"/>
        </w:rPr>
        <w:t xml:space="preserve">Au vu de la législation existante, la jouissance du droit à un logement décent ne fait l’objet d’aucune discrimination fondée sur la religion, le sexe, l’origine nationale ou le revenu. </w:t>
      </w:r>
    </w:p>
    <w:p w:rsidR="004A3258" w:rsidRPr="00EE705A" w:rsidRDefault="00AB2F0B" w:rsidP="00EE705A">
      <w:pPr>
        <w:spacing w:after="200"/>
        <w:jc w:val="both"/>
        <w:rPr>
          <w:sz w:val="20"/>
          <w:lang w:val="fr-FR"/>
        </w:rPr>
      </w:pPr>
      <w:r w:rsidRPr="00EE705A">
        <w:rPr>
          <w:sz w:val="20"/>
          <w:lang w:val="fr-FR"/>
        </w:rPr>
        <w:t>96.</w:t>
      </w:r>
      <w:r w:rsidRPr="00EE705A">
        <w:rPr>
          <w:sz w:val="20"/>
          <w:lang w:val="fr-FR"/>
        </w:rPr>
        <w:tab/>
      </w:r>
      <w:r w:rsidR="004A3258" w:rsidRPr="00EE705A">
        <w:rPr>
          <w:sz w:val="20"/>
          <w:lang w:val="fr-FR"/>
        </w:rPr>
        <w:t>Pourvoir à un logement, notamment pour les segments de la population dont les indices de logement sont inférieurs à la moyenne nationale, a été une des priorités de la politique du logement du gouvernement. Le gouvernement, entre autres mesures, a accordé des facilités spéciales à 328</w:t>
      </w:r>
      <w:r w:rsidR="00A245EA" w:rsidRPr="00EE705A">
        <w:rPr>
          <w:sz w:val="20"/>
          <w:lang w:val="fr-FR"/>
        </w:rPr>
        <w:t xml:space="preserve"> </w:t>
      </w:r>
      <w:r w:rsidR="004A3258" w:rsidRPr="00EE705A">
        <w:rPr>
          <w:sz w:val="20"/>
          <w:lang w:val="fr-FR"/>
        </w:rPr>
        <w:t>villes dont le nombre moyen de personnes par habitation est supérieur à la moyenne nationale. Environ 40 % de ces villes appartiennent à 13</w:t>
      </w:r>
      <w:r w:rsidR="00A245EA" w:rsidRPr="00EE705A">
        <w:rPr>
          <w:sz w:val="20"/>
          <w:lang w:val="fr-FR"/>
        </w:rPr>
        <w:t xml:space="preserve"> </w:t>
      </w:r>
      <w:r w:rsidR="004A3258" w:rsidRPr="00EE705A">
        <w:rPr>
          <w:sz w:val="20"/>
          <w:lang w:val="fr-FR"/>
        </w:rPr>
        <w:t>provinces où vivent des groupes ethniques. Selon la directive du Ministère du logement et du développement urbain, les coopératives de logement des fonctionnaires et des enseignants bénéficient d’un abattement de 25 à 80 % et la somme restante est à payer à tempérament sur trois ans. Parmi les unités résidentielles achevées entre 1997 et 2004, près de 63 % étaient des locations du secteur privé et 30% du secteur public et 40 % du total étaient construites dans les provinces qui ont une forte population ethnique.</w:t>
      </w:r>
      <w:r w:rsidR="00CA418B" w:rsidRPr="00EE705A">
        <w:rPr>
          <w:sz w:val="20"/>
          <w:lang w:val="fr-FR"/>
        </w:rPr>
        <w:t xml:space="preserve"> </w:t>
      </w:r>
    </w:p>
    <w:p w:rsidR="004A3258" w:rsidRPr="00EE705A" w:rsidRDefault="004A3258" w:rsidP="00574551">
      <w:pPr>
        <w:spacing w:after="200"/>
        <w:rPr>
          <w:b/>
          <w:bCs/>
          <w:sz w:val="20"/>
          <w:lang w:val="fr-FR"/>
        </w:rPr>
      </w:pPr>
      <w:r w:rsidRPr="00EE705A">
        <w:rPr>
          <w:b/>
          <w:bCs/>
          <w:sz w:val="20"/>
          <w:lang w:val="fr-FR"/>
        </w:rPr>
        <w:t xml:space="preserve">Droit à la santé, aux soins médicaux, à la sécurité </w:t>
      </w:r>
      <w:r w:rsidR="00AB2F0B" w:rsidRPr="00EE705A">
        <w:rPr>
          <w:b/>
          <w:bCs/>
          <w:sz w:val="20"/>
          <w:lang w:val="fr-FR"/>
        </w:rPr>
        <w:t>sociale et aux services sociaux</w:t>
      </w:r>
    </w:p>
    <w:p w:rsidR="004A3258" w:rsidRPr="00EE705A" w:rsidRDefault="00AB2F0B" w:rsidP="00EE705A">
      <w:pPr>
        <w:spacing w:after="200"/>
        <w:jc w:val="both"/>
        <w:rPr>
          <w:sz w:val="20"/>
          <w:lang w:val="fr-FR"/>
        </w:rPr>
      </w:pPr>
      <w:r w:rsidRPr="00EE705A">
        <w:rPr>
          <w:sz w:val="20"/>
          <w:lang w:val="fr-FR"/>
        </w:rPr>
        <w:t>97.</w:t>
      </w:r>
      <w:r w:rsidRPr="00EE705A">
        <w:rPr>
          <w:sz w:val="20"/>
          <w:lang w:val="fr-FR"/>
        </w:rPr>
        <w:tab/>
      </w:r>
      <w:r w:rsidR="004A3258" w:rsidRPr="00EE705A">
        <w:rPr>
          <w:sz w:val="20"/>
          <w:lang w:val="fr-FR"/>
        </w:rPr>
        <w:t>En général, les services de santé publique sont assurés dans le respect de la justice sociale, de la pleine égalité des droits, sans distinction de race et d’origine ethnique et ces services de santé sont même étendus aux pays voisins de l’Iran. Le Centre de lutte contre les maladies du Ministère de la santé a essentiellement pour but de répondre aux besoins des patients. Au cours des cinq dernières années, les provinces qui abritent une population importante appartenant à des groupes ethniques ont fait tout leur possible pour lutter contre les maladies transmissibles et non transmissibles.</w:t>
      </w:r>
      <w:r w:rsidR="00CA418B" w:rsidRPr="00EE705A">
        <w:rPr>
          <w:sz w:val="20"/>
          <w:lang w:val="fr-FR"/>
        </w:rPr>
        <w:t xml:space="preserve"> </w:t>
      </w:r>
    </w:p>
    <w:p w:rsidR="004A3258" w:rsidRDefault="00AB2F0B" w:rsidP="00EE705A">
      <w:pPr>
        <w:spacing w:after="200"/>
        <w:jc w:val="both"/>
        <w:rPr>
          <w:sz w:val="20"/>
          <w:lang w:val="fr-FR"/>
        </w:rPr>
      </w:pPr>
      <w:r w:rsidRPr="00EE705A">
        <w:rPr>
          <w:sz w:val="20"/>
          <w:lang w:val="fr-FR"/>
        </w:rPr>
        <w:t>98.</w:t>
      </w:r>
      <w:r w:rsidRPr="00EE705A">
        <w:rPr>
          <w:sz w:val="20"/>
          <w:lang w:val="fr-FR"/>
        </w:rPr>
        <w:tab/>
      </w:r>
      <w:r w:rsidR="004A3258" w:rsidRPr="00EE705A">
        <w:rPr>
          <w:sz w:val="20"/>
          <w:lang w:val="fr-FR"/>
        </w:rPr>
        <w:t>Les programmes de participation et de soutien sont mis en œuvre en collaboration avec les agences compétentes en vue d’améliorer l’alimentation des enfants appartenant aux segments vulnérables de la population, d’atteindre l’autosuffisance dans les régions les moins développées, d’identifier, de soigner, de traiter médicalement et d’assurer gratuitement l’alimentation des enfants qui souffrent de malnutrition. Le tableau suivant montre le développement de ce programme dans les provinces ciblées:</w:t>
      </w:r>
    </w:p>
    <w:p w:rsidR="004A3258" w:rsidRPr="00BF59F1" w:rsidRDefault="004A3258" w:rsidP="00574551">
      <w:pPr>
        <w:spacing w:after="200"/>
        <w:jc w:val="center"/>
        <w:rPr>
          <w:b/>
          <w:bCs/>
          <w:sz w:val="20"/>
          <w:lang w:val="fr-FR"/>
        </w:rPr>
      </w:pPr>
      <w:r w:rsidRPr="00BF59F1">
        <w:rPr>
          <w:b/>
          <w:bCs/>
          <w:sz w:val="20"/>
          <w:lang w:val="fr-FR"/>
        </w:rPr>
        <w:t>Tableau 19</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703"/>
        <w:gridCol w:w="1651"/>
        <w:gridCol w:w="1651"/>
        <w:gridCol w:w="1652"/>
        <w:gridCol w:w="1699"/>
      </w:tblGrid>
      <w:tr w:rsidR="00996449" w:rsidRPr="00996449" w:rsidTr="00513261">
        <w:tblPrEx>
          <w:tblCellMar>
            <w:top w:w="0" w:type="dxa"/>
            <w:bottom w:w="0" w:type="dxa"/>
          </w:tblCellMar>
        </w:tblPrEx>
        <w:trPr>
          <w:jc w:val="center"/>
        </w:trPr>
        <w:tc>
          <w:tcPr>
            <w:tcW w:w="2703" w:type="dxa"/>
            <w:tcBorders>
              <w:bottom w:val="single" w:sz="4" w:space="0" w:color="auto"/>
            </w:tcBorders>
            <w:vAlign w:val="center"/>
          </w:tcPr>
          <w:p w:rsidR="00996449" w:rsidRPr="00996449" w:rsidRDefault="00996449" w:rsidP="00574551">
            <w:pPr>
              <w:rPr>
                <w:bCs/>
                <w:sz w:val="20"/>
                <w:lang w:val="fr-FR"/>
              </w:rPr>
            </w:pPr>
            <w:r w:rsidRPr="00996449">
              <w:rPr>
                <w:bCs/>
                <w:sz w:val="20"/>
                <w:lang w:val="fr-FR"/>
              </w:rPr>
              <w:t>Nom de la province</w:t>
            </w:r>
          </w:p>
        </w:tc>
        <w:tc>
          <w:tcPr>
            <w:tcW w:w="1651" w:type="dxa"/>
            <w:tcBorders>
              <w:bottom w:val="single" w:sz="4" w:space="0" w:color="auto"/>
            </w:tcBorders>
            <w:vAlign w:val="center"/>
          </w:tcPr>
          <w:p w:rsidR="00996449" w:rsidRPr="00996449" w:rsidRDefault="00996449" w:rsidP="00574551">
            <w:pPr>
              <w:jc w:val="center"/>
              <w:rPr>
                <w:bCs/>
                <w:sz w:val="20"/>
                <w:lang w:val="fr-FR"/>
              </w:rPr>
            </w:pPr>
            <w:r w:rsidRPr="00996449">
              <w:rPr>
                <w:bCs/>
                <w:sz w:val="20"/>
                <w:lang w:val="fr-FR"/>
              </w:rPr>
              <w:t>Nombre d’habitants</w:t>
            </w:r>
            <w:r>
              <w:rPr>
                <w:bCs/>
                <w:sz w:val="20"/>
                <w:lang w:val="fr-FR"/>
              </w:rPr>
              <w:t xml:space="preserve"> </w:t>
            </w:r>
            <w:r w:rsidRPr="00996449">
              <w:rPr>
                <w:bCs/>
                <w:sz w:val="20"/>
                <w:lang w:val="fr-FR"/>
              </w:rPr>
              <w:t xml:space="preserve">bénéficiaires </w:t>
            </w:r>
            <w:r>
              <w:rPr>
                <w:bCs/>
                <w:sz w:val="20"/>
                <w:lang w:val="fr-FR"/>
              </w:rPr>
              <w:br/>
            </w:r>
            <w:r w:rsidRPr="00996449">
              <w:rPr>
                <w:bCs/>
                <w:sz w:val="20"/>
                <w:lang w:val="fr-FR"/>
              </w:rPr>
              <w:t>en 2002</w:t>
            </w:r>
          </w:p>
        </w:tc>
        <w:tc>
          <w:tcPr>
            <w:tcW w:w="1651" w:type="dxa"/>
            <w:tcBorders>
              <w:bottom w:val="single" w:sz="4" w:space="0" w:color="auto"/>
            </w:tcBorders>
            <w:vAlign w:val="center"/>
          </w:tcPr>
          <w:p w:rsidR="00996449" w:rsidRPr="00996449" w:rsidRDefault="00996449" w:rsidP="00574551">
            <w:pPr>
              <w:jc w:val="center"/>
              <w:rPr>
                <w:bCs/>
                <w:sz w:val="20"/>
                <w:lang w:val="fr-FR"/>
              </w:rPr>
            </w:pPr>
            <w:r w:rsidRPr="00996449">
              <w:rPr>
                <w:bCs/>
                <w:sz w:val="20"/>
                <w:lang w:val="fr-FR"/>
              </w:rPr>
              <w:t>Nombre d’habitants</w:t>
            </w:r>
            <w:r>
              <w:rPr>
                <w:bCs/>
                <w:sz w:val="20"/>
                <w:lang w:val="fr-FR"/>
              </w:rPr>
              <w:t xml:space="preserve"> </w:t>
            </w:r>
            <w:r w:rsidRPr="00996449">
              <w:rPr>
                <w:bCs/>
                <w:sz w:val="20"/>
                <w:lang w:val="fr-FR"/>
              </w:rPr>
              <w:t xml:space="preserve">bénéficiaires </w:t>
            </w:r>
            <w:r>
              <w:rPr>
                <w:bCs/>
                <w:sz w:val="20"/>
                <w:lang w:val="fr-FR"/>
              </w:rPr>
              <w:br/>
            </w:r>
            <w:r w:rsidRPr="00996449">
              <w:rPr>
                <w:bCs/>
                <w:sz w:val="20"/>
                <w:lang w:val="fr-FR"/>
              </w:rPr>
              <w:t>en 2005</w:t>
            </w:r>
          </w:p>
        </w:tc>
        <w:tc>
          <w:tcPr>
            <w:tcW w:w="1652" w:type="dxa"/>
            <w:tcBorders>
              <w:bottom w:val="single" w:sz="4" w:space="0" w:color="auto"/>
            </w:tcBorders>
            <w:vAlign w:val="center"/>
          </w:tcPr>
          <w:p w:rsidR="00996449" w:rsidRPr="00996449" w:rsidRDefault="00996449" w:rsidP="00574551">
            <w:pPr>
              <w:jc w:val="center"/>
              <w:rPr>
                <w:bCs/>
                <w:sz w:val="20"/>
                <w:lang w:val="fr-FR"/>
              </w:rPr>
            </w:pPr>
            <w:r w:rsidRPr="00996449">
              <w:rPr>
                <w:bCs/>
                <w:sz w:val="20"/>
                <w:lang w:val="fr-FR"/>
              </w:rPr>
              <w:t xml:space="preserve">Prévalence de cas d’hypotrophie nutritionnelle </w:t>
            </w:r>
            <w:r>
              <w:rPr>
                <w:bCs/>
                <w:sz w:val="20"/>
                <w:lang w:val="fr-FR"/>
              </w:rPr>
              <w:br/>
            </w:r>
            <w:r w:rsidRPr="00996449">
              <w:rPr>
                <w:bCs/>
                <w:sz w:val="20"/>
                <w:lang w:val="fr-FR"/>
              </w:rPr>
              <w:t>en 1998 (%)</w:t>
            </w:r>
          </w:p>
        </w:tc>
        <w:tc>
          <w:tcPr>
            <w:tcW w:w="1699" w:type="dxa"/>
            <w:tcBorders>
              <w:bottom w:val="single" w:sz="4" w:space="0" w:color="auto"/>
            </w:tcBorders>
            <w:vAlign w:val="center"/>
          </w:tcPr>
          <w:p w:rsidR="00996449" w:rsidRPr="00996449" w:rsidRDefault="00996449" w:rsidP="00574551">
            <w:pPr>
              <w:jc w:val="center"/>
              <w:rPr>
                <w:bCs/>
                <w:sz w:val="20"/>
                <w:lang w:val="fr-FR"/>
              </w:rPr>
            </w:pPr>
            <w:r w:rsidRPr="00996449">
              <w:rPr>
                <w:bCs/>
                <w:sz w:val="20"/>
                <w:lang w:val="fr-FR"/>
              </w:rPr>
              <w:t xml:space="preserve">Prévalence </w:t>
            </w:r>
            <w:r>
              <w:rPr>
                <w:bCs/>
                <w:sz w:val="20"/>
                <w:lang w:val="fr-FR"/>
              </w:rPr>
              <w:br/>
            </w:r>
            <w:r w:rsidRPr="00996449">
              <w:rPr>
                <w:bCs/>
                <w:sz w:val="20"/>
                <w:lang w:val="fr-FR"/>
              </w:rPr>
              <w:t xml:space="preserve">de cas d’anémie </w:t>
            </w:r>
            <w:r>
              <w:rPr>
                <w:bCs/>
                <w:sz w:val="20"/>
                <w:lang w:val="fr-FR"/>
              </w:rPr>
              <w:br/>
            </w:r>
            <w:r w:rsidRPr="00996449">
              <w:rPr>
                <w:bCs/>
                <w:sz w:val="20"/>
                <w:lang w:val="fr-FR"/>
              </w:rPr>
              <w:t>en 2004</w:t>
            </w:r>
            <w:r>
              <w:rPr>
                <w:bCs/>
                <w:sz w:val="20"/>
                <w:lang w:val="fr-FR"/>
              </w:rPr>
              <w:t xml:space="preserve"> </w:t>
            </w:r>
            <w:r w:rsidRPr="00996449">
              <w:rPr>
                <w:bCs/>
                <w:sz w:val="20"/>
                <w:lang w:val="fr-FR"/>
              </w:rPr>
              <w:t>(%)</w:t>
            </w:r>
          </w:p>
        </w:tc>
      </w:tr>
      <w:tr w:rsidR="00996449" w:rsidRPr="00234159" w:rsidTr="00513261">
        <w:tblPrEx>
          <w:tblCellMar>
            <w:top w:w="0" w:type="dxa"/>
            <w:bottom w:w="0" w:type="dxa"/>
          </w:tblCellMar>
        </w:tblPrEx>
        <w:trPr>
          <w:jc w:val="center"/>
        </w:trPr>
        <w:tc>
          <w:tcPr>
            <w:tcW w:w="2703" w:type="dxa"/>
            <w:tcBorders>
              <w:bottom w:val="nil"/>
            </w:tcBorders>
          </w:tcPr>
          <w:p w:rsidR="00996449" w:rsidRPr="00996449" w:rsidRDefault="00996449" w:rsidP="00574551">
            <w:pPr>
              <w:rPr>
                <w:sz w:val="20"/>
                <w:lang w:val="fr-FR"/>
              </w:rPr>
            </w:pPr>
            <w:r w:rsidRPr="00996449">
              <w:rPr>
                <w:sz w:val="20"/>
                <w:lang w:val="fr-FR"/>
              </w:rPr>
              <w:t>Azerbaïdjan occidental</w:t>
            </w:r>
          </w:p>
        </w:tc>
        <w:tc>
          <w:tcPr>
            <w:tcW w:w="1651" w:type="dxa"/>
            <w:tcBorders>
              <w:bottom w:val="nil"/>
            </w:tcBorders>
          </w:tcPr>
          <w:p w:rsidR="00996449" w:rsidRPr="00234159" w:rsidRDefault="00996449" w:rsidP="00574551">
            <w:pPr>
              <w:ind w:right="412"/>
              <w:jc w:val="right"/>
              <w:rPr>
                <w:sz w:val="20"/>
              </w:rPr>
            </w:pPr>
            <w:r w:rsidRPr="00234159">
              <w:rPr>
                <w:sz w:val="20"/>
              </w:rPr>
              <w:t>0</w:t>
            </w:r>
          </w:p>
        </w:tc>
        <w:tc>
          <w:tcPr>
            <w:tcW w:w="1651" w:type="dxa"/>
            <w:tcBorders>
              <w:bottom w:val="nil"/>
            </w:tcBorders>
          </w:tcPr>
          <w:p w:rsidR="00996449" w:rsidRPr="00234159" w:rsidRDefault="00996449" w:rsidP="00574551">
            <w:pPr>
              <w:ind w:right="412"/>
              <w:jc w:val="right"/>
              <w:rPr>
                <w:sz w:val="20"/>
              </w:rPr>
            </w:pPr>
            <w:r w:rsidRPr="00234159">
              <w:rPr>
                <w:sz w:val="20"/>
              </w:rPr>
              <w:t>47 873</w:t>
            </w:r>
          </w:p>
        </w:tc>
        <w:tc>
          <w:tcPr>
            <w:tcW w:w="1652" w:type="dxa"/>
            <w:tcBorders>
              <w:bottom w:val="nil"/>
            </w:tcBorders>
          </w:tcPr>
          <w:p w:rsidR="00996449" w:rsidRPr="00234159" w:rsidRDefault="00996449" w:rsidP="00574551">
            <w:pPr>
              <w:ind w:right="687"/>
              <w:jc w:val="right"/>
              <w:rPr>
                <w:sz w:val="20"/>
              </w:rPr>
            </w:pPr>
            <w:r w:rsidRPr="00234159">
              <w:rPr>
                <w:sz w:val="20"/>
              </w:rPr>
              <w:t>9</w:t>
            </w:r>
          </w:p>
        </w:tc>
        <w:tc>
          <w:tcPr>
            <w:tcW w:w="1699" w:type="dxa"/>
            <w:tcBorders>
              <w:bottom w:val="nil"/>
            </w:tcBorders>
          </w:tcPr>
          <w:p w:rsidR="00996449" w:rsidRPr="00234159" w:rsidRDefault="00996449" w:rsidP="00574551">
            <w:pPr>
              <w:ind w:right="687"/>
              <w:jc w:val="right"/>
              <w:rPr>
                <w:sz w:val="20"/>
              </w:rPr>
            </w:pPr>
            <w:r w:rsidRPr="00234159">
              <w:rPr>
                <w:sz w:val="20"/>
              </w:rPr>
              <w:t>3</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Azerbaïdjan oriental</w:t>
            </w:r>
          </w:p>
        </w:tc>
        <w:tc>
          <w:tcPr>
            <w:tcW w:w="1651" w:type="dxa"/>
            <w:tcBorders>
              <w:top w:val="nil"/>
              <w:bottom w:val="nil"/>
            </w:tcBorders>
          </w:tcPr>
          <w:p w:rsidR="00996449" w:rsidRPr="00234159" w:rsidRDefault="00996449" w:rsidP="00574551">
            <w:pPr>
              <w:ind w:right="412"/>
              <w:jc w:val="right"/>
              <w:rPr>
                <w:sz w:val="20"/>
              </w:rPr>
            </w:pPr>
            <w:r w:rsidRPr="00234159">
              <w:rPr>
                <w:sz w:val="20"/>
              </w:rPr>
              <w:t>71 518</w:t>
            </w:r>
          </w:p>
        </w:tc>
        <w:tc>
          <w:tcPr>
            <w:tcW w:w="1651" w:type="dxa"/>
            <w:tcBorders>
              <w:top w:val="nil"/>
              <w:bottom w:val="nil"/>
            </w:tcBorders>
          </w:tcPr>
          <w:p w:rsidR="00996449" w:rsidRPr="00234159" w:rsidRDefault="00996449" w:rsidP="00574551">
            <w:pPr>
              <w:ind w:right="412"/>
              <w:jc w:val="right"/>
              <w:rPr>
                <w:sz w:val="20"/>
              </w:rPr>
            </w:pPr>
            <w:r w:rsidRPr="00234159">
              <w:rPr>
                <w:sz w:val="20"/>
              </w:rPr>
              <w:t>305 656</w:t>
            </w:r>
          </w:p>
        </w:tc>
        <w:tc>
          <w:tcPr>
            <w:tcW w:w="1652" w:type="dxa"/>
            <w:tcBorders>
              <w:top w:val="nil"/>
              <w:bottom w:val="nil"/>
            </w:tcBorders>
          </w:tcPr>
          <w:p w:rsidR="00996449" w:rsidRPr="00234159" w:rsidRDefault="00996449" w:rsidP="00574551">
            <w:pPr>
              <w:ind w:right="687"/>
              <w:jc w:val="right"/>
              <w:rPr>
                <w:sz w:val="20"/>
              </w:rPr>
            </w:pPr>
            <w:r w:rsidRPr="00234159">
              <w:rPr>
                <w:sz w:val="20"/>
              </w:rPr>
              <w:t>7</w:t>
            </w:r>
          </w:p>
        </w:tc>
        <w:tc>
          <w:tcPr>
            <w:tcW w:w="1699" w:type="dxa"/>
            <w:tcBorders>
              <w:top w:val="nil"/>
              <w:bottom w:val="nil"/>
            </w:tcBorders>
          </w:tcPr>
          <w:p w:rsidR="00996449" w:rsidRPr="00234159" w:rsidRDefault="00996449" w:rsidP="00574551">
            <w:pPr>
              <w:ind w:right="687"/>
              <w:jc w:val="right"/>
              <w:rPr>
                <w:sz w:val="20"/>
              </w:rPr>
            </w:pPr>
            <w:r w:rsidRPr="00234159">
              <w:rPr>
                <w:sz w:val="20"/>
              </w:rPr>
              <w:t>3</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Ardebil</w:t>
            </w:r>
          </w:p>
        </w:tc>
        <w:tc>
          <w:tcPr>
            <w:tcW w:w="1651" w:type="dxa"/>
            <w:tcBorders>
              <w:top w:val="nil"/>
              <w:bottom w:val="nil"/>
            </w:tcBorders>
          </w:tcPr>
          <w:p w:rsidR="00996449" w:rsidRPr="00234159" w:rsidRDefault="00996449" w:rsidP="00574551">
            <w:pPr>
              <w:ind w:right="412"/>
              <w:jc w:val="right"/>
              <w:rPr>
                <w:sz w:val="20"/>
              </w:rPr>
            </w:pPr>
            <w:r w:rsidRPr="00234159">
              <w:rPr>
                <w:sz w:val="20"/>
              </w:rPr>
              <w:t>270 069</w:t>
            </w:r>
          </w:p>
        </w:tc>
        <w:tc>
          <w:tcPr>
            <w:tcW w:w="1651" w:type="dxa"/>
            <w:tcBorders>
              <w:top w:val="nil"/>
              <w:bottom w:val="nil"/>
            </w:tcBorders>
          </w:tcPr>
          <w:p w:rsidR="00996449" w:rsidRPr="00234159" w:rsidRDefault="00996449" w:rsidP="00574551">
            <w:pPr>
              <w:ind w:right="412"/>
              <w:jc w:val="right"/>
              <w:rPr>
                <w:sz w:val="20"/>
              </w:rPr>
            </w:pPr>
            <w:r w:rsidRPr="00234159">
              <w:rPr>
                <w:sz w:val="20"/>
              </w:rPr>
              <w:t>815 610</w:t>
            </w:r>
          </w:p>
        </w:tc>
        <w:tc>
          <w:tcPr>
            <w:tcW w:w="1652" w:type="dxa"/>
            <w:tcBorders>
              <w:top w:val="nil"/>
              <w:bottom w:val="nil"/>
            </w:tcBorders>
          </w:tcPr>
          <w:p w:rsidR="00996449" w:rsidRPr="00234159" w:rsidRDefault="00996449" w:rsidP="00574551">
            <w:pPr>
              <w:ind w:right="687"/>
              <w:jc w:val="right"/>
              <w:rPr>
                <w:sz w:val="20"/>
              </w:rPr>
            </w:pPr>
            <w:r w:rsidRPr="00234159">
              <w:rPr>
                <w:sz w:val="20"/>
              </w:rPr>
              <w:t>6</w:t>
            </w:r>
          </w:p>
        </w:tc>
        <w:tc>
          <w:tcPr>
            <w:tcW w:w="1699" w:type="dxa"/>
            <w:tcBorders>
              <w:top w:val="nil"/>
              <w:bottom w:val="nil"/>
            </w:tcBorders>
          </w:tcPr>
          <w:p w:rsidR="00996449" w:rsidRPr="00234159" w:rsidRDefault="00996449" w:rsidP="00574551">
            <w:pPr>
              <w:ind w:right="687"/>
              <w:jc w:val="right"/>
              <w:rPr>
                <w:sz w:val="20"/>
              </w:rPr>
            </w:pPr>
            <w:r w:rsidRPr="00234159">
              <w:rPr>
                <w:sz w:val="20"/>
              </w:rPr>
              <w:t>1</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 xml:space="preserve">Zandjân </w:t>
            </w:r>
          </w:p>
        </w:tc>
        <w:tc>
          <w:tcPr>
            <w:tcW w:w="1651" w:type="dxa"/>
            <w:tcBorders>
              <w:top w:val="nil"/>
              <w:bottom w:val="nil"/>
            </w:tcBorders>
          </w:tcPr>
          <w:p w:rsidR="00996449" w:rsidRPr="00234159" w:rsidRDefault="00996449" w:rsidP="00574551">
            <w:pPr>
              <w:ind w:right="412"/>
              <w:jc w:val="right"/>
              <w:rPr>
                <w:sz w:val="20"/>
              </w:rPr>
            </w:pPr>
            <w:r w:rsidRPr="00234159">
              <w:rPr>
                <w:sz w:val="20"/>
              </w:rPr>
              <w:t>28 890</w:t>
            </w:r>
          </w:p>
        </w:tc>
        <w:tc>
          <w:tcPr>
            <w:tcW w:w="1651" w:type="dxa"/>
            <w:tcBorders>
              <w:top w:val="nil"/>
              <w:bottom w:val="nil"/>
            </w:tcBorders>
          </w:tcPr>
          <w:p w:rsidR="00996449" w:rsidRPr="00234159" w:rsidRDefault="00996449" w:rsidP="00574551">
            <w:pPr>
              <w:ind w:right="412"/>
              <w:jc w:val="right"/>
              <w:rPr>
                <w:sz w:val="20"/>
              </w:rPr>
            </w:pPr>
            <w:r w:rsidRPr="00234159">
              <w:rPr>
                <w:sz w:val="20"/>
              </w:rPr>
              <w:t>117 318</w:t>
            </w:r>
          </w:p>
        </w:tc>
        <w:tc>
          <w:tcPr>
            <w:tcW w:w="1652" w:type="dxa"/>
            <w:tcBorders>
              <w:top w:val="nil"/>
              <w:bottom w:val="nil"/>
            </w:tcBorders>
          </w:tcPr>
          <w:p w:rsidR="00996449" w:rsidRPr="00234159" w:rsidRDefault="00996449" w:rsidP="00574551">
            <w:pPr>
              <w:ind w:right="687"/>
              <w:jc w:val="right"/>
              <w:rPr>
                <w:sz w:val="20"/>
              </w:rPr>
            </w:pPr>
            <w:r w:rsidRPr="00234159">
              <w:rPr>
                <w:sz w:val="20"/>
              </w:rPr>
              <w:t>11</w:t>
            </w:r>
          </w:p>
        </w:tc>
        <w:tc>
          <w:tcPr>
            <w:tcW w:w="1699" w:type="dxa"/>
            <w:tcBorders>
              <w:top w:val="nil"/>
              <w:bottom w:val="nil"/>
            </w:tcBorders>
          </w:tcPr>
          <w:p w:rsidR="00996449" w:rsidRPr="00234159" w:rsidRDefault="00996449" w:rsidP="00574551">
            <w:pPr>
              <w:ind w:right="687"/>
              <w:jc w:val="right"/>
              <w:rPr>
                <w:sz w:val="20"/>
              </w:rPr>
            </w:pPr>
            <w:r w:rsidRPr="00234159">
              <w:rPr>
                <w:sz w:val="20"/>
              </w:rPr>
              <w:t>4</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Kurdistan</w:t>
            </w:r>
          </w:p>
        </w:tc>
        <w:tc>
          <w:tcPr>
            <w:tcW w:w="1651" w:type="dxa"/>
            <w:tcBorders>
              <w:top w:val="nil"/>
              <w:bottom w:val="nil"/>
            </w:tcBorders>
          </w:tcPr>
          <w:p w:rsidR="00996449" w:rsidRPr="00234159" w:rsidRDefault="00996449" w:rsidP="00574551">
            <w:pPr>
              <w:ind w:right="412"/>
              <w:jc w:val="right"/>
              <w:rPr>
                <w:sz w:val="20"/>
              </w:rPr>
            </w:pPr>
            <w:r w:rsidRPr="00234159">
              <w:rPr>
                <w:sz w:val="20"/>
              </w:rPr>
              <w:t>73 712</w:t>
            </w:r>
          </w:p>
        </w:tc>
        <w:tc>
          <w:tcPr>
            <w:tcW w:w="1651" w:type="dxa"/>
            <w:tcBorders>
              <w:top w:val="nil"/>
              <w:bottom w:val="nil"/>
            </w:tcBorders>
          </w:tcPr>
          <w:p w:rsidR="00996449" w:rsidRPr="00234159" w:rsidRDefault="00996449" w:rsidP="00574551">
            <w:pPr>
              <w:ind w:right="412"/>
              <w:jc w:val="right"/>
              <w:rPr>
                <w:sz w:val="20"/>
              </w:rPr>
            </w:pPr>
            <w:r w:rsidRPr="00234159">
              <w:rPr>
                <w:sz w:val="20"/>
              </w:rPr>
              <w:t>132 747</w:t>
            </w:r>
          </w:p>
        </w:tc>
        <w:tc>
          <w:tcPr>
            <w:tcW w:w="1652" w:type="dxa"/>
            <w:tcBorders>
              <w:top w:val="nil"/>
              <w:bottom w:val="nil"/>
            </w:tcBorders>
          </w:tcPr>
          <w:p w:rsidR="00996449" w:rsidRPr="00234159" w:rsidRDefault="00996449" w:rsidP="00574551">
            <w:pPr>
              <w:ind w:right="687"/>
              <w:jc w:val="right"/>
              <w:rPr>
                <w:sz w:val="20"/>
              </w:rPr>
            </w:pPr>
            <w:r w:rsidRPr="00234159">
              <w:rPr>
                <w:sz w:val="20"/>
              </w:rPr>
              <w:t>11</w:t>
            </w:r>
          </w:p>
        </w:tc>
        <w:tc>
          <w:tcPr>
            <w:tcW w:w="1699" w:type="dxa"/>
            <w:tcBorders>
              <w:top w:val="nil"/>
              <w:bottom w:val="nil"/>
            </w:tcBorders>
          </w:tcPr>
          <w:p w:rsidR="00996449" w:rsidRPr="00234159" w:rsidRDefault="00996449" w:rsidP="00574551">
            <w:pPr>
              <w:ind w:right="687"/>
              <w:jc w:val="right"/>
              <w:rPr>
                <w:sz w:val="20"/>
              </w:rPr>
            </w:pPr>
            <w:r w:rsidRPr="00234159">
              <w:rPr>
                <w:sz w:val="20"/>
              </w:rPr>
              <w:t>6</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 xml:space="preserve">Kermanshah </w:t>
            </w:r>
          </w:p>
        </w:tc>
        <w:tc>
          <w:tcPr>
            <w:tcW w:w="1651" w:type="dxa"/>
            <w:tcBorders>
              <w:top w:val="nil"/>
              <w:bottom w:val="nil"/>
            </w:tcBorders>
          </w:tcPr>
          <w:p w:rsidR="00996449" w:rsidRPr="00234159" w:rsidRDefault="00996449" w:rsidP="00574551">
            <w:pPr>
              <w:ind w:right="412"/>
              <w:jc w:val="right"/>
              <w:rPr>
                <w:sz w:val="20"/>
              </w:rPr>
            </w:pPr>
            <w:r w:rsidRPr="00234159">
              <w:rPr>
                <w:sz w:val="20"/>
              </w:rPr>
              <w:t>0</w:t>
            </w:r>
          </w:p>
        </w:tc>
        <w:tc>
          <w:tcPr>
            <w:tcW w:w="1651" w:type="dxa"/>
            <w:tcBorders>
              <w:top w:val="nil"/>
              <w:bottom w:val="nil"/>
            </w:tcBorders>
          </w:tcPr>
          <w:p w:rsidR="00996449" w:rsidRPr="00234159" w:rsidRDefault="00996449" w:rsidP="00574551">
            <w:pPr>
              <w:ind w:right="412"/>
              <w:jc w:val="right"/>
              <w:rPr>
                <w:sz w:val="20"/>
              </w:rPr>
            </w:pPr>
            <w:r w:rsidRPr="00234159">
              <w:rPr>
                <w:sz w:val="20"/>
              </w:rPr>
              <w:t>124 478</w:t>
            </w:r>
          </w:p>
        </w:tc>
        <w:tc>
          <w:tcPr>
            <w:tcW w:w="1652" w:type="dxa"/>
            <w:tcBorders>
              <w:top w:val="nil"/>
              <w:bottom w:val="nil"/>
            </w:tcBorders>
          </w:tcPr>
          <w:p w:rsidR="00996449" w:rsidRPr="00234159" w:rsidRDefault="00996449" w:rsidP="00574551">
            <w:pPr>
              <w:ind w:right="687"/>
              <w:jc w:val="right"/>
              <w:rPr>
                <w:sz w:val="20"/>
              </w:rPr>
            </w:pPr>
            <w:r w:rsidRPr="00234159">
              <w:rPr>
                <w:sz w:val="20"/>
              </w:rPr>
              <w:t>9</w:t>
            </w:r>
          </w:p>
        </w:tc>
        <w:tc>
          <w:tcPr>
            <w:tcW w:w="1699" w:type="dxa"/>
            <w:tcBorders>
              <w:top w:val="nil"/>
              <w:bottom w:val="nil"/>
            </w:tcBorders>
          </w:tcPr>
          <w:p w:rsidR="00996449" w:rsidRPr="00234159" w:rsidRDefault="00996449" w:rsidP="00574551">
            <w:pPr>
              <w:ind w:right="687"/>
              <w:jc w:val="right"/>
              <w:rPr>
                <w:sz w:val="20"/>
              </w:rPr>
            </w:pPr>
            <w:r w:rsidRPr="00234159">
              <w:rPr>
                <w:sz w:val="20"/>
              </w:rPr>
              <w:t>5</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Elâm</w:t>
            </w:r>
          </w:p>
        </w:tc>
        <w:tc>
          <w:tcPr>
            <w:tcW w:w="1651" w:type="dxa"/>
            <w:tcBorders>
              <w:top w:val="nil"/>
              <w:bottom w:val="nil"/>
            </w:tcBorders>
          </w:tcPr>
          <w:p w:rsidR="00996449" w:rsidRPr="00234159" w:rsidRDefault="00996449" w:rsidP="00574551">
            <w:pPr>
              <w:ind w:right="412"/>
              <w:jc w:val="right"/>
              <w:rPr>
                <w:sz w:val="20"/>
              </w:rPr>
            </w:pPr>
            <w:r w:rsidRPr="00234159">
              <w:rPr>
                <w:sz w:val="20"/>
              </w:rPr>
              <w:t>142 799</w:t>
            </w:r>
          </w:p>
        </w:tc>
        <w:tc>
          <w:tcPr>
            <w:tcW w:w="1651" w:type="dxa"/>
            <w:tcBorders>
              <w:top w:val="nil"/>
              <w:bottom w:val="nil"/>
            </w:tcBorders>
          </w:tcPr>
          <w:p w:rsidR="00996449" w:rsidRPr="00234159" w:rsidRDefault="00996449" w:rsidP="00574551">
            <w:pPr>
              <w:ind w:right="412"/>
              <w:jc w:val="right"/>
              <w:rPr>
                <w:sz w:val="20"/>
              </w:rPr>
            </w:pPr>
            <w:r w:rsidRPr="00234159">
              <w:rPr>
                <w:sz w:val="20"/>
              </w:rPr>
              <w:t>506 333</w:t>
            </w:r>
          </w:p>
        </w:tc>
        <w:tc>
          <w:tcPr>
            <w:tcW w:w="1652" w:type="dxa"/>
            <w:tcBorders>
              <w:top w:val="nil"/>
              <w:bottom w:val="nil"/>
            </w:tcBorders>
          </w:tcPr>
          <w:p w:rsidR="00996449" w:rsidRPr="00234159" w:rsidRDefault="00996449" w:rsidP="00574551">
            <w:pPr>
              <w:ind w:right="687"/>
              <w:jc w:val="right"/>
              <w:rPr>
                <w:sz w:val="20"/>
              </w:rPr>
            </w:pPr>
            <w:r w:rsidRPr="00234159">
              <w:rPr>
                <w:sz w:val="20"/>
              </w:rPr>
              <w:t>11</w:t>
            </w:r>
          </w:p>
        </w:tc>
        <w:tc>
          <w:tcPr>
            <w:tcW w:w="1699" w:type="dxa"/>
            <w:tcBorders>
              <w:top w:val="nil"/>
              <w:bottom w:val="nil"/>
            </w:tcBorders>
          </w:tcPr>
          <w:p w:rsidR="00996449" w:rsidRPr="00234159" w:rsidRDefault="00996449" w:rsidP="00574551">
            <w:pPr>
              <w:ind w:right="687"/>
              <w:jc w:val="right"/>
              <w:rPr>
                <w:sz w:val="20"/>
              </w:rPr>
            </w:pPr>
            <w:r w:rsidRPr="00234159">
              <w:rPr>
                <w:sz w:val="20"/>
              </w:rPr>
              <w:t>3</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 xml:space="preserve">Lorestân </w:t>
            </w:r>
          </w:p>
        </w:tc>
        <w:tc>
          <w:tcPr>
            <w:tcW w:w="1651" w:type="dxa"/>
            <w:tcBorders>
              <w:top w:val="nil"/>
              <w:bottom w:val="nil"/>
            </w:tcBorders>
          </w:tcPr>
          <w:p w:rsidR="00996449" w:rsidRPr="00234159" w:rsidRDefault="00996449" w:rsidP="00574551">
            <w:pPr>
              <w:ind w:right="412"/>
              <w:jc w:val="right"/>
              <w:rPr>
                <w:sz w:val="20"/>
              </w:rPr>
            </w:pPr>
            <w:r w:rsidRPr="00234159">
              <w:rPr>
                <w:sz w:val="20"/>
              </w:rPr>
              <w:t>203 112</w:t>
            </w:r>
          </w:p>
        </w:tc>
        <w:tc>
          <w:tcPr>
            <w:tcW w:w="1651" w:type="dxa"/>
            <w:tcBorders>
              <w:top w:val="nil"/>
              <w:bottom w:val="nil"/>
            </w:tcBorders>
          </w:tcPr>
          <w:p w:rsidR="00996449" w:rsidRPr="00234159" w:rsidRDefault="00996449" w:rsidP="00574551">
            <w:pPr>
              <w:ind w:right="412"/>
              <w:jc w:val="right"/>
              <w:rPr>
                <w:sz w:val="20"/>
              </w:rPr>
            </w:pPr>
            <w:r w:rsidRPr="00234159">
              <w:rPr>
                <w:sz w:val="20"/>
              </w:rPr>
              <w:t>421 673</w:t>
            </w:r>
          </w:p>
        </w:tc>
        <w:tc>
          <w:tcPr>
            <w:tcW w:w="1652" w:type="dxa"/>
            <w:tcBorders>
              <w:top w:val="nil"/>
              <w:bottom w:val="nil"/>
            </w:tcBorders>
          </w:tcPr>
          <w:p w:rsidR="00996449" w:rsidRPr="00234159" w:rsidRDefault="00996449" w:rsidP="00574551">
            <w:pPr>
              <w:ind w:right="687"/>
              <w:jc w:val="right"/>
              <w:rPr>
                <w:sz w:val="20"/>
              </w:rPr>
            </w:pPr>
            <w:r w:rsidRPr="00234159">
              <w:rPr>
                <w:sz w:val="20"/>
              </w:rPr>
              <w:t>10</w:t>
            </w:r>
          </w:p>
        </w:tc>
        <w:tc>
          <w:tcPr>
            <w:tcW w:w="1699" w:type="dxa"/>
            <w:tcBorders>
              <w:top w:val="nil"/>
              <w:bottom w:val="nil"/>
            </w:tcBorders>
          </w:tcPr>
          <w:p w:rsidR="00996449" w:rsidRPr="00234159" w:rsidRDefault="00996449" w:rsidP="00574551">
            <w:pPr>
              <w:ind w:right="687"/>
              <w:jc w:val="right"/>
              <w:rPr>
                <w:sz w:val="20"/>
              </w:rPr>
            </w:pPr>
            <w:r w:rsidRPr="00234159">
              <w:rPr>
                <w:sz w:val="20"/>
              </w:rPr>
              <w:t>4</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Kohguilouyeh-et-Bouyerahmad</w:t>
            </w:r>
          </w:p>
        </w:tc>
        <w:tc>
          <w:tcPr>
            <w:tcW w:w="1651" w:type="dxa"/>
            <w:tcBorders>
              <w:top w:val="nil"/>
              <w:bottom w:val="nil"/>
            </w:tcBorders>
          </w:tcPr>
          <w:p w:rsidR="00996449" w:rsidRPr="00234159" w:rsidRDefault="00996449" w:rsidP="00574551">
            <w:pPr>
              <w:ind w:right="412"/>
              <w:jc w:val="right"/>
              <w:rPr>
                <w:sz w:val="20"/>
              </w:rPr>
            </w:pPr>
            <w:r w:rsidRPr="00234159">
              <w:rPr>
                <w:sz w:val="20"/>
              </w:rPr>
              <w:t>9 668</w:t>
            </w:r>
          </w:p>
        </w:tc>
        <w:tc>
          <w:tcPr>
            <w:tcW w:w="1651" w:type="dxa"/>
            <w:tcBorders>
              <w:top w:val="nil"/>
              <w:bottom w:val="nil"/>
            </w:tcBorders>
          </w:tcPr>
          <w:p w:rsidR="00996449" w:rsidRPr="00234159" w:rsidRDefault="00996449" w:rsidP="00574551">
            <w:pPr>
              <w:ind w:right="412"/>
              <w:jc w:val="right"/>
              <w:rPr>
                <w:sz w:val="20"/>
              </w:rPr>
            </w:pPr>
            <w:r w:rsidRPr="00234159">
              <w:rPr>
                <w:sz w:val="20"/>
              </w:rPr>
              <w:t>16 803</w:t>
            </w:r>
          </w:p>
        </w:tc>
        <w:tc>
          <w:tcPr>
            <w:tcW w:w="1652" w:type="dxa"/>
            <w:tcBorders>
              <w:top w:val="nil"/>
              <w:bottom w:val="nil"/>
            </w:tcBorders>
          </w:tcPr>
          <w:p w:rsidR="00996449" w:rsidRPr="00234159" w:rsidRDefault="00996449" w:rsidP="00574551">
            <w:pPr>
              <w:ind w:right="687"/>
              <w:jc w:val="right"/>
              <w:rPr>
                <w:sz w:val="20"/>
              </w:rPr>
            </w:pPr>
            <w:r w:rsidRPr="00234159">
              <w:rPr>
                <w:sz w:val="20"/>
              </w:rPr>
              <w:t>14</w:t>
            </w:r>
          </w:p>
        </w:tc>
        <w:tc>
          <w:tcPr>
            <w:tcW w:w="1699" w:type="dxa"/>
            <w:tcBorders>
              <w:top w:val="nil"/>
              <w:bottom w:val="nil"/>
            </w:tcBorders>
          </w:tcPr>
          <w:p w:rsidR="00996449" w:rsidRPr="00234159" w:rsidRDefault="00996449" w:rsidP="00574551">
            <w:pPr>
              <w:ind w:right="687"/>
              <w:jc w:val="right"/>
              <w:rPr>
                <w:sz w:val="20"/>
              </w:rPr>
            </w:pPr>
            <w:r w:rsidRPr="00234159">
              <w:rPr>
                <w:sz w:val="20"/>
              </w:rPr>
              <w:t>6</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Tchahâr Mahâl-et-Backhtiâri</w:t>
            </w:r>
          </w:p>
        </w:tc>
        <w:tc>
          <w:tcPr>
            <w:tcW w:w="1651" w:type="dxa"/>
            <w:tcBorders>
              <w:top w:val="nil"/>
              <w:bottom w:val="nil"/>
            </w:tcBorders>
          </w:tcPr>
          <w:p w:rsidR="00996449" w:rsidRPr="00234159" w:rsidRDefault="00996449" w:rsidP="00574551">
            <w:pPr>
              <w:ind w:right="412"/>
              <w:jc w:val="right"/>
              <w:rPr>
                <w:sz w:val="20"/>
              </w:rPr>
            </w:pPr>
            <w:r w:rsidRPr="00234159">
              <w:rPr>
                <w:sz w:val="20"/>
              </w:rPr>
              <w:t>211 769</w:t>
            </w:r>
          </w:p>
        </w:tc>
        <w:tc>
          <w:tcPr>
            <w:tcW w:w="1651" w:type="dxa"/>
            <w:tcBorders>
              <w:top w:val="nil"/>
              <w:bottom w:val="nil"/>
            </w:tcBorders>
          </w:tcPr>
          <w:p w:rsidR="00996449" w:rsidRPr="00234159" w:rsidRDefault="00996449" w:rsidP="00574551">
            <w:pPr>
              <w:ind w:right="412"/>
              <w:jc w:val="right"/>
              <w:rPr>
                <w:sz w:val="20"/>
              </w:rPr>
            </w:pPr>
            <w:r w:rsidRPr="00234159">
              <w:rPr>
                <w:sz w:val="20"/>
              </w:rPr>
              <w:t>285 465</w:t>
            </w:r>
          </w:p>
        </w:tc>
        <w:tc>
          <w:tcPr>
            <w:tcW w:w="1652" w:type="dxa"/>
            <w:tcBorders>
              <w:top w:val="nil"/>
              <w:bottom w:val="nil"/>
            </w:tcBorders>
          </w:tcPr>
          <w:p w:rsidR="00996449" w:rsidRPr="00234159" w:rsidRDefault="00996449" w:rsidP="00574551">
            <w:pPr>
              <w:ind w:right="687"/>
              <w:jc w:val="right"/>
              <w:rPr>
                <w:sz w:val="20"/>
              </w:rPr>
            </w:pPr>
            <w:r w:rsidRPr="00234159">
              <w:rPr>
                <w:sz w:val="20"/>
              </w:rPr>
              <w:t>15</w:t>
            </w:r>
          </w:p>
        </w:tc>
        <w:tc>
          <w:tcPr>
            <w:tcW w:w="1699" w:type="dxa"/>
            <w:tcBorders>
              <w:top w:val="nil"/>
              <w:bottom w:val="nil"/>
            </w:tcBorders>
          </w:tcPr>
          <w:p w:rsidR="00996449" w:rsidRPr="00234159" w:rsidRDefault="00996449" w:rsidP="00574551">
            <w:pPr>
              <w:ind w:right="687"/>
              <w:jc w:val="right"/>
              <w:rPr>
                <w:sz w:val="20"/>
              </w:rPr>
            </w:pPr>
            <w:r w:rsidRPr="00234159">
              <w:rPr>
                <w:sz w:val="20"/>
              </w:rPr>
              <w:t>7</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Seistân-et-Baloutchistan</w:t>
            </w:r>
          </w:p>
        </w:tc>
        <w:tc>
          <w:tcPr>
            <w:tcW w:w="1651" w:type="dxa"/>
            <w:tcBorders>
              <w:top w:val="nil"/>
              <w:bottom w:val="nil"/>
            </w:tcBorders>
          </w:tcPr>
          <w:p w:rsidR="00996449" w:rsidRPr="00234159" w:rsidRDefault="00996449" w:rsidP="00574551">
            <w:pPr>
              <w:ind w:right="412"/>
              <w:jc w:val="right"/>
              <w:rPr>
                <w:sz w:val="20"/>
              </w:rPr>
            </w:pPr>
            <w:r w:rsidRPr="00234159">
              <w:rPr>
                <w:sz w:val="20"/>
              </w:rPr>
              <w:t>521 019</w:t>
            </w:r>
          </w:p>
        </w:tc>
        <w:tc>
          <w:tcPr>
            <w:tcW w:w="1651" w:type="dxa"/>
            <w:tcBorders>
              <w:top w:val="nil"/>
              <w:bottom w:val="nil"/>
            </w:tcBorders>
          </w:tcPr>
          <w:p w:rsidR="00996449" w:rsidRPr="00234159" w:rsidRDefault="00996449" w:rsidP="00574551">
            <w:pPr>
              <w:ind w:right="412"/>
              <w:jc w:val="right"/>
              <w:rPr>
                <w:sz w:val="20"/>
              </w:rPr>
            </w:pPr>
            <w:r w:rsidRPr="00234159">
              <w:rPr>
                <w:sz w:val="20"/>
              </w:rPr>
              <w:t>1 642 106</w:t>
            </w:r>
          </w:p>
        </w:tc>
        <w:tc>
          <w:tcPr>
            <w:tcW w:w="1652" w:type="dxa"/>
            <w:tcBorders>
              <w:top w:val="nil"/>
              <w:bottom w:val="nil"/>
            </w:tcBorders>
          </w:tcPr>
          <w:p w:rsidR="00996449" w:rsidRPr="00234159" w:rsidRDefault="00996449" w:rsidP="00574551">
            <w:pPr>
              <w:ind w:right="687"/>
              <w:jc w:val="right"/>
              <w:rPr>
                <w:sz w:val="20"/>
              </w:rPr>
            </w:pPr>
            <w:r w:rsidRPr="00234159">
              <w:rPr>
                <w:sz w:val="20"/>
              </w:rPr>
              <w:t>21</w:t>
            </w:r>
          </w:p>
        </w:tc>
        <w:tc>
          <w:tcPr>
            <w:tcW w:w="1699" w:type="dxa"/>
            <w:tcBorders>
              <w:top w:val="nil"/>
              <w:bottom w:val="nil"/>
            </w:tcBorders>
          </w:tcPr>
          <w:p w:rsidR="00996449" w:rsidRPr="00234159" w:rsidRDefault="00996449" w:rsidP="00574551">
            <w:pPr>
              <w:ind w:right="687"/>
              <w:jc w:val="right"/>
              <w:rPr>
                <w:sz w:val="20"/>
              </w:rPr>
            </w:pPr>
            <w:r w:rsidRPr="00234159">
              <w:rPr>
                <w:sz w:val="20"/>
              </w:rPr>
              <w:t>16</w:t>
            </w:r>
          </w:p>
        </w:tc>
      </w:tr>
      <w:tr w:rsidR="00996449" w:rsidRPr="00234159" w:rsidTr="00513261">
        <w:tblPrEx>
          <w:tblCellMar>
            <w:top w:w="0" w:type="dxa"/>
            <w:bottom w:w="0" w:type="dxa"/>
          </w:tblCellMar>
        </w:tblPrEx>
        <w:trPr>
          <w:jc w:val="center"/>
        </w:trPr>
        <w:tc>
          <w:tcPr>
            <w:tcW w:w="2703" w:type="dxa"/>
            <w:tcBorders>
              <w:top w:val="nil"/>
              <w:bottom w:val="nil"/>
            </w:tcBorders>
          </w:tcPr>
          <w:p w:rsidR="00996449" w:rsidRPr="00996449" w:rsidRDefault="00996449" w:rsidP="00574551">
            <w:pPr>
              <w:rPr>
                <w:sz w:val="20"/>
                <w:lang w:val="fr-FR"/>
              </w:rPr>
            </w:pPr>
            <w:r w:rsidRPr="00996449">
              <w:rPr>
                <w:sz w:val="20"/>
                <w:lang w:val="fr-FR"/>
              </w:rPr>
              <w:t xml:space="preserve">Khouzestan </w:t>
            </w:r>
          </w:p>
        </w:tc>
        <w:tc>
          <w:tcPr>
            <w:tcW w:w="1651" w:type="dxa"/>
            <w:tcBorders>
              <w:top w:val="nil"/>
              <w:bottom w:val="nil"/>
            </w:tcBorders>
          </w:tcPr>
          <w:p w:rsidR="00996449" w:rsidRPr="00234159" w:rsidRDefault="00996449" w:rsidP="00574551">
            <w:pPr>
              <w:ind w:right="412"/>
              <w:jc w:val="right"/>
              <w:rPr>
                <w:sz w:val="20"/>
              </w:rPr>
            </w:pPr>
            <w:r w:rsidRPr="00234159">
              <w:rPr>
                <w:sz w:val="20"/>
              </w:rPr>
              <w:t>2 343 742</w:t>
            </w:r>
          </w:p>
        </w:tc>
        <w:tc>
          <w:tcPr>
            <w:tcW w:w="1651" w:type="dxa"/>
            <w:tcBorders>
              <w:top w:val="nil"/>
              <w:bottom w:val="nil"/>
            </w:tcBorders>
          </w:tcPr>
          <w:p w:rsidR="00996449" w:rsidRPr="00234159" w:rsidRDefault="00996449" w:rsidP="00574551">
            <w:pPr>
              <w:ind w:right="412"/>
              <w:jc w:val="right"/>
              <w:rPr>
                <w:sz w:val="20"/>
              </w:rPr>
            </w:pPr>
            <w:r w:rsidRPr="00234159">
              <w:rPr>
                <w:sz w:val="20"/>
              </w:rPr>
              <w:t>2 894 253</w:t>
            </w:r>
          </w:p>
        </w:tc>
        <w:tc>
          <w:tcPr>
            <w:tcW w:w="1652" w:type="dxa"/>
            <w:tcBorders>
              <w:top w:val="nil"/>
              <w:bottom w:val="nil"/>
            </w:tcBorders>
          </w:tcPr>
          <w:p w:rsidR="00996449" w:rsidRPr="00234159" w:rsidRDefault="00996449" w:rsidP="00574551">
            <w:pPr>
              <w:ind w:right="687"/>
              <w:jc w:val="right"/>
              <w:rPr>
                <w:sz w:val="20"/>
              </w:rPr>
            </w:pPr>
            <w:r w:rsidRPr="00234159">
              <w:rPr>
                <w:sz w:val="20"/>
              </w:rPr>
              <w:t>10</w:t>
            </w:r>
          </w:p>
        </w:tc>
        <w:tc>
          <w:tcPr>
            <w:tcW w:w="1699" w:type="dxa"/>
            <w:tcBorders>
              <w:top w:val="nil"/>
              <w:bottom w:val="nil"/>
            </w:tcBorders>
          </w:tcPr>
          <w:p w:rsidR="00996449" w:rsidRPr="00234159" w:rsidRDefault="00996449" w:rsidP="00574551">
            <w:pPr>
              <w:ind w:right="687"/>
              <w:jc w:val="right"/>
              <w:rPr>
                <w:sz w:val="20"/>
              </w:rPr>
            </w:pPr>
            <w:r w:rsidRPr="00234159">
              <w:rPr>
                <w:sz w:val="20"/>
              </w:rPr>
              <w:t>5</w:t>
            </w:r>
          </w:p>
        </w:tc>
      </w:tr>
      <w:tr w:rsidR="00996449" w:rsidRPr="00234159" w:rsidTr="00513261">
        <w:tblPrEx>
          <w:tblCellMar>
            <w:top w:w="0" w:type="dxa"/>
            <w:bottom w:w="0" w:type="dxa"/>
          </w:tblCellMar>
        </w:tblPrEx>
        <w:trPr>
          <w:jc w:val="center"/>
        </w:trPr>
        <w:tc>
          <w:tcPr>
            <w:tcW w:w="2703" w:type="dxa"/>
            <w:tcBorders>
              <w:top w:val="nil"/>
            </w:tcBorders>
          </w:tcPr>
          <w:p w:rsidR="00996449" w:rsidRPr="00996449" w:rsidRDefault="00996449" w:rsidP="00574551">
            <w:pPr>
              <w:rPr>
                <w:sz w:val="20"/>
                <w:lang w:val="fr-FR"/>
              </w:rPr>
            </w:pPr>
            <w:r w:rsidRPr="00996449">
              <w:rPr>
                <w:sz w:val="20"/>
                <w:lang w:val="fr-FR"/>
              </w:rPr>
              <w:t xml:space="preserve">Golestan </w:t>
            </w:r>
          </w:p>
        </w:tc>
        <w:tc>
          <w:tcPr>
            <w:tcW w:w="1651" w:type="dxa"/>
            <w:tcBorders>
              <w:top w:val="nil"/>
            </w:tcBorders>
          </w:tcPr>
          <w:p w:rsidR="00996449" w:rsidRPr="00234159" w:rsidRDefault="00996449" w:rsidP="00574551">
            <w:pPr>
              <w:ind w:right="412"/>
              <w:jc w:val="right"/>
              <w:rPr>
                <w:sz w:val="20"/>
              </w:rPr>
            </w:pPr>
            <w:r w:rsidRPr="00234159">
              <w:rPr>
                <w:sz w:val="20"/>
              </w:rPr>
              <w:t>1 008 259</w:t>
            </w:r>
          </w:p>
        </w:tc>
        <w:tc>
          <w:tcPr>
            <w:tcW w:w="1651" w:type="dxa"/>
            <w:tcBorders>
              <w:top w:val="nil"/>
            </w:tcBorders>
          </w:tcPr>
          <w:p w:rsidR="00996449" w:rsidRPr="00234159" w:rsidRDefault="00996449" w:rsidP="00574551">
            <w:pPr>
              <w:ind w:right="412"/>
              <w:jc w:val="right"/>
              <w:rPr>
                <w:sz w:val="20"/>
              </w:rPr>
            </w:pPr>
            <w:r w:rsidRPr="00234159">
              <w:rPr>
                <w:sz w:val="20"/>
              </w:rPr>
              <w:t>1 117 386</w:t>
            </w:r>
          </w:p>
        </w:tc>
        <w:tc>
          <w:tcPr>
            <w:tcW w:w="1652" w:type="dxa"/>
            <w:tcBorders>
              <w:top w:val="nil"/>
            </w:tcBorders>
          </w:tcPr>
          <w:p w:rsidR="00996449" w:rsidRPr="00234159" w:rsidRDefault="00996449" w:rsidP="00574551">
            <w:pPr>
              <w:ind w:right="687"/>
              <w:jc w:val="right"/>
              <w:rPr>
                <w:sz w:val="20"/>
              </w:rPr>
            </w:pPr>
            <w:r w:rsidRPr="00234159">
              <w:rPr>
                <w:sz w:val="20"/>
              </w:rPr>
              <w:t>4</w:t>
            </w:r>
          </w:p>
        </w:tc>
        <w:tc>
          <w:tcPr>
            <w:tcW w:w="1699" w:type="dxa"/>
            <w:tcBorders>
              <w:top w:val="nil"/>
            </w:tcBorders>
          </w:tcPr>
          <w:p w:rsidR="00996449" w:rsidRPr="00234159" w:rsidRDefault="00996449" w:rsidP="00574551">
            <w:pPr>
              <w:ind w:right="687"/>
              <w:jc w:val="right"/>
              <w:rPr>
                <w:sz w:val="20"/>
              </w:rPr>
            </w:pPr>
            <w:r w:rsidRPr="00234159">
              <w:rPr>
                <w:sz w:val="20"/>
              </w:rPr>
              <w:t>3</w:t>
            </w:r>
          </w:p>
        </w:tc>
      </w:tr>
    </w:tbl>
    <w:p w:rsidR="004A3258" w:rsidRPr="00EE705A" w:rsidRDefault="00AB2F0B" w:rsidP="00EE705A">
      <w:pPr>
        <w:spacing w:before="200" w:after="200"/>
        <w:jc w:val="both"/>
        <w:rPr>
          <w:sz w:val="20"/>
          <w:lang w:val="fr-FR"/>
        </w:rPr>
      </w:pPr>
      <w:r w:rsidRPr="00EE705A">
        <w:rPr>
          <w:sz w:val="20"/>
          <w:lang w:val="fr-FR"/>
        </w:rPr>
        <w:t>99.</w:t>
      </w:r>
      <w:r w:rsidRPr="00EE705A">
        <w:rPr>
          <w:sz w:val="20"/>
          <w:lang w:val="fr-FR"/>
        </w:rPr>
        <w:tab/>
      </w:r>
      <w:r w:rsidR="004A3258" w:rsidRPr="00EE705A">
        <w:rPr>
          <w:sz w:val="20"/>
          <w:lang w:val="fr-FR"/>
        </w:rPr>
        <w:t xml:space="preserve">Un programme d’enrichissement de la farine de blé par des micronutriments afin d’améliorer l’alimentation et de prévenir l’anémie dans toutes les couches de la société, particulièrement parmi les groupes vulnérables, a été élaboré et mis en œuvre en 2004. À présent, les provinces du Zandjân, du Kermanshah, du Tchahâr Mahâl-et-Backhtiâri, du Seistân-et-Baloutchistan ainsi que du Khouzestan sont complètement couvertes par ce programme. </w:t>
      </w:r>
    </w:p>
    <w:p w:rsidR="004A3258" w:rsidRDefault="00AB2F0B" w:rsidP="00EE705A">
      <w:pPr>
        <w:spacing w:after="200"/>
        <w:jc w:val="both"/>
        <w:rPr>
          <w:sz w:val="20"/>
          <w:lang w:val="fr-FR"/>
        </w:rPr>
      </w:pPr>
      <w:r w:rsidRPr="00EE705A">
        <w:rPr>
          <w:sz w:val="20"/>
          <w:lang w:val="fr-FR"/>
        </w:rPr>
        <w:t>100.</w:t>
      </w:r>
      <w:r w:rsidRPr="00EE705A">
        <w:rPr>
          <w:sz w:val="20"/>
          <w:lang w:val="fr-FR"/>
        </w:rPr>
        <w:tab/>
      </w:r>
      <w:r w:rsidR="004A3258" w:rsidRPr="00EE705A">
        <w:rPr>
          <w:sz w:val="20"/>
          <w:lang w:val="fr-FR"/>
        </w:rPr>
        <w:t xml:space="preserve">Un programme visant à apporter des compléments ferreux aux jeunes filles scolarisées dans les établissements secondaires pour réduire les cas d’anémie et de carence en fer a été mis en œuvre dans tout le pays depuis 2003. Le tableau suivant montre le profil du programme mis en place dans les différentes provinces: </w:t>
      </w:r>
    </w:p>
    <w:p w:rsidR="004A3258" w:rsidRPr="00BF59F1" w:rsidRDefault="00574551" w:rsidP="00574551">
      <w:pPr>
        <w:spacing w:after="200"/>
        <w:jc w:val="center"/>
        <w:rPr>
          <w:b/>
          <w:bCs/>
          <w:sz w:val="20"/>
          <w:lang w:val="fr-FR"/>
        </w:rPr>
      </w:pPr>
      <w:r>
        <w:rPr>
          <w:sz w:val="20"/>
          <w:lang w:val="fr-FR"/>
        </w:rPr>
        <w:br w:type="page"/>
      </w:r>
      <w:r w:rsidR="004A3258" w:rsidRPr="00BF59F1">
        <w:rPr>
          <w:b/>
          <w:bCs/>
          <w:sz w:val="20"/>
          <w:lang w:val="fr-FR"/>
        </w:rPr>
        <w:t>Tableau 20</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840"/>
        <w:gridCol w:w="2758"/>
        <w:gridCol w:w="2758"/>
      </w:tblGrid>
      <w:tr w:rsidR="00C14C0D" w:rsidRPr="00C14C0D" w:rsidTr="00C14C0D">
        <w:tblPrEx>
          <w:tblCellMar>
            <w:top w:w="0" w:type="dxa"/>
            <w:bottom w:w="0" w:type="dxa"/>
          </w:tblCellMar>
        </w:tblPrEx>
        <w:trPr>
          <w:jc w:val="center"/>
        </w:trPr>
        <w:tc>
          <w:tcPr>
            <w:tcW w:w="3840" w:type="dxa"/>
            <w:tcBorders>
              <w:bottom w:val="single" w:sz="4" w:space="0" w:color="auto"/>
            </w:tcBorders>
            <w:vAlign w:val="center"/>
          </w:tcPr>
          <w:p w:rsidR="00C14C0D" w:rsidRPr="00C14C0D" w:rsidRDefault="00EE705A" w:rsidP="00574551">
            <w:pPr>
              <w:rPr>
                <w:bCs/>
                <w:sz w:val="20"/>
                <w:lang w:val="fr-FR"/>
              </w:rPr>
            </w:pPr>
            <w:r>
              <w:rPr>
                <w:bCs/>
                <w:sz w:val="20"/>
                <w:lang w:val="fr-FR"/>
              </w:rPr>
              <w:t>Province</w:t>
            </w:r>
          </w:p>
        </w:tc>
        <w:tc>
          <w:tcPr>
            <w:tcW w:w="2758" w:type="dxa"/>
            <w:tcBorders>
              <w:bottom w:val="single" w:sz="4" w:space="0" w:color="auto"/>
            </w:tcBorders>
            <w:vAlign w:val="center"/>
          </w:tcPr>
          <w:p w:rsidR="00C14C0D" w:rsidRPr="00C14C0D" w:rsidRDefault="00C14C0D" w:rsidP="00574551">
            <w:pPr>
              <w:jc w:val="center"/>
              <w:rPr>
                <w:bCs/>
                <w:sz w:val="20"/>
                <w:lang w:val="fr-FR"/>
              </w:rPr>
            </w:pPr>
            <w:r w:rsidRPr="00C14C0D">
              <w:rPr>
                <w:bCs/>
                <w:sz w:val="20"/>
                <w:lang w:val="fr-FR"/>
              </w:rPr>
              <w:t>Nombre d’étudiants bénéficiaires en 2003-2004</w:t>
            </w:r>
          </w:p>
        </w:tc>
        <w:tc>
          <w:tcPr>
            <w:tcW w:w="2758" w:type="dxa"/>
            <w:tcBorders>
              <w:bottom w:val="single" w:sz="4" w:space="0" w:color="auto"/>
            </w:tcBorders>
            <w:vAlign w:val="center"/>
          </w:tcPr>
          <w:p w:rsidR="00C14C0D" w:rsidRPr="00C14C0D" w:rsidRDefault="00C14C0D" w:rsidP="00574551">
            <w:pPr>
              <w:jc w:val="center"/>
              <w:rPr>
                <w:bCs/>
                <w:sz w:val="20"/>
                <w:lang w:val="fr-FR"/>
              </w:rPr>
            </w:pPr>
            <w:r w:rsidRPr="00C14C0D">
              <w:rPr>
                <w:bCs/>
                <w:sz w:val="20"/>
                <w:lang w:val="fr-FR"/>
              </w:rPr>
              <w:t>Nombre d’étudiants bénéficiaires en 200</w:t>
            </w:r>
            <w:r w:rsidR="00320B86">
              <w:rPr>
                <w:bCs/>
                <w:sz w:val="20"/>
                <w:lang w:val="fr-FR"/>
              </w:rPr>
              <w:t>4</w:t>
            </w:r>
            <w:r w:rsidRPr="00C14C0D">
              <w:rPr>
                <w:bCs/>
                <w:sz w:val="20"/>
                <w:lang w:val="fr-FR"/>
              </w:rPr>
              <w:t>-200</w:t>
            </w:r>
            <w:r w:rsidR="00320B86">
              <w:rPr>
                <w:bCs/>
                <w:sz w:val="20"/>
                <w:lang w:val="fr-FR"/>
              </w:rPr>
              <w:t>5</w:t>
            </w:r>
          </w:p>
        </w:tc>
      </w:tr>
      <w:tr w:rsidR="00C14C0D" w:rsidRPr="00234159" w:rsidTr="00C14C0D">
        <w:tblPrEx>
          <w:tblCellMar>
            <w:top w:w="0" w:type="dxa"/>
            <w:bottom w:w="0" w:type="dxa"/>
          </w:tblCellMar>
        </w:tblPrEx>
        <w:trPr>
          <w:jc w:val="center"/>
        </w:trPr>
        <w:tc>
          <w:tcPr>
            <w:tcW w:w="3840" w:type="dxa"/>
            <w:tcBorders>
              <w:bottom w:val="nil"/>
            </w:tcBorders>
          </w:tcPr>
          <w:p w:rsidR="00C14C0D" w:rsidRPr="00C14C0D" w:rsidRDefault="00C14C0D" w:rsidP="00574551">
            <w:pPr>
              <w:rPr>
                <w:sz w:val="20"/>
                <w:lang w:val="fr-FR"/>
              </w:rPr>
            </w:pPr>
            <w:r w:rsidRPr="00C14C0D">
              <w:rPr>
                <w:sz w:val="20"/>
                <w:lang w:val="fr-FR"/>
              </w:rPr>
              <w:t>Azerbaïdjan occidental</w:t>
            </w:r>
          </w:p>
        </w:tc>
        <w:tc>
          <w:tcPr>
            <w:tcW w:w="2758" w:type="dxa"/>
            <w:tcBorders>
              <w:bottom w:val="nil"/>
            </w:tcBorders>
          </w:tcPr>
          <w:p w:rsidR="00C14C0D" w:rsidRPr="00234159" w:rsidRDefault="00C14C0D" w:rsidP="00574551">
            <w:pPr>
              <w:ind w:right="1083"/>
              <w:jc w:val="right"/>
              <w:rPr>
                <w:sz w:val="20"/>
              </w:rPr>
            </w:pPr>
            <w:r w:rsidRPr="00234159">
              <w:rPr>
                <w:sz w:val="20"/>
              </w:rPr>
              <w:t>4 827</w:t>
            </w:r>
          </w:p>
        </w:tc>
        <w:tc>
          <w:tcPr>
            <w:tcW w:w="2758" w:type="dxa"/>
            <w:tcBorders>
              <w:bottom w:val="nil"/>
            </w:tcBorders>
          </w:tcPr>
          <w:p w:rsidR="00C14C0D" w:rsidRPr="00234159" w:rsidRDefault="00C14C0D" w:rsidP="00574551">
            <w:pPr>
              <w:ind w:right="1021" w:firstLine="879"/>
              <w:jc w:val="right"/>
              <w:rPr>
                <w:sz w:val="20"/>
              </w:rPr>
            </w:pPr>
            <w:r w:rsidRPr="00234159">
              <w:rPr>
                <w:sz w:val="20"/>
              </w:rPr>
              <w:t>63 548</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Azerbaïdjan oriental</w:t>
            </w:r>
          </w:p>
        </w:tc>
        <w:tc>
          <w:tcPr>
            <w:tcW w:w="2758" w:type="dxa"/>
            <w:tcBorders>
              <w:top w:val="nil"/>
              <w:bottom w:val="nil"/>
            </w:tcBorders>
          </w:tcPr>
          <w:p w:rsidR="00C14C0D" w:rsidRPr="00234159" w:rsidRDefault="00C14C0D" w:rsidP="00574551">
            <w:pPr>
              <w:ind w:right="1083"/>
              <w:jc w:val="right"/>
              <w:rPr>
                <w:sz w:val="20"/>
              </w:rPr>
            </w:pPr>
            <w:r w:rsidRPr="00234159">
              <w:rPr>
                <w:sz w:val="20"/>
              </w:rPr>
              <w:t>1 209</w:t>
            </w:r>
          </w:p>
        </w:tc>
        <w:tc>
          <w:tcPr>
            <w:tcW w:w="2758" w:type="dxa"/>
            <w:tcBorders>
              <w:top w:val="nil"/>
              <w:bottom w:val="nil"/>
            </w:tcBorders>
          </w:tcPr>
          <w:p w:rsidR="00C14C0D" w:rsidRPr="00234159" w:rsidRDefault="00C14C0D" w:rsidP="00574551">
            <w:pPr>
              <w:ind w:right="1021" w:firstLine="879"/>
              <w:jc w:val="right"/>
              <w:rPr>
                <w:sz w:val="20"/>
              </w:rPr>
            </w:pPr>
            <w:r w:rsidRPr="00234159">
              <w:rPr>
                <w:sz w:val="20"/>
              </w:rPr>
              <w:t>29 611</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 xml:space="preserve">Ardebil </w:t>
            </w:r>
          </w:p>
        </w:tc>
        <w:tc>
          <w:tcPr>
            <w:tcW w:w="2758" w:type="dxa"/>
            <w:tcBorders>
              <w:top w:val="nil"/>
              <w:bottom w:val="nil"/>
            </w:tcBorders>
          </w:tcPr>
          <w:p w:rsidR="00C14C0D" w:rsidRPr="00234159" w:rsidRDefault="00C14C0D" w:rsidP="00574551">
            <w:pPr>
              <w:ind w:right="1083"/>
              <w:jc w:val="right"/>
              <w:rPr>
                <w:sz w:val="20"/>
              </w:rPr>
            </w:pPr>
            <w:r w:rsidRPr="00234159">
              <w:rPr>
                <w:sz w:val="20"/>
              </w:rPr>
              <w:t>1 763</w:t>
            </w:r>
          </w:p>
        </w:tc>
        <w:tc>
          <w:tcPr>
            <w:tcW w:w="2758" w:type="dxa"/>
            <w:tcBorders>
              <w:top w:val="nil"/>
              <w:bottom w:val="nil"/>
            </w:tcBorders>
          </w:tcPr>
          <w:p w:rsidR="00C14C0D" w:rsidRPr="00234159" w:rsidRDefault="00C14C0D" w:rsidP="00574551">
            <w:pPr>
              <w:ind w:right="1021" w:firstLine="987"/>
              <w:jc w:val="right"/>
              <w:rPr>
                <w:sz w:val="20"/>
              </w:rPr>
            </w:pPr>
            <w:r w:rsidRPr="00234159">
              <w:rPr>
                <w:sz w:val="20"/>
              </w:rPr>
              <w:t>5 583</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Zandjân</w:t>
            </w:r>
          </w:p>
        </w:tc>
        <w:tc>
          <w:tcPr>
            <w:tcW w:w="2758" w:type="dxa"/>
            <w:tcBorders>
              <w:top w:val="nil"/>
              <w:bottom w:val="nil"/>
            </w:tcBorders>
          </w:tcPr>
          <w:p w:rsidR="00C14C0D" w:rsidRPr="00234159" w:rsidRDefault="00C14C0D" w:rsidP="00574551">
            <w:pPr>
              <w:ind w:right="1083"/>
              <w:jc w:val="right"/>
              <w:rPr>
                <w:sz w:val="20"/>
              </w:rPr>
            </w:pPr>
            <w:r w:rsidRPr="00234159">
              <w:rPr>
                <w:sz w:val="20"/>
              </w:rPr>
              <w:t>1 202</w:t>
            </w:r>
          </w:p>
        </w:tc>
        <w:tc>
          <w:tcPr>
            <w:tcW w:w="2758" w:type="dxa"/>
            <w:tcBorders>
              <w:top w:val="nil"/>
              <w:bottom w:val="nil"/>
            </w:tcBorders>
          </w:tcPr>
          <w:p w:rsidR="00C14C0D" w:rsidRPr="00234159" w:rsidRDefault="00C14C0D" w:rsidP="00574551">
            <w:pPr>
              <w:ind w:right="1021" w:firstLine="987"/>
              <w:jc w:val="right"/>
              <w:rPr>
                <w:sz w:val="20"/>
              </w:rPr>
            </w:pPr>
            <w:r w:rsidRPr="00234159">
              <w:rPr>
                <w:sz w:val="20"/>
              </w:rPr>
              <w:t>3 862</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 xml:space="preserve">Kurdistan </w:t>
            </w:r>
          </w:p>
        </w:tc>
        <w:tc>
          <w:tcPr>
            <w:tcW w:w="2758" w:type="dxa"/>
            <w:tcBorders>
              <w:top w:val="nil"/>
              <w:bottom w:val="nil"/>
            </w:tcBorders>
          </w:tcPr>
          <w:p w:rsidR="00C14C0D" w:rsidRPr="00234159" w:rsidRDefault="00C14C0D" w:rsidP="00574551">
            <w:pPr>
              <w:ind w:right="1083"/>
              <w:jc w:val="right"/>
              <w:rPr>
                <w:sz w:val="20"/>
              </w:rPr>
            </w:pPr>
            <w:r w:rsidRPr="00234159">
              <w:rPr>
                <w:sz w:val="20"/>
              </w:rPr>
              <w:t>13 094</w:t>
            </w:r>
          </w:p>
        </w:tc>
        <w:tc>
          <w:tcPr>
            <w:tcW w:w="2758" w:type="dxa"/>
            <w:tcBorders>
              <w:top w:val="nil"/>
              <w:bottom w:val="nil"/>
            </w:tcBorders>
          </w:tcPr>
          <w:p w:rsidR="00C14C0D" w:rsidRPr="00234159" w:rsidRDefault="00C14C0D" w:rsidP="00574551">
            <w:pPr>
              <w:ind w:right="1021" w:firstLine="879"/>
              <w:jc w:val="right"/>
              <w:rPr>
                <w:sz w:val="20"/>
              </w:rPr>
            </w:pPr>
            <w:r w:rsidRPr="00234159">
              <w:rPr>
                <w:sz w:val="20"/>
              </w:rPr>
              <w:t>12 668</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Kermanshah</w:t>
            </w:r>
          </w:p>
        </w:tc>
        <w:tc>
          <w:tcPr>
            <w:tcW w:w="2758" w:type="dxa"/>
            <w:tcBorders>
              <w:top w:val="nil"/>
              <w:bottom w:val="nil"/>
            </w:tcBorders>
          </w:tcPr>
          <w:p w:rsidR="00C14C0D" w:rsidRPr="00234159" w:rsidRDefault="00C14C0D" w:rsidP="00574551">
            <w:pPr>
              <w:ind w:right="1083"/>
              <w:jc w:val="right"/>
              <w:rPr>
                <w:sz w:val="20"/>
              </w:rPr>
            </w:pPr>
            <w:r w:rsidRPr="00234159">
              <w:rPr>
                <w:sz w:val="20"/>
              </w:rPr>
              <w:t>1 185</w:t>
            </w:r>
          </w:p>
        </w:tc>
        <w:tc>
          <w:tcPr>
            <w:tcW w:w="2758" w:type="dxa"/>
            <w:tcBorders>
              <w:top w:val="nil"/>
              <w:bottom w:val="nil"/>
            </w:tcBorders>
          </w:tcPr>
          <w:p w:rsidR="00C14C0D" w:rsidRPr="00234159" w:rsidRDefault="00C14C0D" w:rsidP="00574551">
            <w:pPr>
              <w:ind w:right="1021" w:firstLine="969"/>
              <w:jc w:val="right"/>
              <w:rPr>
                <w:sz w:val="20"/>
              </w:rPr>
            </w:pPr>
            <w:r w:rsidRPr="00234159">
              <w:rPr>
                <w:sz w:val="20"/>
              </w:rPr>
              <w:t>8 055</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Elâm</w:t>
            </w:r>
          </w:p>
        </w:tc>
        <w:tc>
          <w:tcPr>
            <w:tcW w:w="2758" w:type="dxa"/>
            <w:tcBorders>
              <w:top w:val="nil"/>
              <w:bottom w:val="nil"/>
            </w:tcBorders>
          </w:tcPr>
          <w:p w:rsidR="00C14C0D" w:rsidRPr="00234159" w:rsidRDefault="00C14C0D" w:rsidP="00574551">
            <w:pPr>
              <w:ind w:right="1083"/>
              <w:jc w:val="right"/>
              <w:rPr>
                <w:sz w:val="20"/>
              </w:rPr>
            </w:pPr>
            <w:r w:rsidRPr="00234159">
              <w:rPr>
                <w:sz w:val="20"/>
              </w:rPr>
              <w:t>10 094</w:t>
            </w:r>
          </w:p>
        </w:tc>
        <w:tc>
          <w:tcPr>
            <w:tcW w:w="2758" w:type="dxa"/>
            <w:tcBorders>
              <w:top w:val="nil"/>
              <w:bottom w:val="nil"/>
            </w:tcBorders>
          </w:tcPr>
          <w:p w:rsidR="00C14C0D" w:rsidRPr="00234159" w:rsidRDefault="00C14C0D" w:rsidP="00574551">
            <w:pPr>
              <w:ind w:right="1021" w:firstLine="879"/>
              <w:jc w:val="right"/>
              <w:rPr>
                <w:sz w:val="20"/>
              </w:rPr>
            </w:pPr>
            <w:r w:rsidRPr="00234159">
              <w:rPr>
                <w:sz w:val="20"/>
              </w:rPr>
              <w:t>17 413</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 xml:space="preserve">Lorestân </w:t>
            </w:r>
          </w:p>
        </w:tc>
        <w:tc>
          <w:tcPr>
            <w:tcW w:w="2758" w:type="dxa"/>
            <w:tcBorders>
              <w:top w:val="nil"/>
              <w:bottom w:val="nil"/>
            </w:tcBorders>
          </w:tcPr>
          <w:p w:rsidR="00C14C0D" w:rsidRPr="00234159" w:rsidRDefault="00C14C0D" w:rsidP="00574551">
            <w:pPr>
              <w:ind w:right="1083"/>
              <w:jc w:val="right"/>
              <w:rPr>
                <w:sz w:val="20"/>
              </w:rPr>
            </w:pPr>
            <w:r w:rsidRPr="00234159">
              <w:rPr>
                <w:sz w:val="20"/>
              </w:rPr>
              <w:t>1 200</w:t>
            </w:r>
          </w:p>
        </w:tc>
        <w:tc>
          <w:tcPr>
            <w:tcW w:w="2758" w:type="dxa"/>
            <w:tcBorders>
              <w:top w:val="nil"/>
              <w:bottom w:val="nil"/>
            </w:tcBorders>
          </w:tcPr>
          <w:p w:rsidR="00C14C0D" w:rsidRPr="00234159" w:rsidRDefault="00C14C0D" w:rsidP="00574551">
            <w:pPr>
              <w:ind w:right="1021" w:firstLine="987"/>
              <w:jc w:val="right"/>
              <w:rPr>
                <w:sz w:val="20"/>
              </w:rPr>
            </w:pPr>
            <w:r w:rsidRPr="00234159">
              <w:rPr>
                <w:sz w:val="20"/>
              </w:rPr>
              <w:t>5 456</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Kohguilouyeh-et-Bouyerahmad</w:t>
            </w:r>
          </w:p>
        </w:tc>
        <w:tc>
          <w:tcPr>
            <w:tcW w:w="2758" w:type="dxa"/>
            <w:tcBorders>
              <w:top w:val="nil"/>
              <w:bottom w:val="nil"/>
            </w:tcBorders>
          </w:tcPr>
          <w:p w:rsidR="00C14C0D" w:rsidRPr="00234159" w:rsidRDefault="00C14C0D" w:rsidP="00574551">
            <w:pPr>
              <w:ind w:right="1083"/>
              <w:jc w:val="right"/>
              <w:rPr>
                <w:sz w:val="20"/>
              </w:rPr>
            </w:pPr>
            <w:r w:rsidRPr="00234159">
              <w:rPr>
                <w:sz w:val="20"/>
              </w:rPr>
              <w:t>9 014</w:t>
            </w:r>
          </w:p>
        </w:tc>
        <w:tc>
          <w:tcPr>
            <w:tcW w:w="2758" w:type="dxa"/>
            <w:tcBorders>
              <w:top w:val="nil"/>
              <w:bottom w:val="nil"/>
            </w:tcBorders>
          </w:tcPr>
          <w:p w:rsidR="00C14C0D" w:rsidRPr="00234159" w:rsidRDefault="00C14C0D" w:rsidP="00574551">
            <w:pPr>
              <w:ind w:right="1021" w:firstLine="879"/>
              <w:jc w:val="right"/>
              <w:rPr>
                <w:sz w:val="20"/>
              </w:rPr>
            </w:pPr>
            <w:r w:rsidRPr="00234159">
              <w:rPr>
                <w:sz w:val="20"/>
              </w:rPr>
              <w:t>16 588</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Tchahâr Mahâl-et-Backhtiâri</w:t>
            </w:r>
          </w:p>
        </w:tc>
        <w:tc>
          <w:tcPr>
            <w:tcW w:w="2758" w:type="dxa"/>
            <w:tcBorders>
              <w:top w:val="nil"/>
              <w:bottom w:val="nil"/>
            </w:tcBorders>
          </w:tcPr>
          <w:p w:rsidR="00C14C0D" w:rsidRPr="00234159" w:rsidRDefault="00C14C0D" w:rsidP="00574551">
            <w:pPr>
              <w:ind w:right="1083"/>
              <w:jc w:val="right"/>
              <w:rPr>
                <w:sz w:val="20"/>
              </w:rPr>
            </w:pPr>
            <w:r w:rsidRPr="00234159">
              <w:rPr>
                <w:sz w:val="20"/>
              </w:rPr>
              <w:t>3 300</w:t>
            </w:r>
          </w:p>
        </w:tc>
        <w:tc>
          <w:tcPr>
            <w:tcW w:w="2758" w:type="dxa"/>
            <w:tcBorders>
              <w:top w:val="nil"/>
              <w:bottom w:val="nil"/>
            </w:tcBorders>
          </w:tcPr>
          <w:p w:rsidR="00C14C0D" w:rsidRPr="00234159" w:rsidRDefault="00C14C0D" w:rsidP="00574551">
            <w:pPr>
              <w:ind w:right="1021" w:firstLine="879"/>
              <w:jc w:val="right"/>
              <w:rPr>
                <w:sz w:val="20"/>
              </w:rPr>
            </w:pPr>
            <w:r w:rsidRPr="00234159">
              <w:rPr>
                <w:sz w:val="20"/>
              </w:rPr>
              <w:t>11 759</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Seistân-et-Baloutchistan</w:t>
            </w:r>
          </w:p>
        </w:tc>
        <w:tc>
          <w:tcPr>
            <w:tcW w:w="2758" w:type="dxa"/>
            <w:tcBorders>
              <w:top w:val="nil"/>
              <w:bottom w:val="nil"/>
            </w:tcBorders>
          </w:tcPr>
          <w:p w:rsidR="00C14C0D" w:rsidRPr="00234159" w:rsidRDefault="00C14C0D" w:rsidP="00574551">
            <w:pPr>
              <w:ind w:right="1083"/>
              <w:jc w:val="right"/>
              <w:rPr>
                <w:sz w:val="20"/>
              </w:rPr>
            </w:pPr>
            <w:r w:rsidRPr="00234159">
              <w:rPr>
                <w:sz w:val="20"/>
              </w:rPr>
              <w:t>19 760</w:t>
            </w:r>
          </w:p>
        </w:tc>
        <w:tc>
          <w:tcPr>
            <w:tcW w:w="2758" w:type="dxa"/>
            <w:tcBorders>
              <w:top w:val="nil"/>
              <w:bottom w:val="nil"/>
            </w:tcBorders>
          </w:tcPr>
          <w:p w:rsidR="00C14C0D" w:rsidRPr="00234159" w:rsidRDefault="00C14C0D" w:rsidP="00574551">
            <w:pPr>
              <w:ind w:right="1021" w:firstLine="879"/>
              <w:jc w:val="right"/>
              <w:rPr>
                <w:sz w:val="20"/>
              </w:rPr>
            </w:pPr>
            <w:r w:rsidRPr="00234159">
              <w:rPr>
                <w:sz w:val="20"/>
              </w:rPr>
              <w:t>23 649</w:t>
            </w:r>
          </w:p>
        </w:tc>
      </w:tr>
      <w:tr w:rsidR="00C14C0D" w:rsidRPr="00234159" w:rsidTr="00C14C0D">
        <w:tblPrEx>
          <w:tblCellMar>
            <w:top w:w="0" w:type="dxa"/>
            <w:bottom w:w="0" w:type="dxa"/>
          </w:tblCellMar>
        </w:tblPrEx>
        <w:trPr>
          <w:jc w:val="center"/>
        </w:trPr>
        <w:tc>
          <w:tcPr>
            <w:tcW w:w="3840" w:type="dxa"/>
            <w:tcBorders>
              <w:top w:val="nil"/>
              <w:bottom w:val="nil"/>
            </w:tcBorders>
          </w:tcPr>
          <w:p w:rsidR="00C14C0D" w:rsidRPr="00C14C0D" w:rsidRDefault="00C14C0D" w:rsidP="00574551">
            <w:pPr>
              <w:rPr>
                <w:sz w:val="20"/>
                <w:lang w:val="fr-FR"/>
              </w:rPr>
            </w:pPr>
            <w:r w:rsidRPr="00C14C0D">
              <w:rPr>
                <w:sz w:val="20"/>
                <w:lang w:val="fr-FR"/>
              </w:rPr>
              <w:t xml:space="preserve">Khouzestan </w:t>
            </w:r>
          </w:p>
        </w:tc>
        <w:tc>
          <w:tcPr>
            <w:tcW w:w="2758" w:type="dxa"/>
            <w:tcBorders>
              <w:top w:val="nil"/>
              <w:bottom w:val="nil"/>
            </w:tcBorders>
          </w:tcPr>
          <w:p w:rsidR="00C14C0D" w:rsidRPr="00234159" w:rsidRDefault="00C14C0D" w:rsidP="00574551">
            <w:pPr>
              <w:ind w:right="1083"/>
              <w:jc w:val="right"/>
              <w:rPr>
                <w:sz w:val="20"/>
              </w:rPr>
            </w:pPr>
            <w:r w:rsidRPr="00234159">
              <w:rPr>
                <w:sz w:val="20"/>
              </w:rPr>
              <w:t>99 336</w:t>
            </w:r>
          </w:p>
        </w:tc>
        <w:tc>
          <w:tcPr>
            <w:tcW w:w="2758" w:type="dxa"/>
            <w:tcBorders>
              <w:top w:val="nil"/>
              <w:bottom w:val="nil"/>
            </w:tcBorders>
          </w:tcPr>
          <w:p w:rsidR="00C14C0D" w:rsidRPr="00234159" w:rsidRDefault="00C14C0D" w:rsidP="00574551">
            <w:pPr>
              <w:ind w:right="1021"/>
              <w:jc w:val="right"/>
              <w:rPr>
                <w:sz w:val="20"/>
              </w:rPr>
            </w:pPr>
            <w:r w:rsidRPr="00234159">
              <w:rPr>
                <w:sz w:val="20"/>
              </w:rPr>
              <w:t>176 338</w:t>
            </w:r>
          </w:p>
        </w:tc>
      </w:tr>
      <w:tr w:rsidR="00C14C0D" w:rsidRPr="00234159" w:rsidTr="00C14C0D">
        <w:tblPrEx>
          <w:tblCellMar>
            <w:top w:w="0" w:type="dxa"/>
            <w:bottom w:w="0" w:type="dxa"/>
          </w:tblCellMar>
        </w:tblPrEx>
        <w:trPr>
          <w:jc w:val="center"/>
        </w:trPr>
        <w:tc>
          <w:tcPr>
            <w:tcW w:w="3840" w:type="dxa"/>
            <w:tcBorders>
              <w:top w:val="nil"/>
            </w:tcBorders>
          </w:tcPr>
          <w:p w:rsidR="00C14C0D" w:rsidRPr="00C14C0D" w:rsidRDefault="00C14C0D" w:rsidP="00574551">
            <w:pPr>
              <w:rPr>
                <w:sz w:val="20"/>
                <w:lang w:val="fr-FR"/>
              </w:rPr>
            </w:pPr>
            <w:r w:rsidRPr="00C14C0D">
              <w:rPr>
                <w:sz w:val="20"/>
                <w:lang w:val="fr-FR"/>
              </w:rPr>
              <w:t xml:space="preserve">Golestan </w:t>
            </w:r>
          </w:p>
        </w:tc>
        <w:tc>
          <w:tcPr>
            <w:tcW w:w="2758" w:type="dxa"/>
            <w:tcBorders>
              <w:top w:val="nil"/>
            </w:tcBorders>
          </w:tcPr>
          <w:p w:rsidR="00C14C0D" w:rsidRPr="00234159" w:rsidRDefault="00C14C0D" w:rsidP="00574551">
            <w:pPr>
              <w:ind w:right="1083"/>
              <w:jc w:val="right"/>
              <w:rPr>
                <w:sz w:val="20"/>
              </w:rPr>
            </w:pPr>
            <w:r w:rsidRPr="00234159">
              <w:rPr>
                <w:sz w:val="20"/>
              </w:rPr>
              <w:t>2 125</w:t>
            </w:r>
          </w:p>
        </w:tc>
        <w:tc>
          <w:tcPr>
            <w:tcW w:w="2758" w:type="dxa"/>
            <w:tcBorders>
              <w:top w:val="nil"/>
            </w:tcBorders>
          </w:tcPr>
          <w:p w:rsidR="00C14C0D" w:rsidRPr="00234159" w:rsidRDefault="00C14C0D" w:rsidP="00574551">
            <w:pPr>
              <w:ind w:right="1021" w:firstLine="879"/>
              <w:jc w:val="right"/>
              <w:rPr>
                <w:sz w:val="20"/>
              </w:rPr>
            </w:pPr>
            <w:r w:rsidRPr="00234159">
              <w:rPr>
                <w:sz w:val="20"/>
              </w:rPr>
              <w:t>43 789</w:t>
            </w:r>
          </w:p>
        </w:tc>
      </w:tr>
    </w:tbl>
    <w:p w:rsidR="004A3258" w:rsidRPr="00EE705A" w:rsidRDefault="00AB2F0B" w:rsidP="00EE705A">
      <w:pPr>
        <w:spacing w:before="200" w:after="200"/>
        <w:jc w:val="both"/>
        <w:rPr>
          <w:sz w:val="20"/>
          <w:lang w:val="fr-FR"/>
        </w:rPr>
      </w:pPr>
      <w:r w:rsidRPr="00EE705A">
        <w:rPr>
          <w:sz w:val="20"/>
          <w:lang w:val="fr-FR"/>
        </w:rPr>
        <w:t>101.</w:t>
      </w:r>
      <w:r w:rsidRPr="00EE705A">
        <w:rPr>
          <w:sz w:val="20"/>
          <w:lang w:val="fr-FR"/>
        </w:rPr>
        <w:tab/>
      </w:r>
      <w:r w:rsidR="004A3258" w:rsidRPr="00EE705A">
        <w:rPr>
          <w:sz w:val="20"/>
          <w:lang w:val="fr-FR"/>
        </w:rPr>
        <w:t xml:space="preserve">D’autres programmes en cours dans ces mêmes régions ont été intégrés dans les soins de santé primaires du pays. Il s’agit de la distribution de lait gratuit afin d’encourager la consommation de lait parmi les enfants des écoles primaires, du contrôle de la croissance, de la distribution de compléments ferreux et de vitamines A et D. </w:t>
      </w:r>
    </w:p>
    <w:p w:rsidR="004A3258" w:rsidRPr="00EE705A" w:rsidRDefault="00AB2F0B" w:rsidP="00EE705A">
      <w:pPr>
        <w:spacing w:after="200"/>
        <w:jc w:val="both"/>
        <w:rPr>
          <w:sz w:val="20"/>
          <w:lang w:val="fr-FR"/>
        </w:rPr>
      </w:pPr>
      <w:r w:rsidRPr="00EE705A">
        <w:rPr>
          <w:sz w:val="20"/>
          <w:lang w:val="fr-FR"/>
        </w:rPr>
        <w:t>102.</w:t>
      </w:r>
      <w:r w:rsidRPr="00EE705A">
        <w:rPr>
          <w:sz w:val="20"/>
          <w:lang w:val="fr-FR"/>
        </w:rPr>
        <w:tab/>
      </w:r>
      <w:r w:rsidR="004A3258" w:rsidRPr="00EE705A">
        <w:rPr>
          <w:sz w:val="20"/>
          <w:lang w:val="fr-FR"/>
        </w:rPr>
        <w:t xml:space="preserve">Tous les services de santé et de traitement dispensés dans le pays tant par les réseaux publics que par le secteur privé et les œuvres caritatives s’adressent aux hommes et aux femmes de tous les segments de la société, sans distinction de nationalité. Tous les Iraniens ont les mêmes droits d’accès aux services de santé ainsi qu’à la sécurité sociale. </w:t>
      </w:r>
    </w:p>
    <w:p w:rsidR="004A3258" w:rsidRPr="00EE705A" w:rsidRDefault="00AB2F0B" w:rsidP="00EE705A">
      <w:pPr>
        <w:spacing w:after="200"/>
        <w:jc w:val="both"/>
        <w:rPr>
          <w:sz w:val="20"/>
          <w:lang w:val="fr-FR"/>
        </w:rPr>
      </w:pPr>
      <w:r w:rsidRPr="00EE705A">
        <w:rPr>
          <w:sz w:val="20"/>
          <w:lang w:val="fr-FR"/>
        </w:rPr>
        <w:t>103.</w:t>
      </w:r>
      <w:r w:rsidRPr="00EE705A">
        <w:rPr>
          <w:sz w:val="20"/>
          <w:lang w:val="fr-FR"/>
        </w:rPr>
        <w:tab/>
      </w:r>
      <w:r w:rsidR="004A3258" w:rsidRPr="00EE705A">
        <w:rPr>
          <w:sz w:val="20"/>
          <w:lang w:val="fr-FR"/>
        </w:rPr>
        <w:t xml:space="preserve">Quatre vingt quinze pour cent de la population rurale (hommes, femmes et enfants) bénéficient de soins de santé et de traitement dispensés dans des centres ruraux de soins. Ces mêmes services sont offerts aux citadins dans des centres médicaux urbains. </w:t>
      </w:r>
    </w:p>
    <w:p w:rsidR="004A3258" w:rsidRPr="00EE705A" w:rsidRDefault="00AB2F0B" w:rsidP="00EE705A">
      <w:pPr>
        <w:spacing w:after="200"/>
        <w:jc w:val="both"/>
        <w:rPr>
          <w:sz w:val="20"/>
          <w:lang w:val="fr-FR"/>
        </w:rPr>
      </w:pPr>
      <w:r w:rsidRPr="00EE705A">
        <w:rPr>
          <w:sz w:val="20"/>
          <w:lang w:val="fr-FR"/>
        </w:rPr>
        <w:t>104.</w:t>
      </w:r>
      <w:r w:rsidRPr="00EE705A">
        <w:rPr>
          <w:sz w:val="20"/>
          <w:lang w:val="fr-FR"/>
        </w:rPr>
        <w:tab/>
      </w:r>
      <w:r w:rsidR="004A3258" w:rsidRPr="00EE705A">
        <w:rPr>
          <w:sz w:val="20"/>
          <w:lang w:val="fr-FR"/>
        </w:rPr>
        <w:t xml:space="preserve">L’accès à l’enseignement supérieur (études de deuxième cycle et troisième cycle), la participation à un conseil de faculté ou d’université, les congés sabbatiques, etc. sont à la portée de tous les citoyens, sur un pied d’égalité, sans distinction de race, de langue et de religion. </w:t>
      </w:r>
    </w:p>
    <w:p w:rsidR="004A3258" w:rsidRPr="00EE705A" w:rsidRDefault="00AB2F0B" w:rsidP="00EE705A">
      <w:pPr>
        <w:spacing w:after="200"/>
        <w:jc w:val="both"/>
        <w:rPr>
          <w:sz w:val="20"/>
          <w:lang w:val="fr-FR"/>
        </w:rPr>
      </w:pPr>
      <w:r w:rsidRPr="00EE705A">
        <w:rPr>
          <w:sz w:val="20"/>
          <w:lang w:val="fr-FR"/>
        </w:rPr>
        <w:t>105.</w:t>
      </w:r>
      <w:r w:rsidRPr="00EE705A">
        <w:rPr>
          <w:sz w:val="20"/>
          <w:lang w:val="fr-FR"/>
        </w:rPr>
        <w:tab/>
      </w:r>
      <w:r w:rsidR="004A3258" w:rsidRPr="00EE705A">
        <w:rPr>
          <w:sz w:val="20"/>
          <w:lang w:val="fr-FR"/>
        </w:rPr>
        <w:t>Les diplômés de médecine sans distinction de race, de nationalité, de langue, de religion et de sexe peuvent avoir accès à tous les domaines de la profession médicale. La diversité des appartenances ethniques dans les différentes régions du pays n’a pas eu d’incidence restrictive dans la répartition des effectifs quel que soit le domaine (médecine, soins infirmiers, etc.). La politique générale du gouvernement est de recruter le personnel doté des compétences requises parmi la population locale dans la mesure du possible.</w:t>
      </w:r>
      <w:r w:rsidR="00CA418B" w:rsidRPr="00EE705A">
        <w:rPr>
          <w:sz w:val="20"/>
          <w:lang w:val="fr-FR"/>
        </w:rPr>
        <w:t xml:space="preserve"> </w:t>
      </w:r>
    </w:p>
    <w:p w:rsidR="004A3258" w:rsidRPr="00EE705A" w:rsidRDefault="00AB2F0B" w:rsidP="00EE705A">
      <w:pPr>
        <w:spacing w:after="200"/>
        <w:jc w:val="both"/>
        <w:rPr>
          <w:sz w:val="20"/>
          <w:lang w:val="fr-FR"/>
        </w:rPr>
      </w:pPr>
      <w:r w:rsidRPr="00EE705A">
        <w:rPr>
          <w:sz w:val="20"/>
          <w:lang w:val="fr-FR"/>
        </w:rPr>
        <w:t>106.</w:t>
      </w:r>
      <w:r w:rsidRPr="00EE705A">
        <w:rPr>
          <w:sz w:val="20"/>
          <w:lang w:val="fr-FR"/>
        </w:rPr>
        <w:tab/>
      </w:r>
      <w:r w:rsidR="004A3258" w:rsidRPr="00EE705A">
        <w:rPr>
          <w:sz w:val="20"/>
          <w:lang w:val="fr-FR"/>
        </w:rPr>
        <w:t>Conformément aux dispositions de l’article spécifique de la loi qui autorise le recrutement du personnel requis dans le domaine des soins de santé et des traitements médicaux, outre le remplacement du personnel parti à la retraite, chaque année, 6 000</w:t>
      </w:r>
      <w:r w:rsidR="00991C60" w:rsidRPr="00EE705A">
        <w:rPr>
          <w:sz w:val="20"/>
          <w:lang w:val="fr-FR"/>
        </w:rPr>
        <w:t xml:space="preserve"> </w:t>
      </w:r>
      <w:r w:rsidR="004A3258" w:rsidRPr="00EE705A">
        <w:rPr>
          <w:sz w:val="20"/>
          <w:lang w:val="fr-FR"/>
        </w:rPr>
        <w:t xml:space="preserve">nouveaux experts et techniciens sont recrutés par le Ministère de la santé dont 50 % sont des diplômés locaux dans chacune des régions du pays. Il en résulte que plus de 50 % du personnel de santé et des cadres médicaux dans ces régions sont recrutés parmi les groupes ethniques locaux. </w:t>
      </w:r>
    </w:p>
    <w:p w:rsidR="004A3258" w:rsidRPr="00EE705A" w:rsidRDefault="00AB2F0B" w:rsidP="00EE705A">
      <w:pPr>
        <w:spacing w:after="200"/>
        <w:jc w:val="both"/>
        <w:rPr>
          <w:sz w:val="20"/>
          <w:lang w:val="fr-FR"/>
        </w:rPr>
      </w:pPr>
      <w:r w:rsidRPr="00EE705A">
        <w:rPr>
          <w:sz w:val="20"/>
          <w:lang w:val="fr-FR"/>
        </w:rPr>
        <w:t>107.</w:t>
      </w:r>
      <w:r w:rsidRPr="00EE705A">
        <w:rPr>
          <w:sz w:val="20"/>
          <w:lang w:val="fr-FR"/>
        </w:rPr>
        <w:tab/>
      </w:r>
      <w:r w:rsidR="004A3258" w:rsidRPr="00EE705A">
        <w:rPr>
          <w:sz w:val="20"/>
          <w:lang w:val="fr-FR"/>
        </w:rPr>
        <w:t xml:space="preserve">Conformément à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xml:space="preserve"> de </w:t>
      </w:r>
      <w:smartTag w:uri="urn:schemas-microsoft-com:office:smarttags" w:element="PersonName">
        <w:smartTagPr>
          <w:attr w:name="ProductID" w:val="la Conf￩rence"/>
        </w:smartTagPr>
        <w:r w:rsidR="004A3258" w:rsidRPr="00EE705A">
          <w:rPr>
            <w:sz w:val="20"/>
            <w:lang w:val="fr-FR"/>
          </w:rPr>
          <w:t>la République</w:t>
        </w:r>
      </w:smartTag>
      <w:r w:rsidR="004A3258" w:rsidRPr="00EE705A">
        <w:rPr>
          <w:sz w:val="20"/>
          <w:lang w:val="fr-FR"/>
        </w:rPr>
        <w:t xml:space="preserve"> islamique d’Iran, les patients, sans distinction de sexe, d’âge, de race, de religion et de culture, doivent bénéficier dans les meilleurs délais de soins et de traitement efficaces. En outre, les patients sont en droit de choisir leur centre de soins, que ce soit pour recevoir des soins qui nécessitent une hospitalisation ou suivre un traitement ambulatoire. Ils peuvent aussi choisir les membres de l’équipe soignante, y compris les médecins et le personnel infirmier. </w:t>
      </w:r>
    </w:p>
    <w:p w:rsidR="004A3258" w:rsidRPr="00EE705A" w:rsidRDefault="00AB2F0B" w:rsidP="00EE705A">
      <w:pPr>
        <w:spacing w:after="200"/>
        <w:jc w:val="both"/>
        <w:rPr>
          <w:sz w:val="20"/>
          <w:lang w:val="fr-FR"/>
        </w:rPr>
      </w:pPr>
      <w:r w:rsidRPr="00EE705A">
        <w:rPr>
          <w:sz w:val="20"/>
          <w:lang w:val="fr-FR"/>
        </w:rPr>
        <w:t>108.</w:t>
      </w:r>
      <w:r w:rsidRPr="00EE705A">
        <w:rPr>
          <w:sz w:val="20"/>
          <w:lang w:val="fr-FR"/>
        </w:rPr>
        <w:tab/>
      </w:r>
      <w:r w:rsidR="004A3258" w:rsidRPr="00EE705A">
        <w:rPr>
          <w:sz w:val="20"/>
          <w:lang w:val="fr-FR"/>
        </w:rPr>
        <w:t>Outre les plans et programmes nationaux, le Ministère de la santé a pris des mesures dans les régions peuplées de groupes ethniques:</w:t>
      </w:r>
    </w:p>
    <w:p w:rsidR="004A3258" w:rsidRPr="00EE705A" w:rsidRDefault="004A3258" w:rsidP="00574551">
      <w:pPr>
        <w:keepNext/>
        <w:numPr>
          <w:ilvl w:val="0"/>
          <w:numId w:val="18"/>
        </w:numPr>
        <w:tabs>
          <w:tab w:val="clear" w:pos="720"/>
        </w:tabs>
        <w:spacing w:after="200"/>
        <w:ind w:left="851" w:hanging="284"/>
        <w:jc w:val="both"/>
        <w:rPr>
          <w:sz w:val="20"/>
          <w:lang w:val="fr-FR"/>
        </w:rPr>
      </w:pPr>
      <w:r w:rsidRPr="00EE705A">
        <w:rPr>
          <w:sz w:val="20"/>
          <w:lang w:val="fr-FR"/>
        </w:rPr>
        <w:t xml:space="preserve">Organisation d’ateliers de formation sur l’alimentation et la croissance de l’enfant destinés aux médecins généralistes et aux pédiatres dans les secteurs public et privé. </w:t>
      </w:r>
    </w:p>
    <w:p w:rsidR="004A3258" w:rsidRPr="00EE705A" w:rsidRDefault="004A3258" w:rsidP="00EE705A">
      <w:pPr>
        <w:numPr>
          <w:ilvl w:val="0"/>
          <w:numId w:val="18"/>
        </w:numPr>
        <w:tabs>
          <w:tab w:val="clear" w:pos="720"/>
        </w:tabs>
        <w:spacing w:after="200"/>
        <w:ind w:left="851" w:hanging="284"/>
        <w:jc w:val="both"/>
        <w:rPr>
          <w:sz w:val="20"/>
          <w:lang w:val="fr-FR"/>
        </w:rPr>
      </w:pPr>
      <w:r w:rsidRPr="00EE705A">
        <w:rPr>
          <w:sz w:val="20"/>
          <w:lang w:val="fr-FR"/>
        </w:rPr>
        <w:t>Organisation d’ateliers de formation sur l’enrichissement de la farine de blé par des compléments ferreux et de l’acide folique destinés aux nutritionnistes et médecins de famille et également aux services et laboratoires chargés de surveiller les produits alimentaires.</w:t>
      </w:r>
    </w:p>
    <w:p w:rsidR="004A3258" w:rsidRPr="00EE705A" w:rsidRDefault="004A3258" w:rsidP="00EE705A">
      <w:pPr>
        <w:numPr>
          <w:ilvl w:val="0"/>
          <w:numId w:val="18"/>
        </w:numPr>
        <w:tabs>
          <w:tab w:val="clear" w:pos="720"/>
        </w:tabs>
        <w:spacing w:after="200"/>
        <w:ind w:left="851" w:hanging="284"/>
        <w:jc w:val="both"/>
        <w:rPr>
          <w:sz w:val="20"/>
          <w:lang w:val="fr-FR"/>
        </w:rPr>
      </w:pPr>
      <w:r w:rsidRPr="00EE705A">
        <w:rPr>
          <w:sz w:val="20"/>
          <w:lang w:val="fr-FR"/>
        </w:rPr>
        <w:t xml:space="preserve">Mise en œuvre d’un programme de compléments ferreux et d’une formation sur l’alimentation donnée aux élèves des établissements secondaires. Dans le cadre de ce programme, les élèves des établissements secondaires reçoivent gratuitement un comprimé de fer par semaine pour prévenir l’anémie provoquée par une carence en fer. </w:t>
      </w:r>
    </w:p>
    <w:p w:rsidR="004A3258" w:rsidRPr="00EE705A" w:rsidRDefault="004A3258" w:rsidP="00EE705A">
      <w:pPr>
        <w:numPr>
          <w:ilvl w:val="0"/>
          <w:numId w:val="18"/>
        </w:numPr>
        <w:tabs>
          <w:tab w:val="clear" w:pos="720"/>
        </w:tabs>
        <w:spacing w:after="200"/>
        <w:ind w:left="851" w:hanging="284"/>
        <w:jc w:val="both"/>
        <w:rPr>
          <w:sz w:val="20"/>
          <w:lang w:val="fr-FR"/>
        </w:rPr>
      </w:pPr>
      <w:r w:rsidRPr="00EE705A">
        <w:rPr>
          <w:sz w:val="20"/>
          <w:lang w:val="fr-FR"/>
        </w:rPr>
        <w:t xml:space="preserve">Mise en œuvre du programme d’enrichissement de la farine de blé par des compléments ferreux et de l’acide folique dans le Seistân-et-Baloutchistan et préparation de ce même programme dans la province du Golestan. </w:t>
      </w:r>
    </w:p>
    <w:p w:rsidR="004A3258" w:rsidRPr="00EE705A" w:rsidRDefault="004A3258" w:rsidP="00EE705A">
      <w:pPr>
        <w:numPr>
          <w:ilvl w:val="0"/>
          <w:numId w:val="18"/>
        </w:numPr>
        <w:tabs>
          <w:tab w:val="clear" w:pos="720"/>
        </w:tabs>
        <w:spacing w:after="200"/>
        <w:ind w:left="851" w:hanging="284"/>
        <w:jc w:val="both"/>
        <w:rPr>
          <w:sz w:val="20"/>
          <w:lang w:val="fr-FR"/>
        </w:rPr>
      </w:pPr>
      <w:r w:rsidRPr="00EE705A">
        <w:rPr>
          <w:sz w:val="20"/>
          <w:lang w:val="fr-FR"/>
        </w:rPr>
        <w:t xml:space="preserve">Iodisation du sel pour réduire les cas de troubles de la thyroïde; aujourd’hui, plus de 90 % des ménages utilisent du sel iodé. </w:t>
      </w:r>
    </w:p>
    <w:p w:rsidR="004A3258" w:rsidRPr="00EE705A" w:rsidRDefault="004A3258" w:rsidP="00EE705A">
      <w:pPr>
        <w:numPr>
          <w:ilvl w:val="0"/>
          <w:numId w:val="18"/>
        </w:numPr>
        <w:tabs>
          <w:tab w:val="clear" w:pos="720"/>
        </w:tabs>
        <w:spacing w:after="200"/>
        <w:ind w:left="851" w:hanging="284"/>
        <w:jc w:val="both"/>
        <w:rPr>
          <w:sz w:val="20"/>
          <w:lang w:val="fr-FR"/>
        </w:rPr>
      </w:pPr>
      <w:r w:rsidRPr="00EE705A">
        <w:rPr>
          <w:sz w:val="20"/>
          <w:lang w:val="fr-FR"/>
        </w:rPr>
        <w:t>Mise en œuvre du programme pour améliorer l’alimentation et la croissance des enfants de moins de cinq ans: depuis</w:t>
      </w:r>
      <w:r w:rsidR="00991C60" w:rsidRPr="00EE705A">
        <w:rPr>
          <w:sz w:val="20"/>
          <w:lang w:val="fr-FR"/>
        </w:rPr>
        <w:t xml:space="preserve"> </w:t>
      </w:r>
      <w:r w:rsidRPr="00EE705A">
        <w:rPr>
          <w:sz w:val="20"/>
          <w:lang w:val="fr-FR"/>
        </w:rPr>
        <w:t>2001, un programme pour réduire la malnutrition des enfants et soutenir les enfants qui souffrent de malnutrition dans les familles pauvres est mis en œuvre dans ces provinces. L’enquête nationale sur la croissance des enfants indique que la malnutrition des enfants a nettement diminué.</w:t>
      </w:r>
      <w:r w:rsidR="00CA418B" w:rsidRPr="00EE705A">
        <w:rPr>
          <w:sz w:val="20"/>
          <w:lang w:val="fr-FR"/>
        </w:rPr>
        <w:t xml:space="preserve"> </w:t>
      </w:r>
    </w:p>
    <w:p w:rsidR="004A3258" w:rsidRPr="00EE705A" w:rsidRDefault="00AB2F0B" w:rsidP="00EE705A">
      <w:pPr>
        <w:spacing w:after="200"/>
        <w:jc w:val="both"/>
        <w:rPr>
          <w:sz w:val="20"/>
          <w:lang w:val="fr-FR"/>
        </w:rPr>
      </w:pPr>
      <w:r w:rsidRPr="00EE705A">
        <w:rPr>
          <w:sz w:val="20"/>
          <w:lang w:val="fr-FR"/>
        </w:rPr>
        <w:t>109.</w:t>
      </w:r>
      <w:r w:rsidRPr="00EE705A">
        <w:rPr>
          <w:sz w:val="20"/>
          <w:lang w:val="fr-FR"/>
        </w:rPr>
        <w:tab/>
      </w:r>
      <w:r w:rsidR="004A3258" w:rsidRPr="00EE705A">
        <w:rPr>
          <w:sz w:val="20"/>
          <w:lang w:val="fr-FR"/>
        </w:rPr>
        <w:t xml:space="preserve">Le tableau suivant montre l’étendue de la malnutrition parmi les enfants de </w:t>
      </w:r>
      <w:r w:rsidR="00BA4C49">
        <w:rPr>
          <w:sz w:val="20"/>
          <w:lang w:val="fr-FR"/>
        </w:rPr>
        <w:t>moins de cinq ans entre 1998 et 2003.</w:t>
      </w:r>
    </w:p>
    <w:p w:rsidR="004A3258" w:rsidRPr="00BF59F1" w:rsidRDefault="004A3258" w:rsidP="00E071E8">
      <w:pPr>
        <w:keepNext/>
        <w:spacing w:after="200"/>
        <w:jc w:val="center"/>
        <w:rPr>
          <w:b/>
          <w:bCs/>
          <w:sz w:val="20"/>
          <w:lang w:val="fr-FR"/>
        </w:rPr>
      </w:pPr>
      <w:r w:rsidRPr="00BF59F1">
        <w:rPr>
          <w:b/>
          <w:bCs/>
          <w:sz w:val="20"/>
          <w:lang w:val="fr-FR"/>
        </w:rPr>
        <w:t>Tableau 21</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402"/>
        <w:gridCol w:w="1488"/>
        <w:gridCol w:w="1489"/>
        <w:gridCol w:w="1488"/>
        <w:gridCol w:w="1489"/>
      </w:tblGrid>
      <w:tr w:rsidR="00C14C0D" w:rsidRPr="00B73F27" w:rsidTr="00C14C0D">
        <w:tblPrEx>
          <w:tblCellMar>
            <w:top w:w="0" w:type="dxa"/>
            <w:bottom w:w="0" w:type="dxa"/>
          </w:tblCellMar>
        </w:tblPrEx>
        <w:trPr>
          <w:jc w:val="center"/>
        </w:trPr>
        <w:tc>
          <w:tcPr>
            <w:tcW w:w="3402" w:type="dxa"/>
            <w:vMerge w:val="restart"/>
            <w:vAlign w:val="center"/>
          </w:tcPr>
          <w:p w:rsidR="00C14C0D" w:rsidRPr="00C14C0D" w:rsidRDefault="00C14C0D" w:rsidP="00E071E8">
            <w:pPr>
              <w:rPr>
                <w:bCs/>
                <w:sz w:val="20"/>
                <w:lang w:val="fr-FR"/>
              </w:rPr>
            </w:pPr>
            <w:r w:rsidRPr="00C14C0D">
              <w:rPr>
                <w:bCs/>
                <w:sz w:val="20"/>
                <w:lang w:val="fr-FR"/>
              </w:rPr>
              <w:t>Province</w:t>
            </w:r>
          </w:p>
        </w:tc>
        <w:tc>
          <w:tcPr>
            <w:tcW w:w="2977" w:type="dxa"/>
            <w:gridSpan w:val="2"/>
            <w:vAlign w:val="center"/>
          </w:tcPr>
          <w:p w:rsidR="00C14C0D" w:rsidRPr="00C14C0D" w:rsidRDefault="00C14C0D" w:rsidP="00E071E8">
            <w:pPr>
              <w:jc w:val="center"/>
              <w:rPr>
                <w:bCs/>
                <w:sz w:val="20"/>
                <w:lang w:val="fr-FR"/>
              </w:rPr>
            </w:pPr>
            <w:r w:rsidRPr="00C14C0D">
              <w:rPr>
                <w:bCs/>
                <w:sz w:val="20"/>
                <w:lang w:val="fr-FR"/>
              </w:rPr>
              <w:t>Malnutrition en % en 1998</w:t>
            </w:r>
          </w:p>
        </w:tc>
        <w:tc>
          <w:tcPr>
            <w:tcW w:w="2977" w:type="dxa"/>
            <w:gridSpan w:val="2"/>
            <w:vAlign w:val="center"/>
          </w:tcPr>
          <w:p w:rsidR="00C14C0D" w:rsidRPr="00C14C0D" w:rsidRDefault="00C14C0D" w:rsidP="00E071E8">
            <w:pPr>
              <w:jc w:val="center"/>
              <w:rPr>
                <w:bCs/>
                <w:sz w:val="20"/>
                <w:lang w:val="fr-FR"/>
              </w:rPr>
            </w:pPr>
            <w:r w:rsidRPr="00C14C0D">
              <w:rPr>
                <w:bCs/>
                <w:sz w:val="20"/>
                <w:lang w:val="fr-FR"/>
              </w:rPr>
              <w:t>Malnutrition en % en 2003</w:t>
            </w:r>
          </w:p>
        </w:tc>
      </w:tr>
      <w:tr w:rsidR="00C14C0D" w:rsidRPr="00B73F27" w:rsidTr="00C14C0D">
        <w:tblPrEx>
          <w:tblCellMar>
            <w:top w:w="0" w:type="dxa"/>
            <w:bottom w:w="0" w:type="dxa"/>
          </w:tblCellMar>
        </w:tblPrEx>
        <w:trPr>
          <w:jc w:val="center"/>
        </w:trPr>
        <w:tc>
          <w:tcPr>
            <w:tcW w:w="3402" w:type="dxa"/>
            <w:vMerge/>
            <w:tcBorders>
              <w:bottom w:val="single" w:sz="4" w:space="0" w:color="auto"/>
            </w:tcBorders>
          </w:tcPr>
          <w:p w:rsidR="00C14C0D" w:rsidRPr="00C14C0D" w:rsidRDefault="00C14C0D" w:rsidP="00E071E8">
            <w:pPr>
              <w:jc w:val="center"/>
              <w:rPr>
                <w:sz w:val="20"/>
              </w:rPr>
            </w:pPr>
          </w:p>
        </w:tc>
        <w:tc>
          <w:tcPr>
            <w:tcW w:w="1488" w:type="dxa"/>
            <w:tcBorders>
              <w:bottom w:val="single" w:sz="4" w:space="0" w:color="auto"/>
            </w:tcBorders>
            <w:vAlign w:val="center"/>
          </w:tcPr>
          <w:p w:rsidR="00C14C0D" w:rsidRPr="00C14C0D" w:rsidRDefault="00C14C0D" w:rsidP="00E071E8">
            <w:pPr>
              <w:jc w:val="center"/>
              <w:rPr>
                <w:bCs/>
                <w:sz w:val="20"/>
              </w:rPr>
            </w:pPr>
            <w:r w:rsidRPr="00C14C0D">
              <w:rPr>
                <w:bCs/>
                <w:sz w:val="20"/>
                <w:lang w:val="fr-FR"/>
              </w:rPr>
              <w:t xml:space="preserve">Taille inférieure à la normale </w:t>
            </w:r>
            <w:r w:rsidR="00D50B11">
              <w:rPr>
                <w:bCs/>
                <w:sz w:val="20"/>
                <w:lang w:val="fr-FR"/>
              </w:rPr>
              <w:br/>
            </w:r>
            <w:r w:rsidRPr="00C14C0D">
              <w:rPr>
                <w:bCs/>
                <w:sz w:val="20"/>
                <w:lang w:val="fr-FR"/>
              </w:rPr>
              <w:t>en %</w:t>
            </w:r>
          </w:p>
        </w:tc>
        <w:tc>
          <w:tcPr>
            <w:tcW w:w="1489" w:type="dxa"/>
            <w:tcBorders>
              <w:bottom w:val="single" w:sz="4" w:space="0" w:color="auto"/>
            </w:tcBorders>
            <w:vAlign w:val="center"/>
          </w:tcPr>
          <w:p w:rsidR="00C14C0D" w:rsidRPr="00C14C0D" w:rsidRDefault="00C14C0D" w:rsidP="00E071E8">
            <w:pPr>
              <w:jc w:val="center"/>
              <w:rPr>
                <w:bCs/>
                <w:sz w:val="20"/>
              </w:rPr>
            </w:pPr>
            <w:r w:rsidRPr="00C14C0D">
              <w:rPr>
                <w:bCs/>
                <w:sz w:val="20"/>
                <w:lang w:val="fr-FR"/>
              </w:rPr>
              <w:t xml:space="preserve">Poids inférieur à la normale </w:t>
            </w:r>
            <w:r w:rsidRPr="00C14C0D">
              <w:rPr>
                <w:bCs/>
                <w:sz w:val="20"/>
                <w:lang w:val="fr-FR"/>
              </w:rPr>
              <w:br/>
              <w:t>en %</w:t>
            </w:r>
          </w:p>
        </w:tc>
        <w:tc>
          <w:tcPr>
            <w:tcW w:w="1488" w:type="dxa"/>
            <w:tcBorders>
              <w:bottom w:val="single" w:sz="4" w:space="0" w:color="auto"/>
            </w:tcBorders>
            <w:vAlign w:val="center"/>
          </w:tcPr>
          <w:p w:rsidR="00C14C0D" w:rsidRPr="00C14C0D" w:rsidRDefault="00C14C0D" w:rsidP="00E071E8">
            <w:pPr>
              <w:jc w:val="center"/>
              <w:rPr>
                <w:sz w:val="20"/>
                <w:lang w:val="fr-FR"/>
              </w:rPr>
            </w:pPr>
            <w:r w:rsidRPr="00C14C0D">
              <w:rPr>
                <w:bCs/>
                <w:sz w:val="20"/>
                <w:lang w:val="fr-FR"/>
              </w:rPr>
              <w:t xml:space="preserve">Taille inférieure à la normale </w:t>
            </w:r>
            <w:r w:rsidR="00D50B11">
              <w:rPr>
                <w:bCs/>
                <w:sz w:val="20"/>
                <w:lang w:val="fr-FR"/>
              </w:rPr>
              <w:br/>
            </w:r>
            <w:r w:rsidRPr="00C14C0D">
              <w:rPr>
                <w:bCs/>
                <w:sz w:val="20"/>
                <w:lang w:val="fr-FR"/>
              </w:rPr>
              <w:t>en %</w:t>
            </w:r>
          </w:p>
        </w:tc>
        <w:tc>
          <w:tcPr>
            <w:tcW w:w="1489" w:type="dxa"/>
            <w:tcBorders>
              <w:bottom w:val="single" w:sz="4" w:space="0" w:color="auto"/>
            </w:tcBorders>
            <w:vAlign w:val="center"/>
          </w:tcPr>
          <w:p w:rsidR="00C14C0D" w:rsidRPr="00C14C0D" w:rsidRDefault="00D50B11" w:rsidP="00E071E8">
            <w:pPr>
              <w:jc w:val="center"/>
              <w:rPr>
                <w:bCs/>
                <w:sz w:val="20"/>
                <w:lang w:val="fr-FR"/>
              </w:rPr>
            </w:pPr>
            <w:r w:rsidRPr="00C14C0D">
              <w:rPr>
                <w:bCs/>
                <w:sz w:val="20"/>
                <w:lang w:val="fr-FR"/>
              </w:rPr>
              <w:t xml:space="preserve">Poids inférieur à la normale </w:t>
            </w:r>
            <w:r w:rsidRPr="00C14C0D">
              <w:rPr>
                <w:bCs/>
                <w:sz w:val="20"/>
                <w:lang w:val="fr-FR"/>
              </w:rPr>
              <w:br/>
              <w:t>en %</w:t>
            </w:r>
          </w:p>
        </w:tc>
      </w:tr>
      <w:tr w:rsidR="00C14C0D" w:rsidRPr="00B73F27" w:rsidTr="00C14C0D">
        <w:tblPrEx>
          <w:tblCellMar>
            <w:top w:w="0" w:type="dxa"/>
            <w:bottom w:w="0" w:type="dxa"/>
          </w:tblCellMar>
        </w:tblPrEx>
        <w:trPr>
          <w:jc w:val="center"/>
        </w:trPr>
        <w:tc>
          <w:tcPr>
            <w:tcW w:w="3402" w:type="dxa"/>
            <w:tcBorders>
              <w:bottom w:val="nil"/>
            </w:tcBorders>
          </w:tcPr>
          <w:p w:rsidR="00C14C0D" w:rsidRPr="00C14C0D" w:rsidRDefault="00C14C0D" w:rsidP="00E071E8">
            <w:pPr>
              <w:rPr>
                <w:sz w:val="20"/>
                <w:lang w:val="fr-FR"/>
              </w:rPr>
            </w:pPr>
            <w:r w:rsidRPr="00C14C0D">
              <w:rPr>
                <w:sz w:val="20"/>
                <w:lang w:val="fr-FR"/>
              </w:rPr>
              <w:t>Azerbaïdjan occidental</w:t>
            </w:r>
          </w:p>
        </w:tc>
        <w:tc>
          <w:tcPr>
            <w:tcW w:w="1488" w:type="dxa"/>
            <w:tcBorders>
              <w:bottom w:val="nil"/>
            </w:tcBorders>
          </w:tcPr>
          <w:p w:rsidR="00C14C0D" w:rsidRPr="00B73F27" w:rsidRDefault="00C14C0D" w:rsidP="00E071E8">
            <w:pPr>
              <w:jc w:val="center"/>
              <w:rPr>
                <w:sz w:val="20"/>
              </w:rPr>
            </w:pPr>
            <w:r w:rsidRPr="00B73F27">
              <w:rPr>
                <w:sz w:val="20"/>
              </w:rPr>
              <w:t>16</w:t>
            </w:r>
          </w:p>
        </w:tc>
        <w:tc>
          <w:tcPr>
            <w:tcW w:w="1489" w:type="dxa"/>
            <w:tcBorders>
              <w:bottom w:val="nil"/>
            </w:tcBorders>
          </w:tcPr>
          <w:p w:rsidR="00C14C0D" w:rsidRPr="00B73F27" w:rsidRDefault="00C14C0D" w:rsidP="00E071E8">
            <w:pPr>
              <w:ind w:right="567"/>
              <w:jc w:val="right"/>
              <w:rPr>
                <w:sz w:val="20"/>
              </w:rPr>
            </w:pPr>
            <w:r w:rsidRPr="00B73F27">
              <w:rPr>
                <w:sz w:val="20"/>
              </w:rPr>
              <w:t>9</w:t>
            </w:r>
          </w:p>
        </w:tc>
        <w:tc>
          <w:tcPr>
            <w:tcW w:w="1488" w:type="dxa"/>
            <w:tcBorders>
              <w:bottom w:val="nil"/>
            </w:tcBorders>
          </w:tcPr>
          <w:p w:rsidR="00C14C0D" w:rsidRPr="00B73F27" w:rsidRDefault="00C14C0D" w:rsidP="00E071E8">
            <w:pPr>
              <w:ind w:right="567"/>
              <w:jc w:val="right"/>
              <w:rPr>
                <w:sz w:val="20"/>
              </w:rPr>
            </w:pPr>
            <w:r w:rsidRPr="00B73F27">
              <w:rPr>
                <w:sz w:val="20"/>
              </w:rPr>
              <w:t>4</w:t>
            </w:r>
          </w:p>
        </w:tc>
        <w:tc>
          <w:tcPr>
            <w:tcW w:w="1489" w:type="dxa"/>
            <w:tcBorders>
              <w:bottom w:val="nil"/>
            </w:tcBorders>
          </w:tcPr>
          <w:p w:rsidR="00C14C0D" w:rsidRPr="00B73F27" w:rsidRDefault="00C14C0D" w:rsidP="00E071E8">
            <w:pPr>
              <w:ind w:right="567"/>
              <w:jc w:val="right"/>
              <w:rPr>
                <w:sz w:val="20"/>
              </w:rPr>
            </w:pPr>
            <w:r w:rsidRPr="00B73F27">
              <w:rPr>
                <w:sz w:val="20"/>
              </w:rPr>
              <w:t>3</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Azerbaïdjan oriental</w:t>
            </w:r>
          </w:p>
        </w:tc>
        <w:tc>
          <w:tcPr>
            <w:tcW w:w="1488" w:type="dxa"/>
            <w:tcBorders>
              <w:top w:val="nil"/>
              <w:bottom w:val="nil"/>
            </w:tcBorders>
          </w:tcPr>
          <w:p w:rsidR="00C14C0D" w:rsidRPr="00B73F27" w:rsidRDefault="00C14C0D" w:rsidP="00E071E8">
            <w:pPr>
              <w:jc w:val="center"/>
              <w:rPr>
                <w:sz w:val="20"/>
              </w:rPr>
            </w:pPr>
            <w:r w:rsidRPr="00B73F27">
              <w:rPr>
                <w:sz w:val="20"/>
              </w:rPr>
              <w:t>16</w:t>
            </w:r>
          </w:p>
        </w:tc>
        <w:tc>
          <w:tcPr>
            <w:tcW w:w="1489" w:type="dxa"/>
            <w:tcBorders>
              <w:top w:val="nil"/>
              <w:bottom w:val="nil"/>
            </w:tcBorders>
          </w:tcPr>
          <w:p w:rsidR="00C14C0D" w:rsidRPr="00B73F27" w:rsidRDefault="00C14C0D" w:rsidP="00E071E8">
            <w:pPr>
              <w:ind w:right="567"/>
              <w:jc w:val="right"/>
              <w:rPr>
                <w:sz w:val="20"/>
              </w:rPr>
            </w:pPr>
            <w:r w:rsidRPr="00B73F27">
              <w:rPr>
                <w:sz w:val="20"/>
              </w:rPr>
              <w:t>7</w:t>
            </w:r>
          </w:p>
        </w:tc>
        <w:tc>
          <w:tcPr>
            <w:tcW w:w="1488" w:type="dxa"/>
            <w:tcBorders>
              <w:top w:val="nil"/>
              <w:bottom w:val="nil"/>
            </w:tcBorders>
          </w:tcPr>
          <w:p w:rsidR="00C14C0D" w:rsidRPr="00B73F27" w:rsidRDefault="00C14C0D" w:rsidP="00E071E8">
            <w:pPr>
              <w:ind w:right="567"/>
              <w:jc w:val="right"/>
              <w:rPr>
                <w:sz w:val="20"/>
              </w:rPr>
            </w:pPr>
            <w:r w:rsidRPr="00B73F27">
              <w:rPr>
                <w:sz w:val="20"/>
              </w:rPr>
              <w:t>5</w:t>
            </w:r>
          </w:p>
        </w:tc>
        <w:tc>
          <w:tcPr>
            <w:tcW w:w="1489" w:type="dxa"/>
            <w:tcBorders>
              <w:top w:val="nil"/>
              <w:bottom w:val="nil"/>
            </w:tcBorders>
          </w:tcPr>
          <w:p w:rsidR="00C14C0D" w:rsidRPr="00B73F27" w:rsidRDefault="00C14C0D" w:rsidP="00E071E8">
            <w:pPr>
              <w:ind w:right="567"/>
              <w:jc w:val="right"/>
              <w:rPr>
                <w:sz w:val="20"/>
              </w:rPr>
            </w:pPr>
            <w:r w:rsidRPr="00B73F27">
              <w:rPr>
                <w:sz w:val="20"/>
              </w:rPr>
              <w:t>3</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 xml:space="preserve">Ardebil </w:t>
            </w:r>
          </w:p>
        </w:tc>
        <w:tc>
          <w:tcPr>
            <w:tcW w:w="1488" w:type="dxa"/>
            <w:tcBorders>
              <w:top w:val="nil"/>
              <w:bottom w:val="nil"/>
            </w:tcBorders>
          </w:tcPr>
          <w:p w:rsidR="00C14C0D" w:rsidRPr="00B73F27" w:rsidRDefault="00C14C0D" w:rsidP="00E071E8">
            <w:pPr>
              <w:jc w:val="center"/>
              <w:rPr>
                <w:sz w:val="20"/>
              </w:rPr>
            </w:pPr>
            <w:r w:rsidRPr="00B73F27">
              <w:rPr>
                <w:sz w:val="20"/>
              </w:rPr>
              <w:t>20</w:t>
            </w:r>
          </w:p>
        </w:tc>
        <w:tc>
          <w:tcPr>
            <w:tcW w:w="1489" w:type="dxa"/>
            <w:tcBorders>
              <w:top w:val="nil"/>
              <w:bottom w:val="nil"/>
            </w:tcBorders>
          </w:tcPr>
          <w:p w:rsidR="00C14C0D" w:rsidRPr="00B73F27" w:rsidRDefault="00C14C0D" w:rsidP="00E071E8">
            <w:pPr>
              <w:ind w:right="567"/>
              <w:jc w:val="right"/>
              <w:rPr>
                <w:sz w:val="20"/>
              </w:rPr>
            </w:pPr>
            <w:r w:rsidRPr="00B73F27">
              <w:rPr>
                <w:sz w:val="20"/>
              </w:rPr>
              <w:t>6</w:t>
            </w:r>
          </w:p>
        </w:tc>
        <w:tc>
          <w:tcPr>
            <w:tcW w:w="1488" w:type="dxa"/>
            <w:tcBorders>
              <w:top w:val="nil"/>
              <w:bottom w:val="nil"/>
            </w:tcBorders>
          </w:tcPr>
          <w:p w:rsidR="00C14C0D" w:rsidRPr="00B73F27" w:rsidRDefault="00C14C0D" w:rsidP="00E071E8">
            <w:pPr>
              <w:ind w:right="567"/>
              <w:jc w:val="right"/>
              <w:rPr>
                <w:sz w:val="20"/>
              </w:rPr>
            </w:pPr>
            <w:r w:rsidRPr="00B73F27">
              <w:rPr>
                <w:sz w:val="20"/>
              </w:rPr>
              <w:t>3</w:t>
            </w:r>
          </w:p>
        </w:tc>
        <w:tc>
          <w:tcPr>
            <w:tcW w:w="1489" w:type="dxa"/>
            <w:tcBorders>
              <w:top w:val="nil"/>
              <w:bottom w:val="nil"/>
            </w:tcBorders>
          </w:tcPr>
          <w:p w:rsidR="00C14C0D" w:rsidRPr="00B73F27" w:rsidRDefault="00C14C0D" w:rsidP="00E071E8">
            <w:pPr>
              <w:ind w:right="567"/>
              <w:jc w:val="right"/>
              <w:rPr>
                <w:sz w:val="20"/>
              </w:rPr>
            </w:pPr>
            <w:r w:rsidRPr="00B73F27">
              <w:rPr>
                <w:sz w:val="20"/>
              </w:rPr>
              <w:t>1</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Zandjân</w:t>
            </w:r>
          </w:p>
        </w:tc>
        <w:tc>
          <w:tcPr>
            <w:tcW w:w="1488" w:type="dxa"/>
            <w:tcBorders>
              <w:top w:val="nil"/>
              <w:bottom w:val="nil"/>
            </w:tcBorders>
          </w:tcPr>
          <w:p w:rsidR="00C14C0D" w:rsidRPr="00B73F27" w:rsidRDefault="00C14C0D" w:rsidP="00E071E8">
            <w:pPr>
              <w:jc w:val="center"/>
              <w:rPr>
                <w:sz w:val="20"/>
              </w:rPr>
            </w:pPr>
            <w:r w:rsidRPr="00B73F27">
              <w:rPr>
                <w:sz w:val="20"/>
              </w:rPr>
              <w:t>21</w:t>
            </w:r>
          </w:p>
        </w:tc>
        <w:tc>
          <w:tcPr>
            <w:tcW w:w="1489" w:type="dxa"/>
            <w:tcBorders>
              <w:top w:val="nil"/>
              <w:bottom w:val="nil"/>
            </w:tcBorders>
          </w:tcPr>
          <w:p w:rsidR="00C14C0D" w:rsidRPr="00B73F27" w:rsidRDefault="00C14C0D" w:rsidP="00E071E8">
            <w:pPr>
              <w:ind w:right="567"/>
              <w:jc w:val="right"/>
              <w:rPr>
                <w:sz w:val="20"/>
              </w:rPr>
            </w:pPr>
            <w:r w:rsidRPr="00B73F27">
              <w:rPr>
                <w:sz w:val="20"/>
              </w:rPr>
              <w:t>11</w:t>
            </w:r>
          </w:p>
        </w:tc>
        <w:tc>
          <w:tcPr>
            <w:tcW w:w="1488" w:type="dxa"/>
            <w:tcBorders>
              <w:top w:val="nil"/>
              <w:bottom w:val="nil"/>
            </w:tcBorders>
          </w:tcPr>
          <w:p w:rsidR="00C14C0D" w:rsidRPr="00B73F27" w:rsidRDefault="00C14C0D" w:rsidP="00E071E8">
            <w:pPr>
              <w:ind w:right="567"/>
              <w:jc w:val="right"/>
              <w:rPr>
                <w:sz w:val="20"/>
              </w:rPr>
            </w:pPr>
            <w:r w:rsidRPr="00B73F27">
              <w:rPr>
                <w:sz w:val="20"/>
              </w:rPr>
              <w:t>5</w:t>
            </w:r>
          </w:p>
        </w:tc>
        <w:tc>
          <w:tcPr>
            <w:tcW w:w="1489" w:type="dxa"/>
            <w:tcBorders>
              <w:top w:val="nil"/>
              <w:bottom w:val="nil"/>
            </w:tcBorders>
          </w:tcPr>
          <w:p w:rsidR="00C14C0D" w:rsidRPr="00B73F27" w:rsidRDefault="00C14C0D" w:rsidP="00E071E8">
            <w:pPr>
              <w:ind w:right="567"/>
              <w:jc w:val="right"/>
              <w:rPr>
                <w:sz w:val="20"/>
              </w:rPr>
            </w:pPr>
            <w:r w:rsidRPr="00B73F27">
              <w:rPr>
                <w:sz w:val="20"/>
              </w:rPr>
              <w:t>4</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 xml:space="preserve">Kordestan </w:t>
            </w:r>
          </w:p>
        </w:tc>
        <w:tc>
          <w:tcPr>
            <w:tcW w:w="1488" w:type="dxa"/>
            <w:tcBorders>
              <w:top w:val="nil"/>
              <w:bottom w:val="nil"/>
            </w:tcBorders>
          </w:tcPr>
          <w:p w:rsidR="00C14C0D" w:rsidRPr="00B73F27" w:rsidRDefault="00C14C0D" w:rsidP="00E071E8">
            <w:pPr>
              <w:jc w:val="center"/>
              <w:rPr>
                <w:sz w:val="20"/>
              </w:rPr>
            </w:pPr>
            <w:r w:rsidRPr="00B73F27">
              <w:rPr>
                <w:sz w:val="20"/>
              </w:rPr>
              <w:t>21</w:t>
            </w:r>
          </w:p>
        </w:tc>
        <w:tc>
          <w:tcPr>
            <w:tcW w:w="1489" w:type="dxa"/>
            <w:tcBorders>
              <w:top w:val="nil"/>
              <w:bottom w:val="nil"/>
            </w:tcBorders>
          </w:tcPr>
          <w:p w:rsidR="00C14C0D" w:rsidRPr="00B73F27" w:rsidRDefault="00C14C0D" w:rsidP="00E071E8">
            <w:pPr>
              <w:ind w:right="567"/>
              <w:jc w:val="right"/>
              <w:rPr>
                <w:sz w:val="20"/>
              </w:rPr>
            </w:pPr>
            <w:r w:rsidRPr="00B73F27">
              <w:rPr>
                <w:sz w:val="20"/>
              </w:rPr>
              <w:t>11</w:t>
            </w:r>
          </w:p>
        </w:tc>
        <w:tc>
          <w:tcPr>
            <w:tcW w:w="1488" w:type="dxa"/>
            <w:tcBorders>
              <w:top w:val="nil"/>
              <w:bottom w:val="nil"/>
            </w:tcBorders>
          </w:tcPr>
          <w:p w:rsidR="00C14C0D" w:rsidRPr="00B73F27" w:rsidRDefault="00C14C0D" w:rsidP="00E071E8">
            <w:pPr>
              <w:ind w:right="567"/>
              <w:jc w:val="right"/>
              <w:rPr>
                <w:sz w:val="20"/>
              </w:rPr>
            </w:pPr>
            <w:r w:rsidRPr="00B73F27">
              <w:rPr>
                <w:sz w:val="20"/>
              </w:rPr>
              <w:t>4</w:t>
            </w:r>
          </w:p>
        </w:tc>
        <w:tc>
          <w:tcPr>
            <w:tcW w:w="1489" w:type="dxa"/>
            <w:tcBorders>
              <w:top w:val="nil"/>
              <w:bottom w:val="nil"/>
            </w:tcBorders>
          </w:tcPr>
          <w:p w:rsidR="00C14C0D" w:rsidRPr="00B73F27" w:rsidRDefault="00C14C0D" w:rsidP="00E071E8">
            <w:pPr>
              <w:ind w:right="567"/>
              <w:jc w:val="right"/>
              <w:rPr>
                <w:sz w:val="20"/>
              </w:rPr>
            </w:pPr>
            <w:r w:rsidRPr="00B73F27">
              <w:rPr>
                <w:sz w:val="20"/>
              </w:rPr>
              <w:t>6</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Kermanshah</w:t>
            </w:r>
          </w:p>
        </w:tc>
        <w:tc>
          <w:tcPr>
            <w:tcW w:w="1488" w:type="dxa"/>
            <w:tcBorders>
              <w:top w:val="nil"/>
              <w:bottom w:val="nil"/>
            </w:tcBorders>
          </w:tcPr>
          <w:p w:rsidR="00C14C0D" w:rsidRPr="00B73F27" w:rsidRDefault="00C14C0D" w:rsidP="00E071E8">
            <w:pPr>
              <w:jc w:val="center"/>
              <w:rPr>
                <w:sz w:val="20"/>
              </w:rPr>
            </w:pPr>
            <w:r w:rsidRPr="00B73F27">
              <w:rPr>
                <w:sz w:val="20"/>
              </w:rPr>
              <w:t>14</w:t>
            </w:r>
          </w:p>
        </w:tc>
        <w:tc>
          <w:tcPr>
            <w:tcW w:w="1489" w:type="dxa"/>
            <w:tcBorders>
              <w:top w:val="nil"/>
              <w:bottom w:val="nil"/>
            </w:tcBorders>
          </w:tcPr>
          <w:p w:rsidR="00C14C0D" w:rsidRPr="00B73F27" w:rsidRDefault="00C14C0D" w:rsidP="00E071E8">
            <w:pPr>
              <w:ind w:right="567"/>
              <w:jc w:val="right"/>
              <w:rPr>
                <w:sz w:val="20"/>
              </w:rPr>
            </w:pPr>
            <w:r w:rsidRPr="00B73F27">
              <w:rPr>
                <w:sz w:val="20"/>
              </w:rPr>
              <w:t>9</w:t>
            </w:r>
          </w:p>
        </w:tc>
        <w:tc>
          <w:tcPr>
            <w:tcW w:w="1488" w:type="dxa"/>
            <w:tcBorders>
              <w:top w:val="nil"/>
              <w:bottom w:val="nil"/>
            </w:tcBorders>
          </w:tcPr>
          <w:p w:rsidR="00C14C0D" w:rsidRPr="00B73F27" w:rsidRDefault="00C14C0D" w:rsidP="00E071E8">
            <w:pPr>
              <w:ind w:right="567"/>
              <w:jc w:val="right"/>
              <w:rPr>
                <w:sz w:val="20"/>
              </w:rPr>
            </w:pPr>
            <w:r w:rsidRPr="00B73F27">
              <w:rPr>
                <w:sz w:val="20"/>
              </w:rPr>
              <w:t>4</w:t>
            </w:r>
          </w:p>
        </w:tc>
        <w:tc>
          <w:tcPr>
            <w:tcW w:w="1489" w:type="dxa"/>
            <w:tcBorders>
              <w:top w:val="nil"/>
              <w:bottom w:val="nil"/>
            </w:tcBorders>
          </w:tcPr>
          <w:p w:rsidR="00C14C0D" w:rsidRPr="00B73F27" w:rsidRDefault="00C14C0D" w:rsidP="00E071E8">
            <w:pPr>
              <w:ind w:right="567"/>
              <w:jc w:val="right"/>
              <w:rPr>
                <w:sz w:val="20"/>
              </w:rPr>
            </w:pPr>
            <w:r w:rsidRPr="00B73F27">
              <w:rPr>
                <w:sz w:val="20"/>
              </w:rPr>
              <w:t>5</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Elâm</w:t>
            </w:r>
          </w:p>
        </w:tc>
        <w:tc>
          <w:tcPr>
            <w:tcW w:w="1488" w:type="dxa"/>
            <w:tcBorders>
              <w:top w:val="nil"/>
              <w:bottom w:val="nil"/>
            </w:tcBorders>
          </w:tcPr>
          <w:p w:rsidR="00C14C0D" w:rsidRPr="00B73F27" w:rsidRDefault="00C14C0D" w:rsidP="00E071E8">
            <w:pPr>
              <w:jc w:val="center"/>
              <w:rPr>
                <w:sz w:val="20"/>
              </w:rPr>
            </w:pPr>
            <w:r w:rsidRPr="00B73F27">
              <w:rPr>
                <w:sz w:val="20"/>
              </w:rPr>
              <w:t>15</w:t>
            </w:r>
          </w:p>
        </w:tc>
        <w:tc>
          <w:tcPr>
            <w:tcW w:w="1489" w:type="dxa"/>
            <w:tcBorders>
              <w:top w:val="nil"/>
              <w:bottom w:val="nil"/>
            </w:tcBorders>
          </w:tcPr>
          <w:p w:rsidR="00C14C0D" w:rsidRPr="00B73F27" w:rsidRDefault="00C14C0D" w:rsidP="00E071E8">
            <w:pPr>
              <w:ind w:right="567"/>
              <w:jc w:val="right"/>
              <w:rPr>
                <w:sz w:val="20"/>
              </w:rPr>
            </w:pPr>
            <w:r w:rsidRPr="00B73F27">
              <w:rPr>
                <w:sz w:val="20"/>
              </w:rPr>
              <w:t>11</w:t>
            </w:r>
          </w:p>
        </w:tc>
        <w:tc>
          <w:tcPr>
            <w:tcW w:w="1488" w:type="dxa"/>
            <w:tcBorders>
              <w:top w:val="nil"/>
              <w:bottom w:val="nil"/>
            </w:tcBorders>
          </w:tcPr>
          <w:p w:rsidR="00C14C0D" w:rsidRPr="00B73F27" w:rsidRDefault="00C14C0D" w:rsidP="00E071E8">
            <w:pPr>
              <w:ind w:right="567"/>
              <w:jc w:val="right"/>
              <w:rPr>
                <w:sz w:val="20"/>
              </w:rPr>
            </w:pPr>
            <w:r w:rsidRPr="00B73F27">
              <w:rPr>
                <w:sz w:val="20"/>
              </w:rPr>
              <w:t>5</w:t>
            </w:r>
          </w:p>
        </w:tc>
        <w:tc>
          <w:tcPr>
            <w:tcW w:w="1489" w:type="dxa"/>
            <w:tcBorders>
              <w:top w:val="nil"/>
              <w:bottom w:val="nil"/>
            </w:tcBorders>
          </w:tcPr>
          <w:p w:rsidR="00C14C0D" w:rsidRPr="00B73F27" w:rsidRDefault="00C14C0D" w:rsidP="00E071E8">
            <w:pPr>
              <w:ind w:right="567"/>
              <w:jc w:val="right"/>
              <w:rPr>
                <w:sz w:val="20"/>
              </w:rPr>
            </w:pPr>
            <w:r w:rsidRPr="00B73F27">
              <w:rPr>
                <w:sz w:val="20"/>
              </w:rPr>
              <w:t>3</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 xml:space="preserve">Lorestân </w:t>
            </w:r>
          </w:p>
        </w:tc>
        <w:tc>
          <w:tcPr>
            <w:tcW w:w="1488" w:type="dxa"/>
            <w:tcBorders>
              <w:top w:val="nil"/>
              <w:bottom w:val="nil"/>
            </w:tcBorders>
          </w:tcPr>
          <w:p w:rsidR="00C14C0D" w:rsidRPr="00B73F27" w:rsidRDefault="00C14C0D" w:rsidP="00E071E8">
            <w:pPr>
              <w:jc w:val="center"/>
              <w:rPr>
                <w:sz w:val="20"/>
              </w:rPr>
            </w:pPr>
            <w:r w:rsidRPr="00B73F27">
              <w:rPr>
                <w:sz w:val="20"/>
              </w:rPr>
              <w:t>15</w:t>
            </w:r>
          </w:p>
        </w:tc>
        <w:tc>
          <w:tcPr>
            <w:tcW w:w="1489" w:type="dxa"/>
            <w:tcBorders>
              <w:top w:val="nil"/>
              <w:bottom w:val="nil"/>
            </w:tcBorders>
          </w:tcPr>
          <w:p w:rsidR="00C14C0D" w:rsidRPr="00B73F27" w:rsidRDefault="00C14C0D" w:rsidP="00E071E8">
            <w:pPr>
              <w:ind w:right="567"/>
              <w:jc w:val="right"/>
              <w:rPr>
                <w:sz w:val="20"/>
              </w:rPr>
            </w:pPr>
            <w:r w:rsidRPr="00B73F27">
              <w:rPr>
                <w:sz w:val="20"/>
              </w:rPr>
              <w:t>10</w:t>
            </w:r>
          </w:p>
        </w:tc>
        <w:tc>
          <w:tcPr>
            <w:tcW w:w="1488" w:type="dxa"/>
            <w:tcBorders>
              <w:top w:val="nil"/>
              <w:bottom w:val="nil"/>
            </w:tcBorders>
          </w:tcPr>
          <w:p w:rsidR="00C14C0D" w:rsidRPr="00B73F27" w:rsidRDefault="00C14C0D" w:rsidP="00E071E8">
            <w:pPr>
              <w:ind w:right="567"/>
              <w:jc w:val="right"/>
              <w:rPr>
                <w:sz w:val="20"/>
              </w:rPr>
            </w:pPr>
            <w:r w:rsidRPr="00B73F27">
              <w:rPr>
                <w:sz w:val="20"/>
              </w:rPr>
              <w:t>6</w:t>
            </w:r>
          </w:p>
        </w:tc>
        <w:tc>
          <w:tcPr>
            <w:tcW w:w="1489" w:type="dxa"/>
            <w:tcBorders>
              <w:top w:val="nil"/>
              <w:bottom w:val="nil"/>
            </w:tcBorders>
          </w:tcPr>
          <w:p w:rsidR="00C14C0D" w:rsidRPr="00B73F27" w:rsidRDefault="00C14C0D" w:rsidP="00E071E8">
            <w:pPr>
              <w:ind w:right="567"/>
              <w:jc w:val="right"/>
              <w:rPr>
                <w:sz w:val="20"/>
              </w:rPr>
            </w:pPr>
            <w:r w:rsidRPr="00B73F27">
              <w:rPr>
                <w:sz w:val="20"/>
              </w:rPr>
              <w:t>4</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Kohguilouyeh-et-Bouyerahmad</w:t>
            </w:r>
          </w:p>
        </w:tc>
        <w:tc>
          <w:tcPr>
            <w:tcW w:w="1488" w:type="dxa"/>
            <w:tcBorders>
              <w:top w:val="nil"/>
              <w:bottom w:val="nil"/>
            </w:tcBorders>
          </w:tcPr>
          <w:p w:rsidR="00C14C0D" w:rsidRPr="00B73F27" w:rsidRDefault="00C14C0D" w:rsidP="00E071E8">
            <w:pPr>
              <w:jc w:val="center"/>
              <w:rPr>
                <w:sz w:val="20"/>
              </w:rPr>
            </w:pPr>
            <w:r w:rsidRPr="00B73F27">
              <w:rPr>
                <w:sz w:val="20"/>
              </w:rPr>
              <w:t>24</w:t>
            </w:r>
          </w:p>
        </w:tc>
        <w:tc>
          <w:tcPr>
            <w:tcW w:w="1489" w:type="dxa"/>
            <w:tcBorders>
              <w:top w:val="nil"/>
              <w:bottom w:val="nil"/>
            </w:tcBorders>
          </w:tcPr>
          <w:p w:rsidR="00C14C0D" w:rsidRPr="00B73F27" w:rsidRDefault="00C14C0D" w:rsidP="00E071E8">
            <w:pPr>
              <w:ind w:right="567"/>
              <w:jc w:val="right"/>
              <w:rPr>
                <w:sz w:val="20"/>
              </w:rPr>
            </w:pPr>
            <w:r w:rsidRPr="00B73F27">
              <w:rPr>
                <w:sz w:val="20"/>
              </w:rPr>
              <w:t>14</w:t>
            </w:r>
          </w:p>
        </w:tc>
        <w:tc>
          <w:tcPr>
            <w:tcW w:w="1488" w:type="dxa"/>
            <w:tcBorders>
              <w:top w:val="nil"/>
              <w:bottom w:val="nil"/>
            </w:tcBorders>
          </w:tcPr>
          <w:p w:rsidR="00C14C0D" w:rsidRPr="00B73F27" w:rsidRDefault="00C14C0D" w:rsidP="00E071E8">
            <w:pPr>
              <w:ind w:right="567"/>
              <w:jc w:val="right"/>
              <w:rPr>
                <w:sz w:val="20"/>
              </w:rPr>
            </w:pPr>
            <w:r w:rsidRPr="00B73F27">
              <w:rPr>
                <w:sz w:val="20"/>
              </w:rPr>
              <w:t>9</w:t>
            </w:r>
          </w:p>
        </w:tc>
        <w:tc>
          <w:tcPr>
            <w:tcW w:w="1489" w:type="dxa"/>
            <w:tcBorders>
              <w:top w:val="nil"/>
              <w:bottom w:val="nil"/>
            </w:tcBorders>
          </w:tcPr>
          <w:p w:rsidR="00C14C0D" w:rsidRPr="00B73F27" w:rsidRDefault="00C14C0D" w:rsidP="00E071E8">
            <w:pPr>
              <w:ind w:right="567"/>
              <w:jc w:val="right"/>
              <w:rPr>
                <w:sz w:val="20"/>
              </w:rPr>
            </w:pPr>
            <w:r w:rsidRPr="00B73F27">
              <w:rPr>
                <w:sz w:val="20"/>
              </w:rPr>
              <w:t>6</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Tchahâr Mahâl-et-Backhtiâri</w:t>
            </w:r>
          </w:p>
        </w:tc>
        <w:tc>
          <w:tcPr>
            <w:tcW w:w="1488" w:type="dxa"/>
            <w:tcBorders>
              <w:top w:val="nil"/>
              <w:bottom w:val="nil"/>
            </w:tcBorders>
          </w:tcPr>
          <w:p w:rsidR="00C14C0D" w:rsidRPr="00B73F27" w:rsidRDefault="00C14C0D" w:rsidP="00E071E8">
            <w:pPr>
              <w:jc w:val="center"/>
              <w:rPr>
                <w:sz w:val="20"/>
              </w:rPr>
            </w:pPr>
            <w:r w:rsidRPr="00B73F27">
              <w:rPr>
                <w:sz w:val="20"/>
              </w:rPr>
              <w:t>14</w:t>
            </w:r>
          </w:p>
        </w:tc>
        <w:tc>
          <w:tcPr>
            <w:tcW w:w="1489" w:type="dxa"/>
            <w:tcBorders>
              <w:top w:val="nil"/>
              <w:bottom w:val="nil"/>
            </w:tcBorders>
          </w:tcPr>
          <w:p w:rsidR="00C14C0D" w:rsidRPr="00B73F27" w:rsidRDefault="00C14C0D" w:rsidP="00E071E8">
            <w:pPr>
              <w:ind w:right="567"/>
              <w:jc w:val="right"/>
              <w:rPr>
                <w:sz w:val="20"/>
              </w:rPr>
            </w:pPr>
            <w:r w:rsidRPr="00B73F27">
              <w:rPr>
                <w:sz w:val="20"/>
              </w:rPr>
              <w:t>15</w:t>
            </w:r>
          </w:p>
        </w:tc>
        <w:tc>
          <w:tcPr>
            <w:tcW w:w="1488" w:type="dxa"/>
            <w:tcBorders>
              <w:top w:val="nil"/>
              <w:bottom w:val="nil"/>
            </w:tcBorders>
          </w:tcPr>
          <w:p w:rsidR="00C14C0D" w:rsidRPr="00B73F27" w:rsidRDefault="00C14C0D" w:rsidP="00E071E8">
            <w:pPr>
              <w:ind w:right="567"/>
              <w:jc w:val="right"/>
              <w:rPr>
                <w:sz w:val="20"/>
              </w:rPr>
            </w:pPr>
            <w:r w:rsidRPr="00B73F27">
              <w:rPr>
                <w:sz w:val="20"/>
              </w:rPr>
              <w:t>7</w:t>
            </w:r>
          </w:p>
        </w:tc>
        <w:tc>
          <w:tcPr>
            <w:tcW w:w="1489" w:type="dxa"/>
            <w:tcBorders>
              <w:top w:val="nil"/>
              <w:bottom w:val="nil"/>
            </w:tcBorders>
          </w:tcPr>
          <w:p w:rsidR="00C14C0D" w:rsidRPr="00B73F27" w:rsidRDefault="00C14C0D" w:rsidP="00E071E8">
            <w:pPr>
              <w:ind w:right="567"/>
              <w:jc w:val="right"/>
              <w:rPr>
                <w:sz w:val="20"/>
              </w:rPr>
            </w:pPr>
            <w:r w:rsidRPr="00B73F27">
              <w:rPr>
                <w:sz w:val="20"/>
              </w:rPr>
              <w:t>7</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Seistân-et-Baloutchistan</w:t>
            </w:r>
          </w:p>
        </w:tc>
        <w:tc>
          <w:tcPr>
            <w:tcW w:w="1488" w:type="dxa"/>
            <w:tcBorders>
              <w:top w:val="nil"/>
              <w:bottom w:val="nil"/>
            </w:tcBorders>
          </w:tcPr>
          <w:p w:rsidR="00C14C0D" w:rsidRPr="00B73F27" w:rsidRDefault="00C14C0D" w:rsidP="00E071E8">
            <w:pPr>
              <w:jc w:val="center"/>
              <w:rPr>
                <w:sz w:val="20"/>
              </w:rPr>
            </w:pPr>
            <w:r w:rsidRPr="00B73F27">
              <w:rPr>
                <w:sz w:val="20"/>
              </w:rPr>
              <w:t>36</w:t>
            </w:r>
          </w:p>
        </w:tc>
        <w:tc>
          <w:tcPr>
            <w:tcW w:w="1489" w:type="dxa"/>
            <w:tcBorders>
              <w:top w:val="nil"/>
              <w:bottom w:val="nil"/>
            </w:tcBorders>
          </w:tcPr>
          <w:p w:rsidR="00C14C0D" w:rsidRPr="00B73F27" w:rsidRDefault="00C14C0D" w:rsidP="00E071E8">
            <w:pPr>
              <w:ind w:right="567"/>
              <w:jc w:val="right"/>
              <w:rPr>
                <w:sz w:val="20"/>
              </w:rPr>
            </w:pPr>
            <w:r w:rsidRPr="00B73F27">
              <w:rPr>
                <w:sz w:val="20"/>
              </w:rPr>
              <w:t>21</w:t>
            </w:r>
          </w:p>
        </w:tc>
        <w:tc>
          <w:tcPr>
            <w:tcW w:w="1488" w:type="dxa"/>
            <w:tcBorders>
              <w:top w:val="nil"/>
              <w:bottom w:val="nil"/>
            </w:tcBorders>
          </w:tcPr>
          <w:p w:rsidR="00C14C0D" w:rsidRPr="00B73F27" w:rsidRDefault="00C14C0D" w:rsidP="00E071E8">
            <w:pPr>
              <w:ind w:right="567"/>
              <w:jc w:val="right"/>
              <w:rPr>
                <w:sz w:val="20"/>
              </w:rPr>
            </w:pPr>
            <w:r w:rsidRPr="00B73F27">
              <w:rPr>
                <w:sz w:val="20"/>
              </w:rPr>
              <w:t>16</w:t>
            </w:r>
          </w:p>
        </w:tc>
        <w:tc>
          <w:tcPr>
            <w:tcW w:w="1489" w:type="dxa"/>
            <w:tcBorders>
              <w:top w:val="nil"/>
              <w:bottom w:val="nil"/>
            </w:tcBorders>
          </w:tcPr>
          <w:p w:rsidR="00C14C0D" w:rsidRPr="00B73F27" w:rsidRDefault="00C14C0D" w:rsidP="00E071E8">
            <w:pPr>
              <w:ind w:right="567"/>
              <w:jc w:val="right"/>
              <w:rPr>
                <w:sz w:val="20"/>
              </w:rPr>
            </w:pPr>
            <w:r w:rsidRPr="00B73F27">
              <w:rPr>
                <w:sz w:val="20"/>
              </w:rPr>
              <w:t>16</w:t>
            </w:r>
          </w:p>
        </w:tc>
      </w:tr>
      <w:tr w:rsidR="00C14C0D" w:rsidRPr="00B73F27" w:rsidTr="00C14C0D">
        <w:tblPrEx>
          <w:tblCellMar>
            <w:top w:w="0" w:type="dxa"/>
            <w:bottom w:w="0" w:type="dxa"/>
          </w:tblCellMar>
        </w:tblPrEx>
        <w:trPr>
          <w:jc w:val="center"/>
        </w:trPr>
        <w:tc>
          <w:tcPr>
            <w:tcW w:w="3402" w:type="dxa"/>
            <w:tcBorders>
              <w:top w:val="nil"/>
              <w:bottom w:val="nil"/>
            </w:tcBorders>
          </w:tcPr>
          <w:p w:rsidR="00C14C0D" w:rsidRPr="00C14C0D" w:rsidRDefault="00C14C0D" w:rsidP="00E071E8">
            <w:pPr>
              <w:rPr>
                <w:sz w:val="20"/>
                <w:lang w:val="fr-FR"/>
              </w:rPr>
            </w:pPr>
            <w:r w:rsidRPr="00C14C0D">
              <w:rPr>
                <w:sz w:val="20"/>
                <w:lang w:val="fr-FR"/>
              </w:rPr>
              <w:t xml:space="preserve">Khouzestan </w:t>
            </w:r>
          </w:p>
        </w:tc>
        <w:tc>
          <w:tcPr>
            <w:tcW w:w="1488" w:type="dxa"/>
            <w:tcBorders>
              <w:top w:val="nil"/>
              <w:bottom w:val="nil"/>
            </w:tcBorders>
          </w:tcPr>
          <w:p w:rsidR="00C14C0D" w:rsidRPr="00B73F27" w:rsidRDefault="00C14C0D" w:rsidP="00E071E8">
            <w:pPr>
              <w:jc w:val="center"/>
              <w:rPr>
                <w:sz w:val="20"/>
              </w:rPr>
            </w:pPr>
            <w:r w:rsidRPr="00B73F27">
              <w:rPr>
                <w:sz w:val="20"/>
              </w:rPr>
              <w:t>15</w:t>
            </w:r>
          </w:p>
        </w:tc>
        <w:tc>
          <w:tcPr>
            <w:tcW w:w="1489" w:type="dxa"/>
            <w:tcBorders>
              <w:top w:val="nil"/>
              <w:bottom w:val="nil"/>
            </w:tcBorders>
          </w:tcPr>
          <w:p w:rsidR="00C14C0D" w:rsidRPr="00B73F27" w:rsidRDefault="00C14C0D" w:rsidP="00E071E8">
            <w:pPr>
              <w:ind w:right="567"/>
              <w:jc w:val="right"/>
              <w:rPr>
                <w:sz w:val="20"/>
              </w:rPr>
            </w:pPr>
            <w:r w:rsidRPr="00B73F27">
              <w:rPr>
                <w:sz w:val="20"/>
              </w:rPr>
              <w:t>10</w:t>
            </w:r>
          </w:p>
        </w:tc>
        <w:tc>
          <w:tcPr>
            <w:tcW w:w="1488" w:type="dxa"/>
            <w:tcBorders>
              <w:top w:val="nil"/>
              <w:bottom w:val="nil"/>
            </w:tcBorders>
          </w:tcPr>
          <w:p w:rsidR="00C14C0D" w:rsidRPr="00B73F27" w:rsidRDefault="00C14C0D" w:rsidP="00E071E8">
            <w:pPr>
              <w:ind w:right="567"/>
              <w:jc w:val="right"/>
              <w:rPr>
                <w:sz w:val="20"/>
              </w:rPr>
            </w:pPr>
            <w:r w:rsidRPr="00B73F27">
              <w:rPr>
                <w:sz w:val="20"/>
              </w:rPr>
              <w:t>5</w:t>
            </w:r>
          </w:p>
        </w:tc>
        <w:tc>
          <w:tcPr>
            <w:tcW w:w="1489" w:type="dxa"/>
            <w:tcBorders>
              <w:top w:val="nil"/>
              <w:bottom w:val="nil"/>
            </w:tcBorders>
          </w:tcPr>
          <w:p w:rsidR="00C14C0D" w:rsidRPr="00B73F27" w:rsidRDefault="00C14C0D" w:rsidP="00E071E8">
            <w:pPr>
              <w:ind w:right="567"/>
              <w:jc w:val="right"/>
              <w:rPr>
                <w:sz w:val="20"/>
              </w:rPr>
            </w:pPr>
            <w:r w:rsidRPr="00B73F27">
              <w:rPr>
                <w:sz w:val="20"/>
              </w:rPr>
              <w:t>5</w:t>
            </w:r>
          </w:p>
        </w:tc>
      </w:tr>
      <w:tr w:rsidR="00C14C0D" w:rsidRPr="00B73F27" w:rsidTr="00C14C0D">
        <w:tblPrEx>
          <w:tblCellMar>
            <w:top w:w="0" w:type="dxa"/>
            <w:bottom w:w="0" w:type="dxa"/>
          </w:tblCellMar>
        </w:tblPrEx>
        <w:trPr>
          <w:jc w:val="center"/>
        </w:trPr>
        <w:tc>
          <w:tcPr>
            <w:tcW w:w="3402" w:type="dxa"/>
            <w:tcBorders>
              <w:top w:val="nil"/>
            </w:tcBorders>
          </w:tcPr>
          <w:p w:rsidR="00C14C0D" w:rsidRPr="00C14C0D" w:rsidRDefault="00C14C0D" w:rsidP="00E071E8">
            <w:pPr>
              <w:rPr>
                <w:sz w:val="20"/>
                <w:lang w:val="fr-FR"/>
              </w:rPr>
            </w:pPr>
            <w:r w:rsidRPr="00C14C0D">
              <w:rPr>
                <w:sz w:val="20"/>
                <w:lang w:val="fr-FR"/>
              </w:rPr>
              <w:t xml:space="preserve">Golestan </w:t>
            </w:r>
          </w:p>
        </w:tc>
        <w:tc>
          <w:tcPr>
            <w:tcW w:w="1488" w:type="dxa"/>
            <w:tcBorders>
              <w:top w:val="nil"/>
            </w:tcBorders>
          </w:tcPr>
          <w:p w:rsidR="00C14C0D" w:rsidRPr="00B73F27" w:rsidRDefault="00C14C0D" w:rsidP="00E071E8">
            <w:pPr>
              <w:jc w:val="center"/>
              <w:rPr>
                <w:sz w:val="20"/>
              </w:rPr>
            </w:pPr>
            <w:r w:rsidRPr="00B73F27">
              <w:rPr>
                <w:sz w:val="20"/>
              </w:rPr>
              <w:t>14</w:t>
            </w:r>
          </w:p>
        </w:tc>
        <w:tc>
          <w:tcPr>
            <w:tcW w:w="1489" w:type="dxa"/>
            <w:tcBorders>
              <w:top w:val="nil"/>
            </w:tcBorders>
          </w:tcPr>
          <w:p w:rsidR="00C14C0D" w:rsidRPr="00B73F27" w:rsidRDefault="00C14C0D" w:rsidP="00E071E8">
            <w:pPr>
              <w:ind w:right="567"/>
              <w:jc w:val="right"/>
              <w:rPr>
                <w:sz w:val="20"/>
              </w:rPr>
            </w:pPr>
            <w:r w:rsidRPr="00B73F27">
              <w:rPr>
                <w:sz w:val="20"/>
              </w:rPr>
              <w:t>3</w:t>
            </w:r>
          </w:p>
        </w:tc>
        <w:tc>
          <w:tcPr>
            <w:tcW w:w="1488" w:type="dxa"/>
            <w:tcBorders>
              <w:top w:val="nil"/>
            </w:tcBorders>
          </w:tcPr>
          <w:p w:rsidR="00C14C0D" w:rsidRPr="00B73F27" w:rsidRDefault="00C14C0D" w:rsidP="00E071E8">
            <w:pPr>
              <w:ind w:right="567"/>
              <w:jc w:val="right"/>
              <w:rPr>
                <w:sz w:val="20"/>
              </w:rPr>
            </w:pPr>
            <w:r w:rsidRPr="00B73F27">
              <w:rPr>
                <w:sz w:val="20"/>
              </w:rPr>
              <w:t>3</w:t>
            </w:r>
          </w:p>
        </w:tc>
        <w:tc>
          <w:tcPr>
            <w:tcW w:w="1489" w:type="dxa"/>
            <w:tcBorders>
              <w:top w:val="nil"/>
            </w:tcBorders>
          </w:tcPr>
          <w:p w:rsidR="00C14C0D" w:rsidRPr="00B73F27" w:rsidRDefault="00C14C0D" w:rsidP="00E071E8">
            <w:pPr>
              <w:ind w:right="567"/>
              <w:jc w:val="right"/>
              <w:rPr>
                <w:sz w:val="20"/>
              </w:rPr>
            </w:pPr>
            <w:r w:rsidRPr="00B73F27">
              <w:rPr>
                <w:sz w:val="20"/>
              </w:rPr>
              <w:t>4</w:t>
            </w:r>
          </w:p>
        </w:tc>
      </w:tr>
    </w:tbl>
    <w:p w:rsidR="004A3258" w:rsidRPr="00EE705A" w:rsidRDefault="00AB2F0B" w:rsidP="00EE705A">
      <w:pPr>
        <w:spacing w:before="200" w:after="200"/>
        <w:jc w:val="both"/>
        <w:rPr>
          <w:sz w:val="20"/>
          <w:lang w:val="fr-FR"/>
        </w:rPr>
      </w:pPr>
      <w:r w:rsidRPr="00EE705A">
        <w:rPr>
          <w:sz w:val="20"/>
          <w:lang w:val="fr-FR"/>
        </w:rPr>
        <w:t>110.</w:t>
      </w:r>
      <w:r w:rsidRPr="00EE705A">
        <w:rPr>
          <w:sz w:val="20"/>
          <w:lang w:val="fr-FR"/>
        </w:rPr>
        <w:tab/>
      </w:r>
      <w:r w:rsidR="004A3258" w:rsidRPr="00EE705A">
        <w:rPr>
          <w:sz w:val="20"/>
          <w:lang w:val="fr-FR"/>
        </w:rPr>
        <w:t xml:space="preserve">Sur plus de deux millions de ressortissants étrangers qui résident dans </w:t>
      </w:r>
      <w:smartTag w:uri="urn:schemas-microsoft-com:office:smarttags" w:element="PersonName">
        <w:smartTagPr>
          <w:attr w:name="ProductID" w:val="la R￩publique"/>
        </w:smartTagPr>
        <w:r w:rsidR="004A3258" w:rsidRPr="00EE705A">
          <w:rPr>
            <w:sz w:val="20"/>
            <w:lang w:val="fr-FR"/>
          </w:rPr>
          <w:t>la République</w:t>
        </w:r>
      </w:smartTag>
      <w:r w:rsidR="004A3258" w:rsidRPr="00EE705A">
        <w:rPr>
          <w:sz w:val="20"/>
          <w:lang w:val="fr-FR"/>
        </w:rPr>
        <w:t xml:space="preserve"> islamique d’Iran, plus de 50 000</w:t>
      </w:r>
      <w:r w:rsidR="00991C60" w:rsidRPr="00EE705A">
        <w:rPr>
          <w:sz w:val="20"/>
          <w:lang w:val="fr-FR"/>
        </w:rPr>
        <w:t xml:space="preserve"> </w:t>
      </w:r>
      <w:r w:rsidR="004A3258" w:rsidRPr="00EE705A">
        <w:rPr>
          <w:sz w:val="20"/>
          <w:lang w:val="fr-FR"/>
        </w:rPr>
        <w:t xml:space="preserve">vivent dans des camps où ils sont pris en charge par des centres de soins et de traitement médicaux indépendants. D’autres immigrants et réfugiés bénéficient aussi de soins de santé et ont accès à des centres médicaux. Parmi les services dispensés à cette population dans les centres médicaux, on peut citer: </w:t>
      </w:r>
    </w:p>
    <w:p w:rsidR="004A3258" w:rsidRPr="00EE705A" w:rsidRDefault="00AB2F0B" w:rsidP="00EE705A">
      <w:pPr>
        <w:spacing w:after="200"/>
        <w:jc w:val="both"/>
        <w:rPr>
          <w:sz w:val="20"/>
          <w:lang w:val="fr-FR"/>
        </w:rPr>
      </w:pPr>
      <w:r w:rsidRPr="00EE705A">
        <w:rPr>
          <w:sz w:val="20"/>
          <w:lang w:val="fr-FR"/>
        </w:rPr>
        <w:tab/>
        <w:t>(a)</w:t>
      </w:r>
      <w:r w:rsidRPr="00EE705A">
        <w:rPr>
          <w:sz w:val="20"/>
          <w:lang w:val="fr-FR"/>
        </w:rPr>
        <w:tab/>
      </w:r>
      <w:r w:rsidR="004A3258" w:rsidRPr="00EE705A">
        <w:rPr>
          <w:sz w:val="20"/>
          <w:lang w:val="fr-FR"/>
        </w:rPr>
        <w:t>la vaccination contre la rougeole et la rubéole de 21 500 Irakiens, 5 400 Pakistanais, 841 000 Afghans et 4 000</w:t>
      </w:r>
      <w:r w:rsidR="00991C60" w:rsidRPr="00EE705A">
        <w:rPr>
          <w:sz w:val="20"/>
          <w:lang w:val="fr-FR"/>
        </w:rPr>
        <w:t xml:space="preserve"> </w:t>
      </w:r>
      <w:r w:rsidR="004A3258" w:rsidRPr="00EE705A">
        <w:rPr>
          <w:sz w:val="20"/>
          <w:lang w:val="fr-FR"/>
        </w:rPr>
        <w:t>ressortissants d’autres pays;</w:t>
      </w:r>
      <w:r w:rsidR="00CA418B" w:rsidRPr="00EE705A">
        <w:rPr>
          <w:sz w:val="20"/>
          <w:lang w:val="fr-FR"/>
        </w:rPr>
        <w:t xml:space="preserve"> </w:t>
      </w:r>
    </w:p>
    <w:p w:rsidR="004A3258" w:rsidRPr="00EE705A" w:rsidRDefault="004A3258" w:rsidP="00E071E8">
      <w:pPr>
        <w:keepNext/>
        <w:spacing w:after="200"/>
        <w:jc w:val="both"/>
        <w:rPr>
          <w:sz w:val="20"/>
          <w:lang w:val="fr-FR"/>
        </w:rPr>
      </w:pPr>
      <w:r w:rsidRPr="00EE705A">
        <w:rPr>
          <w:sz w:val="20"/>
          <w:lang w:val="fr-FR"/>
        </w:rPr>
        <w:tab/>
      </w:r>
      <w:r w:rsidR="00AB2F0B" w:rsidRPr="00EE705A">
        <w:rPr>
          <w:sz w:val="20"/>
          <w:lang w:val="fr-FR"/>
        </w:rPr>
        <w:t>(b)</w:t>
      </w:r>
      <w:r w:rsidR="00AB2F0B" w:rsidRPr="00EE705A">
        <w:rPr>
          <w:sz w:val="20"/>
          <w:lang w:val="fr-FR"/>
        </w:rPr>
        <w:tab/>
      </w:r>
      <w:r w:rsidRPr="00EE705A">
        <w:rPr>
          <w:sz w:val="20"/>
          <w:lang w:val="fr-FR"/>
        </w:rPr>
        <w:t xml:space="preserve">sur 724 cas de rougeole observés dans le pays en 2004, 17 cas concernaient des Afghans et 15 cas des Pakistanais; ils sont actuellement sous contrôle et traités; </w:t>
      </w:r>
    </w:p>
    <w:p w:rsidR="004A3258" w:rsidRPr="00EE705A" w:rsidRDefault="004A3258" w:rsidP="00EE705A">
      <w:pPr>
        <w:spacing w:after="200"/>
        <w:jc w:val="both"/>
        <w:rPr>
          <w:sz w:val="20"/>
          <w:lang w:val="fr-FR"/>
        </w:rPr>
      </w:pPr>
      <w:r w:rsidRPr="00EE705A">
        <w:rPr>
          <w:sz w:val="20"/>
          <w:lang w:val="fr-FR"/>
        </w:rPr>
        <w:tab/>
        <w:t>(c)</w:t>
      </w:r>
      <w:r w:rsidR="00AB2F0B" w:rsidRPr="00EE705A">
        <w:rPr>
          <w:sz w:val="20"/>
          <w:lang w:val="fr-FR"/>
        </w:rPr>
        <w:tab/>
      </w:r>
      <w:r w:rsidRPr="00EE705A">
        <w:rPr>
          <w:sz w:val="20"/>
          <w:lang w:val="fr-FR"/>
        </w:rPr>
        <w:t>deux campagnes de vaccination contre la polio des enfants de moins de cinq ans en</w:t>
      </w:r>
      <w:r w:rsidR="00991C60" w:rsidRPr="00EE705A">
        <w:rPr>
          <w:sz w:val="20"/>
          <w:lang w:val="fr-FR"/>
        </w:rPr>
        <w:t xml:space="preserve"> </w:t>
      </w:r>
      <w:r w:rsidRPr="00EE705A">
        <w:rPr>
          <w:sz w:val="20"/>
          <w:lang w:val="fr-FR"/>
        </w:rPr>
        <w:t xml:space="preserve">2005 ont été menées auprès de 155 751 et 162 858 enfants non-Iraniens; </w:t>
      </w:r>
    </w:p>
    <w:p w:rsidR="004A3258" w:rsidRPr="00EE705A" w:rsidRDefault="004A3258" w:rsidP="00EE705A">
      <w:pPr>
        <w:spacing w:after="200"/>
        <w:jc w:val="both"/>
        <w:rPr>
          <w:sz w:val="20"/>
          <w:lang w:val="fr-FR"/>
        </w:rPr>
      </w:pPr>
      <w:r w:rsidRPr="00EE705A">
        <w:rPr>
          <w:sz w:val="20"/>
          <w:lang w:val="fr-FR"/>
        </w:rPr>
        <w:tab/>
      </w:r>
      <w:r w:rsidR="00AB2F0B" w:rsidRPr="00EE705A">
        <w:rPr>
          <w:sz w:val="20"/>
          <w:lang w:val="fr-FR"/>
        </w:rPr>
        <w:t>(d)</w:t>
      </w:r>
      <w:r w:rsidR="00AB2F0B" w:rsidRPr="00EE705A">
        <w:rPr>
          <w:sz w:val="20"/>
          <w:lang w:val="fr-FR"/>
        </w:rPr>
        <w:tab/>
      </w:r>
      <w:r w:rsidRPr="00EE705A">
        <w:rPr>
          <w:sz w:val="20"/>
          <w:lang w:val="fr-FR"/>
        </w:rPr>
        <w:t xml:space="preserve">la lutte contre </w:t>
      </w:r>
      <w:smartTag w:uri="urn:schemas-microsoft-com:office:smarttags" w:element="PersonName">
        <w:smartTagPr>
          <w:attr w:name="ProductID" w:val="la PFA"/>
        </w:smartTagPr>
        <w:r w:rsidRPr="00EE705A">
          <w:rPr>
            <w:sz w:val="20"/>
            <w:lang w:val="fr-FR"/>
          </w:rPr>
          <w:t>la PFA</w:t>
        </w:r>
      </w:smartTag>
      <w:r w:rsidRPr="00EE705A">
        <w:rPr>
          <w:sz w:val="20"/>
          <w:lang w:val="fr-FR"/>
        </w:rPr>
        <w:t xml:space="preserve"> (paralysie flacide aiguë). Sur 387 cas de PFA dans le pays en</w:t>
      </w:r>
      <w:r w:rsidR="00991C60" w:rsidRPr="00EE705A">
        <w:rPr>
          <w:sz w:val="20"/>
          <w:lang w:val="fr-FR"/>
        </w:rPr>
        <w:t xml:space="preserve"> </w:t>
      </w:r>
      <w:r w:rsidRPr="00EE705A">
        <w:rPr>
          <w:sz w:val="20"/>
          <w:lang w:val="fr-FR"/>
        </w:rPr>
        <w:t xml:space="preserve">2004, 13 cas concernaient des ressortissants étrangers qui ont bénéficié d’un diagnostic gratuit et de soins thérapeutiques; </w:t>
      </w:r>
    </w:p>
    <w:p w:rsidR="004A3258" w:rsidRPr="00EE705A" w:rsidRDefault="004A3258" w:rsidP="00EE705A">
      <w:pPr>
        <w:spacing w:after="200"/>
        <w:jc w:val="both"/>
        <w:rPr>
          <w:sz w:val="20"/>
          <w:lang w:val="fr-FR"/>
        </w:rPr>
      </w:pPr>
      <w:r w:rsidRPr="00EE705A">
        <w:rPr>
          <w:sz w:val="20"/>
          <w:lang w:val="fr-FR"/>
        </w:rPr>
        <w:tab/>
      </w:r>
      <w:r w:rsidR="00AB2F0B" w:rsidRPr="00EE705A">
        <w:rPr>
          <w:sz w:val="20"/>
          <w:lang w:val="fr-FR"/>
        </w:rPr>
        <w:t>(e)</w:t>
      </w:r>
      <w:r w:rsidR="00AB2F0B" w:rsidRPr="00EE705A">
        <w:rPr>
          <w:sz w:val="20"/>
          <w:lang w:val="fr-FR"/>
        </w:rPr>
        <w:tab/>
      </w:r>
      <w:r w:rsidRPr="00EE705A">
        <w:rPr>
          <w:sz w:val="20"/>
          <w:lang w:val="fr-FR"/>
        </w:rPr>
        <w:t>la lutte contre la tuberculose. Sur 9</w:t>
      </w:r>
      <w:r w:rsidR="00AB2F0B" w:rsidRPr="00EE705A">
        <w:rPr>
          <w:sz w:val="20"/>
          <w:lang w:val="fr-FR"/>
        </w:rPr>
        <w:t xml:space="preserve"> </w:t>
      </w:r>
      <w:r w:rsidRPr="00EE705A">
        <w:rPr>
          <w:sz w:val="20"/>
          <w:lang w:val="fr-FR"/>
        </w:rPr>
        <w:t>975 nouveaux cas de tuberculose observés en</w:t>
      </w:r>
      <w:r w:rsidR="00991C60" w:rsidRPr="00EE705A">
        <w:rPr>
          <w:sz w:val="20"/>
          <w:lang w:val="fr-FR"/>
        </w:rPr>
        <w:t xml:space="preserve"> </w:t>
      </w:r>
      <w:r w:rsidRPr="00EE705A">
        <w:rPr>
          <w:sz w:val="20"/>
          <w:lang w:val="fr-FR"/>
        </w:rPr>
        <w:t xml:space="preserve">2004, 1 627 cas concernaient des ressortissants étrangers qui ont bénéficié d’un diagnostic et d’un traitement gratuits; </w:t>
      </w:r>
    </w:p>
    <w:p w:rsidR="004A3258" w:rsidRPr="00EE705A" w:rsidRDefault="004A3258" w:rsidP="00EE705A">
      <w:pPr>
        <w:spacing w:after="200"/>
        <w:jc w:val="both"/>
        <w:rPr>
          <w:sz w:val="20"/>
          <w:lang w:val="fr-FR"/>
        </w:rPr>
      </w:pPr>
      <w:r w:rsidRPr="00EE705A">
        <w:rPr>
          <w:sz w:val="20"/>
          <w:lang w:val="fr-FR"/>
        </w:rPr>
        <w:tab/>
      </w:r>
      <w:r w:rsidR="00AB2F0B" w:rsidRPr="00EE705A">
        <w:rPr>
          <w:sz w:val="20"/>
          <w:lang w:val="fr-FR"/>
        </w:rPr>
        <w:t>(f)</w:t>
      </w:r>
      <w:r w:rsidR="00AB2F0B" w:rsidRPr="00EE705A">
        <w:rPr>
          <w:sz w:val="20"/>
          <w:lang w:val="fr-FR"/>
        </w:rPr>
        <w:tab/>
      </w:r>
      <w:r w:rsidRPr="00EE705A">
        <w:rPr>
          <w:sz w:val="20"/>
          <w:lang w:val="fr-FR"/>
        </w:rPr>
        <w:t>la lutte contre la lèpre; sur 91 nouveaux cas de lèpre observés dans le pays en 2004, 11</w:t>
      </w:r>
      <w:r w:rsidR="00AB2F0B" w:rsidRPr="00EE705A">
        <w:rPr>
          <w:sz w:val="20"/>
          <w:lang w:val="fr-FR"/>
        </w:rPr>
        <w:t xml:space="preserve"> </w:t>
      </w:r>
      <w:r w:rsidRPr="00EE705A">
        <w:rPr>
          <w:sz w:val="20"/>
          <w:lang w:val="fr-FR"/>
        </w:rPr>
        <w:t xml:space="preserve">cas concernaient des ressortissants étrangers qui ont bénéficié d’un diagnostic et d’un traitement gratuits; </w:t>
      </w:r>
    </w:p>
    <w:p w:rsidR="004A3258" w:rsidRPr="00EE705A" w:rsidRDefault="004A3258" w:rsidP="00EE705A">
      <w:pPr>
        <w:spacing w:after="200"/>
        <w:jc w:val="both"/>
        <w:rPr>
          <w:sz w:val="20"/>
          <w:lang w:val="fr-FR"/>
        </w:rPr>
      </w:pPr>
      <w:r w:rsidRPr="00EE705A">
        <w:rPr>
          <w:sz w:val="20"/>
          <w:lang w:val="fr-FR"/>
        </w:rPr>
        <w:tab/>
      </w:r>
      <w:r w:rsidR="00AB2F0B" w:rsidRPr="00EE705A">
        <w:rPr>
          <w:sz w:val="20"/>
          <w:lang w:val="fr-FR"/>
        </w:rPr>
        <w:t>(g)</w:t>
      </w:r>
      <w:r w:rsidR="00AB2F0B" w:rsidRPr="00EE705A">
        <w:rPr>
          <w:sz w:val="20"/>
          <w:lang w:val="fr-FR"/>
        </w:rPr>
        <w:tab/>
      </w:r>
      <w:r w:rsidRPr="00EE705A">
        <w:rPr>
          <w:sz w:val="20"/>
          <w:lang w:val="fr-FR"/>
        </w:rPr>
        <w:t>la lutte contre la malaria; sur 13 166 nouveaux cas de malaria observés en 2004, 4 006</w:t>
      </w:r>
      <w:r w:rsidR="00991C60" w:rsidRPr="00EE705A">
        <w:rPr>
          <w:sz w:val="20"/>
          <w:lang w:val="fr-FR"/>
        </w:rPr>
        <w:t xml:space="preserve"> </w:t>
      </w:r>
      <w:r w:rsidRPr="00EE705A">
        <w:rPr>
          <w:sz w:val="20"/>
          <w:lang w:val="fr-FR"/>
        </w:rPr>
        <w:t>cas concernaient des Afghans, 1 391 cas concernaient des Pakistanais et 42 cas des ressortissants d’autres nationalités. Ils ont tous bénéficié d’un diagnostic et d’un traitement gratuits;</w:t>
      </w:r>
    </w:p>
    <w:p w:rsidR="004A3258" w:rsidRPr="00EE705A" w:rsidRDefault="004A3258" w:rsidP="00EE705A">
      <w:pPr>
        <w:spacing w:after="200"/>
        <w:jc w:val="both"/>
        <w:rPr>
          <w:sz w:val="20"/>
          <w:lang w:val="fr-FR"/>
        </w:rPr>
      </w:pPr>
      <w:r w:rsidRPr="00EE705A">
        <w:rPr>
          <w:sz w:val="20"/>
          <w:lang w:val="fr-FR"/>
        </w:rPr>
        <w:tab/>
      </w:r>
      <w:r w:rsidR="00AB2F0B" w:rsidRPr="00EE705A">
        <w:rPr>
          <w:sz w:val="20"/>
          <w:lang w:val="fr-FR"/>
        </w:rPr>
        <w:t>(h)</w:t>
      </w:r>
      <w:r w:rsidR="00AB2F0B" w:rsidRPr="00EE705A">
        <w:rPr>
          <w:sz w:val="20"/>
          <w:lang w:val="fr-FR"/>
        </w:rPr>
        <w:tab/>
      </w:r>
      <w:r w:rsidRPr="00EE705A">
        <w:rPr>
          <w:sz w:val="20"/>
          <w:lang w:val="fr-FR"/>
        </w:rPr>
        <w:t>les soins relatifs aux morsures d’animaux; sur 118 517 cas de morsures d’animaux en</w:t>
      </w:r>
      <w:r w:rsidR="00991C60" w:rsidRPr="00EE705A">
        <w:rPr>
          <w:sz w:val="20"/>
          <w:lang w:val="fr-FR"/>
        </w:rPr>
        <w:t xml:space="preserve"> </w:t>
      </w:r>
      <w:r w:rsidRPr="00EE705A">
        <w:rPr>
          <w:sz w:val="20"/>
          <w:lang w:val="fr-FR"/>
        </w:rPr>
        <w:t>2004, 871</w:t>
      </w:r>
      <w:r w:rsidR="00991C60" w:rsidRPr="00EE705A">
        <w:rPr>
          <w:sz w:val="20"/>
          <w:lang w:val="fr-FR"/>
        </w:rPr>
        <w:t xml:space="preserve"> </w:t>
      </w:r>
      <w:r w:rsidRPr="00EE705A">
        <w:rPr>
          <w:sz w:val="20"/>
          <w:lang w:val="fr-FR"/>
        </w:rPr>
        <w:t xml:space="preserve">cas concernaient des Afghans, 10 des Irakiens, 8 des Pakistanais et 159 des ressortissants d’autres pays. Ils ont tous bénéficié d’un traitement gratuit. </w:t>
      </w:r>
    </w:p>
    <w:p w:rsidR="004A3258" w:rsidRPr="00EE705A" w:rsidRDefault="00AB2F0B" w:rsidP="00EE705A">
      <w:pPr>
        <w:spacing w:after="200"/>
        <w:jc w:val="both"/>
        <w:rPr>
          <w:sz w:val="20"/>
          <w:lang w:val="fr-FR"/>
        </w:rPr>
      </w:pPr>
      <w:r w:rsidRPr="00EE705A">
        <w:rPr>
          <w:sz w:val="20"/>
          <w:lang w:val="fr-FR"/>
        </w:rPr>
        <w:t>111.</w:t>
      </w:r>
      <w:r w:rsidRPr="00EE705A">
        <w:rPr>
          <w:sz w:val="20"/>
          <w:lang w:val="fr-FR"/>
        </w:rPr>
        <w:tab/>
      </w:r>
      <w:r w:rsidR="004A3258" w:rsidRPr="00EE705A">
        <w:rPr>
          <w:sz w:val="20"/>
          <w:lang w:val="fr-FR"/>
        </w:rPr>
        <w:t xml:space="preserve">Le laboratoire central de référence d’Iran a organisé des cours de formation théorique et pratique destinés aux spécialistes des pays voisins comme l’Afghanistan, </w:t>
      </w:r>
      <w:smartTag w:uri="urn:schemas-microsoft-com:office:smarttags" w:element="PersonName">
        <w:smartTagPr>
          <w:attr w:name="ProductID" w:val="la Jordanie"/>
        </w:smartTagPr>
        <w:r w:rsidR="004A3258" w:rsidRPr="00EE705A">
          <w:rPr>
            <w:sz w:val="20"/>
            <w:lang w:val="fr-FR"/>
          </w:rPr>
          <w:t>la Jordanie</w:t>
        </w:r>
      </w:smartTag>
      <w:r w:rsidR="004A3258" w:rsidRPr="00EE705A">
        <w:rPr>
          <w:sz w:val="20"/>
          <w:lang w:val="fr-FR"/>
        </w:rPr>
        <w:t xml:space="preserve"> ainsi que </w:t>
      </w:r>
      <w:smartTag w:uri="urn:schemas-microsoft-com:office:smarttags" w:element="PersonName">
        <w:smartTagPr>
          <w:attr w:name="ProductID" w:val="la Conf￩rence"/>
        </w:smartTagPr>
        <w:r w:rsidR="004A3258" w:rsidRPr="00EE705A">
          <w:rPr>
            <w:sz w:val="20"/>
            <w:lang w:val="fr-FR"/>
          </w:rPr>
          <w:t>la République</w:t>
        </w:r>
      </w:smartTag>
      <w:r w:rsidR="004A3258" w:rsidRPr="00EE705A">
        <w:rPr>
          <w:sz w:val="20"/>
          <w:lang w:val="fr-FR"/>
        </w:rPr>
        <w:t xml:space="preserve"> d’Afrique du Sud et il est prêt à toute coopération dans le futur.</w:t>
      </w:r>
      <w:r w:rsidR="00CA418B" w:rsidRPr="00EE705A">
        <w:rPr>
          <w:sz w:val="20"/>
          <w:lang w:val="fr-FR"/>
        </w:rPr>
        <w:t xml:space="preserve"> </w:t>
      </w:r>
    </w:p>
    <w:p w:rsidR="004A3258" w:rsidRPr="00EE705A" w:rsidRDefault="004A3258" w:rsidP="00574551">
      <w:pPr>
        <w:keepNext/>
        <w:spacing w:after="200" w:line="200" w:lineRule="exact"/>
        <w:rPr>
          <w:b/>
          <w:bCs/>
          <w:sz w:val="20"/>
          <w:lang w:val="fr-FR"/>
        </w:rPr>
      </w:pPr>
      <w:r w:rsidRPr="00EE705A">
        <w:rPr>
          <w:b/>
          <w:bCs/>
          <w:sz w:val="20"/>
          <w:lang w:val="fr-FR"/>
        </w:rPr>
        <w:t>Assurance médicale</w:t>
      </w:r>
    </w:p>
    <w:p w:rsidR="004A3258" w:rsidRPr="00EE705A" w:rsidRDefault="00AB2F0B" w:rsidP="00EE705A">
      <w:pPr>
        <w:spacing w:after="200"/>
        <w:jc w:val="both"/>
        <w:rPr>
          <w:sz w:val="20"/>
          <w:lang w:val="fr-FR"/>
        </w:rPr>
      </w:pPr>
      <w:r w:rsidRPr="00EE705A">
        <w:rPr>
          <w:sz w:val="20"/>
          <w:lang w:val="fr-FR"/>
        </w:rPr>
        <w:t>112.</w:t>
      </w:r>
      <w:r w:rsidRPr="00EE705A">
        <w:rPr>
          <w:sz w:val="20"/>
          <w:lang w:val="fr-FR"/>
        </w:rPr>
        <w:tab/>
      </w:r>
      <w:r w:rsidR="004A3258" w:rsidRPr="00EE705A">
        <w:rPr>
          <w:sz w:val="20"/>
          <w:lang w:val="fr-FR"/>
        </w:rPr>
        <w:t xml:space="preserve">Conformément à l’article 29 de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xml:space="preserve"> de </w:t>
      </w:r>
      <w:smartTag w:uri="urn:schemas-microsoft-com:office:smarttags" w:element="PersonName">
        <w:smartTagPr>
          <w:attr w:name="ProductID" w:val="la Conf￩rence"/>
        </w:smartTagPr>
        <w:r w:rsidR="004A3258" w:rsidRPr="00EE705A">
          <w:rPr>
            <w:sz w:val="20"/>
            <w:lang w:val="fr-FR"/>
          </w:rPr>
          <w:t>la République</w:t>
        </w:r>
      </w:smartTag>
      <w:r w:rsidR="004A3258" w:rsidRPr="00EE705A">
        <w:rPr>
          <w:sz w:val="20"/>
          <w:lang w:val="fr-FR"/>
        </w:rPr>
        <w:t xml:space="preserve"> islamique d’Iran, « le bénéfice de </w:t>
      </w:r>
      <w:smartTag w:uri="urn:schemas-microsoft-com:office:smarttags" w:element="PersonName">
        <w:smartTagPr>
          <w:attr w:name="ProductID" w:val="la S￩curit￩"/>
        </w:smartTagPr>
        <w:r w:rsidR="004A3258" w:rsidRPr="00EE705A">
          <w:rPr>
            <w:sz w:val="20"/>
            <w:lang w:val="fr-FR"/>
          </w:rPr>
          <w:t>la Sécurité</w:t>
        </w:r>
      </w:smartTag>
      <w:r w:rsidR="004A3258" w:rsidRPr="00EE705A">
        <w:rPr>
          <w:sz w:val="20"/>
          <w:lang w:val="fr-FR"/>
        </w:rPr>
        <w:t xml:space="preserve"> sociale en matière de retraite, de chômage, de vieillesse, d’incapacité de travail, de manque d’assistance, d’indigence, d’accidents et de catastrophes, de besoins en soins sanitaires et médicaux, et en surveillances médicales sous forme d’assurance ou autrement est un droit pour tous. L’État est tenu, conformément à la loi, d’assurer les services et soutien financiers ci-dessus pour chaque citoyen, à partir des revenus publics et des revenus provenant de la participation du peuple ». </w:t>
      </w:r>
    </w:p>
    <w:p w:rsidR="004A3258" w:rsidRPr="00EE705A" w:rsidRDefault="00AB2F0B" w:rsidP="00EE705A">
      <w:pPr>
        <w:spacing w:after="200"/>
        <w:jc w:val="both"/>
        <w:rPr>
          <w:sz w:val="20"/>
          <w:lang w:val="fr-FR"/>
        </w:rPr>
      </w:pPr>
      <w:r w:rsidRPr="00EE705A">
        <w:rPr>
          <w:sz w:val="20"/>
          <w:lang w:val="fr-FR"/>
        </w:rPr>
        <w:t>113.</w:t>
      </w:r>
      <w:r w:rsidRPr="00EE705A">
        <w:rPr>
          <w:sz w:val="20"/>
          <w:lang w:val="fr-FR"/>
        </w:rPr>
        <w:tab/>
      </w:r>
      <w:r w:rsidR="004A3258" w:rsidRPr="00EE705A">
        <w:rPr>
          <w:sz w:val="20"/>
          <w:lang w:val="fr-FR"/>
        </w:rPr>
        <w:t>La note</w:t>
      </w:r>
      <w:r w:rsidR="00991C60" w:rsidRPr="00EE705A">
        <w:rPr>
          <w:sz w:val="20"/>
          <w:lang w:val="fr-FR"/>
        </w:rPr>
        <w:t xml:space="preserve"> </w:t>
      </w:r>
      <w:r w:rsidR="004A3258" w:rsidRPr="00EE705A">
        <w:rPr>
          <w:sz w:val="20"/>
          <w:lang w:val="fr-FR"/>
        </w:rPr>
        <w:t>1 de l’article</w:t>
      </w:r>
      <w:r w:rsidR="00991C60" w:rsidRPr="00EE705A">
        <w:rPr>
          <w:sz w:val="20"/>
          <w:lang w:val="fr-FR"/>
        </w:rPr>
        <w:t xml:space="preserve"> </w:t>
      </w:r>
      <w:r w:rsidR="004A3258" w:rsidRPr="00EE705A">
        <w:rPr>
          <w:sz w:val="20"/>
          <w:lang w:val="fr-FR"/>
        </w:rPr>
        <w:t>1</w:t>
      </w:r>
      <w:r w:rsidR="004A3258" w:rsidRPr="00EE705A">
        <w:rPr>
          <w:sz w:val="20"/>
          <w:vertAlign w:val="superscript"/>
          <w:lang w:val="fr-FR"/>
        </w:rPr>
        <w:t>er</w:t>
      </w:r>
      <w:r w:rsidR="004A3258" w:rsidRPr="00EE705A">
        <w:rPr>
          <w:sz w:val="20"/>
          <w:lang w:val="fr-FR"/>
        </w:rPr>
        <w:t xml:space="preserve"> de la loi générale sur le système de prévoyance et d’assurance maladie, qui a été rédigée dans l’esprit des dispositions de l’article</w:t>
      </w:r>
      <w:r w:rsidR="00991C60" w:rsidRPr="00EE705A">
        <w:rPr>
          <w:sz w:val="20"/>
          <w:lang w:val="fr-FR"/>
        </w:rPr>
        <w:t xml:space="preserve"> </w:t>
      </w:r>
      <w:r w:rsidR="004A3258" w:rsidRPr="00EE705A">
        <w:rPr>
          <w:sz w:val="20"/>
          <w:lang w:val="fr-FR"/>
        </w:rPr>
        <w:t xml:space="preserve">29 de </w:t>
      </w:r>
      <w:smartTag w:uri="urn:schemas-microsoft-com:office:smarttags" w:element="PersonName">
        <w:smartTagPr>
          <w:attr w:name="ProductID" w:val="la Constitution"/>
        </w:smartTagPr>
        <w:r w:rsidR="004A3258" w:rsidRPr="00EE705A">
          <w:rPr>
            <w:sz w:val="20"/>
            <w:lang w:val="fr-FR"/>
          </w:rPr>
          <w:t>la Constitution</w:t>
        </w:r>
      </w:smartTag>
      <w:r w:rsidR="004A3258" w:rsidRPr="00EE705A">
        <w:rPr>
          <w:sz w:val="20"/>
          <w:lang w:val="fr-FR"/>
        </w:rPr>
        <w:t xml:space="preserve">, prévoit que tout citoyen a droit à la sécurité sociale et que l’État est tenu de fournir cette protection à tous les citoyens. Conformément à la loi, tous les citoyens, avec sous sans emploi, qui vivent dans les villes ou les villages (sauf pour ceux couverts par l’organisme de sécurité sociale) bénéficient de l’assurance maladie et ont droit à des soins de santé et de traitement. Ces services comprennent le traitement et la prévention de la maladie, le diagnostic des troubles physiques et mentaux et l’amélioration de la santé physique et mentale des citoyens. Ces services sont généralement fournis par l’organisme de soins médicaux ou l’organisme de sécurité sociale. </w:t>
      </w:r>
    </w:p>
    <w:p w:rsidR="004A3258" w:rsidRPr="00EE705A" w:rsidRDefault="00AB2F0B" w:rsidP="00EE705A">
      <w:pPr>
        <w:spacing w:after="200"/>
        <w:jc w:val="both"/>
        <w:rPr>
          <w:sz w:val="20"/>
          <w:lang w:val="fr-FR"/>
        </w:rPr>
      </w:pPr>
      <w:r w:rsidRPr="00EE705A">
        <w:rPr>
          <w:sz w:val="20"/>
          <w:lang w:val="fr-FR"/>
        </w:rPr>
        <w:t>114.</w:t>
      </w:r>
      <w:r w:rsidRPr="00EE705A">
        <w:rPr>
          <w:sz w:val="20"/>
          <w:lang w:val="fr-FR"/>
        </w:rPr>
        <w:tab/>
      </w:r>
      <w:r w:rsidR="004A3258" w:rsidRPr="00EE705A">
        <w:rPr>
          <w:sz w:val="20"/>
          <w:lang w:val="fr-FR"/>
        </w:rPr>
        <w:t xml:space="preserve">Pour ce qui concerne les prestations de sécurité sociale, la population est divisée en deux groupes en fonction de leur résidence (villes ou villages). </w:t>
      </w:r>
    </w:p>
    <w:p w:rsidR="004A3258" w:rsidRPr="00EE705A" w:rsidRDefault="004A3258" w:rsidP="00EE705A">
      <w:pPr>
        <w:spacing w:after="200"/>
        <w:jc w:val="both"/>
        <w:rPr>
          <w:sz w:val="20"/>
          <w:lang w:val="fr-FR"/>
        </w:rPr>
      </w:pPr>
      <w:r w:rsidRPr="00EE705A">
        <w:rPr>
          <w:sz w:val="20"/>
          <w:lang w:val="fr-FR"/>
        </w:rPr>
        <w:tab/>
      </w:r>
      <w:r w:rsidR="00B94298" w:rsidRPr="00EE705A">
        <w:rPr>
          <w:sz w:val="20"/>
          <w:lang w:val="fr-FR"/>
        </w:rPr>
        <w:t>(a)</w:t>
      </w:r>
      <w:r w:rsidR="00B94298" w:rsidRPr="00EE705A">
        <w:rPr>
          <w:sz w:val="20"/>
          <w:lang w:val="fr-FR"/>
        </w:rPr>
        <w:tab/>
      </w:r>
      <w:r w:rsidRPr="00EE705A">
        <w:rPr>
          <w:sz w:val="20"/>
          <w:lang w:val="fr-FR"/>
        </w:rPr>
        <w:t>Dans les zones urbaines, les salariés, les ouvriers ou les travailleurs indépendants ont accès aux prestations de sécurité sociale;</w:t>
      </w:r>
    </w:p>
    <w:p w:rsidR="004A3258" w:rsidRPr="00EE705A" w:rsidRDefault="004A3258" w:rsidP="00EE705A">
      <w:pPr>
        <w:spacing w:after="200"/>
        <w:jc w:val="both"/>
        <w:rPr>
          <w:sz w:val="20"/>
          <w:lang w:val="fr-FR"/>
        </w:rPr>
      </w:pPr>
      <w:r w:rsidRPr="00EE705A">
        <w:rPr>
          <w:sz w:val="20"/>
          <w:lang w:val="fr-FR"/>
        </w:rPr>
        <w:tab/>
      </w:r>
      <w:r w:rsidR="00B94298" w:rsidRPr="00EE705A">
        <w:rPr>
          <w:sz w:val="20"/>
          <w:lang w:val="fr-FR"/>
        </w:rPr>
        <w:t>(b)</w:t>
      </w:r>
      <w:r w:rsidR="00B94298" w:rsidRPr="00EE705A">
        <w:rPr>
          <w:sz w:val="20"/>
          <w:lang w:val="fr-FR"/>
        </w:rPr>
        <w:tab/>
      </w:r>
      <w:r w:rsidRPr="00EE705A">
        <w:rPr>
          <w:sz w:val="20"/>
          <w:lang w:val="fr-FR"/>
        </w:rPr>
        <w:t>Dans les zones rurales, les villageois employés et les nomades ont accès à l’assurance maladie et aux traitements médicaux. Le Ministère de la prévoyance sociale (conformément aux dispositions de l’article</w:t>
      </w:r>
      <w:r w:rsidR="00991C60" w:rsidRPr="00EE705A">
        <w:rPr>
          <w:sz w:val="20"/>
          <w:lang w:val="fr-FR"/>
        </w:rPr>
        <w:t xml:space="preserve"> </w:t>
      </w:r>
      <w:r w:rsidRPr="00EE705A">
        <w:rPr>
          <w:sz w:val="20"/>
          <w:lang w:val="fr-FR"/>
        </w:rPr>
        <w:t xml:space="preserve">19 de </w:t>
      </w:r>
      <w:smartTag w:uri="urn:schemas-microsoft-com:office:smarttags" w:element="PersonName">
        <w:smartTagPr>
          <w:attr w:name="ProductID" w:val="la Constitution"/>
        </w:smartTagPr>
        <w:r w:rsidRPr="00EE705A">
          <w:rPr>
            <w:sz w:val="20"/>
            <w:lang w:val="fr-FR"/>
          </w:rPr>
          <w:t>la Constitution</w:t>
        </w:r>
      </w:smartTag>
      <w:r w:rsidRPr="00EE705A">
        <w:rPr>
          <w:sz w:val="20"/>
          <w:lang w:val="fr-FR"/>
        </w:rPr>
        <w:t>) a créé, en</w:t>
      </w:r>
      <w:r w:rsidR="00991C60" w:rsidRPr="00EE705A">
        <w:rPr>
          <w:sz w:val="20"/>
          <w:lang w:val="fr-FR"/>
        </w:rPr>
        <w:t xml:space="preserve"> </w:t>
      </w:r>
      <w:r w:rsidRPr="00EE705A">
        <w:rPr>
          <w:sz w:val="20"/>
          <w:lang w:val="fr-FR"/>
        </w:rPr>
        <w:t>2004, un fonds d’assurance large qui couvre les villageois et les nomades. Ce fonds a pour but de réduire la pauvreté de la population en fonction du type de travail, des caractéristiques culturelles, du niveau de revenu, etc. Étant donné le faible montant de la part de la prime à payer par l’assuré puisque la part la plus importante est versée par l’État, tous les villageois devraient bientôt être couverts par la sécurité sociale.</w:t>
      </w:r>
      <w:r w:rsidR="00CA418B" w:rsidRPr="00EE705A">
        <w:rPr>
          <w:sz w:val="20"/>
          <w:lang w:val="fr-FR"/>
        </w:rPr>
        <w:t xml:space="preserve"> </w:t>
      </w:r>
    </w:p>
    <w:p w:rsidR="004A3258" w:rsidRPr="00EE705A" w:rsidRDefault="00B94298" w:rsidP="00EE705A">
      <w:pPr>
        <w:spacing w:after="200"/>
        <w:jc w:val="both"/>
        <w:rPr>
          <w:sz w:val="20"/>
          <w:lang w:val="fr-FR"/>
        </w:rPr>
      </w:pPr>
      <w:r w:rsidRPr="00EE705A">
        <w:rPr>
          <w:sz w:val="20"/>
          <w:lang w:val="fr-FR"/>
        </w:rPr>
        <w:t>115.</w:t>
      </w:r>
      <w:r w:rsidRPr="00EE705A">
        <w:rPr>
          <w:sz w:val="20"/>
          <w:lang w:val="fr-FR"/>
        </w:rPr>
        <w:tab/>
      </w:r>
      <w:r w:rsidR="004A3258" w:rsidRPr="00EE705A">
        <w:rPr>
          <w:sz w:val="20"/>
          <w:lang w:val="fr-FR"/>
        </w:rPr>
        <w:t xml:space="preserve">Le tableau suivant montre les activités étendues que l’organisme de sécurité sociale (une des sous-unités du Ministère de la sécurité sociale et de la prévoyance) dispense à la population qui en bénéficie (ouvriers, salariés, travailleurs indépendants et retraités) dans les provinces où vivent des groupes ethniques (2002-2004). </w:t>
      </w:r>
    </w:p>
    <w:p w:rsidR="004A3258" w:rsidRPr="00EE705A" w:rsidRDefault="00B94298" w:rsidP="00E10333">
      <w:pPr>
        <w:spacing w:after="200"/>
        <w:jc w:val="both"/>
        <w:rPr>
          <w:sz w:val="20"/>
          <w:lang w:val="fr-FR"/>
        </w:rPr>
      </w:pPr>
      <w:r w:rsidRPr="00EE705A">
        <w:rPr>
          <w:sz w:val="20"/>
          <w:lang w:val="fr-FR"/>
        </w:rPr>
        <w:t>116.</w:t>
      </w:r>
      <w:r w:rsidRPr="00EE705A">
        <w:rPr>
          <w:sz w:val="20"/>
          <w:lang w:val="fr-FR"/>
        </w:rPr>
        <w:tab/>
      </w:r>
      <w:r w:rsidR="004A3258" w:rsidRPr="00EE705A">
        <w:rPr>
          <w:sz w:val="20"/>
          <w:lang w:val="fr-FR"/>
        </w:rPr>
        <w:t>Il est à noter que le pourcentage d’assurés varie dans les différentes provinces en fonction de la taille de la population urbaine, du type de communauté de travailleurs, des types d’activité et des métiers dominants ainsi que de la population active effectivement employée. Ainsi, le pourcentage d’assurés dans chaque province reflète le profil socio-économique et culturel de cette province.</w:t>
      </w:r>
      <w:r w:rsidR="00CA418B" w:rsidRPr="00EE705A">
        <w:rPr>
          <w:sz w:val="20"/>
          <w:lang w:val="fr-FR"/>
        </w:rPr>
        <w:t xml:space="preserve"> </w:t>
      </w:r>
    </w:p>
    <w:p w:rsidR="004A3258" w:rsidRPr="00BF59F1" w:rsidRDefault="004A3258" w:rsidP="00E071E8">
      <w:pPr>
        <w:keepNext/>
        <w:spacing w:after="200"/>
        <w:jc w:val="center"/>
        <w:rPr>
          <w:b/>
          <w:bCs/>
          <w:sz w:val="20"/>
          <w:lang w:val="fr-FR"/>
        </w:rPr>
      </w:pPr>
      <w:r w:rsidRPr="00BF59F1">
        <w:rPr>
          <w:b/>
          <w:bCs/>
          <w:sz w:val="20"/>
          <w:lang w:val="fr-FR"/>
        </w:rPr>
        <w:t>Tableau 22</w:t>
      </w:r>
    </w:p>
    <w:p w:rsidR="00513261" w:rsidRPr="00EE705A" w:rsidRDefault="00513261" w:rsidP="00E071E8">
      <w:pPr>
        <w:spacing w:after="200"/>
        <w:jc w:val="center"/>
        <w:rPr>
          <w:b/>
          <w:bCs/>
          <w:sz w:val="20"/>
          <w:lang w:val="fr-FR"/>
        </w:rPr>
      </w:pPr>
      <w:r w:rsidRPr="00EE705A">
        <w:rPr>
          <w:b/>
          <w:bCs/>
          <w:sz w:val="20"/>
          <w:lang w:val="fr-FR"/>
        </w:rPr>
        <w:t xml:space="preserve">Nombre et pourcentage de personnes couvertes par l’organisme de sécurité sociale </w:t>
      </w:r>
      <w:r w:rsidR="00BF59F1">
        <w:rPr>
          <w:b/>
          <w:bCs/>
          <w:sz w:val="20"/>
          <w:lang w:val="fr-FR"/>
        </w:rPr>
        <w:br/>
      </w:r>
      <w:r w:rsidRPr="00EE705A">
        <w:rPr>
          <w:b/>
          <w:bCs/>
          <w:sz w:val="20"/>
          <w:lang w:val="fr-FR"/>
        </w:rPr>
        <w:t>dans les provinces où vivent les groupes ethniques (2002-2004)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731"/>
        <w:gridCol w:w="1287"/>
        <w:gridCol w:w="1288"/>
        <w:gridCol w:w="1288"/>
        <w:gridCol w:w="1288"/>
        <w:gridCol w:w="1474"/>
      </w:tblGrid>
      <w:tr w:rsidR="00513261" w:rsidRPr="008E56C9" w:rsidTr="00513261">
        <w:tblPrEx>
          <w:tblCellMar>
            <w:top w:w="0" w:type="dxa"/>
            <w:bottom w:w="0" w:type="dxa"/>
          </w:tblCellMar>
        </w:tblPrEx>
        <w:trPr>
          <w:tblHeader/>
          <w:jc w:val="center"/>
        </w:trPr>
        <w:tc>
          <w:tcPr>
            <w:tcW w:w="2731" w:type="dxa"/>
            <w:tcBorders>
              <w:bottom w:val="single" w:sz="4" w:space="0" w:color="auto"/>
            </w:tcBorders>
            <w:vAlign w:val="center"/>
          </w:tcPr>
          <w:p w:rsidR="00513261" w:rsidRPr="00513261" w:rsidRDefault="00513261" w:rsidP="00E071E8">
            <w:pPr>
              <w:rPr>
                <w:bCs/>
                <w:sz w:val="20"/>
                <w:lang w:val="fr-FR"/>
              </w:rPr>
            </w:pPr>
            <w:r w:rsidRPr="00513261">
              <w:rPr>
                <w:bCs/>
                <w:sz w:val="20"/>
                <w:lang w:val="fr-FR"/>
              </w:rPr>
              <w:t>Province</w:t>
            </w:r>
          </w:p>
        </w:tc>
        <w:tc>
          <w:tcPr>
            <w:tcW w:w="1287" w:type="dxa"/>
            <w:tcBorders>
              <w:bottom w:val="single" w:sz="4" w:space="0" w:color="auto"/>
            </w:tcBorders>
            <w:vAlign w:val="center"/>
          </w:tcPr>
          <w:p w:rsidR="00513261" w:rsidRPr="00513261" w:rsidRDefault="00513261" w:rsidP="00E071E8">
            <w:pPr>
              <w:jc w:val="center"/>
              <w:rPr>
                <w:bCs/>
                <w:sz w:val="20"/>
                <w:lang w:val="fr-FR"/>
              </w:rPr>
            </w:pPr>
            <w:r w:rsidRPr="00513261">
              <w:rPr>
                <w:bCs/>
                <w:sz w:val="20"/>
                <w:lang w:val="fr-FR"/>
              </w:rPr>
              <w:t xml:space="preserve">Nombre d’assurés </w:t>
            </w:r>
            <w:r>
              <w:rPr>
                <w:bCs/>
                <w:sz w:val="20"/>
                <w:lang w:val="fr-FR"/>
              </w:rPr>
              <w:br/>
            </w:r>
            <w:r w:rsidRPr="00513261">
              <w:rPr>
                <w:bCs/>
                <w:sz w:val="20"/>
                <w:lang w:val="fr-FR"/>
              </w:rPr>
              <w:t>en 2000</w:t>
            </w:r>
          </w:p>
        </w:tc>
        <w:tc>
          <w:tcPr>
            <w:tcW w:w="1288" w:type="dxa"/>
            <w:tcBorders>
              <w:bottom w:val="single" w:sz="4" w:space="0" w:color="auto"/>
            </w:tcBorders>
            <w:vAlign w:val="center"/>
          </w:tcPr>
          <w:p w:rsidR="00513261" w:rsidRPr="00513261" w:rsidRDefault="00513261" w:rsidP="00E071E8">
            <w:pPr>
              <w:jc w:val="center"/>
              <w:rPr>
                <w:bCs/>
                <w:sz w:val="20"/>
                <w:lang w:val="fr-FR"/>
              </w:rPr>
            </w:pPr>
            <w:r w:rsidRPr="00513261">
              <w:rPr>
                <w:bCs/>
                <w:sz w:val="20"/>
                <w:lang w:val="fr-FR"/>
              </w:rPr>
              <w:t>% de la population</w:t>
            </w:r>
          </w:p>
        </w:tc>
        <w:tc>
          <w:tcPr>
            <w:tcW w:w="1288" w:type="dxa"/>
            <w:tcBorders>
              <w:bottom w:val="single" w:sz="4" w:space="0" w:color="auto"/>
            </w:tcBorders>
            <w:vAlign w:val="center"/>
          </w:tcPr>
          <w:p w:rsidR="00513261" w:rsidRPr="00513261" w:rsidRDefault="00513261" w:rsidP="00E071E8">
            <w:pPr>
              <w:jc w:val="center"/>
              <w:rPr>
                <w:bCs/>
                <w:sz w:val="20"/>
                <w:lang w:val="fr-FR"/>
              </w:rPr>
            </w:pPr>
            <w:r w:rsidRPr="00513261">
              <w:rPr>
                <w:bCs/>
                <w:sz w:val="20"/>
                <w:lang w:val="fr-FR"/>
              </w:rPr>
              <w:t xml:space="preserve">Nombre d’assurés </w:t>
            </w:r>
            <w:r>
              <w:rPr>
                <w:bCs/>
                <w:sz w:val="20"/>
                <w:lang w:val="fr-FR"/>
              </w:rPr>
              <w:br/>
            </w:r>
            <w:r w:rsidRPr="00513261">
              <w:rPr>
                <w:bCs/>
                <w:sz w:val="20"/>
                <w:lang w:val="fr-FR"/>
              </w:rPr>
              <w:t>en 2004</w:t>
            </w:r>
          </w:p>
        </w:tc>
        <w:tc>
          <w:tcPr>
            <w:tcW w:w="1288" w:type="dxa"/>
            <w:tcBorders>
              <w:bottom w:val="single" w:sz="4" w:space="0" w:color="auto"/>
            </w:tcBorders>
            <w:vAlign w:val="center"/>
          </w:tcPr>
          <w:p w:rsidR="00513261" w:rsidRPr="00513261" w:rsidRDefault="00513261" w:rsidP="00E071E8">
            <w:pPr>
              <w:jc w:val="center"/>
              <w:rPr>
                <w:bCs/>
                <w:sz w:val="20"/>
                <w:lang w:val="fr-FR"/>
              </w:rPr>
            </w:pPr>
            <w:r w:rsidRPr="00513261">
              <w:rPr>
                <w:bCs/>
                <w:sz w:val="20"/>
                <w:lang w:val="fr-FR"/>
              </w:rPr>
              <w:t>% de la population</w:t>
            </w:r>
          </w:p>
        </w:tc>
        <w:tc>
          <w:tcPr>
            <w:tcW w:w="1474" w:type="dxa"/>
            <w:tcBorders>
              <w:bottom w:val="single" w:sz="4" w:space="0" w:color="auto"/>
            </w:tcBorders>
            <w:vAlign w:val="center"/>
          </w:tcPr>
          <w:p w:rsidR="00513261" w:rsidRPr="00513261" w:rsidRDefault="00513261" w:rsidP="00E071E8">
            <w:pPr>
              <w:jc w:val="center"/>
              <w:rPr>
                <w:bCs/>
                <w:sz w:val="20"/>
                <w:lang w:val="fr-FR"/>
              </w:rPr>
            </w:pPr>
            <w:r w:rsidRPr="00513261">
              <w:rPr>
                <w:bCs/>
                <w:sz w:val="20"/>
                <w:lang w:val="fr-FR"/>
              </w:rPr>
              <w:t xml:space="preserve">Augmentation </w:t>
            </w:r>
            <w:r>
              <w:rPr>
                <w:bCs/>
                <w:sz w:val="20"/>
                <w:lang w:val="fr-FR"/>
              </w:rPr>
              <w:br/>
            </w:r>
            <w:r w:rsidRPr="00513261">
              <w:rPr>
                <w:bCs/>
                <w:sz w:val="20"/>
                <w:lang w:val="fr-FR"/>
              </w:rPr>
              <w:t>en %</w:t>
            </w:r>
          </w:p>
        </w:tc>
      </w:tr>
      <w:tr w:rsidR="00513261" w:rsidRPr="008E56C9" w:rsidTr="00513261">
        <w:tblPrEx>
          <w:tblCellMar>
            <w:top w:w="0" w:type="dxa"/>
            <w:bottom w:w="0" w:type="dxa"/>
          </w:tblCellMar>
        </w:tblPrEx>
        <w:trPr>
          <w:jc w:val="center"/>
        </w:trPr>
        <w:tc>
          <w:tcPr>
            <w:tcW w:w="2731" w:type="dxa"/>
            <w:tcBorders>
              <w:bottom w:val="nil"/>
            </w:tcBorders>
          </w:tcPr>
          <w:p w:rsidR="00513261" w:rsidRPr="00513261" w:rsidRDefault="00513261" w:rsidP="00E071E8">
            <w:pPr>
              <w:jc w:val="both"/>
              <w:rPr>
                <w:sz w:val="20"/>
                <w:lang w:val="fr-FR"/>
              </w:rPr>
            </w:pPr>
            <w:r w:rsidRPr="00513261">
              <w:rPr>
                <w:sz w:val="20"/>
                <w:lang w:val="fr-FR"/>
              </w:rPr>
              <w:t>Azerbaïdjan oriental</w:t>
            </w:r>
          </w:p>
        </w:tc>
        <w:tc>
          <w:tcPr>
            <w:tcW w:w="1287" w:type="dxa"/>
            <w:tcBorders>
              <w:bottom w:val="nil"/>
            </w:tcBorders>
          </w:tcPr>
          <w:p w:rsidR="00513261" w:rsidRPr="008E56C9" w:rsidRDefault="00513261" w:rsidP="00E071E8">
            <w:pPr>
              <w:ind w:right="225"/>
              <w:jc w:val="right"/>
              <w:rPr>
                <w:sz w:val="20"/>
              </w:rPr>
            </w:pPr>
            <w:r w:rsidRPr="008E56C9">
              <w:rPr>
                <w:sz w:val="20"/>
              </w:rPr>
              <w:t>914</w:t>
            </w:r>
            <w:r>
              <w:rPr>
                <w:sz w:val="20"/>
              </w:rPr>
              <w:t xml:space="preserve"> </w:t>
            </w:r>
            <w:r w:rsidRPr="008E56C9">
              <w:rPr>
                <w:sz w:val="20"/>
              </w:rPr>
              <w:t>516</w:t>
            </w:r>
          </w:p>
        </w:tc>
        <w:tc>
          <w:tcPr>
            <w:tcW w:w="1288" w:type="dxa"/>
            <w:tcBorders>
              <w:bottom w:val="nil"/>
            </w:tcBorders>
          </w:tcPr>
          <w:p w:rsidR="00513261" w:rsidRPr="008E56C9" w:rsidRDefault="00513261" w:rsidP="00E071E8">
            <w:pPr>
              <w:jc w:val="center"/>
              <w:rPr>
                <w:sz w:val="20"/>
              </w:rPr>
            </w:pPr>
            <w:r w:rsidRPr="008E56C9">
              <w:rPr>
                <w:sz w:val="20"/>
              </w:rPr>
              <w:t>27</w:t>
            </w:r>
          </w:p>
        </w:tc>
        <w:tc>
          <w:tcPr>
            <w:tcW w:w="1288" w:type="dxa"/>
            <w:tcBorders>
              <w:bottom w:val="nil"/>
            </w:tcBorders>
          </w:tcPr>
          <w:p w:rsidR="00513261" w:rsidRPr="008E56C9" w:rsidRDefault="00513261" w:rsidP="00E071E8">
            <w:pPr>
              <w:ind w:right="225"/>
              <w:jc w:val="right"/>
              <w:rPr>
                <w:sz w:val="20"/>
              </w:rPr>
            </w:pPr>
            <w:r w:rsidRPr="008E56C9">
              <w:rPr>
                <w:sz w:val="20"/>
              </w:rPr>
              <w:t>1</w:t>
            </w:r>
            <w:r>
              <w:rPr>
                <w:sz w:val="20"/>
              </w:rPr>
              <w:t xml:space="preserve"> </w:t>
            </w:r>
            <w:r w:rsidRPr="008E56C9">
              <w:rPr>
                <w:sz w:val="20"/>
              </w:rPr>
              <w:t>472</w:t>
            </w:r>
            <w:r>
              <w:rPr>
                <w:sz w:val="20"/>
              </w:rPr>
              <w:t xml:space="preserve"> </w:t>
            </w:r>
            <w:r w:rsidRPr="008E56C9">
              <w:rPr>
                <w:sz w:val="20"/>
              </w:rPr>
              <w:t>607</w:t>
            </w:r>
          </w:p>
        </w:tc>
        <w:tc>
          <w:tcPr>
            <w:tcW w:w="1288" w:type="dxa"/>
            <w:tcBorders>
              <w:bottom w:val="nil"/>
            </w:tcBorders>
          </w:tcPr>
          <w:p w:rsidR="00513261" w:rsidRPr="008E56C9" w:rsidRDefault="00513261" w:rsidP="00E071E8">
            <w:pPr>
              <w:jc w:val="center"/>
              <w:rPr>
                <w:sz w:val="20"/>
              </w:rPr>
            </w:pPr>
            <w:r w:rsidRPr="008E56C9">
              <w:rPr>
                <w:sz w:val="20"/>
              </w:rPr>
              <w:t>42</w:t>
            </w:r>
          </w:p>
        </w:tc>
        <w:tc>
          <w:tcPr>
            <w:tcW w:w="1474" w:type="dxa"/>
            <w:tcBorders>
              <w:bottom w:val="nil"/>
            </w:tcBorders>
          </w:tcPr>
          <w:p w:rsidR="00513261" w:rsidRPr="008E56C9" w:rsidRDefault="00513261" w:rsidP="00E071E8">
            <w:pPr>
              <w:ind w:right="567"/>
              <w:jc w:val="right"/>
              <w:rPr>
                <w:sz w:val="20"/>
              </w:rPr>
            </w:pPr>
            <w:r w:rsidRPr="008E56C9">
              <w:rPr>
                <w:sz w:val="20"/>
              </w:rPr>
              <w:t>15</w:t>
            </w:r>
          </w:p>
        </w:tc>
      </w:tr>
      <w:tr w:rsidR="00513261" w:rsidRPr="008E56C9" w:rsidTr="00513261">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Azerbaïdjan occidental</w:t>
            </w:r>
          </w:p>
        </w:tc>
        <w:tc>
          <w:tcPr>
            <w:tcW w:w="1287" w:type="dxa"/>
            <w:tcBorders>
              <w:top w:val="nil"/>
              <w:bottom w:val="nil"/>
            </w:tcBorders>
          </w:tcPr>
          <w:p w:rsidR="00513261" w:rsidRPr="008E56C9" w:rsidRDefault="00513261" w:rsidP="00E071E8">
            <w:pPr>
              <w:ind w:right="225"/>
              <w:jc w:val="right"/>
              <w:rPr>
                <w:sz w:val="20"/>
              </w:rPr>
            </w:pPr>
            <w:r w:rsidRPr="008E56C9">
              <w:rPr>
                <w:sz w:val="20"/>
              </w:rPr>
              <w:t>450</w:t>
            </w:r>
            <w:r>
              <w:rPr>
                <w:sz w:val="20"/>
              </w:rPr>
              <w:t xml:space="preserve"> </w:t>
            </w:r>
            <w:r w:rsidRPr="008E56C9">
              <w:rPr>
                <w:sz w:val="20"/>
              </w:rPr>
              <w:t>608</w:t>
            </w:r>
          </w:p>
        </w:tc>
        <w:tc>
          <w:tcPr>
            <w:tcW w:w="1288" w:type="dxa"/>
            <w:tcBorders>
              <w:top w:val="nil"/>
              <w:bottom w:val="nil"/>
            </w:tcBorders>
          </w:tcPr>
          <w:p w:rsidR="00513261" w:rsidRPr="008E56C9" w:rsidRDefault="00513261" w:rsidP="00E071E8">
            <w:pPr>
              <w:jc w:val="center"/>
              <w:rPr>
                <w:sz w:val="20"/>
              </w:rPr>
            </w:pPr>
            <w:r w:rsidRPr="008E56C9">
              <w:rPr>
                <w:sz w:val="20"/>
              </w:rPr>
              <w:t>17</w:t>
            </w:r>
          </w:p>
        </w:tc>
        <w:tc>
          <w:tcPr>
            <w:tcW w:w="1288" w:type="dxa"/>
            <w:tcBorders>
              <w:top w:val="nil"/>
              <w:bottom w:val="nil"/>
            </w:tcBorders>
          </w:tcPr>
          <w:p w:rsidR="00513261" w:rsidRPr="008E56C9" w:rsidRDefault="00513261" w:rsidP="00E071E8">
            <w:pPr>
              <w:ind w:right="225"/>
              <w:jc w:val="right"/>
              <w:rPr>
                <w:sz w:val="20"/>
              </w:rPr>
            </w:pPr>
            <w:r w:rsidRPr="008E56C9">
              <w:rPr>
                <w:sz w:val="20"/>
              </w:rPr>
              <w:t>513</w:t>
            </w:r>
            <w:r>
              <w:rPr>
                <w:sz w:val="20"/>
              </w:rPr>
              <w:t xml:space="preserve"> </w:t>
            </w:r>
            <w:r w:rsidRPr="008E56C9">
              <w:rPr>
                <w:sz w:val="20"/>
              </w:rPr>
              <w:t>805</w:t>
            </w:r>
          </w:p>
        </w:tc>
        <w:tc>
          <w:tcPr>
            <w:tcW w:w="1288" w:type="dxa"/>
            <w:tcBorders>
              <w:top w:val="nil"/>
              <w:bottom w:val="nil"/>
            </w:tcBorders>
          </w:tcPr>
          <w:p w:rsidR="00513261" w:rsidRPr="008E56C9" w:rsidRDefault="00513261" w:rsidP="00E071E8">
            <w:pPr>
              <w:jc w:val="center"/>
              <w:rPr>
                <w:sz w:val="20"/>
              </w:rPr>
            </w:pPr>
            <w:r w:rsidRPr="008E56C9">
              <w:rPr>
                <w:sz w:val="20"/>
              </w:rPr>
              <w:t>18</w:t>
            </w:r>
          </w:p>
        </w:tc>
        <w:tc>
          <w:tcPr>
            <w:tcW w:w="1474" w:type="dxa"/>
            <w:tcBorders>
              <w:top w:val="nil"/>
              <w:bottom w:val="nil"/>
            </w:tcBorders>
          </w:tcPr>
          <w:p w:rsidR="00513261" w:rsidRPr="008E56C9" w:rsidRDefault="00513261" w:rsidP="00E071E8">
            <w:pPr>
              <w:ind w:right="567"/>
              <w:jc w:val="right"/>
              <w:rPr>
                <w:sz w:val="20"/>
              </w:rPr>
            </w:pPr>
            <w:r w:rsidRPr="008E56C9">
              <w:rPr>
                <w:sz w:val="20"/>
              </w:rPr>
              <w:t>1</w:t>
            </w:r>
          </w:p>
        </w:tc>
      </w:tr>
      <w:tr w:rsidR="00513261" w:rsidRPr="008E56C9" w:rsidTr="00513261">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Ard</w:t>
            </w:r>
            <w:r w:rsidR="00222E31">
              <w:rPr>
                <w:sz w:val="20"/>
                <w:lang w:val="fr-FR"/>
              </w:rPr>
              <w:t>e</w:t>
            </w:r>
            <w:r w:rsidRPr="00513261">
              <w:rPr>
                <w:sz w:val="20"/>
                <w:lang w:val="fr-FR"/>
              </w:rPr>
              <w:t>bil</w:t>
            </w:r>
          </w:p>
        </w:tc>
        <w:tc>
          <w:tcPr>
            <w:tcW w:w="1287" w:type="dxa"/>
            <w:tcBorders>
              <w:top w:val="nil"/>
              <w:bottom w:val="nil"/>
            </w:tcBorders>
          </w:tcPr>
          <w:p w:rsidR="00513261" w:rsidRPr="008E56C9" w:rsidRDefault="00513261" w:rsidP="00E071E8">
            <w:pPr>
              <w:ind w:right="225"/>
              <w:jc w:val="right"/>
              <w:rPr>
                <w:sz w:val="20"/>
              </w:rPr>
            </w:pPr>
            <w:r w:rsidRPr="008E56C9">
              <w:rPr>
                <w:sz w:val="20"/>
              </w:rPr>
              <w:t>253</w:t>
            </w:r>
            <w:r>
              <w:rPr>
                <w:sz w:val="20"/>
              </w:rPr>
              <w:t xml:space="preserve"> </w:t>
            </w:r>
            <w:r w:rsidRPr="008E56C9">
              <w:rPr>
                <w:sz w:val="20"/>
              </w:rPr>
              <w:t>799</w:t>
            </w:r>
          </w:p>
        </w:tc>
        <w:tc>
          <w:tcPr>
            <w:tcW w:w="1288" w:type="dxa"/>
            <w:tcBorders>
              <w:top w:val="nil"/>
              <w:bottom w:val="nil"/>
            </w:tcBorders>
          </w:tcPr>
          <w:p w:rsidR="00513261" w:rsidRPr="008E56C9" w:rsidRDefault="00513261" w:rsidP="00E071E8">
            <w:pPr>
              <w:jc w:val="center"/>
              <w:rPr>
                <w:sz w:val="20"/>
              </w:rPr>
            </w:pPr>
            <w:r w:rsidRPr="008E56C9">
              <w:rPr>
                <w:sz w:val="20"/>
              </w:rPr>
              <w:t>21</w:t>
            </w:r>
          </w:p>
        </w:tc>
        <w:tc>
          <w:tcPr>
            <w:tcW w:w="1288" w:type="dxa"/>
            <w:tcBorders>
              <w:top w:val="nil"/>
              <w:bottom w:val="nil"/>
            </w:tcBorders>
          </w:tcPr>
          <w:p w:rsidR="00513261" w:rsidRPr="008E56C9" w:rsidRDefault="00513261" w:rsidP="00E071E8">
            <w:pPr>
              <w:ind w:right="225"/>
              <w:jc w:val="right"/>
              <w:rPr>
                <w:sz w:val="20"/>
              </w:rPr>
            </w:pPr>
            <w:r w:rsidRPr="008E56C9">
              <w:rPr>
                <w:sz w:val="20"/>
              </w:rPr>
              <w:t>329</w:t>
            </w:r>
            <w:r>
              <w:rPr>
                <w:sz w:val="20"/>
              </w:rPr>
              <w:t xml:space="preserve"> </w:t>
            </w:r>
            <w:r w:rsidRPr="008E56C9">
              <w:rPr>
                <w:sz w:val="20"/>
              </w:rPr>
              <w:t>889</w:t>
            </w:r>
          </w:p>
        </w:tc>
        <w:tc>
          <w:tcPr>
            <w:tcW w:w="1288" w:type="dxa"/>
            <w:tcBorders>
              <w:top w:val="nil"/>
              <w:bottom w:val="nil"/>
            </w:tcBorders>
          </w:tcPr>
          <w:p w:rsidR="00513261" w:rsidRPr="008E56C9" w:rsidRDefault="00513261" w:rsidP="00E071E8">
            <w:pPr>
              <w:jc w:val="center"/>
              <w:rPr>
                <w:sz w:val="20"/>
              </w:rPr>
            </w:pPr>
            <w:r w:rsidRPr="008E56C9">
              <w:rPr>
                <w:sz w:val="20"/>
              </w:rPr>
              <w:t>26</w:t>
            </w:r>
          </w:p>
        </w:tc>
        <w:tc>
          <w:tcPr>
            <w:tcW w:w="1474" w:type="dxa"/>
            <w:tcBorders>
              <w:top w:val="nil"/>
              <w:bottom w:val="nil"/>
            </w:tcBorders>
          </w:tcPr>
          <w:p w:rsidR="00513261" w:rsidRPr="008E56C9" w:rsidRDefault="00513261" w:rsidP="00E071E8">
            <w:pPr>
              <w:ind w:right="567"/>
              <w:jc w:val="right"/>
              <w:rPr>
                <w:sz w:val="20"/>
              </w:rPr>
            </w:pPr>
            <w:r w:rsidRPr="008E56C9">
              <w:rPr>
                <w:sz w:val="20"/>
              </w:rPr>
              <w:t>5</w:t>
            </w:r>
          </w:p>
        </w:tc>
      </w:tr>
      <w:tr w:rsidR="00513261" w:rsidRPr="008E56C9" w:rsidTr="00513261">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 xml:space="preserve">Elâm </w:t>
            </w:r>
          </w:p>
        </w:tc>
        <w:tc>
          <w:tcPr>
            <w:tcW w:w="1287" w:type="dxa"/>
            <w:tcBorders>
              <w:top w:val="nil"/>
              <w:bottom w:val="nil"/>
            </w:tcBorders>
          </w:tcPr>
          <w:p w:rsidR="00513261" w:rsidRPr="008E56C9" w:rsidRDefault="00513261" w:rsidP="00E071E8">
            <w:pPr>
              <w:ind w:right="225"/>
              <w:jc w:val="right"/>
              <w:rPr>
                <w:sz w:val="20"/>
              </w:rPr>
            </w:pPr>
            <w:r w:rsidRPr="008E56C9">
              <w:rPr>
                <w:sz w:val="20"/>
              </w:rPr>
              <w:t>103</w:t>
            </w:r>
            <w:r>
              <w:rPr>
                <w:sz w:val="20"/>
              </w:rPr>
              <w:t xml:space="preserve"> </w:t>
            </w:r>
            <w:r w:rsidRPr="008E56C9">
              <w:rPr>
                <w:sz w:val="20"/>
              </w:rPr>
              <w:t>158</w:t>
            </w:r>
          </w:p>
        </w:tc>
        <w:tc>
          <w:tcPr>
            <w:tcW w:w="1288" w:type="dxa"/>
            <w:tcBorders>
              <w:top w:val="nil"/>
              <w:bottom w:val="nil"/>
            </w:tcBorders>
          </w:tcPr>
          <w:p w:rsidR="00513261" w:rsidRPr="008E56C9" w:rsidRDefault="00513261" w:rsidP="00E071E8">
            <w:pPr>
              <w:jc w:val="center"/>
              <w:rPr>
                <w:sz w:val="20"/>
              </w:rPr>
            </w:pPr>
            <w:r w:rsidRPr="008E56C9">
              <w:rPr>
                <w:sz w:val="20"/>
              </w:rPr>
              <w:t>19</w:t>
            </w:r>
          </w:p>
        </w:tc>
        <w:tc>
          <w:tcPr>
            <w:tcW w:w="1288" w:type="dxa"/>
            <w:tcBorders>
              <w:top w:val="nil"/>
              <w:bottom w:val="nil"/>
            </w:tcBorders>
          </w:tcPr>
          <w:p w:rsidR="00513261" w:rsidRPr="008E56C9" w:rsidRDefault="00513261" w:rsidP="00E071E8">
            <w:pPr>
              <w:ind w:right="225"/>
              <w:jc w:val="right"/>
              <w:rPr>
                <w:sz w:val="20"/>
              </w:rPr>
            </w:pPr>
            <w:r w:rsidRPr="008E56C9">
              <w:rPr>
                <w:sz w:val="20"/>
              </w:rPr>
              <w:t>210</w:t>
            </w:r>
            <w:r>
              <w:rPr>
                <w:sz w:val="20"/>
              </w:rPr>
              <w:t xml:space="preserve"> </w:t>
            </w:r>
            <w:r w:rsidRPr="008E56C9">
              <w:rPr>
                <w:sz w:val="20"/>
              </w:rPr>
              <w:t>839</w:t>
            </w:r>
          </w:p>
        </w:tc>
        <w:tc>
          <w:tcPr>
            <w:tcW w:w="1288" w:type="dxa"/>
            <w:tcBorders>
              <w:top w:val="nil"/>
              <w:bottom w:val="nil"/>
            </w:tcBorders>
          </w:tcPr>
          <w:p w:rsidR="00513261" w:rsidRPr="008E56C9" w:rsidRDefault="00513261" w:rsidP="00E071E8">
            <w:pPr>
              <w:jc w:val="center"/>
              <w:rPr>
                <w:sz w:val="20"/>
              </w:rPr>
            </w:pPr>
            <w:r w:rsidRPr="008E56C9">
              <w:rPr>
                <w:sz w:val="20"/>
              </w:rPr>
              <w:t>39</w:t>
            </w:r>
          </w:p>
        </w:tc>
        <w:tc>
          <w:tcPr>
            <w:tcW w:w="1474" w:type="dxa"/>
            <w:tcBorders>
              <w:top w:val="nil"/>
              <w:bottom w:val="nil"/>
            </w:tcBorders>
          </w:tcPr>
          <w:p w:rsidR="00513261" w:rsidRPr="008E56C9" w:rsidRDefault="00513261" w:rsidP="00E071E8">
            <w:pPr>
              <w:ind w:right="567"/>
              <w:jc w:val="right"/>
              <w:rPr>
                <w:sz w:val="20"/>
              </w:rPr>
            </w:pPr>
            <w:r w:rsidRPr="008E56C9">
              <w:rPr>
                <w:sz w:val="20"/>
              </w:rPr>
              <w:t>20</w:t>
            </w:r>
          </w:p>
        </w:tc>
      </w:tr>
      <w:tr w:rsidR="00513261" w:rsidRPr="008E56C9" w:rsidTr="00513261">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Tchahâr Mahâl-et-Backhtiâri</w:t>
            </w:r>
          </w:p>
        </w:tc>
        <w:tc>
          <w:tcPr>
            <w:tcW w:w="1287" w:type="dxa"/>
            <w:tcBorders>
              <w:top w:val="nil"/>
              <w:bottom w:val="nil"/>
            </w:tcBorders>
          </w:tcPr>
          <w:p w:rsidR="00513261" w:rsidRPr="008E56C9" w:rsidRDefault="00513261" w:rsidP="00E071E8">
            <w:pPr>
              <w:ind w:right="225"/>
              <w:jc w:val="right"/>
              <w:rPr>
                <w:sz w:val="20"/>
              </w:rPr>
            </w:pPr>
            <w:r w:rsidRPr="008E56C9">
              <w:rPr>
                <w:sz w:val="20"/>
              </w:rPr>
              <w:t>200</w:t>
            </w:r>
            <w:r>
              <w:rPr>
                <w:sz w:val="20"/>
              </w:rPr>
              <w:t xml:space="preserve"> </w:t>
            </w:r>
            <w:r w:rsidRPr="008E56C9">
              <w:rPr>
                <w:sz w:val="20"/>
              </w:rPr>
              <w:t>107</w:t>
            </w:r>
          </w:p>
        </w:tc>
        <w:tc>
          <w:tcPr>
            <w:tcW w:w="1288" w:type="dxa"/>
            <w:tcBorders>
              <w:top w:val="nil"/>
              <w:bottom w:val="nil"/>
            </w:tcBorders>
          </w:tcPr>
          <w:p w:rsidR="00513261" w:rsidRPr="008E56C9" w:rsidRDefault="00513261" w:rsidP="00E071E8">
            <w:pPr>
              <w:jc w:val="center"/>
              <w:rPr>
                <w:sz w:val="20"/>
              </w:rPr>
            </w:pPr>
            <w:r w:rsidRPr="008E56C9">
              <w:rPr>
                <w:sz w:val="20"/>
              </w:rPr>
              <w:t>26</w:t>
            </w:r>
          </w:p>
        </w:tc>
        <w:tc>
          <w:tcPr>
            <w:tcW w:w="1288" w:type="dxa"/>
            <w:tcBorders>
              <w:top w:val="nil"/>
              <w:bottom w:val="nil"/>
            </w:tcBorders>
          </w:tcPr>
          <w:p w:rsidR="00513261" w:rsidRPr="008E56C9" w:rsidRDefault="00513261" w:rsidP="00E071E8">
            <w:pPr>
              <w:ind w:right="225"/>
              <w:jc w:val="right"/>
              <w:rPr>
                <w:sz w:val="20"/>
              </w:rPr>
            </w:pPr>
            <w:r w:rsidRPr="008E56C9">
              <w:rPr>
                <w:sz w:val="20"/>
              </w:rPr>
              <w:t>274</w:t>
            </w:r>
            <w:r>
              <w:rPr>
                <w:sz w:val="20"/>
              </w:rPr>
              <w:t xml:space="preserve"> </w:t>
            </w:r>
            <w:r w:rsidRPr="008E56C9">
              <w:rPr>
                <w:sz w:val="20"/>
              </w:rPr>
              <w:t>037</w:t>
            </w:r>
          </w:p>
        </w:tc>
        <w:tc>
          <w:tcPr>
            <w:tcW w:w="1288" w:type="dxa"/>
            <w:tcBorders>
              <w:top w:val="nil"/>
              <w:bottom w:val="nil"/>
            </w:tcBorders>
          </w:tcPr>
          <w:p w:rsidR="00513261" w:rsidRPr="008E56C9" w:rsidRDefault="00513261" w:rsidP="00E071E8">
            <w:pPr>
              <w:jc w:val="center"/>
              <w:rPr>
                <w:sz w:val="20"/>
              </w:rPr>
            </w:pPr>
            <w:r w:rsidRPr="008E56C9">
              <w:rPr>
                <w:sz w:val="20"/>
              </w:rPr>
              <w:t>33</w:t>
            </w:r>
          </w:p>
        </w:tc>
        <w:tc>
          <w:tcPr>
            <w:tcW w:w="1474" w:type="dxa"/>
            <w:tcBorders>
              <w:top w:val="nil"/>
              <w:bottom w:val="nil"/>
            </w:tcBorders>
          </w:tcPr>
          <w:p w:rsidR="00513261" w:rsidRPr="008E56C9" w:rsidRDefault="00513261" w:rsidP="00E071E8">
            <w:pPr>
              <w:ind w:right="567"/>
              <w:jc w:val="right"/>
              <w:rPr>
                <w:sz w:val="20"/>
              </w:rPr>
            </w:pPr>
            <w:r w:rsidRPr="008E56C9">
              <w:rPr>
                <w:sz w:val="20"/>
              </w:rPr>
              <w:t>7</w:t>
            </w:r>
          </w:p>
        </w:tc>
      </w:tr>
      <w:tr w:rsidR="00513261" w:rsidRPr="008E56C9" w:rsidTr="00513261">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Khouzestan</w:t>
            </w:r>
          </w:p>
        </w:tc>
        <w:tc>
          <w:tcPr>
            <w:tcW w:w="1287" w:type="dxa"/>
            <w:tcBorders>
              <w:top w:val="nil"/>
              <w:bottom w:val="nil"/>
            </w:tcBorders>
          </w:tcPr>
          <w:p w:rsidR="00513261" w:rsidRPr="008E56C9" w:rsidRDefault="00513261" w:rsidP="00E071E8">
            <w:pPr>
              <w:ind w:right="225"/>
              <w:jc w:val="right"/>
              <w:rPr>
                <w:sz w:val="20"/>
              </w:rPr>
            </w:pPr>
            <w:r w:rsidRPr="008E56C9">
              <w:rPr>
                <w:sz w:val="20"/>
              </w:rPr>
              <w:t>1</w:t>
            </w:r>
            <w:r>
              <w:rPr>
                <w:sz w:val="20"/>
              </w:rPr>
              <w:t xml:space="preserve"> </w:t>
            </w:r>
            <w:r w:rsidRPr="008E56C9">
              <w:rPr>
                <w:sz w:val="20"/>
              </w:rPr>
              <w:t>748</w:t>
            </w:r>
            <w:r>
              <w:rPr>
                <w:sz w:val="20"/>
              </w:rPr>
              <w:t xml:space="preserve"> </w:t>
            </w:r>
            <w:r w:rsidRPr="008E56C9">
              <w:rPr>
                <w:sz w:val="20"/>
              </w:rPr>
              <w:t>545</w:t>
            </w:r>
          </w:p>
        </w:tc>
        <w:tc>
          <w:tcPr>
            <w:tcW w:w="1288" w:type="dxa"/>
            <w:tcBorders>
              <w:top w:val="nil"/>
              <w:bottom w:val="nil"/>
            </w:tcBorders>
          </w:tcPr>
          <w:p w:rsidR="00513261" w:rsidRPr="008E56C9" w:rsidRDefault="00513261" w:rsidP="00E071E8">
            <w:pPr>
              <w:jc w:val="center"/>
              <w:rPr>
                <w:sz w:val="20"/>
              </w:rPr>
            </w:pPr>
            <w:r w:rsidRPr="008E56C9">
              <w:rPr>
                <w:sz w:val="20"/>
              </w:rPr>
              <w:t>41</w:t>
            </w:r>
          </w:p>
        </w:tc>
        <w:tc>
          <w:tcPr>
            <w:tcW w:w="1288" w:type="dxa"/>
            <w:tcBorders>
              <w:top w:val="nil"/>
              <w:bottom w:val="nil"/>
            </w:tcBorders>
          </w:tcPr>
          <w:p w:rsidR="00513261" w:rsidRPr="008E56C9" w:rsidRDefault="00513261" w:rsidP="00E071E8">
            <w:pPr>
              <w:ind w:right="225"/>
              <w:jc w:val="right"/>
              <w:rPr>
                <w:sz w:val="20"/>
              </w:rPr>
            </w:pPr>
            <w:r w:rsidRPr="008E56C9">
              <w:rPr>
                <w:sz w:val="20"/>
              </w:rPr>
              <w:t>1</w:t>
            </w:r>
            <w:r>
              <w:rPr>
                <w:sz w:val="20"/>
              </w:rPr>
              <w:t xml:space="preserve"> </w:t>
            </w:r>
            <w:r w:rsidRPr="008E56C9">
              <w:rPr>
                <w:sz w:val="20"/>
              </w:rPr>
              <w:t>902</w:t>
            </w:r>
            <w:r>
              <w:rPr>
                <w:sz w:val="20"/>
              </w:rPr>
              <w:t xml:space="preserve"> </w:t>
            </w:r>
            <w:r w:rsidRPr="008E56C9">
              <w:rPr>
                <w:sz w:val="20"/>
              </w:rPr>
              <w:t>046</w:t>
            </w:r>
          </w:p>
        </w:tc>
        <w:tc>
          <w:tcPr>
            <w:tcW w:w="1288" w:type="dxa"/>
            <w:tcBorders>
              <w:top w:val="nil"/>
              <w:bottom w:val="nil"/>
            </w:tcBorders>
          </w:tcPr>
          <w:p w:rsidR="00513261" w:rsidRPr="008E56C9" w:rsidRDefault="00513261" w:rsidP="00E071E8">
            <w:pPr>
              <w:jc w:val="center"/>
              <w:rPr>
                <w:sz w:val="20"/>
              </w:rPr>
            </w:pPr>
            <w:r w:rsidRPr="008E56C9">
              <w:rPr>
                <w:sz w:val="20"/>
              </w:rPr>
              <w:t>44</w:t>
            </w:r>
          </w:p>
        </w:tc>
        <w:tc>
          <w:tcPr>
            <w:tcW w:w="1474" w:type="dxa"/>
            <w:tcBorders>
              <w:top w:val="nil"/>
              <w:bottom w:val="nil"/>
            </w:tcBorders>
          </w:tcPr>
          <w:p w:rsidR="00513261" w:rsidRPr="008E56C9" w:rsidRDefault="00513261" w:rsidP="00E071E8">
            <w:pPr>
              <w:ind w:right="567"/>
              <w:jc w:val="right"/>
              <w:rPr>
                <w:sz w:val="20"/>
              </w:rPr>
            </w:pPr>
            <w:r w:rsidRPr="008E56C9">
              <w:rPr>
                <w:sz w:val="20"/>
              </w:rPr>
              <w:t>3</w:t>
            </w:r>
          </w:p>
        </w:tc>
      </w:tr>
      <w:tr w:rsidR="00513261" w:rsidRPr="008E56C9" w:rsidTr="00513261">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Zandjân</w:t>
            </w:r>
          </w:p>
        </w:tc>
        <w:tc>
          <w:tcPr>
            <w:tcW w:w="1287" w:type="dxa"/>
            <w:tcBorders>
              <w:top w:val="nil"/>
              <w:bottom w:val="nil"/>
            </w:tcBorders>
          </w:tcPr>
          <w:p w:rsidR="00513261" w:rsidRPr="008E56C9" w:rsidRDefault="00513261" w:rsidP="00E071E8">
            <w:pPr>
              <w:ind w:right="225"/>
              <w:jc w:val="right"/>
              <w:rPr>
                <w:sz w:val="20"/>
              </w:rPr>
            </w:pPr>
            <w:r w:rsidRPr="008E56C9">
              <w:rPr>
                <w:sz w:val="20"/>
              </w:rPr>
              <w:t>244</w:t>
            </w:r>
            <w:r>
              <w:rPr>
                <w:sz w:val="20"/>
              </w:rPr>
              <w:t xml:space="preserve"> </w:t>
            </w:r>
            <w:r w:rsidRPr="008E56C9">
              <w:rPr>
                <w:sz w:val="20"/>
              </w:rPr>
              <w:t>068</w:t>
            </w:r>
          </w:p>
        </w:tc>
        <w:tc>
          <w:tcPr>
            <w:tcW w:w="1288" w:type="dxa"/>
            <w:tcBorders>
              <w:top w:val="nil"/>
              <w:bottom w:val="nil"/>
            </w:tcBorders>
          </w:tcPr>
          <w:p w:rsidR="00513261" w:rsidRPr="008E56C9" w:rsidRDefault="00513261" w:rsidP="00E071E8">
            <w:pPr>
              <w:jc w:val="center"/>
              <w:rPr>
                <w:sz w:val="20"/>
              </w:rPr>
            </w:pPr>
            <w:r w:rsidRPr="008E56C9">
              <w:rPr>
                <w:sz w:val="20"/>
              </w:rPr>
              <w:t>26</w:t>
            </w:r>
          </w:p>
        </w:tc>
        <w:tc>
          <w:tcPr>
            <w:tcW w:w="1288" w:type="dxa"/>
            <w:tcBorders>
              <w:top w:val="nil"/>
              <w:bottom w:val="nil"/>
            </w:tcBorders>
          </w:tcPr>
          <w:p w:rsidR="00513261" w:rsidRPr="008E56C9" w:rsidRDefault="00513261" w:rsidP="00E071E8">
            <w:pPr>
              <w:ind w:right="225"/>
              <w:jc w:val="right"/>
              <w:rPr>
                <w:sz w:val="20"/>
              </w:rPr>
            </w:pPr>
            <w:r w:rsidRPr="008E56C9">
              <w:rPr>
                <w:sz w:val="20"/>
              </w:rPr>
              <w:t>317</w:t>
            </w:r>
            <w:r>
              <w:rPr>
                <w:sz w:val="20"/>
              </w:rPr>
              <w:t xml:space="preserve"> </w:t>
            </w:r>
            <w:r w:rsidRPr="008E56C9">
              <w:rPr>
                <w:sz w:val="20"/>
              </w:rPr>
              <w:t>469</w:t>
            </w:r>
          </w:p>
        </w:tc>
        <w:tc>
          <w:tcPr>
            <w:tcW w:w="1288" w:type="dxa"/>
            <w:tcBorders>
              <w:top w:val="nil"/>
              <w:bottom w:val="nil"/>
            </w:tcBorders>
          </w:tcPr>
          <w:p w:rsidR="00513261" w:rsidRPr="008E56C9" w:rsidRDefault="00513261" w:rsidP="00E071E8">
            <w:pPr>
              <w:jc w:val="center"/>
              <w:rPr>
                <w:sz w:val="20"/>
              </w:rPr>
            </w:pPr>
            <w:r w:rsidRPr="008E56C9">
              <w:rPr>
                <w:sz w:val="20"/>
              </w:rPr>
              <w:t>33</w:t>
            </w:r>
          </w:p>
        </w:tc>
        <w:tc>
          <w:tcPr>
            <w:tcW w:w="1474" w:type="dxa"/>
            <w:tcBorders>
              <w:top w:val="nil"/>
              <w:bottom w:val="nil"/>
            </w:tcBorders>
          </w:tcPr>
          <w:p w:rsidR="00513261" w:rsidRPr="008E56C9" w:rsidRDefault="00513261" w:rsidP="00E071E8">
            <w:pPr>
              <w:ind w:right="567"/>
              <w:jc w:val="right"/>
              <w:rPr>
                <w:sz w:val="20"/>
              </w:rPr>
            </w:pPr>
            <w:r w:rsidRPr="008E56C9">
              <w:rPr>
                <w:sz w:val="20"/>
              </w:rPr>
              <w:t>7</w:t>
            </w:r>
          </w:p>
        </w:tc>
      </w:tr>
      <w:tr w:rsidR="00513261" w:rsidRPr="008E56C9" w:rsidTr="00513261">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Seistân-et-Baloutchistan</w:t>
            </w:r>
          </w:p>
        </w:tc>
        <w:tc>
          <w:tcPr>
            <w:tcW w:w="1287" w:type="dxa"/>
            <w:tcBorders>
              <w:top w:val="nil"/>
              <w:bottom w:val="nil"/>
            </w:tcBorders>
          </w:tcPr>
          <w:p w:rsidR="00513261" w:rsidRPr="008E56C9" w:rsidRDefault="00513261" w:rsidP="00E071E8">
            <w:pPr>
              <w:ind w:right="225"/>
              <w:jc w:val="right"/>
              <w:rPr>
                <w:sz w:val="20"/>
              </w:rPr>
            </w:pPr>
            <w:r w:rsidRPr="008E56C9">
              <w:rPr>
                <w:sz w:val="20"/>
              </w:rPr>
              <w:t>327</w:t>
            </w:r>
            <w:r>
              <w:rPr>
                <w:sz w:val="20"/>
              </w:rPr>
              <w:t xml:space="preserve"> </w:t>
            </w:r>
            <w:r w:rsidRPr="008E56C9">
              <w:rPr>
                <w:sz w:val="20"/>
              </w:rPr>
              <w:t>072</w:t>
            </w:r>
          </w:p>
        </w:tc>
        <w:tc>
          <w:tcPr>
            <w:tcW w:w="1288" w:type="dxa"/>
            <w:tcBorders>
              <w:top w:val="nil"/>
              <w:bottom w:val="nil"/>
            </w:tcBorders>
          </w:tcPr>
          <w:p w:rsidR="00513261" w:rsidRPr="008E56C9" w:rsidRDefault="00513261" w:rsidP="00E071E8">
            <w:pPr>
              <w:jc w:val="center"/>
              <w:rPr>
                <w:sz w:val="20"/>
              </w:rPr>
            </w:pPr>
            <w:r w:rsidRPr="008E56C9">
              <w:rPr>
                <w:sz w:val="20"/>
              </w:rPr>
              <w:t>17</w:t>
            </w:r>
          </w:p>
        </w:tc>
        <w:tc>
          <w:tcPr>
            <w:tcW w:w="1288" w:type="dxa"/>
            <w:tcBorders>
              <w:top w:val="nil"/>
              <w:bottom w:val="nil"/>
            </w:tcBorders>
          </w:tcPr>
          <w:p w:rsidR="00513261" w:rsidRPr="008E56C9" w:rsidRDefault="00513261" w:rsidP="00E071E8">
            <w:pPr>
              <w:ind w:right="225"/>
              <w:jc w:val="right"/>
              <w:rPr>
                <w:sz w:val="20"/>
              </w:rPr>
            </w:pPr>
            <w:r w:rsidRPr="008E56C9">
              <w:rPr>
                <w:sz w:val="20"/>
              </w:rPr>
              <w:t>436</w:t>
            </w:r>
            <w:r>
              <w:rPr>
                <w:sz w:val="20"/>
              </w:rPr>
              <w:t xml:space="preserve"> </w:t>
            </w:r>
            <w:r w:rsidRPr="008E56C9">
              <w:rPr>
                <w:sz w:val="20"/>
              </w:rPr>
              <w:t>981</w:t>
            </w:r>
          </w:p>
        </w:tc>
        <w:tc>
          <w:tcPr>
            <w:tcW w:w="1288" w:type="dxa"/>
            <w:tcBorders>
              <w:top w:val="nil"/>
              <w:bottom w:val="nil"/>
            </w:tcBorders>
          </w:tcPr>
          <w:p w:rsidR="00513261" w:rsidRPr="008E56C9" w:rsidRDefault="00513261" w:rsidP="00E071E8">
            <w:pPr>
              <w:jc w:val="center"/>
              <w:rPr>
                <w:sz w:val="20"/>
              </w:rPr>
            </w:pPr>
            <w:r w:rsidRPr="008E56C9">
              <w:rPr>
                <w:sz w:val="20"/>
              </w:rPr>
              <w:t>20</w:t>
            </w:r>
          </w:p>
        </w:tc>
        <w:tc>
          <w:tcPr>
            <w:tcW w:w="1474" w:type="dxa"/>
            <w:tcBorders>
              <w:top w:val="nil"/>
              <w:bottom w:val="nil"/>
            </w:tcBorders>
          </w:tcPr>
          <w:p w:rsidR="00513261" w:rsidRPr="008E56C9" w:rsidRDefault="00513261" w:rsidP="00E071E8">
            <w:pPr>
              <w:ind w:right="567"/>
              <w:jc w:val="right"/>
              <w:rPr>
                <w:sz w:val="20"/>
              </w:rPr>
            </w:pPr>
            <w:r w:rsidRPr="008E56C9">
              <w:rPr>
                <w:sz w:val="20"/>
              </w:rPr>
              <w:t>3</w:t>
            </w:r>
          </w:p>
        </w:tc>
      </w:tr>
      <w:tr w:rsidR="00513261" w:rsidRPr="008E56C9" w:rsidTr="00EE705A">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 xml:space="preserve">Kordestan </w:t>
            </w:r>
          </w:p>
        </w:tc>
        <w:tc>
          <w:tcPr>
            <w:tcW w:w="1287" w:type="dxa"/>
            <w:tcBorders>
              <w:top w:val="nil"/>
              <w:bottom w:val="nil"/>
            </w:tcBorders>
          </w:tcPr>
          <w:p w:rsidR="00513261" w:rsidRPr="008E56C9" w:rsidRDefault="00513261" w:rsidP="00E071E8">
            <w:pPr>
              <w:ind w:right="225"/>
              <w:jc w:val="right"/>
              <w:rPr>
                <w:sz w:val="20"/>
              </w:rPr>
            </w:pPr>
            <w:r w:rsidRPr="008E56C9">
              <w:rPr>
                <w:sz w:val="20"/>
              </w:rPr>
              <w:t>221</w:t>
            </w:r>
            <w:r>
              <w:rPr>
                <w:sz w:val="20"/>
              </w:rPr>
              <w:t xml:space="preserve"> </w:t>
            </w:r>
            <w:r w:rsidRPr="008E56C9">
              <w:rPr>
                <w:sz w:val="20"/>
              </w:rPr>
              <w:t>040</w:t>
            </w:r>
          </w:p>
        </w:tc>
        <w:tc>
          <w:tcPr>
            <w:tcW w:w="1288" w:type="dxa"/>
            <w:tcBorders>
              <w:top w:val="nil"/>
              <w:bottom w:val="nil"/>
            </w:tcBorders>
          </w:tcPr>
          <w:p w:rsidR="00513261" w:rsidRPr="008E56C9" w:rsidRDefault="00513261" w:rsidP="00E071E8">
            <w:pPr>
              <w:jc w:val="center"/>
              <w:rPr>
                <w:sz w:val="20"/>
              </w:rPr>
            </w:pPr>
            <w:r w:rsidRPr="008E56C9">
              <w:rPr>
                <w:sz w:val="20"/>
              </w:rPr>
              <w:t>15</w:t>
            </w:r>
          </w:p>
        </w:tc>
        <w:tc>
          <w:tcPr>
            <w:tcW w:w="1288" w:type="dxa"/>
            <w:tcBorders>
              <w:top w:val="nil"/>
              <w:bottom w:val="nil"/>
            </w:tcBorders>
          </w:tcPr>
          <w:p w:rsidR="00513261" w:rsidRPr="008E56C9" w:rsidRDefault="00513261" w:rsidP="00E071E8">
            <w:pPr>
              <w:ind w:right="225"/>
              <w:jc w:val="right"/>
              <w:rPr>
                <w:sz w:val="20"/>
              </w:rPr>
            </w:pPr>
            <w:r w:rsidRPr="008E56C9">
              <w:rPr>
                <w:sz w:val="20"/>
              </w:rPr>
              <w:t>294</w:t>
            </w:r>
            <w:r>
              <w:rPr>
                <w:sz w:val="20"/>
              </w:rPr>
              <w:t xml:space="preserve"> </w:t>
            </w:r>
            <w:r w:rsidRPr="008E56C9">
              <w:rPr>
                <w:sz w:val="20"/>
              </w:rPr>
              <w:t>162</w:t>
            </w:r>
          </w:p>
        </w:tc>
        <w:tc>
          <w:tcPr>
            <w:tcW w:w="1288" w:type="dxa"/>
            <w:tcBorders>
              <w:top w:val="nil"/>
              <w:bottom w:val="nil"/>
            </w:tcBorders>
          </w:tcPr>
          <w:p w:rsidR="00513261" w:rsidRPr="008E56C9" w:rsidRDefault="00513261" w:rsidP="00E071E8">
            <w:pPr>
              <w:jc w:val="center"/>
              <w:rPr>
                <w:sz w:val="20"/>
              </w:rPr>
            </w:pPr>
            <w:r w:rsidRPr="008E56C9">
              <w:rPr>
                <w:sz w:val="20"/>
              </w:rPr>
              <w:t>19</w:t>
            </w:r>
          </w:p>
        </w:tc>
        <w:tc>
          <w:tcPr>
            <w:tcW w:w="1474" w:type="dxa"/>
            <w:tcBorders>
              <w:top w:val="nil"/>
              <w:bottom w:val="nil"/>
            </w:tcBorders>
          </w:tcPr>
          <w:p w:rsidR="00513261" w:rsidRPr="008E56C9" w:rsidRDefault="00513261" w:rsidP="00E071E8">
            <w:pPr>
              <w:ind w:right="567"/>
              <w:jc w:val="right"/>
              <w:rPr>
                <w:sz w:val="20"/>
              </w:rPr>
            </w:pPr>
            <w:r w:rsidRPr="008E56C9">
              <w:rPr>
                <w:sz w:val="20"/>
              </w:rPr>
              <w:t>4</w:t>
            </w:r>
          </w:p>
        </w:tc>
      </w:tr>
      <w:tr w:rsidR="00513261" w:rsidRPr="008E56C9" w:rsidTr="00E10333">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Kermanshah</w:t>
            </w:r>
          </w:p>
        </w:tc>
        <w:tc>
          <w:tcPr>
            <w:tcW w:w="1287" w:type="dxa"/>
            <w:tcBorders>
              <w:top w:val="nil"/>
              <w:bottom w:val="nil"/>
            </w:tcBorders>
          </w:tcPr>
          <w:p w:rsidR="00513261" w:rsidRPr="008E56C9" w:rsidRDefault="00513261" w:rsidP="00E071E8">
            <w:pPr>
              <w:ind w:right="225"/>
              <w:jc w:val="right"/>
              <w:rPr>
                <w:sz w:val="20"/>
              </w:rPr>
            </w:pPr>
            <w:r w:rsidRPr="008E56C9">
              <w:rPr>
                <w:sz w:val="20"/>
              </w:rPr>
              <w:t>387</w:t>
            </w:r>
            <w:r>
              <w:rPr>
                <w:sz w:val="20"/>
              </w:rPr>
              <w:t xml:space="preserve"> </w:t>
            </w:r>
            <w:r w:rsidRPr="008E56C9">
              <w:rPr>
                <w:sz w:val="20"/>
              </w:rPr>
              <w:t>321</w:t>
            </w:r>
          </w:p>
        </w:tc>
        <w:tc>
          <w:tcPr>
            <w:tcW w:w="1288" w:type="dxa"/>
            <w:tcBorders>
              <w:top w:val="nil"/>
              <w:bottom w:val="nil"/>
            </w:tcBorders>
          </w:tcPr>
          <w:p w:rsidR="00513261" w:rsidRPr="008E56C9" w:rsidRDefault="00513261" w:rsidP="00E071E8">
            <w:pPr>
              <w:jc w:val="center"/>
              <w:rPr>
                <w:sz w:val="20"/>
              </w:rPr>
            </w:pPr>
            <w:r w:rsidRPr="008E56C9">
              <w:rPr>
                <w:sz w:val="20"/>
              </w:rPr>
              <w:t>20</w:t>
            </w:r>
          </w:p>
        </w:tc>
        <w:tc>
          <w:tcPr>
            <w:tcW w:w="1288" w:type="dxa"/>
            <w:tcBorders>
              <w:top w:val="nil"/>
              <w:bottom w:val="nil"/>
            </w:tcBorders>
          </w:tcPr>
          <w:p w:rsidR="00513261" w:rsidRPr="008E56C9" w:rsidRDefault="00513261" w:rsidP="00E071E8">
            <w:pPr>
              <w:ind w:right="225"/>
              <w:jc w:val="right"/>
              <w:rPr>
                <w:sz w:val="20"/>
              </w:rPr>
            </w:pPr>
            <w:r w:rsidRPr="008E56C9">
              <w:rPr>
                <w:sz w:val="20"/>
              </w:rPr>
              <w:t>423</w:t>
            </w:r>
            <w:r>
              <w:rPr>
                <w:sz w:val="20"/>
              </w:rPr>
              <w:t xml:space="preserve"> </w:t>
            </w:r>
            <w:r w:rsidRPr="008E56C9">
              <w:rPr>
                <w:sz w:val="20"/>
              </w:rPr>
              <w:t>774</w:t>
            </w:r>
          </w:p>
        </w:tc>
        <w:tc>
          <w:tcPr>
            <w:tcW w:w="1288" w:type="dxa"/>
            <w:tcBorders>
              <w:top w:val="nil"/>
              <w:bottom w:val="nil"/>
            </w:tcBorders>
          </w:tcPr>
          <w:p w:rsidR="00513261" w:rsidRPr="008E56C9" w:rsidRDefault="00513261" w:rsidP="00E071E8">
            <w:pPr>
              <w:jc w:val="center"/>
              <w:rPr>
                <w:sz w:val="20"/>
              </w:rPr>
            </w:pPr>
            <w:r w:rsidRPr="008E56C9">
              <w:rPr>
                <w:sz w:val="20"/>
              </w:rPr>
              <w:t>22</w:t>
            </w:r>
          </w:p>
        </w:tc>
        <w:tc>
          <w:tcPr>
            <w:tcW w:w="1474" w:type="dxa"/>
            <w:tcBorders>
              <w:top w:val="nil"/>
              <w:bottom w:val="nil"/>
            </w:tcBorders>
          </w:tcPr>
          <w:p w:rsidR="00513261" w:rsidRPr="008E56C9" w:rsidRDefault="00513261" w:rsidP="00E071E8">
            <w:pPr>
              <w:ind w:right="567"/>
              <w:jc w:val="right"/>
              <w:rPr>
                <w:sz w:val="20"/>
              </w:rPr>
            </w:pPr>
            <w:r w:rsidRPr="008E56C9">
              <w:rPr>
                <w:sz w:val="20"/>
              </w:rPr>
              <w:t>2</w:t>
            </w:r>
          </w:p>
        </w:tc>
      </w:tr>
      <w:tr w:rsidR="00513261" w:rsidRPr="008E56C9" w:rsidTr="00E10333">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Kohguilouyeh-et-Bouyerahmad</w:t>
            </w:r>
          </w:p>
        </w:tc>
        <w:tc>
          <w:tcPr>
            <w:tcW w:w="1287" w:type="dxa"/>
            <w:tcBorders>
              <w:top w:val="nil"/>
              <w:bottom w:val="nil"/>
            </w:tcBorders>
          </w:tcPr>
          <w:p w:rsidR="00513261" w:rsidRPr="008E56C9" w:rsidRDefault="00513261" w:rsidP="00E071E8">
            <w:pPr>
              <w:ind w:right="225"/>
              <w:jc w:val="right"/>
              <w:rPr>
                <w:sz w:val="20"/>
              </w:rPr>
            </w:pPr>
            <w:r w:rsidRPr="008E56C9">
              <w:rPr>
                <w:sz w:val="20"/>
              </w:rPr>
              <w:t>130</w:t>
            </w:r>
            <w:r>
              <w:rPr>
                <w:sz w:val="20"/>
              </w:rPr>
              <w:t xml:space="preserve"> </w:t>
            </w:r>
            <w:r w:rsidRPr="008E56C9">
              <w:rPr>
                <w:sz w:val="20"/>
              </w:rPr>
              <w:t>550</w:t>
            </w:r>
          </w:p>
        </w:tc>
        <w:tc>
          <w:tcPr>
            <w:tcW w:w="1288" w:type="dxa"/>
            <w:tcBorders>
              <w:top w:val="nil"/>
              <w:bottom w:val="nil"/>
            </w:tcBorders>
          </w:tcPr>
          <w:p w:rsidR="00513261" w:rsidRPr="008E56C9" w:rsidRDefault="00513261" w:rsidP="00E071E8">
            <w:pPr>
              <w:jc w:val="center"/>
              <w:rPr>
                <w:sz w:val="20"/>
              </w:rPr>
            </w:pPr>
            <w:r w:rsidRPr="008E56C9">
              <w:rPr>
                <w:sz w:val="20"/>
              </w:rPr>
              <w:t>22</w:t>
            </w:r>
          </w:p>
        </w:tc>
        <w:tc>
          <w:tcPr>
            <w:tcW w:w="1288" w:type="dxa"/>
            <w:tcBorders>
              <w:top w:val="nil"/>
              <w:bottom w:val="nil"/>
            </w:tcBorders>
          </w:tcPr>
          <w:p w:rsidR="00513261" w:rsidRPr="008E56C9" w:rsidRDefault="00513261" w:rsidP="00E071E8">
            <w:pPr>
              <w:ind w:right="225"/>
              <w:jc w:val="right"/>
              <w:rPr>
                <w:sz w:val="20"/>
              </w:rPr>
            </w:pPr>
            <w:r w:rsidRPr="008E56C9">
              <w:rPr>
                <w:sz w:val="20"/>
              </w:rPr>
              <w:t>172</w:t>
            </w:r>
            <w:r>
              <w:rPr>
                <w:sz w:val="20"/>
              </w:rPr>
              <w:t xml:space="preserve"> </w:t>
            </w:r>
            <w:r w:rsidRPr="008E56C9">
              <w:rPr>
                <w:sz w:val="20"/>
              </w:rPr>
              <w:t>807</w:t>
            </w:r>
          </w:p>
        </w:tc>
        <w:tc>
          <w:tcPr>
            <w:tcW w:w="1288" w:type="dxa"/>
            <w:tcBorders>
              <w:top w:val="nil"/>
              <w:bottom w:val="nil"/>
            </w:tcBorders>
          </w:tcPr>
          <w:p w:rsidR="00513261" w:rsidRPr="008E56C9" w:rsidRDefault="00513261" w:rsidP="00E071E8">
            <w:pPr>
              <w:jc w:val="center"/>
              <w:rPr>
                <w:sz w:val="20"/>
              </w:rPr>
            </w:pPr>
            <w:r w:rsidRPr="008E56C9">
              <w:rPr>
                <w:sz w:val="20"/>
              </w:rPr>
              <w:t>26</w:t>
            </w:r>
          </w:p>
        </w:tc>
        <w:tc>
          <w:tcPr>
            <w:tcW w:w="1474" w:type="dxa"/>
            <w:tcBorders>
              <w:top w:val="nil"/>
              <w:bottom w:val="nil"/>
            </w:tcBorders>
          </w:tcPr>
          <w:p w:rsidR="00513261" w:rsidRPr="008E56C9" w:rsidRDefault="00513261" w:rsidP="00E071E8">
            <w:pPr>
              <w:ind w:right="567"/>
              <w:jc w:val="right"/>
              <w:rPr>
                <w:sz w:val="20"/>
              </w:rPr>
            </w:pPr>
            <w:r w:rsidRPr="008E56C9">
              <w:rPr>
                <w:sz w:val="20"/>
              </w:rPr>
              <w:t>4</w:t>
            </w:r>
          </w:p>
        </w:tc>
      </w:tr>
      <w:tr w:rsidR="00513261" w:rsidRPr="008E56C9" w:rsidTr="00513261">
        <w:tblPrEx>
          <w:tblCellMar>
            <w:top w:w="0" w:type="dxa"/>
            <w:bottom w:w="0" w:type="dxa"/>
          </w:tblCellMar>
        </w:tblPrEx>
        <w:trPr>
          <w:jc w:val="center"/>
        </w:trPr>
        <w:tc>
          <w:tcPr>
            <w:tcW w:w="2731" w:type="dxa"/>
            <w:tcBorders>
              <w:top w:val="nil"/>
              <w:bottom w:val="nil"/>
            </w:tcBorders>
          </w:tcPr>
          <w:p w:rsidR="00513261" w:rsidRPr="00513261" w:rsidRDefault="00513261" w:rsidP="00E071E8">
            <w:pPr>
              <w:jc w:val="both"/>
              <w:rPr>
                <w:sz w:val="20"/>
                <w:lang w:val="fr-FR"/>
              </w:rPr>
            </w:pPr>
            <w:r w:rsidRPr="00513261">
              <w:rPr>
                <w:sz w:val="20"/>
                <w:lang w:val="fr-FR"/>
              </w:rPr>
              <w:t>Golestan</w:t>
            </w:r>
          </w:p>
        </w:tc>
        <w:tc>
          <w:tcPr>
            <w:tcW w:w="1287" w:type="dxa"/>
            <w:tcBorders>
              <w:top w:val="nil"/>
              <w:bottom w:val="nil"/>
            </w:tcBorders>
          </w:tcPr>
          <w:p w:rsidR="00513261" w:rsidRPr="008E56C9" w:rsidRDefault="00513261" w:rsidP="00E071E8">
            <w:pPr>
              <w:ind w:right="225"/>
              <w:jc w:val="right"/>
              <w:rPr>
                <w:sz w:val="20"/>
              </w:rPr>
            </w:pPr>
            <w:r w:rsidRPr="008E56C9">
              <w:rPr>
                <w:sz w:val="20"/>
              </w:rPr>
              <w:t>267</w:t>
            </w:r>
            <w:r>
              <w:rPr>
                <w:sz w:val="20"/>
              </w:rPr>
              <w:t xml:space="preserve"> </w:t>
            </w:r>
            <w:r w:rsidRPr="008E56C9">
              <w:rPr>
                <w:sz w:val="20"/>
              </w:rPr>
              <w:t>476</w:t>
            </w:r>
          </w:p>
        </w:tc>
        <w:tc>
          <w:tcPr>
            <w:tcW w:w="1288" w:type="dxa"/>
            <w:tcBorders>
              <w:top w:val="nil"/>
              <w:bottom w:val="nil"/>
            </w:tcBorders>
          </w:tcPr>
          <w:p w:rsidR="00513261" w:rsidRPr="008E56C9" w:rsidRDefault="00513261" w:rsidP="00E071E8">
            <w:pPr>
              <w:jc w:val="center"/>
              <w:rPr>
                <w:sz w:val="20"/>
              </w:rPr>
            </w:pPr>
            <w:r w:rsidRPr="008E56C9">
              <w:rPr>
                <w:sz w:val="20"/>
              </w:rPr>
              <w:t>18</w:t>
            </w:r>
          </w:p>
        </w:tc>
        <w:tc>
          <w:tcPr>
            <w:tcW w:w="1288" w:type="dxa"/>
            <w:tcBorders>
              <w:top w:val="nil"/>
              <w:bottom w:val="nil"/>
            </w:tcBorders>
          </w:tcPr>
          <w:p w:rsidR="00513261" w:rsidRPr="008E56C9" w:rsidRDefault="00513261" w:rsidP="00E071E8">
            <w:pPr>
              <w:ind w:right="225"/>
              <w:jc w:val="right"/>
              <w:rPr>
                <w:sz w:val="20"/>
              </w:rPr>
            </w:pPr>
            <w:r w:rsidRPr="008E56C9">
              <w:rPr>
                <w:sz w:val="20"/>
              </w:rPr>
              <w:t>381</w:t>
            </w:r>
            <w:r>
              <w:rPr>
                <w:sz w:val="20"/>
              </w:rPr>
              <w:t xml:space="preserve"> </w:t>
            </w:r>
            <w:r w:rsidRPr="008E56C9">
              <w:rPr>
                <w:sz w:val="20"/>
              </w:rPr>
              <w:t>792</w:t>
            </w:r>
          </w:p>
        </w:tc>
        <w:tc>
          <w:tcPr>
            <w:tcW w:w="1288" w:type="dxa"/>
            <w:tcBorders>
              <w:top w:val="nil"/>
              <w:bottom w:val="nil"/>
            </w:tcBorders>
          </w:tcPr>
          <w:p w:rsidR="00513261" w:rsidRPr="008E56C9" w:rsidRDefault="00513261" w:rsidP="00E071E8">
            <w:pPr>
              <w:jc w:val="center"/>
              <w:rPr>
                <w:sz w:val="20"/>
              </w:rPr>
            </w:pPr>
            <w:r w:rsidRPr="008E56C9">
              <w:rPr>
                <w:sz w:val="20"/>
              </w:rPr>
              <w:t>24</w:t>
            </w:r>
          </w:p>
        </w:tc>
        <w:tc>
          <w:tcPr>
            <w:tcW w:w="1474" w:type="dxa"/>
            <w:tcBorders>
              <w:top w:val="nil"/>
              <w:bottom w:val="nil"/>
            </w:tcBorders>
          </w:tcPr>
          <w:p w:rsidR="00513261" w:rsidRPr="008E56C9" w:rsidRDefault="00513261" w:rsidP="00E071E8">
            <w:pPr>
              <w:ind w:right="567"/>
              <w:jc w:val="right"/>
              <w:rPr>
                <w:sz w:val="20"/>
              </w:rPr>
            </w:pPr>
            <w:r w:rsidRPr="008E56C9">
              <w:rPr>
                <w:sz w:val="20"/>
              </w:rPr>
              <w:t>6</w:t>
            </w:r>
          </w:p>
        </w:tc>
      </w:tr>
      <w:tr w:rsidR="00513261" w:rsidRPr="008E56C9" w:rsidTr="00513261">
        <w:tblPrEx>
          <w:tblCellMar>
            <w:top w:w="0" w:type="dxa"/>
            <w:bottom w:w="0" w:type="dxa"/>
          </w:tblCellMar>
        </w:tblPrEx>
        <w:trPr>
          <w:jc w:val="center"/>
        </w:trPr>
        <w:tc>
          <w:tcPr>
            <w:tcW w:w="2731" w:type="dxa"/>
            <w:tcBorders>
              <w:top w:val="nil"/>
            </w:tcBorders>
          </w:tcPr>
          <w:p w:rsidR="00513261" w:rsidRPr="00513261" w:rsidRDefault="00513261" w:rsidP="00E071E8">
            <w:pPr>
              <w:jc w:val="both"/>
              <w:rPr>
                <w:sz w:val="20"/>
                <w:lang w:val="fr-FR"/>
              </w:rPr>
            </w:pPr>
            <w:r w:rsidRPr="00513261">
              <w:rPr>
                <w:sz w:val="20"/>
                <w:lang w:val="fr-FR"/>
              </w:rPr>
              <w:t>Lorestân</w:t>
            </w:r>
          </w:p>
        </w:tc>
        <w:tc>
          <w:tcPr>
            <w:tcW w:w="1287" w:type="dxa"/>
            <w:tcBorders>
              <w:top w:val="nil"/>
            </w:tcBorders>
          </w:tcPr>
          <w:p w:rsidR="00513261" w:rsidRPr="008E56C9" w:rsidRDefault="00513261" w:rsidP="00E071E8">
            <w:pPr>
              <w:ind w:right="225"/>
              <w:jc w:val="right"/>
              <w:rPr>
                <w:sz w:val="20"/>
              </w:rPr>
            </w:pPr>
            <w:r w:rsidRPr="008E56C9">
              <w:rPr>
                <w:sz w:val="20"/>
              </w:rPr>
              <w:t>479</w:t>
            </w:r>
            <w:r>
              <w:rPr>
                <w:sz w:val="20"/>
              </w:rPr>
              <w:t xml:space="preserve"> </w:t>
            </w:r>
            <w:r w:rsidRPr="008E56C9">
              <w:rPr>
                <w:sz w:val="20"/>
              </w:rPr>
              <w:t>459</w:t>
            </w:r>
          </w:p>
        </w:tc>
        <w:tc>
          <w:tcPr>
            <w:tcW w:w="1288" w:type="dxa"/>
            <w:tcBorders>
              <w:top w:val="nil"/>
            </w:tcBorders>
          </w:tcPr>
          <w:p w:rsidR="00513261" w:rsidRPr="008E56C9" w:rsidRDefault="00513261" w:rsidP="00E071E8">
            <w:pPr>
              <w:jc w:val="center"/>
              <w:rPr>
                <w:sz w:val="20"/>
              </w:rPr>
            </w:pPr>
            <w:r w:rsidRPr="008E56C9">
              <w:rPr>
                <w:sz w:val="20"/>
              </w:rPr>
              <w:t>29</w:t>
            </w:r>
          </w:p>
        </w:tc>
        <w:tc>
          <w:tcPr>
            <w:tcW w:w="1288" w:type="dxa"/>
            <w:tcBorders>
              <w:top w:val="nil"/>
            </w:tcBorders>
          </w:tcPr>
          <w:p w:rsidR="00513261" w:rsidRPr="008E56C9" w:rsidRDefault="00513261" w:rsidP="00E071E8">
            <w:pPr>
              <w:ind w:right="225"/>
              <w:jc w:val="right"/>
              <w:rPr>
                <w:sz w:val="20"/>
              </w:rPr>
            </w:pPr>
            <w:r w:rsidRPr="008E56C9">
              <w:rPr>
                <w:sz w:val="20"/>
              </w:rPr>
              <w:t>443</w:t>
            </w:r>
            <w:r>
              <w:rPr>
                <w:sz w:val="20"/>
              </w:rPr>
              <w:t xml:space="preserve"> </w:t>
            </w:r>
            <w:r w:rsidRPr="008E56C9">
              <w:rPr>
                <w:sz w:val="20"/>
              </w:rPr>
              <w:t>046</w:t>
            </w:r>
          </w:p>
        </w:tc>
        <w:tc>
          <w:tcPr>
            <w:tcW w:w="1288" w:type="dxa"/>
            <w:tcBorders>
              <w:top w:val="nil"/>
            </w:tcBorders>
          </w:tcPr>
          <w:p w:rsidR="00513261" w:rsidRPr="008E56C9" w:rsidRDefault="00513261" w:rsidP="00E071E8">
            <w:pPr>
              <w:jc w:val="center"/>
              <w:rPr>
                <w:sz w:val="20"/>
              </w:rPr>
            </w:pPr>
            <w:r w:rsidRPr="008E56C9">
              <w:rPr>
                <w:sz w:val="20"/>
              </w:rPr>
              <w:t>25</w:t>
            </w:r>
          </w:p>
        </w:tc>
        <w:tc>
          <w:tcPr>
            <w:tcW w:w="1474" w:type="dxa"/>
            <w:tcBorders>
              <w:top w:val="nil"/>
            </w:tcBorders>
          </w:tcPr>
          <w:p w:rsidR="00513261" w:rsidRPr="008E56C9" w:rsidRDefault="00513261" w:rsidP="00E071E8">
            <w:pPr>
              <w:ind w:right="567"/>
              <w:jc w:val="right"/>
              <w:rPr>
                <w:sz w:val="20"/>
              </w:rPr>
            </w:pPr>
            <w:r w:rsidRPr="008E56C9">
              <w:rPr>
                <w:sz w:val="20"/>
              </w:rPr>
              <w:t>4</w:t>
            </w:r>
          </w:p>
        </w:tc>
      </w:tr>
    </w:tbl>
    <w:p w:rsidR="004A3258" w:rsidRPr="00EE705A" w:rsidRDefault="008B2398" w:rsidP="00EE705A">
      <w:pPr>
        <w:spacing w:before="200" w:after="200"/>
        <w:jc w:val="both"/>
        <w:rPr>
          <w:sz w:val="20"/>
          <w:lang w:val="fr-FR"/>
        </w:rPr>
      </w:pPr>
      <w:r w:rsidRPr="00EE705A">
        <w:rPr>
          <w:sz w:val="20"/>
          <w:lang w:val="fr-FR"/>
        </w:rPr>
        <w:t>117.</w:t>
      </w:r>
      <w:r w:rsidRPr="00EE705A">
        <w:rPr>
          <w:sz w:val="20"/>
          <w:lang w:val="fr-FR"/>
        </w:rPr>
        <w:tab/>
      </w:r>
      <w:r w:rsidR="004A3258" w:rsidRPr="00EE705A">
        <w:rPr>
          <w:sz w:val="20"/>
          <w:lang w:val="fr-FR"/>
        </w:rPr>
        <w:t xml:space="preserve">L’organisme d’assurance maladie, autre sous-unité du Ministère de la sécurité sociale et de la prévoyance, a été créé pour couvrir les frais de traitements médicaux des fonctionnaires, des indigents, des villageois, des nomades, etc. </w:t>
      </w:r>
    </w:p>
    <w:p w:rsidR="004A3258" w:rsidRPr="00EE705A" w:rsidRDefault="008B2398" w:rsidP="00EE705A">
      <w:pPr>
        <w:spacing w:after="200"/>
        <w:jc w:val="both"/>
        <w:rPr>
          <w:sz w:val="20"/>
          <w:lang w:val="fr-FR"/>
        </w:rPr>
      </w:pPr>
      <w:r w:rsidRPr="00EE705A">
        <w:rPr>
          <w:sz w:val="20"/>
          <w:lang w:val="fr-FR"/>
        </w:rPr>
        <w:t>118.</w:t>
      </w:r>
      <w:r w:rsidRPr="00EE705A">
        <w:rPr>
          <w:sz w:val="20"/>
          <w:lang w:val="fr-FR"/>
        </w:rPr>
        <w:tab/>
      </w:r>
      <w:r w:rsidR="004A3258" w:rsidRPr="00EE705A">
        <w:rPr>
          <w:sz w:val="20"/>
          <w:lang w:val="fr-FR"/>
        </w:rPr>
        <w:t>Cet organisme, moyennant une prime versée pour les soins (une somme mensuelle payée par chaque personne en fonction des services dispensés à l’assuré), paie les frais de traitement des assurés. En vertu de l’article</w:t>
      </w:r>
      <w:r w:rsidR="00991C60" w:rsidRPr="00EE705A">
        <w:rPr>
          <w:sz w:val="20"/>
          <w:lang w:val="fr-FR"/>
        </w:rPr>
        <w:t xml:space="preserve"> </w:t>
      </w:r>
      <w:r w:rsidR="004A3258" w:rsidRPr="00EE705A">
        <w:rPr>
          <w:sz w:val="20"/>
          <w:lang w:val="fr-FR"/>
        </w:rPr>
        <w:t xml:space="preserve">4 de la loi sur les soins médicaux, « l’État est tenu de mettre en place les moyens nécessaires pour accorder une assurance maladie à tous les secteurs de la société qui sollicitent une protection contre la maladie ». La loi concerne tous les membres de la société sans exception. </w:t>
      </w:r>
    </w:p>
    <w:p w:rsidR="004A3258" w:rsidRPr="00EE705A" w:rsidRDefault="008B2398" w:rsidP="00EE705A">
      <w:pPr>
        <w:spacing w:after="200"/>
        <w:jc w:val="both"/>
        <w:rPr>
          <w:sz w:val="20"/>
          <w:lang w:val="fr-FR"/>
        </w:rPr>
      </w:pPr>
      <w:r w:rsidRPr="00EE705A">
        <w:rPr>
          <w:sz w:val="20"/>
          <w:lang w:val="fr-FR"/>
        </w:rPr>
        <w:t>119.</w:t>
      </w:r>
      <w:r w:rsidRPr="00EE705A">
        <w:rPr>
          <w:sz w:val="20"/>
          <w:lang w:val="fr-FR"/>
        </w:rPr>
        <w:tab/>
      </w:r>
      <w:r w:rsidR="004A3258" w:rsidRPr="00EE705A">
        <w:rPr>
          <w:sz w:val="20"/>
          <w:lang w:val="fr-FR"/>
        </w:rPr>
        <w:t>Conformément à l’article 9 de la loi relative à l’assurance maladie, la part de la prime à payer par l’assuré est déterminée en fonction de la situation socio-économique du lieu où il vit. Pour les villageois, la part de la prime à payer représente 40 % de la prime entière. Par ailleurs, selon la note de l’article</w:t>
      </w:r>
      <w:r w:rsidR="00991C60" w:rsidRPr="00EE705A">
        <w:rPr>
          <w:sz w:val="20"/>
          <w:lang w:val="fr-FR"/>
        </w:rPr>
        <w:t xml:space="preserve"> </w:t>
      </w:r>
      <w:r w:rsidR="004A3258" w:rsidRPr="00EE705A">
        <w:rPr>
          <w:sz w:val="20"/>
          <w:lang w:val="fr-FR"/>
        </w:rPr>
        <w:t xml:space="preserve">12 de ladite loi, pour soutenir les villageois et étendre la couverture de l’assurance maladie dans les communautés rurales et nomades, l’État a l’obligation de payer une partie des coûts de l’assurance maladie des villageois. Ainsi, les habitants des villages bénéficient des prestations de soins médicaux tant qu’ils résident dans leur village. </w:t>
      </w:r>
    </w:p>
    <w:p w:rsidR="004A3258" w:rsidRPr="00EE705A" w:rsidRDefault="008B2398" w:rsidP="00EE705A">
      <w:pPr>
        <w:spacing w:after="200"/>
        <w:jc w:val="both"/>
        <w:rPr>
          <w:sz w:val="20"/>
          <w:lang w:val="fr-FR"/>
        </w:rPr>
      </w:pPr>
      <w:r w:rsidRPr="00EE705A">
        <w:rPr>
          <w:sz w:val="20"/>
          <w:lang w:val="fr-FR"/>
        </w:rPr>
        <w:t>120.</w:t>
      </w:r>
      <w:r w:rsidRPr="00EE705A">
        <w:rPr>
          <w:sz w:val="20"/>
          <w:lang w:val="fr-FR"/>
        </w:rPr>
        <w:tab/>
      </w:r>
      <w:r w:rsidR="004A3258" w:rsidRPr="00EE705A">
        <w:rPr>
          <w:sz w:val="20"/>
          <w:lang w:val="fr-FR"/>
        </w:rPr>
        <w:t xml:space="preserve">Comme le montre le tableau suivant, les personnes couvertes par l’organisme d’assurance maladie sont plus nombreuses dans les provinces où vivent des groupes ethniques que dans les autres. Toutefois, les chiffres ont diminué en 2002-2003 en raison de l’augmentation de l’exode rural vers les villes des provinces. </w:t>
      </w:r>
    </w:p>
    <w:p w:rsidR="004A3258" w:rsidRDefault="008B2398" w:rsidP="00EE705A">
      <w:pPr>
        <w:spacing w:after="200"/>
        <w:jc w:val="both"/>
        <w:rPr>
          <w:sz w:val="20"/>
          <w:lang w:val="fr-FR"/>
        </w:rPr>
      </w:pPr>
      <w:r w:rsidRPr="00EE705A">
        <w:rPr>
          <w:sz w:val="20"/>
          <w:lang w:val="fr-FR"/>
        </w:rPr>
        <w:t>121.</w:t>
      </w:r>
      <w:r w:rsidRPr="00EE705A">
        <w:rPr>
          <w:sz w:val="20"/>
          <w:lang w:val="fr-FR"/>
        </w:rPr>
        <w:tab/>
      </w:r>
      <w:r w:rsidR="004A3258" w:rsidRPr="00EE705A">
        <w:rPr>
          <w:sz w:val="20"/>
          <w:lang w:val="fr-FR"/>
        </w:rPr>
        <w:t xml:space="preserve">Les personnes qui quittent les zones rurales pour s’installer dans les villes ne sont plus concernées par les dispositions des articles 9 et 12 de la loi relative aux soins médicaux. Elles doivent en conséquence payer leurs primes. Le tableau suivant compare le nombre de personnes couvertes par l’organisme d’assurance maladie entre 2000 et 2003. </w:t>
      </w:r>
    </w:p>
    <w:p w:rsidR="004A3258" w:rsidRPr="00EE705A" w:rsidRDefault="004A3258" w:rsidP="00E071E8">
      <w:pPr>
        <w:keepNext/>
        <w:spacing w:after="200" w:line="200" w:lineRule="exact"/>
        <w:jc w:val="center"/>
        <w:rPr>
          <w:b/>
          <w:bCs/>
          <w:sz w:val="20"/>
          <w:lang w:val="fr-FR"/>
        </w:rPr>
      </w:pPr>
      <w:r w:rsidRPr="00EE705A">
        <w:rPr>
          <w:b/>
          <w:bCs/>
          <w:sz w:val="20"/>
          <w:lang w:val="fr-FR"/>
        </w:rPr>
        <w:t>Tableau 23</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717"/>
        <w:gridCol w:w="1454"/>
        <w:gridCol w:w="1455"/>
        <w:gridCol w:w="1455"/>
        <w:gridCol w:w="1320"/>
        <w:gridCol w:w="955"/>
      </w:tblGrid>
      <w:tr w:rsidR="00513261" w:rsidRPr="00B70CF4" w:rsidTr="00513261">
        <w:tblPrEx>
          <w:tblCellMar>
            <w:top w:w="0" w:type="dxa"/>
            <w:bottom w:w="0" w:type="dxa"/>
          </w:tblCellMar>
        </w:tblPrEx>
        <w:trPr>
          <w:tblHeader/>
          <w:jc w:val="center"/>
        </w:trPr>
        <w:tc>
          <w:tcPr>
            <w:tcW w:w="2717" w:type="dxa"/>
            <w:tcBorders>
              <w:bottom w:val="single" w:sz="4" w:space="0" w:color="auto"/>
            </w:tcBorders>
            <w:vAlign w:val="center"/>
          </w:tcPr>
          <w:p w:rsidR="00513261" w:rsidRPr="00513261" w:rsidRDefault="00513261" w:rsidP="00E10333">
            <w:pPr>
              <w:spacing w:line="200" w:lineRule="exact"/>
              <w:rPr>
                <w:bCs/>
                <w:sz w:val="20"/>
                <w:lang w:val="fr-FR"/>
              </w:rPr>
            </w:pPr>
            <w:r w:rsidRPr="00513261">
              <w:rPr>
                <w:bCs/>
                <w:sz w:val="20"/>
                <w:lang w:val="fr-FR"/>
              </w:rPr>
              <w:t>Province</w:t>
            </w:r>
          </w:p>
        </w:tc>
        <w:tc>
          <w:tcPr>
            <w:tcW w:w="1454" w:type="dxa"/>
            <w:tcBorders>
              <w:bottom w:val="single" w:sz="4" w:space="0" w:color="auto"/>
            </w:tcBorders>
            <w:vAlign w:val="center"/>
          </w:tcPr>
          <w:p w:rsidR="00513261" w:rsidRPr="00513261" w:rsidRDefault="00513261" w:rsidP="00E10333">
            <w:pPr>
              <w:spacing w:line="200" w:lineRule="exact"/>
              <w:jc w:val="center"/>
              <w:rPr>
                <w:bCs/>
                <w:sz w:val="20"/>
                <w:lang w:val="fr-FR"/>
              </w:rPr>
            </w:pPr>
            <w:r w:rsidRPr="00513261">
              <w:rPr>
                <w:bCs/>
                <w:sz w:val="20"/>
                <w:lang w:val="fr-FR"/>
              </w:rPr>
              <w:t xml:space="preserve">Nombre d’assurés </w:t>
            </w:r>
            <w:r w:rsidRPr="00513261">
              <w:rPr>
                <w:bCs/>
                <w:sz w:val="20"/>
                <w:lang w:val="fr-FR"/>
              </w:rPr>
              <w:br/>
              <w:t>en 2000</w:t>
            </w:r>
          </w:p>
        </w:tc>
        <w:tc>
          <w:tcPr>
            <w:tcW w:w="1455" w:type="dxa"/>
            <w:tcBorders>
              <w:bottom w:val="single" w:sz="4" w:space="0" w:color="auto"/>
            </w:tcBorders>
            <w:vAlign w:val="center"/>
          </w:tcPr>
          <w:p w:rsidR="00513261" w:rsidRPr="00513261" w:rsidRDefault="00513261" w:rsidP="00E10333">
            <w:pPr>
              <w:spacing w:line="200" w:lineRule="exact"/>
              <w:jc w:val="center"/>
              <w:rPr>
                <w:bCs/>
                <w:sz w:val="20"/>
                <w:lang w:val="fr-FR"/>
              </w:rPr>
            </w:pPr>
            <w:r w:rsidRPr="00513261">
              <w:rPr>
                <w:bCs/>
                <w:sz w:val="20"/>
                <w:lang w:val="fr-FR"/>
              </w:rPr>
              <w:t>% de la population</w:t>
            </w:r>
          </w:p>
        </w:tc>
        <w:tc>
          <w:tcPr>
            <w:tcW w:w="1455" w:type="dxa"/>
            <w:tcBorders>
              <w:bottom w:val="single" w:sz="4" w:space="0" w:color="auto"/>
            </w:tcBorders>
            <w:vAlign w:val="center"/>
          </w:tcPr>
          <w:p w:rsidR="00513261" w:rsidRPr="00513261" w:rsidRDefault="00513261" w:rsidP="00E10333">
            <w:pPr>
              <w:spacing w:line="200" w:lineRule="exact"/>
              <w:jc w:val="center"/>
              <w:rPr>
                <w:bCs/>
                <w:sz w:val="20"/>
                <w:lang w:val="fr-FR"/>
              </w:rPr>
            </w:pPr>
            <w:r w:rsidRPr="00513261">
              <w:rPr>
                <w:bCs/>
                <w:sz w:val="20"/>
                <w:lang w:val="fr-FR"/>
              </w:rPr>
              <w:t xml:space="preserve">Nombre d’assurés </w:t>
            </w:r>
            <w:r w:rsidRPr="00513261">
              <w:rPr>
                <w:bCs/>
                <w:sz w:val="20"/>
                <w:lang w:val="fr-FR"/>
              </w:rPr>
              <w:br/>
              <w:t>en 2003</w:t>
            </w:r>
          </w:p>
        </w:tc>
        <w:tc>
          <w:tcPr>
            <w:tcW w:w="1320" w:type="dxa"/>
            <w:tcBorders>
              <w:bottom w:val="single" w:sz="4" w:space="0" w:color="auto"/>
            </w:tcBorders>
            <w:vAlign w:val="center"/>
          </w:tcPr>
          <w:p w:rsidR="00513261" w:rsidRPr="00513261" w:rsidRDefault="00513261" w:rsidP="00E10333">
            <w:pPr>
              <w:spacing w:line="200" w:lineRule="exact"/>
              <w:jc w:val="center"/>
              <w:rPr>
                <w:bCs/>
                <w:sz w:val="20"/>
                <w:lang w:val="fr-FR"/>
              </w:rPr>
            </w:pPr>
            <w:r w:rsidRPr="00513261">
              <w:rPr>
                <w:bCs/>
                <w:sz w:val="20"/>
                <w:lang w:val="fr-FR"/>
              </w:rPr>
              <w:t>% de la population</w:t>
            </w:r>
          </w:p>
        </w:tc>
        <w:tc>
          <w:tcPr>
            <w:tcW w:w="955" w:type="dxa"/>
            <w:tcBorders>
              <w:bottom w:val="single" w:sz="4" w:space="0" w:color="auto"/>
            </w:tcBorders>
            <w:vAlign w:val="center"/>
          </w:tcPr>
          <w:p w:rsidR="00513261" w:rsidRPr="00513261" w:rsidRDefault="00513261" w:rsidP="00E10333">
            <w:pPr>
              <w:spacing w:line="200" w:lineRule="exact"/>
              <w:jc w:val="center"/>
              <w:rPr>
                <w:bCs/>
                <w:sz w:val="20"/>
                <w:lang w:val="fr-FR"/>
              </w:rPr>
            </w:pPr>
            <w:r w:rsidRPr="00513261">
              <w:rPr>
                <w:bCs/>
                <w:sz w:val="20"/>
                <w:lang w:val="fr-FR"/>
              </w:rPr>
              <w:t>Variation en %</w:t>
            </w:r>
          </w:p>
        </w:tc>
      </w:tr>
      <w:tr w:rsidR="00513261" w:rsidRPr="00B70CF4" w:rsidTr="00513261">
        <w:tblPrEx>
          <w:tblCellMar>
            <w:top w:w="0" w:type="dxa"/>
            <w:bottom w:w="0" w:type="dxa"/>
          </w:tblCellMar>
        </w:tblPrEx>
        <w:trPr>
          <w:jc w:val="center"/>
        </w:trPr>
        <w:tc>
          <w:tcPr>
            <w:tcW w:w="2717" w:type="dxa"/>
            <w:tcBorders>
              <w:bottom w:val="nil"/>
            </w:tcBorders>
          </w:tcPr>
          <w:p w:rsidR="00513261" w:rsidRPr="00513261" w:rsidRDefault="00513261" w:rsidP="00E10333">
            <w:pPr>
              <w:spacing w:line="200" w:lineRule="exact"/>
              <w:jc w:val="both"/>
              <w:rPr>
                <w:sz w:val="20"/>
                <w:lang w:val="fr-FR"/>
              </w:rPr>
            </w:pPr>
            <w:r w:rsidRPr="00513261">
              <w:rPr>
                <w:sz w:val="20"/>
                <w:lang w:val="fr-FR"/>
              </w:rPr>
              <w:t>Azerbaïdjan oriental</w:t>
            </w:r>
          </w:p>
        </w:tc>
        <w:tc>
          <w:tcPr>
            <w:tcW w:w="1454" w:type="dxa"/>
            <w:tcBorders>
              <w:bottom w:val="nil"/>
            </w:tcBorders>
          </w:tcPr>
          <w:p w:rsidR="00513261" w:rsidRPr="00B70CF4" w:rsidRDefault="00513261" w:rsidP="00E10333">
            <w:pPr>
              <w:spacing w:line="200" w:lineRule="exact"/>
              <w:ind w:right="284"/>
              <w:jc w:val="right"/>
              <w:rPr>
                <w:sz w:val="20"/>
              </w:rPr>
            </w:pPr>
            <w:r w:rsidRPr="00B70CF4">
              <w:rPr>
                <w:sz w:val="20"/>
              </w:rPr>
              <w:t>1</w:t>
            </w:r>
            <w:r>
              <w:rPr>
                <w:sz w:val="20"/>
              </w:rPr>
              <w:t xml:space="preserve"> </w:t>
            </w:r>
            <w:r w:rsidRPr="00B70CF4">
              <w:rPr>
                <w:sz w:val="20"/>
              </w:rPr>
              <w:t>763</w:t>
            </w:r>
            <w:r>
              <w:rPr>
                <w:sz w:val="20"/>
              </w:rPr>
              <w:t xml:space="preserve"> </w:t>
            </w:r>
            <w:r w:rsidRPr="00B70CF4">
              <w:rPr>
                <w:sz w:val="20"/>
              </w:rPr>
              <w:t>150</w:t>
            </w:r>
          </w:p>
        </w:tc>
        <w:tc>
          <w:tcPr>
            <w:tcW w:w="1455" w:type="dxa"/>
            <w:tcBorders>
              <w:bottom w:val="nil"/>
            </w:tcBorders>
          </w:tcPr>
          <w:p w:rsidR="00513261" w:rsidRPr="00B70CF4" w:rsidRDefault="00513261" w:rsidP="00E10333">
            <w:pPr>
              <w:spacing w:line="200" w:lineRule="exact"/>
              <w:jc w:val="center"/>
              <w:rPr>
                <w:sz w:val="20"/>
              </w:rPr>
            </w:pPr>
            <w:r w:rsidRPr="00B70CF4">
              <w:rPr>
                <w:sz w:val="20"/>
              </w:rPr>
              <w:t>52</w:t>
            </w:r>
          </w:p>
        </w:tc>
        <w:tc>
          <w:tcPr>
            <w:tcW w:w="1455" w:type="dxa"/>
            <w:tcBorders>
              <w:bottom w:val="nil"/>
            </w:tcBorders>
          </w:tcPr>
          <w:p w:rsidR="00513261" w:rsidRPr="00B70CF4" w:rsidRDefault="00513261" w:rsidP="00E10333">
            <w:pPr>
              <w:spacing w:line="200" w:lineRule="exact"/>
              <w:ind w:right="252"/>
              <w:jc w:val="right"/>
              <w:rPr>
                <w:sz w:val="20"/>
              </w:rPr>
            </w:pPr>
            <w:r w:rsidRPr="00B70CF4">
              <w:rPr>
                <w:sz w:val="20"/>
              </w:rPr>
              <w:t>1</w:t>
            </w:r>
            <w:r>
              <w:rPr>
                <w:sz w:val="20"/>
              </w:rPr>
              <w:t xml:space="preserve"> </w:t>
            </w:r>
            <w:r w:rsidRPr="00B70CF4">
              <w:rPr>
                <w:sz w:val="20"/>
              </w:rPr>
              <w:t>788</w:t>
            </w:r>
            <w:r>
              <w:rPr>
                <w:sz w:val="20"/>
              </w:rPr>
              <w:t xml:space="preserve"> </w:t>
            </w:r>
            <w:r w:rsidRPr="00B70CF4">
              <w:rPr>
                <w:sz w:val="20"/>
              </w:rPr>
              <w:t>981</w:t>
            </w:r>
          </w:p>
        </w:tc>
        <w:tc>
          <w:tcPr>
            <w:tcW w:w="1320" w:type="dxa"/>
            <w:tcBorders>
              <w:bottom w:val="nil"/>
            </w:tcBorders>
          </w:tcPr>
          <w:p w:rsidR="00513261" w:rsidRPr="00B70CF4" w:rsidRDefault="00513261" w:rsidP="00E10333">
            <w:pPr>
              <w:spacing w:line="200" w:lineRule="exact"/>
              <w:ind w:right="510"/>
              <w:jc w:val="right"/>
              <w:rPr>
                <w:sz w:val="20"/>
              </w:rPr>
            </w:pPr>
            <w:r w:rsidRPr="00B70CF4">
              <w:rPr>
                <w:sz w:val="20"/>
              </w:rPr>
              <w:t>52</w:t>
            </w:r>
          </w:p>
        </w:tc>
        <w:tc>
          <w:tcPr>
            <w:tcW w:w="955" w:type="dxa"/>
            <w:tcBorders>
              <w:bottom w:val="nil"/>
            </w:tcBorders>
          </w:tcPr>
          <w:p w:rsidR="00513261" w:rsidRPr="00B70CF4" w:rsidRDefault="00513261" w:rsidP="00E10333">
            <w:pPr>
              <w:spacing w:line="200" w:lineRule="exact"/>
              <w:ind w:right="247"/>
              <w:jc w:val="right"/>
              <w:rPr>
                <w:sz w:val="20"/>
              </w:rPr>
            </w:pPr>
            <w:r w:rsidRPr="00B70CF4">
              <w:rPr>
                <w:sz w:val="20"/>
              </w:rPr>
              <w:t>0</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Azerbaïdjan occidental</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1</w:t>
            </w:r>
            <w:r>
              <w:rPr>
                <w:sz w:val="20"/>
              </w:rPr>
              <w:t xml:space="preserve"> </w:t>
            </w:r>
            <w:r w:rsidRPr="00B70CF4">
              <w:rPr>
                <w:sz w:val="20"/>
              </w:rPr>
              <w:t>586</w:t>
            </w:r>
            <w:r>
              <w:rPr>
                <w:sz w:val="20"/>
              </w:rPr>
              <w:t xml:space="preserve"> </w:t>
            </w:r>
            <w:r w:rsidRPr="00B70CF4">
              <w:rPr>
                <w:sz w:val="20"/>
              </w:rPr>
              <w:t>622</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59</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1</w:t>
            </w:r>
            <w:r>
              <w:rPr>
                <w:sz w:val="20"/>
              </w:rPr>
              <w:t xml:space="preserve"> </w:t>
            </w:r>
            <w:r w:rsidRPr="00B70CF4">
              <w:rPr>
                <w:sz w:val="20"/>
              </w:rPr>
              <w:t>485</w:t>
            </w:r>
            <w:r>
              <w:rPr>
                <w:sz w:val="20"/>
              </w:rPr>
              <w:t xml:space="preserve"> </w:t>
            </w:r>
            <w:r w:rsidRPr="00B70CF4">
              <w:rPr>
                <w:sz w:val="20"/>
              </w:rPr>
              <w:t>086</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52</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-7</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Ard</w:t>
            </w:r>
            <w:r w:rsidR="00222E31">
              <w:rPr>
                <w:sz w:val="20"/>
                <w:lang w:val="fr-FR"/>
              </w:rPr>
              <w:t>e</w:t>
            </w:r>
            <w:r w:rsidRPr="00513261">
              <w:rPr>
                <w:sz w:val="20"/>
                <w:lang w:val="fr-FR"/>
              </w:rPr>
              <w:t>bil</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761</w:t>
            </w:r>
            <w:r>
              <w:rPr>
                <w:sz w:val="20"/>
              </w:rPr>
              <w:t xml:space="preserve"> </w:t>
            </w:r>
            <w:r w:rsidRPr="00B70CF4">
              <w:rPr>
                <w:sz w:val="20"/>
              </w:rPr>
              <w:t>577</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61</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744</w:t>
            </w:r>
            <w:r>
              <w:rPr>
                <w:sz w:val="20"/>
              </w:rPr>
              <w:t xml:space="preserve"> </w:t>
            </w:r>
            <w:r w:rsidRPr="00B70CF4">
              <w:rPr>
                <w:sz w:val="20"/>
              </w:rPr>
              <w:t>828</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61</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-3</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Ispahan</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1</w:t>
            </w:r>
            <w:r>
              <w:rPr>
                <w:sz w:val="20"/>
              </w:rPr>
              <w:t xml:space="preserve"> </w:t>
            </w:r>
            <w:r w:rsidRPr="00B70CF4">
              <w:rPr>
                <w:sz w:val="20"/>
              </w:rPr>
              <w:t>545</w:t>
            </w:r>
            <w:r>
              <w:rPr>
                <w:sz w:val="20"/>
              </w:rPr>
              <w:t xml:space="preserve"> </w:t>
            </w:r>
            <w:r w:rsidRPr="00B70CF4">
              <w:rPr>
                <w:sz w:val="20"/>
              </w:rPr>
              <w:t>589</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37</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1</w:t>
            </w:r>
            <w:r>
              <w:rPr>
                <w:sz w:val="20"/>
              </w:rPr>
              <w:t xml:space="preserve"> </w:t>
            </w:r>
            <w:r w:rsidRPr="00B70CF4">
              <w:rPr>
                <w:sz w:val="20"/>
              </w:rPr>
              <w:t>503</w:t>
            </w:r>
            <w:r>
              <w:rPr>
                <w:sz w:val="20"/>
              </w:rPr>
              <w:t xml:space="preserve"> </w:t>
            </w:r>
            <w:r w:rsidRPr="00B70CF4">
              <w:rPr>
                <w:sz w:val="20"/>
              </w:rPr>
              <w:t>966</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34</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3</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 xml:space="preserve">Elâm </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342</w:t>
            </w:r>
            <w:r>
              <w:rPr>
                <w:sz w:val="20"/>
              </w:rPr>
              <w:t xml:space="preserve"> </w:t>
            </w:r>
            <w:r w:rsidRPr="00B70CF4">
              <w:rPr>
                <w:sz w:val="20"/>
              </w:rPr>
              <w:t>274</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65</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345</w:t>
            </w:r>
            <w:r>
              <w:rPr>
                <w:sz w:val="20"/>
              </w:rPr>
              <w:t xml:space="preserve"> </w:t>
            </w:r>
            <w:r w:rsidRPr="00B70CF4">
              <w:rPr>
                <w:sz w:val="20"/>
              </w:rPr>
              <w:t>414</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61</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4</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Grand Téhéran</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1</w:t>
            </w:r>
            <w:r>
              <w:rPr>
                <w:sz w:val="20"/>
              </w:rPr>
              <w:t xml:space="preserve"> </w:t>
            </w:r>
            <w:r w:rsidRPr="00B70CF4">
              <w:rPr>
                <w:sz w:val="20"/>
              </w:rPr>
              <w:t>678</w:t>
            </w:r>
            <w:r>
              <w:rPr>
                <w:sz w:val="20"/>
              </w:rPr>
              <w:t xml:space="preserve"> </w:t>
            </w:r>
            <w:r w:rsidRPr="00B70CF4">
              <w:rPr>
                <w:sz w:val="20"/>
              </w:rPr>
              <w:t>604</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15</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2</w:t>
            </w:r>
            <w:r>
              <w:rPr>
                <w:sz w:val="20"/>
              </w:rPr>
              <w:t xml:space="preserve"> </w:t>
            </w:r>
            <w:r w:rsidRPr="00B70CF4">
              <w:rPr>
                <w:sz w:val="20"/>
              </w:rPr>
              <w:t>768</w:t>
            </w:r>
            <w:r>
              <w:rPr>
                <w:sz w:val="20"/>
              </w:rPr>
              <w:t xml:space="preserve"> </w:t>
            </w:r>
            <w:r w:rsidRPr="00B70CF4">
              <w:rPr>
                <w:sz w:val="20"/>
              </w:rPr>
              <w:t>582</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23</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8</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Tchahâr Mahâl-et-Backhtiâri</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588</w:t>
            </w:r>
            <w:r>
              <w:rPr>
                <w:sz w:val="20"/>
              </w:rPr>
              <w:t xml:space="preserve"> </w:t>
            </w:r>
            <w:r w:rsidRPr="00B70CF4">
              <w:rPr>
                <w:sz w:val="20"/>
              </w:rPr>
              <w:t>779</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75</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602</w:t>
            </w:r>
            <w:r>
              <w:rPr>
                <w:sz w:val="20"/>
              </w:rPr>
              <w:t xml:space="preserve"> </w:t>
            </w:r>
            <w:r w:rsidRPr="00B70CF4">
              <w:rPr>
                <w:sz w:val="20"/>
              </w:rPr>
              <w:t>519</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75</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1</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Khouzestan</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1</w:t>
            </w:r>
            <w:r>
              <w:rPr>
                <w:sz w:val="20"/>
              </w:rPr>
              <w:t xml:space="preserve"> </w:t>
            </w:r>
            <w:r w:rsidRPr="00B70CF4">
              <w:rPr>
                <w:sz w:val="20"/>
              </w:rPr>
              <w:t>695</w:t>
            </w:r>
            <w:r>
              <w:rPr>
                <w:sz w:val="20"/>
              </w:rPr>
              <w:t xml:space="preserve"> </w:t>
            </w:r>
            <w:r w:rsidRPr="00B70CF4">
              <w:rPr>
                <w:sz w:val="20"/>
              </w:rPr>
              <w:t>593</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40</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1</w:t>
            </w:r>
            <w:r>
              <w:rPr>
                <w:sz w:val="20"/>
              </w:rPr>
              <w:t xml:space="preserve"> </w:t>
            </w:r>
            <w:r w:rsidRPr="00B70CF4">
              <w:rPr>
                <w:sz w:val="20"/>
              </w:rPr>
              <w:t>811</w:t>
            </w:r>
            <w:r>
              <w:rPr>
                <w:sz w:val="20"/>
              </w:rPr>
              <w:t xml:space="preserve"> </w:t>
            </w:r>
            <w:r w:rsidRPr="00B70CF4">
              <w:rPr>
                <w:sz w:val="20"/>
              </w:rPr>
              <w:t>481</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8</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2</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Zandjân</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606</w:t>
            </w:r>
            <w:r>
              <w:rPr>
                <w:sz w:val="20"/>
              </w:rPr>
              <w:t xml:space="preserve"> </w:t>
            </w:r>
            <w:r w:rsidRPr="00B70CF4">
              <w:rPr>
                <w:sz w:val="20"/>
              </w:rPr>
              <w:t>406</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66</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631</w:t>
            </w:r>
            <w:r>
              <w:rPr>
                <w:sz w:val="20"/>
              </w:rPr>
              <w:t xml:space="preserve"> </w:t>
            </w:r>
            <w:r w:rsidRPr="00B70CF4">
              <w:rPr>
                <w:sz w:val="20"/>
              </w:rPr>
              <w:t>755</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67</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1</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 xml:space="preserve">Seistân-et-Baloutchistan </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1</w:t>
            </w:r>
            <w:r>
              <w:rPr>
                <w:sz w:val="20"/>
              </w:rPr>
              <w:t xml:space="preserve"> </w:t>
            </w:r>
            <w:r w:rsidRPr="00B70CF4">
              <w:rPr>
                <w:sz w:val="20"/>
              </w:rPr>
              <w:t>213</w:t>
            </w:r>
            <w:r>
              <w:rPr>
                <w:sz w:val="20"/>
              </w:rPr>
              <w:t xml:space="preserve"> </w:t>
            </w:r>
            <w:r w:rsidRPr="00B70CF4">
              <w:rPr>
                <w:sz w:val="20"/>
              </w:rPr>
              <w:t>327</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62</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1</w:t>
            </w:r>
            <w:r>
              <w:rPr>
                <w:sz w:val="20"/>
              </w:rPr>
              <w:t xml:space="preserve"> </w:t>
            </w:r>
            <w:r w:rsidRPr="00B70CF4">
              <w:rPr>
                <w:sz w:val="20"/>
              </w:rPr>
              <w:t>280</w:t>
            </w:r>
            <w:r>
              <w:rPr>
                <w:sz w:val="20"/>
              </w:rPr>
              <w:t xml:space="preserve"> </w:t>
            </w:r>
            <w:r w:rsidRPr="00B70CF4">
              <w:rPr>
                <w:sz w:val="20"/>
              </w:rPr>
              <w:t>707</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59</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-3</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 xml:space="preserve">Kordestan </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823</w:t>
            </w:r>
            <w:r>
              <w:rPr>
                <w:sz w:val="20"/>
              </w:rPr>
              <w:t xml:space="preserve"> </w:t>
            </w:r>
            <w:r w:rsidRPr="00B70CF4">
              <w:rPr>
                <w:sz w:val="20"/>
              </w:rPr>
              <w:t>372</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57</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867</w:t>
            </w:r>
            <w:r>
              <w:rPr>
                <w:sz w:val="20"/>
              </w:rPr>
              <w:t xml:space="preserve"> </w:t>
            </w:r>
            <w:r w:rsidRPr="00B70CF4">
              <w:rPr>
                <w:sz w:val="20"/>
              </w:rPr>
              <w:t>442</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57</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0</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Gom</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177</w:t>
            </w:r>
            <w:r>
              <w:rPr>
                <w:sz w:val="20"/>
              </w:rPr>
              <w:t xml:space="preserve"> </w:t>
            </w:r>
            <w:r w:rsidRPr="00B70CF4">
              <w:rPr>
                <w:sz w:val="20"/>
              </w:rPr>
              <w:t>437</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19</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174</w:t>
            </w:r>
            <w:r>
              <w:rPr>
                <w:sz w:val="20"/>
              </w:rPr>
              <w:t xml:space="preserve"> </w:t>
            </w:r>
            <w:r w:rsidRPr="00B70CF4">
              <w:rPr>
                <w:sz w:val="20"/>
              </w:rPr>
              <w:t>258</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17</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2</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Kermanshah</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944</w:t>
            </w:r>
            <w:r>
              <w:rPr>
                <w:sz w:val="20"/>
              </w:rPr>
              <w:t xml:space="preserve"> </w:t>
            </w:r>
            <w:r w:rsidRPr="00B70CF4">
              <w:rPr>
                <w:sz w:val="20"/>
              </w:rPr>
              <w:t>889</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50</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970</w:t>
            </w:r>
            <w:r>
              <w:rPr>
                <w:sz w:val="20"/>
              </w:rPr>
              <w:t xml:space="preserve"> </w:t>
            </w:r>
            <w:r w:rsidRPr="00B70CF4">
              <w:rPr>
                <w:sz w:val="20"/>
              </w:rPr>
              <w:t>590</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48</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1</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Kohguilouyeh-et-Bouyerahmad</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514</w:t>
            </w:r>
            <w:r>
              <w:rPr>
                <w:sz w:val="20"/>
              </w:rPr>
              <w:t xml:space="preserve"> </w:t>
            </w:r>
            <w:r w:rsidRPr="00B70CF4">
              <w:rPr>
                <w:sz w:val="20"/>
              </w:rPr>
              <w:t>330</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86</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530</w:t>
            </w:r>
            <w:r>
              <w:rPr>
                <w:sz w:val="20"/>
              </w:rPr>
              <w:t xml:space="preserve"> </w:t>
            </w:r>
            <w:r w:rsidRPr="00B70CF4">
              <w:rPr>
                <w:sz w:val="20"/>
              </w:rPr>
              <w:t>065</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81</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-5</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Golestan</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1</w:t>
            </w:r>
            <w:r>
              <w:rPr>
                <w:sz w:val="20"/>
              </w:rPr>
              <w:t xml:space="preserve"> </w:t>
            </w:r>
            <w:r w:rsidRPr="00B70CF4">
              <w:rPr>
                <w:sz w:val="20"/>
              </w:rPr>
              <w:t>028</w:t>
            </w:r>
            <w:r>
              <w:rPr>
                <w:sz w:val="20"/>
              </w:rPr>
              <w:t xml:space="preserve"> </w:t>
            </w:r>
            <w:r w:rsidRPr="00B70CF4">
              <w:rPr>
                <w:sz w:val="20"/>
              </w:rPr>
              <w:t>101</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68</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1</w:t>
            </w:r>
            <w:r>
              <w:rPr>
                <w:sz w:val="20"/>
              </w:rPr>
              <w:t xml:space="preserve"> </w:t>
            </w:r>
            <w:r w:rsidRPr="00B70CF4">
              <w:rPr>
                <w:sz w:val="20"/>
              </w:rPr>
              <w:t>101</w:t>
            </w:r>
            <w:r>
              <w:rPr>
                <w:sz w:val="20"/>
              </w:rPr>
              <w:t xml:space="preserve"> </w:t>
            </w:r>
            <w:r w:rsidRPr="00B70CF4">
              <w:rPr>
                <w:sz w:val="20"/>
              </w:rPr>
              <w:t>113</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69</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1</w:t>
            </w:r>
          </w:p>
        </w:tc>
      </w:tr>
      <w:tr w:rsidR="00513261" w:rsidRPr="00B70CF4" w:rsidTr="00513261">
        <w:tblPrEx>
          <w:tblCellMar>
            <w:top w:w="0" w:type="dxa"/>
            <w:bottom w:w="0" w:type="dxa"/>
          </w:tblCellMar>
        </w:tblPrEx>
        <w:trPr>
          <w:jc w:val="center"/>
        </w:trPr>
        <w:tc>
          <w:tcPr>
            <w:tcW w:w="2717" w:type="dxa"/>
            <w:tcBorders>
              <w:top w:val="nil"/>
              <w:bottom w:val="nil"/>
            </w:tcBorders>
          </w:tcPr>
          <w:p w:rsidR="00513261" w:rsidRPr="00513261" w:rsidRDefault="00513261" w:rsidP="00E10333">
            <w:pPr>
              <w:spacing w:line="200" w:lineRule="exact"/>
              <w:jc w:val="both"/>
              <w:rPr>
                <w:sz w:val="20"/>
                <w:lang w:val="fr-FR"/>
              </w:rPr>
            </w:pPr>
            <w:r w:rsidRPr="00513261">
              <w:rPr>
                <w:sz w:val="20"/>
                <w:lang w:val="fr-FR"/>
              </w:rPr>
              <w:t>Lorestân</w:t>
            </w:r>
          </w:p>
        </w:tc>
        <w:tc>
          <w:tcPr>
            <w:tcW w:w="1454" w:type="dxa"/>
            <w:tcBorders>
              <w:top w:val="nil"/>
              <w:bottom w:val="nil"/>
            </w:tcBorders>
          </w:tcPr>
          <w:p w:rsidR="00513261" w:rsidRPr="00B70CF4" w:rsidRDefault="00513261" w:rsidP="00E10333">
            <w:pPr>
              <w:spacing w:line="200" w:lineRule="exact"/>
              <w:ind w:right="284"/>
              <w:jc w:val="right"/>
              <w:rPr>
                <w:sz w:val="20"/>
              </w:rPr>
            </w:pPr>
            <w:r w:rsidRPr="00B70CF4">
              <w:rPr>
                <w:sz w:val="20"/>
              </w:rPr>
              <w:t>954</w:t>
            </w:r>
            <w:r>
              <w:rPr>
                <w:sz w:val="20"/>
              </w:rPr>
              <w:t xml:space="preserve"> </w:t>
            </w:r>
            <w:r w:rsidRPr="00B70CF4">
              <w:rPr>
                <w:sz w:val="20"/>
              </w:rPr>
              <w:t>289</w:t>
            </w:r>
          </w:p>
        </w:tc>
        <w:tc>
          <w:tcPr>
            <w:tcW w:w="1455" w:type="dxa"/>
            <w:tcBorders>
              <w:top w:val="nil"/>
              <w:bottom w:val="nil"/>
            </w:tcBorders>
          </w:tcPr>
          <w:p w:rsidR="00513261" w:rsidRPr="00B70CF4" w:rsidRDefault="00513261" w:rsidP="00E10333">
            <w:pPr>
              <w:spacing w:line="200" w:lineRule="exact"/>
              <w:jc w:val="center"/>
              <w:rPr>
                <w:sz w:val="20"/>
              </w:rPr>
            </w:pPr>
            <w:r w:rsidRPr="00B70CF4">
              <w:rPr>
                <w:sz w:val="20"/>
              </w:rPr>
              <w:t>58</w:t>
            </w:r>
          </w:p>
        </w:tc>
        <w:tc>
          <w:tcPr>
            <w:tcW w:w="1455" w:type="dxa"/>
            <w:tcBorders>
              <w:top w:val="nil"/>
              <w:bottom w:val="nil"/>
            </w:tcBorders>
          </w:tcPr>
          <w:p w:rsidR="00513261" w:rsidRPr="00B70CF4" w:rsidRDefault="00513261" w:rsidP="00E10333">
            <w:pPr>
              <w:spacing w:line="200" w:lineRule="exact"/>
              <w:ind w:right="252"/>
              <w:jc w:val="right"/>
              <w:rPr>
                <w:sz w:val="20"/>
              </w:rPr>
            </w:pPr>
            <w:r w:rsidRPr="00B70CF4">
              <w:rPr>
                <w:sz w:val="20"/>
              </w:rPr>
              <w:t>962</w:t>
            </w:r>
            <w:r>
              <w:rPr>
                <w:sz w:val="20"/>
              </w:rPr>
              <w:t xml:space="preserve"> </w:t>
            </w:r>
            <w:r w:rsidRPr="00B70CF4">
              <w:rPr>
                <w:sz w:val="20"/>
              </w:rPr>
              <w:t>201</w:t>
            </w:r>
          </w:p>
        </w:tc>
        <w:tc>
          <w:tcPr>
            <w:tcW w:w="1320" w:type="dxa"/>
            <w:tcBorders>
              <w:top w:val="nil"/>
              <w:bottom w:val="nil"/>
            </w:tcBorders>
          </w:tcPr>
          <w:p w:rsidR="00513261" w:rsidRPr="00B70CF4" w:rsidRDefault="00513261" w:rsidP="00E10333">
            <w:pPr>
              <w:spacing w:line="200" w:lineRule="exact"/>
              <w:ind w:right="510"/>
              <w:jc w:val="right"/>
              <w:rPr>
                <w:sz w:val="20"/>
              </w:rPr>
            </w:pPr>
            <w:r w:rsidRPr="00B70CF4">
              <w:rPr>
                <w:sz w:val="20"/>
              </w:rPr>
              <w:t>57</w:t>
            </w:r>
          </w:p>
        </w:tc>
        <w:tc>
          <w:tcPr>
            <w:tcW w:w="955" w:type="dxa"/>
            <w:tcBorders>
              <w:top w:val="nil"/>
              <w:bottom w:val="nil"/>
            </w:tcBorders>
          </w:tcPr>
          <w:p w:rsidR="00513261" w:rsidRPr="00B70CF4" w:rsidRDefault="00513261" w:rsidP="00E10333">
            <w:pPr>
              <w:spacing w:line="200" w:lineRule="exact"/>
              <w:ind w:right="247"/>
              <w:jc w:val="right"/>
              <w:rPr>
                <w:sz w:val="20"/>
              </w:rPr>
            </w:pPr>
            <w:r w:rsidRPr="00B70CF4">
              <w:rPr>
                <w:sz w:val="20"/>
              </w:rPr>
              <w:t>-1</w:t>
            </w:r>
          </w:p>
        </w:tc>
      </w:tr>
      <w:tr w:rsidR="00513261" w:rsidRPr="00B70CF4" w:rsidTr="00513261">
        <w:tblPrEx>
          <w:tblCellMar>
            <w:top w:w="0" w:type="dxa"/>
            <w:bottom w:w="0" w:type="dxa"/>
          </w:tblCellMar>
        </w:tblPrEx>
        <w:trPr>
          <w:jc w:val="center"/>
        </w:trPr>
        <w:tc>
          <w:tcPr>
            <w:tcW w:w="2717" w:type="dxa"/>
            <w:tcBorders>
              <w:top w:val="nil"/>
            </w:tcBorders>
          </w:tcPr>
          <w:p w:rsidR="00513261" w:rsidRPr="00513261" w:rsidRDefault="00513261" w:rsidP="00E10333">
            <w:pPr>
              <w:spacing w:line="200" w:lineRule="exact"/>
              <w:jc w:val="both"/>
              <w:rPr>
                <w:sz w:val="20"/>
                <w:lang w:val="fr-FR"/>
              </w:rPr>
            </w:pPr>
            <w:r w:rsidRPr="00513261">
              <w:rPr>
                <w:sz w:val="20"/>
                <w:lang w:val="fr-FR"/>
              </w:rPr>
              <w:t>Yezd</w:t>
            </w:r>
          </w:p>
        </w:tc>
        <w:tc>
          <w:tcPr>
            <w:tcW w:w="1454" w:type="dxa"/>
            <w:tcBorders>
              <w:top w:val="nil"/>
            </w:tcBorders>
          </w:tcPr>
          <w:p w:rsidR="00513261" w:rsidRPr="00B70CF4" w:rsidRDefault="00513261" w:rsidP="00E10333">
            <w:pPr>
              <w:spacing w:line="200" w:lineRule="exact"/>
              <w:ind w:right="284"/>
              <w:jc w:val="right"/>
              <w:rPr>
                <w:sz w:val="20"/>
              </w:rPr>
            </w:pPr>
            <w:r w:rsidRPr="00B70CF4">
              <w:rPr>
                <w:sz w:val="20"/>
              </w:rPr>
              <w:t>316</w:t>
            </w:r>
            <w:r>
              <w:rPr>
                <w:sz w:val="20"/>
              </w:rPr>
              <w:t xml:space="preserve"> </w:t>
            </w:r>
            <w:r w:rsidRPr="00B70CF4">
              <w:rPr>
                <w:sz w:val="20"/>
              </w:rPr>
              <w:t>966</w:t>
            </w:r>
          </w:p>
        </w:tc>
        <w:tc>
          <w:tcPr>
            <w:tcW w:w="1455" w:type="dxa"/>
            <w:tcBorders>
              <w:top w:val="nil"/>
            </w:tcBorders>
          </w:tcPr>
          <w:p w:rsidR="00513261" w:rsidRPr="00B70CF4" w:rsidRDefault="00513261" w:rsidP="00E10333">
            <w:pPr>
              <w:spacing w:line="200" w:lineRule="exact"/>
              <w:jc w:val="center"/>
              <w:rPr>
                <w:sz w:val="20"/>
              </w:rPr>
            </w:pPr>
            <w:r w:rsidRPr="00B70CF4">
              <w:rPr>
                <w:sz w:val="20"/>
              </w:rPr>
              <w:t>39</w:t>
            </w:r>
          </w:p>
        </w:tc>
        <w:tc>
          <w:tcPr>
            <w:tcW w:w="1455" w:type="dxa"/>
            <w:tcBorders>
              <w:top w:val="nil"/>
            </w:tcBorders>
          </w:tcPr>
          <w:p w:rsidR="00513261" w:rsidRPr="00B70CF4" w:rsidRDefault="00513261" w:rsidP="00E10333">
            <w:pPr>
              <w:spacing w:line="200" w:lineRule="exact"/>
              <w:ind w:right="252"/>
              <w:jc w:val="right"/>
              <w:rPr>
                <w:sz w:val="20"/>
              </w:rPr>
            </w:pPr>
            <w:r w:rsidRPr="00B70CF4">
              <w:rPr>
                <w:sz w:val="20"/>
              </w:rPr>
              <w:t>386</w:t>
            </w:r>
            <w:r>
              <w:rPr>
                <w:sz w:val="20"/>
              </w:rPr>
              <w:t xml:space="preserve"> </w:t>
            </w:r>
            <w:r w:rsidRPr="00B70CF4">
              <w:rPr>
                <w:sz w:val="20"/>
              </w:rPr>
              <w:t>095</w:t>
            </w:r>
          </w:p>
        </w:tc>
        <w:tc>
          <w:tcPr>
            <w:tcW w:w="1320" w:type="dxa"/>
            <w:tcBorders>
              <w:top w:val="nil"/>
            </w:tcBorders>
          </w:tcPr>
          <w:p w:rsidR="00513261" w:rsidRPr="00B70CF4" w:rsidRDefault="00513261" w:rsidP="00E10333">
            <w:pPr>
              <w:spacing w:line="200" w:lineRule="exact"/>
              <w:ind w:right="510"/>
              <w:jc w:val="right"/>
              <w:rPr>
                <w:sz w:val="20"/>
              </w:rPr>
            </w:pPr>
            <w:r w:rsidRPr="00B70CF4">
              <w:rPr>
                <w:sz w:val="20"/>
              </w:rPr>
              <w:t>41</w:t>
            </w:r>
          </w:p>
        </w:tc>
        <w:tc>
          <w:tcPr>
            <w:tcW w:w="955" w:type="dxa"/>
            <w:tcBorders>
              <w:top w:val="nil"/>
            </w:tcBorders>
          </w:tcPr>
          <w:p w:rsidR="00513261" w:rsidRPr="00B70CF4" w:rsidRDefault="00513261" w:rsidP="00E10333">
            <w:pPr>
              <w:spacing w:line="200" w:lineRule="exact"/>
              <w:ind w:right="247"/>
              <w:jc w:val="right"/>
              <w:rPr>
                <w:sz w:val="20"/>
              </w:rPr>
            </w:pPr>
            <w:r w:rsidRPr="00B70CF4">
              <w:rPr>
                <w:sz w:val="20"/>
              </w:rPr>
              <w:t>2</w:t>
            </w:r>
          </w:p>
        </w:tc>
      </w:tr>
    </w:tbl>
    <w:p w:rsidR="004A3258" w:rsidRPr="00BF59F1" w:rsidRDefault="008B2398" w:rsidP="00E10333">
      <w:pPr>
        <w:spacing w:before="200" w:after="200"/>
        <w:jc w:val="both"/>
        <w:rPr>
          <w:sz w:val="20"/>
          <w:lang w:val="fr-FR"/>
        </w:rPr>
      </w:pPr>
      <w:r w:rsidRPr="00BF59F1">
        <w:rPr>
          <w:sz w:val="20"/>
          <w:lang w:val="fr-FR"/>
        </w:rPr>
        <w:t>122.</w:t>
      </w:r>
      <w:r w:rsidRPr="00BF59F1">
        <w:rPr>
          <w:sz w:val="20"/>
          <w:lang w:val="fr-FR"/>
        </w:rPr>
        <w:tab/>
      </w:r>
      <w:r w:rsidR="004A3258" w:rsidRPr="00BF59F1">
        <w:rPr>
          <w:sz w:val="20"/>
          <w:lang w:val="fr-FR"/>
        </w:rPr>
        <w:t>Pour que les femmes au foyer aient accès à la sécurité sociale et soient moins vulnérables, un « dispositif complet de sécurité sociale pour les femmes au foyer » a été mis en place depuis</w:t>
      </w:r>
      <w:r w:rsidR="00991C60" w:rsidRPr="00BF59F1">
        <w:rPr>
          <w:sz w:val="20"/>
          <w:lang w:val="fr-FR"/>
        </w:rPr>
        <w:t xml:space="preserve"> </w:t>
      </w:r>
      <w:r w:rsidR="004A3258" w:rsidRPr="00BF59F1">
        <w:rPr>
          <w:sz w:val="20"/>
          <w:lang w:val="fr-FR"/>
        </w:rPr>
        <w:t xml:space="preserve">2002 par le service des affaires familiales et des femmes au sein de l’organisme d’État de la prévoyance sociale. </w:t>
      </w:r>
    </w:p>
    <w:p w:rsidR="004A3258" w:rsidRPr="00BF59F1" w:rsidRDefault="004A3258" w:rsidP="00AB5C3A">
      <w:pPr>
        <w:spacing w:after="200" w:line="170" w:lineRule="exact"/>
        <w:jc w:val="center"/>
        <w:rPr>
          <w:b/>
          <w:bCs/>
          <w:sz w:val="20"/>
          <w:lang w:val="fr-FR"/>
        </w:rPr>
      </w:pPr>
      <w:r w:rsidRPr="00BF59F1">
        <w:rPr>
          <w:b/>
          <w:bCs/>
          <w:sz w:val="20"/>
          <w:lang w:val="fr-FR"/>
        </w:rPr>
        <w:t>Tableau 24</w:t>
      </w:r>
    </w:p>
    <w:p w:rsidR="004A3258" w:rsidRPr="00BF59F1" w:rsidRDefault="004A3258" w:rsidP="00AB5C3A">
      <w:pPr>
        <w:spacing w:after="200" w:line="170" w:lineRule="exact"/>
        <w:jc w:val="center"/>
        <w:rPr>
          <w:b/>
          <w:bCs/>
          <w:sz w:val="20"/>
          <w:lang w:val="fr-FR"/>
        </w:rPr>
      </w:pPr>
      <w:r w:rsidRPr="00BF59F1">
        <w:rPr>
          <w:b/>
          <w:bCs/>
          <w:sz w:val="20"/>
          <w:lang w:val="fr-FR"/>
        </w:rPr>
        <w:t>Activités réalisées dans le cadre du dispositif complet de sécurité sociale en faveur des femmes au foyer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359"/>
        <w:gridCol w:w="1372"/>
        <w:gridCol w:w="736"/>
        <w:gridCol w:w="736"/>
        <w:gridCol w:w="736"/>
        <w:gridCol w:w="736"/>
        <w:gridCol w:w="736"/>
        <w:gridCol w:w="736"/>
        <w:gridCol w:w="736"/>
        <w:gridCol w:w="736"/>
        <w:gridCol w:w="737"/>
      </w:tblGrid>
      <w:tr w:rsidR="00102499" w:rsidRPr="00BA4C49" w:rsidTr="00AB5C3A">
        <w:tblPrEx>
          <w:tblCellMar>
            <w:top w:w="0" w:type="dxa"/>
            <w:bottom w:w="0" w:type="dxa"/>
          </w:tblCellMar>
        </w:tblPrEx>
        <w:trPr>
          <w:cantSplit/>
          <w:tblHeader/>
          <w:jc w:val="center"/>
        </w:trPr>
        <w:tc>
          <w:tcPr>
            <w:tcW w:w="1359" w:type="dxa"/>
            <w:vMerge w:val="restart"/>
            <w:vAlign w:val="center"/>
          </w:tcPr>
          <w:p w:rsidR="00102499" w:rsidRPr="00BA4C49" w:rsidRDefault="00222E31" w:rsidP="00AB5C3A">
            <w:pPr>
              <w:spacing w:line="170" w:lineRule="exact"/>
              <w:rPr>
                <w:bCs/>
                <w:sz w:val="16"/>
                <w:szCs w:val="16"/>
                <w:lang w:val="fr-FR"/>
              </w:rPr>
            </w:pPr>
            <w:r w:rsidRPr="00BA4C49">
              <w:rPr>
                <w:bCs/>
                <w:sz w:val="16"/>
                <w:szCs w:val="16"/>
                <w:lang w:val="fr-FR"/>
              </w:rPr>
              <w:t>Province</w:t>
            </w:r>
          </w:p>
        </w:tc>
        <w:tc>
          <w:tcPr>
            <w:tcW w:w="1372" w:type="dxa"/>
            <w:vMerge w:val="restart"/>
            <w:vAlign w:val="center"/>
          </w:tcPr>
          <w:p w:rsidR="00102499" w:rsidRPr="00BA4C49" w:rsidRDefault="00102499" w:rsidP="00AB5C3A">
            <w:pPr>
              <w:spacing w:line="170" w:lineRule="exact"/>
              <w:rPr>
                <w:bCs/>
                <w:sz w:val="16"/>
                <w:szCs w:val="16"/>
                <w:lang w:val="fr-FR"/>
              </w:rPr>
            </w:pPr>
            <w:r w:rsidRPr="00BA4C49">
              <w:rPr>
                <w:bCs/>
                <w:sz w:val="16"/>
                <w:szCs w:val="16"/>
                <w:lang w:val="fr-FR"/>
              </w:rPr>
              <w:t>Villes</w:t>
            </w:r>
          </w:p>
        </w:tc>
        <w:tc>
          <w:tcPr>
            <w:tcW w:w="2208" w:type="dxa"/>
            <w:gridSpan w:val="3"/>
            <w:tcBorders>
              <w:bottom w:val="single" w:sz="4" w:space="0" w:color="auto"/>
            </w:tcBorders>
            <w:vAlign w:val="center"/>
          </w:tcPr>
          <w:p w:rsidR="00102499" w:rsidRPr="00BA4C49" w:rsidRDefault="00102499" w:rsidP="00AB5C3A">
            <w:pPr>
              <w:spacing w:line="170" w:lineRule="exact"/>
              <w:jc w:val="center"/>
              <w:rPr>
                <w:bCs/>
                <w:sz w:val="16"/>
                <w:szCs w:val="16"/>
              </w:rPr>
            </w:pPr>
            <w:r w:rsidRPr="00BA4C49">
              <w:rPr>
                <w:bCs/>
                <w:sz w:val="16"/>
                <w:szCs w:val="16"/>
              </w:rPr>
              <w:t>2002</w:t>
            </w:r>
          </w:p>
        </w:tc>
        <w:tc>
          <w:tcPr>
            <w:tcW w:w="2208" w:type="dxa"/>
            <w:gridSpan w:val="3"/>
            <w:tcBorders>
              <w:bottom w:val="single" w:sz="4" w:space="0" w:color="auto"/>
            </w:tcBorders>
            <w:vAlign w:val="center"/>
          </w:tcPr>
          <w:p w:rsidR="00102499" w:rsidRPr="00BA4C49" w:rsidRDefault="00102499" w:rsidP="00AB5C3A">
            <w:pPr>
              <w:spacing w:line="170" w:lineRule="exact"/>
              <w:jc w:val="center"/>
              <w:rPr>
                <w:bCs/>
                <w:sz w:val="16"/>
                <w:szCs w:val="16"/>
              </w:rPr>
            </w:pPr>
            <w:r w:rsidRPr="00BA4C49">
              <w:rPr>
                <w:bCs/>
                <w:sz w:val="16"/>
                <w:szCs w:val="16"/>
              </w:rPr>
              <w:t>2003</w:t>
            </w:r>
          </w:p>
        </w:tc>
        <w:tc>
          <w:tcPr>
            <w:tcW w:w="2209" w:type="dxa"/>
            <w:gridSpan w:val="3"/>
            <w:tcBorders>
              <w:bottom w:val="single" w:sz="4" w:space="0" w:color="auto"/>
            </w:tcBorders>
            <w:vAlign w:val="center"/>
          </w:tcPr>
          <w:p w:rsidR="00102499" w:rsidRPr="00BA4C49" w:rsidRDefault="00102499" w:rsidP="00AB5C3A">
            <w:pPr>
              <w:spacing w:line="170" w:lineRule="exact"/>
              <w:jc w:val="center"/>
              <w:rPr>
                <w:bCs/>
                <w:sz w:val="16"/>
                <w:szCs w:val="16"/>
              </w:rPr>
            </w:pPr>
            <w:r w:rsidRPr="00BA4C49">
              <w:rPr>
                <w:bCs/>
                <w:sz w:val="16"/>
                <w:szCs w:val="16"/>
              </w:rPr>
              <w:t>2004</w:t>
            </w:r>
          </w:p>
        </w:tc>
      </w:tr>
      <w:tr w:rsidR="00102499" w:rsidRPr="00BA4C49" w:rsidTr="00AB5C3A">
        <w:tblPrEx>
          <w:tblCellMar>
            <w:top w:w="0" w:type="dxa"/>
            <w:bottom w:w="0" w:type="dxa"/>
          </w:tblCellMar>
        </w:tblPrEx>
        <w:trPr>
          <w:cantSplit/>
          <w:tblHeader/>
          <w:jc w:val="center"/>
        </w:trPr>
        <w:tc>
          <w:tcPr>
            <w:tcW w:w="1359" w:type="dxa"/>
            <w:vMerge/>
            <w:tcBorders>
              <w:bottom w:val="single" w:sz="4" w:space="0" w:color="auto"/>
            </w:tcBorders>
          </w:tcPr>
          <w:p w:rsidR="00102499" w:rsidRPr="00BA4C49" w:rsidRDefault="00102499" w:rsidP="00AB5C3A">
            <w:pPr>
              <w:spacing w:line="170" w:lineRule="exact"/>
              <w:ind w:right="-65"/>
              <w:jc w:val="center"/>
              <w:rPr>
                <w:bCs/>
                <w:sz w:val="16"/>
                <w:szCs w:val="16"/>
              </w:rPr>
            </w:pPr>
          </w:p>
        </w:tc>
        <w:tc>
          <w:tcPr>
            <w:tcW w:w="1372" w:type="dxa"/>
            <w:vMerge/>
            <w:tcBorders>
              <w:bottom w:val="single" w:sz="4" w:space="0" w:color="auto"/>
            </w:tcBorders>
          </w:tcPr>
          <w:p w:rsidR="00102499" w:rsidRPr="00BA4C49" w:rsidRDefault="00102499" w:rsidP="00AB5C3A">
            <w:pPr>
              <w:spacing w:line="170" w:lineRule="exact"/>
              <w:jc w:val="center"/>
              <w:rPr>
                <w:bCs/>
                <w:sz w:val="16"/>
                <w:szCs w:val="16"/>
              </w:rPr>
            </w:pPr>
          </w:p>
        </w:tc>
        <w:tc>
          <w:tcPr>
            <w:tcW w:w="736" w:type="dxa"/>
            <w:tcBorders>
              <w:bottom w:val="single" w:sz="4" w:space="0" w:color="auto"/>
            </w:tcBorders>
            <w:vAlign w:val="center"/>
          </w:tcPr>
          <w:p w:rsidR="00102499" w:rsidRPr="00BA4C49" w:rsidRDefault="00102499" w:rsidP="00AB5C3A">
            <w:pPr>
              <w:spacing w:line="170" w:lineRule="exact"/>
              <w:jc w:val="center"/>
              <w:rPr>
                <w:bCs/>
                <w:sz w:val="16"/>
                <w:szCs w:val="16"/>
                <w:lang w:val="fr-FR"/>
              </w:rPr>
            </w:pPr>
            <w:r w:rsidRPr="00BA4C49">
              <w:rPr>
                <w:bCs/>
                <w:sz w:val="16"/>
                <w:szCs w:val="16"/>
                <w:lang w:val="fr-FR"/>
              </w:rPr>
              <w:t>Femmes en situation normale</w:t>
            </w:r>
          </w:p>
        </w:tc>
        <w:tc>
          <w:tcPr>
            <w:tcW w:w="736" w:type="dxa"/>
            <w:tcBorders>
              <w:bottom w:val="single" w:sz="4" w:space="0" w:color="auto"/>
            </w:tcBorders>
            <w:vAlign w:val="center"/>
          </w:tcPr>
          <w:p w:rsidR="00102499" w:rsidRPr="00BA4C49" w:rsidRDefault="00102499" w:rsidP="00AB5C3A">
            <w:pPr>
              <w:spacing w:line="170" w:lineRule="exact"/>
              <w:jc w:val="center"/>
              <w:rPr>
                <w:bCs/>
                <w:sz w:val="16"/>
                <w:szCs w:val="16"/>
                <w:lang w:val="fr-FR"/>
              </w:rPr>
            </w:pPr>
            <w:r w:rsidRPr="00BA4C49">
              <w:rPr>
                <w:bCs/>
                <w:sz w:val="16"/>
                <w:szCs w:val="16"/>
                <w:lang w:val="fr-FR"/>
              </w:rPr>
              <w:t>Femmes ayant besoin d’aide</w:t>
            </w:r>
          </w:p>
        </w:tc>
        <w:tc>
          <w:tcPr>
            <w:tcW w:w="736" w:type="dxa"/>
            <w:tcBorders>
              <w:bottom w:val="single" w:sz="4" w:space="0" w:color="auto"/>
            </w:tcBorders>
            <w:vAlign w:val="center"/>
          </w:tcPr>
          <w:p w:rsidR="00102499" w:rsidRPr="00BA4C49" w:rsidRDefault="00102499" w:rsidP="00AB5C3A">
            <w:pPr>
              <w:spacing w:line="170" w:lineRule="exact"/>
              <w:jc w:val="center"/>
              <w:rPr>
                <w:bCs/>
                <w:sz w:val="16"/>
                <w:szCs w:val="16"/>
                <w:lang w:val="fr-FR"/>
              </w:rPr>
            </w:pPr>
            <w:r w:rsidRPr="00BA4C49">
              <w:rPr>
                <w:bCs/>
                <w:sz w:val="16"/>
                <w:szCs w:val="16"/>
                <w:lang w:val="fr-FR"/>
              </w:rPr>
              <w:t>Total</w:t>
            </w:r>
          </w:p>
        </w:tc>
        <w:tc>
          <w:tcPr>
            <w:tcW w:w="736" w:type="dxa"/>
            <w:tcBorders>
              <w:bottom w:val="single" w:sz="4" w:space="0" w:color="auto"/>
            </w:tcBorders>
            <w:vAlign w:val="center"/>
          </w:tcPr>
          <w:p w:rsidR="00102499" w:rsidRPr="00BA4C49" w:rsidRDefault="00102499" w:rsidP="00AB5C3A">
            <w:pPr>
              <w:spacing w:line="170" w:lineRule="exact"/>
              <w:jc w:val="center"/>
              <w:rPr>
                <w:bCs/>
                <w:sz w:val="16"/>
                <w:szCs w:val="16"/>
                <w:lang w:val="fr-FR"/>
              </w:rPr>
            </w:pPr>
            <w:r w:rsidRPr="00BA4C49">
              <w:rPr>
                <w:bCs/>
                <w:sz w:val="16"/>
                <w:szCs w:val="16"/>
                <w:lang w:val="fr-FR"/>
              </w:rPr>
              <w:t>Femmes en situation normale</w:t>
            </w:r>
          </w:p>
        </w:tc>
        <w:tc>
          <w:tcPr>
            <w:tcW w:w="736" w:type="dxa"/>
            <w:tcBorders>
              <w:bottom w:val="single" w:sz="4" w:space="0" w:color="auto"/>
            </w:tcBorders>
            <w:vAlign w:val="center"/>
          </w:tcPr>
          <w:p w:rsidR="00102499" w:rsidRPr="00BA4C49" w:rsidRDefault="00102499" w:rsidP="00AB5C3A">
            <w:pPr>
              <w:spacing w:line="170" w:lineRule="exact"/>
              <w:jc w:val="center"/>
              <w:rPr>
                <w:bCs/>
                <w:sz w:val="16"/>
                <w:szCs w:val="16"/>
                <w:lang w:val="fr-FR"/>
              </w:rPr>
            </w:pPr>
            <w:r w:rsidRPr="00BA4C49">
              <w:rPr>
                <w:bCs/>
                <w:sz w:val="16"/>
                <w:szCs w:val="16"/>
                <w:lang w:val="fr-FR"/>
              </w:rPr>
              <w:t>Femmes ayant besoin d’aide</w:t>
            </w:r>
          </w:p>
        </w:tc>
        <w:tc>
          <w:tcPr>
            <w:tcW w:w="736" w:type="dxa"/>
            <w:tcBorders>
              <w:bottom w:val="single" w:sz="4" w:space="0" w:color="auto"/>
            </w:tcBorders>
            <w:vAlign w:val="center"/>
          </w:tcPr>
          <w:p w:rsidR="00102499" w:rsidRPr="00BA4C49" w:rsidRDefault="00102499" w:rsidP="00AB5C3A">
            <w:pPr>
              <w:spacing w:line="170" w:lineRule="exact"/>
              <w:jc w:val="center"/>
              <w:rPr>
                <w:bCs/>
                <w:sz w:val="16"/>
                <w:szCs w:val="16"/>
                <w:lang w:val="fr-FR"/>
              </w:rPr>
            </w:pPr>
            <w:r w:rsidRPr="00BA4C49">
              <w:rPr>
                <w:bCs/>
                <w:sz w:val="16"/>
                <w:szCs w:val="16"/>
                <w:lang w:val="fr-FR"/>
              </w:rPr>
              <w:t>Total</w:t>
            </w:r>
          </w:p>
        </w:tc>
        <w:tc>
          <w:tcPr>
            <w:tcW w:w="736" w:type="dxa"/>
            <w:tcBorders>
              <w:bottom w:val="single" w:sz="4" w:space="0" w:color="auto"/>
            </w:tcBorders>
            <w:vAlign w:val="center"/>
          </w:tcPr>
          <w:p w:rsidR="00102499" w:rsidRPr="00BA4C49" w:rsidRDefault="00102499" w:rsidP="00AB5C3A">
            <w:pPr>
              <w:spacing w:line="170" w:lineRule="exact"/>
              <w:jc w:val="center"/>
              <w:rPr>
                <w:bCs/>
                <w:sz w:val="16"/>
                <w:szCs w:val="16"/>
                <w:lang w:val="fr-FR"/>
              </w:rPr>
            </w:pPr>
            <w:r w:rsidRPr="00BA4C49">
              <w:rPr>
                <w:bCs/>
                <w:sz w:val="16"/>
                <w:szCs w:val="16"/>
                <w:lang w:val="fr-FR"/>
              </w:rPr>
              <w:t>Femmes en situation normale</w:t>
            </w:r>
          </w:p>
        </w:tc>
        <w:tc>
          <w:tcPr>
            <w:tcW w:w="736" w:type="dxa"/>
            <w:tcBorders>
              <w:bottom w:val="single" w:sz="4" w:space="0" w:color="auto"/>
            </w:tcBorders>
            <w:vAlign w:val="center"/>
          </w:tcPr>
          <w:p w:rsidR="00102499" w:rsidRPr="00BA4C49" w:rsidRDefault="00102499" w:rsidP="00AB5C3A">
            <w:pPr>
              <w:spacing w:line="170" w:lineRule="exact"/>
              <w:jc w:val="center"/>
              <w:rPr>
                <w:bCs/>
                <w:sz w:val="16"/>
                <w:szCs w:val="16"/>
                <w:lang w:val="fr-FR"/>
              </w:rPr>
            </w:pPr>
            <w:r w:rsidRPr="00BA4C49">
              <w:rPr>
                <w:bCs/>
                <w:sz w:val="16"/>
                <w:szCs w:val="16"/>
                <w:lang w:val="fr-FR"/>
              </w:rPr>
              <w:t>Femmes ayant besoin d’aide</w:t>
            </w:r>
          </w:p>
        </w:tc>
        <w:tc>
          <w:tcPr>
            <w:tcW w:w="737" w:type="dxa"/>
            <w:tcBorders>
              <w:bottom w:val="single" w:sz="4" w:space="0" w:color="auto"/>
            </w:tcBorders>
            <w:vAlign w:val="center"/>
          </w:tcPr>
          <w:p w:rsidR="00102499" w:rsidRPr="00BA4C49" w:rsidRDefault="00102499" w:rsidP="00AB5C3A">
            <w:pPr>
              <w:spacing w:line="170" w:lineRule="exact"/>
              <w:jc w:val="center"/>
              <w:rPr>
                <w:bCs/>
                <w:sz w:val="16"/>
                <w:szCs w:val="16"/>
                <w:lang w:val="fr-FR"/>
              </w:rPr>
            </w:pPr>
            <w:r w:rsidRPr="00BA4C49">
              <w:rPr>
                <w:bCs/>
                <w:sz w:val="16"/>
                <w:szCs w:val="16"/>
                <w:lang w:val="fr-FR"/>
              </w:rPr>
              <w:t>Total</w:t>
            </w:r>
          </w:p>
        </w:tc>
      </w:tr>
      <w:tr w:rsidR="00102499" w:rsidRPr="00BA4C49" w:rsidTr="00AB5C3A">
        <w:tblPrEx>
          <w:tblCellMar>
            <w:top w:w="0" w:type="dxa"/>
            <w:bottom w:w="0" w:type="dxa"/>
          </w:tblCellMar>
        </w:tblPrEx>
        <w:trPr>
          <w:cantSplit/>
          <w:jc w:val="center"/>
        </w:trPr>
        <w:tc>
          <w:tcPr>
            <w:tcW w:w="1359" w:type="dxa"/>
            <w:tcBorders>
              <w:top w:val="single" w:sz="4" w:space="0" w:color="auto"/>
              <w:left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Azerbaïdjan oriental</w:t>
            </w:r>
          </w:p>
        </w:tc>
        <w:tc>
          <w:tcPr>
            <w:tcW w:w="1372" w:type="dxa"/>
            <w:tcBorders>
              <w:top w:val="single" w:sz="4" w:space="0" w:color="auto"/>
              <w:bottom w:val="single" w:sz="4" w:space="0" w:color="auto"/>
            </w:tcBorders>
            <w:vAlign w:val="center"/>
          </w:tcPr>
          <w:p w:rsidR="00102499" w:rsidRPr="00BA4C49" w:rsidRDefault="00102499" w:rsidP="00AB5C3A">
            <w:pPr>
              <w:spacing w:line="170" w:lineRule="exact"/>
              <w:rPr>
                <w:sz w:val="16"/>
                <w:szCs w:val="16"/>
                <w:lang w:val="fr-FR"/>
              </w:rPr>
            </w:pPr>
            <w:r w:rsidRPr="00BA4C49">
              <w:rPr>
                <w:sz w:val="16"/>
                <w:szCs w:val="16"/>
                <w:lang w:val="fr-FR"/>
              </w:rPr>
              <w:t>Malkan</w:t>
            </w:r>
            <w:r w:rsidR="00222E31" w:rsidRPr="00BA4C49">
              <w:rPr>
                <w:sz w:val="16"/>
                <w:szCs w:val="16"/>
                <w:lang w:val="fr-FR"/>
              </w:rPr>
              <w:br/>
            </w:r>
            <w:r w:rsidRPr="00BA4C49">
              <w:rPr>
                <w:sz w:val="16"/>
                <w:szCs w:val="16"/>
                <w:lang w:val="fr-FR"/>
              </w:rPr>
              <w:t>Shabestar</w:t>
            </w:r>
            <w:r w:rsidR="00222E31" w:rsidRPr="00BA4C49">
              <w:rPr>
                <w:sz w:val="16"/>
                <w:szCs w:val="16"/>
                <w:lang w:val="fr-FR"/>
              </w:rPr>
              <w:br/>
            </w:r>
            <w:r w:rsidRPr="00BA4C49">
              <w:rPr>
                <w:sz w:val="16"/>
                <w:szCs w:val="16"/>
                <w:lang w:val="fr-FR"/>
              </w:rPr>
              <w:t>Bostanabad</w:t>
            </w:r>
            <w:r w:rsidR="00222E31" w:rsidRPr="00BA4C49">
              <w:rPr>
                <w:sz w:val="16"/>
                <w:szCs w:val="16"/>
                <w:lang w:val="fr-FR"/>
              </w:rPr>
              <w:br/>
            </w:r>
            <w:r w:rsidRPr="00BA4C49">
              <w:rPr>
                <w:sz w:val="16"/>
                <w:szCs w:val="16"/>
                <w:lang w:val="fr-FR"/>
              </w:rPr>
              <w:t>Bonab</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183</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252</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432</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1 144</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353</w:t>
            </w:r>
          </w:p>
        </w:tc>
        <w:tc>
          <w:tcPr>
            <w:tcW w:w="737" w:type="dxa"/>
            <w:tcBorders>
              <w:top w:val="single" w:sz="4" w:space="0" w:color="auto"/>
              <w:bottom w:val="single" w:sz="4" w:space="0" w:color="auto"/>
              <w:right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1 497</w:t>
            </w:r>
          </w:p>
        </w:tc>
      </w:tr>
      <w:tr w:rsidR="00102499" w:rsidRPr="00BA4C49" w:rsidTr="00AB5C3A">
        <w:tblPrEx>
          <w:tblCellMar>
            <w:top w:w="0" w:type="dxa"/>
            <w:bottom w:w="0" w:type="dxa"/>
          </w:tblCellMar>
        </w:tblPrEx>
        <w:trPr>
          <w:cantSplit/>
          <w:jc w:val="center"/>
        </w:trPr>
        <w:tc>
          <w:tcPr>
            <w:tcW w:w="1359"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Azerbaïdjan occidental</w:t>
            </w:r>
          </w:p>
        </w:tc>
        <w:tc>
          <w:tcPr>
            <w:tcW w:w="1372"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 xml:space="preserve">Urumyeh </w:t>
            </w:r>
            <w:r w:rsidR="00222E31" w:rsidRPr="00BA4C49">
              <w:rPr>
                <w:sz w:val="16"/>
                <w:szCs w:val="16"/>
                <w:lang w:val="fr-FR"/>
              </w:rPr>
              <w:br/>
            </w:r>
            <w:r w:rsidRPr="00BA4C49">
              <w:rPr>
                <w:sz w:val="16"/>
                <w:szCs w:val="16"/>
                <w:lang w:val="fr-FR"/>
              </w:rPr>
              <w:t>Mahabad</w:t>
            </w:r>
            <w:r w:rsidR="00222E31" w:rsidRPr="00BA4C49">
              <w:rPr>
                <w:sz w:val="16"/>
                <w:szCs w:val="16"/>
                <w:lang w:val="fr-FR"/>
              </w:rPr>
              <w:br/>
            </w:r>
            <w:r w:rsidRPr="00BA4C49">
              <w:rPr>
                <w:sz w:val="16"/>
                <w:szCs w:val="16"/>
                <w:lang w:val="fr-FR"/>
              </w:rPr>
              <w:t>Miyandoab</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500</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84</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584</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500</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84</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584</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982</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171</w:t>
            </w:r>
          </w:p>
        </w:tc>
        <w:tc>
          <w:tcPr>
            <w:tcW w:w="737"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1 153</w:t>
            </w:r>
          </w:p>
        </w:tc>
      </w:tr>
      <w:tr w:rsidR="00102499" w:rsidRPr="00BA4C49" w:rsidTr="00AB5C3A">
        <w:tblPrEx>
          <w:tblCellMar>
            <w:top w:w="0" w:type="dxa"/>
            <w:bottom w:w="0" w:type="dxa"/>
          </w:tblCellMar>
        </w:tblPrEx>
        <w:trPr>
          <w:cantSplit/>
          <w:jc w:val="center"/>
        </w:trPr>
        <w:tc>
          <w:tcPr>
            <w:tcW w:w="1359" w:type="dxa"/>
            <w:tcBorders>
              <w:top w:val="single" w:sz="4" w:space="0" w:color="auto"/>
              <w:left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Ardebil</w:t>
            </w:r>
          </w:p>
        </w:tc>
        <w:tc>
          <w:tcPr>
            <w:tcW w:w="1372"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Namin</w:t>
            </w:r>
          </w:p>
          <w:p w:rsidR="00102499" w:rsidRPr="00BA4C49" w:rsidRDefault="00102499" w:rsidP="00AB5C3A">
            <w:pPr>
              <w:spacing w:line="170" w:lineRule="exact"/>
              <w:rPr>
                <w:sz w:val="16"/>
                <w:szCs w:val="16"/>
                <w:lang w:val="fr-FR"/>
              </w:rPr>
            </w:pPr>
            <w:r w:rsidRPr="00BA4C49">
              <w:rPr>
                <w:sz w:val="16"/>
                <w:szCs w:val="16"/>
                <w:lang w:val="fr-FR"/>
              </w:rPr>
              <w:t>Meshginshar</w:t>
            </w:r>
          </w:p>
          <w:p w:rsidR="00102499" w:rsidRPr="00BA4C49" w:rsidRDefault="00102499" w:rsidP="00AB5C3A">
            <w:pPr>
              <w:spacing w:line="170" w:lineRule="exact"/>
              <w:rPr>
                <w:sz w:val="16"/>
                <w:szCs w:val="16"/>
                <w:lang w:val="fr-FR"/>
              </w:rPr>
            </w:pPr>
            <w:r w:rsidRPr="00BA4C49">
              <w:rPr>
                <w:sz w:val="16"/>
                <w:szCs w:val="16"/>
                <w:lang w:val="fr-FR"/>
              </w:rPr>
              <w:t>Khakhal</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342</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342</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439</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106</w:t>
            </w:r>
          </w:p>
        </w:tc>
        <w:tc>
          <w:tcPr>
            <w:tcW w:w="737" w:type="dxa"/>
            <w:tcBorders>
              <w:top w:val="single" w:sz="4" w:space="0" w:color="auto"/>
              <w:bottom w:val="single" w:sz="4" w:space="0" w:color="auto"/>
              <w:right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545</w:t>
            </w:r>
          </w:p>
        </w:tc>
      </w:tr>
      <w:tr w:rsidR="00102499" w:rsidRPr="00BA4C49" w:rsidTr="00AB5C3A">
        <w:tblPrEx>
          <w:tblCellMar>
            <w:top w:w="0" w:type="dxa"/>
            <w:bottom w:w="0" w:type="dxa"/>
          </w:tblCellMar>
        </w:tblPrEx>
        <w:trPr>
          <w:cantSplit/>
          <w:jc w:val="center"/>
        </w:trPr>
        <w:tc>
          <w:tcPr>
            <w:tcW w:w="1359"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Elâm</w:t>
            </w:r>
          </w:p>
        </w:tc>
        <w:tc>
          <w:tcPr>
            <w:tcW w:w="1372"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 xml:space="preserve">Elâm </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192</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128</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320</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192</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128</w:t>
            </w:r>
          </w:p>
        </w:tc>
        <w:tc>
          <w:tcPr>
            <w:tcW w:w="737"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320</w:t>
            </w:r>
          </w:p>
        </w:tc>
      </w:tr>
      <w:tr w:rsidR="00102499" w:rsidRPr="00BA4C49" w:rsidTr="00AB5C3A">
        <w:tblPrEx>
          <w:tblCellMar>
            <w:top w:w="0" w:type="dxa"/>
            <w:bottom w:w="0" w:type="dxa"/>
          </w:tblCellMar>
        </w:tblPrEx>
        <w:trPr>
          <w:cantSplit/>
          <w:jc w:val="center"/>
        </w:trPr>
        <w:tc>
          <w:tcPr>
            <w:tcW w:w="1359"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 xml:space="preserve">Tchahâr </w:t>
            </w:r>
            <w:r w:rsidR="00D34911" w:rsidRPr="00BA4C49">
              <w:rPr>
                <w:sz w:val="16"/>
                <w:szCs w:val="16"/>
                <w:lang w:val="fr-FR"/>
              </w:rPr>
              <w:br/>
            </w:r>
            <w:r w:rsidRPr="00BA4C49">
              <w:rPr>
                <w:sz w:val="16"/>
                <w:szCs w:val="16"/>
                <w:lang w:val="fr-FR"/>
              </w:rPr>
              <w:t>Mahâl-et-Backhtiâri</w:t>
            </w:r>
          </w:p>
        </w:tc>
        <w:tc>
          <w:tcPr>
            <w:tcW w:w="1372" w:type="dxa"/>
            <w:tcBorders>
              <w:top w:val="single" w:sz="4" w:space="0" w:color="auto"/>
              <w:bottom w:val="single" w:sz="4" w:space="0" w:color="auto"/>
            </w:tcBorders>
          </w:tcPr>
          <w:p w:rsidR="00102499" w:rsidRPr="00BA4C49" w:rsidRDefault="00222E31" w:rsidP="00AB5C3A">
            <w:pPr>
              <w:spacing w:line="170" w:lineRule="exact"/>
              <w:rPr>
                <w:sz w:val="16"/>
                <w:szCs w:val="16"/>
                <w:lang w:val="fr-FR"/>
              </w:rPr>
            </w:pPr>
            <w:r w:rsidRPr="00BA4C49">
              <w:rPr>
                <w:sz w:val="16"/>
                <w:szCs w:val="16"/>
                <w:lang w:val="fr-FR"/>
              </w:rPr>
              <w:t>Shahr Kord</w:t>
            </w:r>
          </w:p>
          <w:p w:rsidR="00102499" w:rsidRPr="00BA4C49" w:rsidRDefault="00102499" w:rsidP="00AB5C3A">
            <w:pPr>
              <w:spacing w:line="170" w:lineRule="exact"/>
              <w:rPr>
                <w:sz w:val="16"/>
                <w:szCs w:val="16"/>
                <w:lang w:val="fr-FR"/>
              </w:rPr>
            </w:pPr>
            <w:r w:rsidRPr="00BA4C49">
              <w:rPr>
                <w:sz w:val="16"/>
                <w:szCs w:val="16"/>
                <w:lang w:val="fr-FR"/>
              </w:rPr>
              <w:t>Brujen</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230</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56</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286</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302</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63</w:t>
            </w:r>
          </w:p>
        </w:tc>
        <w:tc>
          <w:tcPr>
            <w:tcW w:w="737"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365</w:t>
            </w:r>
          </w:p>
        </w:tc>
      </w:tr>
      <w:tr w:rsidR="00102499" w:rsidRPr="00BA4C49" w:rsidTr="00AB5C3A">
        <w:tblPrEx>
          <w:tblCellMar>
            <w:top w:w="0" w:type="dxa"/>
            <w:bottom w:w="0" w:type="dxa"/>
          </w:tblCellMar>
        </w:tblPrEx>
        <w:trPr>
          <w:cantSplit/>
          <w:jc w:val="center"/>
        </w:trPr>
        <w:tc>
          <w:tcPr>
            <w:tcW w:w="1359"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Khouzestan</w:t>
            </w:r>
          </w:p>
        </w:tc>
        <w:tc>
          <w:tcPr>
            <w:tcW w:w="1372" w:type="dxa"/>
            <w:tcBorders>
              <w:top w:val="single" w:sz="4" w:space="0" w:color="auto"/>
              <w:bottom w:val="single" w:sz="4" w:space="0" w:color="auto"/>
            </w:tcBorders>
          </w:tcPr>
          <w:p w:rsidR="00102499" w:rsidRPr="00BA4C49" w:rsidRDefault="00102499" w:rsidP="00AB5C3A">
            <w:pPr>
              <w:spacing w:line="170" w:lineRule="exact"/>
              <w:rPr>
                <w:sz w:val="16"/>
                <w:szCs w:val="16"/>
              </w:rPr>
            </w:pPr>
            <w:r w:rsidRPr="00BA4C49">
              <w:rPr>
                <w:sz w:val="16"/>
                <w:szCs w:val="16"/>
              </w:rPr>
              <w:t>Abadan</w:t>
            </w:r>
          </w:p>
          <w:p w:rsidR="00102499" w:rsidRPr="00BA4C49" w:rsidRDefault="00102499" w:rsidP="00AB5C3A">
            <w:pPr>
              <w:spacing w:line="170" w:lineRule="exact"/>
              <w:rPr>
                <w:sz w:val="16"/>
                <w:szCs w:val="16"/>
              </w:rPr>
            </w:pPr>
            <w:r w:rsidRPr="00BA4C49">
              <w:rPr>
                <w:sz w:val="16"/>
                <w:szCs w:val="16"/>
              </w:rPr>
              <w:t>Masjed Soleyman</w:t>
            </w:r>
          </w:p>
          <w:p w:rsidR="00102499" w:rsidRPr="00BA4C49" w:rsidRDefault="00102499" w:rsidP="00AB5C3A">
            <w:pPr>
              <w:spacing w:line="170" w:lineRule="exact"/>
              <w:rPr>
                <w:sz w:val="16"/>
                <w:szCs w:val="16"/>
              </w:rPr>
            </w:pPr>
            <w:r w:rsidRPr="00BA4C49">
              <w:rPr>
                <w:sz w:val="16"/>
                <w:szCs w:val="16"/>
              </w:rPr>
              <w:t>Shoshdanyial</w:t>
            </w:r>
          </w:p>
          <w:p w:rsidR="00102499" w:rsidRPr="00BA4C49" w:rsidRDefault="00102499" w:rsidP="00AB5C3A">
            <w:pPr>
              <w:spacing w:line="170" w:lineRule="exact"/>
              <w:rPr>
                <w:sz w:val="16"/>
                <w:szCs w:val="16"/>
              </w:rPr>
            </w:pPr>
            <w:r w:rsidRPr="00BA4C49">
              <w:rPr>
                <w:sz w:val="16"/>
                <w:szCs w:val="16"/>
              </w:rPr>
              <w:t>Shushtar</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670</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55</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725</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1 111</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370</w:t>
            </w:r>
          </w:p>
        </w:tc>
        <w:tc>
          <w:tcPr>
            <w:tcW w:w="737"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1 481</w:t>
            </w:r>
          </w:p>
        </w:tc>
      </w:tr>
      <w:tr w:rsidR="00102499" w:rsidRPr="00BA4C49" w:rsidTr="00AB5C3A">
        <w:tblPrEx>
          <w:tblCellMar>
            <w:top w:w="0" w:type="dxa"/>
            <w:bottom w:w="0" w:type="dxa"/>
          </w:tblCellMar>
        </w:tblPrEx>
        <w:trPr>
          <w:cantSplit/>
          <w:jc w:val="center"/>
        </w:trPr>
        <w:tc>
          <w:tcPr>
            <w:tcW w:w="1359"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Kohguilouyeh-et-Bouyerahmad</w:t>
            </w:r>
          </w:p>
        </w:tc>
        <w:tc>
          <w:tcPr>
            <w:tcW w:w="1372"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Abhar</w:t>
            </w:r>
          </w:p>
          <w:p w:rsidR="00102499" w:rsidRPr="00BA4C49" w:rsidRDefault="00102499" w:rsidP="00AB5C3A">
            <w:pPr>
              <w:spacing w:line="170" w:lineRule="exact"/>
              <w:rPr>
                <w:sz w:val="16"/>
                <w:szCs w:val="16"/>
                <w:lang w:val="fr-FR"/>
              </w:rPr>
            </w:pPr>
            <w:r w:rsidRPr="00BA4C49">
              <w:rPr>
                <w:sz w:val="16"/>
                <w:szCs w:val="16"/>
                <w:lang w:val="fr-FR"/>
              </w:rPr>
              <w:t>Zandjân</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344</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23</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367</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442</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71</w:t>
            </w:r>
          </w:p>
        </w:tc>
        <w:tc>
          <w:tcPr>
            <w:tcW w:w="737"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513</w:t>
            </w:r>
          </w:p>
        </w:tc>
      </w:tr>
      <w:tr w:rsidR="00102499" w:rsidRPr="00BA4C49" w:rsidTr="00AB5C3A">
        <w:tblPrEx>
          <w:tblCellMar>
            <w:top w:w="0" w:type="dxa"/>
            <w:bottom w:w="0" w:type="dxa"/>
          </w:tblCellMar>
        </w:tblPrEx>
        <w:trPr>
          <w:cantSplit/>
          <w:jc w:val="center"/>
        </w:trPr>
        <w:tc>
          <w:tcPr>
            <w:tcW w:w="1359"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Seistân-et-Baloutchistan</w:t>
            </w:r>
          </w:p>
        </w:tc>
        <w:tc>
          <w:tcPr>
            <w:tcW w:w="1372"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Zabol</w:t>
            </w:r>
          </w:p>
          <w:p w:rsidR="00102499" w:rsidRPr="00BA4C49" w:rsidRDefault="00102499" w:rsidP="00AB5C3A">
            <w:pPr>
              <w:spacing w:line="170" w:lineRule="exact"/>
              <w:rPr>
                <w:sz w:val="16"/>
                <w:szCs w:val="16"/>
                <w:lang w:val="fr-FR"/>
              </w:rPr>
            </w:pPr>
            <w:r w:rsidRPr="00BA4C49">
              <w:rPr>
                <w:sz w:val="16"/>
                <w:szCs w:val="16"/>
                <w:lang w:val="fr-FR"/>
              </w:rPr>
              <w:t>Zahidan</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176</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83</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259</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292</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235</w:t>
            </w:r>
          </w:p>
        </w:tc>
        <w:tc>
          <w:tcPr>
            <w:tcW w:w="737"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527</w:t>
            </w:r>
          </w:p>
        </w:tc>
      </w:tr>
      <w:tr w:rsidR="00102499" w:rsidRPr="00BA4C49" w:rsidTr="00AB5C3A">
        <w:tblPrEx>
          <w:tblCellMar>
            <w:top w:w="0" w:type="dxa"/>
            <w:bottom w:w="0" w:type="dxa"/>
          </w:tblCellMar>
        </w:tblPrEx>
        <w:trPr>
          <w:cantSplit/>
          <w:jc w:val="center"/>
        </w:trPr>
        <w:tc>
          <w:tcPr>
            <w:tcW w:w="1359"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Kordestan</w:t>
            </w:r>
          </w:p>
        </w:tc>
        <w:tc>
          <w:tcPr>
            <w:tcW w:w="1372"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Sanandaj</w:t>
            </w:r>
          </w:p>
          <w:p w:rsidR="00102499" w:rsidRPr="00BA4C49" w:rsidRDefault="00102499" w:rsidP="00AB5C3A">
            <w:pPr>
              <w:spacing w:line="170" w:lineRule="exact"/>
              <w:rPr>
                <w:sz w:val="16"/>
                <w:szCs w:val="16"/>
                <w:lang w:val="fr-FR"/>
              </w:rPr>
            </w:pPr>
            <w:r w:rsidRPr="00BA4C49">
              <w:rPr>
                <w:sz w:val="16"/>
                <w:szCs w:val="16"/>
                <w:lang w:val="fr-FR"/>
              </w:rPr>
              <w:t>Bijar Marivan</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341</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23</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364</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691</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68</w:t>
            </w:r>
          </w:p>
        </w:tc>
        <w:tc>
          <w:tcPr>
            <w:tcW w:w="737"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759</w:t>
            </w:r>
          </w:p>
        </w:tc>
      </w:tr>
      <w:tr w:rsidR="00102499" w:rsidRPr="00BA4C49" w:rsidTr="00AB5C3A">
        <w:tblPrEx>
          <w:tblCellMar>
            <w:top w:w="0" w:type="dxa"/>
            <w:bottom w:w="0" w:type="dxa"/>
          </w:tblCellMar>
        </w:tblPrEx>
        <w:trPr>
          <w:cantSplit/>
          <w:jc w:val="center"/>
        </w:trPr>
        <w:tc>
          <w:tcPr>
            <w:tcW w:w="1359"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Kermanshah</w:t>
            </w:r>
          </w:p>
        </w:tc>
        <w:tc>
          <w:tcPr>
            <w:tcW w:w="1372"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Islamabadgharb</w:t>
            </w:r>
          </w:p>
          <w:p w:rsidR="00102499" w:rsidRPr="00BA4C49" w:rsidRDefault="00102499" w:rsidP="00AB5C3A">
            <w:pPr>
              <w:spacing w:line="170" w:lineRule="exact"/>
              <w:rPr>
                <w:sz w:val="16"/>
                <w:szCs w:val="16"/>
                <w:lang w:val="fr-FR"/>
              </w:rPr>
            </w:pPr>
            <w:r w:rsidRPr="00BA4C49">
              <w:rPr>
                <w:sz w:val="16"/>
                <w:szCs w:val="16"/>
                <w:lang w:val="fr-FR"/>
              </w:rPr>
              <w:t>Kangevar</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243</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47</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290</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585</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250</w:t>
            </w:r>
          </w:p>
        </w:tc>
        <w:tc>
          <w:tcPr>
            <w:tcW w:w="737"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790</w:t>
            </w:r>
          </w:p>
        </w:tc>
      </w:tr>
      <w:tr w:rsidR="00102499" w:rsidRPr="00BA4C49" w:rsidTr="00AB5C3A">
        <w:tblPrEx>
          <w:tblCellMar>
            <w:top w:w="0" w:type="dxa"/>
            <w:bottom w:w="0" w:type="dxa"/>
          </w:tblCellMar>
        </w:tblPrEx>
        <w:trPr>
          <w:cantSplit/>
          <w:jc w:val="center"/>
        </w:trPr>
        <w:tc>
          <w:tcPr>
            <w:tcW w:w="1359"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Kohguilouyeh-et-Bouyerahmad</w:t>
            </w:r>
          </w:p>
        </w:tc>
        <w:tc>
          <w:tcPr>
            <w:tcW w:w="1372"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Yasuj</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291</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105</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396</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285</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111</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396</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279</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115</w:t>
            </w:r>
          </w:p>
        </w:tc>
        <w:tc>
          <w:tcPr>
            <w:tcW w:w="737"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394</w:t>
            </w:r>
          </w:p>
        </w:tc>
      </w:tr>
      <w:tr w:rsidR="00102499" w:rsidRPr="00BA4C49" w:rsidTr="00AB5C3A">
        <w:tblPrEx>
          <w:tblCellMar>
            <w:top w:w="0" w:type="dxa"/>
            <w:bottom w:w="0" w:type="dxa"/>
          </w:tblCellMar>
        </w:tblPrEx>
        <w:trPr>
          <w:cantSplit/>
          <w:jc w:val="center"/>
        </w:trPr>
        <w:tc>
          <w:tcPr>
            <w:tcW w:w="1359"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Golestan</w:t>
            </w:r>
          </w:p>
        </w:tc>
        <w:tc>
          <w:tcPr>
            <w:tcW w:w="1372" w:type="dxa"/>
            <w:tcBorders>
              <w:top w:val="single" w:sz="4" w:space="0" w:color="auto"/>
              <w:bottom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Gorgan</w:t>
            </w:r>
          </w:p>
          <w:p w:rsidR="00102499" w:rsidRPr="00BA4C49" w:rsidRDefault="00102499" w:rsidP="00AB5C3A">
            <w:pPr>
              <w:spacing w:line="170" w:lineRule="exact"/>
              <w:rPr>
                <w:sz w:val="16"/>
                <w:szCs w:val="16"/>
                <w:lang w:val="fr-FR"/>
              </w:rPr>
            </w:pPr>
            <w:r w:rsidRPr="00BA4C49">
              <w:rPr>
                <w:sz w:val="16"/>
                <w:szCs w:val="16"/>
                <w:lang w:val="fr-FR"/>
              </w:rPr>
              <w:t>Agh.ghala</w:t>
            </w:r>
          </w:p>
          <w:p w:rsidR="00102499" w:rsidRPr="00BA4C49" w:rsidRDefault="00102499" w:rsidP="00AB5C3A">
            <w:pPr>
              <w:spacing w:line="170" w:lineRule="exact"/>
              <w:rPr>
                <w:sz w:val="16"/>
                <w:szCs w:val="16"/>
                <w:lang w:val="fr-FR"/>
              </w:rPr>
            </w:pPr>
            <w:r w:rsidRPr="00BA4C49">
              <w:rPr>
                <w:sz w:val="16"/>
                <w:szCs w:val="16"/>
                <w:lang w:val="fr-FR"/>
              </w:rPr>
              <w:t>Bandartorkman</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290</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28</w:t>
            </w:r>
          </w:p>
        </w:tc>
        <w:tc>
          <w:tcPr>
            <w:tcW w:w="736" w:type="dxa"/>
            <w:tcBorders>
              <w:top w:val="single" w:sz="4" w:space="0" w:color="auto"/>
              <w:bottom w:val="single" w:sz="4" w:space="0" w:color="auto"/>
            </w:tcBorders>
          </w:tcPr>
          <w:p w:rsidR="00102499" w:rsidRPr="00BA4C49" w:rsidRDefault="00102499" w:rsidP="00AB5C3A">
            <w:pPr>
              <w:spacing w:line="170" w:lineRule="exact"/>
              <w:jc w:val="center"/>
              <w:rPr>
                <w:sz w:val="16"/>
                <w:szCs w:val="16"/>
              </w:rPr>
            </w:pPr>
            <w:r w:rsidRPr="00BA4C49">
              <w:rPr>
                <w:sz w:val="16"/>
                <w:szCs w:val="16"/>
              </w:rPr>
              <w:t>318</w:t>
            </w:r>
          </w:p>
        </w:tc>
        <w:tc>
          <w:tcPr>
            <w:tcW w:w="736" w:type="dxa"/>
            <w:tcBorders>
              <w:top w:val="single" w:sz="4" w:space="0" w:color="auto"/>
              <w:bottom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733</w:t>
            </w:r>
          </w:p>
        </w:tc>
        <w:tc>
          <w:tcPr>
            <w:tcW w:w="736" w:type="dxa"/>
            <w:tcBorders>
              <w:top w:val="single" w:sz="4" w:space="0" w:color="auto"/>
              <w:bottom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81</w:t>
            </w:r>
          </w:p>
        </w:tc>
        <w:tc>
          <w:tcPr>
            <w:tcW w:w="737" w:type="dxa"/>
            <w:tcBorders>
              <w:top w:val="single" w:sz="4" w:space="0" w:color="auto"/>
              <w:bottom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814</w:t>
            </w:r>
          </w:p>
        </w:tc>
      </w:tr>
      <w:tr w:rsidR="00102499" w:rsidRPr="00BA4C49" w:rsidTr="00AB5C3A">
        <w:tblPrEx>
          <w:tblCellMar>
            <w:top w:w="0" w:type="dxa"/>
            <w:bottom w:w="0" w:type="dxa"/>
          </w:tblCellMar>
        </w:tblPrEx>
        <w:trPr>
          <w:cantSplit/>
          <w:jc w:val="center"/>
        </w:trPr>
        <w:tc>
          <w:tcPr>
            <w:tcW w:w="1359" w:type="dxa"/>
            <w:tcBorders>
              <w:top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Lorestân</w:t>
            </w:r>
          </w:p>
        </w:tc>
        <w:tc>
          <w:tcPr>
            <w:tcW w:w="1372" w:type="dxa"/>
            <w:tcBorders>
              <w:top w:val="single" w:sz="4" w:space="0" w:color="auto"/>
            </w:tcBorders>
          </w:tcPr>
          <w:p w:rsidR="00102499" w:rsidRPr="00BA4C49" w:rsidRDefault="00102499" w:rsidP="00AB5C3A">
            <w:pPr>
              <w:spacing w:line="170" w:lineRule="exact"/>
              <w:rPr>
                <w:sz w:val="16"/>
                <w:szCs w:val="16"/>
                <w:lang w:val="fr-FR"/>
              </w:rPr>
            </w:pPr>
            <w:r w:rsidRPr="00BA4C49">
              <w:rPr>
                <w:sz w:val="16"/>
                <w:szCs w:val="16"/>
                <w:lang w:val="fr-FR"/>
              </w:rPr>
              <w:t>Khorramabad</w:t>
            </w:r>
          </w:p>
          <w:p w:rsidR="00102499" w:rsidRPr="00BA4C49" w:rsidRDefault="00102499" w:rsidP="00AB5C3A">
            <w:pPr>
              <w:spacing w:line="170" w:lineRule="exact"/>
              <w:rPr>
                <w:sz w:val="16"/>
                <w:szCs w:val="16"/>
                <w:lang w:val="fr-FR"/>
              </w:rPr>
            </w:pPr>
            <w:r w:rsidRPr="00BA4C49">
              <w:rPr>
                <w:sz w:val="16"/>
                <w:szCs w:val="16"/>
                <w:lang w:val="fr-FR"/>
              </w:rPr>
              <w:t>Borujerd</w:t>
            </w:r>
          </w:p>
          <w:p w:rsidR="00102499" w:rsidRPr="00BA4C49" w:rsidRDefault="00102499" w:rsidP="00AB5C3A">
            <w:pPr>
              <w:spacing w:line="170" w:lineRule="exact"/>
              <w:rPr>
                <w:sz w:val="16"/>
                <w:szCs w:val="16"/>
                <w:lang w:val="fr-FR"/>
              </w:rPr>
            </w:pPr>
            <w:r w:rsidRPr="00BA4C49">
              <w:rPr>
                <w:sz w:val="16"/>
                <w:szCs w:val="16"/>
                <w:lang w:val="fr-FR"/>
              </w:rPr>
              <w:t>Doroud</w:t>
            </w:r>
          </w:p>
        </w:tc>
        <w:tc>
          <w:tcPr>
            <w:tcW w:w="736" w:type="dxa"/>
            <w:tcBorders>
              <w:top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w:t>
            </w:r>
          </w:p>
        </w:tc>
        <w:tc>
          <w:tcPr>
            <w:tcW w:w="736" w:type="dxa"/>
            <w:tcBorders>
              <w:top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w:t>
            </w:r>
          </w:p>
        </w:tc>
        <w:tc>
          <w:tcPr>
            <w:tcW w:w="736" w:type="dxa"/>
            <w:tcBorders>
              <w:top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85</w:t>
            </w:r>
          </w:p>
        </w:tc>
        <w:tc>
          <w:tcPr>
            <w:tcW w:w="736" w:type="dxa"/>
            <w:tcBorders>
              <w:top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152</w:t>
            </w:r>
          </w:p>
        </w:tc>
        <w:tc>
          <w:tcPr>
            <w:tcW w:w="736" w:type="dxa"/>
            <w:tcBorders>
              <w:top w:val="single" w:sz="4" w:space="0" w:color="auto"/>
            </w:tcBorders>
          </w:tcPr>
          <w:p w:rsidR="00102499" w:rsidRPr="00BA4C49" w:rsidRDefault="00102499" w:rsidP="00AB5C3A">
            <w:pPr>
              <w:spacing w:line="170" w:lineRule="exact"/>
              <w:jc w:val="center"/>
              <w:rPr>
                <w:sz w:val="16"/>
                <w:szCs w:val="16"/>
              </w:rPr>
            </w:pPr>
            <w:r w:rsidRPr="00BA4C49">
              <w:rPr>
                <w:sz w:val="16"/>
                <w:szCs w:val="16"/>
              </w:rPr>
              <w:t>237</w:t>
            </w:r>
          </w:p>
        </w:tc>
        <w:tc>
          <w:tcPr>
            <w:tcW w:w="736" w:type="dxa"/>
            <w:tcBorders>
              <w:top w:val="single" w:sz="4" w:space="0" w:color="auto"/>
            </w:tcBorders>
          </w:tcPr>
          <w:p w:rsidR="00102499" w:rsidRPr="00BA4C49" w:rsidRDefault="00102499" w:rsidP="00AB5C3A">
            <w:pPr>
              <w:spacing w:line="170" w:lineRule="exact"/>
              <w:ind w:right="113"/>
              <w:jc w:val="right"/>
              <w:rPr>
                <w:sz w:val="16"/>
                <w:szCs w:val="16"/>
              </w:rPr>
            </w:pPr>
            <w:r w:rsidRPr="00BA4C49">
              <w:rPr>
                <w:sz w:val="16"/>
                <w:szCs w:val="16"/>
              </w:rPr>
              <w:t>448</w:t>
            </w:r>
          </w:p>
        </w:tc>
        <w:tc>
          <w:tcPr>
            <w:tcW w:w="736" w:type="dxa"/>
            <w:tcBorders>
              <w:top w:val="single" w:sz="4" w:space="0" w:color="auto"/>
            </w:tcBorders>
          </w:tcPr>
          <w:p w:rsidR="00102499" w:rsidRPr="00BA4C49" w:rsidRDefault="00102499" w:rsidP="00AB5C3A">
            <w:pPr>
              <w:spacing w:line="170" w:lineRule="exact"/>
              <w:ind w:right="170"/>
              <w:jc w:val="right"/>
              <w:rPr>
                <w:sz w:val="16"/>
                <w:szCs w:val="16"/>
              </w:rPr>
            </w:pPr>
            <w:r w:rsidRPr="00BA4C49">
              <w:rPr>
                <w:sz w:val="16"/>
                <w:szCs w:val="16"/>
              </w:rPr>
              <w:t>218</w:t>
            </w:r>
          </w:p>
        </w:tc>
        <w:tc>
          <w:tcPr>
            <w:tcW w:w="737" w:type="dxa"/>
            <w:tcBorders>
              <w:top w:val="single" w:sz="4" w:space="0" w:color="auto"/>
            </w:tcBorders>
          </w:tcPr>
          <w:p w:rsidR="00102499" w:rsidRPr="00BA4C49" w:rsidRDefault="00102499" w:rsidP="00AB5C3A">
            <w:pPr>
              <w:spacing w:line="170" w:lineRule="exact"/>
              <w:ind w:right="57"/>
              <w:jc w:val="right"/>
              <w:rPr>
                <w:sz w:val="16"/>
                <w:szCs w:val="16"/>
              </w:rPr>
            </w:pPr>
            <w:r w:rsidRPr="00BA4C49">
              <w:rPr>
                <w:sz w:val="16"/>
                <w:szCs w:val="16"/>
              </w:rPr>
              <w:t>666</w:t>
            </w:r>
          </w:p>
        </w:tc>
      </w:tr>
    </w:tbl>
    <w:p w:rsidR="004A3258" w:rsidRPr="00BF59F1" w:rsidRDefault="008B2398" w:rsidP="00BF59F1">
      <w:pPr>
        <w:spacing w:before="200" w:after="200"/>
        <w:jc w:val="both"/>
        <w:rPr>
          <w:sz w:val="20"/>
          <w:lang w:val="fr-FR"/>
        </w:rPr>
      </w:pPr>
      <w:r w:rsidRPr="00BF59F1">
        <w:rPr>
          <w:sz w:val="20"/>
          <w:lang w:val="fr-FR"/>
        </w:rPr>
        <w:t>123.</w:t>
      </w:r>
      <w:r w:rsidRPr="00BF59F1">
        <w:rPr>
          <w:sz w:val="20"/>
          <w:lang w:val="fr-FR"/>
        </w:rPr>
        <w:tab/>
      </w:r>
      <w:r w:rsidR="004A3258" w:rsidRPr="00BF59F1">
        <w:rPr>
          <w:sz w:val="20"/>
          <w:lang w:val="fr-FR"/>
        </w:rPr>
        <w:t xml:space="preserve">Le plan d’assurance Atiyeh protège les enfants par une assurance dans les domaines du logement, de l’emploi, des traitements médicaux et de l’enseignement supérieur. Ce dispositif a été mis en place il y a trois ans et devrait répondre aux futurs besoins des enfants qui sont sans parents ou qui font partie d’une famille monoparentale. </w:t>
      </w:r>
    </w:p>
    <w:p w:rsidR="004A3258" w:rsidRPr="00BF59F1" w:rsidRDefault="004A3258" w:rsidP="00E10333">
      <w:pPr>
        <w:keepNext/>
        <w:spacing w:after="200"/>
        <w:rPr>
          <w:b/>
          <w:bCs/>
          <w:sz w:val="20"/>
          <w:lang w:val="fr-FR"/>
        </w:rPr>
      </w:pPr>
      <w:r w:rsidRPr="00BF59F1">
        <w:rPr>
          <w:b/>
          <w:bCs/>
          <w:sz w:val="20"/>
          <w:lang w:val="fr-FR"/>
        </w:rPr>
        <w:t>Plan d’assurance Atiyeh</w:t>
      </w:r>
    </w:p>
    <w:p w:rsidR="004A3258" w:rsidRPr="00BF59F1" w:rsidRDefault="004A3258" w:rsidP="00BF59F1">
      <w:pPr>
        <w:spacing w:after="200"/>
        <w:jc w:val="center"/>
        <w:rPr>
          <w:b/>
          <w:bCs/>
          <w:sz w:val="20"/>
          <w:lang w:val="fr-FR"/>
        </w:rPr>
      </w:pPr>
      <w:r w:rsidRPr="00BF59F1">
        <w:rPr>
          <w:b/>
          <w:bCs/>
          <w:sz w:val="20"/>
          <w:lang w:val="fr-FR"/>
        </w:rPr>
        <w:t>Tableau 25</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956"/>
        <w:gridCol w:w="615"/>
        <w:gridCol w:w="3077"/>
        <w:gridCol w:w="615"/>
        <w:gridCol w:w="1477"/>
        <w:gridCol w:w="616"/>
      </w:tblGrid>
      <w:tr w:rsidR="00102499" w:rsidRPr="00BF59F1" w:rsidTr="00A3669A">
        <w:tblPrEx>
          <w:tblCellMar>
            <w:top w:w="0" w:type="dxa"/>
            <w:bottom w:w="0" w:type="dxa"/>
          </w:tblCellMar>
        </w:tblPrEx>
        <w:trPr>
          <w:jc w:val="center"/>
        </w:trPr>
        <w:tc>
          <w:tcPr>
            <w:tcW w:w="2881" w:type="dxa"/>
            <w:tcBorders>
              <w:bottom w:val="single" w:sz="4" w:space="0" w:color="auto"/>
            </w:tcBorders>
            <w:vAlign w:val="center"/>
          </w:tcPr>
          <w:p w:rsidR="00102499" w:rsidRPr="00BF59F1" w:rsidRDefault="00102499" w:rsidP="00102499">
            <w:pPr>
              <w:rPr>
                <w:bCs/>
                <w:sz w:val="20"/>
                <w:szCs w:val="22"/>
                <w:lang w:val="fr-FR"/>
              </w:rPr>
            </w:pPr>
            <w:r w:rsidRPr="00BF59F1">
              <w:rPr>
                <w:bCs/>
                <w:sz w:val="20"/>
                <w:szCs w:val="22"/>
                <w:lang w:val="fr-FR"/>
              </w:rPr>
              <w:t>Province</w:t>
            </w:r>
          </w:p>
        </w:tc>
        <w:tc>
          <w:tcPr>
            <w:tcW w:w="600" w:type="dxa"/>
            <w:tcBorders>
              <w:bottom w:val="single" w:sz="4" w:space="0" w:color="auto"/>
            </w:tcBorders>
            <w:vAlign w:val="center"/>
          </w:tcPr>
          <w:p w:rsidR="00102499" w:rsidRPr="00BF59F1" w:rsidRDefault="00102499" w:rsidP="00102499">
            <w:pPr>
              <w:jc w:val="center"/>
              <w:rPr>
                <w:bCs/>
                <w:sz w:val="20"/>
                <w:szCs w:val="22"/>
                <w:lang w:val="fr-FR"/>
              </w:rPr>
            </w:pPr>
            <w:r w:rsidRPr="00BF59F1">
              <w:rPr>
                <w:bCs/>
                <w:sz w:val="20"/>
                <w:szCs w:val="22"/>
                <w:lang w:val="fr-FR"/>
              </w:rPr>
              <w:t>N°</w:t>
            </w:r>
          </w:p>
        </w:tc>
        <w:tc>
          <w:tcPr>
            <w:tcW w:w="3000" w:type="dxa"/>
            <w:tcBorders>
              <w:bottom w:val="single" w:sz="4" w:space="0" w:color="auto"/>
            </w:tcBorders>
            <w:vAlign w:val="center"/>
          </w:tcPr>
          <w:p w:rsidR="00102499" w:rsidRPr="00BF59F1" w:rsidRDefault="00102499" w:rsidP="00102499">
            <w:pPr>
              <w:rPr>
                <w:bCs/>
                <w:sz w:val="20"/>
                <w:szCs w:val="22"/>
                <w:lang w:val="fr-FR"/>
              </w:rPr>
            </w:pPr>
            <w:r w:rsidRPr="00BF59F1">
              <w:rPr>
                <w:bCs/>
                <w:sz w:val="20"/>
                <w:szCs w:val="22"/>
                <w:lang w:val="fr-FR"/>
              </w:rPr>
              <w:t>Province</w:t>
            </w:r>
          </w:p>
        </w:tc>
        <w:tc>
          <w:tcPr>
            <w:tcW w:w="600" w:type="dxa"/>
            <w:tcBorders>
              <w:bottom w:val="single" w:sz="4" w:space="0" w:color="auto"/>
            </w:tcBorders>
            <w:vAlign w:val="center"/>
          </w:tcPr>
          <w:p w:rsidR="00102499" w:rsidRPr="00BF59F1" w:rsidRDefault="00102499" w:rsidP="00102499">
            <w:pPr>
              <w:jc w:val="center"/>
              <w:rPr>
                <w:bCs/>
                <w:sz w:val="20"/>
                <w:szCs w:val="22"/>
                <w:lang w:val="fr-FR"/>
              </w:rPr>
            </w:pPr>
            <w:r w:rsidRPr="00BF59F1">
              <w:rPr>
                <w:bCs/>
                <w:sz w:val="20"/>
                <w:szCs w:val="22"/>
                <w:lang w:val="fr-FR"/>
              </w:rPr>
              <w:t>N°</w:t>
            </w:r>
          </w:p>
        </w:tc>
        <w:tc>
          <w:tcPr>
            <w:tcW w:w="1440" w:type="dxa"/>
            <w:tcBorders>
              <w:bottom w:val="single" w:sz="4" w:space="0" w:color="auto"/>
            </w:tcBorders>
            <w:vAlign w:val="center"/>
          </w:tcPr>
          <w:p w:rsidR="00102499" w:rsidRPr="00BF59F1" w:rsidRDefault="00102499" w:rsidP="00102499">
            <w:pPr>
              <w:rPr>
                <w:bCs/>
                <w:sz w:val="20"/>
                <w:szCs w:val="22"/>
                <w:lang w:val="fr-FR"/>
              </w:rPr>
            </w:pPr>
            <w:r w:rsidRPr="00BF59F1">
              <w:rPr>
                <w:bCs/>
                <w:sz w:val="20"/>
                <w:szCs w:val="22"/>
                <w:lang w:val="fr-FR"/>
              </w:rPr>
              <w:t>Province</w:t>
            </w:r>
          </w:p>
        </w:tc>
        <w:tc>
          <w:tcPr>
            <w:tcW w:w="601" w:type="dxa"/>
            <w:tcBorders>
              <w:bottom w:val="single" w:sz="4" w:space="0" w:color="auto"/>
            </w:tcBorders>
            <w:vAlign w:val="center"/>
          </w:tcPr>
          <w:p w:rsidR="00102499" w:rsidRPr="00BF59F1" w:rsidRDefault="00102499" w:rsidP="00102499">
            <w:pPr>
              <w:jc w:val="center"/>
              <w:rPr>
                <w:bCs/>
                <w:sz w:val="20"/>
                <w:szCs w:val="22"/>
                <w:lang w:val="fr-FR"/>
              </w:rPr>
            </w:pPr>
            <w:r w:rsidRPr="00BF59F1">
              <w:rPr>
                <w:bCs/>
                <w:sz w:val="20"/>
                <w:szCs w:val="22"/>
                <w:lang w:val="fr-FR"/>
              </w:rPr>
              <w:t>N°</w:t>
            </w:r>
          </w:p>
        </w:tc>
      </w:tr>
      <w:tr w:rsidR="00A3669A" w:rsidRPr="00BF59F1" w:rsidTr="00A3669A">
        <w:tblPrEx>
          <w:tblCellMar>
            <w:top w:w="0" w:type="dxa"/>
            <w:bottom w:w="0" w:type="dxa"/>
          </w:tblCellMar>
        </w:tblPrEx>
        <w:trPr>
          <w:jc w:val="center"/>
        </w:trPr>
        <w:tc>
          <w:tcPr>
            <w:tcW w:w="2881" w:type="dxa"/>
            <w:tcBorders>
              <w:bottom w:val="nil"/>
            </w:tcBorders>
          </w:tcPr>
          <w:p w:rsidR="00A3669A" w:rsidRPr="00BF59F1" w:rsidRDefault="00A3669A" w:rsidP="00A3669A">
            <w:pPr>
              <w:rPr>
                <w:sz w:val="20"/>
                <w:szCs w:val="22"/>
                <w:lang w:val="fr-FR"/>
              </w:rPr>
            </w:pPr>
            <w:r w:rsidRPr="00BF59F1">
              <w:rPr>
                <w:sz w:val="20"/>
                <w:szCs w:val="22"/>
                <w:lang w:val="fr-FR"/>
              </w:rPr>
              <w:t>Azerbaïdjan oriental</w:t>
            </w:r>
          </w:p>
        </w:tc>
        <w:tc>
          <w:tcPr>
            <w:tcW w:w="600" w:type="dxa"/>
            <w:tcBorders>
              <w:bottom w:val="nil"/>
            </w:tcBorders>
          </w:tcPr>
          <w:p w:rsidR="00A3669A" w:rsidRPr="00BF59F1" w:rsidRDefault="00A3669A" w:rsidP="00A3669A">
            <w:pPr>
              <w:tabs>
                <w:tab w:val="decimal" w:pos="286"/>
              </w:tabs>
              <w:rPr>
                <w:sz w:val="20"/>
                <w:szCs w:val="22"/>
              </w:rPr>
            </w:pPr>
            <w:r w:rsidRPr="00BF59F1">
              <w:rPr>
                <w:sz w:val="20"/>
                <w:szCs w:val="22"/>
              </w:rPr>
              <w:t>17</w:t>
            </w:r>
          </w:p>
        </w:tc>
        <w:tc>
          <w:tcPr>
            <w:tcW w:w="3000" w:type="dxa"/>
            <w:tcBorders>
              <w:bottom w:val="nil"/>
            </w:tcBorders>
          </w:tcPr>
          <w:p w:rsidR="00A3669A" w:rsidRPr="00BF59F1" w:rsidRDefault="00A3669A" w:rsidP="00510250">
            <w:pPr>
              <w:jc w:val="both"/>
              <w:rPr>
                <w:sz w:val="20"/>
                <w:szCs w:val="22"/>
                <w:lang w:val="fr-FR"/>
              </w:rPr>
            </w:pPr>
            <w:r w:rsidRPr="00BF59F1">
              <w:rPr>
                <w:sz w:val="20"/>
                <w:szCs w:val="22"/>
                <w:lang w:val="fr-FR"/>
              </w:rPr>
              <w:t>Khouzestan</w:t>
            </w:r>
          </w:p>
        </w:tc>
        <w:tc>
          <w:tcPr>
            <w:tcW w:w="600" w:type="dxa"/>
            <w:tcBorders>
              <w:bottom w:val="nil"/>
            </w:tcBorders>
          </w:tcPr>
          <w:p w:rsidR="00A3669A" w:rsidRPr="00BF59F1" w:rsidRDefault="00A3669A" w:rsidP="00A3669A">
            <w:pPr>
              <w:tabs>
                <w:tab w:val="decimal" w:pos="286"/>
              </w:tabs>
              <w:rPr>
                <w:sz w:val="20"/>
                <w:szCs w:val="22"/>
              </w:rPr>
            </w:pPr>
            <w:r w:rsidRPr="00BF59F1">
              <w:rPr>
                <w:sz w:val="20"/>
                <w:szCs w:val="22"/>
              </w:rPr>
              <w:t>17</w:t>
            </w:r>
          </w:p>
        </w:tc>
        <w:tc>
          <w:tcPr>
            <w:tcW w:w="1440" w:type="dxa"/>
            <w:tcBorders>
              <w:bottom w:val="nil"/>
            </w:tcBorders>
          </w:tcPr>
          <w:p w:rsidR="00A3669A" w:rsidRPr="00BF59F1" w:rsidRDefault="00A3669A" w:rsidP="00510250">
            <w:pPr>
              <w:jc w:val="both"/>
              <w:rPr>
                <w:sz w:val="20"/>
                <w:szCs w:val="22"/>
                <w:lang w:val="fr-FR"/>
              </w:rPr>
            </w:pPr>
            <w:r w:rsidRPr="00BF59F1">
              <w:rPr>
                <w:sz w:val="20"/>
                <w:szCs w:val="22"/>
                <w:lang w:val="fr-FR"/>
              </w:rPr>
              <w:t>Kordestan</w:t>
            </w:r>
          </w:p>
        </w:tc>
        <w:tc>
          <w:tcPr>
            <w:tcW w:w="601" w:type="dxa"/>
            <w:tcBorders>
              <w:bottom w:val="nil"/>
            </w:tcBorders>
          </w:tcPr>
          <w:p w:rsidR="00A3669A" w:rsidRPr="00BF59F1" w:rsidRDefault="00A3669A" w:rsidP="00A3669A">
            <w:pPr>
              <w:tabs>
                <w:tab w:val="decimal" w:pos="334"/>
              </w:tabs>
              <w:rPr>
                <w:sz w:val="20"/>
                <w:szCs w:val="22"/>
              </w:rPr>
            </w:pPr>
            <w:r w:rsidRPr="00BF59F1">
              <w:rPr>
                <w:sz w:val="20"/>
                <w:szCs w:val="22"/>
              </w:rPr>
              <w:t>8</w:t>
            </w:r>
          </w:p>
        </w:tc>
      </w:tr>
      <w:tr w:rsidR="00A3669A" w:rsidRPr="00BF59F1" w:rsidTr="00A3669A">
        <w:tblPrEx>
          <w:tblCellMar>
            <w:top w:w="0" w:type="dxa"/>
            <w:bottom w:w="0" w:type="dxa"/>
          </w:tblCellMar>
        </w:tblPrEx>
        <w:trPr>
          <w:jc w:val="center"/>
        </w:trPr>
        <w:tc>
          <w:tcPr>
            <w:tcW w:w="2881" w:type="dxa"/>
            <w:tcBorders>
              <w:top w:val="nil"/>
              <w:bottom w:val="nil"/>
            </w:tcBorders>
          </w:tcPr>
          <w:p w:rsidR="00A3669A" w:rsidRPr="00BF59F1" w:rsidRDefault="00A3669A" w:rsidP="00A3669A">
            <w:pPr>
              <w:rPr>
                <w:sz w:val="20"/>
                <w:szCs w:val="22"/>
                <w:lang w:val="fr-FR"/>
              </w:rPr>
            </w:pPr>
            <w:r w:rsidRPr="00BF59F1">
              <w:rPr>
                <w:sz w:val="20"/>
                <w:szCs w:val="22"/>
                <w:lang w:val="fr-FR"/>
              </w:rPr>
              <w:t>Azerbaïdjan occidental</w:t>
            </w:r>
          </w:p>
        </w:tc>
        <w:tc>
          <w:tcPr>
            <w:tcW w:w="600" w:type="dxa"/>
            <w:tcBorders>
              <w:top w:val="nil"/>
              <w:bottom w:val="nil"/>
            </w:tcBorders>
          </w:tcPr>
          <w:p w:rsidR="00A3669A" w:rsidRPr="00BF59F1" w:rsidRDefault="00A3669A" w:rsidP="00A3669A">
            <w:pPr>
              <w:tabs>
                <w:tab w:val="decimal" w:pos="286"/>
              </w:tabs>
              <w:rPr>
                <w:sz w:val="20"/>
                <w:szCs w:val="22"/>
              </w:rPr>
            </w:pPr>
            <w:r w:rsidRPr="00BF59F1">
              <w:rPr>
                <w:sz w:val="20"/>
                <w:szCs w:val="22"/>
              </w:rPr>
              <w:t>20</w:t>
            </w:r>
          </w:p>
        </w:tc>
        <w:tc>
          <w:tcPr>
            <w:tcW w:w="3000" w:type="dxa"/>
            <w:tcBorders>
              <w:top w:val="nil"/>
              <w:bottom w:val="nil"/>
            </w:tcBorders>
          </w:tcPr>
          <w:p w:rsidR="00A3669A" w:rsidRPr="00BF59F1" w:rsidRDefault="00A3669A" w:rsidP="00510250">
            <w:pPr>
              <w:jc w:val="both"/>
              <w:rPr>
                <w:sz w:val="20"/>
                <w:szCs w:val="22"/>
                <w:lang w:val="fr-FR"/>
              </w:rPr>
            </w:pPr>
            <w:r w:rsidRPr="00BF59F1">
              <w:rPr>
                <w:sz w:val="20"/>
                <w:szCs w:val="22"/>
                <w:lang w:val="fr-FR"/>
              </w:rPr>
              <w:t>Zandjân</w:t>
            </w:r>
          </w:p>
        </w:tc>
        <w:tc>
          <w:tcPr>
            <w:tcW w:w="600" w:type="dxa"/>
            <w:tcBorders>
              <w:top w:val="nil"/>
              <w:bottom w:val="nil"/>
            </w:tcBorders>
          </w:tcPr>
          <w:p w:rsidR="00A3669A" w:rsidRPr="00BF59F1" w:rsidRDefault="00A3669A" w:rsidP="00A3669A">
            <w:pPr>
              <w:tabs>
                <w:tab w:val="decimal" w:pos="286"/>
              </w:tabs>
              <w:rPr>
                <w:sz w:val="20"/>
                <w:szCs w:val="22"/>
              </w:rPr>
            </w:pPr>
            <w:r w:rsidRPr="00BF59F1">
              <w:rPr>
                <w:sz w:val="20"/>
                <w:szCs w:val="22"/>
              </w:rPr>
              <w:t>5</w:t>
            </w:r>
          </w:p>
        </w:tc>
        <w:tc>
          <w:tcPr>
            <w:tcW w:w="1440" w:type="dxa"/>
            <w:tcBorders>
              <w:top w:val="nil"/>
              <w:bottom w:val="nil"/>
            </w:tcBorders>
          </w:tcPr>
          <w:p w:rsidR="00A3669A" w:rsidRPr="00BF59F1" w:rsidRDefault="00A3669A" w:rsidP="00510250">
            <w:pPr>
              <w:jc w:val="both"/>
              <w:rPr>
                <w:sz w:val="20"/>
                <w:szCs w:val="22"/>
                <w:lang w:val="fr-FR"/>
              </w:rPr>
            </w:pPr>
            <w:r w:rsidRPr="00BF59F1">
              <w:rPr>
                <w:sz w:val="20"/>
                <w:szCs w:val="22"/>
                <w:lang w:val="fr-FR"/>
              </w:rPr>
              <w:t>Golestan</w:t>
            </w:r>
          </w:p>
        </w:tc>
        <w:tc>
          <w:tcPr>
            <w:tcW w:w="601" w:type="dxa"/>
            <w:tcBorders>
              <w:top w:val="nil"/>
              <w:bottom w:val="nil"/>
            </w:tcBorders>
          </w:tcPr>
          <w:p w:rsidR="00A3669A" w:rsidRPr="00BF59F1" w:rsidRDefault="00A3669A" w:rsidP="00A3669A">
            <w:pPr>
              <w:tabs>
                <w:tab w:val="decimal" w:pos="334"/>
              </w:tabs>
              <w:rPr>
                <w:sz w:val="20"/>
                <w:szCs w:val="22"/>
              </w:rPr>
            </w:pPr>
            <w:r w:rsidRPr="00BF59F1">
              <w:rPr>
                <w:sz w:val="20"/>
                <w:szCs w:val="22"/>
              </w:rPr>
              <w:t>10</w:t>
            </w:r>
          </w:p>
        </w:tc>
      </w:tr>
      <w:tr w:rsidR="00A3669A" w:rsidRPr="00BF59F1" w:rsidTr="00A3669A">
        <w:tblPrEx>
          <w:tblCellMar>
            <w:top w:w="0" w:type="dxa"/>
            <w:bottom w:w="0" w:type="dxa"/>
          </w:tblCellMar>
        </w:tblPrEx>
        <w:trPr>
          <w:jc w:val="center"/>
        </w:trPr>
        <w:tc>
          <w:tcPr>
            <w:tcW w:w="2881" w:type="dxa"/>
            <w:tcBorders>
              <w:top w:val="nil"/>
              <w:bottom w:val="nil"/>
            </w:tcBorders>
          </w:tcPr>
          <w:p w:rsidR="00A3669A" w:rsidRPr="00BF59F1" w:rsidRDefault="00A3669A" w:rsidP="00A3669A">
            <w:pPr>
              <w:rPr>
                <w:sz w:val="20"/>
                <w:szCs w:val="22"/>
                <w:lang w:val="fr-FR"/>
              </w:rPr>
            </w:pPr>
            <w:r w:rsidRPr="00BF59F1">
              <w:rPr>
                <w:sz w:val="20"/>
                <w:szCs w:val="22"/>
                <w:lang w:val="fr-FR"/>
              </w:rPr>
              <w:t>Ardebil</w:t>
            </w:r>
          </w:p>
        </w:tc>
        <w:tc>
          <w:tcPr>
            <w:tcW w:w="600" w:type="dxa"/>
            <w:tcBorders>
              <w:top w:val="nil"/>
              <w:bottom w:val="nil"/>
            </w:tcBorders>
          </w:tcPr>
          <w:p w:rsidR="00A3669A" w:rsidRPr="00BF59F1" w:rsidRDefault="00A3669A" w:rsidP="00A3669A">
            <w:pPr>
              <w:tabs>
                <w:tab w:val="decimal" w:pos="286"/>
              </w:tabs>
              <w:rPr>
                <w:sz w:val="20"/>
                <w:szCs w:val="22"/>
              </w:rPr>
            </w:pPr>
            <w:r w:rsidRPr="00BF59F1">
              <w:rPr>
                <w:sz w:val="20"/>
                <w:szCs w:val="22"/>
              </w:rPr>
              <w:t>9</w:t>
            </w:r>
          </w:p>
        </w:tc>
        <w:tc>
          <w:tcPr>
            <w:tcW w:w="3000" w:type="dxa"/>
            <w:tcBorders>
              <w:top w:val="nil"/>
              <w:bottom w:val="nil"/>
            </w:tcBorders>
          </w:tcPr>
          <w:p w:rsidR="00A3669A" w:rsidRPr="00BF59F1" w:rsidRDefault="00A3669A" w:rsidP="00510250">
            <w:pPr>
              <w:jc w:val="both"/>
              <w:rPr>
                <w:sz w:val="20"/>
                <w:szCs w:val="22"/>
                <w:lang w:val="fr-FR"/>
              </w:rPr>
            </w:pPr>
            <w:r w:rsidRPr="00BF59F1">
              <w:rPr>
                <w:sz w:val="20"/>
                <w:szCs w:val="22"/>
                <w:lang w:val="fr-FR"/>
              </w:rPr>
              <w:t>Seistân-et-Baloutchistan</w:t>
            </w:r>
          </w:p>
        </w:tc>
        <w:tc>
          <w:tcPr>
            <w:tcW w:w="600" w:type="dxa"/>
            <w:tcBorders>
              <w:top w:val="nil"/>
              <w:bottom w:val="nil"/>
            </w:tcBorders>
          </w:tcPr>
          <w:p w:rsidR="00A3669A" w:rsidRPr="00BF59F1" w:rsidRDefault="00A3669A" w:rsidP="00A3669A">
            <w:pPr>
              <w:tabs>
                <w:tab w:val="decimal" w:pos="286"/>
              </w:tabs>
              <w:rPr>
                <w:sz w:val="20"/>
                <w:szCs w:val="22"/>
              </w:rPr>
            </w:pPr>
            <w:r w:rsidRPr="00BF59F1">
              <w:rPr>
                <w:sz w:val="20"/>
                <w:szCs w:val="22"/>
              </w:rPr>
              <w:t>40</w:t>
            </w:r>
          </w:p>
        </w:tc>
        <w:tc>
          <w:tcPr>
            <w:tcW w:w="1440" w:type="dxa"/>
            <w:tcBorders>
              <w:top w:val="nil"/>
              <w:bottom w:val="nil"/>
            </w:tcBorders>
          </w:tcPr>
          <w:p w:rsidR="00A3669A" w:rsidRPr="00BF59F1" w:rsidRDefault="00A3669A" w:rsidP="00510250">
            <w:pPr>
              <w:jc w:val="both"/>
              <w:rPr>
                <w:sz w:val="20"/>
                <w:szCs w:val="22"/>
                <w:lang w:val="fr-FR"/>
              </w:rPr>
            </w:pPr>
            <w:r w:rsidRPr="00BF59F1">
              <w:rPr>
                <w:sz w:val="20"/>
                <w:szCs w:val="22"/>
                <w:lang w:val="fr-FR"/>
              </w:rPr>
              <w:t>Lorestân</w:t>
            </w:r>
          </w:p>
        </w:tc>
        <w:tc>
          <w:tcPr>
            <w:tcW w:w="601" w:type="dxa"/>
            <w:tcBorders>
              <w:top w:val="nil"/>
              <w:bottom w:val="nil"/>
            </w:tcBorders>
          </w:tcPr>
          <w:p w:rsidR="00A3669A" w:rsidRPr="00BF59F1" w:rsidRDefault="00A3669A" w:rsidP="00A3669A">
            <w:pPr>
              <w:tabs>
                <w:tab w:val="decimal" w:pos="334"/>
              </w:tabs>
              <w:rPr>
                <w:sz w:val="20"/>
                <w:szCs w:val="22"/>
              </w:rPr>
            </w:pPr>
            <w:r w:rsidRPr="00BF59F1">
              <w:rPr>
                <w:sz w:val="20"/>
                <w:szCs w:val="22"/>
              </w:rPr>
              <w:t>9</w:t>
            </w:r>
          </w:p>
        </w:tc>
      </w:tr>
      <w:tr w:rsidR="00A3669A" w:rsidRPr="00BF59F1" w:rsidTr="00A3669A">
        <w:tblPrEx>
          <w:tblCellMar>
            <w:top w:w="0" w:type="dxa"/>
            <w:bottom w:w="0" w:type="dxa"/>
          </w:tblCellMar>
        </w:tblPrEx>
        <w:trPr>
          <w:jc w:val="center"/>
        </w:trPr>
        <w:tc>
          <w:tcPr>
            <w:tcW w:w="2881" w:type="dxa"/>
            <w:tcBorders>
              <w:top w:val="nil"/>
              <w:bottom w:val="nil"/>
            </w:tcBorders>
          </w:tcPr>
          <w:p w:rsidR="00A3669A" w:rsidRPr="00BF59F1" w:rsidRDefault="00A3669A" w:rsidP="00A3669A">
            <w:pPr>
              <w:rPr>
                <w:sz w:val="20"/>
                <w:szCs w:val="22"/>
                <w:lang w:val="fr-FR"/>
              </w:rPr>
            </w:pPr>
            <w:r w:rsidRPr="00BF59F1">
              <w:rPr>
                <w:sz w:val="20"/>
                <w:szCs w:val="22"/>
                <w:lang w:val="fr-FR"/>
              </w:rPr>
              <w:t>Elâm</w:t>
            </w:r>
          </w:p>
        </w:tc>
        <w:tc>
          <w:tcPr>
            <w:tcW w:w="600" w:type="dxa"/>
            <w:tcBorders>
              <w:top w:val="nil"/>
              <w:bottom w:val="nil"/>
            </w:tcBorders>
          </w:tcPr>
          <w:p w:rsidR="00A3669A" w:rsidRPr="00BF59F1" w:rsidRDefault="00A3669A" w:rsidP="00A3669A">
            <w:pPr>
              <w:tabs>
                <w:tab w:val="decimal" w:pos="286"/>
              </w:tabs>
              <w:rPr>
                <w:sz w:val="20"/>
                <w:szCs w:val="22"/>
              </w:rPr>
            </w:pPr>
            <w:r w:rsidRPr="00BF59F1">
              <w:rPr>
                <w:sz w:val="20"/>
                <w:szCs w:val="22"/>
              </w:rPr>
              <w:t>1</w:t>
            </w:r>
          </w:p>
        </w:tc>
        <w:tc>
          <w:tcPr>
            <w:tcW w:w="3000" w:type="dxa"/>
            <w:tcBorders>
              <w:top w:val="nil"/>
              <w:bottom w:val="nil"/>
            </w:tcBorders>
          </w:tcPr>
          <w:p w:rsidR="00A3669A" w:rsidRPr="00BF59F1" w:rsidRDefault="00A3669A" w:rsidP="00510250">
            <w:pPr>
              <w:jc w:val="both"/>
              <w:rPr>
                <w:sz w:val="20"/>
                <w:szCs w:val="22"/>
                <w:lang w:val="fr-FR"/>
              </w:rPr>
            </w:pPr>
            <w:r w:rsidRPr="00BF59F1">
              <w:rPr>
                <w:sz w:val="20"/>
                <w:szCs w:val="22"/>
                <w:lang w:val="fr-FR"/>
              </w:rPr>
              <w:t>Kermanshah</w:t>
            </w:r>
          </w:p>
        </w:tc>
        <w:tc>
          <w:tcPr>
            <w:tcW w:w="600" w:type="dxa"/>
            <w:tcBorders>
              <w:top w:val="nil"/>
              <w:bottom w:val="nil"/>
            </w:tcBorders>
          </w:tcPr>
          <w:p w:rsidR="00A3669A" w:rsidRPr="00BF59F1" w:rsidRDefault="00A3669A" w:rsidP="00A3669A">
            <w:pPr>
              <w:tabs>
                <w:tab w:val="decimal" w:pos="286"/>
              </w:tabs>
              <w:rPr>
                <w:sz w:val="20"/>
                <w:szCs w:val="22"/>
              </w:rPr>
            </w:pPr>
            <w:r w:rsidRPr="00BF59F1">
              <w:rPr>
                <w:sz w:val="20"/>
                <w:szCs w:val="22"/>
              </w:rPr>
              <w:t>16</w:t>
            </w:r>
          </w:p>
        </w:tc>
        <w:tc>
          <w:tcPr>
            <w:tcW w:w="1440" w:type="dxa"/>
            <w:tcBorders>
              <w:top w:val="nil"/>
              <w:bottom w:val="nil"/>
            </w:tcBorders>
          </w:tcPr>
          <w:p w:rsidR="00A3669A" w:rsidRPr="00BF59F1" w:rsidRDefault="00A3669A" w:rsidP="00510250">
            <w:pPr>
              <w:jc w:val="both"/>
              <w:rPr>
                <w:sz w:val="20"/>
                <w:szCs w:val="22"/>
                <w:lang w:val="fr-FR"/>
              </w:rPr>
            </w:pPr>
          </w:p>
        </w:tc>
        <w:tc>
          <w:tcPr>
            <w:tcW w:w="601" w:type="dxa"/>
            <w:tcBorders>
              <w:top w:val="nil"/>
              <w:bottom w:val="nil"/>
            </w:tcBorders>
          </w:tcPr>
          <w:p w:rsidR="00A3669A" w:rsidRPr="00BF59F1" w:rsidRDefault="00A3669A" w:rsidP="00A3669A">
            <w:pPr>
              <w:tabs>
                <w:tab w:val="decimal" w:pos="334"/>
              </w:tabs>
              <w:rPr>
                <w:sz w:val="20"/>
                <w:szCs w:val="22"/>
              </w:rPr>
            </w:pPr>
          </w:p>
        </w:tc>
      </w:tr>
      <w:tr w:rsidR="00A3669A" w:rsidRPr="00BF59F1" w:rsidTr="00A3669A">
        <w:tblPrEx>
          <w:tblCellMar>
            <w:top w:w="0" w:type="dxa"/>
            <w:bottom w:w="0" w:type="dxa"/>
          </w:tblCellMar>
        </w:tblPrEx>
        <w:trPr>
          <w:jc w:val="center"/>
        </w:trPr>
        <w:tc>
          <w:tcPr>
            <w:tcW w:w="2881" w:type="dxa"/>
            <w:tcBorders>
              <w:top w:val="nil"/>
            </w:tcBorders>
          </w:tcPr>
          <w:p w:rsidR="00A3669A" w:rsidRPr="00BF59F1" w:rsidRDefault="00A3669A" w:rsidP="00A3669A">
            <w:pPr>
              <w:rPr>
                <w:sz w:val="20"/>
                <w:szCs w:val="22"/>
                <w:lang w:val="fr-FR"/>
              </w:rPr>
            </w:pPr>
            <w:r w:rsidRPr="00BF59F1">
              <w:rPr>
                <w:sz w:val="20"/>
                <w:szCs w:val="22"/>
                <w:lang w:val="fr-FR"/>
              </w:rPr>
              <w:t>Tchahâr Mahâl-et-Backhtiâri</w:t>
            </w:r>
          </w:p>
        </w:tc>
        <w:tc>
          <w:tcPr>
            <w:tcW w:w="600" w:type="dxa"/>
            <w:tcBorders>
              <w:top w:val="nil"/>
            </w:tcBorders>
          </w:tcPr>
          <w:p w:rsidR="00A3669A" w:rsidRPr="00BF59F1" w:rsidRDefault="00A3669A" w:rsidP="00A3669A">
            <w:pPr>
              <w:tabs>
                <w:tab w:val="decimal" w:pos="286"/>
              </w:tabs>
              <w:rPr>
                <w:sz w:val="20"/>
                <w:szCs w:val="22"/>
              </w:rPr>
            </w:pPr>
            <w:r w:rsidRPr="00BF59F1">
              <w:rPr>
                <w:sz w:val="20"/>
                <w:szCs w:val="22"/>
              </w:rPr>
              <w:t>4</w:t>
            </w:r>
          </w:p>
        </w:tc>
        <w:tc>
          <w:tcPr>
            <w:tcW w:w="3000" w:type="dxa"/>
            <w:tcBorders>
              <w:top w:val="nil"/>
            </w:tcBorders>
          </w:tcPr>
          <w:p w:rsidR="00A3669A" w:rsidRPr="00BF59F1" w:rsidRDefault="00A3669A" w:rsidP="00510250">
            <w:pPr>
              <w:jc w:val="both"/>
              <w:rPr>
                <w:sz w:val="20"/>
                <w:szCs w:val="22"/>
                <w:lang w:val="fr-FR"/>
              </w:rPr>
            </w:pPr>
            <w:r w:rsidRPr="00BF59F1">
              <w:rPr>
                <w:sz w:val="20"/>
                <w:szCs w:val="22"/>
                <w:lang w:val="fr-FR"/>
              </w:rPr>
              <w:t>Kohguilouyeh-et-Bouyerahmad</w:t>
            </w:r>
          </w:p>
        </w:tc>
        <w:tc>
          <w:tcPr>
            <w:tcW w:w="600" w:type="dxa"/>
            <w:tcBorders>
              <w:top w:val="nil"/>
            </w:tcBorders>
          </w:tcPr>
          <w:p w:rsidR="00A3669A" w:rsidRPr="00BF59F1" w:rsidRDefault="00A3669A" w:rsidP="00A3669A">
            <w:pPr>
              <w:tabs>
                <w:tab w:val="decimal" w:pos="286"/>
              </w:tabs>
              <w:rPr>
                <w:sz w:val="20"/>
                <w:szCs w:val="22"/>
              </w:rPr>
            </w:pPr>
            <w:r w:rsidRPr="00BF59F1">
              <w:rPr>
                <w:sz w:val="20"/>
                <w:szCs w:val="22"/>
              </w:rPr>
              <w:t>3</w:t>
            </w:r>
          </w:p>
        </w:tc>
        <w:tc>
          <w:tcPr>
            <w:tcW w:w="1440" w:type="dxa"/>
            <w:tcBorders>
              <w:top w:val="nil"/>
            </w:tcBorders>
          </w:tcPr>
          <w:p w:rsidR="00A3669A" w:rsidRPr="00BF59F1" w:rsidRDefault="00A3669A" w:rsidP="00510250">
            <w:pPr>
              <w:rPr>
                <w:sz w:val="20"/>
                <w:szCs w:val="22"/>
              </w:rPr>
            </w:pPr>
          </w:p>
        </w:tc>
        <w:tc>
          <w:tcPr>
            <w:tcW w:w="601" w:type="dxa"/>
            <w:tcBorders>
              <w:top w:val="nil"/>
            </w:tcBorders>
          </w:tcPr>
          <w:p w:rsidR="00A3669A" w:rsidRPr="00BF59F1" w:rsidRDefault="00A3669A" w:rsidP="00A3669A">
            <w:pPr>
              <w:tabs>
                <w:tab w:val="decimal" w:pos="334"/>
              </w:tabs>
              <w:rPr>
                <w:sz w:val="20"/>
                <w:szCs w:val="22"/>
              </w:rPr>
            </w:pPr>
          </w:p>
        </w:tc>
      </w:tr>
    </w:tbl>
    <w:p w:rsidR="004A3258" w:rsidRPr="00BF59F1" w:rsidRDefault="008B2398" w:rsidP="00BF59F1">
      <w:pPr>
        <w:keepLines/>
        <w:spacing w:before="200" w:after="200"/>
        <w:jc w:val="both"/>
        <w:rPr>
          <w:sz w:val="20"/>
          <w:lang w:val="fr-FR"/>
        </w:rPr>
      </w:pPr>
      <w:r w:rsidRPr="00BF59F1">
        <w:rPr>
          <w:sz w:val="20"/>
          <w:lang w:val="fr-FR"/>
        </w:rPr>
        <w:t>124.</w:t>
      </w:r>
      <w:r w:rsidRPr="00BF59F1">
        <w:rPr>
          <w:sz w:val="20"/>
          <w:lang w:val="fr-FR"/>
        </w:rPr>
        <w:tab/>
      </w:r>
      <w:r w:rsidR="004A3258" w:rsidRPr="00BF59F1">
        <w:rPr>
          <w:sz w:val="20"/>
          <w:lang w:val="fr-FR"/>
        </w:rPr>
        <w:t xml:space="preserve">Pour aider les femmes et les jeunes filles sans abri, des centres ont été créés. Ils accueillent celles d’entre elles qui sont dans une situation critique. Ces centres disposent de services sociaux qui aident à résoudre les problèmes de ces femmes. L’activité en 2004 de ces centres d’accueil (temporaires) est indiquée dans le tableau suivant. </w:t>
      </w:r>
    </w:p>
    <w:p w:rsidR="004A3258" w:rsidRPr="00BF59F1" w:rsidRDefault="004A3258" w:rsidP="00BF59F1">
      <w:pPr>
        <w:spacing w:after="200"/>
        <w:jc w:val="center"/>
        <w:rPr>
          <w:b/>
          <w:bCs/>
          <w:sz w:val="20"/>
          <w:lang w:val="fr-FR"/>
        </w:rPr>
      </w:pPr>
      <w:r w:rsidRPr="00BF59F1">
        <w:rPr>
          <w:b/>
          <w:bCs/>
          <w:sz w:val="20"/>
          <w:lang w:val="fr-FR"/>
        </w:rPr>
        <w:t>Tableau 26</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277"/>
        <w:gridCol w:w="1339"/>
        <w:gridCol w:w="1339"/>
        <w:gridCol w:w="1339"/>
        <w:gridCol w:w="2062"/>
      </w:tblGrid>
      <w:tr w:rsidR="00A3669A" w:rsidRPr="00BF59F1" w:rsidTr="00047DD0">
        <w:tblPrEx>
          <w:tblCellMar>
            <w:top w:w="0" w:type="dxa"/>
            <w:bottom w:w="0" w:type="dxa"/>
          </w:tblCellMar>
        </w:tblPrEx>
        <w:trPr>
          <w:cantSplit/>
          <w:trHeight w:val="188"/>
          <w:tblHeader/>
          <w:jc w:val="center"/>
        </w:trPr>
        <w:tc>
          <w:tcPr>
            <w:tcW w:w="3277" w:type="dxa"/>
            <w:vMerge w:val="restart"/>
            <w:vAlign w:val="center"/>
          </w:tcPr>
          <w:p w:rsidR="00A3669A" w:rsidRPr="00BF59F1" w:rsidRDefault="00A3669A" w:rsidP="00A3669A">
            <w:pPr>
              <w:rPr>
                <w:bCs/>
                <w:sz w:val="20"/>
                <w:lang w:val="fr-FR"/>
              </w:rPr>
            </w:pPr>
            <w:r w:rsidRPr="00BF59F1">
              <w:rPr>
                <w:bCs/>
                <w:sz w:val="20"/>
                <w:lang w:val="fr-FR"/>
              </w:rPr>
              <w:t xml:space="preserve">Province </w:t>
            </w:r>
          </w:p>
        </w:tc>
        <w:tc>
          <w:tcPr>
            <w:tcW w:w="4017" w:type="dxa"/>
            <w:gridSpan w:val="3"/>
            <w:vAlign w:val="center"/>
          </w:tcPr>
          <w:p w:rsidR="00A3669A" w:rsidRPr="00BF59F1" w:rsidRDefault="00A3669A" w:rsidP="00A3669A">
            <w:pPr>
              <w:jc w:val="center"/>
              <w:rPr>
                <w:bCs/>
                <w:sz w:val="20"/>
                <w:lang w:val="fr-FR"/>
              </w:rPr>
            </w:pPr>
            <w:r w:rsidRPr="00BF59F1">
              <w:rPr>
                <w:bCs/>
                <w:sz w:val="20"/>
                <w:lang w:val="fr-FR"/>
              </w:rPr>
              <w:t>Nombre de personnes admises</w:t>
            </w:r>
          </w:p>
        </w:tc>
        <w:tc>
          <w:tcPr>
            <w:tcW w:w="2062" w:type="dxa"/>
            <w:vMerge w:val="restart"/>
            <w:vAlign w:val="center"/>
          </w:tcPr>
          <w:p w:rsidR="00A3669A" w:rsidRPr="00BF59F1" w:rsidRDefault="00A3669A" w:rsidP="00A3669A">
            <w:pPr>
              <w:jc w:val="center"/>
              <w:rPr>
                <w:bCs/>
                <w:sz w:val="20"/>
                <w:lang w:val="fr-FR"/>
              </w:rPr>
            </w:pPr>
            <w:r w:rsidRPr="00BF59F1">
              <w:rPr>
                <w:bCs/>
                <w:sz w:val="20"/>
                <w:lang w:val="fr-FR"/>
              </w:rPr>
              <w:t>Nombre de personnes réinserrées</w:t>
            </w:r>
          </w:p>
        </w:tc>
      </w:tr>
      <w:tr w:rsidR="00A3669A" w:rsidRPr="00BF59F1" w:rsidTr="00047DD0">
        <w:tblPrEx>
          <w:tblCellMar>
            <w:top w:w="0" w:type="dxa"/>
            <w:bottom w:w="0" w:type="dxa"/>
          </w:tblCellMar>
        </w:tblPrEx>
        <w:trPr>
          <w:cantSplit/>
          <w:trHeight w:val="187"/>
          <w:tblHeader/>
          <w:jc w:val="center"/>
        </w:trPr>
        <w:tc>
          <w:tcPr>
            <w:tcW w:w="3277" w:type="dxa"/>
            <w:vMerge/>
            <w:tcBorders>
              <w:bottom w:val="single" w:sz="4" w:space="0" w:color="auto"/>
            </w:tcBorders>
          </w:tcPr>
          <w:p w:rsidR="00A3669A" w:rsidRPr="00BF59F1" w:rsidRDefault="00A3669A" w:rsidP="00510250">
            <w:pPr>
              <w:ind w:right="-79"/>
              <w:rPr>
                <w:sz w:val="20"/>
              </w:rPr>
            </w:pPr>
          </w:p>
        </w:tc>
        <w:tc>
          <w:tcPr>
            <w:tcW w:w="1339" w:type="dxa"/>
            <w:tcBorders>
              <w:bottom w:val="single" w:sz="4" w:space="0" w:color="auto"/>
            </w:tcBorders>
          </w:tcPr>
          <w:p w:rsidR="00A3669A" w:rsidRPr="00BF59F1" w:rsidRDefault="00A3669A" w:rsidP="00A3669A">
            <w:pPr>
              <w:jc w:val="center"/>
              <w:rPr>
                <w:sz w:val="20"/>
                <w:lang w:val="fr-FR"/>
              </w:rPr>
            </w:pPr>
            <w:r w:rsidRPr="00BF59F1">
              <w:rPr>
                <w:sz w:val="20"/>
                <w:lang w:val="fr-FR"/>
              </w:rPr>
              <w:t>Femmes</w:t>
            </w:r>
          </w:p>
        </w:tc>
        <w:tc>
          <w:tcPr>
            <w:tcW w:w="1339" w:type="dxa"/>
            <w:tcBorders>
              <w:bottom w:val="single" w:sz="4" w:space="0" w:color="auto"/>
            </w:tcBorders>
          </w:tcPr>
          <w:p w:rsidR="00A3669A" w:rsidRPr="00BF59F1" w:rsidRDefault="00A3669A" w:rsidP="00A3669A">
            <w:pPr>
              <w:jc w:val="center"/>
              <w:rPr>
                <w:sz w:val="20"/>
                <w:lang w:val="fr-FR"/>
              </w:rPr>
            </w:pPr>
            <w:r w:rsidRPr="00BF59F1">
              <w:rPr>
                <w:sz w:val="20"/>
                <w:lang w:val="fr-FR"/>
              </w:rPr>
              <w:t>Enfants</w:t>
            </w:r>
          </w:p>
        </w:tc>
        <w:tc>
          <w:tcPr>
            <w:tcW w:w="1339" w:type="dxa"/>
            <w:tcBorders>
              <w:bottom w:val="single" w:sz="4" w:space="0" w:color="auto"/>
            </w:tcBorders>
          </w:tcPr>
          <w:p w:rsidR="00A3669A" w:rsidRPr="00BF59F1" w:rsidRDefault="00A3669A" w:rsidP="00A3669A">
            <w:pPr>
              <w:jc w:val="center"/>
              <w:rPr>
                <w:sz w:val="20"/>
                <w:lang w:val="fr-FR"/>
              </w:rPr>
            </w:pPr>
            <w:r w:rsidRPr="00BF59F1">
              <w:rPr>
                <w:sz w:val="20"/>
                <w:lang w:val="fr-FR"/>
              </w:rPr>
              <w:t>Total</w:t>
            </w:r>
          </w:p>
        </w:tc>
        <w:tc>
          <w:tcPr>
            <w:tcW w:w="2062" w:type="dxa"/>
            <w:vMerge/>
            <w:tcBorders>
              <w:bottom w:val="single" w:sz="4" w:space="0" w:color="auto"/>
            </w:tcBorders>
          </w:tcPr>
          <w:p w:rsidR="00A3669A" w:rsidRPr="00BF59F1" w:rsidRDefault="00A3669A" w:rsidP="00510250">
            <w:pPr>
              <w:ind w:right="-79"/>
              <w:rPr>
                <w:sz w:val="20"/>
              </w:rPr>
            </w:pPr>
          </w:p>
        </w:tc>
      </w:tr>
      <w:tr w:rsidR="00A3669A" w:rsidRPr="00BF59F1" w:rsidTr="00047DD0">
        <w:tblPrEx>
          <w:tblCellMar>
            <w:top w:w="0" w:type="dxa"/>
            <w:bottom w:w="0" w:type="dxa"/>
          </w:tblCellMar>
        </w:tblPrEx>
        <w:trPr>
          <w:cantSplit/>
          <w:trHeight w:val="187"/>
          <w:jc w:val="center"/>
        </w:trPr>
        <w:tc>
          <w:tcPr>
            <w:tcW w:w="3277" w:type="dxa"/>
            <w:tcBorders>
              <w:bottom w:val="nil"/>
            </w:tcBorders>
          </w:tcPr>
          <w:p w:rsidR="00A3669A" w:rsidRPr="00BF59F1" w:rsidRDefault="00A3669A" w:rsidP="00A3669A">
            <w:pPr>
              <w:rPr>
                <w:sz w:val="20"/>
                <w:lang w:val="fr-FR"/>
              </w:rPr>
            </w:pPr>
            <w:r w:rsidRPr="00BF59F1">
              <w:rPr>
                <w:sz w:val="20"/>
                <w:lang w:val="fr-FR"/>
              </w:rPr>
              <w:t>Azerbaïdjan oriental</w:t>
            </w:r>
          </w:p>
        </w:tc>
        <w:tc>
          <w:tcPr>
            <w:tcW w:w="1339" w:type="dxa"/>
            <w:tcBorders>
              <w:bottom w:val="nil"/>
            </w:tcBorders>
          </w:tcPr>
          <w:p w:rsidR="00A3669A" w:rsidRPr="00BF59F1" w:rsidRDefault="00A3669A" w:rsidP="00A3669A">
            <w:pPr>
              <w:tabs>
                <w:tab w:val="decimal" w:pos="660"/>
              </w:tabs>
              <w:rPr>
                <w:sz w:val="20"/>
              </w:rPr>
            </w:pPr>
            <w:r w:rsidRPr="00BF59F1">
              <w:rPr>
                <w:sz w:val="20"/>
              </w:rPr>
              <w:t>18</w:t>
            </w:r>
          </w:p>
        </w:tc>
        <w:tc>
          <w:tcPr>
            <w:tcW w:w="1339" w:type="dxa"/>
            <w:tcBorders>
              <w:bottom w:val="nil"/>
            </w:tcBorders>
          </w:tcPr>
          <w:p w:rsidR="00A3669A" w:rsidRPr="00BF59F1" w:rsidRDefault="00A3669A" w:rsidP="00A3669A">
            <w:pPr>
              <w:tabs>
                <w:tab w:val="decimal" w:pos="660"/>
              </w:tabs>
              <w:rPr>
                <w:sz w:val="20"/>
              </w:rPr>
            </w:pPr>
            <w:r w:rsidRPr="00BF59F1">
              <w:rPr>
                <w:sz w:val="20"/>
              </w:rPr>
              <w:t>4</w:t>
            </w:r>
          </w:p>
        </w:tc>
        <w:tc>
          <w:tcPr>
            <w:tcW w:w="1339" w:type="dxa"/>
            <w:tcBorders>
              <w:bottom w:val="nil"/>
            </w:tcBorders>
          </w:tcPr>
          <w:p w:rsidR="00A3669A" w:rsidRPr="00BF59F1" w:rsidRDefault="00A3669A" w:rsidP="00A3669A">
            <w:pPr>
              <w:tabs>
                <w:tab w:val="decimal" w:pos="660"/>
              </w:tabs>
              <w:rPr>
                <w:sz w:val="20"/>
              </w:rPr>
            </w:pPr>
            <w:r w:rsidRPr="00BF59F1">
              <w:rPr>
                <w:sz w:val="20"/>
              </w:rPr>
              <w:t>22</w:t>
            </w:r>
          </w:p>
        </w:tc>
        <w:tc>
          <w:tcPr>
            <w:tcW w:w="2062" w:type="dxa"/>
            <w:tcBorders>
              <w:bottom w:val="nil"/>
            </w:tcBorders>
          </w:tcPr>
          <w:p w:rsidR="00A3669A" w:rsidRPr="00BF59F1" w:rsidRDefault="00A3669A" w:rsidP="00047DD0">
            <w:pPr>
              <w:ind w:right="930"/>
              <w:jc w:val="right"/>
              <w:rPr>
                <w:sz w:val="20"/>
              </w:rPr>
            </w:pPr>
            <w:r w:rsidRPr="00BF59F1">
              <w:rPr>
                <w:sz w:val="20"/>
              </w:rPr>
              <w:t>11</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Azerbaïdjan occidental</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20</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44</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64</w:t>
            </w:r>
          </w:p>
        </w:tc>
        <w:tc>
          <w:tcPr>
            <w:tcW w:w="2062" w:type="dxa"/>
            <w:tcBorders>
              <w:top w:val="nil"/>
              <w:bottom w:val="nil"/>
            </w:tcBorders>
          </w:tcPr>
          <w:p w:rsidR="00A3669A" w:rsidRPr="00BF59F1" w:rsidRDefault="00A3669A" w:rsidP="00047DD0">
            <w:pPr>
              <w:ind w:right="930"/>
              <w:jc w:val="right"/>
              <w:rPr>
                <w:sz w:val="20"/>
              </w:rPr>
            </w:pPr>
            <w:r w:rsidRPr="00BF59F1">
              <w:rPr>
                <w:sz w:val="20"/>
              </w:rPr>
              <w:t>-</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Ard</w:t>
            </w:r>
            <w:r w:rsidR="00B37D7D" w:rsidRPr="00BF59F1">
              <w:rPr>
                <w:sz w:val="20"/>
                <w:lang w:val="fr-FR"/>
              </w:rPr>
              <w:t>e</w:t>
            </w:r>
            <w:r w:rsidRPr="00BF59F1">
              <w:rPr>
                <w:sz w:val="20"/>
                <w:lang w:val="fr-FR"/>
              </w:rPr>
              <w:t>bil</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20</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2</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22</w:t>
            </w:r>
          </w:p>
        </w:tc>
        <w:tc>
          <w:tcPr>
            <w:tcW w:w="2062" w:type="dxa"/>
            <w:tcBorders>
              <w:top w:val="nil"/>
              <w:bottom w:val="nil"/>
            </w:tcBorders>
          </w:tcPr>
          <w:p w:rsidR="00A3669A" w:rsidRPr="00BF59F1" w:rsidRDefault="00A3669A" w:rsidP="00047DD0">
            <w:pPr>
              <w:ind w:right="930"/>
              <w:jc w:val="right"/>
              <w:rPr>
                <w:sz w:val="20"/>
              </w:rPr>
            </w:pPr>
            <w:r w:rsidRPr="00BF59F1">
              <w:rPr>
                <w:sz w:val="20"/>
              </w:rPr>
              <w:t>3</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Elâm</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75</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16</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91</w:t>
            </w:r>
          </w:p>
        </w:tc>
        <w:tc>
          <w:tcPr>
            <w:tcW w:w="2062" w:type="dxa"/>
            <w:tcBorders>
              <w:top w:val="nil"/>
              <w:bottom w:val="nil"/>
            </w:tcBorders>
          </w:tcPr>
          <w:p w:rsidR="00A3669A" w:rsidRPr="00BF59F1" w:rsidRDefault="00A3669A" w:rsidP="00047DD0">
            <w:pPr>
              <w:ind w:right="930"/>
              <w:jc w:val="right"/>
              <w:rPr>
                <w:sz w:val="20"/>
              </w:rPr>
            </w:pPr>
            <w:r w:rsidRPr="00BF59F1">
              <w:rPr>
                <w:sz w:val="20"/>
              </w:rPr>
              <w:t>-</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Tchahâr Mahâl-et-Backhtiâri</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5</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1</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6</w:t>
            </w:r>
          </w:p>
        </w:tc>
        <w:tc>
          <w:tcPr>
            <w:tcW w:w="2062" w:type="dxa"/>
            <w:tcBorders>
              <w:top w:val="nil"/>
              <w:bottom w:val="nil"/>
            </w:tcBorders>
          </w:tcPr>
          <w:p w:rsidR="00A3669A" w:rsidRPr="00BF59F1" w:rsidRDefault="00A3669A" w:rsidP="00047DD0">
            <w:pPr>
              <w:ind w:right="930"/>
              <w:jc w:val="right"/>
              <w:rPr>
                <w:sz w:val="20"/>
              </w:rPr>
            </w:pPr>
            <w:r w:rsidRPr="00BF59F1">
              <w:rPr>
                <w:sz w:val="20"/>
              </w:rPr>
              <w:t>5</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Khouzestan</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14</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6</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20</w:t>
            </w:r>
          </w:p>
        </w:tc>
        <w:tc>
          <w:tcPr>
            <w:tcW w:w="2062" w:type="dxa"/>
            <w:tcBorders>
              <w:top w:val="nil"/>
              <w:bottom w:val="nil"/>
            </w:tcBorders>
          </w:tcPr>
          <w:p w:rsidR="00A3669A" w:rsidRPr="00BF59F1" w:rsidRDefault="00A3669A" w:rsidP="00047DD0">
            <w:pPr>
              <w:ind w:right="930"/>
              <w:jc w:val="right"/>
              <w:rPr>
                <w:sz w:val="20"/>
              </w:rPr>
            </w:pPr>
            <w:r w:rsidRPr="00BF59F1">
              <w:rPr>
                <w:sz w:val="20"/>
              </w:rPr>
              <w:t>13</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Zandjân</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14</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5</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19</w:t>
            </w:r>
          </w:p>
        </w:tc>
        <w:tc>
          <w:tcPr>
            <w:tcW w:w="2062" w:type="dxa"/>
            <w:tcBorders>
              <w:top w:val="nil"/>
              <w:bottom w:val="nil"/>
            </w:tcBorders>
          </w:tcPr>
          <w:p w:rsidR="00A3669A" w:rsidRPr="00BF59F1" w:rsidRDefault="00A3669A" w:rsidP="00047DD0">
            <w:pPr>
              <w:ind w:right="930"/>
              <w:jc w:val="right"/>
              <w:rPr>
                <w:sz w:val="20"/>
              </w:rPr>
            </w:pPr>
            <w:r w:rsidRPr="00BF59F1">
              <w:rPr>
                <w:sz w:val="20"/>
              </w:rPr>
              <w:t>9</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Seistân-et-Baloutchistan</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32</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32</w:t>
            </w:r>
          </w:p>
        </w:tc>
        <w:tc>
          <w:tcPr>
            <w:tcW w:w="2062" w:type="dxa"/>
            <w:tcBorders>
              <w:top w:val="nil"/>
              <w:bottom w:val="nil"/>
            </w:tcBorders>
          </w:tcPr>
          <w:p w:rsidR="00A3669A" w:rsidRPr="00BF59F1" w:rsidRDefault="00A3669A" w:rsidP="00047DD0">
            <w:pPr>
              <w:ind w:right="930"/>
              <w:jc w:val="right"/>
              <w:rPr>
                <w:sz w:val="20"/>
              </w:rPr>
            </w:pPr>
            <w:r w:rsidRPr="00BF59F1">
              <w:rPr>
                <w:sz w:val="20"/>
              </w:rPr>
              <w:t>28</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Kordestan</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6</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7</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13</w:t>
            </w:r>
          </w:p>
        </w:tc>
        <w:tc>
          <w:tcPr>
            <w:tcW w:w="2062" w:type="dxa"/>
            <w:tcBorders>
              <w:top w:val="nil"/>
              <w:bottom w:val="nil"/>
            </w:tcBorders>
          </w:tcPr>
          <w:p w:rsidR="00A3669A" w:rsidRPr="00BF59F1" w:rsidRDefault="00A3669A" w:rsidP="00047DD0">
            <w:pPr>
              <w:ind w:right="930"/>
              <w:jc w:val="right"/>
              <w:rPr>
                <w:sz w:val="20"/>
              </w:rPr>
            </w:pPr>
            <w:r w:rsidRPr="00BF59F1">
              <w:rPr>
                <w:sz w:val="20"/>
              </w:rPr>
              <w:t>6</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Kermanshah</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46</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5</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51</w:t>
            </w:r>
          </w:p>
        </w:tc>
        <w:tc>
          <w:tcPr>
            <w:tcW w:w="2062" w:type="dxa"/>
            <w:tcBorders>
              <w:top w:val="nil"/>
              <w:bottom w:val="nil"/>
            </w:tcBorders>
          </w:tcPr>
          <w:p w:rsidR="00A3669A" w:rsidRPr="00BF59F1" w:rsidRDefault="00A3669A" w:rsidP="00047DD0">
            <w:pPr>
              <w:ind w:right="930"/>
              <w:jc w:val="right"/>
              <w:rPr>
                <w:sz w:val="20"/>
              </w:rPr>
            </w:pPr>
            <w:r w:rsidRPr="00BF59F1">
              <w:rPr>
                <w:sz w:val="20"/>
              </w:rPr>
              <w:t>3</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Kohguilouyeh-et-Bouyerahmad</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2</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2</w:t>
            </w:r>
          </w:p>
        </w:tc>
        <w:tc>
          <w:tcPr>
            <w:tcW w:w="2062" w:type="dxa"/>
            <w:tcBorders>
              <w:top w:val="nil"/>
              <w:bottom w:val="nil"/>
            </w:tcBorders>
          </w:tcPr>
          <w:p w:rsidR="00A3669A" w:rsidRPr="00BF59F1" w:rsidRDefault="00A3669A" w:rsidP="00047DD0">
            <w:pPr>
              <w:ind w:right="930"/>
              <w:jc w:val="right"/>
              <w:rPr>
                <w:sz w:val="20"/>
              </w:rPr>
            </w:pPr>
            <w:r w:rsidRPr="00BF59F1">
              <w:rPr>
                <w:sz w:val="20"/>
              </w:rPr>
              <w:t>-</w:t>
            </w:r>
          </w:p>
        </w:tc>
      </w:tr>
      <w:tr w:rsidR="00A3669A" w:rsidRPr="00BF59F1" w:rsidTr="00047DD0">
        <w:tblPrEx>
          <w:tblCellMar>
            <w:top w:w="0" w:type="dxa"/>
            <w:bottom w:w="0" w:type="dxa"/>
          </w:tblCellMar>
        </w:tblPrEx>
        <w:trPr>
          <w:cantSplit/>
          <w:trHeight w:val="187"/>
          <w:jc w:val="center"/>
        </w:trPr>
        <w:tc>
          <w:tcPr>
            <w:tcW w:w="3277" w:type="dxa"/>
            <w:tcBorders>
              <w:top w:val="nil"/>
              <w:bottom w:val="nil"/>
            </w:tcBorders>
          </w:tcPr>
          <w:p w:rsidR="00A3669A" w:rsidRPr="00BF59F1" w:rsidRDefault="00A3669A" w:rsidP="00A3669A">
            <w:pPr>
              <w:rPr>
                <w:sz w:val="20"/>
                <w:lang w:val="fr-FR"/>
              </w:rPr>
            </w:pPr>
            <w:r w:rsidRPr="00BF59F1">
              <w:rPr>
                <w:sz w:val="20"/>
                <w:lang w:val="fr-FR"/>
              </w:rPr>
              <w:t>Golestan</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15</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3</w:t>
            </w:r>
          </w:p>
        </w:tc>
        <w:tc>
          <w:tcPr>
            <w:tcW w:w="1339" w:type="dxa"/>
            <w:tcBorders>
              <w:top w:val="nil"/>
              <w:bottom w:val="nil"/>
            </w:tcBorders>
          </w:tcPr>
          <w:p w:rsidR="00A3669A" w:rsidRPr="00BF59F1" w:rsidRDefault="00A3669A" w:rsidP="00A3669A">
            <w:pPr>
              <w:tabs>
                <w:tab w:val="decimal" w:pos="660"/>
              </w:tabs>
              <w:rPr>
                <w:sz w:val="20"/>
              </w:rPr>
            </w:pPr>
            <w:r w:rsidRPr="00BF59F1">
              <w:rPr>
                <w:sz w:val="20"/>
              </w:rPr>
              <w:t>18</w:t>
            </w:r>
          </w:p>
        </w:tc>
        <w:tc>
          <w:tcPr>
            <w:tcW w:w="2062" w:type="dxa"/>
            <w:tcBorders>
              <w:top w:val="nil"/>
              <w:bottom w:val="nil"/>
            </w:tcBorders>
          </w:tcPr>
          <w:p w:rsidR="00A3669A" w:rsidRPr="00BF59F1" w:rsidRDefault="00A3669A" w:rsidP="00047DD0">
            <w:pPr>
              <w:ind w:right="930"/>
              <w:jc w:val="right"/>
              <w:rPr>
                <w:sz w:val="20"/>
              </w:rPr>
            </w:pPr>
            <w:r w:rsidRPr="00BF59F1">
              <w:rPr>
                <w:sz w:val="20"/>
              </w:rPr>
              <w:t>15</w:t>
            </w:r>
          </w:p>
        </w:tc>
      </w:tr>
      <w:tr w:rsidR="00A3669A" w:rsidRPr="00BF59F1" w:rsidTr="00047DD0">
        <w:tblPrEx>
          <w:tblCellMar>
            <w:top w:w="0" w:type="dxa"/>
            <w:bottom w:w="0" w:type="dxa"/>
          </w:tblCellMar>
        </w:tblPrEx>
        <w:trPr>
          <w:cantSplit/>
          <w:trHeight w:val="187"/>
          <w:jc w:val="center"/>
        </w:trPr>
        <w:tc>
          <w:tcPr>
            <w:tcW w:w="3277" w:type="dxa"/>
            <w:tcBorders>
              <w:top w:val="nil"/>
              <w:bottom w:val="single" w:sz="4" w:space="0" w:color="auto"/>
            </w:tcBorders>
          </w:tcPr>
          <w:p w:rsidR="00A3669A" w:rsidRPr="00BF59F1" w:rsidRDefault="00A3669A" w:rsidP="00A3669A">
            <w:pPr>
              <w:rPr>
                <w:sz w:val="20"/>
                <w:lang w:val="fr-FR"/>
              </w:rPr>
            </w:pPr>
            <w:r w:rsidRPr="00BF59F1">
              <w:rPr>
                <w:sz w:val="20"/>
                <w:lang w:val="fr-FR"/>
              </w:rPr>
              <w:t>Lorestân</w:t>
            </w:r>
          </w:p>
        </w:tc>
        <w:tc>
          <w:tcPr>
            <w:tcW w:w="1339" w:type="dxa"/>
            <w:tcBorders>
              <w:top w:val="nil"/>
              <w:bottom w:val="single" w:sz="4" w:space="0" w:color="auto"/>
            </w:tcBorders>
          </w:tcPr>
          <w:p w:rsidR="00A3669A" w:rsidRPr="00BF59F1" w:rsidRDefault="00A3669A" w:rsidP="00A3669A">
            <w:pPr>
              <w:tabs>
                <w:tab w:val="decimal" w:pos="660"/>
              </w:tabs>
              <w:rPr>
                <w:sz w:val="20"/>
              </w:rPr>
            </w:pPr>
            <w:r w:rsidRPr="00BF59F1">
              <w:rPr>
                <w:sz w:val="20"/>
              </w:rPr>
              <w:t>60</w:t>
            </w:r>
          </w:p>
        </w:tc>
        <w:tc>
          <w:tcPr>
            <w:tcW w:w="1339" w:type="dxa"/>
            <w:tcBorders>
              <w:top w:val="nil"/>
              <w:bottom w:val="single" w:sz="4" w:space="0" w:color="auto"/>
            </w:tcBorders>
          </w:tcPr>
          <w:p w:rsidR="00A3669A" w:rsidRPr="00BF59F1" w:rsidRDefault="00A3669A" w:rsidP="00A3669A">
            <w:pPr>
              <w:tabs>
                <w:tab w:val="decimal" w:pos="660"/>
              </w:tabs>
              <w:rPr>
                <w:sz w:val="20"/>
              </w:rPr>
            </w:pPr>
            <w:r w:rsidRPr="00BF59F1">
              <w:rPr>
                <w:sz w:val="20"/>
              </w:rPr>
              <w:t>10</w:t>
            </w:r>
          </w:p>
        </w:tc>
        <w:tc>
          <w:tcPr>
            <w:tcW w:w="1339" w:type="dxa"/>
            <w:tcBorders>
              <w:top w:val="nil"/>
              <w:bottom w:val="single" w:sz="4" w:space="0" w:color="auto"/>
            </w:tcBorders>
          </w:tcPr>
          <w:p w:rsidR="00A3669A" w:rsidRPr="00BF59F1" w:rsidRDefault="00A3669A" w:rsidP="00A3669A">
            <w:pPr>
              <w:tabs>
                <w:tab w:val="decimal" w:pos="660"/>
              </w:tabs>
              <w:rPr>
                <w:sz w:val="20"/>
              </w:rPr>
            </w:pPr>
            <w:r w:rsidRPr="00BF59F1">
              <w:rPr>
                <w:sz w:val="20"/>
              </w:rPr>
              <w:t>70</w:t>
            </w:r>
          </w:p>
        </w:tc>
        <w:tc>
          <w:tcPr>
            <w:tcW w:w="2062" w:type="dxa"/>
            <w:tcBorders>
              <w:top w:val="nil"/>
              <w:bottom w:val="single" w:sz="4" w:space="0" w:color="auto"/>
            </w:tcBorders>
          </w:tcPr>
          <w:p w:rsidR="00A3669A" w:rsidRPr="00BF59F1" w:rsidRDefault="00A3669A" w:rsidP="00047DD0">
            <w:pPr>
              <w:ind w:right="930"/>
              <w:jc w:val="right"/>
              <w:rPr>
                <w:sz w:val="20"/>
              </w:rPr>
            </w:pPr>
            <w:r w:rsidRPr="00BF59F1">
              <w:rPr>
                <w:sz w:val="20"/>
              </w:rPr>
              <w:t>-</w:t>
            </w:r>
          </w:p>
        </w:tc>
      </w:tr>
    </w:tbl>
    <w:p w:rsidR="004A3258" w:rsidRDefault="008B2398" w:rsidP="00BF59F1">
      <w:pPr>
        <w:spacing w:before="200" w:after="200"/>
        <w:jc w:val="both"/>
        <w:rPr>
          <w:sz w:val="20"/>
          <w:lang w:val="fr-FR"/>
        </w:rPr>
      </w:pPr>
      <w:r w:rsidRPr="00BF59F1">
        <w:rPr>
          <w:sz w:val="20"/>
          <w:lang w:val="fr-FR"/>
        </w:rPr>
        <w:t>125.</w:t>
      </w:r>
      <w:r w:rsidRPr="00BF59F1">
        <w:rPr>
          <w:sz w:val="20"/>
          <w:lang w:val="fr-FR"/>
        </w:rPr>
        <w:tab/>
      </w:r>
      <w:r w:rsidR="004A3258" w:rsidRPr="00BF59F1">
        <w:rPr>
          <w:sz w:val="20"/>
          <w:lang w:val="fr-FR"/>
        </w:rPr>
        <w:t xml:space="preserve">Le Comité de secours de l’Imam Khomeini a offert aux personnes défavorisées de ces provinces une assurance maladie comme suit: </w:t>
      </w:r>
    </w:p>
    <w:p w:rsidR="004A3258" w:rsidRPr="00BF59F1" w:rsidRDefault="004A3258" w:rsidP="00E071E8">
      <w:pPr>
        <w:spacing w:before="200" w:after="200"/>
        <w:jc w:val="center"/>
        <w:rPr>
          <w:b/>
          <w:bCs/>
          <w:sz w:val="20"/>
          <w:lang w:val="fr-FR"/>
        </w:rPr>
      </w:pPr>
      <w:r w:rsidRPr="00BF59F1">
        <w:rPr>
          <w:b/>
          <w:bCs/>
          <w:sz w:val="20"/>
          <w:lang w:val="fr-FR"/>
        </w:rPr>
        <w:t>Tableau 27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221"/>
        <w:gridCol w:w="2045"/>
        <w:gridCol w:w="2045"/>
        <w:gridCol w:w="2045"/>
      </w:tblGrid>
      <w:tr w:rsidR="00A3669A" w:rsidRPr="00BF59F1" w:rsidTr="00B37D7D">
        <w:tblPrEx>
          <w:tblCellMar>
            <w:top w:w="0" w:type="dxa"/>
            <w:bottom w:w="0" w:type="dxa"/>
          </w:tblCellMar>
        </w:tblPrEx>
        <w:trPr>
          <w:cantSplit/>
          <w:trHeight w:val="188"/>
          <w:tblHeader/>
          <w:jc w:val="center"/>
        </w:trPr>
        <w:tc>
          <w:tcPr>
            <w:tcW w:w="3221" w:type="dxa"/>
            <w:vMerge w:val="restart"/>
            <w:vAlign w:val="center"/>
          </w:tcPr>
          <w:p w:rsidR="00A3669A" w:rsidRPr="00BF59F1" w:rsidRDefault="00A3669A" w:rsidP="00A3669A">
            <w:pPr>
              <w:rPr>
                <w:bCs/>
                <w:sz w:val="20"/>
                <w:lang w:val="fr-FR"/>
              </w:rPr>
            </w:pPr>
            <w:r w:rsidRPr="00BF59F1">
              <w:rPr>
                <w:bCs/>
                <w:sz w:val="20"/>
                <w:lang w:val="fr-FR"/>
              </w:rPr>
              <w:t>Province</w:t>
            </w:r>
          </w:p>
        </w:tc>
        <w:tc>
          <w:tcPr>
            <w:tcW w:w="2045" w:type="dxa"/>
            <w:vAlign w:val="center"/>
          </w:tcPr>
          <w:p w:rsidR="00A3669A" w:rsidRPr="00BF59F1" w:rsidRDefault="00A3669A" w:rsidP="00A3669A">
            <w:pPr>
              <w:jc w:val="center"/>
              <w:rPr>
                <w:bCs/>
                <w:sz w:val="20"/>
              </w:rPr>
            </w:pPr>
            <w:r w:rsidRPr="00BF59F1">
              <w:rPr>
                <w:bCs/>
                <w:sz w:val="20"/>
              </w:rPr>
              <w:t>2004</w:t>
            </w:r>
          </w:p>
        </w:tc>
        <w:tc>
          <w:tcPr>
            <w:tcW w:w="2045" w:type="dxa"/>
            <w:vAlign w:val="center"/>
          </w:tcPr>
          <w:p w:rsidR="00A3669A" w:rsidRPr="00BF59F1" w:rsidRDefault="00A3669A" w:rsidP="00A3669A">
            <w:pPr>
              <w:jc w:val="center"/>
              <w:rPr>
                <w:bCs/>
                <w:sz w:val="20"/>
              </w:rPr>
            </w:pPr>
            <w:r w:rsidRPr="00BF59F1">
              <w:rPr>
                <w:bCs/>
                <w:sz w:val="20"/>
              </w:rPr>
              <w:t>2003</w:t>
            </w:r>
          </w:p>
        </w:tc>
        <w:tc>
          <w:tcPr>
            <w:tcW w:w="2045" w:type="dxa"/>
            <w:vAlign w:val="center"/>
          </w:tcPr>
          <w:p w:rsidR="00A3669A" w:rsidRPr="00BF59F1" w:rsidRDefault="00A3669A" w:rsidP="00A3669A">
            <w:pPr>
              <w:jc w:val="center"/>
              <w:rPr>
                <w:bCs/>
                <w:sz w:val="20"/>
              </w:rPr>
            </w:pPr>
            <w:r w:rsidRPr="00BF59F1">
              <w:rPr>
                <w:bCs/>
                <w:sz w:val="20"/>
              </w:rPr>
              <w:t>2002</w:t>
            </w:r>
          </w:p>
        </w:tc>
      </w:tr>
      <w:tr w:rsidR="00A3669A" w:rsidRPr="00BF59F1" w:rsidTr="00B37D7D">
        <w:tblPrEx>
          <w:tblCellMar>
            <w:top w:w="0" w:type="dxa"/>
            <w:bottom w:w="0" w:type="dxa"/>
          </w:tblCellMar>
        </w:tblPrEx>
        <w:trPr>
          <w:cantSplit/>
          <w:trHeight w:val="187"/>
          <w:tblHeader/>
          <w:jc w:val="center"/>
        </w:trPr>
        <w:tc>
          <w:tcPr>
            <w:tcW w:w="3221" w:type="dxa"/>
            <w:vMerge/>
            <w:tcBorders>
              <w:bottom w:val="single" w:sz="4" w:space="0" w:color="auto"/>
            </w:tcBorders>
          </w:tcPr>
          <w:p w:rsidR="00A3669A" w:rsidRPr="00BF59F1" w:rsidRDefault="00A3669A" w:rsidP="00510250">
            <w:pPr>
              <w:rPr>
                <w:bCs/>
                <w:sz w:val="20"/>
              </w:rPr>
            </w:pPr>
          </w:p>
        </w:tc>
        <w:tc>
          <w:tcPr>
            <w:tcW w:w="2045" w:type="dxa"/>
            <w:tcBorders>
              <w:bottom w:val="single" w:sz="4" w:space="0" w:color="auto"/>
            </w:tcBorders>
            <w:vAlign w:val="center"/>
          </w:tcPr>
          <w:p w:rsidR="00A3669A" w:rsidRPr="00BF59F1" w:rsidRDefault="00A3669A" w:rsidP="00A3669A">
            <w:pPr>
              <w:jc w:val="center"/>
              <w:rPr>
                <w:bCs/>
                <w:sz w:val="20"/>
                <w:lang w:val="fr-FR"/>
              </w:rPr>
            </w:pPr>
            <w:r w:rsidRPr="00BF59F1">
              <w:rPr>
                <w:bCs/>
                <w:sz w:val="20"/>
                <w:lang w:val="fr-FR"/>
              </w:rPr>
              <w:t>Nombre de personnes</w:t>
            </w:r>
          </w:p>
        </w:tc>
        <w:tc>
          <w:tcPr>
            <w:tcW w:w="2045" w:type="dxa"/>
            <w:tcBorders>
              <w:bottom w:val="single" w:sz="4" w:space="0" w:color="auto"/>
            </w:tcBorders>
            <w:vAlign w:val="center"/>
          </w:tcPr>
          <w:p w:rsidR="00A3669A" w:rsidRPr="00BF59F1" w:rsidRDefault="00A3669A" w:rsidP="00A3669A">
            <w:pPr>
              <w:jc w:val="center"/>
              <w:rPr>
                <w:bCs/>
                <w:sz w:val="20"/>
                <w:lang w:val="fr-FR"/>
              </w:rPr>
            </w:pPr>
            <w:r w:rsidRPr="00BF59F1">
              <w:rPr>
                <w:bCs/>
                <w:sz w:val="20"/>
                <w:lang w:val="fr-FR"/>
              </w:rPr>
              <w:t>Nombre de personnes</w:t>
            </w:r>
          </w:p>
        </w:tc>
        <w:tc>
          <w:tcPr>
            <w:tcW w:w="2045" w:type="dxa"/>
            <w:tcBorders>
              <w:bottom w:val="single" w:sz="4" w:space="0" w:color="auto"/>
            </w:tcBorders>
            <w:vAlign w:val="center"/>
          </w:tcPr>
          <w:p w:rsidR="00A3669A" w:rsidRPr="00BF59F1" w:rsidRDefault="00A3669A" w:rsidP="00A3669A">
            <w:pPr>
              <w:jc w:val="center"/>
              <w:rPr>
                <w:bCs/>
                <w:sz w:val="20"/>
                <w:lang w:val="fr-FR"/>
              </w:rPr>
            </w:pPr>
            <w:r w:rsidRPr="00BF59F1">
              <w:rPr>
                <w:bCs/>
                <w:sz w:val="20"/>
                <w:lang w:val="fr-FR"/>
              </w:rPr>
              <w:t>Nombre de personnes</w:t>
            </w:r>
          </w:p>
        </w:tc>
      </w:tr>
      <w:tr w:rsidR="00B37D7D" w:rsidRPr="00BF59F1" w:rsidTr="00B37D7D">
        <w:tblPrEx>
          <w:tblCellMar>
            <w:top w:w="0" w:type="dxa"/>
            <w:bottom w:w="0" w:type="dxa"/>
          </w:tblCellMar>
        </w:tblPrEx>
        <w:trPr>
          <w:cantSplit/>
          <w:trHeight w:val="187"/>
          <w:jc w:val="center"/>
        </w:trPr>
        <w:tc>
          <w:tcPr>
            <w:tcW w:w="3221" w:type="dxa"/>
            <w:tcBorders>
              <w:bottom w:val="nil"/>
            </w:tcBorders>
          </w:tcPr>
          <w:p w:rsidR="00B37D7D" w:rsidRPr="00BF59F1" w:rsidRDefault="00B37D7D" w:rsidP="00B37D7D">
            <w:pPr>
              <w:rPr>
                <w:sz w:val="20"/>
                <w:lang w:val="fr-FR"/>
              </w:rPr>
            </w:pPr>
            <w:r w:rsidRPr="00BF59F1">
              <w:rPr>
                <w:sz w:val="20"/>
                <w:lang w:val="fr-FR"/>
              </w:rPr>
              <w:t>Azerbaïdjan oriental</w:t>
            </w:r>
          </w:p>
        </w:tc>
        <w:tc>
          <w:tcPr>
            <w:tcW w:w="2045" w:type="dxa"/>
            <w:tcBorders>
              <w:bottom w:val="nil"/>
            </w:tcBorders>
          </w:tcPr>
          <w:p w:rsidR="00B37D7D" w:rsidRPr="00BF59F1" w:rsidRDefault="00B37D7D" w:rsidP="00AA7E4A">
            <w:pPr>
              <w:ind w:right="661"/>
              <w:jc w:val="right"/>
              <w:rPr>
                <w:sz w:val="20"/>
              </w:rPr>
            </w:pPr>
            <w:r w:rsidRPr="00BF59F1">
              <w:rPr>
                <w:sz w:val="20"/>
              </w:rPr>
              <w:t>138 153</w:t>
            </w:r>
          </w:p>
        </w:tc>
        <w:tc>
          <w:tcPr>
            <w:tcW w:w="2045" w:type="dxa"/>
            <w:tcBorders>
              <w:bottom w:val="nil"/>
            </w:tcBorders>
          </w:tcPr>
          <w:p w:rsidR="00B37D7D" w:rsidRPr="00BF59F1" w:rsidRDefault="00B37D7D" w:rsidP="00AA7E4A">
            <w:pPr>
              <w:ind w:right="661"/>
              <w:jc w:val="right"/>
              <w:rPr>
                <w:sz w:val="20"/>
              </w:rPr>
            </w:pPr>
            <w:r w:rsidRPr="00BF59F1">
              <w:rPr>
                <w:sz w:val="20"/>
              </w:rPr>
              <w:t>138 017</w:t>
            </w:r>
          </w:p>
        </w:tc>
        <w:tc>
          <w:tcPr>
            <w:tcW w:w="2045" w:type="dxa"/>
            <w:tcBorders>
              <w:bottom w:val="nil"/>
            </w:tcBorders>
          </w:tcPr>
          <w:p w:rsidR="00B37D7D" w:rsidRPr="00BF59F1" w:rsidRDefault="00B37D7D" w:rsidP="00AA7E4A">
            <w:pPr>
              <w:ind w:right="661"/>
              <w:jc w:val="right"/>
              <w:rPr>
                <w:sz w:val="20"/>
              </w:rPr>
            </w:pPr>
            <w:r w:rsidRPr="00BF59F1">
              <w:rPr>
                <w:sz w:val="20"/>
              </w:rPr>
              <w:t>137 956</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Azerbaïdjan occidental</w:t>
            </w:r>
          </w:p>
        </w:tc>
        <w:tc>
          <w:tcPr>
            <w:tcW w:w="2045" w:type="dxa"/>
            <w:tcBorders>
              <w:top w:val="nil"/>
              <w:bottom w:val="nil"/>
            </w:tcBorders>
          </w:tcPr>
          <w:p w:rsidR="00B37D7D" w:rsidRPr="00BF59F1" w:rsidRDefault="00B37D7D" w:rsidP="00AA7E4A">
            <w:pPr>
              <w:ind w:right="661"/>
              <w:jc w:val="right"/>
              <w:rPr>
                <w:sz w:val="20"/>
              </w:rPr>
            </w:pPr>
            <w:r w:rsidRPr="00BF59F1">
              <w:rPr>
                <w:sz w:val="20"/>
              </w:rPr>
              <w:t>137 256</w:t>
            </w:r>
          </w:p>
        </w:tc>
        <w:tc>
          <w:tcPr>
            <w:tcW w:w="2045" w:type="dxa"/>
            <w:tcBorders>
              <w:top w:val="nil"/>
              <w:bottom w:val="nil"/>
            </w:tcBorders>
          </w:tcPr>
          <w:p w:rsidR="00B37D7D" w:rsidRPr="00BF59F1" w:rsidRDefault="00B37D7D" w:rsidP="00AA7E4A">
            <w:pPr>
              <w:ind w:right="661"/>
              <w:jc w:val="right"/>
              <w:rPr>
                <w:sz w:val="20"/>
              </w:rPr>
            </w:pPr>
            <w:r w:rsidRPr="00BF59F1">
              <w:rPr>
                <w:sz w:val="20"/>
              </w:rPr>
              <w:t>136 009</w:t>
            </w:r>
          </w:p>
        </w:tc>
        <w:tc>
          <w:tcPr>
            <w:tcW w:w="2045" w:type="dxa"/>
            <w:tcBorders>
              <w:top w:val="nil"/>
              <w:bottom w:val="nil"/>
            </w:tcBorders>
          </w:tcPr>
          <w:p w:rsidR="00B37D7D" w:rsidRPr="00BF59F1" w:rsidRDefault="00B37D7D" w:rsidP="00AA7E4A">
            <w:pPr>
              <w:ind w:right="661"/>
              <w:jc w:val="right"/>
              <w:rPr>
                <w:sz w:val="20"/>
              </w:rPr>
            </w:pPr>
            <w:r w:rsidRPr="00BF59F1">
              <w:rPr>
                <w:sz w:val="20"/>
              </w:rPr>
              <w:t>139 918</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Elâm</w:t>
            </w:r>
          </w:p>
        </w:tc>
        <w:tc>
          <w:tcPr>
            <w:tcW w:w="2045" w:type="dxa"/>
            <w:tcBorders>
              <w:top w:val="nil"/>
              <w:bottom w:val="nil"/>
            </w:tcBorders>
          </w:tcPr>
          <w:p w:rsidR="00B37D7D" w:rsidRPr="00BF59F1" w:rsidRDefault="00B37D7D" w:rsidP="00AA7E4A">
            <w:pPr>
              <w:ind w:right="661"/>
              <w:jc w:val="right"/>
              <w:rPr>
                <w:sz w:val="20"/>
              </w:rPr>
            </w:pPr>
            <w:r w:rsidRPr="00BF59F1">
              <w:rPr>
                <w:sz w:val="20"/>
              </w:rPr>
              <w:t>100 007</w:t>
            </w:r>
          </w:p>
        </w:tc>
        <w:tc>
          <w:tcPr>
            <w:tcW w:w="2045" w:type="dxa"/>
            <w:tcBorders>
              <w:top w:val="nil"/>
              <w:bottom w:val="nil"/>
            </w:tcBorders>
          </w:tcPr>
          <w:p w:rsidR="00B37D7D" w:rsidRPr="00BF59F1" w:rsidRDefault="00B37D7D" w:rsidP="00AA7E4A">
            <w:pPr>
              <w:ind w:right="661"/>
              <w:jc w:val="right"/>
              <w:rPr>
                <w:sz w:val="20"/>
              </w:rPr>
            </w:pPr>
            <w:r w:rsidRPr="00BF59F1">
              <w:rPr>
                <w:sz w:val="20"/>
              </w:rPr>
              <w:t>104 477</w:t>
            </w:r>
          </w:p>
        </w:tc>
        <w:tc>
          <w:tcPr>
            <w:tcW w:w="2045" w:type="dxa"/>
            <w:tcBorders>
              <w:top w:val="nil"/>
              <w:bottom w:val="nil"/>
            </w:tcBorders>
          </w:tcPr>
          <w:p w:rsidR="00B37D7D" w:rsidRPr="00BF59F1" w:rsidRDefault="00B37D7D" w:rsidP="00AA7E4A">
            <w:pPr>
              <w:ind w:right="661"/>
              <w:jc w:val="right"/>
              <w:rPr>
                <w:sz w:val="20"/>
              </w:rPr>
            </w:pPr>
            <w:r w:rsidRPr="00BF59F1">
              <w:rPr>
                <w:sz w:val="20"/>
              </w:rPr>
              <w:t>106 956</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Kermanshah</w:t>
            </w:r>
          </w:p>
        </w:tc>
        <w:tc>
          <w:tcPr>
            <w:tcW w:w="2045" w:type="dxa"/>
            <w:tcBorders>
              <w:top w:val="nil"/>
              <w:bottom w:val="nil"/>
            </w:tcBorders>
          </w:tcPr>
          <w:p w:rsidR="00B37D7D" w:rsidRPr="00BF59F1" w:rsidRDefault="00B37D7D" w:rsidP="00AA7E4A">
            <w:pPr>
              <w:ind w:right="661"/>
              <w:jc w:val="right"/>
              <w:rPr>
                <w:sz w:val="20"/>
              </w:rPr>
            </w:pPr>
            <w:r w:rsidRPr="00BF59F1">
              <w:rPr>
                <w:sz w:val="20"/>
              </w:rPr>
              <w:t>135 966</w:t>
            </w:r>
          </w:p>
        </w:tc>
        <w:tc>
          <w:tcPr>
            <w:tcW w:w="2045" w:type="dxa"/>
            <w:tcBorders>
              <w:top w:val="nil"/>
              <w:bottom w:val="nil"/>
            </w:tcBorders>
          </w:tcPr>
          <w:p w:rsidR="00B37D7D" w:rsidRPr="00BF59F1" w:rsidRDefault="00B37D7D" w:rsidP="00AA7E4A">
            <w:pPr>
              <w:ind w:right="661"/>
              <w:jc w:val="right"/>
              <w:rPr>
                <w:sz w:val="20"/>
              </w:rPr>
            </w:pPr>
            <w:r w:rsidRPr="00BF59F1">
              <w:rPr>
                <w:sz w:val="20"/>
              </w:rPr>
              <w:t>139 182</w:t>
            </w:r>
          </w:p>
        </w:tc>
        <w:tc>
          <w:tcPr>
            <w:tcW w:w="2045" w:type="dxa"/>
            <w:tcBorders>
              <w:top w:val="nil"/>
              <w:bottom w:val="nil"/>
            </w:tcBorders>
          </w:tcPr>
          <w:p w:rsidR="00B37D7D" w:rsidRPr="00BF59F1" w:rsidRDefault="00B37D7D" w:rsidP="00AA7E4A">
            <w:pPr>
              <w:ind w:right="661"/>
              <w:jc w:val="right"/>
              <w:rPr>
                <w:sz w:val="20"/>
              </w:rPr>
            </w:pPr>
            <w:r w:rsidRPr="00BF59F1">
              <w:rPr>
                <w:sz w:val="20"/>
              </w:rPr>
              <w:t>147 670</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Tchahâr Mahâl-et-Backhtiâri</w:t>
            </w:r>
          </w:p>
        </w:tc>
        <w:tc>
          <w:tcPr>
            <w:tcW w:w="2045" w:type="dxa"/>
            <w:tcBorders>
              <w:top w:val="nil"/>
              <w:bottom w:val="nil"/>
            </w:tcBorders>
          </w:tcPr>
          <w:p w:rsidR="00B37D7D" w:rsidRPr="00BF59F1" w:rsidRDefault="00B37D7D" w:rsidP="00AA7E4A">
            <w:pPr>
              <w:ind w:right="661"/>
              <w:jc w:val="right"/>
              <w:rPr>
                <w:sz w:val="20"/>
              </w:rPr>
            </w:pPr>
            <w:r w:rsidRPr="00BF59F1">
              <w:rPr>
                <w:sz w:val="20"/>
              </w:rPr>
              <w:t>76 469</w:t>
            </w:r>
          </w:p>
        </w:tc>
        <w:tc>
          <w:tcPr>
            <w:tcW w:w="2045" w:type="dxa"/>
            <w:tcBorders>
              <w:top w:val="nil"/>
              <w:bottom w:val="nil"/>
            </w:tcBorders>
          </w:tcPr>
          <w:p w:rsidR="00B37D7D" w:rsidRPr="00BF59F1" w:rsidRDefault="00B37D7D" w:rsidP="00AA7E4A">
            <w:pPr>
              <w:ind w:right="661"/>
              <w:jc w:val="right"/>
              <w:rPr>
                <w:sz w:val="20"/>
              </w:rPr>
            </w:pPr>
            <w:r w:rsidRPr="00BF59F1">
              <w:rPr>
                <w:sz w:val="20"/>
              </w:rPr>
              <w:t>78 486</w:t>
            </w:r>
          </w:p>
        </w:tc>
        <w:tc>
          <w:tcPr>
            <w:tcW w:w="2045" w:type="dxa"/>
            <w:tcBorders>
              <w:top w:val="nil"/>
              <w:bottom w:val="nil"/>
            </w:tcBorders>
          </w:tcPr>
          <w:p w:rsidR="00B37D7D" w:rsidRPr="00BF59F1" w:rsidRDefault="00B37D7D" w:rsidP="00AA7E4A">
            <w:pPr>
              <w:ind w:right="661"/>
              <w:jc w:val="right"/>
              <w:rPr>
                <w:sz w:val="20"/>
              </w:rPr>
            </w:pPr>
            <w:r w:rsidRPr="00BF59F1">
              <w:rPr>
                <w:sz w:val="20"/>
              </w:rPr>
              <w:t>80 506</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Khouzestan</w:t>
            </w:r>
          </w:p>
        </w:tc>
        <w:tc>
          <w:tcPr>
            <w:tcW w:w="2045" w:type="dxa"/>
            <w:tcBorders>
              <w:top w:val="nil"/>
              <w:bottom w:val="nil"/>
            </w:tcBorders>
          </w:tcPr>
          <w:p w:rsidR="00B37D7D" w:rsidRPr="00BF59F1" w:rsidRDefault="00B37D7D" w:rsidP="00AA7E4A">
            <w:pPr>
              <w:ind w:right="661"/>
              <w:jc w:val="right"/>
              <w:rPr>
                <w:sz w:val="20"/>
              </w:rPr>
            </w:pPr>
            <w:r w:rsidRPr="00BF59F1">
              <w:rPr>
                <w:sz w:val="20"/>
              </w:rPr>
              <w:t>275 735</w:t>
            </w:r>
          </w:p>
        </w:tc>
        <w:tc>
          <w:tcPr>
            <w:tcW w:w="2045" w:type="dxa"/>
            <w:tcBorders>
              <w:top w:val="nil"/>
              <w:bottom w:val="nil"/>
            </w:tcBorders>
          </w:tcPr>
          <w:p w:rsidR="00B37D7D" w:rsidRPr="00BF59F1" w:rsidRDefault="00B37D7D" w:rsidP="00AA7E4A">
            <w:pPr>
              <w:ind w:right="661"/>
              <w:jc w:val="right"/>
              <w:rPr>
                <w:sz w:val="20"/>
              </w:rPr>
            </w:pPr>
            <w:r w:rsidRPr="00BF59F1">
              <w:rPr>
                <w:sz w:val="20"/>
              </w:rPr>
              <w:t>281 387</w:t>
            </w:r>
          </w:p>
        </w:tc>
        <w:tc>
          <w:tcPr>
            <w:tcW w:w="2045" w:type="dxa"/>
            <w:tcBorders>
              <w:top w:val="nil"/>
              <w:bottom w:val="nil"/>
            </w:tcBorders>
          </w:tcPr>
          <w:p w:rsidR="00B37D7D" w:rsidRPr="00BF59F1" w:rsidRDefault="00B37D7D" w:rsidP="00AA7E4A">
            <w:pPr>
              <w:ind w:right="661"/>
              <w:jc w:val="right"/>
              <w:rPr>
                <w:sz w:val="20"/>
              </w:rPr>
            </w:pPr>
            <w:r w:rsidRPr="00BF59F1">
              <w:rPr>
                <w:sz w:val="20"/>
              </w:rPr>
              <w:t>302 180</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Zandjân</w:t>
            </w:r>
          </w:p>
        </w:tc>
        <w:tc>
          <w:tcPr>
            <w:tcW w:w="2045" w:type="dxa"/>
            <w:tcBorders>
              <w:top w:val="nil"/>
              <w:bottom w:val="nil"/>
            </w:tcBorders>
          </w:tcPr>
          <w:p w:rsidR="00B37D7D" w:rsidRPr="00BF59F1" w:rsidRDefault="00B37D7D" w:rsidP="00AA7E4A">
            <w:pPr>
              <w:ind w:right="661"/>
              <w:jc w:val="right"/>
              <w:rPr>
                <w:sz w:val="20"/>
              </w:rPr>
            </w:pPr>
            <w:r w:rsidRPr="00BF59F1">
              <w:rPr>
                <w:sz w:val="20"/>
              </w:rPr>
              <w:t>43 467</w:t>
            </w:r>
          </w:p>
        </w:tc>
        <w:tc>
          <w:tcPr>
            <w:tcW w:w="2045" w:type="dxa"/>
            <w:tcBorders>
              <w:top w:val="nil"/>
              <w:bottom w:val="nil"/>
            </w:tcBorders>
          </w:tcPr>
          <w:p w:rsidR="00B37D7D" w:rsidRPr="00BF59F1" w:rsidRDefault="00B37D7D" w:rsidP="00AA7E4A">
            <w:pPr>
              <w:ind w:right="661"/>
              <w:jc w:val="right"/>
              <w:rPr>
                <w:sz w:val="20"/>
              </w:rPr>
            </w:pPr>
            <w:r w:rsidRPr="00BF59F1">
              <w:rPr>
                <w:sz w:val="20"/>
              </w:rPr>
              <w:t>43 947</w:t>
            </w:r>
          </w:p>
        </w:tc>
        <w:tc>
          <w:tcPr>
            <w:tcW w:w="2045" w:type="dxa"/>
            <w:tcBorders>
              <w:top w:val="nil"/>
              <w:bottom w:val="nil"/>
            </w:tcBorders>
          </w:tcPr>
          <w:p w:rsidR="00B37D7D" w:rsidRPr="00BF59F1" w:rsidRDefault="00B37D7D" w:rsidP="00AA7E4A">
            <w:pPr>
              <w:ind w:right="661"/>
              <w:jc w:val="right"/>
              <w:rPr>
                <w:sz w:val="20"/>
              </w:rPr>
            </w:pPr>
            <w:r w:rsidRPr="00BF59F1">
              <w:rPr>
                <w:sz w:val="20"/>
              </w:rPr>
              <w:t>42 529</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Seistân-et-Baloutchistan</w:t>
            </w:r>
          </w:p>
        </w:tc>
        <w:tc>
          <w:tcPr>
            <w:tcW w:w="2045" w:type="dxa"/>
            <w:tcBorders>
              <w:top w:val="nil"/>
              <w:bottom w:val="nil"/>
            </w:tcBorders>
          </w:tcPr>
          <w:p w:rsidR="00B37D7D" w:rsidRPr="00BF59F1" w:rsidRDefault="00B37D7D" w:rsidP="00AA7E4A">
            <w:pPr>
              <w:ind w:right="661"/>
              <w:jc w:val="right"/>
              <w:rPr>
                <w:sz w:val="20"/>
              </w:rPr>
            </w:pPr>
            <w:r w:rsidRPr="00BF59F1">
              <w:rPr>
                <w:sz w:val="20"/>
              </w:rPr>
              <w:t>258 877</w:t>
            </w:r>
          </w:p>
        </w:tc>
        <w:tc>
          <w:tcPr>
            <w:tcW w:w="2045" w:type="dxa"/>
            <w:tcBorders>
              <w:top w:val="nil"/>
              <w:bottom w:val="nil"/>
            </w:tcBorders>
          </w:tcPr>
          <w:p w:rsidR="00B37D7D" w:rsidRPr="00BF59F1" w:rsidRDefault="00B37D7D" w:rsidP="00AA7E4A">
            <w:pPr>
              <w:ind w:right="661"/>
              <w:jc w:val="right"/>
              <w:rPr>
                <w:sz w:val="20"/>
              </w:rPr>
            </w:pPr>
            <w:r w:rsidRPr="00BF59F1">
              <w:rPr>
                <w:sz w:val="20"/>
              </w:rPr>
              <w:t>255 958</w:t>
            </w:r>
          </w:p>
        </w:tc>
        <w:tc>
          <w:tcPr>
            <w:tcW w:w="2045" w:type="dxa"/>
            <w:tcBorders>
              <w:top w:val="nil"/>
              <w:bottom w:val="nil"/>
            </w:tcBorders>
          </w:tcPr>
          <w:p w:rsidR="00B37D7D" w:rsidRPr="00BF59F1" w:rsidRDefault="00B37D7D" w:rsidP="00AA7E4A">
            <w:pPr>
              <w:ind w:right="661"/>
              <w:jc w:val="right"/>
              <w:rPr>
                <w:sz w:val="20"/>
              </w:rPr>
            </w:pPr>
            <w:r w:rsidRPr="00BF59F1">
              <w:rPr>
                <w:sz w:val="20"/>
              </w:rPr>
              <w:t>283 264</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Kordestan</w:t>
            </w:r>
          </w:p>
        </w:tc>
        <w:tc>
          <w:tcPr>
            <w:tcW w:w="2045" w:type="dxa"/>
            <w:tcBorders>
              <w:top w:val="nil"/>
              <w:bottom w:val="nil"/>
            </w:tcBorders>
          </w:tcPr>
          <w:p w:rsidR="00B37D7D" w:rsidRPr="00BF59F1" w:rsidRDefault="00B37D7D" w:rsidP="00AA7E4A">
            <w:pPr>
              <w:ind w:right="661"/>
              <w:jc w:val="right"/>
              <w:rPr>
                <w:sz w:val="20"/>
              </w:rPr>
            </w:pPr>
            <w:r w:rsidRPr="00BF59F1">
              <w:rPr>
                <w:sz w:val="20"/>
              </w:rPr>
              <w:t>122 882</w:t>
            </w:r>
          </w:p>
        </w:tc>
        <w:tc>
          <w:tcPr>
            <w:tcW w:w="2045" w:type="dxa"/>
            <w:tcBorders>
              <w:top w:val="nil"/>
              <w:bottom w:val="nil"/>
            </w:tcBorders>
          </w:tcPr>
          <w:p w:rsidR="00B37D7D" w:rsidRPr="00BF59F1" w:rsidRDefault="00B37D7D" w:rsidP="00AA7E4A">
            <w:pPr>
              <w:ind w:right="661"/>
              <w:jc w:val="right"/>
              <w:rPr>
                <w:sz w:val="20"/>
              </w:rPr>
            </w:pPr>
            <w:r w:rsidRPr="00BF59F1">
              <w:rPr>
                <w:sz w:val="20"/>
              </w:rPr>
              <w:t>121 631</w:t>
            </w:r>
          </w:p>
        </w:tc>
        <w:tc>
          <w:tcPr>
            <w:tcW w:w="2045" w:type="dxa"/>
            <w:tcBorders>
              <w:top w:val="nil"/>
              <w:bottom w:val="nil"/>
            </w:tcBorders>
          </w:tcPr>
          <w:p w:rsidR="00B37D7D" w:rsidRPr="00BF59F1" w:rsidRDefault="00B37D7D" w:rsidP="00AA7E4A">
            <w:pPr>
              <w:ind w:right="661"/>
              <w:jc w:val="right"/>
              <w:rPr>
                <w:sz w:val="20"/>
              </w:rPr>
            </w:pPr>
            <w:r w:rsidRPr="00BF59F1">
              <w:rPr>
                <w:sz w:val="20"/>
              </w:rPr>
              <w:t>120 573</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Kohguilouyeh-et-Bouyerahmad</w:t>
            </w:r>
          </w:p>
        </w:tc>
        <w:tc>
          <w:tcPr>
            <w:tcW w:w="2045" w:type="dxa"/>
            <w:tcBorders>
              <w:top w:val="nil"/>
              <w:bottom w:val="nil"/>
            </w:tcBorders>
          </w:tcPr>
          <w:p w:rsidR="00B37D7D" w:rsidRPr="00BF59F1" w:rsidRDefault="00B37D7D" w:rsidP="00AA7E4A">
            <w:pPr>
              <w:ind w:right="661"/>
              <w:jc w:val="right"/>
              <w:rPr>
                <w:sz w:val="20"/>
              </w:rPr>
            </w:pPr>
            <w:r w:rsidRPr="00BF59F1">
              <w:rPr>
                <w:sz w:val="20"/>
              </w:rPr>
              <w:t>118 854</w:t>
            </w:r>
          </w:p>
        </w:tc>
        <w:tc>
          <w:tcPr>
            <w:tcW w:w="2045" w:type="dxa"/>
            <w:tcBorders>
              <w:top w:val="nil"/>
              <w:bottom w:val="nil"/>
            </w:tcBorders>
          </w:tcPr>
          <w:p w:rsidR="00B37D7D" w:rsidRPr="00BF59F1" w:rsidRDefault="00B37D7D" w:rsidP="00AA7E4A">
            <w:pPr>
              <w:ind w:right="661"/>
              <w:jc w:val="right"/>
              <w:rPr>
                <w:sz w:val="20"/>
              </w:rPr>
            </w:pPr>
            <w:r w:rsidRPr="00BF59F1">
              <w:rPr>
                <w:sz w:val="20"/>
              </w:rPr>
              <w:t>106 405</w:t>
            </w:r>
          </w:p>
        </w:tc>
        <w:tc>
          <w:tcPr>
            <w:tcW w:w="2045" w:type="dxa"/>
            <w:tcBorders>
              <w:top w:val="nil"/>
              <w:bottom w:val="nil"/>
            </w:tcBorders>
          </w:tcPr>
          <w:p w:rsidR="00B37D7D" w:rsidRPr="00BF59F1" w:rsidRDefault="00B37D7D" w:rsidP="00AA7E4A">
            <w:pPr>
              <w:ind w:right="661"/>
              <w:jc w:val="right"/>
              <w:rPr>
                <w:sz w:val="20"/>
              </w:rPr>
            </w:pPr>
            <w:r w:rsidRPr="00BF59F1">
              <w:rPr>
                <w:sz w:val="20"/>
              </w:rPr>
              <w:t>110 057</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Golestân</w:t>
            </w:r>
          </w:p>
        </w:tc>
        <w:tc>
          <w:tcPr>
            <w:tcW w:w="2045" w:type="dxa"/>
            <w:tcBorders>
              <w:top w:val="nil"/>
              <w:bottom w:val="nil"/>
            </w:tcBorders>
          </w:tcPr>
          <w:p w:rsidR="00B37D7D" w:rsidRPr="00BF59F1" w:rsidRDefault="00B37D7D" w:rsidP="00AA7E4A">
            <w:pPr>
              <w:ind w:right="661"/>
              <w:jc w:val="right"/>
              <w:rPr>
                <w:sz w:val="20"/>
              </w:rPr>
            </w:pPr>
            <w:r w:rsidRPr="00BF59F1">
              <w:rPr>
                <w:sz w:val="20"/>
              </w:rPr>
              <w:t>91 942</w:t>
            </w:r>
          </w:p>
        </w:tc>
        <w:tc>
          <w:tcPr>
            <w:tcW w:w="2045" w:type="dxa"/>
            <w:tcBorders>
              <w:top w:val="nil"/>
              <w:bottom w:val="nil"/>
            </w:tcBorders>
          </w:tcPr>
          <w:p w:rsidR="00B37D7D" w:rsidRPr="00BF59F1" w:rsidRDefault="00B37D7D" w:rsidP="00AA7E4A">
            <w:pPr>
              <w:ind w:right="661"/>
              <w:jc w:val="right"/>
              <w:rPr>
                <w:sz w:val="20"/>
              </w:rPr>
            </w:pPr>
            <w:r w:rsidRPr="00BF59F1">
              <w:rPr>
                <w:sz w:val="20"/>
              </w:rPr>
              <w:t>93 384</w:t>
            </w:r>
          </w:p>
        </w:tc>
        <w:tc>
          <w:tcPr>
            <w:tcW w:w="2045" w:type="dxa"/>
            <w:tcBorders>
              <w:top w:val="nil"/>
              <w:bottom w:val="nil"/>
            </w:tcBorders>
          </w:tcPr>
          <w:p w:rsidR="00B37D7D" w:rsidRPr="00BF59F1" w:rsidRDefault="00B37D7D" w:rsidP="00AA7E4A">
            <w:pPr>
              <w:ind w:right="661"/>
              <w:jc w:val="right"/>
              <w:rPr>
                <w:sz w:val="20"/>
              </w:rPr>
            </w:pPr>
            <w:r w:rsidRPr="00BF59F1">
              <w:rPr>
                <w:sz w:val="20"/>
              </w:rPr>
              <w:t>94 084</w:t>
            </w:r>
          </w:p>
        </w:tc>
      </w:tr>
      <w:tr w:rsidR="00B37D7D" w:rsidRPr="00BF59F1" w:rsidTr="00B37D7D">
        <w:tblPrEx>
          <w:tblCellMar>
            <w:top w:w="0" w:type="dxa"/>
            <w:bottom w:w="0" w:type="dxa"/>
          </w:tblCellMar>
        </w:tblPrEx>
        <w:trPr>
          <w:cantSplit/>
          <w:trHeight w:val="187"/>
          <w:jc w:val="center"/>
        </w:trPr>
        <w:tc>
          <w:tcPr>
            <w:tcW w:w="3221" w:type="dxa"/>
            <w:tcBorders>
              <w:top w:val="nil"/>
              <w:bottom w:val="nil"/>
            </w:tcBorders>
          </w:tcPr>
          <w:p w:rsidR="00B37D7D" w:rsidRPr="00BF59F1" w:rsidRDefault="00B37D7D" w:rsidP="00B37D7D">
            <w:pPr>
              <w:rPr>
                <w:sz w:val="20"/>
                <w:lang w:val="fr-FR"/>
              </w:rPr>
            </w:pPr>
            <w:r w:rsidRPr="00BF59F1">
              <w:rPr>
                <w:sz w:val="20"/>
                <w:lang w:val="fr-FR"/>
              </w:rPr>
              <w:t>Lorestân</w:t>
            </w:r>
          </w:p>
        </w:tc>
        <w:tc>
          <w:tcPr>
            <w:tcW w:w="2045" w:type="dxa"/>
            <w:tcBorders>
              <w:top w:val="nil"/>
              <w:bottom w:val="nil"/>
            </w:tcBorders>
          </w:tcPr>
          <w:p w:rsidR="00B37D7D" w:rsidRPr="00BF59F1" w:rsidRDefault="00B37D7D" w:rsidP="00AA7E4A">
            <w:pPr>
              <w:ind w:right="661"/>
              <w:jc w:val="right"/>
              <w:rPr>
                <w:sz w:val="20"/>
              </w:rPr>
            </w:pPr>
            <w:r w:rsidRPr="00BF59F1">
              <w:rPr>
                <w:sz w:val="20"/>
              </w:rPr>
              <w:t>179 216</w:t>
            </w:r>
          </w:p>
        </w:tc>
        <w:tc>
          <w:tcPr>
            <w:tcW w:w="2045" w:type="dxa"/>
            <w:tcBorders>
              <w:top w:val="nil"/>
              <w:bottom w:val="nil"/>
            </w:tcBorders>
          </w:tcPr>
          <w:p w:rsidR="00B37D7D" w:rsidRPr="00BF59F1" w:rsidRDefault="00B37D7D" w:rsidP="00AA7E4A">
            <w:pPr>
              <w:ind w:right="661"/>
              <w:jc w:val="right"/>
              <w:rPr>
                <w:sz w:val="20"/>
              </w:rPr>
            </w:pPr>
            <w:r w:rsidRPr="00BF59F1">
              <w:rPr>
                <w:sz w:val="20"/>
              </w:rPr>
              <w:t>173 412</w:t>
            </w:r>
          </w:p>
        </w:tc>
        <w:tc>
          <w:tcPr>
            <w:tcW w:w="2045" w:type="dxa"/>
            <w:tcBorders>
              <w:top w:val="nil"/>
              <w:bottom w:val="nil"/>
            </w:tcBorders>
          </w:tcPr>
          <w:p w:rsidR="00B37D7D" w:rsidRPr="00BF59F1" w:rsidRDefault="00B37D7D" w:rsidP="00AA7E4A">
            <w:pPr>
              <w:ind w:right="661"/>
              <w:jc w:val="right"/>
              <w:rPr>
                <w:sz w:val="20"/>
              </w:rPr>
            </w:pPr>
            <w:r w:rsidRPr="00BF59F1">
              <w:rPr>
                <w:sz w:val="20"/>
              </w:rPr>
              <w:t>171 136</w:t>
            </w:r>
          </w:p>
        </w:tc>
      </w:tr>
      <w:tr w:rsidR="00B37D7D" w:rsidRPr="00BF59F1" w:rsidTr="00B37D7D">
        <w:tblPrEx>
          <w:tblCellMar>
            <w:top w:w="0" w:type="dxa"/>
            <w:bottom w:w="0" w:type="dxa"/>
          </w:tblCellMar>
        </w:tblPrEx>
        <w:trPr>
          <w:cantSplit/>
          <w:trHeight w:val="187"/>
          <w:jc w:val="center"/>
        </w:trPr>
        <w:tc>
          <w:tcPr>
            <w:tcW w:w="3221" w:type="dxa"/>
            <w:tcBorders>
              <w:top w:val="nil"/>
            </w:tcBorders>
          </w:tcPr>
          <w:p w:rsidR="00B37D7D" w:rsidRPr="00BF59F1" w:rsidRDefault="00B37D7D" w:rsidP="00B37D7D">
            <w:pPr>
              <w:rPr>
                <w:sz w:val="20"/>
                <w:lang w:val="fr-FR"/>
              </w:rPr>
            </w:pPr>
            <w:r w:rsidRPr="00BF59F1">
              <w:rPr>
                <w:sz w:val="20"/>
                <w:lang w:val="fr-FR"/>
              </w:rPr>
              <w:t>Ardebil</w:t>
            </w:r>
          </w:p>
        </w:tc>
        <w:tc>
          <w:tcPr>
            <w:tcW w:w="2045" w:type="dxa"/>
            <w:tcBorders>
              <w:top w:val="nil"/>
            </w:tcBorders>
          </w:tcPr>
          <w:p w:rsidR="00B37D7D" w:rsidRPr="00BF59F1" w:rsidRDefault="00B37D7D" w:rsidP="00AA7E4A">
            <w:pPr>
              <w:ind w:right="661"/>
              <w:jc w:val="right"/>
              <w:rPr>
                <w:sz w:val="20"/>
              </w:rPr>
            </w:pPr>
            <w:r w:rsidRPr="00BF59F1">
              <w:rPr>
                <w:sz w:val="20"/>
              </w:rPr>
              <w:t>85 715</w:t>
            </w:r>
          </w:p>
        </w:tc>
        <w:tc>
          <w:tcPr>
            <w:tcW w:w="2045" w:type="dxa"/>
            <w:tcBorders>
              <w:top w:val="nil"/>
            </w:tcBorders>
          </w:tcPr>
          <w:p w:rsidR="00B37D7D" w:rsidRPr="00BF59F1" w:rsidRDefault="00B37D7D" w:rsidP="00AA7E4A">
            <w:pPr>
              <w:ind w:right="661"/>
              <w:jc w:val="right"/>
              <w:rPr>
                <w:sz w:val="20"/>
              </w:rPr>
            </w:pPr>
            <w:r w:rsidRPr="00BF59F1">
              <w:rPr>
                <w:sz w:val="20"/>
              </w:rPr>
              <w:t>88 821</w:t>
            </w:r>
          </w:p>
        </w:tc>
        <w:tc>
          <w:tcPr>
            <w:tcW w:w="2045" w:type="dxa"/>
            <w:tcBorders>
              <w:top w:val="nil"/>
            </w:tcBorders>
          </w:tcPr>
          <w:p w:rsidR="00B37D7D" w:rsidRPr="00BF59F1" w:rsidRDefault="00B37D7D" w:rsidP="00AA7E4A">
            <w:pPr>
              <w:ind w:right="661"/>
              <w:jc w:val="right"/>
              <w:rPr>
                <w:sz w:val="20"/>
              </w:rPr>
            </w:pPr>
            <w:r w:rsidRPr="00BF59F1">
              <w:rPr>
                <w:sz w:val="20"/>
              </w:rPr>
              <w:t>92 054</w:t>
            </w:r>
          </w:p>
        </w:tc>
      </w:tr>
    </w:tbl>
    <w:p w:rsidR="004A3258" w:rsidRPr="00BF59F1" w:rsidRDefault="004A3258" w:rsidP="00E10333">
      <w:pPr>
        <w:keepNext/>
        <w:spacing w:before="200" w:after="200"/>
        <w:rPr>
          <w:b/>
          <w:bCs/>
          <w:sz w:val="20"/>
          <w:lang w:val="fr-FR"/>
        </w:rPr>
      </w:pPr>
      <w:r w:rsidRPr="00BF59F1">
        <w:rPr>
          <w:b/>
          <w:bCs/>
          <w:sz w:val="20"/>
          <w:lang w:val="fr-FR"/>
        </w:rPr>
        <w:t>Droit à l’éducation et à la formation professionnelle</w:t>
      </w:r>
    </w:p>
    <w:p w:rsidR="004A3258" w:rsidRPr="00BF59F1" w:rsidRDefault="008B2398" w:rsidP="00BF59F1">
      <w:pPr>
        <w:spacing w:after="200"/>
        <w:jc w:val="both"/>
        <w:rPr>
          <w:sz w:val="20"/>
          <w:lang w:val="fr-FR"/>
        </w:rPr>
      </w:pPr>
      <w:r w:rsidRPr="00BF59F1">
        <w:rPr>
          <w:sz w:val="20"/>
          <w:lang w:val="fr-FR"/>
        </w:rPr>
        <w:t>126.</w:t>
      </w:r>
      <w:r w:rsidRPr="00BF59F1">
        <w:rPr>
          <w:sz w:val="20"/>
          <w:lang w:val="fr-FR"/>
        </w:rPr>
        <w:tab/>
      </w:r>
      <w:r w:rsidR="004A3258" w:rsidRPr="00BF59F1">
        <w:rPr>
          <w:sz w:val="20"/>
          <w:lang w:val="fr-FR"/>
        </w:rPr>
        <w:t xml:space="preserve">Les prévisions économiques sur vingt ans et le plan de développement national de </w:t>
      </w:r>
      <w:smartTag w:uri="urn:schemas-microsoft-com:office:smarttags" w:element="PersonName">
        <w:smartTagPr>
          <w:attr w:name="ProductID" w:val="onv.CMetRecognłԈ퇀ミ倈Ӊﾌມ0ຢ ŇԌ菱ョ톔ミ廊ョ倈Ӊᳬベxຢ"/>
        </w:smartTagPr>
        <w:r w:rsidR="004A3258" w:rsidRPr="00BF59F1">
          <w:rPr>
            <w:sz w:val="20"/>
            <w:lang w:val="fr-FR"/>
          </w:rPr>
          <w:t>la République</w:t>
        </w:r>
      </w:smartTag>
      <w:r w:rsidR="004A3258" w:rsidRPr="00BF59F1">
        <w:rPr>
          <w:sz w:val="20"/>
          <w:lang w:val="fr-FR"/>
        </w:rPr>
        <w:t xml:space="preserve"> islamique d’Iran cherchaient tout particulièrement à encourager l’éducation et les connaissances spécialisées comme base de développement du pays dans tous les domaines. </w:t>
      </w:r>
    </w:p>
    <w:p w:rsidR="004A3258" w:rsidRPr="00BF59F1" w:rsidRDefault="008B2398" w:rsidP="00BF59F1">
      <w:pPr>
        <w:spacing w:after="200"/>
        <w:jc w:val="both"/>
        <w:rPr>
          <w:sz w:val="20"/>
          <w:lang w:val="fr-FR"/>
        </w:rPr>
      </w:pPr>
      <w:r w:rsidRPr="00BF59F1">
        <w:rPr>
          <w:sz w:val="20"/>
          <w:lang w:val="fr-FR"/>
        </w:rPr>
        <w:t>127.</w:t>
      </w:r>
      <w:r w:rsidRPr="00BF59F1">
        <w:rPr>
          <w:sz w:val="20"/>
          <w:lang w:val="fr-FR"/>
        </w:rPr>
        <w:tab/>
      </w:r>
      <w:r w:rsidR="004A3258" w:rsidRPr="00BF59F1">
        <w:rPr>
          <w:sz w:val="20"/>
          <w:lang w:val="fr-FR"/>
        </w:rPr>
        <w:t xml:space="preserve">Le quatrième plan de développement socio-économique et culturel inspiré par les prévisions économiques sur vingt ans a défini « l’éducation pour tous » comme l’une des priorités du système éducatif du pays. Ainsi, le plan de développement national a été rédigé en tenant compte de ces objectifs avec la participation directe et indirecte des secteurs public et privé. </w:t>
      </w:r>
    </w:p>
    <w:p w:rsidR="004A3258" w:rsidRPr="00BF59F1" w:rsidRDefault="008B2398" w:rsidP="00BF59F1">
      <w:pPr>
        <w:spacing w:after="200"/>
        <w:jc w:val="both"/>
        <w:rPr>
          <w:sz w:val="20"/>
          <w:lang w:val="fr-FR"/>
        </w:rPr>
      </w:pPr>
      <w:r w:rsidRPr="00BF59F1">
        <w:rPr>
          <w:sz w:val="20"/>
          <w:lang w:val="fr-FR"/>
        </w:rPr>
        <w:t>128.</w:t>
      </w:r>
      <w:r w:rsidRPr="00BF59F1">
        <w:rPr>
          <w:sz w:val="20"/>
          <w:lang w:val="fr-FR"/>
        </w:rPr>
        <w:tab/>
      </w:r>
      <w:r w:rsidR="004A3258" w:rsidRPr="00BF59F1">
        <w:rPr>
          <w:sz w:val="20"/>
          <w:lang w:val="fr-FR"/>
        </w:rPr>
        <w:t>Les plans de développement socio-économique et culturel et leur dispositif de mise en œuvre ainsi que le plan d’action de Dakar pour la promotion des industries culturelles ont servi à la rédaction du plan de développement national. Le plan a fixé les objectifs du système éducatif à partir du concept « d’éducation pour tous »: amélioration de l’éducation pré-scolaire, en particulier développement de l’éducation des filles qui sont maintenues en dehors du système scolaire et des enfants qui présentent des problèmes particuliers, spécialement dans les régions pauvres et moins développées; l’augmentation du taux d’alphabétisation dans les groupes d’âge entre 10 et 40</w:t>
      </w:r>
      <w:r w:rsidR="00991C60" w:rsidRPr="00BF59F1">
        <w:rPr>
          <w:sz w:val="20"/>
          <w:lang w:val="fr-FR"/>
        </w:rPr>
        <w:t xml:space="preserve"> </w:t>
      </w:r>
      <w:r w:rsidR="004A3258" w:rsidRPr="00BF59F1">
        <w:rPr>
          <w:sz w:val="20"/>
          <w:lang w:val="fr-FR"/>
        </w:rPr>
        <w:t xml:space="preserve">ans, le renforcement de la qualité de l’éducation étaient les priorités retenues dans le système éducatif. </w:t>
      </w:r>
    </w:p>
    <w:p w:rsidR="004A3258" w:rsidRPr="00BF59F1" w:rsidRDefault="008B2398" w:rsidP="00BF59F1">
      <w:pPr>
        <w:spacing w:after="200"/>
        <w:jc w:val="both"/>
        <w:rPr>
          <w:sz w:val="20"/>
          <w:lang w:val="fr-FR"/>
        </w:rPr>
      </w:pPr>
      <w:r w:rsidRPr="00BF59F1">
        <w:rPr>
          <w:sz w:val="20"/>
          <w:lang w:val="fr-FR"/>
        </w:rPr>
        <w:t>129.</w:t>
      </w:r>
      <w:r w:rsidRPr="00BF59F1">
        <w:rPr>
          <w:sz w:val="20"/>
          <w:lang w:val="fr-FR"/>
        </w:rPr>
        <w:tab/>
      </w:r>
      <w:r w:rsidR="004A3258" w:rsidRPr="00BF59F1">
        <w:rPr>
          <w:sz w:val="20"/>
          <w:lang w:val="fr-FR"/>
        </w:rPr>
        <w:t xml:space="preserve">Dans ses activités de planification et d’élaboration des politiques, le Ministère de l’éducation s’efforce d’éliminer les inégalités, particulièrement dans les régions qui abritent des groupes ethniques, en rédigeant les règles et règlements nécessaires et en affectant les budgets requis pour réduire la pauvreté. </w:t>
      </w:r>
    </w:p>
    <w:p w:rsidR="004A3258" w:rsidRPr="00BF59F1" w:rsidRDefault="008B2398" w:rsidP="00BF59F1">
      <w:pPr>
        <w:spacing w:after="200"/>
        <w:jc w:val="both"/>
        <w:rPr>
          <w:sz w:val="20"/>
          <w:lang w:val="fr-FR"/>
        </w:rPr>
      </w:pPr>
      <w:r w:rsidRPr="00BF59F1">
        <w:rPr>
          <w:sz w:val="20"/>
          <w:lang w:val="fr-FR"/>
        </w:rPr>
        <w:t>130.</w:t>
      </w:r>
      <w:r w:rsidRPr="00BF59F1">
        <w:rPr>
          <w:sz w:val="20"/>
          <w:lang w:val="fr-FR"/>
        </w:rPr>
        <w:tab/>
      </w:r>
      <w:r w:rsidR="004A3258" w:rsidRPr="00BF59F1">
        <w:rPr>
          <w:sz w:val="20"/>
          <w:lang w:val="fr-FR"/>
        </w:rPr>
        <w:t xml:space="preserve">En vertu du principe de </w:t>
      </w:r>
      <w:smartTag w:uri="urn:schemas-microsoft-com:office:smarttags" w:element="PersonName">
        <w:smartTagPr>
          <w:attr w:name="ProductID" w:val="la Constitution"/>
        </w:smartTagPr>
        <w:r w:rsidR="004A3258" w:rsidRPr="00BF59F1">
          <w:rPr>
            <w:sz w:val="20"/>
            <w:lang w:val="fr-FR"/>
          </w:rPr>
          <w:t>la Constitution</w:t>
        </w:r>
      </w:smartTag>
      <w:r w:rsidR="004A3258" w:rsidRPr="00BF59F1">
        <w:rPr>
          <w:sz w:val="20"/>
          <w:lang w:val="fr-FR"/>
        </w:rPr>
        <w:t xml:space="preserve"> d’Iran (art</w:t>
      </w:r>
      <w:r w:rsidR="003E3162" w:rsidRPr="00BF59F1">
        <w:rPr>
          <w:sz w:val="20"/>
          <w:lang w:val="fr-FR"/>
        </w:rPr>
        <w:t>.</w:t>
      </w:r>
      <w:r w:rsidR="004A3258" w:rsidRPr="00BF59F1">
        <w:rPr>
          <w:sz w:val="20"/>
          <w:lang w:val="fr-FR"/>
        </w:rPr>
        <w:t xml:space="preserve"> 30) qui garantit l’accès à l’éducation pour tous les citoyens sur un pied d’égalité, le Haut Conseil culturel de la révolution, autorité suprême du pays pour élaborer la politique de l’éducation, a adopté toutes ses décisions sur la base des principes d’égalité et de justice. </w:t>
      </w:r>
    </w:p>
    <w:p w:rsidR="004A3258" w:rsidRPr="00BF59F1" w:rsidRDefault="008B2398" w:rsidP="00BF59F1">
      <w:pPr>
        <w:spacing w:after="200"/>
        <w:jc w:val="both"/>
        <w:rPr>
          <w:sz w:val="20"/>
          <w:lang w:val="fr-FR"/>
        </w:rPr>
      </w:pPr>
      <w:r w:rsidRPr="00BF59F1">
        <w:rPr>
          <w:sz w:val="20"/>
          <w:lang w:val="fr-FR"/>
        </w:rPr>
        <w:t>131.</w:t>
      </w:r>
      <w:r w:rsidRPr="00BF59F1">
        <w:rPr>
          <w:sz w:val="20"/>
          <w:lang w:val="fr-FR"/>
        </w:rPr>
        <w:tab/>
      </w:r>
      <w:r w:rsidR="004A3258" w:rsidRPr="00BF59F1">
        <w:rPr>
          <w:sz w:val="20"/>
          <w:lang w:val="fr-FR"/>
        </w:rPr>
        <w:t xml:space="preserve">Conformément à la législation en vigueur, tous les jeunes sans distinction de race, de langue, d’appartenance ethnique et de nationalité ont les mêmes droits d’accès au système éducatif du pays. </w:t>
      </w:r>
    </w:p>
    <w:p w:rsidR="004A3258" w:rsidRPr="00BF59F1" w:rsidRDefault="008B2398" w:rsidP="00BF59F1">
      <w:pPr>
        <w:spacing w:after="200"/>
        <w:jc w:val="both"/>
        <w:rPr>
          <w:sz w:val="20"/>
          <w:lang w:val="fr-FR"/>
        </w:rPr>
      </w:pPr>
      <w:r w:rsidRPr="00BF59F1">
        <w:rPr>
          <w:sz w:val="20"/>
          <w:lang w:val="fr-FR"/>
        </w:rPr>
        <w:t>132.</w:t>
      </w:r>
      <w:r w:rsidRPr="00BF59F1">
        <w:rPr>
          <w:sz w:val="20"/>
          <w:lang w:val="fr-FR"/>
        </w:rPr>
        <w:tab/>
      </w:r>
      <w:r w:rsidR="004A3258" w:rsidRPr="00BF59F1">
        <w:rPr>
          <w:sz w:val="20"/>
          <w:lang w:val="fr-FR"/>
        </w:rPr>
        <w:t xml:space="preserve">Ces dernières années, le Ministère de l’éducation a élaboré différents programmes pour promouvoir l’éducation et inviter tous ceux qui ont abandonné leurs études à les reprendre, en rendant l’éducation accessible aux jeunes filles, en renforçant la qualité de l’enseignement et en incitant les enseignants par des mesures spéciales à rester dans les régions défavorisées où ils ont leur domicile: </w:t>
      </w:r>
    </w:p>
    <w:p w:rsidR="004A3258" w:rsidRPr="00BF59F1" w:rsidRDefault="004A3258" w:rsidP="00BF59F1">
      <w:pPr>
        <w:numPr>
          <w:ilvl w:val="0"/>
          <w:numId w:val="18"/>
        </w:numPr>
        <w:tabs>
          <w:tab w:val="clear" w:pos="720"/>
        </w:tabs>
        <w:spacing w:after="200"/>
        <w:ind w:left="851" w:hanging="284"/>
        <w:jc w:val="both"/>
        <w:rPr>
          <w:sz w:val="20"/>
          <w:lang w:val="fr-FR"/>
        </w:rPr>
      </w:pPr>
      <w:r w:rsidRPr="00BF59F1">
        <w:rPr>
          <w:sz w:val="20"/>
          <w:lang w:val="fr-FR"/>
        </w:rPr>
        <w:t xml:space="preserve">Mise en œuvre de </w:t>
      </w:r>
      <w:r w:rsidR="008B2398" w:rsidRPr="00BF59F1">
        <w:rPr>
          <w:sz w:val="20"/>
          <w:lang w:val="fr-FR"/>
        </w:rPr>
        <w:t>programmes éducatifs pour tous;</w:t>
      </w:r>
    </w:p>
    <w:p w:rsidR="004A3258" w:rsidRPr="00BF59F1" w:rsidRDefault="004A3258" w:rsidP="00BF59F1">
      <w:pPr>
        <w:numPr>
          <w:ilvl w:val="0"/>
          <w:numId w:val="18"/>
        </w:numPr>
        <w:tabs>
          <w:tab w:val="clear" w:pos="720"/>
        </w:tabs>
        <w:spacing w:after="200"/>
        <w:ind w:left="851" w:hanging="284"/>
        <w:jc w:val="both"/>
        <w:rPr>
          <w:sz w:val="20"/>
          <w:lang w:val="fr-FR"/>
        </w:rPr>
      </w:pPr>
      <w:r w:rsidRPr="00BF59F1">
        <w:rPr>
          <w:sz w:val="20"/>
          <w:lang w:val="fr-FR"/>
        </w:rPr>
        <w:t>Recours aux programmes éducatifs à distance pour les élèves des régions défavorisées</w:t>
      </w:r>
      <w:r w:rsidR="008B2398" w:rsidRPr="00BF59F1">
        <w:rPr>
          <w:sz w:val="20"/>
          <w:lang w:val="fr-FR"/>
        </w:rPr>
        <w:t>;</w:t>
      </w:r>
    </w:p>
    <w:p w:rsidR="004A3258" w:rsidRPr="00BF59F1" w:rsidRDefault="004A3258" w:rsidP="00BF59F1">
      <w:pPr>
        <w:numPr>
          <w:ilvl w:val="0"/>
          <w:numId w:val="18"/>
        </w:numPr>
        <w:tabs>
          <w:tab w:val="clear" w:pos="720"/>
        </w:tabs>
        <w:spacing w:after="200"/>
        <w:ind w:left="851" w:hanging="284"/>
        <w:jc w:val="both"/>
        <w:rPr>
          <w:sz w:val="20"/>
          <w:lang w:val="fr-FR"/>
        </w:rPr>
      </w:pPr>
      <w:r w:rsidRPr="00BF59F1">
        <w:rPr>
          <w:sz w:val="20"/>
          <w:lang w:val="fr-FR"/>
        </w:rPr>
        <w:t>Développement des pensionnats et des écoles pilotes dans les zones défavorisées</w:t>
      </w:r>
      <w:r w:rsidR="008B2398" w:rsidRPr="00BF59F1">
        <w:rPr>
          <w:sz w:val="20"/>
          <w:lang w:val="fr-FR"/>
        </w:rPr>
        <w:t>;</w:t>
      </w:r>
    </w:p>
    <w:p w:rsidR="004A3258" w:rsidRPr="00BF59F1" w:rsidRDefault="004A3258" w:rsidP="00BF59F1">
      <w:pPr>
        <w:numPr>
          <w:ilvl w:val="0"/>
          <w:numId w:val="18"/>
        </w:numPr>
        <w:tabs>
          <w:tab w:val="clear" w:pos="720"/>
        </w:tabs>
        <w:spacing w:after="200"/>
        <w:ind w:left="851" w:hanging="284"/>
        <w:jc w:val="both"/>
        <w:rPr>
          <w:sz w:val="20"/>
          <w:lang w:val="fr-FR"/>
        </w:rPr>
      </w:pPr>
      <w:r w:rsidRPr="00BF59F1">
        <w:rPr>
          <w:sz w:val="20"/>
          <w:lang w:val="fr-FR"/>
        </w:rPr>
        <w:t>Promotion de l’éducation des nomades</w:t>
      </w:r>
      <w:r w:rsidR="008B2398" w:rsidRPr="00BF59F1">
        <w:rPr>
          <w:sz w:val="20"/>
          <w:lang w:val="fr-FR"/>
        </w:rPr>
        <w:t>;</w:t>
      </w:r>
    </w:p>
    <w:p w:rsidR="004A3258" w:rsidRPr="00BF59F1" w:rsidRDefault="004A3258" w:rsidP="00BF59F1">
      <w:pPr>
        <w:numPr>
          <w:ilvl w:val="0"/>
          <w:numId w:val="18"/>
        </w:numPr>
        <w:tabs>
          <w:tab w:val="clear" w:pos="720"/>
        </w:tabs>
        <w:spacing w:after="200"/>
        <w:ind w:left="851" w:hanging="284"/>
        <w:jc w:val="both"/>
        <w:rPr>
          <w:sz w:val="20"/>
          <w:lang w:val="fr-FR"/>
        </w:rPr>
      </w:pPr>
      <w:r w:rsidRPr="00BF59F1">
        <w:rPr>
          <w:sz w:val="20"/>
          <w:lang w:val="fr-FR"/>
        </w:rPr>
        <w:t>Promotion de l’instruction publique dans les zones rurales</w:t>
      </w:r>
      <w:r w:rsidR="008B2398" w:rsidRPr="00BF59F1">
        <w:rPr>
          <w:sz w:val="20"/>
          <w:lang w:val="fr-FR"/>
        </w:rPr>
        <w:t>;</w:t>
      </w:r>
    </w:p>
    <w:p w:rsidR="004A3258" w:rsidRPr="00BF59F1" w:rsidRDefault="004A3258" w:rsidP="00BF59F1">
      <w:pPr>
        <w:numPr>
          <w:ilvl w:val="0"/>
          <w:numId w:val="18"/>
        </w:numPr>
        <w:tabs>
          <w:tab w:val="clear" w:pos="720"/>
        </w:tabs>
        <w:spacing w:after="200"/>
        <w:ind w:left="851" w:hanging="284"/>
        <w:jc w:val="both"/>
        <w:rPr>
          <w:sz w:val="20"/>
          <w:lang w:val="fr-FR"/>
        </w:rPr>
      </w:pPr>
      <w:r w:rsidRPr="00BF59F1">
        <w:rPr>
          <w:sz w:val="20"/>
          <w:lang w:val="fr-FR"/>
        </w:rPr>
        <w:t>Développement des établissements secondaires et des écoles pour adultes afin d’assurer</w:t>
      </w:r>
      <w:r w:rsidR="008B2398" w:rsidRPr="00BF59F1">
        <w:rPr>
          <w:sz w:val="20"/>
          <w:lang w:val="fr-FR"/>
        </w:rPr>
        <w:t xml:space="preserve"> l’instruction à tous les âges;</w:t>
      </w:r>
    </w:p>
    <w:p w:rsidR="004A3258" w:rsidRPr="00BF59F1" w:rsidRDefault="004A3258" w:rsidP="00BF59F1">
      <w:pPr>
        <w:numPr>
          <w:ilvl w:val="0"/>
          <w:numId w:val="18"/>
        </w:numPr>
        <w:tabs>
          <w:tab w:val="clear" w:pos="720"/>
        </w:tabs>
        <w:spacing w:after="200"/>
        <w:ind w:left="851" w:hanging="284"/>
        <w:jc w:val="both"/>
        <w:rPr>
          <w:sz w:val="20"/>
          <w:lang w:val="fr-FR"/>
        </w:rPr>
      </w:pPr>
      <w:r w:rsidRPr="00BF59F1">
        <w:rPr>
          <w:sz w:val="20"/>
          <w:lang w:val="fr-FR"/>
        </w:rPr>
        <w:t xml:space="preserve">Promotion </w:t>
      </w:r>
      <w:r w:rsidR="008B2398" w:rsidRPr="00BF59F1">
        <w:rPr>
          <w:sz w:val="20"/>
          <w:lang w:val="fr-FR"/>
        </w:rPr>
        <w:t>de l’enseignement pré-scolaire;</w:t>
      </w:r>
    </w:p>
    <w:p w:rsidR="004A3258" w:rsidRPr="00BF59F1" w:rsidRDefault="004A3258" w:rsidP="00BF59F1">
      <w:pPr>
        <w:numPr>
          <w:ilvl w:val="0"/>
          <w:numId w:val="18"/>
        </w:numPr>
        <w:tabs>
          <w:tab w:val="clear" w:pos="720"/>
        </w:tabs>
        <w:spacing w:after="200"/>
        <w:ind w:left="851" w:hanging="284"/>
        <w:jc w:val="both"/>
        <w:rPr>
          <w:sz w:val="20"/>
          <w:lang w:val="fr-FR"/>
        </w:rPr>
      </w:pPr>
      <w:r w:rsidRPr="00BF59F1">
        <w:rPr>
          <w:sz w:val="20"/>
          <w:lang w:val="fr-FR"/>
        </w:rPr>
        <w:t>Cours d’un mois pour les élèves qui sont en première année d’école pri</w:t>
      </w:r>
      <w:r w:rsidR="008B2398" w:rsidRPr="00BF59F1">
        <w:rPr>
          <w:sz w:val="20"/>
          <w:lang w:val="fr-FR"/>
        </w:rPr>
        <w:t>maire dans des zones bilingues.</w:t>
      </w:r>
    </w:p>
    <w:p w:rsidR="004A3258" w:rsidRPr="00BF59F1" w:rsidRDefault="008B2398" w:rsidP="00BF59F1">
      <w:pPr>
        <w:spacing w:after="200"/>
        <w:jc w:val="both"/>
        <w:rPr>
          <w:sz w:val="20"/>
          <w:lang w:val="fr-FR"/>
        </w:rPr>
      </w:pPr>
      <w:r w:rsidRPr="00BF59F1">
        <w:rPr>
          <w:sz w:val="20"/>
          <w:lang w:val="fr-FR"/>
        </w:rPr>
        <w:t>133.</w:t>
      </w:r>
      <w:r w:rsidRPr="00BF59F1">
        <w:rPr>
          <w:sz w:val="20"/>
          <w:lang w:val="fr-FR"/>
        </w:rPr>
        <w:tab/>
      </w:r>
      <w:r w:rsidR="004A3258" w:rsidRPr="00BF59F1">
        <w:rPr>
          <w:sz w:val="20"/>
          <w:lang w:val="fr-FR"/>
        </w:rPr>
        <w:t>Conformément à l’article 52 de la loi régissant le plan de développement économique, social et culturel, pour assurer l’égalité d’accès à l’enseignement dans les régions les moins développées et pour encourager les connaissances générales et spécialisées et la productivité des filles ainsi que pour développer les aspects qualitatifs et quantitatifs de l’instruction publique, le gouvernement a pris les mesures suivantes, sans qu’il soit besoin qu’elles soient approuvées par le Parlement:</w:t>
      </w:r>
    </w:p>
    <w:p w:rsidR="004A3258" w:rsidRPr="00BF59F1" w:rsidRDefault="004A3258" w:rsidP="00BF59F1">
      <w:pPr>
        <w:spacing w:after="200"/>
        <w:jc w:val="both"/>
        <w:rPr>
          <w:sz w:val="20"/>
          <w:lang w:val="fr-FR"/>
        </w:rPr>
      </w:pPr>
      <w:r w:rsidRPr="00BF59F1">
        <w:rPr>
          <w:sz w:val="20"/>
          <w:lang w:val="fr-FR"/>
        </w:rPr>
        <w:tab/>
        <w:t>(a)</w:t>
      </w:r>
      <w:r w:rsidRPr="00BF59F1">
        <w:rPr>
          <w:sz w:val="20"/>
          <w:lang w:val="fr-FR"/>
        </w:rPr>
        <w:tab/>
        <w:t xml:space="preserve">Promouvoir les bases nécessaires pour l’application du programme d’éducation pour tous. </w:t>
      </w:r>
    </w:p>
    <w:p w:rsidR="004A3258" w:rsidRPr="00BF59F1" w:rsidRDefault="004A3258" w:rsidP="00BF59F1">
      <w:pPr>
        <w:spacing w:after="200"/>
        <w:jc w:val="both"/>
        <w:rPr>
          <w:sz w:val="20"/>
          <w:lang w:val="fr-FR"/>
        </w:rPr>
      </w:pPr>
      <w:r w:rsidRPr="00BF59F1">
        <w:rPr>
          <w:sz w:val="20"/>
          <w:lang w:val="fr-FR"/>
        </w:rPr>
        <w:tab/>
        <w:t>(b)</w:t>
      </w:r>
      <w:r w:rsidRPr="00BF59F1">
        <w:rPr>
          <w:sz w:val="20"/>
          <w:lang w:val="fr-FR"/>
        </w:rPr>
        <w:tab/>
        <w:t xml:space="preserve">Rendre l’éducation obligatoire jusqu’à la fin de l’enseignement secondaire en tenant compte des capacités disponibles dans les régions. Le Ministère de l’éducation fera connaître quelles sont ces régions et mettra progressivement en œuvre les mesures comme prévu par le quatrième plan de développement. </w:t>
      </w:r>
    </w:p>
    <w:p w:rsidR="004A3258" w:rsidRPr="00BF59F1" w:rsidRDefault="004A3258" w:rsidP="00BF59F1">
      <w:pPr>
        <w:spacing w:after="200"/>
        <w:jc w:val="both"/>
        <w:rPr>
          <w:sz w:val="20"/>
          <w:lang w:val="fr-FR"/>
        </w:rPr>
      </w:pPr>
      <w:r w:rsidRPr="00BF59F1">
        <w:rPr>
          <w:sz w:val="20"/>
          <w:lang w:val="fr-FR"/>
        </w:rPr>
        <w:tab/>
        <w:t>(c)</w:t>
      </w:r>
      <w:r w:rsidRPr="00BF59F1">
        <w:rPr>
          <w:sz w:val="20"/>
          <w:lang w:val="fr-FR"/>
        </w:rPr>
        <w:tab/>
        <w:t xml:space="preserve">Outre l’affectation du budget public habituel à l’éducation, prendre les mesures requises pour promouvoir l’indépendance financière et administrative des unités éducatives (les écoles) afin qu’elles fassent le meilleur usage des capitaux non gouvernementaux et qu’elles aient les capacités de promouvoir les compétences et la productivité. </w:t>
      </w:r>
    </w:p>
    <w:p w:rsidR="004A3258" w:rsidRPr="00BF59F1" w:rsidRDefault="004A3258" w:rsidP="00BF59F1">
      <w:pPr>
        <w:spacing w:after="200"/>
        <w:jc w:val="both"/>
        <w:rPr>
          <w:sz w:val="20"/>
          <w:lang w:val="fr-FR"/>
        </w:rPr>
      </w:pPr>
      <w:r w:rsidRPr="00BF59F1">
        <w:rPr>
          <w:sz w:val="20"/>
          <w:lang w:val="fr-FR"/>
        </w:rPr>
        <w:tab/>
        <w:t>(d)</w:t>
      </w:r>
      <w:r w:rsidRPr="00BF59F1">
        <w:rPr>
          <w:sz w:val="20"/>
          <w:lang w:val="fr-FR"/>
        </w:rPr>
        <w:tab/>
        <w:t xml:space="preserve">Faire les réformes requises des programmes éducatifs et approfondir et améliorer l’enseignement des mathématiques, des sciences et de la langue anglaise. </w:t>
      </w:r>
    </w:p>
    <w:p w:rsidR="004A3258" w:rsidRPr="00BF59F1" w:rsidRDefault="004A3258" w:rsidP="00BF59F1">
      <w:pPr>
        <w:spacing w:after="200"/>
        <w:jc w:val="both"/>
        <w:rPr>
          <w:sz w:val="20"/>
          <w:lang w:val="fr-FR"/>
        </w:rPr>
      </w:pPr>
      <w:r w:rsidRPr="00BF59F1">
        <w:rPr>
          <w:sz w:val="20"/>
          <w:lang w:val="fr-FR"/>
        </w:rPr>
        <w:tab/>
        <w:t>(e)</w:t>
      </w:r>
      <w:r w:rsidRPr="00BF59F1">
        <w:rPr>
          <w:sz w:val="20"/>
          <w:lang w:val="fr-FR"/>
        </w:rPr>
        <w:tab/>
        <w:t xml:space="preserve">Promouvoir les qualifications professionnelles et les capacités des enseignants en matière de connaissances, de conduite et de méthodes éducatives en adaptant les expériences internationales à la situation spécifique du pays. </w:t>
      </w:r>
    </w:p>
    <w:p w:rsidR="004A3258" w:rsidRPr="00BF59F1" w:rsidRDefault="004A3258" w:rsidP="00BF59F1">
      <w:pPr>
        <w:spacing w:after="200"/>
        <w:jc w:val="both"/>
        <w:rPr>
          <w:sz w:val="20"/>
          <w:lang w:val="fr-FR"/>
        </w:rPr>
      </w:pPr>
      <w:r w:rsidRPr="00BF59F1">
        <w:rPr>
          <w:sz w:val="20"/>
          <w:lang w:val="fr-FR"/>
        </w:rPr>
        <w:tab/>
        <w:t>(f)</w:t>
      </w:r>
      <w:r w:rsidRPr="00BF59F1">
        <w:rPr>
          <w:sz w:val="20"/>
          <w:lang w:val="fr-FR"/>
        </w:rPr>
        <w:tab/>
        <w:t xml:space="preserve">Faire les préparatifs requis et les aménagements nécessaires pour renforcer les bâtiments éducatifs contre les secousses sismiques et les catastrophes naturelles, observer les normes afférentes, particulièrement concernant les écoles de filles et développer le soutien requis par les bâtisseurs d’écoles de bienfaisance. </w:t>
      </w:r>
    </w:p>
    <w:p w:rsidR="004A3258" w:rsidRPr="00BF59F1" w:rsidRDefault="004A3258" w:rsidP="00BF59F1">
      <w:pPr>
        <w:spacing w:after="200"/>
        <w:jc w:val="both"/>
        <w:rPr>
          <w:sz w:val="20"/>
          <w:lang w:val="fr-FR"/>
        </w:rPr>
      </w:pPr>
      <w:r w:rsidRPr="00BF59F1">
        <w:rPr>
          <w:sz w:val="20"/>
          <w:lang w:val="fr-FR"/>
        </w:rPr>
        <w:tab/>
        <w:t>(g)</w:t>
      </w:r>
      <w:r w:rsidRPr="00BF59F1">
        <w:rPr>
          <w:sz w:val="20"/>
          <w:lang w:val="fr-FR"/>
        </w:rPr>
        <w:tab/>
        <w:t xml:space="preserve">Adopter les règles et règlements requis pour fournir, attirer et maintenir la main-d’œuvre nécessaire dans les régions les moins développées de façon à pouvoir délivrer des autorisations de travail, acquérir des services éducatifs et des équipements sociaux. </w:t>
      </w:r>
    </w:p>
    <w:p w:rsidR="004A3258" w:rsidRPr="00BF59F1" w:rsidRDefault="004A3258" w:rsidP="00BF59F1">
      <w:pPr>
        <w:spacing w:after="200"/>
        <w:jc w:val="both"/>
        <w:rPr>
          <w:sz w:val="20"/>
          <w:lang w:val="fr-FR"/>
        </w:rPr>
      </w:pPr>
      <w:r w:rsidRPr="00BF59F1">
        <w:rPr>
          <w:sz w:val="20"/>
          <w:lang w:val="fr-FR"/>
        </w:rPr>
        <w:tab/>
        <w:t>(h)</w:t>
      </w:r>
      <w:r w:rsidRPr="00BF59F1">
        <w:rPr>
          <w:sz w:val="20"/>
          <w:lang w:val="fr-FR"/>
        </w:rPr>
        <w:tab/>
        <w:t xml:space="preserve">Fournir les installations nécessaires pour remédier aux carences du système éducatif, en développant les pensionnats, les cités universitaires et les centres éducatifs en milieu rural ainsi que l’enseignement à distance; assurer les besoins nutritionnels des élèves, leur donner accès aux transports et aux services de santé et subvenir aux autres frais de pensionnat; créer et développer des installations éducatives à proportion du nombre d’élèves par sexe et mettre en œuvre les programmes nécessaires au développement de l’enseignement pré-scolaire dans les zones bilingues. </w:t>
      </w:r>
    </w:p>
    <w:p w:rsidR="004A3258" w:rsidRPr="00BF59F1" w:rsidRDefault="008B2398" w:rsidP="00BF59F1">
      <w:pPr>
        <w:spacing w:after="200"/>
        <w:jc w:val="both"/>
        <w:rPr>
          <w:sz w:val="20"/>
          <w:lang w:val="fr-FR"/>
        </w:rPr>
      </w:pPr>
      <w:r w:rsidRPr="00BF59F1">
        <w:rPr>
          <w:sz w:val="20"/>
          <w:lang w:val="fr-FR"/>
        </w:rPr>
        <w:t>134.</w:t>
      </w:r>
      <w:r w:rsidRPr="00BF59F1">
        <w:rPr>
          <w:sz w:val="20"/>
          <w:lang w:val="fr-FR"/>
        </w:rPr>
        <w:tab/>
      </w:r>
      <w:r w:rsidR="004A3258" w:rsidRPr="00BF59F1">
        <w:rPr>
          <w:sz w:val="20"/>
          <w:lang w:val="fr-FR"/>
        </w:rPr>
        <w:t xml:space="preserve">Conformément au paragraphe 8 de l’article 52 du quatrième plan de développement, des règles de procédure concernant la scolarité obligatoire jusqu’au niveau secondaire ont été adoptées par le Cabinet et transmises pour application au Ministère de l’éducation, au Ministère de l’intérieur et à l’Organisation de gestion et de planification. C’est pourquoi, (conformément aux instructions du Cabinet datées de 1384, 1385, 1388) le Ministère de l’éducation doit prendre toute mesure pour mettre en œuvre les règles de procédure susmentionnées dans tout le pays avant la fin du quatrième plan de développement. </w:t>
      </w:r>
    </w:p>
    <w:p w:rsidR="004A3258" w:rsidRPr="00BF59F1" w:rsidRDefault="008B2398" w:rsidP="00614D6A">
      <w:pPr>
        <w:spacing w:after="200"/>
        <w:jc w:val="both"/>
        <w:rPr>
          <w:sz w:val="20"/>
          <w:lang w:val="fr-FR"/>
        </w:rPr>
      </w:pPr>
      <w:r w:rsidRPr="00BF59F1">
        <w:rPr>
          <w:sz w:val="20"/>
          <w:lang w:val="fr-FR"/>
        </w:rPr>
        <w:t>135.</w:t>
      </w:r>
      <w:r w:rsidRPr="00BF59F1">
        <w:rPr>
          <w:sz w:val="20"/>
          <w:lang w:val="fr-FR"/>
        </w:rPr>
        <w:tab/>
      </w:r>
      <w:r w:rsidR="004A3258" w:rsidRPr="00BF59F1">
        <w:rPr>
          <w:sz w:val="20"/>
          <w:lang w:val="fr-FR"/>
        </w:rPr>
        <w:t>Par ailleurs, les personnes qui n’auraient pas la possibilité de terminer leur éducation doivent être identifiées et bénéficier des services éducatifs nécessaires. Toutes les organisations éducatives provinciales ainsi que les organisations du plan et de la gestion devront examiner les raisons profondes et les obstacles qui empêchent les groupes susmentionnés de poursuivre leurs études. Elles devront fixer des objectifs quantitatifs et des indicateurs pertinents, déterminer les ressources financières requises et les présenter au Conseil provincial de développement et de planification pour qu’il puisse décider de l’intégrer dans le budget annuel de la province. À cette fin, toutes les organisations éducatives provinciales doivent offrir aux personnes susmentionnées les moyens requis comme des pensionnats, des écoles itinérantes et l’éducation à distance à hauteur des besoins régionaux et locaux en utilisant différentes méthodes appropriées. Par ailleurs, conformément au paragraphe</w:t>
      </w:r>
      <w:r w:rsidR="00991C60" w:rsidRPr="00BF59F1">
        <w:rPr>
          <w:sz w:val="20"/>
          <w:lang w:val="fr-FR"/>
        </w:rPr>
        <w:t xml:space="preserve"> </w:t>
      </w:r>
      <w:r w:rsidR="004A3258" w:rsidRPr="00BF59F1">
        <w:rPr>
          <w:sz w:val="20"/>
          <w:lang w:val="fr-FR"/>
        </w:rPr>
        <w:t>7 des règles de procédure du Ministère de l’éducation et à l’article</w:t>
      </w:r>
      <w:r w:rsidR="00991C60" w:rsidRPr="00BF59F1">
        <w:rPr>
          <w:sz w:val="20"/>
          <w:lang w:val="fr-FR"/>
        </w:rPr>
        <w:t xml:space="preserve"> </w:t>
      </w:r>
      <w:r w:rsidR="004A3258" w:rsidRPr="00BF59F1">
        <w:rPr>
          <w:sz w:val="20"/>
          <w:lang w:val="fr-FR"/>
        </w:rPr>
        <w:t xml:space="preserve">4 de la loi de 2002 relative à l’aide des jeunes et des enfants, les noms des parents ou des tuteurs légaux qui empêchent leurs enfants de poursuivre leurs études doivent être communiqués aux autorités judiciaires qui déterminent les sanctions possibles. </w:t>
      </w:r>
    </w:p>
    <w:p w:rsidR="004A3258" w:rsidRPr="00BF59F1" w:rsidRDefault="008B2398" w:rsidP="00BF59F1">
      <w:pPr>
        <w:spacing w:after="200"/>
        <w:jc w:val="both"/>
        <w:rPr>
          <w:sz w:val="20"/>
          <w:lang w:val="fr-FR"/>
        </w:rPr>
      </w:pPr>
      <w:r w:rsidRPr="00BF59F1">
        <w:rPr>
          <w:sz w:val="20"/>
          <w:lang w:val="fr-FR"/>
        </w:rPr>
        <w:t>136.</w:t>
      </w:r>
      <w:r w:rsidRPr="00BF59F1">
        <w:rPr>
          <w:sz w:val="20"/>
          <w:lang w:val="fr-FR"/>
        </w:rPr>
        <w:tab/>
      </w:r>
      <w:r w:rsidR="004A3258" w:rsidRPr="00BF59F1">
        <w:rPr>
          <w:sz w:val="20"/>
          <w:lang w:val="fr-FR"/>
        </w:rPr>
        <w:t xml:space="preserve">Conformément à la mise en œuvre des plans du gouvernement pour promouvoir l’éducation et compte tenu de l’accord de l’UNESCO sur l’éducation pour tous (1990, Jomtien, Thaïlande) ainsi que du document final de </w:t>
      </w:r>
      <w:smartTag w:uri="urn:schemas-microsoft-com:office:smarttags" w:element="PersonName">
        <w:smartTagPr>
          <w:attr w:name="ProductID" w:val="la Conf￩rence"/>
        </w:smartTagPr>
        <w:r w:rsidR="004A3258" w:rsidRPr="00BF59F1">
          <w:rPr>
            <w:sz w:val="20"/>
            <w:lang w:val="fr-FR"/>
          </w:rPr>
          <w:t>la Conférence</w:t>
        </w:r>
      </w:smartTag>
      <w:r w:rsidR="004A3258" w:rsidRPr="00BF59F1">
        <w:rPr>
          <w:sz w:val="20"/>
          <w:lang w:val="fr-FR"/>
        </w:rPr>
        <w:t xml:space="preserve"> internationale sur l’éducation pour tous, à Dakar, Sénégal (2000) et des engagements de tous les pays de concrétiser avant 2015 les objectifs définis dans le document susmentionné, le Centre de supervision et de planification du programme de l’éducation pour tous doit prendre les mesures requises en vue d’atteindre ces objectifs. </w:t>
      </w:r>
    </w:p>
    <w:p w:rsidR="004A3258" w:rsidRPr="00BF59F1" w:rsidRDefault="008B2398" w:rsidP="00E10333">
      <w:pPr>
        <w:spacing w:after="200"/>
        <w:jc w:val="both"/>
        <w:rPr>
          <w:sz w:val="20"/>
          <w:lang w:val="fr-FR"/>
        </w:rPr>
      </w:pPr>
      <w:r w:rsidRPr="00BF59F1">
        <w:rPr>
          <w:sz w:val="20"/>
          <w:lang w:val="fr-FR"/>
        </w:rPr>
        <w:t>137.</w:t>
      </w:r>
      <w:r w:rsidRPr="00BF59F1">
        <w:rPr>
          <w:sz w:val="20"/>
          <w:lang w:val="fr-FR"/>
        </w:rPr>
        <w:tab/>
      </w:r>
      <w:r w:rsidR="004A3258" w:rsidRPr="00BF59F1">
        <w:rPr>
          <w:sz w:val="20"/>
          <w:lang w:val="fr-FR"/>
        </w:rPr>
        <w:t>Une des stratégies fondamentales du Ministère de l’éducation pour développer l’enseignement primaire est de renforcer l’éducation des filles qui n’ont pas pu terminer leur scolarité dans les zones pauvres et reculées. Cette question est clairement prévue dans les plans de développement quinquennaux. C’est pourquoi, pour les ann</w:t>
      </w:r>
      <w:r w:rsidR="003E3162" w:rsidRPr="00BF59F1">
        <w:rPr>
          <w:sz w:val="20"/>
          <w:lang w:val="fr-FR"/>
        </w:rPr>
        <w:t>ées scolaires 2000-2001 et 2001</w:t>
      </w:r>
      <w:r w:rsidR="00031C5C">
        <w:rPr>
          <w:sz w:val="20"/>
          <w:lang w:val="fr-FR"/>
        </w:rPr>
        <w:t>-</w:t>
      </w:r>
      <w:r w:rsidR="004A3258" w:rsidRPr="00BF59F1">
        <w:rPr>
          <w:sz w:val="20"/>
          <w:lang w:val="fr-FR"/>
        </w:rPr>
        <w:t>2002, avec la participation du Centre présidentiel pour la participation des femmes, le plan pour inciter les filles à suivre une scolarité obligatoire ou reprendre leurs scolarité interrompue, a été mis en œuvre dans six provinces défavorisées (Seistân-et-Baloutchistan, Azerbaïdjan, Ardebil, Kordestan, Khouzestan et Hormozgân) et a eu pour résultat l’inscription à l’école de 6 500 filles pour l’année scolaire 2000-2001 et de 3 500 pour l’année scolaire 2001-2002. Pour l’année scolaire 2003-2004, un budget spécial a été alloué pour étendre la couverture éducative et récupérer les filles qui ont abandonné leurs études, ce qui a permis de scolariser 32 736</w:t>
      </w:r>
      <w:r w:rsidR="00031C5C">
        <w:rPr>
          <w:sz w:val="20"/>
          <w:lang w:val="fr-FR"/>
        </w:rPr>
        <w:t xml:space="preserve"> </w:t>
      </w:r>
      <w:r w:rsidR="004A3258" w:rsidRPr="00BF59F1">
        <w:rPr>
          <w:sz w:val="20"/>
          <w:lang w:val="fr-FR"/>
        </w:rPr>
        <w:t>élèves.</w:t>
      </w:r>
    </w:p>
    <w:p w:rsidR="004A3258" w:rsidRPr="00BF59F1" w:rsidRDefault="008B2398" w:rsidP="00BF59F1">
      <w:pPr>
        <w:spacing w:after="200"/>
        <w:jc w:val="both"/>
        <w:rPr>
          <w:sz w:val="20"/>
          <w:lang w:val="fr-FR"/>
        </w:rPr>
      </w:pPr>
      <w:r w:rsidRPr="00BF59F1">
        <w:rPr>
          <w:sz w:val="20"/>
          <w:lang w:val="fr-FR"/>
        </w:rPr>
        <w:t>138.</w:t>
      </w:r>
      <w:r w:rsidRPr="00BF59F1">
        <w:rPr>
          <w:sz w:val="20"/>
          <w:lang w:val="fr-FR"/>
        </w:rPr>
        <w:tab/>
      </w:r>
      <w:r w:rsidR="004A3258" w:rsidRPr="00BF59F1">
        <w:rPr>
          <w:sz w:val="20"/>
          <w:lang w:val="fr-FR"/>
        </w:rPr>
        <w:t>Afin d’instaurer l’égalité des chances d’accès à l’éducation, d’éliminer la pauvreté dans les régions les moins développées et d’améliorer le niveau éducatif des enfants dans les zones rurales peu peuplées où il est très difficile de maintenir une bonne qualité de l’enseignement, le Ministère de l’éducation a donné priorité dans son ordre du jour à la création d’internats pour les niveaux secondaires du premier et deuxième cycle. Le dynamisme dans ce domaine a été tel, ces dernières années, qu’annuellement, environ 200</w:t>
      </w:r>
      <w:r w:rsidR="00991C60" w:rsidRPr="00BF59F1">
        <w:rPr>
          <w:sz w:val="20"/>
          <w:lang w:val="fr-FR"/>
        </w:rPr>
        <w:t xml:space="preserve"> </w:t>
      </w:r>
      <w:r w:rsidR="004A3258" w:rsidRPr="00BF59F1">
        <w:rPr>
          <w:sz w:val="20"/>
          <w:lang w:val="fr-FR"/>
        </w:rPr>
        <w:t>écoles avec internat ont été créées dans tout le pays pour les élèves des zones rurales défavorisées et des populations nomades. Ainsi, le nombre d’écoles d’internat est passé de 2 111 en 2001-2002 à 2 880 en 2003-2004. Quatre cent vingt huit mille quatre cent seize (428 416) élèves étudient dans ces écoles avec internat dont 41 % de filles. (Ces chiffres correspondent à l’année scolaire 2003-2004.)</w:t>
      </w:r>
    </w:p>
    <w:p w:rsidR="004A3258" w:rsidRPr="00BF59F1" w:rsidRDefault="008B2398" w:rsidP="00BF59F1">
      <w:pPr>
        <w:spacing w:after="200"/>
        <w:jc w:val="both"/>
        <w:rPr>
          <w:sz w:val="20"/>
          <w:lang w:val="fr-FR"/>
        </w:rPr>
      </w:pPr>
      <w:r w:rsidRPr="00BF59F1">
        <w:rPr>
          <w:sz w:val="20"/>
          <w:lang w:val="fr-FR"/>
        </w:rPr>
        <w:t>139.</w:t>
      </w:r>
      <w:r w:rsidRPr="00BF59F1">
        <w:rPr>
          <w:sz w:val="20"/>
          <w:lang w:val="fr-FR"/>
        </w:rPr>
        <w:tab/>
      </w:r>
      <w:r w:rsidR="004A3258" w:rsidRPr="00BF59F1">
        <w:rPr>
          <w:sz w:val="20"/>
          <w:lang w:val="fr-FR"/>
        </w:rPr>
        <w:t>Dès la période qui a suivi la révolution, une des mesures prises par le gouvernement en faveur de la population pauvre a été de créer des écoles publiques modèles. Ces écoles destinées aux élèves pauvres de niveaux moyen et secondaire des régions moins développées existent depuis 1985 et le nombre de ces écoles a encore augmenté depuis</w:t>
      </w:r>
      <w:r w:rsidR="00991C60" w:rsidRPr="00BF59F1">
        <w:rPr>
          <w:sz w:val="20"/>
          <w:lang w:val="fr-FR"/>
        </w:rPr>
        <w:t xml:space="preserve"> </w:t>
      </w:r>
      <w:r w:rsidR="004A3258" w:rsidRPr="00BF59F1">
        <w:rPr>
          <w:sz w:val="20"/>
          <w:lang w:val="fr-FR"/>
        </w:rPr>
        <w:t>2001. Toutes les mesures nécessaires ont aussi été prises pour en améliorer la qualité. Le nombre total de ces écoles a augmenté, passant de 608 sur la période 1996-2001 à 951 en 2003-2004</w:t>
      </w:r>
      <w:r w:rsidR="003E3162" w:rsidRPr="00BF59F1">
        <w:rPr>
          <w:sz w:val="20"/>
          <w:lang w:val="fr-FR"/>
        </w:rPr>
        <w:t>.</w:t>
      </w:r>
      <w:r w:rsidR="004A3258" w:rsidRPr="00BF59F1">
        <w:rPr>
          <w:sz w:val="20"/>
          <w:lang w:val="fr-FR"/>
        </w:rPr>
        <w:t xml:space="preserve"> Actuellement, 147 677 élèves y font leurs études.</w:t>
      </w:r>
      <w:r w:rsidR="00CA418B" w:rsidRPr="00BF59F1">
        <w:rPr>
          <w:sz w:val="20"/>
          <w:lang w:val="fr-FR"/>
        </w:rPr>
        <w:t xml:space="preserve"> </w:t>
      </w:r>
    </w:p>
    <w:p w:rsidR="004A3258" w:rsidRPr="00BF59F1" w:rsidRDefault="008B2398" w:rsidP="00BF59F1">
      <w:pPr>
        <w:spacing w:after="200"/>
        <w:jc w:val="both"/>
        <w:rPr>
          <w:sz w:val="20"/>
          <w:lang w:val="fr-FR"/>
        </w:rPr>
      </w:pPr>
      <w:r w:rsidRPr="00BF59F1">
        <w:rPr>
          <w:sz w:val="20"/>
          <w:lang w:val="fr-FR"/>
        </w:rPr>
        <w:t>140.</w:t>
      </w:r>
      <w:r w:rsidRPr="00BF59F1">
        <w:rPr>
          <w:sz w:val="20"/>
          <w:lang w:val="fr-FR"/>
        </w:rPr>
        <w:tab/>
      </w:r>
      <w:r w:rsidR="004A3258" w:rsidRPr="00BF59F1">
        <w:rPr>
          <w:sz w:val="20"/>
          <w:lang w:val="fr-FR"/>
        </w:rPr>
        <w:t xml:space="preserve">Le Ministère de l’éducation a toujours accordé une très grande importance aux nomades et à l’instruction de leurs enfants. Dans ce contexte, le recours à toutes les ressources juridiques, financières et humaines disponibles a fortement encouragé l’éducation des élèves nomades. À cette fin, de nouvelles écoles avec internat pour les nomades ont été créées et le Ministère y a affecté un personnel mobile qui suit la migration des nomades. Parmi les mesures adoptées par le Ministère de l’éducation, une des plus importantes est le projet d’améliorer la qualité de l’enseignement aux nomades. </w:t>
      </w:r>
    </w:p>
    <w:p w:rsidR="004A3258" w:rsidRPr="00BF59F1" w:rsidRDefault="008B2398" w:rsidP="00BF59F1">
      <w:pPr>
        <w:spacing w:after="200"/>
        <w:jc w:val="both"/>
        <w:rPr>
          <w:sz w:val="20"/>
          <w:lang w:val="fr-FR"/>
        </w:rPr>
      </w:pPr>
      <w:r w:rsidRPr="00BF59F1">
        <w:rPr>
          <w:sz w:val="20"/>
          <w:lang w:val="fr-FR"/>
        </w:rPr>
        <w:t>141.</w:t>
      </w:r>
      <w:r w:rsidRPr="00BF59F1">
        <w:rPr>
          <w:sz w:val="20"/>
          <w:lang w:val="fr-FR"/>
        </w:rPr>
        <w:tab/>
      </w:r>
      <w:r w:rsidR="004A3258" w:rsidRPr="00BF59F1">
        <w:rPr>
          <w:sz w:val="20"/>
          <w:lang w:val="fr-FR"/>
        </w:rPr>
        <w:t xml:space="preserve">Au cours de l’année scolaire 2004-2005, 16 334 élèves étudiaient dans 5 769 écoles réservées aux nomades, soit 16 % d’élèves de plus et 15 % de centres éducatifs de plus. </w:t>
      </w:r>
    </w:p>
    <w:p w:rsidR="004A3258" w:rsidRPr="00BF59F1" w:rsidRDefault="004A3258" w:rsidP="002D3807">
      <w:pPr>
        <w:keepNext/>
        <w:spacing w:after="200" w:line="220" w:lineRule="exact"/>
        <w:rPr>
          <w:b/>
          <w:bCs/>
          <w:sz w:val="20"/>
          <w:lang w:val="fr-FR"/>
        </w:rPr>
      </w:pPr>
      <w:r w:rsidRPr="00BF59F1">
        <w:rPr>
          <w:b/>
          <w:bCs/>
          <w:sz w:val="20"/>
          <w:lang w:val="fr-FR"/>
        </w:rPr>
        <w:t>Éducation des adultes</w:t>
      </w:r>
    </w:p>
    <w:p w:rsidR="004A3258" w:rsidRPr="00BF59F1" w:rsidRDefault="008B2398" w:rsidP="002D3807">
      <w:pPr>
        <w:spacing w:after="200" w:line="220" w:lineRule="exact"/>
        <w:jc w:val="both"/>
        <w:rPr>
          <w:sz w:val="20"/>
          <w:lang w:val="fr-FR"/>
        </w:rPr>
      </w:pPr>
      <w:r w:rsidRPr="00BF59F1">
        <w:rPr>
          <w:sz w:val="20"/>
          <w:lang w:val="fr-FR"/>
        </w:rPr>
        <w:t>142.</w:t>
      </w:r>
      <w:r w:rsidRPr="00BF59F1">
        <w:rPr>
          <w:sz w:val="20"/>
          <w:lang w:val="fr-FR"/>
        </w:rPr>
        <w:tab/>
      </w:r>
      <w:r w:rsidR="004A3258" w:rsidRPr="00BF59F1">
        <w:rPr>
          <w:sz w:val="20"/>
          <w:lang w:val="fr-FR"/>
        </w:rPr>
        <w:t>En Iran, le Mouvement iranien pour l’alphabétisation est considéré comme la seule organisation chargée de dispenser des services éducatifs aux adultes jusqu’à la fin des études primaires. C’est pourquoi, après deux décennies d’expériences réussies du Mouvement et en vue des futurs besoins définis dans le plan à l’horizon</w:t>
      </w:r>
      <w:r w:rsidR="00991C60" w:rsidRPr="00BF59F1">
        <w:rPr>
          <w:sz w:val="20"/>
          <w:lang w:val="fr-FR"/>
        </w:rPr>
        <w:t xml:space="preserve"> </w:t>
      </w:r>
      <w:r w:rsidR="004A3258" w:rsidRPr="00BF59F1">
        <w:rPr>
          <w:sz w:val="20"/>
          <w:lang w:val="fr-FR"/>
        </w:rPr>
        <w:t xml:space="preserve">2025, les principales orientations pour encourager l’alphabétisation dans le pays visent à alphabétiser toute la population aux différentes tranches d’âge, à améliorer les connaissances des élèves, à faire participer les ONG et le secteur privé au Mouvement pour l’alphabétisation, à développer l’alphabétisation par le biais de l’enseignement à distance et de l’apprentissage à mi-temps. L’objectif est aussi de réformer le système éducatif. </w:t>
      </w:r>
    </w:p>
    <w:p w:rsidR="004A3258" w:rsidRDefault="008B2398" w:rsidP="002D3807">
      <w:pPr>
        <w:spacing w:after="200" w:line="220" w:lineRule="exact"/>
        <w:jc w:val="both"/>
        <w:rPr>
          <w:sz w:val="20"/>
          <w:lang w:val="fr-FR"/>
        </w:rPr>
      </w:pPr>
      <w:r w:rsidRPr="00BF59F1">
        <w:rPr>
          <w:sz w:val="20"/>
          <w:lang w:val="fr-FR"/>
        </w:rPr>
        <w:t>143.</w:t>
      </w:r>
      <w:r w:rsidRPr="00BF59F1">
        <w:rPr>
          <w:sz w:val="20"/>
          <w:lang w:val="fr-FR"/>
        </w:rPr>
        <w:tab/>
      </w:r>
      <w:r w:rsidR="004A3258" w:rsidRPr="00BF59F1">
        <w:rPr>
          <w:sz w:val="20"/>
          <w:lang w:val="fr-FR"/>
        </w:rPr>
        <w:t>Le Mouvement iranien pour l’alphabétisation dispose d’un budget spécial pour définir et organiser des programmes éducatifs particuliers dans les provinces où vivent différentes sectes et tribus afin d’éliminer la pauvreté et la discrimination dans le secteur éducatif. Le tableau suivant montre le budget dédié à ce domaine. Il apparaît clairement que ce budget a été principalement affecté à l’éducation des femmes et des jeunes filles en tenant compte tout particulièrement des exigences locales et régionales.</w:t>
      </w:r>
      <w:r w:rsidR="00CA418B" w:rsidRPr="00BF59F1">
        <w:rPr>
          <w:sz w:val="20"/>
          <w:lang w:val="fr-FR"/>
        </w:rPr>
        <w:t xml:space="preserve"> </w:t>
      </w:r>
    </w:p>
    <w:p w:rsidR="004A3258" w:rsidRPr="00BF59F1" w:rsidRDefault="003D24B6" w:rsidP="003D24B6">
      <w:pPr>
        <w:spacing w:after="200" w:line="220" w:lineRule="exact"/>
        <w:jc w:val="center"/>
        <w:rPr>
          <w:b/>
          <w:bCs/>
          <w:sz w:val="20"/>
          <w:lang w:val="fr-FR"/>
        </w:rPr>
      </w:pPr>
      <w:r>
        <w:rPr>
          <w:sz w:val="20"/>
          <w:lang w:val="fr-FR"/>
        </w:rPr>
        <w:br w:type="page"/>
      </w:r>
      <w:r w:rsidR="004A3258" w:rsidRPr="00BF59F1">
        <w:rPr>
          <w:b/>
          <w:bCs/>
          <w:sz w:val="20"/>
          <w:lang w:val="fr-FR"/>
        </w:rPr>
        <w:t>Tableau 28</w:t>
      </w:r>
    </w:p>
    <w:p w:rsidR="004A3258" w:rsidRPr="00BF59F1" w:rsidRDefault="004A3258" w:rsidP="002D3807">
      <w:pPr>
        <w:spacing w:after="200" w:line="220" w:lineRule="exact"/>
        <w:jc w:val="center"/>
        <w:rPr>
          <w:b/>
          <w:bCs/>
          <w:sz w:val="20"/>
          <w:lang w:val="fr-FR"/>
        </w:rPr>
      </w:pPr>
      <w:r w:rsidRPr="00BF59F1">
        <w:rPr>
          <w:b/>
          <w:bCs/>
          <w:sz w:val="20"/>
          <w:lang w:val="fr-FR"/>
        </w:rPr>
        <w:t xml:space="preserve">Budget des trois dernières années affecté à l’élimination de la discrimination </w:t>
      </w:r>
      <w:r w:rsidR="00BF59F1">
        <w:rPr>
          <w:b/>
          <w:bCs/>
          <w:sz w:val="20"/>
          <w:lang w:val="fr-FR"/>
        </w:rPr>
        <w:br/>
      </w:r>
      <w:r w:rsidRPr="00BF59F1">
        <w:rPr>
          <w:b/>
          <w:bCs/>
          <w:sz w:val="20"/>
          <w:lang w:val="fr-FR"/>
        </w:rPr>
        <w:t>dans les provinces où vivent des sectes et tribus (</w:t>
      </w:r>
      <w:r w:rsidR="008B2398" w:rsidRPr="00BF59F1">
        <w:rPr>
          <w:b/>
          <w:bCs/>
          <w:sz w:val="20"/>
          <w:lang w:val="fr-FR"/>
        </w:rPr>
        <w:t xml:space="preserve">chiffres </w:t>
      </w:r>
      <w:r w:rsidRPr="00BF59F1">
        <w:rPr>
          <w:b/>
          <w:bCs/>
          <w:sz w:val="20"/>
          <w:lang w:val="fr-FR"/>
        </w:rPr>
        <w:t>en rials)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589"/>
        <w:gridCol w:w="3374"/>
        <w:gridCol w:w="1797"/>
        <w:gridCol w:w="1798"/>
        <w:gridCol w:w="1798"/>
      </w:tblGrid>
      <w:tr w:rsidR="00B37D7D" w:rsidRPr="00BF59F1" w:rsidTr="00BF59F1">
        <w:tblPrEx>
          <w:tblCellMar>
            <w:top w:w="0" w:type="dxa"/>
            <w:bottom w:w="0" w:type="dxa"/>
          </w:tblCellMar>
        </w:tblPrEx>
        <w:trPr>
          <w:tblHeader/>
          <w:jc w:val="center"/>
        </w:trPr>
        <w:tc>
          <w:tcPr>
            <w:tcW w:w="589" w:type="dxa"/>
            <w:tcBorders>
              <w:bottom w:val="single" w:sz="4" w:space="0" w:color="auto"/>
            </w:tcBorders>
            <w:vAlign w:val="center"/>
          </w:tcPr>
          <w:p w:rsidR="00B37D7D" w:rsidRPr="00BF59F1" w:rsidRDefault="00B37D7D" w:rsidP="002D3807">
            <w:pPr>
              <w:spacing w:line="220" w:lineRule="exact"/>
              <w:rPr>
                <w:bCs/>
                <w:sz w:val="20"/>
                <w:lang w:val="fr-FR"/>
              </w:rPr>
            </w:pPr>
            <w:r w:rsidRPr="00BF59F1">
              <w:rPr>
                <w:bCs/>
                <w:sz w:val="20"/>
                <w:lang w:val="fr-FR"/>
              </w:rPr>
              <w:t>N°</w:t>
            </w:r>
          </w:p>
        </w:tc>
        <w:tc>
          <w:tcPr>
            <w:tcW w:w="3374" w:type="dxa"/>
            <w:tcBorders>
              <w:bottom w:val="single" w:sz="4" w:space="0" w:color="auto"/>
            </w:tcBorders>
            <w:vAlign w:val="center"/>
          </w:tcPr>
          <w:p w:rsidR="00B37D7D" w:rsidRPr="00BF59F1" w:rsidRDefault="00B37D7D" w:rsidP="002D3807">
            <w:pPr>
              <w:spacing w:line="220" w:lineRule="exact"/>
              <w:rPr>
                <w:bCs/>
                <w:sz w:val="20"/>
                <w:lang w:val="fr-FR"/>
              </w:rPr>
            </w:pPr>
            <w:r w:rsidRPr="00BF59F1">
              <w:rPr>
                <w:bCs/>
                <w:sz w:val="20"/>
                <w:lang w:val="fr-FR"/>
              </w:rPr>
              <w:t>Nom de la province</w:t>
            </w:r>
          </w:p>
        </w:tc>
        <w:tc>
          <w:tcPr>
            <w:tcW w:w="1797" w:type="dxa"/>
            <w:tcBorders>
              <w:bottom w:val="single" w:sz="4" w:space="0" w:color="auto"/>
            </w:tcBorders>
            <w:vAlign w:val="center"/>
          </w:tcPr>
          <w:p w:rsidR="00B37D7D" w:rsidRPr="00BF59F1" w:rsidRDefault="00B37D7D" w:rsidP="002D3807">
            <w:pPr>
              <w:spacing w:line="220" w:lineRule="exact"/>
              <w:jc w:val="center"/>
              <w:rPr>
                <w:bCs/>
                <w:sz w:val="20"/>
              </w:rPr>
            </w:pPr>
            <w:r w:rsidRPr="00BF59F1">
              <w:rPr>
                <w:bCs/>
                <w:sz w:val="20"/>
              </w:rPr>
              <w:t>2003</w:t>
            </w:r>
          </w:p>
        </w:tc>
        <w:tc>
          <w:tcPr>
            <w:tcW w:w="1798" w:type="dxa"/>
            <w:tcBorders>
              <w:bottom w:val="single" w:sz="4" w:space="0" w:color="auto"/>
            </w:tcBorders>
            <w:vAlign w:val="center"/>
          </w:tcPr>
          <w:p w:rsidR="00B37D7D" w:rsidRPr="00BF59F1" w:rsidRDefault="00B37D7D" w:rsidP="002D3807">
            <w:pPr>
              <w:spacing w:line="220" w:lineRule="exact"/>
              <w:jc w:val="center"/>
              <w:rPr>
                <w:bCs/>
                <w:sz w:val="20"/>
              </w:rPr>
            </w:pPr>
            <w:r w:rsidRPr="00BF59F1">
              <w:rPr>
                <w:bCs/>
                <w:sz w:val="20"/>
              </w:rPr>
              <w:t>2004</w:t>
            </w:r>
          </w:p>
        </w:tc>
        <w:tc>
          <w:tcPr>
            <w:tcW w:w="1798" w:type="dxa"/>
            <w:tcBorders>
              <w:bottom w:val="single" w:sz="4" w:space="0" w:color="auto"/>
            </w:tcBorders>
            <w:vAlign w:val="center"/>
          </w:tcPr>
          <w:p w:rsidR="00B37D7D" w:rsidRPr="00BF59F1" w:rsidRDefault="00B37D7D" w:rsidP="002D3807">
            <w:pPr>
              <w:spacing w:line="220" w:lineRule="exact"/>
              <w:jc w:val="center"/>
              <w:rPr>
                <w:bCs/>
                <w:sz w:val="20"/>
              </w:rPr>
            </w:pPr>
            <w:r w:rsidRPr="00BF59F1">
              <w:rPr>
                <w:bCs/>
                <w:sz w:val="20"/>
              </w:rPr>
              <w:t>2005</w:t>
            </w:r>
          </w:p>
        </w:tc>
      </w:tr>
      <w:tr w:rsidR="00B37D7D" w:rsidRPr="00BF59F1" w:rsidTr="00B37D7D">
        <w:tblPrEx>
          <w:tblCellMar>
            <w:top w:w="0" w:type="dxa"/>
            <w:bottom w:w="0" w:type="dxa"/>
          </w:tblCellMar>
        </w:tblPrEx>
        <w:trPr>
          <w:jc w:val="center"/>
        </w:trPr>
        <w:tc>
          <w:tcPr>
            <w:tcW w:w="589" w:type="dxa"/>
            <w:tcBorders>
              <w:bottom w:val="nil"/>
            </w:tcBorders>
          </w:tcPr>
          <w:p w:rsidR="00B37D7D" w:rsidRPr="00BF59F1" w:rsidRDefault="00B37D7D" w:rsidP="002D3807">
            <w:pPr>
              <w:spacing w:line="220" w:lineRule="exact"/>
              <w:jc w:val="lowKashida"/>
              <w:rPr>
                <w:sz w:val="20"/>
              </w:rPr>
            </w:pPr>
            <w:r w:rsidRPr="00BF59F1">
              <w:rPr>
                <w:sz w:val="20"/>
              </w:rPr>
              <w:t>1</w:t>
            </w:r>
          </w:p>
        </w:tc>
        <w:tc>
          <w:tcPr>
            <w:tcW w:w="3374" w:type="dxa"/>
            <w:tcBorders>
              <w:bottom w:val="nil"/>
            </w:tcBorders>
          </w:tcPr>
          <w:p w:rsidR="00B37D7D" w:rsidRPr="00BF59F1" w:rsidRDefault="00B37D7D" w:rsidP="002D3807">
            <w:pPr>
              <w:spacing w:line="220" w:lineRule="exact"/>
              <w:rPr>
                <w:sz w:val="20"/>
                <w:lang w:val="fr-FR"/>
              </w:rPr>
            </w:pPr>
            <w:r w:rsidRPr="00BF59F1">
              <w:rPr>
                <w:sz w:val="20"/>
                <w:lang w:val="fr-FR"/>
              </w:rPr>
              <w:t>Azerbaïdjan oriental</w:t>
            </w:r>
          </w:p>
        </w:tc>
        <w:tc>
          <w:tcPr>
            <w:tcW w:w="1797" w:type="dxa"/>
            <w:tcBorders>
              <w:bottom w:val="nil"/>
            </w:tcBorders>
          </w:tcPr>
          <w:p w:rsidR="00B37D7D" w:rsidRPr="00BF59F1" w:rsidRDefault="00B37D7D" w:rsidP="002D3807">
            <w:pPr>
              <w:spacing w:line="220" w:lineRule="exact"/>
              <w:ind w:right="170"/>
              <w:jc w:val="right"/>
              <w:rPr>
                <w:sz w:val="20"/>
              </w:rPr>
            </w:pPr>
            <w:r w:rsidRPr="00BF59F1">
              <w:rPr>
                <w:sz w:val="20"/>
              </w:rPr>
              <w:t>3 471 227 000</w:t>
            </w:r>
          </w:p>
        </w:tc>
        <w:tc>
          <w:tcPr>
            <w:tcW w:w="1798" w:type="dxa"/>
            <w:tcBorders>
              <w:bottom w:val="nil"/>
            </w:tcBorders>
          </w:tcPr>
          <w:p w:rsidR="00B37D7D" w:rsidRPr="00BF59F1" w:rsidRDefault="00B37D7D" w:rsidP="002D3807">
            <w:pPr>
              <w:spacing w:line="220" w:lineRule="exact"/>
              <w:ind w:right="170"/>
              <w:jc w:val="right"/>
              <w:rPr>
                <w:sz w:val="20"/>
              </w:rPr>
            </w:pPr>
            <w:r w:rsidRPr="00BF59F1">
              <w:rPr>
                <w:sz w:val="20"/>
              </w:rPr>
              <w:t>4 048 654 774</w:t>
            </w:r>
          </w:p>
        </w:tc>
        <w:tc>
          <w:tcPr>
            <w:tcW w:w="1798" w:type="dxa"/>
            <w:tcBorders>
              <w:bottom w:val="nil"/>
            </w:tcBorders>
          </w:tcPr>
          <w:p w:rsidR="00B37D7D" w:rsidRPr="00BF59F1" w:rsidRDefault="00B37D7D" w:rsidP="002D3807">
            <w:pPr>
              <w:spacing w:line="220" w:lineRule="exact"/>
              <w:ind w:right="227"/>
              <w:jc w:val="right"/>
              <w:rPr>
                <w:sz w:val="20"/>
              </w:rPr>
            </w:pPr>
            <w:r w:rsidRPr="00BF59F1">
              <w:rPr>
                <w:sz w:val="20"/>
              </w:rPr>
              <w:t>7 104 408 000</w:t>
            </w:r>
          </w:p>
        </w:tc>
      </w:tr>
      <w:tr w:rsidR="00B37D7D" w:rsidRPr="00BF59F1" w:rsidTr="00B37D7D">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2</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Azerbaïdjan occidental</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6 777 655 000</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6 607 316 102</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6 062 422 000</w:t>
            </w:r>
          </w:p>
        </w:tc>
      </w:tr>
      <w:tr w:rsidR="00B37D7D" w:rsidRPr="00BF59F1" w:rsidTr="00B37D7D">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3</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 xml:space="preserve">Ardebil </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3 939 242 000</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4 036 600 000</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4 471 060 000</w:t>
            </w:r>
          </w:p>
        </w:tc>
      </w:tr>
      <w:tr w:rsidR="00B37D7D" w:rsidRPr="00BF59F1" w:rsidTr="00B37D7D">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4</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Elâm</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929 289 000</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1 388 900 000</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1 708 476 000</w:t>
            </w:r>
          </w:p>
        </w:tc>
      </w:tr>
      <w:tr w:rsidR="00B37D7D" w:rsidRPr="00BF59F1" w:rsidTr="00B37D7D">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5</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Tchahâr Mahâl-et-Backhtiâri</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1 985 794 000</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2 017 700 000</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1 411 746 000</w:t>
            </w:r>
          </w:p>
        </w:tc>
      </w:tr>
      <w:tr w:rsidR="00B37D7D" w:rsidRPr="00BF59F1" w:rsidTr="00B37D7D">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6</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Khouzestan</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4 779 722 000</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8 243 160 000</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8 300 230 000</w:t>
            </w:r>
          </w:p>
        </w:tc>
      </w:tr>
      <w:tr w:rsidR="00B37D7D" w:rsidRPr="00BF59F1" w:rsidTr="00B37D7D">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7</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Zandjân</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1 067 785 000</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838 400 000</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1 991 974 000</w:t>
            </w:r>
          </w:p>
        </w:tc>
      </w:tr>
      <w:tr w:rsidR="00B37D7D" w:rsidRPr="00BF59F1" w:rsidTr="00BF59F1">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8</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Seistân-et-Baloutchistan</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6 408 797 000</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6 881 600 000</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13 470 814 000</w:t>
            </w:r>
          </w:p>
        </w:tc>
      </w:tr>
      <w:tr w:rsidR="00B37D7D" w:rsidRPr="00BF59F1" w:rsidTr="00E071E8">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9</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Kurdistan</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6 395 164 296</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47 016 000 000</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6 353 800 000</w:t>
            </w:r>
          </w:p>
        </w:tc>
      </w:tr>
      <w:tr w:rsidR="00B37D7D" w:rsidRPr="00BF59F1" w:rsidTr="00E071E8">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10</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Kermanshah</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1 526 860 000</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2 046 800 000</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1 463 160 000</w:t>
            </w:r>
          </w:p>
        </w:tc>
      </w:tr>
      <w:tr w:rsidR="00B37D7D" w:rsidRPr="00BF59F1" w:rsidTr="00B37D7D">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11</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Kohguilouyeh-et-Bouyerahmad</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449 803 000</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910 920 000</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826 908 000</w:t>
            </w:r>
          </w:p>
        </w:tc>
      </w:tr>
      <w:tr w:rsidR="00B37D7D" w:rsidRPr="00BF59F1" w:rsidTr="00B37D7D">
        <w:tblPrEx>
          <w:tblCellMar>
            <w:top w:w="0" w:type="dxa"/>
            <w:bottom w:w="0" w:type="dxa"/>
          </w:tblCellMar>
        </w:tblPrEx>
        <w:trPr>
          <w:jc w:val="center"/>
        </w:trPr>
        <w:tc>
          <w:tcPr>
            <w:tcW w:w="589" w:type="dxa"/>
            <w:tcBorders>
              <w:top w:val="nil"/>
              <w:bottom w:val="nil"/>
            </w:tcBorders>
          </w:tcPr>
          <w:p w:rsidR="00B37D7D" w:rsidRPr="00BF59F1" w:rsidRDefault="00B37D7D" w:rsidP="002D3807">
            <w:pPr>
              <w:spacing w:line="220" w:lineRule="exact"/>
              <w:jc w:val="lowKashida"/>
              <w:rPr>
                <w:sz w:val="20"/>
              </w:rPr>
            </w:pPr>
            <w:r w:rsidRPr="00BF59F1">
              <w:rPr>
                <w:sz w:val="20"/>
              </w:rPr>
              <w:t>12</w:t>
            </w:r>
          </w:p>
        </w:tc>
        <w:tc>
          <w:tcPr>
            <w:tcW w:w="3374" w:type="dxa"/>
            <w:tcBorders>
              <w:top w:val="nil"/>
              <w:bottom w:val="nil"/>
            </w:tcBorders>
          </w:tcPr>
          <w:p w:rsidR="00B37D7D" w:rsidRPr="00BF59F1" w:rsidRDefault="00B37D7D" w:rsidP="002D3807">
            <w:pPr>
              <w:spacing w:line="220" w:lineRule="exact"/>
              <w:rPr>
                <w:sz w:val="20"/>
                <w:lang w:val="fr-FR"/>
              </w:rPr>
            </w:pPr>
            <w:r w:rsidRPr="00BF59F1">
              <w:rPr>
                <w:sz w:val="20"/>
                <w:lang w:val="fr-FR"/>
              </w:rPr>
              <w:t>Golestan</w:t>
            </w:r>
          </w:p>
        </w:tc>
        <w:tc>
          <w:tcPr>
            <w:tcW w:w="1797" w:type="dxa"/>
            <w:tcBorders>
              <w:top w:val="nil"/>
              <w:bottom w:val="nil"/>
            </w:tcBorders>
          </w:tcPr>
          <w:p w:rsidR="00B37D7D" w:rsidRPr="00BF59F1" w:rsidRDefault="00B37D7D" w:rsidP="002D3807">
            <w:pPr>
              <w:spacing w:line="220" w:lineRule="exact"/>
              <w:ind w:right="170"/>
              <w:jc w:val="right"/>
              <w:rPr>
                <w:sz w:val="20"/>
              </w:rPr>
            </w:pPr>
            <w:r w:rsidRPr="00BF59F1">
              <w:rPr>
                <w:sz w:val="20"/>
              </w:rPr>
              <w:t>471 819 000</w:t>
            </w:r>
          </w:p>
        </w:tc>
        <w:tc>
          <w:tcPr>
            <w:tcW w:w="1798" w:type="dxa"/>
            <w:tcBorders>
              <w:top w:val="nil"/>
              <w:bottom w:val="nil"/>
            </w:tcBorders>
          </w:tcPr>
          <w:p w:rsidR="00B37D7D" w:rsidRPr="00BF59F1" w:rsidRDefault="00B37D7D" w:rsidP="002D3807">
            <w:pPr>
              <w:spacing w:line="220" w:lineRule="exact"/>
              <w:ind w:right="170"/>
              <w:jc w:val="right"/>
              <w:rPr>
                <w:sz w:val="20"/>
              </w:rPr>
            </w:pPr>
            <w:r w:rsidRPr="00BF59F1">
              <w:rPr>
                <w:sz w:val="20"/>
              </w:rPr>
              <w:t>647 300 000</w:t>
            </w:r>
          </w:p>
        </w:tc>
        <w:tc>
          <w:tcPr>
            <w:tcW w:w="1798" w:type="dxa"/>
            <w:tcBorders>
              <w:top w:val="nil"/>
              <w:bottom w:val="nil"/>
            </w:tcBorders>
          </w:tcPr>
          <w:p w:rsidR="00B37D7D" w:rsidRPr="00BF59F1" w:rsidRDefault="00B37D7D" w:rsidP="002D3807">
            <w:pPr>
              <w:spacing w:line="220" w:lineRule="exact"/>
              <w:ind w:right="227"/>
              <w:jc w:val="right"/>
              <w:rPr>
                <w:sz w:val="20"/>
              </w:rPr>
            </w:pPr>
            <w:r w:rsidRPr="00BF59F1">
              <w:rPr>
                <w:sz w:val="20"/>
              </w:rPr>
              <w:t>1 818 036 000</w:t>
            </w:r>
          </w:p>
        </w:tc>
      </w:tr>
      <w:tr w:rsidR="00B37D7D" w:rsidRPr="00BF59F1" w:rsidTr="00B37D7D">
        <w:tblPrEx>
          <w:tblCellMar>
            <w:top w:w="0" w:type="dxa"/>
            <w:bottom w:w="0" w:type="dxa"/>
          </w:tblCellMar>
        </w:tblPrEx>
        <w:trPr>
          <w:jc w:val="center"/>
        </w:trPr>
        <w:tc>
          <w:tcPr>
            <w:tcW w:w="589" w:type="dxa"/>
            <w:tcBorders>
              <w:top w:val="nil"/>
            </w:tcBorders>
          </w:tcPr>
          <w:p w:rsidR="00B37D7D" w:rsidRPr="00BF59F1" w:rsidRDefault="00B37D7D" w:rsidP="002D3807">
            <w:pPr>
              <w:spacing w:line="220" w:lineRule="exact"/>
              <w:jc w:val="lowKashida"/>
              <w:rPr>
                <w:sz w:val="20"/>
              </w:rPr>
            </w:pPr>
            <w:r w:rsidRPr="00BF59F1">
              <w:rPr>
                <w:sz w:val="20"/>
              </w:rPr>
              <w:t>13</w:t>
            </w:r>
          </w:p>
        </w:tc>
        <w:tc>
          <w:tcPr>
            <w:tcW w:w="3374" w:type="dxa"/>
            <w:tcBorders>
              <w:top w:val="nil"/>
            </w:tcBorders>
          </w:tcPr>
          <w:p w:rsidR="00B37D7D" w:rsidRPr="00BF59F1" w:rsidRDefault="00B37D7D" w:rsidP="002D3807">
            <w:pPr>
              <w:spacing w:line="220" w:lineRule="exact"/>
              <w:rPr>
                <w:sz w:val="20"/>
                <w:lang w:val="fr-FR"/>
              </w:rPr>
            </w:pPr>
            <w:r w:rsidRPr="00BF59F1">
              <w:rPr>
                <w:sz w:val="20"/>
                <w:lang w:val="fr-FR"/>
              </w:rPr>
              <w:t>Lorestân</w:t>
            </w:r>
          </w:p>
        </w:tc>
        <w:tc>
          <w:tcPr>
            <w:tcW w:w="1797" w:type="dxa"/>
            <w:tcBorders>
              <w:top w:val="nil"/>
            </w:tcBorders>
          </w:tcPr>
          <w:p w:rsidR="00B37D7D" w:rsidRPr="00BF59F1" w:rsidRDefault="00B37D7D" w:rsidP="002D3807">
            <w:pPr>
              <w:spacing w:line="220" w:lineRule="exact"/>
              <w:ind w:right="170"/>
              <w:jc w:val="right"/>
              <w:rPr>
                <w:sz w:val="20"/>
              </w:rPr>
            </w:pPr>
            <w:r w:rsidRPr="00BF59F1">
              <w:rPr>
                <w:sz w:val="20"/>
              </w:rPr>
              <w:t>1 373 692 000</w:t>
            </w:r>
          </w:p>
        </w:tc>
        <w:tc>
          <w:tcPr>
            <w:tcW w:w="1798" w:type="dxa"/>
            <w:tcBorders>
              <w:top w:val="nil"/>
            </w:tcBorders>
          </w:tcPr>
          <w:p w:rsidR="00B37D7D" w:rsidRPr="00BF59F1" w:rsidRDefault="00B37D7D" w:rsidP="002D3807">
            <w:pPr>
              <w:spacing w:line="220" w:lineRule="exact"/>
              <w:ind w:right="170"/>
              <w:jc w:val="right"/>
              <w:rPr>
                <w:sz w:val="20"/>
              </w:rPr>
            </w:pPr>
            <w:r w:rsidRPr="00BF59F1">
              <w:rPr>
                <w:sz w:val="20"/>
              </w:rPr>
              <w:t>1 593 680 000</w:t>
            </w:r>
          </w:p>
        </w:tc>
        <w:tc>
          <w:tcPr>
            <w:tcW w:w="1798" w:type="dxa"/>
            <w:tcBorders>
              <w:top w:val="nil"/>
            </w:tcBorders>
          </w:tcPr>
          <w:p w:rsidR="00B37D7D" w:rsidRPr="00BF59F1" w:rsidRDefault="00B37D7D" w:rsidP="002D3807">
            <w:pPr>
              <w:spacing w:line="220" w:lineRule="exact"/>
              <w:ind w:right="227"/>
              <w:jc w:val="right"/>
              <w:rPr>
                <w:sz w:val="20"/>
              </w:rPr>
            </w:pPr>
            <w:r w:rsidRPr="00BF59F1">
              <w:rPr>
                <w:sz w:val="20"/>
              </w:rPr>
              <w:t>3 273 028 000</w:t>
            </w:r>
          </w:p>
        </w:tc>
      </w:tr>
    </w:tbl>
    <w:p w:rsidR="004A3258" w:rsidRPr="00BF59F1" w:rsidRDefault="008B2398" w:rsidP="002D3807">
      <w:pPr>
        <w:spacing w:before="200" w:after="200" w:line="220" w:lineRule="exact"/>
        <w:jc w:val="both"/>
        <w:rPr>
          <w:sz w:val="20"/>
          <w:lang w:val="fr-FR"/>
        </w:rPr>
      </w:pPr>
      <w:r w:rsidRPr="00BF59F1">
        <w:rPr>
          <w:sz w:val="20"/>
          <w:lang w:val="fr-FR"/>
        </w:rPr>
        <w:t>144.</w:t>
      </w:r>
      <w:r w:rsidRPr="00BF59F1">
        <w:rPr>
          <w:sz w:val="20"/>
          <w:lang w:val="fr-FR"/>
        </w:rPr>
        <w:tab/>
      </w:r>
      <w:r w:rsidR="004A3258" w:rsidRPr="00BF59F1">
        <w:rPr>
          <w:sz w:val="20"/>
          <w:lang w:val="fr-FR"/>
        </w:rPr>
        <w:t xml:space="preserve">Dans le programme d’alphabétisation prévu dans le quatrième plan de développement, le budget annuel de </w:t>
      </w:r>
      <w:smartTag w:uri="urn:schemas-microsoft-com:office:smarttags" w:element="metricconverter">
        <w:smartTagPr>
          <w:attr w:name="ProductID" w:val="2005 a"/>
        </w:smartTagPr>
        <w:r w:rsidR="004A3258" w:rsidRPr="00BF59F1">
          <w:rPr>
            <w:sz w:val="20"/>
            <w:lang w:val="fr-FR"/>
          </w:rPr>
          <w:t>200</w:t>
        </w:r>
        <w:r w:rsidR="00BF59F1">
          <w:rPr>
            <w:sz w:val="20"/>
            <w:lang w:val="fr-FR"/>
          </w:rPr>
          <w:t>5</w:t>
        </w:r>
        <w:r w:rsidR="004A3258" w:rsidRPr="00BF59F1">
          <w:rPr>
            <w:sz w:val="20"/>
            <w:lang w:val="fr-FR"/>
          </w:rPr>
          <w:t xml:space="preserve"> a</w:t>
        </w:r>
      </w:smartTag>
      <w:r w:rsidR="004A3258" w:rsidRPr="00BF59F1">
        <w:rPr>
          <w:sz w:val="20"/>
          <w:lang w:val="fr-FR"/>
        </w:rPr>
        <w:t xml:space="preserve"> été augmenté par rapport à l’année précédente. </w:t>
      </w:r>
    </w:p>
    <w:p w:rsidR="004A3258" w:rsidRPr="00BF59F1" w:rsidRDefault="008B2398" w:rsidP="002D3807">
      <w:pPr>
        <w:spacing w:after="200" w:line="220" w:lineRule="exact"/>
        <w:jc w:val="both"/>
        <w:rPr>
          <w:sz w:val="20"/>
          <w:lang w:val="fr-FR"/>
        </w:rPr>
      </w:pPr>
      <w:r w:rsidRPr="00BF59F1">
        <w:rPr>
          <w:sz w:val="20"/>
          <w:lang w:val="fr-FR"/>
        </w:rPr>
        <w:t>145.</w:t>
      </w:r>
      <w:r w:rsidRPr="00BF59F1">
        <w:rPr>
          <w:sz w:val="20"/>
          <w:lang w:val="fr-FR"/>
        </w:rPr>
        <w:tab/>
      </w:r>
      <w:r w:rsidR="004A3258" w:rsidRPr="00BF59F1">
        <w:rPr>
          <w:sz w:val="20"/>
          <w:lang w:val="fr-FR"/>
        </w:rPr>
        <w:t xml:space="preserve">Le nombre des élèves qui ont pu achever le programme d’alphabétisation a augmenté ces dernières années comme il apparaît clairement dans le tableau suivant. </w:t>
      </w:r>
    </w:p>
    <w:p w:rsidR="004A3258" w:rsidRPr="00BF59F1" w:rsidRDefault="004A3258" w:rsidP="00E071E8">
      <w:pPr>
        <w:spacing w:after="200" w:line="200" w:lineRule="exact"/>
        <w:jc w:val="center"/>
        <w:rPr>
          <w:b/>
          <w:bCs/>
          <w:sz w:val="20"/>
          <w:lang w:val="fr-FR"/>
        </w:rPr>
      </w:pPr>
      <w:r w:rsidRPr="00BF59F1">
        <w:rPr>
          <w:b/>
          <w:bCs/>
          <w:sz w:val="20"/>
          <w:lang w:val="fr-FR"/>
        </w:rPr>
        <w:t>Tableau 29</w:t>
      </w:r>
    </w:p>
    <w:p w:rsidR="004A3258" w:rsidRPr="00BF59F1" w:rsidRDefault="004A3258" w:rsidP="00E071E8">
      <w:pPr>
        <w:spacing w:after="200" w:line="200" w:lineRule="exact"/>
        <w:jc w:val="center"/>
        <w:rPr>
          <w:b/>
          <w:bCs/>
          <w:sz w:val="20"/>
          <w:lang w:val="fr-FR"/>
        </w:rPr>
      </w:pPr>
      <w:r w:rsidRPr="00BF59F1">
        <w:rPr>
          <w:b/>
          <w:bCs/>
          <w:sz w:val="20"/>
          <w:lang w:val="fr-FR"/>
        </w:rPr>
        <w:t xml:space="preserve">Nombre d’élèves ayant achevé les programmes d’alphabétisation dans les provinces </w:t>
      </w:r>
      <w:r w:rsidR="00BF59F1">
        <w:rPr>
          <w:b/>
          <w:bCs/>
          <w:sz w:val="20"/>
          <w:lang w:val="fr-FR"/>
        </w:rPr>
        <w:br/>
      </w:r>
      <w:r w:rsidRPr="00BF59F1">
        <w:rPr>
          <w:b/>
          <w:bCs/>
          <w:sz w:val="20"/>
          <w:lang w:val="fr-FR"/>
        </w:rPr>
        <w:t>où vivent différentes tribus et sectes (sur une période de trois ans)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720"/>
        <w:gridCol w:w="3299"/>
        <w:gridCol w:w="1779"/>
        <w:gridCol w:w="1779"/>
        <w:gridCol w:w="1779"/>
      </w:tblGrid>
      <w:tr w:rsidR="00B37D7D" w:rsidRPr="00BF59F1" w:rsidTr="009B195F">
        <w:tblPrEx>
          <w:tblCellMar>
            <w:top w:w="0" w:type="dxa"/>
            <w:bottom w:w="0" w:type="dxa"/>
          </w:tblCellMar>
        </w:tblPrEx>
        <w:trPr>
          <w:jc w:val="center"/>
        </w:trPr>
        <w:tc>
          <w:tcPr>
            <w:tcW w:w="720" w:type="dxa"/>
            <w:tcBorders>
              <w:bottom w:val="single" w:sz="4" w:space="0" w:color="auto"/>
            </w:tcBorders>
            <w:vAlign w:val="center"/>
          </w:tcPr>
          <w:p w:rsidR="00B37D7D" w:rsidRPr="00BF59F1" w:rsidRDefault="00B37D7D" w:rsidP="00E071E8">
            <w:pPr>
              <w:spacing w:line="200" w:lineRule="exact"/>
              <w:rPr>
                <w:bCs/>
                <w:sz w:val="20"/>
                <w:lang w:val="fr-FR"/>
              </w:rPr>
            </w:pPr>
            <w:r w:rsidRPr="00BF59F1">
              <w:rPr>
                <w:bCs/>
                <w:sz w:val="20"/>
                <w:lang w:val="fr-FR"/>
              </w:rPr>
              <w:t>N°</w:t>
            </w:r>
          </w:p>
        </w:tc>
        <w:tc>
          <w:tcPr>
            <w:tcW w:w="3299" w:type="dxa"/>
            <w:tcBorders>
              <w:bottom w:val="single" w:sz="4" w:space="0" w:color="auto"/>
            </w:tcBorders>
            <w:vAlign w:val="center"/>
          </w:tcPr>
          <w:p w:rsidR="00B37D7D" w:rsidRPr="00BF59F1" w:rsidRDefault="00B37D7D" w:rsidP="00E071E8">
            <w:pPr>
              <w:spacing w:line="200" w:lineRule="exact"/>
              <w:rPr>
                <w:bCs/>
                <w:sz w:val="20"/>
                <w:lang w:val="fr-FR"/>
              </w:rPr>
            </w:pPr>
            <w:r w:rsidRPr="00BF59F1">
              <w:rPr>
                <w:bCs/>
                <w:sz w:val="20"/>
                <w:lang w:val="fr-FR"/>
              </w:rPr>
              <w:t>Nom de la province</w:t>
            </w:r>
          </w:p>
        </w:tc>
        <w:tc>
          <w:tcPr>
            <w:tcW w:w="1779" w:type="dxa"/>
            <w:tcBorders>
              <w:bottom w:val="single" w:sz="4" w:space="0" w:color="auto"/>
            </w:tcBorders>
            <w:vAlign w:val="center"/>
          </w:tcPr>
          <w:p w:rsidR="00B37D7D" w:rsidRPr="00BF59F1" w:rsidRDefault="00B37D7D" w:rsidP="00E071E8">
            <w:pPr>
              <w:spacing w:line="200" w:lineRule="exact"/>
              <w:jc w:val="center"/>
              <w:rPr>
                <w:bCs/>
                <w:sz w:val="20"/>
              </w:rPr>
            </w:pPr>
            <w:r w:rsidRPr="00BF59F1">
              <w:rPr>
                <w:bCs/>
                <w:sz w:val="20"/>
              </w:rPr>
              <w:t>2002</w:t>
            </w:r>
          </w:p>
        </w:tc>
        <w:tc>
          <w:tcPr>
            <w:tcW w:w="1779" w:type="dxa"/>
            <w:tcBorders>
              <w:bottom w:val="single" w:sz="4" w:space="0" w:color="auto"/>
            </w:tcBorders>
            <w:vAlign w:val="center"/>
          </w:tcPr>
          <w:p w:rsidR="00B37D7D" w:rsidRPr="00BF59F1" w:rsidRDefault="00B37D7D" w:rsidP="00E071E8">
            <w:pPr>
              <w:spacing w:line="200" w:lineRule="exact"/>
              <w:jc w:val="center"/>
              <w:rPr>
                <w:bCs/>
                <w:sz w:val="20"/>
              </w:rPr>
            </w:pPr>
            <w:r w:rsidRPr="00BF59F1">
              <w:rPr>
                <w:bCs/>
                <w:sz w:val="20"/>
              </w:rPr>
              <w:t>2003</w:t>
            </w:r>
          </w:p>
        </w:tc>
        <w:tc>
          <w:tcPr>
            <w:tcW w:w="1779" w:type="dxa"/>
            <w:tcBorders>
              <w:bottom w:val="single" w:sz="4" w:space="0" w:color="auto"/>
            </w:tcBorders>
            <w:vAlign w:val="center"/>
          </w:tcPr>
          <w:p w:rsidR="00B37D7D" w:rsidRPr="00BF59F1" w:rsidRDefault="00B37D7D" w:rsidP="00E071E8">
            <w:pPr>
              <w:spacing w:line="200" w:lineRule="exact"/>
              <w:jc w:val="center"/>
              <w:rPr>
                <w:bCs/>
                <w:sz w:val="20"/>
              </w:rPr>
            </w:pPr>
            <w:r w:rsidRPr="00BF59F1">
              <w:rPr>
                <w:bCs/>
                <w:sz w:val="20"/>
              </w:rPr>
              <w:t>2004</w:t>
            </w:r>
          </w:p>
        </w:tc>
      </w:tr>
      <w:tr w:rsidR="00B37D7D" w:rsidRPr="00BF59F1" w:rsidTr="009B195F">
        <w:tblPrEx>
          <w:tblCellMar>
            <w:top w:w="0" w:type="dxa"/>
            <w:bottom w:w="0" w:type="dxa"/>
          </w:tblCellMar>
        </w:tblPrEx>
        <w:trPr>
          <w:jc w:val="center"/>
        </w:trPr>
        <w:tc>
          <w:tcPr>
            <w:tcW w:w="720" w:type="dxa"/>
            <w:tcBorders>
              <w:bottom w:val="nil"/>
            </w:tcBorders>
          </w:tcPr>
          <w:p w:rsidR="00B37D7D" w:rsidRPr="00BF59F1" w:rsidRDefault="00B37D7D" w:rsidP="00E071E8">
            <w:pPr>
              <w:spacing w:line="200" w:lineRule="exact"/>
              <w:jc w:val="lowKashida"/>
              <w:rPr>
                <w:sz w:val="20"/>
              </w:rPr>
            </w:pPr>
            <w:r w:rsidRPr="00BF59F1">
              <w:rPr>
                <w:sz w:val="20"/>
              </w:rPr>
              <w:t>1</w:t>
            </w:r>
          </w:p>
        </w:tc>
        <w:tc>
          <w:tcPr>
            <w:tcW w:w="3299" w:type="dxa"/>
            <w:tcBorders>
              <w:bottom w:val="nil"/>
            </w:tcBorders>
          </w:tcPr>
          <w:p w:rsidR="00B37D7D" w:rsidRPr="00BF59F1" w:rsidRDefault="00B37D7D" w:rsidP="00E071E8">
            <w:pPr>
              <w:spacing w:line="200" w:lineRule="exact"/>
              <w:jc w:val="both"/>
              <w:rPr>
                <w:sz w:val="20"/>
                <w:lang w:val="fr-FR"/>
              </w:rPr>
            </w:pPr>
            <w:r w:rsidRPr="00BF59F1">
              <w:rPr>
                <w:sz w:val="20"/>
                <w:lang w:val="fr-FR"/>
              </w:rPr>
              <w:t>Azerbaïdjan oriental</w:t>
            </w:r>
          </w:p>
        </w:tc>
        <w:tc>
          <w:tcPr>
            <w:tcW w:w="1779" w:type="dxa"/>
            <w:tcBorders>
              <w:bottom w:val="nil"/>
            </w:tcBorders>
          </w:tcPr>
          <w:p w:rsidR="00B37D7D" w:rsidRPr="00BF59F1" w:rsidRDefault="00B37D7D" w:rsidP="00E071E8">
            <w:pPr>
              <w:spacing w:line="200" w:lineRule="exact"/>
              <w:ind w:right="496"/>
              <w:jc w:val="right"/>
              <w:rPr>
                <w:sz w:val="20"/>
              </w:rPr>
            </w:pPr>
            <w:r w:rsidRPr="00BF59F1">
              <w:rPr>
                <w:sz w:val="20"/>
              </w:rPr>
              <w:t>30 019</w:t>
            </w:r>
          </w:p>
        </w:tc>
        <w:tc>
          <w:tcPr>
            <w:tcW w:w="1779" w:type="dxa"/>
            <w:tcBorders>
              <w:bottom w:val="nil"/>
            </w:tcBorders>
          </w:tcPr>
          <w:p w:rsidR="00B37D7D" w:rsidRPr="00BF59F1" w:rsidRDefault="00B37D7D" w:rsidP="00E071E8">
            <w:pPr>
              <w:spacing w:line="200" w:lineRule="exact"/>
              <w:ind w:right="496"/>
              <w:jc w:val="right"/>
              <w:rPr>
                <w:sz w:val="20"/>
              </w:rPr>
            </w:pPr>
            <w:r w:rsidRPr="00BF59F1">
              <w:rPr>
                <w:sz w:val="20"/>
              </w:rPr>
              <w:t>30 518</w:t>
            </w:r>
          </w:p>
        </w:tc>
        <w:tc>
          <w:tcPr>
            <w:tcW w:w="1779" w:type="dxa"/>
            <w:tcBorders>
              <w:bottom w:val="nil"/>
            </w:tcBorders>
          </w:tcPr>
          <w:p w:rsidR="00B37D7D" w:rsidRPr="00BF59F1" w:rsidRDefault="00B37D7D" w:rsidP="00E071E8">
            <w:pPr>
              <w:spacing w:line="200" w:lineRule="exact"/>
              <w:ind w:right="496"/>
              <w:jc w:val="right"/>
              <w:rPr>
                <w:sz w:val="20"/>
              </w:rPr>
            </w:pPr>
            <w:r w:rsidRPr="00BF59F1">
              <w:rPr>
                <w:sz w:val="20"/>
              </w:rPr>
              <w:t>42 713</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2</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Azerbaïdjan occidental</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28 315</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39 909</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51 125</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3</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 xml:space="preserve">Ardebil </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18 653</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27 779</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25 380</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4</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Elâm</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7 724</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8 565</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9 713</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5</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Chahar Mahal Bakhtiari</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3 627</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7 035</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9 515</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6</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Khouzestan</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36 038</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53 773</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72 869</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7</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Zandjân</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7 303</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8 203</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8 991</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8</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Seistân-et-Baloutchistan</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36 828</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47 648</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73 463</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9</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Kurdistan</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16 055</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23 349</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35 578</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10</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Kermanshah</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18 293</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23 679</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22 074</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11</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Kohguilouyeh-et-Bouyerahmad</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8 815</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9 405</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14 663</w:t>
            </w:r>
          </w:p>
        </w:tc>
      </w:tr>
      <w:tr w:rsidR="00B37D7D" w:rsidRPr="00BF59F1" w:rsidTr="009B195F">
        <w:tblPrEx>
          <w:tblCellMar>
            <w:top w:w="0" w:type="dxa"/>
            <w:bottom w:w="0" w:type="dxa"/>
          </w:tblCellMar>
        </w:tblPrEx>
        <w:trPr>
          <w:jc w:val="center"/>
        </w:trPr>
        <w:tc>
          <w:tcPr>
            <w:tcW w:w="720" w:type="dxa"/>
            <w:tcBorders>
              <w:top w:val="nil"/>
              <w:bottom w:val="nil"/>
            </w:tcBorders>
          </w:tcPr>
          <w:p w:rsidR="00B37D7D" w:rsidRPr="00BF59F1" w:rsidRDefault="00B37D7D" w:rsidP="00E071E8">
            <w:pPr>
              <w:spacing w:line="200" w:lineRule="exact"/>
              <w:jc w:val="lowKashida"/>
              <w:rPr>
                <w:sz w:val="20"/>
              </w:rPr>
            </w:pPr>
            <w:r w:rsidRPr="00BF59F1">
              <w:rPr>
                <w:sz w:val="20"/>
              </w:rPr>
              <w:t>12</w:t>
            </w:r>
          </w:p>
        </w:tc>
        <w:tc>
          <w:tcPr>
            <w:tcW w:w="3299" w:type="dxa"/>
            <w:tcBorders>
              <w:top w:val="nil"/>
              <w:bottom w:val="nil"/>
            </w:tcBorders>
          </w:tcPr>
          <w:p w:rsidR="00B37D7D" w:rsidRPr="00BF59F1" w:rsidRDefault="00B37D7D" w:rsidP="00E071E8">
            <w:pPr>
              <w:spacing w:line="200" w:lineRule="exact"/>
              <w:jc w:val="both"/>
              <w:rPr>
                <w:sz w:val="20"/>
                <w:lang w:val="fr-FR"/>
              </w:rPr>
            </w:pPr>
            <w:r w:rsidRPr="00BF59F1">
              <w:rPr>
                <w:sz w:val="20"/>
                <w:lang w:val="fr-FR"/>
              </w:rPr>
              <w:t>Golestan</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10 988</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7 022</w:t>
            </w:r>
          </w:p>
        </w:tc>
        <w:tc>
          <w:tcPr>
            <w:tcW w:w="1779" w:type="dxa"/>
            <w:tcBorders>
              <w:top w:val="nil"/>
              <w:bottom w:val="nil"/>
            </w:tcBorders>
          </w:tcPr>
          <w:p w:rsidR="00B37D7D" w:rsidRPr="00BF59F1" w:rsidRDefault="00B37D7D" w:rsidP="00E071E8">
            <w:pPr>
              <w:spacing w:line="200" w:lineRule="exact"/>
              <w:ind w:right="496"/>
              <w:jc w:val="right"/>
              <w:rPr>
                <w:sz w:val="20"/>
              </w:rPr>
            </w:pPr>
            <w:r w:rsidRPr="00BF59F1">
              <w:rPr>
                <w:sz w:val="20"/>
              </w:rPr>
              <w:t>5 248</w:t>
            </w:r>
          </w:p>
        </w:tc>
      </w:tr>
      <w:tr w:rsidR="00B37D7D" w:rsidRPr="00BF59F1" w:rsidTr="009B195F">
        <w:tblPrEx>
          <w:tblCellMar>
            <w:top w:w="0" w:type="dxa"/>
            <w:bottom w:w="0" w:type="dxa"/>
          </w:tblCellMar>
        </w:tblPrEx>
        <w:trPr>
          <w:jc w:val="center"/>
        </w:trPr>
        <w:tc>
          <w:tcPr>
            <w:tcW w:w="720" w:type="dxa"/>
            <w:tcBorders>
              <w:top w:val="nil"/>
            </w:tcBorders>
          </w:tcPr>
          <w:p w:rsidR="00B37D7D" w:rsidRPr="00BF59F1" w:rsidRDefault="00B37D7D" w:rsidP="00E071E8">
            <w:pPr>
              <w:spacing w:line="200" w:lineRule="exact"/>
              <w:jc w:val="lowKashida"/>
              <w:rPr>
                <w:sz w:val="20"/>
              </w:rPr>
            </w:pPr>
            <w:r w:rsidRPr="00BF59F1">
              <w:rPr>
                <w:sz w:val="20"/>
              </w:rPr>
              <w:t>13</w:t>
            </w:r>
          </w:p>
        </w:tc>
        <w:tc>
          <w:tcPr>
            <w:tcW w:w="3299" w:type="dxa"/>
            <w:tcBorders>
              <w:top w:val="nil"/>
            </w:tcBorders>
          </w:tcPr>
          <w:p w:rsidR="00B37D7D" w:rsidRPr="00BF59F1" w:rsidRDefault="00B37D7D" w:rsidP="00E071E8">
            <w:pPr>
              <w:spacing w:line="200" w:lineRule="exact"/>
              <w:jc w:val="both"/>
              <w:rPr>
                <w:sz w:val="20"/>
                <w:lang w:val="fr-FR"/>
              </w:rPr>
            </w:pPr>
            <w:r w:rsidRPr="00BF59F1">
              <w:rPr>
                <w:sz w:val="20"/>
                <w:lang w:val="fr-FR"/>
              </w:rPr>
              <w:t>Lorestân</w:t>
            </w:r>
          </w:p>
        </w:tc>
        <w:tc>
          <w:tcPr>
            <w:tcW w:w="1779" w:type="dxa"/>
            <w:tcBorders>
              <w:top w:val="nil"/>
            </w:tcBorders>
          </w:tcPr>
          <w:p w:rsidR="00B37D7D" w:rsidRPr="00BF59F1" w:rsidRDefault="00B37D7D" w:rsidP="00E071E8">
            <w:pPr>
              <w:spacing w:line="200" w:lineRule="exact"/>
              <w:ind w:right="496"/>
              <w:jc w:val="right"/>
              <w:rPr>
                <w:sz w:val="20"/>
              </w:rPr>
            </w:pPr>
            <w:r w:rsidRPr="00BF59F1">
              <w:rPr>
                <w:sz w:val="20"/>
              </w:rPr>
              <w:t>17 528</w:t>
            </w:r>
          </w:p>
        </w:tc>
        <w:tc>
          <w:tcPr>
            <w:tcW w:w="1779" w:type="dxa"/>
            <w:tcBorders>
              <w:top w:val="nil"/>
            </w:tcBorders>
          </w:tcPr>
          <w:p w:rsidR="00B37D7D" w:rsidRPr="00BF59F1" w:rsidRDefault="00B37D7D" w:rsidP="00E071E8">
            <w:pPr>
              <w:spacing w:line="200" w:lineRule="exact"/>
              <w:ind w:right="496"/>
              <w:jc w:val="right"/>
              <w:rPr>
                <w:sz w:val="20"/>
              </w:rPr>
            </w:pPr>
            <w:r w:rsidRPr="00BF59F1">
              <w:rPr>
                <w:sz w:val="20"/>
              </w:rPr>
              <w:t>18 463</w:t>
            </w:r>
          </w:p>
        </w:tc>
        <w:tc>
          <w:tcPr>
            <w:tcW w:w="1779" w:type="dxa"/>
            <w:tcBorders>
              <w:top w:val="nil"/>
            </w:tcBorders>
          </w:tcPr>
          <w:p w:rsidR="00B37D7D" w:rsidRPr="00BF59F1" w:rsidRDefault="00B37D7D" w:rsidP="00E071E8">
            <w:pPr>
              <w:spacing w:line="200" w:lineRule="exact"/>
              <w:ind w:right="496"/>
              <w:jc w:val="right"/>
              <w:rPr>
                <w:sz w:val="20"/>
              </w:rPr>
            </w:pPr>
            <w:r w:rsidRPr="00BF59F1">
              <w:rPr>
                <w:sz w:val="20"/>
              </w:rPr>
              <w:t>19 648</w:t>
            </w:r>
          </w:p>
        </w:tc>
      </w:tr>
      <w:tr w:rsidR="00B37D7D" w:rsidRPr="00BF59F1" w:rsidTr="009B195F">
        <w:tblPrEx>
          <w:tblCellMar>
            <w:top w:w="0" w:type="dxa"/>
            <w:bottom w:w="0" w:type="dxa"/>
          </w:tblCellMar>
        </w:tblPrEx>
        <w:trPr>
          <w:jc w:val="center"/>
        </w:trPr>
        <w:tc>
          <w:tcPr>
            <w:tcW w:w="720" w:type="dxa"/>
          </w:tcPr>
          <w:p w:rsidR="00B37D7D" w:rsidRPr="00BF59F1" w:rsidRDefault="00B37D7D" w:rsidP="00E071E8">
            <w:pPr>
              <w:spacing w:line="200" w:lineRule="exact"/>
              <w:jc w:val="lowKashida"/>
              <w:rPr>
                <w:sz w:val="20"/>
              </w:rPr>
            </w:pPr>
          </w:p>
        </w:tc>
        <w:tc>
          <w:tcPr>
            <w:tcW w:w="3299" w:type="dxa"/>
          </w:tcPr>
          <w:p w:rsidR="00B37D7D" w:rsidRPr="00BF59F1" w:rsidRDefault="00B37D7D" w:rsidP="00E071E8">
            <w:pPr>
              <w:spacing w:line="200" w:lineRule="exact"/>
              <w:ind w:left="284"/>
              <w:jc w:val="lowKashida"/>
              <w:rPr>
                <w:sz w:val="20"/>
              </w:rPr>
            </w:pPr>
            <w:r w:rsidRPr="00BF59F1">
              <w:rPr>
                <w:sz w:val="20"/>
              </w:rPr>
              <w:t>Total</w:t>
            </w:r>
          </w:p>
        </w:tc>
        <w:tc>
          <w:tcPr>
            <w:tcW w:w="1779" w:type="dxa"/>
          </w:tcPr>
          <w:p w:rsidR="00B37D7D" w:rsidRPr="00BF59F1" w:rsidRDefault="00B37D7D" w:rsidP="00E071E8">
            <w:pPr>
              <w:spacing w:line="200" w:lineRule="exact"/>
              <w:ind w:right="496"/>
              <w:jc w:val="right"/>
              <w:rPr>
                <w:sz w:val="20"/>
              </w:rPr>
            </w:pPr>
            <w:r w:rsidRPr="00BF59F1">
              <w:rPr>
                <w:sz w:val="20"/>
              </w:rPr>
              <w:t>240 186</w:t>
            </w:r>
          </w:p>
        </w:tc>
        <w:tc>
          <w:tcPr>
            <w:tcW w:w="1779" w:type="dxa"/>
          </w:tcPr>
          <w:p w:rsidR="00B37D7D" w:rsidRPr="00BF59F1" w:rsidRDefault="00B37D7D" w:rsidP="00E071E8">
            <w:pPr>
              <w:spacing w:line="200" w:lineRule="exact"/>
              <w:ind w:right="496"/>
              <w:jc w:val="right"/>
              <w:rPr>
                <w:sz w:val="20"/>
              </w:rPr>
            </w:pPr>
            <w:r w:rsidRPr="00BF59F1">
              <w:rPr>
                <w:sz w:val="20"/>
              </w:rPr>
              <w:t>305 348</w:t>
            </w:r>
          </w:p>
        </w:tc>
        <w:tc>
          <w:tcPr>
            <w:tcW w:w="1779" w:type="dxa"/>
          </w:tcPr>
          <w:p w:rsidR="00B37D7D" w:rsidRPr="00BF59F1" w:rsidRDefault="00B37D7D" w:rsidP="00E071E8">
            <w:pPr>
              <w:spacing w:line="200" w:lineRule="exact"/>
              <w:ind w:right="496"/>
              <w:jc w:val="right"/>
              <w:rPr>
                <w:sz w:val="20"/>
              </w:rPr>
            </w:pPr>
            <w:r w:rsidRPr="00BF59F1">
              <w:rPr>
                <w:sz w:val="20"/>
              </w:rPr>
              <w:t>400 980</w:t>
            </w:r>
          </w:p>
        </w:tc>
      </w:tr>
    </w:tbl>
    <w:p w:rsidR="004A3258" w:rsidRPr="00BF59F1" w:rsidRDefault="008B2398" w:rsidP="00BF59F1">
      <w:pPr>
        <w:spacing w:before="200" w:after="200"/>
        <w:jc w:val="both"/>
        <w:rPr>
          <w:sz w:val="20"/>
          <w:lang w:val="fr-FR"/>
        </w:rPr>
      </w:pPr>
      <w:r w:rsidRPr="00BF59F1">
        <w:rPr>
          <w:sz w:val="20"/>
          <w:lang w:val="fr-FR"/>
        </w:rPr>
        <w:t>146.</w:t>
      </w:r>
      <w:r w:rsidRPr="00BF59F1">
        <w:rPr>
          <w:sz w:val="20"/>
          <w:lang w:val="fr-FR"/>
        </w:rPr>
        <w:tab/>
      </w:r>
      <w:r w:rsidR="004A3258" w:rsidRPr="00BF59F1">
        <w:rPr>
          <w:sz w:val="20"/>
          <w:lang w:val="fr-FR"/>
        </w:rPr>
        <w:t>Le Mouvement iranien d’alphabétisation est très actif en matière d’éducation des nomades. Le tableau suivant montre le nombre de nomades qui en ont bénéficié dans les provinces ciblées entre 2002 et</w:t>
      </w:r>
      <w:r w:rsidR="00991C60" w:rsidRPr="00BF59F1">
        <w:rPr>
          <w:sz w:val="20"/>
          <w:lang w:val="fr-FR"/>
        </w:rPr>
        <w:t xml:space="preserve"> </w:t>
      </w:r>
      <w:r w:rsidR="004A3258" w:rsidRPr="00BF59F1">
        <w:rPr>
          <w:sz w:val="20"/>
          <w:lang w:val="fr-FR"/>
        </w:rPr>
        <w:t xml:space="preserve">2004. </w:t>
      </w:r>
    </w:p>
    <w:p w:rsidR="004A3258" w:rsidRPr="00BF59F1" w:rsidRDefault="004A3258" w:rsidP="00BF59F1">
      <w:pPr>
        <w:spacing w:after="200"/>
        <w:jc w:val="center"/>
        <w:rPr>
          <w:b/>
          <w:bCs/>
          <w:sz w:val="20"/>
          <w:lang w:val="fr-FR"/>
        </w:rPr>
      </w:pPr>
      <w:r w:rsidRPr="00BF59F1">
        <w:rPr>
          <w:b/>
          <w:bCs/>
          <w:sz w:val="20"/>
          <w:lang w:val="fr-FR"/>
        </w:rPr>
        <w:t>Tableau 30</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953"/>
        <w:gridCol w:w="1680"/>
        <w:gridCol w:w="1681"/>
        <w:gridCol w:w="1680"/>
        <w:gridCol w:w="1681"/>
        <w:gridCol w:w="1681"/>
      </w:tblGrid>
      <w:tr w:rsidR="005466C3" w:rsidRPr="00BF59F1" w:rsidTr="00860737">
        <w:tblPrEx>
          <w:tblCellMar>
            <w:top w:w="0" w:type="dxa"/>
            <w:bottom w:w="0" w:type="dxa"/>
          </w:tblCellMar>
        </w:tblPrEx>
        <w:trPr>
          <w:cantSplit/>
          <w:trHeight w:val="188"/>
          <w:jc w:val="center"/>
        </w:trPr>
        <w:tc>
          <w:tcPr>
            <w:tcW w:w="953" w:type="dxa"/>
            <w:vMerge w:val="restart"/>
            <w:vAlign w:val="center"/>
          </w:tcPr>
          <w:p w:rsidR="005466C3" w:rsidRPr="00BF59F1" w:rsidRDefault="005466C3" w:rsidP="00860737">
            <w:pPr>
              <w:jc w:val="center"/>
              <w:rPr>
                <w:bCs/>
                <w:sz w:val="20"/>
                <w:lang w:val="fr-FR"/>
              </w:rPr>
            </w:pPr>
            <w:r w:rsidRPr="00BF59F1">
              <w:rPr>
                <w:bCs/>
                <w:sz w:val="20"/>
                <w:lang w:val="fr-FR"/>
              </w:rPr>
              <w:t>Année</w:t>
            </w:r>
          </w:p>
        </w:tc>
        <w:tc>
          <w:tcPr>
            <w:tcW w:w="8403" w:type="dxa"/>
            <w:gridSpan w:val="5"/>
            <w:vAlign w:val="center"/>
          </w:tcPr>
          <w:p w:rsidR="005466C3" w:rsidRPr="00BF59F1" w:rsidRDefault="005466C3" w:rsidP="005466C3">
            <w:pPr>
              <w:jc w:val="center"/>
              <w:rPr>
                <w:bCs/>
                <w:sz w:val="20"/>
                <w:lang w:val="fr-FR"/>
              </w:rPr>
            </w:pPr>
            <w:r w:rsidRPr="00BF59F1">
              <w:rPr>
                <w:bCs/>
                <w:sz w:val="20"/>
                <w:lang w:val="fr-FR"/>
              </w:rPr>
              <w:t>Élèves bénéficiaires dans les provinces ciblées</w:t>
            </w:r>
          </w:p>
        </w:tc>
      </w:tr>
      <w:tr w:rsidR="005466C3" w:rsidRPr="00BF59F1" w:rsidTr="00860737">
        <w:tblPrEx>
          <w:tblCellMar>
            <w:top w:w="0" w:type="dxa"/>
            <w:bottom w:w="0" w:type="dxa"/>
          </w:tblCellMar>
        </w:tblPrEx>
        <w:trPr>
          <w:cantSplit/>
          <w:trHeight w:val="187"/>
          <w:jc w:val="center"/>
        </w:trPr>
        <w:tc>
          <w:tcPr>
            <w:tcW w:w="953" w:type="dxa"/>
            <w:vMerge/>
            <w:tcBorders>
              <w:bottom w:val="single" w:sz="4" w:space="0" w:color="auto"/>
            </w:tcBorders>
          </w:tcPr>
          <w:p w:rsidR="005466C3" w:rsidRPr="00BF59F1" w:rsidRDefault="005466C3" w:rsidP="00860737">
            <w:pPr>
              <w:jc w:val="center"/>
              <w:rPr>
                <w:sz w:val="20"/>
              </w:rPr>
            </w:pPr>
          </w:p>
        </w:tc>
        <w:tc>
          <w:tcPr>
            <w:tcW w:w="1680" w:type="dxa"/>
            <w:tcBorders>
              <w:bottom w:val="single" w:sz="4" w:space="0" w:color="auto"/>
            </w:tcBorders>
            <w:vAlign w:val="center"/>
          </w:tcPr>
          <w:p w:rsidR="005466C3" w:rsidRPr="00BF59F1" w:rsidRDefault="005466C3" w:rsidP="005466C3">
            <w:pPr>
              <w:jc w:val="center"/>
              <w:rPr>
                <w:sz w:val="20"/>
                <w:lang w:val="fr-FR"/>
              </w:rPr>
            </w:pPr>
            <w:r w:rsidRPr="00BF59F1">
              <w:rPr>
                <w:sz w:val="20"/>
                <w:lang w:val="fr-FR"/>
              </w:rPr>
              <w:t>Primaire</w:t>
            </w:r>
          </w:p>
        </w:tc>
        <w:tc>
          <w:tcPr>
            <w:tcW w:w="1681" w:type="dxa"/>
            <w:tcBorders>
              <w:bottom w:val="single" w:sz="4" w:space="0" w:color="auto"/>
            </w:tcBorders>
            <w:vAlign w:val="center"/>
          </w:tcPr>
          <w:p w:rsidR="005466C3" w:rsidRPr="00BF59F1" w:rsidRDefault="005466C3" w:rsidP="005466C3">
            <w:pPr>
              <w:jc w:val="center"/>
              <w:rPr>
                <w:sz w:val="20"/>
                <w:lang w:val="fr-FR"/>
              </w:rPr>
            </w:pPr>
            <w:r w:rsidRPr="00BF59F1">
              <w:rPr>
                <w:sz w:val="20"/>
                <w:lang w:val="fr-FR"/>
              </w:rPr>
              <w:t>Secondaire</w:t>
            </w:r>
          </w:p>
        </w:tc>
        <w:tc>
          <w:tcPr>
            <w:tcW w:w="1680" w:type="dxa"/>
            <w:tcBorders>
              <w:bottom w:val="single" w:sz="4" w:space="0" w:color="auto"/>
            </w:tcBorders>
            <w:vAlign w:val="center"/>
          </w:tcPr>
          <w:p w:rsidR="005466C3" w:rsidRPr="00BF59F1" w:rsidRDefault="005466C3" w:rsidP="005466C3">
            <w:pPr>
              <w:jc w:val="center"/>
              <w:rPr>
                <w:sz w:val="20"/>
                <w:lang w:val="fr-FR"/>
              </w:rPr>
            </w:pPr>
            <w:r w:rsidRPr="00BF59F1">
              <w:rPr>
                <w:sz w:val="20"/>
                <w:lang w:val="fr-FR"/>
              </w:rPr>
              <w:t>Final</w:t>
            </w:r>
          </w:p>
        </w:tc>
        <w:tc>
          <w:tcPr>
            <w:tcW w:w="1681" w:type="dxa"/>
            <w:tcBorders>
              <w:bottom w:val="single" w:sz="4" w:space="0" w:color="auto"/>
            </w:tcBorders>
            <w:vAlign w:val="center"/>
          </w:tcPr>
          <w:p w:rsidR="005466C3" w:rsidRPr="00BF59F1" w:rsidRDefault="005466C3" w:rsidP="005466C3">
            <w:pPr>
              <w:jc w:val="center"/>
              <w:rPr>
                <w:sz w:val="20"/>
                <w:lang w:val="fr-FR"/>
              </w:rPr>
            </w:pPr>
            <w:r w:rsidRPr="00BF59F1">
              <w:rPr>
                <w:sz w:val="20"/>
                <w:lang w:val="fr-FR"/>
              </w:rPr>
              <w:t>Cinquième</w:t>
            </w:r>
          </w:p>
        </w:tc>
        <w:tc>
          <w:tcPr>
            <w:tcW w:w="1681" w:type="dxa"/>
            <w:tcBorders>
              <w:bottom w:val="single" w:sz="4" w:space="0" w:color="auto"/>
            </w:tcBorders>
            <w:vAlign w:val="center"/>
          </w:tcPr>
          <w:p w:rsidR="005466C3" w:rsidRPr="00BF59F1" w:rsidRDefault="005466C3" w:rsidP="005466C3">
            <w:pPr>
              <w:jc w:val="center"/>
              <w:rPr>
                <w:sz w:val="20"/>
              </w:rPr>
            </w:pPr>
            <w:r w:rsidRPr="00BF59F1">
              <w:rPr>
                <w:sz w:val="20"/>
              </w:rPr>
              <w:t>Total</w:t>
            </w:r>
          </w:p>
        </w:tc>
      </w:tr>
      <w:tr w:rsidR="005466C3" w:rsidRPr="00BF59F1" w:rsidTr="00860737">
        <w:tblPrEx>
          <w:tblCellMar>
            <w:top w:w="0" w:type="dxa"/>
            <w:bottom w:w="0" w:type="dxa"/>
          </w:tblCellMar>
        </w:tblPrEx>
        <w:trPr>
          <w:cantSplit/>
          <w:trHeight w:val="187"/>
          <w:jc w:val="center"/>
        </w:trPr>
        <w:tc>
          <w:tcPr>
            <w:tcW w:w="953" w:type="dxa"/>
            <w:tcBorders>
              <w:bottom w:val="nil"/>
            </w:tcBorders>
          </w:tcPr>
          <w:p w:rsidR="005466C3" w:rsidRPr="00BF59F1" w:rsidRDefault="005466C3" w:rsidP="00860737">
            <w:pPr>
              <w:jc w:val="center"/>
              <w:rPr>
                <w:sz w:val="20"/>
              </w:rPr>
            </w:pPr>
            <w:r w:rsidRPr="00BF59F1">
              <w:rPr>
                <w:sz w:val="20"/>
              </w:rPr>
              <w:t>2002</w:t>
            </w:r>
          </w:p>
        </w:tc>
        <w:tc>
          <w:tcPr>
            <w:tcW w:w="1680" w:type="dxa"/>
            <w:tcBorders>
              <w:bottom w:val="nil"/>
            </w:tcBorders>
          </w:tcPr>
          <w:p w:rsidR="005466C3" w:rsidRPr="00BF59F1" w:rsidRDefault="005466C3" w:rsidP="005466C3">
            <w:pPr>
              <w:jc w:val="center"/>
              <w:rPr>
                <w:sz w:val="20"/>
              </w:rPr>
            </w:pPr>
            <w:r w:rsidRPr="00BF59F1">
              <w:rPr>
                <w:sz w:val="20"/>
              </w:rPr>
              <w:t>1 351</w:t>
            </w:r>
          </w:p>
        </w:tc>
        <w:tc>
          <w:tcPr>
            <w:tcW w:w="1681" w:type="dxa"/>
            <w:tcBorders>
              <w:bottom w:val="nil"/>
            </w:tcBorders>
          </w:tcPr>
          <w:p w:rsidR="005466C3" w:rsidRPr="00BF59F1" w:rsidRDefault="005466C3" w:rsidP="00860737">
            <w:pPr>
              <w:ind w:right="510"/>
              <w:jc w:val="right"/>
              <w:rPr>
                <w:sz w:val="20"/>
              </w:rPr>
            </w:pPr>
            <w:r w:rsidRPr="00BF59F1">
              <w:rPr>
                <w:sz w:val="20"/>
              </w:rPr>
              <w:t>811</w:t>
            </w:r>
          </w:p>
        </w:tc>
        <w:tc>
          <w:tcPr>
            <w:tcW w:w="1680" w:type="dxa"/>
            <w:tcBorders>
              <w:bottom w:val="nil"/>
            </w:tcBorders>
          </w:tcPr>
          <w:p w:rsidR="005466C3" w:rsidRPr="00BF59F1" w:rsidRDefault="005466C3" w:rsidP="005466C3">
            <w:pPr>
              <w:jc w:val="center"/>
              <w:rPr>
                <w:sz w:val="20"/>
              </w:rPr>
            </w:pPr>
            <w:r w:rsidRPr="00BF59F1">
              <w:rPr>
                <w:sz w:val="20"/>
              </w:rPr>
              <w:t>727</w:t>
            </w:r>
          </w:p>
        </w:tc>
        <w:tc>
          <w:tcPr>
            <w:tcW w:w="1681" w:type="dxa"/>
            <w:tcBorders>
              <w:bottom w:val="nil"/>
            </w:tcBorders>
          </w:tcPr>
          <w:p w:rsidR="005466C3" w:rsidRPr="00BF59F1" w:rsidRDefault="005466C3" w:rsidP="005466C3">
            <w:pPr>
              <w:jc w:val="center"/>
              <w:rPr>
                <w:sz w:val="20"/>
              </w:rPr>
            </w:pPr>
            <w:r w:rsidRPr="00BF59F1">
              <w:rPr>
                <w:sz w:val="20"/>
              </w:rPr>
              <w:t>161</w:t>
            </w:r>
          </w:p>
        </w:tc>
        <w:tc>
          <w:tcPr>
            <w:tcW w:w="1681" w:type="dxa"/>
            <w:tcBorders>
              <w:bottom w:val="nil"/>
            </w:tcBorders>
          </w:tcPr>
          <w:p w:rsidR="005466C3" w:rsidRPr="00BF59F1" w:rsidRDefault="005466C3" w:rsidP="005466C3">
            <w:pPr>
              <w:jc w:val="center"/>
              <w:rPr>
                <w:sz w:val="20"/>
              </w:rPr>
            </w:pPr>
            <w:r w:rsidRPr="00BF59F1">
              <w:rPr>
                <w:sz w:val="20"/>
              </w:rPr>
              <w:t>3 050</w:t>
            </w:r>
          </w:p>
        </w:tc>
      </w:tr>
      <w:tr w:rsidR="005466C3" w:rsidRPr="00BF59F1" w:rsidTr="00860737">
        <w:tblPrEx>
          <w:tblCellMar>
            <w:top w:w="0" w:type="dxa"/>
            <w:bottom w:w="0" w:type="dxa"/>
          </w:tblCellMar>
        </w:tblPrEx>
        <w:trPr>
          <w:cantSplit/>
          <w:trHeight w:val="187"/>
          <w:jc w:val="center"/>
        </w:trPr>
        <w:tc>
          <w:tcPr>
            <w:tcW w:w="953" w:type="dxa"/>
            <w:tcBorders>
              <w:top w:val="nil"/>
              <w:bottom w:val="nil"/>
            </w:tcBorders>
          </w:tcPr>
          <w:p w:rsidR="005466C3" w:rsidRPr="00BF59F1" w:rsidRDefault="005466C3" w:rsidP="00860737">
            <w:pPr>
              <w:jc w:val="center"/>
              <w:rPr>
                <w:sz w:val="20"/>
              </w:rPr>
            </w:pPr>
            <w:r w:rsidRPr="00BF59F1">
              <w:rPr>
                <w:sz w:val="20"/>
              </w:rPr>
              <w:t>2003</w:t>
            </w:r>
          </w:p>
        </w:tc>
        <w:tc>
          <w:tcPr>
            <w:tcW w:w="1680" w:type="dxa"/>
            <w:tcBorders>
              <w:top w:val="nil"/>
              <w:bottom w:val="nil"/>
            </w:tcBorders>
          </w:tcPr>
          <w:p w:rsidR="005466C3" w:rsidRPr="00BF59F1" w:rsidRDefault="005466C3" w:rsidP="005466C3">
            <w:pPr>
              <w:jc w:val="center"/>
              <w:rPr>
                <w:sz w:val="20"/>
              </w:rPr>
            </w:pPr>
            <w:r w:rsidRPr="00BF59F1">
              <w:rPr>
                <w:sz w:val="20"/>
              </w:rPr>
              <w:t>4 796</w:t>
            </w:r>
          </w:p>
        </w:tc>
        <w:tc>
          <w:tcPr>
            <w:tcW w:w="1681" w:type="dxa"/>
            <w:tcBorders>
              <w:top w:val="nil"/>
              <w:bottom w:val="nil"/>
            </w:tcBorders>
          </w:tcPr>
          <w:p w:rsidR="005466C3" w:rsidRPr="00BF59F1" w:rsidRDefault="005466C3" w:rsidP="00860737">
            <w:pPr>
              <w:ind w:right="510"/>
              <w:jc w:val="right"/>
              <w:rPr>
                <w:sz w:val="20"/>
              </w:rPr>
            </w:pPr>
            <w:r w:rsidRPr="00BF59F1">
              <w:rPr>
                <w:sz w:val="20"/>
              </w:rPr>
              <w:t>1 482</w:t>
            </w:r>
          </w:p>
        </w:tc>
        <w:tc>
          <w:tcPr>
            <w:tcW w:w="1680" w:type="dxa"/>
            <w:tcBorders>
              <w:top w:val="nil"/>
              <w:bottom w:val="nil"/>
            </w:tcBorders>
          </w:tcPr>
          <w:p w:rsidR="005466C3" w:rsidRPr="00BF59F1" w:rsidRDefault="005466C3" w:rsidP="005466C3">
            <w:pPr>
              <w:jc w:val="center"/>
              <w:rPr>
                <w:sz w:val="20"/>
              </w:rPr>
            </w:pPr>
            <w:r w:rsidRPr="00BF59F1">
              <w:rPr>
                <w:sz w:val="20"/>
              </w:rPr>
              <w:t>758</w:t>
            </w:r>
          </w:p>
        </w:tc>
        <w:tc>
          <w:tcPr>
            <w:tcW w:w="1681" w:type="dxa"/>
            <w:tcBorders>
              <w:top w:val="nil"/>
              <w:bottom w:val="nil"/>
            </w:tcBorders>
          </w:tcPr>
          <w:p w:rsidR="005466C3" w:rsidRPr="00BF59F1" w:rsidRDefault="005466C3" w:rsidP="005466C3">
            <w:pPr>
              <w:jc w:val="center"/>
              <w:rPr>
                <w:sz w:val="20"/>
              </w:rPr>
            </w:pPr>
            <w:r w:rsidRPr="00BF59F1">
              <w:rPr>
                <w:sz w:val="20"/>
              </w:rPr>
              <w:t>433</w:t>
            </w:r>
          </w:p>
        </w:tc>
        <w:tc>
          <w:tcPr>
            <w:tcW w:w="1681" w:type="dxa"/>
            <w:tcBorders>
              <w:top w:val="nil"/>
              <w:bottom w:val="nil"/>
            </w:tcBorders>
          </w:tcPr>
          <w:p w:rsidR="005466C3" w:rsidRPr="00BF59F1" w:rsidRDefault="005466C3" w:rsidP="005466C3">
            <w:pPr>
              <w:jc w:val="center"/>
              <w:rPr>
                <w:sz w:val="20"/>
              </w:rPr>
            </w:pPr>
            <w:r w:rsidRPr="00BF59F1">
              <w:rPr>
                <w:sz w:val="20"/>
              </w:rPr>
              <w:t>7 469</w:t>
            </w:r>
          </w:p>
        </w:tc>
      </w:tr>
      <w:tr w:rsidR="005466C3" w:rsidRPr="00BF59F1" w:rsidTr="00860737">
        <w:tblPrEx>
          <w:tblCellMar>
            <w:top w:w="0" w:type="dxa"/>
            <w:bottom w:w="0" w:type="dxa"/>
          </w:tblCellMar>
        </w:tblPrEx>
        <w:trPr>
          <w:cantSplit/>
          <w:trHeight w:val="187"/>
          <w:jc w:val="center"/>
        </w:trPr>
        <w:tc>
          <w:tcPr>
            <w:tcW w:w="953" w:type="dxa"/>
            <w:tcBorders>
              <w:top w:val="nil"/>
            </w:tcBorders>
          </w:tcPr>
          <w:p w:rsidR="005466C3" w:rsidRPr="00BF59F1" w:rsidRDefault="005466C3" w:rsidP="00860737">
            <w:pPr>
              <w:jc w:val="center"/>
              <w:rPr>
                <w:sz w:val="20"/>
              </w:rPr>
            </w:pPr>
            <w:r w:rsidRPr="00BF59F1">
              <w:rPr>
                <w:sz w:val="20"/>
              </w:rPr>
              <w:t>2004</w:t>
            </w:r>
          </w:p>
        </w:tc>
        <w:tc>
          <w:tcPr>
            <w:tcW w:w="1680" w:type="dxa"/>
            <w:tcBorders>
              <w:top w:val="nil"/>
            </w:tcBorders>
          </w:tcPr>
          <w:p w:rsidR="005466C3" w:rsidRPr="00BF59F1" w:rsidRDefault="005466C3" w:rsidP="005466C3">
            <w:pPr>
              <w:jc w:val="center"/>
              <w:rPr>
                <w:sz w:val="20"/>
              </w:rPr>
            </w:pPr>
            <w:r w:rsidRPr="00BF59F1">
              <w:rPr>
                <w:sz w:val="20"/>
              </w:rPr>
              <w:t>5 746</w:t>
            </w:r>
          </w:p>
        </w:tc>
        <w:tc>
          <w:tcPr>
            <w:tcW w:w="1681" w:type="dxa"/>
            <w:tcBorders>
              <w:top w:val="nil"/>
            </w:tcBorders>
          </w:tcPr>
          <w:p w:rsidR="005466C3" w:rsidRPr="00BF59F1" w:rsidRDefault="005466C3" w:rsidP="00860737">
            <w:pPr>
              <w:ind w:right="510"/>
              <w:jc w:val="right"/>
              <w:rPr>
                <w:sz w:val="20"/>
              </w:rPr>
            </w:pPr>
            <w:r w:rsidRPr="00BF59F1">
              <w:rPr>
                <w:sz w:val="20"/>
              </w:rPr>
              <w:t>1 903</w:t>
            </w:r>
          </w:p>
        </w:tc>
        <w:tc>
          <w:tcPr>
            <w:tcW w:w="1680" w:type="dxa"/>
            <w:tcBorders>
              <w:top w:val="nil"/>
            </w:tcBorders>
          </w:tcPr>
          <w:p w:rsidR="005466C3" w:rsidRPr="00BF59F1" w:rsidRDefault="005466C3" w:rsidP="005466C3">
            <w:pPr>
              <w:jc w:val="center"/>
              <w:rPr>
                <w:sz w:val="20"/>
              </w:rPr>
            </w:pPr>
            <w:r w:rsidRPr="00BF59F1">
              <w:rPr>
                <w:sz w:val="20"/>
              </w:rPr>
              <w:t>525</w:t>
            </w:r>
          </w:p>
        </w:tc>
        <w:tc>
          <w:tcPr>
            <w:tcW w:w="1681" w:type="dxa"/>
            <w:tcBorders>
              <w:top w:val="nil"/>
            </w:tcBorders>
          </w:tcPr>
          <w:p w:rsidR="005466C3" w:rsidRPr="00BF59F1" w:rsidRDefault="005466C3" w:rsidP="005466C3">
            <w:pPr>
              <w:jc w:val="center"/>
              <w:rPr>
                <w:sz w:val="20"/>
              </w:rPr>
            </w:pPr>
            <w:r w:rsidRPr="00BF59F1">
              <w:rPr>
                <w:sz w:val="20"/>
              </w:rPr>
              <w:t>252</w:t>
            </w:r>
          </w:p>
        </w:tc>
        <w:tc>
          <w:tcPr>
            <w:tcW w:w="1681" w:type="dxa"/>
            <w:tcBorders>
              <w:top w:val="nil"/>
            </w:tcBorders>
          </w:tcPr>
          <w:p w:rsidR="005466C3" w:rsidRPr="00BF59F1" w:rsidRDefault="005466C3" w:rsidP="005466C3">
            <w:pPr>
              <w:jc w:val="center"/>
              <w:rPr>
                <w:sz w:val="20"/>
              </w:rPr>
            </w:pPr>
            <w:r w:rsidRPr="00BF59F1">
              <w:rPr>
                <w:sz w:val="20"/>
              </w:rPr>
              <w:t>8 426</w:t>
            </w:r>
          </w:p>
        </w:tc>
      </w:tr>
    </w:tbl>
    <w:p w:rsidR="004A3258" w:rsidRPr="00BF59F1" w:rsidRDefault="008B2398" w:rsidP="00BF59F1">
      <w:pPr>
        <w:spacing w:before="200" w:after="200"/>
        <w:jc w:val="both"/>
        <w:rPr>
          <w:sz w:val="20"/>
          <w:lang w:val="fr-FR"/>
        </w:rPr>
      </w:pPr>
      <w:r w:rsidRPr="00BF59F1">
        <w:rPr>
          <w:sz w:val="20"/>
          <w:lang w:val="fr-FR"/>
        </w:rPr>
        <w:t>147.</w:t>
      </w:r>
      <w:r w:rsidRPr="00BF59F1">
        <w:rPr>
          <w:sz w:val="20"/>
          <w:lang w:val="fr-FR"/>
        </w:rPr>
        <w:tab/>
      </w:r>
      <w:r w:rsidR="004A3258" w:rsidRPr="00BF59F1">
        <w:rPr>
          <w:sz w:val="20"/>
          <w:lang w:val="fr-FR"/>
        </w:rPr>
        <w:t xml:space="preserve">Afin d’unifier le thème des questions relatives à la démographie et à la santé génésique en créant un climat économique et social favorable qui soit utile à la mise en œuvre des programmes démographiques, de santé génésique, de développement et pour unifier les questions d’égalité entre les hommes et les femmes, le Mouvement iranien d’alphabétisation a mis un projet en œuvre à tous les niveaux dans les provinces du Bouchir, du Kurdistan, du Seistân-et-Baloutchistan, du Golestân et de la ville d’Islamshar. Il s’agit de programmes destinés spécifiquement à la population de ces provinces qui, pour la majeure partie, n’est pas persane. </w:t>
      </w:r>
    </w:p>
    <w:p w:rsidR="004A3258" w:rsidRPr="00BF59F1" w:rsidRDefault="008B2398" w:rsidP="00BF59F1">
      <w:pPr>
        <w:spacing w:after="200"/>
        <w:jc w:val="both"/>
        <w:rPr>
          <w:sz w:val="20"/>
          <w:lang w:val="fr-FR"/>
        </w:rPr>
      </w:pPr>
      <w:r w:rsidRPr="00BF59F1">
        <w:rPr>
          <w:sz w:val="20"/>
          <w:lang w:val="fr-FR"/>
        </w:rPr>
        <w:t>148.</w:t>
      </w:r>
      <w:r w:rsidRPr="00BF59F1">
        <w:rPr>
          <w:sz w:val="20"/>
          <w:lang w:val="fr-FR"/>
        </w:rPr>
        <w:tab/>
      </w:r>
      <w:r w:rsidR="004A3258" w:rsidRPr="00BF59F1">
        <w:rPr>
          <w:sz w:val="20"/>
          <w:lang w:val="fr-FR"/>
        </w:rPr>
        <w:t xml:space="preserve">En conclusion, à la suite de la mise en œuvre de ces programmes, les résultats suivants ont été obtenus: </w:t>
      </w:r>
    </w:p>
    <w:p w:rsidR="004A3258" w:rsidRPr="00BF59F1" w:rsidRDefault="004A3258" w:rsidP="00BF59F1">
      <w:pPr>
        <w:spacing w:after="200"/>
        <w:jc w:val="both"/>
        <w:rPr>
          <w:sz w:val="20"/>
          <w:lang w:val="fr-FR"/>
        </w:rPr>
      </w:pPr>
      <w:r w:rsidRPr="00BF59F1">
        <w:rPr>
          <w:sz w:val="20"/>
          <w:lang w:val="fr-FR"/>
        </w:rPr>
        <w:tab/>
        <w:t>(a)</w:t>
      </w:r>
      <w:r w:rsidRPr="00BF59F1">
        <w:rPr>
          <w:sz w:val="20"/>
          <w:lang w:val="fr-FR"/>
        </w:rPr>
        <w:tab/>
        <w:t>Enseignement dispensé aux 400 membres du personnel du projet dans les domaines appropriés afin de les familiariser aux nouvelles méthodes d’enseignement ainsi qu’aux méthodes de planificati</w:t>
      </w:r>
      <w:r w:rsidR="00031C5C">
        <w:rPr>
          <w:sz w:val="20"/>
          <w:lang w:val="fr-FR"/>
        </w:rPr>
        <w:t>on et de gestion participative;</w:t>
      </w:r>
    </w:p>
    <w:p w:rsidR="004A3258" w:rsidRPr="00BF59F1" w:rsidRDefault="004A3258" w:rsidP="00BF59F1">
      <w:pPr>
        <w:spacing w:after="200"/>
        <w:jc w:val="both"/>
        <w:rPr>
          <w:sz w:val="20"/>
          <w:lang w:val="fr-FR"/>
        </w:rPr>
      </w:pPr>
      <w:r w:rsidRPr="00BF59F1">
        <w:rPr>
          <w:sz w:val="20"/>
          <w:lang w:val="fr-FR"/>
        </w:rPr>
        <w:tab/>
        <w:t>(b)</w:t>
      </w:r>
      <w:r w:rsidRPr="00BF59F1">
        <w:rPr>
          <w:sz w:val="20"/>
          <w:lang w:val="fr-FR"/>
        </w:rPr>
        <w:tab/>
        <w:t>Enseignement dispensé aux 500 enseignants desdites provinces afin de leur faire connaître les méthodes participatives d’enseignement et d’apprentissage</w:t>
      </w:r>
      <w:r w:rsidR="00031C5C">
        <w:rPr>
          <w:sz w:val="20"/>
          <w:lang w:val="fr-FR"/>
        </w:rPr>
        <w:t>;</w:t>
      </w:r>
    </w:p>
    <w:p w:rsidR="004A3258" w:rsidRPr="00BF59F1" w:rsidRDefault="004A3258" w:rsidP="00BF59F1">
      <w:pPr>
        <w:spacing w:after="200"/>
        <w:jc w:val="both"/>
        <w:rPr>
          <w:sz w:val="20"/>
          <w:lang w:val="fr-FR"/>
        </w:rPr>
      </w:pPr>
      <w:r w:rsidRPr="00BF59F1">
        <w:rPr>
          <w:sz w:val="20"/>
          <w:lang w:val="fr-FR"/>
        </w:rPr>
        <w:tab/>
        <w:t>(c)</w:t>
      </w:r>
      <w:r w:rsidRPr="00BF59F1">
        <w:rPr>
          <w:sz w:val="20"/>
          <w:lang w:val="fr-FR"/>
        </w:rPr>
        <w:tab/>
        <w:t>Enseignement des matières liées à la démographie dans environ 18 000</w:t>
      </w:r>
      <w:r w:rsidR="00991C60" w:rsidRPr="00BF59F1">
        <w:rPr>
          <w:sz w:val="20"/>
          <w:lang w:val="fr-FR"/>
        </w:rPr>
        <w:t xml:space="preserve"> </w:t>
      </w:r>
      <w:r w:rsidRPr="00BF59F1">
        <w:rPr>
          <w:sz w:val="20"/>
          <w:lang w:val="fr-FR"/>
        </w:rPr>
        <w:t>classes d’alphabétisation pour 240 000</w:t>
      </w:r>
      <w:r w:rsidR="00991C60" w:rsidRPr="00BF59F1">
        <w:rPr>
          <w:sz w:val="20"/>
          <w:lang w:val="fr-FR"/>
        </w:rPr>
        <w:t xml:space="preserve"> </w:t>
      </w:r>
      <w:r w:rsidRPr="00BF59F1">
        <w:rPr>
          <w:sz w:val="20"/>
          <w:lang w:val="fr-FR"/>
        </w:rPr>
        <w:t>élèves de niveaux différents</w:t>
      </w:r>
      <w:r w:rsidR="00031C5C">
        <w:rPr>
          <w:sz w:val="20"/>
          <w:lang w:val="fr-FR"/>
        </w:rPr>
        <w:t>;</w:t>
      </w:r>
    </w:p>
    <w:p w:rsidR="004A3258" w:rsidRPr="00BF59F1" w:rsidRDefault="004A3258" w:rsidP="00BF59F1">
      <w:pPr>
        <w:spacing w:after="200"/>
        <w:jc w:val="both"/>
        <w:rPr>
          <w:sz w:val="20"/>
          <w:lang w:val="fr-FR"/>
        </w:rPr>
      </w:pPr>
      <w:r w:rsidRPr="00BF59F1">
        <w:rPr>
          <w:sz w:val="20"/>
          <w:lang w:val="fr-FR"/>
        </w:rPr>
        <w:tab/>
        <w:t>(d)</w:t>
      </w:r>
      <w:r w:rsidRPr="00BF59F1">
        <w:rPr>
          <w:sz w:val="20"/>
          <w:lang w:val="fr-FR"/>
        </w:rPr>
        <w:tab/>
        <w:t xml:space="preserve">Rédaction et publication de différents manuels, brochures, fascicules et de deux revues trimestrielles sur les thèmes suivants: </w:t>
      </w:r>
    </w:p>
    <w:p w:rsidR="004A3258" w:rsidRPr="00BF59F1" w:rsidRDefault="008B2398" w:rsidP="00BF59F1">
      <w:pPr>
        <w:numPr>
          <w:ilvl w:val="0"/>
          <w:numId w:val="18"/>
        </w:numPr>
        <w:tabs>
          <w:tab w:val="clear" w:pos="720"/>
        </w:tabs>
        <w:spacing w:after="200"/>
        <w:ind w:left="851" w:hanging="284"/>
        <w:jc w:val="both"/>
        <w:rPr>
          <w:sz w:val="20"/>
          <w:lang w:val="fr-FR"/>
        </w:rPr>
      </w:pPr>
      <w:r w:rsidRPr="00BF59F1">
        <w:rPr>
          <w:sz w:val="20"/>
          <w:lang w:val="fr-FR"/>
        </w:rPr>
        <w:t xml:space="preserve">Soins </w:t>
      </w:r>
      <w:r w:rsidR="004A3258" w:rsidRPr="00BF59F1">
        <w:rPr>
          <w:sz w:val="20"/>
          <w:lang w:val="fr-FR"/>
        </w:rPr>
        <w:t>de santé aux nouveau-nés, aux filles et aux femmes, distribués à 100 000</w:t>
      </w:r>
      <w:r w:rsidR="00991C60" w:rsidRPr="00BF59F1">
        <w:rPr>
          <w:sz w:val="20"/>
          <w:lang w:val="fr-FR"/>
        </w:rPr>
        <w:t xml:space="preserve"> </w:t>
      </w:r>
      <w:r w:rsidR="004A3258" w:rsidRPr="00BF59F1">
        <w:rPr>
          <w:sz w:val="20"/>
          <w:lang w:val="fr-FR"/>
        </w:rPr>
        <w:t>exempla</w:t>
      </w:r>
      <w:r w:rsidRPr="00BF59F1">
        <w:rPr>
          <w:sz w:val="20"/>
          <w:lang w:val="fr-FR"/>
        </w:rPr>
        <w:t>ires</w:t>
      </w:r>
      <w:r w:rsidR="00031C5C">
        <w:rPr>
          <w:sz w:val="20"/>
          <w:lang w:val="fr-FR"/>
        </w:rPr>
        <w:t>;</w:t>
      </w:r>
    </w:p>
    <w:p w:rsidR="004A3258" w:rsidRPr="00BF59F1" w:rsidRDefault="008B2398" w:rsidP="00BF59F1">
      <w:pPr>
        <w:numPr>
          <w:ilvl w:val="0"/>
          <w:numId w:val="18"/>
        </w:numPr>
        <w:tabs>
          <w:tab w:val="clear" w:pos="720"/>
        </w:tabs>
        <w:spacing w:after="200"/>
        <w:ind w:left="851" w:hanging="284"/>
        <w:jc w:val="both"/>
        <w:rPr>
          <w:sz w:val="20"/>
          <w:lang w:val="fr-FR"/>
        </w:rPr>
      </w:pPr>
      <w:r w:rsidRPr="00BF59F1">
        <w:rPr>
          <w:sz w:val="20"/>
          <w:lang w:val="fr-FR"/>
        </w:rPr>
        <w:t xml:space="preserve">Traitement </w:t>
      </w:r>
      <w:r w:rsidR="004A3258" w:rsidRPr="00BF59F1">
        <w:rPr>
          <w:sz w:val="20"/>
          <w:lang w:val="fr-FR"/>
        </w:rPr>
        <w:t>à dispenser aux enfants de la naissance jusqu’à 6</w:t>
      </w:r>
      <w:r w:rsidR="00991C60" w:rsidRPr="00BF59F1">
        <w:rPr>
          <w:sz w:val="20"/>
          <w:lang w:val="fr-FR"/>
        </w:rPr>
        <w:t xml:space="preserve"> </w:t>
      </w:r>
      <w:r w:rsidR="004A3258" w:rsidRPr="00BF59F1">
        <w:rPr>
          <w:sz w:val="20"/>
          <w:lang w:val="fr-FR"/>
        </w:rPr>
        <w:t>ans, distribué à 100 000</w:t>
      </w:r>
      <w:r w:rsidR="00991C60" w:rsidRPr="00BF59F1">
        <w:rPr>
          <w:sz w:val="20"/>
          <w:lang w:val="fr-FR"/>
        </w:rPr>
        <w:t xml:space="preserve"> </w:t>
      </w:r>
      <w:r w:rsidRPr="00BF59F1">
        <w:rPr>
          <w:sz w:val="20"/>
          <w:lang w:val="fr-FR"/>
        </w:rPr>
        <w:t>exemplaires</w:t>
      </w:r>
      <w:r w:rsidR="00031C5C">
        <w:rPr>
          <w:sz w:val="20"/>
          <w:lang w:val="fr-FR"/>
        </w:rPr>
        <w:t>;</w:t>
      </w:r>
    </w:p>
    <w:p w:rsidR="004A3258" w:rsidRPr="00BF59F1" w:rsidRDefault="008B2398" w:rsidP="00BF59F1">
      <w:pPr>
        <w:numPr>
          <w:ilvl w:val="0"/>
          <w:numId w:val="18"/>
        </w:numPr>
        <w:tabs>
          <w:tab w:val="clear" w:pos="720"/>
        </w:tabs>
        <w:spacing w:after="200"/>
        <w:ind w:left="851" w:hanging="284"/>
        <w:jc w:val="both"/>
        <w:rPr>
          <w:sz w:val="20"/>
          <w:lang w:val="fr-FR"/>
        </w:rPr>
      </w:pPr>
      <w:r w:rsidRPr="00BF59F1">
        <w:rPr>
          <w:sz w:val="20"/>
          <w:lang w:val="fr-FR"/>
        </w:rPr>
        <w:t xml:space="preserve">Traitement </w:t>
      </w:r>
      <w:r w:rsidR="004A3258" w:rsidRPr="00BF59F1">
        <w:rPr>
          <w:sz w:val="20"/>
          <w:lang w:val="fr-FR"/>
        </w:rPr>
        <w:t>à dispenser aux adolescents, distribué à 100 000</w:t>
      </w:r>
      <w:r w:rsidR="00991C60" w:rsidRPr="00BF59F1">
        <w:rPr>
          <w:sz w:val="20"/>
          <w:lang w:val="fr-FR"/>
        </w:rPr>
        <w:t xml:space="preserve"> </w:t>
      </w:r>
      <w:r w:rsidRPr="00BF59F1">
        <w:rPr>
          <w:sz w:val="20"/>
          <w:lang w:val="fr-FR"/>
        </w:rPr>
        <w:t>exemplaire</w:t>
      </w:r>
      <w:r w:rsidR="003E3162" w:rsidRPr="00BF59F1">
        <w:rPr>
          <w:sz w:val="20"/>
          <w:lang w:val="fr-FR"/>
        </w:rPr>
        <w:t>s</w:t>
      </w:r>
      <w:r w:rsidR="00031C5C">
        <w:rPr>
          <w:sz w:val="20"/>
          <w:lang w:val="fr-FR"/>
        </w:rPr>
        <w:t>;</w:t>
      </w:r>
    </w:p>
    <w:p w:rsidR="004A3258" w:rsidRPr="00BF59F1" w:rsidRDefault="008B2398" w:rsidP="00BF59F1">
      <w:pPr>
        <w:numPr>
          <w:ilvl w:val="0"/>
          <w:numId w:val="18"/>
        </w:numPr>
        <w:tabs>
          <w:tab w:val="clear" w:pos="720"/>
        </w:tabs>
        <w:spacing w:after="200"/>
        <w:ind w:left="851" w:hanging="284"/>
        <w:jc w:val="both"/>
        <w:rPr>
          <w:sz w:val="20"/>
          <w:lang w:val="fr-FR"/>
        </w:rPr>
      </w:pPr>
      <w:r w:rsidRPr="00BF59F1">
        <w:rPr>
          <w:sz w:val="20"/>
          <w:lang w:val="fr-FR"/>
        </w:rPr>
        <w:t xml:space="preserve">Période </w:t>
      </w:r>
      <w:r w:rsidR="004A3258" w:rsidRPr="00BF59F1">
        <w:rPr>
          <w:sz w:val="20"/>
          <w:lang w:val="fr-FR"/>
        </w:rPr>
        <w:t>de la puberté, distribué à 500 000</w:t>
      </w:r>
      <w:r w:rsidR="00991C60" w:rsidRPr="00BF59F1">
        <w:rPr>
          <w:sz w:val="20"/>
          <w:lang w:val="fr-FR"/>
        </w:rPr>
        <w:t xml:space="preserve"> </w:t>
      </w:r>
      <w:r w:rsidR="004A3258" w:rsidRPr="00BF59F1">
        <w:rPr>
          <w:sz w:val="20"/>
          <w:lang w:val="fr-FR"/>
        </w:rPr>
        <w:t>exemplaires</w:t>
      </w:r>
      <w:r w:rsidR="00031C5C">
        <w:rPr>
          <w:sz w:val="20"/>
          <w:lang w:val="fr-FR"/>
        </w:rPr>
        <w:t>;</w:t>
      </w:r>
    </w:p>
    <w:p w:rsidR="004A3258" w:rsidRPr="00BF59F1" w:rsidRDefault="008B2398" w:rsidP="00BF59F1">
      <w:pPr>
        <w:numPr>
          <w:ilvl w:val="0"/>
          <w:numId w:val="18"/>
        </w:numPr>
        <w:tabs>
          <w:tab w:val="clear" w:pos="720"/>
        </w:tabs>
        <w:spacing w:after="200"/>
        <w:ind w:left="851" w:hanging="284"/>
        <w:jc w:val="both"/>
        <w:rPr>
          <w:sz w:val="20"/>
          <w:lang w:val="fr-FR"/>
        </w:rPr>
      </w:pPr>
      <w:r w:rsidRPr="00BF59F1">
        <w:rPr>
          <w:sz w:val="20"/>
          <w:lang w:val="fr-FR"/>
        </w:rPr>
        <w:t xml:space="preserve">Un </w:t>
      </w:r>
      <w:r w:rsidR="004A3258" w:rsidRPr="00BF59F1">
        <w:rPr>
          <w:sz w:val="20"/>
          <w:lang w:val="fr-FR"/>
        </w:rPr>
        <w:t>guide d’orientation en deux volumes destiné aux enseignants et aux conseillers d’orientation, distribué à 15 000</w:t>
      </w:r>
      <w:r w:rsidR="00991C60" w:rsidRPr="00BF59F1">
        <w:rPr>
          <w:sz w:val="20"/>
          <w:lang w:val="fr-FR"/>
        </w:rPr>
        <w:t xml:space="preserve"> </w:t>
      </w:r>
      <w:r w:rsidR="004A3258" w:rsidRPr="00BF59F1">
        <w:rPr>
          <w:sz w:val="20"/>
          <w:lang w:val="fr-FR"/>
        </w:rPr>
        <w:t>exemplaires. Ces volumes contiennent les dernières informations scientifiques et les nouvelles méthodes d’enseignement et d’alphabétisation</w:t>
      </w:r>
      <w:r w:rsidR="00031C5C">
        <w:rPr>
          <w:sz w:val="20"/>
          <w:lang w:val="fr-FR"/>
        </w:rPr>
        <w:t>;</w:t>
      </w:r>
    </w:p>
    <w:p w:rsidR="004A3258" w:rsidRPr="00BF59F1" w:rsidRDefault="008B2398" w:rsidP="00BF59F1">
      <w:pPr>
        <w:numPr>
          <w:ilvl w:val="0"/>
          <w:numId w:val="18"/>
        </w:numPr>
        <w:tabs>
          <w:tab w:val="clear" w:pos="720"/>
        </w:tabs>
        <w:spacing w:after="200"/>
        <w:ind w:left="851" w:hanging="284"/>
        <w:jc w:val="both"/>
        <w:rPr>
          <w:sz w:val="20"/>
          <w:lang w:val="fr-FR"/>
        </w:rPr>
      </w:pPr>
      <w:r w:rsidRPr="00BF59F1">
        <w:rPr>
          <w:sz w:val="20"/>
          <w:lang w:val="fr-FR"/>
        </w:rPr>
        <w:t xml:space="preserve">Publication </w:t>
      </w:r>
      <w:r w:rsidR="004A3258" w:rsidRPr="00BF59F1">
        <w:rPr>
          <w:sz w:val="20"/>
          <w:lang w:val="fr-FR"/>
        </w:rPr>
        <w:t>de deux revues trimestrielles d’éducation scientifique intitulées Payame Zendegi, distribuées à 120 000 exemplaires</w:t>
      </w:r>
      <w:r w:rsidR="00031C5C">
        <w:rPr>
          <w:sz w:val="20"/>
          <w:lang w:val="fr-FR"/>
        </w:rPr>
        <w:t>;</w:t>
      </w:r>
    </w:p>
    <w:p w:rsidR="004A3258" w:rsidRPr="00BF59F1" w:rsidRDefault="008B2398" w:rsidP="00BF59F1">
      <w:pPr>
        <w:spacing w:after="200"/>
        <w:jc w:val="both"/>
        <w:rPr>
          <w:sz w:val="20"/>
          <w:lang w:val="fr-FR"/>
        </w:rPr>
      </w:pPr>
      <w:r w:rsidRPr="00BF59F1">
        <w:rPr>
          <w:sz w:val="20"/>
          <w:lang w:val="fr-FR"/>
        </w:rPr>
        <w:tab/>
      </w:r>
      <w:r w:rsidR="004A3258" w:rsidRPr="00BF59F1">
        <w:rPr>
          <w:sz w:val="20"/>
          <w:lang w:val="fr-FR"/>
        </w:rPr>
        <w:t>(e)</w:t>
      </w:r>
      <w:r w:rsidR="004A3258" w:rsidRPr="00BF59F1">
        <w:rPr>
          <w:sz w:val="20"/>
          <w:lang w:val="fr-FR"/>
        </w:rPr>
        <w:tab/>
        <w:t>Organisation d’une conférence à laquelle ont participé les autorités locales et environ 6</w:t>
      </w:r>
      <w:r w:rsidRPr="00BF59F1">
        <w:rPr>
          <w:sz w:val="20"/>
          <w:lang w:val="fr-FR"/>
        </w:rPr>
        <w:t xml:space="preserve"> </w:t>
      </w:r>
      <w:r w:rsidR="004A3258" w:rsidRPr="00BF59F1">
        <w:rPr>
          <w:sz w:val="20"/>
          <w:lang w:val="fr-FR"/>
        </w:rPr>
        <w:t>000</w:t>
      </w:r>
      <w:r w:rsidR="00991C60" w:rsidRPr="00BF59F1">
        <w:rPr>
          <w:sz w:val="20"/>
          <w:lang w:val="fr-FR"/>
        </w:rPr>
        <w:t xml:space="preserve"> </w:t>
      </w:r>
      <w:r w:rsidR="004A3258" w:rsidRPr="00BF59F1">
        <w:rPr>
          <w:sz w:val="20"/>
          <w:lang w:val="fr-FR"/>
        </w:rPr>
        <w:t>personnes</w:t>
      </w:r>
      <w:r w:rsidR="00031C5C">
        <w:rPr>
          <w:sz w:val="20"/>
          <w:lang w:val="fr-FR"/>
        </w:rPr>
        <w:t>;</w:t>
      </w:r>
      <w:r w:rsidR="004A3258" w:rsidRPr="00BF59F1">
        <w:rPr>
          <w:sz w:val="20"/>
          <w:lang w:val="fr-FR"/>
        </w:rPr>
        <w:t xml:space="preserve"> </w:t>
      </w:r>
    </w:p>
    <w:p w:rsidR="004A3258" w:rsidRPr="00BF59F1" w:rsidRDefault="008B2398" w:rsidP="00BF59F1">
      <w:pPr>
        <w:spacing w:after="200"/>
        <w:jc w:val="both"/>
        <w:rPr>
          <w:sz w:val="20"/>
          <w:lang w:val="fr-FR"/>
        </w:rPr>
      </w:pPr>
      <w:r w:rsidRPr="00BF59F1">
        <w:rPr>
          <w:sz w:val="20"/>
          <w:lang w:val="fr-FR"/>
        </w:rPr>
        <w:tab/>
      </w:r>
      <w:r w:rsidR="004A3258" w:rsidRPr="00BF59F1">
        <w:rPr>
          <w:sz w:val="20"/>
          <w:lang w:val="fr-FR"/>
        </w:rPr>
        <w:t>(f)</w:t>
      </w:r>
      <w:r w:rsidR="004A3258" w:rsidRPr="00BF59F1">
        <w:rPr>
          <w:sz w:val="20"/>
          <w:lang w:val="fr-FR"/>
        </w:rPr>
        <w:tab/>
        <w:t xml:space="preserve">Publication de 60 périodiques locaux et nationaux sur la démographie et les questions relatives à la responsabilité des parents. </w:t>
      </w:r>
    </w:p>
    <w:p w:rsidR="004A3258" w:rsidRPr="00BF59F1" w:rsidRDefault="004A3258" w:rsidP="001E073B">
      <w:pPr>
        <w:keepNext/>
        <w:spacing w:after="200"/>
        <w:rPr>
          <w:b/>
          <w:bCs/>
          <w:sz w:val="20"/>
          <w:lang w:val="fr-FR"/>
        </w:rPr>
      </w:pPr>
      <w:r w:rsidRPr="00BF59F1">
        <w:rPr>
          <w:b/>
          <w:bCs/>
          <w:sz w:val="20"/>
          <w:lang w:val="fr-FR"/>
        </w:rPr>
        <w:t>Éducation supérieure</w:t>
      </w:r>
    </w:p>
    <w:p w:rsidR="004A3258" w:rsidRPr="00BF59F1" w:rsidRDefault="00885C69" w:rsidP="00BF59F1">
      <w:pPr>
        <w:spacing w:after="200"/>
        <w:jc w:val="both"/>
        <w:rPr>
          <w:sz w:val="20"/>
          <w:lang w:val="fr-FR"/>
        </w:rPr>
      </w:pPr>
      <w:r w:rsidRPr="00BF59F1">
        <w:rPr>
          <w:sz w:val="20"/>
          <w:lang w:val="fr-FR"/>
        </w:rPr>
        <w:t>149.</w:t>
      </w:r>
      <w:r w:rsidRPr="00BF59F1">
        <w:rPr>
          <w:sz w:val="20"/>
          <w:lang w:val="fr-FR"/>
        </w:rPr>
        <w:tab/>
      </w:r>
      <w:r w:rsidR="004A3258" w:rsidRPr="00BF59F1">
        <w:rPr>
          <w:sz w:val="20"/>
          <w:lang w:val="fr-FR"/>
        </w:rPr>
        <w:t xml:space="preserve">Selon les principes de la sainte religion d’islam et en se fondant sur </w:t>
      </w:r>
      <w:smartTag w:uri="urn:schemas-microsoft-com:office:smarttags" w:element="PersonName">
        <w:smartTagPr>
          <w:attr w:name="ProductID" w:val="la Constitution"/>
        </w:smartTagPr>
        <w:r w:rsidR="004A3258" w:rsidRPr="00BF59F1">
          <w:rPr>
            <w:sz w:val="20"/>
            <w:lang w:val="fr-FR"/>
          </w:rPr>
          <w:t>la Constitution</w:t>
        </w:r>
      </w:smartTag>
      <w:r w:rsidR="004A3258" w:rsidRPr="00BF59F1">
        <w:rPr>
          <w:sz w:val="20"/>
          <w:lang w:val="fr-FR"/>
        </w:rPr>
        <w:t xml:space="preserve"> de l’Iran, tous les règles et règlements de l’éducation supérieure en Iran ont été adoptés sur la base de la non-discrimination, de l’égalité des personnes, quelle que soit leur tribu ou secte et appartenance. Les principales lignes directrices du Ministère de la science, de la recherche et de la technologie ont pour but de garantir à chacun l’égalité des chances et l’accès aux mêmes possibilités d’éducation. C’est l’un des principaux critères d’admission des élèves, ce qui a eu, de fait, pour résultat d’augmenter le nombre d’élèves filles. Elles sont déjà plus nombreuses que les garçons. Actuellement, 60 % du total des élèves en Iran sont des filles et les 40 % restants, des garçons. Il est à signaler qu’aucune restriction n’est imposée aux étudiants appartenant à différentes sectes et tribus pour leur admission da</w:t>
      </w:r>
      <w:r w:rsidR="004D017A" w:rsidRPr="00BF59F1">
        <w:rPr>
          <w:sz w:val="20"/>
          <w:lang w:val="fr-FR"/>
        </w:rPr>
        <w:t>ns les universités iraniennes.</w:t>
      </w:r>
    </w:p>
    <w:p w:rsidR="004A3258" w:rsidRPr="00BF59F1" w:rsidRDefault="00885C69" w:rsidP="00BF59F1">
      <w:pPr>
        <w:spacing w:after="200"/>
        <w:jc w:val="both"/>
        <w:rPr>
          <w:sz w:val="20"/>
          <w:lang w:val="fr-FR"/>
        </w:rPr>
      </w:pPr>
      <w:r w:rsidRPr="00BF59F1">
        <w:rPr>
          <w:sz w:val="20"/>
          <w:lang w:val="fr-FR"/>
        </w:rPr>
        <w:t>150.</w:t>
      </w:r>
      <w:r w:rsidRPr="00BF59F1">
        <w:rPr>
          <w:sz w:val="20"/>
          <w:lang w:val="fr-FR"/>
        </w:rPr>
        <w:tab/>
      </w:r>
      <w:r w:rsidR="004A3258" w:rsidRPr="00BF59F1">
        <w:rPr>
          <w:sz w:val="20"/>
          <w:lang w:val="fr-FR"/>
        </w:rPr>
        <w:t xml:space="preserve">Une des plus importantes politiques concernant l’éducation supérieure en Iran vise à développer les zones et régions les plus défavorisées, à promouvoir l’enseignement supérieur et à accroître le nombre d’universités dans ces régions. Au cours des deux dernières décennies, certaines politiques, fondées sur la justice en matière d’éducation, ont été adoptées à tel point qu’actuellement, presque toutes les régions du pays disposent d’universités et de centres d’enseignement supérieur. Dans ce contexte, à titre de mesures complémentaires, un certain nombre de centres d’enseignement supérieur non gouvernementaux et à but non lucratif ont été établis pour répondre aux besoins des étudiants. </w:t>
      </w:r>
    </w:p>
    <w:p w:rsidR="007B0854" w:rsidRPr="00BF59F1" w:rsidRDefault="00885C69" w:rsidP="00BF59F1">
      <w:pPr>
        <w:spacing w:after="200"/>
        <w:jc w:val="both"/>
        <w:rPr>
          <w:sz w:val="20"/>
          <w:lang w:val="fr-FR"/>
        </w:rPr>
      </w:pPr>
      <w:r w:rsidRPr="00BF59F1">
        <w:rPr>
          <w:sz w:val="20"/>
          <w:lang w:val="fr-FR"/>
        </w:rPr>
        <w:t>151.</w:t>
      </w:r>
      <w:r w:rsidRPr="00BF59F1">
        <w:rPr>
          <w:sz w:val="20"/>
          <w:lang w:val="fr-FR"/>
        </w:rPr>
        <w:tab/>
      </w:r>
      <w:r w:rsidR="004A3258" w:rsidRPr="00BF59F1">
        <w:rPr>
          <w:sz w:val="20"/>
          <w:lang w:val="fr-FR"/>
        </w:rPr>
        <w:t>S’agissant de l’admission à l’université de personnes appartenant à différentes tribus et sectes, le tableau suivant présente le nombre d’admissions d’étudiants à l’examen d’entrée national en 2004 et 2005. Comme l’indique le tableau, les provinces d’Azerbaïdjan occidental et du Kurdistan, qui sont les régions kurdes du pays, avec 17,54 % et 16,33 % en 2004 ont des chiffres supérieurs à la province de Téhéran (14,34 %) et à la moyenne totale des admissions dans tout le pays (15,23 %). En 2005, la part de la province du Kurdistan s’élevait à 21,08 %, comparée à la province de Téhéran (20,13 %) et la moyenne totale du pays s’élevait à 19,87 %. De la même façon, les admissions dans la province de l’Azerbaïdjan occidental s’élevaient à 19,98 %, comparées à la moyenne totale du pays (19,87 %).</w:t>
      </w:r>
    </w:p>
    <w:p w:rsidR="00D772F7" w:rsidRDefault="00D772F7" w:rsidP="004A3258">
      <w:pPr>
        <w:spacing w:after="240"/>
        <w:jc w:val="both"/>
        <w:rPr>
          <w:sz w:val="20"/>
          <w:lang w:val="fr-FR"/>
        </w:rPr>
      </w:pPr>
    </w:p>
    <w:p w:rsidR="00E10333" w:rsidRPr="00BF59F1" w:rsidRDefault="00E10333" w:rsidP="004A3258">
      <w:pPr>
        <w:spacing w:after="240"/>
        <w:jc w:val="both"/>
        <w:rPr>
          <w:sz w:val="20"/>
          <w:lang w:val="fr-FR"/>
        </w:rPr>
        <w:sectPr w:rsidR="00E10333" w:rsidRPr="00BF59F1">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pPr>
    </w:p>
    <w:p w:rsidR="00D772F7" w:rsidRPr="00BF59F1" w:rsidRDefault="00D772F7" w:rsidP="00BF59F1">
      <w:pPr>
        <w:spacing w:after="200"/>
        <w:jc w:val="center"/>
        <w:rPr>
          <w:b/>
          <w:bCs/>
          <w:sz w:val="20"/>
          <w:lang w:val="fr-FR"/>
        </w:rPr>
      </w:pPr>
      <w:r w:rsidRPr="00BF59F1">
        <w:rPr>
          <w:b/>
          <w:bCs/>
          <w:sz w:val="20"/>
          <w:lang w:val="fr-FR"/>
        </w:rPr>
        <w:t>Tableau 31</w:t>
      </w:r>
    </w:p>
    <w:tbl>
      <w:tblPr>
        <w:tblW w:w="13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19"/>
        <w:gridCol w:w="2983"/>
        <w:gridCol w:w="832"/>
        <w:gridCol w:w="1010"/>
        <w:gridCol w:w="1010"/>
        <w:gridCol w:w="1011"/>
        <w:gridCol w:w="1010"/>
        <w:gridCol w:w="1010"/>
        <w:gridCol w:w="1011"/>
        <w:gridCol w:w="1010"/>
        <w:gridCol w:w="1010"/>
        <w:gridCol w:w="1011"/>
      </w:tblGrid>
      <w:tr w:rsidR="00510250" w:rsidRPr="00BF59F1" w:rsidTr="00A75422">
        <w:tblPrEx>
          <w:tblCellMar>
            <w:top w:w="0" w:type="dxa"/>
            <w:bottom w:w="0" w:type="dxa"/>
          </w:tblCellMar>
        </w:tblPrEx>
        <w:trPr>
          <w:cantSplit/>
          <w:trHeight w:val="188"/>
          <w:jc w:val="center"/>
        </w:trPr>
        <w:tc>
          <w:tcPr>
            <w:tcW w:w="419" w:type="dxa"/>
            <w:vMerge w:val="restart"/>
            <w:vAlign w:val="center"/>
          </w:tcPr>
          <w:p w:rsidR="005466C3" w:rsidRPr="00BF59F1" w:rsidRDefault="005466C3" w:rsidP="00510250">
            <w:pPr>
              <w:rPr>
                <w:sz w:val="20"/>
                <w:lang w:val="fr-FR"/>
              </w:rPr>
            </w:pPr>
            <w:r w:rsidRPr="00BF59F1">
              <w:rPr>
                <w:sz w:val="20"/>
                <w:lang w:val="fr-FR"/>
              </w:rPr>
              <w:t>N°</w:t>
            </w:r>
          </w:p>
        </w:tc>
        <w:tc>
          <w:tcPr>
            <w:tcW w:w="2983" w:type="dxa"/>
            <w:vMerge w:val="restart"/>
            <w:vAlign w:val="center"/>
          </w:tcPr>
          <w:p w:rsidR="005466C3" w:rsidRPr="00BF59F1" w:rsidRDefault="005466C3" w:rsidP="00510250">
            <w:pPr>
              <w:rPr>
                <w:sz w:val="20"/>
                <w:lang w:val="fr-FR"/>
              </w:rPr>
            </w:pPr>
            <w:r w:rsidRPr="00BF59F1">
              <w:rPr>
                <w:sz w:val="20"/>
                <w:lang w:val="fr-FR"/>
              </w:rPr>
              <w:t>Province</w:t>
            </w:r>
          </w:p>
        </w:tc>
        <w:tc>
          <w:tcPr>
            <w:tcW w:w="832" w:type="dxa"/>
            <w:vMerge w:val="restart"/>
            <w:vAlign w:val="center"/>
          </w:tcPr>
          <w:p w:rsidR="005466C3" w:rsidRPr="00BF59F1" w:rsidRDefault="005466C3" w:rsidP="00510250">
            <w:pPr>
              <w:jc w:val="center"/>
              <w:rPr>
                <w:sz w:val="20"/>
                <w:lang w:val="fr-FR"/>
              </w:rPr>
            </w:pPr>
            <w:r w:rsidRPr="00BF59F1">
              <w:rPr>
                <w:sz w:val="20"/>
                <w:lang w:val="fr-FR"/>
              </w:rPr>
              <w:t>Année</w:t>
            </w:r>
          </w:p>
        </w:tc>
        <w:tc>
          <w:tcPr>
            <w:tcW w:w="3031" w:type="dxa"/>
            <w:gridSpan w:val="3"/>
            <w:vAlign w:val="center"/>
          </w:tcPr>
          <w:p w:rsidR="005466C3" w:rsidRPr="00BF59F1" w:rsidRDefault="005466C3" w:rsidP="00510250">
            <w:pPr>
              <w:jc w:val="center"/>
              <w:rPr>
                <w:bCs/>
                <w:sz w:val="20"/>
                <w:lang w:val="fr-FR"/>
              </w:rPr>
            </w:pPr>
            <w:r w:rsidRPr="00BF59F1">
              <w:rPr>
                <w:bCs/>
                <w:sz w:val="20"/>
                <w:lang w:val="fr-FR"/>
              </w:rPr>
              <w:t>Candidats</w:t>
            </w:r>
          </w:p>
        </w:tc>
        <w:tc>
          <w:tcPr>
            <w:tcW w:w="3031" w:type="dxa"/>
            <w:gridSpan w:val="3"/>
            <w:vAlign w:val="center"/>
          </w:tcPr>
          <w:p w:rsidR="005466C3" w:rsidRPr="00BF59F1" w:rsidRDefault="005466C3" w:rsidP="00510250">
            <w:pPr>
              <w:jc w:val="center"/>
              <w:rPr>
                <w:sz w:val="20"/>
                <w:lang w:val="fr-FR"/>
              </w:rPr>
            </w:pPr>
            <w:r w:rsidRPr="00BF59F1">
              <w:rPr>
                <w:sz w:val="20"/>
                <w:lang w:val="fr-FR"/>
              </w:rPr>
              <w:t>Admis</w:t>
            </w:r>
          </w:p>
        </w:tc>
        <w:tc>
          <w:tcPr>
            <w:tcW w:w="3031" w:type="dxa"/>
            <w:gridSpan w:val="3"/>
            <w:vAlign w:val="center"/>
          </w:tcPr>
          <w:p w:rsidR="005466C3" w:rsidRPr="00BF59F1" w:rsidRDefault="005466C3" w:rsidP="00510250">
            <w:pPr>
              <w:jc w:val="center"/>
              <w:rPr>
                <w:sz w:val="20"/>
                <w:lang w:val="fr-FR"/>
              </w:rPr>
            </w:pPr>
            <w:r w:rsidRPr="00BF59F1">
              <w:rPr>
                <w:sz w:val="20"/>
                <w:lang w:val="fr-FR"/>
              </w:rPr>
              <w:t>Admis (%)</w:t>
            </w:r>
          </w:p>
        </w:tc>
      </w:tr>
      <w:tr w:rsidR="00D110ED" w:rsidRPr="00BF59F1" w:rsidTr="00A75422">
        <w:tblPrEx>
          <w:tblCellMar>
            <w:top w:w="0" w:type="dxa"/>
            <w:bottom w:w="0" w:type="dxa"/>
          </w:tblCellMar>
        </w:tblPrEx>
        <w:trPr>
          <w:cantSplit/>
          <w:trHeight w:val="187"/>
          <w:jc w:val="center"/>
        </w:trPr>
        <w:tc>
          <w:tcPr>
            <w:tcW w:w="419" w:type="dxa"/>
            <w:vMerge/>
          </w:tcPr>
          <w:p w:rsidR="005466C3" w:rsidRPr="00BF59F1" w:rsidRDefault="005466C3" w:rsidP="00510250">
            <w:pPr>
              <w:jc w:val="center"/>
              <w:rPr>
                <w:sz w:val="20"/>
              </w:rPr>
            </w:pPr>
          </w:p>
        </w:tc>
        <w:tc>
          <w:tcPr>
            <w:tcW w:w="2983" w:type="dxa"/>
            <w:vMerge/>
          </w:tcPr>
          <w:p w:rsidR="005466C3" w:rsidRPr="00BF59F1" w:rsidRDefault="005466C3" w:rsidP="00510250">
            <w:pPr>
              <w:jc w:val="center"/>
              <w:rPr>
                <w:sz w:val="20"/>
              </w:rPr>
            </w:pPr>
          </w:p>
        </w:tc>
        <w:tc>
          <w:tcPr>
            <w:tcW w:w="832" w:type="dxa"/>
            <w:vMerge/>
            <w:tcBorders>
              <w:bottom w:val="single" w:sz="4" w:space="0" w:color="auto"/>
            </w:tcBorders>
            <w:vAlign w:val="center"/>
          </w:tcPr>
          <w:p w:rsidR="005466C3" w:rsidRPr="00BF59F1" w:rsidRDefault="005466C3" w:rsidP="00510250">
            <w:pPr>
              <w:jc w:val="center"/>
              <w:rPr>
                <w:sz w:val="20"/>
              </w:rPr>
            </w:pPr>
          </w:p>
        </w:tc>
        <w:tc>
          <w:tcPr>
            <w:tcW w:w="1010" w:type="dxa"/>
            <w:tcBorders>
              <w:bottom w:val="single" w:sz="4" w:space="0" w:color="auto"/>
            </w:tcBorders>
            <w:vAlign w:val="center"/>
          </w:tcPr>
          <w:p w:rsidR="005466C3" w:rsidRPr="00BF59F1" w:rsidRDefault="005466C3" w:rsidP="00510250">
            <w:pPr>
              <w:jc w:val="center"/>
              <w:rPr>
                <w:sz w:val="20"/>
                <w:lang w:val="fr-FR"/>
              </w:rPr>
            </w:pPr>
            <w:r w:rsidRPr="00BF59F1">
              <w:rPr>
                <w:sz w:val="20"/>
                <w:lang w:val="fr-FR"/>
              </w:rPr>
              <w:t>Fém.</w:t>
            </w:r>
          </w:p>
        </w:tc>
        <w:tc>
          <w:tcPr>
            <w:tcW w:w="1010" w:type="dxa"/>
            <w:tcBorders>
              <w:bottom w:val="single" w:sz="4" w:space="0" w:color="auto"/>
            </w:tcBorders>
            <w:vAlign w:val="center"/>
          </w:tcPr>
          <w:p w:rsidR="005466C3" w:rsidRPr="00BF59F1" w:rsidRDefault="005466C3" w:rsidP="00510250">
            <w:pPr>
              <w:jc w:val="center"/>
              <w:rPr>
                <w:sz w:val="20"/>
                <w:lang w:val="fr-FR"/>
              </w:rPr>
            </w:pPr>
            <w:r w:rsidRPr="00BF59F1">
              <w:rPr>
                <w:sz w:val="20"/>
                <w:lang w:val="fr-FR"/>
              </w:rPr>
              <w:t>Masc.</w:t>
            </w:r>
          </w:p>
        </w:tc>
        <w:tc>
          <w:tcPr>
            <w:tcW w:w="1011" w:type="dxa"/>
            <w:tcBorders>
              <w:bottom w:val="single" w:sz="4" w:space="0" w:color="auto"/>
            </w:tcBorders>
            <w:vAlign w:val="center"/>
          </w:tcPr>
          <w:p w:rsidR="005466C3" w:rsidRPr="00BF59F1" w:rsidRDefault="005466C3" w:rsidP="00510250">
            <w:pPr>
              <w:jc w:val="center"/>
              <w:rPr>
                <w:sz w:val="20"/>
                <w:lang w:val="fr-FR"/>
              </w:rPr>
            </w:pPr>
            <w:r w:rsidRPr="00BF59F1">
              <w:rPr>
                <w:sz w:val="20"/>
                <w:lang w:val="fr-FR"/>
              </w:rPr>
              <w:t>Total</w:t>
            </w:r>
          </w:p>
        </w:tc>
        <w:tc>
          <w:tcPr>
            <w:tcW w:w="1010" w:type="dxa"/>
            <w:tcBorders>
              <w:bottom w:val="single" w:sz="4" w:space="0" w:color="auto"/>
            </w:tcBorders>
            <w:vAlign w:val="center"/>
          </w:tcPr>
          <w:p w:rsidR="005466C3" w:rsidRPr="00BF59F1" w:rsidRDefault="005466C3" w:rsidP="00510250">
            <w:pPr>
              <w:jc w:val="center"/>
              <w:rPr>
                <w:sz w:val="20"/>
                <w:lang w:val="fr-FR"/>
              </w:rPr>
            </w:pPr>
            <w:r w:rsidRPr="00BF59F1">
              <w:rPr>
                <w:sz w:val="20"/>
                <w:lang w:val="fr-FR"/>
              </w:rPr>
              <w:t>Fém.</w:t>
            </w:r>
          </w:p>
        </w:tc>
        <w:tc>
          <w:tcPr>
            <w:tcW w:w="1010" w:type="dxa"/>
            <w:tcBorders>
              <w:bottom w:val="single" w:sz="4" w:space="0" w:color="auto"/>
            </w:tcBorders>
            <w:vAlign w:val="center"/>
          </w:tcPr>
          <w:p w:rsidR="005466C3" w:rsidRPr="00BF59F1" w:rsidRDefault="005466C3" w:rsidP="00510250">
            <w:pPr>
              <w:jc w:val="center"/>
              <w:rPr>
                <w:sz w:val="20"/>
                <w:lang w:val="fr-FR"/>
              </w:rPr>
            </w:pPr>
            <w:r w:rsidRPr="00BF59F1">
              <w:rPr>
                <w:sz w:val="20"/>
                <w:lang w:val="fr-FR"/>
              </w:rPr>
              <w:t>Masc.</w:t>
            </w:r>
          </w:p>
        </w:tc>
        <w:tc>
          <w:tcPr>
            <w:tcW w:w="1011" w:type="dxa"/>
            <w:tcBorders>
              <w:bottom w:val="single" w:sz="4" w:space="0" w:color="auto"/>
            </w:tcBorders>
            <w:vAlign w:val="center"/>
          </w:tcPr>
          <w:p w:rsidR="005466C3" w:rsidRPr="00BF59F1" w:rsidRDefault="005466C3" w:rsidP="00510250">
            <w:pPr>
              <w:jc w:val="center"/>
              <w:rPr>
                <w:sz w:val="20"/>
                <w:lang w:val="fr-FR"/>
              </w:rPr>
            </w:pPr>
            <w:r w:rsidRPr="00BF59F1">
              <w:rPr>
                <w:sz w:val="20"/>
                <w:lang w:val="fr-FR"/>
              </w:rPr>
              <w:t>Total</w:t>
            </w:r>
          </w:p>
        </w:tc>
        <w:tc>
          <w:tcPr>
            <w:tcW w:w="1010" w:type="dxa"/>
            <w:tcBorders>
              <w:bottom w:val="single" w:sz="4" w:space="0" w:color="auto"/>
            </w:tcBorders>
            <w:vAlign w:val="center"/>
          </w:tcPr>
          <w:p w:rsidR="005466C3" w:rsidRPr="00BF59F1" w:rsidRDefault="005466C3" w:rsidP="00510250">
            <w:pPr>
              <w:jc w:val="center"/>
              <w:rPr>
                <w:sz w:val="20"/>
                <w:lang w:val="fr-FR"/>
              </w:rPr>
            </w:pPr>
            <w:r w:rsidRPr="00BF59F1">
              <w:rPr>
                <w:sz w:val="20"/>
                <w:lang w:val="fr-FR"/>
              </w:rPr>
              <w:t>Fém.</w:t>
            </w:r>
          </w:p>
        </w:tc>
        <w:tc>
          <w:tcPr>
            <w:tcW w:w="1010" w:type="dxa"/>
            <w:tcBorders>
              <w:bottom w:val="single" w:sz="4" w:space="0" w:color="auto"/>
            </w:tcBorders>
            <w:vAlign w:val="center"/>
          </w:tcPr>
          <w:p w:rsidR="005466C3" w:rsidRPr="00BF59F1" w:rsidRDefault="005466C3" w:rsidP="00510250">
            <w:pPr>
              <w:jc w:val="center"/>
              <w:rPr>
                <w:sz w:val="20"/>
                <w:lang w:val="fr-FR"/>
              </w:rPr>
            </w:pPr>
            <w:r w:rsidRPr="00BF59F1">
              <w:rPr>
                <w:sz w:val="20"/>
                <w:lang w:val="fr-FR"/>
              </w:rPr>
              <w:t>Masc.</w:t>
            </w:r>
          </w:p>
        </w:tc>
        <w:tc>
          <w:tcPr>
            <w:tcW w:w="1011" w:type="dxa"/>
            <w:tcBorders>
              <w:bottom w:val="single" w:sz="4" w:space="0" w:color="auto"/>
            </w:tcBorders>
            <w:vAlign w:val="center"/>
          </w:tcPr>
          <w:p w:rsidR="005466C3" w:rsidRPr="00BF59F1" w:rsidRDefault="005466C3" w:rsidP="00510250">
            <w:pPr>
              <w:jc w:val="center"/>
              <w:rPr>
                <w:sz w:val="20"/>
                <w:lang w:val="fr-FR"/>
              </w:rPr>
            </w:pPr>
            <w:r w:rsidRPr="00BF59F1">
              <w:rPr>
                <w:sz w:val="20"/>
                <w:lang w:val="fr-FR"/>
              </w:rPr>
              <w:t>Total</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1</w:t>
            </w:r>
          </w:p>
        </w:tc>
        <w:tc>
          <w:tcPr>
            <w:tcW w:w="2983" w:type="dxa"/>
            <w:vMerge w:val="restart"/>
          </w:tcPr>
          <w:p w:rsidR="005466C3" w:rsidRPr="00BF59F1" w:rsidRDefault="005466C3" w:rsidP="00510250">
            <w:pPr>
              <w:rPr>
                <w:sz w:val="20"/>
                <w:lang w:val="fr-FR"/>
              </w:rPr>
            </w:pPr>
            <w:r w:rsidRPr="00BF59F1">
              <w:rPr>
                <w:sz w:val="20"/>
                <w:lang w:val="fr-FR"/>
              </w:rPr>
              <w:t>Azerbaïdjan occidental</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288 873</w:t>
            </w:r>
          </w:p>
        </w:tc>
        <w:tc>
          <w:tcPr>
            <w:tcW w:w="1010" w:type="dxa"/>
            <w:tcBorders>
              <w:bottom w:val="nil"/>
            </w:tcBorders>
          </w:tcPr>
          <w:p w:rsidR="005466C3" w:rsidRPr="00BF59F1" w:rsidRDefault="005466C3" w:rsidP="00A75422">
            <w:pPr>
              <w:ind w:right="142"/>
              <w:jc w:val="right"/>
              <w:rPr>
                <w:sz w:val="20"/>
              </w:rPr>
            </w:pPr>
            <w:r w:rsidRPr="00BF59F1">
              <w:rPr>
                <w:sz w:val="20"/>
              </w:rPr>
              <w:t>23 705</w:t>
            </w:r>
          </w:p>
        </w:tc>
        <w:tc>
          <w:tcPr>
            <w:tcW w:w="1011" w:type="dxa"/>
            <w:tcBorders>
              <w:bottom w:val="nil"/>
            </w:tcBorders>
          </w:tcPr>
          <w:p w:rsidR="005466C3" w:rsidRPr="00BF59F1" w:rsidRDefault="005466C3" w:rsidP="00A75422">
            <w:pPr>
              <w:ind w:right="153"/>
              <w:jc w:val="right"/>
              <w:rPr>
                <w:sz w:val="20"/>
              </w:rPr>
            </w:pPr>
            <w:r w:rsidRPr="00BF59F1">
              <w:rPr>
                <w:sz w:val="20"/>
              </w:rPr>
              <w:t>52 578</w:t>
            </w:r>
          </w:p>
        </w:tc>
        <w:tc>
          <w:tcPr>
            <w:tcW w:w="1010" w:type="dxa"/>
            <w:tcBorders>
              <w:bottom w:val="nil"/>
            </w:tcBorders>
          </w:tcPr>
          <w:p w:rsidR="005466C3" w:rsidRPr="00BF59F1" w:rsidRDefault="005466C3" w:rsidP="00510250">
            <w:pPr>
              <w:jc w:val="center"/>
              <w:rPr>
                <w:sz w:val="20"/>
              </w:rPr>
            </w:pPr>
            <w:r w:rsidRPr="00BF59F1">
              <w:rPr>
                <w:sz w:val="20"/>
              </w:rPr>
              <w:t>4 703</w:t>
            </w:r>
          </w:p>
        </w:tc>
        <w:tc>
          <w:tcPr>
            <w:tcW w:w="1010" w:type="dxa"/>
            <w:tcBorders>
              <w:bottom w:val="nil"/>
            </w:tcBorders>
          </w:tcPr>
          <w:p w:rsidR="005466C3" w:rsidRPr="00BF59F1" w:rsidRDefault="005466C3" w:rsidP="00510250">
            <w:pPr>
              <w:jc w:val="center"/>
              <w:rPr>
                <w:sz w:val="20"/>
              </w:rPr>
            </w:pPr>
            <w:r w:rsidRPr="00BF59F1">
              <w:rPr>
                <w:sz w:val="20"/>
              </w:rPr>
              <w:t>4 520</w:t>
            </w:r>
          </w:p>
        </w:tc>
        <w:tc>
          <w:tcPr>
            <w:tcW w:w="1011" w:type="dxa"/>
            <w:tcBorders>
              <w:bottom w:val="nil"/>
            </w:tcBorders>
          </w:tcPr>
          <w:p w:rsidR="005466C3" w:rsidRPr="00BF59F1" w:rsidRDefault="005466C3" w:rsidP="00A75422">
            <w:pPr>
              <w:ind w:right="153"/>
              <w:jc w:val="right"/>
              <w:rPr>
                <w:sz w:val="20"/>
              </w:rPr>
            </w:pPr>
            <w:r w:rsidRPr="00BF59F1">
              <w:rPr>
                <w:sz w:val="20"/>
              </w:rPr>
              <w:t>9 223</w:t>
            </w:r>
          </w:p>
        </w:tc>
        <w:tc>
          <w:tcPr>
            <w:tcW w:w="1010" w:type="dxa"/>
            <w:tcBorders>
              <w:bottom w:val="nil"/>
            </w:tcBorders>
          </w:tcPr>
          <w:p w:rsidR="005466C3" w:rsidRPr="00BF59F1" w:rsidRDefault="005466C3" w:rsidP="00A75422">
            <w:pPr>
              <w:ind w:right="227"/>
              <w:jc w:val="right"/>
              <w:rPr>
                <w:sz w:val="20"/>
              </w:rPr>
            </w:pPr>
            <w:r w:rsidRPr="00BF59F1">
              <w:rPr>
                <w:sz w:val="20"/>
              </w:rPr>
              <w:t>16</w:t>
            </w:r>
            <w:r w:rsidR="00D110ED" w:rsidRPr="00BF59F1">
              <w:rPr>
                <w:sz w:val="20"/>
              </w:rPr>
              <w:t>,</w:t>
            </w:r>
            <w:r w:rsidRPr="00BF59F1">
              <w:rPr>
                <w:sz w:val="20"/>
              </w:rPr>
              <w:t>29</w:t>
            </w:r>
          </w:p>
        </w:tc>
        <w:tc>
          <w:tcPr>
            <w:tcW w:w="1010" w:type="dxa"/>
            <w:tcBorders>
              <w:bottom w:val="nil"/>
            </w:tcBorders>
          </w:tcPr>
          <w:p w:rsidR="005466C3" w:rsidRPr="00BF59F1" w:rsidRDefault="005466C3" w:rsidP="00A75422">
            <w:pPr>
              <w:ind w:right="227"/>
              <w:jc w:val="right"/>
              <w:rPr>
                <w:sz w:val="20"/>
              </w:rPr>
            </w:pPr>
            <w:r w:rsidRPr="00BF59F1">
              <w:rPr>
                <w:sz w:val="20"/>
              </w:rPr>
              <w:t>19</w:t>
            </w:r>
            <w:r w:rsidR="00D110ED" w:rsidRPr="00BF59F1">
              <w:rPr>
                <w:sz w:val="20"/>
              </w:rPr>
              <w:t>,</w:t>
            </w:r>
            <w:r w:rsidRPr="00BF59F1">
              <w:rPr>
                <w:sz w:val="20"/>
              </w:rPr>
              <w:t>07</w:t>
            </w:r>
          </w:p>
        </w:tc>
        <w:tc>
          <w:tcPr>
            <w:tcW w:w="1011" w:type="dxa"/>
            <w:tcBorders>
              <w:bottom w:val="nil"/>
            </w:tcBorders>
          </w:tcPr>
          <w:p w:rsidR="005466C3" w:rsidRPr="00BF59F1" w:rsidRDefault="005466C3" w:rsidP="00A75422">
            <w:pPr>
              <w:ind w:right="227"/>
              <w:jc w:val="right"/>
              <w:rPr>
                <w:sz w:val="20"/>
              </w:rPr>
            </w:pPr>
            <w:r w:rsidRPr="00BF59F1">
              <w:rPr>
                <w:sz w:val="20"/>
              </w:rPr>
              <w:t>17</w:t>
            </w:r>
            <w:r w:rsidR="00D110ED" w:rsidRPr="00BF59F1">
              <w:rPr>
                <w:sz w:val="20"/>
              </w:rPr>
              <w:t>,</w:t>
            </w:r>
            <w:r w:rsidRPr="00BF59F1">
              <w:rPr>
                <w:sz w:val="20"/>
              </w:rPr>
              <w:t>54</w:t>
            </w:r>
          </w:p>
        </w:tc>
      </w:tr>
      <w:tr w:rsidR="00D110ED" w:rsidRPr="00BF59F1" w:rsidTr="00A75422">
        <w:tblPrEx>
          <w:tblCellMar>
            <w:top w:w="0" w:type="dxa"/>
            <w:bottom w:w="0" w:type="dxa"/>
          </w:tblCellMar>
        </w:tblPrEx>
        <w:trPr>
          <w:cantSplit/>
          <w:trHeight w:val="187"/>
          <w:jc w:val="center"/>
        </w:trPr>
        <w:tc>
          <w:tcPr>
            <w:tcW w:w="419" w:type="dxa"/>
            <w:vMerge/>
          </w:tcPr>
          <w:p w:rsidR="005466C3" w:rsidRPr="00BF59F1" w:rsidRDefault="005466C3" w:rsidP="00510250">
            <w:pPr>
              <w:rPr>
                <w:sz w:val="20"/>
              </w:rPr>
            </w:pPr>
          </w:p>
        </w:tc>
        <w:tc>
          <w:tcPr>
            <w:tcW w:w="2983" w:type="dxa"/>
            <w:vMerge/>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27 901</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22 008</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49 909</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5 162</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4 808</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9 970</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18</w:t>
            </w:r>
            <w:r w:rsidR="00D110ED" w:rsidRPr="00BF59F1">
              <w:rPr>
                <w:sz w:val="20"/>
              </w:rPr>
              <w:t>,</w:t>
            </w:r>
            <w:r w:rsidRPr="00BF59F1">
              <w:rPr>
                <w:sz w:val="20"/>
              </w:rPr>
              <w:t>50</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21</w:t>
            </w:r>
            <w:r w:rsidR="00D110ED" w:rsidRPr="00BF59F1">
              <w:rPr>
                <w:sz w:val="20"/>
              </w:rPr>
              <w:t>,</w:t>
            </w:r>
            <w:r w:rsidRPr="00BF59F1">
              <w:rPr>
                <w:sz w:val="20"/>
              </w:rPr>
              <w:t>85</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19</w:t>
            </w:r>
            <w:r w:rsidR="00D110ED" w:rsidRPr="00BF59F1">
              <w:rPr>
                <w:sz w:val="20"/>
              </w:rPr>
              <w:t>,</w:t>
            </w:r>
            <w:r w:rsidRPr="00BF59F1">
              <w:rPr>
                <w:sz w:val="20"/>
              </w:rPr>
              <w:t>98</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2</w:t>
            </w:r>
          </w:p>
        </w:tc>
        <w:tc>
          <w:tcPr>
            <w:tcW w:w="2983" w:type="dxa"/>
            <w:vMerge w:val="restart"/>
          </w:tcPr>
          <w:p w:rsidR="005466C3" w:rsidRPr="00BF59F1" w:rsidRDefault="005466C3" w:rsidP="00510250">
            <w:pPr>
              <w:rPr>
                <w:sz w:val="20"/>
                <w:lang w:val="fr-FR"/>
              </w:rPr>
            </w:pPr>
            <w:r w:rsidRPr="00BF59F1">
              <w:rPr>
                <w:sz w:val="20"/>
                <w:lang w:val="fr-FR"/>
              </w:rPr>
              <w:t>Azerbaïdjan oriental</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50 143</w:t>
            </w:r>
          </w:p>
        </w:tc>
        <w:tc>
          <w:tcPr>
            <w:tcW w:w="1010" w:type="dxa"/>
            <w:tcBorders>
              <w:bottom w:val="nil"/>
            </w:tcBorders>
          </w:tcPr>
          <w:p w:rsidR="005466C3" w:rsidRPr="00BF59F1" w:rsidRDefault="005466C3" w:rsidP="00A75422">
            <w:pPr>
              <w:ind w:right="142"/>
              <w:jc w:val="right"/>
              <w:rPr>
                <w:sz w:val="20"/>
              </w:rPr>
            </w:pPr>
            <w:r w:rsidRPr="00BF59F1">
              <w:rPr>
                <w:sz w:val="20"/>
              </w:rPr>
              <w:t>32 160</w:t>
            </w:r>
          </w:p>
        </w:tc>
        <w:tc>
          <w:tcPr>
            <w:tcW w:w="1011" w:type="dxa"/>
            <w:tcBorders>
              <w:bottom w:val="nil"/>
            </w:tcBorders>
          </w:tcPr>
          <w:p w:rsidR="005466C3" w:rsidRPr="00BF59F1" w:rsidRDefault="005466C3" w:rsidP="00A75422">
            <w:pPr>
              <w:ind w:right="153"/>
              <w:jc w:val="right"/>
              <w:rPr>
                <w:sz w:val="20"/>
              </w:rPr>
            </w:pPr>
            <w:r w:rsidRPr="00BF59F1">
              <w:rPr>
                <w:sz w:val="20"/>
              </w:rPr>
              <w:t>82 303</w:t>
            </w:r>
          </w:p>
        </w:tc>
        <w:tc>
          <w:tcPr>
            <w:tcW w:w="1010" w:type="dxa"/>
            <w:tcBorders>
              <w:bottom w:val="nil"/>
            </w:tcBorders>
          </w:tcPr>
          <w:p w:rsidR="005466C3" w:rsidRPr="00BF59F1" w:rsidRDefault="005466C3" w:rsidP="00510250">
            <w:pPr>
              <w:jc w:val="center"/>
              <w:rPr>
                <w:sz w:val="20"/>
              </w:rPr>
            </w:pPr>
            <w:r w:rsidRPr="00BF59F1">
              <w:rPr>
                <w:sz w:val="20"/>
              </w:rPr>
              <w:t>7 534</w:t>
            </w:r>
          </w:p>
        </w:tc>
        <w:tc>
          <w:tcPr>
            <w:tcW w:w="1010" w:type="dxa"/>
            <w:tcBorders>
              <w:bottom w:val="nil"/>
            </w:tcBorders>
          </w:tcPr>
          <w:p w:rsidR="005466C3" w:rsidRPr="00BF59F1" w:rsidRDefault="005466C3" w:rsidP="00510250">
            <w:pPr>
              <w:jc w:val="center"/>
              <w:rPr>
                <w:sz w:val="20"/>
              </w:rPr>
            </w:pPr>
            <w:r w:rsidRPr="00BF59F1">
              <w:rPr>
                <w:sz w:val="20"/>
              </w:rPr>
              <w:t>4 986</w:t>
            </w:r>
          </w:p>
        </w:tc>
        <w:tc>
          <w:tcPr>
            <w:tcW w:w="1011" w:type="dxa"/>
            <w:tcBorders>
              <w:bottom w:val="nil"/>
            </w:tcBorders>
          </w:tcPr>
          <w:p w:rsidR="005466C3" w:rsidRPr="00BF59F1" w:rsidRDefault="005466C3" w:rsidP="00A75422">
            <w:pPr>
              <w:ind w:right="153"/>
              <w:jc w:val="right"/>
              <w:rPr>
                <w:sz w:val="20"/>
              </w:rPr>
            </w:pPr>
            <w:r w:rsidRPr="00BF59F1">
              <w:rPr>
                <w:sz w:val="20"/>
              </w:rPr>
              <w:t>12 420</w:t>
            </w:r>
          </w:p>
        </w:tc>
        <w:tc>
          <w:tcPr>
            <w:tcW w:w="1010" w:type="dxa"/>
            <w:tcBorders>
              <w:bottom w:val="nil"/>
            </w:tcBorders>
          </w:tcPr>
          <w:p w:rsidR="005466C3" w:rsidRPr="00BF59F1" w:rsidRDefault="005466C3" w:rsidP="00A75422">
            <w:pPr>
              <w:ind w:right="227"/>
              <w:jc w:val="right"/>
              <w:rPr>
                <w:sz w:val="20"/>
              </w:rPr>
            </w:pPr>
            <w:r w:rsidRPr="00BF59F1">
              <w:rPr>
                <w:sz w:val="20"/>
              </w:rPr>
              <w:t>14</w:t>
            </w:r>
            <w:r w:rsidR="00D110ED" w:rsidRPr="00BF59F1">
              <w:rPr>
                <w:sz w:val="20"/>
              </w:rPr>
              <w:t>,</w:t>
            </w:r>
            <w:r w:rsidRPr="00BF59F1">
              <w:rPr>
                <w:sz w:val="20"/>
              </w:rPr>
              <w:t>83</w:t>
            </w:r>
          </w:p>
        </w:tc>
        <w:tc>
          <w:tcPr>
            <w:tcW w:w="1010" w:type="dxa"/>
            <w:tcBorders>
              <w:bottom w:val="nil"/>
            </w:tcBorders>
          </w:tcPr>
          <w:p w:rsidR="005466C3" w:rsidRPr="00BF59F1" w:rsidRDefault="005466C3" w:rsidP="00A75422">
            <w:pPr>
              <w:ind w:right="227"/>
              <w:jc w:val="right"/>
              <w:rPr>
                <w:sz w:val="20"/>
              </w:rPr>
            </w:pPr>
            <w:r w:rsidRPr="00BF59F1">
              <w:rPr>
                <w:sz w:val="20"/>
              </w:rPr>
              <w:t>15</w:t>
            </w:r>
            <w:r w:rsidR="00D110ED" w:rsidRPr="00BF59F1">
              <w:rPr>
                <w:sz w:val="20"/>
              </w:rPr>
              <w:t>,</w:t>
            </w:r>
            <w:r w:rsidRPr="00BF59F1">
              <w:rPr>
                <w:sz w:val="20"/>
              </w:rPr>
              <w:t>50</w:t>
            </w:r>
          </w:p>
        </w:tc>
        <w:tc>
          <w:tcPr>
            <w:tcW w:w="1011" w:type="dxa"/>
            <w:tcBorders>
              <w:bottom w:val="nil"/>
            </w:tcBorders>
          </w:tcPr>
          <w:p w:rsidR="005466C3" w:rsidRPr="00BF59F1" w:rsidRDefault="005466C3" w:rsidP="00A75422">
            <w:pPr>
              <w:ind w:right="227"/>
              <w:jc w:val="right"/>
              <w:rPr>
                <w:sz w:val="20"/>
              </w:rPr>
            </w:pPr>
            <w:r w:rsidRPr="00BF59F1">
              <w:rPr>
                <w:sz w:val="20"/>
              </w:rPr>
              <w:t>15</w:t>
            </w:r>
            <w:r w:rsidR="00D110ED" w:rsidRPr="00BF59F1">
              <w:rPr>
                <w:sz w:val="20"/>
              </w:rPr>
              <w:t>,</w:t>
            </w:r>
            <w:r w:rsidRPr="00BF59F1">
              <w:rPr>
                <w:sz w:val="20"/>
              </w:rPr>
              <w:t>09</w:t>
            </w:r>
          </w:p>
        </w:tc>
      </w:tr>
      <w:tr w:rsidR="00D110ED" w:rsidRPr="00BF59F1" w:rsidTr="00A75422">
        <w:tblPrEx>
          <w:tblCellMar>
            <w:top w:w="0" w:type="dxa"/>
            <w:bottom w:w="0" w:type="dxa"/>
          </w:tblCellMar>
        </w:tblPrEx>
        <w:trPr>
          <w:cantSplit/>
          <w:trHeight w:val="187"/>
          <w:jc w:val="center"/>
        </w:trPr>
        <w:tc>
          <w:tcPr>
            <w:tcW w:w="419" w:type="dxa"/>
            <w:vMerge/>
          </w:tcPr>
          <w:p w:rsidR="005466C3" w:rsidRPr="00BF59F1" w:rsidRDefault="005466C3" w:rsidP="00510250">
            <w:pPr>
              <w:rPr>
                <w:sz w:val="20"/>
              </w:rPr>
            </w:pPr>
          </w:p>
        </w:tc>
        <w:tc>
          <w:tcPr>
            <w:tcW w:w="2983" w:type="dxa"/>
            <w:vMerge/>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46 848</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30 155</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77 003</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8 630</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6 007</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14 637</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18</w:t>
            </w:r>
            <w:r w:rsidR="00D110ED" w:rsidRPr="00BF59F1">
              <w:rPr>
                <w:sz w:val="20"/>
              </w:rPr>
              <w:t>,</w:t>
            </w:r>
            <w:r w:rsidRPr="00BF59F1">
              <w:rPr>
                <w:sz w:val="20"/>
              </w:rPr>
              <w:t>42</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19</w:t>
            </w:r>
            <w:r w:rsidR="00D110ED" w:rsidRPr="00BF59F1">
              <w:rPr>
                <w:sz w:val="20"/>
              </w:rPr>
              <w:t>,</w:t>
            </w:r>
            <w:r w:rsidRPr="00BF59F1">
              <w:rPr>
                <w:sz w:val="20"/>
              </w:rPr>
              <w:t>92</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19</w:t>
            </w:r>
            <w:r w:rsidR="00D110ED" w:rsidRPr="00BF59F1">
              <w:rPr>
                <w:sz w:val="20"/>
              </w:rPr>
              <w:t>,</w:t>
            </w:r>
            <w:r w:rsidRPr="00BF59F1">
              <w:rPr>
                <w:sz w:val="20"/>
              </w:rPr>
              <w:t>01</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3</w:t>
            </w:r>
          </w:p>
        </w:tc>
        <w:tc>
          <w:tcPr>
            <w:tcW w:w="2983" w:type="dxa"/>
            <w:vMerge w:val="restart"/>
          </w:tcPr>
          <w:p w:rsidR="005466C3" w:rsidRPr="00BF59F1" w:rsidRDefault="005466C3" w:rsidP="00510250">
            <w:pPr>
              <w:rPr>
                <w:sz w:val="20"/>
                <w:lang w:val="fr-FR"/>
              </w:rPr>
            </w:pPr>
            <w:r w:rsidRPr="00BF59F1">
              <w:rPr>
                <w:sz w:val="20"/>
                <w:lang w:val="fr-FR"/>
              </w:rPr>
              <w:t>Chahar Mahal Bakhtiari</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16 250</w:t>
            </w:r>
          </w:p>
        </w:tc>
        <w:tc>
          <w:tcPr>
            <w:tcW w:w="1010" w:type="dxa"/>
            <w:tcBorders>
              <w:bottom w:val="nil"/>
            </w:tcBorders>
          </w:tcPr>
          <w:p w:rsidR="005466C3" w:rsidRPr="00BF59F1" w:rsidRDefault="005466C3" w:rsidP="00A75422">
            <w:pPr>
              <w:ind w:right="142"/>
              <w:jc w:val="right"/>
              <w:rPr>
                <w:sz w:val="20"/>
              </w:rPr>
            </w:pPr>
            <w:r w:rsidRPr="00BF59F1">
              <w:rPr>
                <w:sz w:val="20"/>
              </w:rPr>
              <w:t>11 258</w:t>
            </w:r>
          </w:p>
        </w:tc>
        <w:tc>
          <w:tcPr>
            <w:tcW w:w="1011" w:type="dxa"/>
            <w:tcBorders>
              <w:bottom w:val="nil"/>
            </w:tcBorders>
          </w:tcPr>
          <w:p w:rsidR="005466C3" w:rsidRPr="00BF59F1" w:rsidRDefault="005466C3" w:rsidP="00A75422">
            <w:pPr>
              <w:ind w:right="153"/>
              <w:jc w:val="right"/>
              <w:rPr>
                <w:sz w:val="20"/>
              </w:rPr>
            </w:pPr>
            <w:r w:rsidRPr="00BF59F1">
              <w:rPr>
                <w:sz w:val="20"/>
              </w:rPr>
              <w:t>27 508</w:t>
            </w:r>
          </w:p>
        </w:tc>
        <w:tc>
          <w:tcPr>
            <w:tcW w:w="1010" w:type="dxa"/>
            <w:tcBorders>
              <w:bottom w:val="nil"/>
            </w:tcBorders>
          </w:tcPr>
          <w:p w:rsidR="005466C3" w:rsidRPr="00BF59F1" w:rsidRDefault="005466C3" w:rsidP="00510250">
            <w:pPr>
              <w:jc w:val="center"/>
              <w:rPr>
                <w:sz w:val="20"/>
              </w:rPr>
            </w:pPr>
            <w:r w:rsidRPr="00BF59F1">
              <w:rPr>
                <w:sz w:val="20"/>
              </w:rPr>
              <w:t>2 450</w:t>
            </w:r>
          </w:p>
        </w:tc>
        <w:tc>
          <w:tcPr>
            <w:tcW w:w="1010" w:type="dxa"/>
            <w:tcBorders>
              <w:bottom w:val="nil"/>
            </w:tcBorders>
          </w:tcPr>
          <w:p w:rsidR="005466C3" w:rsidRPr="00BF59F1" w:rsidRDefault="005466C3" w:rsidP="00510250">
            <w:pPr>
              <w:jc w:val="center"/>
              <w:rPr>
                <w:sz w:val="20"/>
              </w:rPr>
            </w:pPr>
            <w:r w:rsidRPr="00BF59F1">
              <w:rPr>
                <w:sz w:val="20"/>
              </w:rPr>
              <w:t>1 422</w:t>
            </w:r>
          </w:p>
        </w:tc>
        <w:tc>
          <w:tcPr>
            <w:tcW w:w="1011" w:type="dxa"/>
            <w:tcBorders>
              <w:bottom w:val="nil"/>
            </w:tcBorders>
          </w:tcPr>
          <w:p w:rsidR="005466C3" w:rsidRPr="00BF59F1" w:rsidRDefault="005466C3" w:rsidP="00A75422">
            <w:pPr>
              <w:ind w:right="153"/>
              <w:jc w:val="right"/>
              <w:rPr>
                <w:sz w:val="20"/>
              </w:rPr>
            </w:pPr>
            <w:r w:rsidRPr="00BF59F1">
              <w:rPr>
                <w:sz w:val="20"/>
              </w:rPr>
              <w:t>3 874</w:t>
            </w:r>
          </w:p>
        </w:tc>
        <w:tc>
          <w:tcPr>
            <w:tcW w:w="1010" w:type="dxa"/>
            <w:tcBorders>
              <w:bottom w:val="nil"/>
            </w:tcBorders>
          </w:tcPr>
          <w:p w:rsidR="005466C3" w:rsidRPr="00BF59F1" w:rsidRDefault="005466C3" w:rsidP="00A75422">
            <w:pPr>
              <w:ind w:right="227"/>
              <w:jc w:val="right"/>
              <w:rPr>
                <w:sz w:val="20"/>
              </w:rPr>
            </w:pPr>
            <w:r w:rsidRPr="00BF59F1">
              <w:rPr>
                <w:sz w:val="20"/>
              </w:rPr>
              <w:t>15</w:t>
            </w:r>
            <w:r w:rsidR="00D110ED" w:rsidRPr="00BF59F1">
              <w:rPr>
                <w:sz w:val="20"/>
              </w:rPr>
              <w:t>,</w:t>
            </w:r>
            <w:r w:rsidRPr="00BF59F1">
              <w:rPr>
                <w:sz w:val="20"/>
              </w:rPr>
              <w:t>09</w:t>
            </w:r>
          </w:p>
        </w:tc>
        <w:tc>
          <w:tcPr>
            <w:tcW w:w="1010" w:type="dxa"/>
            <w:tcBorders>
              <w:bottom w:val="nil"/>
            </w:tcBorders>
          </w:tcPr>
          <w:p w:rsidR="005466C3" w:rsidRPr="00BF59F1" w:rsidRDefault="005466C3" w:rsidP="00A75422">
            <w:pPr>
              <w:ind w:right="227"/>
              <w:jc w:val="right"/>
              <w:rPr>
                <w:sz w:val="20"/>
              </w:rPr>
            </w:pPr>
            <w:r w:rsidRPr="00BF59F1">
              <w:rPr>
                <w:sz w:val="20"/>
              </w:rPr>
              <w:t>12</w:t>
            </w:r>
            <w:r w:rsidR="00D110ED" w:rsidRPr="00BF59F1">
              <w:rPr>
                <w:sz w:val="20"/>
              </w:rPr>
              <w:t>,</w:t>
            </w:r>
            <w:r w:rsidRPr="00BF59F1">
              <w:rPr>
                <w:sz w:val="20"/>
              </w:rPr>
              <w:t>63</w:t>
            </w:r>
          </w:p>
        </w:tc>
        <w:tc>
          <w:tcPr>
            <w:tcW w:w="1011" w:type="dxa"/>
            <w:tcBorders>
              <w:bottom w:val="nil"/>
            </w:tcBorders>
          </w:tcPr>
          <w:p w:rsidR="005466C3" w:rsidRPr="00BF59F1" w:rsidRDefault="005466C3" w:rsidP="00A75422">
            <w:pPr>
              <w:ind w:right="227"/>
              <w:jc w:val="right"/>
              <w:rPr>
                <w:sz w:val="20"/>
              </w:rPr>
            </w:pPr>
            <w:r w:rsidRPr="00BF59F1">
              <w:rPr>
                <w:sz w:val="20"/>
              </w:rPr>
              <w:t>14</w:t>
            </w:r>
            <w:r w:rsidR="00D110ED" w:rsidRPr="00BF59F1">
              <w:rPr>
                <w:sz w:val="20"/>
              </w:rPr>
              <w:t>,</w:t>
            </w:r>
            <w:r w:rsidRPr="00BF59F1">
              <w:rPr>
                <w:sz w:val="20"/>
              </w:rPr>
              <w:t>08</w:t>
            </w:r>
          </w:p>
        </w:tc>
      </w:tr>
      <w:tr w:rsidR="00D110ED" w:rsidRPr="00BF59F1" w:rsidTr="00A75422">
        <w:tblPrEx>
          <w:tblCellMar>
            <w:top w:w="0" w:type="dxa"/>
            <w:bottom w:w="0" w:type="dxa"/>
          </w:tblCellMar>
        </w:tblPrEx>
        <w:trPr>
          <w:cantSplit/>
          <w:trHeight w:val="187"/>
          <w:jc w:val="center"/>
        </w:trPr>
        <w:tc>
          <w:tcPr>
            <w:tcW w:w="419" w:type="dxa"/>
            <w:vMerge/>
          </w:tcPr>
          <w:p w:rsidR="005466C3" w:rsidRPr="00BF59F1" w:rsidRDefault="005466C3" w:rsidP="00510250">
            <w:pPr>
              <w:rPr>
                <w:sz w:val="20"/>
              </w:rPr>
            </w:pPr>
          </w:p>
        </w:tc>
        <w:tc>
          <w:tcPr>
            <w:tcW w:w="2983" w:type="dxa"/>
            <w:vMerge/>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14 900</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9 611</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24 511</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3 065</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1 831</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4 896</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20</w:t>
            </w:r>
            <w:r w:rsidR="00D110ED" w:rsidRPr="00BF59F1">
              <w:rPr>
                <w:sz w:val="20"/>
              </w:rPr>
              <w:t>,</w:t>
            </w:r>
            <w:r w:rsidRPr="00BF59F1">
              <w:rPr>
                <w:sz w:val="20"/>
              </w:rPr>
              <w:t>57</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19</w:t>
            </w:r>
            <w:r w:rsidR="00D110ED" w:rsidRPr="00BF59F1">
              <w:rPr>
                <w:sz w:val="20"/>
              </w:rPr>
              <w:t>,</w:t>
            </w:r>
            <w:r w:rsidRPr="00BF59F1">
              <w:rPr>
                <w:sz w:val="20"/>
              </w:rPr>
              <w:t>05</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19</w:t>
            </w:r>
            <w:r w:rsidR="00D110ED" w:rsidRPr="00BF59F1">
              <w:rPr>
                <w:sz w:val="20"/>
              </w:rPr>
              <w:t>,</w:t>
            </w:r>
            <w:r w:rsidRPr="00BF59F1">
              <w:rPr>
                <w:sz w:val="20"/>
              </w:rPr>
              <w:t>97</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4</w:t>
            </w:r>
          </w:p>
        </w:tc>
        <w:tc>
          <w:tcPr>
            <w:tcW w:w="2983" w:type="dxa"/>
            <w:vMerge w:val="restart"/>
          </w:tcPr>
          <w:p w:rsidR="005466C3" w:rsidRPr="00BF59F1" w:rsidRDefault="005466C3" w:rsidP="00510250">
            <w:pPr>
              <w:rPr>
                <w:sz w:val="20"/>
                <w:lang w:val="fr-FR"/>
              </w:rPr>
            </w:pPr>
            <w:r w:rsidRPr="00BF59F1">
              <w:rPr>
                <w:sz w:val="20"/>
                <w:lang w:val="fr-FR"/>
              </w:rPr>
              <w:t xml:space="preserve">Ardebil </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18 049</w:t>
            </w:r>
          </w:p>
        </w:tc>
        <w:tc>
          <w:tcPr>
            <w:tcW w:w="1010" w:type="dxa"/>
            <w:tcBorders>
              <w:bottom w:val="nil"/>
            </w:tcBorders>
          </w:tcPr>
          <w:p w:rsidR="005466C3" w:rsidRPr="00BF59F1" w:rsidRDefault="005466C3" w:rsidP="00A75422">
            <w:pPr>
              <w:ind w:right="142"/>
              <w:jc w:val="right"/>
              <w:rPr>
                <w:sz w:val="20"/>
              </w:rPr>
            </w:pPr>
            <w:r w:rsidRPr="00BF59F1">
              <w:rPr>
                <w:sz w:val="20"/>
              </w:rPr>
              <w:t>13 210</w:t>
            </w:r>
          </w:p>
        </w:tc>
        <w:tc>
          <w:tcPr>
            <w:tcW w:w="1011" w:type="dxa"/>
            <w:tcBorders>
              <w:bottom w:val="nil"/>
            </w:tcBorders>
          </w:tcPr>
          <w:p w:rsidR="005466C3" w:rsidRPr="00BF59F1" w:rsidRDefault="005466C3" w:rsidP="00A75422">
            <w:pPr>
              <w:ind w:right="153"/>
              <w:jc w:val="right"/>
              <w:rPr>
                <w:sz w:val="20"/>
              </w:rPr>
            </w:pPr>
            <w:r w:rsidRPr="00BF59F1">
              <w:rPr>
                <w:sz w:val="20"/>
              </w:rPr>
              <w:t>31 259</w:t>
            </w:r>
          </w:p>
        </w:tc>
        <w:tc>
          <w:tcPr>
            <w:tcW w:w="1010" w:type="dxa"/>
            <w:tcBorders>
              <w:bottom w:val="nil"/>
            </w:tcBorders>
          </w:tcPr>
          <w:p w:rsidR="005466C3" w:rsidRPr="00BF59F1" w:rsidRDefault="005466C3" w:rsidP="00510250">
            <w:pPr>
              <w:jc w:val="center"/>
              <w:rPr>
                <w:sz w:val="20"/>
              </w:rPr>
            </w:pPr>
            <w:r w:rsidRPr="00BF59F1">
              <w:rPr>
                <w:sz w:val="20"/>
              </w:rPr>
              <w:t>2 383</w:t>
            </w:r>
          </w:p>
        </w:tc>
        <w:tc>
          <w:tcPr>
            <w:tcW w:w="1010" w:type="dxa"/>
            <w:tcBorders>
              <w:bottom w:val="nil"/>
            </w:tcBorders>
          </w:tcPr>
          <w:p w:rsidR="005466C3" w:rsidRPr="00BF59F1" w:rsidRDefault="005466C3" w:rsidP="00510250">
            <w:pPr>
              <w:jc w:val="center"/>
              <w:rPr>
                <w:sz w:val="20"/>
              </w:rPr>
            </w:pPr>
            <w:r w:rsidRPr="00BF59F1">
              <w:rPr>
                <w:sz w:val="20"/>
              </w:rPr>
              <w:t>1 922</w:t>
            </w:r>
          </w:p>
        </w:tc>
        <w:tc>
          <w:tcPr>
            <w:tcW w:w="1011" w:type="dxa"/>
            <w:tcBorders>
              <w:bottom w:val="nil"/>
            </w:tcBorders>
          </w:tcPr>
          <w:p w:rsidR="005466C3" w:rsidRPr="00BF59F1" w:rsidRDefault="005466C3" w:rsidP="00A75422">
            <w:pPr>
              <w:ind w:right="153"/>
              <w:jc w:val="right"/>
              <w:rPr>
                <w:sz w:val="20"/>
              </w:rPr>
            </w:pPr>
            <w:r w:rsidRPr="00BF59F1">
              <w:rPr>
                <w:sz w:val="20"/>
              </w:rPr>
              <w:t>4 306</w:t>
            </w:r>
          </w:p>
        </w:tc>
        <w:tc>
          <w:tcPr>
            <w:tcW w:w="1010" w:type="dxa"/>
            <w:tcBorders>
              <w:bottom w:val="nil"/>
            </w:tcBorders>
          </w:tcPr>
          <w:p w:rsidR="005466C3" w:rsidRPr="00BF59F1" w:rsidRDefault="005466C3" w:rsidP="00A75422">
            <w:pPr>
              <w:ind w:right="227"/>
              <w:jc w:val="right"/>
              <w:rPr>
                <w:sz w:val="20"/>
              </w:rPr>
            </w:pPr>
            <w:r w:rsidRPr="00BF59F1">
              <w:rPr>
                <w:sz w:val="20"/>
              </w:rPr>
              <w:t>13</w:t>
            </w:r>
            <w:r w:rsidR="00D110ED" w:rsidRPr="00BF59F1">
              <w:rPr>
                <w:sz w:val="20"/>
              </w:rPr>
              <w:t>,</w:t>
            </w:r>
            <w:r w:rsidRPr="00BF59F1">
              <w:rPr>
                <w:sz w:val="20"/>
              </w:rPr>
              <w:t>20</w:t>
            </w:r>
          </w:p>
        </w:tc>
        <w:tc>
          <w:tcPr>
            <w:tcW w:w="1010" w:type="dxa"/>
            <w:tcBorders>
              <w:bottom w:val="nil"/>
            </w:tcBorders>
          </w:tcPr>
          <w:p w:rsidR="005466C3" w:rsidRPr="00BF59F1" w:rsidRDefault="005466C3" w:rsidP="00A75422">
            <w:pPr>
              <w:ind w:right="227"/>
              <w:jc w:val="right"/>
              <w:rPr>
                <w:sz w:val="20"/>
              </w:rPr>
            </w:pPr>
            <w:r w:rsidRPr="00BF59F1">
              <w:rPr>
                <w:sz w:val="20"/>
              </w:rPr>
              <w:t>14</w:t>
            </w:r>
            <w:r w:rsidR="00D110ED" w:rsidRPr="00BF59F1">
              <w:rPr>
                <w:sz w:val="20"/>
              </w:rPr>
              <w:t>,</w:t>
            </w:r>
            <w:r w:rsidRPr="00BF59F1">
              <w:rPr>
                <w:sz w:val="20"/>
              </w:rPr>
              <w:t>56</w:t>
            </w:r>
          </w:p>
        </w:tc>
        <w:tc>
          <w:tcPr>
            <w:tcW w:w="1011" w:type="dxa"/>
            <w:tcBorders>
              <w:bottom w:val="nil"/>
            </w:tcBorders>
          </w:tcPr>
          <w:p w:rsidR="005466C3" w:rsidRPr="00BF59F1" w:rsidRDefault="005466C3" w:rsidP="00A75422">
            <w:pPr>
              <w:ind w:right="227"/>
              <w:jc w:val="right"/>
              <w:rPr>
                <w:sz w:val="20"/>
              </w:rPr>
            </w:pPr>
            <w:r w:rsidRPr="00BF59F1">
              <w:rPr>
                <w:sz w:val="20"/>
              </w:rPr>
              <w:t>13</w:t>
            </w:r>
            <w:r w:rsidR="00D110ED" w:rsidRPr="00BF59F1">
              <w:rPr>
                <w:sz w:val="20"/>
              </w:rPr>
              <w:t>,</w:t>
            </w:r>
            <w:r w:rsidRPr="00BF59F1">
              <w:rPr>
                <w:sz w:val="20"/>
              </w:rPr>
              <w:t>78</w:t>
            </w:r>
          </w:p>
        </w:tc>
      </w:tr>
      <w:tr w:rsidR="00D110ED" w:rsidRPr="00BF59F1" w:rsidTr="00A75422">
        <w:tblPrEx>
          <w:tblCellMar>
            <w:top w:w="0" w:type="dxa"/>
            <w:bottom w:w="0" w:type="dxa"/>
          </w:tblCellMar>
        </w:tblPrEx>
        <w:trPr>
          <w:cantSplit/>
          <w:trHeight w:val="187"/>
          <w:jc w:val="center"/>
        </w:trPr>
        <w:tc>
          <w:tcPr>
            <w:tcW w:w="419" w:type="dxa"/>
            <w:vMerge/>
          </w:tcPr>
          <w:p w:rsidR="005466C3" w:rsidRPr="00BF59F1" w:rsidRDefault="005466C3" w:rsidP="00510250">
            <w:pPr>
              <w:rPr>
                <w:sz w:val="20"/>
              </w:rPr>
            </w:pPr>
          </w:p>
        </w:tc>
        <w:tc>
          <w:tcPr>
            <w:tcW w:w="2983" w:type="dxa"/>
            <w:vMerge/>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17 003</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12 056</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29 059</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2 966</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2 314</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5 280</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17</w:t>
            </w:r>
            <w:r w:rsidR="00D110ED" w:rsidRPr="00BF59F1">
              <w:rPr>
                <w:sz w:val="20"/>
              </w:rPr>
              <w:t>,</w:t>
            </w:r>
            <w:r w:rsidRPr="00BF59F1">
              <w:rPr>
                <w:sz w:val="20"/>
              </w:rPr>
              <w:t>44</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29</w:t>
            </w:r>
            <w:r w:rsidR="00D110ED" w:rsidRPr="00BF59F1">
              <w:rPr>
                <w:sz w:val="20"/>
              </w:rPr>
              <w:t>,</w:t>
            </w:r>
            <w:r w:rsidRPr="00BF59F1">
              <w:rPr>
                <w:sz w:val="20"/>
              </w:rPr>
              <w:t>19</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18</w:t>
            </w:r>
            <w:r w:rsidR="00D110ED" w:rsidRPr="00BF59F1">
              <w:rPr>
                <w:sz w:val="20"/>
              </w:rPr>
              <w:t>,</w:t>
            </w:r>
            <w:r w:rsidRPr="00BF59F1">
              <w:rPr>
                <w:sz w:val="20"/>
              </w:rPr>
              <w:t>17</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5</w:t>
            </w:r>
          </w:p>
        </w:tc>
        <w:tc>
          <w:tcPr>
            <w:tcW w:w="2983" w:type="dxa"/>
            <w:vMerge w:val="restart"/>
          </w:tcPr>
          <w:p w:rsidR="005466C3" w:rsidRPr="00BF59F1" w:rsidRDefault="005466C3" w:rsidP="00510250">
            <w:pPr>
              <w:rPr>
                <w:sz w:val="20"/>
                <w:lang w:val="fr-FR"/>
              </w:rPr>
            </w:pPr>
            <w:r w:rsidRPr="00BF59F1">
              <w:rPr>
                <w:sz w:val="20"/>
                <w:lang w:val="fr-FR"/>
              </w:rPr>
              <w:t xml:space="preserve">Kermanshah </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34 003</w:t>
            </w:r>
          </w:p>
        </w:tc>
        <w:tc>
          <w:tcPr>
            <w:tcW w:w="1010" w:type="dxa"/>
            <w:tcBorders>
              <w:bottom w:val="nil"/>
            </w:tcBorders>
          </w:tcPr>
          <w:p w:rsidR="005466C3" w:rsidRPr="00BF59F1" w:rsidRDefault="005466C3" w:rsidP="00A75422">
            <w:pPr>
              <w:ind w:right="142"/>
              <w:jc w:val="right"/>
              <w:rPr>
                <w:sz w:val="20"/>
              </w:rPr>
            </w:pPr>
            <w:r w:rsidRPr="00BF59F1">
              <w:rPr>
                <w:sz w:val="20"/>
              </w:rPr>
              <w:t>26 652</w:t>
            </w:r>
          </w:p>
        </w:tc>
        <w:tc>
          <w:tcPr>
            <w:tcW w:w="1011" w:type="dxa"/>
            <w:tcBorders>
              <w:bottom w:val="nil"/>
            </w:tcBorders>
          </w:tcPr>
          <w:p w:rsidR="005466C3" w:rsidRPr="00BF59F1" w:rsidRDefault="005466C3" w:rsidP="00A75422">
            <w:pPr>
              <w:ind w:right="153"/>
              <w:jc w:val="right"/>
              <w:rPr>
                <w:sz w:val="20"/>
              </w:rPr>
            </w:pPr>
            <w:r w:rsidRPr="00BF59F1">
              <w:rPr>
                <w:sz w:val="20"/>
              </w:rPr>
              <w:t>60 650</w:t>
            </w:r>
          </w:p>
        </w:tc>
        <w:tc>
          <w:tcPr>
            <w:tcW w:w="1010" w:type="dxa"/>
            <w:tcBorders>
              <w:bottom w:val="nil"/>
            </w:tcBorders>
          </w:tcPr>
          <w:p w:rsidR="005466C3" w:rsidRPr="00BF59F1" w:rsidRDefault="005466C3" w:rsidP="00510250">
            <w:pPr>
              <w:jc w:val="center"/>
              <w:rPr>
                <w:sz w:val="20"/>
              </w:rPr>
            </w:pPr>
            <w:r w:rsidRPr="00BF59F1">
              <w:rPr>
                <w:sz w:val="20"/>
              </w:rPr>
              <w:t>4 505</w:t>
            </w:r>
          </w:p>
        </w:tc>
        <w:tc>
          <w:tcPr>
            <w:tcW w:w="1010" w:type="dxa"/>
            <w:tcBorders>
              <w:bottom w:val="nil"/>
            </w:tcBorders>
          </w:tcPr>
          <w:p w:rsidR="005466C3" w:rsidRPr="00BF59F1" w:rsidRDefault="005466C3" w:rsidP="00510250">
            <w:pPr>
              <w:jc w:val="center"/>
              <w:rPr>
                <w:sz w:val="20"/>
              </w:rPr>
            </w:pPr>
            <w:r w:rsidRPr="00BF59F1">
              <w:rPr>
                <w:sz w:val="20"/>
              </w:rPr>
              <w:t>3 703</w:t>
            </w:r>
          </w:p>
        </w:tc>
        <w:tc>
          <w:tcPr>
            <w:tcW w:w="1011" w:type="dxa"/>
            <w:tcBorders>
              <w:bottom w:val="nil"/>
            </w:tcBorders>
          </w:tcPr>
          <w:p w:rsidR="005466C3" w:rsidRPr="00BF59F1" w:rsidRDefault="005466C3" w:rsidP="00A75422">
            <w:pPr>
              <w:ind w:right="153"/>
              <w:jc w:val="right"/>
              <w:rPr>
                <w:sz w:val="20"/>
              </w:rPr>
            </w:pPr>
            <w:r w:rsidRPr="00BF59F1">
              <w:rPr>
                <w:sz w:val="20"/>
              </w:rPr>
              <w:t>8 208</w:t>
            </w:r>
          </w:p>
        </w:tc>
        <w:tc>
          <w:tcPr>
            <w:tcW w:w="1010" w:type="dxa"/>
            <w:tcBorders>
              <w:bottom w:val="nil"/>
            </w:tcBorders>
          </w:tcPr>
          <w:p w:rsidR="005466C3" w:rsidRPr="00BF59F1" w:rsidRDefault="005466C3" w:rsidP="00A75422">
            <w:pPr>
              <w:ind w:right="227"/>
              <w:jc w:val="right"/>
              <w:rPr>
                <w:sz w:val="20"/>
              </w:rPr>
            </w:pPr>
            <w:r w:rsidRPr="00BF59F1">
              <w:rPr>
                <w:sz w:val="20"/>
              </w:rPr>
              <w:t>13</w:t>
            </w:r>
            <w:r w:rsidR="00D110ED" w:rsidRPr="00BF59F1">
              <w:rPr>
                <w:sz w:val="20"/>
              </w:rPr>
              <w:t>,</w:t>
            </w:r>
            <w:r w:rsidRPr="00BF59F1">
              <w:rPr>
                <w:sz w:val="20"/>
              </w:rPr>
              <w:t>25</w:t>
            </w:r>
          </w:p>
        </w:tc>
        <w:tc>
          <w:tcPr>
            <w:tcW w:w="1010" w:type="dxa"/>
            <w:tcBorders>
              <w:bottom w:val="nil"/>
            </w:tcBorders>
          </w:tcPr>
          <w:p w:rsidR="005466C3" w:rsidRPr="00BF59F1" w:rsidRDefault="005466C3" w:rsidP="00A75422">
            <w:pPr>
              <w:ind w:right="227"/>
              <w:jc w:val="right"/>
              <w:rPr>
                <w:sz w:val="20"/>
              </w:rPr>
            </w:pPr>
            <w:r w:rsidRPr="00BF59F1">
              <w:rPr>
                <w:sz w:val="20"/>
              </w:rPr>
              <w:t>13</w:t>
            </w:r>
            <w:r w:rsidR="00D110ED" w:rsidRPr="00BF59F1">
              <w:rPr>
                <w:sz w:val="20"/>
              </w:rPr>
              <w:t>,</w:t>
            </w:r>
            <w:r w:rsidRPr="00BF59F1">
              <w:rPr>
                <w:sz w:val="20"/>
              </w:rPr>
              <w:t>89</w:t>
            </w:r>
          </w:p>
        </w:tc>
        <w:tc>
          <w:tcPr>
            <w:tcW w:w="1011" w:type="dxa"/>
            <w:tcBorders>
              <w:bottom w:val="nil"/>
            </w:tcBorders>
          </w:tcPr>
          <w:p w:rsidR="005466C3" w:rsidRPr="00BF59F1" w:rsidRDefault="005466C3" w:rsidP="00A75422">
            <w:pPr>
              <w:ind w:right="227"/>
              <w:jc w:val="right"/>
              <w:rPr>
                <w:sz w:val="20"/>
              </w:rPr>
            </w:pPr>
            <w:r w:rsidRPr="00BF59F1">
              <w:rPr>
                <w:sz w:val="20"/>
              </w:rPr>
              <w:t>13</w:t>
            </w:r>
            <w:r w:rsidR="00D110ED" w:rsidRPr="00BF59F1">
              <w:rPr>
                <w:sz w:val="20"/>
              </w:rPr>
              <w:t>,</w:t>
            </w:r>
            <w:r w:rsidRPr="00BF59F1">
              <w:rPr>
                <w:sz w:val="20"/>
              </w:rPr>
              <w:t>53</w:t>
            </w:r>
          </w:p>
        </w:tc>
      </w:tr>
      <w:tr w:rsidR="00D110ED" w:rsidRPr="00BF59F1" w:rsidTr="00A75422">
        <w:tblPrEx>
          <w:tblCellMar>
            <w:top w:w="0" w:type="dxa"/>
            <w:bottom w:w="0" w:type="dxa"/>
          </w:tblCellMar>
        </w:tblPrEx>
        <w:trPr>
          <w:cantSplit/>
          <w:trHeight w:val="187"/>
          <w:jc w:val="center"/>
        </w:trPr>
        <w:tc>
          <w:tcPr>
            <w:tcW w:w="419" w:type="dxa"/>
            <w:vMerge/>
          </w:tcPr>
          <w:p w:rsidR="005466C3" w:rsidRPr="00BF59F1" w:rsidRDefault="005466C3" w:rsidP="00510250">
            <w:pPr>
              <w:rPr>
                <w:sz w:val="20"/>
              </w:rPr>
            </w:pPr>
          </w:p>
        </w:tc>
        <w:tc>
          <w:tcPr>
            <w:tcW w:w="2983" w:type="dxa"/>
            <w:vMerge/>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30 049</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21 539</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51 588</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5 491</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3 700</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9 191</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18</w:t>
            </w:r>
            <w:r w:rsidR="00D110ED" w:rsidRPr="00BF59F1">
              <w:rPr>
                <w:sz w:val="20"/>
              </w:rPr>
              <w:t>,</w:t>
            </w:r>
            <w:r w:rsidRPr="00BF59F1">
              <w:rPr>
                <w:sz w:val="20"/>
              </w:rPr>
              <w:t>27</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17</w:t>
            </w:r>
            <w:r w:rsidR="00D110ED" w:rsidRPr="00BF59F1">
              <w:rPr>
                <w:sz w:val="20"/>
              </w:rPr>
              <w:t>,</w:t>
            </w:r>
            <w:r w:rsidRPr="00BF59F1">
              <w:rPr>
                <w:sz w:val="20"/>
              </w:rPr>
              <w:t>18</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17</w:t>
            </w:r>
            <w:r w:rsidR="00D110ED" w:rsidRPr="00BF59F1">
              <w:rPr>
                <w:sz w:val="20"/>
              </w:rPr>
              <w:t>,</w:t>
            </w:r>
            <w:r w:rsidRPr="00BF59F1">
              <w:rPr>
                <w:sz w:val="20"/>
              </w:rPr>
              <w:t>82</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6</w:t>
            </w:r>
          </w:p>
        </w:tc>
        <w:tc>
          <w:tcPr>
            <w:tcW w:w="2983" w:type="dxa"/>
            <w:vMerge w:val="restart"/>
          </w:tcPr>
          <w:p w:rsidR="005466C3" w:rsidRPr="00BF59F1" w:rsidRDefault="005466C3" w:rsidP="00510250">
            <w:pPr>
              <w:rPr>
                <w:sz w:val="20"/>
                <w:lang w:val="fr-FR"/>
              </w:rPr>
            </w:pPr>
            <w:r w:rsidRPr="00BF59F1">
              <w:rPr>
                <w:sz w:val="20"/>
                <w:lang w:val="fr-FR"/>
              </w:rPr>
              <w:t xml:space="preserve">Golestân </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19 619</w:t>
            </w:r>
          </w:p>
        </w:tc>
        <w:tc>
          <w:tcPr>
            <w:tcW w:w="1010" w:type="dxa"/>
            <w:tcBorders>
              <w:bottom w:val="nil"/>
            </w:tcBorders>
          </w:tcPr>
          <w:p w:rsidR="005466C3" w:rsidRPr="00BF59F1" w:rsidRDefault="005466C3" w:rsidP="00A75422">
            <w:pPr>
              <w:ind w:right="142"/>
              <w:jc w:val="right"/>
              <w:rPr>
                <w:sz w:val="20"/>
              </w:rPr>
            </w:pPr>
            <w:r w:rsidRPr="00BF59F1">
              <w:rPr>
                <w:sz w:val="20"/>
              </w:rPr>
              <w:t>12 110</w:t>
            </w:r>
          </w:p>
        </w:tc>
        <w:tc>
          <w:tcPr>
            <w:tcW w:w="1011" w:type="dxa"/>
            <w:tcBorders>
              <w:bottom w:val="nil"/>
            </w:tcBorders>
          </w:tcPr>
          <w:p w:rsidR="005466C3" w:rsidRPr="00BF59F1" w:rsidRDefault="005466C3" w:rsidP="00A75422">
            <w:pPr>
              <w:ind w:right="153"/>
              <w:jc w:val="right"/>
              <w:rPr>
                <w:sz w:val="20"/>
              </w:rPr>
            </w:pPr>
            <w:r w:rsidRPr="00BF59F1">
              <w:rPr>
                <w:sz w:val="20"/>
              </w:rPr>
              <w:t>31 729</w:t>
            </w:r>
          </w:p>
        </w:tc>
        <w:tc>
          <w:tcPr>
            <w:tcW w:w="1010" w:type="dxa"/>
            <w:tcBorders>
              <w:bottom w:val="nil"/>
            </w:tcBorders>
          </w:tcPr>
          <w:p w:rsidR="005466C3" w:rsidRPr="00BF59F1" w:rsidRDefault="005466C3" w:rsidP="00510250">
            <w:pPr>
              <w:jc w:val="center"/>
              <w:rPr>
                <w:sz w:val="20"/>
              </w:rPr>
            </w:pPr>
            <w:r w:rsidRPr="00BF59F1">
              <w:rPr>
                <w:sz w:val="20"/>
              </w:rPr>
              <w:t>2 470</w:t>
            </w:r>
          </w:p>
        </w:tc>
        <w:tc>
          <w:tcPr>
            <w:tcW w:w="1010" w:type="dxa"/>
            <w:tcBorders>
              <w:bottom w:val="nil"/>
            </w:tcBorders>
          </w:tcPr>
          <w:p w:rsidR="005466C3" w:rsidRPr="00BF59F1" w:rsidRDefault="005466C3" w:rsidP="00510250">
            <w:pPr>
              <w:jc w:val="center"/>
              <w:rPr>
                <w:sz w:val="20"/>
              </w:rPr>
            </w:pPr>
            <w:r w:rsidRPr="00BF59F1">
              <w:rPr>
                <w:sz w:val="20"/>
              </w:rPr>
              <w:t>1 585</w:t>
            </w:r>
          </w:p>
        </w:tc>
        <w:tc>
          <w:tcPr>
            <w:tcW w:w="1011" w:type="dxa"/>
            <w:tcBorders>
              <w:bottom w:val="nil"/>
            </w:tcBorders>
          </w:tcPr>
          <w:p w:rsidR="005466C3" w:rsidRPr="00BF59F1" w:rsidRDefault="005466C3" w:rsidP="00A75422">
            <w:pPr>
              <w:ind w:right="153"/>
              <w:jc w:val="right"/>
              <w:rPr>
                <w:sz w:val="20"/>
              </w:rPr>
            </w:pPr>
            <w:r w:rsidRPr="00BF59F1">
              <w:rPr>
                <w:sz w:val="20"/>
              </w:rPr>
              <w:t>4 055</w:t>
            </w:r>
          </w:p>
        </w:tc>
        <w:tc>
          <w:tcPr>
            <w:tcW w:w="1010" w:type="dxa"/>
            <w:tcBorders>
              <w:bottom w:val="nil"/>
            </w:tcBorders>
          </w:tcPr>
          <w:p w:rsidR="005466C3" w:rsidRPr="00BF59F1" w:rsidRDefault="005466C3" w:rsidP="00A75422">
            <w:pPr>
              <w:ind w:right="227"/>
              <w:jc w:val="right"/>
              <w:rPr>
                <w:sz w:val="20"/>
              </w:rPr>
            </w:pPr>
            <w:r w:rsidRPr="00BF59F1">
              <w:rPr>
                <w:sz w:val="20"/>
              </w:rPr>
              <w:t>12</w:t>
            </w:r>
            <w:r w:rsidR="00D110ED" w:rsidRPr="00BF59F1">
              <w:rPr>
                <w:sz w:val="20"/>
              </w:rPr>
              <w:t>,</w:t>
            </w:r>
            <w:r w:rsidRPr="00BF59F1">
              <w:rPr>
                <w:sz w:val="20"/>
              </w:rPr>
              <w:t>59</w:t>
            </w:r>
          </w:p>
        </w:tc>
        <w:tc>
          <w:tcPr>
            <w:tcW w:w="1010" w:type="dxa"/>
            <w:tcBorders>
              <w:bottom w:val="nil"/>
            </w:tcBorders>
          </w:tcPr>
          <w:p w:rsidR="005466C3" w:rsidRPr="00BF59F1" w:rsidRDefault="005466C3" w:rsidP="00A75422">
            <w:pPr>
              <w:ind w:right="227"/>
              <w:jc w:val="right"/>
              <w:rPr>
                <w:sz w:val="20"/>
              </w:rPr>
            </w:pPr>
            <w:r w:rsidRPr="00BF59F1">
              <w:rPr>
                <w:sz w:val="20"/>
              </w:rPr>
              <w:t>13</w:t>
            </w:r>
            <w:r w:rsidR="00D110ED" w:rsidRPr="00BF59F1">
              <w:rPr>
                <w:sz w:val="20"/>
              </w:rPr>
              <w:t>,</w:t>
            </w:r>
            <w:r w:rsidRPr="00BF59F1">
              <w:rPr>
                <w:sz w:val="20"/>
              </w:rPr>
              <w:t>09</w:t>
            </w:r>
          </w:p>
        </w:tc>
        <w:tc>
          <w:tcPr>
            <w:tcW w:w="1011" w:type="dxa"/>
            <w:tcBorders>
              <w:bottom w:val="nil"/>
            </w:tcBorders>
          </w:tcPr>
          <w:p w:rsidR="005466C3" w:rsidRPr="00BF59F1" w:rsidRDefault="005466C3" w:rsidP="00A75422">
            <w:pPr>
              <w:ind w:right="227"/>
              <w:jc w:val="right"/>
              <w:rPr>
                <w:sz w:val="20"/>
              </w:rPr>
            </w:pPr>
            <w:r w:rsidRPr="00BF59F1">
              <w:rPr>
                <w:sz w:val="20"/>
              </w:rPr>
              <w:t>12</w:t>
            </w:r>
            <w:r w:rsidR="00D110ED" w:rsidRPr="00BF59F1">
              <w:rPr>
                <w:sz w:val="20"/>
              </w:rPr>
              <w:t>,</w:t>
            </w:r>
            <w:r w:rsidRPr="00BF59F1">
              <w:rPr>
                <w:sz w:val="20"/>
              </w:rPr>
              <w:t>78</w:t>
            </w:r>
          </w:p>
        </w:tc>
      </w:tr>
      <w:tr w:rsidR="00D110ED" w:rsidRPr="00BF59F1" w:rsidTr="00A75422">
        <w:tblPrEx>
          <w:tblCellMar>
            <w:top w:w="0" w:type="dxa"/>
            <w:bottom w:w="0" w:type="dxa"/>
          </w:tblCellMar>
        </w:tblPrEx>
        <w:trPr>
          <w:cantSplit/>
          <w:trHeight w:val="187"/>
          <w:jc w:val="center"/>
        </w:trPr>
        <w:tc>
          <w:tcPr>
            <w:tcW w:w="419" w:type="dxa"/>
            <w:vMerge/>
          </w:tcPr>
          <w:p w:rsidR="005466C3" w:rsidRPr="00BF59F1" w:rsidRDefault="005466C3" w:rsidP="00510250">
            <w:pPr>
              <w:rPr>
                <w:sz w:val="20"/>
              </w:rPr>
            </w:pPr>
          </w:p>
        </w:tc>
        <w:tc>
          <w:tcPr>
            <w:tcW w:w="2983" w:type="dxa"/>
            <w:vMerge/>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17 488</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10 977</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29 365</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3 164</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1 867</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5 031</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18</w:t>
            </w:r>
            <w:r w:rsidR="00D110ED" w:rsidRPr="00BF59F1">
              <w:rPr>
                <w:sz w:val="20"/>
              </w:rPr>
              <w:t>,</w:t>
            </w:r>
            <w:r w:rsidRPr="00BF59F1">
              <w:rPr>
                <w:sz w:val="20"/>
              </w:rPr>
              <w:t>09</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17</w:t>
            </w:r>
            <w:r w:rsidR="00D110ED" w:rsidRPr="00BF59F1">
              <w:rPr>
                <w:sz w:val="20"/>
              </w:rPr>
              <w:t>,</w:t>
            </w:r>
            <w:r w:rsidRPr="00BF59F1">
              <w:rPr>
                <w:sz w:val="20"/>
              </w:rPr>
              <w:t>16</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17</w:t>
            </w:r>
            <w:r w:rsidR="00D110ED" w:rsidRPr="00BF59F1">
              <w:rPr>
                <w:sz w:val="20"/>
              </w:rPr>
              <w:t>,</w:t>
            </w:r>
            <w:r w:rsidRPr="00BF59F1">
              <w:rPr>
                <w:sz w:val="20"/>
              </w:rPr>
              <w:t>74</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7</w:t>
            </w:r>
          </w:p>
        </w:tc>
        <w:tc>
          <w:tcPr>
            <w:tcW w:w="2983" w:type="dxa"/>
            <w:vMerge w:val="restart"/>
          </w:tcPr>
          <w:p w:rsidR="005466C3" w:rsidRPr="00BF59F1" w:rsidRDefault="005466C3" w:rsidP="00510250">
            <w:pPr>
              <w:rPr>
                <w:sz w:val="20"/>
                <w:lang w:val="fr-FR"/>
              </w:rPr>
            </w:pPr>
            <w:r w:rsidRPr="00BF59F1">
              <w:rPr>
                <w:sz w:val="20"/>
                <w:lang w:val="fr-FR"/>
              </w:rPr>
              <w:t xml:space="preserve">Lorestân </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34 971</w:t>
            </w:r>
          </w:p>
        </w:tc>
        <w:tc>
          <w:tcPr>
            <w:tcW w:w="1010" w:type="dxa"/>
            <w:tcBorders>
              <w:bottom w:val="nil"/>
            </w:tcBorders>
          </w:tcPr>
          <w:p w:rsidR="005466C3" w:rsidRPr="00BF59F1" w:rsidRDefault="005466C3" w:rsidP="00A75422">
            <w:pPr>
              <w:ind w:right="142"/>
              <w:jc w:val="right"/>
              <w:rPr>
                <w:sz w:val="20"/>
              </w:rPr>
            </w:pPr>
            <w:r w:rsidRPr="00BF59F1">
              <w:rPr>
                <w:sz w:val="20"/>
              </w:rPr>
              <w:t>22 038</w:t>
            </w:r>
          </w:p>
        </w:tc>
        <w:tc>
          <w:tcPr>
            <w:tcW w:w="1011" w:type="dxa"/>
            <w:tcBorders>
              <w:bottom w:val="nil"/>
            </w:tcBorders>
          </w:tcPr>
          <w:p w:rsidR="005466C3" w:rsidRPr="00BF59F1" w:rsidRDefault="005466C3" w:rsidP="00A75422">
            <w:pPr>
              <w:ind w:right="153"/>
              <w:jc w:val="right"/>
              <w:rPr>
                <w:sz w:val="20"/>
              </w:rPr>
            </w:pPr>
            <w:r w:rsidRPr="00BF59F1">
              <w:rPr>
                <w:sz w:val="20"/>
              </w:rPr>
              <w:t>57 009</w:t>
            </w:r>
          </w:p>
        </w:tc>
        <w:tc>
          <w:tcPr>
            <w:tcW w:w="1010" w:type="dxa"/>
            <w:tcBorders>
              <w:bottom w:val="nil"/>
            </w:tcBorders>
          </w:tcPr>
          <w:p w:rsidR="005466C3" w:rsidRPr="00BF59F1" w:rsidRDefault="005466C3" w:rsidP="00510250">
            <w:pPr>
              <w:jc w:val="center"/>
              <w:rPr>
                <w:sz w:val="20"/>
              </w:rPr>
            </w:pPr>
            <w:r w:rsidRPr="00BF59F1">
              <w:rPr>
                <w:sz w:val="20"/>
              </w:rPr>
              <w:t>3 052</w:t>
            </w:r>
          </w:p>
        </w:tc>
        <w:tc>
          <w:tcPr>
            <w:tcW w:w="1010" w:type="dxa"/>
            <w:tcBorders>
              <w:bottom w:val="nil"/>
            </w:tcBorders>
          </w:tcPr>
          <w:p w:rsidR="005466C3" w:rsidRPr="00BF59F1" w:rsidRDefault="005466C3" w:rsidP="00510250">
            <w:pPr>
              <w:jc w:val="center"/>
              <w:rPr>
                <w:sz w:val="20"/>
              </w:rPr>
            </w:pPr>
            <w:r w:rsidRPr="00BF59F1">
              <w:rPr>
                <w:sz w:val="20"/>
              </w:rPr>
              <w:t>2 582</w:t>
            </w:r>
          </w:p>
        </w:tc>
        <w:tc>
          <w:tcPr>
            <w:tcW w:w="1011" w:type="dxa"/>
            <w:tcBorders>
              <w:bottom w:val="nil"/>
            </w:tcBorders>
          </w:tcPr>
          <w:p w:rsidR="005466C3" w:rsidRPr="00BF59F1" w:rsidRDefault="005466C3" w:rsidP="00A75422">
            <w:pPr>
              <w:ind w:right="153"/>
              <w:jc w:val="right"/>
              <w:rPr>
                <w:sz w:val="20"/>
              </w:rPr>
            </w:pPr>
            <w:r w:rsidRPr="00BF59F1">
              <w:rPr>
                <w:sz w:val="20"/>
              </w:rPr>
              <w:t>6 234</w:t>
            </w:r>
          </w:p>
        </w:tc>
        <w:tc>
          <w:tcPr>
            <w:tcW w:w="1010" w:type="dxa"/>
            <w:tcBorders>
              <w:bottom w:val="nil"/>
            </w:tcBorders>
          </w:tcPr>
          <w:p w:rsidR="005466C3" w:rsidRPr="00BF59F1" w:rsidRDefault="005466C3" w:rsidP="00A75422">
            <w:pPr>
              <w:ind w:right="227"/>
              <w:jc w:val="right"/>
              <w:rPr>
                <w:sz w:val="20"/>
              </w:rPr>
            </w:pPr>
            <w:r w:rsidRPr="00BF59F1">
              <w:rPr>
                <w:sz w:val="20"/>
              </w:rPr>
              <w:t>10</w:t>
            </w:r>
            <w:r w:rsidR="00D110ED" w:rsidRPr="00BF59F1">
              <w:rPr>
                <w:sz w:val="20"/>
              </w:rPr>
              <w:t>,</w:t>
            </w:r>
            <w:r w:rsidRPr="00BF59F1">
              <w:rPr>
                <w:sz w:val="20"/>
              </w:rPr>
              <w:t>44</w:t>
            </w:r>
          </w:p>
        </w:tc>
        <w:tc>
          <w:tcPr>
            <w:tcW w:w="1010" w:type="dxa"/>
            <w:tcBorders>
              <w:bottom w:val="nil"/>
            </w:tcBorders>
          </w:tcPr>
          <w:p w:rsidR="005466C3" w:rsidRPr="00BF59F1" w:rsidRDefault="005466C3" w:rsidP="00A75422">
            <w:pPr>
              <w:ind w:right="227"/>
              <w:jc w:val="right"/>
              <w:rPr>
                <w:sz w:val="20"/>
              </w:rPr>
            </w:pPr>
            <w:r w:rsidRPr="00BF59F1">
              <w:rPr>
                <w:sz w:val="20"/>
              </w:rPr>
              <w:t>11</w:t>
            </w:r>
            <w:r w:rsidR="00D110ED" w:rsidRPr="00BF59F1">
              <w:rPr>
                <w:sz w:val="20"/>
              </w:rPr>
              <w:t>,</w:t>
            </w:r>
            <w:r w:rsidRPr="00BF59F1">
              <w:rPr>
                <w:sz w:val="20"/>
              </w:rPr>
              <w:t>72</w:t>
            </w:r>
          </w:p>
        </w:tc>
        <w:tc>
          <w:tcPr>
            <w:tcW w:w="1011" w:type="dxa"/>
            <w:tcBorders>
              <w:bottom w:val="nil"/>
            </w:tcBorders>
          </w:tcPr>
          <w:p w:rsidR="005466C3" w:rsidRPr="00BF59F1" w:rsidRDefault="005466C3" w:rsidP="00A75422">
            <w:pPr>
              <w:ind w:right="227"/>
              <w:jc w:val="right"/>
              <w:rPr>
                <w:sz w:val="20"/>
              </w:rPr>
            </w:pPr>
            <w:r w:rsidRPr="00BF59F1">
              <w:rPr>
                <w:sz w:val="20"/>
              </w:rPr>
              <w:t>10</w:t>
            </w:r>
            <w:r w:rsidR="00D110ED" w:rsidRPr="00BF59F1">
              <w:rPr>
                <w:sz w:val="20"/>
              </w:rPr>
              <w:t>,</w:t>
            </w:r>
            <w:r w:rsidRPr="00BF59F1">
              <w:rPr>
                <w:sz w:val="20"/>
              </w:rPr>
              <w:t>94</w:t>
            </w:r>
          </w:p>
        </w:tc>
      </w:tr>
      <w:tr w:rsidR="00D110ED" w:rsidRPr="00BF59F1" w:rsidTr="00A75422">
        <w:tblPrEx>
          <w:tblCellMar>
            <w:top w:w="0" w:type="dxa"/>
            <w:bottom w:w="0" w:type="dxa"/>
          </w:tblCellMar>
        </w:tblPrEx>
        <w:trPr>
          <w:cantSplit/>
          <w:trHeight w:val="187"/>
          <w:jc w:val="center"/>
        </w:trPr>
        <w:tc>
          <w:tcPr>
            <w:tcW w:w="419" w:type="dxa"/>
            <w:vMerge/>
            <w:tcBorders>
              <w:bottom w:val="single" w:sz="4" w:space="0" w:color="auto"/>
            </w:tcBorders>
          </w:tcPr>
          <w:p w:rsidR="005466C3" w:rsidRPr="00BF59F1" w:rsidRDefault="005466C3" w:rsidP="00510250">
            <w:pPr>
              <w:rPr>
                <w:sz w:val="20"/>
              </w:rPr>
            </w:pPr>
          </w:p>
        </w:tc>
        <w:tc>
          <w:tcPr>
            <w:tcW w:w="2983" w:type="dxa"/>
            <w:vMerge/>
            <w:tcBorders>
              <w:bottom w:val="single" w:sz="4" w:space="0" w:color="auto"/>
            </w:tcBorders>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29 285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17 687</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46 972</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4 365</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2 917</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7 282</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14</w:t>
            </w:r>
            <w:r w:rsidR="00D110ED" w:rsidRPr="00BF59F1">
              <w:rPr>
                <w:sz w:val="20"/>
              </w:rPr>
              <w:t>,</w:t>
            </w:r>
            <w:r w:rsidRPr="00BF59F1">
              <w:rPr>
                <w:sz w:val="20"/>
              </w:rPr>
              <w:t>91</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16</w:t>
            </w:r>
            <w:r w:rsidR="00D110ED" w:rsidRPr="00BF59F1">
              <w:rPr>
                <w:sz w:val="20"/>
              </w:rPr>
              <w:t>,</w:t>
            </w:r>
            <w:r w:rsidRPr="00BF59F1">
              <w:rPr>
                <w:sz w:val="20"/>
              </w:rPr>
              <w:t>49</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15</w:t>
            </w:r>
            <w:r w:rsidR="00D110ED" w:rsidRPr="00BF59F1">
              <w:rPr>
                <w:sz w:val="20"/>
              </w:rPr>
              <w:t>,</w:t>
            </w:r>
            <w:r w:rsidRPr="00BF59F1">
              <w:rPr>
                <w:sz w:val="20"/>
              </w:rPr>
              <w:t>50</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8</w:t>
            </w:r>
          </w:p>
        </w:tc>
        <w:tc>
          <w:tcPr>
            <w:tcW w:w="2983" w:type="dxa"/>
            <w:vMerge w:val="restart"/>
          </w:tcPr>
          <w:p w:rsidR="005466C3" w:rsidRPr="00BF59F1" w:rsidRDefault="005466C3" w:rsidP="00510250">
            <w:pPr>
              <w:rPr>
                <w:sz w:val="20"/>
                <w:lang w:val="fr-FR"/>
              </w:rPr>
            </w:pPr>
            <w:r w:rsidRPr="00BF59F1">
              <w:rPr>
                <w:sz w:val="20"/>
                <w:lang w:val="fr-FR"/>
              </w:rPr>
              <w:t>Khouzestan</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60 013</w:t>
            </w:r>
          </w:p>
        </w:tc>
        <w:tc>
          <w:tcPr>
            <w:tcW w:w="1010" w:type="dxa"/>
            <w:tcBorders>
              <w:bottom w:val="nil"/>
            </w:tcBorders>
          </w:tcPr>
          <w:p w:rsidR="005466C3" w:rsidRPr="00BF59F1" w:rsidRDefault="005466C3" w:rsidP="00A75422">
            <w:pPr>
              <w:ind w:right="142"/>
              <w:jc w:val="right"/>
              <w:rPr>
                <w:sz w:val="20"/>
              </w:rPr>
            </w:pPr>
            <w:r w:rsidRPr="00BF59F1">
              <w:rPr>
                <w:sz w:val="20"/>
              </w:rPr>
              <w:t>932 644</w:t>
            </w:r>
          </w:p>
        </w:tc>
        <w:tc>
          <w:tcPr>
            <w:tcW w:w="1011" w:type="dxa"/>
            <w:tcBorders>
              <w:bottom w:val="nil"/>
            </w:tcBorders>
          </w:tcPr>
          <w:p w:rsidR="005466C3" w:rsidRPr="00BF59F1" w:rsidRDefault="005466C3" w:rsidP="00A75422">
            <w:pPr>
              <w:ind w:right="153"/>
              <w:jc w:val="right"/>
              <w:rPr>
                <w:sz w:val="20"/>
              </w:rPr>
            </w:pPr>
            <w:r w:rsidRPr="00BF59F1">
              <w:rPr>
                <w:sz w:val="20"/>
              </w:rPr>
              <w:t>92 657</w:t>
            </w:r>
          </w:p>
        </w:tc>
        <w:tc>
          <w:tcPr>
            <w:tcW w:w="1010" w:type="dxa"/>
            <w:tcBorders>
              <w:bottom w:val="nil"/>
            </w:tcBorders>
          </w:tcPr>
          <w:p w:rsidR="005466C3" w:rsidRPr="00BF59F1" w:rsidRDefault="005466C3" w:rsidP="00510250">
            <w:pPr>
              <w:jc w:val="center"/>
              <w:rPr>
                <w:sz w:val="20"/>
              </w:rPr>
            </w:pPr>
            <w:r w:rsidRPr="00BF59F1">
              <w:rPr>
                <w:sz w:val="20"/>
              </w:rPr>
              <w:t>6 673</w:t>
            </w:r>
          </w:p>
        </w:tc>
        <w:tc>
          <w:tcPr>
            <w:tcW w:w="1010" w:type="dxa"/>
            <w:tcBorders>
              <w:bottom w:val="nil"/>
            </w:tcBorders>
          </w:tcPr>
          <w:p w:rsidR="005466C3" w:rsidRPr="00BF59F1" w:rsidRDefault="005466C3" w:rsidP="00510250">
            <w:pPr>
              <w:jc w:val="center"/>
              <w:rPr>
                <w:sz w:val="20"/>
              </w:rPr>
            </w:pPr>
            <w:r w:rsidRPr="00BF59F1">
              <w:rPr>
                <w:sz w:val="20"/>
              </w:rPr>
              <w:t>3 358</w:t>
            </w:r>
          </w:p>
        </w:tc>
        <w:tc>
          <w:tcPr>
            <w:tcW w:w="1011" w:type="dxa"/>
            <w:tcBorders>
              <w:bottom w:val="nil"/>
            </w:tcBorders>
          </w:tcPr>
          <w:p w:rsidR="005466C3" w:rsidRPr="00BF59F1" w:rsidRDefault="005466C3" w:rsidP="00A75422">
            <w:pPr>
              <w:ind w:right="153"/>
              <w:jc w:val="right"/>
              <w:rPr>
                <w:sz w:val="20"/>
              </w:rPr>
            </w:pPr>
            <w:r w:rsidRPr="00BF59F1">
              <w:rPr>
                <w:sz w:val="20"/>
              </w:rPr>
              <w:t>10 031</w:t>
            </w:r>
          </w:p>
        </w:tc>
        <w:tc>
          <w:tcPr>
            <w:tcW w:w="1010" w:type="dxa"/>
            <w:tcBorders>
              <w:bottom w:val="nil"/>
            </w:tcBorders>
          </w:tcPr>
          <w:p w:rsidR="005466C3" w:rsidRPr="00BF59F1" w:rsidRDefault="005466C3" w:rsidP="00A75422">
            <w:pPr>
              <w:ind w:right="227"/>
              <w:jc w:val="right"/>
              <w:rPr>
                <w:sz w:val="20"/>
              </w:rPr>
            </w:pPr>
            <w:r w:rsidRPr="00BF59F1">
              <w:rPr>
                <w:sz w:val="20"/>
              </w:rPr>
              <w:t>11</w:t>
            </w:r>
            <w:r w:rsidR="00D110ED" w:rsidRPr="00BF59F1">
              <w:rPr>
                <w:sz w:val="20"/>
              </w:rPr>
              <w:t>,</w:t>
            </w:r>
            <w:r w:rsidRPr="00BF59F1">
              <w:rPr>
                <w:sz w:val="20"/>
              </w:rPr>
              <w:t>12</w:t>
            </w:r>
          </w:p>
        </w:tc>
        <w:tc>
          <w:tcPr>
            <w:tcW w:w="1010" w:type="dxa"/>
            <w:tcBorders>
              <w:bottom w:val="nil"/>
            </w:tcBorders>
          </w:tcPr>
          <w:p w:rsidR="005466C3" w:rsidRPr="00BF59F1" w:rsidRDefault="005466C3" w:rsidP="00A75422">
            <w:pPr>
              <w:ind w:right="227"/>
              <w:jc w:val="right"/>
              <w:rPr>
                <w:sz w:val="20"/>
              </w:rPr>
            </w:pPr>
            <w:r w:rsidRPr="00BF59F1">
              <w:rPr>
                <w:sz w:val="20"/>
              </w:rPr>
              <w:t>10</w:t>
            </w:r>
            <w:r w:rsidR="00D110ED" w:rsidRPr="00BF59F1">
              <w:rPr>
                <w:sz w:val="20"/>
              </w:rPr>
              <w:t>,</w:t>
            </w:r>
            <w:r w:rsidRPr="00BF59F1">
              <w:rPr>
                <w:sz w:val="20"/>
              </w:rPr>
              <w:t>29</w:t>
            </w:r>
          </w:p>
        </w:tc>
        <w:tc>
          <w:tcPr>
            <w:tcW w:w="1011" w:type="dxa"/>
            <w:tcBorders>
              <w:bottom w:val="nil"/>
            </w:tcBorders>
          </w:tcPr>
          <w:p w:rsidR="005466C3" w:rsidRPr="00BF59F1" w:rsidRDefault="005466C3" w:rsidP="00A75422">
            <w:pPr>
              <w:ind w:right="227"/>
              <w:jc w:val="right"/>
              <w:rPr>
                <w:sz w:val="20"/>
              </w:rPr>
            </w:pPr>
            <w:r w:rsidRPr="00BF59F1">
              <w:rPr>
                <w:sz w:val="20"/>
              </w:rPr>
              <w:t>10</w:t>
            </w:r>
            <w:r w:rsidR="00D110ED" w:rsidRPr="00BF59F1">
              <w:rPr>
                <w:sz w:val="20"/>
              </w:rPr>
              <w:t>,</w:t>
            </w:r>
            <w:r w:rsidRPr="00BF59F1">
              <w:rPr>
                <w:sz w:val="20"/>
              </w:rPr>
              <w:t>83</w:t>
            </w:r>
          </w:p>
        </w:tc>
      </w:tr>
      <w:tr w:rsidR="00D110ED" w:rsidRPr="00BF59F1" w:rsidTr="00A75422">
        <w:tblPrEx>
          <w:tblCellMar>
            <w:top w:w="0" w:type="dxa"/>
            <w:bottom w:w="0" w:type="dxa"/>
          </w:tblCellMar>
        </w:tblPrEx>
        <w:trPr>
          <w:cantSplit/>
          <w:trHeight w:val="187"/>
          <w:jc w:val="center"/>
        </w:trPr>
        <w:tc>
          <w:tcPr>
            <w:tcW w:w="419" w:type="dxa"/>
            <w:vMerge/>
            <w:tcBorders>
              <w:bottom w:val="single" w:sz="4" w:space="0" w:color="auto"/>
            </w:tcBorders>
          </w:tcPr>
          <w:p w:rsidR="005466C3" w:rsidRPr="00BF59F1" w:rsidRDefault="005466C3" w:rsidP="00510250">
            <w:pPr>
              <w:rPr>
                <w:sz w:val="20"/>
              </w:rPr>
            </w:pPr>
          </w:p>
        </w:tc>
        <w:tc>
          <w:tcPr>
            <w:tcW w:w="2983" w:type="dxa"/>
            <w:vMerge/>
            <w:tcBorders>
              <w:bottom w:val="single" w:sz="4" w:space="0" w:color="auto"/>
            </w:tcBorders>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56 302</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28 783</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85 085</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8 041</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3 656</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11 697</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14</w:t>
            </w:r>
            <w:r w:rsidR="00D110ED" w:rsidRPr="00BF59F1">
              <w:rPr>
                <w:sz w:val="20"/>
              </w:rPr>
              <w:t>,</w:t>
            </w:r>
            <w:r w:rsidRPr="00BF59F1">
              <w:rPr>
                <w:sz w:val="20"/>
              </w:rPr>
              <w:t>28</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12</w:t>
            </w:r>
            <w:r w:rsidR="00D110ED" w:rsidRPr="00BF59F1">
              <w:rPr>
                <w:sz w:val="20"/>
              </w:rPr>
              <w:t>,</w:t>
            </w:r>
            <w:r w:rsidRPr="00BF59F1">
              <w:rPr>
                <w:sz w:val="20"/>
              </w:rPr>
              <w:t>70</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13</w:t>
            </w:r>
            <w:r w:rsidR="00D110ED" w:rsidRPr="00BF59F1">
              <w:rPr>
                <w:sz w:val="20"/>
              </w:rPr>
              <w:t>,</w:t>
            </w:r>
            <w:r w:rsidRPr="00BF59F1">
              <w:rPr>
                <w:sz w:val="20"/>
              </w:rPr>
              <w:t>75</w:t>
            </w:r>
          </w:p>
        </w:tc>
      </w:tr>
      <w:tr w:rsidR="00D110ED" w:rsidRPr="00BF59F1" w:rsidTr="00A75422">
        <w:tblPrEx>
          <w:tblCellMar>
            <w:top w:w="0" w:type="dxa"/>
            <w:bottom w:w="0" w:type="dxa"/>
          </w:tblCellMar>
        </w:tblPrEx>
        <w:trPr>
          <w:cantSplit/>
          <w:trHeight w:val="187"/>
          <w:jc w:val="center"/>
        </w:trPr>
        <w:tc>
          <w:tcPr>
            <w:tcW w:w="419" w:type="dxa"/>
            <w:vMerge w:val="restart"/>
            <w:tcBorders>
              <w:top w:val="single" w:sz="4" w:space="0" w:color="auto"/>
            </w:tcBorders>
          </w:tcPr>
          <w:p w:rsidR="005466C3" w:rsidRPr="00BF59F1" w:rsidRDefault="005466C3" w:rsidP="00510250">
            <w:pPr>
              <w:rPr>
                <w:sz w:val="20"/>
              </w:rPr>
            </w:pPr>
            <w:r w:rsidRPr="00BF59F1">
              <w:rPr>
                <w:sz w:val="20"/>
              </w:rPr>
              <w:t>9</w:t>
            </w:r>
          </w:p>
        </w:tc>
        <w:tc>
          <w:tcPr>
            <w:tcW w:w="2983" w:type="dxa"/>
            <w:vMerge w:val="restart"/>
            <w:tcBorders>
              <w:top w:val="single" w:sz="4" w:space="0" w:color="auto"/>
            </w:tcBorders>
          </w:tcPr>
          <w:p w:rsidR="005466C3" w:rsidRPr="00BF59F1" w:rsidRDefault="005466C3" w:rsidP="00510250">
            <w:pPr>
              <w:rPr>
                <w:sz w:val="20"/>
                <w:lang w:val="fr-FR"/>
              </w:rPr>
            </w:pPr>
            <w:r w:rsidRPr="00BF59F1">
              <w:rPr>
                <w:sz w:val="20"/>
                <w:lang w:val="fr-FR"/>
              </w:rPr>
              <w:t xml:space="preserve">Elâm </w:t>
            </w:r>
          </w:p>
        </w:tc>
        <w:tc>
          <w:tcPr>
            <w:tcW w:w="832" w:type="dxa"/>
            <w:tcBorders>
              <w:top w:val="single" w:sz="4" w:space="0" w:color="auto"/>
              <w:bottom w:val="nil"/>
            </w:tcBorders>
          </w:tcPr>
          <w:p w:rsidR="005466C3" w:rsidRPr="00BF59F1" w:rsidRDefault="005466C3" w:rsidP="00510250">
            <w:pPr>
              <w:jc w:val="center"/>
              <w:rPr>
                <w:sz w:val="20"/>
              </w:rPr>
            </w:pPr>
            <w:r w:rsidRPr="00BF59F1">
              <w:rPr>
                <w:sz w:val="20"/>
              </w:rPr>
              <w:t>2004</w:t>
            </w:r>
          </w:p>
        </w:tc>
        <w:tc>
          <w:tcPr>
            <w:tcW w:w="1010" w:type="dxa"/>
            <w:tcBorders>
              <w:top w:val="single" w:sz="4" w:space="0" w:color="auto"/>
              <w:bottom w:val="nil"/>
            </w:tcBorders>
          </w:tcPr>
          <w:p w:rsidR="005466C3" w:rsidRPr="00BF59F1" w:rsidRDefault="005466C3" w:rsidP="00A75422">
            <w:pPr>
              <w:ind w:right="142"/>
              <w:jc w:val="right"/>
              <w:rPr>
                <w:sz w:val="20"/>
              </w:rPr>
            </w:pPr>
            <w:r w:rsidRPr="00BF59F1">
              <w:rPr>
                <w:sz w:val="20"/>
              </w:rPr>
              <w:t>15 626</w:t>
            </w:r>
          </w:p>
        </w:tc>
        <w:tc>
          <w:tcPr>
            <w:tcW w:w="1010" w:type="dxa"/>
            <w:tcBorders>
              <w:top w:val="single" w:sz="4" w:space="0" w:color="auto"/>
              <w:bottom w:val="nil"/>
            </w:tcBorders>
          </w:tcPr>
          <w:p w:rsidR="005466C3" w:rsidRPr="00BF59F1" w:rsidRDefault="005466C3" w:rsidP="00A75422">
            <w:pPr>
              <w:ind w:right="142"/>
              <w:jc w:val="right"/>
              <w:rPr>
                <w:sz w:val="20"/>
              </w:rPr>
            </w:pPr>
            <w:r w:rsidRPr="00BF59F1">
              <w:rPr>
                <w:sz w:val="20"/>
              </w:rPr>
              <w:t>10 720</w:t>
            </w:r>
          </w:p>
        </w:tc>
        <w:tc>
          <w:tcPr>
            <w:tcW w:w="1011" w:type="dxa"/>
            <w:tcBorders>
              <w:top w:val="single" w:sz="4" w:space="0" w:color="auto"/>
              <w:bottom w:val="nil"/>
            </w:tcBorders>
          </w:tcPr>
          <w:p w:rsidR="005466C3" w:rsidRPr="00BF59F1" w:rsidRDefault="005466C3" w:rsidP="00A75422">
            <w:pPr>
              <w:ind w:right="153"/>
              <w:jc w:val="right"/>
              <w:rPr>
                <w:sz w:val="20"/>
              </w:rPr>
            </w:pPr>
            <w:r w:rsidRPr="00BF59F1">
              <w:rPr>
                <w:sz w:val="20"/>
              </w:rPr>
              <w:t>26 346</w:t>
            </w:r>
          </w:p>
        </w:tc>
        <w:tc>
          <w:tcPr>
            <w:tcW w:w="1010" w:type="dxa"/>
            <w:tcBorders>
              <w:top w:val="single" w:sz="4" w:space="0" w:color="auto"/>
              <w:bottom w:val="nil"/>
            </w:tcBorders>
          </w:tcPr>
          <w:p w:rsidR="005466C3" w:rsidRPr="00BF59F1" w:rsidRDefault="005466C3" w:rsidP="00510250">
            <w:pPr>
              <w:jc w:val="center"/>
              <w:rPr>
                <w:sz w:val="20"/>
              </w:rPr>
            </w:pPr>
            <w:r w:rsidRPr="00BF59F1">
              <w:rPr>
                <w:sz w:val="20"/>
              </w:rPr>
              <w:t>1 513</w:t>
            </w:r>
          </w:p>
        </w:tc>
        <w:tc>
          <w:tcPr>
            <w:tcW w:w="1010" w:type="dxa"/>
            <w:tcBorders>
              <w:top w:val="single" w:sz="4" w:space="0" w:color="auto"/>
              <w:bottom w:val="nil"/>
            </w:tcBorders>
          </w:tcPr>
          <w:p w:rsidR="005466C3" w:rsidRPr="00BF59F1" w:rsidRDefault="005466C3" w:rsidP="00510250">
            <w:pPr>
              <w:jc w:val="center"/>
              <w:rPr>
                <w:sz w:val="20"/>
              </w:rPr>
            </w:pPr>
            <w:r w:rsidRPr="00BF59F1">
              <w:rPr>
                <w:sz w:val="20"/>
              </w:rPr>
              <w:t>1 216</w:t>
            </w:r>
          </w:p>
        </w:tc>
        <w:tc>
          <w:tcPr>
            <w:tcW w:w="1011" w:type="dxa"/>
            <w:tcBorders>
              <w:top w:val="single" w:sz="4" w:space="0" w:color="auto"/>
              <w:bottom w:val="nil"/>
            </w:tcBorders>
          </w:tcPr>
          <w:p w:rsidR="005466C3" w:rsidRPr="00BF59F1" w:rsidRDefault="005466C3" w:rsidP="00A75422">
            <w:pPr>
              <w:ind w:right="153"/>
              <w:jc w:val="right"/>
              <w:rPr>
                <w:sz w:val="20"/>
              </w:rPr>
            </w:pPr>
            <w:r w:rsidRPr="00BF59F1">
              <w:rPr>
                <w:sz w:val="20"/>
              </w:rPr>
              <w:t>2 732</w:t>
            </w:r>
          </w:p>
        </w:tc>
        <w:tc>
          <w:tcPr>
            <w:tcW w:w="1010" w:type="dxa"/>
            <w:tcBorders>
              <w:top w:val="single" w:sz="4" w:space="0" w:color="auto"/>
              <w:bottom w:val="nil"/>
            </w:tcBorders>
          </w:tcPr>
          <w:p w:rsidR="005466C3" w:rsidRPr="00BF59F1" w:rsidRDefault="005466C3" w:rsidP="00A75422">
            <w:pPr>
              <w:ind w:right="227"/>
              <w:jc w:val="right"/>
              <w:rPr>
                <w:sz w:val="20"/>
              </w:rPr>
            </w:pPr>
            <w:r w:rsidRPr="00BF59F1">
              <w:rPr>
                <w:sz w:val="20"/>
              </w:rPr>
              <w:t>9</w:t>
            </w:r>
            <w:r w:rsidR="00D110ED" w:rsidRPr="00BF59F1">
              <w:rPr>
                <w:sz w:val="20"/>
              </w:rPr>
              <w:t>,</w:t>
            </w:r>
            <w:r w:rsidRPr="00BF59F1">
              <w:rPr>
                <w:sz w:val="20"/>
              </w:rPr>
              <w:t>68</w:t>
            </w:r>
          </w:p>
        </w:tc>
        <w:tc>
          <w:tcPr>
            <w:tcW w:w="1010" w:type="dxa"/>
            <w:tcBorders>
              <w:top w:val="single" w:sz="4" w:space="0" w:color="auto"/>
              <w:bottom w:val="nil"/>
            </w:tcBorders>
          </w:tcPr>
          <w:p w:rsidR="005466C3" w:rsidRPr="00BF59F1" w:rsidRDefault="005466C3" w:rsidP="00A75422">
            <w:pPr>
              <w:ind w:right="227"/>
              <w:jc w:val="right"/>
              <w:rPr>
                <w:sz w:val="20"/>
              </w:rPr>
            </w:pPr>
            <w:r w:rsidRPr="00BF59F1">
              <w:rPr>
                <w:sz w:val="20"/>
              </w:rPr>
              <w:t>11</w:t>
            </w:r>
            <w:r w:rsidR="00D110ED" w:rsidRPr="00BF59F1">
              <w:rPr>
                <w:sz w:val="20"/>
              </w:rPr>
              <w:t>,</w:t>
            </w:r>
            <w:r w:rsidRPr="00BF59F1">
              <w:rPr>
                <w:sz w:val="20"/>
              </w:rPr>
              <w:t>97</w:t>
            </w:r>
          </w:p>
        </w:tc>
        <w:tc>
          <w:tcPr>
            <w:tcW w:w="1011" w:type="dxa"/>
            <w:tcBorders>
              <w:top w:val="single" w:sz="4" w:space="0" w:color="auto"/>
              <w:bottom w:val="nil"/>
            </w:tcBorders>
          </w:tcPr>
          <w:p w:rsidR="005466C3" w:rsidRPr="00BF59F1" w:rsidRDefault="005466C3" w:rsidP="00A75422">
            <w:pPr>
              <w:ind w:right="227"/>
              <w:jc w:val="right"/>
              <w:rPr>
                <w:sz w:val="20"/>
              </w:rPr>
            </w:pPr>
            <w:r w:rsidRPr="00BF59F1">
              <w:rPr>
                <w:sz w:val="20"/>
              </w:rPr>
              <w:t>10</w:t>
            </w:r>
            <w:r w:rsidR="00D110ED" w:rsidRPr="00BF59F1">
              <w:rPr>
                <w:sz w:val="20"/>
              </w:rPr>
              <w:t>,</w:t>
            </w:r>
            <w:r w:rsidRPr="00BF59F1">
              <w:rPr>
                <w:sz w:val="20"/>
              </w:rPr>
              <w:t>37</w:t>
            </w:r>
          </w:p>
        </w:tc>
      </w:tr>
      <w:tr w:rsidR="00D110ED" w:rsidRPr="00BF59F1" w:rsidTr="00A75422">
        <w:tblPrEx>
          <w:tblCellMar>
            <w:top w:w="0" w:type="dxa"/>
            <w:bottom w:w="0" w:type="dxa"/>
          </w:tblCellMar>
        </w:tblPrEx>
        <w:trPr>
          <w:cantSplit/>
          <w:trHeight w:val="187"/>
          <w:jc w:val="center"/>
        </w:trPr>
        <w:tc>
          <w:tcPr>
            <w:tcW w:w="419" w:type="dxa"/>
            <w:vMerge/>
            <w:tcBorders>
              <w:bottom w:val="single" w:sz="4" w:space="0" w:color="auto"/>
            </w:tcBorders>
          </w:tcPr>
          <w:p w:rsidR="005466C3" w:rsidRPr="00BF59F1" w:rsidRDefault="005466C3" w:rsidP="00510250">
            <w:pPr>
              <w:rPr>
                <w:sz w:val="20"/>
              </w:rPr>
            </w:pPr>
          </w:p>
        </w:tc>
        <w:tc>
          <w:tcPr>
            <w:tcW w:w="2983" w:type="dxa"/>
            <w:vMerge/>
            <w:tcBorders>
              <w:bottom w:val="single" w:sz="4" w:space="0" w:color="auto"/>
            </w:tcBorders>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13 011</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8 657</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21 668</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1 925</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1 307</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3 232</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14</w:t>
            </w:r>
            <w:r w:rsidR="00D110ED" w:rsidRPr="00BF59F1">
              <w:rPr>
                <w:sz w:val="20"/>
              </w:rPr>
              <w:t>,</w:t>
            </w:r>
            <w:r w:rsidRPr="00BF59F1">
              <w:rPr>
                <w:sz w:val="20"/>
              </w:rPr>
              <w:t>80</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15</w:t>
            </w:r>
            <w:r w:rsidR="00D110ED" w:rsidRPr="00BF59F1">
              <w:rPr>
                <w:sz w:val="20"/>
              </w:rPr>
              <w:t>,</w:t>
            </w:r>
            <w:r w:rsidRPr="00BF59F1">
              <w:rPr>
                <w:sz w:val="20"/>
              </w:rPr>
              <w:t>10</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14</w:t>
            </w:r>
            <w:r w:rsidR="00D110ED" w:rsidRPr="00BF59F1">
              <w:rPr>
                <w:sz w:val="20"/>
              </w:rPr>
              <w:t>,</w:t>
            </w:r>
            <w:r w:rsidRPr="00BF59F1">
              <w:rPr>
                <w:sz w:val="20"/>
              </w:rPr>
              <w:t>92</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10</w:t>
            </w:r>
          </w:p>
        </w:tc>
        <w:tc>
          <w:tcPr>
            <w:tcW w:w="2983" w:type="dxa"/>
            <w:vMerge w:val="restart"/>
          </w:tcPr>
          <w:p w:rsidR="005466C3" w:rsidRPr="00BF59F1" w:rsidRDefault="005466C3" w:rsidP="00510250">
            <w:pPr>
              <w:rPr>
                <w:sz w:val="20"/>
                <w:lang w:val="fr-FR"/>
              </w:rPr>
            </w:pPr>
            <w:r w:rsidRPr="00BF59F1">
              <w:rPr>
                <w:sz w:val="20"/>
                <w:lang w:val="fr-FR"/>
              </w:rPr>
              <w:t>Kohguilouyeh-et-Bouyerahmad</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13 526</w:t>
            </w:r>
          </w:p>
        </w:tc>
        <w:tc>
          <w:tcPr>
            <w:tcW w:w="1010" w:type="dxa"/>
            <w:tcBorders>
              <w:bottom w:val="nil"/>
            </w:tcBorders>
          </w:tcPr>
          <w:p w:rsidR="005466C3" w:rsidRPr="00BF59F1" w:rsidRDefault="005466C3" w:rsidP="00A75422">
            <w:pPr>
              <w:ind w:right="142"/>
              <w:jc w:val="right"/>
              <w:rPr>
                <w:sz w:val="20"/>
              </w:rPr>
            </w:pPr>
            <w:r w:rsidRPr="00BF59F1">
              <w:rPr>
                <w:sz w:val="20"/>
              </w:rPr>
              <w:t>14 313</w:t>
            </w:r>
          </w:p>
        </w:tc>
        <w:tc>
          <w:tcPr>
            <w:tcW w:w="1011" w:type="dxa"/>
            <w:tcBorders>
              <w:bottom w:val="nil"/>
            </w:tcBorders>
          </w:tcPr>
          <w:p w:rsidR="005466C3" w:rsidRPr="00BF59F1" w:rsidRDefault="005466C3" w:rsidP="00A75422">
            <w:pPr>
              <w:ind w:right="153"/>
              <w:jc w:val="right"/>
              <w:rPr>
                <w:sz w:val="20"/>
              </w:rPr>
            </w:pPr>
            <w:r w:rsidRPr="00BF59F1">
              <w:rPr>
                <w:sz w:val="20"/>
              </w:rPr>
              <w:t>27 839</w:t>
            </w:r>
          </w:p>
        </w:tc>
        <w:tc>
          <w:tcPr>
            <w:tcW w:w="1010" w:type="dxa"/>
            <w:tcBorders>
              <w:bottom w:val="nil"/>
            </w:tcBorders>
          </w:tcPr>
          <w:p w:rsidR="005466C3" w:rsidRPr="00BF59F1" w:rsidRDefault="005466C3" w:rsidP="00510250">
            <w:pPr>
              <w:jc w:val="center"/>
              <w:rPr>
                <w:sz w:val="20"/>
              </w:rPr>
            </w:pPr>
            <w:r w:rsidRPr="00BF59F1">
              <w:rPr>
                <w:sz w:val="20"/>
              </w:rPr>
              <w:t>1 151</w:t>
            </w:r>
          </w:p>
        </w:tc>
        <w:tc>
          <w:tcPr>
            <w:tcW w:w="1010" w:type="dxa"/>
            <w:tcBorders>
              <w:bottom w:val="nil"/>
            </w:tcBorders>
          </w:tcPr>
          <w:p w:rsidR="005466C3" w:rsidRPr="00BF59F1" w:rsidRDefault="005466C3" w:rsidP="00510250">
            <w:pPr>
              <w:jc w:val="center"/>
              <w:rPr>
                <w:sz w:val="20"/>
              </w:rPr>
            </w:pPr>
            <w:r w:rsidRPr="00BF59F1">
              <w:rPr>
                <w:sz w:val="20"/>
              </w:rPr>
              <w:t>1 998</w:t>
            </w:r>
          </w:p>
        </w:tc>
        <w:tc>
          <w:tcPr>
            <w:tcW w:w="1011" w:type="dxa"/>
            <w:tcBorders>
              <w:bottom w:val="nil"/>
            </w:tcBorders>
          </w:tcPr>
          <w:p w:rsidR="005466C3" w:rsidRPr="00BF59F1" w:rsidRDefault="005466C3" w:rsidP="00A75422">
            <w:pPr>
              <w:ind w:right="153"/>
              <w:jc w:val="right"/>
              <w:rPr>
                <w:sz w:val="20"/>
              </w:rPr>
            </w:pPr>
            <w:r w:rsidRPr="00BF59F1">
              <w:rPr>
                <w:sz w:val="20"/>
              </w:rPr>
              <w:t>2 649</w:t>
            </w:r>
          </w:p>
        </w:tc>
        <w:tc>
          <w:tcPr>
            <w:tcW w:w="1010" w:type="dxa"/>
            <w:tcBorders>
              <w:bottom w:val="nil"/>
            </w:tcBorders>
          </w:tcPr>
          <w:p w:rsidR="005466C3" w:rsidRPr="00BF59F1" w:rsidRDefault="005466C3" w:rsidP="00A75422">
            <w:pPr>
              <w:ind w:right="227"/>
              <w:jc w:val="right"/>
              <w:rPr>
                <w:sz w:val="20"/>
              </w:rPr>
            </w:pPr>
            <w:r w:rsidRPr="00BF59F1">
              <w:rPr>
                <w:sz w:val="20"/>
              </w:rPr>
              <w:t>8</w:t>
            </w:r>
            <w:r w:rsidR="00D110ED" w:rsidRPr="00BF59F1">
              <w:rPr>
                <w:sz w:val="20"/>
              </w:rPr>
              <w:t>,</w:t>
            </w:r>
            <w:r w:rsidRPr="00BF59F1">
              <w:rPr>
                <w:sz w:val="20"/>
              </w:rPr>
              <w:t>51</w:t>
            </w:r>
          </w:p>
        </w:tc>
        <w:tc>
          <w:tcPr>
            <w:tcW w:w="1010" w:type="dxa"/>
            <w:tcBorders>
              <w:bottom w:val="nil"/>
            </w:tcBorders>
          </w:tcPr>
          <w:p w:rsidR="005466C3" w:rsidRPr="00BF59F1" w:rsidRDefault="005466C3" w:rsidP="00A75422">
            <w:pPr>
              <w:ind w:right="227"/>
              <w:jc w:val="right"/>
              <w:rPr>
                <w:sz w:val="20"/>
              </w:rPr>
            </w:pPr>
            <w:r w:rsidRPr="00BF59F1">
              <w:rPr>
                <w:sz w:val="20"/>
              </w:rPr>
              <w:t>10</w:t>
            </w:r>
            <w:r w:rsidR="00D110ED" w:rsidRPr="00BF59F1">
              <w:rPr>
                <w:sz w:val="20"/>
              </w:rPr>
              <w:t>,</w:t>
            </w:r>
            <w:r w:rsidRPr="00BF59F1">
              <w:rPr>
                <w:sz w:val="20"/>
              </w:rPr>
              <w:t>47</w:t>
            </w:r>
          </w:p>
        </w:tc>
        <w:tc>
          <w:tcPr>
            <w:tcW w:w="1011" w:type="dxa"/>
            <w:tcBorders>
              <w:bottom w:val="nil"/>
            </w:tcBorders>
          </w:tcPr>
          <w:p w:rsidR="005466C3" w:rsidRPr="00BF59F1" w:rsidRDefault="005466C3" w:rsidP="00A75422">
            <w:pPr>
              <w:ind w:right="227"/>
              <w:jc w:val="right"/>
              <w:rPr>
                <w:sz w:val="20"/>
              </w:rPr>
            </w:pPr>
            <w:r w:rsidRPr="00BF59F1">
              <w:rPr>
                <w:sz w:val="20"/>
              </w:rPr>
              <w:t>9</w:t>
            </w:r>
            <w:r w:rsidR="00D110ED" w:rsidRPr="00BF59F1">
              <w:rPr>
                <w:sz w:val="20"/>
              </w:rPr>
              <w:t>,</w:t>
            </w:r>
            <w:r w:rsidRPr="00BF59F1">
              <w:rPr>
                <w:sz w:val="20"/>
              </w:rPr>
              <w:t>52</w:t>
            </w:r>
          </w:p>
        </w:tc>
      </w:tr>
      <w:tr w:rsidR="00D110ED" w:rsidRPr="00BF59F1" w:rsidTr="00A75422">
        <w:tblPrEx>
          <w:tblCellMar>
            <w:top w:w="0" w:type="dxa"/>
            <w:bottom w:w="0" w:type="dxa"/>
          </w:tblCellMar>
        </w:tblPrEx>
        <w:trPr>
          <w:cantSplit/>
          <w:trHeight w:val="187"/>
          <w:jc w:val="center"/>
        </w:trPr>
        <w:tc>
          <w:tcPr>
            <w:tcW w:w="419" w:type="dxa"/>
            <w:vMerge/>
            <w:tcBorders>
              <w:bottom w:val="single" w:sz="4" w:space="0" w:color="auto"/>
            </w:tcBorders>
          </w:tcPr>
          <w:p w:rsidR="005466C3" w:rsidRPr="00BF59F1" w:rsidRDefault="005466C3" w:rsidP="00510250">
            <w:pPr>
              <w:rPr>
                <w:sz w:val="20"/>
              </w:rPr>
            </w:pPr>
          </w:p>
        </w:tc>
        <w:tc>
          <w:tcPr>
            <w:tcW w:w="2983" w:type="dxa"/>
            <w:vMerge/>
            <w:tcBorders>
              <w:bottom w:val="single" w:sz="4" w:space="0" w:color="auto"/>
            </w:tcBorders>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11 832</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11 479</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23 311</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1 427</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1 651</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3 078</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12</w:t>
            </w:r>
            <w:r w:rsidR="00D110ED" w:rsidRPr="00BF59F1">
              <w:rPr>
                <w:sz w:val="20"/>
              </w:rPr>
              <w:t>,</w:t>
            </w:r>
            <w:r w:rsidRPr="00BF59F1">
              <w:rPr>
                <w:sz w:val="20"/>
              </w:rPr>
              <w:t>06</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14</w:t>
            </w:r>
            <w:r w:rsidR="00D110ED" w:rsidRPr="00BF59F1">
              <w:rPr>
                <w:sz w:val="20"/>
              </w:rPr>
              <w:t>,</w:t>
            </w:r>
            <w:r w:rsidRPr="00BF59F1">
              <w:rPr>
                <w:sz w:val="20"/>
              </w:rPr>
              <w:t>38</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13</w:t>
            </w:r>
            <w:r w:rsidR="00D110ED" w:rsidRPr="00BF59F1">
              <w:rPr>
                <w:sz w:val="20"/>
              </w:rPr>
              <w:t>,</w:t>
            </w:r>
            <w:r w:rsidRPr="00BF59F1">
              <w:rPr>
                <w:sz w:val="20"/>
              </w:rPr>
              <w:t>20</w:t>
            </w:r>
          </w:p>
        </w:tc>
      </w:tr>
      <w:tr w:rsidR="00D110ED" w:rsidRPr="00BF59F1" w:rsidTr="00A75422">
        <w:tblPrEx>
          <w:tblCellMar>
            <w:top w:w="0" w:type="dxa"/>
            <w:bottom w:w="0" w:type="dxa"/>
          </w:tblCellMar>
        </w:tblPrEx>
        <w:trPr>
          <w:cantSplit/>
          <w:trHeight w:val="187"/>
          <w:jc w:val="center"/>
        </w:trPr>
        <w:tc>
          <w:tcPr>
            <w:tcW w:w="419" w:type="dxa"/>
            <w:vMerge w:val="restart"/>
            <w:tcBorders>
              <w:top w:val="single" w:sz="4" w:space="0" w:color="auto"/>
            </w:tcBorders>
          </w:tcPr>
          <w:p w:rsidR="005466C3" w:rsidRPr="00BF59F1" w:rsidRDefault="005466C3" w:rsidP="00510250">
            <w:pPr>
              <w:rPr>
                <w:sz w:val="20"/>
              </w:rPr>
            </w:pPr>
            <w:r w:rsidRPr="00BF59F1">
              <w:rPr>
                <w:sz w:val="20"/>
              </w:rPr>
              <w:t>11</w:t>
            </w:r>
          </w:p>
        </w:tc>
        <w:tc>
          <w:tcPr>
            <w:tcW w:w="2983" w:type="dxa"/>
            <w:vMerge w:val="restart"/>
            <w:tcBorders>
              <w:top w:val="single" w:sz="4" w:space="0" w:color="auto"/>
            </w:tcBorders>
          </w:tcPr>
          <w:p w:rsidR="005466C3" w:rsidRPr="00BF59F1" w:rsidRDefault="005466C3" w:rsidP="00510250">
            <w:pPr>
              <w:rPr>
                <w:sz w:val="20"/>
                <w:lang w:val="fr-FR"/>
              </w:rPr>
            </w:pPr>
            <w:r w:rsidRPr="00BF59F1">
              <w:rPr>
                <w:sz w:val="20"/>
                <w:lang w:val="fr-FR"/>
              </w:rPr>
              <w:t>Seistân-et-Baloutchistan</w:t>
            </w:r>
          </w:p>
        </w:tc>
        <w:tc>
          <w:tcPr>
            <w:tcW w:w="832" w:type="dxa"/>
            <w:tcBorders>
              <w:top w:val="single" w:sz="4" w:space="0" w:color="auto"/>
              <w:bottom w:val="nil"/>
            </w:tcBorders>
          </w:tcPr>
          <w:p w:rsidR="005466C3" w:rsidRPr="00BF59F1" w:rsidRDefault="005466C3" w:rsidP="00510250">
            <w:pPr>
              <w:jc w:val="center"/>
              <w:rPr>
                <w:sz w:val="20"/>
              </w:rPr>
            </w:pPr>
            <w:r w:rsidRPr="00BF59F1">
              <w:rPr>
                <w:sz w:val="20"/>
              </w:rPr>
              <w:t>2004</w:t>
            </w:r>
          </w:p>
        </w:tc>
        <w:tc>
          <w:tcPr>
            <w:tcW w:w="1010" w:type="dxa"/>
            <w:tcBorders>
              <w:top w:val="single" w:sz="4" w:space="0" w:color="auto"/>
              <w:bottom w:val="nil"/>
            </w:tcBorders>
          </w:tcPr>
          <w:p w:rsidR="005466C3" w:rsidRPr="00BF59F1" w:rsidRDefault="005466C3" w:rsidP="00A75422">
            <w:pPr>
              <w:ind w:right="142"/>
              <w:jc w:val="right"/>
              <w:rPr>
                <w:sz w:val="20"/>
              </w:rPr>
            </w:pPr>
            <w:r w:rsidRPr="00BF59F1">
              <w:rPr>
                <w:sz w:val="20"/>
              </w:rPr>
              <w:t>18 767</w:t>
            </w:r>
          </w:p>
        </w:tc>
        <w:tc>
          <w:tcPr>
            <w:tcW w:w="1010" w:type="dxa"/>
            <w:tcBorders>
              <w:top w:val="single" w:sz="4" w:space="0" w:color="auto"/>
              <w:bottom w:val="nil"/>
            </w:tcBorders>
          </w:tcPr>
          <w:p w:rsidR="005466C3" w:rsidRPr="00BF59F1" w:rsidRDefault="005466C3" w:rsidP="00A75422">
            <w:pPr>
              <w:ind w:right="142"/>
              <w:jc w:val="right"/>
              <w:rPr>
                <w:sz w:val="20"/>
              </w:rPr>
            </w:pPr>
            <w:r w:rsidRPr="00BF59F1">
              <w:rPr>
                <w:sz w:val="20"/>
              </w:rPr>
              <w:t>14 933</w:t>
            </w:r>
          </w:p>
        </w:tc>
        <w:tc>
          <w:tcPr>
            <w:tcW w:w="1011" w:type="dxa"/>
            <w:tcBorders>
              <w:top w:val="single" w:sz="4" w:space="0" w:color="auto"/>
              <w:bottom w:val="nil"/>
            </w:tcBorders>
          </w:tcPr>
          <w:p w:rsidR="005466C3" w:rsidRPr="00BF59F1" w:rsidRDefault="005466C3" w:rsidP="00A75422">
            <w:pPr>
              <w:ind w:right="153"/>
              <w:jc w:val="right"/>
              <w:rPr>
                <w:sz w:val="20"/>
              </w:rPr>
            </w:pPr>
            <w:r w:rsidRPr="00BF59F1">
              <w:rPr>
                <w:sz w:val="20"/>
              </w:rPr>
              <w:t>33 696</w:t>
            </w:r>
          </w:p>
        </w:tc>
        <w:tc>
          <w:tcPr>
            <w:tcW w:w="1010" w:type="dxa"/>
            <w:tcBorders>
              <w:top w:val="single" w:sz="4" w:space="0" w:color="auto"/>
              <w:bottom w:val="nil"/>
            </w:tcBorders>
          </w:tcPr>
          <w:p w:rsidR="005466C3" w:rsidRPr="00BF59F1" w:rsidRDefault="005466C3" w:rsidP="00510250">
            <w:pPr>
              <w:jc w:val="center"/>
              <w:rPr>
                <w:sz w:val="20"/>
              </w:rPr>
            </w:pPr>
            <w:r w:rsidRPr="00BF59F1">
              <w:rPr>
                <w:sz w:val="20"/>
              </w:rPr>
              <w:t>1 672</w:t>
            </w:r>
          </w:p>
        </w:tc>
        <w:tc>
          <w:tcPr>
            <w:tcW w:w="1010" w:type="dxa"/>
            <w:tcBorders>
              <w:top w:val="single" w:sz="4" w:space="0" w:color="auto"/>
              <w:bottom w:val="nil"/>
            </w:tcBorders>
          </w:tcPr>
          <w:p w:rsidR="005466C3" w:rsidRPr="00BF59F1" w:rsidRDefault="005466C3" w:rsidP="00510250">
            <w:pPr>
              <w:jc w:val="center"/>
              <w:rPr>
                <w:sz w:val="20"/>
              </w:rPr>
            </w:pPr>
            <w:r w:rsidRPr="00BF59F1">
              <w:rPr>
                <w:sz w:val="20"/>
              </w:rPr>
              <w:t>1 302</w:t>
            </w:r>
          </w:p>
        </w:tc>
        <w:tc>
          <w:tcPr>
            <w:tcW w:w="1011" w:type="dxa"/>
            <w:tcBorders>
              <w:top w:val="single" w:sz="4" w:space="0" w:color="auto"/>
              <w:bottom w:val="nil"/>
            </w:tcBorders>
          </w:tcPr>
          <w:p w:rsidR="005466C3" w:rsidRPr="00BF59F1" w:rsidRDefault="005466C3" w:rsidP="00A75422">
            <w:pPr>
              <w:ind w:right="153"/>
              <w:jc w:val="right"/>
              <w:rPr>
                <w:sz w:val="20"/>
              </w:rPr>
            </w:pPr>
            <w:r w:rsidRPr="00BF59F1">
              <w:rPr>
                <w:sz w:val="20"/>
              </w:rPr>
              <w:t>32 974</w:t>
            </w:r>
          </w:p>
        </w:tc>
        <w:tc>
          <w:tcPr>
            <w:tcW w:w="1010" w:type="dxa"/>
            <w:tcBorders>
              <w:top w:val="single" w:sz="4" w:space="0" w:color="auto"/>
              <w:bottom w:val="nil"/>
            </w:tcBorders>
          </w:tcPr>
          <w:p w:rsidR="005466C3" w:rsidRPr="00BF59F1" w:rsidRDefault="005466C3" w:rsidP="00A75422">
            <w:pPr>
              <w:ind w:right="227"/>
              <w:jc w:val="right"/>
              <w:rPr>
                <w:sz w:val="20"/>
              </w:rPr>
            </w:pPr>
            <w:r w:rsidRPr="00BF59F1">
              <w:rPr>
                <w:sz w:val="20"/>
              </w:rPr>
              <w:t>8</w:t>
            </w:r>
            <w:r w:rsidR="00D110ED" w:rsidRPr="00BF59F1">
              <w:rPr>
                <w:sz w:val="20"/>
              </w:rPr>
              <w:t>,</w:t>
            </w:r>
            <w:r w:rsidRPr="00BF59F1">
              <w:rPr>
                <w:sz w:val="20"/>
              </w:rPr>
              <w:t>91</w:t>
            </w:r>
          </w:p>
        </w:tc>
        <w:tc>
          <w:tcPr>
            <w:tcW w:w="1010" w:type="dxa"/>
            <w:tcBorders>
              <w:top w:val="single" w:sz="4" w:space="0" w:color="auto"/>
              <w:bottom w:val="nil"/>
            </w:tcBorders>
          </w:tcPr>
          <w:p w:rsidR="005466C3" w:rsidRPr="00BF59F1" w:rsidRDefault="005466C3" w:rsidP="00A75422">
            <w:pPr>
              <w:ind w:right="227"/>
              <w:jc w:val="right"/>
              <w:rPr>
                <w:sz w:val="20"/>
              </w:rPr>
            </w:pPr>
            <w:r w:rsidRPr="00BF59F1">
              <w:rPr>
                <w:sz w:val="20"/>
              </w:rPr>
              <w:t>8</w:t>
            </w:r>
            <w:r w:rsidR="00D110ED" w:rsidRPr="00BF59F1">
              <w:rPr>
                <w:sz w:val="20"/>
              </w:rPr>
              <w:t>,</w:t>
            </w:r>
            <w:r w:rsidRPr="00BF59F1">
              <w:rPr>
                <w:sz w:val="20"/>
              </w:rPr>
              <w:t>72</w:t>
            </w:r>
          </w:p>
        </w:tc>
        <w:tc>
          <w:tcPr>
            <w:tcW w:w="1011" w:type="dxa"/>
            <w:tcBorders>
              <w:top w:val="single" w:sz="4" w:space="0" w:color="auto"/>
              <w:bottom w:val="nil"/>
            </w:tcBorders>
          </w:tcPr>
          <w:p w:rsidR="005466C3" w:rsidRPr="00BF59F1" w:rsidRDefault="005466C3" w:rsidP="00A75422">
            <w:pPr>
              <w:ind w:right="227"/>
              <w:jc w:val="right"/>
              <w:rPr>
                <w:sz w:val="20"/>
              </w:rPr>
            </w:pPr>
            <w:r w:rsidRPr="00BF59F1">
              <w:rPr>
                <w:sz w:val="20"/>
              </w:rPr>
              <w:t>8</w:t>
            </w:r>
            <w:r w:rsidR="00D110ED" w:rsidRPr="00BF59F1">
              <w:rPr>
                <w:sz w:val="20"/>
              </w:rPr>
              <w:t>,</w:t>
            </w:r>
            <w:r w:rsidRPr="00BF59F1">
              <w:rPr>
                <w:sz w:val="20"/>
              </w:rPr>
              <w:t>83</w:t>
            </w:r>
          </w:p>
        </w:tc>
      </w:tr>
      <w:tr w:rsidR="00D110ED" w:rsidRPr="00BF59F1" w:rsidTr="00A75422">
        <w:tblPrEx>
          <w:tblCellMar>
            <w:top w:w="0" w:type="dxa"/>
            <w:bottom w:w="0" w:type="dxa"/>
          </w:tblCellMar>
        </w:tblPrEx>
        <w:trPr>
          <w:cantSplit/>
          <w:trHeight w:val="187"/>
          <w:jc w:val="center"/>
        </w:trPr>
        <w:tc>
          <w:tcPr>
            <w:tcW w:w="419" w:type="dxa"/>
            <w:vMerge/>
          </w:tcPr>
          <w:p w:rsidR="005466C3" w:rsidRPr="00BF59F1" w:rsidRDefault="005466C3" w:rsidP="00510250">
            <w:pPr>
              <w:rPr>
                <w:sz w:val="20"/>
              </w:rPr>
            </w:pPr>
          </w:p>
        </w:tc>
        <w:tc>
          <w:tcPr>
            <w:tcW w:w="2983" w:type="dxa"/>
            <w:vMerge/>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19 653</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16 326</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35 979</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1 915</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1 535</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3 451</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9</w:t>
            </w:r>
            <w:r w:rsidR="00D110ED" w:rsidRPr="00BF59F1">
              <w:rPr>
                <w:sz w:val="20"/>
              </w:rPr>
              <w:t>,</w:t>
            </w:r>
            <w:r w:rsidRPr="00BF59F1">
              <w:rPr>
                <w:sz w:val="20"/>
              </w:rPr>
              <w:t>75</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9</w:t>
            </w:r>
            <w:r w:rsidR="00D110ED" w:rsidRPr="00BF59F1">
              <w:rPr>
                <w:sz w:val="20"/>
              </w:rPr>
              <w:t>,</w:t>
            </w:r>
            <w:r w:rsidRPr="00BF59F1">
              <w:rPr>
                <w:sz w:val="20"/>
              </w:rPr>
              <w:t>40</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9</w:t>
            </w:r>
            <w:r w:rsidR="00D110ED" w:rsidRPr="00BF59F1">
              <w:rPr>
                <w:sz w:val="20"/>
              </w:rPr>
              <w:t>,</w:t>
            </w:r>
            <w:r w:rsidRPr="00BF59F1">
              <w:rPr>
                <w:sz w:val="20"/>
              </w:rPr>
              <w:t>59</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12</w:t>
            </w:r>
          </w:p>
        </w:tc>
        <w:tc>
          <w:tcPr>
            <w:tcW w:w="2983" w:type="dxa"/>
            <w:vMerge w:val="restart"/>
          </w:tcPr>
          <w:p w:rsidR="005466C3" w:rsidRPr="00BF59F1" w:rsidRDefault="005466C3" w:rsidP="00510250">
            <w:pPr>
              <w:rPr>
                <w:sz w:val="20"/>
                <w:lang w:val="fr-FR"/>
              </w:rPr>
            </w:pPr>
            <w:r w:rsidRPr="00BF59F1">
              <w:rPr>
                <w:sz w:val="20"/>
                <w:lang w:val="fr-FR"/>
              </w:rPr>
              <w:t>Zandjân</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11 931</w:t>
            </w:r>
          </w:p>
        </w:tc>
        <w:tc>
          <w:tcPr>
            <w:tcW w:w="1010" w:type="dxa"/>
            <w:tcBorders>
              <w:bottom w:val="nil"/>
            </w:tcBorders>
          </w:tcPr>
          <w:p w:rsidR="005466C3" w:rsidRPr="00BF59F1" w:rsidRDefault="005466C3" w:rsidP="00A75422">
            <w:pPr>
              <w:ind w:right="142"/>
              <w:jc w:val="right"/>
              <w:rPr>
                <w:sz w:val="20"/>
              </w:rPr>
            </w:pPr>
            <w:r w:rsidRPr="00BF59F1">
              <w:rPr>
                <w:sz w:val="20"/>
              </w:rPr>
              <w:t>7 823</w:t>
            </w:r>
          </w:p>
        </w:tc>
        <w:tc>
          <w:tcPr>
            <w:tcW w:w="1011" w:type="dxa"/>
            <w:tcBorders>
              <w:bottom w:val="nil"/>
            </w:tcBorders>
          </w:tcPr>
          <w:p w:rsidR="005466C3" w:rsidRPr="00BF59F1" w:rsidRDefault="005466C3" w:rsidP="00A75422">
            <w:pPr>
              <w:ind w:right="153"/>
              <w:jc w:val="right"/>
              <w:rPr>
                <w:sz w:val="20"/>
              </w:rPr>
            </w:pPr>
            <w:r w:rsidRPr="00BF59F1">
              <w:rPr>
                <w:sz w:val="20"/>
              </w:rPr>
              <w:t>19 754</w:t>
            </w:r>
          </w:p>
        </w:tc>
        <w:tc>
          <w:tcPr>
            <w:tcW w:w="1010" w:type="dxa"/>
            <w:tcBorders>
              <w:bottom w:val="nil"/>
            </w:tcBorders>
          </w:tcPr>
          <w:p w:rsidR="005466C3" w:rsidRPr="00BF59F1" w:rsidRDefault="005466C3" w:rsidP="00510250">
            <w:pPr>
              <w:jc w:val="center"/>
              <w:rPr>
                <w:sz w:val="20"/>
              </w:rPr>
            </w:pPr>
            <w:r w:rsidRPr="00BF59F1">
              <w:rPr>
                <w:sz w:val="20"/>
              </w:rPr>
              <w:t>2 202</w:t>
            </w:r>
          </w:p>
        </w:tc>
        <w:tc>
          <w:tcPr>
            <w:tcW w:w="1010" w:type="dxa"/>
            <w:tcBorders>
              <w:bottom w:val="nil"/>
            </w:tcBorders>
          </w:tcPr>
          <w:p w:rsidR="005466C3" w:rsidRPr="00BF59F1" w:rsidRDefault="005466C3" w:rsidP="00510250">
            <w:pPr>
              <w:jc w:val="center"/>
              <w:rPr>
                <w:sz w:val="20"/>
              </w:rPr>
            </w:pPr>
            <w:r w:rsidRPr="00BF59F1">
              <w:rPr>
                <w:sz w:val="20"/>
              </w:rPr>
              <w:t>1 524</w:t>
            </w:r>
          </w:p>
        </w:tc>
        <w:tc>
          <w:tcPr>
            <w:tcW w:w="1011" w:type="dxa"/>
            <w:tcBorders>
              <w:bottom w:val="nil"/>
            </w:tcBorders>
          </w:tcPr>
          <w:p w:rsidR="005466C3" w:rsidRPr="00BF59F1" w:rsidRDefault="005466C3" w:rsidP="00A75422">
            <w:pPr>
              <w:ind w:right="153"/>
              <w:jc w:val="right"/>
              <w:rPr>
                <w:sz w:val="20"/>
              </w:rPr>
            </w:pPr>
            <w:r w:rsidRPr="00BF59F1">
              <w:rPr>
                <w:sz w:val="20"/>
              </w:rPr>
              <w:t>3 526</w:t>
            </w:r>
          </w:p>
        </w:tc>
        <w:tc>
          <w:tcPr>
            <w:tcW w:w="1010" w:type="dxa"/>
            <w:tcBorders>
              <w:bottom w:val="nil"/>
            </w:tcBorders>
          </w:tcPr>
          <w:p w:rsidR="005466C3" w:rsidRPr="00BF59F1" w:rsidRDefault="005466C3" w:rsidP="00A75422">
            <w:pPr>
              <w:ind w:right="227"/>
              <w:jc w:val="right"/>
              <w:rPr>
                <w:sz w:val="20"/>
              </w:rPr>
            </w:pPr>
            <w:r w:rsidRPr="00BF59F1">
              <w:rPr>
                <w:sz w:val="20"/>
              </w:rPr>
              <w:t>18</w:t>
            </w:r>
            <w:r w:rsidR="00D110ED" w:rsidRPr="00BF59F1">
              <w:rPr>
                <w:sz w:val="20"/>
              </w:rPr>
              <w:t>,</w:t>
            </w:r>
            <w:r w:rsidRPr="00BF59F1">
              <w:rPr>
                <w:sz w:val="20"/>
              </w:rPr>
              <w:t>46</w:t>
            </w:r>
          </w:p>
        </w:tc>
        <w:tc>
          <w:tcPr>
            <w:tcW w:w="1010" w:type="dxa"/>
            <w:tcBorders>
              <w:bottom w:val="nil"/>
            </w:tcBorders>
          </w:tcPr>
          <w:p w:rsidR="005466C3" w:rsidRPr="00BF59F1" w:rsidRDefault="005466C3" w:rsidP="00A75422">
            <w:pPr>
              <w:ind w:right="227"/>
              <w:jc w:val="right"/>
              <w:rPr>
                <w:sz w:val="20"/>
              </w:rPr>
            </w:pPr>
            <w:r w:rsidRPr="00BF59F1">
              <w:rPr>
                <w:sz w:val="20"/>
              </w:rPr>
              <w:t>16</w:t>
            </w:r>
            <w:r w:rsidR="00D110ED" w:rsidRPr="00BF59F1">
              <w:rPr>
                <w:sz w:val="20"/>
              </w:rPr>
              <w:t>,</w:t>
            </w:r>
            <w:r w:rsidRPr="00BF59F1">
              <w:rPr>
                <w:sz w:val="20"/>
              </w:rPr>
              <w:t>46</w:t>
            </w:r>
          </w:p>
        </w:tc>
        <w:tc>
          <w:tcPr>
            <w:tcW w:w="1011" w:type="dxa"/>
            <w:tcBorders>
              <w:bottom w:val="nil"/>
            </w:tcBorders>
          </w:tcPr>
          <w:p w:rsidR="005466C3" w:rsidRPr="00BF59F1" w:rsidRDefault="005466C3" w:rsidP="00A75422">
            <w:pPr>
              <w:ind w:right="227"/>
              <w:jc w:val="right"/>
              <w:rPr>
                <w:sz w:val="20"/>
              </w:rPr>
            </w:pPr>
            <w:r w:rsidRPr="00BF59F1">
              <w:rPr>
                <w:sz w:val="20"/>
              </w:rPr>
              <w:t>17</w:t>
            </w:r>
            <w:r w:rsidR="00D110ED" w:rsidRPr="00BF59F1">
              <w:rPr>
                <w:sz w:val="20"/>
              </w:rPr>
              <w:t>,</w:t>
            </w:r>
            <w:r w:rsidRPr="00BF59F1">
              <w:rPr>
                <w:sz w:val="20"/>
              </w:rPr>
              <w:t>85</w:t>
            </w:r>
          </w:p>
        </w:tc>
      </w:tr>
      <w:tr w:rsidR="00D110ED" w:rsidRPr="00BF59F1" w:rsidTr="00A75422">
        <w:tblPrEx>
          <w:tblCellMar>
            <w:top w:w="0" w:type="dxa"/>
            <w:bottom w:w="0" w:type="dxa"/>
          </w:tblCellMar>
        </w:tblPrEx>
        <w:trPr>
          <w:cantSplit/>
          <w:trHeight w:val="187"/>
          <w:jc w:val="center"/>
        </w:trPr>
        <w:tc>
          <w:tcPr>
            <w:tcW w:w="419" w:type="dxa"/>
            <w:vMerge/>
          </w:tcPr>
          <w:p w:rsidR="005466C3" w:rsidRPr="00BF59F1" w:rsidRDefault="005466C3" w:rsidP="00510250">
            <w:pPr>
              <w:rPr>
                <w:sz w:val="20"/>
              </w:rPr>
            </w:pPr>
          </w:p>
        </w:tc>
        <w:tc>
          <w:tcPr>
            <w:tcW w:w="2983" w:type="dxa"/>
            <w:vMerge/>
          </w:tcPr>
          <w:p w:rsidR="005466C3" w:rsidRPr="00BF59F1" w:rsidRDefault="005466C3" w:rsidP="00510250">
            <w:pPr>
              <w:rPr>
                <w:sz w:val="20"/>
              </w:rPr>
            </w:pPr>
          </w:p>
        </w:tc>
        <w:tc>
          <w:tcPr>
            <w:tcW w:w="832" w:type="dxa"/>
            <w:tcBorders>
              <w:top w:val="nil"/>
              <w:bottom w:val="single" w:sz="4" w:space="0" w:color="auto"/>
            </w:tcBorders>
          </w:tcPr>
          <w:p w:rsidR="005466C3" w:rsidRPr="00BF59F1" w:rsidRDefault="005466C3" w:rsidP="00510250">
            <w:pPr>
              <w:jc w:val="center"/>
              <w:rPr>
                <w:sz w:val="20"/>
              </w:rPr>
            </w:pPr>
            <w:r w:rsidRPr="00BF59F1">
              <w:rPr>
                <w:sz w:val="20"/>
              </w:rPr>
              <w:t>2005</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12 143</w:t>
            </w:r>
          </w:p>
        </w:tc>
        <w:tc>
          <w:tcPr>
            <w:tcW w:w="1010" w:type="dxa"/>
            <w:tcBorders>
              <w:top w:val="nil"/>
              <w:bottom w:val="single" w:sz="4" w:space="0" w:color="auto"/>
            </w:tcBorders>
          </w:tcPr>
          <w:p w:rsidR="005466C3" w:rsidRPr="00BF59F1" w:rsidRDefault="005466C3" w:rsidP="00A75422">
            <w:pPr>
              <w:ind w:right="142"/>
              <w:jc w:val="right"/>
              <w:rPr>
                <w:sz w:val="20"/>
              </w:rPr>
            </w:pPr>
            <w:r w:rsidRPr="00BF59F1">
              <w:rPr>
                <w:sz w:val="20"/>
              </w:rPr>
              <w:t>7 635</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19 778</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2 565</w:t>
            </w:r>
          </w:p>
        </w:tc>
        <w:tc>
          <w:tcPr>
            <w:tcW w:w="1010" w:type="dxa"/>
            <w:tcBorders>
              <w:top w:val="nil"/>
              <w:bottom w:val="single" w:sz="4" w:space="0" w:color="auto"/>
            </w:tcBorders>
          </w:tcPr>
          <w:p w:rsidR="005466C3" w:rsidRPr="00BF59F1" w:rsidRDefault="005466C3" w:rsidP="00510250">
            <w:pPr>
              <w:jc w:val="center"/>
              <w:rPr>
                <w:sz w:val="20"/>
              </w:rPr>
            </w:pPr>
            <w:r w:rsidRPr="00BF59F1">
              <w:rPr>
                <w:sz w:val="20"/>
              </w:rPr>
              <w:t>1 597</w:t>
            </w:r>
          </w:p>
        </w:tc>
        <w:tc>
          <w:tcPr>
            <w:tcW w:w="1011" w:type="dxa"/>
            <w:tcBorders>
              <w:top w:val="nil"/>
              <w:bottom w:val="single" w:sz="4" w:space="0" w:color="auto"/>
            </w:tcBorders>
          </w:tcPr>
          <w:p w:rsidR="005466C3" w:rsidRPr="00BF59F1" w:rsidRDefault="005466C3" w:rsidP="00A75422">
            <w:pPr>
              <w:ind w:right="153"/>
              <w:jc w:val="right"/>
              <w:rPr>
                <w:sz w:val="20"/>
              </w:rPr>
            </w:pPr>
            <w:r w:rsidRPr="00BF59F1">
              <w:rPr>
                <w:sz w:val="20"/>
              </w:rPr>
              <w:t>4 162</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21</w:t>
            </w:r>
            <w:r w:rsidR="00D110ED" w:rsidRPr="00BF59F1">
              <w:rPr>
                <w:sz w:val="20"/>
              </w:rPr>
              <w:t>,</w:t>
            </w:r>
            <w:r w:rsidRPr="00BF59F1">
              <w:rPr>
                <w:sz w:val="20"/>
              </w:rPr>
              <w:t>12</w:t>
            </w:r>
          </w:p>
        </w:tc>
        <w:tc>
          <w:tcPr>
            <w:tcW w:w="1010" w:type="dxa"/>
            <w:tcBorders>
              <w:top w:val="nil"/>
              <w:bottom w:val="single" w:sz="4" w:space="0" w:color="auto"/>
            </w:tcBorders>
          </w:tcPr>
          <w:p w:rsidR="005466C3" w:rsidRPr="00BF59F1" w:rsidRDefault="005466C3" w:rsidP="00A75422">
            <w:pPr>
              <w:ind w:right="227"/>
              <w:jc w:val="right"/>
              <w:rPr>
                <w:sz w:val="20"/>
              </w:rPr>
            </w:pPr>
            <w:r w:rsidRPr="00BF59F1">
              <w:rPr>
                <w:sz w:val="20"/>
              </w:rPr>
              <w:t>20</w:t>
            </w:r>
            <w:r w:rsidR="00D110ED" w:rsidRPr="00BF59F1">
              <w:rPr>
                <w:sz w:val="20"/>
              </w:rPr>
              <w:t>,</w:t>
            </w:r>
            <w:r w:rsidRPr="00BF59F1">
              <w:rPr>
                <w:sz w:val="20"/>
              </w:rPr>
              <w:t>92</w:t>
            </w:r>
          </w:p>
        </w:tc>
        <w:tc>
          <w:tcPr>
            <w:tcW w:w="1011" w:type="dxa"/>
            <w:tcBorders>
              <w:top w:val="nil"/>
              <w:bottom w:val="single" w:sz="4" w:space="0" w:color="auto"/>
            </w:tcBorders>
          </w:tcPr>
          <w:p w:rsidR="005466C3" w:rsidRPr="00BF59F1" w:rsidRDefault="005466C3" w:rsidP="00A75422">
            <w:pPr>
              <w:ind w:right="227"/>
              <w:jc w:val="right"/>
              <w:rPr>
                <w:sz w:val="20"/>
              </w:rPr>
            </w:pPr>
            <w:r w:rsidRPr="00BF59F1">
              <w:rPr>
                <w:sz w:val="20"/>
              </w:rPr>
              <w:t>21</w:t>
            </w:r>
            <w:r w:rsidR="00D110ED" w:rsidRPr="00BF59F1">
              <w:rPr>
                <w:sz w:val="20"/>
              </w:rPr>
              <w:t>,</w:t>
            </w:r>
            <w:r w:rsidRPr="00BF59F1">
              <w:rPr>
                <w:sz w:val="20"/>
              </w:rPr>
              <w:t>04</w:t>
            </w:r>
          </w:p>
        </w:tc>
      </w:tr>
      <w:tr w:rsidR="00D110ED" w:rsidRPr="00BF59F1" w:rsidTr="00A75422">
        <w:tblPrEx>
          <w:tblCellMar>
            <w:top w:w="0" w:type="dxa"/>
            <w:bottom w:w="0" w:type="dxa"/>
          </w:tblCellMar>
        </w:tblPrEx>
        <w:trPr>
          <w:cantSplit/>
          <w:trHeight w:val="187"/>
          <w:jc w:val="center"/>
        </w:trPr>
        <w:tc>
          <w:tcPr>
            <w:tcW w:w="419" w:type="dxa"/>
            <w:vMerge w:val="restart"/>
          </w:tcPr>
          <w:p w:rsidR="005466C3" w:rsidRPr="00BF59F1" w:rsidRDefault="005466C3" w:rsidP="00510250">
            <w:pPr>
              <w:rPr>
                <w:sz w:val="20"/>
              </w:rPr>
            </w:pPr>
            <w:r w:rsidRPr="00BF59F1">
              <w:rPr>
                <w:sz w:val="20"/>
              </w:rPr>
              <w:t>13</w:t>
            </w:r>
          </w:p>
        </w:tc>
        <w:tc>
          <w:tcPr>
            <w:tcW w:w="2983" w:type="dxa"/>
            <w:vMerge w:val="restart"/>
          </w:tcPr>
          <w:p w:rsidR="005466C3" w:rsidRPr="00BF59F1" w:rsidRDefault="005466C3" w:rsidP="00510250">
            <w:pPr>
              <w:rPr>
                <w:sz w:val="20"/>
                <w:lang w:val="fr-FR"/>
              </w:rPr>
            </w:pPr>
            <w:r w:rsidRPr="00BF59F1">
              <w:rPr>
                <w:sz w:val="20"/>
                <w:lang w:val="fr-FR"/>
              </w:rPr>
              <w:t xml:space="preserve">Kurdistan </w:t>
            </w:r>
          </w:p>
        </w:tc>
        <w:tc>
          <w:tcPr>
            <w:tcW w:w="832" w:type="dxa"/>
            <w:tcBorders>
              <w:bottom w:val="nil"/>
            </w:tcBorders>
          </w:tcPr>
          <w:p w:rsidR="005466C3" w:rsidRPr="00BF59F1" w:rsidRDefault="005466C3" w:rsidP="00510250">
            <w:pPr>
              <w:jc w:val="center"/>
              <w:rPr>
                <w:sz w:val="20"/>
              </w:rPr>
            </w:pPr>
            <w:r w:rsidRPr="00BF59F1">
              <w:rPr>
                <w:sz w:val="20"/>
              </w:rPr>
              <w:t>2004</w:t>
            </w:r>
          </w:p>
        </w:tc>
        <w:tc>
          <w:tcPr>
            <w:tcW w:w="1010" w:type="dxa"/>
            <w:tcBorders>
              <w:bottom w:val="nil"/>
            </w:tcBorders>
          </w:tcPr>
          <w:p w:rsidR="005466C3" w:rsidRPr="00BF59F1" w:rsidRDefault="005466C3" w:rsidP="00A75422">
            <w:pPr>
              <w:ind w:right="142"/>
              <w:jc w:val="right"/>
              <w:rPr>
                <w:sz w:val="20"/>
              </w:rPr>
            </w:pPr>
            <w:r w:rsidRPr="00BF59F1">
              <w:rPr>
                <w:sz w:val="20"/>
              </w:rPr>
              <w:t>16 136</w:t>
            </w:r>
          </w:p>
        </w:tc>
        <w:tc>
          <w:tcPr>
            <w:tcW w:w="1010" w:type="dxa"/>
            <w:tcBorders>
              <w:bottom w:val="nil"/>
            </w:tcBorders>
          </w:tcPr>
          <w:p w:rsidR="005466C3" w:rsidRPr="00BF59F1" w:rsidRDefault="005466C3" w:rsidP="00A75422">
            <w:pPr>
              <w:ind w:right="142"/>
              <w:jc w:val="right"/>
              <w:rPr>
                <w:sz w:val="20"/>
              </w:rPr>
            </w:pPr>
            <w:r w:rsidRPr="00BF59F1">
              <w:rPr>
                <w:sz w:val="20"/>
              </w:rPr>
              <w:t>14 630</w:t>
            </w:r>
          </w:p>
        </w:tc>
        <w:tc>
          <w:tcPr>
            <w:tcW w:w="1011" w:type="dxa"/>
            <w:tcBorders>
              <w:bottom w:val="nil"/>
            </w:tcBorders>
          </w:tcPr>
          <w:p w:rsidR="005466C3" w:rsidRPr="00BF59F1" w:rsidRDefault="005466C3" w:rsidP="00A75422">
            <w:pPr>
              <w:ind w:right="153"/>
              <w:jc w:val="right"/>
              <w:rPr>
                <w:sz w:val="20"/>
              </w:rPr>
            </w:pPr>
            <w:r w:rsidRPr="00BF59F1">
              <w:rPr>
                <w:sz w:val="20"/>
              </w:rPr>
              <w:t>30 766</w:t>
            </w:r>
          </w:p>
        </w:tc>
        <w:tc>
          <w:tcPr>
            <w:tcW w:w="1010" w:type="dxa"/>
            <w:tcBorders>
              <w:bottom w:val="nil"/>
            </w:tcBorders>
          </w:tcPr>
          <w:p w:rsidR="005466C3" w:rsidRPr="00BF59F1" w:rsidRDefault="005466C3" w:rsidP="00510250">
            <w:pPr>
              <w:jc w:val="center"/>
              <w:rPr>
                <w:sz w:val="20"/>
              </w:rPr>
            </w:pPr>
            <w:r w:rsidRPr="00BF59F1">
              <w:rPr>
                <w:sz w:val="20"/>
              </w:rPr>
              <w:t>2 342</w:t>
            </w:r>
          </w:p>
        </w:tc>
        <w:tc>
          <w:tcPr>
            <w:tcW w:w="1010" w:type="dxa"/>
            <w:tcBorders>
              <w:bottom w:val="nil"/>
            </w:tcBorders>
          </w:tcPr>
          <w:p w:rsidR="005466C3" w:rsidRPr="00BF59F1" w:rsidRDefault="005466C3" w:rsidP="00510250">
            <w:pPr>
              <w:jc w:val="center"/>
              <w:rPr>
                <w:sz w:val="20"/>
              </w:rPr>
            </w:pPr>
            <w:r w:rsidRPr="00BF59F1">
              <w:rPr>
                <w:sz w:val="20"/>
              </w:rPr>
              <w:t>2 682</w:t>
            </w:r>
          </w:p>
        </w:tc>
        <w:tc>
          <w:tcPr>
            <w:tcW w:w="1011" w:type="dxa"/>
            <w:tcBorders>
              <w:bottom w:val="nil"/>
            </w:tcBorders>
          </w:tcPr>
          <w:p w:rsidR="005466C3" w:rsidRPr="00BF59F1" w:rsidRDefault="005466C3" w:rsidP="00A75422">
            <w:pPr>
              <w:ind w:right="153"/>
              <w:jc w:val="right"/>
              <w:rPr>
                <w:sz w:val="20"/>
              </w:rPr>
            </w:pPr>
            <w:r w:rsidRPr="00BF59F1">
              <w:rPr>
                <w:sz w:val="20"/>
              </w:rPr>
              <w:t>5 024</w:t>
            </w:r>
          </w:p>
        </w:tc>
        <w:tc>
          <w:tcPr>
            <w:tcW w:w="1010" w:type="dxa"/>
            <w:tcBorders>
              <w:bottom w:val="nil"/>
            </w:tcBorders>
          </w:tcPr>
          <w:p w:rsidR="005466C3" w:rsidRPr="00BF59F1" w:rsidRDefault="005466C3" w:rsidP="00A75422">
            <w:pPr>
              <w:ind w:right="227"/>
              <w:jc w:val="right"/>
              <w:rPr>
                <w:sz w:val="20"/>
              </w:rPr>
            </w:pPr>
            <w:r w:rsidRPr="00BF59F1">
              <w:rPr>
                <w:sz w:val="20"/>
              </w:rPr>
              <w:t>14</w:t>
            </w:r>
            <w:r w:rsidR="00D110ED" w:rsidRPr="00BF59F1">
              <w:rPr>
                <w:sz w:val="20"/>
              </w:rPr>
              <w:t>,</w:t>
            </w:r>
            <w:r w:rsidRPr="00BF59F1">
              <w:rPr>
                <w:sz w:val="20"/>
              </w:rPr>
              <w:t>51</w:t>
            </w:r>
          </w:p>
        </w:tc>
        <w:tc>
          <w:tcPr>
            <w:tcW w:w="1010" w:type="dxa"/>
            <w:tcBorders>
              <w:bottom w:val="nil"/>
            </w:tcBorders>
          </w:tcPr>
          <w:p w:rsidR="005466C3" w:rsidRPr="00BF59F1" w:rsidRDefault="005466C3" w:rsidP="00A75422">
            <w:pPr>
              <w:ind w:right="227"/>
              <w:jc w:val="right"/>
              <w:rPr>
                <w:sz w:val="20"/>
              </w:rPr>
            </w:pPr>
            <w:r w:rsidRPr="00BF59F1">
              <w:rPr>
                <w:sz w:val="20"/>
              </w:rPr>
              <w:t>18</w:t>
            </w:r>
            <w:r w:rsidR="00D110ED" w:rsidRPr="00BF59F1">
              <w:rPr>
                <w:sz w:val="20"/>
              </w:rPr>
              <w:t>,</w:t>
            </w:r>
            <w:r w:rsidRPr="00BF59F1">
              <w:rPr>
                <w:sz w:val="20"/>
              </w:rPr>
              <w:t>33</w:t>
            </w:r>
          </w:p>
        </w:tc>
        <w:tc>
          <w:tcPr>
            <w:tcW w:w="1011" w:type="dxa"/>
            <w:tcBorders>
              <w:bottom w:val="nil"/>
            </w:tcBorders>
          </w:tcPr>
          <w:p w:rsidR="005466C3" w:rsidRPr="00BF59F1" w:rsidRDefault="005466C3" w:rsidP="00A75422">
            <w:pPr>
              <w:ind w:right="227"/>
              <w:jc w:val="right"/>
              <w:rPr>
                <w:sz w:val="20"/>
              </w:rPr>
            </w:pPr>
            <w:r w:rsidRPr="00BF59F1">
              <w:rPr>
                <w:sz w:val="20"/>
              </w:rPr>
              <w:t>16</w:t>
            </w:r>
            <w:r w:rsidR="00D110ED" w:rsidRPr="00BF59F1">
              <w:rPr>
                <w:sz w:val="20"/>
              </w:rPr>
              <w:t>,</w:t>
            </w:r>
            <w:r w:rsidRPr="00BF59F1">
              <w:rPr>
                <w:sz w:val="20"/>
              </w:rPr>
              <w:t>33</w:t>
            </w:r>
          </w:p>
        </w:tc>
      </w:tr>
      <w:tr w:rsidR="00D110ED" w:rsidRPr="00BF59F1" w:rsidTr="00A75422">
        <w:tblPrEx>
          <w:tblCellMar>
            <w:top w:w="0" w:type="dxa"/>
            <w:bottom w:w="0" w:type="dxa"/>
          </w:tblCellMar>
        </w:tblPrEx>
        <w:trPr>
          <w:cantSplit/>
          <w:trHeight w:val="187"/>
          <w:jc w:val="center"/>
        </w:trPr>
        <w:tc>
          <w:tcPr>
            <w:tcW w:w="419" w:type="dxa"/>
            <w:vMerge/>
          </w:tcPr>
          <w:p w:rsidR="005466C3" w:rsidRPr="00BF59F1" w:rsidRDefault="005466C3" w:rsidP="00510250">
            <w:pPr>
              <w:rPr>
                <w:sz w:val="20"/>
              </w:rPr>
            </w:pPr>
          </w:p>
        </w:tc>
        <w:tc>
          <w:tcPr>
            <w:tcW w:w="2983" w:type="dxa"/>
            <w:vMerge/>
          </w:tcPr>
          <w:p w:rsidR="005466C3" w:rsidRPr="00BF59F1" w:rsidRDefault="005466C3" w:rsidP="00510250">
            <w:pPr>
              <w:rPr>
                <w:sz w:val="20"/>
              </w:rPr>
            </w:pPr>
          </w:p>
        </w:tc>
        <w:tc>
          <w:tcPr>
            <w:tcW w:w="832" w:type="dxa"/>
            <w:tcBorders>
              <w:top w:val="nil"/>
            </w:tcBorders>
          </w:tcPr>
          <w:p w:rsidR="005466C3" w:rsidRPr="00BF59F1" w:rsidRDefault="005466C3" w:rsidP="00510250">
            <w:pPr>
              <w:jc w:val="center"/>
              <w:rPr>
                <w:sz w:val="20"/>
              </w:rPr>
            </w:pPr>
            <w:r w:rsidRPr="00BF59F1">
              <w:rPr>
                <w:sz w:val="20"/>
              </w:rPr>
              <w:t>2005</w:t>
            </w:r>
          </w:p>
        </w:tc>
        <w:tc>
          <w:tcPr>
            <w:tcW w:w="1010" w:type="dxa"/>
            <w:tcBorders>
              <w:top w:val="nil"/>
            </w:tcBorders>
          </w:tcPr>
          <w:p w:rsidR="005466C3" w:rsidRPr="00BF59F1" w:rsidRDefault="005466C3" w:rsidP="00A75422">
            <w:pPr>
              <w:ind w:right="142"/>
              <w:jc w:val="right"/>
              <w:rPr>
                <w:sz w:val="20"/>
              </w:rPr>
            </w:pPr>
            <w:r w:rsidRPr="00BF59F1">
              <w:rPr>
                <w:sz w:val="20"/>
              </w:rPr>
              <w:t>14 896</w:t>
            </w:r>
          </w:p>
        </w:tc>
        <w:tc>
          <w:tcPr>
            <w:tcW w:w="1010" w:type="dxa"/>
            <w:tcBorders>
              <w:top w:val="nil"/>
            </w:tcBorders>
          </w:tcPr>
          <w:p w:rsidR="005466C3" w:rsidRPr="00BF59F1" w:rsidRDefault="005466C3" w:rsidP="00A75422">
            <w:pPr>
              <w:ind w:right="142"/>
              <w:jc w:val="right"/>
              <w:rPr>
                <w:sz w:val="20"/>
              </w:rPr>
            </w:pPr>
            <w:r w:rsidRPr="00BF59F1">
              <w:rPr>
                <w:sz w:val="20"/>
              </w:rPr>
              <w:t>12 421</w:t>
            </w:r>
          </w:p>
        </w:tc>
        <w:tc>
          <w:tcPr>
            <w:tcW w:w="1011" w:type="dxa"/>
            <w:tcBorders>
              <w:top w:val="nil"/>
            </w:tcBorders>
          </w:tcPr>
          <w:p w:rsidR="005466C3" w:rsidRPr="00BF59F1" w:rsidRDefault="005466C3" w:rsidP="00A75422">
            <w:pPr>
              <w:ind w:right="153"/>
              <w:jc w:val="right"/>
              <w:rPr>
                <w:sz w:val="20"/>
              </w:rPr>
            </w:pPr>
            <w:r w:rsidRPr="00BF59F1">
              <w:rPr>
                <w:sz w:val="20"/>
              </w:rPr>
              <w:t>27 317</w:t>
            </w:r>
          </w:p>
        </w:tc>
        <w:tc>
          <w:tcPr>
            <w:tcW w:w="1010" w:type="dxa"/>
            <w:tcBorders>
              <w:top w:val="nil"/>
            </w:tcBorders>
          </w:tcPr>
          <w:p w:rsidR="005466C3" w:rsidRPr="00BF59F1" w:rsidRDefault="005466C3" w:rsidP="00510250">
            <w:pPr>
              <w:jc w:val="center"/>
              <w:rPr>
                <w:sz w:val="20"/>
              </w:rPr>
            </w:pPr>
            <w:r w:rsidRPr="00BF59F1">
              <w:rPr>
                <w:sz w:val="20"/>
              </w:rPr>
              <w:t>2 808</w:t>
            </w:r>
          </w:p>
        </w:tc>
        <w:tc>
          <w:tcPr>
            <w:tcW w:w="1010" w:type="dxa"/>
            <w:tcBorders>
              <w:top w:val="nil"/>
            </w:tcBorders>
          </w:tcPr>
          <w:p w:rsidR="005466C3" w:rsidRPr="00BF59F1" w:rsidRDefault="005466C3" w:rsidP="00510250">
            <w:pPr>
              <w:jc w:val="center"/>
              <w:rPr>
                <w:sz w:val="20"/>
              </w:rPr>
            </w:pPr>
            <w:r w:rsidRPr="00BF59F1">
              <w:rPr>
                <w:sz w:val="20"/>
              </w:rPr>
              <w:t>2 953</w:t>
            </w:r>
          </w:p>
        </w:tc>
        <w:tc>
          <w:tcPr>
            <w:tcW w:w="1011" w:type="dxa"/>
            <w:tcBorders>
              <w:top w:val="nil"/>
            </w:tcBorders>
          </w:tcPr>
          <w:p w:rsidR="005466C3" w:rsidRPr="00BF59F1" w:rsidRDefault="005466C3" w:rsidP="00A75422">
            <w:pPr>
              <w:ind w:right="153"/>
              <w:jc w:val="right"/>
              <w:rPr>
                <w:sz w:val="20"/>
              </w:rPr>
            </w:pPr>
            <w:r w:rsidRPr="00BF59F1">
              <w:rPr>
                <w:sz w:val="20"/>
              </w:rPr>
              <w:t>5 759</w:t>
            </w:r>
          </w:p>
        </w:tc>
        <w:tc>
          <w:tcPr>
            <w:tcW w:w="1010" w:type="dxa"/>
            <w:tcBorders>
              <w:top w:val="nil"/>
            </w:tcBorders>
          </w:tcPr>
          <w:p w:rsidR="005466C3" w:rsidRPr="00BF59F1" w:rsidRDefault="005466C3" w:rsidP="00A75422">
            <w:pPr>
              <w:ind w:right="227"/>
              <w:jc w:val="right"/>
              <w:rPr>
                <w:sz w:val="20"/>
              </w:rPr>
            </w:pPr>
            <w:r w:rsidRPr="00BF59F1">
              <w:rPr>
                <w:sz w:val="20"/>
              </w:rPr>
              <w:t>21</w:t>
            </w:r>
            <w:r w:rsidR="00D110ED" w:rsidRPr="00BF59F1">
              <w:rPr>
                <w:sz w:val="20"/>
              </w:rPr>
              <w:t>,</w:t>
            </w:r>
            <w:r w:rsidRPr="00BF59F1">
              <w:rPr>
                <w:sz w:val="20"/>
              </w:rPr>
              <w:t>08</w:t>
            </w:r>
          </w:p>
        </w:tc>
        <w:tc>
          <w:tcPr>
            <w:tcW w:w="1010" w:type="dxa"/>
            <w:tcBorders>
              <w:top w:val="nil"/>
            </w:tcBorders>
          </w:tcPr>
          <w:p w:rsidR="005466C3" w:rsidRPr="00BF59F1" w:rsidRDefault="005466C3" w:rsidP="00A75422">
            <w:pPr>
              <w:ind w:right="227"/>
              <w:jc w:val="right"/>
              <w:rPr>
                <w:sz w:val="20"/>
              </w:rPr>
            </w:pPr>
            <w:r w:rsidRPr="00BF59F1">
              <w:rPr>
                <w:sz w:val="20"/>
              </w:rPr>
              <w:t>29</w:t>
            </w:r>
            <w:r w:rsidR="00D110ED" w:rsidRPr="00BF59F1">
              <w:rPr>
                <w:sz w:val="20"/>
              </w:rPr>
              <w:t>,</w:t>
            </w:r>
            <w:r w:rsidRPr="00BF59F1">
              <w:rPr>
                <w:sz w:val="20"/>
              </w:rPr>
              <w:t>77</w:t>
            </w:r>
          </w:p>
        </w:tc>
        <w:tc>
          <w:tcPr>
            <w:tcW w:w="1011" w:type="dxa"/>
            <w:tcBorders>
              <w:top w:val="nil"/>
            </w:tcBorders>
          </w:tcPr>
          <w:p w:rsidR="005466C3" w:rsidRPr="00BF59F1" w:rsidRDefault="005466C3" w:rsidP="00A75422">
            <w:pPr>
              <w:ind w:right="227"/>
              <w:jc w:val="right"/>
              <w:rPr>
                <w:sz w:val="20"/>
              </w:rPr>
            </w:pPr>
            <w:r w:rsidRPr="00BF59F1">
              <w:rPr>
                <w:sz w:val="20"/>
              </w:rPr>
              <w:t>18</w:t>
            </w:r>
            <w:r w:rsidR="00D110ED" w:rsidRPr="00BF59F1">
              <w:rPr>
                <w:sz w:val="20"/>
              </w:rPr>
              <w:t>,</w:t>
            </w:r>
            <w:r w:rsidRPr="00BF59F1">
              <w:rPr>
                <w:sz w:val="20"/>
              </w:rPr>
              <w:t>84</w:t>
            </w:r>
          </w:p>
        </w:tc>
      </w:tr>
    </w:tbl>
    <w:p w:rsidR="007B0854" w:rsidRPr="00BF59F1" w:rsidRDefault="007B0854" w:rsidP="004A3258">
      <w:pPr>
        <w:spacing w:after="240"/>
        <w:jc w:val="both"/>
        <w:rPr>
          <w:sz w:val="20"/>
        </w:rPr>
      </w:pPr>
    </w:p>
    <w:p w:rsidR="00A0403F" w:rsidRPr="00BF59F1" w:rsidRDefault="00A0403F" w:rsidP="004A3258">
      <w:pPr>
        <w:spacing w:after="240"/>
        <w:jc w:val="both"/>
        <w:rPr>
          <w:sz w:val="20"/>
        </w:rPr>
        <w:sectPr w:rsidR="00A0403F" w:rsidRPr="00BF59F1" w:rsidSect="000D4839">
          <w:headerReference w:type="first" r:id="rId12"/>
          <w:footerReference w:type="first" r:id="rId13"/>
          <w:endnotePr>
            <w:numFmt w:val="decimal"/>
          </w:endnotePr>
          <w:pgSz w:w="16840" w:h="11907" w:orient="landscape" w:code="9"/>
          <w:pgMar w:top="1701" w:right="1701" w:bottom="1701" w:left="1701" w:header="851" w:footer="1134" w:gutter="0"/>
          <w:cols w:space="720"/>
          <w:titlePg/>
          <w:docGrid w:linePitch="107"/>
        </w:sectPr>
      </w:pPr>
    </w:p>
    <w:p w:rsidR="00D772F7" w:rsidRPr="000D4839" w:rsidRDefault="00885C69" w:rsidP="000D4839">
      <w:pPr>
        <w:spacing w:after="200"/>
        <w:jc w:val="both"/>
        <w:rPr>
          <w:sz w:val="20"/>
          <w:lang w:val="fr-FR"/>
        </w:rPr>
      </w:pPr>
      <w:r w:rsidRPr="000D4839">
        <w:rPr>
          <w:sz w:val="20"/>
          <w:lang w:val="fr-FR"/>
        </w:rPr>
        <w:t>152.</w:t>
      </w:r>
      <w:r w:rsidRPr="000D4839">
        <w:rPr>
          <w:sz w:val="20"/>
          <w:lang w:val="fr-FR"/>
        </w:rPr>
        <w:tab/>
      </w:r>
      <w:r w:rsidR="00D772F7" w:rsidRPr="000D4839">
        <w:rPr>
          <w:sz w:val="20"/>
          <w:lang w:val="fr-FR"/>
        </w:rPr>
        <w:t xml:space="preserve">Afin d’éviter tout problème possible pour les étudiants admis dans les universités et instituts d’études supérieures, et d’affecter le personnel spécialisé requis dans les différentes régions et afin d’encourager les étudiants admis à poursuivre leurs études dans les domaines qui les intéressent sur leur lieu de naissance et de résidence de façon à atténuer les problèmes familiaux, économiques et de logement, un « Plan de sélection des étudiants » a été adopté. Ce plan a permis d’augmenter les chances d’admission des étudiants à une éducation supérieure sur leur lieu de naissance et de résidence. Par ailleurs, l’examen général d’entrée à l’université tient compte de l’établissement d’un système de quotas qui réserve un certain quota de places à l’université aux candidats originaires des régions moins développées. Le but principal de ce plan est d’offrir un système éducatif équitable aux régions les moins développées. Il est aussi utile pour empêcher la migration d’un grand nombre d’étudiants de leur lieu d’origine vers les grandes villes. </w:t>
      </w:r>
    </w:p>
    <w:p w:rsidR="00D772F7" w:rsidRPr="000D4839" w:rsidRDefault="00885C69" w:rsidP="000D4839">
      <w:pPr>
        <w:spacing w:after="200"/>
        <w:jc w:val="both"/>
        <w:rPr>
          <w:sz w:val="20"/>
          <w:lang w:val="fr-FR"/>
        </w:rPr>
      </w:pPr>
      <w:r w:rsidRPr="000D4839">
        <w:rPr>
          <w:sz w:val="20"/>
          <w:lang w:val="fr-FR"/>
        </w:rPr>
        <w:t>153.</w:t>
      </w:r>
      <w:r w:rsidRPr="000D4839">
        <w:rPr>
          <w:sz w:val="20"/>
          <w:lang w:val="fr-FR"/>
        </w:rPr>
        <w:tab/>
      </w:r>
      <w:r w:rsidR="00D772F7" w:rsidRPr="000D4839">
        <w:rPr>
          <w:sz w:val="20"/>
          <w:lang w:val="fr-FR"/>
        </w:rPr>
        <w:t>En se fondant sur la décision du Comité en 1993 sur l’étude et la planification des examens d’entrée à l’université, au moins 40 % de la capacité totale des cours dispensés dans les universités et instituts d’enseignement supérieur des provinces d’Elâm, du Bouchir, du Tchahâr Mahâl</w:t>
      </w:r>
      <w:r w:rsidR="003E3162" w:rsidRPr="000D4839">
        <w:rPr>
          <w:sz w:val="20"/>
          <w:lang w:val="fr-FR"/>
        </w:rPr>
        <w:t>-</w:t>
      </w:r>
      <w:r w:rsidR="00D772F7" w:rsidRPr="000D4839">
        <w:rPr>
          <w:sz w:val="20"/>
          <w:lang w:val="fr-FR"/>
        </w:rPr>
        <w:t>et</w:t>
      </w:r>
      <w:r w:rsidR="003E3162" w:rsidRPr="000D4839">
        <w:rPr>
          <w:sz w:val="20"/>
          <w:lang w:val="fr-FR"/>
        </w:rPr>
        <w:t>-</w:t>
      </w:r>
      <w:r w:rsidR="00D772F7" w:rsidRPr="000D4839">
        <w:rPr>
          <w:sz w:val="20"/>
          <w:lang w:val="fr-FR"/>
        </w:rPr>
        <w:t>Backhtiâri, du Seistân</w:t>
      </w:r>
      <w:r w:rsidR="003E3162" w:rsidRPr="000D4839">
        <w:rPr>
          <w:sz w:val="20"/>
          <w:lang w:val="fr-FR"/>
        </w:rPr>
        <w:t>-</w:t>
      </w:r>
      <w:r w:rsidR="00D772F7" w:rsidRPr="000D4839">
        <w:rPr>
          <w:sz w:val="20"/>
          <w:lang w:val="fr-FR"/>
        </w:rPr>
        <w:t>et</w:t>
      </w:r>
      <w:r w:rsidR="003E3162" w:rsidRPr="000D4839">
        <w:rPr>
          <w:sz w:val="20"/>
          <w:lang w:val="fr-FR"/>
        </w:rPr>
        <w:t>-</w:t>
      </w:r>
      <w:r w:rsidR="00D772F7" w:rsidRPr="000D4839">
        <w:rPr>
          <w:sz w:val="20"/>
          <w:lang w:val="fr-FR"/>
        </w:rPr>
        <w:t>Baloutchistan, du Kordestan, du Kermanshah, du Kohguilouyeh</w:t>
      </w:r>
      <w:r w:rsidR="00D772F7" w:rsidRPr="000D4839">
        <w:rPr>
          <w:sz w:val="20"/>
          <w:lang w:val="fr-FR"/>
        </w:rPr>
        <w:noBreakHyphen/>
        <w:t>et</w:t>
      </w:r>
      <w:r w:rsidR="00D772F7" w:rsidRPr="000D4839">
        <w:rPr>
          <w:sz w:val="20"/>
          <w:lang w:val="fr-FR"/>
        </w:rPr>
        <w:noBreakHyphen/>
        <w:t>Bouyerahmad, du Lorestân et Hormoz doivent être réservés aux candidats natifs de ces provinces, pour autant que leurs notes à l’examen soient égales ou supérieures à 85 % de la note d’admission du dernier postulant non natif. Par ailleurs, 30 % de la capacité totale des places allouées aux natifs des provinces et localités doivent être répartis de façon équilibrée entre les différentes provinces, le calcul étant fait par rapport à la capacité totale des universités et instituts d’enseignement supérieur et compte tenu du nombre de d’inscrits volontaires comparé au nombres d’étudiants admis et de l’application</w:t>
      </w:r>
      <w:r w:rsidR="00CA418B" w:rsidRPr="000D4839">
        <w:rPr>
          <w:sz w:val="20"/>
          <w:lang w:val="fr-FR"/>
        </w:rPr>
        <w:t xml:space="preserve"> </w:t>
      </w:r>
      <w:r w:rsidR="00D772F7" w:rsidRPr="000D4839">
        <w:rPr>
          <w:sz w:val="20"/>
          <w:lang w:val="fr-FR"/>
        </w:rPr>
        <w:t xml:space="preserve">du système de quota. </w:t>
      </w:r>
    </w:p>
    <w:p w:rsidR="00D772F7" w:rsidRPr="000D4839" w:rsidRDefault="00D772F7" w:rsidP="000D4839">
      <w:pPr>
        <w:spacing w:after="200"/>
        <w:jc w:val="center"/>
        <w:rPr>
          <w:b/>
          <w:bCs/>
          <w:sz w:val="20"/>
          <w:lang w:val="fr-FR"/>
        </w:rPr>
      </w:pPr>
      <w:r w:rsidRPr="000D4839">
        <w:rPr>
          <w:b/>
          <w:bCs/>
          <w:sz w:val="20"/>
          <w:lang w:val="fr-FR"/>
        </w:rPr>
        <w:t>Tableau 32</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213"/>
        <w:gridCol w:w="1011"/>
        <w:gridCol w:w="1011"/>
        <w:gridCol w:w="1011"/>
        <w:gridCol w:w="1012"/>
        <w:gridCol w:w="1398"/>
        <w:gridCol w:w="1700"/>
      </w:tblGrid>
      <w:tr w:rsidR="00510250" w:rsidRPr="00510250" w:rsidTr="00AE7EA8">
        <w:tblPrEx>
          <w:tblCellMar>
            <w:top w:w="0" w:type="dxa"/>
            <w:bottom w:w="0" w:type="dxa"/>
          </w:tblCellMar>
        </w:tblPrEx>
        <w:trPr>
          <w:tblHeader/>
          <w:jc w:val="center"/>
        </w:trPr>
        <w:tc>
          <w:tcPr>
            <w:tcW w:w="2213" w:type="dxa"/>
            <w:tcBorders>
              <w:bottom w:val="single" w:sz="4" w:space="0" w:color="auto"/>
            </w:tcBorders>
            <w:vAlign w:val="center"/>
          </w:tcPr>
          <w:p w:rsidR="00510250" w:rsidRPr="00510250" w:rsidRDefault="00510250" w:rsidP="002A072D">
            <w:pPr>
              <w:rPr>
                <w:bCs/>
                <w:sz w:val="16"/>
                <w:szCs w:val="16"/>
                <w:lang w:val="fr-FR"/>
              </w:rPr>
            </w:pPr>
            <w:r w:rsidRPr="00510250">
              <w:rPr>
                <w:bCs/>
                <w:sz w:val="16"/>
                <w:szCs w:val="16"/>
                <w:lang w:val="fr-FR"/>
              </w:rPr>
              <w:t>Comparaison</w:t>
            </w:r>
          </w:p>
        </w:tc>
        <w:tc>
          <w:tcPr>
            <w:tcW w:w="1011" w:type="dxa"/>
            <w:tcBorders>
              <w:bottom w:val="single" w:sz="4" w:space="0" w:color="auto"/>
            </w:tcBorders>
            <w:vAlign w:val="center"/>
          </w:tcPr>
          <w:p w:rsidR="00510250" w:rsidRPr="00510250" w:rsidRDefault="00510250" w:rsidP="002A072D">
            <w:pPr>
              <w:jc w:val="center"/>
              <w:rPr>
                <w:bCs/>
                <w:sz w:val="17"/>
                <w:szCs w:val="17"/>
                <w:lang w:val="fr-FR"/>
              </w:rPr>
            </w:pPr>
            <w:r w:rsidRPr="00510250">
              <w:rPr>
                <w:bCs/>
                <w:sz w:val="17"/>
                <w:szCs w:val="17"/>
                <w:lang w:val="fr-FR"/>
              </w:rPr>
              <w:t>Candidats</w:t>
            </w:r>
          </w:p>
        </w:tc>
        <w:tc>
          <w:tcPr>
            <w:tcW w:w="1011" w:type="dxa"/>
            <w:tcBorders>
              <w:bottom w:val="single" w:sz="4" w:space="0" w:color="auto"/>
            </w:tcBorders>
            <w:vAlign w:val="center"/>
          </w:tcPr>
          <w:p w:rsidR="00510250" w:rsidRPr="00510250" w:rsidRDefault="00510250" w:rsidP="002A072D">
            <w:pPr>
              <w:jc w:val="center"/>
              <w:rPr>
                <w:bCs/>
                <w:sz w:val="17"/>
                <w:szCs w:val="17"/>
                <w:lang w:val="fr-FR"/>
              </w:rPr>
            </w:pPr>
            <w:r w:rsidRPr="00510250">
              <w:rPr>
                <w:bCs/>
                <w:sz w:val="17"/>
                <w:szCs w:val="17"/>
                <w:lang w:val="fr-FR"/>
              </w:rPr>
              <w:t>Admis finals</w:t>
            </w:r>
          </w:p>
        </w:tc>
        <w:tc>
          <w:tcPr>
            <w:tcW w:w="1011" w:type="dxa"/>
            <w:tcBorders>
              <w:bottom w:val="single" w:sz="4" w:space="0" w:color="auto"/>
            </w:tcBorders>
            <w:vAlign w:val="center"/>
          </w:tcPr>
          <w:p w:rsidR="00510250" w:rsidRPr="00510250" w:rsidRDefault="00510250" w:rsidP="002A072D">
            <w:pPr>
              <w:jc w:val="center"/>
              <w:rPr>
                <w:bCs/>
                <w:sz w:val="17"/>
                <w:szCs w:val="17"/>
                <w:lang w:val="fr-FR"/>
              </w:rPr>
            </w:pPr>
            <w:r w:rsidRPr="00510250">
              <w:rPr>
                <w:bCs/>
                <w:sz w:val="17"/>
                <w:szCs w:val="17"/>
                <w:lang w:val="fr-FR"/>
              </w:rPr>
              <w:t>% d’admis</w:t>
            </w:r>
          </w:p>
        </w:tc>
        <w:tc>
          <w:tcPr>
            <w:tcW w:w="1012" w:type="dxa"/>
            <w:tcBorders>
              <w:bottom w:val="single" w:sz="4" w:space="0" w:color="auto"/>
            </w:tcBorders>
            <w:vAlign w:val="center"/>
          </w:tcPr>
          <w:p w:rsidR="00510250" w:rsidRPr="00510250" w:rsidRDefault="00510250" w:rsidP="002A072D">
            <w:pPr>
              <w:jc w:val="center"/>
              <w:rPr>
                <w:bCs/>
                <w:sz w:val="17"/>
                <w:szCs w:val="17"/>
                <w:lang w:val="fr-FR"/>
              </w:rPr>
            </w:pPr>
            <w:r w:rsidRPr="00510250">
              <w:rPr>
                <w:bCs/>
                <w:sz w:val="17"/>
                <w:szCs w:val="17"/>
                <w:lang w:val="fr-FR"/>
              </w:rPr>
              <w:t>Admis libres (quota libre)</w:t>
            </w:r>
          </w:p>
        </w:tc>
        <w:tc>
          <w:tcPr>
            <w:tcW w:w="1398" w:type="dxa"/>
            <w:tcBorders>
              <w:bottom w:val="single" w:sz="4" w:space="0" w:color="auto"/>
            </w:tcBorders>
            <w:vAlign w:val="center"/>
          </w:tcPr>
          <w:p w:rsidR="00510250" w:rsidRPr="00510250" w:rsidRDefault="00510250" w:rsidP="002A072D">
            <w:pPr>
              <w:jc w:val="center"/>
              <w:rPr>
                <w:bCs/>
                <w:sz w:val="17"/>
                <w:szCs w:val="17"/>
                <w:lang w:val="fr-FR"/>
              </w:rPr>
            </w:pPr>
            <w:r w:rsidRPr="00510250">
              <w:rPr>
                <w:bCs/>
                <w:sz w:val="17"/>
                <w:szCs w:val="17"/>
                <w:lang w:val="fr-FR"/>
              </w:rPr>
              <w:t xml:space="preserve">Admis libres (%) (sans système </w:t>
            </w:r>
            <w:r w:rsidRPr="00510250">
              <w:rPr>
                <w:bCs/>
                <w:sz w:val="17"/>
                <w:szCs w:val="17"/>
                <w:lang w:val="fr-FR"/>
              </w:rPr>
              <w:br/>
              <w:t>de quota)</w:t>
            </w:r>
          </w:p>
        </w:tc>
        <w:tc>
          <w:tcPr>
            <w:tcW w:w="1700" w:type="dxa"/>
            <w:tcBorders>
              <w:bottom w:val="single" w:sz="4" w:space="0" w:color="auto"/>
            </w:tcBorders>
            <w:vAlign w:val="center"/>
          </w:tcPr>
          <w:p w:rsidR="00510250" w:rsidRPr="00510250" w:rsidRDefault="00510250" w:rsidP="002A072D">
            <w:pPr>
              <w:jc w:val="center"/>
              <w:rPr>
                <w:bCs/>
                <w:sz w:val="17"/>
                <w:szCs w:val="17"/>
                <w:lang w:val="fr-FR"/>
              </w:rPr>
            </w:pPr>
            <w:r w:rsidRPr="00510250">
              <w:rPr>
                <w:bCs/>
                <w:sz w:val="17"/>
                <w:szCs w:val="17"/>
                <w:lang w:val="fr-FR"/>
              </w:rPr>
              <w:t xml:space="preserve">Différence </w:t>
            </w:r>
            <w:r w:rsidRPr="00510250">
              <w:rPr>
                <w:bCs/>
                <w:sz w:val="17"/>
                <w:szCs w:val="17"/>
                <w:lang w:val="fr-FR"/>
              </w:rPr>
              <w:br/>
              <w:t>de % des admis</w:t>
            </w:r>
          </w:p>
        </w:tc>
      </w:tr>
      <w:tr w:rsidR="00EF2E87" w:rsidRPr="00510250" w:rsidTr="00AE7EA8">
        <w:tblPrEx>
          <w:tblCellMar>
            <w:top w:w="0" w:type="dxa"/>
            <w:bottom w:w="0" w:type="dxa"/>
          </w:tblCellMar>
        </w:tblPrEx>
        <w:trPr>
          <w:jc w:val="center"/>
        </w:trPr>
        <w:tc>
          <w:tcPr>
            <w:tcW w:w="2213" w:type="dxa"/>
            <w:tcBorders>
              <w:bottom w:val="nil"/>
            </w:tcBorders>
          </w:tcPr>
          <w:p w:rsidR="00EF2E87" w:rsidRPr="00EF2E87" w:rsidRDefault="00EF2E87" w:rsidP="002A072D">
            <w:pPr>
              <w:jc w:val="lowKashida"/>
              <w:rPr>
                <w:sz w:val="16"/>
                <w:szCs w:val="16"/>
                <w:lang w:val="fr-FR"/>
              </w:rPr>
            </w:pPr>
            <w:r w:rsidRPr="00EF2E87">
              <w:rPr>
                <w:sz w:val="16"/>
                <w:szCs w:val="16"/>
                <w:lang w:val="fr-FR"/>
              </w:rPr>
              <w:t>Ardebil</w:t>
            </w:r>
          </w:p>
        </w:tc>
        <w:tc>
          <w:tcPr>
            <w:tcW w:w="1011" w:type="dxa"/>
            <w:tcBorders>
              <w:bottom w:val="nil"/>
            </w:tcBorders>
          </w:tcPr>
          <w:p w:rsidR="00EF2E87" w:rsidRPr="00EF2E87" w:rsidRDefault="00EF2E87" w:rsidP="002A072D">
            <w:pPr>
              <w:ind w:right="142"/>
              <w:jc w:val="right"/>
              <w:rPr>
                <w:sz w:val="16"/>
                <w:szCs w:val="16"/>
                <w:lang w:val="fr-FR"/>
              </w:rPr>
            </w:pPr>
            <w:r w:rsidRPr="00EF2E87">
              <w:rPr>
                <w:sz w:val="16"/>
                <w:szCs w:val="16"/>
                <w:lang w:val="fr-FR"/>
              </w:rPr>
              <w:t>24</w:t>
            </w:r>
            <w:r>
              <w:rPr>
                <w:sz w:val="16"/>
                <w:szCs w:val="16"/>
                <w:lang w:val="fr-FR"/>
              </w:rPr>
              <w:t xml:space="preserve"> </w:t>
            </w:r>
            <w:r w:rsidRPr="00EF2E87">
              <w:rPr>
                <w:sz w:val="16"/>
                <w:szCs w:val="16"/>
                <w:lang w:val="fr-FR"/>
              </w:rPr>
              <w:t>611</w:t>
            </w:r>
          </w:p>
        </w:tc>
        <w:tc>
          <w:tcPr>
            <w:tcW w:w="1011" w:type="dxa"/>
            <w:tcBorders>
              <w:bottom w:val="nil"/>
            </w:tcBorders>
          </w:tcPr>
          <w:p w:rsidR="00EF2E87" w:rsidRPr="00EF2E87" w:rsidRDefault="00EF2E87" w:rsidP="002A072D">
            <w:pPr>
              <w:ind w:right="170"/>
              <w:jc w:val="right"/>
              <w:rPr>
                <w:sz w:val="16"/>
                <w:szCs w:val="16"/>
                <w:lang w:val="fr-FR"/>
              </w:rPr>
            </w:pPr>
            <w:r w:rsidRPr="00EF2E87">
              <w:rPr>
                <w:sz w:val="16"/>
                <w:szCs w:val="16"/>
                <w:lang w:val="fr-FR"/>
              </w:rPr>
              <w:t>5</w:t>
            </w:r>
            <w:r>
              <w:rPr>
                <w:sz w:val="16"/>
                <w:szCs w:val="16"/>
                <w:lang w:val="fr-FR"/>
              </w:rPr>
              <w:t xml:space="preserve"> </w:t>
            </w:r>
            <w:r w:rsidRPr="00EF2E87">
              <w:rPr>
                <w:sz w:val="16"/>
                <w:szCs w:val="16"/>
                <w:lang w:val="fr-FR"/>
              </w:rPr>
              <w:t>282</w:t>
            </w:r>
          </w:p>
        </w:tc>
        <w:tc>
          <w:tcPr>
            <w:tcW w:w="1011" w:type="dxa"/>
            <w:tcBorders>
              <w:bottom w:val="nil"/>
            </w:tcBorders>
          </w:tcPr>
          <w:p w:rsidR="00EF2E87" w:rsidRPr="00EF2E87" w:rsidRDefault="00EF2E87" w:rsidP="002A072D">
            <w:pPr>
              <w:jc w:val="center"/>
              <w:rPr>
                <w:sz w:val="16"/>
                <w:szCs w:val="16"/>
                <w:lang w:val="fr-FR"/>
              </w:rPr>
            </w:pPr>
            <w:r w:rsidRPr="00EF2E87">
              <w:rPr>
                <w:sz w:val="16"/>
                <w:szCs w:val="16"/>
                <w:lang w:val="fr-FR"/>
              </w:rPr>
              <w:t>21,46</w:t>
            </w:r>
          </w:p>
        </w:tc>
        <w:tc>
          <w:tcPr>
            <w:tcW w:w="1012" w:type="dxa"/>
            <w:tcBorders>
              <w:bottom w:val="nil"/>
            </w:tcBorders>
          </w:tcPr>
          <w:p w:rsidR="00EF2E87" w:rsidRPr="00EF2E87" w:rsidRDefault="00EF2E87" w:rsidP="002A072D">
            <w:pPr>
              <w:ind w:right="170"/>
              <w:jc w:val="right"/>
              <w:rPr>
                <w:sz w:val="16"/>
                <w:szCs w:val="16"/>
                <w:lang w:val="fr-FR"/>
              </w:rPr>
            </w:pPr>
            <w:r w:rsidRPr="00EF2E87">
              <w:rPr>
                <w:sz w:val="16"/>
                <w:szCs w:val="16"/>
                <w:lang w:val="fr-FR"/>
              </w:rPr>
              <w:t>4 991</w:t>
            </w:r>
          </w:p>
        </w:tc>
        <w:tc>
          <w:tcPr>
            <w:tcW w:w="1398" w:type="dxa"/>
            <w:tcBorders>
              <w:bottom w:val="nil"/>
            </w:tcBorders>
          </w:tcPr>
          <w:p w:rsidR="00EF2E87" w:rsidRPr="00EF2E87" w:rsidRDefault="00EF2E87" w:rsidP="002A072D">
            <w:pPr>
              <w:jc w:val="center"/>
              <w:rPr>
                <w:sz w:val="16"/>
                <w:szCs w:val="16"/>
                <w:lang w:val="fr-FR"/>
              </w:rPr>
            </w:pPr>
            <w:r w:rsidRPr="00EF2E87">
              <w:rPr>
                <w:sz w:val="16"/>
                <w:szCs w:val="16"/>
                <w:lang w:val="fr-FR"/>
              </w:rPr>
              <w:t>20,28</w:t>
            </w:r>
          </w:p>
        </w:tc>
        <w:tc>
          <w:tcPr>
            <w:tcW w:w="1700" w:type="dxa"/>
            <w:tcBorders>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1,18</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Azerbaïdjan oriental</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64</w:t>
            </w:r>
            <w:r>
              <w:rPr>
                <w:sz w:val="16"/>
                <w:szCs w:val="16"/>
                <w:lang w:val="fr-FR"/>
              </w:rPr>
              <w:t xml:space="preserve"> </w:t>
            </w:r>
            <w:r w:rsidRPr="00EF2E87">
              <w:rPr>
                <w:sz w:val="16"/>
                <w:szCs w:val="16"/>
                <w:lang w:val="fr-FR"/>
              </w:rPr>
              <w:t>472</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14</w:t>
            </w:r>
            <w:r>
              <w:rPr>
                <w:sz w:val="16"/>
                <w:szCs w:val="16"/>
                <w:lang w:val="fr-FR"/>
              </w:rPr>
              <w:t xml:space="preserve"> </w:t>
            </w:r>
            <w:r w:rsidRPr="00EF2E87">
              <w:rPr>
                <w:sz w:val="16"/>
                <w:szCs w:val="16"/>
                <w:lang w:val="fr-FR"/>
              </w:rPr>
              <w:t>641</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22,71</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14 272</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22,14</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57</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Azerbaïdjan occidental</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41</w:t>
            </w:r>
            <w:r>
              <w:rPr>
                <w:sz w:val="16"/>
                <w:szCs w:val="16"/>
                <w:lang w:val="fr-FR"/>
              </w:rPr>
              <w:t xml:space="preserve"> </w:t>
            </w:r>
            <w:r w:rsidRPr="00EF2E87">
              <w:rPr>
                <w:sz w:val="16"/>
                <w:szCs w:val="16"/>
                <w:lang w:val="fr-FR"/>
              </w:rPr>
              <w:t>882</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9</w:t>
            </w:r>
            <w:r>
              <w:rPr>
                <w:sz w:val="16"/>
                <w:szCs w:val="16"/>
                <w:lang w:val="fr-FR"/>
              </w:rPr>
              <w:t xml:space="preserve"> </w:t>
            </w:r>
            <w:r w:rsidRPr="00EF2E87">
              <w:rPr>
                <w:sz w:val="16"/>
                <w:szCs w:val="16"/>
                <w:lang w:val="fr-FR"/>
              </w:rPr>
              <w:t>975</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23,82</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4 733</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23,24</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58</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Ispahan</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86</w:t>
            </w:r>
            <w:r>
              <w:rPr>
                <w:sz w:val="16"/>
                <w:szCs w:val="16"/>
                <w:lang w:val="fr-FR"/>
              </w:rPr>
              <w:t xml:space="preserve"> </w:t>
            </w:r>
            <w:r w:rsidRPr="00EF2E87">
              <w:rPr>
                <w:sz w:val="16"/>
                <w:szCs w:val="16"/>
                <w:lang w:val="fr-FR"/>
              </w:rPr>
              <w:t>146</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25</w:t>
            </w:r>
            <w:r>
              <w:rPr>
                <w:sz w:val="16"/>
                <w:szCs w:val="16"/>
                <w:lang w:val="fr-FR"/>
              </w:rPr>
              <w:t xml:space="preserve"> </w:t>
            </w:r>
            <w:r w:rsidRPr="00EF2E87">
              <w:rPr>
                <w:sz w:val="16"/>
                <w:szCs w:val="16"/>
                <w:lang w:val="fr-FR"/>
              </w:rPr>
              <w:t>649</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29,77</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26 109</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29,15</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63</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Elâm</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18 </w:t>
            </w:r>
            <w:r w:rsidRPr="00EF2E87">
              <w:rPr>
                <w:sz w:val="16"/>
                <w:szCs w:val="16"/>
                <w:lang w:val="fr-FR"/>
              </w:rPr>
              <w:t>384</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3 236</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30,44</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3 044</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16,56</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1,04</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Kermanshah</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45 </w:t>
            </w:r>
            <w:r w:rsidRPr="00EF2E87">
              <w:rPr>
                <w:sz w:val="16"/>
                <w:szCs w:val="16"/>
                <w:lang w:val="fr-FR"/>
              </w:rPr>
              <w:t>096</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9 194</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23,81</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8 814</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19,55</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84</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Bouchir</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15 </w:t>
            </w:r>
            <w:r w:rsidRPr="00EF2E87">
              <w:rPr>
                <w:sz w:val="16"/>
                <w:szCs w:val="16"/>
                <w:lang w:val="fr-FR"/>
              </w:rPr>
              <w:t>599</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2 785</w:t>
            </w:r>
          </w:p>
        </w:tc>
        <w:tc>
          <w:tcPr>
            <w:tcW w:w="1011" w:type="dxa"/>
            <w:tcBorders>
              <w:top w:val="nil"/>
              <w:bottom w:val="nil"/>
            </w:tcBorders>
            <w:shd w:val="clear" w:color="auto" w:fill="auto"/>
          </w:tcPr>
          <w:p w:rsidR="00EF2E87" w:rsidRPr="00EF2E87" w:rsidRDefault="00EF2E87" w:rsidP="002A072D">
            <w:pPr>
              <w:jc w:val="center"/>
              <w:rPr>
                <w:sz w:val="16"/>
                <w:szCs w:val="16"/>
                <w:highlight w:val="yellow"/>
                <w:lang w:val="fr-FR"/>
              </w:rPr>
            </w:pPr>
            <w:r w:rsidRPr="00EF2E87">
              <w:rPr>
                <w:sz w:val="16"/>
                <w:szCs w:val="16"/>
                <w:lang w:val="fr-FR"/>
              </w:rPr>
              <w:t>17,85</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2 586</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16,58</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1,28</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Téhéran</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232</w:t>
            </w:r>
            <w:r>
              <w:rPr>
                <w:sz w:val="16"/>
                <w:szCs w:val="16"/>
                <w:lang w:val="fr-FR"/>
              </w:rPr>
              <w:t xml:space="preserve"> </w:t>
            </w:r>
            <w:r w:rsidRPr="00EF2E87">
              <w:rPr>
                <w:sz w:val="16"/>
                <w:szCs w:val="16"/>
                <w:lang w:val="fr-FR"/>
              </w:rPr>
              <w:t>946</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58 372</w:t>
            </w:r>
          </w:p>
        </w:tc>
        <w:tc>
          <w:tcPr>
            <w:tcW w:w="1011" w:type="dxa"/>
            <w:tcBorders>
              <w:top w:val="nil"/>
              <w:bottom w:val="nil"/>
            </w:tcBorders>
            <w:shd w:val="clear" w:color="auto" w:fill="auto"/>
          </w:tcPr>
          <w:p w:rsidR="00EF2E87" w:rsidRPr="00EF2E87" w:rsidRDefault="00EF2E87" w:rsidP="002A072D">
            <w:pPr>
              <w:jc w:val="center"/>
              <w:rPr>
                <w:sz w:val="16"/>
                <w:szCs w:val="16"/>
                <w:lang w:val="fr-FR"/>
              </w:rPr>
            </w:pPr>
            <w:r w:rsidRPr="00EF2E87">
              <w:rPr>
                <w:sz w:val="16"/>
                <w:szCs w:val="16"/>
                <w:lang w:val="fr-FR"/>
              </w:rPr>
              <w:t>25,05</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58 656</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25,18</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12</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Tchahâr Mahâl</w:t>
            </w:r>
            <w:r w:rsidRPr="00EF2E87">
              <w:rPr>
                <w:sz w:val="16"/>
                <w:szCs w:val="16"/>
                <w:lang w:val="fr-FR"/>
              </w:rPr>
              <w:noBreakHyphen/>
              <w:t>et</w:t>
            </w:r>
            <w:r w:rsidRPr="00EF2E87">
              <w:rPr>
                <w:sz w:val="16"/>
                <w:szCs w:val="16"/>
                <w:lang w:val="fr-FR"/>
              </w:rPr>
              <w:noBreakHyphen/>
              <w:t>Backhtiâri</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19 </w:t>
            </w:r>
            <w:r w:rsidRPr="00EF2E87">
              <w:rPr>
                <w:sz w:val="16"/>
                <w:szCs w:val="16"/>
                <w:lang w:val="fr-FR"/>
              </w:rPr>
              <w:t>558</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4 899</w:t>
            </w:r>
          </w:p>
        </w:tc>
        <w:tc>
          <w:tcPr>
            <w:tcW w:w="1011" w:type="dxa"/>
            <w:tcBorders>
              <w:top w:val="nil"/>
              <w:bottom w:val="nil"/>
            </w:tcBorders>
            <w:shd w:val="clear" w:color="auto" w:fill="auto"/>
          </w:tcPr>
          <w:p w:rsidR="00EF2E87" w:rsidRPr="00EF2E87" w:rsidRDefault="00EF2E87" w:rsidP="002A072D">
            <w:pPr>
              <w:jc w:val="center"/>
              <w:rPr>
                <w:sz w:val="16"/>
                <w:szCs w:val="16"/>
                <w:lang w:val="fr-FR"/>
              </w:rPr>
            </w:pPr>
            <w:r w:rsidRPr="00EF2E87">
              <w:rPr>
                <w:sz w:val="16"/>
                <w:szCs w:val="16"/>
                <w:lang w:val="fr-FR"/>
              </w:rPr>
              <w:t>25,04</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4 474</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22,88</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2,17</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Razavi Khorasan</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81 </w:t>
            </w:r>
            <w:r w:rsidRPr="00EF2E87">
              <w:rPr>
                <w:sz w:val="16"/>
                <w:szCs w:val="16"/>
                <w:lang w:val="fr-FR"/>
              </w:rPr>
              <w:t>608</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28 763</w:t>
            </w:r>
          </w:p>
        </w:tc>
        <w:tc>
          <w:tcPr>
            <w:tcW w:w="1011" w:type="dxa"/>
            <w:tcBorders>
              <w:top w:val="nil"/>
              <w:bottom w:val="nil"/>
            </w:tcBorders>
            <w:shd w:val="clear" w:color="auto" w:fill="auto"/>
          </w:tcPr>
          <w:p w:rsidR="00EF2E87" w:rsidRPr="00EF2E87" w:rsidRDefault="00EF2E87" w:rsidP="002A072D">
            <w:pPr>
              <w:jc w:val="center"/>
              <w:rPr>
                <w:sz w:val="16"/>
                <w:szCs w:val="16"/>
                <w:lang w:val="fr-FR"/>
              </w:rPr>
            </w:pPr>
            <w:r w:rsidRPr="00EF2E87">
              <w:rPr>
                <w:sz w:val="16"/>
                <w:szCs w:val="16"/>
                <w:lang w:val="fr-FR"/>
              </w:rPr>
              <w:t>35,24</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23 159</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28.37</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88</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Khouzestan</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72 </w:t>
            </w:r>
            <w:r w:rsidRPr="00EF2E87">
              <w:rPr>
                <w:sz w:val="16"/>
                <w:szCs w:val="16"/>
                <w:lang w:val="fr-FR"/>
              </w:rPr>
              <w:t>712</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11 702</w:t>
            </w:r>
          </w:p>
        </w:tc>
        <w:tc>
          <w:tcPr>
            <w:tcW w:w="1011" w:type="dxa"/>
            <w:tcBorders>
              <w:top w:val="nil"/>
              <w:bottom w:val="nil"/>
            </w:tcBorders>
            <w:shd w:val="clear" w:color="auto" w:fill="auto"/>
          </w:tcPr>
          <w:p w:rsidR="00EF2E87" w:rsidRPr="00EF2E87" w:rsidRDefault="00EF2E87" w:rsidP="002A072D">
            <w:pPr>
              <w:jc w:val="center"/>
              <w:rPr>
                <w:sz w:val="16"/>
                <w:szCs w:val="16"/>
                <w:lang w:val="fr-FR"/>
              </w:rPr>
            </w:pPr>
            <w:r w:rsidRPr="00EF2E87">
              <w:rPr>
                <w:sz w:val="16"/>
                <w:szCs w:val="16"/>
                <w:lang w:val="fr-FR"/>
              </w:rPr>
              <w:t>16,09</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11 538</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15,87</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23</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Zandjân</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16 </w:t>
            </w:r>
            <w:r w:rsidRPr="00EF2E87">
              <w:rPr>
                <w:sz w:val="16"/>
                <w:szCs w:val="16"/>
                <w:lang w:val="fr-FR"/>
              </w:rPr>
              <w:t>605</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4 164</w:t>
            </w:r>
          </w:p>
        </w:tc>
        <w:tc>
          <w:tcPr>
            <w:tcW w:w="1011" w:type="dxa"/>
            <w:tcBorders>
              <w:top w:val="nil"/>
              <w:bottom w:val="nil"/>
            </w:tcBorders>
            <w:shd w:val="clear" w:color="auto" w:fill="auto"/>
          </w:tcPr>
          <w:p w:rsidR="00EF2E87" w:rsidRPr="00EF2E87" w:rsidRDefault="00EF2E87" w:rsidP="002A072D">
            <w:pPr>
              <w:jc w:val="center"/>
              <w:rPr>
                <w:sz w:val="16"/>
                <w:szCs w:val="16"/>
                <w:lang w:val="fr-FR"/>
              </w:rPr>
            </w:pPr>
            <w:r w:rsidRPr="00EF2E87">
              <w:rPr>
                <w:sz w:val="16"/>
                <w:szCs w:val="16"/>
                <w:lang w:val="fr-FR"/>
              </w:rPr>
              <w:t>25,07</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3 741</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22,53</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2,55</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Semnan</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10 </w:t>
            </w:r>
            <w:r w:rsidRPr="00EF2E87">
              <w:rPr>
                <w:sz w:val="16"/>
                <w:szCs w:val="16"/>
                <w:lang w:val="fr-FR"/>
              </w:rPr>
              <w:t>693</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3 234</w:t>
            </w:r>
          </w:p>
        </w:tc>
        <w:tc>
          <w:tcPr>
            <w:tcW w:w="1011" w:type="dxa"/>
            <w:tcBorders>
              <w:top w:val="nil"/>
              <w:bottom w:val="nil"/>
            </w:tcBorders>
            <w:shd w:val="clear" w:color="auto" w:fill="auto"/>
          </w:tcPr>
          <w:p w:rsidR="00EF2E87" w:rsidRPr="00EF2E87" w:rsidRDefault="00EF2E87" w:rsidP="002A072D">
            <w:pPr>
              <w:jc w:val="center"/>
              <w:rPr>
                <w:sz w:val="16"/>
                <w:szCs w:val="16"/>
                <w:lang w:val="fr-FR"/>
              </w:rPr>
            </w:pPr>
            <w:r w:rsidRPr="00EF2E87">
              <w:rPr>
                <w:sz w:val="16"/>
                <w:szCs w:val="16"/>
                <w:lang w:val="fr-FR"/>
              </w:rPr>
              <w:t>30,24</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2 766</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25,87</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4,37</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Seistân-et-Baloutchistan</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27 </w:t>
            </w:r>
            <w:r w:rsidRPr="00EF2E87">
              <w:rPr>
                <w:sz w:val="16"/>
                <w:szCs w:val="16"/>
                <w:lang w:val="fr-FR"/>
              </w:rPr>
              <w:t>473</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3 454</w:t>
            </w:r>
          </w:p>
        </w:tc>
        <w:tc>
          <w:tcPr>
            <w:tcW w:w="1011" w:type="dxa"/>
            <w:tcBorders>
              <w:top w:val="nil"/>
              <w:bottom w:val="nil"/>
            </w:tcBorders>
            <w:shd w:val="clear" w:color="auto" w:fill="auto"/>
          </w:tcPr>
          <w:p w:rsidR="00EF2E87" w:rsidRPr="00EF2E87" w:rsidRDefault="00EF2E87" w:rsidP="002A072D">
            <w:pPr>
              <w:jc w:val="center"/>
              <w:rPr>
                <w:sz w:val="16"/>
                <w:szCs w:val="16"/>
                <w:lang w:val="fr-FR"/>
              </w:rPr>
            </w:pPr>
            <w:r w:rsidRPr="00EF2E87">
              <w:rPr>
                <w:sz w:val="16"/>
                <w:szCs w:val="16"/>
                <w:lang w:val="fr-FR"/>
              </w:rPr>
              <w:t>12,57</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2 683</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9,77</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2,81</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Fars</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90 </w:t>
            </w:r>
            <w:r w:rsidRPr="00EF2E87">
              <w:rPr>
                <w:sz w:val="16"/>
                <w:szCs w:val="16"/>
                <w:lang w:val="fr-FR"/>
              </w:rPr>
              <w:t>745</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21 482</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23,67</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21 354</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43,53</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1,08</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Kurdistan</w:t>
            </w:r>
          </w:p>
        </w:tc>
        <w:tc>
          <w:tcPr>
            <w:tcW w:w="1011" w:type="dxa"/>
            <w:tcBorders>
              <w:top w:val="nil"/>
              <w:bottom w:val="nil"/>
            </w:tcBorders>
          </w:tcPr>
          <w:p w:rsidR="00EF2E87" w:rsidRPr="00EF2E87" w:rsidRDefault="00EF2E87" w:rsidP="002A072D">
            <w:pPr>
              <w:ind w:right="142"/>
              <w:jc w:val="right"/>
              <w:rPr>
                <w:sz w:val="16"/>
                <w:szCs w:val="16"/>
                <w:lang w:val="fr-FR"/>
              </w:rPr>
            </w:pPr>
            <w:r>
              <w:rPr>
                <w:sz w:val="16"/>
                <w:szCs w:val="16"/>
                <w:lang w:val="fr-FR"/>
              </w:rPr>
              <w:t xml:space="preserve">23 </w:t>
            </w:r>
            <w:r w:rsidRPr="00EF2E87">
              <w:rPr>
                <w:sz w:val="16"/>
                <w:szCs w:val="16"/>
                <w:lang w:val="fr-FR"/>
              </w:rPr>
              <w:t>671</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5 766</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24,36</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5 511</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23,28</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1,08</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Kerman</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43</w:t>
            </w:r>
            <w:r>
              <w:rPr>
                <w:sz w:val="16"/>
                <w:szCs w:val="16"/>
                <w:lang w:val="fr-FR"/>
              </w:rPr>
              <w:t xml:space="preserve"> </w:t>
            </w:r>
            <w:r w:rsidRPr="00EF2E87">
              <w:rPr>
                <w:sz w:val="16"/>
                <w:szCs w:val="16"/>
                <w:lang w:val="fr-FR"/>
              </w:rPr>
              <w:t>071</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9 511</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22,08</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8 309</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19,29</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2,79</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Kohguilouyeh-et-Bouyerahmad</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20</w:t>
            </w:r>
            <w:r>
              <w:rPr>
                <w:sz w:val="16"/>
                <w:szCs w:val="16"/>
                <w:lang w:val="fr-FR"/>
              </w:rPr>
              <w:t xml:space="preserve"> </w:t>
            </w:r>
            <w:r w:rsidRPr="00EF2E87">
              <w:rPr>
                <w:sz w:val="16"/>
                <w:szCs w:val="16"/>
                <w:lang w:val="fr-FR"/>
              </w:rPr>
              <w:t>091</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3 082</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15,34</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2 786</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13,87</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1,47</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Gilan</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37 895</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9 133</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24,10</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9 021</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23,81</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30</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Lorestân</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41 281</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7 285</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17,65</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6 996</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16,95</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70</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Mazandaran</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57 777</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15 431</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26,71</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15 092</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26,12</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59</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Markazi</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20 236</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5 634</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27,84</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5 364</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26,51</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1,33</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 xml:space="preserve">Hormozgân </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21 460</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3 482</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16,23</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3 236</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15,08</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1,15</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 xml:space="preserve">Hamedan </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30 458</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7 641</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25,04</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7 232</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23,74</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1,34</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Yezd</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17 240</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6 909</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40,08</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6 688</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38,79</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1,28</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Abrood</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475</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92</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19,37</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81</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17,05</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2,32</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9545CC" w:rsidP="002A072D">
            <w:pPr>
              <w:jc w:val="lowKashida"/>
              <w:rPr>
                <w:sz w:val="16"/>
                <w:szCs w:val="16"/>
                <w:lang w:val="fr-FR"/>
              </w:rPr>
            </w:pPr>
            <w:r>
              <w:rPr>
                <w:sz w:val="16"/>
                <w:szCs w:val="16"/>
                <w:lang w:val="fr-FR"/>
              </w:rPr>
              <w:t>Qom</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17 020</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5 182</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30,45</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4 898</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28,78</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1,67</w:t>
            </w:r>
          </w:p>
        </w:tc>
      </w:tr>
      <w:tr w:rsidR="00EF2E87" w:rsidRPr="00510250" w:rsidTr="00E8188D">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Qazvin</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17 013</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4 398</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25,85</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4 077</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23,96</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1,89</w:t>
            </w:r>
          </w:p>
        </w:tc>
      </w:tr>
      <w:tr w:rsidR="00EF2E87" w:rsidRPr="00510250" w:rsidTr="00E8188D">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Golestân</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24 208</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5 032</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20,79</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4 843</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20,10</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78</w:t>
            </w:r>
          </w:p>
        </w:tc>
      </w:tr>
      <w:tr w:rsidR="00EF2E87" w:rsidRPr="00510250" w:rsidTr="00AE7EA8">
        <w:tblPrEx>
          <w:tblCellMar>
            <w:top w:w="0" w:type="dxa"/>
            <w:bottom w:w="0" w:type="dxa"/>
          </w:tblCellMar>
        </w:tblPrEx>
        <w:trPr>
          <w:jc w:val="center"/>
        </w:trPr>
        <w:tc>
          <w:tcPr>
            <w:tcW w:w="2213" w:type="dxa"/>
            <w:tcBorders>
              <w:top w:val="nil"/>
              <w:bottom w:val="nil"/>
            </w:tcBorders>
          </w:tcPr>
          <w:p w:rsidR="00EF2E87" w:rsidRPr="00EF2E87" w:rsidRDefault="00EF2E87" w:rsidP="002A072D">
            <w:pPr>
              <w:jc w:val="lowKashida"/>
              <w:rPr>
                <w:sz w:val="16"/>
                <w:szCs w:val="16"/>
                <w:lang w:val="fr-FR"/>
              </w:rPr>
            </w:pPr>
            <w:r w:rsidRPr="00EF2E87">
              <w:rPr>
                <w:sz w:val="16"/>
                <w:szCs w:val="16"/>
                <w:lang w:val="fr-FR"/>
              </w:rPr>
              <w:t>Khorasan du Nord</w:t>
            </w:r>
          </w:p>
        </w:tc>
        <w:tc>
          <w:tcPr>
            <w:tcW w:w="1011" w:type="dxa"/>
            <w:tcBorders>
              <w:top w:val="nil"/>
              <w:bottom w:val="nil"/>
            </w:tcBorders>
          </w:tcPr>
          <w:p w:rsidR="00EF2E87" w:rsidRPr="00EF2E87" w:rsidRDefault="00EF2E87" w:rsidP="002A072D">
            <w:pPr>
              <w:ind w:right="142"/>
              <w:jc w:val="right"/>
              <w:rPr>
                <w:sz w:val="16"/>
                <w:szCs w:val="16"/>
                <w:lang w:val="fr-FR"/>
              </w:rPr>
            </w:pPr>
            <w:r w:rsidRPr="00EF2E87">
              <w:rPr>
                <w:sz w:val="16"/>
                <w:szCs w:val="16"/>
                <w:lang w:val="fr-FR"/>
              </w:rPr>
              <w:t>11 594</w:t>
            </w:r>
          </w:p>
        </w:tc>
        <w:tc>
          <w:tcPr>
            <w:tcW w:w="1011"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2 950</w:t>
            </w:r>
          </w:p>
        </w:tc>
        <w:tc>
          <w:tcPr>
            <w:tcW w:w="1011"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25,44</w:t>
            </w:r>
          </w:p>
        </w:tc>
        <w:tc>
          <w:tcPr>
            <w:tcW w:w="1012" w:type="dxa"/>
            <w:tcBorders>
              <w:top w:val="nil"/>
              <w:bottom w:val="nil"/>
            </w:tcBorders>
          </w:tcPr>
          <w:p w:rsidR="00EF2E87" w:rsidRPr="00EF2E87" w:rsidRDefault="00EF2E87" w:rsidP="002A072D">
            <w:pPr>
              <w:ind w:right="170"/>
              <w:jc w:val="right"/>
              <w:rPr>
                <w:sz w:val="16"/>
                <w:szCs w:val="16"/>
                <w:lang w:val="fr-FR"/>
              </w:rPr>
            </w:pPr>
            <w:r w:rsidRPr="00EF2E87">
              <w:rPr>
                <w:sz w:val="16"/>
                <w:szCs w:val="16"/>
                <w:lang w:val="fr-FR"/>
              </w:rPr>
              <w:t>2 858</w:t>
            </w:r>
          </w:p>
        </w:tc>
        <w:tc>
          <w:tcPr>
            <w:tcW w:w="1398" w:type="dxa"/>
            <w:tcBorders>
              <w:top w:val="nil"/>
              <w:bottom w:val="nil"/>
            </w:tcBorders>
          </w:tcPr>
          <w:p w:rsidR="00EF2E87" w:rsidRPr="00EF2E87" w:rsidRDefault="00EF2E87" w:rsidP="002A072D">
            <w:pPr>
              <w:jc w:val="center"/>
              <w:rPr>
                <w:sz w:val="16"/>
                <w:szCs w:val="16"/>
                <w:lang w:val="fr-FR"/>
              </w:rPr>
            </w:pPr>
            <w:r w:rsidRPr="00EF2E87">
              <w:rPr>
                <w:sz w:val="16"/>
                <w:szCs w:val="16"/>
                <w:lang w:val="fr-FR"/>
              </w:rPr>
              <w:t>24,65</w:t>
            </w:r>
          </w:p>
        </w:tc>
        <w:tc>
          <w:tcPr>
            <w:tcW w:w="1700" w:type="dxa"/>
            <w:tcBorders>
              <w:top w:val="nil"/>
              <w:bottom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79</w:t>
            </w:r>
          </w:p>
        </w:tc>
      </w:tr>
      <w:tr w:rsidR="00EF2E87" w:rsidRPr="00EF2E87" w:rsidTr="00AE7EA8">
        <w:tblPrEx>
          <w:tblCellMar>
            <w:top w:w="0" w:type="dxa"/>
            <w:bottom w:w="0" w:type="dxa"/>
          </w:tblCellMar>
        </w:tblPrEx>
        <w:trPr>
          <w:jc w:val="center"/>
        </w:trPr>
        <w:tc>
          <w:tcPr>
            <w:tcW w:w="2213" w:type="dxa"/>
            <w:tcBorders>
              <w:top w:val="nil"/>
            </w:tcBorders>
          </w:tcPr>
          <w:p w:rsidR="00EF2E87" w:rsidRPr="00EF2E87" w:rsidRDefault="00EF2E87" w:rsidP="002A072D">
            <w:pPr>
              <w:jc w:val="lowKashida"/>
              <w:rPr>
                <w:sz w:val="16"/>
                <w:szCs w:val="16"/>
                <w:lang w:val="fr-FR"/>
              </w:rPr>
            </w:pPr>
            <w:r w:rsidRPr="00EF2E87">
              <w:rPr>
                <w:sz w:val="16"/>
                <w:szCs w:val="16"/>
                <w:lang w:val="fr-FR"/>
              </w:rPr>
              <w:t>Khorasan du Sud</w:t>
            </w:r>
          </w:p>
        </w:tc>
        <w:tc>
          <w:tcPr>
            <w:tcW w:w="1011" w:type="dxa"/>
            <w:tcBorders>
              <w:top w:val="nil"/>
            </w:tcBorders>
          </w:tcPr>
          <w:p w:rsidR="00EF2E87" w:rsidRPr="00EF2E87" w:rsidRDefault="00EF2E87" w:rsidP="002A072D">
            <w:pPr>
              <w:ind w:right="142"/>
              <w:jc w:val="right"/>
              <w:rPr>
                <w:sz w:val="16"/>
                <w:szCs w:val="16"/>
                <w:lang w:val="fr-FR"/>
              </w:rPr>
            </w:pPr>
            <w:r w:rsidRPr="00EF2E87">
              <w:rPr>
                <w:sz w:val="16"/>
                <w:szCs w:val="16"/>
                <w:lang w:val="fr-FR"/>
              </w:rPr>
              <w:t>7 281</w:t>
            </w:r>
          </w:p>
        </w:tc>
        <w:tc>
          <w:tcPr>
            <w:tcW w:w="1011" w:type="dxa"/>
            <w:tcBorders>
              <w:top w:val="nil"/>
            </w:tcBorders>
          </w:tcPr>
          <w:p w:rsidR="00EF2E87" w:rsidRPr="00EF2E87" w:rsidRDefault="00EF2E87" w:rsidP="002A072D">
            <w:pPr>
              <w:ind w:right="170"/>
              <w:jc w:val="right"/>
              <w:rPr>
                <w:sz w:val="16"/>
                <w:szCs w:val="16"/>
                <w:lang w:val="fr-FR"/>
              </w:rPr>
            </w:pPr>
            <w:r w:rsidRPr="00EF2E87">
              <w:rPr>
                <w:sz w:val="16"/>
                <w:szCs w:val="16"/>
                <w:lang w:val="fr-FR"/>
              </w:rPr>
              <w:t>2 393</w:t>
            </w:r>
          </w:p>
        </w:tc>
        <w:tc>
          <w:tcPr>
            <w:tcW w:w="1011" w:type="dxa"/>
            <w:tcBorders>
              <w:top w:val="nil"/>
            </w:tcBorders>
          </w:tcPr>
          <w:p w:rsidR="00EF2E87" w:rsidRPr="00EF2E87" w:rsidRDefault="00EF2E87" w:rsidP="002A072D">
            <w:pPr>
              <w:jc w:val="center"/>
              <w:rPr>
                <w:sz w:val="16"/>
                <w:szCs w:val="16"/>
                <w:lang w:val="fr-FR"/>
              </w:rPr>
            </w:pPr>
            <w:r w:rsidRPr="00EF2E87">
              <w:rPr>
                <w:sz w:val="16"/>
                <w:szCs w:val="16"/>
                <w:lang w:val="fr-FR"/>
              </w:rPr>
              <w:t>32,87</w:t>
            </w:r>
          </w:p>
        </w:tc>
        <w:tc>
          <w:tcPr>
            <w:tcW w:w="1012" w:type="dxa"/>
            <w:tcBorders>
              <w:top w:val="nil"/>
            </w:tcBorders>
          </w:tcPr>
          <w:p w:rsidR="00EF2E87" w:rsidRPr="00EF2E87" w:rsidRDefault="00EF2E87" w:rsidP="002A072D">
            <w:pPr>
              <w:ind w:right="170"/>
              <w:jc w:val="right"/>
              <w:rPr>
                <w:sz w:val="16"/>
                <w:szCs w:val="16"/>
                <w:lang w:val="fr-FR"/>
              </w:rPr>
            </w:pPr>
            <w:r w:rsidRPr="00EF2E87">
              <w:rPr>
                <w:sz w:val="16"/>
                <w:szCs w:val="16"/>
                <w:lang w:val="fr-FR"/>
              </w:rPr>
              <w:t>2 251</w:t>
            </w:r>
          </w:p>
        </w:tc>
        <w:tc>
          <w:tcPr>
            <w:tcW w:w="1398" w:type="dxa"/>
            <w:tcBorders>
              <w:top w:val="nil"/>
            </w:tcBorders>
          </w:tcPr>
          <w:p w:rsidR="00EF2E87" w:rsidRPr="00EF2E87" w:rsidRDefault="00EF2E87" w:rsidP="002A072D">
            <w:pPr>
              <w:jc w:val="center"/>
              <w:rPr>
                <w:sz w:val="16"/>
                <w:szCs w:val="16"/>
                <w:lang w:val="fr-FR"/>
              </w:rPr>
            </w:pPr>
            <w:r w:rsidRPr="00EF2E87">
              <w:rPr>
                <w:sz w:val="16"/>
                <w:szCs w:val="16"/>
                <w:lang w:val="fr-FR"/>
              </w:rPr>
              <w:t>30,92</w:t>
            </w:r>
          </w:p>
        </w:tc>
        <w:tc>
          <w:tcPr>
            <w:tcW w:w="1700" w:type="dxa"/>
            <w:tcBorders>
              <w:top w:val="nil"/>
            </w:tcBorders>
          </w:tcPr>
          <w:p w:rsidR="00EF2E87" w:rsidRPr="00EF2E87" w:rsidRDefault="00EF2E87" w:rsidP="002A072D">
            <w:pPr>
              <w:tabs>
                <w:tab w:val="decimal" w:pos="752"/>
              </w:tabs>
              <w:jc w:val="lowKashida"/>
              <w:rPr>
                <w:sz w:val="16"/>
                <w:szCs w:val="16"/>
                <w:lang w:val="fr-FR"/>
              </w:rPr>
            </w:pPr>
            <w:r w:rsidRPr="00EF2E87">
              <w:rPr>
                <w:sz w:val="16"/>
                <w:szCs w:val="16"/>
                <w:lang w:val="fr-FR"/>
              </w:rPr>
              <w:t>1,85</w:t>
            </w:r>
          </w:p>
        </w:tc>
      </w:tr>
      <w:tr w:rsidR="00EF2E87" w:rsidRPr="00510250" w:rsidTr="00AE7EA8">
        <w:tblPrEx>
          <w:tblCellMar>
            <w:top w:w="0" w:type="dxa"/>
            <w:bottom w:w="0" w:type="dxa"/>
          </w:tblCellMar>
        </w:tblPrEx>
        <w:trPr>
          <w:jc w:val="center"/>
        </w:trPr>
        <w:tc>
          <w:tcPr>
            <w:tcW w:w="2213" w:type="dxa"/>
          </w:tcPr>
          <w:p w:rsidR="00EF2E87" w:rsidRPr="00EF2E87" w:rsidRDefault="00EF2E87" w:rsidP="002A072D">
            <w:pPr>
              <w:ind w:left="284"/>
              <w:jc w:val="lowKashida"/>
              <w:rPr>
                <w:sz w:val="16"/>
                <w:szCs w:val="16"/>
                <w:lang w:val="fr-FR"/>
              </w:rPr>
            </w:pPr>
            <w:r w:rsidRPr="00EF2E87">
              <w:rPr>
                <w:sz w:val="16"/>
                <w:szCs w:val="16"/>
                <w:lang w:val="fr-FR"/>
              </w:rPr>
              <w:t>Total</w:t>
            </w:r>
          </w:p>
        </w:tc>
        <w:tc>
          <w:tcPr>
            <w:tcW w:w="1011" w:type="dxa"/>
          </w:tcPr>
          <w:p w:rsidR="00EF2E87" w:rsidRPr="00EF2E87" w:rsidRDefault="00EF2E87" w:rsidP="002A072D">
            <w:pPr>
              <w:ind w:right="142"/>
              <w:jc w:val="right"/>
              <w:rPr>
                <w:sz w:val="16"/>
                <w:szCs w:val="16"/>
                <w:lang w:val="fr-FR"/>
              </w:rPr>
            </w:pPr>
            <w:r w:rsidRPr="00EF2E87">
              <w:rPr>
                <w:sz w:val="16"/>
                <w:szCs w:val="16"/>
                <w:lang w:val="fr-FR"/>
              </w:rPr>
              <w:t>1 239 301</w:t>
            </w:r>
          </w:p>
        </w:tc>
        <w:tc>
          <w:tcPr>
            <w:tcW w:w="1011" w:type="dxa"/>
          </w:tcPr>
          <w:p w:rsidR="00EF2E87" w:rsidRPr="00AE7EA8" w:rsidRDefault="00EF2E87" w:rsidP="002A072D">
            <w:pPr>
              <w:ind w:right="170"/>
              <w:jc w:val="right"/>
              <w:rPr>
                <w:sz w:val="16"/>
                <w:szCs w:val="16"/>
                <w:lang w:val="fr-FR"/>
              </w:rPr>
            </w:pPr>
            <w:r w:rsidRPr="00EF2E87">
              <w:rPr>
                <w:sz w:val="16"/>
                <w:szCs w:val="16"/>
                <w:lang w:val="fr-FR"/>
              </w:rPr>
              <w:t>300 753</w:t>
            </w:r>
          </w:p>
        </w:tc>
        <w:tc>
          <w:tcPr>
            <w:tcW w:w="1011" w:type="dxa"/>
          </w:tcPr>
          <w:p w:rsidR="00EF2E87" w:rsidRPr="00EF2E87" w:rsidRDefault="00EF2E87" w:rsidP="002A072D">
            <w:pPr>
              <w:jc w:val="center"/>
              <w:rPr>
                <w:sz w:val="16"/>
                <w:szCs w:val="16"/>
                <w:lang w:val="fr-FR"/>
              </w:rPr>
            </w:pPr>
            <w:r w:rsidRPr="00EF2E87">
              <w:rPr>
                <w:sz w:val="16"/>
                <w:szCs w:val="16"/>
                <w:lang w:val="fr-FR"/>
              </w:rPr>
              <w:t>23,87</w:t>
            </w:r>
          </w:p>
        </w:tc>
        <w:tc>
          <w:tcPr>
            <w:tcW w:w="1012" w:type="dxa"/>
          </w:tcPr>
          <w:p w:rsidR="00EF2E87" w:rsidRPr="00EF2E87" w:rsidRDefault="00EF2E87" w:rsidP="002A072D">
            <w:pPr>
              <w:ind w:right="170"/>
              <w:jc w:val="right"/>
              <w:rPr>
                <w:sz w:val="16"/>
                <w:szCs w:val="16"/>
                <w:lang w:val="fr-FR"/>
              </w:rPr>
            </w:pPr>
            <w:r w:rsidRPr="00EF2E87">
              <w:rPr>
                <w:sz w:val="16"/>
                <w:szCs w:val="16"/>
                <w:lang w:val="fr-FR"/>
              </w:rPr>
              <w:t>286 135</w:t>
            </w:r>
          </w:p>
        </w:tc>
        <w:tc>
          <w:tcPr>
            <w:tcW w:w="1398" w:type="dxa"/>
          </w:tcPr>
          <w:p w:rsidR="00EF2E87" w:rsidRPr="00EF2E87" w:rsidRDefault="00EF2E87" w:rsidP="002A072D">
            <w:pPr>
              <w:jc w:val="center"/>
              <w:rPr>
                <w:sz w:val="16"/>
                <w:szCs w:val="16"/>
                <w:lang w:val="fr-FR"/>
              </w:rPr>
            </w:pPr>
            <w:r w:rsidRPr="00EF2E87">
              <w:rPr>
                <w:sz w:val="16"/>
                <w:szCs w:val="16"/>
                <w:lang w:val="fr-FR"/>
              </w:rPr>
              <w:t>23,09</w:t>
            </w:r>
          </w:p>
        </w:tc>
        <w:tc>
          <w:tcPr>
            <w:tcW w:w="1700" w:type="dxa"/>
          </w:tcPr>
          <w:p w:rsidR="00EF2E87" w:rsidRPr="00EF2E87" w:rsidRDefault="00EF2E87" w:rsidP="002A072D">
            <w:pPr>
              <w:tabs>
                <w:tab w:val="decimal" w:pos="752"/>
              </w:tabs>
              <w:jc w:val="lowKashida"/>
              <w:rPr>
                <w:sz w:val="16"/>
                <w:szCs w:val="16"/>
                <w:lang w:val="fr-FR"/>
              </w:rPr>
            </w:pPr>
            <w:r w:rsidRPr="00EF2E87">
              <w:rPr>
                <w:sz w:val="16"/>
                <w:szCs w:val="16"/>
                <w:lang w:val="fr-FR"/>
              </w:rPr>
              <w:t>79</w:t>
            </w:r>
          </w:p>
        </w:tc>
      </w:tr>
    </w:tbl>
    <w:p w:rsidR="00D772F7" w:rsidRPr="000D4839" w:rsidRDefault="00885C69" w:rsidP="000D4839">
      <w:pPr>
        <w:spacing w:before="200" w:after="200"/>
        <w:jc w:val="both"/>
        <w:rPr>
          <w:sz w:val="20"/>
          <w:lang w:val="fr-FR"/>
        </w:rPr>
      </w:pPr>
      <w:r w:rsidRPr="000D4839">
        <w:rPr>
          <w:sz w:val="20"/>
          <w:lang w:val="fr-FR"/>
        </w:rPr>
        <w:t>154.</w:t>
      </w:r>
      <w:r w:rsidRPr="000D4839">
        <w:rPr>
          <w:sz w:val="20"/>
          <w:lang w:val="fr-FR"/>
        </w:rPr>
        <w:tab/>
      </w:r>
      <w:r w:rsidR="00D772F7" w:rsidRPr="000D4839">
        <w:rPr>
          <w:sz w:val="20"/>
          <w:lang w:val="fr-FR"/>
        </w:rPr>
        <w:t>L’Organisation de l’assistance publique (</w:t>
      </w:r>
      <w:r w:rsidR="00D772F7" w:rsidRPr="000D4839">
        <w:rPr>
          <w:i/>
          <w:sz w:val="20"/>
          <w:lang w:val="fr-FR"/>
        </w:rPr>
        <w:t>Behzisti</w:t>
      </w:r>
      <w:r w:rsidR="00D772F7" w:rsidRPr="000D4839">
        <w:rPr>
          <w:sz w:val="20"/>
          <w:lang w:val="fr-FR"/>
        </w:rPr>
        <w:t xml:space="preserve">) aide financièrement les étudiants dont les familles bénéficient de l’Organisation. Les étudiants peuvent ainsi poursuivre leurs études et leur famille faire face à leurs problèmes financiers. </w:t>
      </w:r>
    </w:p>
    <w:p w:rsidR="00D772F7" w:rsidRPr="000D4839" w:rsidRDefault="00D772F7" w:rsidP="000D4839">
      <w:pPr>
        <w:keepNext/>
        <w:spacing w:after="200"/>
        <w:jc w:val="center"/>
        <w:rPr>
          <w:b/>
          <w:bCs/>
          <w:sz w:val="20"/>
          <w:lang w:val="fr-FR"/>
        </w:rPr>
      </w:pPr>
      <w:r w:rsidRPr="000D4839">
        <w:rPr>
          <w:b/>
          <w:bCs/>
          <w:sz w:val="20"/>
          <w:lang w:val="fr-FR"/>
        </w:rPr>
        <w:t>Tableau 33</w:t>
      </w:r>
    </w:p>
    <w:p w:rsidR="00D772F7" w:rsidRPr="000D4839" w:rsidRDefault="00D772F7" w:rsidP="000D4839">
      <w:pPr>
        <w:spacing w:after="200"/>
        <w:jc w:val="center"/>
        <w:rPr>
          <w:b/>
          <w:bCs/>
          <w:sz w:val="20"/>
          <w:lang w:val="fr-FR"/>
        </w:rPr>
      </w:pPr>
      <w:r w:rsidRPr="000D4839">
        <w:rPr>
          <w:b/>
          <w:bCs/>
          <w:sz w:val="20"/>
          <w:lang w:val="fr-FR"/>
        </w:rPr>
        <w:t xml:space="preserve">Statistiques des étudiants aidés par l’Organisation de l’assistance publique en 2004-2005 </w:t>
      </w:r>
      <w:r w:rsidR="000D4839">
        <w:rPr>
          <w:b/>
          <w:bCs/>
          <w:sz w:val="20"/>
          <w:lang w:val="fr-FR"/>
        </w:rPr>
        <w:br/>
      </w:r>
      <w:r w:rsidRPr="000D4839">
        <w:rPr>
          <w:b/>
          <w:bCs/>
          <w:sz w:val="20"/>
          <w:lang w:val="fr-FR"/>
        </w:rPr>
        <w:t>dans les zones urbaines et rurales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817"/>
        <w:gridCol w:w="3153"/>
        <w:gridCol w:w="1795"/>
        <w:gridCol w:w="1795"/>
        <w:gridCol w:w="1796"/>
      </w:tblGrid>
      <w:tr w:rsidR="0010438A" w:rsidRPr="00C46387" w:rsidTr="00E8188D">
        <w:tblPrEx>
          <w:tblCellMar>
            <w:top w:w="0" w:type="dxa"/>
            <w:bottom w:w="0" w:type="dxa"/>
          </w:tblCellMar>
        </w:tblPrEx>
        <w:trPr>
          <w:jc w:val="center"/>
        </w:trPr>
        <w:tc>
          <w:tcPr>
            <w:tcW w:w="817" w:type="dxa"/>
            <w:tcBorders>
              <w:bottom w:val="single" w:sz="4" w:space="0" w:color="auto"/>
            </w:tcBorders>
            <w:vAlign w:val="center"/>
          </w:tcPr>
          <w:p w:rsidR="0010438A" w:rsidRPr="0010438A" w:rsidRDefault="0010438A" w:rsidP="0010438A">
            <w:pPr>
              <w:rPr>
                <w:sz w:val="20"/>
                <w:lang w:val="fr-FR"/>
              </w:rPr>
            </w:pPr>
            <w:r w:rsidRPr="0010438A">
              <w:rPr>
                <w:sz w:val="20"/>
                <w:lang w:val="fr-FR"/>
              </w:rPr>
              <w:t>N°</w:t>
            </w:r>
          </w:p>
        </w:tc>
        <w:tc>
          <w:tcPr>
            <w:tcW w:w="3153" w:type="dxa"/>
            <w:tcBorders>
              <w:bottom w:val="single" w:sz="4" w:space="0" w:color="auto"/>
            </w:tcBorders>
            <w:vAlign w:val="center"/>
          </w:tcPr>
          <w:p w:rsidR="0010438A" w:rsidRPr="0010438A" w:rsidRDefault="0010438A" w:rsidP="0010438A">
            <w:pPr>
              <w:rPr>
                <w:bCs/>
                <w:sz w:val="20"/>
                <w:lang w:val="fr-FR"/>
              </w:rPr>
            </w:pPr>
            <w:r w:rsidRPr="0010438A">
              <w:rPr>
                <w:bCs/>
                <w:sz w:val="20"/>
                <w:lang w:val="fr-FR"/>
              </w:rPr>
              <w:t>Nom de la province</w:t>
            </w:r>
          </w:p>
        </w:tc>
        <w:tc>
          <w:tcPr>
            <w:tcW w:w="1795" w:type="dxa"/>
            <w:tcBorders>
              <w:bottom w:val="single" w:sz="4" w:space="0" w:color="auto"/>
            </w:tcBorders>
            <w:vAlign w:val="center"/>
          </w:tcPr>
          <w:p w:rsidR="0010438A" w:rsidRPr="0010438A" w:rsidRDefault="0010438A" w:rsidP="0010438A">
            <w:pPr>
              <w:jc w:val="center"/>
              <w:rPr>
                <w:bCs/>
                <w:sz w:val="20"/>
                <w:lang w:val="fr-FR"/>
              </w:rPr>
            </w:pPr>
            <w:r w:rsidRPr="0010438A">
              <w:rPr>
                <w:bCs/>
                <w:sz w:val="20"/>
                <w:lang w:val="fr-FR"/>
              </w:rPr>
              <w:t>Zones urbaines</w:t>
            </w:r>
          </w:p>
        </w:tc>
        <w:tc>
          <w:tcPr>
            <w:tcW w:w="1795" w:type="dxa"/>
            <w:tcBorders>
              <w:bottom w:val="single" w:sz="4" w:space="0" w:color="auto"/>
            </w:tcBorders>
            <w:vAlign w:val="center"/>
          </w:tcPr>
          <w:p w:rsidR="0010438A" w:rsidRPr="0010438A" w:rsidRDefault="0010438A" w:rsidP="0010438A">
            <w:pPr>
              <w:jc w:val="center"/>
              <w:rPr>
                <w:bCs/>
                <w:sz w:val="20"/>
                <w:lang w:val="fr-FR"/>
              </w:rPr>
            </w:pPr>
            <w:r w:rsidRPr="0010438A">
              <w:rPr>
                <w:bCs/>
                <w:sz w:val="20"/>
                <w:lang w:val="fr-FR"/>
              </w:rPr>
              <w:t>Zones rurales</w:t>
            </w:r>
          </w:p>
        </w:tc>
        <w:tc>
          <w:tcPr>
            <w:tcW w:w="1796" w:type="dxa"/>
            <w:tcBorders>
              <w:bottom w:val="single" w:sz="4" w:space="0" w:color="auto"/>
            </w:tcBorders>
            <w:vAlign w:val="center"/>
          </w:tcPr>
          <w:p w:rsidR="0010438A" w:rsidRPr="00C46387" w:rsidRDefault="0010438A" w:rsidP="0010438A">
            <w:pPr>
              <w:jc w:val="center"/>
              <w:rPr>
                <w:bCs/>
                <w:sz w:val="20"/>
              </w:rPr>
            </w:pPr>
            <w:r w:rsidRPr="00C46387">
              <w:rPr>
                <w:bCs/>
                <w:sz w:val="20"/>
              </w:rPr>
              <w:t>Total</w:t>
            </w:r>
          </w:p>
        </w:tc>
      </w:tr>
      <w:tr w:rsidR="0010438A" w:rsidRPr="00C46387" w:rsidTr="00E8188D">
        <w:tblPrEx>
          <w:tblCellMar>
            <w:top w:w="0" w:type="dxa"/>
            <w:bottom w:w="0" w:type="dxa"/>
          </w:tblCellMar>
        </w:tblPrEx>
        <w:trPr>
          <w:jc w:val="center"/>
        </w:trPr>
        <w:tc>
          <w:tcPr>
            <w:tcW w:w="817" w:type="dxa"/>
            <w:tcBorders>
              <w:bottom w:val="nil"/>
            </w:tcBorders>
          </w:tcPr>
          <w:p w:rsidR="0010438A" w:rsidRPr="00C46387" w:rsidRDefault="0010438A" w:rsidP="00510250">
            <w:pPr>
              <w:rPr>
                <w:sz w:val="20"/>
              </w:rPr>
            </w:pPr>
            <w:r w:rsidRPr="00C46387">
              <w:rPr>
                <w:sz w:val="20"/>
              </w:rPr>
              <w:t>1</w:t>
            </w:r>
          </w:p>
        </w:tc>
        <w:tc>
          <w:tcPr>
            <w:tcW w:w="3153" w:type="dxa"/>
            <w:tcBorders>
              <w:bottom w:val="nil"/>
            </w:tcBorders>
          </w:tcPr>
          <w:p w:rsidR="0010438A" w:rsidRPr="0010438A" w:rsidRDefault="0010438A" w:rsidP="00AD448C">
            <w:pPr>
              <w:jc w:val="both"/>
              <w:rPr>
                <w:sz w:val="20"/>
                <w:lang w:val="fr-FR"/>
              </w:rPr>
            </w:pPr>
            <w:r w:rsidRPr="0010438A">
              <w:rPr>
                <w:sz w:val="20"/>
                <w:lang w:val="fr-FR"/>
              </w:rPr>
              <w:t>Azerbaïdjan oriental</w:t>
            </w:r>
          </w:p>
        </w:tc>
        <w:tc>
          <w:tcPr>
            <w:tcW w:w="1795" w:type="dxa"/>
            <w:tcBorders>
              <w:bottom w:val="nil"/>
            </w:tcBorders>
          </w:tcPr>
          <w:p w:rsidR="0010438A" w:rsidRPr="00C46387" w:rsidRDefault="0010438A" w:rsidP="00E8188D">
            <w:pPr>
              <w:ind w:right="712"/>
              <w:jc w:val="right"/>
              <w:rPr>
                <w:sz w:val="20"/>
              </w:rPr>
            </w:pPr>
            <w:r w:rsidRPr="00C46387">
              <w:rPr>
                <w:sz w:val="20"/>
              </w:rPr>
              <w:t>169</w:t>
            </w:r>
          </w:p>
        </w:tc>
        <w:tc>
          <w:tcPr>
            <w:tcW w:w="1795" w:type="dxa"/>
            <w:tcBorders>
              <w:bottom w:val="nil"/>
            </w:tcBorders>
          </w:tcPr>
          <w:p w:rsidR="0010438A" w:rsidRPr="00C46387" w:rsidRDefault="0010438A" w:rsidP="00E8188D">
            <w:pPr>
              <w:ind w:right="712"/>
              <w:jc w:val="right"/>
              <w:rPr>
                <w:sz w:val="20"/>
              </w:rPr>
            </w:pPr>
            <w:r w:rsidRPr="00C46387">
              <w:rPr>
                <w:sz w:val="20"/>
              </w:rPr>
              <w:t>87</w:t>
            </w:r>
          </w:p>
        </w:tc>
        <w:tc>
          <w:tcPr>
            <w:tcW w:w="1796" w:type="dxa"/>
            <w:tcBorders>
              <w:bottom w:val="nil"/>
            </w:tcBorders>
          </w:tcPr>
          <w:p w:rsidR="0010438A" w:rsidRPr="00C46387" w:rsidRDefault="0010438A" w:rsidP="00E8188D">
            <w:pPr>
              <w:ind w:right="712"/>
              <w:jc w:val="right"/>
              <w:rPr>
                <w:sz w:val="20"/>
              </w:rPr>
            </w:pPr>
            <w:r w:rsidRPr="00C46387">
              <w:rPr>
                <w:sz w:val="20"/>
              </w:rPr>
              <w:t>256</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2</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Azerbaïdjan occidental</w:t>
            </w:r>
          </w:p>
        </w:tc>
        <w:tc>
          <w:tcPr>
            <w:tcW w:w="1795" w:type="dxa"/>
            <w:tcBorders>
              <w:top w:val="nil"/>
              <w:bottom w:val="nil"/>
            </w:tcBorders>
          </w:tcPr>
          <w:p w:rsidR="0010438A" w:rsidRPr="00C46387" w:rsidRDefault="0010438A" w:rsidP="00E8188D">
            <w:pPr>
              <w:ind w:right="712"/>
              <w:jc w:val="right"/>
              <w:rPr>
                <w:sz w:val="20"/>
              </w:rPr>
            </w:pPr>
            <w:r w:rsidRPr="00C46387">
              <w:rPr>
                <w:sz w:val="20"/>
              </w:rPr>
              <w:t>93</w:t>
            </w:r>
          </w:p>
        </w:tc>
        <w:tc>
          <w:tcPr>
            <w:tcW w:w="1795" w:type="dxa"/>
            <w:tcBorders>
              <w:top w:val="nil"/>
              <w:bottom w:val="nil"/>
            </w:tcBorders>
          </w:tcPr>
          <w:p w:rsidR="0010438A" w:rsidRPr="00C46387" w:rsidRDefault="0010438A" w:rsidP="00E8188D">
            <w:pPr>
              <w:ind w:right="712"/>
              <w:jc w:val="right"/>
              <w:rPr>
                <w:sz w:val="20"/>
              </w:rPr>
            </w:pPr>
            <w:r w:rsidRPr="00C46387">
              <w:rPr>
                <w:sz w:val="20"/>
              </w:rPr>
              <w:t>29</w:t>
            </w:r>
          </w:p>
        </w:tc>
        <w:tc>
          <w:tcPr>
            <w:tcW w:w="1796" w:type="dxa"/>
            <w:tcBorders>
              <w:top w:val="nil"/>
              <w:bottom w:val="nil"/>
            </w:tcBorders>
          </w:tcPr>
          <w:p w:rsidR="0010438A" w:rsidRPr="00C46387" w:rsidRDefault="0010438A" w:rsidP="00E8188D">
            <w:pPr>
              <w:ind w:right="712"/>
              <w:jc w:val="right"/>
              <w:rPr>
                <w:sz w:val="20"/>
              </w:rPr>
            </w:pPr>
            <w:r w:rsidRPr="00C46387">
              <w:rPr>
                <w:sz w:val="20"/>
              </w:rPr>
              <w:t>122</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3</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Ardebil</w:t>
            </w:r>
          </w:p>
        </w:tc>
        <w:tc>
          <w:tcPr>
            <w:tcW w:w="1795" w:type="dxa"/>
            <w:tcBorders>
              <w:top w:val="nil"/>
              <w:bottom w:val="nil"/>
            </w:tcBorders>
          </w:tcPr>
          <w:p w:rsidR="0010438A" w:rsidRPr="00C46387" w:rsidRDefault="0010438A" w:rsidP="00E8188D">
            <w:pPr>
              <w:ind w:right="712"/>
              <w:jc w:val="right"/>
              <w:rPr>
                <w:sz w:val="20"/>
              </w:rPr>
            </w:pPr>
            <w:r w:rsidRPr="00C46387">
              <w:rPr>
                <w:sz w:val="20"/>
              </w:rPr>
              <w:t>87</w:t>
            </w:r>
          </w:p>
        </w:tc>
        <w:tc>
          <w:tcPr>
            <w:tcW w:w="1795" w:type="dxa"/>
            <w:tcBorders>
              <w:top w:val="nil"/>
              <w:bottom w:val="nil"/>
            </w:tcBorders>
          </w:tcPr>
          <w:p w:rsidR="0010438A" w:rsidRPr="00C46387" w:rsidRDefault="0010438A" w:rsidP="00E8188D">
            <w:pPr>
              <w:ind w:right="712"/>
              <w:jc w:val="right"/>
              <w:rPr>
                <w:sz w:val="20"/>
              </w:rPr>
            </w:pPr>
            <w:r w:rsidRPr="00C46387">
              <w:rPr>
                <w:sz w:val="20"/>
              </w:rPr>
              <w:t>22</w:t>
            </w:r>
          </w:p>
        </w:tc>
        <w:tc>
          <w:tcPr>
            <w:tcW w:w="1796" w:type="dxa"/>
            <w:tcBorders>
              <w:top w:val="nil"/>
              <w:bottom w:val="nil"/>
            </w:tcBorders>
          </w:tcPr>
          <w:p w:rsidR="0010438A" w:rsidRPr="00C46387" w:rsidRDefault="0010438A" w:rsidP="00E8188D">
            <w:pPr>
              <w:ind w:right="712"/>
              <w:jc w:val="right"/>
              <w:rPr>
                <w:sz w:val="20"/>
              </w:rPr>
            </w:pPr>
            <w:r w:rsidRPr="00C46387">
              <w:rPr>
                <w:sz w:val="20"/>
              </w:rPr>
              <w:t>109</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4</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Elam</w:t>
            </w:r>
          </w:p>
        </w:tc>
        <w:tc>
          <w:tcPr>
            <w:tcW w:w="1795" w:type="dxa"/>
            <w:tcBorders>
              <w:top w:val="nil"/>
              <w:bottom w:val="nil"/>
            </w:tcBorders>
          </w:tcPr>
          <w:p w:rsidR="0010438A" w:rsidRPr="00C46387" w:rsidRDefault="0010438A" w:rsidP="00E8188D">
            <w:pPr>
              <w:ind w:right="712"/>
              <w:jc w:val="right"/>
              <w:rPr>
                <w:sz w:val="20"/>
              </w:rPr>
            </w:pPr>
            <w:r w:rsidRPr="00C46387">
              <w:rPr>
                <w:sz w:val="20"/>
              </w:rPr>
              <w:t>226</w:t>
            </w:r>
          </w:p>
        </w:tc>
        <w:tc>
          <w:tcPr>
            <w:tcW w:w="1795" w:type="dxa"/>
            <w:tcBorders>
              <w:top w:val="nil"/>
              <w:bottom w:val="nil"/>
            </w:tcBorders>
          </w:tcPr>
          <w:p w:rsidR="0010438A" w:rsidRPr="00C46387" w:rsidRDefault="0010438A" w:rsidP="00E8188D">
            <w:pPr>
              <w:ind w:right="712"/>
              <w:jc w:val="right"/>
              <w:rPr>
                <w:sz w:val="20"/>
              </w:rPr>
            </w:pPr>
            <w:r w:rsidRPr="00C46387">
              <w:rPr>
                <w:sz w:val="20"/>
              </w:rPr>
              <w:t>64</w:t>
            </w:r>
          </w:p>
        </w:tc>
        <w:tc>
          <w:tcPr>
            <w:tcW w:w="1796" w:type="dxa"/>
            <w:tcBorders>
              <w:top w:val="nil"/>
              <w:bottom w:val="nil"/>
            </w:tcBorders>
          </w:tcPr>
          <w:p w:rsidR="0010438A" w:rsidRPr="00C46387" w:rsidRDefault="0010438A" w:rsidP="00E8188D">
            <w:pPr>
              <w:ind w:right="712"/>
              <w:jc w:val="right"/>
              <w:rPr>
                <w:sz w:val="20"/>
              </w:rPr>
            </w:pPr>
            <w:r w:rsidRPr="00C46387">
              <w:rPr>
                <w:sz w:val="20"/>
              </w:rPr>
              <w:t>290</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5</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Tchahâr Mahâl</w:t>
            </w:r>
            <w:r w:rsidRPr="0010438A">
              <w:rPr>
                <w:sz w:val="20"/>
                <w:lang w:val="fr-FR"/>
              </w:rPr>
              <w:noBreakHyphen/>
              <w:t>et</w:t>
            </w:r>
            <w:r w:rsidRPr="0010438A">
              <w:rPr>
                <w:sz w:val="20"/>
                <w:lang w:val="fr-FR"/>
              </w:rPr>
              <w:noBreakHyphen/>
              <w:t>Backhtiâri</w:t>
            </w:r>
          </w:p>
        </w:tc>
        <w:tc>
          <w:tcPr>
            <w:tcW w:w="1795" w:type="dxa"/>
            <w:tcBorders>
              <w:top w:val="nil"/>
              <w:bottom w:val="nil"/>
            </w:tcBorders>
          </w:tcPr>
          <w:p w:rsidR="0010438A" w:rsidRPr="00C46387" w:rsidRDefault="0010438A" w:rsidP="00E8188D">
            <w:pPr>
              <w:ind w:right="712"/>
              <w:jc w:val="right"/>
              <w:rPr>
                <w:sz w:val="20"/>
              </w:rPr>
            </w:pPr>
            <w:r w:rsidRPr="00C46387">
              <w:rPr>
                <w:sz w:val="20"/>
              </w:rPr>
              <w:t>82</w:t>
            </w:r>
          </w:p>
        </w:tc>
        <w:tc>
          <w:tcPr>
            <w:tcW w:w="1795" w:type="dxa"/>
            <w:tcBorders>
              <w:top w:val="nil"/>
              <w:bottom w:val="nil"/>
            </w:tcBorders>
          </w:tcPr>
          <w:p w:rsidR="0010438A" w:rsidRPr="00C46387" w:rsidRDefault="0010438A" w:rsidP="00E8188D">
            <w:pPr>
              <w:ind w:right="712"/>
              <w:jc w:val="right"/>
              <w:rPr>
                <w:sz w:val="20"/>
              </w:rPr>
            </w:pPr>
            <w:r w:rsidRPr="00C46387">
              <w:rPr>
                <w:sz w:val="20"/>
              </w:rPr>
              <w:t>74</w:t>
            </w:r>
          </w:p>
        </w:tc>
        <w:tc>
          <w:tcPr>
            <w:tcW w:w="1796" w:type="dxa"/>
            <w:tcBorders>
              <w:top w:val="nil"/>
              <w:bottom w:val="nil"/>
            </w:tcBorders>
          </w:tcPr>
          <w:p w:rsidR="0010438A" w:rsidRPr="00C46387" w:rsidRDefault="0010438A" w:rsidP="00E8188D">
            <w:pPr>
              <w:ind w:right="712"/>
              <w:jc w:val="right"/>
              <w:rPr>
                <w:sz w:val="20"/>
              </w:rPr>
            </w:pPr>
            <w:r w:rsidRPr="00C46387">
              <w:rPr>
                <w:sz w:val="20"/>
              </w:rPr>
              <w:t>156</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6</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Khouzestan</w:t>
            </w:r>
          </w:p>
        </w:tc>
        <w:tc>
          <w:tcPr>
            <w:tcW w:w="1795" w:type="dxa"/>
            <w:tcBorders>
              <w:top w:val="nil"/>
              <w:bottom w:val="nil"/>
            </w:tcBorders>
          </w:tcPr>
          <w:p w:rsidR="0010438A" w:rsidRPr="00C46387" w:rsidRDefault="0010438A" w:rsidP="00E8188D">
            <w:pPr>
              <w:ind w:right="712"/>
              <w:jc w:val="right"/>
              <w:rPr>
                <w:sz w:val="20"/>
              </w:rPr>
            </w:pPr>
            <w:r w:rsidRPr="00C46387">
              <w:rPr>
                <w:sz w:val="20"/>
              </w:rPr>
              <w:t>756</w:t>
            </w:r>
          </w:p>
        </w:tc>
        <w:tc>
          <w:tcPr>
            <w:tcW w:w="1795" w:type="dxa"/>
            <w:tcBorders>
              <w:top w:val="nil"/>
              <w:bottom w:val="nil"/>
            </w:tcBorders>
          </w:tcPr>
          <w:p w:rsidR="0010438A" w:rsidRPr="00C46387" w:rsidRDefault="0010438A" w:rsidP="00E8188D">
            <w:pPr>
              <w:ind w:right="712"/>
              <w:jc w:val="right"/>
              <w:rPr>
                <w:sz w:val="20"/>
              </w:rPr>
            </w:pPr>
            <w:r w:rsidRPr="00C46387">
              <w:rPr>
                <w:sz w:val="20"/>
              </w:rPr>
              <w:t>156</w:t>
            </w:r>
          </w:p>
        </w:tc>
        <w:tc>
          <w:tcPr>
            <w:tcW w:w="1796" w:type="dxa"/>
            <w:tcBorders>
              <w:top w:val="nil"/>
              <w:bottom w:val="nil"/>
            </w:tcBorders>
          </w:tcPr>
          <w:p w:rsidR="0010438A" w:rsidRPr="00C46387" w:rsidRDefault="0010438A" w:rsidP="00E8188D">
            <w:pPr>
              <w:ind w:right="712"/>
              <w:jc w:val="right"/>
              <w:rPr>
                <w:sz w:val="20"/>
              </w:rPr>
            </w:pPr>
            <w:r w:rsidRPr="00C46387">
              <w:rPr>
                <w:sz w:val="20"/>
              </w:rPr>
              <w:t>912</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7</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Zandjân</w:t>
            </w:r>
          </w:p>
        </w:tc>
        <w:tc>
          <w:tcPr>
            <w:tcW w:w="1795" w:type="dxa"/>
            <w:tcBorders>
              <w:top w:val="nil"/>
              <w:bottom w:val="nil"/>
            </w:tcBorders>
          </w:tcPr>
          <w:p w:rsidR="0010438A" w:rsidRPr="00C46387" w:rsidRDefault="0010438A" w:rsidP="00E8188D">
            <w:pPr>
              <w:ind w:right="712"/>
              <w:jc w:val="right"/>
              <w:rPr>
                <w:sz w:val="20"/>
              </w:rPr>
            </w:pPr>
            <w:r w:rsidRPr="00C46387">
              <w:rPr>
                <w:sz w:val="20"/>
              </w:rPr>
              <w:t>34</w:t>
            </w:r>
          </w:p>
        </w:tc>
        <w:tc>
          <w:tcPr>
            <w:tcW w:w="1795" w:type="dxa"/>
            <w:tcBorders>
              <w:top w:val="nil"/>
              <w:bottom w:val="nil"/>
            </w:tcBorders>
          </w:tcPr>
          <w:p w:rsidR="0010438A" w:rsidRPr="00C46387" w:rsidRDefault="0010438A" w:rsidP="00E8188D">
            <w:pPr>
              <w:ind w:right="712"/>
              <w:jc w:val="right"/>
              <w:rPr>
                <w:sz w:val="20"/>
              </w:rPr>
            </w:pPr>
            <w:r w:rsidRPr="00C46387">
              <w:rPr>
                <w:sz w:val="20"/>
              </w:rPr>
              <w:t>13</w:t>
            </w:r>
          </w:p>
        </w:tc>
        <w:tc>
          <w:tcPr>
            <w:tcW w:w="1796" w:type="dxa"/>
            <w:tcBorders>
              <w:top w:val="nil"/>
              <w:bottom w:val="nil"/>
            </w:tcBorders>
          </w:tcPr>
          <w:p w:rsidR="0010438A" w:rsidRPr="00C46387" w:rsidRDefault="0010438A" w:rsidP="00E8188D">
            <w:pPr>
              <w:ind w:right="712"/>
              <w:jc w:val="right"/>
              <w:rPr>
                <w:sz w:val="20"/>
              </w:rPr>
            </w:pPr>
            <w:r w:rsidRPr="00C46387">
              <w:rPr>
                <w:sz w:val="20"/>
              </w:rPr>
              <w:t>47</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8</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Seistân-et-Baloutchistan</w:t>
            </w:r>
          </w:p>
        </w:tc>
        <w:tc>
          <w:tcPr>
            <w:tcW w:w="1795" w:type="dxa"/>
            <w:tcBorders>
              <w:top w:val="nil"/>
              <w:bottom w:val="nil"/>
            </w:tcBorders>
          </w:tcPr>
          <w:p w:rsidR="0010438A" w:rsidRPr="00C46387" w:rsidRDefault="0010438A" w:rsidP="00E8188D">
            <w:pPr>
              <w:ind w:right="712"/>
              <w:jc w:val="right"/>
              <w:rPr>
                <w:sz w:val="20"/>
              </w:rPr>
            </w:pPr>
            <w:r w:rsidRPr="00C46387">
              <w:rPr>
                <w:sz w:val="20"/>
              </w:rPr>
              <w:t>45</w:t>
            </w:r>
          </w:p>
        </w:tc>
        <w:tc>
          <w:tcPr>
            <w:tcW w:w="1795" w:type="dxa"/>
            <w:tcBorders>
              <w:top w:val="nil"/>
              <w:bottom w:val="nil"/>
            </w:tcBorders>
          </w:tcPr>
          <w:p w:rsidR="0010438A" w:rsidRPr="00C46387" w:rsidRDefault="0010438A" w:rsidP="00E8188D">
            <w:pPr>
              <w:ind w:right="712"/>
              <w:jc w:val="right"/>
              <w:rPr>
                <w:sz w:val="20"/>
              </w:rPr>
            </w:pPr>
            <w:r w:rsidRPr="00C46387">
              <w:rPr>
                <w:sz w:val="20"/>
              </w:rPr>
              <w:t>15</w:t>
            </w:r>
          </w:p>
        </w:tc>
        <w:tc>
          <w:tcPr>
            <w:tcW w:w="1796" w:type="dxa"/>
            <w:tcBorders>
              <w:top w:val="nil"/>
              <w:bottom w:val="nil"/>
            </w:tcBorders>
          </w:tcPr>
          <w:p w:rsidR="0010438A" w:rsidRPr="00C46387" w:rsidRDefault="0010438A" w:rsidP="00E8188D">
            <w:pPr>
              <w:ind w:right="712"/>
              <w:jc w:val="right"/>
              <w:rPr>
                <w:sz w:val="20"/>
              </w:rPr>
            </w:pPr>
            <w:r w:rsidRPr="00C46387">
              <w:rPr>
                <w:sz w:val="20"/>
              </w:rPr>
              <w:t>60</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9</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Kermanshah</w:t>
            </w:r>
          </w:p>
        </w:tc>
        <w:tc>
          <w:tcPr>
            <w:tcW w:w="1795" w:type="dxa"/>
            <w:tcBorders>
              <w:top w:val="nil"/>
              <w:bottom w:val="nil"/>
            </w:tcBorders>
          </w:tcPr>
          <w:p w:rsidR="0010438A" w:rsidRPr="00C46387" w:rsidRDefault="0010438A" w:rsidP="00E8188D">
            <w:pPr>
              <w:ind w:right="712"/>
              <w:jc w:val="right"/>
              <w:rPr>
                <w:sz w:val="20"/>
              </w:rPr>
            </w:pPr>
            <w:r w:rsidRPr="00C46387">
              <w:rPr>
                <w:sz w:val="20"/>
              </w:rPr>
              <w:t>291</w:t>
            </w:r>
          </w:p>
        </w:tc>
        <w:tc>
          <w:tcPr>
            <w:tcW w:w="1795" w:type="dxa"/>
            <w:tcBorders>
              <w:top w:val="nil"/>
              <w:bottom w:val="nil"/>
            </w:tcBorders>
          </w:tcPr>
          <w:p w:rsidR="0010438A" w:rsidRPr="00C46387" w:rsidRDefault="0010438A" w:rsidP="00E8188D">
            <w:pPr>
              <w:ind w:right="712"/>
              <w:jc w:val="right"/>
              <w:rPr>
                <w:sz w:val="20"/>
              </w:rPr>
            </w:pPr>
            <w:r w:rsidRPr="00C46387">
              <w:rPr>
                <w:sz w:val="20"/>
              </w:rPr>
              <w:t>97</w:t>
            </w:r>
          </w:p>
        </w:tc>
        <w:tc>
          <w:tcPr>
            <w:tcW w:w="1796" w:type="dxa"/>
            <w:tcBorders>
              <w:top w:val="nil"/>
              <w:bottom w:val="nil"/>
            </w:tcBorders>
          </w:tcPr>
          <w:p w:rsidR="0010438A" w:rsidRPr="00C46387" w:rsidRDefault="0010438A" w:rsidP="00E8188D">
            <w:pPr>
              <w:ind w:right="712"/>
              <w:jc w:val="right"/>
              <w:rPr>
                <w:sz w:val="20"/>
              </w:rPr>
            </w:pPr>
            <w:r w:rsidRPr="00C46387">
              <w:rPr>
                <w:sz w:val="20"/>
              </w:rPr>
              <w:t>388</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10</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Kohguilouyeh-et-Bouyerahmad</w:t>
            </w:r>
          </w:p>
        </w:tc>
        <w:tc>
          <w:tcPr>
            <w:tcW w:w="1795" w:type="dxa"/>
            <w:tcBorders>
              <w:top w:val="nil"/>
              <w:bottom w:val="nil"/>
            </w:tcBorders>
          </w:tcPr>
          <w:p w:rsidR="0010438A" w:rsidRPr="00C46387" w:rsidRDefault="0010438A" w:rsidP="00E8188D">
            <w:pPr>
              <w:ind w:right="712"/>
              <w:jc w:val="right"/>
              <w:rPr>
                <w:sz w:val="20"/>
              </w:rPr>
            </w:pPr>
            <w:r w:rsidRPr="00C46387">
              <w:rPr>
                <w:sz w:val="20"/>
              </w:rPr>
              <w:t>292</w:t>
            </w:r>
          </w:p>
        </w:tc>
        <w:tc>
          <w:tcPr>
            <w:tcW w:w="1795" w:type="dxa"/>
            <w:tcBorders>
              <w:top w:val="nil"/>
              <w:bottom w:val="nil"/>
            </w:tcBorders>
          </w:tcPr>
          <w:p w:rsidR="0010438A" w:rsidRPr="00C46387" w:rsidRDefault="0010438A" w:rsidP="00E8188D">
            <w:pPr>
              <w:ind w:right="712"/>
              <w:jc w:val="right"/>
              <w:rPr>
                <w:sz w:val="20"/>
              </w:rPr>
            </w:pPr>
            <w:r w:rsidRPr="00C46387">
              <w:rPr>
                <w:sz w:val="20"/>
              </w:rPr>
              <w:t>194</w:t>
            </w:r>
          </w:p>
        </w:tc>
        <w:tc>
          <w:tcPr>
            <w:tcW w:w="1796" w:type="dxa"/>
            <w:tcBorders>
              <w:top w:val="nil"/>
              <w:bottom w:val="nil"/>
            </w:tcBorders>
          </w:tcPr>
          <w:p w:rsidR="0010438A" w:rsidRPr="00C46387" w:rsidRDefault="0010438A" w:rsidP="00E8188D">
            <w:pPr>
              <w:ind w:right="712"/>
              <w:jc w:val="right"/>
              <w:rPr>
                <w:sz w:val="20"/>
              </w:rPr>
            </w:pPr>
            <w:r w:rsidRPr="00C46387">
              <w:rPr>
                <w:sz w:val="20"/>
              </w:rPr>
              <w:t>486</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11</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Kurdistan</w:t>
            </w:r>
          </w:p>
        </w:tc>
        <w:tc>
          <w:tcPr>
            <w:tcW w:w="1795" w:type="dxa"/>
            <w:tcBorders>
              <w:top w:val="nil"/>
              <w:bottom w:val="nil"/>
            </w:tcBorders>
          </w:tcPr>
          <w:p w:rsidR="0010438A" w:rsidRPr="00C46387" w:rsidRDefault="0010438A" w:rsidP="00E8188D">
            <w:pPr>
              <w:ind w:right="712"/>
              <w:jc w:val="right"/>
              <w:rPr>
                <w:sz w:val="20"/>
              </w:rPr>
            </w:pPr>
            <w:r w:rsidRPr="00C46387">
              <w:rPr>
                <w:sz w:val="20"/>
              </w:rPr>
              <w:t>227</w:t>
            </w:r>
          </w:p>
        </w:tc>
        <w:tc>
          <w:tcPr>
            <w:tcW w:w="1795" w:type="dxa"/>
            <w:tcBorders>
              <w:top w:val="nil"/>
              <w:bottom w:val="nil"/>
            </w:tcBorders>
          </w:tcPr>
          <w:p w:rsidR="0010438A" w:rsidRPr="00C46387" w:rsidRDefault="0010438A" w:rsidP="00E8188D">
            <w:pPr>
              <w:ind w:right="712"/>
              <w:jc w:val="right"/>
              <w:rPr>
                <w:sz w:val="20"/>
              </w:rPr>
            </w:pPr>
            <w:r w:rsidRPr="00C46387">
              <w:rPr>
                <w:sz w:val="20"/>
              </w:rPr>
              <w:t>63</w:t>
            </w:r>
          </w:p>
        </w:tc>
        <w:tc>
          <w:tcPr>
            <w:tcW w:w="1796" w:type="dxa"/>
            <w:tcBorders>
              <w:top w:val="nil"/>
              <w:bottom w:val="nil"/>
            </w:tcBorders>
          </w:tcPr>
          <w:p w:rsidR="0010438A" w:rsidRPr="00C46387" w:rsidRDefault="0010438A" w:rsidP="00E8188D">
            <w:pPr>
              <w:ind w:right="712"/>
              <w:jc w:val="right"/>
              <w:rPr>
                <w:sz w:val="20"/>
              </w:rPr>
            </w:pPr>
            <w:r w:rsidRPr="00C46387">
              <w:rPr>
                <w:sz w:val="20"/>
              </w:rPr>
              <w:t>290</w:t>
            </w:r>
          </w:p>
        </w:tc>
      </w:tr>
      <w:tr w:rsidR="0010438A" w:rsidRPr="00C46387" w:rsidTr="00E8188D">
        <w:tblPrEx>
          <w:tblCellMar>
            <w:top w:w="0" w:type="dxa"/>
            <w:bottom w:w="0" w:type="dxa"/>
          </w:tblCellMar>
        </w:tblPrEx>
        <w:trPr>
          <w:jc w:val="center"/>
        </w:trPr>
        <w:tc>
          <w:tcPr>
            <w:tcW w:w="817" w:type="dxa"/>
            <w:tcBorders>
              <w:top w:val="nil"/>
              <w:bottom w:val="nil"/>
            </w:tcBorders>
          </w:tcPr>
          <w:p w:rsidR="0010438A" w:rsidRPr="00C46387" w:rsidRDefault="0010438A" w:rsidP="00510250">
            <w:pPr>
              <w:rPr>
                <w:sz w:val="20"/>
              </w:rPr>
            </w:pPr>
            <w:r w:rsidRPr="00C46387">
              <w:rPr>
                <w:sz w:val="20"/>
              </w:rPr>
              <w:t>12</w:t>
            </w:r>
          </w:p>
        </w:tc>
        <w:tc>
          <w:tcPr>
            <w:tcW w:w="3153" w:type="dxa"/>
            <w:tcBorders>
              <w:top w:val="nil"/>
              <w:bottom w:val="nil"/>
            </w:tcBorders>
          </w:tcPr>
          <w:p w:rsidR="0010438A" w:rsidRPr="0010438A" w:rsidRDefault="0010438A" w:rsidP="00AD448C">
            <w:pPr>
              <w:jc w:val="both"/>
              <w:rPr>
                <w:sz w:val="20"/>
                <w:lang w:val="fr-FR"/>
              </w:rPr>
            </w:pPr>
            <w:r w:rsidRPr="0010438A">
              <w:rPr>
                <w:sz w:val="20"/>
                <w:lang w:val="fr-FR"/>
              </w:rPr>
              <w:t>Golestân</w:t>
            </w:r>
          </w:p>
        </w:tc>
        <w:tc>
          <w:tcPr>
            <w:tcW w:w="1795" w:type="dxa"/>
            <w:tcBorders>
              <w:top w:val="nil"/>
              <w:bottom w:val="nil"/>
            </w:tcBorders>
          </w:tcPr>
          <w:p w:rsidR="0010438A" w:rsidRPr="00C46387" w:rsidRDefault="0010438A" w:rsidP="00E8188D">
            <w:pPr>
              <w:ind w:right="712"/>
              <w:jc w:val="right"/>
              <w:rPr>
                <w:sz w:val="20"/>
              </w:rPr>
            </w:pPr>
            <w:r w:rsidRPr="00C46387">
              <w:rPr>
                <w:sz w:val="20"/>
              </w:rPr>
              <w:t>38</w:t>
            </w:r>
          </w:p>
        </w:tc>
        <w:tc>
          <w:tcPr>
            <w:tcW w:w="1795" w:type="dxa"/>
            <w:tcBorders>
              <w:top w:val="nil"/>
              <w:bottom w:val="nil"/>
            </w:tcBorders>
          </w:tcPr>
          <w:p w:rsidR="0010438A" w:rsidRPr="00C46387" w:rsidRDefault="0010438A" w:rsidP="00E8188D">
            <w:pPr>
              <w:ind w:right="712"/>
              <w:jc w:val="right"/>
              <w:rPr>
                <w:sz w:val="20"/>
              </w:rPr>
            </w:pPr>
            <w:r w:rsidRPr="00C46387">
              <w:rPr>
                <w:sz w:val="20"/>
              </w:rPr>
              <w:t>8</w:t>
            </w:r>
          </w:p>
        </w:tc>
        <w:tc>
          <w:tcPr>
            <w:tcW w:w="1796" w:type="dxa"/>
            <w:tcBorders>
              <w:top w:val="nil"/>
              <w:bottom w:val="nil"/>
            </w:tcBorders>
          </w:tcPr>
          <w:p w:rsidR="0010438A" w:rsidRPr="00C46387" w:rsidRDefault="0010438A" w:rsidP="00E8188D">
            <w:pPr>
              <w:ind w:right="712"/>
              <w:jc w:val="right"/>
              <w:rPr>
                <w:sz w:val="20"/>
              </w:rPr>
            </w:pPr>
            <w:r w:rsidRPr="00C46387">
              <w:rPr>
                <w:sz w:val="20"/>
              </w:rPr>
              <w:t>46</w:t>
            </w:r>
          </w:p>
        </w:tc>
      </w:tr>
      <w:tr w:rsidR="0010438A" w:rsidRPr="00C46387" w:rsidTr="00E8188D">
        <w:tblPrEx>
          <w:tblCellMar>
            <w:top w:w="0" w:type="dxa"/>
            <w:bottom w:w="0" w:type="dxa"/>
          </w:tblCellMar>
        </w:tblPrEx>
        <w:trPr>
          <w:jc w:val="center"/>
        </w:trPr>
        <w:tc>
          <w:tcPr>
            <w:tcW w:w="817" w:type="dxa"/>
            <w:tcBorders>
              <w:top w:val="nil"/>
            </w:tcBorders>
          </w:tcPr>
          <w:p w:rsidR="0010438A" w:rsidRPr="00C46387" w:rsidRDefault="0010438A" w:rsidP="00510250">
            <w:pPr>
              <w:rPr>
                <w:sz w:val="20"/>
              </w:rPr>
            </w:pPr>
            <w:r w:rsidRPr="00C46387">
              <w:rPr>
                <w:sz w:val="20"/>
              </w:rPr>
              <w:t>13</w:t>
            </w:r>
          </w:p>
        </w:tc>
        <w:tc>
          <w:tcPr>
            <w:tcW w:w="3153" w:type="dxa"/>
            <w:tcBorders>
              <w:top w:val="nil"/>
            </w:tcBorders>
          </w:tcPr>
          <w:p w:rsidR="0010438A" w:rsidRPr="0010438A" w:rsidRDefault="0010438A" w:rsidP="00AD448C">
            <w:pPr>
              <w:jc w:val="both"/>
              <w:rPr>
                <w:sz w:val="20"/>
                <w:lang w:val="fr-FR"/>
              </w:rPr>
            </w:pPr>
            <w:r w:rsidRPr="0010438A">
              <w:rPr>
                <w:sz w:val="20"/>
                <w:lang w:val="fr-FR"/>
              </w:rPr>
              <w:t xml:space="preserve">Lorestan </w:t>
            </w:r>
          </w:p>
        </w:tc>
        <w:tc>
          <w:tcPr>
            <w:tcW w:w="1795" w:type="dxa"/>
            <w:tcBorders>
              <w:top w:val="nil"/>
            </w:tcBorders>
          </w:tcPr>
          <w:p w:rsidR="0010438A" w:rsidRPr="00C46387" w:rsidRDefault="0010438A" w:rsidP="00E8188D">
            <w:pPr>
              <w:ind w:right="712"/>
              <w:jc w:val="right"/>
              <w:rPr>
                <w:sz w:val="20"/>
              </w:rPr>
            </w:pPr>
            <w:r w:rsidRPr="00C46387">
              <w:rPr>
                <w:sz w:val="20"/>
              </w:rPr>
              <w:t>515</w:t>
            </w:r>
          </w:p>
        </w:tc>
        <w:tc>
          <w:tcPr>
            <w:tcW w:w="1795" w:type="dxa"/>
            <w:tcBorders>
              <w:top w:val="nil"/>
            </w:tcBorders>
          </w:tcPr>
          <w:p w:rsidR="0010438A" w:rsidRPr="00C46387" w:rsidRDefault="0010438A" w:rsidP="00E8188D">
            <w:pPr>
              <w:ind w:right="712"/>
              <w:jc w:val="right"/>
              <w:rPr>
                <w:sz w:val="20"/>
              </w:rPr>
            </w:pPr>
            <w:r w:rsidRPr="00C46387">
              <w:rPr>
                <w:sz w:val="20"/>
              </w:rPr>
              <w:t>171</w:t>
            </w:r>
          </w:p>
        </w:tc>
        <w:tc>
          <w:tcPr>
            <w:tcW w:w="1796" w:type="dxa"/>
            <w:tcBorders>
              <w:top w:val="nil"/>
            </w:tcBorders>
          </w:tcPr>
          <w:p w:rsidR="0010438A" w:rsidRPr="00C46387" w:rsidRDefault="0010438A" w:rsidP="00E8188D">
            <w:pPr>
              <w:ind w:right="712"/>
              <w:jc w:val="right"/>
              <w:rPr>
                <w:sz w:val="20"/>
              </w:rPr>
            </w:pPr>
            <w:r w:rsidRPr="00C46387">
              <w:rPr>
                <w:sz w:val="20"/>
              </w:rPr>
              <w:t>686</w:t>
            </w:r>
          </w:p>
        </w:tc>
      </w:tr>
    </w:tbl>
    <w:p w:rsidR="00D772F7" w:rsidRPr="000D4839" w:rsidRDefault="00885C69" w:rsidP="000D4839">
      <w:pPr>
        <w:spacing w:before="200" w:after="200"/>
        <w:jc w:val="both"/>
        <w:rPr>
          <w:sz w:val="20"/>
          <w:lang w:val="fr-FR"/>
        </w:rPr>
      </w:pPr>
      <w:r w:rsidRPr="000D4839">
        <w:rPr>
          <w:sz w:val="20"/>
          <w:lang w:val="fr-FR"/>
        </w:rPr>
        <w:t>155.</w:t>
      </w:r>
      <w:r w:rsidRPr="000D4839">
        <w:rPr>
          <w:sz w:val="20"/>
          <w:lang w:val="fr-FR"/>
        </w:rPr>
        <w:tab/>
      </w:r>
      <w:r w:rsidR="00D772F7" w:rsidRPr="000D4839">
        <w:rPr>
          <w:sz w:val="20"/>
          <w:lang w:val="fr-FR"/>
        </w:rPr>
        <w:t xml:space="preserve">Comme mentionné dans le précédent rapport, outre les universités d’État, l’Université islamique Azad </w:t>
      </w:r>
      <w:r w:rsidR="004D017A" w:rsidRPr="000D4839">
        <w:rPr>
          <w:sz w:val="20"/>
          <w:lang w:val="fr-FR"/>
        </w:rPr>
        <w:t xml:space="preserve">– </w:t>
      </w:r>
      <w:r w:rsidR="00D772F7" w:rsidRPr="000D4839">
        <w:rPr>
          <w:sz w:val="20"/>
          <w:lang w:val="fr-FR"/>
        </w:rPr>
        <w:t>établissement d’enseignement privé</w:t>
      </w:r>
      <w:r w:rsidR="004D017A" w:rsidRPr="000D4839">
        <w:rPr>
          <w:sz w:val="20"/>
          <w:lang w:val="fr-FR"/>
        </w:rPr>
        <w:t xml:space="preserve"> –</w:t>
      </w:r>
      <w:r w:rsidR="00D772F7" w:rsidRPr="000D4839">
        <w:rPr>
          <w:sz w:val="20"/>
          <w:lang w:val="fr-FR"/>
        </w:rPr>
        <w:t xml:space="preserve"> assume certaines responsabilités d’enseignement d</w:t>
      </w:r>
      <w:r w:rsidR="004D017A" w:rsidRPr="000D4839">
        <w:rPr>
          <w:sz w:val="20"/>
          <w:lang w:val="fr-FR"/>
        </w:rPr>
        <w:t xml:space="preserve">ans l’éducation supérieure. </w:t>
      </w:r>
    </w:p>
    <w:p w:rsidR="00D772F7" w:rsidRPr="000D4839" w:rsidRDefault="00885C69" w:rsidP="000D4839">
      <w:pPr>
        <w:spacing w:after="200"/>
        <w:jc w:val="both"/>
        <w:rPr>
          <w:sz w:val="20"/>
          <w:lang w:val="fr-FR"/>
        </w:rPr>
      </w:pPr>
      <w:r w:rsidRPr="000D4839">
        <w:rPr>
          <w:sz w:val="20"/>
          <w:lang w:val="fr-FR"/>
        </w:rPr>
        <w:t>156.</w:t>
      </w:r>
      <w:r w:rsidRPr="000D4839">
        <w:rPr>
          <w:sz w:val="20"/>
          <w:lang w:val="fr-FR"/>
        </w:rPr>
        <w:tab/>
      </w:r>
      <w:r w:rsidR="00D772F7" w:rsidRPr="000D4839">
        <w:rPr>
          <w:sz w:val="20"/>
          <w:lang w:val="fr-FR"/>
        </w:rPr>
        <w:t xml:space="preserve">Afin de donner à chacun la possibilité d’avoir accès à l’enseignement supérieur, l’Université islamique Azad a implanté ses unités académiques dans tout le pays et actuellement, environ 250 de ces unités dispensent leurs services aux personnes intéressées, même dans les zones et localités qui sont moins développées ou dans les zones reculées ou souffrant de très mauvaises conditions climatiques. </w:t>
      </w:r>
    </w:p>
    <w:p w:rsidR="00D772F7" w:rsidRPr="000D4839" w:rsidRDefault="00885C69" w:rsidP="000D4839">
      <w:pPr>
        <w:spacing w:after="200"/>
        <w:jc w:val="both"/>
        <w:rPr>
          <w:sz w:val="20"/>
          <w:lang w:val="fr-FR"/>
        </w:rPr>
      </w:pPr>
      <w:r w:rsidRPr="000D4839">
        <w:rPr>
          <w:sz w:val="20"/>
          <w:lang w:val="fr-FR"/>
        </w:rPr>
        <w:t>157.</w:t>
      </w:r>
      <w:r w:rsidRPr="000D4839">
        <w:rPr>
          <w:sz w:val="20"/>
          <w:lang w:val="fr-FR"/>
        </w:rPr>
        <w:tab/>
      </w:r>
      <w:r w:rsidR="00D772F7" w:rsidRPr="000D4839">
        <w:rPr>
          <w:sz w:val="20"/>
          <w:lang w:val="fr-FR"/>
        </w:rPr>
        <w:t xml:space="preserve">En ce qui concerne les statistiques relatives à la composition des Conseils universitaires de ses unités et à la proportion de professeurs locaux et non locaux dans les universités, l’Université islamique Azad a pour politique de sélectionner les professeurs et membres des Conseils universitaires parmi la population locale afin de s’assurer qu’ils aient une bonne connaissance de la situation locale. Quand il n’y a pas de professeurs disponibles parmi la population locale, des professeurs d’autres villes et régions du pays sont nommés. </w:t>
      </w:r>
    </w:p>
    <w:p w:rsidR="00D772F7" w:rsidRPr="000D4839" w:rsidRDefault="00885C69" w:rsidP="000D4839">
      <w:pPr>
        <w:spacing w:after="200"/>
        <w:jc w:val="both"/>
        <w:rPr>
          <w:sz w:val="20"/>
          <w:lang w:val="fr-FR"/>
        </w:rPr>
      </w:pPr>
      <w:r w:rsidRPr="000D4839">
        <w:rPr>
          <w:sz w:val="20"/>
          <w:lang w:val="fr-FR"/>
        </w:rPr>
        <w:t>158.</w:t>
      </w:r>
      <w:r w:rsidRPr="000D4839">
        <w:rPr>
          <w:sz w:val="20"/>
          <w:lang w:val="fr-FR"/>
        </w:rPr>
        <w:tab/>
      </w:r>
      <w:r w:rsidR="00D772F7" w:rsidRPr="000D4839">
        <w:rPr>
          <w:sz w:val="20"/>
          <w:lang w:val="fr-FR"/>
        </w:rPr>
        <w:t>Actuellement dans l’Université islamique Azad, plus de 95 % du personnel et la plupart des recteurs et membres des Conseils universitaires ont été sélectionnés parmi la population locale, ce qui est un avantage pour les universités pour des raisons d’efficacité et de financement. Il est à noter que, pour les femmes, l’enseignement local est une priorité politique.</w:t>
      </w:r>
      <w:r w:rsidR="00CA418B" w:rsidRPr="000D4839">
        <w:rPr>
          <w:sz w:val="20"/>
          <w:lang w:val="fr-FR"/>
        </w:rPr>
        <w:t xml:space="preserve"> </w:t>
      </w:r>
    </w:p>
    <w:p w:rsidR="00D772F7" w:rsidRPr="000D4839" w:rsidRDefault="00885C69" w:rsidP="000D4839">
      <w:pPr>
        <w:spacing w:after="200"/>
        <w:jc w:val="both"/>
        <w:rPr>
          <w:sz w:val="20"/>
          <w:lang w:val="fr-FR"/>
        </w:rPr>
      </w:pPr>
      <w:r w:rsidRPr="000D4839">
        <w:rPr>
          <w:sz w:val="20"/>
          <w:lang w:val="fr-FR"/>
        </w:rPr>
        <w:t>159.</w:t>
      </w:r>
      <w:r w:rsidRPr="000D4839">
        <w:rPr>
          <w:sz w:val="20"/>
          <w:lang w:val="fr-FR"/>
        </w:rPr>
        <w:tab/>
      </w:r>
      <w:r w:rsidR="00D772F7" w:rsidRPr="000D4839">
        <w:rPr>
          <w:sz w:val="20"/>
          <w:lang w:val="fr-FR"/>
        </w:rPr>
        <w:t xml:space="preserve">Depuis dix ans, l’Université islamique Azad a créé une chaîne d’écoles Sama afin d’enseigner dans les localités et de préparer les élèves à entrer à l’université sur leur lieu de résidence. </w:t>
      </w:r>
    </w:p>
    <w:p w:rsidR="00D772F7" w:rsidRPr="000D4839" w:rsidRDefault="00D772F7" w:rsidP="000D4839">
      <w:pPr>
        <w:spacing w:after="200"/>
        <w:rPr>
          <w:b/>
          <w:bCs/>
          <w:sz w:val="20"/>
          <w:lang w:val="fr-FR"/>
        </w:rPr>
      </w:pPr>
      <w:r w:rsidRPr="000D4839">
        <w:rPr>
          <w:b/>
          <w:bCs/>
          <w:sz w:val="20"/>
          <w:lang w:val="fr-FR"/>
        </w:rPr>
        <w:t>Stag</w:t>
      </w:r>
      <w:r w:rsidR="00445109" w:rsidRPr="000D4839">
        <w:rPr>
          <w:b/>
          <w:bCs/>
          <w:sz w:val="20"/>
          <w:lang w:val="fr-FR"/>
        </w:rPr>
        <w:t>es professionnels</w:t>
      </w:r>
    </w:p>
    <w:p w:rsidR="00D772F7" w:rsidRPr="000D4839" w:rsidRDefault="00885C69" w:rsidP="000D4839">
      <w:pPr>
        <w:spacing w:after="200"/>
        <w:jc w:val="both"/>
        <w:rPr>
          <w:sz w:val="20"/>
          <w:lang w:val="fr-FR"/>
        </w:rPr>
      </w:pPr>
      <w:r w:rsidRPr="000D4839">
        <w:rPr>
          <w:sz w:val="20"/>
          <w:lang w:val="fr-FR"/>
        </w:rPr>
        <w:t>160.</w:t>
      </w:r>
      <w:r w:rsidRPr="000D4839">
        <w:rPr>
          <w:sz w:val="20"/>
          <w:lang w:val="fr-FR"/>
        </w:rPr>
        <w:tab/>
      </w:r>
      <w:r w:rsidR="00D772F7" w:rsidRPr="000D4839">
        <w:rPr>
          <w:sz w:val="20"/>
          <w:lang w:val="fr-FR"/>
        </w:rPr>
        <w:t>En s’appuyant sur les politiques générales de l’Iran, l’Organisation de l’enseignement professionnel et technique a pour objectif d’améliorer l’accès de toutes les classes de la population à l’enseignement professionnel sans distinction d’appartenance ethnique, de langue, de race, de couleur, de religion, de sexe et même d’âge. Preuve en est donnée par la présence de nombreux établissements, répartis en plus de 500</w:t>
      </w:r>
      <w:r w:rsidR="003E3162" w:rsidRPr="000D4839">
        <w:rPr>
          <w:sz w:val="20"/>
          <w:lang w:val="fr-FR"/>
        </w:rPr>
        <w:t xml:space="preserve"> </w:t>
      </w:r>
      <w:r w:rsidR="00D772F7" w:rsidRPr="000D4839">
        <w:rPr>
          <w:sz w:val="20"/>
          <w:lang w:val="fr-FR"/>
        </w:rPr>
        <w:t xml:space="preserve">centres de formation d’État et dizaines de milliers d’instituts professionnels avec plus d’une centaine de projets de développement, principalement dans les zones reculées et moins développées et les régions frontalières éloignées. Chaque année, des crédits spéciaux sont affectés à l’ouverture des centres de formation professionnelle de jour et du soir pour les personnes qui n’ont pas facilement accès à cet enseignement. En outre, conformément à la stratégie d’accès à tous et au principe d’équité, ces méthodes éducatives sont accessibles aux prisonniers, aux soldats et aux ouvriers. </w:t>
      </w:r>
    </w:p>
    <w:p w:rsidR="00D772F7" w:rsidRPr="000D4839" w:rsidRDefault="00885C69" w:rsidP="002A072D">
      <w:pPr>
        <w:keepNext/>
        <w:spacing w:after="200"/>
        <w:jc w:val="both"/>
        <w:rPr>
          <w:sz w:val="20"/>
          <w:lang w:val="fr-FR"/>
        </w:rPr>
      </w:pPr>
      <w:r w:rsidRPr="000D4839">
        <w:rPr>
          <w:sz w:val="20"/>
          <w:lang w:val="fr-FR"/>
        </w:rPr>
        <w:t>161.</w:t>
      </w:r>
      <w:r w:rsidRPr="000D4839">
        <w:rPr>
          <w:sz w:val="20"/>
          <w:lang w:val="fr-FR"/>
        </w:rPr>
        <w:tab/>
      </w:r>
      <w:r w:rsidR="00D772F7" w:rsidRPr="000D4839">
        <w:rPr>
          <w:sz w:val="20"/>
          <w:lang w:val="fr-FR"/>
        </w:rPr>
        <w:t>S’agissant de la formation professionnelle, les résultats de l’enseignement technique professionnel, qu’il soit privé ou public, au cours de l’année</w:t>
      </w:r>
      <w:r w:rsidR="008C4A9E">
        <w:rPr>
          <w:sz w:val="20"/>
          <w:lang w:val="fr-FR"/>
        </w:rPr>
        <w:t xml:space="preserve"> </w:t>
      </w:r>
      <w:r w:rsidR="00D772F7" w:rsidRPr="000D4839">
        <w:rPr>
          <w:sz w:val="20"/>
          <w:lang w:val="fr-FR"/>
        </w:rPr>
        <w:t>2004 et du premier semestre</w:t>
      </w:r>
      <w:r w:rsidR="003E3162" w:rsidRPr="000D4839">
        <w:rPr>
          <w:sz w:val="20"/>
          <w:lang w:val="fr-FR"/>
        </w:rPr>
        <w:t xml:space="preserve"> </w:t>
      </w:r>
      <w:r w:rsidR="00D772F7" w:rsidRPr="000D4839">
        <w:rPr>
          <w:sz w:val="20"/>
          <w:lang w:val="fr-FR"/>
        </w:rPr>
        <w:t>2005 sont les suivants</w:t>
      </w:r>
      <w:r w:rsidR="006F7145" w:rsidRPr="000D4839">
        <w:rPr>
          <w:sz w:val="20"/>
          <w:lang w:val="fr-FR"/>
        </w:rPr>
        <w:t>:</w:t>
      </w:r>
      <w:r w:rsidR="00D772F7" w:rsidRPr="000D4839">
        <w:rPr>
          <w:sz w:val="20"/>
          <w:lang w:val="fr-FR"/>
        </w:rPr>
        <w:t xml:space="preserve"> </w:t>
      </w:r>
    </w:p>
    <w:p w:rsidR="00D772F7" w:rsidRPr="000D4839" w:rsidRDefault="00D772F7" w:rsidP="002A072D">
      <w:pPr>
        <w:keepNext/>
        <w:spacing w:after="200"/>
        <w:rPr>
          <w:b/>
          <w:bCs/>
          <w:sz w:val="20"/>
          <w:lang w:val="fr-FR"/>
        </w:rPr>
      </w:pPr>
      <w:r w:rsidRPr="000D4839">
        <w:rPr>
          <w:b/>
          <w:bCs/>
          <w:sz w:val="20"/>
          <w:lang w:val="fr-FR"/>
        </w:rPr>
        <w:t>Année 2004</w:t>
      </w:r>
    </w:p>
    <w:p w:rsidR="00D772F7" w:rsidRPr="000D4839" w:rsidRDefault="00D772F7" w:rsidP="000D4839">
      <w:pPr>
        <w:spacing w:after="200"/>
        <w:jc w:val="center"/>
        <w:rPr>
          <w:b/>
          <w:bCs/>
          <w:sz w:val="20"/>
          <w:lang w:val="fr-FR"/>
        </w:rPr>
      </w:pPr>
      <w:r w:rsidRPr="000D4839">
        <w:rPr>
          <w:b/>
          <w:bCs/>
          <w:sz w:val="20"/>
          <w:lang w:val="fr-FR"/>
        </w:rPr>
        <w:t>Tableau 34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837"/>
        <w:gridCol w:w="2759"/>
        <w:gridCol w:w="2760"/>
      </w:tblGrid>
      <w:tr w:rsidR="0010438A" w:rsidRPr="000D4839" w:rsidTr="0010438A">
        <w:tblPrEx>
          <w:tblCellMar>
            <w:top w:w="0" w:type="dxa"/>
            <w:bottom w:w="0" w:type="dxa"/>
          </w:tblCellMar>
        </w:tblPrEx>
        <w:trPr>
          <w:jc w:val="center"/>
        </w:trPr>
        <w:tc>
          <w:tcPr>
            <w:tcW w:w="3837" w:type="dxa"/>
            <w:tcBorders>
              <w:bottom w:val="single" w:sz="4" w:space="0" w:color="auto"/>
            </w:tcBorders>
            <w:vAlign w:val="center"/>
          </w:tcPr>
          <w:p w:rsidR="0010438A" w:rsidRPr="000D4839" w:rsidRDefault="0010438A" w:rsidP="0010438A">
            <w:pPr>
              <w:rPr>
                <w:bCs/>
                <w:sz w:val="20"/>
                <w:szCs w:val="22"/>
                <w:lang w:val="fr-FR"/>
              </w:rPr>
            </w:pPr>
            <w:r w:rsidRPr="000D4839">
              <w:rPr>
                <w:bCs/>
                <w:sz w:val="20"/>
                <w:szCs w:val="22"/>
                <w:lang w:val="fr-FR"/>
              </w:rPr>
              <w:t>Appartenance ethnique</w:t>
            </w:r>
          </w:p>
        </w:tc>
        <w:tc>
          <w:tcPr>
            <w:tcW w:w="2759" w:type="dxa"/>
            <w:tcBorders>
              <w:bottom w:val="single" w:sz="4" w:space="0" w:color="auto"/>
            </w:tcBorders>
            <w:vAlign w:val="center"/>
          </w:tcPr>
          <w:p w:rsidR="0010438A" w:rsidRPr="000D4839" w:rsidRDefault="0010438A" w:rsidP="0010438A">
            <w:pPr>
              <w:jc w:val="center"/>
              <w:rPr>
                <w:bCs/>
                <w:sz w:val="20"/>
                <w:szCs w:val="22"/>
                <w:lang w:val="fr-FR"/>
              </w:rPr>
            </w:pPr>
            <w:r w:rsidRPr="000D4839">
              <w:rPr>
                <w:bCs/>
                <w:sz w:val="20"/>
                <w:szCs w:val="22"/>
                <w:lang w:val="fr-FR"/>
              </w:rPr>
              <w:t>Secteur public en 2004</w:t>
            </w:r>
          </w:p>
        </w:tc>
        <w:tc>
          <w:tcPr>
            <w:tcW w:w="2760" w:type="dxa"/>
            <w:tcBorders>
              <w:bottom w:val="single" w:sz="4" w:space="0" w:color="auto"/>
            </w:tcBorders>
            <w:vAlign w:val="center"/>
          </w:tcPr>
          <w:p w:rsidR="0010438A" w:rsidRPr="000D4839" w:rsidRDefault="0010438A" w:rsidP="0010438A">
            <w:pPr>
              <w:jc w:val="center"/>
              <w:rPr>
                <w:bCs/>
                <w:sz w:val="20"/>
                <w:szCs w:val="22"/>
                <w:lang w:val="fr-FR"/>
              </w:rPr>
            </w:pPr>
            <w:r w:rsidRPr="000D4839">
              <w:rPr>
                <w:bCs/>
                <w:sz w:val="20"/>
                <w:szCs w:val="22"/>
                <w:lang w:val="fr-FR"/>
              </w:rPr>
              <w:t>Secteur privé en 2004</w:t>
            </w:r>
          </w:p>
        </w:tc>
      </w:tr>
      <w:tr w:rsidR="0010438A" w:rsidRPr="000D4839" w:rsidTr="0010438A">
        <w:tblPrEx>
          <w:tblCellMar>
            <w:top w:w="0" w:type="dxa"/>
            <w:bottom w:w="0" w:type="dxa"/>
          </w:tblCellMar>
        </w:tblPrEx>
        <w:trPr>
          <w:jc w:val="center"/>
        </w:trPr>
        <w:tc>
          <w:tcPr>
            <w:tcW w:w="3837" w:type="dxa"/>
            <w:tcBorders>
              <w:bottom w:val="nil"/>
            </w:tcBorders>
          </w:tcPr>
          <w:p w:rsidR="0010438A" w:rsidRPr="000D4839" w:rsidRDefault="0010438A" w:rsidP="0010438A">
            <w:pPr>
              <w:rPr>
                <w:sz w:val="20"/>
                <w:szCs w:val="22"/>
                <w:lang w:val="fr-FR"/>
              </w:rPr>
            </w:pPr>
            <w:r w:rsidRPr="000D4839">
              <w:rPr>
                <w:sz w:val="20"/>
                <w:szCs w:val="22"/>
                <w:lang w:val="fr-FR"/>
              </w:rPr>
              <w:t xml:space="preserve">4 provinces azéries </w:t>
            </w:r>
          </w:p>
        </w:tc>
        <w:tc>
          <w:tcPr>
            <w:tcW w:w="2759" w:type="dxa"/>
            <w:tcBorders>
              <w:bottom w:val="nil"/>
            </w:tcBorders>
          </w:tcPr>
          <w:p w:rsidR="0010438A" w:rsidRPr="000D4839" w:rsidRDefault="0010438A" w:rsidP="0010438A">
            <w:pPr>
              <w:ind w:right="1053"/>
              <w:jc w:val="right"/>
              <w:rPr>
                <w:sz w:val="20"/>
                <w:szCs w:val="22"/>
              </w:rPr>
            </w:pPr>
            <w:r w:rsidRPr="000D4839">
              <w:rPr>
                <w:sz w:val="20"/>
                <w:szCs w:val="22"/>
              </w:rPr>
              <w:t>60 492</w:t>
            </w:r>
          </w:p>
        </w:tc>
        <w:tc>
          <w:tcPr>
            <w:tcW w:w="2760" w:type="dxa"/>
            <w:tcBorders>
              <w:bottom w:val="nil"/>
            </w:tcBorders>
          </w:tcPr>
          <w:p w:rsidR="0010438A" w:rsidRPr="000D4839" w:rsidRDefault="0010438A" w:rsidP="00AD448C">
            <w:pPr>
              <w:ind w:right="851"/>
              <w:jc w:val="right"/>
              <w:rPr>
                <w:sz w:val="20"/>
                <w:szCs w:val="22"/>
              </w:rPr>
            </w:pPr>
            <w:r w:rsidRPr="000D4839">
              <w:rPr>
                <w:sz w:val="20"/>
                <w:szCs w:val="22"/>
              </w:rPr>
              <w:t>73 828</w:t>
            </w:r>
          </w:p>
        </w:tc>
      </w:tr>
      <w:tr w:rsidR="0010438A" w:rsidRPr="000D4839" w:rsidTr="0010438A">
        <w:tblPrEx>
          <w:tblCellMar>
            <w:top w:w="0" w:type="dxa"/>
            <w:bottom w:w="0" w:type="dxa"/>
          </w:tblCellMar>
        </w:tblPrEx>
        <w:trPr>
          <w:jc w:val="center"/>
        </w:trPr>
        <w:tc>
          <w:tcPr>
            <w:tcW w:w="3837" w:type="dxa"/>
            <w:tcBorders>
              <w:top w:val="nil"/>
              <w:bottom w:val="nil"/>
            </w:tcBorders>
          </w:tcPr>
          <w:p w:rsidR="0010438A" w:rsidRPr="000D4839" w:rsidRDefault="0010438A" w:rsidP="0010438A">
            <w:pPr>
              <w:rPr>
                <w:sz w:val="20"/>
                <w:szCs w:val="22"/>
                <w:lang w:val="fr-FR"/>
              </w:rPr>
            </w:pPr>
            <w:r w:rsidRPr="000D4839">
              <w:rPr>
                <w:sz w:val="20"/>
                <w:szCs w:val="22"/>
                <w:lang w:val="fr-FR"/>
              </w:rPr>
              <w:t>3 provinces lurses</w:t>
            </w:r>
          </w:p>
        </w:tc>
        <w:tc>
          <w:tcPr>
            <w:tcW w:w="2759" w:type="dxa"/>
            <w:tcBorders>
              <w:top w:val="nil"/>
              <w:bottom w:val="nil"/>
            </w:tcBorders>
          </w:tcPr>
          <w:p w:rsidR="0010438A" w:rsidRPr="000D4839" w:rsidRDefault="0010438A" w:rsidP="0010438A">
            <w:pPr>
              <w:ind w:right="1053"/>
              <w:jc w:val="right"/>
              <w:rPr>
                <w:sz w:val="20"/>
                <w:szCs w:val="22"/>
              </w:rPr>
            </w:pPr>
            <w:r w:rsidRPr="000D4839">
              <w:rPr>
                <w:sz w:val="20"/>
                <w:szCs w:val="22"/>
              </w:rPr>
              <w:t>22 936</w:t>
            </w:r>
          </w:p>
        </w:tc>
        <w:tc>
          <w:tcPr>
            <w:tcW w:w="2760" w:type="dxa"/>
            <w:tcBorders>
              <w:top w:val="nil"/>
              <w:bottom w:val="nil"/>
            </w:tcBorders>
          </w:tcPr>
          <w:p w:rsidR="0010438A" w:rsidRPr="000D4839" w:rsidRDefault="0010438A" w:rsidP="00AD448C">
            <w:pPr>
              <w:ind w:right="851"/>
              <w:jc w:val="right"/>
              <w:rPr>
                <w:sz w:val="20"/>
                <w:szCs w:val="22"/>
              </w:rPr>
            </w:pPr>
            <w:r w:rsidRPr="000D4839">
              <w:rPr>
                <w:sz w:val="20"/>
                <w:szCs w:val="22"/>
              </w:rPr>
              <w:t>31 583</w:t>
            </w:r>
          </w:p>
        </w:tc>
      </w:tr>
      <w:tr w:rsidR="0010438A" w:rsidRPr="000D4839" w:rsidTr="0010438A">
        <w:tblPrEx>
          <w:tblCellMar>
            <w:top w:w="0" w:type="dxa"/>
            <w:bottom w:w="0" w:type="dxa"/>
          </w:tblCellMar>
        </w:tblPrEx>
        <w:trPr>
          <w:jc w:val="center"/>
        </w:trPr>
        <w:tc>
          <w:tcPr>
            <w:tcW w:w="3837" w:type="dxa"/>
            <w:tcBorders>
              <w:top w:val="nil"/>
              <w:bottom w:val="nil"/>
            </w:tcBorders>
          </w:tcPr>
          <w:p w:rsidR="0010438A" w:rsidRPr="000D4839" w:rsidRDefault="0010438A" w:rsidP="0010438A">
            <w:pPr>
              <w:rPr>
                <w:sz w:val="20"/>
                <w:szCs w:val="22"/>
                <w:lang w:val="fr-FR"/>
              </w:rPr>
            </w:pPr>
            <w:r w:rsidRPr="000D4839">
              <w:rPr>
                <w:sz w:val="20"/>
                <w:szCs w:val="22"/>
                <w:lang w:val="fr-FR"/>
              </w:rPr>
              <w:t>3 provinces kurdes</w:t>
            </w:r>
          </w:p>
        </w:tc>
        <w:tc>
          <w:tcPr>
            <w:tcW w:w="2759" w:type="dxa"/>
            <w:tcBorders>
              <w:top w:val="nil"/>
              <w:bottom w:val="nil"/>
            </w:tcBorders>
          </w:tcPr>
          <w:p w:rsidR="0010438A" w:rsidRPr="000D4839" w:rsidRDefault="0010438A" w:rsidP="0010438A">
            <w:pPr>
              <w:ind w:right="1053"/>
              <w:jc w:val="right"/>
              <w:rPr>
                <w:sz w:val="20"/>
                <w:szCs w:val="22"/>
              </w:rPr>
            </w:pPr>
            <w:r w:rsidRPr="000D4839">
              <w:rPr>
                <w:sz w:val="20"/>
                <w:szCs w:val="22"/>
              </w:rPr>
              <w:t>26 567</w:t>
            </w:r>
          </w:p>
        </w:tc>
        <w:tc>
          <w:tcPr>
            <w:tcW w:w="2760" w:type="dxa"/>
            <w:tcBorders>
              <w:top w:val="nil"/>
              <w:bottom w:val="nil"/>
            </w:tcBorders>
          </w:tcPr>
          <w:p w:rsidR="0010438A" w:rsidRPr="000D4839" w:rsidRDefault="0010438A" w:rsidP="00AD448C">
            <w:pPr>
              <w:ind w:right="851"/>
              <w:jc w:val="right"/>
              <w:rPr>
                <w:sz w:val="20"/>
                <w:szCs w:val="22"/>
              </w:rPr>
            </w:pPr>
            <w:r w:rsidRPr="000D4839">
              <w:rPr>
                <w:sz w:val="20"/>
                <w:szCs w:val="22"/>
              </w:rPr>
              <w:t>36 450</w:t>
            </w:r>
          </w:p>
        </w:tc>
      </w:tr>
      <w:tr w:rsidR="0010438A" w:rsidRPr="000D4839" w:rsidTr="0010438A">
        <w:tblPrEx>
          <w:tblCellMar>
            <w:top w:w="0" w:type="dxa"/>
            <w:bottom w:w="0" w:type="dxa"/>
          </w:tblCellMar>
        </w:tblPrEx>
        <w:trPr>
          <w:jc w:val="center"/>
        </w:trPr>
        <w:tc>
          <w:tcPr>
            <w:tcW w:w="3837" w:type="dxa"/>
            <w:tcBorders>
              <w:top w:val="nil"/>
              <w:bottom w:val="nil"/>
            </w:tcBorders>
          </w:tcPr>
          <w:p w:rsidR="0010438A" w:rsidRPr="000D4839" w:rsidRDefault="0010438A" w:rsidP="0010438A">
            <w:pPr>
              <w:rPr>
                <w:sz w:val="20"/>
                <w:szCs w:val="22"/>
                <w:lang w:val="fr-FR"/>
              </w:rPr>
            </w:pPr>
            <w:r w:rsidRPr="000D4839">
              <w:rPr>
                <w:sz w:val="20"/>
                <w:szCs w:val="22"/>
                <w:lang w:val="fr-FR"/>
              </w:rPr>
              <w:t>1 province baloutche</w:t>
            </w:r>
          </w:p>
        </w:tc>
        <w:tc>
          <w:tcPr>
            <w:tcW w:w="2759" w:type="dxa"/>
            <w:tcBorders>
              <w:top w:val="nil"/>
              <w:bottom w:val="nil"/>
            </w:tcBorders>
          </w:tcPr>
          <w:p w:rsidR="0010438A" w:rsidRPr="000D4839" w:rsidRDefault="0010438A" w:rsidP="0010438A">
            <w:pPr>
              <w:ind w:right="1053"/>
              <w:jc w:val="right"/>
              <w:rPr>
                <w:sz w:val="20"/>
                <w:szCs w:val="22"/>
              </w:rPr>
            </w:pPr>
            <w:r w:rsidRPr="000D4839">
              <w:rPr>
                <w:sz w:val="20"/>
                <w:szCs w:val="22"/>
              </w:rPr>
              <w:t>17 783</w:t>
            </w:r>
          </w:p>
        </w:tc>
        <w:tc>
          <w:tcPr>
            <w:tcW w:w="2760" w:type="dxa"/>
            <w:tcBorders>
              <w:top w:val="nil"/>
              <w:bottom w:val="nil"/>
            </w:tcBorders>
          </w:tcPr>
          <w:p w:rsidR="0010438A" w:rsidRPr="000D4839" w:rsidRDefault="0010438A" w:rsidP="00AD448C">
            <w:pPr>
              <w:ind w:right="851"/>
              <w:jc w:val="right"/>
              <w:rPr>
                <w:sz w:val="20"/>
                <w:szCs w:val="22"/>
              </w:rPr>
            </w:pPr>
            <w:r w:rsidRPr="000D4839">
              <w:rPr>
                <w:sz w:val="20"/>
                <w:szCs w:val="22"/>
              </w:rPr>
              <w:t>13 739</w:t>
            </w:r>
          </w:p>
        </w:tc>
      </w:tr>
      <w:tr w:rsidR="0010438A" w:rsidRPr="000D4839" w:rsidTr="0010438A">
        <w:tblPrEx>
          <w:tblCellMar>
            <w:top w:w="0" w:type="dxa"/>
            <w:bottom w:w="0" w:type="dxa"/>
          </w:tblCellMar>
        </w:tblPrEx>
        <w:trPr>
          <w:jc w:val="center"/>
        </w:trPr>
        <w:tc>
          <w:tcPr>
            <w:tcW w:w="3837" w:type="dxa"/>
            <w:tcBorders>
              <w:top w:val="nil"/>
              <w:bottom w:val="nil"/>
            </w:tcBorders>
          </w:tcPr>
          <w:p w:rsidR="0010438A" w:rsidRPr="000D4839" w:rsidRDefault="0010438A" w:rsidP="0010438A">
            <w:pPr>
              <w:rPr>
                <w:sz w:val="20"/>
                <w:szCs w:val="22"/>
                <w:lang w:val="fr-FR"/>
              </w:rPr>
            </w:pPr>
            <w:r w:rsidRPr="000D4839">
              <w:rPr>
                <w:sz w:val="20"/>
                <w:szCs w:val="22"/>
                <w:lang w:val="fr-FR"/>
              </w:rPr>
              <w:t>Moitié du Khouzestan</w:t>
            </w:r>
          </w:p>
        </w:tc>
        <w:tc>
          <w:tcPr>
            <w:tcW w:w="2759" w:type="dxa"/>
            <w:tcBorders>
              <w:top w:val="nil"/>
              <w:bottom w:val="nil"/>
            </w:tcBorders>
          </w:tcPr>
          <w:p w:rsidR="0010438A" w:rsidRPr="000D4839" w:rsidRDefault="0010438A" w:rsidP="0010438A">
            <w:pPr>
              <w:ind w:right="1053"/>
              <w:jc w:val="right"/>
              <w:rPr>
                <w:sz w:val="20"/>
                <w:szCs w:val="22"/>
              </w:rPr>
            </w:pPr>
            <w:r w:rsidRPr="000D4839">
              <w:rPr>
                <w:sz w:val="20"/>
                <w:szCs w:val="22"/>
              </w:rPr>
              <w:t>10 636</w:t>
            </w:r>
          </w:p>
        </w:tc>
        <w:tc>
          <w:tcPr>
            <w:tcW w:w="2760" w:type="dxa"/>
            <w:tcBorders>
              <w:top w:val="nil"/>
              <w:bottom w:val="nil"/>
            </w:tcBorders>
          </w:tcPr>
          <w:p w:rsidR="0010438A" w:rsidRPr="000D4839" w:rsidRDefault="0010438A" w:rsidP="00AD448C">
            <w:pPr>
              <w:ind w:right="851"/>
              <w:jc w:val="right"/>
              <w:rPr>
                <w:sz w:val="20"/>
                <w:szCs w:val="22"/>
              </w:rPr>
            </w:pPr>
            <w:r w:rsidRPr="000D4839">
              <w:rPr>
                <w:sz w:val="20"/>
                <w:szCs w:val="22"/>
              </w:rPr>
              <w:t>45 182</w:t>
            </w:r>
          </w:p>
        </w:tc>
      </w:tr>
      <w:tr w:rsidR="0010438A" w:rsidRPr="000D4839" w:rsidTr="0010438A">
        <w:tblPrEx>
          <w:tblCellMar>
            <w:top w:w="0" w:type="dxa"/>
            <w:bottom w:w="0" w:type="dxa"/>
          </w:tblCellMar>
        </w:tblPrEx>
        <w:trPr>
          <w:jc w:val="center"/>
        </w:trPr>
        <w:tc>
          <w:tcPr>
            <w:tcW w:w="3837" w:type="dxa"/>
            <w:tcBorders>
              <w:top w:val="nil"/>
            </w:tcBorders>
          </w:tcPr>
          <w:p w:rsidR="0010438A" w:rsidRPr="000D4839" w:rsidRDefault="0010438A" w:rsidP="0010438A">
            <w:pPr>
              <w:rPr>
                <w:sz w:val="20"/>
                <w:szCs w:val="22"/>
                <w:lang w:val="fr-FR"/>
              </w:rPr>
            </w:pPr>
            <w:r w:rsidRPr="000D4839">
              <w:rPr>
                <w:sz w:val="20"/>
                <w:szCs w:val="22"/>
                <w:lang w:val="fr-FR"/>
              </w:rPr>
              <w:t>17 Provinces de l</w:t>
            </w:r>
            <w:r w:rsidR="00132538" w:rsidRPr="000D4839">
              <w:rPr>
                <w:sz w:val="20"/>
                <w:szCs w:val="22"/>
                <w:lang w:val="fr-FR"/>
              </w:rPr>
              <w:t>a</w:t>
            </w:r>
            <w:r w:rsidRPr="000D4839">
              <w:rPr>
                <w:sz w:val="20"/>
                <w:szCs w:val="22"/>
                <w:lang w:val="fr-FR"/>
              </w:rPr>
              <w:t xml:space="preserve"> moitié du Khouzestan</w:t>
            </w:r>
          </w:p>
        </w:tc>
        <w:tc>
          <w:tcPr>
            <w:tcW w:w="2759" w:type="dxa"/>
            <w:tcBorders>
              <w:top w:val="nil"/>
            </w:tcBorders>
          </w:tcPr>
          <w:p w:rsidR="0010438A" w:rsidRPr="000D4839" w:rsidRDefault="0010438A" w:rsidP="0010438A">
            <w:pPr>
              <w:ind w:right="1053"/>
              <w:jc w:val="right"/>
              <w:rPr>
                <w:sz w:val="20"/>
                <w:szCs w:val="22"/>
              </w:rPr>
            </w:pPr>
            <w:r w:rsidRPr="000D4839">
              <w:rPr>
                <w:sz w:val="20"/>
                <w:szCs w:val="22"/>
              </w:rPr>
              <w:t>308 301</w:t>
            </w:r>
          </w:p>
        </w:tc>
        <w:tc>
          <w:tcPr>
            <w:tcW w:w="2760" w:type="dxa"/>
            <w:tcBorders>
              <w:top w:val="nil"/>
            </w:tcBorders>
          </w:tcPr>
          <w:p w:rsidR="0010438A" w:rsidRPr="000D4839" w:rsidRDefault="0010438A" w:rsidP="00AD448C">
            <w:pPr>
              <w:ind w:right="851"/>
              <w:jc w:val="right"/>
              <w:rPr>
                <w:sz w:val="20"/>
                <w:szCs w:val="22"/>
              </w:rPr>
            </w:pPr>
            <w:r w:rsidRPr="000D4839">
              <w:rPr>
                <w:sz w:val="20"/>
                <w:szCs w:val="22"/>
              </w:rPr>
              <w:t>965 173</w:t>
            </w:r>
          </w:p>
        </w:tc>
      </w:tr>
      <w:tr w:rsidR="0010438A" w:rsidRPr="000D4839" w:rsidTr="0010438A">
        <w:tblPrEx>
          <w:tblCellMar>
            <w:top w:w="0" w:type="dxa"/>
            <w:bottom w:w="0" w:type="dxa"/>
          </w:tblCellMar>
        </w:tblPrEx>
        <w:trPr>
          <w:jc w:val="center"/>
        </w:trPr>
        <w:tc>
          <w:tcPr>
            <w:tcW w:w="3837" w:type="dxa"/>
          </w:tcPr>
          <w:p w:rsidR="0010438A" w:rsidRPr="000D4839" w:rsidRDefault="0010438A" w:rsidP="0010438A">
            <w:pPr>
              <w:ind w:left="284" w:hanging="284"/>
              <w:rPr>
                <w:sz w:val="20"/>
                <w:szCs w:val="22"/>
              </w:rPr>
            </w:pPr>
            <w:r w:rsidRPr="000D4839">
              <w:rPr>
                <w:sz w:val="20"/>
                <w:szCs w:val="22"/>
              </w:rPr>
              <w:tab/>
              <w:t>Total</w:t>
            </w:r>
          </w:p>
        </w:tc>
        <w:tc>
          <w:tcPr>
            <w:tcW w:w="2759" w:type="dxa"/>
          </w:tcPr>
          <w:p w:rsidR="0010438A" w:rsidRPr="000D4839" w:rsidRDefault="0010438A" w:rsidP="0010438A">
            <w:pPr>
              <w:ind w:right="1053"/>
              <w:jc w:val="right"/>
              <w:rPr>
                <w:sz w:val="20"/>
                <w:szCs w:val="22"/>
              </w:rPr>
            </w:pPr>
            <w:r w:rsidRPr="000D4839">
              <w:rPr>
                <w:sz w:val="20"/>
                <w:szCs w:val="22"/>
              </w:rPr>
              <w:t>446 715</w:t>
            </w:r>
          </w:p>
        </w:tc>
        <w:tc>
          <w:tcPr>
            <w:tcW w:w="2760" w:type="dxa"/>
          </w:tcPr>
          <w:p w:rsidR="0010438A" w:rsidRPr="000D4839" w:rsidRDefault="0010438A" w:rsidP="00AD448C">
            <w:pPr>
              <w:ind w:right="851"/>
              <w:jc w:val="right"/>
              <w:rPr>
                <w:sz w:val="20"/>
                <w:szCs w:val="22"/>
              </w:rPr>
            </w:pPr>
            <w:r w:rsidRPr="000D4839">
              <w:rPr>
                <w:sz w:val="20"/>
                <w:szCs w:val="22"/>
              </w:rPr>
              <w:t>1 165 955</w:t>
            </w:r>
          </w:p>
        </w:tc>
      </w:tr>
    </w:tbl>
    <w:p w:rsidR="00D772F7" w:rsidRPr="000D4839" w:rsidRDefault="00885C69" w:rsidP="000D4839">
      <w:pPr>
        <w:spacing w:before="200" w:after="200"/>
        <w:rPr>
          <w:b/>
          <w:bCs/>
          <w:sz w:val="20"/>
          <w:lang w:val="fr-FR"/>
        </w:rPr>
      </w:pPr>
      <w:r w:rsidRPr="000D4839">
        <w:rPr>
          <w:b/>
          <w:bCs/>
          <w:sz w:val="20"/>
          <w:lang w:val="fr-FR"/>
        </w:rPr>
        <w:t>Premier semestre 2005</w:t>
      </w:r>
    </w:p>
    <w:p w:rsidR="00D772F7" w:rsidRPr="000D4839" w:rsidRDefault="00D772F7" w:rsidP="000D4839">
      <w:pPr>
        <w:spacing w:after="200"/>
        <w:jc w:val="center"/>
        <w:rPr>
          <w:b/>
          <w:bCs/>
          <w:sz w:val="20"/>
          <w:lang w:val="fr-FR"/>
        </w:rPr>
      </w:pPr>
      <w:r w:rsidRPr="000D4839">
        <w:rPr>
          <w:b/>
          <w:bCs/>
          <w:sz w:val="20"/>
          <w:lang w:val="fr-FR"/>
        </w:rPr>
        <w:t>Tableau 35</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383"/>
        <w:gridCol w:w="2486"/>
        <w:gridCol w:w="2487"/>
      </w:tblGrid>
      <w:tr w:rsidR="00132538" w:rsidRPr="000D4839" w:rsidTr="00132538">
        <w:tblPrEx>
          <w:tblCellMar>
            <w:top w:w="0" w:type="dxa"/>
            <w:bottom w:w="0" w:type="dxa"/>
          </w:tblCellMar>
        </w:tblPrEx>
        <w:trPr>
          <w:jc w:val="center"/>
        </w:trPr>
        <w:tc>
          <w:tcPr>
            <w:tcW w:w="4383" w:type="dxa"/>
            <w:tcBorders>
              <w:bottom w:val="single" w:sz="4" w:space="0" w:color="auto"/>
            </w:tcBorders>
            <w:vAlign w:val="center"/>
          </w:tcPr>
          <w:p w:rsidR="00132538" w:rsidRPr="000D4839" w:rsidRDefault="00132538" w:rsidP="00132538">
            <w:pPr>
              <w:rPr>
                <w:bCs/>
                <w:sz w:val="20"/>
                <w:szCs w:val="22"/>
                <w:lang w:val="fr-FR"/>
              </w:rPr>
            </w:pPr>
            <w:r w:rsidRPr="000D4839">
              <w:rPr>
                <w:bCs/>
                <w:sz w:val="20"/>
                <w:szCs w:val="22"/>
                <w:lang w:val="fr-FR"/>
              </w:rPr>
              <w:t>Appartenance ethnique</w:t>
            </w:r>
          </w:p>
        </w:tc>
        <w:tc>
          <w:tcPr>
            <w:tcW w:w="2486" w:type="dxa"/>
            <w:tcBorders>
              <w:bottom w:val="single" w:sz="4" w:space="0" w:color="auto"/>
            </w:tcBorders>
            <w:vAlign w:val="center"/>
          </w:tcPr>
          <w:p w:rsidR="00132538" w:rsidRPr="000D4839" w:rsidRDefault="00132538" w:rsidP="00132538">
            <w:pPr>
              <w:jc w:val="center"/>
              <w:rPr>
                <w:bCs/>
                <w:sz w:val="20"/>
                <w:szCs w:val="22"/>
                <w:lang w:val="fr-FR"/>
              </w:rPr>
            </w:pPr>
            <w:r w:rsidRPr="000D4839">
              <w:rPr>
                <w:bCs/>
                <w:sz w:val="20"/>
                <w:szCs w:val="22"/>
                <w:lang w:val="fr-FR"/>
              </w:rPr>
              <w:t>Secteur public</w:t>
            </w:r>
          </w:p>
        </w:tc>
        <w:tc>
          <w:tcPr>
            <w:tcW w:w="2487" w:type="dxa"/>
            <w:tcBorders>
              <w:bottom w:val="single" w:sz="4" w:space="0" w:color="auto"/>
            </w:tcBorders>
            <w:vAlign w:val="center"/>
          </w:tcPr>
          <w:p w:rsidR="00132538" w:rsidRPr="000D4839" w:rsidRDefault="00132538" w:rsidP="00132538">
            <w:pPr>
              <w:jc w:val="center"/>
              <w:rPr>
                <w:bCs/>
                <w:sz w:val="20"/>
                <w:szCs w:val="22"/>
                <w:lang w:val="fr-FR"/>
              </w:rPr>
            </w:pPr>
            <w:r w:rsidRPr="000D4839">
              <w:rPr>
                <w:bCs/>
                <w:sz w:val="20"/>
                <w:szCs w:val="22"/>
                <w:lang w:val="fr-FR"/>
              </w:rPr>
              <w:t>Secteur privé</w:t>
            </w:r>
          </w:p>
        </w:tc>
      </w:tr>
      <w:tr w:rsidR="00132538" w:rsidRPr="000D4839" w:rsidTr="00132538">
        <w:tblPrEx>
          <w:tblCellMar>
            <w:top w:w="0" w:type="dxa"/>
            <w:bottom w:w="0" w:type="dxa"/>
          </w:tblCellMar>
        </w:tblPrEx>
        <w:trPr>
          <w:jc w:val="center"/>
        </w:trPr>
        <w:tc>
          <w:tcPr>
            <w:tcW w:w="4383" w:type="dxa"/>
            <w:tcBorders>
              <w:bottom w:val="nil"/>
            </w:tcBorders>
          </w:tcPr>
          <w:p w:rsidR="00132538" w:rsidRPr="000D4839" w:rsidRDefault="00132538" w:rsidP="00132538">
            <w:pPr>
              <w:rPr>
                <w:sz w:val="20"/>
                <w:szCs w:val="22"/>
                <w:lang w:val="fr-FR"/>
              </w:rPr>
            </w:pPr>
            <w:r w:rsidRPr="000D4839">
              <w:rPr>
                <w:sz w:val="20"/>
                <w:szCs w:val="22"/>
                <w:lang w:val="fr-FR"/>
              </w:rPr>
              <w:t xml:space="preserve">4 provinces azéries </w:t>
            </w:r>
          </w:p>
        </w:tc>
        <w:tc>
          <w:tcPr>
            <w:tcW w:w="2486" w:type="dxa"/>
            <w:tcBorders>
              <w:bottom w:val="nil"/>
            </w:tcBorders>
          </w:tcPr>
          <w:p w:rsidR="00132538" w:rsidRPr="000D4839" w:rsidRDefault="00132538" w:rsidP="00AD448C">
            <w:pPr>
              <w:ind w:right="1021"/>
              <w:jc w:val="right"/>
              <w:rPr>
                <w:sz w:val="20"/>
                <w:szCs w:val="22"/>
              </w:rPr>
            </w:pPr>
            <w:r w:rsidRPr="000D4839">
              <w:rPr>
                <w:sz w:val="20"/>
                <w:szCs w:val="22"/>
              </w:rPr>
              <w:t>27 381</w:t>
            </w:r>
          </w:p>
        </w:tc>
        <w:tc>
          <w:tcPr>
            <w:tcW w:w="2487" w:type="dxa"/>
            <w:tcBorders>
              <w:bottom w:val="nil"/>
            </w:tcBorders>
          </w:tcPr>
          <w:p w:rsidR="00132538" w:rsidRPr="000D4839" w:rsidRDefault="00132538" w:rsidP="00AD448C">
            <w:pPr>
              <w:ind w:right="1021"/>
              <w:jc w:val="right"/>
              <w:rPr>
                <w:sz w:val="20"/>
                <w:szCs w:val="22"/>
              </w:rPr>
            </w:pPr>
            <w:r w:rsidRPr="000D4839">
              <w:rPr>
                <w:sz w:val="20"/>
                <w:szCs w:val="22"/>
              </w:rPr>
              <w:t>28 676</w:t>
            </w:r>
          </w:p>
        </w:tc>
      </w:tr>
      <w:tr w:rsidR="00132538" w:rsidRPr="000D4839" w:rsidTr="00132538">
        <w:tblPrEx>
          <w:tblCellMar>
            <w:top w:w="0" w:type="dxa"/>
            <w:bottom w:w="0" w:type="dxa"/>
          </w:tblCellMar>
        </w:tblPrEx>
        <w:trPr>
          <w:jc w:val="center"/>
        </w:trPr>
        <w:tc>
          <w:tcPr>
            <w:tcW w:w="4383" w:type="dxa"/>
            <w:tcBorders>
              <w:top w:val="nil"/>
              <w:bottom w:val="nil"/>
            </w:tcBorders>
          </w:tcPr>
          <w:p w:rsidR="00132538" w:rsidRPr="000D4839" w:rsidRDefault="00132538" w:rsidP="00132538">
            <w:pPr>
              <w:rPr>
                <w:sz w:val="20"/>
                <w:szCs w:val="22"/>
                <w:lang w:val="fr-FR"/>
              </w:rPr>
            </w:pPr>
            <w:r w:rsidRPr="000D4839">
              <w:rPr>
                <w:sz w:val="20"/>
                <w:szCs w:val="22"/>
                <w:lang w:val="fr-FR"/>
              </w:rPr>
              <w:t>3 provinces lurses</w:t>
            </w:r>
          </w:p>
        </w:tc>
        <w:tc>
          <w:tcPr>
            <w:tcW w:w="2486" w:type="dxa"/>
            <w:tcBorders>
              <w:top w:val="nil"/>
              <w:bottom w:val="nil"/>
            </w:tcBorders>
          </w:tcPr>
          <w:p w:rsidR="00132538" w:rsidRPr="000D4839" w:rsidRDefault="00132538" w:rsidP="00AD448C">
            <w:pPr>
              <w:ind w:right="1021"/>
              <w:jc w:val="right"/>
              <w:rPr>
                <w:sz w:val="20"/>
                <w:szCs w:val="22"/>
              </w:rPr>
            </w:pPr>
            <w:r w:rsidRPr="000D4839">
              <w:rPr>
                <w:sz w:val="20"/>
                <w:szCs w:val="22"/>
              </w:rPr>
              <w:t>9 554</w:t>
            </w:r>
          </w:p>
        </w:tc>
        <w:tc>
          <w:tcPr>
            <w:tcW w:w="2487" w:type="dxa"/>
            <w:tcBorders>
              <w:top w:val="nil"/>
              <w:bottom w:val="nil"/>
            </w:tcBorders>
          </w:tcPr>
          <w:p w:rsidR="00132538" w:rsidRPr="000D4839" w:rsidRDefault="00132538" w:rsidP="00AD448C">
            <w:pPr>
              <w:ind w:right="1021"/>
              <w:jc w:val="right"/>
              <w:rPr>
                <w:sz w:val="20"/>
                <w:szCs w:val="22"/>
              </w:rPr>
            </w:pPr>
            <w:r w:rsidRPr="000D4839">
              <w:rPr>
                <w:sz w:val="20"/>
                <w:szCs w:val="22"/>
              </w:rPr>
              <w:t>17 020</w:t>
            </w:r>
          </w:p>
        </w:tc>
      </w:tr>
      <w:tr w:rsidR="00132538" w:rsidRPr="000D4839" w:rsidTr="00132538">
        <w:tblPrEx>
          <w:tblCellMar>
            <w:top w:w="0" w:type="dxa"/>
            <w:bottom w:w="0" w:type="dxa"/>
          </w:tblCellMar>
        </w:tblPrEx>
        <w:trPr>
          <w:jc w:val="center"/>
        </w:trPr>
        <w:tc>
          <w:tcPr>
            <w:tcW w:w="4383" w:type="dxa"/>
            <w:tcBorders>
              <w:top w:val="nil"/>
              <w:bottom w:val="nil"/>
            </w:tcBorders>
          </w:tcPr>
          <w:p w:rsidR="00132538" w:rsidRPr="000D4839" w:rsidRDefault="00132538" w:rsidP="00132538">
            <w:pPr>
              <w:rPr>
                <w:sz w:val="20"/>
                <w:szCs w:val="22"/>
                <w:lang w:val="fr-FR"/>
              </w:rPr>
            </w:pPr>
            <w:r w:rsidRPr="000D4839">
              <w:rPr>
                <w:sz w:val="20"/>
                <w:szCs w:val="22"/>
                <w:lang w:val="fr-FR"/>
              </w:rPr>
              <w:t>3 provinces kurdes</w:t>
            </w:r>
          </w:p>
        </w:tc>
        <w:tc>
          <w:tcPr>
            <w:tcW w:w="2486" w:type="dxa"/>
            <w:tcBorders>
              <w:top w:val="nil"/>
              <w:bottom w:val="nil"/>
            </w:tcBorders>
          </w:tcPr>
          <w:p w:rsidR="00132538" w:rsidRPr="000D4839" w:rsidRDefault="00132538" w:rsidP="00AD448C">
            <w:pPr>
              <w:ind w:right="1021"/>
              <w:jc w:val="right"/>
              <w:rPr>
                <w:sz w:val="20"/>
                <w:szCs w:val="22"/>
              </w:rPr>
            </w:pPr>
            <w:r w:rsidRPr="000D4839">
              <w:rPr>
                <w:sz w:val="20"/>
                <w:szCs w:val="22"/>
              </w:rPr>
              <w:t>9 809</w:t>
            </w:r>
          </w:p>
        </w:tc>
        <w:tc>
          <w:tcPr>
            <w:tcW w:w="2487" w:type="dxa"/>
            <w:tcBorders>
              <w:top w:val="nil"/>
              <w:bottom w:val="nil"/>
            </w:tcBorders>
          </w:tcPr>
          <w:p w:rsidR="00132538" w:rsidRPr="000D4839" w:rsidRDefault="00132538" w:rsidP="00AD448C">
            <w:pPr>
              <w:ind w:right="1021"/>
              <w:jc w:val="right"/>
              <w:rPr>
                <w:sz w:val="20"/>
                <w:szCs w:val="22"/>
              </w:rPr>
            </w:pPr>
            <w:r w:rsidRPr="000D4839">
              <w:rPr>
                <w:sz w:val="20"/>
                <w:szCs w:val="22"/>
              </w:rPr>
              <w:t>15 285</w:t>
            </w:r>
          </w:p>
        </w:tc>
      </w:tr>
      <w:tr w:rsidR="00132538" w:rsidRPr="000D4839" w:rsidTr="00132538">
        <w:tblPrEx>
          <w:tblCellMar>
            <w:top w:w="0" w:type="dxa"/>
            <w:bottom w:w="0" w:type="dxa"/>
          </w:tblCellMar>
        </w:tblPrEx>
        <w:trPr>
          <w:jc w:val="center"/>
        </w:trPr>
        <w:tc>
          <w:tcPr>
            <w:tcW w:w="4383" w:type="dxa"/>
            <w:tcBorders>
              <w:top w:val="nil"/>
              <w:bottom w:val="nil"/>
            </w:tcBorders>
          </w:tcPr>
          <w:p w:rsidR="00132538" w:rsidRPr="000D4839" w:rsidRDefault="00132538" w:rsidP="00132538">
            <w:pPr>
              <w:rPr>
                <w:sz w:val="20"/>
                <w:szCs w:val="22"/>
                <w:lang w:val="fr-FR"/>
              </w:rPr>
            </w:pPr>
            <w:r w:rsidRPr="000D4839">
              <w:rPr>
                <w:sz w:val="20"/>
                <w:szCs w:val="22"/>
                <w:lang w:val="fr-FR"/>
              </w:rPr>
              <w:t>1 province baloutche</w:t>
            </w:r>
          </w:p>
        </w:tc>
        <w:tc>
          <w:tcPr>
            <w:tcW w:w="2486" w:type="dxa"/>
            <w:tcBorders>
              <w:top w:val="nil"/>
              <w:bottom w:val="nil"/>
            </w:tcBorders>
          </w:tcPr>
          <w:p w:rsidR="00132538" w:rsidRPr="000D4839" w:rsidRDefault="00132538" w:rsidP="00AD448C">
            <w:pPr>
              <w:ind w:right="1021"/>
              <w:jc w:val="right"/>
              <w:rPr>
                <w:sz w:val="20"/>
                <w:szCs w:val="22"/>
              </w:rPr>
            </w:pPr>
            <w:r w:rsidRPr="000D4839">
              <w:rPr>
                <w:sz w:val="20"/>
                <w:szCs w:val="22"/>
              </w:rPr>
              <w:t>6 462</w:t>
            </w:r>
          </w:p>
        </w:tc>
        <w:tc>
          <w:tcPr>
            <w:tcW w:w="2487" w:type="dxa"/>
            <w:tcBorders>
              <w:top w:val="nil"/>
              <w:bottom w:val="nil"/>
            </w:tcBorders>
          </w:tcPr>
          <w:p w:rsidR="00132538" w:rsidRPr="000D4839" w:rsidRDefault="00132538" w:rsidP="00AD448C">
            <w:pPr>
              <w:ind w:right="1021"/>
              <w:jc w:val="right"/>
              <w:rPr>
                <w:sz w:val="20"/>
                <w:szCs w:val="22"/>
              </w:rPr>
            </w:pPr>
            <w:r w:rsidRPr="000D4839">
              <w:rPr>
                <w:sz w:val="20"/>
                <w:szCs w:val="22"/>
              </w:rPr>
              <w:t>4 579</w:t>
            </w:r>
          </w:p>
        </w:tc>
      </w:tr>
      <w:tr w:rsidR="00132538" w:rsidRPr="000D4839" w:rsidTr="00132538">
        <w:tblPrEx>
          <w:tblCellMar>
            <w:top w:w="0" w:type="dxa"/>
            <w:bottom w:w="0" w:type="dxa"/>
          </w:tblCellMar>
        </w:tblPrEx>
        <w:trPr>
          <w:jc w:val="center"/>
        </w:trPr>
        <w:tc>
          <w:tcPr>
            <w:tcW w:w="4383" w:type="dxa"/>
            <w:tcBorders>
              <w:top w:val="nil"/>
              <w:bottom w:val="nil"/>
            </w:tcBorders>
          </w:tcPr>
          <w:p w:rsidR="00132538" w:rsidRPr="000D4839" w:rsidRDefault="00132538" w:rsidP="00132538">
            <w:pPr>
              <w:rPr>
                <w:sz w:val="20"/>
                <w:szCs w:val="22"/>
                <w:lang w:val="fr-FR"/>
              </w:rPr>
            </w:pPr>
            <w:r w:rsidRPr="000D4839">
              <w:rPr>
                <w:sz w:val="20"/>
                <w:szCs w:val="22"/>
                <w:lang w:val="fr-FR"/>
              </w:rPr>
              <w:t>Moitié du Khouzestan</w:t>
            </w:r>
          </w:p>
        </w:tc>
        <w:tc>
          <w:tcPr>
            <w:tcW w:w="2486" w:type="dxa"/>
            <w:tcBorders>
              <w:top w:val="nil"/>
              <w:bottom w:val="nil"/>
            </w:tcBorders>
          </w:tcPr>
          <w:p w:rsidR="00132538" w:rsidRPr="000D4839" w:rsidRDefault="00132538" w:rsidP="00AD448C">
            <w:pPr>
              <w:ind w:right="1021"/>
              <w:jc w:val="right"/>
              <w:rPr>
                <w:sz w:val="20"/>
                <w:szCs w:val="22"/>
              </w:rPr>
            </w:pPr>
            <w:r w:rsidRPr="000D4839">
              <w:rPr>
                <w:sz w:val="20"/>
                <w:szCs w:val="22"/>
              </w:rPr>
              <w:t>5 410</w:t>
            </w:r>
          </w:p>
        </w:tc>
        <w:tc>
          <w:tcPr>
            <w:tcW w:w="2487" w:type="dxa"/>
            <w:tcBorders>
              <w:top w:val="nil"/>
              <w:bottom w:val="nil"/>
            </w:tcBorders>
          </w:tcPr>
          <w:p w:rsidR="00132538" w:rsidRPr="000D4839" w:rsidRDefault="00132538" w:rsidP="00AD448C">
            <w:pPr>
              <w:ind w:right="1021"/>
              <w:jc w:val="right"/>
              <w:rPr>
                <w:sz w:val="20"/>
                <w:szCs w:val="22"/>
              </w:rPr>
            </w:pPr>
            <w:r w:rsidRPr="000D4839">
              <w:rPr>
                <w:sz w:val="20"/>
                <w:szCs w:val="22"/>
              </w:rPr>
              <w:t>2 290</w:t>
            </w:r>
          </w:p>
        </w:tc>
      </w:tr>
      <w:tr w:rsidR="00132538" w:rsidRPr="000D4839" w:rsidTr="00132538">
        <w:tblPrEx>
          <w:tblCellMar>
            <w:top w:w="0" w:type="dxa"/>
            <w:bottom w:w="0" w:type="dxa"/>
          </w:tblCellMar>
        </w:tblPrEx>
        <w:trPr>
          <w:jc w:val="center"/>
        </w:trPr>
        <w:tc>
          <w:tcPr>
            <w:tcW w:w="4383" w:type="dxa"/>
            <w:tcBorders>
              <w:top w:val="nil"/>
            </w:tcBorders>
          </w:tcPr>
          <w:p w:rsidR="00132538" w:rsidRPr="000D4839" w:rsidRDefault="00132538" w:rsidP="00132538">
            <w:pPr>
              <w:rPr>
                <w:sz w:val="20"/>
                <w:szCs w:val="22"/>
                <w:lang w:val="fr-FR"/>
              </w:rPr>
            </w:pPr>
            <w:r w:rsidRPr="000D4839">
              <w:rPr>
                <w:sz w:val="20"/>
                <w:szCs w:val="22"/>
                <w:lang w:val="fr-FR"/>
              </w:rPr>
              <w:t>17 provinces + Fars et la moitié du Khouzestan</w:t>
            </w:r>
          </w:p>
        </w:tc>
        <w:tc>
          <w:tcPr>
            <w:tcW w:w="2486" w:type="dxa"/>
            <w:tcBorders>
              <w:top w:val="nil"/>
            </w:tcBorders>
          </w:tcPr>
          <w:p w:rsidR="00132538" w:rsidRPr="000D4839" w:rsidRDefault="00132538" w:rsidP="00AD448C">
            <w:pPr>
              <w:ind w:right="1021"/>
              <w:jc w:val="right"/>
              <w:rPr>
                <w:sz w:val="20"/>
                <w:szCs w:val="22"/>
              </w:rPr>
            </w:pPr>
            <w:r w:rsidRPr="000D4839">
              <w:rPr>
                <w:sz w:val="20"/>
                <w:szCs w:val="22"/>
              </w:rPr>
              <w:t>120 363</w:t>
            </w:r>
          </w:p>
        </w:tc>
        <w:tc>
          <w:tcPr>
            <w:tcW w:w="2487" w:type="dxa"/>
            <w:tcBorders>
              <w:top w:val="nil"/>
            </w:tcBorders>
          </w:tcPr>
          <w:p w:rsidR="00132538" w:rsidRPr="000D4839" w:rsidRDefault="00132538" w:rsidP="00AD448C">
            <w:pPr>
              <w:ind w:right="1021"/>
              <w:jc w:val="right"/>
              <w:rPr>
                <w:sz w:val="20"/>
                <w:szCs w:val="22"/>
              </w:rPr>
            </w:pPr>
            <w:r w:rsidRPr="000D4839">
              <w:rPr>
                <w:sz w:val="20"/>
                <w:szCs w:val="22"/>
              </w:rPr>
              <w:t>356 130</w:t>
            </w:r>
          </w:p>
        </w:tc>
      </w:tr>
    </w:tbl>
    <w:p w:rsidR="00D772F7" w:rsidRPr="000D4839" w:rsidRDefault="00D772F7" w:rsidP="000D4839">
      <w:pPr>
        <w:spacing w:before="200" w:after="200"/>
        <w:rPr>
          <w:b/>
          <w:bCs/>
          <w:sz w:val="20"/>
          <w:lang w:val="fr-FR"/>
        </w:rPr>
      </w:pPr>
      <w:r w:rsidRPr="000D4839">
        <w:rPr>
          <w:b/>
          <w:bCs/>
          <w:sz w:val="20"/>
          <w:lang w:val="fr-FR"/>
        </w:rPr>
        <w:t>Les réfugiés</w:t>
      </w:r>
    </w:p>
    <w:p w:rsidR="00D772F7" w:rsidRPr="000D4839" w:rsidRDefault="00885C69" w:rsidP="000D4839">
      <w:pPr>
        <w:spacing w:after="200"/>
        <w:jc w:val="both"/>
        <w:rPr>
          <w:sz w:val="20"/>
          <w:lang w:val="fr-FR"/>
        </w:rPr>
      </w:pPr>
      <w:r w:rsidRPr="000D4839">
        <w:rPr>
          <w:sz w:val="20"/>
          <w:lang w:val="fr-FR"/>
        </w:rPr>
        <w:t>162.</w:t>
      </w:r>
      <w:r w:rsidRPr="000D4839">
        <w:rPr>
          <w:sz w:val="20"/>
          <w:lang w:val="fr-FR"/>
        </w:rPr>
        <w:tab/>
      </w:r>
      <w:r w:rsidR="00D772F7" w:rsidRPr="000D4839">
        <w:rPr>
          <w:sz w:val="20"/>
          <w:lang w:val="fr-FR"/>
        </w:rPr>
        <w:t>Un projet de loi sur l’éducation des réfugiés afghans ratifié par le gouvernement prévoit que</w:t>
      </w:r>
      <w:r w:rsidR="006F7145" w:rsidRPr="000D4839">
        <w:rPr>
          <w:sz w:val="20"/>
          <w:lang w:val="fr-FR"/>
        </w:rPr>
        <w:t>:</w:t>
      </w:r>
      <w:r w:rsidR="00D772F7" w:rsidRPr="000D4839">
        <w:rPr>
          <w:sz w:val="20"/>
          <w:lang w:val="fr-FR"/>
        </w:rPr>
        <w:t xml:space="preserve"> </w:t>
      </w:r>
    </w:p>
    <w:p w:rsidR="00D772F7" w:rsidRPr="000D4839" w:rsidRDefault="00885C69" w:rsidP="000D4839">
      <w:pPr>
        <w:numPr>
          <w:ilvl w:val="0"/>
          <w:numId w:val="18"/>
        </w:numPr>
        <w:tabs>
          <w:tab w:val="clear" w:pos="720"/>
        </w:tabs>
        <w:spacing w:after="200"/>
        <w:ind w:left="851" w:hanging="284"/>
        <w:jc w:val="both"/>
        <w:rPr>
          <w:sz w:val="20"/>
          <w:lang w:val="fr-FR"/>
        </w:rPr>
      </w:pPr>
      <w:r w:rsidRPr="000D4839">
        <w:rPr>
          <w:sz w:val="20"/>
          <w:lang w:val="fr-FR"/>
        </w:rPr>
        <w:t xml:space="preserve">Les </w:t>
      </w:r>
      <w:r w:rsidR="00D772F7" w:rsidRPr="000D4839">
        <w:rPr>
          <w:sz w:val="20"/>
          <w:lang w:val="fr-FR"/>
        </w:rPr>
        <w:t>réfugiés afghans qui n’ont pas d’autorisation de séjour légale en Iran et les enfants afghans qui vivent légalement en Iran mais qui, pour des raisons professionnelles de leur père, ont dû changer de lieu de résidence, ont droit à l’éducation.</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 xml:space="preserve">Le Ministère de l’éducation et le Mouvement pour l’alphabétisation ont l’obligation de prendre en charge les réfugiés afghans en utilisant les capacités disponibles, en affectant des professeurs et en fournissant des livres. </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 xml:space="preserve">Le Ministère de l’éducation est doté d’un budget de 10 000 millions de rials pour couvrir les frais d’éducation des réfugiés afghans qui n’ont pas été scolarisés, notamment les femmes et les enfants. </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 xml:space="preserve">Bien que les réfugiés afghans et irakiens n’aient jusqu’à présent bénéficié d’aucune forme d’aide des organisations internationales pour étudier dans les universités iraniennes, actuellement 986 étudiants afghans et 110 étudiants irakiens étudient dans les universités d’Iran. </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 xml:space="preserve">Actuellement, plus de 320 réfugiés irakiens et afghans suivent des cours de différents niveaux à l’Université islamique Azad et ils bénéficient des mêmes prestations que les étudiants iraniens. </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Le Ministère du travail et des affaires sociales considère l’égalité des chances d’accès au système éducatif comme un droit de tous les membres de notre société, y compris pour les jeunes d’origine étrangère. Pour ce faire, ce ministère a organisé différents cours dans des centres de formation professionnelle technique pour de jeunes Tadjiks et Afghans et a aussi envoyé des instructeurs dans d’autres pays en développement pour qu’ils transmettent leurs connaissances.</w:t>
      </w:r>
      <w:r w:rsidR="00CA418B" w:rsidRPr="000D4839">
        <w:rPr>
          <w:sz w:val="20"/>
          <w:lang w:val="fr-FR"/>
        </w:rPr>
        <w:t xml:space="preserve"> </w:t>
      </w:r>
    </w:p>
    <w:p w:rsidR="00D772F7" w:rsidRPr="000D4839" w:rsidRDefault="00D772F7" w:rsidP="00581058">
      <w:pPr>
        <w:keepNext/>
        <w:spacing w:after="200"/>
        <w:rPr>
          <w:b/>
          <w:bCs/>
          <w:sz w:val="20"/>
          <w:lang w:val="fr-FR"/>
        </w:rPr>
      </w:pPr>
      <w:r w:rsidRPr="000D4839">
        <w:rPr>
          <w:b/>
          <w:bCs/>
          <w:sz w:val="20"/>
          <w:lang w:val="fr-FR"/>
        </w:rPr>
        <w:t>Droit de prendre part dans des conditions d’ég</w:t>
      </w:r>
      <w:r w:rsidR="00D845C4">
        <w:rPr>
          <w:b/>
          <w:bCs/>
          <w:sz w:val="20"/>
          <w:lang w:val="fr-FR"/>
        </w:rPr>
        <w:t>alité aux activités culturelles</w:t>
      </w:r>
    </w:p>
    <w:p w:rsidR="00D772F7" w:rsidRPr="000D4839" w:rsidRDefault="00885C69" w:rsidP="000D4839">
      <w:pPr>
        <w:spacing w:after="200"/>
        <w:jc w:val="both"/>
        <w:rPr>
          <w:sz w:val="20"/>
          <w:lang w:val="fr-FR"/>
        </w:rPr>
      </w:pPr>
      <w:r w:rsidRPr="000D4839">
        <w:rPr>
          <w:sz w:val="20"/>
          <w:lang w:val="fr-FR"/>
        </w:rPr>
        <w:t>163.</w:t>
      </w:r>
      <w:r w:rsidRPr="000D4839">
        <w:rPr>
          <w:sz w:val="20"/>
          <w:lang w:val="fr-FR"/>
        </w:rPr>
        <w:tab/>
      </w:r>
      <w:r w:rsidR="00D772F7" w:rsidRPr="000D4839">
        <w:rPr>
          <w:sz w:val="20"/>
          <w:lang w:val="fr-FR"/>
        </w:rPr>
        <w:t xml:space="preserve">Le Ministère de la culture et de la voie islamique, organe responsable des politiques culturelles de </w:t>
      </w:r>
      <w:smartTag w:uri="urn:schemas-microsoft-com:office:smarttags" w:element="PersonName">
        <w:smartTagPr>
          <w:attr w:name="ProductID" w:val="la R￩publique"/>
        </w:smartTagPr>
        <w:r w:rsidR="00D772F7" w:rsidRPr="000D4839">
          <w:rPr>
            <w:sz w:val="20"/>
            <w:lang w:val="fr-FR"/>
          </w:rPr>
          <w:t>la République</w:t>
        </w:r>
      </w:smartTag>
      <w:r w:rsidR="00D772F7" w:rsidRPr="000D4839">
        <w:rPr>
          <w:sz w:val="20"/>
          <w:lang w:val="fr-FR"/>
        </w:rPr>
        <w:t xml:space="preserve"> islamique d’Iran, vise à éliminer toute forme de discrimination ethnique, raciale et religieuse dans le domaine culturel en Iran. Non seulement il n’impose pas d’interdits culturels aux minorités religieuses et ethniques, mais il lui incombe aussi de susciter la participation de personnalités culturelles issues des minorités en Iran. </w:t>
      </w:r>
    </w:p>
    <w:p w:rsidR="00D772F7" w:rsidRPr="000D4839" w:rsidRDefault="00885C69" w:rsidP="000D4839">
      <w:pPr>
        <w:spacing w:after="200"/>
        <w:jc w:val="both"/>
        <w:rPr>
          <w:sz w:val="20"/>
          <w:lang w:val="fr-FR"/>
        </w:rPr>
      </w:pPr>
      <w:r w:rsidRPr="000D4839">
        <w:rPr>
          <w:sz w:val="20"/>
          <w:lang w:val="fr-FR"/>
        </w:rPr>
        <w:t>164.</w:t>
      </w:r>
      <w:r w:rsidRPr="000D4839">
        <w:rPr>
          <w:sz w:val="20"/>
          <w:lang w:val="fr-FR"/>
        </w:rPr>
        <w:tab/>
      </w:r>
      <w:r w:rsidR="00D772F7" w:rsidRPr="000D4839">
        <w:rPr>
          <w:sz w:val="20"/>
          <w:lang w:val="fr-FR"/>
        </w:rPr>
        <w:t xml:space="preserve">Parmi les activités culturelles, il faut citer le déroulement de festivals artistiques ces deux dernières années, six festivals de film dans les provinces où vivent des minorités ethniques, deux festivals de films sociaux au Khouzestân, deux festivals de films pour un public familial en Azerbaïdjan occidental, deux films de comédie dans le Backhtiâri. Il est important de mentionner l’organisation, chaque année, d’un festival de théâtre étudiant. Certains festivals de théâtre étudiant ont été organisés avec la participation de différents groupes ethniques. </w:t>
      </w:r>
    </w:p>
    <w:p w:rsidR="00D772F7" w:rsidRPr="000D4839" w:rsidRDefault="00885C69" w:rsidP="000D4839">
      <w:pPr>
        <w:spacing w:after="200"/>
        <w:jc w:val="both"/>
        <w:rPr>
          <w:sz w:val="20"/>
          <w:lang w:val="fr-FR"/>
        </w:rPr>
      </w:pPr>
      <w:r w:rsidRPr="000D4839">
        <w:rPr>
          <w:sz w:val="20"/>
          <w:lang w:val="fr-FR"/>
        </w:rPr>
        <w:t>165.</w:t>
      </w:r>
      <w:r w:rsidRPr="000D4839">
        <w:rPr>
          <w:sz w:val="20"/>
          <w:lang w:val="fr-FR"/>
        </w:rPr>
        <w:tab/>
      </w:r>
      <w:r w:rsidR="00D772F7" w:rsidRPr="000D4839">
        <w:rPr>
          <w:sz w:val="20"/>
          <w:lang w:val="fr-FR"/>
        </w:rPr>
        <w:t>Sept festivals de tourisme culturel ont eu lieu dans différentes provinces</w:t>
      </w:r>
      <w:r w:rsidR="006F7145" w:rsidRPr="000D4839">
        <w:rPr>
          <w:sz w:val="20"/>
          <w:lang w:val="fr-FR"/>
        </w:rPr>
        <w:t>:</w:t>
      </w:r>
      <w:r w:rsidR="00D772F7" w:rsidRPr="000D4839">
        <w:rPr>
          <w:sz w:val="20"/>
          <w:lang w:val="fr-FR"/>
        </w:rPr>
        <w:t xml:space="preserve"> </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Tourisme, nature et eau minérale dans l’Ardebil</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 xml:space="preserve"> Tourisme, religions et dialogue entre les civilisations, Oroumiyeh</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Tourisme, artisanat et arts locaux dans le Zandjân</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Tourisme, culture et coutumes nomades, Shahr-e-Kord</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Tourisme et flore du Kurdistan, Sanandaj</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Tourisme et attraits du Seistân-et-Baloutchistan, Chabahar</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Tourisme et art local et traditionnel, Bouchir</w:t>
      </w:r>
    </w:p>
    <w:p w:rsidR="00D772F7" w:rsidRPr="000D4839" w:rsidRDefault="00885C69" w:rsidP="000D4839">
      <w:pPr>
        <w:spacing w:after="200"/>
        <w:jc w:val="both"/>
        <w:rPr>
          <w:sz w:val="20"/>
          <w:lang w:val="fr-FR"/>
        </w:rPr>
      </w:pPr>
      <w:r w:rsidRPr="000D4839">
        <w:rPr>
          <w:sz w:val="20"/>
          <w:lang w:val="fr-FR"/>
        </w:rPr>
        <w:t>166.</w:t>
      </w:r>
      <w:r w:rsidRPr="000D4839">
        <w:rPr>
          <w:sz w:val="20"/>
          <w:lang w:val="fr-FR"/>
        </w:rPr>
        <w:tab/>
      </w:r>
      <w:r w:rsidR="00D772F7" w:rsidRPr="000D4839">
        <w:rPr>
          <w:sz w:val="20"/>
          <w:lang w:val="fr-FR"/>
        </w:rPr>
        <w:t>Quelques autres initiatives ont été organisées</w:t>
      </w:r>
      <w:r w:rsidR="006F7145" w:rsidRPr="000D4839">
        <w:rPr>
          <w:sz w:val="20"/>
          <w:lang w:val="fr-FR"/>
        </w:rPr>
        <w:t>:</w:t>
      </w:r>
      <w:r w:rsidR="00D772F7" w:rsidRPr="000D4839">
        <w:rPr>
          <w:sz w:val="20"/>
          <w:lang w:val="fr-FR"/>
        </w:rPr>
        <w:t xml:space="preserve"> </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Inauguration du festival, exposition et musée des arts ethniques par l’Organisation du patrimoine culturel</w:t>
      </w:r>
      <w:r w:rsidR="00CA418B" w:rsidRPr="000D4839">
        <w:rPr>
          <w:sz w:val="20"/>
          <w:lang w:val="fr-FR"/>
        </w:rPr>
        <w:t xml:space="preserve"> </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 xml:space="preserve">Création du musée d’anthropologie dans l’Ardebil </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Création du musée d’anthropologie à Sanandaj</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Création du musée d’anthropologie à Boshehr</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sur l’anthropologie et la culture ethnique balout</w:t>
      </w:r>
      <w:r w:rsidR="009804AE" w:rsidRPr="000D4839">
        <w:rPr>
          <w:sz w:val="20"/>
          <w:lang w:val="fr-FR"/>
        </w:rPr>
        <w:t>che et seistâne, parc Daneshjoo</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Séminaire international sur Nowrooz et le dialogue entre les civilisations en rapport avec les différents groupes ethniques d’Iran, Arg</w:t>
      </w:r>
      <w:r w:rsidR="00AD448C" w:rsidRPr="000D4839">
        <w:rPr>
          <w:sz w:val="20"/>
          <w:lang w:val="fr-FR"/>
        </w:rPr>
        <w:t>-</w:t>
      </w:r>
      <w:r w:rsidRPr="000D4839">
        <w:rPr>
          <w:sz w:val="20"/>
          <w:lang w:val="fr-FR"/>
        </w:rPr>
        <w:t>e</w:t>
      </w:r>
      <w:r w:rsidR="003A68BE" w:rsidRPr="000D4839">
        <w:rPr>
          <w:sz w:val="20"/>
          <w:lang w:val="fr-FR"/>
        </w:rPr>
        <w:t xml:space="preserve"> </w:t>
      </w:r>
      <w:r w:rsidRPr="000D4839">
        <w:rPr>
          <w:sz w:val="20"/>
          <w:lang w:val="fr-FR"/>
        </w:rPr>
        <w:t>Bam</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Tourisme et culture des îles et de la mer, Hormoz</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Séminaire international sur l’archéologie ancienne de l’Iran dans le Su</w:t>
      </w:r>
      <w:r w:rsidR="00D845C4">
        <w:rPr>
          <w:sz w:val="20"/>
          <w:lang w:val="fr-FR"/>
        </w:rPr>
        <w:t>d-Est du Seistân</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archéologique du Sud-Est de l’Iran, Zahédan-Téhéran</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Civilisation, tourisme et centres d’intérêt historique</w:t>
      </w:r>
    </w:p>
    <w:p w:rsidR="00D772F7" w:rsidRPr="000D4839" w:rsidRDefault="009804AE" w:rsidP="000D4839">
      <w:pPr>
        <w:numPr>
          <w:ilvl w:val="0"/>
          <w:numId w:val="18"/>
        </w:numPr>
        <w:tabs>
          <w:tab w:val="clear" w:pos="720"/>
        </w:tabs>
        <w:spacing w:after="200"/>
        <w:ind w:left="851" w:hanging="284"/>
        <w:jc w:val="both"/>
        <w:rPr>
          <w:sz w:val="20"/>
          <w:lang w:val="fr-FR"/>
        </w:rPr>
      </w:pPr>
      <w:r w:rsidRPr="000D4839">
        <w:rPr>
          <w:sz w:val="20"/>
          <w:lang w:val="fr-FR"/>
        </w:rPr>
        <w:t>Zagros, Lorestân</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Centres d’intérêt touristiques et civilisation de l’Elâm</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des arts traditionnels du Seistân et Baloutchistan</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anthropologique de la région d’Elâm</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 xml:space="preserve">Exposition de photos anthropologiques du Kermanshah </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anthropologique de Bandar-et-Kong</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anthropologique du Tangestân</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anthropologique d’Hormoz</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anthropologique du Daghtestan-e-Boushehr</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des costumes baloutches</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de bijoux et anthropologie des femmes kurdes</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Exposition du costume traditionnel des Turkmènes</w:t>
      </w:r>
    </w:p>
    <w:p w:rsidR="00D772F7" w:rsidRPr="000D4839" w:rsidRDefault="00D772F7" w:rsidP="000D4839">
      <w:pPr>
        <w:spacing w:after="200"/>
        <w:jc w:val="center"/>
        <w:rPr>
          <w:b/>
          <w:bCs/>
          <w:sz w:val="20"/>
          <w:lang w:val="fr-FR"/>
        </w:rPr>
      </w:pPr>
      <w:r w:rsidRPr="000D4839">
        <w:rPr>
          <w:b/>
          <w:bCs/>
          <w:sz w:val="20"/>
          <w:lang w:val="fr-FR"/>
        </w:rPr>
        <w:t>Tableau 36</w:t>
      </w:r>
    </w:p>
    <w:p w:rsidR="00D772F7" w:rsidRPr="000D4839" w:rsidRDefault="00D772F7" w:rsidP="000D4839">
      <w:pPr>
        <w:spacing w:after="200"/>
        <w:jc w:val="center"/>
        <w:rPr>
          <w:b/>
          <w:bCs/>
          <w:sz w:val="20"/>
          <w:lang w:val="fr-FR"/>
        </w:rPr>
      </w:pPr>
      <w:r w:rsidRPr="000D4839">
        <w:rPr>
          <w:b/>
          <w:bCs/>
          <w:sz w:val="20"/>
          <w:lang w:val="fr-FR"/>
        </w:rPr>
        <w:t xml:space="preserve">Programmes et activités les plus importants dans le domaine culturel et social des nomades </w:t>
      </w:r>
      <w:r w:rsidR="000D4839">
        <w:rPr>
          <w:b/>
          <w:bCs/>
          <w:sz w:val="20"/>
          <w:lang w:val="fr-FR"/>
        </w:rPr>
        <w:br/>
      </w:r>
      <w:r w:rsidRPr="000D4839">
        <w:rPr>
          <w:b/>
          <w:bCs/>
          <w:sz w:val="20"/>
          <w:lang w:val="fr-FR"/>
        </w:rPr>
        <w:t>dans le troisième programme de développement (2000-2004)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481"/>
        <w:gridCol w:w="2040"/>
        <w:gridCol w:w="1920"/>
        <w:gridCol w:w="960"/>
        <w:gridCol w:w="1277"/>
        <w:gridCol w:w="1526"/>
        <w:gridCol w:w="1152"/>
      </w:tblGrid>
      <w:tr w:rsidR="00132538" w:rsidRPr="00A77F0A" w:rsidTr="00405D4D">
        <w:tblPrEx>
          <w:tblCellMar>
            <w:top w:w="0" w:type="dxa"/>
            <w:bottom w:w="0" w:type="dxa"/>
          </w:tblCellMar>
        </w:tblPrEx>
        <w:trPr>
          <w:tblHeader/>
          <w:jc w:val="center"/>
        </w:trPr>
        <w:tc>
          <w:tcPr>
            <w:tcW w:w="481" w:type="dxa"/>
          </w:tcPr>
          <w:p w:rsidR="00132538" w:rsidRPr="00A77F0A" w:rsidRDefault="00132538" w:rsidP="00132538">
            <w:pPr>
              <w:jc w:val="center"/>
              <w:rPr>
                <w:sz w:val="18"/>
                <w:szCs w:val="18"/>
              </w:rPr>
            </w:pPr>
          </w:p>
        </w:tc>
        <w:tc>
          <w:tcPr>
            <w:tcW w:w="2040" w:type="dxa"/>
          </w:tcPr>
          <w:p w:rsidR="00132538" w:rsidRPr="00132538" w:rsidRDefault="00132538" w:rsidP="00132538">
            <w:pPr>
              <w:jc w:val="center"/>
              <w:rPr>
                <w:bCs/>
                <w:sz w:val="18"/>
                <w:szCs w:val="18"/>
                <w:lang w:val="fr-FR"/>
              </w:rPr>
            </w:pPr>
            <w:r w:rsidRPr="00132538">
              <w:rPr>
                <w:bCs/>
                <w:sz w:val="18"/>
                <w:szCs w:val="18"/>
                <w:lang w:val="fr-FR"/>
              </w:rPr>
              <w:t>Titre du programme</w:t>
            </w:r>
          </w:p>
        </w:tc>
        <w:tc>
          <w:tcPr>
            <w:tcW w:w="1920" w:type="dxa"/>
          </w:tcPr>
          <w:p w:rsidR="00132538" w:rsidRPr="00132538" w:rsidRDefault="00132538" w:rsidP="00132538">
            <w:pPr>
              <w:jc w:val="center"/>
              <w:rPr>
                <w:bCs/>
                <w:sz w:val="18"/>
                <w:szCs w:val="18"/>
                <w:lang w:val="fr-FR"/>
              </w:rPr>
            </w:pPr>
            <w:r w:rsidRPr="00132538">
              <w:rPr>
                <w:bCs/>
                <w:sz w:val="18"/>
                <w:szCs w:val="18"/>
                <w:lang w:val="fr-FR"/>
              </w:rPr>
              <w:t>Lieu</w:t>
            </w:r>
          </w:p>
        </w:tc>
        <w:tc>
          <w:tcPr>
            <w:tcW w:w="960" w:type="dxa"/>
          </w:tcPr>
          <w:p w:rsidR="00132538" w:rsidRPr="00132538" w:rsidRDefault="00132538" w:rsidP="00132538">
            <w:pPr>
              <w:jc w:val="center"/>
              <w:rPr>
                <w:bCs/>
                <w:sz w:val="18"/>
                <w:szCs w:val="18"/>
                <w:lang w:val="fr-FR"/>
              </w:rPr>
            </w:pPr>
            <w:r w:rsidRPr="00132538">
              <w:rPr>
                <w:bCs/>
                <w:sz w:val="18"/>
                <w:szCs w:val="18"/>
                <w:lang w:val="fr-FR"/>
              </w:rPr>
              <w:t>Année</w:t>
            </w:r>
          </w:p>
        </w:tc>
        <w:tc>
          <w:tcPr>
            <w:tcW w:w="1277" w:type="dxa"/>
          </w:tcPr>
          <w:p w:rsidR="00132538" w:rsidRPr="00132538" w:rsidRDefault="00132538" w:rsidP="00132538">
            <w:pPr>
              <w:jc w:val="center"/>
              <w:rPr>
                <w:bCs/>
                <w:sz w:val="18"/>
                <w:szCs w:val="18"/>
                <w:lang w:val="fr-FR"/>
              </w:rPr>
            </w:pPr>
            <w:r w:rsidRPr="00132538">
              <w:rPr>
                <w:bCs/>
                <w:sz w:val="18"/>
                <w:szCs w:val="18"/>
                <w:lang w:val="fr-FR"/>
              </w:rPr>
              <w:t>Durée</w:t>
            </w:r>
          </w:p>
        </w:tc>
        <w:tc>
          <w:tcPr>
            <w:tcW w:w="1526" w:type="dxa"/>
          </w:tcPr>
          <w:p w:rsidR="00132538" w:rsidRPr="00132538" w:rsidRDefault="00132538" w:rsidP="00132538">
            <w:pPr>
              <w:jc w:val="center"/>
              <w:rPr>
                <w:bCs/>
                <w:sz w:val="18"/>
                <w:szCs w:val="18"/>
                <w:lang w:val="fr-FR"/>
              </w:rPr>
            </w:pPr>
            <w:r w:rsidRPr="00132538">
              <w:rPr>
                <w:bCs/>
                <w:sz w:val="18"/>
                <w:szCs w:val="18"/>
                <w:lang w:val="fr-FR"/>
              </w:rPr>
              <w:t>Organisateur</w:t>
            </w:r>
          </w:p>
        </w:tc>
        <w:tc>
          <w:tcPr>
            <w:tcW w:w="1152" w:type="dxa"/>
          </w:tcPr>
          <w:p w:rsidR="00132538" w:rsidRPr="00132538" w:rsidRDefault="00132538" w:rsidP="00132538">
            <w:pPr>
              <w:jc w:val="center"/>
              <w:rPr>
                <w:bCs/>
                <w:sz w:val="18"/>
                <w:szCs w:val="18"/>
                <w:lang w:val="fr-FR"/>
              </w:rPr>
            </w:pPr>
            <w:r w:rsidRPr="00132538">
              <w:rPr>
                <w:bCs/>
                <w:sz w:val="18"/>
                <w:szCs w:val="18"/>
                <w:lang w:val="fr-FR"/>
              </w:rPr>
              <w:t>Parrainage</w:t>
            </w: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1</w:t>
            </w:r>
          </w:p>
        </w:tc>
        <w:tc>
          <w:tcPr>
            <w:tcW w:w="2040" w:type="dxa"/>
          </w:tcPr>
          <w:p w:rsidR="00132538" w:rsidRPr="00132538" w:rsidRDefault="00132538" w:rsidP="00132538">
            <w:pPr>
              <w:rPr>
                <w:sz w:val="18"/>
                <w:szCs w:val="18"/>
                <w:lang w:val="fr-FR"/>
              </w:rPr>
            </w:pPr>
            <w:r w:rsidRPr="00132538">
              <w:rPr>
                <w:sz w:val="18"/>
                <w:szCs w:val="18"/>
                <w:lang w:val="fr-FR"/>
              </w:rPr>
              <w:t>Premier poète et musique de nomades</w:t>
            </w:r>
          </w:p>
        </w:tc>
        <w:tc>
          <w:tcPr>
            <w:tcW w:w="1920" w:type="dxa"/>
          </w:tcPr>
          <w:p w:rsidR="00132538" w:rsidRPr="00132538" w:rsidRDefault="00132538" w:rsidP="00132538">
            <w:pPr>
              <w:rPr>
                <w:sz w:val="18"/>
                <w:szCs w:val="18"/>
                <w:lang w:val="fr-FR"/>
              </w:rPr>
            </w:pPr>
            <w:r w:rsidRPr="00132538">
              <w:rPr>
                <w:sz w:val="18"/>
                <w:szCs w:val="18"/>
                <w:lang w:val="fr-FR"/>
              </w:rPr>
              <w:t>Salle culturelle</w:t>
            </w:r>
            <w:r w:rsidR="00405D4D">
              <w:rPr>
                <w:sz w:val="18"/>
                <w:szCs w:val="18"/>
                <w:lang w:val="fr-FR"/>
              </w:rPr>
              <w:t xml:space="preserve"> </w:t>
            </w:r>
            <w:r w:rsidRPr="00132538">
              <w:rPr>
                <w:sz w:val="18"/>
                <w:szCs w:val="18"/>
                <w:lang w:val="fr-FR"/>
              </w:rPr>
              <w:t xml:space="preserve">Khavaran </w:t>
            </w:r>
          </w:p>
        </w:tc>
        <w:tc>
          <w:tcPr>
            <w:tcW w:w="960" w:type="dxa"/>
          </w:tcPr>
          <w:p w:rsidR="00132538" w:rsidRPr="00132538" w:rsidRDefault="00132538" w:rsidP="00405D4D">
            <w:pPr>
              <w:jc w:val="center"/>
              <w:rPr>
                <w:sz w:val="18"/>
                <w:szCs w:val="18"/>
                <w:lang w:val="fr-FR"/>
              </w:rPr>
            </w:pPr>
            <w:r w:rsidRPr="00132538">
              <w:rPr>
                <w:sz w:val="18"/>
                <w:szCs w:val="18"/>
                <w:lang w:val="fr-FR"/>
              </w:rPr>
              <w:t>2002</w:t>
            </w:r>
          </w:p>
        </w:tc>
        <w:tc>
          <w:tcPr>
            <w:tcW w:w="1277" w:type="dxa"/>
          </w:tcPr>
          <w:p w:rsidR="00132538" w:rsidRPr="00132538" w:rsidRDefault="00132538" w:rsidP="00132538">
            <w:pPr>
              <w:rPr>
                <w:sz w:val="18"/>
                <w:szCs w:val="18"/>
                <w:lang w:val="fr-FR"/>
              </w:rPr>
            </w:pPr>
            <w:r w:rsidRPr="00132538">
              <w:rPr>
                <w:sz w:val="18"/>
                <w:szCs w:val="18"/>
                <w:lang w:val="fr-FR"/>
              </w:rPr>
              <w:t xml:space="preserve">Un jour </w:t>
            </w:r>
          </w:p>
        </w:tc>
        <w:tc>
          <w:tcPr>
            <w:tcW w:w="1526" w:type="dxa"/>
          </w:tcPr>
          <w:p w:rsidR="00132538" w:rsidRPr="00132538" w:rsidRDefault="00132538" w:rsidP="00132538">
            <w:pPr>
              <w:rPr>
                <w:sz w:val="18"/>
                <w:szCs w:val="18"/>
                <w:lang w:val="fr-FR"/>
              </w:rPr>
            </w:pPr>
            <w:r w:rsidRPr="00132538">
              <w:rPr>
                <w:sz w:val="18"/>
                <w:szCs w:val="18"/>
                <w:lang w:val="fr-FR"/>
              </w:rPr>
              <w:t>Organisation des affaires nomades</w:t>
            </w:r>
          </w:p>
        </w:tc>
        <w:tc>
          <w:tcPr>
            <w:tcW w:w="1152" w:type="dxa"/>
          </w:tcPr>
          <w:p w:rsidR="00132538" w:rsidRPr="00132538" w:rsidRDefault="00132538" w:rsidP="00132538">
            <w:pPr>
              <w:rPr>
                <w:sz w:val="18"/>
                <w:szCs w:val="18"/>
                <w:lang w:val="fr-FR"/>
              </w:rPr>
            </w:pPr>
            <w:r w:rsidRPr="00132538">
              <w:rPr>
                <w:sz w:val="18"/>
                <w:szCs w:val="18"/>
                <w:lang w:val="fr-FR"/>
              </w:rPr>
              <w:t xml:space="preserve">Affaires nomades des provinces </w:t>
            </w: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2</w:t>
            </w:r>
          </w:p>
        </w:tc>
        <w:tc>
          <w:tcPr>
            <w:tcW w:w="2040" w:type="dxa"/>
          </w:tcPr>
          <w:p w:rsidR="00132538" w:rsidRPr="00132538" w:rsidRDefault="00132538" w:rsidP="00132538">
            <w:pPr>
              <w:rPr>
                <w:sz w:val="18"/>
                <w:szCs w:val="18"/>
                <w:lang w:val="fr-FR"/>
              </w:rPr>
            </w:pPr>
            <w:r w:rsidRPr="00132538">
              <w:rPr>
                <w:sz w:val="18"/>
                <w:szCs w:val="18"/>
                <w:lang w:val="fr-FR"/>
              </w:rPr>
              <w:t xml:space="preserve">Musique nomade </w:t>
            </w:r>
          </w:p>
        </w:tc>
        <w:tc>
          <w:tcPr>
            <w:tcW w:w="1920" w:type="dxa"/>
          </w:tcPr>
          <w:p w:rsidR="00132538" w:rsidRPr="00132538" w:rsidRDefault="00132538" w:rsidP="00132538">
            <w:pPr>
              <w:rPr>
                <w:sz w:val="18"/>
                <w:szCs w:val="18"/>
                <w:lang w:val="fr-FR"/>
              </w:rPr>
            </w:pPr>
            <w:r w:rsidRPr="00132538">
              <w:rPr>
                <w:sz w:val="18"/>
                <w:szCs w:val="18"/>
                <w:lang w:val="fr-FR"/>
              </w:rPr>
              <w:t>Salle</w:t>
            </w:r>
            <w:r>
              <w:rPr>
                <w:sz w:val="18"/>
                <w:szCs w:val="18"/>
                <w:lang w:val="fr-FR"/>
              </w:rPr>
              <w:t xml:space="preserve"> </w:t>
            </w:r>
            <w:r w:rsidRPr="00132538">
              <w:rPr>
                <w:sz w:val="18"/>
                <w:szCs w:val="18"/>
                <w:lang w:val="fr-FR"/>
              </w:rPr>
              <w:t xml:space="preserve">Vahdat </w:t>
            </w:r>
          </w:p>
        </w:tc>
        <w:tc>
          <w:tcPr>
            <w:tcW w:w="960" w:type="dxa"/>
          </w:tcPr>
          <w:p w:rsidR="00132538" w:rsidRPr="00132538" w:rsidRDefault="00132538" w:rsidP="00405D4D">
            <w:pPr>
              <w:jc w:val="center"/>
              <w:rPr>
                <w:sz w:val="18"/>
                <w:szCs w:val="18"/>
                <w:lang w:val="fr-FR"/>
              </w:rPr>
            </w:pPr>
            <w:r w:rsidRPr="00132538">
              <w:rPr>
                <w:sz w:val="18"/>
                <w:szCs w:val="18"/>
                <w:lang w:val="fr-FR"/>
              </w:rPr>
              <w:t>2003</w:t>
            </w:r>
          </w:p>
        </w:tc>
        <w:tc>
          <w:tcPr>
            <w:tcW w:w="1277" w:type="dxa"/>
          </w:tcPr>
          <w:p w:rsidR="00132538" w:rsidRPr="00132538" w:rsidRDefault="00132538" w:rsidP="00132538">
            <w:pPr>
              <w:rPr>
                <w:sz w:val="18"/>
                <w:szCs w:val="18"/>
                <w:lang w:val="fr-FR"/>
              </w:rPr>
            </w:pPr>
            <w:r w:rsidRPr="00132538">
              <w:rPr>
                <w:sz w:val="18"/>
                <w:szCs w:val="18"/>
                <w:lang w:val="fr-FR"/>
              </w:rPr>
              <w:t xml:space="preserve">Un jour </w:t>
            </w:r>
          </w:p>
        </w:tc>
        <w:tc>
          <w:tcPr>
            <w:tcW w:w="1526" w:type="dxa"/>
          </w:tcPr>
          <w:p w:rsidR="00132538" w:rsidRPr="00132538" w:rsidRDefault="00132538" w:rsidP="00132538">
            <w:pPr>
              <w:rPr>
                <w:sz w:val="18"/>
                <w:szCs w:val="18"/>
                <w:lang w:val="fr-FR"/>
              </w:rPr>
            </w:pPr>
            <w:r w:rsidRPr="00132538">
              <w:rPr>
                <w:sz w:val="18"/>
                <w:szCs w:val="18"/>
                <w:lang w:val="fr-FR"/>
              </w:rPr>
              <w:t>Société musicale iranienne</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3</w:t>
            </w:r>
          </w:p>
        </w:tc>
        <w:tc>
          <w:tcPr>
            <w:tcW w:w="2040" w:type="dxa"/>
          </w:tcPr>
          <w:p w:rsidR="00132538" w:rsidRPr="00132538" w:rsidRDefault="00132538" w:rsidP="00132538">
            <w:pPr>
              <w:rPr>
                <w:sz w:val="18"/>
                <w:szCs w:val="18"/>
                <w:lang w:val="fr-FR"/>
              </w:rPr>
            </w:pPr>
            <w:r w:rsidRPr="00132538">
              <w:rPr>
                <w:sz w:val="18"/>
                <w:szCs w:val="18"/>
                <w:lang w:val="fr-FR"/>
              </w:rPr>
              <w:t>Exposition de photos</w:t>
            </w:r>
          </w:p>
        </w:tc>
        <w:tc>
          <w:tcPr>
            <w:tcW w:w="1920" w:type="dxa"/>
          </w:tcPr>
          <w:p w:rsidR="00132538" w:rsidRPr="00132538" w:rsidRDefault="00132538" w:rsidP="00132538">
            <w:pPr>
              <w:rPr>
                <w:sz w:val="18"/>
                <w:szCs w:val="18"/>
                <w:lang w:val="fr-FR"/>
              </w:rPr>
            </w:pPr>
            <w:r w:rsidRPr="00132538">
              <w:rPr>
                <w:sz w:val="18"/>
                <w:szCs w:val="18"/>
                <w:lang w:val="fr-FR"/>
              </w:rPr>
              <w:t>Galerie</w:t>
            </w:r>
            <w:r>
              <w:rPr>
                <w:sz w:val="18"/>
                <w:szCs w:val="18"/>
                <w:lang w:val="fr-FR"/>
              </w:rPr>
              <w:t xml:space="preserve"> </w:t>
            </w:r>
            <w:r w:rsidRPr="00132538">
              <w:rPr>
                <w:sz w:val="18"/>
                <w:szCs w:val="18"/>
                <w:lang w:val="fr-FR"/>
              </w:rPr>
              <w:t xml:space="preserve">Akaskhanesh </w:t>
            </w:r>
          </w:p>
        </w:tc>
        <w:tc>
          <w:tcPr>
            <w:tcW w:w="960" w:type="dxa"/>
          </w:tcPr>
          <w:p w:rsidR="00132538" w:rsidRPr="00132538" w:rsidRDefault="00132538" w:rsidP="00405D4D">
            <w:pPr>
              <w:jc w:val="center"/>
              <w:rPr>
                <w:sz w:val="18"/>
                <w:szCs w:val="18"/>
                <w:lang w:val="fr-FR"/>
              </w:rPr>
            </w:pPr>
            <w:r w:rsidRPr="00132538">
              <w:rPr>
                <w:sz w:val="18"/>
                <w:szCs w:val="18"/>
                <w:lang w:val="fr-FR"/>
              </w:rPr>
              <w:t>2004</w:t>
            </w:r>
          </w:p>
        </w:tc>
        <w:tc>
          <w:tcPr>
            <w:tcW w:w="1277" w:type="dxa"/>
          </w:tcPr>
          <w:p w:rsidR="00132538" w:rsidRPr="00132538" w:rsidRDefault="00132538" w:rsidP="00132538">
            <w:pPr>
              <w:rPr>
                <w:sz w:val="18"/>
                <w:szCs w:val="18"/>
                <w:lang w:val="fr-FR"/>
              </w:rPr>
            </w:pPr>
            <w:r w:rsidRPr="00132538">
              <w:rPr>
                <w:sz w:val="18"/>
                <w:szCs w:val="18"/>
                <w:lang w:val="fr-FR"/>
              </w:rPr>
              <w:t xml:space="preserve">Une semaine </w:t>
            </w:r>
          </w:p>
        </w:tc>
        <w:tc>
          <w:tcPr>
            <w:tcW w:w="1526" w:type="dxa"/>
          </w:tcPr>
          <w:p w:rsidR="00132538" w:rsidRPr="00132538" w:rsidRDefault="00132538" w:rsidP="00132538">
            <w:pPr>
              <w:rPr>
                <w:sz w:val="18"/>
                <w:szCs w:val="18"/>
                <w:lang w:val="fr-FR"/>
              </w:rPr>
            </w:pPr>
            <w:r w:rsidRPr="00132538">
              <w:rPr>
                <w:sz w:val="18"/>
                <w:szCs w:val="18"/>
                <w:lang w:val="fr-FR"/>
              </w:rPr>
              <w:t>Organisation des affaires nomades</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4</w:t>
            </w:r>
          </w:p>
        </w:tc>
        <w:tc>
          <w:tcPr>
            <w:tcW w:w="2040" w:type="dxa"/>
          </w:tcPr>
          <w:p w:rsidR="00132538" w:rsidRPr="00132538" w:rsidRDefault="00132538" w:rsidP="00132538">
            <w:pPr>
              <w:rPr>
                <w:sz w:val="18"/>
                <w:szCs w:val="18"/>
                <w:lang w:val="fr-FR"/>
              </w:rPr>
            </w:pPr>
            <w:r w:rsidRPr="00132538">
              <w:rPr>
                <w:sz w:val="18"/>
                <w:szCs w:val="18"/>
                <w:lang w:val="fr-FR"/>
              </w:rPr>
              <w:t xml:space="preserve">Exposition de photos de femmes </w:t>
            </w:r>
          </w:p>
        </w:tc>
        <w:tc>
          <w:tcPr>
            <w:tcW w:w="1920" w:type="dxa"/>
          </w:tcPr>
          <w:p w:rsidR="00132538" w:rsidRPr="00132538" w:rsidRDefault="00132538" w:rsidP="00132538">
            <w:pPr>
              <w:rPr>
                <w:sz w:val="18"/>
                <w:szCs w:val="18"/>
                <w:lang w:val="fr-FR"/>
              </w:rPr>
            </w:pPr>
            <w:r w:rsidRPr="00132538">
              <w:rPr>
                <w:sz w:val="18"/>
                <w:szCs w:val="18"/>
                <w:lang w:val="fr-FR"/>
              </w:rPr>
              <w:t>Galerie</w:t>
            </w:r>
            <w:r>
              <w:rPr>
                <w:sz w:val="18"/>
                <w:szCs w:val="18"/>
                <w:lang w:val="fr-FR"/>
              </w:rPr>
              <w:t xml:space="preserve"> </w:t>
            </w:r>
            <w:r w:rsidRPr="00132538">
              <w:rPr>
                <w:sz w:val="18"/>
                <w:szCs w:val="18"/>
                <w:lang w:val="fr-FR"/>
              </w:rPr>
              <w:t>Akaskhanesh</w:t>
            </w:r>
          </w:p>
        </w:tc>
        <w:tc>
          <w:tcPr>
            <w:tcW w:w="960" w:type="dxa"/>
          </w:tcPr>
          <w:p w:rsidR="00132538" w:rsidRPr="00132538" w:rsidRDefault="00132538" w:rsidP="00405D4D">
            <w:pPr>
              <w:jc w:val="center"/>
              <w:rPr>
                <w:sz w:val="18"/>
                <w:szCs w:val="18"/>
                <w:lang w:val="fr-FR"/>
              </w:rPr>
            </w:pPr>
            <w:r w:rsidRPr="00132538">
              <w:rPr>
                <w:sz w:val="18"/>
                <w:szCs w:val="18"/>
                <w:lang w:val="fr-FR"/>
              </w:rPr>
              <w:t>2004</w:t>
            </w:r>
          </w:p>
        </w:tc>
        <w:tc>
          <w:tcPr>
            <w:tcW w:w="1277" w:type="dxa"/>
          </w:tcPr>
          <w:p w:rsidR="00132538" w:rsidRPr="00132538" w:rsidRDefault="00132538" w:rsidP="00132538">
            <w:pPr>
              <w:rPr>
                <w:sz w:val="18"/>
                <w:szCs w:val="18"/>
                <w:lang w:val="fr-FR"/>
              </w:rPr>
            </w:pPr>
            <w:r w:rsidRPr="00132538">
              <w:rPr>
                <w:sz w:val="18"/>
                <w:szCs w:val="18"/>
                <w:lang w:val="fr-FR"/>
              </w:rPr>
              <w:t xml:space="preserve">Une semaine </w:t>
            </w:r>
          </w:p>
        </w:tc>
        <w:tc>
          <w:tcPr>
            <w:tcW w:w="1526" w:type="dxa"/>
          </w:tcPr>
          <w:p w:rsidR="00132538" w:rsidRPr="00132538" w:rsidRDefault="00132538" w:rsidP="00132538">
            <w:pPr>
              <w:rPr>
                <w:sz w:val="18"/>
                <w:szCs w:val="18"/>
                <w:lang w:val="fr-FR"/>
              </w:rPr>
            </w:pPr>
            <w:r w:rsidRPr="00132538">
              <w:rPr>
                <w:sz w:val="18"/>
                <w:szCs w:val="18"/>
                <w:lang w:val="fr-FR"/>
              </w:rPr>
              <w:t>“</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5</w:t>
            </w:r>
          </w:p>
        </w:tc>
        <w:tc>
          <w:tcPr>
            <w:tcW w:w="2040" w:type="dxa"/>
          </w:tcPr>
          <w:p w:rsidR="00132538" w:rsidRPr="00132538" w:rsidRDefault="00132538" w:rsidP="00132538">
            <w:pPr>
              <w:rPr>
                <w:sz w:val="18"/>
                <w:szCs w:val="18"/>
                <w:lang w:val="fr-FR"/>
              </w:rPr>
            </w:pPr>
            <w:r w:rsidRPr="00132538">
              <w:rPr>
                <w:sz w:val="18"/>
                <w:szCs w:val="18"/>
                <w:lang w:val="fr-FR"/>
              </w:rPr>
              <w:t>Documentaire sur les tribus nomades</w:t>
            </w:r>
          </w:p>
        </w:tc>
        <w:tc>
          <w:tcPr>
            <w:tcW w:w="1920" w:type="dxa"/>
          </w:tcPr>
          <w:p w:rsidR="00132538" w:rsidRPr="00132538" w:rsidRDefault="00132538" w:rsidP="00132538">
            <w:pPr>
              <w:rPr>
                <w:sz w:val="18"/>
                <w:szCs w:val="18"/>
                <w:lang w:val="fr-FR"/>
              </w:rPr>
            </w:pPr>
            <w:r w:rsidRPr="00132538">
              <w:rPr>
                <w:sz w:val="18"/>
                <w:szCs w:val="18"/>
                <w:lang w:val="fr-FR"/>
              </w:rPr>
              <w:t xml:space="preserve">Province du Khouzestan </w:t>
            </w:r>
          </w:p>
        </w:tc>
        <w:tc>
          <w:tcPr>
            <w:tcW w:w="960" w:type="dxa"/>
          </w:tcPr>
          <w:p w:rsidR="00132538" w:rsidRPr="00132538" w:rsidRDefault="00132538" w:rsidP="00405D4D">
            <w:pPr>
              <w:jc w:val="center"/>
              <w:rPr>
                <w:sz w:val="18"/>
                <w:szCs w:val="18"/>
                <w:lang w:val="fr-FR"/>
              </w:rPr>
            </w:pPr>
            <w:r w:rsidRPr="00132538">
              <w:rPr>
                <w:sz w:val="18"/>
                <w:szCs w:val="18"/>
                <w:lang w:val="fr-FR"/>
              </w:rPr>
              <w:t>2004</w:t>
            </w:r>
          </w:p>
        </w:tc>
        <w:tc>
          <w:tcPr>
            <w:tcW w:w="1277" w:type="dxa"/>
          </w:tcPr>
          <w:p w:rsidR="00132538" w:rsidRPr="00132538" w:rsidRDefault="00132538" w:rsidP="00132538">
            <w:pPr>
              <w:rPr>
                <w:sz w:val="18"/>
                <w:szCs w:val="18"/>
                <w:lang w:val="fr-FR"/>
              </w:rPr>
            </w:pPr>
            <w:r w:rsidRPr="00132538">
              <w:rPr>
                <w:sz w:val="18"/>
                <w:szCs w:val="18"/>
                <w:lang w:val="fr-FR"/>
              </w:rPr>
              <w:t>10 programmes</w:t>
            </w:r>
          </w:p>
        </w:tc>
        <w:tc>
          <w:tcPr>
            <w:tcW w:w="1526" w:type="dxa"/>
          </w:tcPr>
          <w:p w:rsidR="00132538" w:rsidRPr="00132538" w:rsidRDefault="00132538" w:rsidP="00132538">
            <w:pPr>
              <w:rPr>
                <w:sz w:val="18"/>
                <w:szCs w:val="18"/>
                <w:lang w:val="fr-FR"/>
              </w:rPr>
            </w:pPr>
            <w:r w:rsidRPr="00132538">
              <w:rPr>
                <w:sz w:val="18"/>
                <w:szCs w:val="18"/>
                <w:lang w:val="fr-FR"/>
              </w:rPr>
              <w:t>“</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6</w:t>
            </w:r>
          </w:p>
        </w:tc>
        <w:tc>
          <w:tcPr>
            <w:tcW w:w="2040" w:type="dxa"/>
          </w:tcPr>
          <w:p w:rsidR="00132538" w:rsidRPr="00132538" w:rsidRDefault="00132538" w:rsidP="00132538">
            <w:pPr>
              <w:rPr>
                <w:sz w:val="18"/>
                <w:szCs w:val="18"/>
                <w:lang w:val="fr-FR"/>
              </w:rPr>
            </w:pPr>
            <w:r w:rsidRPr="00132538">
              <w:rPr>
                <w:sz w:val="18"/>
                <w:szCs w:val="18"/>
                <w:lang w:val="fr-FR"/>
              </w:rPr>
              <w:t>Documentaire sur les nomades</w:t>
            </w:r>
          </w:p>
        </w:tc>
        <w:tc>
          <w:tcPr>
            <w:tcW w:w="1920" w:type="dxa"/>
          </w:tcPr>
          <w:p w:rsidR="00132538" w:rsidRPr="00132538" w:rsidRDefault="00132538" w:rsidP="00132538">
            <w:pPr>
              <w:rPr>
                <w:sz w:val="18"/>
                <w:szCs w:val="18"/>
                <w:lang w:val="fr-FR"/>
              </w:rPr>
            </w:pPr>
            <w:r w:rsidRPr="00132538">
              <w:rPr>
                <w:sz w:val="18"/>
                <w:szCs w:val="18"/>
                <w:lang w:val="fr-FR"/>
              </w:rPr>
              <w:t>Provinces du Khouzestan et Tchahâr Mahâl</w:t>
            </w:r>
            <w:r w:rsidRPr="00132538">
              <w:rPr>
                <w:sz w:val="18"/>
                <w:szCs w:val="18"/>
                <w:lang w:val="fr-FR"/>
              </w:rPr>
              <w:noBreakHyphen/>
              <w:t>et</w:t>
            </w:r>
            <w:r w:rsidRPr="00132538">
              <w:rPr>
                <w:sz w:val="18"/>
                <w:szCs w:val="18"/>
                <w:lang w:val="fr-FR"/>
              </w:rPr>
              <w:noBreakHyphen/>
              <w:t>Backhtiâri</w:t>
            </w:r>
          </w:p>
        </w:tc>
        <w:tc>
          <w:tcPr>
            <w:tcW w:w="960" w:type="dxa"/>
          </w:tcPr>
          <w:p w:rsidR="00132538" w:rsidRPr="00132538" w:rsidRDefault="00132538" w:rsidP="00405D4D">
            <w:pPr>
              <w:jc w:val="center"/>
              <w:rPr>
                <w:sz w:val="18"/>
                <w:szCs w:val="18"/>
                <w:lang w:val="fr-FR"/>
              </w:rPr>
            </w:pPr>
            <w:r w:rsidRPr="00132538">
              <w:rPr>
                <w:sz w:val="18"/>
                <w:szCs w:val="18"/>
                <w:lang w:val="fr-FR"/>
              </w:rPr>
              <w:t>2004-2005</w:t>
            </w:r>
          </w:p>
        </w:tc>
        <w:tc>
          <w:tcPr>
            <w:tcW w:w="1277" w:type="dxa"/>
          </w:tcPr>
          <w:p w:rsidR="00132538" w:rsidRPr="00132538" w:rsidRDefault="00132538" w:rsidP="00132538">
            <w:pPr>
              <w:rPr>
                <w:sz w:val="18"/>
                <w:szCs w:val="18"/>
                <w:lang w:val="fr-FR"/>
              </w:rPr>
            </w:pPr>
            <w:r w:rsidRPr="00132538">
              <w:rPr>
                <w:sz w:val="18"/>
                <w:szCs w:val="18"/>
                <w:lang w:val="fr-FR"/>
              </w:rPr>
              <w:t>15 programmes</w:t>
            </w:r>
          </w:p>
        </w:tc>
        <w:tc>
          <w:tcPr>
            <w:tcW w:w="1526" w:type="dxa"/>
          </w:tcPr>
          <w:p w:rsidR="00132538" w:rsidRPr="00132538" w:rsidRDefault="00132538" w:rsidP="00132538">
            <w:pPr>
              <w:rPr>
                <w:sz w:val="18"/>
                <w:szCs w:val="18"/>
                <w:lang w:val="fr-FR"/>
              </w:rPr>
            </w:pPr>
            <w:r w:rsidRPr="00132538">
              <w:rPr>
                <w:sz w:val="18"/>
                <w:szCs w:val="18"/>
                <w:lang w:val="fr-FR"/>
              </w:rPr>
              <w:t>“</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7</w:t>
            </w:r>
          </w:p>
        </w:tc>
        <w:tc>
          <w:tcPr>
            <w:tcW w:w="2040" w:type="dxa"/>
          </w:tcPr>
          <w:p w:rsidR="00132538" w:rsidRPr="00132538" w:rsidRDefault="00132538" w:rsidP="00132538">
            <w:pPr>
              <w:rPr>
                <w:sz w:val="18"/>
                <w:szCs w:val="18"/>
                <w:lang w:val="fr-FR"/>
              </w:rPr>
            </w:pPr>
            <w:r w:rsidRPr="00132538">
              <w:rPr>
                <w:sz w:val="18"/>
                <w:szCs w:val="18"/>
                <w:lang w:val="fr-FR"/>
              </w:rPr>
              <w:t xml:space="preserve">Élection de la meilleure recherche sur les nomades </w:t>
            </w:r>
          </w:p>
        </w:tc>
        <w:tc>
          <w:tcPr>
            <w:tcW w:w="1920" w:type="dxa"/>
          </w:tcPr>
          <w:p w:rsidR="00132538" w:rsidRPr="00132538" w:rsidRDefault="00132538" w:rsidP="00132538">
            <w:pPr>
              <w:rPr>
                <w:sz w:val="18"/>
                <w:szCs w:val="18"/>
                <w:lang w:val="fr-FR"/>
              </w:rPr>
            </w:pPr>
            <w:r w:rsidRPr="00132538">
              <w:rPr>
                <w:sz w:val="18"/>
                <w:szCs w:val="18"/>
                <w:lang w:val="fr-FR"/>
              </w:rPr>
              <w:t>Ministère de la djihad agricole</w:t>
            </w:r>
          </w:p>
        </w:tc>
        <w:tc>
          <w:tcPr>
            <w:tcW w:w="960" w:type="dxa"/>
          </w:tcPr>
          <w:p w:rsidR="00132538" w:rsidRPr="00132538" w:rsidRDefault="00132538" w:rsidP="00405D4D">
            <w:pPr>
              <w:jc w:val="center"/>
              <w:rPr>
                <w:sz w:val="18"/>
                <w:szCs w:val="18"/>
                <w:lang w:val="fr-FR"/>
              </w:rPr>
            </w:pPr>
            <w:r w:rsidRPr="00132538">
              <w:rPr>
                <w:sz w:val="18"/>
                <w:szCs w:val="18"/>
                <w:lang w:val="fr-FR"/>
              </w:rPr>
              <w:t>2003</w:t>
            </w:r>
          </w:p>
        </w:tc>
        <w:tc>
          <w:tcPr>
            <w:tcW w:w="1277" w:type="dxa"/>
          </w:tcPr>
          <w:p w:rsidR="00132538" w:rsidRPr="00132538" w:rsidRDefault="00132538" w:rsidP="00132538">
            <w:pPr>
              <w:rPr>
                <w:sz w:val="18"/>
                <w:szCs w:val="18"/>
                <w:lang w:val="fr-FR"/>
              </w:rPr>
            </w:pPr>
            <w:r w:rsidRPr="00132538">
              <w:rPr>
                <w:sz w:val="18"/>
                <w:szCs w:val="18"/>
                <w:lang w:val="fr-FR"/>
              </w:rPr>
              <w:t>Un jour</w:t>
            </w:r>
          </w:p>
        </w:tc>
        <w:tc>
          <w:tcPr>
            <w:tcW w:w="1526" w:type="dxa"/>
          </w:tcPr>
          <w:p w:rsidR="00132538" w:rsidRPr="00132538" w:rsidRDefault="00132538" w:rsidP="00132538">
            <w:pPr>
              <w:rPr>
                <w:sz w:val="18"/>
                <w:szCs w:val="18"/>
                <w:lang w:val="fr-FR"/>
              </w:rPr>
            </w:pPr>
            <w:r w:rsidRPr="00132538">
              <w:rPr>
                <w:sz w:val="18"/>
                <w:szCs w:val="18"/>
                <w:lang w:val="fr-FR"/>
              </w:rPr>
              <w:t>“</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8</w:t>
            </w:r>
          </w:p>
        </w:tc>
        <w:tc>
          <w:tcPr>
            <w:tcW w:w="2040" w:type="dxa"/>
          </w:tcPr>
          <w:p w:rsidR="00132538" w:rsidRPr="00132538" w:rsidRDefault="00132538" w:rsidP="00132538">
            <w:pPr>
              <w:rPr>
                <w:sz w:val="18"/>
                <w:szCs w:val="18"/>
                <w:lang w:val="fr-FR"/>
              </w:rPr>
            </w:pPr>
            <w:r w:rsidRPr="00132538">
              <w:rPr>
                <w:sz w:val="18"/>
                <w:szCs w:val="18"/>
                <w:lang w:val="fr-FR"/>
              </w:rPr>
              <w:t xml:space="preserve">Publication de calendriers </w:t>
            </w:r>
          </w:p>
        </w:tc>
        <w:tc>
          <w:tcPr>
            <w:tcW w:w="1920" w:type="dxa"/>
          </w:tcPr>
          <w:p w:rsidR="00132538" w:rsidRPr="00132538" w:rsidRDefault="00132538" w:rsidP="00132538">
            <w:pPr>
              <w:rPr>
                <w:sz w:val="18"/>
                <w:szCs w:val="18"/>
                <w:lang w:val="fr-FR"/>
              </w:rPr>
            </w:pPr>
            <w:r w:rsidRPr="00132538">
              <w:rPr>
                <w:sz w:val="18"/>
                <w:szCs w:val="18"/>
                <w:lang w:val="fr-FR"/>
              </w:rPr>
              <w:t xml:space="preserve">Téhéran </w:t>
            </w:r>
          </w:p>
        </w:tc>
        <w:tc>
          <w:tcPr>
            <w:tcW w:w="960" w:type="dxa"/>
          </w:tcPr>
          <w:p w:rsidR="00132538" w:rsidRPr="00132538" w:rsidRDefault="00132538" w:rsidP="00405D4D">
            <w:pPr>
              <w:jc w:val="center"/>
              <w:rPr>
                <w:sz w:val="18"/>
                <w:szCs w:val="18"/>
                <w:lang w:val="fr-FR"/>
              </w:rPr>
            </w:pPr>
            <w:r w:rsidRPr="00132538">
              <w:rPr>
                <w:sz w:val="18"/>
                <w:szCs w:val="18"/>
                <w:lang w:val="fr-FR"/>
              </w:rPr>
              <w:t>2004</w:t>
            </w:r>
          </w:p>
        </w:tc>
        <w:tc>
          <w:tcPr>
            <w:tcW w:w="1277" w:type="dxa"/>
          </w:tcPr>
          <w:p w:rsidR="00132538" w:rsidRPr="00132538" w:rsidRDefault="00132538" w:rsidP="00132538">
            <w:pPr>
              <w:rPr>
                <w:sz w:val="18"/>
                <w:szCs w:val="18"/>
                <w:lang w:val="fr-FR"/>
              </w:rPr>
            </w:pPr>
            <w:r w:rsidRPr="00132538">
              <w:rPr>
                <w:sz w:val="18"/>
                <w:szCs w:val="18"/>
                <w:lang w:val="fr-FR"/>
              </w:rPr>
              <w:t>-</w:t>
            </w:r>
          </w:p>
        </w:tc>
        <w:tc>
          <w:tcPr>
            <w:tcW w:w="1526" w:type="dxa"/>
          </w:tcPr>
          <w:p w:rsidR="00132538" w:rsidRPr="00132538" w:rsidRDefault="00132538" w:rsidP="00132538">
            <w:pPr>
              <w:rPr>
                <w:sz w:val="18"/>
                <w:szCs w:val="18"/>
                <w:lang w:val="fr-FR"/>
              </w:rPr>
            </w:pPr>
            <w:r w:rsidRPr="00132538">
              <w:rPr>
                <w:sz w:val="18"/>
                <w:szCs w:val="18"/>
                <w:lang w:val="fr-FR"/>
              </w:rPr>
              <w:t>Coopérative des nomades</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9</w:t>
            </w:r>
          </w:p>
        </w:tc>
        <w:tc>
          <w:tcPr>
            <w:tcW w:w="2040" w:type="dxa"/>
          </w:tcPr>
          <w:p w:rsidR="00132538" w:rsidRPr="00132538" w:rsidRDefault="00132538" w:rsidP="00132538">
            <w:pPr>
              <w:rPr>
                <w:sz w:val="18"/>
                <w:szCs w:val="18"/>
                <w:lang w:val="fr-FR"/>
              </w:rPr>
            </w:pPr>
            <w:r w:rsidRPr="00132538">
              <w:rPr>
                <w:sz w:val="18"/>
                <w:szCs w:val="18"/>
                <w:lang w:val="fr-FR"/>
              </w:rPr>
              <w:t xml:space="preserve">Publication d’albums de photos </w:t>
            </w:r>
          </w:p>
        </w:tc>
        <w:tc>
          <w:tcPr>
            <w:tcW w:w="1920" w:type="dxa"/>
          </w:tcPr>
          <w:p w:rsidR="00132538" w:rsidRPr="00132538" w:rsidRDefault="00132538" w:rsidP="00132538">
            <w:pPr>
              <w:rPr>
                <w:sz w:val="18"/>
                <w:szCs w:val="18"/>
                <w:lang w:val="fr-FR"/>
              </w:rPr>
            </w:pPr>
            <w:r w:rsidRPr="00132538">
              <w:rPr>
                <w:sz w:val="18"/>
                <w:szCs w:val="18"/>
                <w:lang w:val="fr-FR"/>
              </w:rPr>
              <w:t xml:space="preserve">Téhéran </w:t>
            </w:r>
          </w:p>
        </w:tc>
        <w:tc>
          <w:tcPr>
            <w:tcW w:w="960" w:type="dxa"/>
          </w:tcPr>
          <w:p w:rsidR="00132538" w:rsidRPr="00132538" w:rsidRDefault="00132538" w:rsidP="00405D4D">
            <w:pPr>
              <w:jc w:val="center"/>
              <w:rPr>
                <w:sz w:val="18"/>
                <w:szCs w:val="18"/>
                <w:lang w:val="fr-FR"/>
              </w:rPr>
            </w:pPr>
            <w:r w:rsidRPr="00132538">
              <w:rPr>
                <w:sz w:val="18"/>
                <w:szCs w:val="18"/>
                <w:lang w:val="fr-FR"/>
              </w:rPr>
              <w:t>2004</w:t>
            </w:r>
          </w:p>
        </w:tc>
        <w:tc>
          <w:tcPr>
            <w:tcW w:w="1277" w:type="dxa"/>
          </w:tcPr>
          <w:p w:rsidR="00132538" w:rsidRPr="00132538" w:rsidRDefault="00132538" w:rsidP="00132538">
            <w:pPr>
              <w:rPr>
                <w:sz w:val="18"/>
                <w:szCs w:val="18"/>
                <w:lang w:val="fr-FR"/>
              </w:rPr>
            </w:pPr>
            <w:r w:rsidRPr="00132538">
              <w:rPr>
                <w:sz w:val="18"/>
                <w:szCs w:val="18"/>
                <w:lang w:val="fr-FR"/>
              </w:rPr>
              <w:t xml:space="preserve">Une semaine </w:t>
            </w:r>
          </w:p>
        </w:tc>
        <w:tc>
          <w:tcPr>
            <w:tcW w:w="1526" w:type="dxa"/>
          </w:tcPr>
          <w:p w:rsidR="00132538" w:rsidRPr="00132538" w:rsidRDefault="00132538" w:rsidP="00132538">
            <w:pPr>
              <w:rPr>
                <w:sz w:val="18"/>
                <w:szCs w:val="18"/>
                <w:lang w:val="fr-FR"/>
              </w:rPr>
            </w:pPr>
            <w:r w:rsidRPr="00132538">
              <w:rPr>
                <w:sz w:val="18"/>
                <w:szCs w:val="18"/>
                <w:lang w:val="fr-FR"/>
              </w:rPr>
              <w:t>Affaires relatives aux étudiants Université de Téhéran</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10</w:t>
            </w:r>
          </w:p>
        </w:tc>
        <w:tc>
          <w:tcPr>
            <w:tcW w:w="2040" w:type="dxa"/>
          </w:tcPr>
          <w:p w:rsidR="00132538" w:rsidRPr="00132538" w:rsidRDefault="00132538" w:rsidP="00132538">
            <w:pPr>
              <w:rPr>
                <w:sz w:val="18"/>
                <w:szCs w:val="18"/>
                <w:lang w:val="fr-FR"/>
              </w:rPr>
            </w:pPr>
            <w:r w:rsidRPr="00132538">
              <w:rPr>
                <w:sz w:val="18"/>
                <w:szCs w:val="18"/>
                <w:lang w:val="fr-FR"/>
              </w:rPr>
              <w:t xml:space="preserve">Capacités/moyens du festival des nomades </w:t>
            </w:r>
          </w:p>
        </w:tc>
        <w:tc>
          <w:tcPr>
            <w:tcW w:w="1920" w:type="dxa"/>
          </w:tcPr>
          <w:p w:rsidR="00132538" w:rsidRPr="00132538" w:rsidRDefault="00132538" w:rsidP="00132538">
            <w:pPr>
              <w:rPr>
                <w:sz w:val="18"/>
                <w:szCs w:val="18"/>
                <w:lang w:val="fr-FR"/>
              </w:rPr>
            </w:pPr>
            <w:r w:rsidRPr="00132538">
              <w:rPr>
                <w:sz w:val="18"/>
                <w:szCs w:val="18"/>
                <w:lang w:val="fr-FR"/>
              </w:rPr>
              <w:t>Complexe</w:t>
            </w:r>
            <w:r w:rsidR="00405D4D">
              <w:rPr>
                <w:sz w:val="18"/>
                <w:szCs w:val="18"/>
                <w:lang w:val="fr-FR"/>
              </w:rPr>
              <w:t xml:space="preserve"> </w:t>
            </w:r>
            <w:r w:rsidRPr="00132538">
              <w:rPr>
                <w:sz w:val="18"/>
                <w:szCs w:val="18"/>
                <w:lang w:val="fr-FR"/>
              </w:rPr>
              <w:t xml:space="preserve">Tehran Sa’d Abad </w:t>
            </w:r>
          </w:p>
        </w:tc>
        <w:tc>
          <w:tcPr>
            <w:tcW w:w="960" w:type="dxa"/>
          </w:tcPr>
          <w:p w:rsidR="00132538" w:rsidRPr="00132538" w:rsidRDefault="00132538" w:rsidP="00405D4D">
            <w:pPr>
              <w:jc w:val="center"/>
              <w:rPr>
                <w:sz w:val="18"/>
                <w:szCs w:val="18"/>
                <w:lang w:val="fr-FR"/>
              </w:rPr>
            </w:pPr>
            <w:r w:rsidRPr="00132538">
              <w:rPr>
                <w:sz w:val="18"/>
                <w:szCs w:val="18"/>
                <w:lang w:val="fr-FR"/>
              </w:rPr>
              <w:t>2003</w:t>
            </w:r>
          </w:p>
        </w:tc>
        <w:tc>
          <w:tcPr>
            <w:tcW w:w="1277" w:type="dxa"/>
          </w:tcPr>
          <w:p w:rsidR="00132538" w:rsidRPr="00132538" w:rsidRDefault="00132538" w:rsidP="00132538">
            <w:pPr>
              <w:rPr>
                <w:sz w:val="18"/>
                <w:szCs w:val="18"/>
                <w:lang w:val="fr-FR"/>
              </w:rPr>
            </w:pPr>
            <w:r w:rsidRPr="00132538">
              <w:rPr>
                <w:sz w:val="18"/>
                <w:szCs w:val="18"/>
                <w:lang w:val="fr-FR"/>
              </w:rPr>
              <w:t xml:space="preserve">Une semaine </w:t>
            </w:r>
          </w:p>
        </w:tc>
        <w:tc>
          <w:tcPr>
            <w:tcW w:w="1526" w:type="dxa"/>
          </w:tcPr>
          <w:p w:rsidR="00132538" w:rsidRPr="00132538" w:rsidRDefault="00132538" w:rsidP="00132538">
            <w:pPr>
              <w:rPr>
                <w:sz w:val="18"/>
                <w:szCs w:val="18"/>
                <w:lang w:val="fr-FR"/>
              </w:rPr>
            </w:pPr>
            <w:r w:rsidRPr="00132538">
              <w:rPr>
                <w:sz w:val="18"/>
                <w:szCs w:val="18"/>
                <w:lang w:val="fr-FR"/>
              </w:rPr>
              <w:t>Organisation des affaires nomades</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11</w:t>
            </w:r>
          </w:p>
        </w:tc>
        <w:tc>
          <w:tcPr>
            <w:tcW w:w="2040" w:type="dxa"/>
          </w:tcPr>
          <w:p w:rsidR="00132538" w:rsidRPr="00132538" w:rsidRDefault="00132538" w:rsidP="00132538">
            <w:pPr>
              <w:rPr>
                <w:sz w:val="18"/>
                <w:szCs w:val="18"/>
                <w:lang w:val="fr-FR"/>
              </w:rPr>
            </w:pPr>
            <w:r w:rsidRPr="00132538">
              <w:rPr>
                <w:sz w:val="18"/>
                <w:szCs w:val="18"/>
                <w:lang w:val="fr-FR"/>
              </w:rPr>
              <w:t xml:space="preserve">Festival du tourisme </w:t>
            </w:r>
          </w:p>
        </w:tc>
        <w:tc>
          <w:tcPr>
            <w:tcW w:w="1920" w:type="dxa"/>
          </w:tcPr>
          <w:p w:rsidR="00132538" w:rsidRPr="00132538" w:rsidRDefault="00132538" w:rsidP="00132538">
            <w:pPr>
              <w:rPr>
                <w:sz w:val="18"/>
                <w:szCs w:val="18"/>
                <w:lang w:val="fr-FR"/>
              </w:rPr>
            </w:pPr>
            <w:r w:rsidRPr="00132538">
              <w:rPr>
                <w:sz w:val="18"/>
                <w:szCs w:val="18"/>
                <w:lang w:val="fr-FR"/>
              </w:rPr>
              <w:t>Complexe</w:t>
            </w:r>
            <w:r w:rsidR="00405D4D">
              <w:rPr>
                <w:sz w:val="18"/>
                <w:szCs w:val="18"/>
                <w:lang w:val="fr-FR"/>
              </w:rPr>
              <w:t xml:space="preserve"> </w:t>
            </w:r>
            <w:r w:rsidRPr="00132538">
              <w:rPr>
                <w:sz w:val="18"/>
                <w:szCs w:val="18"/>
                <w:lang w:val="fr-FR"/>
              </w:rPr>
              <w:t>Tehran Sa’d Abad</w:t>
            </w:r>
          </w:p>
        </w:tc>
        <w:tc>
          <w:tcPr>
            <w:tcW w:w="960" w:type="dxa"/>
          </w:tcPr>
          <w:p w:rsidR="00132538" w:rsidRPr="00132538" w:rsidRDefault="00132538" w:rsidP="00405D4D">
            <w:pPr>
              <w:jc w:val="center"/>
              <w:rPr>
                <w:sz w:val="18"/>
                <w:szCs w:val="18"/>
                <w:lang w:val="fr-FR"/>
              </w:rPr>
            </w:pPr>
            <w:r w:rsidRPr="00132538">
              <w:rPr>
                <w:sz w:val="18"/>
                <w:szCs w:val="18"/>
                <w:lang w:val="fr-FR"/>
              </w:rPr>
              <w:t>2003</w:t>
            </w:r>
          </w:p>
        </w:tc>
        <w:tc>
          <w:tcPr>
            <w:tcW w:w="1277" w:type="dxa"/>
          </w:tcPr>
          <w:p w:rsidR="00132538" w:rsidRPr="00132538" w:rsidRDefault="00132538" w:rsidP="00132538">
            <w:pPr>
              <w:rPr>
                <w:sz w:val="18"/>
                <w:szCs w:val="18"/>
                <w:lang w:val="fr-FR"/>
              </w:rPr>
            </w:pPr>
            <w:r w:rsidRPr="00132538">
              <w:rPr>
                <w:sz w:val="18"/>
                <w:szCs w:val="18"/>
                <w:lang w:val="fr-FR"/>
              </w:rPr>
              <w:t>Une semaine</w:t>
            </w:r>
          </w:p>
        </w:tc>
        <w:tc>
          <w:tcPr>
            <w:tcW w:w="1526" w:type="dxa"/>
          </w:tcPr>
          <w:p w:rsidR="00132538" w:rsidRPr="00132538" w:rsidRDefault="00132538" w:rsidP="00132538">
            <w:pPr>
              <w:rPr>
                <w:sz w:val="18"/>
                <w:szCs w:val="18"/>
                <w:lang w:val="fr-FR"/>
              </w:rPr>
            </w:pPr>
            <w:r w:rsidRPr="00132538">
              <w:rPr>
                <w:sz w:val="18"/>
                <w:szCs w:val="18"/>
                <w:lang w:val="fr-FR"/>
              </w:rPr>
              <w:t>“</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12</w:t>
            </w:r>
          </w:p>
        </w:tc>
        <w:tc>
          <w:tcPr>
            <w:tcW w:w="2040" w:type="dxa"/>
          </w:tcPr>
          <w:p w:rsidR="00132538" w:rsidRPr="00132538" w:rsidRDefault="00132538" w:rsidP="00132538">
            <w:pPr>
              <w:rPr>
                <w:sz w:val="18"/>
                <w:szCs w:val="18"/>
                <w:lang w:val="fr-FR"/>
              </w:rPr>
            </w:pPr>
            <w:r w:rsidRPr="00132538">
              <w:rPr>
                <w:sz w:val="18"/>
                <w:szCs w:val="18"/>
                <w:lang w:val="fr-FR"/>
              </w:rPr>
              <w:t>Production de 20 documentaires</w:t>
            </w:r>
          </w:p>
        </w:tc>
        <w:tc>
          <w:tcPr>
            <w:tcW w:w="1920" w:type="dxa"/>
          </w:tcPr>
          <w:p w:rsidR="00132538" w:rsidRPr="00132538" w:rsidRDefault="00132538" w:rsidP="00132538">
            <w:pPr>
              <w:rPr>
                <w:sz w:val="18"/>
                <w:szCs w:val="18"/>
                <w:lang w:val="fr-FR"/>
              </w:rPr>
            </w:pPr>
            <w:r w:rsidRPr="00132538">
              <w:rPr>
                <w:sz w:val="18"/>
                <w:szCs w:val="18"/>
                <w:lang w:val="fr-FR"/>
              </w:rPr>
              <w:t>Régions nomades</w:t>
            </w:r>
          </w:p>
        </w:tc>
        <w:tc>
          <w:tcPr>
            <w:tcW w:w="960" w:type="dxa"/>
          </w:tcPr>
          <w:p w:rsidR="00132538" w:rsidRPr="00132538" w:rsidRDefault="00132538" w:rsidP="00405D4D">
            <w:pPr>
              <w:jc w:val="center"/>
              <w:rPr>
                <w:sz w:val="18"/>
                <w:szCs w:val="18"/>
                <w:lang w:val="fr-FR"/>
              </w:rPr>
            </w:pPr>
            <w:r w:rsidRPr="00132538">
              <w:rPr>
                <w:sz w:val="18"/>
                <w:szCs w:val="18"/>
                <w:lang w:val="fr-FR"/>
              </w:rPr>
              <w:t>2003-2004</w:t>
            </w:r>
          </w:p>
        </w:tc>
        <w:tc>
          <w:tcPr>
            <w:tcW w:w="1277" w:type="dxa"/>
          </w:tcPr>
          <w:p w:rsidR="00132538" w:rsidRPr="00132538" w:rsidRDefault="00132538" w:rsidP="00132538">
            <w:pPr>
              <w:rPr>
                <w:sz w:val="18"/>
                <w:szCs w:val="18"/>
                <w:lang w:val="fr-FR"/>
              </w:rPr>
            </w:pPr>
            <w:r w:rsidRPr="00132538">
              <w:rPr>
                <w:sz w:val="18"/>
                <w:szCs w:val="18"/>
                <w:lang w:val="fr-FR"/>
              </w:rPr>
              <w:t>2 ans</w:t>
            </w:r>
          </w:p>
        </w:tc>
        <w:tc>
          <w:tcPr>
            <w:tcW w:w="1526" w:type="dxa"/>
          </w:tcPr>
          <w:p w:rsidR="00132538" w:rsidRPr="00132538" w:rsidRDefault="00132538" w:rsidP="00132538">
            <w:pPr>
              <w:rPr>
                <w:sz w:val="18"/>
                <w:szCs w:val="18"/>
                <w:lang w:val="fr-FR"/>
              </w:rPr>
            </w:pPr>
            <w:r w:rsidRPr="00132538">
              <w:rPr>
                <w:sz w:val="18"/>
                <w:szCs w:val="18"/>
                <w:lang w:val="fr-FR"/>
              </w:rPr>
              <w:t>Organisation des affaires nomades et canaux 1,</w:t>
            </w:r>
            <w:r w:rsidR="00D845C4">
              <w:rPr>
                <w:sz w:val="18"/>
                <w:szCs w:val="18"/>
                <w:lang w:val="fr-FR"/>
              </w:rPr>
              <w:t xml:space="preserve"> </w:t>
            </w:r>
            <w:r w:rsidRPr="00132538">
              <w:rPr>
                <w:sz w:val="18"/>
                <w:szCs w:val="18"/>
                <w:lang w:val="fr-FR"/>
              </w:rPr>
              <w:t>2 et 3 de l’IRIB</w:t>
            </w:r>
          </w:p>
        </w:tc>
        <w:tc>
          <w:tcPr>
            <w:tcW w:w="1152" w:type="dxa"/>
          </w:tcPr>
          <w:p w:rsidR="00132538" w:rsidRPr="00132538" w:rsidRDefault="00132538" w:rsidP="00132538">
            <w:pPr>
              <w:rPr>
                <w:sz w:val="18"/>
                <w:szCs w:val="18"/>
                <w:lang w:val="fr-FR"/>
              </w:rPr>
            </w:pPr>
          </w:p>
        </w:tc>
      </w:tr>
      <w:tr w:rsidR="00132538" w:rsidRPr="00A77F0A" w:rsidTr="00405D4D">
        <w:tblPrEx>
          <w:tblCellMar>
            <w:top w:w="0" w:type="dxa"/>
            <w:bottom w:w="0" w:type="dxa"/>
          </w:tblCellMar>
        </w:tblPrEx>
        <w:trPr>
          <w:jc w:val="center"/>
        </w:trPr>
        <w:tc>
          <w:tcPr>
            <w:tcW w:w="481" w:type="dxa"/>
          </w:tcPr>
          <w:p w:rsidR="00132538" w:rsidRPr="00A77F0A" w:rsidRDefault="00132538" w:rsidP="00132538">
            <w:pPr>
              <w:rPr>
                <w:sz w:val="18"/>
                <w:szCs w:val="18"/>
              </w:rPr>
            </w:pPr>
            <w:r w:rsidRPr="00A77F0A">
              <w:rPr>
                <w:sz w:val="18"/>
                <w:szCs w:val="18"/>
              </w:rPr>
              <w:t>13</w:t>
            </w:r>
          </w:p>
        </w:tc>
        <w:tc>
          <w:tcPr>
            <w:tcW w:w="2040" w:type="dxa"/>
          </w:tcPr>
          <w:p w:rsidR="00132538" w:rsidRPr="00132538" w:rsidRDefault="00132538" w:rsidP="00132538">
            <w:pPr>
              <w:rPr>
                <w:sz w:val="18"/>
                <w:szCs w:val="18"/>
                <w:lang w:val="fr-FR"/>
              </w:rPr>
            </w:pPr>
            <w:r w:rsidRPr="00132538">
              <w:rPr>
                <w:sz w:val="18"/>
                <w:szCs w:val="18"/>
                <w:lang w:val="fr-FR"/>
              </w:rPr>
              <w:t>Séminaire national sur l’Association des nomades d’Iran</w:t>
            </w:r>
          </w:p>
        </w:tc>
        <w:tc>
          <w:tcPr>
            <w:tcW w:w="1920" w:type="dxa"/>
          </w:tcPr>
          <w:p w:rsidR="00132538" w:rsidRPr="00132538" w:rsidRDefault="00132538" w:rsidP="00132538">
            <w:pPr>
              <w:rPr>
                <w:sz w:val="18"/>
                <w:szCs w:val="18"/>
                <w:lang w:val="fr-FR"/>
              </w:rPr>
            </w:pPr>
            <w:r w:rsidRPr="00132538">
              <w:rPr>
                <w:sz w:val="18"/>
                <w:szCs w:val="18"/>
                <w:lang w:val="fr-FR"/>
              </w:rPr>
              <w:t xml:space="preserve">Téhéran Hôtel Haleh </w:t>
            </w:r>
          </w:p>
        </w:tc>
        <w:tc>
          <w:tcPr>
            <w:tcW w:w="960" w:type="dxa"/>
          </w:tcPr>
          <w:p w:rsidR="00132538" w:rsidRPr="00132538" w:rsidRDefault="00132538" w:rsidP="00405D4D">
            <w:pPr>
              <w:jc w:val="center"/>
              <w:rPr>
                <w:sz w:val="18"/>
                <w:szCs w:val="18"/>
                <w:lang w:val="fr-FR"/>
              </w:rPr>
            </w:pPr>
            <w:r w:rsidRPr="00132538">
              <w:rPr>
                <w:sz w:val="18"/>
                <w:szCs w:val="18"/>
                <w:lang w:val="fr-FR"/>
              </w:rPr>
              <w:t>2004</w:t>
            </w:r>
          </w:p>
        </w:tc>
        <w:tc>
          <w:tcPr>
            <w:tcW w:w="1277" w:type="dxa"/>
          </w:tcPr>
          <w:p w:rsidR="00132538" w:rsidRPr="00132538" w:rsidRDefault="00132538" w:rsidP="00132538">
            <w:pPr>
              <w:rPr>
                <w:sz w:val="18"/>
                <w:szCs w:val="18"/>
                <w:lang w:val="fr-FR"/>
              </w:rPr>
            </w:pPr>
            <w:r w:rsidRPr="00132538">
              <w:rPr>
                <w:sz w:val="18"/>
                <w:szCs w:val="18"/>
                <w:lang w:val="fr-FR"/>
              </w:rPr>
              <w:t xml:space="preserve">2 jours </w:t>
            </w:r>
          </w:p>
        </w:tc>
        <w:tc>
          <w:tcPr>
            <w:tcW w:w="1526" w:type="dxa"/>
          </w:tcPr>
          <w:p w:rsidR="00132538" w:rsidRPr="00132538" w:rsidRDefault="00132538" w:rsidP="00132538">
            <w:pPr>
              <w:rPr>
                <w:sz w:val="18"/>
                <w:szCs w:val="18"/>
                <w:lang w:val="fr-FR"/>
              </w:rPr>
            </w:pPr>
            <w:r w:rsidRPr="00132538">
              <w:rPr>
                <w:sz w:val="18"/>
                <w:szCs w:val="18"/>
                <w:lang w:val="fr-FR"/>
              </w:rPr>
              <w:t>“</w:t>
            </w:r>
          </w:p>
        </w:tc>
        <w:tc>
          <w:tcPr>
            <w:tcW w:w="1152" w:type="dxa"/>
          </w:tcPr>
          <w:p w:rsidR="00132538" w:rsidRPr="00132538" w:rsidRDefault="00132538" w:rsidP="00132538">
            <w:pPr>
              <w:rPr>
                <w:sz w:val="18"/>
                <w:szCs w:val="18"/>
                <w:lang w:val="fr-FR"/>
              </w:rPr>
            </w:pPr>
          </w:p>
        </w:tc>
      </w:tr>
    </w:tbl>
    <w:p w:rsidR="00D772F7" w:rsidRPr="000D4839" w:rsidRDefault="00D772F7" w:rsidP="002A072D">
      <w:pPr>
        <w:keepNext/>
        <w:spacing w:before="200" w:after="200" w:line="200" w:lineRule="exact"/>
        <w:jc w:val="center"/>
        <w:rPr>
          <w:b/>
          <w:bCs/>
          <w:sz w:val="20"/>
          <w:lang w:val="fr-FR"/>
        </w:rPr>
      </w:pPr>
      <w:r w:rsidRPr="000D4839">
        <w:rPr>
          <w:b/>
          <w:bCs/>
          <w:sz w:val="20"/>
          <w:lang w:val="fr-FR"/>
        </w:rPr>
        <w:t>Tableau 37</w:t>
      </w:r>
    </w:p>
    <w:p w:rsidR="00D772F7" w:rsidRPr="000D4839" w:rsidRDefault="00D772F7" w:rsidP="002A072D">
      <w:pPr>
        <w:keepNext/>
        <w:spacing w:after="200" w:line="200" w:lineRule="exact"/>
        <w:jc w:val="center"/>
        <w:rPr>
          <w:b/>
          <w:bCs/>
          <w:sz w:val="20"/>
          <w:lang w:val="fr-FR"/>
        </w:rPr>
      </w:pPr>
      <w:r w:rsidRPr="000D4839">
        <w:rPr>
          <w:b/>
          <w:bCs/>
          <w:sz w:val="20"/>
          <w:lang w:val="fr-FR"/>
        </w:rPr>
        <w:t>Programmes et activités les plus importants dans le domaine social et culturel réalisés par les populations nomades au cours du troisième programme de développement (2</w:t>
      </w:r>
      <w:r w:rsidR="001D3635" w:rsidRPr="000D4839">
        <w:rPr>
          <w:b/>
          <w:bCs/>
          <w:sz w:val="20"/>
          <w:lang w:val="fr-FR"/>
        </w:rPr>
        <w:t>000</w:t>
      </w:r>
      <w:r w:rsidRPr="000D4839">
        <w:rPr>
          <w:b/>
          <w:bCs/>
          <w:sz w:val="20"/>
          <w:lang w:val="fr-FR"/>
        </w:rPr>
        <w:t>-2003)</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269"/>
        <w:gridCol w:w="708"/>
        <w:gridCol w:w="709"/>
        <w:gridCol w:w="709"/>
        <w:gridCol w:w="708"/>
        <w:gridCol w:w="709"/>
        <w:gridCol w:w="709"/>
        <w:gridCol w:w="708"/>
        <w:gridCol w:w="709"/>
        <w:gridCol w:w="709"/>
        <w:gridCol w:w="709"/>
      </w:tblGrid>
      <w:tr w:rsidR="00405D4D" w:rsidRPr="00405D4D" w:rsidTr="00405D4D">
        <w:tblPrEx>
          <w:tblCellMar>
            <w:top w:w="0" w:type="dxa"/>
            <w:bottom w:w="0" w:type="dxa"/>
          </w:tblCellMar>
        </w:tblPrEx>
        <w:trPr>
          <w:cantSplit/>
          <w:trHeight w:val="2810"/>
          <w:jc w:val="center"/>
        </w:trPr>
        <w:tc>
          <w:tcPr>
            <w:tcW w:w="2269" w:type="dxa"/>
            <w:tcBorders>
              <w:bottom w:val="single" w:sz="4" w:space="0" w:color="auto"/>
            </w:tcBorders>
            <w:vAlign w:val="center"/>
          </w:tcPr>
          <w:p w:rsidR="00405D4D" w:rsidRPr="00405D4D" w:rsidRDefault="00405D4D" w:rsidP="002A072D">
            <w:pPr>
              <w:spacing w:line="200" w:lineRule="exact"/>
              <w:rPr>
                <w:sz w:val="20"/>
                <w:lang w:val="fr-FR"/>
              </w:rPr>
            </w:pPr>
            <w:r w:rsidRPr="00405D4D">
              <w:rPr>
                <w:sz w:val="20"/>
                <w:lang w:val="fr-FR"/>
              </w:rPr>
              <w:t>Province</w:t>
            </w:r>
          </w:p>
        </w:tc>
        <w:tc>
          <w:tcPr>
            <w:tcW w:w="708" w:type="dxa"/>
            <w:tcBorders>
              <w:bottom w:val="single" w:sz="4" w:space="0" w:color="auto"/>
            </w:tcBorders>
            <w:textDirection w:val="btLr"/>
            <w:vAlign w:val="center"/>
          </w:tcPr>
          <w:p w:rsidR="00405D4D" w:rsidRPr="00405D4D" w:rsidRDefault="00405D4D" w:rsidP="002A072D">
            <w:pPr>
              <w:spacing w:line="200" w:lineRule="exact"/>
              <w:rPr>
                <w:sz w:val="20"/>
                <w:lang w:val="fr-FR"/>
              </w:rPr>
            </w:pPr>
            <w:r w:rsidRPr="00405D4D">
              <w:rPr>
                <w:sz w:val="20"/>
                <w:lang w:val="fr-FR"/>
              </w:rPr>
              <w:t xml:space="preserve">Festival de l’artisanat et des </w:t>
            </w:r>
            <w:r>
              <w:rPr>
                <w:sz w:val="20"/>
                <w:lang w:val="fr-FR"/>
              </w:rPr>
              <w:br/>
            </w:r>
            <w:r w:rsidRPr="00405D4D">
              <w:rPr>
                <w:sz w:val="20"/>
                <w:lang w:val="fr-FR"/>
              </w:rPr>
              <w:t>talents des populations nomades</w:t>
            </w:r>
          </w:p>
        </w:tc>
        <w:tc>
          <w:tcPr>
            <w:tcW w:w="709" w:type="dxa"/>
            <w:tcBorders>
              <w:bottom w:val="single" w:sz="4" w:space="0" w:color="auto"/>
            </w:tcBorders>
            <w:textDirection w:val="btLr"/>
            <w:vAlign w:val="center"/>
          </w:tcPr>
          <w:p w:rsidR="00405D4D" w:rsidRPr="00405D4D" w:rsidRDefault="00405D4D" w:rsidP="002A072D">
            <w:pPr>
              <w:spacing w:line="200" w:lineRule="exact"/>
              <w:rPr>
                <w:sz w:val="20"/>
                <w:lang w:val="fr-FR"/>
              </w:rPr>
            </w:pPr>
            <w:r w:rsidRPr="00405D4D">
              <w:rPr>
                <w:sz w:val="20"/>
                <w:lang w:val="fr-FR"/>
              </w:rPr>
              <w:t xml:space="preserve">Festival des coutumes traditionnelles </w:t>
            </w:r>
            <w:r>
              <w:rPr>
                <w:sz w:val="20"/>
                <w:lang w:val="fr-FR"/>
              </w:rPr>
              <w:t xml:space="preserve"> </w:t>
            </w:r>
            <w:r w:rsidRPr="00405D4D">
              <w:rPr>
                <w:sz w:val="20"/>
                <w:lang w:val="fr-FR"/>
              </w:rPr>
              <w:t>et rituelles</w:t>
            </w:r>
          </w:p>
        </w:tc>
        <w:tc>
          <w:tcPr>
            <w:tcW w:w="709" w:type="dxa"/>
            <w:tcBorders>
              <w:bottom w:val="single" w:sz="4" w:space="0" w:color="auto"/>
            </w:tcBorders>
            <w:textDirection w:val="btLr"/>
            <w:vAlign w:val="center"/>
          </w:tcPr>
          <w:p w:rsidR="00405D4D" w:rsidRPr="00405D4D" w:rsidRDefault="00405D4D" w:rsidP="002A072D">
            <w:pPr>
              <w:spacing w:line="200" w:lineRule="exact"/>
              <w:rPr>
                <w:sz w:val="20"/>
                <w:lang w:val="fr-FR"/>
              </w:rPr>
            </w:pPr>
            <w:r w:rsidRPr="00405D4D">
              <w:rPr>
                <w:sz w:val="20"/>
                <w:lang w:val="fr-FR"/>
              </w:rPr>
              <w:t>Exposition culturelle des nomades</w:t>
            </w:r>
          </w:p>
        </w:tc>
        <w:tc>
          <w:tcPr>
            <w:tcW w:w="708" w:type="dxa"/>
            <w:tcBorders>
              <w:bottom w:val="single" w:sz="4" w:space="0" w:color="auto"/>
            </w:tcBorders>
            <w:textDirection w:val="btLr"/>
            <w:vAlign w:val="center"/>
          </w:tcPr>
          <w:p w:rsidR="00405D4D" w:rsidRPr="00405D4D" w:rsidRDefault="00405D4D" w:rsidP="002A072D">
            <w:pPr>
              <w:spacing w:line="200" w:lineRule="exact"/>
              <w:rPr>
                <w:sz w:val="20"/>
                <w:lang w:val="fr-FR"/>
              </w:rPr>
            </w:pPr>
            <w:r w:rsidRPr="00405D4D">
              <w:rPr>
                <w:sz w:val="20"/>
                <w:lang w:val="fr-FR"/>
              </w:rPr>
              <w:t>Participation à l’exposition</w:t>
            </w:r>
          </w:p>
        </w:tc>
        <w:tc>
          <w:tcPr>
            <w:tcW w:w="709" w:type="dxa"/>
            <w:tcBorders>
              <w:bottom w:val="single" w:sz="4" w:space="0" w:color="auto"/>
            </w:tcBorders>
            <w:textDirection w:val="btLr"/>
            <w:vAlign w:val="center"/>
          </w:tcPr>
          <w:p w:rsidR="00405D4D" w:rsidRPr="00405D4D" w:rsidRDefault="00405D4D" w:rsidP="002A072D">
            <w:pPr>
              <w:spacing w:line="200" w:lineRule="exact"/>
              <w:rPr>
                <w:sz w:val="20"/>
                <w:lang w:val="fr-FR"/>
              </w:rPr>
            </w:pPr>
            <w:r w:rsidRPr="00405D4D">
              <w:rPr>
                <w:sz w:val="20"/>
                <w:lang w:val="fr-FR"/>
              </w:rPr>
              <w:t>Mémorial des martyr</w:t>
            </w:r>
            <w:r w:rsidR="003B636B">
              <w:rPr>
                <w:sz w:val="20"/>
                <w:lang w:val="fr-FR"/>
              </w:rPr>
              <w:t>e</w:t>
            </w:r>
            <w:r w:rsidRPr="00405D4D">
              <w:rPr>
                <w:sz w:val="20"/>
                <w:lang w:val="fr-FR"/>
              </w:rPr>
              <w:t>s nomades</w:t>
            </w:r>
          </w:p>
        </w:tc>
        <w:tc>
          <w:tcPr>
            <w:tcW w:w="709" w:type="dxa"/>
            <w:tcBorders>
              <w:bottom w:val="single" w:sz="4" w:space="0" w:color="auto"/>
            </w:tcBorders>
            <w:textDirection w:val="btLr"/>
            <w:vAlign w:val="center"/>
          </w:tcPr>
          <w:p w:rsidR="00405D4D" w:rsidRPr="00405D4D" w:rsidRDefault="00405D4D" w:rsidP="002A072D">
            <w:pPr>
              <w:spacing w:line="200" w:lineRule="exact"/>
              <w:rPr>
                <w:sz w:val="20"/>
                <w:lang w:val="fr-FR"/>
              </w:rPr>
            </w:pPr>
            <w:r w:rsidRPr="00405D4D">
              <w:rPr>
                <w:sz w:val="20"/>
                <w:lang w:val="fr-FR"/>
              </w:rPr>
              <w:t>Festival de la culture et des sports des nomades</w:t>
            </w:r>
          </w:p>
        </w:tc>
        <w:tc>
          <w:tcPr>
            <w:tcW w:w="708" w:type="dxa"/>
            <w:tcBorders>
              <w:bottom w:val="single" w:sz="4" w:space="0" w:color="auto"/>
            </w:tcBorders>
            <w:textDirection w:val="btLr"/>
            <w:vAlign w:val="center"/>
          </w:tcPr>
          <w:p w:rsidR="00405D4D" w:rsidRPr="00405D4D" w:rsidRDefault="00405D4D" w:rsidP="002A072D">
            <w:pPr>
              <w:spacing w:line="200" w:lineRule="exact"/>
              <w:rPr>
                <w:sz w:val="20"/>
                <w:lang w:val="fr-FR"/>
              </w:rPr>
            </w:pPr>
            <w:r w:rsidRPr="00405D4D">
              <w:rPr>
                <w:sz w:val="20"/>
                <w:lang w:val="fr-FR"/>
              </w:rPr>
              <w:t>Production de documentaires sur les nomades</w:t>
            </w:r>
          </w:p>
        </w:tc>
        <w:tc>
          <w:tcPr>
            <w:tcW w:w="709" w:type="dxa"/>
            <w:tcBorders>
              <w:bottom w:val="single" w:sz="4" w:space="0" w:color="auto"/>
            </w:tcBorders>
            <w:textDirection w:val="btLr"/>
            <w:vAlign w:val="center"/>
          </w:tcPr>
          <w:p w:rsidR="00405D4D" w:rsidRPr="00405D4D" w:rsidRDefault="00405D4D" w:rsidP="002A072D">
            <w:pPr>
              <w:spacing w:line="200" w:lineRule="exact"/>
              <w:rPr>
                <w:sz w:val="20"/>
                <w:lang w:val="fr-FR"/>
              </w:rPr>
            </w:pPr>
            <w:r w:rsidRPr="00405D4D">
              <w:rPr>
                <w:sz w:val="20"/>
                <w:lang w:val="fr-FR"/>
              </w:rPr>
              <w:t>Programmes de radio et télévision</w:t>
            </w:r>
          </w:p>
        </w:tc>
        <w:tc>
          <w:tcPr>
            <w:tcW w:w="709" w:type="dxa"/>
            <w:tcBorders>
              <w:bottom w:val="single" w:sz="4" w:space="0" w:color="auto"/>
            </w:tcBorders>
            <w:textDirection w:val="btLr"/>
            <w:vAlign w:val="center"/>
          </w:tcPr>
          <w:p w:rsidR="00405D4D" w:rsidRPr="00405D4D" w:rsidRDefault="00405D4D" w:rsidP="002A072D">
            <w:pPr>
              <w:spacing w:line="200" w:lineRule="exact"/>
              <w:rPr>
                <w:sz w:val="20"/>
                <w:lang w:val="fr-FR"/>
              </w:rPr>
            </w:pPr>
            <w:r w:rsidRPr="00405D4D">
              <w:rPr>
                <w:sz w:val="20"/>
                <w:lang w:val="fr-FR"/>
              </w:rPr>
              <w:t>Direction d’orchestre</w:t>
            </w:r>
          </w:p>
        </w:tc>
        <w:tc>
          <w:tcPr>
            <w:tcW w:w="709" w:type="dxa"/>
            <w:tcBorders>
              <w:bottom w:val="single" w:sz="4" w:space="0" w:color="auto"/>
            </w:tcBorders>
            <w:textDirection w:val="btLr"/>
            <w:vAlign w:val="center"/>
          </w:tcPr>
          <w:p w:rsidR="00405D4D" w:rsidRPr="00405D4D" w:rsidRDefault="00405D4D" w:rsidP="002A072D">
            <w:pPr>
              <w:spacing w:line="200" w:lineRule="exact"/>
              <w:rPr>
                <w:sz w:val="20"/>
                <w:lang w:val="fr-FR"/>
              </w:rPr>
            </w:pPr>
            <w:r w:rsidRPr="00405D4D">
              <w:rPr>
                <w:sz w:val="20"/>
                <w:lang w:val="fr-FR"/>
              </w:rPr>
              <w:t>Production de presse</w:t>
            </w:r>
          </w:p>
        </w:tc>
      </w:tr>
      <w:tr w:rsidR="00405D4D" w:rsidRPr="00405D4D" w:rsidTr="00405D4D">
        <w:tblPrEx>
          <w:tblCellMar>
            <w:top w:w="0" w:type="dxa"/>
            <w:bottom w:w="0" w:type="dxa"/>
          </w:tblCellMar>
        </w:tblPrEx>
        <w:trPr>
          <w:jc w:val="center"/>
        </w:trPr>
        <w:tc>
          <w:tcPr>
            <w:tcW w:w="2269" w:type="dxa"/>
            <w:tcBorders>
              <w:bottom w:val="nil"/>
            </w:tcBorders>
          </w:tcPr>
          <w:p w:rsidR="00405D4D" w:rsidRPr="00405D4D" w:rsidRDefault="00405D4D" w:rsidP="002A072D">
            <w:pPr>
              <w:spacing w:line="200" w:lineRule="exact"/>
              <w:rPr>
                <w:sz w:val="20"/>
                <w:lang w:val="fr-FR"/>
              </w:rPr>
            </w:pPr>
            <w:r w:rsidRPr="00405D4D">
              <w:rPr>
                <w:sz w:val="20"/>
                <w:lang w:val="fr-FR"/>
              </w:rPr>
              <w:t>Azarbaïdjan oriental</w:t>
            </w:r>
          </w:p>
        </w:tc>
        <w:tc>
          <w:tcPr>
            <w:tcW w:w="708" w:type="dxa"/>
            <w:tcBorders>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bottom w:val="nil"/>
            </w:tcBorders>
          </w:tcPr>
          <w:p w:rsidR="00405D4D" w:rsidRPr="00405D4D" w:rsidRDefault="00405D4D" w:rsidP="002A072D">
            <w:pPr>
              <w:tabs>
                <w:tab w:val="decimal" w:pos="352"/>
              </w:tabs>
              <w:spacing w:line="200" w:lineRule="exact"/>
              <w:rPr>
                <w:sz w:val="20"/>
              </w:rPr>
            </w:pPr>
            <w:r w:rsidRPr="00405D4D">
              <w:rPr>
                <w:sz w:val="20"/>
              </w:rPr>
              <w:t>6</w:t>
            </w:r>
          </w:p>
        </w:tc>
        <w:tc>
          <w:tcPr>
            <w:tcW w:w="709" w:type="dxa"/>
            <w:tcBorders>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8" w:type="dxa"/>
            <w:tcBorders>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8" w:type="dxa"/>
            <w:tcBorders>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bottom w:val="nil"/>
            </w:tcBorders>
          </w:tcPr>
          <w:p w:rsidR="00405D4D" w:rsidRPr="00405D4D" w:rsidRDefault="00405D4D" w:rsidP="002A072D">
            <w:pPr>
              <w:tabs>
                <w:tab w:val="decimal" w:pos="352"/>
              </w:tabs>
              <w:spacing w:line="200" w:lineRule="exact"/>
              <w:rPr>
                <w:sz w:val="20"/>
              </w:rPr>
            </w:pPr>
            <w:r w:rsidRPr="00405D4D">
              <w:rPr>
                <w:sz w:val="20"/>
              </w:rPr>
              <w:t>8</w:t>
            </w:r>
          </w:p>
        </w:tc>
        <w:tc>
          <w:tcPr>
            <w:tcW w:w="709" w:type="dxa"/>
            <w:tcBorders>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bottom w:val="nil"/>
            </w:tcBorders>
          </w:tcPr>
          <w:p w:rsidR="00405D4D" w:rsidRPr="00405D4D" w:rsidRDefault="00405D4D" w:rsidP="002A072D">
            <w:pPr>
              <w:tabs>
                <w:tab w:val="decimal" w:pos="352"/>
              </w:tabs>
              <w:spacing w:line="200" w:lineRule="exact"/>
              <w:rPr>
                <w:sz w:val="20"/>
              </w:rPr>
            </w:pPr>
            <w:r w:rsidRPr="00405D4D">
              <w:rPr>
                <w:sz w:val="20"/>
              </w:rPr>
              <w:t>6</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Azarbaï-djan occidental</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7</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 xml:space="preserve">Ardebil </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6</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Elâm</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Ispahan</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6</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Bouchir</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Tchahâr Mahâl-et</w:t>
            </w:r>
            <w:r w:rsidRPr="00405D4D">
              <w:rPr>
                <w:sz w:val="20"/>
                <w:lang w:val="fr-FR"/>
              </w:rPr>
              <w:noBreakHyphen/>
              <w:t>Backhtiâri</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10</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 xml:space="preserve">Khorasan </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7</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Khouzestan</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7</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Seistân-et-Baloutchistan</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8</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Fars</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6</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10</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 xml:space="preserve">Kerman </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Kermanshah</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 xml:space="preserve">Golestân </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 xml:space="preserve">Lorestân </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3</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2</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 xml:space="preserve">Téhéran </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6</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18</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4</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5</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7</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 xml:space="preserve">Markazi </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bottom w:val="nil"/>
            </w:tcBorders>
          </w:tcPr>
          <w:p w:rsidR="00405D4D" w:rsidRPr="00405D4D" w:rsidRDefault="00405D4D" w:rsidP="002A072D">
            <w:pPr>
              <w:spacing w:line="200" w:lineRule="exact"/>
              <w:rPr>
                <w:sz w:val="20"/>
                <w:lang w:val="fr-FR"/>
              </w:rPr>
            </w:pPr>
            <w:r w:rsidRPr="00405D4D">
              <w:rPr>
                <w:sz w:val="20"/>
                <w:lang w:val="fr-FR"/>
              </w:rPr>
              <w:t>Hamedan</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1</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bottom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Borders>
              <w:top w:val="nil"/>
            </w:tcBorders>
          </w:tcPr>
          <w:p w:rsidR="00405D4D" w:rsidRPr="00405D4D" w:rsidRDefault="00405D4D" w:rsidP="002A072D">
            <w:pPr>
              <w:spacing w:line="200" w:lineRule="exact"/>
              <w:rPr>
                <w:sz w:val="20"/>
                <w:lang w:val="fr-FR"/>
              </w:rPr>
            </w:pPr>
            <w:r w:rsidRPr="00405D4D">
              <w:rPr>
                <w:sz w:val="20"/>
                <w:lang w:val="fr-FR"/>
              </w:rPr>
              <w:t>Hormoz</w:t>
            </w:r>
          </w:p>
        </w:tc>
        <w:tc>
          <w:tcPr>
            <w:tcW w:w="708" w:type="dxa"/>
            <w:tcBorders>
              <w:top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tcBorders>
          </w:tcPr>
          <w:p w:rsidR="00405D4D" w:rsidRPr="00405D4D" w:rsidRDefault="00405D4D" w:rsidP="002A072D">
            <w:pPr>
              <w:tabs>
                <w:tab w:val="decimal" w:pos="352"/>
              </w:tabs>
              <w:spacing w:line="200" w:lineRule="exact"/>
              <w:rPr>
                <w:sz w:val="20"/>
              </w:rPr>
            </w:pPr>
            <w:r w:rsidRPr="00405D4D">
              <w:rPr>
                <w:sz w:val="20"/>
              </w:rPr>
              <w:t>-</w:t>
            </w:r>
          </w:p>
        </w:tc>
        <w:tc>
          <w:tcPr>
            <w:tcW w:w="708" w:type="dxa"/>
            <w:tcBorders>
              <w:top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tcBorders>
          </w:tcPr>
          <w:p w:rsidR="00405D4D" w:rsidRPr="00405D4D" w:rsidRDefault="00405D4D" w:rsidP="002A072D">
            <w:pPr>
              <w:tabs>
                <w:tab w:val="decimal" w:pos="352"/>
              </w:tabs>
              <w:spacing w:line="200" w:lineRule="exact"/>
              <w:rPr>
                <w:sz w:val="20"/>
              </w:rPr>
            </w:pPr>
            <w:r w:rsidRPr="00405D4D">
              <w:rPr>
                <w:sz w:val="20"/>
              </w:rPr>
              <w:t>-</w:t>
            </w:r>
          </w:p>
        </w:tc>
        <w:tc>
          <w:tcPr>
            <w:tcW w:w="709" w:type="dxa"/>
            <w:tcBorders>
              <w:top w:val="nil"/>
            </w:tcBorders>
          </w:tcPr>
          <w:p w:rsidR="00405D4D" w:rsidRPr="00405D4D" w:rsidRDefault="00405D4D" w:rsidP="002A072D">
            <w:pPr>
              <w:tabs>
                <w:tab w:val="decimal" w:pos="352"/>
              </w:tabs>
              <w:spacing w:line="200" w:lineRule="exact"/>
              <w:rPr>
                <w:sz w:val="20"/>
              </w:rPr>
            </w:pPr>
            <w:r w:rsidRPr="00405D4D">
              <w:rPr>
                <w:sz w:val="20"/>
              </w:rPr>
              <w:t>-</w:t>
            </w:r>
          </w:p>
        </w:tc>
      </w:tr>
      <w:tr w:rsidR="00405D4D" w:rsidRPr="00405D4D" w:rsidTr="00405D4D">
        <w:tblPrEx>
          <w:tblCellMar>
            <w:top w:w="0" w:type="dxa"/>
            <w:bottom w:w="0" w:type="dxa"/>
          </w:tblCellMar>
        </w:tblPrEx>
        <w:trPr>
          <w:jc w:val="center"/>
        </w:trPr>
        <w:tc>
          <w:tcPr>
            <w:tcW w:w="2269" w:type="dxa"/>
          </w:tcPr>
          <w:p w:rsidR="00405D4D" w:rsidRPr="00405D4D" w:rsidRDefault="00405D4D" w:rsidP="002A072D">
            <w:pPr>
              <w:tabs>
                <w:tab w:val="left" w:pos="284"/>
              </w:tabs>
              <w:spacing w:line="200" w:lineRule="exact"/>
              <w:rPr>
                <w:sz w:val="20"/>
              </w:rPr>
            </w:pPr>
            <w:r w:rsidRPr="00405D4D">
              <w:rPr>
                <w:sz w:val="20"/>
              </w:rPr>
              <w:tab/>
              <w:t>Total</w:t>
            </w:r>
          </w:p>
        </w:tc>
        <w:tc>
          <w:tcPr>
            <w:tcW w:w="708" w:type="dxa"/>
          </w:tcPr>
          <w:p w:rsidR="00405D4D" w:rsidRPr="00405D4D" w:rsidRDefault="00405D4D" w:rsidP="002A072D">
            <w:pPr>
              <w:tabs>
                <w:tab w:val="decimal" w:pos="352"/>
              </w:tabs>
              <w:spacing w:line="200" w:lineRule="exact"/>
              <w:rPr>
                <w:sz w:val="20"/>
              </w:rPr>
            </w:pPr>
            <w:r w:rsidRPr="00405D4D">
              <w:rPr>
                <w:sz w:val="20"/>
              </w:rPr>
              <w:t>58</w:t>
            </w:r>
          </w:p>
        </w:tc>
        <w:tc>
          <w:tcPr>
            <w:tcW w:w="709" w:type="dxa"/>
          </w:tcPr>
          <w:p w:rsidR="00405D4D" w:rsidRPr="00405D4D" w:rsidRDefault="00405D4D" w:rsidP="002A072D">
            <w:pPr>
              <w:tabs>
                <w:tab w:val="decimal" w:pos="352"/>
              </w:tabs>
              <w:spacing w:line="200" w:lineRule="exact"/>
              <w:rPr>
                <w:sz w:val="20"/>
              </w:rPr>
            </w:pPr>
            <w:r w:rsidRPr="00405D4D">
              <w:rPr>
                <w:sz w:val="20"/>
              </w:rPr>
              <w:t>51</w:t>
            </w:r>
          </w:p>
        </w:tc>
        <w:tc>
          <w:tcPr>
            <w:tcW w:w="709" w:type="dxa"/>
          </w:tcPr>
          <w:p w:rsidR="00405D4D" w:rsidRPr="00405D4D" w:rsidRDefault="00405D4D" w:rsidP="002A072D">
            <w:pPr>
              <w:tabs>
                <w:tab w:val="decimal" w:pos="352"/>
              </w:tabs>
              <w:spacing w:line="200" w:lineRule="exact"/>
              <w:rPr>
                <w:sz w:val="20"/>
              </w:rPr>
            </w:pPr>
            <w:r w:rsidRPr="00405D4D">
              <w:rPr>
                <w:sz w:val="20"/>
              </w:rPr>
              <w:t>41</w:t>
            </w:r>
          </w:p>
        </w:tc>
        <w:tc>
          <w:tcPr>
            <w:tcW w:w="708" w:type="dxa"/>
          </w:tcPr>
          <w:p w:rsidR="00405D4D" w:rsidRPr="00405D4D" w:rsidRDefault="00405D4D" w:rsidP="002A072D">
            <w:pPr>
              <w:tabs>
                <w:tab w:val="decimal" w:pos="352"/>
              </w:tabs>
              <w:spacing w:line="200" w:lineRule="exact"/>
              <w:rPr>
                <w:sz w:val="20"/>
              </w:rPr>
            </w:pPr>
            <w:r w:rsidRPr="00405D4D">
              <w:rPr>
                <w:sz w:val="20"/>
              </w:rPr>
              <w:t>68</w:t>
            </w:r>
          </w:p>
        </w:tc>
        <w:tc>
          <w:tcPr>
            <w:tcW w:w="709" w:type="dxa"/>
          </w:tcPr>
          <w:p w:rsidR="00405D4D" w:rsidRPr="00405D4D" w:rsidRDefault="00405D4D" w:rsidP="002A072D">
            <w:pPr>
              <w:tabs>
                <w:tab w:val="decimal" w:pos="352"/>
              </w:tabs>
              <w:spacing w:line="200" w:lineRule="exact"/>
              <w:rPr>
                <w:sz w:val="20"/>
              </w:rPr>
            </w:pPr>
            <w:r w:rsidRPr="00405D4D">
              <w:rPr>
                <w:sz w:val="20"/>
              </w:rPr>
              <w:t>4</w:t>
            </w:r>
          </w:p>
        </w:tc>
        <w:tc>
          <w:tcPr>
            <w:tcW w:w="709" w:type="dxa"/>
          </w:tcPr>
          <w:p w:rsidR="00405D4D" w:rsidRPr="00405D4D" w:rsidRDefault="00405D4D" w:rsidP="002A072D">
            <w:pPr>
              <w:tabs>
                <w:tab w:val="decimal" w:pos="352"/>
              </w:tabs>
              <w:spacing w:line="200" w:lineRule="exact"/>
              <w:rPr>
                <w:sz w:val="20"/>
              </w:rPr>
            </w:pPr>
            <w:r w:rsidRPr="00405D4D">
              <w:rPr>
                <w:sz w:val="20"/>
              </w:rPr>
              <w:t>15</w:t>
            </w:r>
          </w:p>
        </w:tc>
        <w:tc>
          <w:tcPr>
            <w:tcW w:w="708" w:type="dxa"/>
          </w:tcPr>
          <w:p w:rsidR="00405D4D" w:rsidRPr="00405D4D" w:rsidRDefault="00405D4D" w:rsidP="002A072D">
            <w:pPr>
              <w:tabs>
                <w:tab w:val="decimal" w:pos="352"/>
              </w:tabs>
              <w:spacing w:line="200" w:lineRule="exact"/>
              <w:rPr>
                <w:sz w:val="20"/>
              </w:rPr>
            </w:pPr>
            <w:r w:rsidRPr="00405D4D">
              <w:rPr>
                <w:sz w:val="20"/>
              </w:rPr>
              <w:t>96</w:t>
            </w:r>
          </w:p>
        </w:tc>
        <w:tc>
          <w:tcPr>
            <w:tcW w:w="709" w:type="dxa"/>
          </w:tcPr>
          <w:p w:rsidR="00405D4D" w:rsidRPr="00405D4D" w:rsidRDefault="00405D4D" w:rsidP="002A072D">
            <w:pPr>
              <w:tabs>
                <w:tab w:val="decimal" w:pos="352"/>
              </w:tabs>
              <w:spacing w:line="200" w:lineRule="exact"/>
              <w:rPr>
                <w:sz w:val="20"/>
              </w:rPr>
            </w:pPr>
            <w:r w:rsidRPr="00405D4D">
              <w:rPr>
                <w:sz w:val="20"/>
              </w:rPr>
              <w:t>81</w:t>
            </w:r>
          </w:p>
        </w:tc>
        <w:tc>
          <w:tcPr>
            <w:tcW w:w="709" w:type="dxa"/>
          </w:tcPr>
          <w:p w:rsidR="00405D4D" w:rsidRPr="00405D4D" w:rsidRDefault="00405D4D" w:rsidP="002A072D">
            <w:pPr>
              <w:tabs>
                <w:tab w:val="decimal" w:pos="352"/>
              </w:tabs>
              <w:spacing w:line="200" w:lineRule="exact"/>
              <w:rPr>
                <w:sz w:val="20"/>
              </w:rPr>
            </w:pPr>
            <w:r w:rsidRPr="00405D4D">
              <w:rPr>
                <w:sz w:val="20"/>
              </w:rPr>
              <w:t>44</w:t>
            </w:r>
          </w:p>
        </w:tc>
        <w:tc>
          <w:tcPr>
            <w:tcW w:w="709" w:type="dxa"/>
          </w:tcPr>
          <w:p w:rsidR="00405D4D" w:rsidRPr="00405D4D" w:rsidRDefault="00405D4D" w:rsidP="002A072D">
            <w:pPr>
              <w:tabs>
                <w:tab w:val="decimal" w:pos="352"/>
              </w:tabs>
              <w:spacing w:line="200" w:lineRule="exact"/>
              <w:rPr>
                <w:sz w:val="20"/>
              </w:rPr>
            </w:pPr>
            <w:r w:rsidRPr="00405D4D">
              <w:rPr>
                <w:sz w:val="20"/>
              </w:rPr>
              <w:t>12</w:t>
            </w:r>
          </w:p>
        </w:tc>
      </w:tr>
    </w:tbl>
    <w:p w:rsidR="00D772F7" w:rsidRPr="000D4839" w:rsidRDefault="00885C69" w:rsidP="000D4839">
      <w:pPr>
        <w:spacing w:before="200" w:after="200"/>
        <w:jc w:val="both"/>
        <w:rPr>
          <w:sz w:val="20"/>
          <w:lang w:val="fr-FR"/>
        </w:rPr>
      </w:pPr>
      <w:r w:rsidRPr="000D4839">
        <w:rPr>
          <w:sz w:val="20"/>
          <w:lang w:val="fr-FR"/>
        </w:rPr>
        <w:t>167.</w:t>
      </w:r>
      <w:r w:rsidRPr="000D4839">
        <w:rPr>
          <w:sz w:val="20"/>
          <w:lang w:val="fr-FR"/>
        </w:rPr>
        <w:tab/>
      </w:r>
      <w:r w:rsidR="00D772F7" w:rsidRPr="000D4839">
        <w:rPr>
          <w:sz w:val="20"/>
          <w:lang w:val="fr-FR"/>
        </w:rPr>
        <w:t>Afin de sédentariser les nomades et organiser leur futur, certaines mesures ont été prises sous les auspices de «l’organisme des activités scientifiques et de recherche » qui se résument comme suit</w:t>
      </w:r>
      <w:r w:rsidR="006F7145" w:rsidRPr="000D4839">
        <w:rPr>
          <w:sz w:val="20"/>
          <w:lang w:val="fr-FR"/>
        </w:rPr>
        <w:t>:</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Publication de périodiques scientifiques et culturels, de brochures pour les visiteurs amateurs de nature et ou</w:t>
      </w:r>
      <w:r w:rsidR="001D3635" w:rsidRPr="000D4839">
        <w:rPr>
          <w:sz w:val="20"/>
          <w:lang w:val="fr-FR"/>
        </w:rPr>
        <w:t>vrages publiés par les nomades;</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 xml:space="preserve">Soutien des auteurs scientifiques et culturels sur les </w:t>
      </w:r>
      <w:r w:rsidRPr="000D4839">
        <w:rPr>
          <w:sz w:val="20"/>
          <w:lang w:val="en-GB" w:eastAsia="en-US"/>
        </w:rPr>
        <w:t>nomades</w:t>
      </w:r>
      <w:r w:rsidR="001D3635" w:rsidRPr="000D4839">
        <w:rPr>
          <w:sz w:val="20"/>
          <w:lang w:val="en-GB" w:eastAsia="en-US"/>
        </w:rPr>
        <w:t>;</w:t>
      </w:r>
    </w:p>
    <w:p w:rsidR="00D772F7" w:rsidRPr="000D4839" w:rsidRDefault="00D772F7" w:rsidP="000D4839">
      <w:pPr>
        <w:numPr>
          <w:ilvl w:val="0"/>
          <w:numId w:val="18"/>
        </w:numPr>
        <w:tabs>
          <w:tab w:val="clear" w:pos="720"/>
        </w:tabs>
        <w:spacing w:after="200"/>
        <w:ind w:left="851" w:hanging="284"/>
        <w:jc w:val="both"/>
        <w:rPr>
          <w:sz w:val="20"/>
          <w:lang w:val="fr-FR"/>
        </w:rPr>
      </w:pPr>
      <w:r w:rsidRPr="000D4839">
        <w:rPr>
          <w:sz w:val="20"/>
          <w:lang w:val="fr-FR"/>
        </w:rPr>
        <w:t>Préparation de l’inscription des migrations au p</w:t>
      </w:r>
      <w:r w:rsidR="001D3635" w:rsidRPr="000D4839">
        <w:rPr>
          <w:sz w:val="20"/>
          <w:lang w:val="fr-FR"/>
        </w:rPr>
        <w:t>atrimoine culturel de l’UNESCO;</w:t>
      </w:r>
    </w:p>
    <w:p w:rsidR="00D772F7" w:rsidRPr="000D4839" w:rsidRDefault="00D772F7" w:rsidP="006E3BA9">
      <w:pPr>
        <w:numPr>
          <w:ilvl w:val="0"/>
          <w:numId w:val="18"/>
        </w:numPr>
        <w:tabs>
          <w:tab w:val="clear" w:pos="720"/>
        </w:tabs>
        <w:spacing w:after="200"/>
        <w:ind w:left="851" w:hanging="284"/>
        <w:jc w:val="both"/>
        <w:rPr>
          <w:sz w:val="20"/>
          <w:lang w:val="fr-FR"/>
        </w:rPr>
      </w:pPr>
      <w:r w:rsidRPr="000D4839">
        <w:rPr>
          <w:sz w:val="20"/>
          <w:lang w:val="fr-FR"/>
        </w:rPr>
        <w:t>Hommages aux anciens combattants et élites scientifiq</w:t>
      </w:r>
      <w:r w:rsidR="001D3635" w:rsidRPr="000D4839">
        <w:rPr>
          <w:sz w:val="20"/>
          <w:lang w:val="fr-FR"/>
        </w:rPr>
        <w:t>ues et culturelles des nomades;</w:t>
      </w:r>
    </w:p>
    <w:p w:rsidR="00D772F7" w:rsidRPr="000D4839" w:rsidRDefault="00D772F7" w:rsidP="006E3BA9">
      <w:pPr>
        <w:numPr>
          <w:ilvl w:val="0"/>
          <w:numId w:val="18"/>
        </w:numPr>
        <w:tabs>
          <w:tab w:val="clear" w:pos="720"/>
        </w:tabs>
        <w:spacing w:after="200"/>
        <w:ind w:left="851" w:hanging="284"/>
        <w:jc w:val="both"/>
        <w:rPr>
          <w:sz w:val="20"/>
          <w:lang w:val="fr-FR"/>
        </w:rPr>
      </w:pPr>
      <w:r w:rsidRPr="000D4839">
        <w:rPr>
          <w:sz w:val="20"/>
          <w:lang w:val="fr-FR"/>
        </w:rPr>
        <w:t>Soutien des artis</w:t>
      </w:r>
      <w:r w:rsidR="001D3635" w:rsidRPr="000D4839">
        <w:rPr>
          <w:sz w:val="20"/>
          <w:lang w:val="fr-FR"/>
        </w:rPr>
        <w:t>tes qui font des documentaires;</w:t>
      </w:r>
    </w:p>
    <w:p w:rsidR="00D772F7" w:rsidRPr="000D4839" w:rsidRDefault="00D772F7" w:rsidP="006E3BA9">
      <w:pPr>
        <w:numPr>
          <w:ilvl w:val="0"/>
          <w:numId w:val="18"/>
        </w:numPr>
        <w:tabs>
          <w:tab w:val="clear" w:pos="720"/>
        </w:tabs>
        <w:spacing w:after="200"/>
        <w:ind w:left="851" w:hanging="284"/>
        <w:jc w:val="both"/>
        <w:rPr>
          <w:sz w:val="20"/>
          <w:lang w:val="fr-FR"/>
        </w:rPr>
      </w:pPr>
      <w:r w:rsidRPr="000D4839">
        <w:rPr>
          <w:sz w:val="20"/>
          <w:lang w:val="fr-FR"/>
        </w:rPr>
        <w:t>Organisation d’expositions de photos av</w:t>
      </w:r>
      <w:r w:rsidR="001D3635" w:rsidRPr="000D4839">
        <w:rPr>
          <w:sz w:val="20"/>
          <w:lang w:val="fr-FR"/>
        </w:rPr>
        <w:t>ec la participation d’artistes.</w:t>
      </w:r>
    </w:p>
    <w:p w:rsidR="00D772F7" w:rsidRPr="000D4839" w:rsidRDefault="001D3635" w:rsidP="000D4839">
      <w:pPr>
        <w:spacing w:after="200"/>
        <w:jc w:val="both"/>
        <w:rPr>
          <w:sz w:val="20"/>
          <w:lang w:val="fr-FR"/>
        </w:rPr>
      </w:pPr>
      <w:r w:rsidRPr="000D4839">
        <w:rPr>
          <w:sz w:val="20"/>
          <w:lang w:val="fr-FR"/>
        </w:rPr>
        <w:t>168.</w:t>
      </w:r>
      <w:r w:rsidRPr="000D4839">
        <w:rPr>
          <w:sz w:val="20"/>
          <w:lang w:val="fr-FR"/>
        </w:rPr>
        <w:tab/>
      </w:r>
      <w:r w:rsidR="00D772F7" w:rsidRPr="000D4839">
        <w:rPr>
          <w:sz w:val="20"/>
          <w:lang w:val="fr-FR"/>
        </w:rPr>
        <w:t xml:space="preserve">L’IRIB (Radio-télédiffusion de </w:t>
      </w:r>
      <w:smartTag w:uri="urn:schemas-microsoft-com:office:smarttags" w:element="PersonName">
        <w:smartTagPr>
          <w:attr w:name="ProductID" w:val="la R￩publique"/>
        </w:smartTagPr>
        <w:r w:rsidR="00D772F7" w:rsidRPr="000D4839">
          <w:rPr>
            <w:sz w:val="20"/>
            <w:lang w:val="fr-FR"/>
          </w:rPr>
          <w:t>la République</w:t>
        </w:r>
      </w:smartTag>
      <w:r w:rsidR="00D772F7" w:rsidRPr="000D4839">
        <w:rPr>
          <w:sz w:val="20"/>
          <w:lang w:val="fr-FR"/>
        </w:rPr>
        <w:t xml:space="preserve"> islamique d’Iran), en tant que média national, veille à couvrir toutes les langues et groupes ethniques et remplit une fonction primordiale en donnant des informations qui sont le pilier de la croissance du plein développement de tous les Iraniens sans discrimination. </w:t>
      </w:r>
    </w:p>
    <w:p w:rsidR="00D772F7" w:rsidRPr="000D4839" w:rsidRDefault="001D3635" w:rsidP="000D4839">
      <w:pPr>
        <w:spacing w:after="200"/>
        <w:jc w:val="both"/>
        <w:rPr>
          <w:sz w:val="20"/>
          <w:lang w:val="fr-FR"/>
        </w:rPr>
      </w:pPr>
      <w:r w:rsidRPr="000D4839">
        <w:rPr>
          <w:sz w:val="20"/>
          <w:lang w:val="fr-FR"/>
        </w:rPr>
        <w:t>169.</w:t>
      </w:r>
      <w:r w:rsidRPr="000D4839">
        <w:rPr>
          <w:sz w:val="20"/>
          <w:lang w:val="fr-FR"/>
        </w:rPr>
        <w:tab/>
      </w:r>
      <w:r w:rsidR="00D772F7" w:rsidRPr="000D4839">
        <w:rPr>
          <w:sz w:val="20"/>
          <w:lang w:val="fr-FR"/>
        </w:rPr>
        <w:t>L’IRIB, en tant que média de diffusion nationale, prend des mesures pour instruire et former à des qualifications, compétences et spécialisations la population et tous les groupes ethniques dans tout le pays sans discrimination.</w:t>
      </w:r>
      <w:r w:rsidR="00CA418B" w:rsidRPr="000D4839">
        <w:rPr>
          <w:sz w:val="20"/>
          <w:lang w:val="fr-FR"/>
        </w:rPr>
        <w:t xml:space="preserve"> </w:t>
      </w:r>
    </w:p>
    <w:p w:rsidR="00D772F7" w:rsidRPr="000D4839" w:rsidRDefault="001D3635" w:rsidP="000D4839">
      <w:pPr>
        <w:spacing w:after="200"/>
        <w:jc w:val="both"/>
        <w:rPr>
          <w:sz w:val="20"/>
          <w:lang w:val="fr-FR"/>
        </w:rPr>
      </w:pPr>
      <w:r w:rsidRPr="000D4839">
        <w:rPr>
          <w:sz w:val="20"/>
          <w:lang w:val="fr-FR"/>
        </w:rPr>
        <w:t>170.</w:t>
      </w:r>
      <w:r w:rsidRPr="000D4839">
        <w:rPr>
          <w:sz w:val="20"/>
          <w:lang w:val="fr-FR"/>
        </w:rPr>
        <w:tab/>
      </w:r>
      <w:r w:rsidR="00D772F7" w:rsidRPr="000D4839">
        <w:rPr>
          <w:sz w:val="20"/>
          <w:lang w:val="fr-FR"/>
        </w:rPr>
        <w:t xml:space="preserve">L’IRIB, en créant et développant des programmes de radio et télévision dans chaque région dans la langue et les dialectes de la région, a largement maintenu le débat sur les problèmes et questions des différentes régions. </w:t>
      </w:r>
    </w:p>
    <w:p w:rsidR="00D772F7" w:rsidRPr="000D4839" w:rsidRDefault="001D3635" w:rsidP="000D4839">
      <w:pPr>
        <w:spacing w:after="200"/>
        <w:jc w:val="both"/>
        <w:rPr>
          <w:sz w:val="20"/>
          <w:lang w:val="fr-FR"/>
        </w:rPr>
      </w:pPr>
      <w:r w:rsidRPr="000D4839">
        <w:rPr>
          <w:sz w:val="20"/>
          <w:lang w:val="fr-FR"/>
        </w:rPr>
        <w:t>171.</w:t>
      </w:r>
      <w:r w:rsidRPr="000D4839">
        <w:rPr>
          <w:sz w:val="20"/>
          <w:lang w:val="fr-FR"/>
        </w:rPr>
        <w:tab/>
      </w:r>
      <w:r w:rsidR="00D772F7" w:rsidRPr="000D4839">
        <w:rPr>
          <w:sz w:val="20"/>
          <w:lang w:val="fr-FR"/>
        </w:rPr>
        <w:t xml:space="preserve">L’établissement, l’équipement et le développement des stations de radio dans les provinces sont en cours et l’accent est mis sur les nouvelles, le folklore, les arts indigènes relatifs à un même groupe ethnique dans les différentes provinces. L’IRIB sert à renforcer la solidarité nationale et la culture de l’unité et en même temps, à répondre à la diversité culturelle et aux différentes langues. </w:t>
      </w:r>
    </w:p>
    <w:p w:rsidR="00D772F7" w:rsidRPr="000D4839" w:rsidRDefault="00D772F7" w:rsidP="000D4839">
      <w:pPr>
        <w:spacing w:after="200"/>
        <w:rPr>
          <w:b/>
          <w:bCs/>
          <w:lang w:val="fr-FR"/>
        </w:rPr>
      </w:pPr>
      <w:r w:rsidRPr="000D4839">
        <w:rPr>
          <w:b/>
          <w:bCs/>
          <w:lang w:val="fr-FR"/>
        </w:rPr>
        <w:t>Article 6</w:t>
      </w:r>
    </w:p>
    <w:p w:rsidR="00D772F7" w:rsidRPr="000D4839" w:rsidRDefault="001D3635" w:rsidP="000D4839">
      <w:pPr>
        <w:spacing w:after="200"/>
        <w:jc w:val="both"/>
        <w:rPr>
          <w:sz w:val="20"/>
          <w:lang w:val="fr-FR"/>
        </w:rPr>
      </w:pPr>
      <w:r w:rsidRPr="000D4839">
        <w:rPr>
          <w:sz w:val="20"/>
          <w:lang w:val="fr-FR"/>
        </w:rPr>
        <w:t>172.</w:t>
      </w:r>
      <w:r w:rsidRPr="000D4839">
        <w:rPr>
          <w:sz w:val="20"/>
          <w:lang w:val="fr-FR"/>
        </w:rPr>
        <w:tab/>
      </w:r>
      <w:r w:rsidR="00D772F7" w:rsidRPr="000D4839">
        <w:rPr>
          <w:sz w:val="20"/>
          <w:lang w:val="fr-FR"/>
        </w:rPr>
        <w:t xml:space="preserve">Conformément à la mise en œuvre de </w:t>
      </w:r>
      <w:smartTag w:uri="urn:schemas-microsoft-com:office:smarttags" w:element="PersonName">
        <w:smartTagPr>
          <w:attr w:name="ProductID" w:val="LA CONVENTION"/>
        </w:smartTagPr>
        <w:r w:rsidR="00D772F7" w:rsidRPr="000D4839">
          <w:rPr>
            <w:sz w:val="20"/>
            <w:lang w:val="fr-FR"/>
          </w:rPr>
          <w:t>la Convention</w:t>
        </w:r>
      </w:smartTag>
      <w:r w:rsidR="00D772F7" w:rsidRPr="000D4839">
        <w:rPr>
          <w:sz w:val="20"/>
          <w:lang w:val="fr-FR"/>
        </w:rPr>
        <w:t xml:space="preserve">, le représentant du pouvoir judiciaire dans le domaine de l’éducation a tenu une réunion en 2003 avec les autorités judiciaires des provinces où résident les minorités ethniques pour lutter contre toute discrimination entre les minorités ethniques et raciales. Au cours de cette réunion, les points particuliers de </w:t>
      </w:r>
      <w:smartTag w:uri="urn:schemas-microsoft-com:office:smarttags" w:element="PersonName">
        <w:smartTagPr>
          <w:attr w:name="ProductID" w:val="LA CONVENTION"/>
        </w:smartTagPr>
        <w:r w:rsidR="00D772F7" w:rsidRPr="000D4839">
          <w:rPr>
            <w:sz w:val="20"/>
            <w:lang w:val="fr-FR"/>
          </w:rPr>
          <w:t>la Convention</w:t>
        </w:r>
      </w:smartTag>
      <w:r w:rsidR="00D772F7" w:rsidRPr="000D4839">
        <w:rPr>
          <w:sz w:val="20"/>
          <w:lang w:val="fr-FR"/>
        </w:rPr>
        <w:t xml:space="preserve">, son importance et le respect de la non-discrimination par les tribunaux ont été également discutés. </w:t>
      </w:r>
    </w:p>
    <w:p w:rsidR="00D772F7" w:rsidRPr="000D4839" w:rsidRDefault="001D3635" w:rsidP="000D4839">
      <w:pPr>
        <w:spacing w:after="200"/>
        <w:jc w:val="both"/>
        <w:rPr>
          <w:sz w:val="20"/>
          <w:lang w:val="fr-FR"/>
        </w:rPr>
      </w:pPr>
      <w:r w:rsidRPr="000D4839">
        <w:rPr>
          <w:sz w:val="20"/>
          <w:lang w:val="fr-FR"/>
        </w:rPr>
        <w:t>173.</w:t>
      </w:r>
      <w:r w:rsidRPr="000D4839">
        <w:rPr>
          <w:sz w:val="20"/>
          <w:lang w:val="fr-FR"/>
        </w:rPr>
        <w:tab/>
      </w:r>
      <w:r w:rsidR="00D772F7" w:rsidRPr="000D4839">
        <w:rPr>
          <w:sz w:val="20"/>
          <w:lang w:val="fr-FR"/>
        </w:rPr>
        <w:t xml:space="preserve">Il n’existe ni principes, ni procédures spéciales en matière de discrimination dans les tribunaux du pays. Le système de greffe est manuel et il est impossible de faire des recherches sur des affaires spéciales. Néanmoins, dans certaines affaires, les autorités officielles ont été sanctionnées pour négligence, insuffisance, corruption, etc. Chaque tribunal administratif, </w:t>
      </w:r>
      <w:smartTag w:uri="urn:schemas-microsoft-com:office:smarttags" w:element="PersonName">
        <w:smartTagPr>
          <w:attr w:name="ProductID" w:val="la Cour"/>
        </w:smartTagPr>
        <w:r w:rsidR="00D772F7" w:rsidRPr="000D4839">
          <w:rPr>
            <w:sz w:val="20"/>
            <w:lang w:val="fr-FR"/>
          </w:rPr>
          <w:t>la Cour</w:t>
        </w:r>
      </w:smartTag>
      <w:r w:rsidR="00D772F7" w:rsidRPr="000D4839">
        <w:rPr>
          <w:sz w:val="20"/>
          <w:lang w:val="fr-FR"/>
        </w:rPr>
        <w:t xml:space="preserve"> suprême et le Procureur général appliquent des principes qui interdisent la discrimination. </w:t>
      </w:r>
    </w:p>
    <w:p w:rsidR="00D772F7" w:rsidRPr="000D4839" w:rsidRDefault="001D3635" w:rsidP="000D4839">
      <w:pPr>
        <w:spacing w:after="200"/>
        <w:jc w:val="both"/>
        <w:rPr>
          <w:sz w:val="20"/>
          <w:lang w:val="fr-FR"/>
        </w:rPr>
      </w:pPr>
      <w:r w:rsidRPr="000D4839">
        <w:rPr>
          <w:sz w:val="20"/>
          <w:lang w:val="fr-FR"/>
        </w:rPr>
        <w:t>174.</w:t>
      </w:r>
      <w:r w:rsidRPr="000D4839">
        <w:rPr>
          <w:sz w:val="20"/>
          <w:lang w:val="fr-FR"/>
        </w:rPr>
        <w:tab/>
      </w:r>
      <w:r w:rsidR="00D772F7" w:rsidRPr="000D4839">
        <w:rPr>
          <w:sz w:val="20"/>
          <w:lang w:val="fr-FR"/>
        </w:rPr>
        <w:t xml:space="preserve">Le Bureau des droits de l’homme, créé en </w:t>
      </w:r>
      <w:smartTag w:uri="urn:schemas-microsoft-com:office:smarttags" w:element="metricconverter">
        <w:smartTagPr>
          <w:attr w:name="ProductID" w:val="2005, a"/>
        </w:smartTagPr>
        <w:r w:rsidR="00D772F7" w:rsidRPr="000D4839">
          <w:rPr>
            <w:sz w:val="20"/>
            <w:lang w:val="fr-FR"/>
          </w:rPr>
          <w:t>2005, a</w:t>
        </w:r>
      </w:smartTag>
      <w:r w:rsidR="00D772F7" w:rsidRPr="000D4839">
        <w:rPr>
          <w:sz w:val="20"/>
          <w:lang w:val="fr-FR"/>
        </w:rPr>
        <w:t xml:space="preserve"> l’obligation de traiter les plaintes du public déposées par des ONG nationales et étrangères relatives à des actes de violation des droits de l’homme. Il est à noter que, bien que ce bureau soit présidé par le chef du pouvoir judiciaire, il est au-dessus des appareils judiciaire, législatif et exécutif. Les membres de ce Bureau viennent du pouvoir judiciaire, du Ministère de la justice, du Ministère des affaires étrangères, du Ministère de l’intérieur et du Ministère du renseignement.</w:t>
      </w:r>
      <w:r w:rsidR="00CA418B" w:rsidRPr="000D4839">
        <w:rPr>
          <w:sz w:val="20"/>
          <w:lang w:val="fr-FR"/>
        </w:rPr>
        <w:t xml:space="preserve"> </w:t>
      </w:r>
    </w:p>
    <w:p w:rsidR="00D772F7" w:rsidRPr="000D4839" w:rsidRDefault="001D3635" w:rsidP="000D4839">
      <w:pPr>
        <w:spacing w:after="200"/>
        <w:jc w:val="both"/>
        <w:rPr>
          <w:sz w:val="20"/>
          <w:lang w:val="fr-FR"/>
        </w:rPr>
      </w:pPr>
      <w:r w:rsidRPr="000D4839">
        <w:rPr>
          <w:sz w:val="20"/>
          <w:lang w:val="fr-FR"/>
        </w:rPr>
        <w:t>175.</w:t>
      </w:r>
      <w:r w:rsidRPr="000D4839">
        <w:rPr>
          <w:sz w:val="20"/>
          <w:lang w:val="fr-FR"/>
        </w:rPr>
        <w:tab/>
      </w:r>
      <w:r w:rsidR="00D772F7" w:rsidRPr="000D4839">
        <w:rPr>
          <w:sz w:val="20"/>
          <w:lang w:val="fr-FR"/>
        </w:rPr>
        <w:t>Dans certaines parties du pays, il existe des départements spéciaux dans les tribunaux pour traiter des violations des droits des citoyens, comme par exemple, le département</w:t>
      </w:r>
      <w:r w:rsidR="00E15977">
        <w:rPr>
          <w:sz w:val="20"/>
          <w:lang w:val="fr-FR"/>
        </w:rPr>
        <w:t xml:space="preserve"> </w:t>
      </w:r>
      <w:r w:rsidR="00D772F7" w:rsidRPr="000D4839">
        <w:rPr>
          <w:sz w:val="20"/>
          <w:lang w:val="fr-FR"/>
        </w:rPr>
        <w:t xml:space="preserve">116 du tribunal pénal d’Ispahan. </w:t>
      </w:r>
    </w:p>
    <w:p w:rsidR="00D772F7" w:rsidRPr="000D4839" w:rsidRDefault="001D3635" w:rsidP="000D4839">
      <w:pPr>
        <w:spacing w:after="200"/>
        <w:jc w:val="both"/>
        <w:rPr>
          <w:sz w:val="20"/>
          <w:lang w:val="fr-FR"/>
        </w:rPr>
      </w:pPr>
      <w:r w:rsidRPr="000D4839">
        <w:rPr>
          <w:sz w:val="20"/>
          <w:lang w:val="fr-FR"/>
        </w:rPr>
        <w:t>176.</w:t>
      </w:r>
      <w:r w:rsidRPr="000D4839">
        <w:rPr>
          <w:sz w:val="20"/>
          <w:lang w:val="fr-FR"/>
        </w:rPr>
        <w:tab/>
      </w:r>
      <w:r w:rsidR="00D772F7" w:rsidRPr="000D4839">
        <w:rPr>
          <w:sz w:val="20"/>
          <w:lang w:val="fr-FR"/>
        </w:rPr>
        <w:t>Le Ministère de la justice à Téhéran a inspecté toutes les prisons, complexes judiciaires, postes de police, sans discrimination et a remis son rapport aux autorités judiciaires.</w:t>
      </w:r>
      <w:r w:rsidR="00CA418B" w:rsidRPr="000D4839">
        <w:rPr>
          <w:sz w:val="20"/>
          <w:lang w:val="fr-FR"/>
        </w:rPr>
        <w:t xml:space="preserve"> </w:t>
      </w:r>
    </w:p>
    <w:p w:rsidR="00D772F7" w:rsidRPr="000D4839" w:rsidRDefault="00D772F7" w:rsidP="000D4839">
      <w:pPr>
        <w:spacing w:after="200"/>
        <w:rPr>
          <w:b/>
          <w:bCs/>
          <w:lang w:val="fr-FR"/>
        </w:rPr>
      </w:pPr>
      <w:r w:rsidRPr="000D4839">
        <w:rPr>
          <w:b/>
          <w:bCs/>
          <w:lang w:val="fr-FR"/>
        </w:rPr>
        <w:t>Article 7</w:t>
      </w:r>
    </w:p>
    <w:p w:rsidR="00D772F7" w:rsidRPr="000D4839" w:rsidRDefault="001D3635" w:rsidP="000D4839">
      <w:pPr>
        <w:spacing w:after="200"/>
        <w:jc w:val="both"/>
        <w:rPr>
          <w:sz w:val="20"/>
          <w:lang w:val="fr-FR"/>
        </w:rPr>
      </w:pPr>
      <w:r w:rsidRPr="000D4839">
        <w:rPr>
          <w:sz w:val="20"/>
          <w:lang w:val="fr-FR"/>
        </w:rPr>
        <w:t>177.</w:t>
      </w:r>
      <w:r w:rsidRPr="000D4839">
        <w:rPr>
          <w:sz w:val="20"/>
          <w:lang w:val="fr-FR"/>
        </w:rPr>
        <w:tab/>
      </w:r>
      <w:r w:rsidR="00D772F7" w:rsidRPr="000D4839">
        <w:rPr>
          <w:sz w:val="20"/>
          <w:lang w:val="fr-FR"/>
        </w:rPr>
        <w:t>Ce qui suit expose les actions menées dans les domaines de l’éducation, de la culture et de l’information pour favoriser l’amitié et la fraternité et encourager la paix et la tolérance entre les groupes ethniques du pays.</w:t>
      </w:r>
      <w:r w:rsidR="00CA418B" w:rsidRPr="000D4839">
        <w:rPr>
          <w:sz w:val="20"/>
          <w:lang w:val="fr-FR"/>
        </w:rPr>
        <w:t xml:space="preserve"> </w:t>
      </w:r>
    </w:p>
    <w:p w:rsidR="00D772F7" w:rsidRPr="000D4839" w:rsidRDefault="00D772F7" w:rsidP="000D4839">
      <w:pPr>
        <w:spacing w:after="200"/>
        <w:rPr>
          <w:sz w:val="20"/>
          <w:lang w:val="fr-FR"/>
        </w:rPr>
      </w:pPr>
      <w:r w:rsidRPr="000D4839">
        <w:rPr>
          <w:b/>
          <w:bCs/>
          <w:sz w:val="20"/>
          <w:lang w:val="fr-FR"/>
        </w:rPr>
        <w:t>Éducation</w:t>
      </w:r>
    </w:p>
    <w:p w:rsidR="00D772F7" w:rsidRPr="000D4839" w:rsidRDefault="001D3635" w:rsidP="000D4839">
      <w:pPr>
        <w:spacing w:after="200"/>
        <w:jc w:val="both"/>
        <w:rPr>
          <w:sz w:val="20"/>
          <w:lang w:val="fr-FR"/>
        </w:rPr>
      </w:pPr>
      <w:r w:rsidRPr="000D4839">
        <w:rPr>
          <w:sz w:val="20"/>
          <w:lang w:val="fr-FR"/>
        </w:rPr>
        <w:t>178.</w:t>
      </w:r>
      <w:r w:rsidRPr="000D4839">
        <w:rPr>
          <w:sz w:val="20"/>
          <w:lang w:val="fr-FR"/>
        </w:rPr>
        <w:tab/>
      </w:r>
      <w:r w:rsidR="00D772F7" w:rsidRPr="000D4839">
        <w:rPr>
          <w:sz w:val="20"/>
          <w:lang w:val="fr-FR"/>
        </w:rPr>
        <w:t xml:space="preserve">Le Ministère de l’éducation a, entre autres objectifs, le développement de la culture de la paix et de l’éducation, de l’esprit de coopération et de compréhension internationale. À cet égard, la participation des écoles iraniennes au réseau affilié à l’UNESCO est l’une des principales actions du Ministère de l’éducation. </w:t>
      </w:r>
    </w:p>
    <w:p w:rsidR="00D772F7" w:rsidRPr="000D4839" w:rsidRDefault="001D3635" w:rsidP="000D4839">
      <w:pPr>
        <w:spacing w:after="200"/>
        <w:jc w:val="both"/>
        <w:rPr>
          <w:sz w:val="20"/>
          <w:lang w:val="fr-FR"/>
        </w:rPr>
      </w:pPr>
      <w:r w:rsidRPr="000D4839">
        <w:rPr>
          <w:sz w:val="20"/>
          <w:lang w:val="fr-FR"/>
        </w:rPr>
        <w:t>179.</w:t>
      </w:r>
      <w:r w:rsidRPr="000D4839">
        <w:rPr>
          <w:sz w:val="20"/>
          <w:lang w:val="fr-FR"/>
        </w:rPr>
        <w:tab/>
      </w:r>
      <w:r w:rsidR="00D772F7" w:rsidRPr="000D4839">
        <w:rPr>
          <w:sz w:val="20"/>
          <w:lang w:val="fr-FR"/>
        </w:rPr>
        <w:t>Dans ce cadre, un certain nombre d’enseignants iraniens participent à des cours sur le thème de la compréhension internationale de l’UNESCO et partagent leur expérience avec des enseignants d’autres pays. Jusqu’à présent, 80</w:t>
      </w:r>
      <w:r w:rsidR="00AD448C" w:rsidRPr="000D4839">
        <w:rPr>
          <w:sz w:val="20"/>
          <w:lang w:val="fr-FR"/>
        </w:rPr>
        <w:t xml:space="preserve"> </w:t>
      </w:r>
      <w:r w:rsidR="00D772F7" w:rsidRPr="000D4839">
        <w:rPr>
          <w:sz w:val="20"/>
          <w:lang w:val="fr-FR"/>
        </w:rPr>
        <w:t>écoles dans 21</w:t>
      </w:r>
      <w:r w:rsidR="00AD448C" w:rsidRPr="000D4839">
        <w:rPr>
          <w:sz w:val="20"/>
          <w:lang w:val="fr-FR"/>
        </w:rPr>
        <w:t xml:space="preserve"> </w:t>
      </w:r>
      <w:r w:rsidR="00D772F7" w:rsidRPr="000D4839">
        <w:rPr>
          <w:sz w:val="20"/>
          <w:lang w:val="fr-FR"/>
        </w:rPr>
        <w:t xml:space="preserve">provinces ont rejoint le réseau et leur nombre ne cesse de croître. </w:t>
      </w:r>
    </w:p>
    <w:p w:rsidR="00D772F7" w:rsidRPr="000D4839" w:rsidRDefault="001D3635" w:rsidP="000D4839">
      <w:pPr>
        <w:spacing w:after="200"/>
        <w:jc w:val="both"/>
        <w:rPr>
          <w:sz w:val="20"/>
          <w:lang w:val="fr-FR"/>
        </w:rPr>
      </w:pPr>
      <w:r w:rsidRPr="000D4839">
        <w:rPr>
          <w:sz w:val="20"/>
          <w:lang w:val="fr-FR"/>
        </w:rPr>
        <w:t>180.</w:t>
      </w:r>
      <w:r w:rsidRPr="000D4839">
        <w:rPr>
          <w:sz w:val="20"/>
          <w:lang w:val="fr-FR"/>
        </w:rPr>
        <w:tab/>
      </w:r>
      <w:r w:rsidR="00D772F7" w:rsidRPr="000D4839">
        <w:rPr>
          <w:sz w:val="20"/>
          <w:lang w:val="fr-FR"/>
        </w:rPr>
        <w:t xml:space="preserve">Le projet d’enseignement des droits de l’homme à l’école constitue l’une des mesures les plus importantes prise par le Ministère de l’éducation dans ce domaine. Le but du cours était de divulguer la culture des droits de l’homme aux étudiants et aux enseignants. </w:t>
      </w:r>
    </w:p>
    <w:p w:rsidR="00D772F7" w:rsidRPr="000D4839" w:rsidRDefault="001D3635" w:rsidP="000D4839">
      <w:pPr>
        <w:spacing w:after="200"/>
        <w:jc w:val="both"/>
        <w:rPr>
          <w:sz w:val="20"/>
          <w:lang w:val="fr-FR"/>
        </w:rPr>
      </w:pPr>
      <w:r w:rsidRPr="000D4839">
        <w:rPr>
          <w:sz w:val="20"/>
          <w:lang w:val="fr-FR"/>
        </w:rPr>
        <w:t>181.</w:t>
      </w:r>
      <w:r w:rsidRPr="000D4839">
        <w:rPr>
          <w:sz w:val="20"/>
          <w:lang w:val="fr-FR"/>
        </w:rPr>
        <w:tab/>
      </w:r>
      <w:r w:rsidR="00D772F7" w:rsidRPr="000D4839">
        <w:rPr>
          <w:sz w:val="20"/>
          <w:lang w:val="fr-FR"/>
        </w:rPr>
        <w:t xml:space="preserve">Le plan exécutif pour le programme en faveur d’une éducation de qualité (Éducation globale) avec la coopération de l’UNESCO, a été lancé en 1998 dans le but de répandre la culture de la paix et de la justice sociale, en encourageant le sentiment de responsabilité et de participation et en respectant les droits d’autrui à tous niveaux. </w:t>
      </w:r>
    </w:p>
    <w:p w:rsidR="00D772F7" w:rsidRPr="000D4839" w:rsidRDefault="001D3635" w:rsidP="000D4839">
      <w:pPr>
        <w:spacing w:after="200"/>
        <w:jc w:val="both"/>
        <w:rPr>
          <w:sz w:val="20"/>
          <w:lang w:val="fr-FR"/>
        </w:rPr>
      </w:pPr>
      <w:r w:rsidRPr="000D4839">
        <w:rPr>
          <w:sz w:val="20"/>
          <w:lang w:val="fr-FR"/>
        </w:rPr>
        <w:t>182.</w:t>
      </w:r>
      <w:r w:rsidRPr="000D4839">
        <w:rPr>
          <w:sz w:val="20"/>
          <w:lang w:val="fr-FR"/>
        </w:rPr>
        <w:tab/>
      </w:r>
      <w:r w:rsidR="00D772F7" w:rsidRPr="000D4839">
        <w:rPr>
          <w:sz w:val="20"/>
          <w:lang w:val="fr-FR"/>
        </w:rPr>
        <w:t>En 2001, ce projet était exécuté dans 20</w:t>
      </w:r>
      <w:r w:rsidR="00E15977">
        <w:rPr>
          <w:sz w:val="20"/>
          <w:lang w:val="fr-FR"/>
        </w:rPr>
        <w:t xml:space="preserve"> </w:t>
      </w:r>
      <w:r w:rsidR="00D772F7" w:rsidRPr="000D4839">
        <w:rPr>
          <w:sz w:val="20"/>
          <w:lang w:val="fr-FR"/>
        </w:rPr>
        <w:t xml:space="preserve">écoles élémentaires et secondaires sélectionnées dans les cinq provinces de l’Azarbaïdjan, du Kurdistan, d’Hormoz, du Seistân-et-Baloutchistan et de Téhéran. Actuellement, 40 écoles mettent ce projet en œuvre. Il a été décidé de l’étendre largement dans le pays. </w:t>
      </w:r>
    </w:p>
    <w:p w:rsidR="00D772F7" w:rsidRPr="000D4839" w:rsidRDefault="001D3635" w:rsidP="000D4839">
      <w:pPr>
        <w:spacing w:after="200"/>
        <w:jc w:val="both"/>
        <w:rPr>
          <w:sz w:val="20"/>
          <w:lang w:val="fr-FR"/>
        </w:rPr>
      </w:pPr>
      <w:r w:rsidRPr="000D4839">
        <w:rPr>
          <w:sz w:val="20"/>
          <w:lang w:val="fr-FR"/>
        </w:rPr>
        <w:t>183.</w:t>
      </w:r>
      <w:r w:rsidRPr="000D4839">
        <w:rPr>
          <w:sz w:val="20"/>
          <w:lang w:val="fr-FR"/>
        </w:rPr>
        <w:tab/>
      </w:r>
      <w:r w:rsidR="00D772F7" w:rsidRPr="000D4839">
        <w:rPr>
          <w:sz w:val="20"/>
          <w:lang w:val="fr-FR"/>
        </w:rPr>
        <w:t>Avec la coopération de l’UNICEF, un plan international a été mis en œuvre concernant l’éducation des filles. Il a pour but d’atteindre les objectifs du Millénaire d’ici 2015, d’assurer une éducation appropriée de qualité et d’éliminer toute sorte de discrimination fondée sur le sexe dans le système éducatif des provinces reculées.</w:t>
      </w:r>
    </w:p>
    <w:p w:rsidR="00D772F7" w:rsidRPr="000D4839" w:rsidRDefault="001D3635" w:rsidP="000D4839">
      <w:pPr>
        <w:spacing w:after="200"/>
        <w:jc w:val="both"/>
        <w:rPr>
          <w:sz w:val="20"/>
          <w:lang w:val="fr-FR"/>
        </w:rPr>
      </w:pPr>
      <w:r w:rsidRPr="000D4839">
        <w:rPr>
          <w:sz w:val="20"/>
          <w:lang w:val="fr-FR"/>
        </w:rPr>
        <w:t>184.</w:t>
      </w:r>
      <w:r w:rsidRPr="000D4839">
        <w:rPr>
          <w:sz w:val="20"/>
          <w:lang w:val="fr-FR"/>
        </w:rPr>
        <w:tab/>
      </w:r>
      <w:r w:rsidR="00D772F7" w:rsidRPr="000D4839">
        <w:rPr>
          <w:sz w:val="20"/>
          <w:lang w:val="fr-FR"/>
        </w:rPr>
        <w:t xml:space="preserve">Différents ateliers de formation ont été organisés en 2004, avec la participation et la coopération de l’UNICEF afin de mettre en place un enseignement à grande échelle, une gestion de crise, une formation à la prévention du SIDA et une formation au développement durable. </w:t>
      </w:r>
    </w:p>
    <w:p w:rsidR="00D772F7" w:rsidRPr="000D4839" w:rsidRDefault="001D3635" w:rsidP="000D4839">
      <w:pPr>
        <w:spacing w:after="200"/>
        <w:jc w:val="both"/>
        <w:rPr>
          <w:sz w:val="20"/>
          <w:lang w:val="fr-FR"/>
        </w:rPr>
      </w:pPr>
      <w:r w:rsidRPr="000D4839">
        <w:rPr>
          <w:sz w:val="20"/>
          <w:lang w:val="fr-FR"/>
        </w:rPr>
        <w:t>185.</w:t>
      </w:r>
      <w:r w:rsidRPr="000D4839">
        <w:rPr>
          <w:sz w:val="20"/>
          <w:lang w:val="fr-FR"/>
        </w:rPr>
        <w:tab/>
      </w:r>
      <w:r w:rsidR="00D772F7" w:rsidRPr="000D4839">
        <w:rPr>
          <w:sz w:val="20"/>
          <w:lang w:val="fr-FR"/>
        </w:rPr>
        <w:t>Le projet intitulé « Loving Child Schools » est en cours depuis 2003 dans la ville de Bam, avec la coopération et le support technique de l’UNESCO. Ces écoles ont été créées en vue de respecter la diversité culturelle entre les élèves et d’éliminer toute sorte de discrimination et d’exclusion dans le système éducatif.</w:t>
      </w:r>
      <w:r w:rsidR="00CA418B" w:rsidRPr="000D4839">
        <w:rPr>
          <w:sz w:val="20"/>
          <w:lang w:val="fr-FR"/>
        </w:rPr>
        <w:t xml:space="preserve"> </w:t>
      </w:r>
    </w:p>
    <w:p w:rsidR="00D772F7" w:rsidRPr="000D4839" w:rsidRDefault="001D3635" w:rsidP="000D4839">
      <w:pPr>
        <w:spacing w:after="200"/>
        <w:jc w:val="both"/>
        <w:rPr>
          <w:sz w:val="20"/>
          <w:lang w:val="fr-FR"/>
        </w:rPr>
      </w:pPr>
      <w:r w:rsidRPr="000D4839">
        <w:rPr>
          <w:sz w:val="20"/>
          <w:lang w:val="fr-FR"/>
        </w:rPr>
        <w:t>186.</w:t>
      </w:r>
      <w:r w:rsidRPr="000D4839">
        <w:rPr>
          <w:sz w:val="20"/>
          <w:lang w:val="fr-FR"/>
        </w:rPr>
        <w:tab/>
      </w:r>
      <w:r w:rsidR="00D772F7" w:rsidRPr="000D4839">
        <w:rPr>
          <w:sz w:val="20"/>
          <w:lang w:val="fr-FR"/>
        </w:rPr>
        <w:t xml:space="preserve">Chaque année, à l’occasion de </w:t>
      </w:r>
      <w:smartTag w:uri="urn:schemas-microsoft-com:office:smarttags" w:element="PersonName">
        <w:smartTagPr>
          <w:attr w:name="ProductID" w:val="la Journ￩e"/>
        </w:smartTagPr>
        <w:r w:rsidR="00D772F7" w:rsidRPr="000D4839">
          <w:rPr>
            <w:sz w:val="20"/>
            <w:lang w:val="fr-FR"/>
          </w:rPr>
          <w:t>la Journée</w:t>
        </w:r>
      </w:smartTag>
      <w:r w:rsidR="00D772F7" w:rsidRPr="000D4839">
        <w:rPr>
          <w:sz w:val="20"/>
          <w:lang w:val="fr-FR"/>
        </w:rPr>
        <w:t xml:space="preserve"> des droits de l’homme et de la commémoration de la fondation de l’Organisation des Nations Unies, différents ateliers éducatifs sont organisés en coopération avec le Centre d’information de l’Organisation des Nations Unies à Téhéran ainsi qu’avec le soutien des ONG actives dans le pays. Des visites pédagogiques des différents bureaux de l’Organisation des Nations Unies dans le pays sont prévues pour les d’étudiants dans le but de faire connaître les objectifs des Nations Unies afin de promouvoir la paix, l’esprit de compréhension et la coexistence. </w:t>
      </w:r>
    </w:p>
    <w:p w:rsidR="00D772F7" w:rsidRPr="000D4839" w:rsidRDefault="001D3635" w:rsidP="000D4839">
      <w:pPr>
        <w:spacing w:after="200"/>
        <w:jc w:val="both"/>
        <w:rPr>
          <w:sz w:val="20"/>
          <w:lang w:val="fr-FR"/>
        </w:rPr>
      </w:pPr>
      <w:r w:rsidRPr="000D4839">
        <w:rPr>
          <w:sz w:val="20"/>
          <w:lang w:val="fr-FR"/>
        </w:rPr>
        <w:t>187.</w:t>
      </w:r>
      <w:r w:rsidRPr="000D4839">
        <w:rPr>
          <w:sz w:val="20"/>
          <w:lang w:val="fr-FR"/>
        </w:rPr>
        <w:tab/>
      </w:r>
      <w:r w:rsidR="00D772F7" w:rsidRPr="000D4839">
        <w:rPr>
          <w:sz w:val="20"/>
          <w:lang w:val="fr-FR"/>
        </w:rPr>
        <w:t xml:space="preserve">Une des mesures significatives prises dans le domaine de la formation aux droits de l’homme a consisté à mettre en place et à développer un cours sur les droits de l’homme jusqu’au niveau de la maîtrise dans certaines universités du pays. Les cours sur les droits de l’homme et les conventions internationales sont enseignés dans les facultés de droit et de sciences politiques. </w:t>
      </w:r>
    </w:p>
    <w:p w:rsidR="00D772F7" w:rsidRPr="000D4839" w:rsidRDefault="001D3635" w:rsidP="000D4839">
      <w:pPr>
        <w:spacing w:after="200"/>
        <w:jc w:val="both"/>
        <w:rPr>
          <w:sz w:val="20"/>
          <w:lang w:val="fr-FR"/>
        </w:rPr>
      </w:pPr>
      <w:r w:rsidRPr="000D4839">
        <w:rPr>
          <w:sz w:val="20"/>
          <w:lang w:val="fr-FR"/>
        </w:rPr>
        <w:t>188.</w:t>
      </w:r>
      <w:r w:rsidRPr="000D4839">
        <w:rPr>
          <w:sz w:val="20"/>
          <w:lang w:val="fr-FR"/>
        </w:rPr>
        <w:tab/>
      </w:r>
      <w:r w:rsidR="00D772F7" w:rsidRPr="000D4839">
        <w:rPr>
          <w:sz w:val="20"/>
          <w:lang w:val="fr-FR"/>
        </w:rPr>
        <w:t>Le tableau suivant montre le nombre croissant d’étudiants qui ont étudié les droits de l’homme ainsi que l’admission d’étudiants dans d’autres cours de droit au niveau de la licence dans les u</w:t>
      </w:r>
      <w:r w:rsidR="00E15977">
        <w:rPr>
          <w:sz w:val="20"/>
          <w:lang w:val="fr-FR"/>
        </w:rPr>
        <w:t>niversités d’État entre 2003 et </w:t>
      </w:r>
      <w:r w:rsidR="00D772F7" w:rsidRPr="000D4839">
        <w:rPr>
          <w:sz w:val="20"/>
          <w:lang w:val="fr-FR"/>
        </w:rPr>
        <w:t xml:space="preserve">2004. </w:t>
      </w:r>
    </w:p>
    <w:p w:rsidR="00D772F7" w:rsidRPr="000D4839" w:rsidRDefault="00D772F7" w:rsidP="00574551">
      <w:pPr>
        <w:spacing w:after="200"/>
        <w:jc w:val="center"/>
        <w:rPr>
          <w:b/>
          <w:bCs/>
          <w:sz w:val="20"/>
          <w:lang w:val="fr-FR"/>
        </w:rPr>
      </w:pPr>
      <w:r w:rsidRPr="000D4839">
        <w:rPr>
          <w:b/>
          <w:bCs/>
          <w:sz w:val="20"/>
          <w:lang w:val="fr-FR"/>
        </w:rPr>
        <w:t>Tableau 38</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188"/>
        <w:gridCol w:w="1127"/>
        <w:gridCol w:w="1165"/>
        <w:gridCol w:w="1165"/>
        <w:gridCol w:w="1862"/>
        <w:gridCol w:w="1849"/>
      </w:tblGrid>
      <w:tr w:rsidR="00405D4D" w:rsidRPr="000D4839" w:rsidTr="001837C5">
        <w:tblPrEx>
          <w:tblCellMar>
            <w:top w:w="0" w:type="dxa"/>
            <w:bottom w:w="0" w:type="dxa"/>
          </w:tblCellMar>
        </w:tblPrEx>
        <w:trPr>
          <w:cantSplit/>
          <w:trHeight w:val="188"/>
          <w:jc w:val="center"/>
        </w:trPr>
        <w:tc>
          <w:tcPr>
            <w:tcW w:w="2188" w:type="dxa"/>
            <w:vMerge w:val="restart"/>
            <w:vAlign w:val="center"/>
          </w:tcPr>
          <w:p w:rsidR="00405D4D" w:rsidRPr="000D4839" w:rsidRDefault="00405D4D" w:rsidP="00574551">
            <w:pPr>
              <w:rPr>
                <w:bCs/>
                <w:sz w:val="20"/>
              </w:rPr>
            </w:pPr>
            <w:r w:rsidRPr="000D4839">
              <w:rPr>
                <w:bCs/>
                <w:sz w:val="20"/>
                <w:lang w:val="fr-FR"/>
              </w:rPr>
              <w:t>Année</w:t>
            </w:r>
          </w:p>
        </w:tc>
        <w:tc>
          <w:tcPr>
            <w:tcW w:w="1127" w:type="dxa"/>
            <w:vMerge w:val="restart"/>
            <w:vAlign w:val="center"/>
          </w:tcPr>
          <w:p w:rsidR="00405D4D" w:rsidRPr="000D4839" w:rsidRDefault="00405D4D" w:rsidP="00574551">
            <w:pPr>
              <w:jc w:val="center"/>
              <w:rPr>
                <w:bCs/>
                <w:sz w:val="20"/>
              </w:rPr>
            </w:pPr>
            <w:r w:rsidRPr="000D4839">
              <w:rPr>
                <w:bCs/>
                <w:sz w:val="20"/>
              </w:rPr>
              <w:t>2002</w:t>
            </w:r>
          </w:p>
        </w:tc>
        <w:tc>
          <w:tcPr>
            <w:tcW w:w="2330" w:type="dxa"/>
            <w:gridSpan w:val="2"/>
            <w:vAlign w:val="center"/>
          </w:tcPr>
          <w:p w:rsidR="00405D4D" w:rsidRPr="000D4839" w:rsidRDefault="00405D4D" w:rsidP="00574551">
            <w:pPr>
              <w:jc w:val="center"/>
              <w:rPr>
                <w:bCs/>
                <w:sz w:val="20"/>
              </w:rPr>
            </w:pPr>
            <w:r w:rsidRPr="000D4839">
              <w:rPr>
                <w:bCs/>
                <w:sz w:val="20"/>
              </w:rPr>
              <w:t>2003</w:t>
            </w:r>
          </w:p>
        </w:tc>
        <w:tc>
          <w:tcPr>
            <w:tcW w:w="3711" w:type="dxa"/>
            <w:gridSpan w:val="2"/>
            <w:vAlign w:val="center"/>
          </w:tcPr>
          <w:p w:rsidR="00405D4D" w:rsidRPr="000D4839" w:rsidRDefault="00405D4D" w:rsidP="00574551">
            <w:pPr>
              <w:jc w:val="center"/>
              <w:rPr>
                <w:bCs/>
                <w:sz w:val="20"/>
              </w:rPr>
            </w:pPr>
            <w:r w:rsidRPr="000D4839">
              <w:rPr>
                <w:bCs/>
                <w:sz w:val="20"/>
              </w:rPr>
              <w:t>2004</w:t>
            </w:r>
          </w:p>
        </w:tc>
      </w:tr>
      <w:tr w:rsidR="00405D4D" w:rsidRPr="000D4839" w:rsidTr="00405D4D">
        <w:tblPrEx>
          <w:tblCellMar>
            <w:top w:w="0" w:type="dxa"/>
            <w:bottom w:w="0" w:type="dxa"/>
          </w:tblCellMar>
        </w:tblPrEx>
        <w:trPr>
          <w:cantSplit/>
          <w:trHeight w:val="187"/>
          <w:jc w:val="center"/>
        </w:trPr>
        <w:tc>
          <w:tcPr>
            <w:tcW w:w="2188" w:type="dxa"/>
            <w:vMerge/>
            <w:tcBorders>
              <w:bottom w:val="single" w:sz="4" w:space="0" w:color="auto"/>
            </w:tcBorders>
          </w:tcPr>
          <w:p w:rsidR="00405D4D" w:rsidRPr="000D4839" w:rsidRDefault="00405D4D" w:rsidP="00574551">
            <w:pPr>
              <w:jc w:val="center"/>
              <w:rPr>
                <w:bCs/>
                <w:sz w:val="20"/>
              </w:rPr>
            </w:pPr>
          </w:p>
        </w:tc>
        <w:tc>
          <w:tcPr>
            <w:tcW w:w="1127" w:type="dxa"/>
            <w:vMerge/>
            <w:tcBorders>
              <w:bottom w:val="single" w:sz="4" w:space="0" w:color="auto"/>
            </w:tcBorders>
          </w:tcPr>
          <w:p w:rsidR="00405D4D" w:rsidRPr="000D4839" w:rsidRDefault="00405D4D" w:rsidP="00574551">
            <w:pPr>
              <w:jc w:val="center"/>
              <w:rPr>
                <w:bCs/>
                <w:sz w:val="20"/>
              </w:rPr>
            </w:pPr>
          </w:p>
        </w:tc>
        <w:tc>
          <w:tcPr>
            <w:tcW w:w="1165" w:type="dxa"/>
            <w:tcBorders>
              <w:bottom w:val="single" w:sz="4" w:space="0" w:color="auto"/>
            </w:tcBorders>
            <w:vAlign w:val="center"/>
          </w:tcPr>
          <w:p w:rsidR="00405D4D" w:rsidRPr="000D4839" w:rsidRDefault="00405D4D" w:rsidP="00574551">
            <w:pPr>
              <w:jc w:val="center"/>
              <w:rPr>
                <w:bCs/>
                <w:sz w:val="20"/>
                <w:lang w:val="fr-FR"/>
              </w:rPr>
            </w:pPr>
            <w:r w:rsidRPr="000D4839">
              <w:rPr>
                <w:bCs/>
                <w:sz w:val="20"/>
                <w:lang w:val="fr-FR"/>
              </w:rPr>
              <w:t>de jour</w:t>
            </w:r>
          </w:p>
        </w:tc>
        <w:tc>
          <w:tcPr>
            <w:tcW w:w="1165" w:type="dxa"/>
            <w:tcBorders>
              <w:bottom w:val="single" w:sz="4" w:space="0" w:color="auto"/>
            </w:tcBorders>
            <w:vAlign w:val="center"/>
          </w:tcPr>
          <w:p w:rsidR="00405D4D" w:rsidRPr="000D4839" w:rsidRDefault="00405D4D" w:rsidP="00574551">
            <w:pPr>
              <w:jc w:val="center"/>
              <w:rPr>
                <w:bCs/>
                <w:sz w:val="20"/>
                <w:lang w:val="fr-FR"/>
              </w:rPr>
            </w:pPr>
            <w:r w:rsidRPr="000D4839">
              <w:rPr>
                <w:bCs/>
                <w:sz w:val="20"/>
                <w:lang w:val="fr-FR"/>
              </w:rPr>
              <w:t>du soir</w:t>
            </w:r>
          </w:p>
        </w:tc>
        <w:tc>
          <w:tcPr>
            <w:tcW w:w="1862" w:type="dxa"/>
            <w:tcBorders>
              <w:bottom w:val="single" w:sz="4" w:space="0" w:color="auto"/>
            </w:tcBorders>
            <w:vAlign w:val="center"/>
          </w:tcPr>
          <w:p w:rsidR="00405D4D" w:rsidRPr="000D4839" w:rsidRDefault="00405D4D" w:rsidP="00574551">
            <w:pPr>
              <w:jc w:val="center"/>
              <w:rPr>
                <w:bCs/>
                <w:sz w:val="20"/>
                <w:lang w:val="fr-FR"/>
              </w:rPr>
            </w:pPr>
            <w:r w:rsidRPr="000D4839">
              <w:rPr>
                <w:bCs/>
                <w:sz w:val="20"/>
                <w:lang w:val="fr-FR"/>
              </w:rPr>
              <w:t>Cours de jour</w:t>
            </w:r>
          </w:p>
        </w:tc>
        <w:tc>
          <w:tcPr>
            <w:tcW w:w="1849" w:type="dxa"/>
            <w:tcBorders>
              <w:bottom w:val="single" w:sz="4" w:space="0" w:color="auto"/>
            </w:tcBorders>
            <w:vAlign w:val="center"/>
          </w:tcPr>
          <w:p w:rsidR="00405D4D" w:rsidRPr="000D4839" w:rsidRDefault="00405D4D" w:rsidP="00574551">
            <w:pPr>
              <w:jc w:val="center"/>
              <w:rPr>
                <w:bCs/>
                <w:sz w:val="20"/>
                <w:lang w:val="fr-FR"/>
              </w:rPr>
            </w:pPr>
            <w:r w:rsidRPr="000D4839">
              <w:rPr>
                <w:bCs/>
                <w:sz w:val="20"/>
                <w:lang w:val="fr-FR"/>
              </w:rPr>
              <w:t>Cours du soirs</w:t>
            </w:r>
          </w:p>
        </w:tc>
      </w:tr>
      <w:tr w:rsidR="00405D4D" w:rsidRPr="000D4839" w:rsidTr="00405D4D">
        <w:tblPrEx>
          <w:tblCellMar>
            <w:top w:w="0" w:type="dxa"/>
            <w:bottom w:w="0" w:type="dxa"/>
          </w:tblCellMar>
        </w:tblPrEx>
        <w:trPr>
          <w:cantSplit/>
          <w:trHeight w:val="187"/>
          <w:jc w:val="center"/>
        </w:trPr>
        <w:tc>
          <w:tcPr>
            <w:tcW w:w="2188" w:type="dxa"/>
            <w:tcBorders>
              <w:bottom w:val="nil"/>
            </w:tcBorders>
          </w:tcPr>
          <w:p w:rsidR="00405D4D" w:rsidRPr="000D4839" w:rsidRDefault="00405D4D" w:rsidP="00574551">
            <w:pPr>
              <w:rPr>
                <w:sz w:val="20"/>
                <w:lang w:val="fr-FR"/>
              </w:rPr>
            </w:pPr>
            <w:r w:rsidRPr="000D4839">
              <w:rPr>
                <w:sz w:val="20"/>
                <w:lang w:val="fr-FR"/>
              </w:rPr>
              <w:t>Droits de l’homme</w:t>
            </w:r>
          </w:p>
        </w:tc>
        <w:tc>
          <w:tcPr>
            <w:tcW w:w="1127" w:type="dxa"/>
            <w:tcBorders>
              <w:bottom w:val="nil"/>
            </w:tcBorders>
          </w:tcPr>
          <w:p w:rsidR="00405D4D" w:rsidRPr="000D4839" w:rsidRDefault="00405D4D" w:rsidP="00574551">
            <w:pPr>
              <w:jc w:val="center"/>
              <w:rPr>
                <w:sz w:val="20"/>
              </w:rPr>
            </w:pPr>
          </w:p>
        </w:tc>
        <w:tc>
          <w:tcPr>
            <w:tcW w:w="1165" w:type="dxa"/>
            <w:tcBorders>
              <w:bottom w:val="nil"/>
            </w:tcBorders>
          </w:tcPr>
          <w:p w:rsidR="00405D4D" w:rsidRPr="000D4839" w:rsidRDefault="00405D4D" w:rsidP="00574551">
            <w:pPr>
              <w:jc w:val="center"/>
              <w:rPr>
                <w:sz w:val="20"/>
              </w:rPr>
            </w:pPr>
            <w:r w:rsidRPr="000D4839">
              <w:rPr>
                <w:sz w:val="20"/>
              </w:rPr>
              <w:t>28</w:t>
            </w:r>
          </w:p>
        </w:tc>
        <w:tc>
          <w:tcPr>
            <w:tcW w:w="1165" w:type="dxa"/>
            <w:tcBorders>
              <w:bottom w:val="nil"/>
            </w:tcBorders>
          </w:tcPr>
          <w:p w:rsidR="00405D4D" w:rsidRPr="000D4839" w:rsidRDefault="00405D4D" w:rsidP="00574551">
            <w:pPr>
              <w:jc w:val="center"/>
              <w:rPr>
                <w:sz w:val="20"/>
              </w:rPr>
            </w:pPr>
            <w:r w:rsidRPr="000D4839">
              <w:rPr>
                <w:sz w:val="20"/>
              </w:rPr>
              <w:t>11</w:t>
            </w:r>
          </w:p>
        </w:tc>
        <w:tc>
          <w:tcPr>
            <w:tcW w:w="1862" w:type="dxa"/>
            <w:tcBorders>
              <w:bottom w:val="nil"/>
            </w:tcBorders>
          </w:tcPr>
          <w:p w:rsidR="00405D4D" w:rsidRPr="000D4839" w:rsidRDefault="00405D4D" w:rsidP="00574551">
            <w:pPr>
              <w:jc w:val="center"/>
              <w:rPr>
                <w:sz w:val="20"/>
              </w:rPr>
            </w:pPr>
            <w:r w:rsidRPr="000D4839">
              <w:rPr>
                <w:sz w:val="20"/>
              </w:rPr>
              <w:t>43</w:t>
            </w:r>
          </w:p>
        </w:tc>
        <w:tc>
          <w:tcPr>
            <w:tcW w:w="1849" w:type="dxa"/>
            <w:tcBorders>
              <w:bottom w:val="nil"/>
            </w:tcBorders>
          </w:tcPr>
          <w:p w:rsidR="00405D4D" w:rsidRPr="000D4839" w:rsidRDefault="00405D4D" w:rsidP="00574551">
            <w:pPr>
              <w:jc w:val="center"/>
              <w:rPr>
                <w:sz w:val="20"/>
              </w:rPr>
            </w:pPr>
            <w:r w:rsidRPr="000D4839">
              <w:rPr>
                <w:sz w:val="20"/>
              </w:rPr>
              <w:t>10</w:t>
            </w:r>
          </w:p>
        </w:tc>
      </w:tr>
      <w:tr w:rsidR="00405D4D" w:rsidRPr="000D4839" w:rsidTr="00405D4D">
        <w:tblPrEx>
          <w:tblCellMar>
            <w:top w:w="0" w:type="dxa"/>
            <w:bottom w:w="0" w:type="dxa"/>
          </w:tblCellMar>
        </w:tblPrEx>
        <w:trPr>
          <w:cantSplit/>
          <w:trHeight w:val="187"/>
          <w:jc w:val="center"/>
        </w:trPr>
        <w:tc>
          <w:tcPr>
            <w:tcW w:w="2188" w:type="dxa"/>
            <w:tcBorders>
              <w:top w:val="nil"/>
              <w:bottom w:val="nil"/>
            </w:tcBorders>
          </w:tcPr>
          <w:p w:rsidR="00405D4D" w:rsidRPr="000D4839" w:rsidRDefault="00405D4D" w:rsidP="00574551">
            <w:pPr>
              <w:rPr>
                <w:sz w:val="20"/>
                <w:lang w:val="fr-FR"/>
              </w:rPr>
            </w:pPr>
            <w:r w:rsidRPr="000D4839">
              <w:rPr>
                <w:sz w:val="20"/>
                <w:lang w:val="fr-FR"/>
              </w:rPr>
              <w:t>Droit privé</w:t>
            </w:r>
          </w:p>
        </w:tc>
        <w:tc>
          <w:tcPr>
            <w:tcW w:w="1127" w:type="dxa"/>
            <w:tcBorders>
              <w:top w:val="nil"/>
              <w:bottom w:val="nil"/>
            </w:tcBorders>
          </w:tcPr>
          <w:p w:rsidR="00405D4D" w:rsidRPr="000D4839" w:rsidRDefault="00405D4D" w:rsidP="00574551">
            <w:pPr>
              <w:jc w:val="center"/>
              <w:rPr>
                <w:sz w:val="20"/>
              </w:rPr>
            </w:pPr>
            <w:r w:rsidRPr="000D4839">
              <w:rPr>
                <w:sz w:val="20"/>
              </w:rPr>
              <w:t>73</w:t>
            </w:r>
          </w:p>
        </w:tc>
        <w:tc>
          <w:tcPr>
            <w:tcW w:w="1165" w:type="dxa"/>
            <w:tcBorders>
              <w:top w:val="nil"/>
              <w:bottom w:val="nil"/>
            </w:tcBorders>
          </w:tcPr>
          <w:p w:rsidR="00405D4D" w:rsidRPr="000D4839" w:rsidRDefault="00405D4D" w:rsidP="00574551">
            <w:pPr>
              <w:jc w:val="center"/>
              <w:rPr>
                <w:sz w:val="20"/>
              </w:rPr>
            </w:pPr>
            <w:r w:rsidRPr="000D4839">
              <w:rPr>
                <w:sz w:val="20"/>
              </w:rPr>
              <w:t>82</w:t>
            </w:r>
          </w:p>
        </w:tc>
        <w:tc>
          <w:tcPr>
            <w:tcW w:w="1165" w:type="dxa"/>
            <w:tcBorders>
              <w:top w:val="nil"/>
              <w:bottom w:val="nil"/>
            </w:tcBorders>
          </w:tcPr>
          <w:p w:rsidR="00405D4D" w:rsidRPr="000D4839" w:rsidRDefault="00405D4D" w:rsidP="00574551">
            <w:pPr>
              <w:jc w:val="center"/>
              <w:rPr>
                <w:sz w:val="20"/>
              </w:rPr>
            </w:pPr>
            <w:r w:rsidRPr="000D4839">
              <w:rPr>
                <w:sz w:val="20"/>
              </w:rPr>
              <w:t>43</w:t>
            </w:r>
          </w:p>
        </w:tc>
        <w:tc>
          <w:tcPr>
            <w:tcW w:w="1862" w:type="dxa"/>
            <w:tcBorders>
              <w:top w:val="nil"/>
              <w:bottom w:val="nil"/>
            </w:tcBorders>
          </w:tcPr>
          <w:p w:rsidR="00405D4D" w:rsidRPr="000D4839" w:rsidRDefault="00405D4D" w:rsidP="00574551">
            <w:pPr>
              <w:jc w:val="center"/>
              <w:rPr>
                <w:sz w:val="20"/>
              </w:rPr>
            </w:pPr>
            <w:r w:rsidRPr="000D4839">
              <w:rPr>
                <w:sz w:val="20"/>
              </w:rPr>
              <w:t>77</w:t>
            </w:r>
          </w:p>
        </w:tc>
        <w:tc>
          <w:tcPr>
            <w:tcW w:w="1849" w:type="dxa"/>
            <w:tcBorders>
              <w:top w:val="nil"/>
              <w:bottom w:val="nil"/>
            </w:tcBorders>
          </w:tcPr>
          <w:p w:rsidR="00405D4D" w:rsidRPr="000D4839" w:rsidRDefault="00405D4D" w:rsidP="00574551">
            <w:pPr>
              <w:jc w:val="center"/>
              <w:rPr>
                <w:sz w:val="20"/>
              </w:rPr>
            </w:pPr>
            <w:r w:rsidRPr="000D4839">
              <w:rPr>
                <w:sz w:val="20"/>
              </w:rPr>
              <w:t>36</w:t>
            </w:r>
          </w:p>
        </w:tc>
      </w:tr>
      <w:tr w:rsidR="00405D4D" w:rsidRPr="000D4839" w:rsidTr="00405D4D">
        <w:tblPrEx>
          <w:tblCellMar>
            <w:top w:w="0" w:type="dxa"/>
            <w:bottom w:w="0" w:type="dxa"/>
          </w:tblCellMar>
        </w:tblPrEx>
        <w:trPr>
          <w:cantSplit/>
          <w:trHeight w:val="187"/>
          <w:jc w:val="center"/>
        </w:trPr>
        <w:tc>
          <w:tcPr>
            <w:tcW w:w="2188" w:type="dxa"/>
            <w:tcBorders>
              <w:top w:val="nil"/>
              <w:bottom w:val="nil"/>
            </w:tcBorders>
          </w:tcPr>
          <w:p w:rsidR="00405D4D" w:rsidRPr="000D4839" w:rsidRDefault="00405D4D" w:rsidP="00574551">
            <w:pPr>
              <w:rPr>
                <w:sz w:val="20"/>
                <w:lang w:val="fr-FR"/>
              </w:rPr>
            </w:pPr>
            <w:r w:rsidRPr="000D4839">
              <w:rPr>
                <w:sz w:val="20"/>
                <w:lang w:val="fr-FR"/>
              </w:rPr>
              <w:t>Droit international</w:t>
            </w:r>
          </w:p>
        </w:tc>
        <w:tc>
          <w:tcPr>
            <w:tcW w:w="1127" w:type="dxa"/>
            <w:tcBorders>
              <w:top w:val="nil"/>
              <w:bottom w:val="nil"/>
            </w:tcBorders>
          </w:tcPr>
          <w:p w:rsidR="00405D4D" w:rsidRPr="000D4839" w:rsidRDefault="00405D4D" w:rsidP="00574551">
            <w:pPr>
              <w:jc w:val="center"/>
              <w:rPr>
                <w:sz w:val="20"/>
              </w:rPr>
            </w:pPr>
            <w:r w:rsidRPr="000D4839">
              <w:rPr>
                <w:sz w:val="20"/>
              </w:rPr>
              <w:t>87</w:t>
            </w:r>
          </w:p>
        </w:tc>
        <w:tc>
          <w:tcPr>
            <w:tcW w:w="1165" w:type="dxa"/>
            <w:tcBorders>
              <w:top w:val="nil"/>
              <w:bottom w:val="nil"/>
            </w:tcBorders>
          </w:tcPr>
          <w:p w:rsidR="00405D4D" w:rsidRPr="000D4839" w:rsidRDefault="00405D4D" w:rsidP="00574551">
            <w:pPr>
              <w:jc w:val="center"/>
              <w:rPr>
                <w:sz w:val="20"/>
              </w:rPr>
            </w:pPr>
            <w:r w:rsidRPr="000D4839">
              <w:rPr>
                <w:sz w:val="20"/>
              </w:rPr>
              <w:t>73</w:t>
            </w:r>
          </w:p>
        </w:tc>
        <w:tc>
          <w:tcPr>
            <w:tcW w:w="1165" w:type="dxa"/>
            <w:tcBorders>
              <w:top w:val="nil"/>
              <w:bottom w:val="nil"/>
            </w:tcBorders>
          </w:tcPr>
          <w:p w:rsidR="00405D4D" w:rsidRPr="000D4839" w:rsidRDefault="00405D4D" w:rsidP="00574551">
            <w:pPr>
              <w:jc w:val="center"/>
              <w:rPr>
                <w:sz w:val="20"/>
              </w:rPr>
            </w:pPr>
            <w:r w:rsidRPr="000D4839">
              <w:rPr>
                <w:sz w:val="20"/>
              </w:rPr>
              <w:t>18</w:t>
            </w:r>
          </w:p>
        </w:tc>
        <w:tc>
          <w:tcPr>
            <w:tcW w:w="1862" w:type="dxa"/>
            <w:tcBorders>
              <w:top w:val="nil"/>
              <w:bottom w:val="nil"/>
            </w:tcBorders>
          </w:tcPr>
          <w:p w:rsidR="00405D4D" w:rsidRPr="000D4839" w:rsidRDefault="00405D4D" w:rsidP="00574551">
            <w:pPr>
              <w:jc w:val="center"/>
              <w:rPr>
                <w:sz w:val="20"/>
              </w:rPr>
            </w:pPr>
            <w:r w:rsidRPr="000D4839">
              <w:rPr>
                <w:sz w:val="20"/>
              </w:rPr>
              <w:t>63</w:t>
            </w:r>
          </w:p>
        </w:tc>
        <w:tc>
          <w:tcPr>
            <w:tcW w:w="1849" w:type="dxa"/>
            <w:tcBorders>
              <w:top w:val="nil"/>
              <w:bottom w:val="nil"/>
            </w:tcBorders>
          </w:tcPr>
          <w:p w:rsidR="00405D4D" w:rsidRPr="000D4839" w:rsidRDefault="00405D4D" w:rsidP="00574551">
            <w:pPr>
              <w:jc w:val="center"/>
              <w:rPr>
                <w:sz w:val="20"/>
              </w:rPr>
            </w:pPr>
            <w:r w:rsidRPr="000D4839">
              <w:rPr>
                <w:sz w:val="20"/>
              </w:rPr>
              <w:t>12</w:t>
            </w:r>
          </w:p>
        </w:tc>
      </w:tr>
      <w:tr w:rsidR="00405D4D" w:rsidRPr="000D4839" w:rsidTr="00405D4D">
        <w:tblPrEx>
          <w:tblCellMar>
            <w:top w:w="0" w:type="dxa"/>
            <w:bottom w:w="0" w:type="dxa"/>
          </w:tblCellMar>
        </w:tblPrEx>
        <w:trPr>
          <w:cantSplit/>
          <w:trHeight w:val="187"/>
          <w:jc w:val="center"/>
        </w:trPr>
        <w:tc>
          <w:tcPr>
            <w:tcW w:w="2188" w:type="dxa"/>
            <w:tcBorders>
              <w:top w:val="nil"/>
              <w:bottom w:val="nil"/>
            </w:tcBorders>
          </w:tcPr>
          <w:p w:rsidR="00405D4D" w:rsidRPr="000D4839" w:rsidRDefault="00405D4D" w:rsidP="00574551">
            <w:pPr>
              <w:rPr>
                <w:sz w:val="20"/>
                <w:lang w:val="fr-FR"/>
              </w:rPr>
            </w:pPr>
            <w:r w:rsidRPr="000D4839">
              <w:rPr>
                <w:sz w:val="20"/>
                <w:lang w:val="fr-FR"/>
              </w:rPr>
              <w:t>Droit pénal</w:t>
            </w:r>
          </w:p>
        </w:tc>
        <w:tc>
          <w:tcPr>
            <w:tcW w:w="1127" w:type="dxa"/>
            <w:tcBorders>
              <w:top w:val="nil"/>
              <w:bottom w:val="nil"/>
            </w:tcBorders>
          </w:tcPr>
          <w:p w:rsidR="00405D4D" w:rsidRPr="000D4839" w:rsidRDefault="00405D4D" w:rsidP="00574551">
            <w:pPr>
              <w:jc w:val="center"/>
              <w:rPr>
                <w:sz w:val="20"/>
              </w:rPr>
            </w:pPr>
            <w:r w:rsidRPr="000D4839">
              <w:rPr>
                <w:sz w:val="20"/>
              </w:rPr>
              <w:t>71</w:t>
            </w:r>
          </w:p>
        </w:tc>
        <w:tc>
          <w:tcPr>
            <w:tcW w:w="1165" w:type="dxa"/>
            <w:tcBorders>
              <w:top w:val="nil"/>
              <w:bottom w:val="nil"/>
            </w:tcBorders>
          </w:tcPr>
          <w:p w:rsidR="00405D4D" w:rsidRPr="000D4839" w:rsidRDefault="00405D4D" w:rsidP="00574551">
            <w:pPr>
              <w:jc w:val="center"/>
              <w:rPr>
                <w:sz w:val="20"/>
              </w:rPr>
            </w:pPr>
            <w:r w:rsidRPr="000D4839">
              <w:rPr>
                <w:sz w:val="20"/>
              </w:rPr>
              <w:t>61</w:t>
            </w:r>
          </w:p>
        </w:tc>
        <w:tc>
          <w:tcPr>
            <w:tcW w:w="1165" w:type="dxa"/>
            <w:tcBorders>
              <w:top w:val="nil"/>
              <w:bottom w:val="nil"/>
            </w:tcBorders>
          </w:tcPr>
          <w:p w:rsidR="00405D4D" w:rsidRPr="000D4839" w:rsidRDefault="00405D4D" w:rsidP="00574551">
            <w:pPr>
              <w:jc w:val="center"/>
              <w:rPr>
                <w:sz w:val="20"/>
              </w:rPr>
            </w:pPr>
            <w:r w:rsidRPr="000D4839">
              <w:rPr>
                <w:sz w:val="20"/>
              </w:rPr>
              <w:t>39</w:t>
            </w:r>
          </w:p>
        </w:tc>
        <w:tc>
          <w:tcPr>
            <w:tcW w:w="1862" w:type="dxa"/>
            <w:tcBorders>
              <w:top w:val="nil"/>
              <w:bottom w:val="nil"/>
            </w:tcBorders>
          </w:tcPr>
          <w:p w:rsidR="00405D4D" w:rsidRPr="000D4839" w:rsidRDefault="00405D4D" w:rsidP="00574551">
            <w:pPr>
              <w:jc w:val="center"/>
              <w:rPr>
                <w:sz w:val="20"/>
              </w:rPr>
            </w:pPr>
            <w:r w:rsidRPr="000D4839">
              <w:rPr>
                <w:sz w:val="20"/>
              </w:rPr>
              <w:t>65</w:t>
            </w:r>
          </w:p>
        </w:tc>
        <w:tc>
          <w:tcPr>
            <w:tcW w:w="1849" w:type="dxa"/>
            <w:tcBorders>
              <w:top w:val="nil"/>
              <w:bottom w:val="nil"/>
            </w:tcBorders>
          </w:tcPr>
          <w:p w:rsidR="00405D4D" w:rsidRPr="000D4839" w:rsidRDefault="00405D4D" w:rsidP="00574551">
            <w:pPr>
              <w:jc w:val="center"/>
              <w:rPr>
                <w:sz w:val="20"/>
              </w:rPr>
            </w:pPr>
            <w:r w:rsidRPr="000D4839">
              <w:rPr>
                <w:sz w:val="20"/>
              </w:rPr>
              <w:t>29</w:t>
            </w:r>
          </w:p>
        </w:tc>
      </w:tr>
      <w:tr w:rsidR="00405D4D" w:rsidRPr="000D4839" w:rsidTr="00405D4D">
        <w:tblPrEx>
          <w:tblCellMar>
            <w:top w:w="0" w:type="dxa"/>
            <w:bottom w:w="0" w:type="dxa"/>
          </w:tblCellMar>
        </w:tblPrEx>
        <w:trPr>
          <w:cantSplit/>
          <w:trHeight w:val="187"/>
          <w:jc w:val="center"/>
        </w:trPr>
        <w:tc>
          <w:tcPr>
            <w:tcW w:w="2188" w:type="dxa"/>
            <w:tcBorders>
              <w:top w:val="nil"/>
            </w:tcBorders>
          </w:tcPr>
          <w:p w:rsidR="00405D4D" w:rsidRPr="000D4839" w:rsidRDefault="00405D4D" w:rsidP="00574551">
            <w:pPr>
              <w:rPr>
                <w:sz w:val="20"/>
                <w:lang w:val="fr-FR"/>
              </w:rPr>
            </w:pPr>
            <w:r w:rsidRPr="000D4839">
              <w:rPr>
                <w:sz w:val="20"/>
                <w:lang w:val="fr-FR"/>
              </w:rPr>
              <w:t>Droit public</w:t>
            </w:r>
          </w:p>
        </w:tc>
        <w:tc>
          <w:tcPr>
            <w:tcW w:w="1127" w:type="dxa"/>
            <w:tcBorders>
              <w:top w:val="nil"/>
            </w:tcBorders>
          </w:tcPr>
          <w:p w:rsidR="00405D4D" w:rsidRPr="000D4839" w:rsidRDefault="00405D4D" w:rsidP="00574551">
            <w:pPr>
              <w:jc w:val="center"/>
              <w:rPr>
                <w:sz w:val="20"/>
              </w:rPr>
            </w:pPr>
            <w:r w:rsidRPr="000D4839">
              <w:rPr>
                <w:sz w:val="20"/>
              </w:rPr>
              <w:t>31</w:t>
            </w:r>
          </w:p>
        </w:tc>
        <w:tc>
          <w:tcPr>
            <w:tcW w:w="1165" w:type="dxa"/>
            <w:tcBorders>
              <w:top w:val="nil"/>
            </w:tcBorders>
          </w:tcPr>
          <w:p w:rsidR="00405D4D" w:rsidRPr="000D4839" w:rsidRDefault="00405D4D" w:rsidP="00574551">
            <w:pPr>
              <w:jc w:val="center"/>
              <w:rPr>
                <w:sz w:val="20"/>
              </w:rPr>
            </w:pPr>
            <w:r w:rsidRPr="000D4839">
              <w:rPr>
                <w:sz w:val="20"/>
              </w:rPr>
              <w:t>33</w:t>
            </w:r>
          </w:p>
        </w:tc>
        <w:tc>
          <w:tcPr>
            <w:tcW w:w="1165" w:type="dxa"/>
            <w:tcBorders>
              <w:top w:val="nil"/>
            </w:tcBorders>
          </w:tcPr>
          <w:p w:rsidR="00405D4D" w:rsidRPr="000D4839" w:rsidRDefault="00405D4D" w:rsidP="00574551">
            <w:pPr>
              <w:jc w:val="center"/>
              <w:rPr>
                <w:sz w:val="20"/>
              </w:rPr>
            </w:pPr>
            <w:r w:rsidRPr="000D4839">
              <w:rPr>
                <w:sz w:val="20"/>
              </w:rPr>
              <w:t>15</w:t>
            </w:r>
          </w:p>
        </w:tc>
        <w:tc>
          <w:tcPr>
            <w:tcW w:w="1862" w:type="dxa"/>
            <w:tcBorders>
              <w:top w:val="nil"/>
            </w:tcBorders>
          </w:tcPr>
          <w:p w:rsidR="00405D4D" w:rsidRPr="000D4839" w:rsidRDefault="00405D4D" w:rsidP="00574551">
            <w:pPr>
              <w:jc w:val="center"/>
              <w:rPr>
                <w:sz w:val="20"/>
              </w:rPr>
            </w:pPr>
            <w:r w:rsidRPr="000D4839">
              <w:rPr>
                <w:sz w:val="20"/>
              </w:rPr>
              <w:t>28</w:t>
            </w:r>
          </w:p>
        </w:tc>
        <w:tc>
          <w:tcPr>
            <w:tcW w:w="1849" w:type="dxa"/>
            <w:tcBorders>
              <w:top w:val="nil"/>
            </w:tcBorders>
          </w:tcPr>
          <w:p w:rsidR="00405D4D" w:rsidRPr="000D4839" w:rsidRDefault="00405D4D" w:rsidP="00574551">
            <w:pPr>
              <w:jc w:val="center"/>
              <w:rPr>
                <w:sz w:val="20"/>
              </w:rPr>
            </w:pPr>
            <w:r w:rsidRPr="000D4839">
              <w:rPr>
                <w:sz w:val="20"/>
              </w:rPr>
              <w:t>15</w:t>
            </w:r>
          </w:p>
        </w:tc>
      </w:tr>
    </w:tbl>
    <w:p w:rsidR="00D772F7" w:rsidRDefault="001D3635" w:rsidP="00574551">
      <w:pPr>
        <w:spacing w:before="200" w:after="200"/>
        <w:jc w:val="both"/>
        <w:rPr>
          <w:sz w:val="20"/>
          <w:lang w:val="fr-FR"/>
        </w:rPr>
      </w:pPr>
      <w:r w:rsidRPr="000D4839">
        <w:rPr>
          <w:sz w:val="20"/>
          <w:lang w:val="fr-FR"/>
        </w:rPr>
        <w:t>189.</w:t>
      </w:r>
      <w:r w:rsidRPr="000D4839">
        <w:rPr>
          <w:sz w:val="20"/>
          <w:lang w:val="fr-FR"/>
        </w:rPr>
        <w:tab/>
      </w:r>
      <w:r w:rsidR="00D772F7" w:rsidRPr="000D4839">
        <w:rPr>
          <w:sz w:val="20"/>
          <w:lang w:val="fr-FR"/>
        </w:rPr>
        <w:t>Le tableau suivant indique le taux d’admission des étudiants aux cours sur les droits de l’homme (niveau licence) en 2005-2006.</w:t>
      </w:r>
    </w:p>
    <w:p w:rsidR="00D772F7" w:rsidRPr="000D4839" w:rsidRDefault="00D772F7" w:rsidP="00574551">
      <w:pPr>
        <w:spacing w:before="200" w:after="200"/>
        <w:jc w:val="center"/>
        <w:rPr>
          <w:b/>
          <w:bCs/>
          <w:sz w:val="20"/>
          <w:lang w:val="fr-FR"/>
        </w:rPr>
      </w:pPr>
      <w:r w:rsidRPr="000D4839">
        <w:rPr>
          <w:b/>
          <w:bCs/>
          <w:sz w:val="20"/>
          <w:lang w:val="fr-FR"/>
        </w:rPr>
        <w:t>Tableau 39</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041"/>
        <w:gridCol w:w="1788"/>
        <w:gridCol w:w="1842"/>
        <w:gridCol w:w="1843"/>
        <w:gridCol w:w="1842"/>
      </w:tblGrid>
      <w:tr w:rsidR="001837C5" w:rsidRPr="000D4839" w:rsidTr="001837C5">
        <w:tblPrEx>
          <w:tblCellMar>
            <w:top w:w="0" w:type="dxa"/>
            <w:bottom w:w="0" w:type="dxa"/>
          </w:tblCellMar>
        </w:tblPrEx>
        <w:trPr>
          <w:jc w:val="center"/>
        </w:trPr>
        <w:tc>
          <w:tcPr>
            <w:tcW w:w="2041" w:type="dxa"/>
            <w:vAlign w:val="center"/>
          </w:tcPr>
          <w:p w:rsidR="001837C5" w:rsidRPr="000D4839" w:rsidRDefault="001837C5" w:rsidP="00574551">
            <w:pPr>
              <w:rPr>
                <w:bCs/>
                <w:sz w:val="20"/>
                <w:szCs w:val="22"/>
                <w:lang w:val="fr-FR"/>
              </w:rPr>
            </w:pPr>
            <w:r w:rsidRPr="000D4839">
              <w:rPr>
                <w:bCs/>
                <w:sz w:val="20"/>
                <w:szCs w:val="22"/>
                <w:lang w:val="fr-FR"/>
              </w:rPr>
              <w:t>Universités d’État</w:t>
            </w:r>
          </w:p>
        </w:tc>
        <w:tc>
          <w:tcPr>
            <w:tcW w:w="1788" w:type="dxa"/>
          </w:tcPr>
          <w:p w:rsidR="001837C5" w:rsidRPr="000D4839" w:rsidRDefault="001837C5" w:rsidP="00574551">
            <w:pPr>
              <w:jc w:val="center"/>
              <w:rPr>
                <w:bCs/>
                <w:sz w:val="20"/>
                <w:szCs w:val="22"/>
                <w:lang w:val="fr-FR"/>
              </w:rPr>
            </w:pPr>
            <w:r w:rsidRPr="000D4839">
              <w:rPr>
                <w:bCs/>
                <w:sz w:val="20"/>
                <w:szCs w:val="22"/>
                <w:lang w:val="fr-FR"/>
              </w:rPr>
              <w:t xml:space="preserve">Université </w:t>
            </w:r>
            <w:r w:rsidRPr="000D4839">
              <w:rPr>
                <w:bCs/>
                <w:sz w:val="20"/>
                <w:szCs w:val="22"/>
                <w:lang w:val="fr-FR"/>
              </w:rPr>
              <w:br/>
              <w:t>de Téhéran</w:t>
            </w:r>
          </w:p>
        </w:tc>
        <w:tc>
          <w:tcPr>
            <w:tcW w:w="1842" w:type="dxa"/>
          </w:tcPr>
          <w:p w:rsidR="001837C5" w:rsidRPr="000D4839" w:rsidRDefault="001837C5" w:rsidP="00574551">
            <w:pPr>
              <w:jc w:val="center"/>
              <w:rPr>
                <w:bCs/>
                <w:sz w:val="20"/>
                <w:szCs w:val="22"/>
                <w:lang w:val="fr-FR"/>
              </w:rPr>
            </w:pPr>
            <w:r w:rsidRPr="000D4839">
              <w:rPr>
                <w:bCs/>
                <w:sz w:val="20"/>
                <w:szCs w:val="22"/>
                <w:lang w:val="fr-FR"/>
              </w:rPr>
              <w:t xml:space="preserve">Université </w:t>
            </w:r>
            <w:r w:rsidRPr="000D4839">
              <w:rPr>
                <w:bCs/>
                <w:sz w:val="20"/>
                <w:szCs w:val="22"/>
                <w:lang w:val="fr-FR"/>
              </w:rPr>
              <w:br/>
              <w:t>Shahid Beheshti</w:t>
            </w:r>
          </w:p>
        </w:tc>
        <w:tc>
          <w:tcPr>
            <w:tcW w:w="1843" w:type="dxa"/>
          </w:tcPr>
          <w:p w:rsidR="001837C5" w:rsidRPr="000D4839" w:rsidRDefault="001837C5" w:rsidP="00574551">
            <w:pPr>
              <w:jc w:val="center"/>
              <w:rPr>
                <w:bCs/>
                <w:sz w:val="20"/>
                <w:szCs w:val="22"/>
                <w:lang w:val="fr-FR"/>
              </w:rPr>
            </w:pPr>
            <w:r w:rsidRPr="000D4839">
              <w:rPr>
                <w:bCs/>
                <w:sz w:val="20"/>
                <w:szCs w:val="22"/>
                <w:lang w:val="fr-FR"/>
              </w:rPr>
              <w:t xml:space="preserve">Université </w:t>
            </w:r>
            <w:r w:rsidR="003B636B">
              <w:rPr>
                <w:bCs/>
                <w:sz w:val="20"/>
                <w:szCs w:val="22"/>
                <w:lang w:val="fr-FR"/>
              </w:rPr>
              <w:br/>
            </w:r>
            <w:r w:rsidRPr="000D4839">
              <w:rPr>
                <w:bCs/>
                <w:sz w:val="20"/>
                <w:szCs w:val="22"/>
                <w:lang w:val="fr-FR"/>
              </w:rPr>
              <w:t>Allameh Tabatabai</w:t>
            </w:r>
          </w:p>
        </w:tc>
        <w:tc>
          <w:tcPr>
            <w:tcW w:w="1842" w:type="dxa"/>
          </w:tcPr>
          <w:p w:rsidR="001837C5" w:rsidRPr="000D4839" w:rsidRDefault="001837C5" w:rsidP="00574551">
            <w:pPr>
              <w:jc w:val="center"/>
              <w:rPr>
                <w:bCs/>
                <w:sz w:val="20"/>
                <w:szCs w:val="22"/>
                <w:lang w:val="fr-FR"/>
              </w:rPr>
            </w:pPr>
            <w:r w:rsidRPr="000D4839">
              <w:rPr>
                <w:bCs/>
                <w:sz w:val="20"/>
                <w:szCs w:val="22"/>
                <w:lang w:val="fr-FR"/>
              </w:rPr>
              <w:t xml:space="preserve">Université </w:t>
            </w:r>
            <w:r w:rsidRPr="000D4839">
              <w:rPr>
                <w:bCs/>
                <w:sz w:val="20"/>
                <w:szCs w:val="22"/>
                <w:lang w:val="fr-FR"/>
              </w:rPr>
              <w:br/>
              <w:t>Mofid à Ghom</w:t>
            </w:r>
          </w:p>
        </w:tc>
      </w:tr>
      <w:tr w:rsidR="001837C5" w:rsidRPr="000D4839" w:rsidTr="001837C5">
        <w:tblPrEx>
          <w:tblCellMar>
            <w:top w:w="0" w:type="dxa"/>
            <w:bottom w:w="0" w:type="dxa"/>
          </w:tblCellMar>
        </w:tblPrEx>
        <w:trPr>
          <w:jc w:val="center"/>
        </w:trPr>
        <w:tc>
          <w:tcPr>
            <w:tcW w:w="2041" w:type="dxa"/>
          </w:tcPr>
          <w:p w:rsidR="001837C5" w:rsidRPr="000D4839" w:rsidRDefault="000D4839" w:rsidP="00574551">
            <w:pPr>
              <w:rPr>
                <w:sz w:val="20"/>
                <w:szCs w:val="22"/>
              </w:rPr>
            </w:pPr>
            <w:r w:rsidRPr="000D4839">
              <w:rPr>
                <w:sz w:val="20"/>
                <w:szCs w:val="22"/>
                <w:lang w:val="fr-FR"/>
              </w:rPr>
              <w:t>Nombre d’étudiants</w:t>
            </w:r>
          </w:p>
        </w:tc>
        <w:tc>
          <w:tcPr>
            <w:tcW w:w="1788" w:type="dxa"/>
          </w:tcPr>
          <w:p w:rsidR="001837C5" w:rsidRPr="000D4839" w:rsidRDefault="001837C5" w:rsidP="00574551">
            <w:pPr>
              <w:jc w:val="center"/>
              <w:rPr>
                <w:sz w:val="20"/>
                <w:szCs w:val="22"/>
              </w:rPr>
            </w:pPr>
            <w:r w:rsidRPr="000D4839">
              <w:rPr>
                <w:sz w:val="20"/>
                <w:szCs w:val="22"/>
              </w:rPr>
              <w:t>7</w:t>
            </w:r>
          </w:p>
        </w:tc>
        <w:tc>
          <w:tcPr>
            <w:tcW w:w="1842" w:type="dxa"/>
          </w:tcPr>
          <w:p w:rsidR="001837C5" w:rsidRPr="000D4839" w:rsidRDefault="001837C5" w:rsidP="00574551">
            <w:pPr>
              <w:jc w:val="center"/>
              <w:rPr>
                <w:sz w:val="20"/>
                <w:szCs w:val="22"/>
              </w:rPr>
            </w:pPr>
            <w:r w:rsidRPr="000D4839">
              <w:rPr>
                <w:sz w:val="20"/>
                <w:szCs w:val="22"/>
              </w:rPr>
              <w:t>12</w:t>
            </w:r>
          </w:p>
        </w:tc>
        <w:tc>
          <w:tcPr>
            <w:tcW w:w="1843" w:type="dxa"/>
          </w:tcPr>
          <w:p w:rsidR="001837C5" w:rsidRPr="000D4839" w:rsidRDefault="001837C5" w:rsidP="00574551">
            <w:pPr>
              <w:jc w:val="center"/>
              <w:rPr>
                <w:sz w:val="20"/>
                <w:szCs w:val="22"/>
              </w:rPr>
            </w:pPr>
            <w:r w:rsidRPr="000D4839">
              <w:rPr>
                <w:sz w:val="20"/>
                <w:szCs w:val="22"/>
              </w:rPr>
              <w:t>12</w:t>
            </w:r>
          </w:p>
        </w:tc>
        <w:tc>
          <w:tcPr>
            <w:tcW w:w="1842" w:type="dxa"/>
          </w:tcPr>
          <w:p w:rsidR="001837C5" w:rsidRPr="000D4839" w:rsidRDefault="001837C5" w:rsidP="00574551">
            <w:pPr>
              <w:jc w:val="center"/>
              <w:rPr>
                <w:sz w:val="20"/>
                <w:szCs w:val="22"/>
              </w:rPr>
            </w:pPr>
            <w:r w:rsidRPr="000D4839">
              <w:rPr>
                <w:sz w:val="20"/>
                <w:szCs w:val="22"/>
              </w:rPr>
              <w:t>15</w:t>
            </w:r>
          </w:p>
        </w:tc>
      </w:tr>
    </w:tbl>
    <w:p w:rsidR="00D772F7" w:rsidRPr="004020B9" w:rsidRDefault="00123195" w:rsidP="00574551">
      <w:pPr>
        <w:spacing w:before="200" w:after="200"/>
        <w:jc w:val="both"/>
        <w:rPr>
          <w:sz w:val="20"/>
          <w:lang w:val="fr-FR"/>
        </w:rPr>
      </w:pPr>
      <w:r w:rsidRPr="004020B9">
        <w:rPr>
          <w:sz w:val="20"/>
          <w:lang w:val="fr-FR"/>
        </w:rPr>
        <w:t>190.</w:t>
      </w:r>
      <w:r w:rsidRPr="004020B9">
        <w:rPr>
          <w:sz w:val="20"/>
          <w:lang w:val="fr-FR"/>
        </w:rPr>
        <w:tab/>
      </w:r>
      <w:r w:rsidR="00D772F7" w:rsidRPr="004020B9">
        <w:rPr>
          <w:sz w:val="20"/>
          <w:lang w:val="fr-FR"/>
        </w:rPr>
        <w:t>La chaire du cours sur les droits de l’homme, la paix et la démocratie de l’UNESCO a été créée en 2001 à l’université</w:t>
      </w:r>
      <w:r w:rsidR="00CA418B" w:rsidRPr="004020B9">
        <w:rPr>
          <w:sz w:val="20"/>
          <w:lang w:val="fr-FR"/>
        </w:rPr>
        <w:t xml:space="preserve"> </w:t>
      </w:r>
      <w:r w:rsidR="00D772F7" w:rsidRPr="004020B9">
        <w:rPr>
          <w:sz w:val="20"/>
          <w:lang w:val="fr-FR"/>
        </w:rPr>
        <w:t>Shahid Beheshti avec la coopération de l’UNESCO. Les principales activités de cette chaire en matière de formation et d’enseignement des droits de l’homme sont les suivantes</w:t>
      </w:r>
      <w:r w:rsidR="006F7145" w:rsidRPr="004020B9">
        <w:rPr>
          <w:sz w:val="20"/>
          <w:lang w:val="fr-FR"/>
        </w:rPr>
        <w:t>:</w:t>
      </w:r>
      <w:r w:rsidR="00D772F7" w:rsidRPr="004020B9">
        <w:rPr>
          <w:sz w:val="20"/>
          <w:lang w:val="fr-FR"/>
        </w:rPr>
        <w:t xml:space="preserve"> </w:t>
      </w:r>
    </w:p>
    <w:p w:rsidR="00D772F7" w:rsidRPr="004020B9" w:rsidRDefault="00123195" w:rsidP="00574551">
      <w:pPr>
        <w:spacing w:after="200"/>
        <w:jc w:val="both"/>
        <w:rPr>
          <w:sz w:val="20"/>
          <w:lang w:val="fr-FR"/>
        </w:rPr>
      </w:pPr>
      <w:r w:rsidRPr="004020B9">
        <w:rPr>
          <w:sz w:val="20"/>
          <w:lang w:val="fr-FR"/>
        </w:rPr>
        <w:tab/>
        <w:t>(a)</w:t>
      </w:r>
      <w:r w:rsidRPr="004020B9">
        <w:rPr>
          <w:sz w:val="20"/>
          <w:lang w:val="fr-FR"/>
        </w:rPr>
        <w:tab/>
      </w:r>
      <w:r w:rsidR="00D772F7" w:rsidRPr="004020B9">
        <w:rPr>
          <w:sz w:val="20"/>
          <w:lang w:val="fr-FR"/>
        </w:rPr>
        <w:t>Définir et instituer des cours sur les « droits de l’homme » et « la norme internationale sur les droits de l’homme » du niveau de la maîtrise ainsi que des cours de droit international du niveau du doctorat.</w:t>
      </w:r>
    </w:p>
    <w:p w:rsidR="00D772F7" w:rsidRPr="004020B9" w:rsidRDefault="00123195" w:rsidP="002A072D">
      <w:pPr>
        <w:spacing w:after="200"/>
        <w:jc w:val="both"/>
        <w:rPr>
          <w:sz w:val="20"/>
          <w:lang w:val="fr-FR"/>
        </w:rPr>
      </w:pPr>
      <w:r w:rsidRPr="004020B9">
        <w:rPr>
          <w:sz w:val="20"/>
          <w:lang w:val="fr-FR"/>
        </w:rPr>
        <w:tab/>
        <w:t>(b)</w:t>
      </w:r>
      <w:r w:rsidRPr="004020B9">
        <w:rPr>
          <w:sz w:val="20"/>
          <w:lang w:val="fr-FR"/>
        </w:rPr>
        <w:tab/>
      </w:r>
      <w:r w:rsidR="00D772F7" w:rsidRPr="004020B9">
        <w:rPr>
          <w:sz w:val="20"/>
          <w:lang w:val="fr-FR"/>
        </w:rPr>
        <w:t xml:space="preserve">Définir et élaborer le contenu du cours sur les droits de l’homme au niveau de la maîtrise (approuvé par le Ministère de l’enseignement supérieur) </w:t>
      </w:r>
    </w:p>
    <w:p w:rsidR="00D772F7" w:rsidRPr="004020B9" w:rsidRDefault="00123195" w:rsidP="002A072D">
      <w:pPr>
        <w:spacing w:after="200"/>
        <w:jc w:val="both"/>
        <w:rPr>
          <w:sz w:val="20"/>
          <w:lang w:val="fr-FR"/>
        </w:rPr>
      </w:pPr>
      <w:r w:rsidRPr="004020B9">
        <w:rPr>
          <w:sz w:val="20"/>
          <w:lang w:val="fr-FR"/>
        </w:rPr>
        <w:tab/>
        <w:t>(c)</w:t>
      </w:r>
      <w:r w:rsidRPr="004020B9">
        <w:rPr>
          <w:sz w:val="20"/>
          <w:lang w:val="fr-FR"/>
        </w:rPr>
        <w:tab/>
      </w:r>
      <w:r w:rsidR="00D772F7" w:rsidRPr="004020B9">
        <w:rPr>
          <w:sz w:val="20"/>
          <w:lang w:val="fr-FR"/>
        </w:rPr>
        <w:t xml:space="preserve">Assurer un cours sur les droits de l’homme du niveau de la maîtrise. </w:t>
      </w:r>
    </w:p>
    <w:p w:rsidR="00D772F7" w:rsidRPr="004020B9" w:rsidRDefault="00123195" w:rsidP="002A072D">
      <w:pPr>
        <w:spacing w:after="200"/>
        <w:jc w:val="both"/>
        <w:rPr>
          <w:sz w:val="20"/>
          <w:lang w:val="fr-FR"/>
        </w:rPr>
      </w:pPr>
      <w:r w:rsidRPr="004020B9">
        <w:rPr>
          <w:sz w:val="20"/>
          <w:lang w:val="fr-FR"/>
        </w:rPr>
        <w:tab/>
        <w:t>(d)</w:t>
      </w:r>
      <w:r w:rsidRPr="004020B9">
        <w:rPr>
          <w:sz w:val="20"/>
          <w:lang w:val="fr-FR"/>
        </w:rPr>
        <w:tab/>
      </w:r>
      <w:r w:rsidR="00D772F7" w:rsidRPr="004020B9">
        <w:rPr>
          <w:sz w:val="20"/>
          <w:lang w:val="fr-FR"/>
        </w:rPr>
        <w:t xml:space="preserve">Créer un centre professionnel et une bibliothèque pour les documents des Nations Unies ainsi qu’un site web. </w:t>
      </w:r>
    </w:p>
    <w:p w:rsidR="00D772F7" w:rsidRPr="004020B9" w:rsidRDefault="00123195" w:rsidP="002A072D">
      <w:pPr>
        <w:spacing w:after="200"/>
        <w:jc w:val="both"/>
        <w:rPr>
          <w:sz w:val="20"/>
          <w:lang w:val="fr-FR"/>
        </w:rPr>
      </w:pPr>
      <w:r w:rsidRPr="004020B9">
        <w:rPr>
          <w:sz w:val="20"/>
          <w:lang w:val="fr-FR"/>
        </w:rPr>
        <w:tab/>
        <w:t>(e)</w:t>
      </w:r>
      <w:r w:rsidRPr="004020B9">
        <w:rPr>
          <w:sz w:val="20"/>
          <w:lang w:val="fr-FR"/>
        </w:rPr>
        <w:tab/>
      </w:r>
      <w:r w:rsidR="00D772F7" w:rsidRPr="004020B9">
        <w:rPr>
          <w:sz w:val="20"/>
          <w:lang w:val="fr-FR"/>
        </w:rPr>
        <w:t>Ateliers et cours de formation disponibles dans ces domaines</w:t>
      </w:r>
      <w:r w:rsidR="006F7145" w:rsidRPr="004020B9">
        <w:rPr>
          <w:sz w:val="20"/>
          <w:lang w:val="fr-FR"/>
        </w:rPr>
        <w:t>:</w:t>
      </w:r>
      <w:r w:rsidR="00D772F7" w:rsidRPr="004020B9">
        <w:rPr>
          <w:sz w:val="20"/>
          <w:lang w:val="fr-FR"/>
        </w:rPr>
        <w:t xml:space="preserve">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Cycle court de formation sur les « droits de l’homme et droits civils » destiné aux gouverneurs de la province de Téhéran et aux directeurs du bureau du Gou</w:t>
      </w:r>
      <w:r w:rsidR="003B636B">
        <w:rPr>
          <w:sz w:val="20"/>
          <w:lang w:val="fr-FR"/>
        </w:rPr>
        <w:t>verneur général (automne 2001)</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Cours de formation préliminaire pour les professeurs et enseignants des droits de l’homme, avec la coopération de l’organisation pour la défense des victimes de violence (hiver 2001)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L’atelier sur les « droits de l’homme et droits civils » pour les représentants des ONG qui œuvrent dans le domaine des droits des</w:t>
      </w:r>
      <w:r w:rsidR="003B636B">
        <w:rPr>
          <w:sz w:val="20"/>
          <w:lang w:val="fr-FR"/>
        </w:rPr>
        <w:t xml:space="preserve"> femmes (printemps et été</w:t>
      </w:r>
      <w:r w:rsidR="00E15977">
        <w:rPr>
          <w:sz w:val="20"/>
          <w:lang w:val="fr-FR"/>
        </w:rPr>
        <w:t xml:space="preserve"> </w:t>
      </w:r>
      <w:r w:rsidR="003B636B">
        <w:rPr>
          <w:sz w:val="20"/>
          <w:lang w:val="fr-FR"/>
        </w:rPr>
        <w:t>2002)</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Cycle court de formation sur les droits de l’homme destiné aux étudiants de la faculté de droit de l’université Shahid Beheshti (mai 2002)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Cycle court de formation sur les droits de l’homme destiné aux étudiants de l’université de Téhéran (novembre 2002)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Atelier de formation courte sur les « droits de l’homme et la prison » avec la coopération du Centre de formation et de recherche de l’Organisation des prisons, destiné aux directeurs et chefs de toutes l</w:t>
      </w:r>
      <w:r w:rsidR="003B636B">
        <w:rPr>
          <w:sz w:val="20"/>
          <w:lang w:val="fr-FR"/>
        </w:rPr>
        <w:t>es prisons du pays (mars 2003)</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Atelier sur les droits de l’homme destiné aux jeunes</w:t>
      </w:r>
      <w:r w:rsidR="003B636B">
        <w:rPr>
          <w:sz w:val="20"/>
          <w:lang w:val="fr-FR"/>
        </w:rPr>
        <w:t xml:space="preserve"> gens (novembre-décembre 2004)</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Cours sur les droits de l’homme destiné aux gouverneurs de la province du Kurdistan. (2005)</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Cours sur les droits de l’homme destinés aux députés, gouverneurs, et chefs des bureaux politiques de la province du Kurdistan (2005)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Atelier sur les droits de l’homme et les minorités avec la coopération des ONG de la province du Kurdistan (2005)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Atelier sur les droits de l’homme et la paix (2005)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Atelier sur le droit du progrès scientifique et </w:t>
      </w:r>
      <w:smartTag w:uri="urn:schemas-microsoft-com:office:smarttags" w:element="PersonName">
        <w:smartTagPr>
          <w:attr w:name="ProductID" w:val="la Cour"/>
        </w:smartTagPr>
        <w:r w:rsidRPr="004020B9">
          <w:rPr>
            <w:sz w:val="20"/>
            <w:lang w:val="fr-FR"/>
          </w:rPr>
          <w:t>la Cour</w:t>
        </w:r>
      </w:smartTag>
      <w:r w:rsidRPr="004020B9">
        <w:rPr>
          <w:sz w:val="20"/>
          <w:lang w:val="fr-FR"/>
        </w:rPr>
        <w:t xml:space="preserve"> pénale internationale (2005)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Cours spécialisé sur les situations d’urgence avec la participation de l’EPLO (European Public Law Organisation) (2005)</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Atelier sur « le droit humanitaire et l’emploi » avec la participation de la chaire sur les droits de l’homme, la paix et la démocratie de l’université de Shahid Beheshti et le Comité international de </w:t>
      </w:r>
      <w:smartTag w:uri="urn:schemas-microsoft-com:office:smarttags" w:element="PersonName">
        <w:smartTagPr>
          <w:attr w:name="ProductID" w:val="la Croix-Rouge"/>
        </w:smartTagPr>
        <w:r w:rsidRPr="004020B9">
          <w:rPr>
            <w:sz w:val="20"/>
            <w:lang w:val="fr-FR"/>
          </w:rPr>
          <w:t>la Croix-Rouge</w:t>
        </w:r>
      </w:smartTag>
      <w:r w:rsidRPr="004020B9">
        <w:rPr>
          <w:sz w:val="20"/>
          <w:lang w:val="fr-FR"/>
        </w:rPr>
        <w:t xml:space="preserve"> (2005)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Atelier préliminaire sur une « Méthodologie de formation des enfants aux droits de l’homme avec la coopération du Centre des droits de l’homme du Danemark (2005)</w:t>
      </w:r>
      <w:r w:rsidR="00CA418B" w:rsidRPr="004020B9">
        <w:rPr>
          <w:sz w:val="20"/>
          <w:lang w:val="fr-FR"/>
        </w:rPr>
        <w:t xml:space="preserve"> </w:t>
      </w:r>
    </w:p>
    <w:p w:rsidR="00D772F7" w:rsidRPr="004020B9" w:rsidRDefault="00123195" w:rsidP="00574551">
      <w:pPr>
        <w:keepNext/>
        <w:spacing w:after="200" w:line="200" w:lineRule="exact"/>
        <w:rPr>
          <w:b/>
          <w:bCs/>
          <w:sz w:val="20"/>
          <w:lang w:val="fr-FR"/>
        </w:rPr>
      </w:pPr>
      <w:r w:rsidRPr="004020B9">
        <w:rPr>
          <w:b/>
          <w:bCs/>
          <w:sz w:val="20"/>
          <w:lang w:val="fr-FR"/>
        </w:rPr>
        <w:t>Réunions et conférences</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Réunions académiques sur les « droits de l’homme, droits des femmes et du travail » avec la participation d’Alain Touraine, sociologue français et les membres du conseil scientifique de la chaire des droits de l’homme à la faculté de droit de l’université Shahid Beheshti (automne 2001)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Séminaire académique sur les « fondements du droit » avec la participation de M. Sadegh Larijani et les membres du Conseil académique des droits de l’homme de l’univers</w:t>
      </w:r>
      <w:r w:rsidR="00D73248">
        <w:rPr>
          <w:sz w:val="20"/>
          <w:lang w:val="fr-FR"/>
        </w:rPr>
        <w:t>ité de Shahid Beheshti (automne </w:t>
      </w:r>
      <w:r w:rsidRPr="004020B9">
        <w:rPr>
          <w:sz w:val="20"/>
          <w:lang w:val="fr-FR"/>
        </w:rPr>
        <w:t xml:space="preserve">2002)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Conférence sur « le droit humanitaire et la crise irakienne » avec la participation du professeur Broderlin du Centre de recherche sur les droits de l’h</w:t>
      </w:r>
      <w:r w:rsidR="00123195" w:rsidRPr="004020B9">
        <w:rPr>
          <w:sz w:val="20"/>
          <w:lang w:val="fr-FR"/>
        </w:rPr>
        <w:t>omme de l’université de Harvard</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Séminaire sur « l’interdiction de la torture » en coopération avec l’Institut du Danemark sur les droits de l’homme (2003)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Réunion internationale sur « l’identité, la diversité culturelle et les droi</w:t>
      </w:r>
      <w:r w:rsidR="00123195" w:rsidRPr="004020B9">
        <w:rPr>
          <w:sz w:val="20"/>
          <w:lang w:val="fr-FR"/>
        </w:rPr>
        <w:t>ts de l’homme » (novembre 2003)</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Conférence sur « la naissance et les droits de l’homme dans le futur des religions » en coopération avec l’</w:t>
      </w:r>
      <w:r w:rsidR="00123195" w:rsidRPr="004020B9">
        <w:rPr>
          <w:sz w:val="20"/>
          <w:lang w:val="fr-FR"/>
        </w:rPr>
        <w:t>université de Birmingham (2004)</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Séminaire sur la « promotion de la vertu et les droits de l’homme » avec la participation des Dr. Mohagegh Damad, Seyyed Fatemi et Nobahar (octobre 2004)</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Séminaire de formation sur les droits de l’homme à l’occasion de la première décennie de la formation internationale sur les droits de l’homme avec la coopération du Programme des Nations Unies po</w:t>
      </w:r>
      <w:r w:rsidR="00123195" w:rsidRPr="004020B9">
        <w:rPr>
          <w:sz w:val="20"/>
          <w:lang w:val="fr-FR"/>
        </w:rPr>
        <w:t>ur le développement (juin</w:t>
      </w:r>
      <w:r w:rsidR="00D73248">
        <w:rPr>
          <w:sz w:val="20"/>
          <w:lang w:val="fr-FR"/>
        </w:rPr>
        <w:t xml:space="preserve"> </w:t>
      </w:r>
      <w:r w:rsidR="00123195" w:rsidRPr="004020B9">
        <w:rPr>
          <w:sz w:val="20"/>
          <w:lang w:val="fr-FR"/>
        </w:rPr>
        <w:t>2004)</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Réunion internationale sur les droits civils, les droits de l’homme et la religion (décembre 2004)</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Conférence de M. Abdoul Aziz Sachdina, professeur de l’université de Virginie, sur la « mondialisation de</w:t>
      </w:r>
      <w:r w:rsidR="00123195" w:rsidRPr="004020B9">
        <w:rPr>
          <w:sz w:val="20"/>
          <w:lang w:val="fr-FR"/>
        </w:rPr>
        <w:t>s droits de homme » (juin 2005)</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Conférence sur la « mondialisation des droits de l’homme » avec la participation de Michael Ignatieff, chef du Centre des droits de l’homme de l’université de Harvard (juillet 2005)</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Séminaire sur la « maltraitance des enfants » en coopération avec la commission des droits de l’homme des associations d’avocats et l’association pour la promotion des dro</w:t>
      </w:r>
      <w:r w:rsidR="00123195" w:rsidRPr="004020B9">
        <w:rPr>
          <w:sz w:val="20"/>
          <w:lang w:val="fr-FR"/>
        </w:rPr>
        <w:t>its de l’enfant (novembre 2005)</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Conférence publique sur les « droits de l’homme » avec la participation du professeur Shabas, professeur des droits de l’homme à la fac</w:t>
      </w:r>
      <w:r w:rsidR="00123195" w:rsidRPr="004020B9">
        <w:rPr>
          <w:sz w:val="20"/>
          <w:lang w:val="fr-FR"/>
        </w:rPr>
        <w:t>ulté de l’université d’Irlande</w:t>
      </w:r>
    </w:p>
    <w:p w:rsidR="00D772F7" w:rsidRPr="004020B9" w:rsidRDefault="00D772F7" w:rsidP="00574551">
      <w:pPr>
        <w:spacing w:after="200" w:line="200" w:lineRule="exact"/>
        <w:rPr>
          <w:sz w:val="20"/>
          <w:lang w:val="fr-FR"/>
        </w:rPr>
      </w:pPr>
      <w:r w:rsidRPr="004020B9">
        <w:rPr>
          <w:b/>
          <w:bCs/>
          <w:sz w:val="20"/>
          <w:lang w:val="fr-FR"/>
        </w:rPr>
        <w:t xml:space="preserve">Trente trois projets de recherche </w:t>
      </w:r>
      <w:r w:rsidRPr="004020B9">
        <w:rPr>
          <w:sz w:val="20"/>
          <w:lang w:val="fr-FR"/>
        </w:rPr>
        <w:t>(traduction et élaboration)</w:t>
      </w:r>
      <w:r w:rsidR="006F7145" w:rsidRPr="004020B9">
        <w:rPr>
          <w:sz w:val="20"/>
          <w:lang w:val="fr-FR"/>
        </w:rPr>
        <w:t>:</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Recherche sur la signification et le concept des droits de l’homme du Dr. Seyyed Moha</w:t>
      </w:r>
      <w:r w:rsidR="00123195" w:rsidRPr="004020B9">
        <w:rPr>
          <w:sz w:val="20"/>
          <w:lang w:val="fr-FR"/>
        </w:rPr>
        <w:t>mmad Ghari Seyyed Fatemi (2002)</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Traduction de « Documents internationaux des droits de l’Homme, premier vol., » du Dr. Ardeshir Amir Arjemand – Université Shahid Beheshti. (2002)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Traduction de « De l’humanité</w:t>
      </w:r>
      <w:r w:rsidR="006F7145" w:rsidRPr="004020B9">
        <w:rPr>
          <w:sz w:val="20"/>
          <w:lang w:val="fr-FR"/>
        </w:rPr>
        <w:t>;</w:t>
      </w:r>
      <w:r w:rsidRPr="004020B9">
        <w:rPr>
          <w:sz w:val="20"/>
          <w:lang w:val="fr-FR"/>
        </w:rPr>
        <w:t xml:space="preserve"> vol. 1, L’identité humaine » d’Edgar Mori</w:t>
      </w:r>
      <w:r w:rsidR="00D73248">
        <w:rPr>
          <w:sz w:val="20"/>
          <w:lang w:val="fr-FR"/>
        </w:rPr>
        <w:t>n, traduit par Dr. Amir Nik Pay </w:t>
      </w:r>
      <w:r w:rsidRPr="004020B9">
        <w:rPr>
          <w:sz w:val="20"/>
          <w:lang w:val="fr-FR"/>
        </w:rPr>
        <w:t xml:space="preserve">– (2003)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Traduction de la « Charte internationale des droits de l</w:t>
      </w:r>
      <w:r w:rsidR="00123195" w:rsidRPr="004020B9">
        <w:rPr>
          <w:sz w:val="20"/>
          <w:lang w:val="fr-FR"/>
        </w:rPr>
        <w:t xml:space="preserve">’homme (fiche d’information </w:t>
      </w:r>
      <w:r w:rsidR="003E3162" w:rsidRPr="004020B9">
        <w:rPr>
          <w:sz w:val="20"/>
          <w:lang w:val="fr-FR"/>
        </w:rPr>
        <w:t>N°</w:t>
      </w:r>
      <w:r w:rsidR="00123195" w:rsidRPr="004020B9">
        <w:rPr>
          <w:sz w:val="20"/>
          <w:lang w:val="fr-FR"/>
        </w:rPr>
        <w:t> 2 </w:t>
      </w:r>
      <w:r w:rsidRPr="004020B9">
        <w:rPr>
          <w:sz w:val="20"/>
          <w:lang w:val="fr-FR"/>
        </w:rPr>
        <w:t xml:space="preserve">- HCDH)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Traduction des « droits des peuples autochtones » (fiche d’information N° 9 - HCDH)</w:t>
      </w:r>
    </w:p>
    <w:p w:rsidR="00D772F7" w:rsidRPr="004020B9" w:rsidRDefault="00D772F7" w:rsidP="00574551">
      <w:pPr>
        <w:numPr>
          <w:ilvl w:val="0"/>
          <w:numId w:val="18"/>
        </w:numPr>
        <w:tabs>
          <w:tab w:val="clear" w:pos="720"/>
        </w:tabs>
        <w:spacing w:after="200"/>
        <w:ind w:left="851" w:hanging="284"/>
        <w:jc w:val="both"/>
        <w:rPr>
          <w:sz w:val="20"/>
          <w:lang w:val="fr-FR"/>
        </w:rPr>
      </w:pPr>
      <w:r w:rsidRPr="004020B9">
        <w:rPr>
          <w:sz w:val="20"/>
          <w:lang w:val="fr-FR"/>
        </w:rPr>
        <w:t>Traduction des « droits de l’enfant » (fiche d’information N° 10 -</w:t>
      </w:r>
      <w:r w:rsidR="004D017A" w:rsidRPr="004020B9">
        <w:rPr>
          <w:sz w:val="20"/>
          <w:lang w:val="fr-FR"/>
        </w:rPr>
        <w:t xml:space="preserve"> </w:t>
      </w:r>
      <w:r w:rsidRPr="004020B9">
        <w:rPr>
          <w:sz w:val="20"/>
          <w:lang w:val="fr-FR"/>
        </w:rPr>
        <w:t>HCDH)</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Traduction de </w:t>
      </w:r>
      <w:smartTag w:uri="urn:schemas-microsoft-com:office:smarttags" w:element="PersonName">
        <w:smartTagPr>
          <w:attr w:name="ProductID" w:val="LA CONVENTION"/>
        </w:smartTagPr>
        <w:r w:rsidRPr="004020B9">
          <w:rPr>
            <w:sz w:val="20"/>
            <w:lang w:val="fr-FR"/>
          </w:rPr>
          <w:t>la Convention</w:t>
        </w:r>
      </w:smartTag>
      <w:r w:rsidRPr="004020B9">
        <w:rPr>
          <w:sz w:val="20"/>
          <w:lang w:val="fr-FR"/>
        </w:rPr>
        <w:t xml:space="preserve"> internationale sur l’élimination de toutes les formes de discrimination raciale (fiche d’information N° 12</w:t>
      </w:r>
      <w:r w:rsidR="004D017A" w:rsidRPr="004020B9">
        <w:rPr>
          <w:sz w:val="20"/>
          <w:lang w:val="fr-FR"/>
        </w:rPr>
        <w:t xml:space="preserve"> </w:t>
      </w:r>
      <w:r w:rsidRPr="004020B9">
        <w:rPr>
          <w:sz w:val="20"/>
          <w:lang w:val="fr-FR"/>
        </w:rPr>
        <w:t>- HCDH)</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Traduction du « droit international humanitaire et droits de l’homme » (fiche d’information </w:t>
      </w:r>
      <w:r w:rsidR="004020B9">
        <w:rPr>
          <w:sz w:val="20"/>
          <w:lang w:val="fr-FR"/>
        </w:rPr>
        <w:t>N° 13 </w:t>
      </w:r>
      <w:r w:rsidR="004020B9">
        <w:rPr>
          <w:sz w:val="20"/>
          <w:lang w:val="fr-FR"/>
        </w:rPr>
        <w:noBreakHyphen/>
        <w:t> </w:t>
      </w:r>
      <w:r w:rsidRPr="004020B9">
        <w:rPr>
          <w:sz w:val="20"/>
          <w:lang w:val="fr-FR"/>
        </w:rPr>
        <w:t>HCDH)</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Traduction des « droits civils</w:t>
      </w:r>
      <w:r w:rsidR="00CA418B" w:rsidRPr="004020B9">
        <w:rPr>
          <w:sz w:val="20"/>
          <w:lang w:val="fr-FR"/>
        </w:rPr>
        <w:t xml:space="preserve"> </w:t>
      </w:r>
      <w:r w:rsidRPr="004020B9">
        <w:rPr>
          <w:sz w:val="20"/>
          <w:lang w:val="fr-FR"/>
        </w:rPr>
        <w:t>et politiques</w:t>
      </w:r>
      <w:r w:rsidR="006F7145" w:rsidRPr="004020B9">
        <w:rPr>
          <w:sz w:val="20"/>
          <w:lang w:val="fr-FR"/>
        </w:rPr>
        <w:t>:</w:t>
      </w:r>
      <w:r w:rsidRPr="004020B9">
        <w:rPr>
          <w:sz w:val="20"/>
          <w:lang w:val="fr-FR"/>
        </w:rPr>
        <w:t xml:space="preserve"> le Comité des droits de l’homme » (fiche d’information </w:t>
      </w:r>
      <w:r w:rsidR="004020B9">
        <w:rPr>
          <w:sz w:val="20"/>
          <w:lang w:val="fr-FR"/>
        </w:rPr>
        <w:t>N° 15 </w:t>
      </w:r>
      <w:r w:rsidRPr="004020B9">
        <w:rPr>
          <w:sz w:val="20"/>
          <w:lang w:val="fr-FR"/>
        </w:rPr>
        <w:t>- HCDH)</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Traduction des « droits des minorités » (fiche d’information N° 18</w:t>
      </w:r>
      <w:r w:rsidR="004D017A" w:rsidRPr="004020B9">
        <w:rPr>
          <w:sz w:val="20"/>
          <w:lang w:val="fr-FR"/>
        </w:rPr>
        <w:t xml:space="preserve"> </w:t>
      </w:r>
      <w:r w:rsidRPr="004020B9">
        <w:rPr>
          <w:sz w:val="20"/>
          <w:lang w:val="fr-FR"/>
        </w:rPr>
        <w:t xml:space="preserve">- HCDH)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Traduction de la « Convention sur l’élimination de toutes les formes de discrimination à l’égard des femmes et le Comité concerné » (fiche d’information N° 22 -</w:t>
      </w:r>
      <w:r w:rsidR="004D017A" w:rsidRPr="004020B9">
        <w:rPr>
          <w:sz w:val="20"/>
          <w:lang w:val="fr-FR"/>
        </w:rPr>
        <w:t xml:space="preserve"> </w:t>
      </w:r>
      <w:r w:rsidRPr="004020B9">
        <w:rPr>
          <w:sz w:val="20"/>
          <w:lang w:val="fr-FR"/>
        </w:rPr>
        <w:t>HCDH)</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Traduction des « dix-sept questions souvent posées au sujet des Rapporteurs spéciaux de l’Organisation des Nations Unies » (fiche d’information N° 27</w:t>
      </w:r>
      <w:r w:rsidR="004D017A" w:rsidRPr="004020B9">
        <w:rPr>
          <w:sz w:val="20"/>
          <w:lang w:val="fr-FR"/>
        </w:rPr>
        <w:t xml:space="preserve"> </w:t>
      </w:r>
      <w:r w:rsidRPr="004020B9">
        <w:rPr>
          <w:sz w:val="20"/>
          <w:lang w:val="fr-FR"/>
        </w:rPr>
        <w:t>- HCDH)</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Traduction du texte</w:t>
      </w:r>
      <w:r w:rsidR="006F7145" w:rsidRPr="004020B9">
        <w:rPr>
          <w:sz w:val="20"/>
          <w:lang w:val="fr-FR"/>
        </w:rPr>
        <w:t>:</w:t>
      </w:r>
      <w:r w:rsidRPr="004020B9">
        <w:rPr>
          <w:sz w:val="20"/>
          <w:lang w:val="fr-FR"/>
        </w:rPr>
        <w:t xml:space="preserve"> « Concepts et critères des droits de l’homme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Traduction du texte</w:t>
      </w:r>
      <w:r w:rsidR="006F7145" w:rsidRPr="004020B9">
        <w:rPr>
          <w:sz w:val="20"/>
          <w:lang w:val="fr-FR"/>
        </w:rPr>
        <w:t>:</w:t>
      </w:r>
      <w:r w:rsidRPr="004020B9">
        <w:rPr>
          <w:sz w:val="20"/>
          <w:lang w:val="fr-FR"/>
        </w:rPr>
        <w:t xml:space="preserve"> « Respect des droits de l’homme internationaux »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Traduction de « Documents sur les droits de l’homme régionaux » pa</w:t>
      </w:r>
      <w:r w:rsidR="000E088C" w:rsidRPr="004020B9">
        <w:rPr>
          <w:sz w:val="20"/>
          <w:lang w:val="fr-FR"/>
        </w:rPr>
        <w:t>r le Dr. Ardeshir Amir Arjemand</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Huit projets de recherche en cours d’exécution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Dix-huit thèses de maîtrise sur les droits de l’homme concernant la reconnaissance des obstacles à leur application et les domaines de mise en œuvre des droits de l’homme</w:t>
      </w:r>
      <w:r w:rsidR="00123195" w:rsidRPr="004020B9">
        <w:rPr>
          <w:sz w:val="20"/>
          <w:lang w:val="fr-FR"/>
        </w:rPr>
        <w:t xml:space="preserve"> parmi les femmes du Kordestan</w:t>
      </w:r>
    </w:p>
    <w:p w:rsidR="00D772F7" w:rsidRPr="004020B9" w:rsidRDefault="00123195" w:rsidP="004020B9">
      <w:pPr>
        <w:spacing w:after="200"/>
        <w:jc w:val="both"/>
        <w:rPr>
          <w:sz w:val="20"/>
          <w:lang w:val="fr-FR"/>
        </w:rPr>
      </w:pPr>
      <w:r w:rsidRPr="004020B9">
        <w:rPr>
          <w:sz w:val="20"/>
          <w:lang w:val="fr-FR"/>
        </w:rPr>
        <w:t>191.</w:t>
      </w:r>
      <w:r w:rsidRPr="004020B9">
        <w:rPr>
          <w:sz w:val="20"/>
          <w:lang w:val="fr-FR"/>
        </w:rPr>
        <w:tab/>
      </w:r>
      <w:r w:rsidR="00D772F7" w:rsidRPr="004020B9">
        <w:rPr>
          <w:sz w:val="20"/>
          <w:lang w:val="fr-FR"/>
        </w:rPr>
        <w:t>L’université Mofid est l’un des centres qui traite des droits de l’homme. Elle a entre autres, mené les activités suivantes</w:t>
      </w:r>
      <w:r w:rsidR="006F7145" w:rsidRPr="004020B9">
        <w:rPr>
          <w:sz w:val="20"/>
          <w:lang w:val="fr-FR"/>
        </w:rPr>
        <w:t>:</w:t>
      </w:r>
      <w:r w:rsidR="00D772F7" w:rsidRPr="004020B9">
        <w:rPr>
          <w:sz w:val="20"/>
          <w:lang w:val="fr-FR"/>
        </w:rPr>
        <w:t xml:space="preserve">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En 2004 ont commencé des cours sur les droits de l’homme du niveau de la maîtrise. Actuellement, de nombreux étudiants ont atteint le niveau de la maîtrise.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Un atelier d’une semaine d’enseignement des droits de l’homme s’est tenu en juillet</w:t>
      </w:r>
      <w:r w:rsidR="00AD448C" w:rsidRPr="004020B9">
        <w:rPr>
          <w:sz w:val="20"/>
          <w:lang w:val="fr-FR"/>
        </w:rPr>
        <w:t xml:space="preserve"> </w:t>
      </w:r>
      <w:r w:rsidRPr="004020B9">
        <w:rPr>
          <w:sz w:val="20"/>
          <w:lang w:val="fr-FR"/>
        </w:rPr>
        <w:t xml:space="preserve">2005 pour les femmes de la province de Ghom.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Organisation de différentes réunions et séminaires scientifiques sur les droits de l’homme</w:t>
      </w:r>
      <w:r w:rsidR="006F7145" w:rsidRPr="004020B9">
        <w:rPr>
          <w:sz w:val="20"/>
          <w:lang w:val="fr-FR"/>
        </w:rPr>
        <w:t>:</w:t>
      </w:r>
      <w:r w:rsidRPr="004020B9">
        <w:rPr>
          <w:sz w:val="20"/>
          <w:lang w:val="fr-FR"/>
        </w:rPr>
        <w:t xml:space="preserve"> </w:t>
      </w:r>
    </w:p>
    <w:p w:rsidR="00D772F7" w:rsidRPr="004020B9" w:rsidRDefault="00123195" w:rsidP="004020B9">
      <w:pPr>
        <w:tabs>
          <w:tab w:val="left" w:pos="1276"/>
        </w:tabs>
        <w:spacing w:after="200"/>
        <w:ind w:left="851" w:hanging="284"/>
        <w:jc w:val="both"/>
        <w:rPr>
          <w:sz w:val="20"/>
          <w:lang w:val="fr-FR"/>
        </w:rPr>
      </w:pPr>
      <w:r w:rsidRPr="004020B9">
        <w:rPr>
          <w:sz w:val="20"/>
          <w:lang w:val="fr-FR"/>
        </w:rPr>
        <w:tab/>
      </w:r>
      <w:r w:rsidRPr="004020B9">
        <w:rPr>
          <w:sz w:val="20"/>
          <w:lang w:val="fr-FR"/>
        </w:rPr>
        <w:tab/>
        <w:t>(a)</w:t>
      </w:r>
      <w:r w:rsidRPr="004020B9">
        <w:rPr>
          <w:sz w:val="20"/>
          <w:lang w:val="fr-FR"/>
        </w:rPr>
        <w:tab/>
      </w:r>
      <w:r w:rsidR="00D772F7" w:rsidRPr="004020B9">
        <w:rPr>
          <w:sz w:val="20"/>
          <w:lang w:val="fr-FR"/>
        </w:rPr>
        <w:t>Séminaire international sur « les droits de l’homme et le dialogue</w:t>
      </w:r>
      <w:r w:rsidR="004020B9">
        <w:rPr>
          <w:sz w:val="20"/>
          <w:lang w:val="fr-FR"/>
        </w:rPr>
        <w:t xml:space="preserve"> entre les civilisations » (mai </w:t>
      </w:r>
      <w:r w:rsidR="00D772F7" w:rsidRPr="004020B9">
        <w:rPr>
          <w:sz w:val="20"/>
          <w:lang w:val="fr-FR"/>
        </w:rPr>
        <w:t>2001)</w:t>
      </w:r>
      <w:r w:rsidR="006F7145" w:rsidRPr="004020B9">
        <w:rPr>
          <w:sz w:val="20"/>
          <w:lang w:val="fr-FR"/>
        </w:rPr>
        <w:t>;</w:t>
      </w:r>
    </w:p>
    <w:p w:rsidR="00D772F7" w:rsidRPr="004020B9" w:rsidRDefault="00123195" w:rsidP="004020B9">
      <w:pPr>
        <w:tabs>
          <w:tab w:val="left" w:pos="1276"/>
        </w:tabs>
        <w:spacing w:after="200"/>
        <w:ind w:left="851" w:hanging="284"/>
        <w:jc w:val="both"/>
        <w:rPr>
          <w:sz w:val="20"/>
          <w:lang w:val="fr-FR"/>
        </w:rPr>
      </w:pPr>
      <w:r w:rsidRPr="004020B9">
        <w:rPr>
          <w:sz w:val="20"/>
          <w:lang w:val="fr-FR"/>
        </w:rPr>
        <w:tab/>
      </w:r>
      <w:r w:rsidRPr="004020B9">
        <w:rPr>
          <w:sz w:val="20"/>
          <w:lang w:val="fr-FR"/>
        </w:rPr>
        <w:tab/>
        <w:t>(b)</w:t>
      </w:r>
      <w:r w:rsidRPr="004020B9">
        <w:rPr>
          <w:sz w:val="20"/>
          <w:lang w:val="fr-FR"/>
        </w:rPr>
        <w:tab/>
      </w:r>
      <w:r w:rsidR="00D772F7" w:rsidRPr="004020B9">
        <w:rPr>
          <w:sz w:val="20"/>
          <w:lang w:val="fr-FR"/>
        </w:rPr>
        <w:t>Séminaire international sur les « concepts théoriques des droits de l’homme » (mai 2003)</w:t>
      </w:r>
      <w:r w:rsidR="006F7145" w:rsidRPr="004020B9">
        <w:rPr>
          <w:sz w:val="20"/>
          <w:lang w:val="fr-FR"/>
        </w:rPr>
        <w:t>;</w:t>
      </w:r>
    </w:p>
    <w:p w:rsidR="00D772F7" w:rsidRPr="004020B9" w:rsidRDefault="00123195" w:rsidP="004020B9">
      <w:pPr>
        <w:tabs>
          <w:tab w:val="left" w:pos="1276"/>
        </w:tabs>
        <w:spacing w:after="200"/>
        <w:ind w:left="851" w:hanging="284"/>
        <w:jc w:val="both"/>
        <w:rPr>
          <w:sz w:val="20"/>
          <w:lang w:val="fr-FR"/>
        </w:rPr>
      </w:pPr>
      <w:r w:rsidRPr="004020B9">
        <w:rPr>
          <w:sz w:val="20"/>
          <w:lang w:val="fr-FR"/>
        </w:rPr>
        <w:tab/>
      </w:r>
      <w:r w:rsidRPr="004020B9">
        <w:rPr>
          <w:sz w:val="20"/>
          <w:lang w:val="fr-FR"/>
        </w:rPr>
        <w:tab/>
        <w:t>(c)</w:t>
      </w:r>
      <w:r w:rsidRPr="004020B9">
        <w:rPr>
          <w:sz w:val="20"/>
          <w:lang w:val="fr-FR"/>
        </w:rPr>
        <w:tab/>
      </w:r>
      <w:r w:rsidR="00D772F7" w:rsidRPr="004020B9">
        <w:rPr>
          <w:sz w:val="20"/>
          <w:lang w:val="fr-FR"/>
        </w:rPr>
        <w:t>Festival international sur le « choix du meilleur livre sur les droits de l’homme dans l’islam » (mai 2004)</w:t>
      </w:r>
      <w:r w:rsidR="006F7145" w:rsidRPr="004020B9">
        <w:rPr>
          <w:sz w:val="20"/>
          <w:lang w:val="fr-FR"/>
        </w:rPr>
        <w:t>;</w:t>
      </w:r>
    </w:p>
    <w:p w:rsidR="00D772F7" w:rsidRPr="004020B9" w:rsidRDefault="00123195" w:rsidP="004020B9">
      <w:pPr>
        <w:tabs>
          <w:tab w:val="left" w:pos="1276"/>
        </w:tabs>
        <w:spacing w:after="200"/>
        <w:ind w:left="851" w:hanging="284"/>
        <w:jc w:val="both"/>
        <w:rPr>
          <w:sz w:val="20"/>
          <w:lang w:val="fr-FR"/>
        </w:rPr>
      </w:pPr>
      <w:r w:rsidRPr="004020B9">
        <w:rPr>
          <w:sz w:val="20"/>
          <w:lang w:val="fr-FR"/>
        </w:rPr>
        <w:tab/>
      </w:r>
      <w:r w:rsidRPr="004020B9">
        <w:rPr>
          <w:sz w:val="20"/>
          <w:lang w:val="fr-FR"/>
        </w:rPr>
        <w:tab/>
        <w:t>(d)</w:t>
      </w:r>
      <w:r w:rsidRPr="004020B9">
        <w:rPr>
          <w:sz w:val="20"/>
          <w:lang w:val="fr-FR"/>
        </w:rPr>
        <w:tab/>
      </w:r>
      <w:r w:rsidR="00D772F7" w:rsidRPr="004020B9">
        <w:rPr>
          <w:sz w:val="20"/>
          <w:lang w:val="fr-FR"/>
        </w:rPr>
        <w:t>Séminaire international sur les « diversités, identités et droits de l’homme » (mai 2005)</w:t>
      </w:r>
      <w:r w:rsidR="006F7145" w:rsidRPr="004020B9">
        <w:rPr>
          <w:sz w:val="20"/>
          <w:lang w:val="fr-FR"/>
        </w:rPr>
        <w:t>;</w:t>
      </w:r>
      <w:r w:rsidR="00D772F7" w:rsidRPr="004020B9">
        <w:rPr>
          <w:sz w:val="20"/>
          <w:lang w:val="fr-FR"/>
        </w:rPr>
        <w:t xml:space="preserve"> </w:t>
      </w:r>
    </w:p>
    <w:p w:rsidR="00D772F7" w:rsidRPr="004020B9" w:rsidRDefault="00123195" w:rsidP="004020B9">
      <w:pPr>
        <w:tabs>
          <w:tab w:val="left" w:pos="1276"/>
        </w:tabs>
        <w:spacing w:after="200"/>
        <w:ind w:left="851" w:hanging="284"/>
        <w:jc w:val="both"/>
        <w:rPr>
          <w:sz w:val="20"/>
          <w:lang w:val="fr-FR"/>
        </w:rPr>
      </w:pPr>
      <w:r w:rsidRPr="004020B9">
        <w:rPr>
          <w:sz w:val="20"/>
          <w:lang w:val="fr-FR"/>
        </w:rPr>
        <w:tab/>
      </w:r>
      <w:r w:rsidRPr="004020B9">
        <w:rPr>
          <w:sz w:val="20"/>
          <w:lang w:val="fr-FR"/>
        </w:rPr>
        <w:tab/>
        <w:t>(e)</w:t>
      </w:r>
      <w:r w:rsidRPr="004020B9">
        <w:rPr>
          <w:sz w:val="20"/>
          <w:lang w:val="fr-FR"/>
        </w:rPr>
        <w:tab/>
      </w:r>
      <w:r w:rsidR="00D772F7" w:rsidRPr="004020B9">
        <w:rPr>
          <w:sz w:val="20"/>
          <w:lang w:val="fr-FR"/>
        </w:rPr>
        <w:t>Rédaction de thèses d’étudiants sur les « différents thèmes des droits de l’homme ».</w:t>
      </w:r>
    </w:p>
    <w:p w:rsidR="00D772F7" w:rsidRPr="004020B9" w:rsidRDefault="00123195" w:rsidP="00574551">
      <w:pPr>
        <w:spacing w:after="200"/>
        <w:jc w:val="both"/>
        <w:rPr>
          <w:sz w:val="20"/>
          <w:lang w:val="fr-FR"/>
        </w:rPr>
      </w:pPr>
      <w:r w:rsidRPr="004020B9">
        <w:rPr>
          <w:sz w:val="20"/>
          <w:lang w:val="fr-FR"/>
        </w:rPr>
        <w:t>192.</w:t>
      </w:r>
      <w:r w:rsidRPr="004020B9">
        <w:rPr>
          <w:sz w:val="20"/>
          <w:lang w:val="fr-FR"/>
        </w:rPr>
        <w:tab/>
      </w:r>
      <w:r w:rsidR="00D772F7" w:rsidRPr="004020B9">
        <w:rPr>
          <w:sz w:val="20"/>
          <w:lang w:val="fr-FR"/>
        </w:rPr>
        <w:t>Un autre centre important et actif dans le domaine de la formation aux droits de l’homme est la faculté de droit et de sciences politiques de l’université de Téhéran qui a admis 53</w:t>
      </w:r>
      <w:r w:rsidR="00AD448C" w:rsidRPr="004020B9">
        <w:rPr>
          <w:sz w:val="20"/>
          <w:lang w:val="fr-FR"/>
        </w:rPr>
        <w:t xml:space="preserve"> </w:t>
      </w:r>
      <w:r w:rsidR="00D772F7" w:rsidRPr="004020B9">
        <w:rPr>
          <w:sz w:val="20"/>
          <w:lang w:val="fr-FR"/>
        </w:rPr>
        <w:t>étudiants pour qu’ils présentent une maîtrise en quatre cycles, et en février</w:t>
      </w:r>
      <w:r w:rsidR="00AD448C" w:rsidRPr="004020B9">
        <w:rPr>
          <w:sz w:val="20"/>
          <w:lang w:val="fr-FR"/>
        </w:rPr>
        <w:t xml:space="preserve"> </w:t>
      </w:r>
      <w:r w:rsidR="00D772F7" w:rsidRPr="004020B9">
        <w:rPr>
          <w:sz w:val="20"/>
          <w:lang w:val="fr-FR"/>
        </w:rPr>
        <w:t>2005, 11</w:t>
      </w:r>
      <w:r w:rsidR="00AD448C" w:rsidRPr="004020B9">
        <w:rPr>
          <w:sz w:val="20"/>
          <w:lang w:val="fr-FR"/>
        </w:rPr>
        <w:t xml:space="preserve"> </w:t>
      </w:r>
      <w:r w:rsidR="00D772F7" w:rsidRPr="004020B9">
        <w:rPr>
          <w:sz w:val="20"/>
          <w:lang w:val="fr-FR"/>
        </w:rPr>
        <w:t xml:space="preserve">étudiants ont obtenu un diplôme dans ce domaine. </w:t>
      </w:r>
    </w:p>
    <w:p w:rsidR="00D772F7" w:rsidRPr="004020B9" w:rsidRDefault="00123195" w:rsidP="004020B9">
      <w:pPr>
        <w:spacing w:after="200"/>
        <w:jc w:val="both"/>
        <w:rPr>
          <w:sz w:val="20"/>
          <w:lang w:val="fr-FR"/>
        </w:rPr>
      </w:pPr>
      <w:r w:rsidRPr="004020B9">
        <w:rPr>
          <w:sz w:val="20"/>
          <w:lang w:val="fr-FR"/>
        </w:rPr>
        <w:t>193.</w:t>
      </w:r>
      <w:r w:rsidRPr="004020B9">
        <w:rPr>
          <w:sz w:val="20"/>
          <w:lang w:val="fr-FR"/>
        </w:rPr>
        <w:tab/>
      </w:r>
      <w:r w:rsidR="00D772F7" w:rsidRPr="004020B9">
        <w:rPr>
          <w:sz w:val="20"/>
          <w:lang w:val="fr-FR"/>
        </w:rPr>
        <w:t>La faculté de droit et de sciences politiques, dans le cadre de son projet commun avec le PNUD en vue de « renforcer les capacités de recherche et de formation sur les droits de l’homme », a publié 15</w:t>
      </w:r>
      <w:r w:rsidR="00CB7361">
        <w:rPr>
          <w:sz w:val="20"/>
          <w:lang w:val="fr-FR"/>
        </w:rPr>
        <w:t xml:space="preserve"> </w:t>
      </w:r>
      <w:r w:rsidR="00D772F7" w:rsidRPr="004020B9">
        <w:rPr>
          <w:sz w:val="20"/>
          <w:lang w:val="fr-FR"/>
        </w:rPr>
        <w:t>livres (traduction ou rédaction) comme suit</w:t>
      </w:r>
      <w:r w:rsidR="006F7145" w:rsidRPr="004020B9">
        <w:rPr>
          <w:sz w:val="20"/>
          <w:lang w:val="fr-FR"/>
        </w:rPr>
        <w:t>:</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 xml:space="preserve">Renforcement de la coopération internationale dans le domaine des droits de l’homme, 2003 </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Institutions des droits de l’homme</w:t>
      </w:r>
      <w:r w:rsidR="006F7145" w:rsidRPr="004020B9">
        <w:rPr>
          <w:sz w:val="20"/>
          <w:lang w:val="fr-FR"/>
        </w:rPr>
        <w:t>:</w:t>
      </w:r>
      <w:r w:rsidRPr="004020B9">
        <w:rPr>
          <w:sz w:val="20"/>
          <w:lang w:val="fr-FR"/>
        </w:rPr>
        <w:t xml:space="preserve"> </w:t>
      </w:r>
      <w:smartTag w:uri="urn:schemas-microsoft-com:office:smarttags" w:element="PersonName">
        <w:smartTagPr>
          <w:attr w:name="ProductID" w:val="la R￩publique"/>
        </w:smartTagPr>
        <w:r w:rsidRPr="004020B9">
          <w:rPr>
            <w:sz w:val="20"/>
            <w:lang w:val="fr-FR"/>
          </w:rPr>
          <w:t>la République</w:t>
        </w:r>
      </w:smartTag>
      <w:r w:rsidRPr="004020B9">
        <w:rPr>
          <w:sz w:val="20"/>
          <w:lang w:val="fr-FR"/>
        </w:rPr>
        <w:t xml:space="preserve"> islamique d’Iran et les Nations Unies, 2003 </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Droits et perspectives, 2002</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Sélection des documents internationaux les plus importants sur les droits de l’homme, 2003</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 xml:space="preserve">Droits de l’homme et concepts d’égalité, de justice et d’équité, 2004 </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 xml:space="preserve">Libertés publiques et individuelles et droits de l’homme, 2003 </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Droits de l’homme dans le nouveau Millénaire, 2002</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 xml:space="preserve">Développement dans le cadre du concept de liberté, 2002 </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Droits de l’homme, 2001</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Droits de l’homme, 2001 (thèse et pratique)</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 xml:space="preserve">Liberté d’expression, 2003 </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 xml:space="preserve">Philosophie des droits de l’homme et explication de ses concepts, 2005 </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 xml:space="preserve">Droits de l’homme, nouveaux aspects et défis, 2004 </w:t>
      </w:r>
    </w:p>
    <w:p w:rsidR="00D772F7" w:rsidRPr="004020B9" w:rsidRDefault="007C2047" w:rsidP="004020B9">
      <w:pPr>
        <w:spacing w:after="200"/>
        <w:jc w:val="both"/>
        <w:rPr>
          <w:sz w:val="20"/>
          <w:lang w:val="fr-FR"/>
        </w:rPr>
      </w:pPr>
      <w:r w:rsidRPr="004020B9">
        <w:rPr>
          <w:sz w:val="20"/>
          <w:lang w:val="fr-FR"/>
        </w:rPr>
        <w:t>194.</w:t>
      </w:r>
      <w:r w:rsidRPr="004020B9">
        <w:rPr>
          <w:sz w:val="20"/>
          <w:lang w:val="fr-FR"/>
        </w:rPr>
        <w:tab/>
      </w:r>
      <w:r w:rsidR="00D772F7" w:rsidRPr="004020B9">
        <w:rPr>
          <w:sz w:val="20"/>
          <w:lang w:val="fr-FR"/>
        </w:rPr>
        <w:t xml:space="preserve">La faculté de droit et de sciences politiques du Centre international des hautes études a fait différents efforts dans le domaine de la formation aux droits de l’homme et à </w:t>
      </w:r>
      <w:smartTag w:uri="urn:schemas-microsoft-com:office:smarttags" w:element="PersonName">
        <w:smartTagPr>
          <w:attr w:name="ProductID" w:val="LA CONVENTION"/>
        </w:smartTagPr>
        <w:r w:rsidR="00D772F7" w:rsidRPr="004020B9">
          <w:rPr>
            <w:sz w:val="20"/>
            <w:lang w:val="fr-FR"/>
          </w:rPr>
          <w:t>la Convention</w:t>
        </w:r>
      </w:smartTag>
      <w:r w:rsidR="00D772F7" w:rsidRPr="004020B9">
        <w:rPr>
          <w:sz w:val="20"/>
          <w:lang w:val="fr-FR"/>
        </w:rPr>
        <w:t xml:space="preserve"> internationale sur l’élimination de toutes les formes de discrimination raciale. Dans ce domaine, référence peut être faite à</w:t>
      </w:r>
      <w:r w:rsidR="006F7145" w:rsidRPr="004020B9">
        <w:rPr>
          <w:sz w:val="20"/>
          <w:lang w:val="fr-FR"/>
        </w:rPr>
        <w:t>:</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la formation à </w:t>
      </w:r>
      <w:smartTag w:uri="urn:schemas-microsoft-com:office:smarttags" w:element="PersonName">
        <w:smartTagPr>
          <w:attr w:name="ProductID" w:val="LA CONVENTION"/>
        </w:smartTagPr>
        <w:r w:rsidRPr="004020B9">
          <w:rPr>
            <w:sz w:val="20"/>
            <w:lang w:val="fr-FR"/>
          </w:rPr>
          <w:t>la Convention</w:t>
        </w:r>
      </w:smartTag>
      <w:r w:rsidRPr="004020B9">
        <w:rPr>
          <w:sz w:val="20"/>
          <w:lang w:val="fr-FR"/>
        </w:rPr>
        <w:t xml:space="preserve"> internationale sur l’élimination de toutes les formes de discrimination raciale pour les étudiants en doctora</w:t>
      </w:r>
      <w:r w:rsidR="006A54D4" w:rsidRPr="004020B9">
        <w:rPr>
          <w:sz w:val="20"/>
          <w:lang w:val="fr-FR"/>
        </w:rPr>
        <w:t>t de relations internationales;</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la formation au premier chapitre de </w:t>
      </w:r>
      <w:smartTag w:uri="urn:schemas-microsoft-com:office:smarttags" w:element="PersonName">
        <w:smartTagPr>
          <w:attr w:name="ProductID" w:val="LA CONVENTION"/>
        </w:smartTagPr>
        <w:r w:rsidRPr="004020B9">
          <w:rPr>
            <w:sz w:val="20"/>
            <w:lang w:val="fr-FR"/>
          </w:rPr>
          <w:t>la Convention</w:t>
        </w:r>
      </w:smartTag>
      <w:r w:rsidRPr="004020B9">
        <w:rPr>
          <w:sz w:val="20"/>
          <w:lang w:val="fr-FR"/>
        </w:rPr>
        <w:t xml:space="preserve"> sur le fonctionnement du dispositif mondial de défense des droits de l’homme, pour les étudiants en maîtrise des droits de l’homme</w:t>
      </w:r>
      <w:r w:rsidR="006A54D4" w:rsidRPr="004020B9">
        <w:rPr>
          <w:sz w:val="20"/>
          <w:lang w:val="fr-FR"/>
        </w:rPr>
        <w:t>;</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la formation à </w:t>
      </w:r>
      <w:smartTag w:uri="urn:schemas-microsoft-com:office:smarttags" w:element="PersonName">
        <w:smartTagPr>
          <w:attr w:name="ProductID" w:val="LA CONVENTION"/>
        </w:smartTagPr>
        <w:r w:rsidRPr="004020B9">
          <w:rPr>
            <w:sz w:val="20"/>
            <w:lang w:val="fr-FR"/>
          </w:rPr>
          <w:t>la Convention</w:t>
        </w:r>
      </w:smartTag>
      <w:r w:rsidRPr="004020B9">
        <w:rPr>
          <w:sz w:val="20"/>
          <w:lang w:val="fr-FR"/>
        </w:rPr>
        <w:t xml:space="preserve"> par des cours sur les droits des minorités pour les étudiants en </w:t>
      </w:r>
      <w:r w:rsidR="006A54D4" w:rsidRPr="004020B9">
        <w:rPr>
          <w:sz w:val="20"/>
          <w:lang w:val="fr-FR"/>
        </w:rPr>
        <w:t>maîtrise des droits de l’homme;</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la publication des conclusions d’un projet sur les « concepts d’égalité, de justice et d’équité du point de vue des droits de l’hom</w:t>
      </w:r>
      <w:r w:rsidR="007C2047" w:rsidRPr="004020B9">
        <w:rPr>
          <w:sz w:val="20"/>
          <w:lang w:val="fr-FR"/>
        </w:rPr>
        <w:t>me » par le Dr.</w:t>
      </w:r>
      <w:r w:rsidR="00D73248">
        <w:rPr>
          <w:sz w:val="20"/>
          <w:lang w:val="fr-FR"/>
        </w:rPr>
        <w:t xml:space="preserve"> </w:t>
      </w:r>
      <w:r w:rsidR="007C2047" w:rsidRPr="004020B9">
        <w:rPr>
          <w:sz w:val="20"/>
          <w:lang w:val="fr-FR"/>
        </w:rPr>
        <w:t>Mohammad Ashuri;</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la réalisation d’une étude sur les différentes formes d’esclavage contemporain et d’exploitation des femmes et des enfants par le Dr.</w:t>
      </w:r>
      <w:r w:rsidR="007C2047" w:rsidRPr="004020B9">
        <w:rPr>
          <w:sz w:val="20"/>
          <w:lang w:val="fr-FR"/>
        </w:rPr>
        <w:t xml:space="preserve"> </w:t>
      </w:r>
      <w:r w:rsidRPr="004020B9">
        <w:rPr>
          <w:sz w:val="20"/>
          <w:lang w:val="fr-FR"/>
        </w:rPr>
        <w:t>Sayed Ezatollah Iraki</w:t>
      </w:r>
      <w:r w:rsidR="007C2047" w:rsidRPr="004020B9">
        <w:rPr>
          <w:sz w:val="20"/>
          <w:lang w:val="fr-FR"/>
        </w:rPr>
        <w:t>;</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la réalisation d’une étude sur « l’État de droit et les droits de l’hom</w:t>
      </w:r>
      <w:r w:rsidR="007C2047" w:rsidRPr="004020B9">
        <w:rPr>
          <w:sz w:val="20"/>
          <w:lang w:val="fr-FR"/>
        </w:rPr>
        <w:t>me » par le Dr. Nasser Katozian;</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la conférence du professeur Mosha Karji, Secrétaire-Général du « Mouvement international contre toute forme de discrimination raciale » intitulée «</w:t>
      </w:r>
      <w:r w:rsidR="007C2047" w:rsidRPr="004020B9">
        <w:rPr>
          <w:sz w:val="20"/>
          <w:lang w:val="fr-FR"/>
        </w:rPr>
        <w:t> </w:t>
      </w:r>
      <w:r w:rsidRPr="004020B9">
        <w:rPr>
          <w:sz w:val="20"/>
          <w:lang w:val="fr-FR"/>
        </w:rPr>
        <w:t>Maîtrise de la crise en Asie du point de vue des droit</w:t>
      </w:r>
      <w:r w:rsidR="007C2047" w:rsidRPr="004020B9">
        <w:rPr>
          <w:sz w:val="20"/>
          <w:lang w:val="fr-FR"/>
        </w:rPr>
        <w:t>s de l’homme et des minorités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la distribution de publications sur le « renforcement des capacités d’enseignement et d’étude des droits de l’homme » à tous les universités, centres publics et privés et dans les provinc</w:t>
      </w:r>
      <w:r w:rsidR="007C2047" w:rsidRPr="004020B9">
        <w:rPr>
          <w:sz w:val="20"/>
          <w:lang w:val="fr-FR"/>
        </w:rPr>
        <w:t>es centrales comme le Kurdistan;</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l’encouragement des étudiants à faire des études dans le domaine de </w:t>
      </w:r>
      <w:smartTag w:uri="urn:schemas-microsoft-com:office:smarttags" w:element="PersonName">
        <w:smartTagPr>
          <w:attr w:name="ProductID" w:val="LA CONVENTION"/>
        </w:smartTagPr>
        <w:r w:rsidRPr="004020B9">
          <w:rPr>
            <w:sz w:val="20"/>
            <w:lang w:val="fr-FR"/>
          </w:rPr>
          <w:t>la Convention</w:t>
        </w:r>
      </w:smartTag>
      <w:r w:rsidRPr="004020B9">
        <w:rPr>
          <w:sz w:val="20"/>
          <w:lang w:val="fr-FR"/>
        </w:rPr>
        <w:t xml:space="preserve"> internationale sur l’élimination de toutes les formes de discrimination raciale et à préparer une thèse dans ce domaine. </w:t>
      </w:r>
    </w:p>
    <w:p w:rsidR="00D772F7" w:rsidRPr="004020B9" w:rsidRDefault="007C2047" w:rsidP="004020B9">
      <w:pPr>
        <w:spacing w:after="200"/>
        <w:jc w:val="both"/>
        <w:rPr>
          <w:sz w:val="20"/>
          <w:lang w:val="fr-FR"/>
        </w:rPr>
      </w:pPr>
      <w:r w:rsidRPr="004020B9">
        <w:rPr>
          <w:sz w:val="20"/>
          <w:lang w:val="fr-FR"/>
        </w:rPr>
        <w:t>195.</w:t>
      </w:r>
      <w:r w:rsidRPr="004020B9">
        <w:rPr>
          <w:sz w:val="20"/>
          <w:lang w:val="fr-FR"/>
        </w:rPr>
        <w:tab/>
      </w:r>
      <w:r w:rsidR="00D772F7" w:rsidRPr="004020B9">
        <w:rPr>
          <w:sz w:val="20"/>
          <w:lang w:val="fr-FR"/>
        </w:rPr>
        <w:t>D’autres universités d’État en Iran qui disposent de facultés de droit, de sciences politiques et de relations internationales enseignent les droits de l’homme et les conventions qui s’y rapportent. Dans ce domaine, référence peut être faite à</w:t>
      </w:r>
      <w:r w:rsidR="006F7145" w:rsidRPr="004020B9">
        <w:rPr>
          <w:sz w:val="20"/>
          <w:lang w:val="fr-FR"/>
        </w:rPr>
        <w:t>:</w:t>
      </w:r>
      <w:r w:rsidR="00D772F7" w:rsidRPr="004020B9">
        <w:rPr>
          <w:sz w:val="20"/>
          <w:lang w:val="fr-FR"/>
        </w:rPr>
        <w:t xml:space="preserve">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la rédaction de deux thèses du niveau de la maîtrise à l’université Shiraz dans les domaines des droits de l’homme et des droits des minorités dans </w:t>
      </w:r>
      <w:smartTag w:uri="urn:schemas-microsoft-com:office:smarttags" w:element="PersonName">
        <w:smartTagPr>
          <w:attr w:name="ProductID" w:val="la Constitution"/>
        </w:smartTagPr>
        <w:r w:rsidRPr="004020B9">
          <w:rPr>
            <w:sz w:val="20"/>
            <w:lang w:val="fr-FR"/>
          </w:rPr>
          <w:t>la Constitution</w:t>
        </w:r>
      </w:smartTag>
      <w:r w:rsidR="006F7145" w:rsidRPr="004020B9">
        <w:rPr>
          <w:sz w:val="20"/>
          <w:lang w:val="fr-FR"/>
        </w:rPr>
        <w:t>;</w:t>
      </w:r>
      <w:r w:rsidRPr="004020B9">
        <w:rPr>
          <w:sz w:val="20"/>
          <w:lang w:val="fr-FR"/>
        </w:rPr>
        <w:t xml:space="preserve">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la rédaction de trois thèses dans les domaines des droits de l’homme et les tribus iraniennes à l’université d’Alameh Tabatabai.</w:t>
      </w:r>
    </w:p>
    <w:p w:rsidR="00D772F7" w:rsidRPr="004020B9" w:rsidRDefault="007C2047" w:rsidP="004020B9">
      <w:pPr>
        <w:spacing w:after="200"/>
        <w:jc w:val="both"/>
        <w:rPr>
          <w:sz w:val="20"/>
          <w:lang w:val="fr-FR"/>
        </w:rPr>
      </w:pPr>
      <w:r w:rsidRPr="004020B9">
        <w:rPr>
          <w:sz w:val="20"/>
          <w:lang w:val="fr-FR"/>
        </w:rPr>
        <w:t>196.</w:t>
      </w:r>
      <w:r w:rsidRPr="004020B9">
        <w:rPr>
          <w:sz w:val="20"/>
          <w:lang w:val="fr-FR"/>
        </w:rPr>
        <w:tab/>
      </w:r>
      <w:r w:rsidR="00D772F7" w:rsidRPr="004020B9">
        <w:rPr>
          <w:sz w:val="20"/>
          <w:lang w:val="fr-FR"/>
        </w:rPr>
        <w:t>Outre la formation offerte par les universités d’État, l’Université libre islamique dispense des cours sur les relations internationales et les droits de l’homme.</w:t>
      </w:r>
    </w:p>
    <w:p w:rsidR="00D772F7" w:rsidRPr="004020B9" w:rsidRDefault="00D772F7" w:rsidP="00574551">
      <w:pPr>
        <w:spacing w:after="200"/>
        <w:jc w:val="center"/>
        <w:rPr>
          <w:b/>
          <w:bCs/>
          <w:sz w:val="20"/>
          <w:lang w:val="fr-FR"/>
        </w:rPr>
      </w:pPr>
      <w:r w:rsidRPr="004020B9">
        <w:rPr>
          <w:b/>
          <w:bCs/>
          <w:sz w:val="20"/>
          <w:lang w:val="fr-FR"/>
        </w:rPr>
        <w:t>Tableau 40</w:t>
      </w:r>
    </w:p>
    <w:p w:rsidR="00D772F7" w:rsidRPr="004020B9" w:rsidRDefault="00D772F7" w:rsidP="00574551">
      <w:pPr>
        <w:spacing w:after="200"/>
        <w:jc w:val="center"/>
        <w:rPr>
          <w:b/>
          <w:bCs/>
          <w:sz w:val="20"/>
          <w:lang w:val="fr-FR"/>
        </w:rPr>
      </w:pPr>
      <w:r w:rsidRPr="004020B9">
        <w:rPr>
          <w:b/>
          <w:bCs/>
          <w:sz w:val="20"/>
          <w:lang w:val="fr-FR"/>
        </w:rPr>
        <w:t xml:space="preserve">Quelques thèses rédigées sur le thème de </w:t>
      </w:r>
      <w:smartTag w:uri="urn:schemas-microsoft-com:office:smarttags" w:element="PersonName">
        <w:smartTagPr>
          <w:attr w:name="ProductID" w:val="LA CONVENTION"/>
        </w:smartTagPr>
        <w:r w:rsidRPr="004020B9">
          <w:rPr>
            <w:b/>
            <w:bCs/>
            <w:sz w:val="20"/>
            <w:lang w:val="fr-FR"/>
          </w:rPr>
          <w:t>la Convention</w:t>
        </w:r>
      </w:smartTag>
      <w:r w:rsidRPr="004020B9">
        <w:rPr>
          <w:b/>
          <w:bCs/>
          <w:sz w:val="20"/>
          <w:lang w:val="fr-FR"/>
        </w:rPr>
        <w:t xml:space="preserve"> et les droits des groupes ethniques </w:t>
      </w:r>
      <w:r w:rsidR="004020B9">
        <w:rPr>
          <w:b/>
          <w:bCs/>
          <w:sz w:val="20"/>
          <w:lang w:val="fr-FR"/>
        </w:rPr>
        <w:br/>
      </w:r>
      <w:r w:rsidRPr="004020B9">
        <w:rPr>
          <w:b/>
          <w:bCs/>
          <w:sz w:val="20"/>
          <w:lang w:val="fr-FR"/>
        </w:rPr>
        <w:t>dans l’université islamique libre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601"/>
        <w:gridCol w:w="2880"/>
        <w:gridCol w:w="4888"/>
        <w:gridCol w:w="987"/>
      </w:tblGrid>
      <w:tr w:rsidR="0050461D" w:rsidRPr="004020B9" w:rsidTr="0050461D">
        <w:tblPrEx>
          <w:tblCellMar>
            <w:top w:w="0" w:type="dxa"/>
            <w:bottom w:w="0" w:type="dxa"/>
          </w:tblCellMar>
        </w:tblPrEx>
        <w:trPr>
          <w:tblHeader/>
          <w:jc w:val="center"/>
        </w:trPr>
        <w:tc>
          <w:tcPr>
            <w:tcW w:w="601" w:type="dxa"/>
            <w:vAlign w:val="center"/>
          </w:tcPr>
          <w:p w:rsidR="0050461D" w:rsidRPr="004020B9" w:rsidRDefault="0050461D" w:rsidP="00574551">
            <w:pPr>
              <w:rPr>
                <w:bCs/>
                <w:sz w:val="20"/>
                <w:lang w:val="fr-FR"/>
              </w:rPr>
            </w:pPr>
            <w:r w:rsidRPr="004020B9">
              <w:rPr>
                <w:bCs/>
                <w:sz w:val="20"/>
                <w:lang w:val="fr-FR"/>
              </w:rPr>
              <w:t>N°</w:t>
            </w:r>
          </w:p>
        </w:tc>
        <w:tc>
          <w:tcPr>
            <w:tcW w:w="2880" w:type="dxa"/>
            <w:vAlign w:val="center"/>
          </w:tcPr>
          <w:p w:rsidR="0050461D" w:rsidRPr="004020B9" w:rsidRDefault="0050461D" w:rsidP="00574551">
            <w:pPr>
              <w:jc w:val="center"/>
              <w:rPr>
                <w:bCs/>
                <w:sz w:val="20"/>
                <w:lang w:val="fr-FR"/>
              </w:rPr>
            </w:pPr>
            <w:r w:rsidRPr="004020B9">
              <w:rPr>
                <w:bCs/>
                <w:sz w:val="20"/>
                <w:lang w:val="fr-FR"/>
              </w:rPr>
              <w:t>Nom de l’étudiant</w:t>
            </w:r>
          </w:p>
        </w:tc>
        <w:tc>
          <w:tcPr>
            <w:tcW w:w="4888" w:type="dxa"/>
            <w:vAlign w:val="center"/>
          </w:tcPr>
          <w:p w:rsidR="0050461D" w:rsidRPr="004020B9" w:rsidRDefault="0050461D" w:rsidP="00574551">
            <w:pPr>
              <w:jc w:val="center"/>
              <w:rPr>
                <w:bCs/>
                <w:sz w:val="20"/>
                <w:lang w:val="fr-FR"/>
              </w:rPr>
            </w:pPr>
            <w:r w:rsidRPr="004020B9">
              <w:rPr>
                <w:bCs/>
                <w:sz w:val="20"/>
                <w:lang w:val="fr-FR"/>
              </w:rPr>
              <w:t>Titre</w:t>
            </w:r>
          </w:p>
        </w:tc>
        <w:tc>
          <w:tcPr>
            <w:tcW w:w="987" w:type="dxa"/>
            <w:vAlign w:val="center"/>
          </w:tcPr>
          <w:p w:rsidR="0050461D" w:rsidRPr="004020B9" w:rsidRDefault="0050461D" w:rsidP="00574551">
            <w:pPr>
              <w:jc w:val="center"/>
              <w:rPr>
                <w:bCs/>
                <w:sz w:val="20"/>
                <w:lang w:val="fr-FR"/>
              </w:rPr>
            </w:pPr>
            <w:r w:rsidRPr="004020B9">
              <w:rPr>
                <w:bCs/>
                <w:sz w:val="20"/>
                <w:lang w:val="fr-FR"/>
              </w:rPr>
              <w:t>Année</w:t>
            </w:r>
          </w:p>
        </w:tc>
      </w:tr>
      <w:tr w:rsidR="0050461D" w:rsidRPr="004020B9" w:rsidTr="0050461D">
        <w:tblPrEx>
          <w:tblCellMar>
            <w:top w:w="0" w:type="dxa"/>
            <w:bottom w:w="0" w:type="dxa"/>
          </w:tblCellMar>
        </w:tblPrEx>
        <w:trPr>
          <w:jc w:val="center"/>
        </w:trPr>
        <w:tc>
          <w:tcPr>
            <w:tcW w:w="601" w:type="dxa"/>
          </w:tcPr>
          <w:p w:rsidR="0050461D" w:rsidRPr="004020B9" w:rsidRDefault="0050461D" w:rsidP="00574551">
            <w:pPr>
              <w:spacing w:after="120"/>
              <w:rPr>
                <w:sz w:val="20"/>
              </w:rPr>
            </w:pPr>
            <w:r w:rsidRPr="004020B9">
              <w:rPr>
                <w:sz w:val="20"/>
              </w:rPr>
              <w:t>1</w:t>
            </w:r>
          </w:p>
        </w:tc>
        <w:tc>
          <w:tcPr>
            <w:tcW w:w="2880" w:type="dxa"/>
          </w:tcPr>
          <w:p w:rsidR="0050461D" w:rsidRPr="004020B9" w:rsidRDefault="0050461D" w:rsidP="00574551">
            <w:pPr>
              <w:rPr>
                <w:sz w:val="20"/>
                <w:lang w:val="fr-FR"/>
              </w:rPr>
            </w:pPr>
            <w:r w:rsidRPr="004020B9">
              <w:rPr>
                <w:sz w:val="20"/>
                <w:lang w:val="fr-FR"/>
              </w:rPr>
              <w:t>Naghmeh Safarian</w:t>
            </w:r>
          </w:p>
        </w:tc>
        <w:tc>
          <w:tcPr>
            <w:tcW w:w="4888" w:type="dxa"/>
          </w:tcPr>
          <w:p w:rsidR="0050461D" w:rsidRPr="004020B9" w:rsidRDefault="0050461D" w:rsidP="00574551">
            <w:pPr>
              <w:rPr>
                <w:sz w:val="20"/>
                <w:lang w:val="fr-FR"/>
              </w:rPr>
            </w:pPr>
            <w:r w:rsidRPr="004020B9">
              <w:rPr>
                <w:sz w:val="20"/>
                <w:lang w:val="fr-FR"/>
              </w:rPr>
              <w:t>La perspective de discriminations raciale dan</w:t>
            </w:r>
            <w:r w:rsidR="00D73248">
              <w:rPr>
                <w:sz w:val="20"/>
                <w:lang w:val="fr-FR"/>
              </w:rPr>
              <w:t>s la poésie de Lengestan Heyos</w:t>
            </w:r>
          </w:p>
        </w:tc>
        <w:tc>
          <w:tcPr>
            <w:tcW w:w="987" w:type="dxa"/>
          </w:tcPr>
          <w:p w:rsidR="0050461D" w:rsidRPr="004020B9" w:rsidRDefault="0050461D" w:rsidP="00574551">
            <w:pPr>
              <w:jc w:val="center"/>
              <w:rPr>
                <w:sz w:val="20"/>
                <w:lang w:val="fr-FR"/>
              </w:rPr>
            </w:pPr>
            <w:r w:rsidRPr="004020B9">
              <w:rPr>
                <w:sz w:val="20"/>
                <w:lang w:val="fr-FR"/>
              </w:rPr>
              <w:t>2000</w:t>
            </w:r>
          </w:p>
        </w:tc>
      </w:tr>
      <w:tr w:rsidR="0050461D" w:rsidRPr="004020B9" w:rsidTr="0050461D">
        <w:tblPrEx>
          <w:tblCellMar>
            <w:top w:w="0" w:type="dxa"/>
            <w:bottom w:w="0" w:type="dxa"/>
          </w:tblCellMar>
        </w:tblPrEx>
        <w:trPr>
          <w:jc w:val="center"/>
        </w:trPr>
        <w:tc>
          <w:tcPr>
            <w:tcW w:w="601" w:type="dxa"/>
          </w:tcPr>
          <w:p w:rsidR="0050461D" w:rsidRPr="004020B9" w:rsidRDefault="0050461D" w:rsidP="00574551">
            <w:pPr>
              <w:spacing w:after="120"/>
              <w:rPr>
                <w:sz w:val="20"/>
              </w:rPr>
            </w:pPr>
            <w:r w:rsidRPr="004020B9">
              <w:rPr>
                <w:sz w:val="20"/>
              </w:rPr>
              <w:t>2</w:t>
            </w:r>
          </w:p>
        </w:tc>
        <w:tc>
          <w:tcPr>
            <w:tcW w:w="2880" w:type="dxa"/>
          </w:tcPr>
          <w:p w:rsidR="0050461D" w:rsidRPr="004020B9" w:rsidRDefault="0050461D" w:rsidP="00574551">
            <w:pPr>
              <w:rPr>
                <w:sz w:val="20"/>
                <w:lang w:val="fr-FR"/>
              </w:rPr>
            </w:pPr>
            <w:r w:rsidRPr="004020B9">
              <w:rPr>
                <w:sz w:val="20"/>
                <w:lang w:val="fr-FR"/>
              </w:rPr>
              <w:t>Hossein Godarzi</w:t>
            </w:r>
          </w:p>
        </w:tc>
        <w:tc>
          <w:tcPr>
            <w:tcW w:w="4888" w:type="dxa"/>
          </w:tcPr>
          <w:p w:rsidR="0050461D" w:rsidRPr="004020B9" w:rsidRDefault="0050461D" w:rsidP="00574551">
            <w:pPr>
              <w:rPr>
                <w:sz w:val="20"/>
                <w:lang w:val="fr-FR"/>
              </w:rPr>
            </w:pPr>
            <w:r w:rsidRPr="004020B9">
              <w:rPr>
                <w:sz w:val="20"/>
                <w:lang w:val="fr-FR"/>
              </w:rPr>
              <w:t xml:space="preserve">Évolution politique et participation de la société kurde d’Iran en tenant compte des diversités ethniques et religieuses </w:t>
            </w:r>
          </w:p>
        </w:tc>
        <w:tc>
          <w:tcPr>
            <w:tcW w:w="987" w:type="dxa"/>
          </w:tcPr>
          <w:p w:rsidR="0050461D" w:rsidRPr="004020B9" w:rsidRDefault="0050461D" w:rsidP="00574551">
            <w:pPr>
              <w:jc w:val="center"/>
              <w:rPr>
                <w:sz w:val="20"/>
                <w:lang w:val="fr-FR"/>
              </w:rPr>
            </w:pPr>
            <w:r w:rsidRPr="004020B9">
              <w:rPr>
                <w:sz w:val="20"/>
                <w:lang w:val="fr-FR"/>
              </w:rPr>
              <w:t>1999</w:t>
            </w:r>
          </w:p>
        </w:tc>
      </w:tr>
      <w:tr w:rsidR="0050461D" w:rsidRPr="004020B9" w:rsidTr="0050461D">
        <w:tblPrEx>
          <w:tblCellMar>
            <w:top w:w="0" w:type="dxa"/>
            <w:bottom w:w="0" w:type="dxa"/>
          </w:tblCellMar>
        </w:tblPrEx>
        <w:trPr>
          <w:jc w:val="center"/>
        </w:trPr>
        <w:tc>
          <w:tcPr>
            <w:tcW w:w="601" w:type="dxa"/>
            <w:tcBorders>
              <w:bottom w:val="single" w:sz="4" w:space="0" w:color="auto"/>
            </w:tcBorders>
          </w:tcPr>
          <w:p w:rsidR="0050461D" w:rsidRPr="004020B9" w:rsidRDefault="0050461D" w:rsidP="00574551">
            <w:pPr>
              <w:spacing w:after="120"/>
              <w:rPr>
                <w:sz w:val="20"/>
              </w:rPr>
            </w:pPr>
            <w:r w:rsidRPr="004020B9">
              <w:rPr>
                <w:sz w:val="20"/>
              </w:rPr>
              <w:t>3</w:t>
            </w:r>
          </w:p>
        </w:tc>
        <w:tc>
          <w:tcPr>
            <w:tcW w:w="2880" w:type="dxa"/>
            <w:tcBorders>
              <w:bottom w:val="single" w:sz="4" w:space="0" w:color="auto"/>
            </w:tcBorders>
          </w:tcPr>
          <w:p w:rsidR="0050461D" w:rsidRPr="004020B9" w:rsidRDefault="0050461D" w:rsidP="00574551">
            <w:pPr>
              <w:rPr>
                <w:sz w:val="20"/>
                <w:lang w:val="fr-FR"/>
              </w:rPr>
            </w:pPr>
            <w:r w:rsidRPr="004020B9">
              <w:rPr>
                <w:sz w:val="20"/>
                <w:lang w:val="fr-FR"/>
              </w:rPr>
              <w:t>Ayyob Godarzi</w:t>
            </w:r>
          </w:p>
        </w:tc>
        <w:tc>
          <w:tcPr>
            <w:tcW w:w="4888" w:type="dxa"/>
            <w:tcBorders>
              <w:bottom w:val="single" w:sz="4" w:space="0" w:color="auto"/>
            </w:tcBorders>
          </w:tcPr>
          <w:p w:rsidR="0050461D" w:rsidRPr="004020B9" w:rsidRDefault="0050461D" w:rsidP="00574551">
            <w:pPr>
              <w:rPr>
                <w:sz w:val="20"/>
                <w:lang w:val="fr-FR"/>
              </w:rPr>
            </w:pPr>
            <w:r w:rsidRPr="004020B9">
              <w:rPr>
                <w:sz w:val="20"/>
                <w:lang w:val="fr-FR"/>
              </w:rPr>
              <w:t xml:space="preserve">Relation entre le structuralisme et l’origine ethnique et sa fonction dans l’intégration nationale, notamment à propos du groupe ethnique baloutche </w:t>
            </w:r>
          </w:p>
        </w:tc>
        <w:tc>
          <w:tcPr>
            <w:tcW w:w="987" w:type="dxa"/>
            <w:tcBorders>
              <w:bottom w:val="single" w:sz="4" w:space="0" w:color="auto"/>
            </w:tcBorders>
          </w:tcPr>
          <w:p w:rsidR="0050461D" w:rsidRPr="004020B9" w:rsidRDefault="0050461D" w:rsidP="00574551">
            <w:pPr>
              <w:jc w:val="center"/>
              <w:rPr>
                <w:sz w:val="20"/>
                <w:lang w:val="fr-FR"/>
              </w:rPr>
            </w:pPr>
            <w:r w:rsidRPr="004020B9">
              <w:rPr>
                <w:sz w:val="20"/>
                <w:lang w:val="fr-FR"/>
              </w:rPr>
              <w:t>1999</w:t>
            </w:r>
          </w:p>
        </w:tc>
      </w:tr>
      <w:tr w:rsidR="0050461D" w:rsidRPr="004020B9" w:rsidTr="0050461D">
        <w:tblPrEx>
          <w:tblCellMar>
            <w:top w:w="0" w:type="dxa"/>
            <w:bottom w:w="0" w:type="dxa"/>
          </w:tblCellMar>
        </w:tblPrEx>
        <w:trPr>
          <w:jc w:val="center"/>
        </w:trPr>
        <w:tc>
          <w:tcPr>
            <w:tcW w:w="601" w:type="dxa"/>
            <w:tcBorders>
              <w:top w:val="nil"/>
            </w:tcBorders>
          </w:tcPr>
          <w:p w:rsidR="0050461D" w:rsidRPr="004020B9" w:rsidRDefault="0050461D" w:rsidP="00574551">
            <w:pPr>
              <w:spacing w:after="120"/>
              <w:rPr>
                <w:sz w:val="20"/>
              </w:rPr>
            </w:pPr>
            <w:r w:rsidRPr="004020B9">
              <w:rPr>
                <w:sz w:val="20"/>
              </w:rPr>
              <w:t>4</w:t>
            </w:r>
          </w:p>
        </w:tc>
        <w:tc>
          <w:tcPr>
            <w:tcW w:w="2880" w:type="dxa"/>
            <w:tcBorders>
              <w:top w:val="nil"/>
            </w:tcBorders>
          </w:tcPr>
          <w:p w:rsidR="0050461D" w:rsidRPr="004020B9" w:rsidRDefault="0050461D" w:rsidP="00574551">
            <w:pPr>
              <w:rPr>
                <w:sz w:val="20"/>
                <w:lang w:val="fr-FR"/>
              </w:rPr>
            </w:pPr>
            <w:r w:rsidRPr="004020B9">
              <w:rPr>
                <w:sz w:val="20"/>
                <w:lang w:val="fr-FR"/>
              </w:rPr>
              <w:t>Seyfallah saed</w:t>
            </w:r>
          </w:p>
        </w:tc>
        <w:tc>
          <w:tcPr>
            <w:tcW w:w="4888" w:type="dxa"/>
            <w:tcBorders>
              <w:top w:val="nil"/>
            </w:tcBorders>
          </w:tcPr>
          <w:p w:rsidR="0050461D" w:rsidRPr="004020B9" w:rsidRDefault="0050461D" w:rsidP="00574551">
            <w:pPr>
              <w:rPr>
                <w:sz w:val="20"/>
                <w:lang w:val="fr-FR"/>
              </w:rPr>
            </w:pPr>
            <w:r w:rsidRPr="004020B9">
              <w:rPr>
                <w:sz w:val="20"/>
                <w:lang w:val="fr-FR"/>
              </w:rPr>
              <w:t xml:space="preserve">Relations entre l’identité nationale et l’identité ethnique dans la province du Kurdistan </w:t>
            </w:r>
          </w:p>
        </w:tc>
        <w:tc>
          <w:tcPr>
            <w:tcW w:w="987" w:type="dxa"/>
            <w:tcBorders>
              <w:top w:val="nil"/>
            </w:tcBorders>
          </w:tcPr>
          <w:p w:rsidR="0050461D" w:rsidRPr="004020B9" w:rsidRDefault="0050461D" w:rsidP="00574551">
            <w:pPr>
              <w:jc w:val="center"/>
              <w:rPr>
                <w:sz w:val="20"/>
                <w:lang w:val="fr-FR"/>
              </w:rPr>
            </w:pPr>
            <w:r w:rsidRPr="004020B9">
              <w:rPr>
                <w:sz w:val="20"/>
                <w:lang w:val="fr-FR"/>
              </w:rPr>
              <w:t>2001</w:t>
            </w:r>
          </w:p>
        </w:tc>
      </w:tr>
      <w:tr w:rsidR="0050461D" w:rsidRPr="004020B9" w:rsidTr="0050461D">
        <w:tblPrEx>
          <w:tblCellMar>
            <w:top w:w="0" w:type="dxa"/>
            <w:bottom w:w="0" w:type="dxa"/>
          </w:tblCellMar>
        </w:tblPrEx>
        <w:trPr>
          <w:jc w:val="center"/>
        </w:trPr>
        <w:tc>
          <w:tcPr>
            <w:tcW w:w="601" w:type="dxa"/>
          </w:tcPr>
          <w:p w:rsidR="0050461D" w:rsidRPr="004020B9" w:rsidRDefault="0050461D" w:rsidP="00574551">
            <w:pPr>
              <w:spacing w:after="120"/>
              <w:rPr>
                <w:sz w:val="20"/>
              </w:rPr>
            </w:pPr>
            <w:r w:rsidRPr="004020B9">
              <w:rPr>
                <w:sz w:val="20"/>
              </w:rPr>
              <w:t>5</w:t>
            </w:r>
          </w:p>
        </w:tc>
        <w:tc>
          <w:tcPr>
            <w:tcW w:w="2880" w:type="dxa"/>
          </w:tcPr>
          <w:p w:rsidR="0050461D" w:rsidRPr="004020B9" w:rsidRDefault="0050461D" w:rsidP="00574551">
            <w:pPr>
              <w:rPr>
                <w:sz w:val="20"/>
                <w:lang w:val="fr-FR"/>
              </w:rPr>
            </w:pPr>
            <w:r w:rsidRPr="004020B9">
              <w:rPr>
                <w:sz w:val="20"/>
                <w:lang w:val="fr-FR"/>
              </w:rPr>
              <w:t>Hassan Golpayegani</w:t>
            </w:r>
          </w:p>
        </w:tc>
        <w:tc>
          <w:tcPr>
            <w:tcW w:w="4888" w:type="dxa"/>
          </w:tcPr>
          <w:p w:rsidR="0050461D" w:rsidRPr="004020B9" w:rsidRDefault="0050461D" w:rsidP="00574551">
            <w:pPr>
              <w:rPr>
                <w:sz w:val="20"/>
                <w:lang w:val="fr-FR"/>
              </w:rPr>
            </w:pPr>
            <w:r w:rsidRPr="004020B9">
              <w:rPr>
                <w:sz w:val="20"/>
                <w:lang w:val="fr-FR"/>
              </w:rPr>
              <w:t xml:space="preserve">La mondialisation et ses effets sur l’identité des sectes et des groupes ethniques </w:t>
            </w:r>
          </w:p>
        </w:tc>
        <w:tc>
          <w:tcPr>
            <w:tcW w:w="987" w:type="dxa"/>
          </w:tcPr>
          <w:p w:rsidR="0050461D" w:rsidRPr="004020B9" w:rsidRDefault="0050461D" w:rsidP="00574551">
            <w:pPr>
              <w:jc w:val="center"/>
              <w:rPr>
                <w:sz w:val="20"/>
                <w:lang w:val="fr-FR"/>
              </w:rPr>
            </w:pPr>
            <w:r w:rsidRPr="004020B9">
              <w:rPr>
                <w:sz w:val="20"/>
                <w:lang w:val="fr-FR"/>
              </w:rPr>
              <w:t>2001</w:t>
            </w:r>
          </w:p>
        </w:tc>
      </w:tr>
      <w:tr w:rsidR="0050461D" w:rsidRPr="004020B9" w:rsidTr="0050461D">
        <w:tblPrEx>
          <w:tblCellMar>
            <w:top w:w="0" w:type="dxa"/>
            <w:bottom w:w="0" w:type="dxa"/>
          </w:tblCellMar>
        </w:tblPrEx>
        <w:trPr>
          <w:jc w:val="center"/>
        </w:trPr>
        <w:tc>
          <w:tcPr>
            <w:tcW w:w="601" w:type="dxa"/>
          </w:tcPr>
          <w:p w:rsidR="0050461D" w:rsidRPr="004020B9" w:rsidRDefault="0050461D" w:rsidP="00574551">
            <w:pPr>
              <w:spacing w:after="120"/>
              <w:rPr>
                <w:sz w:val="20"/>
              </w:rPr>
            </w:pPr>
            <w:r w:rsidRPr="004020B9">
              <w:rPr>
                <w:sz w:val="20"/>
              </w:rPr>
              <w:t>6</w:t>
            </w:r>
          </w:p>
        </w:tc>
        <w:tc>
          <w:tcPr>
            <w:tcW w:w="2880" w:type="dxa"/>
          </w:tcPr>
          <w:p w:rsidR="0050461D" w:rsidRPr="004020B9" w:rsidRDefault="0050461D" w:rsidP="00574551">
            <w:pPr>
              <w:rPr>
                <w:sz w:val="20"/>
                <w:lang w:val="fr-FR"/>
              </w:rPr>
            </w:pPr>
            <w:r w:rsidRPr="004020B9">
              <w:rPr>
                <w:sz w:val="20"/>
                <w:lang w:val="fr-FR"/>
              </w:rPr>
              <w:t>Sadin maryam</w:t>
            </w:r>
          </w:p>
        </w:tc>
        <w:tc>
          <w:tcPr>
            <w:tcW w:w="4888" w:type="dxa"/>
          </w:tcPr>
          <w:p w:rsidR="0050461D" w:rsidRPr="004020B9" w:rsidRDefault="0050461D" w:rsidP="00574551">
            <w:pPr>
              <w:rPr>
                <w:sz w:val="20"/>
                <w:lang w:val="fr-FR"/>
              </w:rPr>
            </w:pPr>
            <w:r w:rsidRPr="004020B9">
              <w:rPr>
                <w:sz w:val="20"/>
                <w:lang w:val="fr-FR"/>
              </w:rPr>
              <w:t xml:space="preserve">L’état d’esprit et le comportement des groupes ethniques pendant l’élection de l’Assemblée consultative islamique </w:t>
            </w:r>
          </w:p>
        </w:tc>
        <w:tc>
          <w:tcPr>
            <w:tcW w:w="987" w:type="dxa"/>
          </w:tcPr>
          <w:p w:rsidR="0050461D" w:rsidRPr="004020B9" w:rsidRDefault="0050461D" w:rsidP="00574551">
            <w:pPr>
              <w:jc w:val="center"/>
              <w:rPr>
                <w:sz w:val="20"/>
                <w:lang w:val="fr-FR"/>
              </w:rPr>
            </w:pPr>
            <w:r w:rsidRPr="004020B9">
              <w:rPr>
                <w:sz w:val="20"/>
                <w:lang w:val="fr-FR"/>
              </w:rPr>
              <w:t>2001</w:t>
            </w:r>
          </w:p>
        </w:tc>
      </w:tr>
      <w:tr w:rsidR="0050461D" w:rsidRPr="004020B9" w:rsidTr="0050461D">
        <w:tblPrEx>
          <w:tblCellMar>
            <w:top w:w="0" w:type="dxa"/>
            <w:bottom w:w="0" w:type="dxa"/>
          </w:tblCellMar>
        </w:tblPrEx>
        <w:trPr>
          <w:jc w:val="center"/>
        </w:trPr>
        <w:tc>
          <w:tcPr>
            <w:tcW w:w="601" w:type="dxa"/>
          </w:tcPr>
          <w:p w:rsidR="0050461D" w:rsidRPr="004020B9" w:rsidRDefault="0050461D" w:rsidP="00574551">
            <w:pPr>
              <w:spacing w:after="120"/>
              <w:rPr>
                <w:sz w:val="20"/>
              </w:rPr>
            </w:pPr>
            <w:r w:rsidRPr="004020B9">
              <w:rPr>
                <w:sz w:val="20"/>
              </w:rPr>
              <w:t>7</w:t>
            </w:r>
          </w:p>
        </w:tc>
        <w:tc>
          <w:tcPr>
            <w:tcW w:w="2880" w:type="dxa"/>
          </w:tcPr>
          <w:p w:rsidR="0050461D" w:rsidRPr="004020B9" w:rsidRDefault="0050461D" w:rsidP="00574551">
            <w:pPr>
              <w:rPr>
                <w:sz w:val="20"/>
                <w:lang w:val="fr-FR"/>
              </w:rPr>
            </w:pPr>
            <w:r w:rsidRPr="004020B9">
              <w:rPr>
                <w:sz w:val="20"/>
                <w:lang w:val="fr-FR"/>
              </w:rPr>
              <w:t>Yazrelo Atyeh</w:t>
            </w:r>
          </w:p>
        </w:tc>
        <w:tc>
          <w:tcPr>
            <w:tcW w:w="4888" w:type="dxa"/>
          </w:tcPr>
          <w:p w:rsidR="0050461D" w:rsidRPr="004020B9" w:rsidRDefault="0050461D" w:rsidP="00574551">
            <w:pPr>
              <w:rPr>
                <w:sz w:val="20"/>
                <w:lang w:val="fr-FR"/>
              </w:rPr>
            </w:pPr>
            <w:r w:rsidRPr="004020B9">
              <w:rPr>
                <w:sz w:val="20"/>
                <w:lang w:val="fr-FR"/>
              </w:rPr>
              <w:t>Étude des différents aspects de la sociologie parmi les groupes ethniques dans la province du Golestân</w:t>
            </w:r>
          </w:p>
        </w:tc>
        <w:tc>
          <w:tcPr>
            <w:tcW w:w="987" w:type="dxa"/>
          </w:tcPr>
          <w:p w:rsidR="0050461D" w:rsidRPr="004020B9" w:rsidRDefault="0050461D" w:rsidP="00574551">
            <w:pPr>
              <w:jc w:val="center"/>
              <w:rPr>
                <w:sz w:val="20"/>
                <w:lang w:val="fr-FR"/>
              </w:rPr>
            </w:pPr>
            <w:r w:rsidRPr="004020B9">
              <w:rPr>
                <w:sz w:val="20"/>
                <w:lang w:val="fr-FR"/>
              </w:rPr>
              <w:t>2002</w:t>
            </w:r>
          </w:p>
        </w:tc>
      </w:tr>
      <w:tr w:rsidR="0050461D" w:rsidRPr="004020B9" w:rsidTr="0050461D">
        <w:tblPrEx>
          <w:tblCellMar>
            <w:top w:w="0" w:type="dxa"/>
            <w:bottom w:w="0" w:type="dxa"/>
          </w:tblCellMar>
        </w:tblPrEx>
        <w:trPr>
          <w:jc w:val="center"/>
        </w:trPr>
        <w:tc>
          <w:tcPr>
            <w:tcW w:w="601" w:type="dxa"/>
          </w:tcPr>
          <w:p w:rsidR="0050461D" w:rsidRPr="004020B9" w:rsidRDefault="0050461D" w:rsidP="00574551">
            <w:pPr>
              <w:spacing w:after="120"/>
              <w:rPr>
                <w:sz w:val="20"/>
              </w:rPr>
            </w:pPr>
            <w:r w:rsidRPr="004020B9">
              <w:rPr>
                <w:sz w:val="20"/>
              </w:rPr>
              <w:t>8</w:t>
            </w:r>
          </w:p>
        </w:tc>
        <w:tc>
          <w:tcPr>
            <w:tcW w:w="2880" w:type="dxa"/>
          </w:tcPr>
          <w:p w:rsidR="0050461D" w:rsidRPr="004020B9" w:rsidRDefault="0050461D" w:rsidP="00574551">
            <w:pPr>
              <w:rPr>
                <w:sz w:val="20"/>
                <w:lang w:val="fr-FR"/>
              </w:rPr>
            </w:pPr>
            <w:r w:rsidRPr="004020B9">
              <w:rPr>
                <w:sz w:val="20"/>
                <w:lang w:val="fr-FR"/>
              </w:rPr>
              <w:t xml:space="preserve">Mostafa Karimi </w:t>
            </w:r>
          </w:p>
        </w:tc>
        <w:tc>
          <w:tcPr>
            <w:tcW w:w="4888" w:type="dxa"/>
          </w:tcPr>
          <w:p w:rsidR="0050461D" w:rsidRPr="004020B9" w:rsidRDefault="0050461D" w:rsidP="00574551">
            <w:pPr>
              <w:rPr>
                <w:sz w:val="20"/>
                <w:lang w:val="fr-FR"/>
              </w:rPr>
            </w:pPr>
            <w:r w:rsidRPr="004020B9">
              <w:rPr>
                <w:sz w:val="20"/>
                <w:lang w:val="fr-FR"/>
              </w:rPr>
              <w:t>Questions ethniques dans la province de Tchahâr Mahâl</w:t>
            </w:r>
            <w:r w:rsidR="002F4D5F">
              <w:rPr>
                <w:sz w:val="20"/>
                <w:lang w:val="fr-FR"/>
              </w:rPr>
              <w:noBreakHyphen/>
            </w:r>
            <w:r w:rsidRPr="004020B9">
              <w:rPr>
                <w:sz w:val="20"/>
                <w:lang w:val="fr-FR"/>
              </w:rPr>
              <w:t>et</w:t>
            </w:r>
            <w:r w:rsidRPr="004020B9">
              <w:rPr>
                <w:sz w:val="20"/>
                <w:lang w:val="fr-FR"/>
              </w:rPr>
              <w:noBreakHyphen/>
              <w:t xml:space="preserve">Backhtiâri et de leurs effets sur les aspects sociaux, politiques de la province </w:t>
            </w:r>
          </w:p>
        </w:tc>
        <w:tc>
          <w:tcPr>
            <w:tcW w:w="987" w:type="dxa"/>
          </w:tcPr>
          <w:p w:rsidR="0050461D" w:rsidRPr="004020B9" w:rsidRDefault="0050461D" w:rsidP="00574551">
            <w:pPr>
              <w:jc w:val="center"/>
              <w:rPr>
                <w:sz w:val="20"/>
                <w:lang w:val="fr-FR"/>
              </w:rPr>
            </w:pPr>
            <w:r w:rsidRPr="004020B9">
              <w:rPr>
                <w:sz w:val="20"/>
                <w:lang w:val="fr-FR"/>
              </w:rPr>
              <w:t>1999</w:t>
            </w:r>
          </w:p>
        </w:tc>
      </w:tr>
      <w:tr w:rsidR="0050461D" w:rsidRPr="004020B9" w:rsidTr="0050461D">
        <w:tblPrEx>
          <w:tblCellMar>
            <w:top w:w="0" w:type="dxa"/>
            <w:bottom w:w="0" w:type="dxa"/>
          </w:tblCellMar>
        </w:tblPrEx>
        <w:trPr>
          <w:jc w:val="center"/>
        </w:trPr>
        <w:tc>
          <w:tcPr>
            <w:tcW w:w="601" w:type="dxa"/>
          </w:tcPr>
          <w:p w:rsidR="0050461D" w:rsidRPr="004020B9" w:rsidRDefault="0050461D" w:rsidP="00574551">
            <w:pPr>
              <w:spacing w:after="120"/>
              <w:rPr>
                <w:sz w:val="20"/>
              </w:rPr>
            </w:pPr>
            <w:r w:rsidRPr="004020B9">
              <w:rPr>
                <w:sz w:val="20"/>
              </w:rPr>
              <w:t>9</w:t>
            </w:r>
          </w:p>
        </w:tc>
        <w:tc>
          <w:tcPr>
            <w:tcW w:w="2880" w:type="dxa"/>
          </w:tcPr>
          <w:p w:rsidR="0050461D" w:rsidRPr="004020B9" w:rsidRDefault="0050461D" w:rsidP="00574551">
            <w:pPr>
              <w:rPr>
                <w:sz w:val="20"/>
                <w:lang w:val="fr-FR"/>
              </w:rPr>
            </w:pPr>
            <w:r w:rsidRPr="004020B9">
              <w:rPr>
                <w:sz w:val="20"/>
                <w:lang w:val="fr-FR"/>
              </w:rPr>
              <w:t>Ali Akbar Nazar marand</w:t>
            </w:r>
          </w:p>
        </w:tc>
        <w:tc>
          <w:tcPr>
            <w:tcW w:w="4888" w:type="dxa"/>
          </w:tcPr>
          <w:p w:rsidR="0050461D" w:rsidRPr="004020B9" w:rsidRDefault="0050461D" w:rsidP="00574551">
            <w:pPr>
              <w:rPr>
                <w:sz w:val="20"/>
                <w:lang w:val="fr-FR"/>
              </w:rPr>
            </w:pPr>
            <w:r w:rsidRPr="004020B9">
              <w:rPr>
                <w:sz w:val="20"/>
                <w:lang w:val="fr-FR"/>
              </w:rPr>
              <w:t xml:space="preserve">Examen des fondements et causes de l’émergence de la violation des droits des groupes ethniques dans la province du Khouzestan </w:t>
            </w:r>
          </w:p>
        </w:tc>
        <w:tc>
          <w:tcPr>
            <w:tcW w:w="987" w:type="dxa"/>
          </w:tcPr>
          <w:p w:rsidR="0050461D" w:rsidRPr="004020B9" w:rsidRDefault="0050461D" w:rsidP="00574551">
            <w:pPr>
              <w:jc w:val="center"/>
              <w:rPr>
                <w:sz w:val="20"/>
                <w:lang w:val="fr-FR"/>
              </w:rPr>
            </w:pPr>
          </w:p>
        </w:tc>
      </w:tr>
      <w:tr w:rsidR="0050461D" w:rsidRPr="004020B9" w:rsidTr="0050461D">
        <w:tblPrEx>
          <w:tblCellMar>
            <w:top w:w="0" w:type="dxa"/>
            <w:bottom w:w="0" w:type="dxa"/>
          </w:tblCellMar>
        </w:tblPrEx>
        <w:trPr>
          <w:jc w:val="center"/>
        </w:trPr>
        <w:tc>
          <w:tcPr>
            <w:tcW w:w="601" w:type="dxa"/>
          </w:tcPr>
          <w:p w:rsidR="0050461D" w:rsidRPr="004020B9" w:rsidRDefault="0050461D" w:rsidP="00574551">
            <w:pPr>
              <w:spacing w:after="120"/>
              <w:rPr>
                <w:sz w:val="20"/>
              </w:rPr>
            </w:pPr>
            <w:r w:rsidRPr="004020B9">
              <w:rPr>
                <w:sz w:val="20"/>
              </w:rPr>
              <w:t>10</w:t>
            </w:r>
          </w:p>
        </w:tc>
        <w:tc>
          <w:tcPr>
            <w:tcW w:w="2880" w:type="dxa"/>
          </w:tcPr>
          <w:p w:rsidR="0050461D" w:rsidRPr="004020B9" w:rsidRDefault="0050461D" w:rsidP="00574551">
            <w:pPr>
              <w:rPr>
                <w:sz w:val="20"/>
                <w:lang w:val="fr-FR"/>
              </w:rPr>
            </w:pPr>
            <w:r w:rsidRPr="004020B9">
              <w:rPr>
                <w:sz w:val="20"/>
                <w:lang w:val="fr-FR"/>
              </w:rPr>
              <w:t xml:space="preserve">Karam Jafari </w:t>
            </w:r>
          </w:p>
        </w:tc>
        <w:tc>
          <w:tcPr>
            <w:tcW w:w="4888" w:type="dxa"/>
          </w:tcPr>
          <w:p w:rsidR="0050461D" w:rsidRPr="004020B9" w:rsidRDefault="0050461D" w:rsidP="00574551">
            <w:pPr>
              <w:rPr>
                <w:sz w:val="20"/>
                <w:lang w:val="fr-FR"/>
              </w:rPr>
            </w:pPr>
            <w:r w:rsidRPr="004020B9">
              <w:rPr>
                <w:sz w:val="20"/>
                <w:lang w:val="fr-FR"/>
              </w:rPr>
              <w:t xml:space="preserve">Les droits des groupes ethniques dans </w:t>
            </w:r>
            <w:smartTag w:uri="urn:schemas-microsoft-com:office:smarttags" w:element="PersonName">
              <w:smartTagPr>
                <w:attr w:name="ProductID" w:val="la Constitution"/>
              </w:smartTagPr>
              <w:r w:rsidRPr="004020B9">
                <w:rPr>
                  <w:sz w:val="20"/>
                  <w:lang w:val="fr-FR"/>
                </w:rPr>
                <w:t>la Constitution</w:t>
              </w:r>
            </w:smartTag>
            <w:r w:rsidRPr="004020B9">
              <w:rPr>
                <w:sz w:val="20"/>
                <w:lang w:val="fr-FR"/>
              </w:rPr>
              <w:t xml:space="preserve"> </w:t>
            </w:r>
          </w:p>
        </w:tc>
        <w:tc>
          <w:tcPr>
            <w:tcW w:w="987" w:type="dxa"/>
          </w:tcPr>
          <w:p w:rsidR="0050461D" w:rsidRPr="004020B9" w:rsidRDefault="0050461D" w:rsidP="00574551">
            <w:pPr>
              <w:jc w:val="center"/>
              <w:rPr>
                <w:sz w:val="20"/>
                <w:lang w:val="fr-FR"/>
              </w:rPr>
            </w:pPr>
            <w:r w:rsidRPr="004020B9">
              <w:rPr>
                <w:sz w:val="20"/>
                <w:lang w:val="fr-FR"/>
              </w:rPr>
              <w:t>2003</w:t>
            </w:r>
          </w:p>
        </w:tc>
      </w:tr>
      <w:tr w:rsidR="0050461D" w:rsidRPr="004020B9" w:rsidTr="0050461D">
        <w:tblPrEx>
          <w:tblCellMar>
            <w:top w:w="0" w:type="dxa"/>
            <w:bottom w:w="0" w:type="dxa"/>
          </w:tblCellMar>
        </w:tblPrEx>
        <w:trPr>
          <w:jc w:val="center"/>
        </w:trPr>
        <w:tc>
          <w:tcPr>
            <w:tcW w:w="601" w:type="dxa"/>
          </w:tcPr>
          <w:p w:rsidR="0050461D" w:rsidRPr="004020B9" w:rsidRDefault="0050461D" w:rsidP="00574551">
            <w:pPr>
              <w:spacing w:after="120"/>
              <w:rPr>
                <w:sz w:val="20"/>
              </w:rPr>
            </w:pPr>
            <w:r w:rsidRPr="004020B9">
              <w:rPr>
                <w:sz w:val="20"/>
              </w:rPr>
              <w:t>11</w:t>
            </w:r>
          </w:p>
        </w:tc>
        <w:tc>
          <w:tcPr>
            <w:tcW w:w="2880" w:type="dxa"/>
          </w:tcPr>
          <w:p w:rsidR="0050461D" w:rsidRPr="004020B9" w:rsidRDefault="0050461D" w:rsidP="00574551">
            <w:pPr>
              <w:rPr>
                <w:sz w:val="20"/>
                <w:lang w:val="fr-FR"/>
              </w:rPr>
            </w:pPr>
            <w:r w:rsidRPr="004020B9">
              <w:rPr>
                <w:sz w:val="20"/>
                <w:lang w:val="fr-FR"/>
              </w:rPr>
              <w:t>Ali Akbar Kazemi</w:t>
            </w:r>
          </w:p>
        </w:tc>
        <w:tc>
          <w:tcPr>
            <w:tcW w:w="4888" w:type="dxa"/>
          </w:tcPr>
          <w:p w:rsidR="0050461D" w:rsidRPr="004020B9" w:rsidRDefault="0050461D" w:rsidP="00574551">
            <w:pPr>
              <w:rPr>
                <w:sz w:val="20"/>
                <w:lang w:val="fr-FR"/>
              </w:rPr>
            </w:pPr>
            <w:r w:rsidRPr="004020B9">
              <w:rPr>
                <w:sz w:val="20"/>
                <w:lang w:val="fr-FR"/>
              </w:rPr>
              <w:t>Aspects nationaux et ethniques dans les poèmes de Mahyar Deilami</w:t>
            </w:r>
          </w:p>
        </w:tc>
        <w:tc>
          <w:tcPr>
            <w:tcW w:w="987" w:type="dxa"/>
          </w:tcPr>
          <w:p w:rsidR="0050461D" w:rsidRPr="004020B9" w:rsidRDefault="0050461D" w:rsidP="00574551">
            <w:pPr>
              <w:jc w:val="center"/>
              <w:rPr>
                <w:sz w:val="20"/>
                <w:lang w:val="fr-FR"/>
              </w:rPr>
            </w:pPr>
          </w:p>
        </w:tc>
      </w:tr>
    </w:tbl>
    <w:p w:rsidR="00D772F7" w:rsidRPr="004020B9" w:rsidRDefault="007C2047" w:rsidP="00574551">
      <w:pPr>
        <w:spacing w:before="200" w:after="200"/>
        <w:jc w:val="both"/>
        <w:rPr>
          <w:sz w:val="20"/>
          <w:lang w:val="fr-FR"/>
        </w:rPr>
      </w:pPr>
      <w:r w:rsidRPr="004020B9">
        <w:rPr>
          <w:sz w:val="20"/>
          <w:lang w:val="fr-FR"/>
        </w:rPr>
        <w:t>197.</w:t>
      </w:r>
      <w:r w:rsidRPr="004020B9">
        <w:rPr>
          <w:sz w:val="20"/>
          <w:lang w:val="fr-FR"/>
        </w:rPr>
        <w:tab/>
      </w:r>
      <w:r w:rsidR="00D772F7" w:rsidRPr="004020B9">
        <w:rPr>
          <w:sz w:val="20"/>
          <w:lang w:val="fr-FR"/>
        </w:rPr>
        <w:t xml:space="preserve">Au cours de ces deux dernières années, de nombreux citoyens des régions où vivent des groupes ethniques sont devenus membres du réseau de bénévoles pour la défense des droits de l’homme et leur action porte sur les droits de l’homme. </w:t>
      </w:r>
    </w:p>
    <w:p w:rsidR="00D772F7" w:rsidRPr="004020B9" w:rsidRDefault="007C2047" w:rsidP="004020B9">
      <w:pPr>
        <w:spacing w:after="200"/>
        <w:jc w:val="both"/>
        <w:rPr>
          <w:sz w:val="20"/>
          <w:lang w:val="fr-FR"/>
        </w:rPr>
      </w:pPr>
      <w:r w:rsidRPr="004020B9">
        <w:rPr>
          <w:sz w:val="20"/>
          <w:lang w:val="fr-FR"/>
        </w:rPr>
        <w:t>198.</w:t>
      </w:r>
      <w:r w:rsidRPr="004020B9">
        <w:rPr>
          <w:sz w:val="20"/>
          <w:lang w:val="fr-FR"/>
        </w:rPr>
        <w:tab/>
      </w:r>
      <w:r w:rsidR="00D772F7" w:rsidRPr="004020B9">
        <w:rPr>
          <w:sz w:val="20"/>
          <w:lang w:val="fr-FR"/>
        </w:rPr>
        <w:t>Les membres de ce réseau mettent en œuvre dans leur propre province des programmes larges relatifs aux droits de l’homme, collectent en permanence tous les rapports concernant l’application de ces droits et transmettent ces rapports aux provinces ou centres concernés.</w:t>
      </w:r>
      <w:r w:rsidR="00CA418B" w:rsidRPr="004020B9">
        <w:rPr>
          <w:sz w:val="20"/>
          <w:lang w:val="fr-FR"/>
        </w:rPr>
        <w:t xml:space="preserve"> </w:t>
      </w:r>
    </w:p>
    <w:p w:rsidR="00D772F7" w:rsidRPr="004020B9" w:rsidRDefault="00D772F7" w:rsidP="004020B9">
      <w:pPr>
        <w:keepNext/>
        <w:spacing w:after="200"/>
        <w:rPr>
          <w:b/>
          <w:bCs/>
          <w:sz w:val="20"/>
          <w:lang w:val="fr-FR"/>
        </w:rPr>
      </w:pPr>
      <w:r w:rsidRPr="004020B9">
        <w:rPr>
          <w:b/>
          <w:bCs/>
          <w:sz w:val="20"/>
          <w:lang w:val="fr-FR"/>
        </w:rPr>
        <w:t>Culture</w:t>
      </w:r>
    </w:p>
    <w:p w:rsidR="00D772F7" w:rsidRPr="004020B9" w:rsidRDefault="007C2047" w:rsidP="004020B9">
      <w:pPr>
        <w:spacing w:after="200"/>
        <w:jc w:val="both"/>
        <w:rPr>
          <w:sz w:val="20"/>
          <w:lang w:val="fr-FR"/>
        </w:rPr>
      </w:pPr>
      <w:r w:rsidRPr="004020B9">
        <w:rPr>
          <w:sz w:val="20"/>
          <w:lang w:val="fr-FR"/>
        </w:rPr>
        <w:t>199.</w:t>
      </w:r>
      <w:r w:rsidRPr="004020B9">
        <w:rPr>
          <w:sz w:val="20"/>
          <w:lang w:val="fr-FR"/>
        </w:rPr>
        <w:tab/>
      </w:r>
      <w:r w:rsidR="00D772F7" w:rsidRPr="004020B9">
        <w:rPr>
          <w:sz w:val="20"/>
          <w:lang w:val="fr-FR"/>
        </w:rPr>
        <w:t xml:space="preserve">Entre 2002 et 2004, deux festivals concernant les publications des étudiants en azéri ont été organisés dans les universités de Khajeh Nasiredien Toosi et Bo Ali Sina et les meilleures publications en langue azérie ont été sélectionnées et récompensées. </w:t>
      </w:r>
    </w:p>
    <w:p w:rsidR="00D772F7" w:rsidRPr="004020B9" w:rsidRDefault="007C2047" w:rsidP="00574551">
      <w:pPr>
        <w:keepNext/>
        <w:spacing w:after="200"/>
        <w:jc w:val="both"/>
        <w:rPr>
          <w:sz w:val="20"/>
          <w:lang w:val="fr-FR"/>
        </w:rPr>
      </w:pPr>
      <w:r w:rsidRPr="004020B9">
        <w:rPr>
          <w:sz w:val="20"/>
          <w:lang w:val="fr-FR"/>
        </w:rPr>
        <w:t>200.</w:t>
      </w:r>
      <w:r w:rsidRPr="004020B9">
        <w:rPr>
          <w:sz w:val="20"/>
          <w:lang w:val="fr-FR"/>
        </w:rPr>
        <w:tab/>
      </w:r>
      <w:r w:rsidR="00D772F7" w:rsidRPr="004020B9">
        <w:rPr>
          <w:sz w:val="20"/>
          <w:lang w:val="fr-FR"/>
        </w:rPr>
        <w:t>Pour présenter la culture, les us et coutumes des différents groupes ethniques iraniens, une semaine de l’art et de la culture destinée aux étudiants a été organisée en</w:t>
      </w:r>
      <w:r w:rsidR="00CB7361">
        <w:rPr>
          <w:sz w:val="20"/>
          <w:lang w:val="fr-FR"/>
        </w:rPr>
        <w:t xml:space="preserve"> </w:t>
      </w:r>
      <w:r w:rsidR="00D772F7" w:rsidRPr="004020B9">
        <w:rPr>
          <w:sz w:val="20"/>
          <w:lang w:val="fr-FR"/>
        </w:rPr>
        <w:t>2002 dans quatre villes différentes du pays</w:t>
      </w:r>
      <w:r w:rsidR="006F7145" w:rsidRPr="004020B9">
        <w:rPr>
          <w:sz w:val="20"/>
          <w:lang w:val="fr-FR"/>
        </w:rPr>
        <w:t>:</w:t>
      </w:r>
      <w:r w:rsidR="00D772F7" w:rsidRPr="004020B9">
        <w:rPr>
          <w:sz w:val="20"/>
          <w:lang w:val="fr-FR"/>
        </w:rPr>
        <w:t xml:space="preserve"> </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 xml:space="preserve">Université de Tabriz (mai-juin 2002) </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Universit</w:t>
      </w:r>
      <w:r w:rsidR="00AB2F0B" w:rsidRPr="004020B9">
        <w:rPr>
          <w:sz w:val="20"/>
          <w:lang w:val="fr-FR"/>
        </w:rPr>
        <w:t>é Razi du Kermanshah (mai 2002)</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Université Shahid Chamran, du Ahvaz (mai 20</w:t>
      </w:r>
      <w:r w:rsidR="00AB2F0B" w:rsidRPr="004020B9">
        <w:rPr>
          <w:sz w:val="20"/>
          <w:lang w:val="fr-FR"/>
        </w:rPr>
        <w:t>02)</w:t>
      </w:r>
    </w:p>
    <w:p w:rsidR="00D772F7" w:rsidRPr="004020B9" w:rsidRDefault="00D772F7" w:rsidP="002A072D">
      <w:pPr>
        <w:numPr>
          <w:ilvl w:val="0"/>
          <w:numId w:val="18"/>
        </w:numPr>
        <w:tabs>
          <w:tab w:val="clear" w:pos="720"/>
        </w:tabs>
        <w:spacing w:after="200" w:line="200" w:lineRule="exact"/>
        <w:ind w:left="851" w:hanging="284"/>
        <w:jc w:val="both"/>
        <w:rPr>
          <w:sz w:val="20"/>
          <w:lang w:val="fr-FR"/>
        </w:rPr>
      </w:pPr>
      <w:r w:rsidRPr="004020B9">
        <w:rPr>
          <w:sz w:val="20"/>
          <w:lang w:val="fr-FR"/>
        </w:rPr>
        <w:t>Université de Shiraz (mai-juin 2002)</w:t>
      </w:r>
    </w:p>
    <w:p w:rsidR="00D772F7" w:rsidRPr="004020B9" w:rsidRDefault="007C2047" w:rsidP="004020B9">
      <w:pPr>
        <w:spacing w:after="200"/>
        <w:jc w:val="both"/>
        <w:rPr>
          <w:sz w:val="20"/>
          <w:lang w:val="fr-FR"/>
        </w:rPr>
      </w:pPr>
      <w:r w:rsidRPr="004020B9">
        <w:rPr>
          <w:sz w:val="20"/>
          <w:lang w:val="fr-FR"/>
        </w:rPr>
        <w:t>201.</w:t>
      </w:r>
      <w:r w:rsidRPr="004020B9">
        <w:rPr>
          <w:sz w:val="20"/>
          <w:lang w:val="fr-FR"/>
        </w:rPr>
        <w:tab/>
      </w:r>
      <w:r w:rsidR="00D772F7" w:rsidRPr="004020B9">
        <w:rPr>
          <w:sz w:val="20"/>
          <w:lang w:val="fr-FR"/>
        </w:rPr>
        <w:t xml:space="preserve">Au cours de ces semaines, différents programmes ont été réalisés: réunions pour apprendre à connaître les us et coutumes de la province d’Azerbaïdjan, concerts de musique azérie et kurde, expositions sur le costume traditionnel des Azéris et des Kurdes et organisation d’un concours sur la littérature des langues locales. </w:t>
      </w:r>
    </w:p>
    <w:p w:rsidR="00D772F7" w:rsidRPr="004020B9" w:rsidRDefault="007C2047" w:rsidP="004020B9">
      <w:pPr>
        <w:spacing w:after="200"/>
        <w:jc w:val="both"/>
        <w:rPr>
          <w:sz w:val="20"/>
          <w:lang w:val="fr-FR"/>
        </w:rPr>
      </w:pPr>
      <w:r w:rsidRPr="004020B9">
        <w:rPr>
          <w:sz w:val="20"/>
          <w:lang w:val="fr-FR"/>
        </w:rPr>
        <w:t>202.</w:t>
      </w:r>
      <w:r w:rsidRPr="004020B9">
        <w:rPr>
          <w:sz w:val="20"/>
          <w:lang w:val="fr-FR"/>
        </w:rPr>
        <w:tab/>
      </w:r>
      <w:r w:rsidR="000E088C" w:rsidRPr="004020B9">
        <w:rPr>
          <w:sz w:val="20"/>
          <w:lang w:val="fr-FR"/>
        </w:rPr>
        <w:t xml:space="preserve">Du 23 au 28 juin </w:t>
      </w:r>
      <w:r w:rsidR="00D772F7" w:rsidRPr="004020B9">
        <w:rPr>
          <w:sz w:val="20"/>
          <w:lang w:val="fr-FR"/>
        </w:rPr>
        <w:t xml:space="preserve">2003, s’est tenu à l’université d’Urmia le premier festival étudiant sur le tourisme et l’environnement. La plus grande partie du festival visait à présenter les différents groupes ethniques iraniens comme les Kurdes, les Azéris, les Lurs, les Baloutches et les arabophones, etc. Ce fut l’occasion de présenter les coutumes, traditions, cultures et spécialités alimentaires des différents groupes ethniques. </w:t>
      </w:r>
    </w:p>
    <w:p w:rsidR="00D772F7" w:rsidRPr="004020B9" w:rsidRDefault="007C2047" w:rsidP="004020B9">
      <w:pPr>
        <w:spacing w:after="200"/>
        <w:jc w:val="both"/>
        <w:rPr>
          <w:sz w:val="20"/>
          <w:lang w:val="fr-FR"/>
        </w:rPr>
      </w:pPr>
      <w:r w:rsidRPr="004020B9">
        <w:rPr>
          <w:sz w:val="20"/>
          <w:lang w:val="fr-FR"/>
        </w:rPr>
        <w:t>203.</w:t>
      </w:r>
      <w:r w:rsidRPr="004020B9">
        <w:rPr>
          <w:sz w:val="20"/>
          <w:lang w:val="fr-FR"/>
        </w:rPr>
        <w:tab/>
      </w:r>
      <w:r w:rsidR="00D772F7" w:rsidRPr="004020B9">
        <w:rPr>
          <w:sz w:val="20"/>
          <w:lang w:val="fr-FR"/>
        </w:rPr>
        <w:t xml:space="preserve">La résidence universitaire de Téhéran, la plus grande du pays, a organisé la semaine culturelle des provinces, une première fois du </w:t>
      </w:r>
      <w:r w:rsidR="000E088C" w:rsidRPr="004020B9">
        <w:rPr>
          <w:sz w:val="20"/>
          <w:lang w:val="fr-FR"/>
        </w:rPr>
        <w:t xml:space="preserve">11 au 18 mars 2002, puis en mai </w:t>
      </w:r>
      <w:r w:rsidR="00D772F7" w:rsidRPr="004020B9">
        <w:rPr>
          <w:sz w:val="20"/>
          <w:lang w:val="fr-FR"/>
        </w:rPr>
        <w:t>2003.</w:t>
      </w:r>
    </w:p>
    <w:p w:rsidR="00D772F7" w:rsidRPr="004020B9" w:rsidRDefault="007C2047" w:rsidP="004020B9">
      <w:pPr>
        <w:spacing w:after="200"/>
        <w:jc w:val="both"/>
        <w:rPr>
          <w:sz w:val="20"/>
          <w:lang w:val="fr-FR"/>
        </w:rPr>
      </w:pPr>
      <w:r w:rsidRPr="004020B9">
        <w:rPr>
          <w:sz w:val="20"/>
          <w:lang w:val="fr-FR"/>
        </w:rPr>
        <w:t>204.</w:t>
      </w:r>
      <w:r w:rsidRPr="004020B9">
        <w:rPr>
          <w:sz w:val="20"/>
          <w:lang w:val="fr-FR"/>
        </w:rPr>
        <w:tab/>
      </w:r>
      <w:r w:rsidR="00D772F7" w:rsidRPr="004020B9">
        <w:rPr>
          <w:sz w:val="20"/>
          <w:lang w:val="fr-FR"/>
        </w:rPr>
        <w:t xml:space="preserve">Des étudiants appartenant à différents groupes ethniques dans la résidence de l’université de Téhéran se sont occupés de toute l’organisation et de la réalisation de ces deux événements. Au cours de ces semaines, 28 stands ont été ouverts où les étudiants ont présenté leur groupe ethnique et leur peuple. La partie la plus marquante du programme a consisté à jouer de la musique folklorique. </w:t>
      </w:r>
    </w:p>
    <w:p w:rsidR="00D772F7" w:rsidRPr="004020B9" w:rsidRDefault="007C2047" w:rsidP="004020B9">
      <w:pPr>
        <w:spacing w:after="200"/>
        <w:jc w:val="both"/>
        <w:rPr>
          <w:sz w:val="20"/>
          <w:lang w:val="fr-FR"/>
        </w:rPr>
      </w:pPr>
      <w:r w:rsidRPr="004020B9">
        <w:rPr>
          <w:sz w:val="20"/>
          <w:lang w:val="fr-FR"/>
        </w:rPr>
        <w:t>205.</w:t>
      </w:r>
      <w:r w:rsidRPr="004020B9">
        <w:rPr>
          <w:sz w:val="20"/>
          <w:lang w:val="fr-FR"/>
        </w:rPr>
        <w:tab/>
      </w:r>
      <w:r w:rsidR="00D772F7" w:rsidRPr="004020B9">
        <w:rPr>
          <w:sz w:val="20"/>
          <w:lang w:val="fr-FR"/>
        </w:rPr>
        <w:t>À Al Zahra, en août</w:t>
      </w:r>
      <w:r w:rsidR="00CB7361">
        <w:rPr>
          <w:sz w:val="20"/>
          <w:lang w:val="fr-FR"/>
        </w:rPr>
        <w:t xml:space="preserve"> </w:t>
      </w:r>
      <w:r w:rsidR="00D772F7" w:rsidRPr="004020B9">
        <w:rPr>
          <w:sz w:val="20"/>
          <w:lang w:val="fr-FR"/>
        </w:rPr>
        <w:t xml:space="preserve">2002, s’est tenu un séminaire intitulé « Un don à Dieu » qui portait sur les aspects communs des différentes religions concernant les enfants. Différents ateliers de formation ont été organisés sur l’enseignement des littératures arménienne, juive et ashourie. Il y eut aussi un débat de questions-réponses sur les religions juive et zoroastre ainsi que différents débats académiques sur le saint Coran, </w:t>
      </w:r>
      <w:smartTag w:uri="urn:schemas-microsoft-com:office:smarttags" w:element="PersonName">
        <w:smartTagPr>
          <w:attr w:name="ProductID" w:val="la Bible"/>
        </w:smartTagPr>
        <w:r w:rsidR="00D772F7" w:rsidRPr="004020B9">
          <w:rPr>
            <w:sz w:val="20"/>
            <w:lang w:val="fr-FR"/>
          </w:rPr>
          <w:t>la Bible</w:t>
        </w:r>
      </w:smartTag>
      <w:r w:rsidR="00D772F7" w:rsidRPr="004020B9">
        <w:rPr>
          <w:sz w:val="20"/>
          <w:lang w:val="fr-FR"/>
        </w:rPr>
        <w:t xml:space="preserve"> et l’ancien testament (torah). Tous les étudiants des différentes religions ont joué un rôle important et actif dans ce séminaire. </w:t>
      </w:r>
    </w:p>
    <w:p w:rsidR="00D772F7" w:rsidRPr="004020B9" w:rsidRDefault="007C2047" w:rsidP="004020B9">
      <w:pPr>
        <w:spacing w:after="200"/>
        <w:jc w:val="both"/>
        <w:rPr>
          <w:sz w:val="20"/>
          <w:lang w:val="fr-FR"/>
        </w:rPr>
      </w:pPr>
      <w:r w:rsidRPr="004020B9">
        <w:rPr>
          <w:sz w:val="20"/>
          <w:lang w:val="fr-FR"/>
        </w:rPr>
        <w:t>206.</w:t>
      </w:r>
      <w:r w:rsidRPr="004020B9">
        <w:rPr>
          <w:sz w:val="20"/>
          <w:lang w:val="fr-FR"/>
        </w:rPr>
        <w:tab/>
      </w:r>
      <w:r w:rsidR="00D772F7" w:rsidRPr="004020B9">
        <w:rPr>
          <w:sz w:val="20"/>
          <w:lang w:val="fr-FR"/>
        </w:rPr>
        <w:t>Une partie importante du sixième festival a été dédiée à des œuvres d’étudiants en langue kurde, azérie, lorie, arabe, baloutche et turkmène. De nombreux étudiants des différents groupes ethniques devraient participer activement à ces activités.</w:t>
      </w:r>
      <w:r w:rsidR="00CA418B" w:rsidRPr="004020B9">
        <w:rPr>
          <w:sz w:val="20"/>
          <w:lang w:val="fr-FR"/>
        </w:rPr>
        <w:t xml:space="preserve"> </w:t>
      </w:r>
    </w:p>
    <w:p w:rsidR="00D772F7" w:rsidRPr="004020B9" w:rsidRDefault="007C2047" w:rsidP="00574551">
      <w:pPr>
        <w:spacing w:after="200"/>
        <w:jc w:val="both"/>
        <w:rPr>
          <w:sz w:val="20"/>
          <w:lang w:val="fr-FR"/>
        </w:rPr>
      </w:pPr>
      <w:r w:rsidRPr="004020B9">
        <w:rPr>
          <w:sz w:val="20"/>
          <w:lang w:val="fr-FR"/>
        </w:rPr>
        <w:t>207.</w:t>
      </w:r>
      <w:r w:rsidRPr="004020B9">
        <w:rPr>
          <w:sz w:val="20"/>
          <w:lang w:val="fr-FR"/>
        </w:rPr>
        <w:tab/>
      </w:r>
      <w:r w:rsidR="00D772F7" w:rsidRPr="004020B9">
        <w:rPr>
          <w:sz w:val="20"/>
          <w:lang w:val="fr-FR"/>
        </w:rPr>
        <w:t>Au niveau de la licence, les programmes d’études de littérature azérie, kurde, arabe, arménienne, et urdue ont été approuvés et dans le même temps, 128</w:t>
      </w:r>
      <w:r w:rsidR="000E088C" w:rsidRPr="004020B9">
        <w:rPr>
          <w:sz w:val="20"/>
          <w:lang w:val="fr-FR"/>
        </w:rPr>
        <w:t xml:space="preserve"> </w:t>
      </w:r>
      <w:r w:rsidR="00D772F7" w:rsidRPr="004020B9">
        <w:rPr>
          <w:sz w:val="20"/>
          <w:lang w:val="fr-FR"/>
        </w:rPr>
        <w:t xml:space="preserve">publications émanant des différents groupes ethniques ont été publiées dans le pays. </w:t>
      </w:r>
    </w:p>
    <w:p w:rsidR="00D772F7" w:rsidRPr="004020B9" w:rsidRDefault="00D772F7" w:rsidP="00574551">
      <w:pPr>
        <w:keepNext/>
        <w:spacing w:after="200" w:line="200" w:lineRule="exact"/>
        <w:rPr>
          <w:b/>
          <w:bCs/>
          <w:sz w:val="20"/>
          <w:lang w:val="fr-FR"/>
        </w:rPr>
      </w:pPr>
      <w:r w:rsidRPr="004020B9">
        <w:rPr>
          <w:b/>
          <w:bCs/>
          <w:sz w:val="20"/>
          <w:lang w:val="fr-FR"/>
        </w:rPr>
        <w:t>Médias</w:t>
      </w:r>
    </w:p>
    <w:p w:rsidR="00D772F7" w:rsidRPr="004020B9" w:rsidRDefault="007C2047" w:rsidP="004020B9">
      <w:pPr>
        <w:spacing w:after="200"/>
        <w:jc w:val="both"/>
        <w:rPr>
          <w:sz w:val="20"/>
          <w:lang w:val="fr-FR"/>
        </w:rPr>
      </w:pPr>
      <w:r w:rsidRPr="004020B9">
        <w:rPr>
          <w:sz w:val="20"/>
          <w:lang w:val="fr-FR"/>
        </w:rPr>
        <w:t>208.</w:t>
      </w:r>
      <w:r w:rsidRPr="004020B9">
        <w:rPr>
          <w:sz w:val="20"/>
          <w:lang w:val="fr-FR"/>
        </w:rPr>
        <w:tab/>
      </w:r>
      <w:r w:rsidR="00D772F7" w:rsidRPr="004020B9">
        <w:rPr>
          <w:sz w:val="20"/>
          <w:lang w:val="fr-FR"/>
        </w:rPr>
        <w:t xml:space="preserve">La radio et la télévision d’Iran, en tant que principal support médiatique national, fait le nécessaire pour couvrir les différents groupes ethniques et langues et joue un rôle majeur en donnant les informations appropriées. Cette mission lui confère une importance de premier plan dans le développement de toute la nation. </w:t>
      </w:r>
    </w:p>
    <w:p w:rsidR="00D772F7" w:rsidRPr="004020B9" w:rsidRDefault="007C2047" w:rsidP="004020B9">
      <w:pPr>
        <w:spacing w:after="200"/>
        <w:jc w:val="both"/>
        <w:rPr>
          <w:sz w:val="20"/>
          <w:lang w:val="fr-FR"/>
        </w:rPr>
      </w:pPr>
      <w:r w:rsidRPr="004020B9">
        <w:rPr>
          <w:sz w:val="20"/>
          <w:lang w:val="fr-FR"/>
        </w:rPr>
        <w:t>209.</w:t>
      </w:r>
      <w:r w:rsidRPr="004020B9">
        <w:rPr>
          <w:sz w:val="20"/>
          <w:lang w:val="fr-FR"/>
        </w:rPr>
        <w:tab/>
      </w:r>
      <w:r w:rsidR="00D772F7" w:rsidRPr="004020B9">
        <w:rPr>
          <w:sz w:val="20"/>
          <w:lang w:val="fr-FR"/>
        </w:rPr>
        <w:t>Les points suivants illustrent les efforts et mesures prises par les organes de radio et télévision pour éliminer toute forme de discrimination raciale</w:t>
      </w:r>
      <w:r w:rsidR="006F7145" w:rsidRPr="004020B9">
        <w:rPr>
          <w:sz w:val="20"/>
          <w:lang w:val="fr-FR"/>
        </w:rPr>
        <w:t>:</w:t>
      </w:r>
      <w:r w:rsidR="00D772F7" w:rsidRPr="004020B9">
        <w:rPr>
          <w:sz w:val="20"/>
          <w:lang w:val="fr-FR"/>
        </w:rPr>
        <w:t xml:space="preserve">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Diffusion d’une perception positive de la diversité culturelle des différents groupes ethniques et élimination de toute culture de rejet d’autres groupes ethniques ou de supériorité ou arrogance raciale comme le pantouranisme, le panarabisme ou le panturquisme, etc. en diffusant des programmes de radio et télévision attrayants comme le film « Les larmes de l’hiver » sur la première chaîne.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Diffusion des interactions entre groupes ethniques pour souligner les points communs entre les différentes cultures du pays par des programmes qui présentent des événements périodiques comme les festivals religieux des différents groupes ethniques, le déplacement des tribus d’un endroit à l’autre et la participation de la population à des œuvres culturelles.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 xml:space="preserve">La radio et la télévision, tout en présentant les différentes cultures, s’efforcent de créer une sorte de convergence de toutes les cultures et éliminent toute forme d’antipathie et de haine. </w:t>
      </w:r>
    </w:p>
    <w:p w:rsidR="00D772F7" w:rsidRPr="004020B9" w:rsidRDefault="00D772F7" w:rsidP="004020B9">
      <w:pPr>
        <w:numPr>
          <w:ilvl w:val="0"/>
          <w:numId w:val="18"/>
        </w:numPr>
        <w:tabs>
          <w:tab w:val="clear" w:pos="720"/>
        </w:tabs>
        <w:spacing w:after="200"/>
        <w:ind w:left="851" w:hanging="284"/>
        <w:jc w:val="both"/>
        <w:rPr>
          <w:sz w:val="20"/>
          <w:lang w:val="fr-FR"/>
        </w:rPr>
      </w:pPr>
      <w:r w:rsidRPr="004020B9">
        <w:rPr>
          <w:sz w:val="20"/>
          <w:lang w:val="fr-FR"/>
        </w:rPr>
        <w:t>Diffusion d’actualités, de programmes artistiques et de documentaires, afin de développer la prise de conscience de la diversité culturelle. Les organes de radio et télévision en produisant et diffusant différents films tentent d’éliminer les différentes formes de discrimination raciale qui pourraient exister parmi la population et de susciter à la place amitié et coopération par la diffusion de films approprié</w:t>
      </w:r>
      <w:r w:rsidR="000E088C" w:rsidRPr="004020B9">
        <w:rPr>
          <w:sz w:val="20"/>
          <w:lang w:val="fr-FR"/>
        </w:rPr>
        <w:t>s et de publicité commerciale.</w:t>
      </w:r>
    </w:p>
    <w:p w:rsidR="00D772F7" w:rsidRDefault="007C2047" w:rsidP="004020B9">
      <w:pPr>
        <w:spacing w:after="200"/>
        <w:jc w:val="both"/>
        <w:rPr>
          <w:sz w:val="20"/>
          <w:lang w:val="fr-FR"/>
        </w:rPr>
      </w:pPr>
      <w:r w:rsidRPr="004020B9">
        <w:rPr>
          <w:sz w:val="20"/>
          <w:lang w:val="fr-FR"/>
        </w:rPr>
        <w:t>210.</w:t>
      </w:r>
      <w:r w:rsidRPr="004020B9">
        <w:rPr>
          <w:sz w:val="20"/>
          <w:lang w:val="fr-FR"/>
        </w:rPr>
        <w:tab/>
      </w:r>
      <w:r w:rsidR="00D772F7" w:rsidRPr="004020B9">
        <w:rPr>
          <w:sz w:val="20"/>
          <w:lang w:val="fr-FR"/>
        </w:rPr>
        <w:t>Les activités des réseaux de radio relatives aux groupes ethniques sont regroupées dans le tableau ci-dessous</w:t>
      </w:r>
      <w:r w:rsidR="006F7145" w:rsidRPr="004020B9">
        <w:rPr>
          <w:sz w:val="20"/>
          <w:lang w:val="fr-FR"/>
        </w:rPr>
        <w:t>:</w:t>
      </w:r>
      <w:r w:rsidR="00D772F7" w:rsidRPr="004020B9">
        <w:rPr>
          <w:sz w:val="20"/>
          <w:lang w:val="fr-FR"/>
        </w:rPr>
        <w:t xml:space="preserve"> </w:t>
      </w:r>
    </w:p>
    <w:p w:rsidR="00D772F7" w:rsidRPr="004020B9" w:rsidRDefault="00D772F7" w:rsidP="00F23113">
      <w:pPr>
        <w:spacing w:after="200"/>
        <w:jc w:val="center"/>
        <w:rPr>
          <w:b/>
          <w:bCs/>
          <w:sz w:val="20"/>
          <w:lang w:val="fr-FR"/>
        </w:rPr>
      </w:pPr>
      <w:r w:rsidRPr="004020B9">
        <w:rPr>
          <w:b/>
          <w:bCs/>
          <w:sz w:val="20"/>
          <w:lang w:val="fr-FR"/>
        </w:rPr>
        <w:t>Tableau 41</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681"/>
        <w:gridCol w:w="1694"/>
        <w:gridCol w:w="946"/>
        <w:gridCol w:w="840"/>
        <w:gridCol w:w="1200"/>
        <w:gridCol w:w="2995"/>
      </w:tblGrid>
      <w:tr w:rsidR="0050461D" w:rsidRPr="0050461D" w:rsidTr="003A68BE">
        <w:tblPrEx>
          <w:tblCellMar>
            <w:top w:w="0" w:type="dxa"/>
            <w:bottom w:w="0" w:type="dxa"/>
          </w:tblCellMar>
        </w:tblPrEx>
        <w:trPr>
          <w:tblHeader/>
          <w:jc w:val="center"/>
        </w:trPr>
        <w:tc>
          <w:tcPr>
            <w:tcW w:w="1681" w:type="dxa"/>
            <w:tcBorders>
              <w:bottom w:val="single" w:sz="4" w:space="0" w:color="auto"/>
            </w:tcBorders>
          </w:tcPr>
          <w:p w:rsidR="0050461D" w:rsidRPr="0050461D" w:rsidRDefault="0050461D" w:rsidP="006E3BA9">
            <w:pPr>
              <w:jc w:val="both"/>
              <w:rPr>
                <w:bCs/>
                <w:sz w:val="18"/>
                <w:szCs w:val="18"/>
                <w:lang w:val="fr-FR"/>
              </w:rPr>
            </w:pPr>
            <w:r w:rsidRPr="0050461D">
              <w:rPr>
                <w:bCs/>
                <w:sz w:val="18"/>
                <w:szCs w:val="18"/>
                <w:lang w:val="fr-FR"/>
              </w:rPr>
              <w:t>Nom de la chaîne</w:t>
            </w:r>
          </w:p>
        </w:tc>
        <w:tc>
          <w:tcPr>
            <w:tcW w:w="1694" w:type="dxa"/>
            <w:tcBorders>
              <w:bottom w:val="single" w:sz="4" w:space="0" w:color="auto"/>
            </w:tcBorders>
          </w:tcPr>
          <w:p w:rsidR="0050461D" w:rsidRPr="0050461D" w:rsidRDefault="0050461D" w:rsidP="006E3BA9">
            <w:pPr>
              <w:jc w:val="both"/>
              <w:rPr>
                <w:bCs/>
                <w:sz w:val="18"/>
                <w:szCs w:val="18"/>
                <w:lang w:val="fr-FR"/>
              </w:rPr>
            </w:pPr>
            <w:r w:rsidRPr="0050461D">
              <w:rPr>
                <w:bCs/>
                <w:sz w:val="18"/>
                <w:szCs w:val="18"/>
                <w:lang w:val="fr-FR"/>
              </w:rPr>
              <w:t xml:space="preserve">Nom du programme </w:t>
            </w:r>
          </w:p>
        </w:tc>
        <w:tc>
          <w:tcPr>
            <w:tcW w:w="946" w:type="dxa"/>
            <w:tcBorders>
              <w:bottom w:val="single" w:sz="4" w:space="0" w:color="auto"/>
            </w:tcBorders>
          </w:tcPr>
          <w:p w:rsidR="0050461D" w:rsidRPr="0050461D" w:rsidRDefault="0050461D" w:rsidP="006E3BA9">
            <w:pPr>
              <w:jc w:val="center"/>
              <w:rPr>
                <w:bCs/>
                <w:sz w:val="18"/>
                <w:szCs w:val="18"/>
                <w:lang w:val="fr-FR"/>
              </w:rPr>
            </w:pPr>
            <w:r w:rsidRPr="0050461D">
              <w:rPr>
                <w:bCs/>
                <w:sz w:val="18"/>
                <w:szCs w:val="18"/>
                <w:lang w:val="fr-FR"/>
              </w:rPr>
              <w:t>Durée</w:t>
            </w:r>
          </w:p>
        </w:tc>
        <w:tc>
          <w:tcPr>
            <w:tcW w:w="840" w:type="dxa"/>
            <w:tcBorders>
              <w:bottom w:val="single" w:sz="4" w:space="0" w:color="auto"/>
            </w:tcBorders>
          </w:tcPr>
          <w:p w:rsidR="0050461D" w:rsidRPr="0050461D" w:rsidRDefault="0050461D" w:rsidP="006E3BA9">
            <w:pPr>
              <w:jc w:val="center"/>
              <w:rPr>
                <w:bCs/>
                <w:sz w:val="18"/>
                <w:szCs w:val="18"/>
                <w:lang w:val="fr-FR"/>
              </w:rPr>
            </w:pPr>
            <w:r w:rsidRPr="0050461D">
              <w:rPr>
                <w:bCs/>
                <w:sz w:val="18"/>
                <w:szCs w:val="18"/>
                <w:lang w:val="fr-FR"/>
              </w:rPr>
              <w:t>Heure</w:t>
            </w:r>
          </w:p>
        </w:tc>
        <w:tc>
          <w:tcPr>
            <w:tcW w:w="1200" w:type="dxa"/>
            <w:tcBorders>
              <w:bottom w:val="single" w:sz="4" w:space="0" w:color="auto"/>
            </w:tcBorders>
          </w:tcPr>
          <w:p w:rsidR="0050461D" w:rsidRPr="0050461D" w:rsidRDefault="0050461D" w:rsidP="006E3BA9">
            <w:pPr>
              <w:jc w:val="center"/>
              <w:rPr>
                <w:bCs/>
                <w:sz w:val="18"/>
                <w:szCs w:val="18"/>
                <w:lang w:val="fr-FR"/>
              </w:rPr>
            </w:pPr>
            <w:r w:rsidRPr="0050461D">
              <w:rPr>
                <w:bCs/>
                <w:sz w:val="18"/>
                <w:szCs w:val="18"/>
                <w:lang w:val="fr-FR"/>
              </w:rPr>
              <w:t>Jour</w:t>
            </w:r>
          </w:p>
        </w:tc>
        <w:tc>
          <w:tcPr>
            <w:tcW w:w="2995" w:type="dxa"/>
            <w:tcBorders>
              <w:bottom w:val="single" w:sz="4" w:space="0" w:color="auto"/>
            </w:tcBorders>
          </w:tcPr>
          <w:p w:rsidR="0050461D" w:rsidRPr="0050461D" w:rsidRDefault="0050461D" w:rsidP="006E3BA9">
            <w:pPr>
              <w:jc w:val="both"/>
              <w:rPr>
                <w:bCs/>
                <w:sz w:val="18"/>
                <w:szCs w:val="18"/>
                <w:lang w:val="fr-FR"/>
              </w:rPr>
            </w:pPr>
            <w:r w:rsidRPr="0050461D">
              <w:rPr>
                <w:bCs/>
                <w:sz w:val="18"/>
                <w:szCs w:val="18"/>
                <w:lang w:val="fr-FR"/>
              </w:rPr>
              <w:t>Contenu du programme</w:t>
            </w:r>
          </w:p>
        </w:tc>
      </w:tr>
      <w:tr w:rsidR="0050461D" w:rsidRPr="002C04A4" w:rsidTr="003A68BE">
        <w:tblPrEx>
          <w:tblCellMar>
            <w:top w:w="0" w:type="dxa"/>
            <w:bottom w:w="0" w:type="dxa"/>
          </w:tblCellMar>
        </w:tblPrEx>
        <w:trPr>
          <w:jc w:val="center"/>
        </w:trPr>
        <w:tc>
          <w:tcPr>
            <w:tcW w:w="1681" w:type="dxa"/>
            <w:tcBorders>
              <w:bottom w:val="nil"/>
            </w:tcBorders>
          </w:tcPr>
          <w:p w:rsidR="0050461D" w:rsidRPr="0050461D" w:rsidRDefault="0050461D" w:rsidP="006E3BA9">
            <w:pPr>
              <w:spacing w:after="120"/>
              <w:rPr>
                <w:sz w:val="18"/>
                <w:szCs w:val="18"/>
                <w:lang w:val="fr-FR"/>
              </w:rPr>
            </w:pPr>
            <w:r w:rsidRPr="0050461D">
              <w:rPr>
                <w:sz w:val="18"/>
                <w:szCs w:val="18"/>
                <w:lang w:val="fr-FR"/>
              </w:rPr>
              <w:t>Réseau national</w:t>
            </w:r>
          </w:p>
        </w:tc>
        <w:tc>
          <w:tcPr>
            <w:tcW w:w="1694" w:type="dxa"/>
            <w:tcBorders>
              <w:bottom w:val="nil"/>
            </w:tcBorders>
          </w:tcPr>
          <w:p w:rsidR="0050461D" w:rsidRPr="0050461D" w:rsidRDefault="0050461D" w:rsidP="006E3BA9">
            <w:pPr>
              <w:spacing w:after="120"/>
              <w:rPr>
                <w:sz w:val="18"/>
                <w:szCs w:val="18"/>
                <w:lang w:val="fr-FR"/>
              </w:rPr>
            </w:pPr>
            <w:r w:rsidRPr="0050461D">
              <w:rPr>
                <w:sz w:val="18"/>
                <w:szCs w:val="18"/>
                <w:lang w:val="fr-FR"/>
              </w:rPr>
              <w:t>Voix et mélodies</w:t>
            </w:r>
          </w:p>
        </w:tc>
        <w:tc>
          <w:tcPr>
            <w:tcW w:w="946" w:type="dxa"/>
            <w:tcBorders>
              <w:bottom w:val="nil"/>
            </w:tcBorders>
          </w:tcPr>
          <w:p w:rsidR="0050461D" w:rsidRPr="0050461D" w:rsidRDefault="0050461D" w:rsidP="006E3BA9">
            <w:pPr>
              <w:spacing w:after="120"/>
              <w:ind w:right="238"/>
              <w:jc w:val="right"/>
              <w:rPr>
                <w:sz w:val="18"/>
                <w:szCs w:val="18"/>
                <w:lang w:val="fr-FR"/>
              </w:rPr>
            </w:pPr>
            <w:r w:rsidRPr="0050461D">
              <w:rPr>
                <w:sz w:val="18"/>
                <w:szCs w:val="18"/>
                <w:lang w:val="fr-FR"/>
              </w:rPr>
              <w:t>30</w:t>
            </w:r>
          </w:p>
        </w:tc>
        <w:tc>
          <w:tcPr>
            <w:tcW w:w="840" w:type="dxa"/>
            <w:tcBorders>
              <w:bottom w:val="nil"/>
            </w:tcBorders>
          </w:tcPr>
          <w:p w:rsidR="0050461D" w:rsidRPr="0050461D" w:rsidRDefault="0050461D" w:rsidP="006E3BA9">
            <w:pPr>
              <w:spacing w:after="120"/>
              <w:rPr>
                <w:sz w:val="18"/>
                <w:szCs w:val="18"/>
                <w:lang w:val="fr-FR"/>
              </w:rPr>
            </w:pPr>
            <w:r w:rsidRPr="0050461D">
              <w:rPr>
                <w:sz w:val="18"/>
                <w:szCs w:val="18"/>
                <w:lang w:val="fr-FR"/>
              </w:rPr>
              <w:t>21 h 30</w:t>
            </w:r>
          </w:p>
        </w:tc>
        <w:tc>
          <w:tcPr>
            <w:tcW w:w="1200" w:type="dxa"/>
            <w:tcBorders>
              <w:bottom w:val="nil"/>
            </w:tcBorders>
          </w:tcPr>
          <w:p w:rsidR="0050461D" w:rsidRPr="0050461D" w:rsidRDefault="0050461D" w:rsidP="006E3BA9">
            <w:pPr>
              <w:spacing w:after="120"/>
              <w:rPr>
                <w:sz w:val="18"/>
                <w:szCs w:val="18"/>
                <w:lang w:val="fr-FR"/>
              </w:rPr>
            </w:pPr>
            <w:r w:rsidRPr="0050461D">
              <w:rPr>
                <w:sz w:val="18"/>
                <w:szCs w:val="18"/>
                <w:lang w:val="fr-FR"/>
              </w:rPr>
              <w:t>Samedi</w:t>
            </w:r>
          </w:p>
        </w:tc>
        <w:tc>
          <w:tcPr>
            <w:tcW w:w="2995" w:type="dxa"/>
            <w:tcBorders>
              <w:bottom w:val="nil"/>
            </w:tcBorders>
          </w:tcPr>
          <w:p w:rsidR="0050461D" w:rsidRPr="0050461D" w:rsidRDefault="0050461D" w:rsidP="006E3BA9">
            <w:pPr>
              <w:spacing w:after="120"/>
              <w:rPr>
                <w:sz w:val="18"/>
                <w:szCs w:val="18"/>
                <w:lang w:val="fr-FR"/>
              </w:rPr>
            </w:pPr>
            <w:r w:rsidRPr="0050461D">
              <w:rPr>
                <w:sz w:val="18"/>
                <w:szCs w:val="18"/>
                <w:lang w:val="fr-FR"/>
              </w:rPr>
              <w:t>Présentation de morceaux de musique de facture locale et de poèmes du folklore local</w:t>
            </w:r>
          </w:p>
        </w:tc>
      </w:tr>
      <w:tr w:rsidR="0050461D" w:rsidRPr="002C04A4" w:rsidTr="003A68BE">
        <w:tblPrEx>
          <w:tblCellMar>
            <w:top w:w="0" w:type="dxa"/>
            <w:bottom w:w="0" w:type="dxa"/>
          </w:tblCellMar>
        </w:tblPrEx>
        <w:trPr>
          <w:jc w:val="center"/>
        </w:trPr>
        <w:tc>
          <w:tcPr>
            <w:tcW w:w="1681"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Réseau national</w:t>
            </w:r>
          </w:p>
        </w:tc>
        <w:tc>
          <w:tcPr>
            <w:tcW w:w="1694"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 xml:space="preserve">Culture populaire </w:t>
            </w:r>
          </w:p>
        </w:tc>
        <w:tc>
          <w:tcPr>
            <w:tcW w:w="946" w:type="dxa"/>
            <w:tcBorders>
              <w:top w:val="nil"/>
              <w:bottom w:val="nil"/>
            </w:tcBorders>
          </w:tcPr>
          <w:p w:rsidR="0050461D" w:rsidRPr="0050461D" w:rsidRDefault="0050461D" w:rsidP="006E3BA9">
            <w:pPr>
              <w:spacing w:after="120"/>
              <w:ind w:right="238"/>
              <w:jc w:val="right"/>
              <w:rPr>
                <w:sz w:val="18"/>
                <w:szCs w:val="18"/>
                <w:lang w:val="fr-FR"/>
              </w:rPr>
            </w:pPr>
            <w:r w:rsidRPr="0050461D">
              <w:rPr>
                <w:sz w:val="18"/>
                <w:szCs w:val="18"/>
                <w:lang w:val="fr-FR"/>
              </w:rPr>
              <w:t>30</w:t>
            </w:r>
          </w:p>
        </w:tc>
        <w:tc>
          <w:tcPr>
            <w:tcW w:w="84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21 h 30</w:t>
            </w:r>
          </w:p>
        </w:tc>
        <w:tc>
          <w:tcPr>
            <w:tcW w:w="120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Vendredi</w:t>
            </w:r>
          </w:p>
        </w:tc>
        <w:tc>
          <w:tcPr>
            <w:tcW w:w="2995"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Description de la culture populaire d</w:t>
            </w:r>
            <w:r w:rsidR="00DE29D3">
              <w:rPr>
                <w:sz w:val="18"/>
                <w:szCs w:val="18"/>
                <w:lang w:val="fr-FR"/>
              </w:rPr>
              <w:t>es différentes régions du pays</w:t>
            </w:r>
          </w:p>
        </w:tc>
      </w:tr>
      <w:tr w:rsidR="0050461D" w:rsidRPr="002C04A4" w:rsidTr="003A68BE">
        <w:tblPrEx>
          <w:tblCellMar>
            <w:top w:w="0" w:type="dxa"/>
            <w:bottom w:w="0" w:type="dxa"/>
          </w:tblCellMar>
        </w:tblPrEx>
        <w:trPr>
          <w:jc w:val="center"/>
        </w:trPr>
        <w:tc>
          <w:tcPr>
            <w:tcW w:w="1681"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Réseau national</w:t>
            </w:r>
          </w:p>
        </w:tc>
        <w:tc>
          <w:tcPr>
            <w:tcW w:w="1694"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La voix du village</w:t>
            </w:r>
          </w:p>
        </w:tc>
        <w:tc>
          <w:tcPr>
            <w:tcW w:w="946" w:type="dxa"/>
            <w:tcBorders>
              <w:top w:val="nil"/>
              <w:bottom w:val="nil"/>
            </w:tcBorders>
          </w:tcPr>
          <w:p w:rsidR="0050461D" w:rsidRPr="0050461D" w:rsidRDefault="0050461D" w:rsidP="006E3BA9">
            <w:pPr>
              <w:spacing w:after="120"/>
              <w:ind w:right="238"/>
              <w:jc w:val="right"/>
              <w:rPr>
                <w:sz w:val="18"/>
                <w:szCs w:val="18"/>
                <w:lang w:val="fr-FR"/>
              </w:rPr>
            </w:pPr>
            <w:r w:rsidRPr="0050461D">
              <w:rPr>
                <w:sz w:val="18"/>
                <w:szCs w:val="18"/>
                <w:lang w:val="fr-FR"/>
              </w:rPr>
              <w:t>80</w:t>
            </w:r>
          </w:p>
        </w:tc>
        <w:tc>
          <w:tcPr>
            <w:tcW w:w="84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19 h</w:t>
            </w:r>
          </w:p>
        </w:tc>
        <w:tc>
          <w:tcPr>
            <w:tcW w:w="120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Mercredi</w:t>
            </w:r>
          </w:p>
        </w:tc>
        <w:tc>
          <w:tcPr>
            <w:tcW w:w="2995"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Examen de la situation des différents villages de notre pays et présentation des moyens pour résou</w:t>
            </w:r>
            <w:r w:rsidR="00DE29D3">
              <w:rPr>
                <w:sz w:val="18"/>
                <w:szCs w:val="18"/>
                <w:lang w:val="fr-FR"/>
              </w:rPr>
              <w:t>dre les problèmes des villages</w:t>
            </w:r>
          </w:p>
        </w:tc>
      </w:tr>
      <w:tr w:rsidR="0050461D" w:rsidRPr="002C04A4" w:rsidTr="003A68BE">
        <w:tblPrEx>
          <w:tblCellMar>
            <w:top w:w="0" w:type="dxa"/>
            <w:bottom w:w="0" w:type="dxa"/>
          </w:tblCellMar>
        </w:tblPrEx>
        <w:trPr>
          <w:jc w:val="center"/>
        </w:trPr>
        <w:tc>
          <w:tcPr>
            <w:tcW w:w="1681"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Réseau dédié aux jeunes</w:t>
            </w:r>
          </w:p>
        </w:tc>
        <w:tc>
          <w:tcPr>
            <w:tcW w:w="1694"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Flûte</w:t>
            </w:r>
          </w:p>
        </w:tc>
        <w:tc>
          <w:tcPr>
            <w:tcW w:w="946" w:type="dxa"/>
            <w:tcBorders>
              <w:top w:val="nil"/>
              <w:bottom w:val="nil"/>
            </w:tcBorders>
          </w:tcPr>
          <w:p w:rsidR="0050461D" w:rsidRPr="0050461D" w:rsidRDefault="0050461D" w:rsidP="006E3BA9">
            <w:pPr>
              <w:spacing w:after="120"/>
              <w:ind w:right="238"/>
              <w:jc w:val="right"/>
              <w:rPr>
                <w:sz w:val="18"/>
                <w:szCs w:val="18"/>
                <w:lang w:val="fr-FR"/>
              </w:rPr>
            </w:pPr>
            <w:r w:rsidRPr="0050461D">
              <w:rPr>
                <w:sz w:val="18"/>
                <w:szCs w:val="18"/>
                <w:lang w:val="fr-FR"/>
              </w:rPr>
              <w:t>30</w:t>
            </w:r>
          </w:p>
        </w:tc>
        <w:tc>
          <w:tcPr>
            <w:tcW w:w="84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22 h 30</w:t>
            </w:r>
          </w:p>
        </w:tc>
        <w:tc>
          <w:tcPr>
            <w:tcW w:w="120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Tous les jours</w:t>
            </w:r>
          </w:p>
        </w:tc>
        <w:tc>
          <w:tcPr>
            <w:tcW w:w="2995"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Diffusion des chants d</w:t>
            </w:r>
            <w:r w:rsidR="00DE29D3">
              <w:rPr>
                <w:sz w:val="18"/>
                <w:szCs w:val="18"/>
                <w:lang w:val="fr-FR"/>
              </w:rPr>
              <w:t>es différentes régions du pays</w:t>
            </w:r>
          </w:p>
        </w:tc>
      </w:tr>
      <w:tr w:rsidR="0050461D" w:rsidRPr="002C04A4" w:rsidTr="003A68BE">
        <w:tblPrEx>
          <w:tblCellMar>
            <w:top w:w="0" w:type="dxa"/>
            <w:bottom w:w="0" w:type="dxa"/>
          </w:tblCellMar>
        </w:tblPrEx>
        <w:trPr>
          <w:jc w:val="center"/>
        </w:trPr>
        <w:tc>
          <w:tcPr>
            <w:tcW w:w="1681"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Réseau dédié aux jeunes</w:t>
            </w:r>
          </w:p>
        </w:tc>
        <w:tc>
          <w:tcPr>
            <w:tcW w:w="1694"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 xml:space="preserve">Salut du matin </w:t>
            </w:r>
          </w:p>
        </w:tc>
        <w:tc>
          <w:tcPr>
            <w:tcW w:w="946" w:type="dxa"/>
            <w:tcBorders>
              <w:top w:val="nil"/>
              <w:bottom w:val="nil"/>
            </w:tcBorders>
          </w:tcPr>
          <w:p w:rsidR="0050461D" w:rsidRPr="0050461D" w:rsidRDefault="0050461D" w:rsidP="006E3BA9">
            <w:pPr>
              <w:spacing w:after="120"/>
              <w:ind w:right="238"/>
              <w:jc w:val="right"/>
              <w:rPr>
                <w:sz w:val="18"/>
                <w:szCs w:val="18"/>
                <w:lang w:val="fr-FR"/>
              </w:rPr>
            </w:pPr>
            <w:r w:rsidRPr="0050461D">
              <w:rPr>
                <w:sz w:val="18"/>
                <w:szCs w:val="18"/>
                <w:lang w:val="fr-FR"/>
              </w:rPr>
              <w:t>10</w:t>
            </w:r>
          </w:p>
        </w:tc>
        <w:tc>
          <w:tcPr>
            <w:tcW w:w="84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7 h</w:t>
            </w:r>
          </w:p>
        </w:tc>
        <w:tc>
          <w:tcPr>
            <w:tcW w:w="120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Lundi et mercredi</w:t>
            </w:r>
          </w:p>
        </w:tc>
        <w:tc>
          <w:tcPr>
            <w:tcW w:w="2995"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Diffusion des chants des différentes régions du pays</w:t>
            </w:r>
            <w:r w:rsidR="00DE29D3">
              <w:rPr>
                <w:sz w:val="18"/>
                <w:szCs w:val="18"/>
                <w:lang w:val="fr-FR"/>
              </w:rPr>
              <w:t xml:space="preserve"> avec la présence de chanteurs</w:t>
            </w:r>
          </w:p>
        </w:tc>
      </w:tr>
      <w:tr w:rsidR="0050461D" w:rsidRPr="002C04A4" w:rsidTr="003A68BE">
        <w:tblPrEx>
          <w:tblCellMar>
            <w:top w:w="0" w:type="dxa"/>
            <w:bottom w:w="0" w:type="dxa"/>
          </w:tblCellMar>
        </w:tblPrEx>
        <w:trPr>
          <w:jc w:val="center"/>
        </w:trPr>
        <w:tc>
          <w:tcPr>
            <w:tcW w:w="1681"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Réseau de communication</w:t>
            </w:r>
          </w:p>
        </w:tc>
        <w:tc>
          <w:tcPr>
            <w:tcW w:w="1694"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Messages de la demi</w:t>
            </w:r>
            <w:r w:rsidR="003A68BE">
              <w:rPr>
                <w:sz w:val="18"/>
                <w:szCs w:val="18"/>
                <w:lang w:val="fr-FR"/>
              </w:rPr>
              <w:t>-</w:t>
            </w:r>
            <w:r w:rsidR="003A68BE">
              <w:rPr>
                <w:sz w:val="18"/>
                <w:szCs w:val="18"/>
                <w:lang w:val="fr-FR"/>
              </w:rPr>
              <w:br/>
            </w:r>
            <w:r w:rsidRPr="0050461D">
              <w:rPr>
                <w:sz w:val="18"/>
                <w:szCs w:val="18"/>
                <w:lang w:val="fr-FR"/>
              </w:rPr>
              <w:t>journée</w:t>
            </w:r>
          </w:p>
        </w:tc>
        <w:tc>
          <w:tcPr>
            <w:tcW w:w="946" w:type="dxa"/>
            <w:tcBorders>
              <w:top w:val="nil"/>
              <w:bottom w:val="nil"/>
            </w:tcBorders>
          </w:tcPr>
          <w:p w:rsidR="0050461D" w:rsidRPr="0050461D" w:rsidRDefault="0050461D" w:rsidP="006E3BA9">
            <w:pPr>
              <w:spacing w:after="120"/>
              <w:ind w:right="238"/>
              <w:jc w:val="right"/>
              <w:rPr>
                <w:sz w:val="18"/>
                <w:szCs w:val="18"/>
                <w:lang w:val="fr-FR"/>
              </w:rPr>
            </w:pPr>
            <w:r w:rsidRPr="0050461D">
              <w:rPr>
                <w:sz w:val="18"/>
                <w:szCs w:val="18"/>
                <w:lang w:val="fr-FR"/>
              </w:rPr>
              <w:t>240</w:t>
            </w:r>
          </w:p>
        </w:tc>
        <w:tc>
          <w:tcPr>
            <w:tcW w:w="84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10 h</w:t>
            </w:r>
          </w:p>
        </w:tc>
        <w:tc>
          <w:tcPr>
            <w:tcW w:w="120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Vendredi</w:t>
            </w:r>
          </w:p>
        </w:tc>
        <w:tc>
          <w:tcPr>
            <w:tcW w:w="2995"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Présentation des coutumes, des lieux historiques et attractions touris</w:t>
            </w:r>
            <w:r w:rsidR="00DE29D3">
              <w:rPr>
                <w:sz w:val="18"/>
                <w:szCs w:val="18"/>
                <w:lang w:val="fr-FR"/>
              </w:rPr>
              <w:t>tiques des différentes régions</w:t>
            </w:r>
          </w:p>
        </w:tc>
      </w:tr>
      <w:tr w:rsidR="0050461D" w:rsidRPr="002C04A4" w:rsidTr="006E3BA9">
        <w:tblPrEx>
          <w:tblCellMar>
            <w:top w:w="0" w:type="dxa"/>
            <w:bottom w:w="0" w:type="dxa"/>
          </w:tblCellMar>
        </w:tblPrEx>
        <w:trPr>
          <w:jc w:val="center"/>
        </w:trPr>
        <w:tc>
          <w:tcPr>
            <w:tcW w:w="1681"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Réseau culturel</w:t>
            </w:r>
          </w:p>
        </w:tc>
        <w:tc>
          <w:tcPr>
            <w:tcW w:w="1694"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Légende de chaque région</w:t>
            </w:r>
          </w:p>
        </w:tc>
        <w:tc>
          <w:tcPr>
            <w:tcW w:w="946" w:type="dxa"/>
            <w:tcBorders>
              <w:top w:val="nil"/>
              <w:bottom w:val="nil"/>
            </w:tcBorders>
          </w:tcPr>
          <w:p w:rsidR="0050461D" w:rsidRPr="0050461D" w:rsidRDefault="0050461D" w:rsidP="006E3BA9">
            <w:pPr>
              <w:spacing w:after="120"/>
              <w:ind w:right="238"/>
              <w:jc w:val="right"/>
              <w:rPr>
                <w:sz w:val="18"/>
                <w:szCs w:val="18"/>
                <w:lang w:val="fr-FR"/>
              </w:rPr>
            </w:pPr>
            <w:r w:rsidRPr="0050461D">
              <w:rPr>
                <w:sz w:val="18"/>
                <w:szCs w:val="18"/>
                <w:lang w:val="fr-FR"/>
              </w:rPr>
              <w:t>30</w:t>
            </w:r>
          </w:p>
        </w:tc>
        <w:tc>
          <w:tcPr>
            <w:tcW w:w="84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13 h 30</w:t>
            </w:r>
          </w:p>
        </w:tc>
        <w:tc>
          <w:tcPr>
            <w:tcW w:w="120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 xml:space="preserve">Samedi </w:t>
            </w:r>
            <w:r>
              <w:rPr>
                <w:sz w:val="18"/>
                <w:szCs w:val="18"/>
                <w:lang w:val="fr-FR"/>
              </w:rPr>
              <w:br/>
            </w:r>
            <w:r w:rsidRPr="0050461D">
              <w:rPr>
                <w:sz w:val="18"/>
                <w:szCs w:val="18"/>
                <w:lang w:val="fr-FR"/>
              </w:rPr>
              <w:t xml:space="preserve">Lundi </w:t>
            </w:r>
            <w:r>
              <w:rPr>
                <w:sz w:val="18"/>
                <w:szCs w:val="18"/>
                <w:lang w:val="fr-FR"/>
              </w:rPr>
              <w:br/>
            </w:r>
            <w:r w:rsidRPr="0050461D">
              <w:rPr>
                <w:sz w:val="18"/>
                <w:szCs w:val="18"/>
                <w:lang w:val="fr-FR"/>
              </w:rPr>
              <w:t>Mercredi</w:t>
            </w:r>
          </w:p>
        </w:tc>
        <w:tc>
          <w:tcPr>
            <w:tcW w:w="2995"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 xml:space="preserve">Diffusion des histoires et proverbes </w:t>
            </w:r>
            <w:r w:rsidR="00DE29D3">
              <w:rPr>
                <w:sz w:val="18"/>
                <w:szCs w:val="18"/>
                <w:lang w:val="fr-FR"/>
              </w:rPr>
              <w:t>des différentes régions du pays</w:t>
            </w:r>
          </w:p>
        </w:tc>
      </w:tr>
      <w:tr w:rsidR="0050461D" w:rsidRPr="002C04A4" w:rsidTr="00F23113">
        <w:tblPrEx>
          <w:tblCellMar>
            <w:top w:w="0" w:type="dxa"/>
            <w:bottom w:w="0" w:type="dxa"/>
          </w:tblCellMar>
        </w:tblPrEx>
        <w:trPr>
          <w:jc w:val="center"/>
        </w:trPr>
        <w:tc>
          <w:tcPr>
            <w:tcW w:w="1681"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Réseau culturel</w:t>
            </w:r>
          </w:p>
        </w:tc>
        <w:tc>
          <w:tcPr>
            <w:tcW w:w="1694"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Chansons</w:t>
            </w:r>
          </w:p>
        </w:tc>
        <w:tc>
          <w:tcPr>
            <w:tcW w:w="946" w:type="dxa"/>
            <w:tcBorders>
              <w:top w:val="nil"/>
              <w:bottom w:val="nil"/>
            </w:tcBorders>
          </w:tcPr>
          <w:p w:rsidR="0050461D" w:rsidRPr="0050461D" w:rsidRDefault="0050461D" w:rsidP="006E3BA9">
            <w:pPr>
              <w:spacing w:after="120"/>
              <w:ind w:right="238"/>
              <w:jc w:val="right"/>
              <w:rPr>
                <w:sz w:val="18"/>
                <w:szCs w:val="18"/>
                <w:lang w:val="fr-FR"/>
              </w:rPr>
            </w:pPr>
            <w:r w:rsidRPr="0050461D">
              <w:rPr>
                <w:sz w:val="18"/>
                <w:szCs w:val="18"/>
                <w:lang w:val="fr-FR"/>
              </w:rPr>
              <w:t>30</w:t>
            </w:r>
          </w:p>
        </w:tc>
        <w:tc>
          <w:tcPr>
            <w:tcW w:w="84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13 h 30</w:t>
            </w:r>
          </w:p>
        </w:tc>
        <w:tc>
          <w:tcPr>
            <w:tcW w:w="120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Dimanche</w:t>
            </w:r>
            <w:r>
              <w:rPr>
                <w:sz w:val="18"/>
                <w:szCs w:val="18"/>
                <w:lang w:val="fr-FR"/>
              </w:rPr>
              <w:br/>
            </w:r>
            <w:r w:rsidRPr="0050461D">
              <w:rPr>
                <w:sz w:val="18"/>
                <w:szCs w:val="18"/>
                <w:lang w:val="fr-FR"/>
              </w:rPr>
              <w:t>Mardi</w:t>
            </w:r>
            <w:r>
              <w:rPr>
                <w:sz w:val="18"/>
                <w:szCs w:val="18"/>
                <w:lang w:val="fr-FR"/>
              </w:rPr>
              <w:br/>
            </w:r>
            <w:r w:rsidRPr="0050461D">
              <w:rPr>
                <w:sz w:val="18"/>
                <w:szCs w:val="18"/>
                <w:lang w:val="fr-FR"/>
              </w:rPr>
              <w:t xml:space="preserve">Jeudi </w:t>
            </w:r>
          </w:p>
        </w:tc>
        <w:tc>
          <w:tcPr>
            <w:tcW w:w="2995"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 xml:space="preserve">Diffusion des chansons </w:t>
            </w:r>
            <w:r w:rsidR="00DE29D3">
              <w:rPr>
                <w:sz w:val="18"/>
                <w:szCs w:val="18"/>
                <w:lang w:val="fr-FR"/>
              </w:rPr>
              <w:t>des différentes régions du pays</w:t>
            </w:r>
          </w:p>
        </w:tc>
      </w:tr>
      <w:tr w:rsidR="0050461D" w:rsidRPr="002C04A4" w:rsidTr="00F23113">
        <w:tblPrEx>
          <w:tblCellMar>
            <w:top w:w="0" w:type="dxa"/>
            <w:bottom w:w="0" w:type="dxa"/>
          </w:tblCellMar>
        </w:tblPrEx>
        <w:trPr>
          <w:jc w:val="center"/>
        </w:trPr>
        <w:tc>
          <w:tcPr>
            <w:tcW w:w="1681"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Réseau culturel</w:t>
            </w:r>
          </w:p>
        </w:tc>
        <w:tc>
          <w:tcPr>
            <w:tcW w:w="1694"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 xml:space="preserve">La langue du peuple </w:t>
            </w:r>
          </w:p>
        </w:tc>
        <w:tc>
          <w:tcPr>
            <w:tcW w:w="946" w:type="dxa"/>
            <w:tcBorders>
              <w:top w:val="nil"/>
              <w:bottom w:val="nil"/>
            </w:tcBorders>
          </w:tcPr>
          <w:p w:rsidR="0050461D" w:rsidRPr="0050461D" w:rsidRDefault="0050461D" w:rsidP="006E3BA9">
            <w:pPr>
              <w:keepNext/>
              <w:keepLines/>
              <w:spacing w:after="120"/>
              <w:ind w:right="238"/>
              <w:jc w:val="right"/>
              <w:rPr>
                <w:sz w:val="18"/>
                <w:szCs w:val="18"/>
                <w:lang w:val="fr-FR"/>
              </w:rPr>
            </w:pPr>
            <w:r w:rsidRPr="0050461D">
              <w:rPr>
                <w:sz w:val="18"/>
                <w:szCs w:val="18"/>
                <w:lang w:val="fr-FR"/>
              </w:rPr>
              <w:t>30</w:t>
            </w:r>
          </w:p>
        </w:tc>
        <w:tc>
          <w:tcPr>
            <w:tcW w:w="840"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14 h 30</w:t>
            </w:r>
          </w:p>
        </w:tc>
        <w:tc>
          <w:tcPr>
            <w:tcW w:w="1200"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Lundi</w:t>
            </w:r>
          </w:p>
        </w:tc>
        <w:tc>
          <w:tcPr>
            <w:tcW w:w="2995"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Examen des convictions des personnes dans l</w:t>
            </w:r>
            <w:r w:rsidR="00DE29D3">
              <w:rPr>
                <w:sz w:val="18"/>
                <w:szCs w:val="18"/>
                <w:lang w:val="fr-FR"/>
              </w:rPr>
              <w:t>es différents aspects de la vie</w:t>
            </w:r>
          </w:p>
        </w:tc>
      </w:tr>
      <w:tr w:rsidR="0050461D" w:rsidRPr="002C04A4" w:rsidTr="006E3BA9">
        <w:tblPrEx>
          <w:tblCellMar>
            <w:top w:w="0" w:type="dxa"/>
            <w:bottom w:w="0" w:type="dxa"/>
          </w:tblCellMar>
        </w:tblPrEx>
        <w:trPr>
          <w:jc w:val="center"/>
        </w:trPr>
        <w:tc>
          <w:tcPr>
            <w:tcW w:w="1681"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Réseau culturel</w:t>
            </w:r>
          </w:p>
        </w:tc>
        <w:tc>
          <w:tcPr>
            <w:tcW w:w="1694"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Histoires à raconter</w:t>
            </w:r>
          </w:p>
        </w:tc>
        <w:tc>
          <w:tcPr>
            <w:tcW w:w="946" w:type="dxa"/>
            <w:tcBorders>
              <w:top w:val="nil"/>
              <w:bottom w:val="nil"/>
            </w:tcBorders>
          </w:tcPr>
          <w:p w:rsidR="0050461D" w:rsidRPr="0050461D" w:rsidRDefault="0050461D" w:rsidP="006E3BA9">
            <w:pPr>
              <w:keepNext/>
              <w:keepLines/>
              <w:spacing w:after="120"/>
              <w:ind w:right="238"/>
              <w:jc w:val="right"/>
              <w:rPr>
                <w:sz w:val="18"/>
                <w:szCs w:val="18"/>
                <w:lang w:val="fr-FR"/>
              </w:rPr>
            </w:pPr>
            <w:r w:rsidRPr="0050461D">
              <w:rPr>
                <w:sz w:val="18"/>
                <w:szCs w:val="18"/>
                <w:lang w:val="fr-FR"/>
              </w:rPr>
              <w:t>30</w:t>
            </w:r>
          </w:p>
        </w:tc>
        <w:tc>
          <w:tcPr>
            <w:tcW w:w="840"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14 h 30</w:t>
            </w:r>
          </w:p>
        </w:tc>
        <w:tc>
          <w:tcPr>
            <w:tcW w:w="1200"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Mardi</w:t>
            </w:r>
          </w:p>
        </w:tc>
        <w:tc>
          <w:tcPr>
            <w:tcW w:w="2995"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Jeux d</w:t>
            </w:r>
            <w:r w:rsidR="00DE29D3">
              <w:rPr>
                <w:sz w:val="18"/>
                <w:szCs w:val="18"/>
                <w:lang w:val="fr-FR"/>
              </w:rPr>
              <w:t>es différentes régions du pays</w:t>
            </w:r>
          </w:p>
        </w:tc>
      </w:tr>
      <w:tr w:rsidR="0050461D" w:rsidRPr="002C04A4" w:rsidTr="006E3BA9">
        <w:tblPrEx>
          <w:tblCellMar>
            <w:top w:w="0" w:type="dxa"/>
            <w:bottom w:w="0" w:type="dxa"/>
          </w:tblCellMar>
        </w:tblPrEx>
        <w:trPr>
          <w:jc w:val="center"/>
        </w:trPr>
        <w:tc>
          <w:tcPr>
            <w:tcW w:w="1681"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 xml:space="preserve">Réseau culturel </w:t>
            </w:r>
          </w:p>
        </w:tc>
        <w:tc>
          <w:tcPr>
            <w:tcW w:w="1694"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Il était une fois…</w:t>
            </w:r>
          </w:p>
        </w:tc>
        <w:tc>
          <w:tcPr>
            <w:tcW w:w="946" w:type="dxa"/>
            <w:tcBorders>
              <w:top w:val="nil"/>
              <w:bottom w:val="nil"/>
            </w:tcBorders>
          </w:tcPr>
          <w:p w:rsidR="0050461D" w:rsidRPr="0050461D" w:rsidRDefault="0050461D" w:rsidP="006E3BA9">
            <w:pPr>
              <w:keepNext/>
              <w:keepLines/>
              <w:spacing w:after="120"/>
              <w:ind w:right="238"/>
              <w:jc w:val="right"/>
              <w:rPr>
                <w:sz w:val="18"/>
                <w:szCs w:val="18"/>
                <w:lang w:val="fr-FR"/>
              </w:rPr>
            </w:pPr>
            <w:r w:rsidRPr="0050461D">
              <w:rPr>
                <w:sz w:val="18"/>
                <w:szCs w:val="18"/>
                <w:lang w:val="fr-FR"/>
              </w:rPr>
              <w:t>30</w:t>
            </w:r>
          </w:p>
        </w:tc>
        <w:tc>
          <w:tcPr>
            <w:tcW w:w="840"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14 h 30</w:t>
            </w:r>
          </w:p>
        </w:tc>
        <w:tc>
          <w:tcPr>
            <w:tcW w:w="1200"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Mercredi</w:t>
            </w:r>
          </w:p>
        </w:tc>
        <w:tc>
          <w:tcPr>
            <w:tcW w:w="2995"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Position des enfants dans la culture commune</w:t>
            </w:r>
          </w:p>
        </w:tc>
      </w:tr>
      <w:tr w:rsidR="0050461D" w:rsidRPr="002C04A4" w:rsidTr="006E3BA9">
        <w:tblPrEx>
          <w:tblCellMar>
            <w:top w:w="0" w:type="dxa"/>
            <w:bottom w:w="0" w:type="dxa"/>
          </w:tblCellMar>
        </w:tblPrEx>
        <w:trPr>
          <w:jc w:val="center"/>
        </w:trPr>
        <w:tc>
          <w:tcPr>
            <w:tcW w:w="1681"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Réseau culturel</w:t>
            </w:r>
          </w:p>
        </w:tc>
        <w:tc>
          <w:tcPr>
            <w:tcW w:w="1694"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 xml:space="preserve">Anthropologie </w:t>
            </w:r>
          </w:p>
        </w:tc>
        <w:tc>
          <w:tcPr>
            <w:tcW w:w="946" w:type="dxa"/>
            <w:tcBorders>
              <w:top w:val="nil"/>
              <w:bottom w:val="nil"/>
            </w:tcBorders>
          </w:tcPr>
          <w:p w:rsidR="0050461D" w:rsidRPr="0050461D" w:rsidRDefault="0050461D" w:rsidP="006E3BA9">
            <w:pPr>
              <w:keepNext/>
              <w:keepLines/>
              <w:spacing w:after="120"/>
              <w:ind w:right="238"/>
              <w:jc w:val="right"/>
              <w:rPr>
                <w:sz w:val="18"/>
                <w:szCs w:val="18"/>
                <w:lang w:val="fr-FR"/>
              </w:rPr>
            </w:pPr>
            <w:r w:rsidRPr="0050461D">
              <w:rPr>
                <w:sz w:val="18"/>
                <w:szCs w:val="18"/>
                <w:lang w:val="fr-FR"/>
              </w:rPr>
              <w:t>30</w:t>
            </w:r>
          </w:p>
        </w:tc>
        <w:tc>
          <w:tcPr>
            <w:tcW w:w="840"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14 h 30</w:t>
            </w:r>
          </w:p>
        </w:tc>
        <w:tc>
          <w:tcPr>
            <w:tcW w:w="1200"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 xml:space="preserve">Jeudi </w:t>
            </w:r>
          </w:p>
        </w:tc>
        <w:tc>
          <w:tcPr>
            <w:tcW w:w="2995"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Discussion à propos de la culture commune</w:t>
            </w:r>
          </w:p>
        </w:tc>
      </w:tr>
      <w:tr w:rsidR="0050461D" w:rsidRPr="002C04A4" w:rsidTr="003A68BE">
        <w:tblPrEx>
          <w:tblCellMar>
            <w:top w:w="0" w:type="dxa"/>
            <w:bottom w:w="0" w:type="dxa"/>
          </w:tblCellMar>
        </w:tblPrEx>
        <w:trPr>
          <w:jc w:val="center"/>
        </w:trPr>
        <w:tc>
          <w:tcPr>
            <w:tcW w:w="1681"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 xml:space="preserve">Réseau culturel </w:t>
            </w:r>
          </w:p>
        </w:tc>
        <w:tc>
          <w:tcPr>
            <w:tcW w:w="1694"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Légendes et enchantements</w:t>
            </w:r>
          </w:p>
        </w:tc>
        <w:tc>
          <w:tcPr>
            <w:tcW w:w="946" w:type="dxa"/>
            <w:tcBorders>
              <w:top w:val="nil"/>
              <w:bottom w:val="nil"/>
            </w:tcBorders>
          </w:tcPr>
          <w:p w:rsidR="0050461D" w:rsidRPr="0050461D" w:rsidRDefault="0050461D" w:rsidP="006E3BA9">
            <w:pPr>
              <w:keepNext/>
              <w:keepLines/>
              <w:spacing w:after="120"/>
              <w:ind w:right="238"/>
              <w:jc w:val="right"/>
              <w:rPr>
                <w:sz w:val="18"/>
                <w:szCs w:val="18"/>
                <w:lang w:val="fr-FR"/>
              </w:rPr>
            </w:pPr>
            <w:r w:rsidRPr="0050461D">
              <w:rPr>
                <w:sz w:val="18"/>
                <w:szCs w:val="18"/>
                <w:lang w:val="fr-FR"/>
              </w:rPr>
              <w:t>30</w:t>
            </w:r>
          </w:p>
        </w:tc>
        <w:tc>
          <w:tcPr>
            <w:tcW w:w="840"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14 h 30</w:t>
            </w:r>
          </w:p>
        </w:tc>
        <w:tc>
          <w:tcPr>
            <w:tcW w:w="1200"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Vendredi</w:t>
            </w:r>
          </w:p>
        </w:tc>
        <w:tc>
          <w:tcPr>
            <w:tcW w:w="2995" w:type="dxa"/>
            <w:tcBorders>
              <w:top w:val="nil"/>
              <w:bottom w:val="nil"/>
            </w:tcBorders>
          </w:tcPr>
          <w:p w:rsidR="0050461D" w:rsidRPr="0050461D" w:rsidRDefault="0050461D" w:rsidP="006E3BA9">
            <w:pPr>
              <w:keepNext/>
              <w:keepLines/>
              <w:spacing w:after="120"/>
              <w:rPr>
                <w:sz w:val="18"/>
                <w:szCs w:val="18"/>
                <w:lang w:val="fr-FR"/>
              </w:rPr>
            </w:pPr>
            <w:r w:rsidRPr="0050461D">
              <w:rPr>
                <w:sz w:val="18"/>
                <w:szCs w:val="18"/>
                <w:lang w:val="fr-FR"/>
              </w:rPr>
              <w:t xml:space="preserve">Comparaison </w:t>
            </w:r>
            <w:r w:rsidR="00DE29D3">
              <w:rPr>
                <w:sz w:val="18"/>
                <w:szCs w:val="18"/>
                <w:lang w:val="fr-FR"/>
              </w:rPr>
              <w:t>des différentes légendes d’Iran</w:t>
            </w:r>
          </w:p>
        </w:tc>
      </w:tr>
      <w:tr w:rsidR="0050461D" w:rsidRPr="002C04A4" w:rsidTr="003A68BE">
        <w:tblPrEx>
          <w:tblCellMar>
            <w:top w:w="0" w:type="dxa"/>
            <w:bottom w:w="0" w:type="dxa"/>
          </w:tblCellMar>
        </w:tblPrEx>
        <w:trPr>
          <w:jc w:val="center"/>
        </w:trPr>
        <w:tc>
          <w:tcPr>
            <w:tcW w:w="1681"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Réseau culturel</w:t>
            </w:r>
          </w:p>
        </w:tc>
        <w:tc>
          <w:tcPr>
            <w:tcW w:w="1694"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Iranologie</w:t>
            </w:r>
          </w:p>
        </w:tc>
        <w:tc>
          <w:tcPr>
            <w:tcW w:w="946" w:type="dxa"/>
            <w:tcBorders>
              <w:top w:val="nil"/>
              <w:bottom w:val="nil"/>
            </w:tcBorders>
          </w:tcPr>
          <w:p w:rsidR="0050461D" w:rsidRPr="0050461D" w:rsidRDefault="0050461D" w:rsidP="006E3BA9">
            <w:pPr>
              <w:spacing w:after="120"/>
              <w:ind w:right="238"/>
              <w:jc w:val="right"/>
              <w:rPr>
                <w:sz w:val="18"/>
                <w:szCs w:val="18"/>
                <w:lang w:val="fr-FR"/>
              </w:rPr>
            </w:pPr>
            <w:r w:rsidRPr="0050461D">
              <w:rPr>
                <w:sz w:val="18"/>
                <w:szCs w:val="18"/>
                <w:lang w:val="fr-FR"/>
              </w:rPr>
              <w:t>30</w:t>
            </w:r>
          </w:p>
        </w:tc>
        <w:tc>
          <w:tcPr>
            <w:tcW w:w="84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16 h</w:t>
            </w:r>
          </w:p>
        </w:tc>
        <w:tc>
          <w:tcPr>
            <w:tcW w:w="1200"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Samedi</w:t>
            </w:r>
          </w:p>
        </w:tc>
        <w:tc>
          <w:tcPr>
            <w:tcW w:w="2995" w:type="dxa"/>
            <w:tcBorders>
              <w:top w:val="nil"/>
              <w:bottom w:val="nil"/>
            </w:tcBorders>
          </w:tcPr>
          <w:p w:rsidR="0050461D" w:rsidRPr="0050461D" w:rsidRDefault="0050461D" w:rsidP="006E3BA9">
            <w:pPr>
              <w:spacing w:after="120"/>
              <w:rPr>
                <w:sz w:val="18"/>
                <w:szCs w:val="18"/>
                <w:lang w:val="fr-FR"/>
              </w:rPr>
            </w:pPr>
            <w:r w:rsidRPr="0050461D">
              <w:rPr>
                <w:sz w:val="18"/>
                <w:szCs w:val="18"/>
                <w:lang w:val="fr-FR"/>
              </w:rPr>
              <w:t>Examen de la situation historique et culturelle des différentes régions d’Iran</w:t>
            </w:r>
          </w:p>
        </w:tc>
      </w:tr>
      <w:tr w:rsidR="0050461D" w:rsidRPr="002C04A4" w:rsidTr="003A68BE">
        <w:tblPrEx>
          <w:tblCellMar>
            <w:top w:w="0" w:type="dxa"/>
            <w:bottom w:w="0" w:type="dxa"/>
          </w:tblCellMar>
        </w:tblPrEx>
        <w:trPr>
          <w:jc w:val="center"/>
        </w:trPr>
        <w:tc>
          <w:tcPr>
            <w:tcW w:w="1681" w:type="dxa"/>
            <w:tcBorders>
              <w:top w:val="nil"/>
            </w:tcBorders>
          </w:tcPr>
          <w:p w:rsidR="0050461D" w:rsidRPr="0050461D" w:rsidRDefault="0050461D" w:rsidP="006E3BA9">
            <w:pPr>
              <w:rPr>
                <w:sz w:val="18"/>
                <w:szCs w:val="18"/>
                <w:lang w:val="fr-FR"/>
              </w:rPr>
            </w:pPr>
            <w:r w:rsidRPr="0050461D">
              <w:rPr>
                <w:sz w:val="18"/>
                <w:szCs w:val="18"/>
                <w:lang w:val="fr-FR"/>
              </w:rPr>
              <w:t>Réseau culturel</w:t>
            </w:r>
          </w:p>
        </w:tc>
        <w:tc>
          <w:tcPr>
            <w:tcW w:w="1694" w:type="dxa"/>
            <w:tcBorders>
              <w:top w:val="nil"/>
            </w:tcBorders>
          </w:tcPr>
          <w:p w:rsidR="0050461D" w:rsidRPr="0050461D" w:rsidRDefault="0050461D" w:rsidP="006E3BA9">
            <w:pPr>
              <w:rPr>
                <w:sz w:val="18"/>
                <w:szCs w:val="18"/>
                <w:lang w:val="fr-FR"/>
              </w:rPr>
            </w:pPr>
            <w:r w:rsidRPr="0050461D">
              <w:rPr>
                <w:sz w:val="18"/>
                <w:szCs w:val="18"/>
                <w:lang w:val="fr-FR"/>
              </w:rPr>
              <w:t>Sagesse et prudence</w:t>
            </w:r>
          </w:p>
        </w:tc>
        <w:tc>
          <w:tcPr>
            <w:tcW w:w="946" w:type="dxa"/>
            <w:tcBorders>
              <w:top w:val="nil"/>
            </w:tcBorders>
          </w:tcPr>
          <w:p w:rsidR="0050461D" w:rsidRPr="0050461D" w:rsidRDefault="0050461D" w:rsidP="006E3BA9">
            <w:pPr>
              <w:spacing w:after="120"/>
              <w:ind w:right="238"/>
              <w:jc w:val="right"/>
              <w:rPr>
                <w:sz w:val="18"/>
                <w:szCs w:val="18"/>
                <w:lang w:val="fr-FR"/>
              </w:rPr>
            </w:pPr>
            <w:r w:rsidRPr="0050461D">
              <w:rPr>
                <w:sz w:val="18"/>
                <w:szCs w:val="18"/>
                <w:lang w:val="fr-FR"/>
              </w:rPr>
              <w:t>30</w:t>
            </w:r>
          </w:p>
        </w:tc>
        <w:tc>
          <w:tcPr>
            <w:tcW w:w="840" w:type="dxa"/>
            <w:tcBorders>
              <w:top w:val="nil"/>
            </w:tcBorders>
          </w:tcPr>
          <w:p w:rsidR="0050461D" w:rsidRPr="0050461D" w:rsidRDefault="0050461D" w:rsidP="006E3BA9">
            <w:pPr>
              <w:rPr>
                <w:sz w:val="18"/>
                <w:szCs w:val="18"/>
                <w:lang w:val="fr-FR"/>
              </w:rPr>
            </w:pPr>
            <w:r w:rsidRPr="0050461D">
              <w:rPr>
                <w:sz w:val="18"/>
                <w:szCs w:val="18"/>
                <w:lang w:val="fr-FR"/>
              </w:rPr>
              <w:t>16 h 30</w:t>
            </w:r>
          </w:p>
        </w:tc>
        <w:tc>
          <w:tcPr>
            <w:tcW w:w="1200" w:type="dxa"/>
            <w:tcBorders>
              <w:top w:val="nil"/>
            </w:tcBorders>
          </w:tcPr>
          <w:p w:rsidR="0050461D" w:rsidRPr="0050461D" w:rsidRDefault="0050461D" w:rsidP="006E3BA9">
            <w:pPr>
              <w:rPr>
                <w:sz w:val="18"/>
                <w:szCs w:val="18"/>
                <w:lang w:val="fr-FR"/>
              </w:rPr>
            </w:pPr>
            <w:r w:rsidRPr="0050461D">
              <w:rPr>
                <w:sz w:val="18"/>
                <w:szCs w:val="18"/>
                <w:lang w:val="fr-FR"/>
              </w:rPr>
              <w:t>Dimanche</w:t>
            </w:r>
          </w:p>
        </w:tc>
        <w:tc>
          <w:tcPr>
            <w:tcW w:w="2995" w:type="dxa"/>
            <w:tcBorders>
              <w:top w:val="nil"/>
            </w:tcBorders>
          </w:tcPr>
          <w:p w:rsidR="0050461D" w:rsidRPr="0050461D" w:rsidRDefault="0050461D" w:rsidP="006E3BA9">
            <w:pPr>
              <w:rPr>
                <w:sz w:val="18"/>
                <w:szCs w:val="18"/>
                <w:lang w:val="fr-FR"/>
              </w:rPr>
            </w:pPr>
            <w:r w:rsidRPr="0050461D">
              <w:rPr>
                <w:sz w:val="18"/>
                <w:szCs w:val="18"/>
                <w:lang w:val="fr-FR"/>
              </w:rPr>
              <w:t>Examen de l’évolution sociale et culturelle des différentes régions d’Iran</w:t>
            </w:r>
          </w:p>
        </w:tc>
      </w:tr>
    </w:tbl>
    <w:p w:rsidR="00D772F7" w:rsidRPr="00D772F7" w:rsidRDefault="00445109" w:rsidP="00445109">
      <w:pPr>
        <w:spacing w:before="240" w:after="240"/>
        <w:jc w:val="center"/>
        <w:rPr>
          <w:lang w:val="fr-FR"/>
        </w:rPr>
      </w:pPr>
      <w:r>
        <w:rPr>
          <w:lang w:val="fr-FR"/>
        </w:rPr>
        <w:t>-----</w:t>
      </w:r>
    </w:p>
    <w:sectPr w:rsidR="00D772F7" w:rsidRPr="00D772F7" w:rsidSect="00A0403F">
      <w:headerReference w:type="first" r:id="rId14"/>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D65" w:rsidRDefault="00DD6D65">
      <w:r>
        <w:separator/>
      </w:r>
    </w:p>
    <w:p w:rsidR="00DD6D65" w:rsidRDefault="00DD6D65"/>
  </w:endnote>
  <w:endnote w:type="continuationSeparator" w:id="0">
    <w:p w:rsidR="00DD6D65" w:rsidRDefault="00DD6D65">
      <w:r>
        <w:continuationSeparator/>
      </w:r>
    </w:p>
    <w:p w:rsidR="00DD6D65" w:rsidRDefault="00DD6D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37" w:rsidRPr="00511461" w:rsidRDefault="00860737" w:rsidP="00511461">
    <w:pPr>
      <w:pStyle w:val="Footer"/>
      <w:spacing w:before="480"/>
      <w:rPr>
        <w:sz w:val="20"/>
      </w:rPr>
    </w:pPr>
    <w:r w:rsidRPr="00511461">
      <w:rPr>
        <w:sz w:val="20"/>
      </w:rPr>
      <w:t>GE.08-45024  (</w:t>
    </w:r>
    <w:r>
      <w:rPr>
        <w:sz w:val="20"/>
      </w:rPr>
      <w:t>EXT</w:t>
    </w:r>
    <w:r w:rsidRPr="00511461">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37" w:rsidRPr="004D017A" w:rsidRDefault="00860737" w:rsidP="004D017A">
    <w:pPr>
      <w:pStyle w:val="Footer"/>
    </w:pPr>
    <w:r>
      <w:rPr>
        <w:noProof/>
        <w:lang w:val="es-ES" w:eastAsia="es-ES"/>
      </w:rPr>
      <w:pict>
        <v:shapetype id="_x0000_t202" coordsize="21600,21600" o:spt="202" path="m,l,21600r21600,l21600,xe">
          <v:stroke joinstyle="miter"/>
          <v:path gradientshapeok="t" o:connecttype="rect"/>
        </v:shapetype>
        <v:shape id="_x0000_s2049" type="#_x0000_t202" style="position:absolute;margin-left:674.75pt;margin-top:382.75pt;width:42.5pt;height:170.1pt;z-index:1;mso-position-vertical-relative:page" stroked="f">
          <v:textbox style="layout-flow:vertical;mso-next-textbox:#_x0000_s2049" inset="0,0,0,0">
            <w:txbxContent>
              <w:p w:rsidR="00860737" w:rsidRDefault="00860737" w:rsidP="001B0760">
                <w:pPr>
                  <w:tabs>
                    <w:tab w:val="left" w:pos="851"/>
                  </w:tabs>
                </w:pPr>
                <w:r>
                  <w:t>CERD/C/IRN/20</w:t>
                </w:r>
                <w:r>
                  <w:br/>
                  <w:t xml:space="preserve">page </w:t>
                </w:r>
                <w:r>
                  <w:rPr>
                    <w:rStyle w:val="PageNumber"/>
                  </w:rPr>
                  <w:fldChar w:fldCharType="begin"/>
                </w:r>
                <w:r>
                  <w:rPr>
                    <w:rStyle w:val="PageNumber"/>
                  </w:rPr>
                  <w:instrText xml:space="preserve"> PAGE </w:instrText>
                </w:r>
                <w:r>
                  <w:rPr>
                    <w:rStyle w:val="PageNumber"/>
                  </w:rPr>
                  <w:fldChar w:fldCharType="separate"/>
                </w:r>
                <w:r w:rsidR="00B07AA2">
                  <w:rPr>
                    <w:rStyle w:val="PageNumber"/>
                    <w:noProof/>
                  </w:rPr>
                  <w:t>36</w:t>
                </w:r>
                <w:r>
                  <w:rPr>
                    <w:rStyle w:val="PageNumber"/>
                  </w:rP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D65" w:rsidRDefault="00DD6D65">
      <w:r>
        <w:separator/>
      </w:r>
    </w:p>
  </w:footnote>
  <w:footnote w:type="continuationSeparator" w:id="0">
    <w:p w:rsidR="00DD6D65" w:rsidRDefault="00DD6D65">
      <w:r>
        <w:continuationSeparator/>
      </w:r>
    </w:p>
    <w:p w:rsidR="00DD6D65" w:rsidRDefault="00DD6D65"/>
  </w:footnote>
  <w:footnote w:id="1">
    <w:p w:rsidR="00860737" w:rsidRDefault="00860737" w:rsidP="00511461">
      <w:pPr>
        <w:pStyle w:val="FootnoteText"/>
        <w:jc w:val="both"/>
        <w:rPr>
          <w:sz w:val="20"/>
          <w:szCs w:val="24"/>
          <w:lang w:val="fr-FR"/>
        </w:rPr>
      </w:pPr>
      <w:r>
        <w:tab/>
      </w:r>
      <w:r w:rsidRPr="00511461">
        <w:rPr>
          <w:rStyle w:val="FootnoteReference"/>
          <w:b w:val="0"/>
          <w:sz w:val="20"/>
          <w:vertAlign w:val="baseline"/>
        </w:rPr>
        <w:t>*</w:t>
      </w:r>
      <w:r w:rsidRPr="00511461">
        <w:rPr>
          <w:b/>
          <w:sz w:val="18"/>
        </w:rPr>
        <w:tab/>
      </w:r>
      <w:r w:rsidRPr="00511461">
        <w:rPr>
          <w:sz w:val="20"/>
          <w:szCs w:val="24"/>
          <w:lang w:val="fr-FR"/>
        </w:rPr>
        <w:t xml:space="preserve">Le présent document réunit les dix-huitième et dix-neuvième rapports périodiques de </w:t>
      </w:r>
      <w:smartTag w:uri="urn:schemas-microsoft-com:office:smarttags" w:element="PersonName">
        <w:smartTagPr>
          <w:attr w:name="ProductID" w:val="la Conf￩rence"/>
        </w:smartTagPr>
        <w:r w:rsidRPr="00511461">
          <w:rPr>
            <w:sz w:val="20"/>
            <w:szCs w:val="24"/>
            <w:lang w:val="fr-FR"/>
          </w:rPr>
          <w:t>la République</w:t>
        </w:r>
      </w:smartTag>
      <w:r w:rsidRPr="00511461">
        <w:rPr>
          <w:sz w:val="20"/>
          <w:szCs w:val="24"/>
          <w:lang w:val="fr-FR"/>
        </w:rPr>
        <w:t xml:space="preserve"> islamique d’Iran qui devaient être présentés le 4 janvier 2006. Pour les seizième et dix-septième rapports périodiques </w:t>
      </w:r>
      <w:r w:rsidRPr="00511461">
        <w:rPr>
          <w:sz w:val="20"/>
          <w:lang w:val="fr-FR"/>
        </w:rPr>
        <w:t>et les comptes rendus analytiques des séances au cours desquelles le Comité a examiné ces rapports,</w:t>
      </w:r>
      <w:r w:rsidRPr="00511461">
        <w:rPr>
          <w:sz w:val="20"/>
          <w:szCs w:val="24"/>
          <w:lang w:val="fr-FR"/>
        </w:rPr>
        <w:t xml:space="preserve"> voir les documents </w:t>
      </w:r>
      <w:r w:rsidRPr="00511461">
        <w:rPr>
          <w:bCs/>
          <w:sz w:val="20"/>
          <w:lang w:val="fr-FR"/>
        </w:rPr>
        <w:t>CERD/C/431/Add.6</w:t>
      </w:r>
      <w:r w:rsidRPr="00511461">
        <w:rPr>
          <w:sz w:val="20"/>
          <w:szCs w:val="24"/>
          <w:lang w:val="fr-FR"/>
        </w:rPr>
        <w:t xml:space="preserve">, </w:t>
      </w:r>
      <w:r w:rsidRPr="00511461">
        <w:rPr>
          <w:rFonts w:eastAsia="SimSun"/>
          <w:bCs/>
          <w:color w:val="000000"/>
          <w:sz w:val="20"/>
          <w:lang w:val="fr-FR" w:eastAsia="zh-CN"/>
        </w:rPr>
        <w:t>CERD/C/SR.1596-1597 et 1610</w:t>
      </w:r>
      <w:r w:rsidRPr="00511461">
        <w:rPr>
          <w:sz w:val="20"/>
          <w:szCs w:val="24"/>
          <w:lang w:val="fr-FR"/>
        </w:rPr>
        <w:t>.</w:t>
      </w:r>
    </w:p>
    <w:p w:rsidR="00860737" w:rsidRPr="00511461" w:rsidRDefault="00860737" w:rsidP="00511461">
      <w:pPr>
        <w:pStyle w:val="FootnoteText"/>
        <w:jc w:val="both"/>
        <w:rPr>
          <w:b/>
          <w:sz w:val="20"/>
          <w:lang w:val="fr-FR"/>
        </w:rPr>
      </w:pPr>
    </w:p>
  </w:footnote>
  <w:footnote w:id="2">
    <w:p w:rsidR="00860737" w:rsidRPr="00511461" w:rsidRDefault="00860737" w:rsidP="00511461">
      <w:pPr>
        <w:pStyle w:val="FootnoteText"/>
        <w:jc w:val="both"/>
        <w:rPr>
          <w:sz w:val="20"/>
        </w:rPr>
      </w:pPr>
      <w:r>
        <w:tab/>
      </w:r>
      <w:r w:rsidRPr="00511461">
        <w:rPr>
          <w:rStyle w:val="FootnoteReference"/>
          <w:b w:val="0"/>
          <w:sz w:val="20"/>
          <w:vertAlign w:val="baseline"/>
        </w:rPr>
        <w:t>**</w:t>
      </w:r>
      <w:r w:rsidRPr="00511461">
        <w:rPr>
          <w:sz w:val="18"/>
        </w:rPr>
        <w:tab/>
      </w:r>
      <w:r w:rsidRPr="00511461">
        <w:rPr>
          <w:sz w:val="20"/>
          <w:szCs w:val="24"/>
          <w:lang w:val="fr-FR"/>
        </w:rPr>
        <w:t>Conformément aux informations communiquées aux États parties concernant le traitement de leurs rapports, les services d’édition n’ont pas revu le présent document avant qu’il ne soit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37" w:rsidRDefault="00860737">
    <w:pPr>
      <w:pStyle w:val="Header"/>
      <w:rPr>
        <w:lang w:val="fr-FR"/>
      </w:rPr>
    </w:pPr>
    <w:r>
      <w:rPr>
        <w:lang w:val="fr-FR"/>
      </w:rPr>
      <w:t>CERD/C/IRN/20</w:t>
    </w:r>
  </w:p>
  <w:p w:rsidR="00860737" w:rsidRDefault="00860737" w:rsidP="007B0854">
    <w:pPr>
      <w:pStyle w:val="Header"/>
      <w:spacing w:after="240"/>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B07AA2">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37" w:rsidRDefault="00860737" w:rsidP="007B0854">
    <w:pPr>
      <w:pStyle w:val="Header"/>
      <w:tabs>
        <w:tab w:val="clear" w:pos="4320"/>
        <w:tab w:val="clear" w:pos="8640"/>
        <w:tab w:val="left" w:pos="7680"/>
      </w:tabs>
      <w:rPr>
        <w:lang w:val="es-ES"/>
      </w:rPr>
    </w:pPr>
    <w:r>
      <w:rPr>
        <w:lang w:val="fr-FR"/>
      </w:rPr>
      <w:tab/>
      <w:t>CERD/C/IRN/20</w:t>
    </w:r>
  </w:p>
  <w:p w:rsidR="00860737" w:rsidRPr="007B0854" w:rsidRDefault="00860737" w:rsidP="007B0854">
    <w:pPr>
      <w:pStyle w:val="Header"/>
      <w:tabs>
        <w:tab w:val="clear" w:pos="4320"/>
        <w:tab w:val="clear" w:pos="8640"/>
        <w:tab w:val="left" w:pos="7680"/>
      </w:tabs>
      <w:spacing w:after="240"/>
      <w:rPr>
        <w:lang w:val="es-ES"/>
      </w:rPr>
    </w:pP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sidR="00B07AA2">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37" w:rsidRPr="001B0760" w:rsidRDefault="00860737" w:rsidP="001B076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37" w:rsidRDefault="00860737" w:rsidP="00D772F7">
    <w:pPr>
      <w:pStyle w:val="Header"/>
      <w:tabs>
        <w:tab w:val="clear" w:pos="4320"/>
        <w:tab w:val="clear" w:pos="8640"/>
        <w:tab w:val="left" w:pos="7680"/>
      </w:tabs>
      <w:rPr>
        <w:lang w:val="es-ES"/>
      </w:rPr>
    </w:pPr>
    <w:r>
      <w:rPr>
        <w:lang w:val="fr-FR"/>
      </w:rPr>
      <w:t>CERD/C/IRN/20</w:t>
    </w:r>
  </w:p>
  <w:p w:rsidR="00860737" w:rsidRDefault="00860737" w:rsidP="004D017A">
    <w:pPr>
      <w:pStyle w:val="Header"/>
      <w:tabs>
        <w:tab w:val="clear" w:pos="4320"/>
        <w:tab w:val="clear" w:pos="8640"/>
        <w:tab w:val="left" w:pos="7680"/>
      </w:tabs>
      <w:spacing w:after="240"/>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B07AA2">
      <w:rPr>
        <w:rStyle w:val="PageNumber"/>
        <w:noProof/>
      </w:rPr>
      <w:t>36</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A470CE"/>
    <w:lvl w:ilvl="0">
      <w:start w:val="1"/>
      <w:numFmt w:val="decimal"/>
      <w:lvlText w:val="%1."/>
      <w:lvlJc w:val="left"/>
      <w:pPr>
        <w:tabs>
          <w:tab w:val="num" w:pos="1492"/>
        </w:tabs>
        <w:ind w:left="1492" w:hanging="360"/>
      </w:pPr>
    </w:lvl>
  </w:abstractNum>
  <w:abstractNum w:abstractNumId="1">
    <w:nsid w:val="FFFFFF7D"/>
    <w:multiLevelType w:val="singleLevel"/>
    <w:tmpl w:val="A3BE3076"/>
    <w:lvl w:ilvl="0">
      <w:start w:val="1"/>
      <w:numFmt w:val="decimal"/>
      <w:lvlText w:val="%1."/>
      <w:lvlJc w:val="left"/>
      <w:pPr>
        <w:tabs>
          <w:tab w:val="num" w:pos="1209"/>
        </w:tabs>
        <w:ind w:left="1209" w:hanging="360"/>
      </w:pPr>
    </w:lvl>
  </w:abstractNum>
  <w:abstractNum w:abstractNumId="2">
    <w:nsid w:val="FFFFFF7E"/>
    <w:multiLevelType w:val="singleLevel"/>
    <w:tmpl w:val="8B408A78"/>
    <w:lvl w:ilvl="0">
      <w:start w:val="1"/>
      <w:numFmt w:val="decimal"/>
      <w:lvlText w:val="%1."/>
      <w:lvlJc w:val="left"/>
      <w:pPr>
        <w:tabs>
          <w:tab w:val="num" w:pos="926"/>
        </w:tabs>
        <w:ind w:left="926" w:hanging="360"/>
      </w:pPr>
    </w:lvl>
  </w:abstractNum>
  <w:abstractNum w:abstractNumId="3">
    <w:nsid w:val="FFFFFF7F"/>
    <w:multiLevelType w:val="singleLevel"/>
    <w:tmpl w:val="E440F5B4"/>
    <w:lvl w:ilvl="0">
      <w:start w:val="1"/>
      <w:numFmt w:val="decimal"/>
      <w:lvlText w:val="%1."/>
      <w:lvlJc w:val="left"/>
      <w:pPr>
        <w:tabs>
          <w:tab w:val="num" w:pos="643"/>
        </w:tabs>
        <w:ind w:left="643" w:hanging="360"/>
      </w:pPr>
    </w:lvl>
  </w:abstractNum>
  <w:abstractNum w:abstractNumId="4">
    <w:nsid w:val="FFFFFF80"/>
    <w:multiLevelType w:val="singleLevel"/>
    <w:tmpl w:val="FE5249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6E2C5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5FECC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8"/>
    <w:multiLevelType w:val="singleLevel"/>
    <w:tmpl w:val="BBF434AA"/>
    <w:lvl w:ilvl="0">
      <w:start w:val="1"/>
      <w:numFmt w:val="decimal"/>
      <w:lvlText w:val="%1."/>
      <w:lvlJc w:val="left"/>
      <w:pPr>
        <w:tabs>
          <w:tab w:val="num" w:pos="360"/>
        </w:tabs>
        <w:ind w:left="360" w:hanging="360"/>
      </w:pPr>
    </w:lvl>
  </w:abstractNum>
  <w:abstractNum w:abstractNumId="8">
    <w:nsid w:val="007A7769"/>
    <w:multiLevelType w:val="hybridMultilevel"/>
    <w:tmpl w:val="A5F0918A"/>
    <w:lvl w:ilvl="0" w:tplc="6C06C2CE">
      <w:start w:val="34"/>
      <w:numFmt w:val="decimal"/>
      <w:lvlText w:val="%1."/>
      <w:lvlJc w:val="left"/>
      <w:pPr>
        <w:tabs>
          <w:tab w:val="num" w:pos="360"/>
        </w:tabs>
        <w:ind w:left="0" w:firstLine="0"/>
      </w:pPr>
      <w:rPr>
        <w:rFonts w:hint="default"/>
        <w:b w:val="0"/>
        <w:bCs w:val="0"/>
        <w:sz w:val="24"/>
        <w:szCs w:val="24"/>
      </w:rPr>
    </w:lvl>
    <w:lvl w:ilvl="1" w:tplc="36BA0C5E">
      <w:start w:val="36"/>
      <w:numFmt w:val="decimal"/>
      <w:lvlText w:val="%2."/>
      <w:lvlJc w:val="left"/>
      <w:pPr>
        <w:tabs>
          <w:tab w:val="num" w:pos="360"/>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23E2526"/>
    <w:multiLevelType w:val="hybridMultilevel"/>
    <w:tmpl w:val="CC4646D6"/>
    <w:lvl w:ilvl="0" w:tplc="23525E4C">
      <w:start w:val="37"/>
      <w:numFmt w:val="decimal"/>
      <w:lvlText w:val="%1."/>
      <w:lvlJc w:val="left"/>
      <w:pPr>
        <w:tabs>
          <w:tab w:val="num" w:pos="360"/>
        </w:tabs>
        <w:ind w:left="0" w:firstLine="0"/>
      </w:pPr>
      <w:rPr>
        <w:rFonts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3E04E44"/>
    <w:multiLevelType w:val="multilevel"/>
    <w:tmpl w:val="A5F0918A"/>
    <w:lvl w:ilvl="0">
      <w:start w:val="34"/>
      <w:numFmt w:val="decimal"/>
      <w:lvlText w:val="%1."/>
      <w:lvlJc w:val="left"/>
      <w:pPr>
        <w:tabs>
          <w:tab w:val="num" w:pos="360"/>
        </w:tabs>
        <w:ind w:left="0" w:firstLine="0"/>
      </w:pPr>
      <w:rPr>
        <w:rFonts w:hint="default"/>
        <w:b w:val="0"/>
        <w:bCs w:val="0"/>
        <w:sz w:val="24"/>
        <w:szCs w:val="24"/>
      </w:rPr>
    </w:lvl>
    <w:lvl w:ilvl="1">
      <w:start w:val="36"/>
      <w:numFmt w:val="decimal"/>
      <w:lvlText w:val="%2."/>
      <w:lvlJc w:val="left"/>
      <w:pPr>
        <w:tabs>
          <w:tab w:val="num" w:pos="360"/>
        </w:tabs>
        <w:ind w:left="0" w:firstLine="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B27082A"/>
    <w:multiLevelType w:val="singleLevel"/>
    <w:tmpl w:val="C5F28ADA"/>
    <w:lvl w:ilvl="0">
      <w:start w:val="1"/>
      <w:numFmt w:val="bullet"/>
      <w:lvlText w:val="-"/>
      <w:lvlJc w:val="left"/>
      <w:pPr>
        <w:tabs>
          <w:tab w:val="num" w:pos="360"/>
        </w:tabs>
        <w:ind w:left="360" w:hanging="360"/>
      </w:pPr>
      <w:rPr>
        <w:rFonts w:hint="default"/>
      </w:rPr>
    </w:lvl>
  </w:abstractNum>
  <w:abstractNum w:abstractNumId="12">
    <w:nsid w:val="11C437DC"/>
    <w:multiLevelType w:val="singleLevel"/>
    <w:tmpl w:val="5E16F82A"/>
    <w:lvl w:ilvl="0">
      <w:start w:val="137"/>
      <w:numFmt w:val="bullet"/>
      <w:lvlText w:val="-"/>
      <w:lvlJc w:val="left"/>
      <w:pPr>
        <w:tabs>
          <w:tab w:val="num" w:pos="360"/>
        </w:tabs>
        <w:ind w:left="360" w:hanging="360"/>
      </w:pPr>
      <w:rPr>
        <w:rFonts w:hint="default"/>
      </w:rPr>
    </w:lvl>
  </w:abstractNum>
  <w:abstractNum w:abstractNumId="13">
    <w:nsid w:val="11C84CC0"/>
    <w:multiLevelType w:val="multilevel"/>
    <w:tmpl w:val="B52AA6EC"/>
    <w:lvl w:ilvl="0">
      <w:start w:val="25"/>
      <w:numFmt w:val="bullet"/>
      <w:lvlText w:val="-"/>
      <w:lvlJc w:val="left"/>
      <w:pPr>
        <w:tabs>
          <w:tab w:val="num" w:pos="930"/>
        </w:tabs>
        <w:ind w:left="930" w:hanging="5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12B42FBA"/>
    <w:multiLevelType w:val="hybridMultilevel"/>
    <w:tmpl w:val="74485A62"/>
    <w:lvl w:ilvl="0" w:tplc="1AB29456">
      <w:start w:val="22"/>
      <w:numFmt w:val="decimal"/>
      <w:lvlText w:val="%1."/>
      <w:lvlJc w:val="left"/>
      <w:pPr>
        <w:tabs>
          <w:tab w:val="num" w:pos="388"/>
        </w:tabs>
        <w:ind w:left="28" w:firstLine="0"/>
      </w:pPr>
      <w:rPr>
        <w:rFonts w:hint="default"/>
      </w:rPr>
    </w:lvl>
    <w:lvl w:ilvl="1" w:tplc="78C0E220">
      <w:start w:val="23"/>
      <w:numFmt w:val="decimal"/>
      <w:lvlText w:val="%2."/>
      <w:lvlJc w:val="left"/>
      <w:pPr>
        <w:tabs>
          <w:tab w:val="num" w:pos="360"/>
        </w:tabs>
        <w:ind w:left="0" w:firstLine="0"/>
      </w:pPr>
      <w:rPr>
        <w:rFonts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3E2092F"/>
    <w:multiLevelType w:val="hybridMultilevel"/>
    <w:tmpl w:val="13F889E8"/>
    <w:lvl w:ilvl="0" w:tplc="A6BE424E">
      <w:start w:val="7"/>
      <w:numFmt w:val="decimal"/>
      <w:lvlText w:val="%1."/>
      <w:lvlJc w:val="left"/>
      <w:pPr>
        <w:tabs>
          <w:tab w:val="num" w:pos="1440"/>
        </w:tabs>
        <w:ind w:left="10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64050E0"/>
    <w:multiLevelType w:val="hybridMultilevel"/>
    <w:tmpl w:val="C876E30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1BFF349C"/>
    <w:multiLevelType w:val="hybridMultilevel"/>
    <w:tmpl w:val="EAE87D92"/>
    <w:lvl w:ilvl="0" w:tplc="E946C3C6">
      <w:start w:val="28"/>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15B5E4E"/>
    <w:multiLevelType w:val="singleLevel"/>
    <w:tmpl w:val="0D3890A4"/>
    <w:lvl w:ilvl="0">
      <w:start w:val="1"/>
      <w:numFmt w:val="lowerLetter"/>
      <w:lvlText w:val="(%1)"/>
      <w:lvlJc w:val="left"/>
      <w:pPr>
        <w:tabs>
          <w:tab w:val="num" w:pos="420"/>
        </w:tabs>
        <w:ind w:left="420" w:hanging="420"/>
      </w:pPr>
      <w:rPr>
        <w:rFonts w:cs="Times New Roman" w:hint="default"/>
      </w:rPr>
    </w:lvl>
  </w:abstractNum>
  <w:abstractNum w:abstractNumId="19">
    <w:nsid w:val="24300CB3"/>
    <w:multiLevelType w:val="hybridMultilevel"/>
    <w:tmpl w:val="D79AD9EA"/>
    <w:lvl w:ilvl="0" w:tplc="3E18ABB2">
      <w:start w:val="1"/>
      <w:numFmt w:val="decimal"/>
      <w:lvlText w:val="%1."/>
      <w:lvlJc w:val="left"/>
      <w:pPr>
        <w:tabs>
          <w:tab w:val="num" w:pos="851"/>
        </w:tabs>
        <w:ind w:left="0" w:firstLine="0"/>
      </w:pPr>
      <w:rPr>
        <w:rFonts w:ascii="Times New Roman" w:hAnsi="Times New Roman" w:hint="default"/>
        <w:b w:val="0"/>
        <w:i w:val="0"/>
        <w:sz w:val="24"/>
      </w:rPr>
    </w:lvl>
    <w:lvl w:ilvl="1" w:tplc="70004AC0">
      <w:start w:val="5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AC1685A"/>
    <w:multiLevelType w:val="hybridMultilevel"/>
    <w:tmpl w:val="B52AA6EC"/>
    <w:lvl w:ilvl="0" w:tplc="64A6BA5A">
      <w:start w:val="25"/>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2">
    <w:nsid w:val="2B4B21DE"/>
    <w:multiLevelType w:val="singleLevel"/>
    <w:tmpl w:val="5A04C066"/>
    <w:lvl w:ilvl="0">
      <w:start w:val="1"/>
      <w:numFmt w:val="lowerLetter"/>
      <w:lvlText w:val="(%1)"/>
      <w:lvlJc w:val="left"/>
      <w:pPr>
        <w:tabs>
          <w:tab w:val="num" w:pos="420"/>
        </w:tabs>
        <w:ind w:left="420" w:hanging="420"/>
      </w:pPr>
      <w:rPr>
        <w:rFonts w:cs="Times New Roman" w:hint="default"/>
      </w:rPr>
    </w:lvl>
  </w:abstractNum>
  <w:abstractNum w:abstractNumId="23">
    <w:nsid w:val="312A677C"/>
    <w:multiLevelType w:val="singleLevel"/>
    <w:tmpl w:val="B3900EA6"/>
    <w:lvl w:ilvl="0">
      <w:start w:val="110"/>
      <w:numFmt w:val="bullet"/>
      <w:lvlText w:val="-"/>
      <w:lvlJc w:val="left"/>
      <w:pPr>
        <w:tabs>
          <w:tab w:val="num" w:pos="360"/>
        </w:tabs>
        <w:ind w:left="360" w:hanging="360"/>
      </w:pPr>
      <w:rPr>
        <w:rFonts w:hint="default"/>
      </w:rPr>
    </w:lvl>
  </w:abstractNum>
  <w:abstractNum w:abstractNumId="24">
    <w:nsid w:val="3A760DA6"/>
    <w:multiLevelType w:val="hybridMultilevel"/>
    <w:tmpl w:val="98207EC2"/>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5">
    <w:nsid w:val="3FBD7D78"/>
    <w:multiLevelType w:val="hybridMultilevel"/>
    <w:tmpl w:val="8D80DD9C"/>
    <w:lvl w:ilvl="0" w:tplc="B94419F0">
      <w:start w:val="33"/>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E1F4100"/>
    <w:multiLevelType w:val="multilevel"/>
    <w:tmpl w:val="98207EC2"/>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27">
    <w:nsid w:val="52CB731B"/>
    <w:multiLevelType w:val="hybridMultilevel"/>
    <w:tmpl w:val="35C8BFEA"/>
    <w:lvl w:ilvl="0" w:tplc="0C0A0001">
      <w:start w:val="1"/>
      <w:numFmt w:val="bullet"/>
      <w:lvlText w:val=""/>
      <w:lvlJc w:val="left"/>
      <w:pPr>
        <w:tabs>
          <w:tab w:val="num" w:pos="360"/>
        </w:tabs>
        <w:ind w:left="360" w:hanging="360"/>
      </w:pPr>
      <w:rPr>
        <w:rFonts w:ascii="Symbol" w:hAnsi="Symbol" w:hint="default"/>
        <w:b w:val="0"/>
        <w:bCs w:val="0"/>
        <w:sz w:val="24"/>
        <w:szCs w:val="24"/>
      </w:rPr>
    </w:lvl>
    <w:lvl w:ilvl="1" w:tplc="36BA0C5E">
      <w:start w:val="36"/>
      <w:numFmt w:val="decimal"/>
      <w:lvlText w:val="%2."/>
      <w:lvlJc w:val="left"/>
      <w:pPr>
        <w:tabs>
          <w:tab w:val="num" w:pos="360"/>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62A4A08"/>
    <w:multiLevelType w:val="hybridMultilevel"/>
    <w:tmpl w:val="B91CDA38"/>
    <w:lvl w:ilvl="0" w:tplc="7D26999E">
      <w:start w:val="8"/>
      <w:numFmt w:val="decimal"/>
      <w:lvlText w:val="%1."/>
      <w:lvlJc w:val="left"/>
      <w:pPr>
        <w:tabs>
          <w:tab w:val="num" w:pos="360"/>
        </w:tabs>
        <w:ind w:left="0" w:firstLine="0"/>
      </w:pPr>
      <w:rPr>
        <w:rFonts w:hint="default"/>
      </w:rPr>
    </w:lvl>
    <w:lvl w:ilvl="1" w:tplc="64B2550C">
      <w:start w:val="9"/>
      <w:numFmt w:val="decimal"/>
      <w:lvlText w:val="%2."/>
      <w:lvlJc w:val="left"/>
      <w:pPr>
        <w:tabs>
          <w:tab w:val="num" w:pos="1440"/>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F6A2D59"/>
    <w:multiLevelType w:val="hybridMultilevel"/>
    <w:tmpl w:val="5B040484"/>
    <w:lvl w:ilvl="0" w:tplc="4BAA0F1A">
      <w:start w:val="66"/>
      <w:numFmt w:val="decimal"/>
      <w:lvlText w:val="%1."/>
      <w:lvlJc w:val="left"/>
      <w:pPr>
        <w:tabs>
          <w:tab w:val="num" w:pos="360"/>
        </w:tabs>
        <w:ind w:left="0" w:firstLine="0"/>
      </w:pPr>
      <w:rPr>
        <w:rFonts w:hint="default"/>
        <w:b w:val="0"/>
        <w:i w:val="0"/>
        <w:sz w:val="24"/>
      </w:rPr>
    </w:lvl>
    <w:lvl w:ilvl="1" w:tplc="E3C0BF22">
      <w:start w:val="79"/>
      <w:numFmt w:val="decimal"/>
      <w:lvlText w:val="%2."/>
      <w:lvlJc w:val="left"/>
      <w:pPr>
        <w:tabs>
          <w:tab w:val="num" w:pos="360"/>
        </w:tabs>
        <w:ind w:left="0" w:firstLine="0"/>
      </w:pPr>
      <w:rPr>
        <w:rFonts w:hint="default"/>
      </w:rPr>
    </w:lvl>
    <w:lvl w:ilvl="2" w:tplc="9FB0D3C8">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23B327D"/>
    <w:multiLevelType w:val="hybridMultilevel"/>
    <w:tmpl w:val="3FCAA740"/>
    <w:lvl w:ilvl="0" w:tplc="8D769126">
      <w:start w:val="1"/>
      <w:numFmt w:val="upperRoman"/>
      <w:pStyle w:val="Heading7"/>
      <w:lvlText w:val="%1."/>
      <w:lvlJc w:val="left"/>
      <w:pPr>
        <w:tabs>
          <w:tab w:val="num" w:pos="720"/>
        </w:tabs>
        <w:ind w:left="0" w:firstLine="0"/>
      </w:pPr>
      <w:rPr>
        <w:rFonts w:cs="Times New Roman" w:hint="default"/>
      </w:rPr>
    </w:lvl>
    <w:lvl w:ilvl="1" w:tplc="02720BAC">
      <w:start w:val="1"/>
      <w:numFmt w:val="lowerLetter"/>
      <w:lvlText w:val="(%2)"/>
      <w:lvlJc w:val="left"/>
      <w:pPr>
        <w:tabs>
          <w:tab w:val="num" w:pos="1440"/>
        </w:tabs>
        <w:ind w:left="1440" w:hanging="360"/>
      </w:pPr>
      <w:rPr>
        <w:rFonts w:hint="default"/>
        <w:b w:val="0"/>
        <w:i w:val="0"/>
      </w:rPr>
    </w:lvl>
    <w:lvl w:ilvl="2" w:tplc="FFFFFFFF">
      <w:start w:val="1"/>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start w:val="1"/>
      <w:numFmt w:val="lowerRoman"/>
      <w:lvlText w:val="%5."/>
      <w:lvlJc w:val="left"/>
      <w:pPr>
        <w:tabs>
          <w:tab w:val="num" w:pos="3600"/>
        </w:tabs>
        <w:ind w:left="3600" w:hanging="360"/>
      </w:pPr>
      <w:rPr>
        <w:rFonts w:cs="Times New Roman"/>
      </w:rPr>
    </w:lvl>
    <w:lvl w:ilvl="5" w:tplc="FFFFFFFF">
      <w:start w:val="1"/>
      <w:numFmt w:val="arabicAbjad"/>
      <w:lvlText w:val="%6."/>
      <w:lvlJc w:val="right"/>
      <w:pPr>
        <w:tabs>
          <w:tab w:val="num" w:pos="4320"/>
        </w:tabs>
        <w:ind w:left="4320" w:hanging="180"/>
      </w:pPr>
      <w:rPr>
        <w:rFonts w:cs="Times New Roman"/>
        <w:sz w:val="2"/>
        <w:szCs w:val="28"/>
      </w:rPr>
    </w:lvl>
    <w:lvl w:ilvl="6" w:tplc="FFFFFFFF">
      <w:start w:val="1"/>
      <w:numFmt w:val="decimal"/>
      <w:lvlText w:val="%7."/>
      <w:lvlJc w:val="left"/>
      <w:pPr>
        <w:tabs>
          <w:tab w:val="num" w:pos="5040"/>
        </w:tabs>
        <w:ind w:left="5040" w:hanging="360"/>
      </w:pPr>
      <w:rPr>
        <w:rFonts w:cs="Times New Roman"/>
      </w:rPr>
    </w:lvl>
    <w:lvl w:ilvl="7" w:tplc="FFFFFFFF">
      <w:start w:val="1"/>
      <w:numFmt w:val="lowerRoman"/>
      <w:lvlText w:val="%8."/>
      <w:lvlJc w:val="left"/>
      <w:pPr>
        <w:tabs>
          <w:tab w:val="num" w:pos="5760"/>
        </w:tabs>
        <w:ind w:left="5760" w:hanging="360"/>
      </w:pPr>
      <w:rPr>
        <w:rFonts w:cs="Times New Roman"/>
      </w:rPr>
    </w:lvl>
    <w:lvl w:ilvl="8" w:tplc="FFFFFFFF">
      <w:start w:val="1"/>
      <w:numFmt w:val="arabicAbjad"/>
      <w:lvlText w:val="%9."/>
      <w:lvlJc w:val="right"/>
      <w:pPr>
        <w:tabs>
          <w:tab w:val="num" w:pos="6480"/>
        </w:tabs>
        <w:ind w:left="6480" w:hanging="180"/>
      </w:pPr>
      <w:rPr>
        <w:rFonts w:cs="Times New Roman"/>
        <w:sz w:val="2"/>
        <w:szCs w:val="28"/>
      </w:rPr>
    </w:lvl>
  </w:abstractNum>
  <w:abstractNum w:abstractNumId="31">
    <w:nsid w:val="67D63F89"/>
    <w:multiLevelType w:val="hybridMultilevel"/>
    <w:tmpl w:val="399A164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2">
    <w:nsid w:val="6C387B0A"/>
    <w:multiLevelType w:val="hybridMultilevel"/>
    <w:tmpl w:val="0590BA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6D47016F"/>
    <w:multiLevelType w:val="hybridMultilevel"/>
    <w:tmpl w:val="6B32DD62"/>
    <w:lvl w:ilvl="0" w:tplc="9AE48A2A">
      <w:start w:val="24"/>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01E6B9B"/>
    <w:multiLevelType w:val="hybridMultilevel"/>
    <w:tmpl w:val="CFCC6F7A"/>
    <w:lvl w:ilvl="0" w:tplc="0C0A0001">
      <w:start w:val="1"/>
      <w:numFmt w:val="bullet"/>
      <w:lvlText w:val=""/>
      <w:lvlJc w:val="left"/>
      <w:pPr>
        <w:tabs>
          <w:tab w:val="num" w:pos="720"/>
        </w:tabs>
        <w:ind w:left="720" w:hanging="360"/>
      </w:pPr>
      <w:rPr>
        <w:rFonts w:ascii="Symbol" w:hAnsi="Symbol" w:hint="default"/>
      </w:rPr>
    </w:lvl>
    <w:lvl w:ilvl="1" w:tplc="0C0A0013">
      <w:start w:val="1"/>
      <w:numFmt w:val="upperRoman"/>
      <w:lvlText w:val="%2."/>
      <w:lvlJc w:val="right"/>
      <w:pPr>
        <w:tabs>
          <w:tab w:val="num" w:pos="1260"/>
        </w:tabs>
        <w:ind w:left="1260" w:hanging="180"/>
      </w:pPr>
      <w:rPr>
        <w:rFonts w:hint="default"/>
      </w:rPr>
    </w:lvl>
    <w:lvl w:ilvl="2" w:tplc="22AC91DE">
      <w:start w:val="19"/>
      <w:numFmt w:val="decimal"/>
      <w:lvlText w:val="%3."/>
      <w:lvlJc w:val="left"/>
      <w:pPr>
        <w:tabs>
          <w:tab w:val="num" w:pos="2370"/>
        </w:tabs>
        <w:ind w:left="2370" w:hanging="57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727D0191"/>
    <w:multiLevelType w:val="hybridMultilevel"/>
    <w:tmpl w:val="72CC9D88"/>
    <w:lvl w:ilvl="0" w:tplc="8D603C40">
      <w:start w:val="26"/>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EF96D0A"/>
    <w:multiLevelType w:val="hybridMultilevel"/>
    <w:tmpl w:val="6AFEFF42"/>
    <w:lvl w:ilvl="0" w:tplc="6CD6B12C">
      <w:start w:val="3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3"/>
  </w:num>
  <w:num w:numId="2">
    <w:abstractNumId w:val="12"/>
  </w:num>
  <w:num w:numId="3">
    <w:abstractNumId w:val="22"/>
  </w:num>
  <w:num w:numId="4">
    <w:abstractNumId w:val="11"/>
  </w:num>
  <w:num w:numId="5">
    <w:abstractNumId w:val="18"/>
  </w:num>
  <w:num w:numId="6">
    <w:abstractNumId w:val="30"/>
  </w:num>
  <w:num w:numId="7">
    <w:abstractNumId w:val="19"/>
  </w:num>
  <w:num w:numId="8">
    <w:abstractNumId w:val="8"/>
  </w:num>
  <w:num w:numId="9">
    <w:abstractNumId w:val="28"/>
  </w:num>
  <w:num w:numId="10">
    <w:abstractNumId w:val="15"/>
  </w:num>
  <w:num w:numId="11">
    <w:abstractNumId w:val="14"/>
  </w:num>
  <w:num w:numId="12">
    <w:abstractNumId w:val="33"/>
  </w:num>
  <w:num w:numId="13">
    <w:abstractNumId w:val="35"/>
  </w:num>
  <w:num w:numId="14">
    <w:abstractNumId w:val="17"/>
  </w:num>
  <w:num w:numId="15">
    <w:abstractNumId w:val="25"/>
  </w:num>
  <w:num w:numId="16">
    <w:abstractNumId w:val="9"/>
  </w:num>
  <w:num w:numId="17">
    <w:abstractNumId w:val="29"/>
  </w:num>
  <w:num w:numId="18">
    <w:abstractNumId w:val="34"/>
  </w:num>
  <w:num w:numId="19">
    <w:abstractNumId w:val="6"/>
  </w:num>
  <w:num w:numId="20">
    <w:abstractNumId w:val="21"/>
  </w:num>
  <w:num w:numId="21">
    <w:abstractNumId w:val="32"/>
  </w:num>
  <w:num w:numId="22">
    <w:abstractNumId w:val="20"/>
  </w:num>
  <w:num w:numId="23">
    <w:abstractNumId w:val="13"/>
  </w:num>
  <w:num w:numId="24">
    <w:abstractNumId w:val="16"/>
  </w:num>
  <w:num w:numId="25">
    <w:abstractNumId w:val="36"/>
  </w:num>
  <w:num w:numId="26">
    <w:abstractNumId w:val="10"/>
  </w:num>
  <w:num w:numId="27">
    <w:abstractNumId w:val="27"/>
  </w:num>
  <w:num w:numId="28">
    <w:abstractNumId w:val="24"/>
  </w:num>
  <w:num w:numId="29">
    <w:abstractNumId w:val="26"/>
  </w:num>
  <w:num w:numId="30">
    <w:abstractNumId w:val="31"/>
  </w:num>
  <w:num w:numId="31">
    <w:abstractNumId w:val="7"/>
  </w:num>
  <w:num w:numId="32">
    <w:abstractNumId w:val="3"/>
  </w:num>
  <w:num w:numId="33">
    <w:abstractNumId w:val="2"/>
  </w:num>
  <w:num w:numId="34">
    <w:abstractNumId w:val="1"/>
  </w:num>
  <w:num w:numId="35">
    <w:abstractNumId w:val="0"/>
  </w:num>
  <w:num w:numId="36">
    <w:abstractNumId w:val="5"/>
  </w:num>
  <w:num w:numId="3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4D05"/>
    <w:rsid w:val="000214D0"/>
    <w:rsid w:val="00031C5C"/>
    <w:rsid w:val="0004189B"/>
    <w:rsid w:val="00047DD0"/>
    <w:rsid w:val="00065758"/>
    <w:rsid w:val="000C05EE"/>
    <w:rsid w:val="000D4839"/>
    <w:rsid w:val="000E088C"/>
    <w:rsid w:val="000E30CF"/>
    <w:rsid w:val="000E563C"/>
    <w:rsid w:val="000E7DCE"/>
    <w:rsid w:val="00102499"/>
    <w:rsid w:val="0010438A"/>
    <w:rsid w:val="001213BB"/>
    <w:rsid w:val="00123195"/>
    <w:rsid w:val="00123770"/>
    <w:rsid w:val="00132538"/>
    <w:rsid w:val="001433F6"/>
    <w:rsid w:val="001837C5"/>
    <w:rsid w:val="001A20D8"/>
    <w:rsid w:val="001A59A7"/>
    <w:rsid w:val="001B0760"/>
    <w:rsid w:val="001D3635"/>
    <w:rsid w:val="001E073B"/>
    <w:rsid w:val="001F0F1D"/>
    <w:rsid w:val="00202083"/>
    <w:rsid w:val="00207F65"/>
    <w:rsid w:val="00222E31"/>
    <w:rsid w:val="00286C8B"/>
    <w:rsid w:val="002A072D"/>
    <w:rsid w:val="002A5687"/>
    <w:rsid w:val="002C48C8"/>
    <w:rsid w:val="002D3807"/>
    <w:rsid w:val="002F4D5F"/>
    <w:rsid w:val="00302DD7"/>
    <w:rsid w:val="00320B86"/>
    <w:rsid w:val="003346B1"/>
    <w:rsid w:val="00334CAA"/>
    <w:rsid w:val="00353C83"/>
    <w:rsid w:val="00366AF6"/>
    <w:rsid w:val="00393922"/>
    <w:rsid w:val="003A43FA"/>
    <w:rsid w:val="003A68BE"/>
    <w:rsid w:val="003B636B"/>
    <w:rsid w:val="003D24B6"/>
    <w:rsid w:val="003D3A02"/>
    <w:rsid w:val="003E3162"/>
    <w:rsid w:val="004020B9"/>
    <w:rsid w:val="00405D4D"/>
    <w:rsid w:val="004158C1"/>
    <w:rsid w:val="00441FBF"/>
    <w:rsid w:val="00445109"/>
    <w:rsid w:val="004A3258"/>
    <w:rsid w:val="004B5CB6"/>
    <w:rsid w:val="004D017A"/>
    <w:rsid w:val="004D27A2"/>
    <w:rsid w:val="004F1FF6"/>
    <w:rsid w:val="0050461D"/>
    <w:rsid w:val="00510250"/>
    <w:rsid w:val="00511461"/>
    <w:rsid w:val="00513261"/>
    <w:rsid w:val="00522336"/>
    <w:rsid w:val="005466C3"/>
    <w:rsid w:val="00574551"/>
    <w:rsid w:val="00581058"/>
    <w:rsid w:val="005B7C53"/>
    <w:rsid w:val="00602A29"/>
    <w:rsid w:val="0060370F"/>
    <w:rsid w:val="00614D6A"/>
    <w:rsid w:val="0062240C"/>
    <w:rsid w:val="00624060"/>
    <w:rsid w:val="006960F5"/>
    <w:rsid w:val="006A54D4"/>
    <w:rsid w:val="006B590D"/>
    <w:rsid w:val="006E0C2B"/>
    <w:rsid w:val="006E3BA9"/>
    <w:rsid w:val="006F0BDA"/>
    <w:rsid w:val="006F7145"/>
    <w:rsid w:val="00712ADD"/>
    <w:rsid w:val="00727D50"/>
    <w:rsid w:val="00733E0F"/>
    <w:rsid w:val="00752C44"/>
    <w:rsid w:val="00782A35"/>
    <w:rsid w:val="007B0854"/>
    <w:rsid w:val="007C0CA6"/>
    <w:rsid w:val="007C1F6C"/>
    <w:rsid w:val="007C2047"/>
    <w:rsid w:val="007D0825"/>
    <w:rsid w:val="00810BC9"/>
    <w:rsid w:val="00836303"/>
    <w:rsid w:val="00837954"/>
    <w:rsid w:val="00860737"/>
    <w:rsid w:val="00885C69"/>
    <w:rsid w:val="008A5DB6"/>
    <w:rsid w:val="008B2398"/>
    <w:rsid w:val="008C4A9E"/>
    <w:rsid w:val="00905F2D"/>
    <w:rsid w:val="009313A5"/>
    <w:rsid w:val="009415BD"/>
    <w:rsid w:val="009545CC"/>
    <w:rsid w:val="00954BBC"/>
    <w:rsid w:val="009804AE"/>
    <w:rsid w:val="00980F59"/>
    <w:rsid w:val="00991C60"/>
    <w:rsid w:val="00996449"/>
    <w:rsid w:val="009A7577"/>
    <w:rsid w:val="009B195F"/>
    <w:rsid w:val="009D517C"/>
    <w:rsid w:val="00A0403F"/>
    <w:rsid w:val="00A245EA"/>
    <w:rsid w:val="00A3669A"/>
    <w:rsid w:val="00A66E43"/>
    <w:rsid w:val="00A75422"/>
    <w:rsid w:val="00A80F21"/>
    <w:rsid w:val="00A903C8"/>
    <w:rsid w:val="00AA2D7C"/>
    <w:rsid w:val="00AA7E4A"/>
    <w:rsid w:val="00AB2F0B"/>
    <w:rsid w:val="00AB5C3A"/>
    <w:rsid w:val="00AC2238"/>
    <w:rsid w:val="00AD448C"/>
    <w:rsid w:val="00AE7EA8"/>
    <w:rsid w:val="00B07AA2"/>
    <w:rsid w:val="00B3153A"/>
    <w:rsid w:val="00B37D7D"/>
    <w:rsid w:val="00B57B4F"/>
    <w:rsid w:val="00B8524E"/>
    <w:rsid w:val="00B86150"/>
    <w:rsid w:val="00B94298"/>
    <w:rsid w:val="00BA4C49"/>
    <w:rsid w:val="00BF59F1"/>
    <w:rsid w:val="00C14201"/>
    <w:rsid w:val="00C14C0D"/>
    <w:rsid w:val="00C32132"/>
    <w:rsid w:val="00C50745"/>
    <w:rsid w:val="00C53D74"/>
    <w:rsid w:val="00C60639"/>
    <w:rsid w:val="00C80D54"/>
    <w:rsid w:val="00CA418B"/>
    <w:rsid w:val="00CB7361"/>
    <w:rsid w:val="00CD613C"/>
    <w:rsid w:val="00D0089C"/>
    <w:rsid w:val="00D04A2B"/>
    <w:rsid w:val="00D110ED"/>
    <w:rsid w:val="00D34911"/>
    <w:rsid w:val="00D35617"/>
    <w:rsid w:val="00D50B11"/>
    <w:rsid w:val="00D7074F"/>
    <w:rsid w:val="00D73248"/>
    <w:rsid w:val="00D75DAC"/>
    <w:rsid w:val="00D772F7"/>
    <w:rsid w:val="00D845C4"/>
    <w:rsid w:val="00DA1E14"/>
    <w:rsid w:val="00DC59F2"/>
    <w:rsid w:val="00DD542E"/>
    <w:rsid w:val="00DD6D65"/>
    <w:rsid w:val="00DE29D3"/>
    <w:rsid w:val="00E071E8"/>
    <w:rsid w:val="00E10333"/>
    <w:rsid w:val="00E15977"/>
    <w:rsid w:val="00E361D0"/>
    <w:rsid w:val="00E8188D"/>
    <w:rsid w:val="00EB3F13"/>
    <w:rsid w:val="00EC733D"/>
    <w:rsid w:val="00EE705A"/>
    <w:rsid w:val="00EF2E87"/>
    <w:rsid w:val="00EF567E"/>
    <w:rsid w:val="00F23113"/>
    <w:rsid w:val="00F36064"/>
    <w:rsid w:val="00F43AA1"/>
    <w:rsid w:val="00F519D7"/>
    <w:rsid w:val="00F619AE"/>
    <w:rsid w:val="00F64D05"/>
    <w:rsid w:val="00F7131D"/>
    <w:rsid w:val="00FB16ED"/>
    <w:rsid w:val="00FE11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paragraph" w:styleId="Heading4">
    <w:name w:val="heading 4"/>
    <w:basedOn w:val="Normal"/>
    <w:next w:val="Normal"/>
    <w:qFormat/>
    <w:rsid w:val="004A3258"/>
    <w:pPr>
      <w:keepNext/>
      <w:bidi/>
      <w:spacing w:before="240" w:after="60"/>
      <w:outlineLvl w:val="3"/>
    </w:pPr>
    <w:rPr>
      <w:rFonts w:cs="Traditional Arabic"/>
      <w:b/>
      <w:bCs/>
      <w:sz w:val="28"/>
      <w:szCs w:val="33"/>
      <w:lang w:val="en-US" w:eastAsia="en-US"/>
    </w:rPr>
  </w:style>
  <w:style w:type="paragraph" w:styleId="Heading5">
    <w:name w:val="heading 5"/>
    <w:basedOn w:val="Normal"/>
    <w:next w:val="Normal"/>
    <w:qFormat/>
    <w:rsid w:val="004A3258"/>
    <w:pPr>
      <w:bidi/>
      <w:spacing w:before="240" w:after="60"/>
      <w:outlineLvl w:val="4"/>
    </w:pPr>
    <w:rPr>
      <w:rFonts w:cs="Traditional Arabic"/>
      <w:b/>
      <w:bCs/>
      <w:i/>
      <w:iCs/>
      <w:sz w:val="26"/>
      <w:szCs w:val="31"/>
      <w:lang w:val="en-US" w:eastAsia="en-US"/>
    </w:rPr>
  </w:style>
  <w:style w:type="paragraph" w:styleId="Heading6">
    <w:name w:val="heading 6"/>
    <w:basedOn w:val="Normal"/>
    <w:next w:val="Normal"/>
    <w:qFormat/>
    <w:rsid w:val="004A3258"/>
    <w:pPr>
      <w:bidi/>
      <w:spacing w:before="240" w:after="60"/>
      <w:outlineLvl w:val="5"/>
    </w:pPr>
    <w:rPr>
      <w:rFonts w:cs="Traditional Arabic"/>
      <w:b/>
      <w:bCs/>
      <w:sz w:val="22"/>
      <w:szCs w:val="26"/>
      <w:lang w:val="en-US" w:eastAsia="en-US"/>
    </w:rPr>
  </w:style>
  <w:style w:type="paragraph" w:styleId="Heading7">
    <w:name w:val="heading 7"/>
    <w:basedOn w:val="Normal"/>
    <w:next w:val="Normal"/>
    <w:qFormat/>
    <w:rsid w:val="004A3258"/>
    <w:pPr>
      <w:keepNext/>
      <w:numPr>
        <w:numId w:val="6"/>
      </w:numPr>
      <w:spacing w:line="360" w:lineRule="auto"/>
      <w:ind w:right="-81"/>
      <w:jc w:val="center"/>
      <w:outlineLvl w:val="6"/>
    </w:pPr>
    <w:rPr>
      <w:b/>
      <w:bCs/>
      <w:szCs w:val="24"/>
      <w:lang w:val="en-US" w:eastAsia="en-US"/>
    </w:rPr>
  </w:style>
  <w:style w:type="paragraph" w:styleId="Heading8">
    <w:name w:val="heading 8"/>
    <w:basedOn w:val="Normal"/>
    <w:next w:val="Normal"/>
    <w:qFormat/>
    <w:rsid w:val="004A3258"/>
    <w:pPr>
      <w:keepNext/>
      <w:spacing w:line="360" w:lineRule="auto"/>
      <w:ind w:left="360" w:right="-81"/>
      <w:jc w:val="center"/>
      <w:outlineLvl w:val="7"/>
    </w:pPr>
    <w:rPr>
      <w:b/>
      <w:bCs/>
      <w:szCs w:val="24"/>
      <w:lang w:val="en-US" w:eastAsia="en-US"/>
    </w:rPr>
  </w:style>
  <w:style w:type="paragraph" w:styleId="Heading9">
    <w:name w:val="heading 9"/>
    <w:basedOn w:val="Normal"/>
    <w:next w:val="Normal"/>
    <w:qFormat/>
    <w:rsid w:val="004A3258"/>
    <w:pPr>
      <w:keepNext/>
      <w:ind w:right="-79"/>
      <w:jc w:val="center"/>
      <w:outlineLvl w:val="8"/>
    </w:pPr>
    <w:rPr>
      <w:b/>
      <w:bCs/>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paragraph" w:styleId="ListBullet">
    <w:name w:val="List Bullet"/>
    <w:basedOn w:val="Normal"/>
    <w:autoRedefine/>
    <w:rsid w:val="004A3258"/>
    <w:pPr>
      <w:spacing w:before="240" w:after="240" w:line="360" w:lineRule="exact"/>
      <w:ind w:left="132" w:right="-79"/>
      <w:jc w:val="center"/>
    </w:pPr>
    <w:rPr>
      <w:b/>
      <w:bCs/>
      <w:szCs w:val="24"/>
      <w:lang w:val="en-US" w:eastAsia="en-US"/>
    </w:rPr>
  </w:style>
  <w:style w:type="paragraph" w:styleId="List">
    <w:name w:val="List"/>
    <w:basedOn w:val="Normal"/>
    <w:rsid w:val="004A3258"/>
    <w:pPr>
      <w:bidi/>
      <w:ind w:left="360" w:hanging="360"/>
    </w:pPr>
    <w:rPr>
      <w:rFonts w:cs="Traditional Arabic"/>
      <w:szCs w:val="28"/>
      <w:lang w:val="en-US" w:eastAsia="en-US"/>
    </w:rPr>
  </w:style>
  <w:style w:type="paragraph" w:styleId="List2">
    <w:name w:val="List 2"/>
    <w:basedOn w:val="Normal"/>
    <w:rsid w:val="004A3258"/>
    <w:pPr>
      <w:bidi/>
      <w:ind w:left="720" w:hanging="360"/>
    </w:pPr>
    <w:rPr>
      <w:rFonts w:cs="Traditional Arabic"/>
      <w:szCs w:val="28"/>
      <w:lang w:val="en-US" w:eastAsia="en-US"/>
    </w:rPr>
  </w:style>
  <w:style w:type="paragraph" w:styleId="ListBullet2">
    <w:name w:val="List Bullet 2"/>
    <w:basedOn w:val="Normal"/>
    <w:autoRedefine/>
    <w:rsid w:val="004A3258"/>
    <w:pPr>
      <w:tabs>
        <w:tab w:val="left" w:pos="1080"/>
      </w:tabs>
      <w:spacing w:before="240" w:line="360" w:lineRule="auto"/>
      <w:ind w:left="720" w:right="-81"/>
      <w:jc w:val="lowKashida"/>
    </w:pPr>
    <w:rPr>
      <w:szCs w:val="24"/>
      <w:lang w:val="en-US" w:eastAsia="en-US"/>
    </w:rPr>
  </w:style>
  <w:style w:type="paragraph" w:styleId="ListContinue">
    <w:name w:val="List Continue"/>
    <w:basedOn w:val="Normal"/>
    <w:rsid w:val="004A3258"/>
    <w:pPr>
      <w:bidi/>
      <w:spacing w:after="120"/>
      <w:ind w:left="360"/>
    </w:pPr>
    <w:rPr>
      <w:rFonts w:cs="Traditional Arabic"/>
      <w:szCs w:val="28"/>
      <w:lang w:val="en-US" w:eastAsia="en-US"/>
    </w:rPr>
  </w:style>
  <w:style w:type="paragraph" w:styleId="BodyText">
    <w:name w:val="Body Text"/>
    <w:basedOn w:val="Normal"/>
    <w:rsid w:val="004A3258"/>
    <w:pPr>
      <w:bidi/>
      <w:spacing w:after="120"/>
    </w:pPr>
    <w:rPr>
      <w:rFonts w:cs="Traditional Arabic"/>
      <w:szCs w:val="28"/>
      <w:lang w:val="en-US" w:eastAsia="en-US"/>
    </w:rPr>
  </w:style>
  <w:style w:type="paragraph" w:styleId="Title">
    <w:name w:val="Title"/>
    <w:basedOn w:val="Normal"/>
    <w:qFormat/>
    <w:rsid w:val="004A3258"/>
    <w:pPr>
      <w:jc w:val="center"/>
    </w:pPr>
    <w:rPr>
      <w:rFonts w:cs="Traditional Arabic"/>
      <w:sz w:val="32"/>
      <w:szCs w:val="38"/>
      <w:lang w:val="en-US" w:eastAsia="en-US"/>
    </w:rPr>
  </w:style>
  <w:style w:type="paragraph" w:styleId="BodyText2">
    <w:name w:val="Body Text 2"/>
    <w:basedOn w:val="Normal"/>
    <w:rsid w:val="004A3258"/>
    <w:pPr>
      <w:ind w:right="-79"/>
      <w:jc w:val="center"/>
    </w:pPr>
    <w:rPr>
      <w:b/>
      <w:bCs/>
      <w:szCs w:val="24"/>
      <w:lang w:val="en-US" w:eastAsia="en-US"/>
    </w:rPr>
  </w:style>
  <w:style w:type="paragraph" w:styleId="Caption">
    <w:name w:val="caption"/>
    <w:basedOn w:val="Normal"/>
    <w:next w:val="Normal"/>
    <w:qFormat/>
    <w:rsid w:val="004A3258"/>
    <w:pPr>
      <w:spacing w:before="240" w:line="360" w:lineRule="auto"/>
      <w:ind w:right="-81"/>
      <w:jc w:val="center"/>
    </w:pPr>
    <w:rPr>
      <w:b/>
      <w:bCs/>
      <w:szCs w:val="24"/>
      <w:lang w:val="en-US" w:eastAsia="en-US"/>
    </w:rPr>
  </w:style>
  <w:style w:type="paragraph" w:styleId="BodyTextIndent">
    <w:name w:val="Body Text Indent"/>
    <w:basedOn w:val="Normal"/>
    <w:rsid w:val="004A3258"/>
    <w:pPr>
      <w:spacing w:before="240" w:line="360" w:lineRule="auto"/>
      <w:ind w:right="-81" w:firstLine="14"/>
      <w:jc w:val="lowKashida"/>
    </w:pPr>
    <w:rPr>
      <w:szCs w:val="24"/>
      <w:lang w:val="en-US" w:eastAsia="en-US" w:bidi="fa-IR"/>
    </w:rPr>
  </w:style>
  <w:style w:type="paragraph" w:styleId="BodyText3">
    <w:name w:val="Body Text 3"/>
    <w:basedOn w:val="Normal"/>
    <w:rsid w:val="004A3258"/>
    <w:pPr>
      <w:spacing w:line="360" w:lineRule="auto"/>
      <w:ind w:right="-81"/>
      <w:jc w:val="lowKashida"/>
    </w:pPr>
    <w:rPr>
      <w:szCs w:val="24"/>
      <w:lang w:val="en-US" w:eastAsia="en-US"/>
    </w:rPr>
  </w:style>
  <w:style w:type="paragraph" w:styleId="BlockText">
    <w:name w:val="Block Text"/>
    <w:basedOn w:val="Normal"/>
    <w:rsid w:val="004A3258"/>
    <w:pPr>
      <w:spacing w:before="240" w:line="360" w:lineRule="auto"/>
      <w:ind w:left="720" w:right="-81"/>
      <w:jc w:val="lowKashida"/>
    </w:pPr>
    <w:rPr>
      <w:szCs w:val="24"/>
      <w:lang w:val="en-US" w:eastAsia="en-US"/>
    </w:rPr>
  </w:style>
  <w:style w:type="paragraph" w:styleId="BodyTextIndent2">
    <w:name w:val="Body Text Indent 2"/>
    <w:basedOn w:val="Normal"/>
    <w:rsid w:val="004A3258"/>
    <w:pPr>
      <w:spacing w:line="400" w:lineRule="atLeast"/>
      <w:ind w:right="-81" w:firstLine="784"/>
      <w:jc w:val="lowKashida"/>
    </w:pPr>
    <w:rPr>
      <w:szCs w:val="24"/>
      <w:lang w:val="en-US" w:eastAsia="en-US"/>
    </w:rPr>
  </w:style>
  <w:style w:type="character" w:styleId="Emphasis">
    <w:name w:val="Emphasis"/>
    <w:qFormat/>
    <w:rsid w:val="004A3258"/>
    <w:rPr>
      <w:b/>
      <w:bCs/>
      <w:i w:val="0"/>
      <w:iCs w:val="0"/>
    </w:rPr>
  </w:style>
  <w:style w:type="paragraph" w:styleId="BodyTextIndent3">
    <w:name w:val="Body Text Indent 3"/>
    <w:basedOn w:val="Normal"/>
    <w:rsid w:val="004A3258"/>
    <w:pPr>
      <w:spacing w:before="240" w:after="240" w:line="360" w:lineRule="exact"/>
      <w:ind w:right="-81" w:firstLine="574"/>
      <w:jc w:val="lowKashida"/>
    </w:pPr>
    <w:rPr>
      <w:szCs w:val="24"/>
      <w:lang w:val="en-US" w:eastAsia="en-US"/>
    </w:rPr>
  </w:style>
  <w:style w:type="paragraph" w:styleId="BalloonText">
    <w:name w:val="Balloon Text"/>
    <w:basedOn w:val="Normal"/>
    <w:semiHidden/>
    <w:rsid w:val="00D772F7"/>
    <w:pPr>
      <w:bidi/>
    </w:pPr>
    <w:rPr>
      <w:rFonts w:ascii="Tahoma" w:hAnsi="Tahoma" w:cs="Tahoma"/>
      <w:sz w:val="16"/>
      <w:szCs w:val="16"/>
      <w:lang w:val="en-US" w:eastAsia="en-US"/>
    </w:rPr>
  </w:style>
  <w:style w:type="paragraph" w:styleId="List3">
    <w:name w:val="List 3"/>
    <w:basedOn w:val="Normal"/>
    <w:rsid w:val="000E7DCE"/>
    <w:pPr>
      <w:ind w:left="849" w:hanging="283"/>
    </w:pPr>
  </w:style>
  <w:style w:type="paragraph" w:styleId="ListBullet3">
    <w:name w:val="List Bullet 3"/>
    <w:basedOn w:val="Normal"/>
    <w:rsid w:val="000E7DCE"/>
    <w:pPr>
      <w:numPr>
        <w:numId w:val="19"/>
      </w:numPr>
    </w:pPr>
  </w:style>
  <w:style w:type="paragraph" w:styleId="ListContinue2">
    <w:name w:val="List Continue 2"/>
    <w:basedOn w:val="Normal"/>
    <w:rsid w:val="000E7DCE"/>
    <w:pPr>
      <w:spacing w:after="120"/>
      <w:ind w:left="566"/>
    </w:pPr>
  </w:style>
  <w:style w:type="paragraph" w:styleId="BodyTextFirstIndent">
    <w:name w:val="Body Text First Indent"/>
    <w:basedOn w:val="BodyText"/>
    <w:rsid w:val="000E7DCE"/>
    <w:pPr>
      <w:bidi w:val="0"/>
      <w:ind w:firstLine="210"/>
    </w:pPr>
    <w:rPr>
      <w:rFonts w:cs="Times New Roman"/>
      <w:szCs w:val="20"/>
      <w:lang w:val="fr-CH" w:eastAsia="fr-FR"/>
    </w:rPr>
  </w:style>
  <w:style w:type="paragraph" w:styleId="BodyTextFirstIndent2">
    <w:name w:val="Body Text First Indent 2"/>
    <w:basedOn w:val="BodyTextIndent"/>
    <w:rsid w:val="000E7DCE"/>
    <w:pPr>
      <w:spacing w:before="0" w:after="120" w:line="240" w:lineRule="auto"/>
      <w:ind w:left="283" w:right="0" w:firstLine="210"/>
      <w:jc w:val="left"/>
    </w:pPr>
    <w:rPr>
      <w:szCs w:val="20"/>
      <w:lang w:val="fr-CH" w:eastAsia="fr-FR" w:bidi="ar-SA"/>
    </w:rPr>
  </w:style>
  <w:style w:type="paragraph" w:customStyle="1" w:styleId="Rom2">
    <w:name w:val="Rom2"/>
    <w:basedOn w:val="Normal"/>
    <w:rsid w:val="000E7DCE"/>
    <w:pPr>
      <w:numPr>
        <w:numId w:val="20"/>
      </w:numPr>
      <w:spacing w:after="240"/>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usr\CONFIG~1\Temp\Rar$DI00.859\ENTETE%2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ENTETE CERD</Template>
  <TotalTime>2</TotalTime>
  <Pages>1</Pages>
  <Words>22780</Words>
  <Characters>129851</Characters>
  <Application>Microsoft Office Word</Application>
  <DocSecurity>4</DocSecurity>
  <Lines>1082</Lines>
  <Paragraphs>304</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152327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Carlos</dc:creator>
  <cp:keywords/>
  <dc:description/>
  <cp:lastModifiedBy>DCM</cp:lastModifiedBy>
  <cp:revision>2</cp:revision>
  <cp:lastPrinted>2010-02-12T14:45:00Z</cp:lastPrinted>
  <dcterms:created xsi:type="dcterms:W3CDTF">2010-02-12T14:45:00Z</dcterms:created>
  <dcterms:modified xsi:type="dcterms:W3CDTF">2010-02-12T14:45:00Z</dcterms:modified>
</cp:coreProperties>
</file>