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7653E5"/>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7653E5" w:rsidP="007653E5">
            <w:pPr>
              <w:jc w:val="right"/>
            </w:pPr>
            <w:r w:rsidRPr="007653E5">
              <w:rPr>
                <w:sz w:val="40"/>
              </w:rPr>
              <w:t>E</w:t>
            </w:r>
            <w:r>
              <w:t>/C.12/62/1</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7653E5" w:rsidP="0002432E">
            <w:pPr>
              <w:spacing w:before="240"/>
            </w:pPr>
            <w:r>
              <w:t>Distr. générale</w:t>
            </w:r>
          </w:p>
          <w:p w:rsidR="007653E5" w:rsidRDefault="007653E5" w:rsidP="007653E5">
            <w:pPr>
              <w:spacing w:line="240" w:lineRule="exact"/>
            </w:pPr>
            <w:r>
              <w:t>20 juillet 2017</w:t>
            </w:r>
          </w:p>
          <w:p w:rsidR="007653E5" w:rsidRDefault="007653E5" w:rsidP="007653E5">
            <w:pPr>
              <w:spacing w:line="240" w:lineRule="exact"/>
            </w:pPr>
            <w:r>
              <w:t>Français</w:t>
            </w:r>
          </w:p>
          <w:p w:rsidR="007653E5" w:rsidRDefault="007653E5" w:rsidP="007653E5">
            <w:pPr>
              <w:spacing w:line="240" w:lineRule="exact"/>
            </w:pPr>
            <w:r>
              <w:t>Original : anglais</w:t>
            </w:r>
          </w:p>
          <w:p w:rsidR="007653E5" w:rsidRPr="00DB58B5" w:rsidRDefault="007653E5" w:rsidP="007653E5">
            <w:pPr>
              <w:spacing w:line="240" w:lineRule="exact"/>
            </w:pPr>
            <w:r>
              <w:t>Anglais, espagnol et français seulement</w:t>
            </w:r>
          </w:p>
        </w:tc>
      </w:tr>
    </w:tbl>
    <w:p w:rsidR="007653E5" w:rsidRPr="00054A6D" w:rsidRDefault="007653E5" w:rsidP="00054A6D">
      <w:pPr>
        <w:spacing w:before="120"/>
        <w:rPr>
          <w:b/>
          <w:sz w:val="24"/>
          <w:szCs w:val="24"/>
        </w:rPr>
      </w:pPr>
      <w:r w:rsidRPr="00054A6D">
        <w:rPr>
          <w:b/>
          <w:sz w:val="24"/>
          <w:szCs w:val="24"/>
          <w:lang w:val="fr-FR"/>
        </w:rPr>
        <w:t>Comité des droits économiques, sociaux et culturels</w:t>
      </w:r>
    </w:p>
    <w:p w:rsidR="007653E5" w:rsidRPr="00B31226" w:rsidRDefault="007653E5" w:rsidP="007653E5">
      <w:pPr>
        <w:rPr>
          <w:b/>
        </w:rPr>
      </w:pPr>
      <w:r w:rsidRPr="00B31226">
        <w:rPr>
          <w:b/>
          <w:lang w:val="fr-FR"/>
        </w:rPr>
        <w:t>Soixante-deuxième session</w:t>
      </w:r>
    </w:p>
    <w:p w:rsidR="007653E5" w:rsidRPr="00583823" w:rsidRDefault="007653E5" w:rsidP="007653E5">
      <w:r>
        <w:rPr>
          <w:lang w:val="fr-FR"/>
        </w:rPr>
        <w:t>18 septembre-6 octobre 2017</w:t>
      </w:r>
    </w:p>
    <w:p w:rsidR="007653E5" w:rsidRPr="00583823" w:rsidRDefault="007653E5" w:rsidP="007653E5">
      <w:r>
        <w:rPr>
          <w:lang w:val="fr-FR"/>
        </w:rPr>
        <w:t>Point 1 de l’ordre du jour provisoire</w:t>
      </w:r>
    </w:p>
    <w:p w:rsidR="007653E5" w:rsidRPr="00B31226" w:rsidRDefault="007653E5" w:rsidP="007653E5">
      <w:pPr>
        <w:rPr>
          <w:b/>
        </w:rPr>
      </w:pPr>
      <w:r w:rsidRPr="00B31226">
        <w:rPr>
          <w:b/>
          <w:lang w:val="fr-FR"/>
        </w:rPr>
        <w:t>Adoption de l’ordre du jour</w:t>
      </w:r>
    </w:p>
    <w:p w:rsidR="007653E5" w:rsidRPr="00583823" w:rsidRDefault="007653E5" w:rsidP="00054A6D">
      <w:pPr>
        <w:pStyle w:val="HChG"/>
      </w:pPr>
      <w:r>
        <w:rPr>
          <w:lang w:val="fr-FR"/>
        </w:rPr>
        <w:tab/>
      </w:r>
      <w:r>
        <w:rPr>
          <w:lang w:val="fr-FR"/>
        </w:rPr>
        <w:tab/>
        <w:t>Ordre du jour provisoire annoté</w:t>
      </w:r>
    </w:p>
    <w:p w:rsidR="007653E5" w:rsidRPr="00583823" w:rsidRDefault="007653E5" w:rsidP="00054A6D">
      <w:pPr>
        <w:pStyle w:val="H1G"/>
      </w:pPr>
      <w:r>
        <w:rPr>
          <w:lang w:val="fr-FR"/>
        </w:rPr>
        <w:tab/>
      </w:r>
      <w:r>
        <w:rPr>
          <w:lang w:val="fr-FR"/>
        </w:rPr>
        <w:tab/>
        <w:t>Ordre du jour provisoire</w:t>
      </w:r>
    </w:p>
    <w:p w:rsidR="007653E5" w:rsidRPr="00362AA1" w:rsidRDefault="007653E5" w:rsidP="00054A6D">
      <w:pPr>
        <w:pStyle w:val="SingleTxtG"/>
      </w:pPr>
      <w:r w:rsidRPr="00362AA1">
        <w:rPr>
          <w:lang w:val="fr-FR"/>
        </w:rPr>
        <w:t>1.</w:t>
      </w:r>
      <w:r w:rsidRPr="00362AA1">
        <w:rPr>
          <w:lang w:val="fr-FR"/>
        </w:rPr>
        <w:tab/>
        <w:t>Adoption de l’ordre du jour.</w:t>
      </w:r>
    </w:p>
    <w:p w:rsidR="007653E5" w:rsidRPr="00362AA1" w:rsidRDefault="007653E5" w:rsidP="00054A6D">
      <w:pPr>
        <w:pStyle w:val="SingleTxtG"/>
      </w:pPr>
      <w:r w:rsidRPr="00362AA1">
        <w:rPr>
          <w:lang w:val="fr-FR"/>
        </w:rPr>
        <w:t>2.</w:t>
      </w:r>
      <w:r w:rsidRPr="00362AA1">
        <w:rPr>
          <w:lang w:val="fr-FR"/>
        </w:rPr>
        <w:tab/>
        <w:t>Organisation des travaux.</w:t>
      </w:r>
    </w:p>
    <w:p w:rsidR="007653E5" w:rsidRPr="00362AA1" w:rsidRDefault="007653E5" w:rsidP="00054A6D">
      <w:pPr>
        <w:pStyle w:val="SingleTxtG"/>
        <w:ind w:left="1701" w:hanging="567"/>
      </w:pPr>
      <w:r w:rsidRPr="00362AA1">
        <w:rPr>
          <w:lang w:val="fr-FR"/>
        </w:rPr>
        <w:t>3.</w:t>
      </w:r>
      <w:r w:rsidRPr="00362AA1">
        <w:rPr>
          <w:lang w:val="fr-FR"/>
        </w:rPr>
        <w:tab/>
        <w:t>Questions de fond découlant de la mise en œuvre du Pacte international relatif aux droits économiques, sociaux et culturels.</w:t>
      </w:r>
    </w:p>
    <w:p w:rsidR="007653E5" w:rsidRPr="00362AA1" w:rsidRDefault="007653E5" w:rsidP="00054A6D">
      <w:pPr>
        <w:pStyle w:val="SingleTxtG"/>
        <w:ind w:left="1701" w:hanging="567"/>
      </w:pPr>
      <w:r w:rsidRPr="00362AA1">
        <w:rPr>
          <w:lang w:val="fr-FR"/>
        </w:rPr>
        <w:t>4.</w:t>
      </w:r>
      <w:r w:rsidRPr="00362AA1">
        <w:rPr>
          <w:lang w:val="fr-FR"/>
        </w:rPr>
        <w:tab/>
        <w:t>Suite donnée à l’examen des rapports soumis en appli</w:t>
      </w:r>
      <w:r w:rsidR="00054A6D">
        <w:rPr>
          <w:lang w:val="fr-FR"/>
        </w:rPr>
        <w:t xml:space="preserve">cation des articles 16 et 17 du </w:t>
      </w:r>
      <w:r w:rsidRPr="00362AA1">
        <w:rPr>
          <w:lang w:val="fr-FR"/>
        </w:rPr>
        <w:t>Pacte.</w:t>
      </w:r>
    </w:p>
    <w:p w:rsidR="007653E5" w:rsidRPr="00362AA1" w:rsidRDefault="007653E5" w:rsidP="00054A6D">
      <w:pPr>
        <w:pStyle w:val="SingleTxtG"/>
        <w:ind w:left="1701" w:hanging="567"/>
      </w:pPr>
      <w:r w:rsidRPr="00362AA1">
        <w:rPr>
          <w:lang w:val="fr-FR"/>
        </w:rPr>
        <w:t>5.</w:t>
      </w:r>
      <w:r w:rsidRPr="00362AA1">
        <w:rPr>
          <w:lang w:val="fr-FR"/>
        </w:rPr>
        <w:tab/>
        <w:t>Relations avec les organismes des Nations Unies et les autres organes conventionnels.</w:t>
      </w:r>
    </w:p>
    <w:p w:rsidR="007653E5" w:rsidRPr="00362AA1" w:rsidRDefault="007653E5" w:rsidP="00054A6D">
      <w:pPr>
        <w:pStyle w:val="SingleTxtG"/>
      </w:pPr>
      <w:r w:rsidRPr="00362AA1">
        <w:rPr>
          <w:lang w:val="fr-FR"/>
        </w:rPr>
        <w:t>6.</w:t>
      </w:r>
      <w:r w:rsidRPr="00362AA1">
        <w:rPr>
          <w:lang w:val="fr-FR"/>
        </w:rPr>
        <w:tab/>
        <w:t>Examen de rapports :</w:t>
      </w:r>
    </w:p>
    <w:p w:rsidR="007653E5" w:rsidRPr="00362AA1" w:rsidRDefault="007653E5" w:rsidP="00054A6D">
      <w:pPr>
        <w:pStyle w:val="SingleTxtG"/>
        <w:ind w:left="2268" w:hanging="567"/>
      </w:pPr>
      <w:r w:rsidRPr="00362AA1">
        <w:rPr>
          <w:lang w:val="fr-FR"/>
        </w:rPr>
        <w:t>a)</w:t>
      </w:r>
      <w:r w:rsidRPr="00362AA1">
        <w:rPr>
          <w:lang w:val="fr-FR"/>
        </w:rPr>
        <w:tab/>
        <w:t>Rapports soumis par les États parties en application des articles 16 et 17 du</w:t>
      </w:r>
      <w:r w:rsidR="00054A6D">
        <w:rPr>
          <w:lang w:val="fr-FR"/>
        </w:rPr>
        <w:t xml:space="preserve"> </w:t>
      </w:r>
      <w:r w:rsidRPr="00362AA1">
        <w:rPr>
          <w:lang w:val="fr-FR"/>
        </w:rPr>
        <w:t>Pacte ;</w:t>
      </w:r>
    </w:p>
    <w:p w:rsidR="007653E5" w:rsidRPr="00362AA1" w:rsidRDefault="007653E5" w:rsidP="00054A6D">
      <w:pPr>
        <w:pStyle w:val="SingleTxtG"/>
        <w:ind w:left="2268" w:hanging="567"/>
      </w:pPr>
      <w:r w:rsidRPr="00362AA1">
        <w:rPr>
          <w:lang w:val="fr-FR"/>
        </w:rPr>
        <w:t>b)</w:t>
      </w:r>
      <w:r w:rsidRPr="00362AA1">
        <w:rPr>
          <w:lang w:val="fr-FR"/>
        </w:rPr>
        <w:tab/>
        <w:t>Rapports soumis par les institutions spécialisées en application de l’article 18 du Pacte.</w:t>
      </w:r>
    </w:p>
    <w:p w:rsidR="007653E5" w:rsidRPr="00362AA1" w:rsidRDefault="007653E5" w:rsidP="00054A6D">
      <w:pPr>
        <w:pStyle w:val="SingleTxtG"/>
        <w:ind w:left="1701" w:hanging="567"/>
      </w:pPr>
      <w:r w:rsidRPr="00362AA1">
        <w:rPr>
          <w:lang w:val="fr-FR"/>
        </w:rPr>
        <w:t>7.</w:t>
      </w:r>
      <w:r w:rsidRPr="00362AA1">
        <w:rPr>
          <w:lang w:val="fr-FR"/>
        </w:rPr>
        <w:tab/>
        <w:t>Soumission de rapports par les États parties en application des articles 16 et 17 du Pacte.</w:t>
      </w:r>
    </w:p>
    <w:p w:rsidR="007653E5" w:rsidRPr="00362AA1" w:rsidRDefault="007653E5" w:rsidP="00054A6D">
      <w:pPr>
        <w:pStyle w:val="SingleTxtG"/>
        <w:ind w:left="1701" w:hanging="567"/>
      </w:pPr>
      <w:r w:rsidRPr="00362AA1">
        <w:rPr>
          <w:lang w:val="fr-FR"/>
        </w:rPr>
        <w:t>8.</w:t>
      </w:r>
      <w:r w:rsidRPr="00362AA1">
        <w:rPr>
          <w:lang w:val="fr-FR"/>
        </w:rPr>
        <w:tab/>
        <w:t>Formulation de suggestions et de recommandations à caractère général fondées sur l’examen des rapports soumis par les États parties au Pacte et par les institutions spécialisées.</w:t>
      </w:r>
    </w:p>
    <w:p w:rsidR="007653E5" w:rsidRPr="00362AA1" w:rsidRDefault="007653E5" w:rsidP="00054A6D">
      <w:pPr>
        <w:pStyle w:val="SingleTxtG"/>
        <w:ind w:left="1701" w:hanging="567"/>
      </w:pPr>
      <w:r w:rsidRPr="00362AA1">
        <w:rPr>
          <w:lang w:val="fr-FR"/>
        </w:rPr>
        <w:t>9.</w:t>
      </w:r>
      <w:r w:rsidRPr="00362AA1">
        <w:rPr>
          <w:lang w:val="fr-FR"/>
        </w:rPr>
        <w:tab/>
        <w:t>Examen des communications présentées en vertu du Protocole facultatif</w:t>
      </w:r>
      <w:r w:rsidR="00054A6D">
        <w:rPr>
          <w:lang w:val="fr-FR"/>
        </w:rPr>
        <w:t xml:space="preserve"> se </w:t>
      </w:r>
      <w:r>
        <w:rPr>
          <w:lang w:val="fr-FR"/>
        </w:rPr>
        <w:t xml:space="preserve">rapportant au Pacte. </w:t>
      </w:r>
    </w:p>
    <w:p w:rsidR="007653E5" w:rsidRDefault="007653E5" w:rsidP="00054A6D">
      <w:pPr>
        <w:pStyle w:val="SingleTxtG"/>
        <w:ind w:left="1701" w:hanging="567"/>
        <w:rPr>
          <w:lang w:val="fr-FR"/>
        </w:rPr>
      </w:pPr>
      <w:r w:rsidRPr="00362AA1">
        <w:rPr>
          <w:lang w:val="fr-FR"/>
        </w:rPr>
        <w:t>10.</w:t>
      </w:r>
      <w:r w:rsidRPr="00362AA1">
        <w:rPr>
          <w:lang w:val="fr-FR"/>
        </w:rPr>
        <w:tab/>
        <w:t>Questions diverses.</w:t>
      </w:r>
    </w:p>
    <w:p w:rsidR="007653E5" w:rsidRPr="00583823" w:rsidRDefault="00054A6D" w:rsidP="00054A6D">
      <w:pPr>
        <w:pStyle w:val="H1G"/>
        <w:rPr>
          <w:rFonts w:eastAsia="SimSun"/>
        </w:rPr>
      </w:pPr>
      <w:r>
        <w:rPr>
          <w:lang w:val="fr-FR"/>
        </w:rPr>
        <w:br w:type="page"/>
      </w:r>
      <w:r w:rsidR="007653E5">
        <w:rPr>
          <w:lang w:val="fr-FR"/>
        </w:rPr>
        <w:lastRenderedPageBreak/>
        <w:t xml:space="preserve"> </w:t>
      </w:r>
      <w:r w:rsidR="007653E5">
        <w:rPr>
          <w:lang w:val="fr-FR"/>
        </w:rPr>
        <w:tab/>
      </w:r>
      <w:r w:rsidR="007653E5">
        <w:rPr>
          <w:lang w:val="fr-FR"/>
        </w:rPr>
        <w:tab/>
        <w:t>Annotations</w:t>
      </w:r>
    </w:p>
    <w:p w:rsidR="007653E5" w:rsidRPr="00583823" w:rsidRDefault="00054A6D" w:rsidP="00054A6D">
      <w:pPr>
        <w:pStyle w:val="H23G"/>
        <w:rPr>
          <w:rFonts w:eastAsia="SimSun"/>
        </w:rPr>
      </w:pPr>
      <w:r>
        <w:rPr>
          <w:lang w:val="fr-FR"/>
        </w:rPr>
        <w:tab/>
      </w:r>
      <w:r w:rsidR="007653E5" w:rsidRPr="005E7971">
        <w:rPr>
          <w:lang w:val="fr-FR"/>
        </w:rPr>
        <w:t>1.</w:t>
      </w:r>
      <w:r w:rsidR="007653E5">
        <w:rPr>
          <w:lang w:val="fr-FR"/>
        </w:rPr>
        <w:tab/>
      </w:r>
      <w:r w:rsidR="007653E5" w:rsidRPr="005E7971">
        <w:rPr>
          <w:lang w:val="fr-FR"/>
        </w:rPr>
        <w:t>Adoption de l’ordre du jour</w:t>
      </w:r>
    </w:p>
    <w:p w:rsidR="007653E5" w:rsidRPr="00362AA1" w:rsidRDefault="007653E5" w:rsidP="00054A6D">
      <w:pPr>
        <w:pStyle w:val="SingleTxtG"/>
        <w:ind w:firstLine="567"/>
      </w:pPr>
      <w:r w:rsidRPr="00362AA1">
        <w:rPr>
          <w:lang w:val="fr-FR"/>
        </w:rPr>
        <w:t>Conformément à l’article 5 du Règlement intérieur du Comité, l’adoption de l’ordre du jour est le premier point de l’ordre du jour d’une session, sauf si des membres du Bureau doivent être élus conformément à l’article 14. En application de l’article 6 du Règlement intérieur, le Comité peut réviser l’ordre du jour au cours d’une session et, s’il y a lieu, ajouter, supprimer ou ajourner des points.</w:t>
      </w:r>
    </w:p>
    <w:p w:rsidR="007653E5" w:rsidRPr="00362AA1" w:rsidRDefault="007653E5" w:rsidP="00054A6D">
      <w:pPr>
        <w:pStyle w:val="SingleTxtG"/>
        <w:ind w:firstLine="567"/>
      </w:pPr>
      <w:r w:rsidRPr="00362AA1">
        <w:rPr>
          <w:lang w:val="fr-FR"/>
        </w:rPr>
        <w:t>L’ordre du jour provisoire de la soixante-deuxième session du Comité a été établi par le Secrétaire général, conformément à l’article 4 du Règlement intérieur du Comité.</w:t>
      </w:r>
    </w:p>
    <w:p w:rsidR="007653E5" w:rsidRPr="005E7971" w:rsidRDefault="00054A6D" w:rsidP="00054A6D">
      <w:pPr>
        <w:pStyle w:val="H23G"/>
        <w:rPr>
          <w:rFonts w:eastAsia="SimSun"/>
        </w:rPr>
      </w:pPr>
      <w:r>
        <w:rPr>
          <w:lang w:val="fr-FR"/>
        </w:rPr>
        <w:tab/>
      </w:r>
      <w:r w:rsidR="007653E5" w:rsidRPr="005E7971">
        <w:rPr>
          <w:lang w:val="fr-FR"/>
        </w:rPr>
        <w:t>2.</w:t>
      </w:r>
      <w:r w:rsidR="007653E5" w:rsidRPr="005E7971">
        <w:rPr>
          <w:lang w:val="fr-FR"/>
        </w:rPr>
        <w:tab/>
        <w:t>Organisation des travaux</w:t>
      </w:r>
    </w:p>
    <w:p w:rsidR="007653E5" w:rsidRPr="00362AA1" w:rsidRDefault="007653E5" w:rsidP="00054A6D">
      <w:pPr>
        <w:pStyle w:val="SingleTxtG"/>
        <w:ind w:firstLine="567"/>
      </w:pPr>
      <w:r w:rsidRPr="00362AA1">
        <w:rPr>
          <w:lang w:val="fr-FR"/>
        </w:rPr>
        <w:t>La soixante-deuxième session du Comité, créé en application de la résolution 1985/17 du Conseil économique et social, se tiendra du 18 septembre au 6 octobre 2017, à l’Office des Nations Unies à Genève. La première séance s’ouvrira le lundi 18 septembre 2017</w:t>
      </w:r>
      <w:r w:rsidR="00AD6262">
        <w:rPr>
          <w:lang w:val="fr-FR"/>
        </w:rPr>
        <w:t>,</w:t>
      </w:r>
      <w:r w:rsidRPr="00362AA1">
        <w:rPr>
          <w:lang w:val="fr-FR"/>
        </w:rPr>
        <w:t xml:space="preserve"> à 10 heures.</w:t>
      </w:r>
    </w:p>
    <w:p w:rsidR="007653E5" w:rsidRPr="00362AA1" w:rsidRDefault="007653E5" w:rsidP="00054A6D">
      <w:pPr>
        <w:pStyle w:val="SingleTxtG"/>
        <w:ind w:firstLine="567"/>
      </w:pPr>
      <w:r w:rsidRPr="00362AA1">
        <w:rPr>
          <w:lang w:val="fr-FR"/>
        </w:rPr>
        <w:t xml:space="preserve">Conformément à l’article 8 de son </w:t>
      </w:r>
      <w:r w:rsidR="00EF2A0F">
        <w:rPr>
          <w:lang w:val="fr-FR"/>
        </w:rPr>
        <w:t>r</w:t>
      </w:r>
      <w:r w:rsidRPr="00362AA1">
        <w:rPr>
          <w:lang w:val="fr-FR"/>
        </w:rPr>
        <w:t>èglement intérieur, le Comité examine au début de chaque session les questions d’organisation appropriées, y compris le calendrier de ses séances. À cet égard, l’attention des États parties est appelée sur le programme de travail provisoire pour la session, annexé au présent document et élaboré par le Secrétaire général en consultation avec le Président du Comité conformément à l’usage établi.</w:t>
      </w:r>
    </w:p>
    <w:p w:rsidR="007653E5" w:rsidRPr="005E7971" w:rsidRDefault="00054A6D" w:rsidP="00054A6D">
      <w:pPr>
        <w:pStyle w:val="H23G"/>
        <w:rPr>
          <w:rFonts w:eastAsia="SimSun"/>
        </w:rPr>
      </w:pPr>
      <w:r>
        <w:rPr>
          <w:lang w:val="fr-FR"/>
        </w:rPr>
        <w:tab/>
      </w:r>
      <w:r w:rsidR="007653E5" w:rsidRPr="005E7971">
        <w:rPr>
          <w:lang w:val="fr-FR"/>
        </w:rPr>
        <w:t>3.</w:t>
      </w:r>
      <w:r w:rsidR="007653E5" w:rsidRPr="005E7971">
        <w:rPr>
          <w:lang w:val="fr-FR"/>
        </w:rPr>
        <w:tab/>
        <w:t>Questions de fond découlant de la mise en œuvre</w:t>
      </w:r>
      <w:r w:rsidR="00AD6262">
        <w:rPr>
          <w:lang w:val="fr-FR"/>
        </w:rPr>
        <w:t xml:space="preserve"> du Pacte international relatif</w:t>
      </w:r>
      <w:r w:rsidR="00AD6262">
        <w:rPr>
          <w:lang w:val="fr-FR"/>
        </w:rPr>
        <w:br/>
      </w:r>
      <w:r w:rsidR="007653E5" w:rsidRPr="005E7971">
        <w:rPr>
          <w:lang w:val="fr-FR"/>
        </w:rPr>
        <w:t>aux droits économiques, sociaux et culturels</w:t>
      </w:r>
    </w:p>
    <w:p w:rsidR="007653E5" w:rsidRPr="00362AA1" w:rsidRDefault="007653E5" w:rsidP="00054A6D">
      <w:pPr>
        <w:pStyle w:val="SingleTxtG"/>
        <w:ind w:firstLine="567"/>
      </w:pPr>
      <w:r w:rsidRPr="00362AA1">
        <w:rPr>
          <w:lang w:val="fr-FR"/>
        </w:rPr>
        <w:t xml:space="preserve">Conformément à l’article 65 de son </w:t>
      </w:r>
      <w:r w:rsidR="00EF2A0F">
        <w:rPr>
          <w:lang w:val="fr-FR"/>
        </w:rPr>
        <w:t>r</w:t>
      </w:r>
      <w:r w:rsidRPr="00362AA1">
        <w:rPr>
          <w:lang w:val="fr-FR"/>
        </w:rPr>
        <w:t>èglement intérieur, le Comité peut élaborer des observations générales fondées sur les différents articles et les différentes dispositions du Pacte. Le Comité a décidé à sa quatorzième session (28 avril-17 mai 1996) que, à compter de sa quinzième session, les discussions concernant la mise en œuvre du Pacte (journées de débat général, examen et adoption d’observations générales, méthodes de travail, documents soumis par des organisations non gouvernementales, etc.) se dérouleraient au titre de ce point de l’ordre du jour.</w:t>
      </w:r>
    </w:p>
    <w:p w:rsidR="007653E5" w:rsidRPr="00362AA1" w:rsidRDefault="007653E5" w:rsidP="00054A6D">
      <w:pPr>
        <w:pStyle w:val="SingleTxtG"/>
        <w:ind w:firstLine="567"/>
      </w:pPr>
      <w:r>
        <w:rPr>
          <w:lang w:val="fr-FR"/>
        </w:rPr>
        <w:t>Durant</w:t>
      </w:r>
      <w:r w:rsidRPr="00362AA1">
        <w:rPr>
          <w:lang w:val="fr-FR"/>
        </w:rPr>
        <w:t xml:space="preserve"> la session, le Comité examinera des projets d’observation générale et diverses questions de fond. </w:t>
      </w:r>
    </w:p>
    <w:p w:rsidR="007653E5" w:rsidRPr="005E7971" w:rsidRDefault="00054A6D" w:rsidP="00054A6D">
      <w:pPr>
        <w:pStyle w:val="H23G"/>
        <w:rPr>
          <w:rFonts w:eastAsia="SimSun"/>
        </w:rPr>
      </w:pPr>
      <w:r>
        <w:rPr>
          <w:lang w:val="fr-FR"/>
        </w:rPr>
        <w:tab/>
      </w:r>
      <w:r w:rsidR="007653E5" w:rsidRPr="005E7971">
        <w:rPr>
          <w:lang w:val="fr-FR"/>
        </w:rPr>
        <w:t>4.</w:t>
      </w:r>
      <w:r w:rsidR="007653E5" w:rsidRPr="005E7971">
        <w:rPr>
          <w:lang w:val="fr-FR"/>
        </w:rPr>
        <w:tab/>
        <w:t>Suite donnée à l’examen des rapports soumis en ap</w:t>
      </w:r>
      <w:r>
        <w:rPr>
          <w:lang w:val="fr-FR"/>
        </w:rPr>
        <w:t>plication des articles 16 et 17</w:t>
      </w:r>
      <w:r>
        <w:rPr>
          <w:lang w:val="fr-FR"/>
        </w:rPr>
        <w:br/>
      </w:r>
      <w:r w:rsidR="007653E5" w:rsidRPr="005E7971">
        <w:rPr>
          <w:lang w:val="fr-FR"/>
        </w:rPr>
        <w:t>du Pacte</w:t>
      </w:r>
    </w:p>
    <w:p w:rsidR="007653E5" w:rsidRPr="00362AA1" w:rsidRDefault="007653E5" w:rsidP="00054A6D">
      <w:pPr>
        <w:pStyle w:val="SingleTxtG"/>
        <w:ind w:firstLine="567"/>
      </w:pPr>
      <w:r w:rsidRPr="00362AA1">
        <w:rPr>
          <w:lang w:val="fr-FR"/>
        </w:rPr>
        <w:t xml:space="preserve">Le Comité a systématiquement examiné la question du suivi à ses sessions et la question de la suite donnée aux observations finales précédentes figure parmi les points à débattre pendant le dialogue avec les délégations et pendant l’examen des rapports périodiques ultérieurs et des méthodes de travail. Le Comité a adopté une procédure de suivi écrite à sa soixante et unième session et continuera à déterminer, dans ses observations finales, les points devant être inclus dans cette procédure. </w:t>
      </w:r>
    </w:p>
    <w:p w:rsidR="007653E5" w:rsidRPr="005E7971" w:rsidRDefault="00054A6D" w:rsidP="00054A6D">
      <w:pPr>
        <w:pStyle w:val="H23G"/>
        <w:rPr>
          <w:rFonts w:eastAsia="SimSun"/>
        </w:rPr>
      </w:pPr>
      <w:r>
        <w:rPr>
          <w:lang w:val="fr-FR"/>
        </w:rPr>
        <w:tab/>
      </w:r>
      <w:r w:rsidR="007653E5" w:rsidRPr="005E7971">
        <w:rPr>
          <w:lang w:val="fr-FR"/>
        </w:rPr>
        <w:t>5.</w:t>
      </w:r>
      <w:r w:rsidR="007653E5" w:rsidRPr="005E7971">
        <w:rPr>
          <w:lang w:val="fr-FR"/>
        </w:rPr>
        <w:tab/>
        <w:t>Relations avec les organismes des Nations Unies et les autres organes conventionnels</w:t>
      </w:r>
    </w:p>
    <w:p w:rsidR="007653E5" w:rsidRPr="00362AA1" w:rsidRDefault="007653E5" w:rsidP="00054A6D">
      <w:pPr>
        <w:pStyle w:val="SingleTxtG"/>
        <w:ind w:firstLine="567"/>
      </w:pPr>
      <w:r w:rsidRPr="00362AA1">
        <w:rPr>
          <w:lang w:val="fr-FR"/>
        </w:rPr>
        <w:t xml:space="preserve">Au titre de ce point de l’ordre du jour, le Comité continuera d’examiner, comme il le lui a été demandé, les questions découlant de la réunion des présidents des organes créés en vertu d’instruments internationaux relatifs aux droits de l’homme. Les documents concernant cette réunion sont actuellement mis à la disposition des membres du Comité. Ces derniers seront par ailleurs informés des activités en rapport avec leurs travaux entreprises par d’autres organes conventionnels. </w:t>
      </w:r>
    </w:p>
    <w:p w:rsidR="007653E5" w:rsidRPr="005E7971" w:rsidRDefault="00054A6D" w:rsidP="00054A6D">
      <w:pPr>
        <w:pStyle w:val="H23G"/>
        <w:rPr>
          <w:rFonts w:eastAsia="SimSun"/>
        </w:rPr>
      </w:pPr>
      <w:r>
        <w:rPr>
          <w:lang w:val="fr-FR"/>
        </w:rPr>
        <w:lastRenderedPageBreak/>
        <w:tab/>
      </w:r>
      <w:r w:rsidR="007653E5" w:rsidRPr="005E7971">
        <w:rPr>
          <w:lang w:val="fr-FR"/>
        </w:rPr>
        <w:t>6.</w:t>
      </w:r>
      <w:r w:rsidR="007653E5" w:rsidRPr="005E7971">
        <w:rPr>
          <w:lang w:val="fr-FR"/>
        </w:rPr>
        <w:tab/>
        <w:t>Examen de rapports</w:t>
      </w:r>
    </w:p>
    <w:p w:rsidR="007653E5" w:rsidRPr="005E7971" w:rsidRDefault="00054A6D" w:rsidP="00054A6D">
      <w:pPr>
        <w:pStyle w:val="H23G"/>
        <w:rPr>
          <w:rFonts w:eastAsia="SimSun"/>
        </w:rPr>
      </w:pPr>
      <w:r>
        <w:rPr>
          <w:lang w:val="fr-FR"/>
        </w:rPr>
        <w:tab/>
      </w:r>
      <w:r w:rsidR="007653E5" w:rsidRPr="005E7971">
        <w:rPr>
          <w:lang w:val="fr-FR"/>
        </w:rPr>
        <w:t>a)</w:t>
      </w:r>
      <w:r w:rsidR="007653E5" w:rsidRPr="005E7971">
        <w:rPr>
          <w:lang w:val="fr-FR"/>
        </w:rPr>
        <w:tab/>
        <w:t xml:space="preserve">Rapports soumis par les États parties </w:t>
      </w:r>
      <w:r w:rsidR="007653E5">
        <w:rPr>
          <w:lang w:val="fr-FR"/>
        </w:rPr>
        <w:t>en application des</w:t>
      </w:r>
      <w:r w:rsidR="007653E5" w:rsidRPr="005E7971">
        <w:rPr>
          <w:lang w:val="fr-FR"/>
        </w:rPr>
        <w:t xml:space="preserve"> articles 16 et 17 du Pacte</w:t>
      </w:r>
    </w:p>
    <w:p w:rsidR="007653E5" w:rsidRPr="00362AA1" w:rsidRDefault="007653E5" w:rsidP="00054A6D">
      <w:pPr>
        <w:pStyle w:val="SingleTxtG"/>
        <w:ind w:firstLine="567"/>
      </w:pPr>
      <w:r w:rsidRPr="00362AA1">
        <w:rPr>
          <w:lang w:val="fr-FR"/>
        </w:rPr>
        <w:t xml:space="preserve">Conformément au paragraphe 2 de l’article 61 de son </w:t>
      </w:r>
      <w:r w:rsidR="00AD6262">
        <w:rPr>
          <w:lang w:val="fr-FR"/>
        </w:rPr>
        <w:t>r</w:t>
      </w:r>
      <w:r w:rsidRPr="00362AA1">
        <w:rPr>
          <w:lang w:val="fr-FR"/>
        </w:rPr>
        <w:t>èglement intérieur, le Comité examine normalement les rapports soumis par les États parties en application de l’article 16 du Pacte dans l’ordre dans lequel ils ont été reçus par le Secrétaire général. La priorité est accordée, dans la mesure du possible, aux rapports initiaux attendus de longue date. Les représentants des États parties qui soumettent un rapport sont invités à participer aux séances du Comité consacrées à l’examen dudit rapport ; ils doivent être en mesure de faire des déclarations sur les rapports soumis par leur gouvernement et de répondre aux questions que peuvent leur poser les membres du Comité.</w:t>
      </w:r>
    </w:p>
    <w:p w:rsidR="007653E5" w:rsidRPr="00362AA1" w:rsidRDefault="007653E5" w:rsidP="00054A6D">
      <w:pPr>
        <w:pStyle w:val="SingleTxtG"/>
        <w:ind w:firstLine="567"/>
      </w:pPr>
      <w:r w:rsidRPr="00362AA1">
        <w:rPr>
          <w:lang w:val="fr-FR"/>
        </w:rPr>
        <w:t>Conformément au paragraphe 2 de l’article 62 du Règlement intérieur du Comité, le Secrétaire général a notifié aux États parties la date d’ouverture et la durée de la soixante-deuxième session du Comité.</w:t>
      </w:r>
    </w:p>
    <w:p w:rsidR="007653E5" w:rsidRPr="00362AA1" w:rsidRDefault="007653E5" w:rsidP="00054A6D">
      <w:pPr>
        <w:pStyle w:val="SingleTxtG"/>
        <w:ind w:firstLine="567"/>
      </w:pPr>
      <w:r w:rsidRPr="00362AA1">
        <w:rPr>
          <w:lang w:val="fr-FR"/>
        </w:rPr>
        <w:t>Au 7 juillet 2017, le Secrétaire général avait reçu les 12 rapports énumérés ci-après, qui étaient en attente d’examen par le Comité. Les rapports des États parties qui doivent être examinés à la soixante-deuxième session ainsi qu’aux sessions ultérieures du Comité sont indiqués dans le tableau ci-après. Les autres rapports qui seront examinés par le Comité à des sessions ultérieures, s’il en décide ainsi, sont les rapports attendus par le Comité, en tenant compte de l’ordre chronologique où ils lui seront parvenus et de la durée de la session.</w:t>
      </w:r>
    </w:p>
    <w:p w:rsidR="007653E5" w:rsidRPr="00362AA1" w:rsidRDefault="007653E5" w:rsidP="00054A6D">
      <w:pPr>
        <w:pStyle w:val="SingleTxtG"/>
        <w:ind w:firstLine="567"/>
      </w:pPr>
      <w:r w:rsidRPr="00362AA1">
        <w:rPr>
          <w:lang w:val="fr-FR"/>
        </w:rPr>
        <w:t>Le tableau ci-après n’inclut pas les États parties qui ont été priés de soumettre un rapport avant une date précise dans le cadre d'une procédure simplifiée de présentation de rapports.</w:t>
      </w:r>
    </w:p>
    <w:p w:rsidR="007653E5" w:rsidRPr="00362AA1" w:rsidRDefault="007653E5" w:rsidP="00054A6D">
      <w:pPr>
        <w:pStyle w:val="H23G"/>
        <w:rPr>
          <w:rFonts w:eastAsia="SimSun"/>
        </w:rPr>
      </w:pPr>
      <w:r>
        <w:rPr>
          <w:lang w:val="fr-FR"/>
        </w:rPr>
        <w:tab/>
      </w:r>
      <w:r w:rsidRPr="00362AA1">
        <w:rPr>
          <w:lang w:val="fr-FR"/>
        </w:rPr>
        <w:t>Situation en ce qui concerne les rapports d’Ét</w:t>
      </w:r>
      <w:r w:rsidR="00054A6D">
        <w:rPr>
          <w:lang w:val="fr-FR"/>
        </w:rPr>
        <w:t>ats parties en attente d’examen</w:t>
      </w:r>
      <w:r w:rsidR="00767CDD">
        <w:rPr>
          <w:lang w:val="fr-FR"/>
        </w:rPr>
        <w:t xml:space="preserve"> </w:t>
      </w:r>
      <w:r w:rsidRPr="00362AA1">
        <w:rPr>
          <w:lang w:val="fr-FR"/>
        </w:rPr>
        <w:t>par le Comité</w:t>
      </w:r>
    </w:p>
    <w:tbl>
      <w:tblPr>
        <w:tblW w:w="9639" w:type="dxa"/>
        <w:tblLayout w:type="fixed"/>
        <w:tblCellMar>
          <w:left w:w="0" w:type="dxa"/>
          <w:right w:w="0" w:type="dxa"/>
        </w:tblCellMar>
        <w:tblLook w:val="01E0" w:firstRow="1" w:lastRow="1" w:firstColumn="1" w:lastColumn="1" w:noHBand="0" w:noVBand="0"/>
      </w:tblPr>
      <w:tblGrid>
        <w:gridCol w:w="2870"/>
        <w:gridCol w:w="1640"/>
        <w:gridCol w:w="1651"/>
        <w:gridCol w:w="1552"/>
        <w:gridCol w:w="1926"/>
      </w:tblGrid>
      <w:tr w:rsidR="00767CDD" w:rsidRPr="00767CDD" w:rsidTr="00767CDD">
        <w:trPr>
          <w:tblHeader/>
        </w:trPr>
        <w:tc>
          <w:tcPr>
            <w:tcW w:w="2870" w:type="dxa"/>
            <w:tcBorders>
              <w:top w:val="single" w:sz="4" w:space="0" w:color="auto"/>
              <w:bottom w:val="single" w:sz="12" w:space="0" w:color="auto"/>
            </w:tcBorders>
            <w:shd w:val="clear" w:color="auto" w:fill="auto"/>
            <w:vAlign w:val="bottom"/>
          </w:tcPr>
          <w:p w:rsidR="007653E5" w:rsidRPr="00767CDD" w:rsidRDefault="00767CDD" w:rsidP="00767CDD">
            <w:pPr>
              <w:spacing w:before="80" w:after="80" w:line="200" w:lineRule="exact"/>
              <w:ind w:right="113"/>
              <w:rPr>
                <w:i/>
                <w:sz w:val="16"/>
              </w:rPr>
            </w:pPr>
            <w:r>
              <w:rPr>
                <w:i/>
                <w:sz w:val="16"/>
                <w:lang w:val="fr-FR"/>
              </w:rPr>
              <w:t xml:space="preserve">État partie </w:t>
            </w:r>
            <w:r w:rsidR="007653E5" w:rsidRPr="00767CDD">
              <w:rPr>
                <w:i/>
                <w:sz w:val="16"/>
                <w:lang w:val="fr-FR"/>
              </w:rPr>
              <w:t>ayant présen</w:t>
            </w:r>
            <w:r>
              <w:rPr>
                <w:i/>
                <w:sz w:val="16"/>
                <w:lang w:val="fr-FR"/>
              </w:rPr>
              <w:t>té</w:t>
            </w:r>
            <w:r>
              <w:rPr>
                <w:i/>
                <w:sz w:val="16"/>
                <w:lang w:val="fr-FR"/>
              </w:rPr>
              <w:br/>
            </w:r>
            <w:r w:rsidR="007653E5" w:rsidRPr="00767CDD">
              <w:rPr>
                <w:i/>
                <w:sz w:val="16"/>
                <w:lang w:val="fr-FR"/>
              </w:rPr>
              <w:t>un rapport</w:t>
            </w:r>
          </w:p>
        </w:tc>
        <w:tc>
          <w:tcPr>
            <w:tcW w:w="1640" w:type="dxa"/>
            <w:tcBorders>
              <w:top w:val="single" w:sz="4" w:space="0" w:color="auto"/>
              <w:bottom w:val="single" w:sz="12" w:space="0" w:color="auto"/>
            </w:tcBorders>
            <w:shd w:val="clear" w:color="auto" w:fill="auto"/>
            <w:vAlign w:val="bottom"/>
          </w:tcPr>
          <w:p w:rsidR="007653E5" w:rsidRPr="00767CDD" w:rsidRDefault="00767CDD" w:rsidP="00767CDD">
            <w:pPr>
              <w:spacing w:before="80" w:after="80" w:line="200" w:lineRule="exact"/>
              <w:ind w:right="113"/>
              <w:rPr>
                <w:i/>
                <w:sz w:val="16"/>
              </w:rPr>
            </w:pPr>
            <w:r>
              <w:rPr>
                <w:i/>
                <w:sz w:val="16"/>
                <w:lang w:val="fr-FR"/>
              </w:rPr>
              <w:t xml:space="preserve">Cote </w:t>
            </w:r>
            <w:r w:rsidR="007653E5" w:rsidRPr="00767CDD">
              <w:rPr>
                <w:i/>
                <w:sz w:val="16"/>
                <w:lang w:val="fr-FR"/>
              </w:rPr>
              <w:t>du rapport</w:t>
            </w:r>
          </w:p>
        </w:tc>
        <w:tc>
          <w:tcPr>
            <w:tcW w:w="1651" w:type="dxa"/>
            <w:tcBorders>
              <w:top w:val="single" w:sz="4" w:space="0" w:color="auto"/>
              <w:bottom w:val="single" w:sz="12" w:space="0" w:color="auto"/>
            </w:tcBorders>
            <w:shd w:val="clear" w:color="auto" w:fill="auto"/>
            <w:vAlign w:val="bottom"/>
          </w:tcPr>
          <w:p w:rsidR="007653E5" w:rsidRPr="00767CDD" w:rsidRDefault="007653E5" w:rsidP="00767CDD">
            <w:pPr>
              <w:spacing w:before="80" w:after="80" w:line="200" w:lineRule="exact"/>
              <w:ind w:right="113"/>
              <w:rPr>
                <w:i/>
                <w:sz w:val="16"/>
              </w:rPr>
            </w:pPr>
            <w:r w:rsidRPr="00767CDD">
              <w:rPr>
                <w:i/>
                <w:sz w:val="16"/>
                <w:lang w:val="fr-FR"/>
              </w:rPr>
              <w:t>Reçu le</w:t>
            </w:r>
          </w:p>
        </w:tc>
        <w:tc>
          <w:tcPr>
            <w:tcW w:w="1552" w:type="dxa"/>
            <w:tcBorders>
              <w:top w:val="single" w:sz="4" w:space="0" w:color="auto"/>
              <w:bottom w:val="single" w:sz="12" w:space="0" w:color="auto"/>
            </w:tcBorders>
            <w:shd w:val="clear" w:color="auto" w:fill="auto"/>
            <w:vAlign w:val="bottom"/>
          </w:tcPr>
          <w:p w:rsidR="007653E5" w:rsidRPr="00767CDD" w:rsidRDefault="007653E5" w:rsidP="00767CDD">
            <w:pPr>
              <w:spacing w:before="80" w:after="80" w:line="200" w:lineRule="exact"/>
              <w:ind w:right="113"/>
              <w:rPr>
                <w:i/>
                <w:sz w:val="16"/>
              </w:rPr>
            </w:pPr>
            <w:r w:rsidRPr="00767CDD">
              <w:rPr>
                <w:i/>
                <w:sz w:val="16"/>
                <w:lang w:val="fr-FR"/>
              </w:rPr>
              <w:t>Attendu le</w:t>
            </w:r>
          </w:p>
        </w:tc>
        <w:tc>
          <w:tcPr>
            <w:tcW w:w="1926" w:type="dxa"/>
            <w:tcBorders>
              <w:top w:val="single" w:sz="4" w:space="0" w:color="auto"/>
              <w:bottom w:val="single" w:sz="12" w:space="0" w:color="auto"/>
            </w:tcBorders>
            <w:shd w:val="clear" w:color="auto" w:fill="auto"/>
            <w:vAlign w:val="bottom"/>
          </w:tcPr>
          <w:p w:rsidR="007653E5" w:rsidRPr="00767CDD" w:rsidRDefault="00767CDD" w:rsidP="00767CDD">
            <w:pPr>
              <w:spacing w:before="80" w:after="80" w:line="200" w:lineRule="exact"/>
              <w:ind w:right="113"/>
              <w:rPr>
                <w:i/>
                <w:sz w:val="16"/>
              </w:rPr>
            </w:pPr>
            <w:r>
              <w:rPr>
                <w:i/>
                <w:sz w:val="16"/>
                <w:lang w:val="fr-FR"/>
              </w:rPr>
              <w:t>Session à laquelle</w:t>
            </w:r>
            <w:r>
              <w:rPr>
                <w:i/>
                <w:sz w:val="16"/>
                <w:lang w:val="fr-FR"/>
              </w:rPr>
              <w:br/>
              <w:t>le rapport devrait</w:t>
            </w:r>
            <w:r>
              <w:rPr>
                <w:i/>
                <w:sz w:val="16"/>
                <w:lang w:val="fr-FR"/>
              </w:rPr>
              <w:br/>
            </w:r>
            <w:r w:rsidR="007653E5" w:rsidRPr="00767CDD">
              <w:rPr>
                <w:i/>
                <w:sz w:val="16"/>
                <w:lang w:val="fr-FR"/>
              </w:rPr>
              <w:t>être examiné</w:t>
            </w:r>
          </w:p>
        </w:tc>
      </w:tr>
      <w:tr w:rsidR="00767CDD" w:rsidRPr="00767CDD" w:rsidTr="00767CDD">
        <w:trPr>
          <w:trHeight w:hRule="exact" w:val="113"/>
          <w:tblHeader/>
        </w:trPr>
        <w:tc>
          <w:tcPr>
            <w:tcW w:w="2870" w:type="dxa"/>
            <w:tcBorders>
              <w:top w:val="single" w:sz="12" w:space="0" w:color="auto"/>
            </w:tcBorders>
            <w:shd w:val="clear" w:color="auto" w:fill="auto"/>
          </w:tcPr>
          <w:p w:rsidR="00767CDD" w:rsidRPr="00767CDD" w:rsidRDefault="00767CDD" w:rsidP="00767CDD">
            <w:pPr>
              <w:spacing w:before="40" w:after="120"/>
              <w:ind w:right="113"/>
              <w:rPr>
                <w:lang w:val="fr-FR"/>
              </w:rPr>
            </w:pPr>
          </w:p>
        </w:tc>
        <w:tc>
          <w:tcPr>
            <w:tcW w:w="1640" w:type="dxa"/>
            <w:tcBorders>
              <w:top w:val="single" w:sz="12" w:space="0" w:color="auto"/>
            </w:tcBorders>
            <w:shd w:val="clear" w:color="auto" w:fill="auto"/>
          </w:tcPr>
          <w:p w:rsidR="00767CDD" w:rsidRPr="00767CDD" w:rsidRDefault="00767CDD" w:rsidP="00767CDD">
            <w:pPr>
              <w:spacing w:before="40" w:after="120"/>
              <w:ind w:right="113"/>
              <w:rPr>
                <w:lang w:val="fr-FR"/>
              </w:rPr>
            </w:pPr>
          </w:p>
        </w:tc>
        <w:tc>
          <w:tcPr>
            <w:tcW w:w="1651" w:type="dxa"/>
            <w:tcBorders>
              <w:top w:val="single" w:sz="12" w:space="0" w:color="auto"/>
            </w:tcBorders>
            <w:shd w:val="clear" w:color="auto" w:fill="auto"/>
          </w:tcPr>
          <w:p w:rsidR="00767CDD" w:rsidRPr="00767CDD" w:rsidRDefault="00767CDD" w:rsidP="00767CDD">
            <w:pPr>
              <w:spacing w:before="40" w:after="120"/>
              <w:ind w:right="113"/>
              <w:rPr>
                <w:lang w:val="fr-FR"/>
              </w:rPr>
            </w:pPr>
          </w:p>
        </w:tc>
        <w:tc>
          <w:tcPr>
            <w:tcW w:w="1552" w:type="dxa"/>
            <w:tcBorders>
              <w:top w:val="single" w:sz="12" w:space="0" w:color="auto"/>
            </w:tcBorders>
            <w:shd w:val="clear" w:color="auto" w:fill="auto"/>
          </w:tcPr>
          <w:p w:rsidR="00767CDD" w:rsidRPr="00767CDD" w:rsidRDefault="00767CDD" w:rsidP="00767CDD">
            <w:pPr>
              <w:spacing w:before="40" w:after="120"/>
              <w:ind w:right="113"/>
              <w:rPr>
                <w:lang w:val="fr-FR"/>
              </w:rPr>
            </w:pPr>
          </w:p>
        </w:tc>
        <w:tc>
          <w:tcPr>
            <w:tcW w:w="1926" w:type="dxa"/>
            <w:tcBorders>
              <w:top w:val="single" w:sz="12" w:space="0" w:color="auto"/>
            </w:tcBorders>
            <w:shd w:val="clear" w:color="auto" w:fill="auto"/>
          </w:tcPr>
          <w:p w:rsidR="00767CDD" w:rsidRPr="00767CDD" w:rsidRDefault="00767CDD" w:rsidP="00767CDD">
            <w:pPr>
              <w:spacing w:before="40" w:after="120"/>
              <w:ind w:right="113"/>
              <w:rPr>
                <w:lang w:val="fr-FR"/>
              </w:rPr>
            </w:pPr>
          </w:p>
        </w:tc>
      </w:tr>
      <w:tr w:rsidR="00767CDD" w:rsidRPr="00767CDD" w:rsidTr="00767CDD">
        <w:tc>
          <w:tcPr>
            <w:tcW w:w="2870" w:type="dxa"/>
            <w:shd w:val="clear" w:color="auto" w:fill="auto"/>
          </w:tcPr>
          <w:p w:rsidR="007653E5" w:rsidRPr="00767CDD" w:rsidRDefault="00767CDD" w:rsidP="00767CDD">
            <w:pPr>
              <w:tabs>
                <w:tab w:val="left" w:pos="281"/>
              </w:tabs>
              <w:spacing w:before="40" w:after="120"/>
              <w:ind w:left="284" w:right="113" w:hanging="284"/>
            </w:pPr>
            <w:r>
              <w:rPr>
                <w:lang w:val="fr-FR"/>
              </w:rPr>
              <w:t>1.</w:t>
            </w:r>
            <w:r>
              <w:rPr>
                <w:lang w:val="fr-FR"/>
              </w:rPr>
              <w:tab/>
            </w:r>
            <w:r w:rsidR="007653E5" w:rsidRPr="00767CDD">
              <w:rPr>
                <w:lang w:val="fr-FR"/>
              </w:rPr>
              <w:t>Argentine (quatrième rapport périodique)</w:t>
            </w:r>
          </w:p>
        </w:tc>
        <w:tc>
          <w:tcPr>
            <w:tcW w:w="1640" w:type="dxa"/>
            <w:shd w:val="clear" w:color="auto" w:fill="auto"/>
          </w:tcPr>
          <w:p w:rsidR="007653E5" w:rsidRPr="00767CDD" w:rsidRDefault="007653E5" w:rsidP="00767CDD">
            <w:pPr>
              <w:spacing w:before="40" w:after="120"/>
              <w:ind w:right="113"/>
            </w:pPr>
            <w:r w:rsidRPr="00767CDD">
              <w:rPr>
                <w:lang w:val="fr-FR"/>
              </w:rPr>
              <w:t>E/C.12/ARG/4</w:t>
            </w:r>
          </w:p>
        </w:tc>
        <w:tc>
          <w:tcPr>
            <w:tcW w:w="1651" w:type="dxa"/>
            <w:shd w:val="clear" w:color="auto" w:fill="auto"/>
          </w:tcPr>
          <w:p w:rsidR="007653E5" w:rsidRPr="00767CDD" w:rsidRDefault="007653E5" w:rsidP="00767CDD">
            <w:pPr>
              <w:spacing w:before="40" w:after="120"/>
              <w:ind w:right="113"/>
            </w:pPr>
            <w:r w:rsidRPr="00767CDD">
              <w:rPr>
                <w:lang w:val="fr-FR"/>
              </w:rPr>
              <w:t>29 décembre 2016</w:t>
            </w:r>
          </w:p>
        </w:tc>
        <w:tc>
          <w:tcPr>
            <w:tcW w:w="1552" w:type="dxa"/>
            <w:shd w:val="clear" w:color="auto" w:fill="auto"/>
          </w:tcPr>
          <w:p w:rsidR="007653E5" w:rsidRPr="00767CDD" w:rsidRDefault="007653E5" w:rsidP="00767CDD">
            <w:pPr>
              <w:spacing w:before="40" w:after="120"/>
              <w:ind w:right="113"/>
            </w:pPr>
            <w:r w:rsidRPr="00767CDD">
              <w:rPr>
                <w:lang w:val="fr-FR"/>
              </w:rPr>
              <w:t>2 décembre 2016</w:t>
            </w:r>
          </w:p>
        </w:tc>
        <w:tc>
          <w:tcPr>
            <w:tcW w:w="1926" w:type="dxa"/>
            <w:shd w:val="clear" w:color="auto" w:fill="auto"/>
          </w:tcPr>
          <w:p w:rsidR="007653E5" w:rsidRPr="00767CDD" w:rsidRDefault="007653E5" w:rsidP="00767CDD">
            <w:pPr>
              <w:spacing w:before="40" w:after="120"/>
              <w:ind w:right="113"/>
            </w:pPr>
            <w:r w:rsidRPr="00767CDD">
              <w:rPr>
                <w:lang w:val="fr-FR"/>
              </w:rPr>
              <w:t xml:space="preserve">Ultérieure </w:t>
            </w:r>
          </w:p>
        </w:tc>
      </w:tr>
      <w:tr w:rsidR="00767CDD" w:rsidRPr="00767CDD" w:rsidTr="00767CDD">
        <w:tc>
          <w:tcPr>
            <w:tcW w:w="2870" w:type="dxa"/>
            <w:shd w:val="clear" w:color="auto" w:fill="auto"/>
          </w:tcPr>
          <w:p w:rsidR="007653E5" w:rsidRPr="00767CDD" w:rsidDel="003846EF" w:rsidRDefault="007653E5" w:rsidP="00767CDD">
            <w:pPr>
              <w:tabs>
                <w:tab w:val="left" w:pos="281"/>
              </w:tabs>
              <w:spacing w:before="40" w:after="120"/>
              <w:ind w:left="284" w:right="113" w:hanging="284"/>
            </w:pPr>
            <w:r w:rsidRPr="00767CDD">
              <w:rPr>
                <w:lang w:val="fr-FR"/>
              </w:rPr>
              <w:t>2.</w:t>
            </w:r>
            <w:r w:rsidR="00767CDD">
              <w:rPr>
                <w:lang w:val="fr-FR"/>
              </w:rPr>
              <w:tab/>
            </w:r>
            <w:r w:rsidRPr="00767CDD">
              <w:rPr>
                <w:lang w:val="fr-FR"/>
              </w:rPr>
              <w:t>Colombie (sixième rapport périodique)</w:t>
            </w:r>
          </w:p>
        </w:tc>
        <w:tc>
          <w:tcPr>
            <w:tcW w:w="1640" w:type="dxa"/>
            <w:shd w:val="clear" w:color="auto" w:fill="auto"/>
          </w:tcPr>
          <w:p w:rsidR="007653E5" w:rsidRPr="00767CDD" w:rsidRDefault="007653E5" w:rsidP="00767CDD">
            <w:pPr>
              <w:spacing w:before="40" w:after="120"/>
              <w:ind w:right="113"/>
            </w:pPr>
            <w:r w:rsidRPr="00767CDD">
              <w:rPr>
                <w:lang w:val="fr-FR"/>
              </w:rPr>
              <w:t>E/C.12/COL/6</w:t>
            </w:r>
          </w:p>
        </w:tc>
        <w:tc>
          <w:tcPr>
            <w:tcW w:w="1651" w:type="dxa"/>
            <w:shd w:val="clear" w:color="auto" w:fill="auto"/>
          </w:tcPr>
          <w:p w:rsidR="007653E5" w:rsidRPr="00767CDD" w:rsidRDefault="007653E5" w:rsidP="00767CDD">
            <w:pPr>
              <w:spacing w:before="40" w:after="120"/>
              <w:ind w:right="113"/>
            </w:pPr>
            <w:r w:rsidRPr="00767CDD">
              <w:rPr>
                <w:lang w:val="fr-FR"/>
              </w:rPr>
              <w:t>8 avril 2016</w:t>
            </w:r>
          </w:p>
        </w:tc>
        <w:tc>
          <w:tcPr>
            <w:tcW w:w="1552" w:type="dxa"/>
            <w:shd w:val="clear" w:color="auto" w:fill="auto"/>
          </w:tcPr>
          <w:p w:rsidR="007653E5" w:rsidRPr="00767CDD" w:rsidRDefault="007653E5" w:rsidP="00767CDD">
            <w:pPr>
              <w:spacing w:before="40" w:after="120"/>
              <w:ind w:right="113"/>
            </w:pPr>
            <w:r w:rsidRPr="00767CDD">
              <w:rPr>
                <w:lang w:val="fr-FR"/>
              </w:rPr>
              <w:t>30 juin 2015</w:t>
            </w:r>
          </w:p>
        </w:tc>
        <w:tc>
          <w:tcPr>
            <w:tcW w:w="1926" w:type="dxa"/>
            <w:shd w:val="clear" w:color="auto" w:fill="auto"/>
          </w:tcPr>
          <w:p w:rsidR="007653E5" w:rsidRPr="00767CDD" w:rsidRDefault="007653E5" w:rsidP="00767CDD">
            <w:pPr>
              <w:spacing w:before="40" w:after="120"/>
              <w:ind w:right="113"/>
            </w:pPr>
            <w:r w:rsidRPr="00767CDD">
              <w:rPr>
                <w:lang w:val="fr-FR"/>
              </w:rPr>
              <w:t xml:space="preserve">Soixante-deuxième </w:t>
            </w:r>
          </w:p>
        </w:tc>
      </w:tr>
      <w:tr w:rsidR="00767CDD" w:rsidRPr="00767CDD" w:rsidTr="00767CDD">
        <w:tc>
          <w:tcPr>
            <w:tcW w:w="2870" w:type="dxa"/>
            <w:shd w:val="clear" w:color="auto" w:fill="auto"/>
          </w:tcPr>
          <w:p w:rsidR="007653E5" w:rsidRPr="00767CDD" w:rsidRDefault="007653E5" w:rsidP="00767CDD">
            <w:pPr>
              <w:tabs>
                <w:tab w:val="left" w:pos="281"/>
              </w:tabs>
              <w:spacing w:before="40" w:after="120"/>
              <w:ind w:left="284" w:right="113" w:hanging="284"/>
            </w:pPr>
            <w:r w:rsidRPr="00767CDD">
              <w:rPr>
                <w:lang w:val="fr-FR"/>
              </w:rPr>
              <w:t>3.</w:t>
            </w:r>
            <w:r w:rsidR="00767CDD">
              <w:rPr>
                <w:lang w:val="fr-FR"/>
              </w:rPr>
              <w:tab/>
            </w:r>
            <w:r w:rsidRPr="00767CDD">
              <w:rPr>
                <w:lang w:val="fr-FR"/>
              </w:rPr>
              <w:t>Allemagne (sixième rapport périodique)</w:t>
            </w:r>
          </w:p>
        </w:tc>
        <w:tc>
          <w:tcPr>
            <w:tcW w:w="1640" w:type="dxa"/>
            <w:shd w:val="clear" w:color="auto" w:fill="auto"/>
          </w:tcPr>
          <w:p w:rsidR="007653E5" w:rsidRPr="00767CDD" w:rsidRDefault="007653E5" w:rsidP="00767CDD">
            <w:pPr>
              <w:spacing w:before="40" w:after="120"/>
              <w:ind w:right="113"/>
            </w:pPr>
            <w:r w:rsidRPr="00767CDD">
              <w:rPr>
                <w:lang w:val="fr-FR"/>
              </w:rPr>
              <w:t>E/C.12/DEU/6</w:t>
            </w:r>
          </w:p>
        </w:tc>
        <w:tc>
          <w:tcPr>
            <w:tcW w:w="1651" w:type="dxa"/>
            <w:shd w:val="clear" w:color="auto" w:fill="auto"/>
          </w:tcPr>
          <w:p w:rsidR="007653E5" w:rsidRPr="00767CDD" w:rsidRDefault="007653E5" w:rsidP="00767CDD">
            <w:pPr>
              <w:spacing w:before="40" w:after="120"/>
              <w:ind w:right="113"/>
            </w:pPr>
            <w:r w:rsidRPr="00767CDD">
              <w:rPr>
                <w:lang w:val="fr-FR"/>
              </w:rPr>
              <w:t>21 février 2017</w:t>
            </w:r>
          </w:p>
        </w:tc>
        <w:tc>
          <w:tcPr>
            <w:tcW w:w="1552" w:type="dxa"/>
            <w:shd w:val="clear" w:color="auto" w:fill="auto"/>
          </w:tcPr>
          <w:p w:rsidR="007653E5" w:rsidRPr="00767CDD" w:rsidRDefault="007653E5" w:rsidP="00767CDD">
            <w:pPr>
              <w:spacing w:before="40" w:after="120"/>
              <w:ind w:right="113"/>
            </w:pPr>
            <w:r w:rsidRPr="00767CDD">
              <w:rPr>
                <w:lang w:val="fr-FR"/>
              </w:rPr>
              <w:t>30 juin 2016</w:t>
            </w:r>
          </w:p>
        </w:tc>
        <w:tc>
          <w:tcPr>
            <w:tcW w:w="1926" w:type="dxa"/>
            <w:shd w:val="clear" w:color="auto" w:fill="auto"/>
          </w:tcPr>
          <w:p w:rsidR="007653E5" w:rsidRPr="00767CDD" w:rsidRDefault="007653E5" w:rsidP="00767CDD">
            <w:pPr>
              <w:spacing w:before="40" w:after="120"/>
              <w:ind w:right="113"/>
            </w:pPr>
            <w:r w:rsidRPr="00767CDD">
              <w:rPr>
                <w:lang w:val="fr-FR"/>
              </w:rPr>
              <w:t xml:space="preserve">Ultérieure </w:t>
            </w:r>
          </w:p>
        </w:tc>
      </w:tr>
      <w:tr w:rsidR="00767CDD" w:rsidRPr="00767CDD" w:rsidTr="00767CDD">
        <w:tc>
          <w:tcPr>
            <w:tcW w:w="2870" w:type="dxa"/>
            <w:shd w:val="clear" w:color="auto" w:fill="auto"/>
          </w:tcPr>
          <w:p w:rsidR="007653E5" w:rsidRPr="00767CDD" w:rsidRDefault="007653E5" w:rsidP="00767CDD">
            <w:pPr>
              <w:tabs>
                <w:tab w:val="left" w:pos="281"/>
              </w:tabs>
              <w:spacing w:before="40" w:after="120"/>
              <w:ind w:left="284" w:right="113" w:hanging="284"/>
              <w:rPr>
                <w:lang w:val="fr-FR"/>
              </w:rPr>
            </w:pPr>
            <w:r w:rsidRPr="00767CDD">
              <w:rPr>
                <w:lang w:val="fr-FR"/>
              </w:rPr>
              <w:t>4.</w:t>
            </w:r>
            <w:r w:rsidR="00767CDD">
              <w:rPr>
                <w:lang w:val="fr-FR"/>
              </w:rPr>
              <w:tab/>
            </w:r>
            <w:r w:rsidRPr="00767CDD">
              <w:rPr>
                <w:lang w:val="fr-FR"/>
              </w:rPr>
              <w:t>Mexique (rapport valant cinquième et sixième rapports périodiques)</w:t>
            </w:r>
          </w:p>
        </w:tc>
        <w:tc>
          <w:tcPr>
            <w:tcW w:w="1640" w:type="dxa"/>
            <w:shd w:val="clear" w:color="auto" w:fill="auto"/>
          </w:tcPr>
          <w:p w:rsidR="007653E5" w:rsidRPr="00767CDD" w:rsidRDefault="007653E5" w:rsidP="00767CDD">
            <w:pPr>
              <w:spacing w:before="40" w:after="120"/>
              <w:ind w:right="113"/>
            </w:pPr>
            <w:r w:rsidRPr="00767CDD">
              <w:rPr>
                <w:lang w:val="fr-FR"/>
              </w:rPr>
              <w:t>E/C.12/MEX/5-6</w:t>
            </w:r>
          </w:p>
        </w:tc>
        <w:tc>
          <w:tcPr>
            <w:tcW w:w="1651" w:type="dxa"/>
            <w:shd w:val="clear" w:color="auto" w:fill="auto"/>
          </w:tcPr>
          <w:p w:rsidR="007653E5" w:rsidRPr="00767CDD" w:rsidRDefault="007653E5" w:rsidP="00767CDD">
            <w:pPr>
              <w:spacing w:before="40" w:after="120"/>
              <w:ind w:right="113"/>
            </w:pPr>
            <w:r w:rsidRPr="00767CDD">
              <w:rPr>
                <w:lang w:val="fr-FR"/>
              </w:rPr>
              <w:t>8 juin 2016</w:t>
            </w:r>
          </w:p>
        </w:tc>
        <w:tc>
          <w:tcPr>
            <w:tcW w:w="1552" w:type="dxa"/>
            <w:shd w:val="clear" w:color="auto" w:fill="auto"/>
          </w:tcPr>
          <w:p w:rsidR="007653E5" w:rsidRPr="00767CDD" w:rsidRDefault="007653E5" w:rsidP="00767CDD">
            <w:pPr>
              <w:spacing w:before="40" w:after="120"/>
              <w:ind w:right="113"/>
            </w:pPr>
            <w:r w:rsidRPr="00767CDD">
              <w:rPr>
                <w:lang w:val="fr-FR"/>
              </w:rPr>
              <w:t>30 juin 2012</w:t>
            </w:r>
          </w:p>
        </w:tc>
        <w:tc>
          <w:tcPr>
            <w:tcW w:w="1926" w:type="dxa"/>
            <w:shd w:val="clear" w:color="auto" w:fill="auto"/>
          </w:tcPr>
          <w:p w:rsidR="007653E5" w:rsidRPr="00767CDD" w:rsidRDefault="007653E5" w:rsidP="00767CDD">
            <w:pPr>
              <w:spacing w:before="40" w:after="120"/>
              <w:ind w:right="113"/>
            </w:pPr>
            <w:r w:rsidRPr="00767CDD">
              <w:rPr>
                <w:lang w:val="fr-FR"/>
              </w:rPr>
              <w:t xml:space="preserve">Soixante-deuxième </w:t>
            </w:r>
          </w:p>
        </w:tc>
      </w:tr>
      <w:tr w:rsidR="00767CDD" w:rsidRPr="00767CDD" w:rsidTr="00767CDD">
        <w:tc>
          <w:tcPr>
            <w:tcW w:w="2870" w:type="dxa"/>
            <w:shd w:val="clear" w:color="auto" w:fill="auto"/>
          </w:tcPr>
          <w:p w:rsidR="007653E5" w:rsidRPr="00767CDD" w:rsidRDefault="007653E5" w:rsidP="00767CDD">
            <w:pPr>
              <w:tabs>
                <w:tab w:val="left" w:pos="281"/>
              </w:tabs>
              <w:spacing w:before="40" w:after="120"/>
              <w:ind w:right="113"/>
            </w:pPr>
            <w:r w:rsidRPr="00767CDD">
              <w:rPr>
                <w:lang w:val="fr-FR"/>
              </w:rPr>
              <w:t>5.</w:t>
            </w:r>
            <w:r w:rsidR="00767CDD">
              <w:rPr>
                <w:lang w:val="fr-FR"/>
              </w:rPr>
              <w:tab/>
            </w:r>
            <w:r w:rsidRPr="00767CDD">
              <w:rPr>
                <w:lang w:val="fr-FR"/>
              </w:rPr>
              <w:t>Niger (rapport initial)</w:t>
            </w:r>
          </w:p>
        </w:tc>
        <w:tc>
          <w:tcPr>
            <w:tcW w:w="1640" w:type="dxa"/>
            <w:shd w:val="clear" w:color="auto" w:fill="auto"/>
          </w:tcPr>
          <w:p w:rsidR="007653E5" w:rsidRPr="00767CDD" w:rsidRDefault="007653E5" w:rsidP="00767CDD">
            <w:pPr>
              <w:spacing w:before="40" w:after="120"/>
              <w:ind w:right="113"/>
            </w:pPr>
            <w:r w:rsidRPr="00767CDD">
              <w:rPr>
                <w:lang w:val="fr-FR"/>
              </w:rPr>
              <w:t>E/C.12/NER/1</w:t>
            </w:r>
          </w:p>
        </w:tc>
        <w:tc>
          <w:tcPr>
            <w:tcW w:w="1651" w:type="dxa"/>
            <w:shd w:val="clear" w:color="auto" w:fill="auto"/>
          </w:tcPr>
          <w:p w:rsidR="007653E5" w:rsidRPr="00767CDD" w:rsidRDefault="007653E5" w:rsidP="00767CDD">
            <w:pPr>
              <w:spacing w:before="40" w:after="120"/>
              <w:ind w:right="113"/>
            </w:pPr>
            <w:r w:rsidRPr="00767CDD">
              <w:rPr>
                <w:lang w:val="fr-FR"/>
              </w:rPr>
              <w:t>15 juin 2017</w:t>
            </w:r>
          </w:p>
        </w:tc>
        <w:tc>
          <w:tcPr>
            <w:tcW w:w="1552" w:type="dxa"/>
            <w:shd w:val="clear" w:color="auto" w:fill="auto"/>
          </w:tcPr>
          <w:p w:rsidR="007653E5" w:rsidRPr="00767CDD" w:rsidRDefault="007653E5" w:rsidP="00767CDD">
            <w:pPr>
              <w:spacing w:before="40" w:after="120"/>
              <w:ind w:right="113"/>
            </w:pPr>
            <w:r w:rsidRPr="00767CDD">
              <w:rPr>
                <w:lang w:val="fr-FR"/>
              </w:rPr>
              <w:t>30 juin 1990</w:t>
            </w:r>
          </w:p>
        </w:tc>
        <w:tc>
          <w:tcPr>
            <w:tcW w:w="1926" w:type="dxa"/>
            <w:shd w:val="clear" w:color="auto" w:fill="auto"/>
          </w:tcPr>
          <w:p w:rsidR="007653E5" w:rsidRPr="00767CDD" w:rsidRDefault="007653E5" w:rsidP="00767CDD">
            <w:pPr>
              <w:spacing w:before="40" w:after="120"/>
              <w:ind w:right="113"/>
            </w:pPr>
            <w:r w:rsidRPr="00767CDD">
              <w:rPr>
                <w:lang w:val="fr-FR"/>
              </w:rPr>
              <w:t>Ultérieure</w:t>
            </w:r>
          </w:p>
        </w:tc>
      </w:tr>
      <w:tr w:rsidR="00767CDD" w:rsidRPr="00767CDD" w:rsidTr="00767CDD">
        <w:tc>
          <w:tcPr>
            <w:tcW w:w="2870" w:type="dxa"/>
            <w:shd w:val="clear" w:color="auto" w:fill="auto"/>
          </w:tcPr>
          <w:p w:rsidR="007653E5" w:rsidRPr="00767CDD" w:rsidRDefault="007653E5" w:rsidP="00767CDD">
            <w:pPr>
              <w:tabs>
                <w:tab w:val="left" w:pos="281"/>
              </w:tabs>
              <w:spacing w:before="40" w:after="120"/>
              <w:ind w:left="284" w:right="113" w:hanging="284"/>
            </w:pPr>
            <w:r w:rsidRPr="00767CDD">
              <w:rPr>
                <w:lang w:val="fr-FR"/>
              </w:rPr>
              <w:t>6.</w:t>
            </w:r>
            <w:r w:rsidR="00767CDD">
              <w:rPr>
                <w:lang w:val="fr-FR"/>
              </w:rPr>
              <w:tab/>
            </w:r>
            <w:r w:rsidRPr="00767CDD">
              <w:rPr>
                <w:lang w:val="fr-FR"/>
              </w:rPr>
              <w:t>République de Corée (quatrième rapport périodique)</w:t>
            </w:r>
          </w:p>
        </w:tc>
        <w:tc>
          <w:tcPr>
            <w:tcW w:w="1640" w:type="dxa"/>
            <w:shd w:val="clear" w:color="auto" w:fill="auto"/>
          </w:tcPr>
          <w:p w:rsidR="007653E5" w:rsidRPr="00767CDD" w:rsidRDefault="007653E5" w:rsidP="00767CDD">
            <w:pPr>
              <w:spacing w:before="40" w:after="120"/>
              <w:ind w:right="113"/>
            </w:pPr>
            <w:r w:rsidRPr="00767CDD">
              <w:rPr>
                <w:lang w:val="fr-FR"/>
              </w:rPr>
              <w:t>E/C.12/KOR/4</w:t>
            </w:r>
          </w:p>
        </w:tc>
        <w:tc>
          <w:tcPr>
            <w:tcW w:w="1651" w:type="dxa"/>
            <w:shd w:val="clear" w:color="auto" w:fill="auto"/>
          </w:tcPr>
          <w:p w:rsidR="007653E5" w:rsidRPr="00767CDD" w:rsidRDefault="007653E5" w:rsidP="00767CDD">
            <w:pPr>
              <w:spacing w:before="40" w:after="120"/>
              <w:ind w:right="113"/>
            </w:pPr>
            <w:r w:rsidRPr="00767CDD">
              <w:rPr>
                <w:lang w:val="fr-FR"/>
              </w:rPr>
              <w:t>2 juin 2016</w:t>
            </w:r>
          </w:p>
        </w:tc>
        <w:tc>
          <w:tcPr>
            <w:tcW w:w="1552" w:type="dxa"/>
            <w:shd w:val="clear" w:color="auto" w:fill="auto"/>
          </w:tcPr>
          <w:p w:rsidR="007653E5" w:rsidRPr="00767CDD" w:rsidRDefault="007653E5" w:rsidP="00767CDD">
            <w:pPr>
              <w:spacing w:before="40" w:after="120"/>
              <w:ind w:right="113"/>
            </w:pPr>
            <w:r w:rsidRPr="00767CDD">
              <w:rPr>
                <w:lang w:val="fr-FR"/>
              </w:rPr>
              <w:t>30 juin 2014</w:t>
            </w:r>
          </w:p>
        </w:tc>
        <w:tc>
          <w:tcPr>
            <w:tcW w:w="1926" w:type="dxa"/>
            <w:shd w:val="clear" w:color="auto" w:fill="auto"/>
          </w:tcPr>
          <w:p w:rsidR="007653E5" w:rsidRPr="00767CDD" w:rsidRDefault="007653E5" w:rsidP="00767CDD">
            <w:pPr>
              <w:spacing w:before="40" w:after="120"/>
              <w:ind w:right="113"/>
            </w:pPr>
            <w:r w:rsidRPr="00767CDD">
              <w:rPr>
                <w:lang w:val="fr-FR"/>
              </w:rPr>
              <w:t xml:space="preserve">Soixante-deuxième </w:t>
            </w:r>
          </w:p>
        </w:tc>
      </w:tr>
      <w:tr w:rsidR="00767CDD" w:rsidRPr="00767CDD" w:rsidTr="00767CDD">
        <w:tc>
          <w:tcPr>
            <w:tcW w:w="2870" w:type="dxa"/>
            <w:shd w:val="clear" w:color="auto" w:fill="auto"/>
          </w:tcPr>
          <w:p w:rsidR="007653E5" w:rsidRPr="00767CDD" w:rsidRDefault="007653E5" w:rsidP="00767CDD">
            <w:pPr>
              <w:tabs>
                <w:tab w:val="left" w:pos="281"/>
              </w:tabs>
              <w:spacing w:before="40" w:after="120"/>
              <w:ind w:left="284" w:right="113" w:hanging="284"/>
            </w:pPr>
            <w:r w:rsidRPr="00767CDD">
              <w:rPr>
                <w:lang w:val="fr-FR"/>
              </w:rPr>
              <w:t>7.</w:t>
            </w:r>
            <w:r w:rsidR="00767CDD">
              <w:rPr>
                <w:lang w:val="fr-FR"/>
              </w:rPr>
              <w:tab/>
            </w:r>
            <w:r w:rsidRPr="00767CDD">
              <w:rPr>
                <w:lang w:val="fr-FR"/>
              </w:rPr>
              <w:t>République de Moldova (troisième rapport périodique)</w:t>
            </w:r>
          </w:p>
        </w:tc>
        <w:tc>
          <w:tcPr>
            <w:tcW w:w="1640" w:type="dxa"/>
            <w:shd w:val="clear" w:color="auto" w:fill="auto"/>
          </w:tcPr>
          <w:p w:rsidR="007653E5" w:rsidRPr="00767CDD" w:rsidRDefault="007653E5" w:rsidP="00767CDD">
            <w:pPr>
              <w:spacing w:before="40" w:after="120"/>
              <w:ind w:right="113"/>
            </w:pPr>
            <w:r w:rsidRPr="00767CDD">
              <w:rPr>
                <w:lang w:val="fr-FR"/>
              </w:rPr>
              <w:t xml:space="preserve">E/C.12/MDA/3 </w:t>
            </w:r>
          </w:p>
        </w:tc>
        <w:tc>
          <w:tcPr>
            <w:tcW w:w="1651" w:type="dxa"/>
            <w:shd w:val="clear" w:color="auto" w:fill="auto"/>
          </w:tcPr>
          <w:p w:rsidR="007653E5" w:rsidRPr="00767CDD" w:rsidRDefault="007653E5" w:rsidP="00767CDD">
            <w:pPr>
              <w:spacing w:before="40" w:after="120"/>
              <w:ind w:right="113"/>
            </w:pPr>
            <w:r w:rsidRPr="00767CDD">
              <w:rPr>
                <w:lang w:val="fr-FR"/>
              </w:rPr>
              <w:t>14 octobre 2016</w:t>
            </w:r>
          </w:p>
        </w:tc>
        <w:tc>
          <w:tcPr>
            <w:tcW w:w="1552" w:type="dxa"/>
            <w:shd w:val="clear" w:color="auto" w:fill="auto"/>
          </w:tcPr>
          <w:p w:rsidR="007653E5" w:rsidRPr="00767CDD" w:rsidRDefault="007653E5" w:rsidP="00767CDD">
            <w:pPr>
              <w:spacing w:before="40" w:after="120"/>
              <w:ind w:right="113"/>
            </w:pPr>
            <w:r w:rsidRPr="00767CDD">
              <w:rPr>
                <w:lang w:val="fr-FR"/>
              </w:rPr>
              <w:t>30 juin 2016</w:t>
            </w:r>
          </w:p>
        </w:tc>
        <w:tc>
          <w:tcPr>
            <w:tcW w:w="1926" w:type="dxa"/>
            <w:shd w:val="clear" w:color="auto" w:fill="auto"/>
          </w:tcPr>
          <w:p w:rsidR="007653E5" w:rsidRPr="00767CDD" w:rsidRDefault="007653E5" w:rsidP="00767CDD">
            <w:pPr>
              <w:spacing w:before="40" w:after="120"/>
              <w:ind w:right="113"/>
            </w:pPr>
            <w:r w:rsidRPr="00767CDD">
              <w:rPr>
                <w:lang w:val="fr-FR"/>
              </w:rPr>
              <w:t xml:space="preserve">Soixante-deuxième </w:t>
            </w:r>
          </w:p>
        </w:tc>
      </w:tr>
      <w:tr w:rsidR="00767CDD" w:rsidRPr="00767CDD" w:rsidTr="00767CDD">
        <w:tc>
          <w:tcPr>
            <w:tcW w:w="2870" w:type="dxa"/>
            <w:shd w:val="clear" w:color="auto" w:fill="auto"/>
          </w:tcPr>
          <w:p w:rsidR="007653E5" w:rsidRPr="00767CDD" w:rsidRDefault="007653E5" w:rsidP="00767CDD">
            <w:pPr>
              <w:tabs>
                <w:tab w:val="left" w:pos="281"/>
              </w:tabs>
              <w:spacing w:before="40" w:after="120"/>
              <w:ind w:left="284" w:right="113" w:hanging="284"/>
            </w:pPr>
            <w:r w:rsidRPr="00767CDD">
              <w:rPr>
                <w:lang w:val="fr-FR"/>
              </w:rPr>
              <w:t>8.</w:t>
            </w:r>
            <w:r w:rsidR="00767CDD">
              <w:rPr>
                <w:lang w:val="fr-FR"/>
              </w:rPr>
              <w:tab/>
            </w:r>
            <w:r w:rsidRPr="00767CDD">
              <w:rPr>
                <w:lang w:val="fr-FR"/>
              </w:rPr>
              <w:t>Fédération de Russie (sixième rapport périodique)</w:t>
            </w:r>
          </w:p>
        </w:tc>
        <w:tc>
          <w:tcPr>
            <w:tcW w:w="1640" w:type="dxa"/>
            <w:shd w:val="clear" w:color="auto" w:fill="auto"/>
          </w:tcPr>
          <w:p w:rsidR="007653E5" w:rsidRPr="00767CDD" w:rsidRDefault="007653E5" w:rsidP="00767CDD">
            <w:pPr>
              <w:spacing w:before="40" w:after="120"/>
              <w:ind w:right="113"/>
            </w:pPr>
            <w:r w:rsidRPr="00767CDD">
              <w:rPr>
                <w:lang w:val="fr-FR"/>
              </w:rPr>
              <w:t>E/C.12/RUS/6</w:t>
            </w:r>
          </w:p>
        </w:tc>
        <w:tc>
          <w:tcPr>
            <w:tcW w:w="1651" w:type="dxa"/>
            <w:shd w:val="clear" w:color="auto" w:fill="auto"/>
          </w:tcPr>
          <w:p w:rsidR="007653E5" w:rsidRPr="00767CDD" w:rsidRDefault="007653E5" w:rsidP="00767CDD">
            <w:pPr>
              <w:spacing w:before="40" w:after="120"/>
              <w:ind w:right="113"/>
            </w:pPr>
            <w:r w:rsidRPr="00767CDD">
              <w:rPr>
                <w:lang w:val="fr-FR"/>
              </w:rPr>
              <w:t>1</w:t>
            </w:r>
            <w:r w:rsidRPr="00767CDD">
              <w:rPr>
                <w:vertAlign w:val="superscript"/>
                <w:lang w:val="fr-FR"/>
              </w:rPr>
              <w:t>er</w:t>
            </w:r>
            <w:r w:rsidRPr="00767CDD">
              <w:rPr>
                <w:lang w:val="fr-FR"/>
              </w:rPr>
              <w:t xml:space="preserve"> septembre 2016</w:t>
            </w:r>
          </w:p>
        </w:tc>
        <w:tc>
          <w:tcPr>
            <w:tcW w:w="1552" w:type="dxa"/>
            <w:shd w:val="clear" w:color="auto" w:fill="auto"/>
          </w:tcPr>
          <w:p w:rsidR="007653E5" w:rsidRPr="00767CDD" w:rsidRDefault="007653E5" w:rsidP="00767CDD">
            <w:pPr>
              <w:spacing w:before="40" w:after="120"/>
              <w:ind w:right="113"/>
            </w:pPr>
            <w:r w:rsidRPr="00767CDD">
              <w:rPr>
                <w:lang w:val="fr-FR"/>
              </w:rPr>
              <w:t>30 juin 2016</w:t>
            </w:r>
          </w:p>
        </w:tc>
        <w:tc>
          <w:tcPr>
            <w:tcW w:w="1926" w:type="dxa"/>
            <w:shd w:val="clear" w:color="auto" w:fill="auto"/>
          </w:tcPr>
          <w:p w:rsidR="007653E5" w:rsidRPr="00767CDD" w:rsidRDefault="007653E5" w:rsidP="00767CDD">
            <w:pPr>
              <w:spacing w:before="40" w:after="120"/>
              <w:ind w:right="113"/>
            </w:pPr>
            <w:r w:rsidRPr="00767CDD">
              <w:rPr>
                <w:lang w:val="fr-FR"/>
              </w:rPr>
              <w:t xml:space="preserve">Soixante-deuxième </w:t>
            </w:r>
          </w:p>
        </w:tc>
      </w:tr>
      <w:tr w:rsidR="00767CDD" w:rsidRPr="00767CDD" w:rsidTr="00767CDD">
        <w:tc>
          <w:tcPr>
            <w:tcW w:w="2870" w:type="dxa"/>
            <w:shd w:val="clear" w:color="auto" w:fill="auto"/>
          </w:tcPr>
          <w:p w:rsidR="007653E5" w:rsidRPr="00767CDD" w:rsidRDefault="007653E5" w:rsidP="00767CDD">
            <w:pPr>
              <w:tabs>
                <w:tab w:val="left" w:pos="281"/>
              </w:tabs>
              <w:spacing w:before="40" w:after="120"/>
              <w:ind w:left="284" w:right="113" w:hanging="284"/>
            </w:pPr>
            <w:r w:rsidRPr="00767CDD">
              <w:rPr>
                <w:lang w:val="fr-FR"/>
              </w:rPr>
              <w:t>9.</w:t>
            </w:r>
            <w:r w:rsidR="00767CDD">
              <w:rPr>
                <w:lang w:val="fr-FR"/>
              </w:rPr>
              <w:tab/>
            </w:r>
            <w:r w:rsidRPr="00767CDD">
              <w:rPr>
                <w:lang w:val="fr-FR"/>
              </w:rPr>
              <w:t>Afrique du Sud (rapport initial)</w:t>
            </w:r>
          </w:p>
        </w:tc>
        <w:tc>
          <w:tcPr>
            <w:tcW w:w="1640" w:type="dxa"/>
            <w:shd w:val="clear" w:color="auto" w:fill="auto"/>
          </w:tcPr>
          <w:p w:rsidR="007653E5" w:rsidRPr="00767CDD" w:rsidRDefault="007653E5" w:rsidP="00767CDD">
            <w:pPr>
              <w:spacing w:before="40" w:after="120"/>
              <w:ind w:right="113"/>
            </w:pPr>
            <w:r w:rsidRPr="00767CDD">
              <w:rPr>
                <w:lang w:val="fr-FR"/>
              </w:rPr>
              <w:t>E/C.12/ZAF/1</w:t>
            </w:r>
          </w:p>
        </w:tc>
        <w:tc>
          <w:tcPr>
            <w:tcW w:w="1651" w:type="dxa"/>
            <w:shd w:val="clear" w:color="auto" w:fill="auto"/>
          </w:tcPr>
          <w:p w:rsidR="007653E5" w:rsidRPr="00767CDD" w:rsidRDefault="007653E5" w:rsidP="00767CDD">
            <w:pPr>
              <w:spacing w:before="40" w:after="120"/>
              <w:ind w:right="113"/>
            </w:pPr>
            <w:r w:rsidRPr="00767CDD">
              <w:rPr>
                <w:lang w:val="fr-FR"/>
              </w:rPr>
              <w:t>25 avril 2017</w:t>
            </w:r>
          </w:p>
        </w:tc>
        <w:tc>
          <w:tcPr>
            <w:tcW w:w="1552" w:type="dxa"/>
            <w:shd w:val="clear" w:color="auto" w:fill="auto"/>
          </w:tcPr>
          <w:p w:rsidR="007653E5" w:rsidRPr="00767CDD" w:rsidRDefault="007653E5" w:rsidP="00767CDD">
            <w:pPr>
              <w:spacing w:before="40" w:after="120"/>
              <w:ind w:right="113"/>
            </w:pPr>
            <w:r w:rsidRPr="00767CDD">
              <w:rPr>
                <w:lang w:val="fr-FR"/>
              </w:rPr>
              <w:t>12 avril 2017</w:t>
            </w:r>
          </w:p>
        </w:tc>
        <w:tc>
          <w:tcPr>
            <w:tcW w:w="1926" w:type="dxa"/>
            <w:shd w:val="clear" w:color="auto" w:fill="auto"/>
          </w:tcPr>
          <w:p w:rsidR="007653E5" w:rsidRPr="00767CDD" w:rsidRDefault="007653E5" w:rsidP="00767CDD">
            <w:pPr>
              <w:spacing w:before="40" w:after="120"/>
              <w:ind w:right="113"/>
            </w:pPr>
            <w:r w:rsidRPr="00767CDD">
              <w:rPr>
                <w:lang w:val="fr-FR"/>
              </w:rPr>
              <w:t>Ultérieure</w:t>
            </w:r>
          </w:p>
        </w:tc>
      </w:tr>
      <w:tr w:rsidR="00767CDD" w:rsidRPr="00767CDD" w:rsidTr="00767CDD">
        <w:tc>
          <w:tcPr>
            <w:tcW w:w="2870" w:type="dxa"/>
            <w:shd w:val="clear" w:color="auto" w:fill="auto"/>
          </w:tcPr>
          <w:p w:rsidR="007653E5" w:rsidRPr="00767CDD" w:rsidRDefault="007653E5" w:rsidP="00767CDD">
            <w:pPr>
              <w:tabs>
                <w:tab w:val="left" w:pos="281"/>
              </w:tabs>
              <w:spacing w:before="40" w:after="120"/>
              <w:ind w:left="284" w:right="113" w:hanging="284"/>
            </w:pPr>
            <w:r w:rsidRPr="00767CDD">
              <w:rPr>
                <w:lang w:val="fr-FR"/>
              </w:rPr>
              <w:t>10.</w:t>
            </w:r>
            <w:r w:rsidR="00767CDD">
              <w:rPr>
                <w:lang w:val="fr-FR"/>
              </w:rPr>
              <w:tab/>
            </w:r>
            <w:r w:rsidRPr="00767CDD">
              <w:rPr>
                <w:lang w:val="fr-FR"/>
              </w:rPr>
              <w:t>Slovaquie (troisième rapport périodique)</w:t>
            </w:r>
          </w:p>
        </w:tc>
        <w:tc>
          <w:tcPr>
            <w:tcW w:w="1640" w:type="dxa"/>
            <w:shd w:val="clear" w:color="auto" w:fill="auto"/>
          </w:tcPr>
          <w:p w:rsidR="007653E5" w:rsidRPr="00767CDD" w:rsidRDefault="007653E5" w:rsidP="00767CDD">
            <w:pPr>
              <w:spacing w:before="40" w:after="120"/>
              <w:ind w:right="113"/>
            </w:pPr>
            <w:r w:rsidRPr="00767CDD">
              <w:rPr>
                <w:lang w:val="fr-FR"/>
              </w:rPr>
              <w:t>E/C.12/SVK/3</w:t>
            </w:r>
          </w:p>
        </w:tc>
        <w:tc>
          <w:tcPr>
            <w:tcW w:w="1651" w:type="dxa"/>
            <w:shd w:val="clear" w:color="auto" w:fill="auto"/>
          </w:tcPr>
          <w:p w:rsidR="007653E5" w:rsidRPr="00767CDD" w:rsidRDefault="007653E5" w:rsidP="00767CDD">
            <w:pPr>
              <w:spacing w:before="40" w:after="120"/>
              <w:ind w:right="113"/>
            </w:pPr>
            <w:r w:rsidRPr="00767CDD">
              <w:rPr>
                <w:lang w:val="fr-FR"/>
              </w:rPr>
              <w:t>30 juin 2017</w:t>
            </w:r>
          </w:p>
        </w:tc>
        <w:tc>
          <w:tcPr>
            <w:tcW w:w="1552" w:type="dxa"/>
            <w:shd w:val="clear" w:color="auto" w:fill="auto"/>
          </w:tcPr>
          <w:p w:rsidR="007653E5" w:rsidRPr="00767CDD" w:rsidRDefault="007653E5" w:rsidP="00767CDD">
            <w:pPr>
              <w:spacing w:before="40" w:after="120"/>
              <w:ind w:right="113"/>
            </w:pPr>
            <w:r w:rsidRPr="00767CDD">
              <w:rPr>
                <w:lang w:val="fr-FR"/>
              </w:rPr>
              <w:t>18 mai 2017</w:t>
            </w:r>
          </w:p>
        </w:tc>
        <w:tc>
          <w:tcPr>
            <w:tcW w:w="1926" w:type="dxa"/>
            <w:shd w:val="clear" w:color="auto" w:fill="auto"/>
          </w:tcPr>
          <w:p w:rsidR="007653E5" w:rsidRPr="00767CDD" w:rsidRDefault="007653E5" w:rsidP="00767CDD">
            <w:pPr>
              <w:spacing w:before="40" w:after="120"/>
              <w:ind w:right="113"/>
            </w:pPr>
            <w:r w:rsidRPr="00767CDD">
              <w:rPr>
                <w:lang w:val="fr-FR"/>
              </w:rPr>
              <w:t>Ultérieure</w:t>
            </w:r>
          </w:p>
        </w:tc>
      </w:tr>
      <w:tr w:rsidR="00767CDD" w:rsidRPr="00767CDD" w:rsidTr="00767CDD">
        <w:tc>
          <w:tcPr>
            <w:tcW w:w="2870" w:type="dxa"/>
            <w:shd w:val="clear" w:color="auto" w:fill="auto"/>
          </w:tcPr>
          <w:p w:rsidR="007653E5" w:rsidRPr="00767CDD" w:rsidRDefault="007653E5" w:rsidP="00767CDD">
            <w:pPr>
              <w:keepNext/>
              <w:keepLines/>
              <w:tabs>
                <w:tab w:val="left" w:pos="281"/>
              </w:tabs>
              <w:spacing w:before="40" w:after="120"/>
              <w:ind w:left="284" w:right="113" w:hanging="284"/>
              <w:rPr>
                <w:lang w:val="fr-FR"/>
              </w:rPr>
            </w:pPr>
            <w:r w:rsidRPr="00767CDD">
              <w:rPr>
                <w:lang w:val="fr-FR"/>
              </w:rPr>
              <w:lastRenderedPageBreak/>
              <w:t>11.</w:t>
            </w:r>
            <w:r w:rsidR="00767CDD">
              <w:rPr>
                <w:lang w:val="fr-FR"/>
              </w:rPr>
              <w:tab/>
            </w:r>
            <w:r w:rsidRPr="00767CDD">
              <w:rPr>
                <w:lang w:val="fr-FR"/>
              </w:rPr>
              <w:t>Turkménistan (deuxième rapport périodique)</w:t>
            </w:r>
          </w:p>
        </w:tc>
        <w:tc>
          <w:tcPr>
            <w:tcW w:w="1640" w:type="dxa"/>
            <w:shd w:val="clear" w:color="auto" w:fill="auto"/>
          </w:tcPr>
          <w:p w:rsidR="007653E5" w:rsidRPr="00767CDD" w:rsidRDefault="007653E5" w:rsidP="00767CDD">
            <w:pPr>
              <w:keepNext/>
              <w:keepLines/>
              <w:tabs>
                <w:tab w:val="left" w:pos="281"/>
              </w:tabs>
              <w:spacing w:before="40" w:after="120"/>
              <w:ind w:right="113"/>
              <w:rPr>
                <w:lang w:val="fr-FR"/>
              </w:rPr>
            </w:pPr>
            <w:r w:rsidRPr="00767CDD">
              <w:rPr>
                <w:lang w:val="fr-FR"/>
              </w:rPr>
              <w:t>E/C.12/TKM/2</w:t>
            </w:r>
          </w:p>
        </w:tc>
        <w:tc>
          <w:tcPr>
            <w:tcW w:w="1651" w:type="dxa"/>
            <w:shd w:val="clear" w:color="auto" w:fill="auto"/>
          </w:tcPr>
          <w:p w:rsidR="007653E5" w:rsidRPr="00767CDD" w:rsidRDefault="007653E5" w:rsidP="00767CDD">
            <w:pPr>
              <w:keepNext/>
              <w:keepLines/>
              <w:tabs>
                <w:tab w:val="left" w:pos="281"/>
              </w:tabs>
              <w:spacing w:before="40" w:after="120"/>
              <w:ind w:right="113"/>
              <w:rPr>
                <w:lang w:val="fr-FR"/>
              </w:rPr>
            </w:pPr>
            <w:r w:rsidRPr="00767CDD">
              <w:rPr>
                <w:lang w:val="fr-FR"/>
              </w:rPr>
              <w:t>20 décembre 2016</w:t>
            </w:r>
          </w:p>
        </w:tc>
        <w:tc>
          <w:tcPr>
            <w:tcW w:w="1552" w:type="dxa"/>
            <w:shd w:val="clear" w:color="auto" w:fill="auto"/>
          </w:tcPr>
          <w:p w:rsidR="007653E5" w:rsidRPr="00767CDD" w:rsidRDefault="007653E5" w:rsidP="00767CDD">
            <w:pPr>
              <w:keepNext/>
              <w:keepLines/>
              <w:tabs>
                <w:tab w:val="left" w:pos="281"/>
              </w:tabs>
              <w:spacing w:before="40" w:after="120"/>
              <w:ind w:right="113"/>
              <w:rPr>
                <w:lang w:val="fr-FR"/>
              </w:rPr>
            </w:pPr>
            <w:r w:rsidRPr="00767CDD">
              <w:rPr>
                <w:lang w:val="fr-FR"/>
              </w:rPr>
              <w:t>2 décembre 2016</w:t>
            </w:r>
          </w:p>
        </w:tc>
        <w:tc>
          <w:tcPr>
            <w:tcW w:w="1926" w:type="dxa"/>
            <w:shd w:val="clear" w:color="auto" w:fill="auto"/>
          </w:tcPr>
          <w:p w:rsidR="007653E5" w:rsidRPr="00767CDD" w:rsidRDefault="007653E5" w:rsidP="00767CDD">
            <w:pPr>
              <w:keepNext/>
              <w:keepLines/>
              <w:tabs>
                <w:tab w:val="left" w:pos="281"/>
              </w:tabs>
              <w:spacing w:before="40" w:after="120"/>
              <w:ind w:right="113"/>
              <w:rPr>
                <w:lang w:val="fr-FR"/>
              </w:rPr>
            </w:pPr>
            <w:r w:rsidRPr="00767CDD">
              <w:rPr>
                <w:lang w:val="fr-FR"/>
              </w:rPr>
              <w:t xml:space="preserve">Ultérieure </w:t>
            </w:r>
          </w:p>
        </w:tc>
      </w:tr>
      <w:tr w:rsidR="00767CDD" w:rsidRPr="00767CDD" w:rsidTr="00767CDD">
        <w:tblPrEx>
          <w:tblLook w:val="0000" w:firstRow="0" w:lastRow="0" w:firstColumn="0" w:lastColumn="0" w:noHBand="0" w:noVBand="0"/>
        </w:tblPrEx>
        <w:tc>
          <w:tcPr>
            <w:tcW w:w="2870" w:type="dxa"/>
            <w:tcBorders>
              <w:bottom w:val="single" w:sz="12" w:space="0" w:color="auto"/>
            </w:tcBorders>
            <w:shd w:val="clear" w:color="auto" w:fill="auto"/>
          </w:tcPr>
          <w:p w:rsidR="007653E5" w:rsidRPr="00767CDD" w:rsidRDefault="007653E5" w:rsidP="00767CDD">
            <w:pPr>
              <w:tabs>
                <w:tab w:val="left" w:pos="281"/>
              </w:tabs>
              <w:spacing w:before="40" w:after="120"/>
              <w:ind w:left="284" w:right="113" w:hanging="284"/>
            </w:pPr>
            <w:r w:rsidRPr="00767CDD">
              <w:rPr>
                <w:lang w:val="fr-FR"/>
              </w:rPr>
              <w:t>12.</w:t>
            </w:r>
            <w:r w:rsidR="00767CDD">
              <w:rPr>
                <w:lang w:val="fr-FR"/>
              </w:rPr>
              <w:tab/>
            </w:r>
            <w:r w:rsidRPr="00767CDD">
              <w:rPr>
                <w:lang w:val="fr-FR"/>
              </w:rPr>
              <w:t>Yémen (troisième rapport périodique)</w:t>
            </w:r>
          </w:p>
        </w:tc>
        <w:tc>
          <w:tcPr>
            <w:tcW w:w="1640" w:type="dxa"/>
            <w:tcBorders>
              <w:bottom w:val="single" w:sz="12" w:space="0" w:color="auto"/>
            </w:tcBorders>
            <w:shd w:val="clear" w:color="auto" w:fill="auto"/>
          </w:tcPr>
          <w:p w:rsidR="007653E5" w:rsidRPr="00767CDD" w:rsidRDefault="007653E5" w:rsidP="00767CDD">
            <w:pPr>
              <w:spacing w:before="40" w:after="120"/>
              <w:ind w:right="113"/>
            </w:pPr>
            <w:r w:rsidRPr="00767CDD">
              <w:rPr>
                <w:lang w:val="fr-FR"/>
              </w:rPr>
              <w:t>E/C.12/YEM/3</w:t>
            </w:r>
          </w:p>
        </w:tc>
        <w:tc>
          <w:tcPr>
            <w:tcW w:w="1651" w:type="dxa"/>
            <w:tcBorders>
              <w:bottom w:val="single" w:sz="12" w:space="0" w:color="auto"/>
            </w:tcBorders>
            <w:shd w:val="clear" w:color="auto" w:fill="auto"/>
          </w:tcPr>
          <w:p w:rsidR="007653E5" w:rsidRPr="00767CDD" w:rsidRDefault="007653E5" w:rsidP="00767CDD">
            <w:pPr>
              <w:spacing w:before="40" w:after="120"/>
              <w:ind w:right="113"/>
            </w:pPr>
            <w:r w:rsidRPr="00767CDD">
              <w:rPr>
                <w:lang w:val="fr-FR"/>
              </w:rPr>
              <w:t>11 juillet 2013</w:t>
            </w:r>
          </w:p>
        </w:tc>
        <w:tc>
          <w:tcPr>
            <w:tcW w:w="1552" w:type="dxa"/>
            <w:tcBorders>
              <w:bottom w:val="single" w:sz="12" w:space="0" w:color="auto"/>
            </w:tcBorders>
            <w:shd w:val="clear" w:color="auto" w:fill="auto"/>
          </w:tcPr>
          <w:p w:rsidR="007653E5" w:rsidRPr="00767CDD" w:rsidRDefault="007653E5" w:rsidP="00767CDD">
            <w:pPr>
              <w:spacing w:before="40" w:after="120"/>
              <w:ind w:right="113"/>
            </w:pPr>
            <w:r w:rsidRPr="00767CDD">
              <w:rPr>
                <w:lang w:val="fr-FR"/>
              </w:rPr>
              <w:t>30 juin 2013</w:t>
            </w:r>
          </w:p>
        </w:tc>
        <w:tc>
          <w:tcPr>
            <w:tcW w:w="1926" w:type="dxa"/>
            <w:tcBorders>
              <w:bottom w:val="single" w:sz="12" w:space="0" w:color="auto"/>
            </w:tcBorders>
            <w:shd w:val="clear" w:color="auto" w:fill="auto"/>
          </w:tcPr>
          <w:p w:rsidR="007653E5" w:rsidRPr="00767CDD" w:rsidRDefault="007653E5" w:rsidP="00767CDD">
            <w:pPr>
              <w:spacing w:before="40" w:after="120"/>
              <w:ind w:right="113"/>
            </w:pPr>
            <w:r w:rsidRPr="00767CDD">
              <w:t xml:space="preserve"> </w:t>
            </w:r>
          </w:p>
        </w:tc>
      </w:tr>
    </w:tbl>
    <w:p w:rsidR="007653E5" w:rsidRPr="0041775B" w:rsidRDefault="00054A6D" w:rsidP="00054A6D">
      <w:pPr>
        <w:pStyle w:val="H23G"/>
        <w:rPr>
          <w:rFonts w:eastAsia="SimSun"/>
        </w:rPr>
      </w:pPr>
      <w:r>
        <w:rPr>
          <w:lang w:val="fr-FR"/>
        </w:rPr>
        <w:tab/>
      </w:r>
      <w:r w:rsidR="007653E5" w:rsidRPr="0041775B">
        <w:rPr>
          <w:lang w:val="fr-FR"/>
        </w:rPr>
        <w:t>b)</w:t>
      </w:r>
      <w:r w:rsidR="007653E5">
        <w:rPr>
          <w:lang w:val="fr-FR"/>
        </w:rPr>
        <w:tab/>
      </w:r>
      <w:r w:rsidR="007653E5" w:rsidRPr="0041775B">
        <w:rPr>
          <w:lang w:val="fr-FR"/>
        </w:rPr>
        <w:t>Rapports soumis par les institutions spécialisées en application de l’article 18 du Pacte</w:t>
      </w:r>
    </w:p>
    <w:p w:rsidR="007653E5" w:rsidRPr="0041775B" w:rsidRDefault="007653E5" w:rsidP="00054A6D">
      <w:pPr>
        <w:pStyle w:val="SingleTxtG"/>
        <w:ind w:firstLine="567"/>
      </w:pPr>
      <w:r w:rsidRPr="0041775B">
        <w:rPr>
          <w:lang w:val="fr-FR"/>
        </w:rPr>
        <w:t xml:space="preserve">Conformément à l’article 67 de son </w:t>
      </w:r>
      <w:r w:rsidR="00AD6262">
        <w:rPr>
          <w:lang w:val="fr-FR"/>
        </w:rPr>
        <w:t>r</w:t>
      </w:r>
      <w:r w:rsidRPr="0041775B">
        <w:rPr>
          <w:lang w:val="fr-FR"/>
        </w:rPr>
        <w:t>èglement intérieur, le Comité est chargé d’examiner les rapports soumis par les institutions spécialisées en application de l’article 18 du Pacte.</w:t>
      </w:r>
    </w:p>
    <w:p w:rsidR="007653E5" w:rsidRPr="0041775B" w:rsidRDefault="007653E5" w:rsidP="00054A6D">
      <w:pPr>
        <w:pStyle w:val="SingleTxtG"/>
        <w:ind w:firstLine="567"/>
      </w:pPr>
      <w:r w:rsidRPr="0041775B">
        <w:rPr>
          <w:lang w:val="fr-FR"/>
        </w:rPr>
        <w:t>En vertu de l’article 68 du Règlement intérieur, les représentants des institutions spécialisées intéressées peuvent faire des déclarations sur des questions liées au domaine de compétence de leur organisation.</w:t>
      </w:r>
    </w:p>
    <w:p w:rsidR="007653E5" w:rsidRPr="0041775B" w:rsidRDefault="007653E5" w:rsidP="00054A6D">
      <w:pPr>
        <w:pStyle w:val="SingleTxtG"/>
        <w:ind w:firstLine="567"/>
      </w:pPr>
      <w:r w:rsidRPr="0041775B">
        <w:rPr>
          <w:lang w:val="fr-FR"/>
        </w:rPr>
        <w:t>Le Comité sera saisi, en temps voulu, de tout rapport reçu des institutions spécialisées en application de l’article 18 du Pacte.</w:t>
      </w:r>
    </w:p>
    <w:p w:rsidR="007653E5" w:rsidRPr="0041775B" w:rsidRDefault="00054A6D" w:rsidP="00054A6D">
      <w:pPr>
        <w:pStyle w:val="H23G"/>
        <w:rPr>
          <w:rFonts w:eastAsia="SimSun"/>
        </w:rPr>
      </w:pPr>
      <w:r>
        <w:rPr>
          <w:lang w:val="fr-FR"/>
        </w:rPr>
        <w:tab/>
      </w:r>
      <w:r w:rsidR="007653E5" w:rsidRPr="0041775B">
        <w:rPr>
          <w:lang w:val="fr-FR"/>
        </w:rPr>
        <w:t>7.</w:t>
      </w:r>
      <w:r w:rsidR="007653E5" w:rsidRPr="0041775B">
        <w:rPr>
          <w:lang w:val="fr-FR"/>
        </w:rPr>
        <w:tab/>
      </w:r>
      <w:r w:rsidR="007653E5">
        <w:rPr>
          <w:lang w:val="fr-FR"/>
        </w:rPr>
        <w:t>Soumission</w:t>
      </w:r>
      <w:r w:rsidR="007653E5" w:rsidRPr="0041775B">
        <w:rPr>
          <w:lang w:val="fr-FR"/>
        </w:rPr>
        <w:t xml:space="preserve"> de rapports par les États parties </w:t>
      </w:r>
      <w:r w:rsidR="007653E5">
        <w:rPr>
          <w:lang w:val="fr-FR"/>
        </w:rPr>
        <w:t>en application des</w:t>
      </w:r>
      <w:r w:rsidR="007653E5" w:rsidRPr="0041775B">
        <w:rPr>
          <w:lang w:val="fr-FR"/>
        </w:rPr>
        <w:t xml:space="preserve"> </w:t>
      </w:r>
      <w:r>
        <w:rPr>
          <w:lang w:val="fr-FR"/>
        </w:rPr>
        <w:t>articles 16 et 17</w:t>
      </w:r>
      <w:r>
        <w:rPr>
          <w:lang w:val="fr-FR"/>
        </w:rPr>
        <w:br/>
      </w:r>
      <w:r w:rsidR="007653E5" w:rsidRPr="0041775B">
        <w:rPr>
          <w:lang w:val="fr-FR"/>
        </w:rPr>
        <w:t>du Pacte</w:t>
      </w:r>
    </w:p>
    <w:p w:rsidR="007653E5" w:rsidRPr="0041775B" w:rsidRDefault="007653E5" w:rsidP="00054A6D">
      <w:pPr>
        <w:pStyle w:val="SingleTxtG"/>
        <w:ind w:firstLine="567"/>
      </w:pPr>
      <w:r w:rsidRPr="0041775B">
        <w:rPr>
          <w:lang w:val="fr-FR"/>
        </w:rPr>
        <w:t xml:space="preserve">Conformément au paragraphe 1 de l’article 59 de son </w:t>
      </w:r>
      <w:r w:rsidR="00AD6262">
        <w:rPr>
          <w:lang w:val="fr-FR"/>
        </w:rPr>
        <w:t>r</w:t>
      </w:r>
      <w:r w:rsidRPr="0041775B">
        <w:rPr>
          <w:lang w:val="fr-FR"/>
        </w:rPr>
        <w:t xml:space="preserve">èglement intérieur, le Comité examine à chaque session la situation en ce qui concerne la soumission des rapports en application des articles 16 et 17 du Pacte et peut formuler des recommandations appropriées dans son rapport au Conseil, y compris des recommandations tendant à ce que le Secrétaire général adresse des rappels aux États parties qui n’ont pas encore fait parvenir leurs rapports. Au titre de ce point de l’ordre du jour, le Comité sera saisi de la note du Secrétaire général sur la situation en ce qui concerne la soumission de rapports par les États parties en application des articles 16 et 17 du Pacte (E/C.12/62/2). </w:t>
      </w:r>
    </w:p>
    <w:p w:rsidR="007653E5" w:rsidRPr="0041775B" w:rsidRDefault="00054A6D" w:rsidP="00054A6D">
      <w:pPr>
        <w:pStyle w:val="H23G"/>
        <w:rPr>
          <w:rFonts w:eastAsia="SimSun"/>
        </w:rPr>
      </w:pPr>
      <w:r>
        <w:rPr>
          <w:lang w:val="fr-FR"/>
        </w:rPr>
        <w:tab/>
      </w:r>
      <w:r w:rsidR="007653E5" w:rsidRPr="0041775B">
        <w:rPr>
          <w:lang w:val="fr-FR"/>
        </w:rPr>
        <w:t>8.</w:t>
      </w:r>
      <w:r w:rsidR="007653E5" w:rsidRPr="0041775B">
        <w:rPr>
          <w:lang w:val="fr-FR"/>
        </w:rPr>
        <w:tab/>
        <w:t>Formulation de suggestions et de recommandati</w:t>
      </w:r>
      <w:r>
        <w:rPr>
          <w:lang w:val="fr-FR"/>
        </w:rPr>
        <w:t>ons à caractère général fondées</w:t>
      </w:r>
      <w:r>
        <w:rPr>
          <w:lang w:val="fr-FR"/>
        </w:rPr>
        <w:br/>
      </w:r>
      <w:r w:rsidR="007653E5" w:rsidRPr="0041775B">
        <w:rPr>
          <w:lang w:val="fr-FR"/>
        </w:rPr>
        <w:t>sur l’examen des rapports soumis par les États parties au Pacte et par les institutions spécialisées</w:t>
      </w:r>
    </w:p>
    <w:p w:rsidR="007653E5" w:rsidRPr="0041775B" w:rsidRDefault="007653E5" w:rsidP="00054A6D">
      <w:pPr>
        <w:pStyle w:val="SingleTxtG"/>
        <w:ind w:firstLine="567"/>
      </w:pPr>
      <w:r w:rsidRPr="0041775B">
        <w:rPr>
          <w:lang w:val="fr-FR"/>
        </w:rPr>
        <w:t>Conformément à l’article 64 de son Règlement intérieur, le Comité voudra peut-être formuler des suggestions et des recommandations à caractère général fondées sur l’examen qu’il aura fait des rapports soumis par les États parties et des rapports présentés par les institutions spécialisées, afin d’aider le Conseil à s’acquitter de ses responsabilités, notamment celles qui découlent des articles 21 et 22 du Pacte. Le Comité jugera peut-être bon également de soumettre au Conseil, pour examen, des suggestions concernant les articles 19, 22 et 23 du Pacte.</w:t>
      </w:r>
    </w:p>
    <w:p w:rsidR="007653E5" w:rsidRPr="0041775B" w:rsidRDefault="00054A6D" w:rsidP="00054A6D">
      <w:pPr>
        <w:pStyle w:val="H23G"/>
        <w:rPr>
          <w:rFonts w:eastAsia="SimSun"/>
        </w:rPr>
      </w:pPr>
      <w:r>
        <w:rPr>
          <w:lang w:val="fr-FR"/>
        </w:rPr>
        <w:tab/>
      </w:r>
      <w:r w:rsidR="007653E5" w:rsidRPr="0041775B">
        <w:rPr>
          <w:lang w:val="fr-FR"/>
        </w:rPr>
        <w:t>9.</w:t>
      </w:r>
      <w:r w:rsidR="007653E5" w:rsidRPr="0041775B">
        <w:rPr>
          <w:lang w:val="fr-FR"/>
        </w:rPr>
        <w:tab/>
        <w:t>Examen des communications présentées en vertu du Protocole facultatif se rapportant au Pacte</w:t>
      </w:r>
    </w:p>
    <w:p w:rsidR="007653E5" w:rsidRPr="0041775B" w:rsidRDefault="007653E5" w:rsidP="00054A6D">
      <w:pPr>
        <w:pStyle w:val="SingleTxtG"/>
        <w:ind w:firstLine="567"/>
      </w:pPr>
      <w:r w:rsidRPr="0041775B">
        <w:rPr>
          <w:lang w:val="fr-FR"/>
        </w:rPr>
        <w:t xml:space="preserve">Conformément aux dispositions du Règlement intérieur provisoire relatif au Protocole facultatif se rapportant au Pacte international relatif aux droits économiques, sociaux et culturels, le Comité examinera au titre de ce point les communications qui lui ont été ou semblent lui avoir été </w:t>
      </w:r>
      <w:r>
        <w:rPr>
          <w:lang w:val="fr-FR"/>
        </w:rPr>
        <w:t>présentées</w:t>
      </w:r>
      <w:r w:rsidRPr="0041775B">
        <w:rPr>
          <w:lang w:val="fr-FR"/>
        </w:rPr>
        <w:t xml:space="preserve"> en vertu du Protocole facultatif.</w:t>
      </w:r>
    </w:p>
    <w:p w:rsidR="007653E5" w:rsidRPr="0041775B" w:rsidRDefault="007653E5" w:rsidP="00054A6D">
      <w:pPr>
        <w:pStyle w:val="SingleTxtG"/>
        <w:ind w:firstLine="567"/>
      </w:pPr>
      <w:r w:rsidRPr="0041775B">
        <w:rPr>
          <w:lang w:val="fr-FR"/>
        </w:rPr>
        <w:t>L’article 8 du Protocole facultatif et le paragraphe 1 de l’article 19 du Règlement intérieur provisoire relatif au Protocole facultatif disposent que le Comité ou son groupe de travail des communications examine les communications en séance privée.</w:t>
      </w:r>
    </w:p>
    <w:p w:rsidR="007653E5" w:rsidRPr="0041775B" w:rsidRDefault="00054A6D" w:rsidP="00054A6D">
      <w:pPr>
        <w:pStyle w:val="H23G"/>
        <w:rPr>
          <w:rFonts w:eastAsia="SimSun"/>
        </w:rPr>
      </w:pPr>
      <w:r>
        <w:rPr>
          <w:lang w:val="fr-FR"/>
        </w:rPr>
        <w:lastRenderedPageBreak/>
        <w:tab/>
      </w:r>
      <w:r w:rsidR="007653E5" w:rsidRPr="0041775B">
        <w:rPr>
          <w:lang w:val="fr-FR"/>
        </w:rPr>
        <w:t>10.</w:t>
      </w:r>
      <w:r w:rsidR="007653E5" w:rsidRPr="0041775B">
        <w:rPr>
          <w:lang w:val="fr-FR"/>
        </w:rPr>
        <w:tab/>
        <w:t>Questions diverses</w:t>
      </w:r>
    </w:p>
    <w:p w:rsidR="007653E5" w:rsidRDefault="007653E5" w:rsidP="00054A6D">
      <w:pPr>
        <w:pStyle w:val="SingleTxtG"/>
        <w:ind w:firstLine="567"/>
        <w:rPr>
          <w:lang w:val="fr-FR"/>
        </w:rPr>
      </w:pPr>
      <w:r w:rsidRPr="0041775B">
        <w:rPr>
          <w:lang w:val="fr-FR"/>
        </w:rPr>
        <w:t>À sa vingt et unième session (1999), le Comité a décidé d’inscrire à son ordre du jour un point permanent intitulé « Questions diverses », au titre duquel il peut examiner toute question sortant du champ des autres points permanents de l’ordre du jour.</w:t>
      </w:r>
    </w:p>
    <w:p w:rsidR="007653E5" w:rsidRPr="00583823" w:rsidRDefault="007653E5" w:rsidP="00F5406B">
      <w:pPr>
        <w:pStyle w:val="HChG"/>
        <w:rPr>
          <w:rFonts w:eastAsia="SimSun"/>
        </w:rPr>
      </w:pPr>
      <w:r>
        <w:rPr>
          <w:lang w:val="fr-FR"/>
        </w:rPr>
        <w:br w:type="page"/>
      </w:r>
      <w:r>
        <w:rPr>
          <w:lang w:val="fr-FR"/>
        </w:rPr>
        <w:lastRenderedPageBreak/>
        <w:t>Annexe</w:t>
      </w:r>
    </w:p>
    <w:p w:rsidR="007653E5" w:rsidRPr="00583823" w:rsidRDefault="007653E5" w:rsidP="00F5406B">
      <w:pPr>
        <w:pStyle w:val="HChG"/>
        <w:rPr>
          <w:rFonts w:eastAsia="SimSun"/>
        </w:rPr>
      </w:pPr>
      <w:r>
        <w:rPr>
          <w:lang w:val="fr-FR"/>
        </w:rPr>
        <w:tab/>
      </w:r>
      <w:r>
        <w:rPr>
          <w:lang w:val="fr-FR"/>
        </w:rPr>
        <w:tab/>
        <w:t>Programme de travail pro</w:t>
      </w:r>
      <w:r w:rsidR="00F5406B">
        <w:rPr>
          <w:lang w:val="fr-FR"/>
        </w:rPr>
        <w:t>visoire de la soixante-deuxième</w:t>
      </w:r>
      <w:r w:rsidR="00F5406B">
        <w:rPr>
          <w:lang w:val="fr-FR"/>
        </w:rPr>
        <w:br/>
      </w:r>
      <w:r>
        <w:rPr>
          <w:lang w:val="fr-FR"/>
        </w:rPr>
        <w:t>session du Comité des droits éco</w:t>
      </w:r>
      <w:r w:rsidR="00F5406B">
        <w:rPr>
          <w:lang w:val="fr-FR"/>
        </w:rPr>
        <w:t>nomiques, sociaux</w:t>
      </w:r>
      <w:r w:rsidR="00F5406B">
        <w:rPr>
          <w:lang w:val="fr-FR"/>
        </w:rPr>
        <w:br/>
      </w:r>
      <w:r>
        <w:rPr>
          <w:lang w:val="fr-FR"/>
        </w:rPr>
        <w:t>et culturels (18 septembre-6 octobre 2017)</w:t>
      </w:r>
    </w:p>
    <w:tbl>
      <w:tblPr>
        <w:tblW w:w="7370" w:type="dxa"/>
        <w:tblInd w:w="1134" w:type="dxa"/>
        <w:tblLayout w:type="fixed"/>
        <w:tblCellMar>
          <w:left w:w="0" w:type="dxa"/>
          <w:right w:w="0" w:type="dxa"/>
        </w:tblCellMar>
        <w:tblLook w:val="0000" w:firstRow="0" w:lastRow="0" w:firstColumn="0" w:lastColumn="0" w:noHBand="0" w:noVBand="0"/>
      </w:tblPr>
      <w:tblGrid>
        <w:gridCol w:w="1447"/>
        <w:gridCol w:w="1133"/>
        <w:gridCol w:w="2192"/>
        <w:gridCol w:w="2575"/>
        <w:gridCol w:w="13"/>
        <w:gridCol w:w="10"/>
      </w:tblGrid>
      <w:tr w:rsidR="006D58EC" w:rsidRPr="006D58EC" w:rsidTr="009033CC">
        <w:trPr>
          <w:cantSplit/>
          <w:tblHeader/>
        </w:trPr>
        <w:tc>
          <w:tcPr>
            <w:tcW w:w="7370" w:type="dxa"/>
            <w:gridSpan w:val="6"/>
            <w:tcBorders>
              <w:top w:val="single" w:sz="4" w:space="0" w:color="auto"/>
              <w:bottom w:val="single" w:sz="12" w:space="0" w:color="auto"/>
            </w:tcBorders>
            <w:shd w:val="clear" w:color="auto" w:fill="auto"/>
            <w:vAlign w:val="bottom"/>
          </w:tcPr>
          <w:p w:rsidR="007653E5" w:rsidRPr="006D58EC" w:rsidRDefault="007653E5" w:rsidP="006D58EC">
            <w:pPr>
              <w:spacing w:before="80" w:after="80" w:line="200" w:lineRule="exact"/>
              <w:ind w:right="113"/>
              <w:rPr>
                <w:i/>
                <w:sz w:val="16"/>
              </w:rPr>
            </w:pPr>
            <w:r w:rsidRPr="006D58EC">
              <w:rPr>
                <w:i/>
                <w:sz w:val="16"/>
                <w:lang w:val="fr-FR"/>
              </w:rPr>
              <w:t>Première semaine : 18-22 septembre 2017</w:t>
            </w:r>
          </w:p>
        </w:tc>
      </w:tr>
      <w:tr w:rsidR="009033CC" w:rsidRPr="006D58EC" w:rsidTr="00C64D19">
        <w:trPr>
          <w:cantSplit/>
        </w:trPr>
        <w:tc>
          <w:tcPr>
            <w:tcW w:w="7370" w:type="dxa"/>
            <w:gridSpan w:val="6"/>
            <w:shd w:val="clear" w:color="auto" w:fill="auto"/>
          </w:tcPr>
          <w:p w:rsidR="009033CC" w:rsidRPr="006D58EC" w:rsidRDefault="009033CC" w:rsidP="006D58EC">
            <w:pPr>
              <w:spacing w:before="40" w:after="120"/>
              <w:ind w:right="113"/>
              <w:rPr>
                <w:lang w:val="fr-FR"/>
              </w:rPr>
            </w:pPr>
            <w:r w:rsidRPr="006D58EC">
              <w:rPr>
                <w:b/>
                <w:lang w:val="fr-FR"/>
              </w:rPr>
              <w:t>Lundi 18 septembre 2017</w:t>
            </w:r>
          </w:p>
        </w:tc>
      </w:tr>
      <w:tr w:rsidR="009033CC" w:rsidRPr="006D58EC" w:rsidTr="009033CC">
        <w:trPr>
          <w:cantSplit/>
        </w:trPr>
        <w:tc>
          <w:tcPr>
            <w:tcW w:w="1447" w:type="dxa"/>
            <w:shd w:val="clear" w:color="auto" w:fill="auto"/>
          </w:tcPr>
          <w:p w:rsidR="009033CC" w:rsidRPr="006D58EC" w:rsidRDefault="009033CC" w:rsidP="009033CC">
            <w:pPr>
              <w:spacing w:before="40" w:after="120"/>
              <w:ind w:right="113"/>
            </w:pPr>
            <w:r w:rsidRPr="006D58EC">
              <w:rPr>
                <w:lang w:val="fr-FR"/>
              </w:rPr>
              <w:t>48</w:t>
            </w:r>
            <w:r w:rsidRPr="006D58EC">
              <w:rPr>
                <w:vertAlign w:val="superscript"/>
                <w:lang w:val="fr-FR"/>
              </w:rPr>
              <w:t>e</w:t>
            </w:r>
            <w:r w:rsidRPr="006D58EC">
              <w:rPr>
                <w:lang w:val="fr-FR"/>
              </w:rPr>
              <w:t xml:space="preserve"> séance</w:t>
            </w:r>
          </w:p>
        </w:tc>
        <w:tc>
          <w:tcPr>
            <w:tcW w:w="1133" w:type="dxa"/>
            <w:shd w:val="clear" w:color="auto" w:fill="auto"/>
          </w:tcPr>
          <w:p w:rsidR="009033CC" w:rsidRPr="006D58EC" w:rsidRDefault="009033CC" w:rsidP="009033CC">
            <w:pPr>
              <w:spacing w:before="40" w:after="120"/>
              <w:ind w:right="113"/>
            </w:pPr>
            <w:r w:rsidRPr="006D58EC">
              <w:rPr>
                <w:lang w:val="fr-FR"/>
              </w:rPr>
              <w:t>(publique)</w:t>
            </w:r>
            <w:r>
              <w:rPr>
                <w:lang w:val="fr-FR"/>
              </w:rPr>
              <w:t> </w:t>
            </w:r>
          </w:p>
        </w:tc>
        <w:tc>
          <w:tcPr>
            <w:tcW w:w="2192" w:type="dxa"/>
            <w:shd w:val="clear" w:color="auto" w:fill="auto"/>
          </w:tcPr>
          <w:p w:rsidR="009033CC" w:rsidRPr="006D58EC" w:rsidRDefault="009033CC" w:rsidP="009033CC">
            <w:pPr>
              <w:spacing w:before="40" w:after="120"/>
              <w:ind w:right="113"/>
            </w:pPr>
            <w:r w:rsidRPr="006D58EC">
              <w:rPr>
                <w:lang w:val="fr-FR"/>
              </w:rPr>
              <w:t>Point 1 de l</w:t>
            </w:r>
            <w:r>
              <w:rPr>
                <w:lang w:val="fr-FR"/>
              </w:rPr>
              <w:t>’</w:t>
            </w:r>
            <w:r w:rsidRPr="006D58EC">
              <w:rPr>
                <w:lang w:val="fr-FR"/>
              </w:rPr>
              <w:t>ordre du jour</w:t>
            </w:r>
          </w:p>
        </w:tc>
        <w:tc>
          <w:tcPr>
            <w:tcW w:w="2598" w:type="dxa"/>
            <w:gridSpan w:val="3"/>
            <w:shd w:val="clear" w:color="auto" w:fill="auto"/>
          </w:tcPr>
          <w:p w:rsidR="009033CC" w:rsidRPr="006D58EC" w:rsidRDefault="009033CC" w:rsidP="009033CC">
            <w:pPr>
              <w:spacing w:before="40" w:after="120"/>
              <w:ind w:right="113"/>
            </w:pPr>
            <w:r w:rsidRPr="006D58EC">
              <w:rPr>
                <w:lang w:val="fr-FR"/>
              </w:rPr>
              <w:t>Adoption de l’ordre du jour</w:t>
            </w:r>
          </w:p>
        </w:tc>
      </w:tr>
      <w:tr w:rsidR="009033CC" w:rsidRPr="006D58EC" w:rsidTr="009033CC">
        <w:trPr>
          <w:cantSplit/>
        </w:trPr>
        <w:tc>
          <w:tcPr>
            <w:tcW w:w="1447" w:type="dxa"/>
            <w:shd w:val="clear" w:color="auto" w:fill="auto"/>
          </w:tcPr>
          <w:p w:rsidR="009033CC" w:rsidRPr="006D58EC" w:rsidRDefault="009033CC" w:rsidP="009033CC">
            <w:pPr>
              <w:spacing w:before="40" w:after="120"/>
              <w:ind w:right="113"/>
            </w:pPr>
          </w:p>
        </w:tc>
        <w:tc>
          <w:tcPr>
            <w:tcW w:w="1133" w:type="dxa"/>
            <w:shd w:val="clear" w:color="auto" w:fill="auto"/>
          </w:tcPr>
          <w:p w:rsidR="009033CC" w:rsidRPr="006D58EC" w:rsidRDefault="009033CC" w:rsidP="009033CC">
            <w:pPr>
              <w:spacing w:before="40" w:after="120"/>
              <w:ind w:right="113"/>
            </w:pPr>
          </w:p>
        </w:tc>
        <w:tc>
          <w:tcPr>
            <w:tcW w:w="2192" w:type="dxa"/>
            <w:shd w:val="clear" w:color="auto" w:fill="auto"/>
          </w:tcPr>
          <w:p w:rsidR="009033CC" w:rsidRPr="006D58EC" w:rsidRDefault="009033CC" w:rsidP="009033CC">
            <w:pPr>
              <w:spacing w:before="40" w:after="120"/>
              <w:ind w:right="113"/>
            </w:pPr>
            <w:r w:rsidRPr="006D58EC">
              <w:rPr>
                <w:lang w:val="fr-FR"/>
              </w:rPr>
              <w:t>Point 2 de l</w:t>
            </w:r>
            <w:r>
              <w:rPr>
                <w:lang w:val="fr-FR"/>
              </w:rPr>
              <w:t>’</w:t>
            </w:r>
            <w:r w:rsidRPr="006D58EC">
              <w:rPr>
                <w:lang w:val="fr-FR"/>
              </w:rPr>
              <w:t>ordre du jour</w:t>
            </w:r>
          </w:p>
        </w:tc>
        <w:tc>
          <w:tcPr>
            <w:tcW w:w="2598" w:type="dxa"/>
            <w:gridSpan w:val="3"/>
            <w:shd w:val="clear" w:color="auto" w:fill="auto"/>
          </w:tcPr>
          <w:p w:rsidR="009033CC" w:rsidRPr="006D58EC" w:rsidDel="00C76F1B" w:rsidRDefault="009033CC" w:rsidP="009033CC">
            <w:pPr>
              <w:spacing w:before="40" w:after="120"/>
              <w:ind w:right="113"/>
            </w:pPr>
            <w:r w:rsidRPr="006D58EC">
              <w:rPr>
                <w:lang w:val="fr-FR"/>
              </w:rPr>
              <w:t>Organisation des travaux</w:t>
            </w:r>
          </w:p>
        </w:tc>
      </w:tr>
      <w:tr w:rsidR="009033CC" w:rsidRPr="006D58EC" w:rsidTr="009033CC">
        <w:trPr>
          <w:cantSplit/>
        </w:trPr>
        <w:tc>
          <w:tcPr>
            <w:tcW w:w="1447" w:type="dxa"/>
            <w:shd w:val="clear" w:color="auto" w:fill="auto"/>
          </w:tcPr>
          <w:p w:rsidR="009033CC" w:rsidRPr="006D58EC" w:rsidRDefault="009033CC" w:rsidP="009033CC">
            <w:pPr>
              <w:spacing w:before="40" w:after="120"/>
              <w:ind w:right="113"/>
            </w:pPr>
          </w:p>
        </w:tc>
        <w:tc>
          <w:tcPr>
            <w:tcW w:w="1133" w:type="dxa"/>
            <w:shd w:val="clear" w:color="auto" w:fill="auto"/>
          </w:tcPr>
          <w:p w:rsidR="009033CC" w:rsidRPr="006D58EC" w:rsidRDefault="009033CC" w:rsidP="009033CC">
            <w:pPr>
              <w:spacing w:before="40" w:after="120"/>
              <w:ind w:right="113"/>
            </w:pPr>
          </w:p>
        </w:tc>
        <w:tc>
          <w:tcPr>
            <w:tcW w:w="2192" w:type="dxa"/>
            <w:shd w:val="clear" w:color="auto" w:fill="auto"/>
          </w:tcPr>
          <w:p w:rsidR="009033CC" w:rsidRPr="006D58EC" w:rsidRDefault="009033CC" w:rsidP="009033CC">
            <w:pPr>
              <w:spacing w:before="40" w:after="120"/>
              <w:ind w:right="113"/>
            </w:pPr>
            <w:r w:rsidRPr="006D58EC">
              <w:rPr>
                <w:lang w:val="fr-FR"/>
              </w:rPr>
              <w:t>Point 5 de l</w:t>
            </w:r>
            <w:r>
              <w:rPr>
                <w:lang w:val="fr-FR"/>
              </w:rPr>
              <w:t>’</w:t>
            </w:r>
            <w:r w:rsidRPr="006D58EC">
              <w:rPr>
                <w:lang w:val="fr-FR"/>
              </w:rPr>
              <w:t>ordre du jour</w:t>
            </w:r>
          </w:p>
        </w:tc>
        <w:tc>
          <w:tcPr>
            <w:tcW w:w="2598" w:type="dxa"/>
            <w:gridSpan w:val="3"/>
            <w:shd w:val="clear" w:color="auto" w:fill="auto"/>
          </w:tcPr>
          <w:p w:rsidR="009033CC" w:rsidRPr="006D58EC" w:rsidRDefault="009033CC" w:rsidP="009033CC">
            <w:pPr>
              <w:spacing w:before="40" w:after="120"/>
              <w:ind w:right="113"/>
            </w:pPr>
            <w:r w:rsidRPr="006D58EC">
              <w:rPr>
                <w:lang w:val="fr-FR"/>
              </w:rPr>
              <w:t>Relations avec les organismes des Nations Unies et les autres organes conventionnels</w:t>
            </w:r>
          </w:p>
        </w:tc>
      </w:tr>
      <w:tr w:rsidR="009033CC" w:rsidRPr="006D58EC" w:rsidTr="009033CC">
        <w:trPr>
          <w:cantSplit/>
        </w:trPr>
        <w:tc>
          <w:tcPr>
            <w:tcW w:w="1447" w:type="dxa"/>
            <w:shd w:val="clear" w:color="auto" w:fill="auto"/>
          </w:tcPr>
          <w:p w:rsidR="009033CC" w:rsidRPr="006D58EC" w:rsidRDefault="009033CC" w:rsidP="009033CC">
            <w:pPr>
              <w:spacing w:before="40" w:after="120"/>
              <w:ind w:right="113"/>
            </w:pPr>
          </w:p>
        </w:tc>
        <w:tc>
          <w:tcPr>
            <w:tcW w:w="1133" w:type="dxa"/>
            <w:shd w:val="clear" w:color="auto" w:fill="auto"/>
          </w:tcPr>
          <w:p w:rsidR="009033CC" w:rsidRPr="006D58EC" w:rsidRDefault="009033CC" w:rsidP="009033CC">
            <w:pPr>
              <w:spacing w:before="40" w:after="120"/>
              <w:ind w:right="113"/>
            </w:pPr>
          </w:p>
        </w:tc>
        <w:tc>
          <w:tcPr>
            <w:tcW w:w="2192" w:type="dxa"/>
            <w:shd w:val="clear" w:color="auto" w:fill="auto"/>
          </w:tcPr>
          <w:p w:rsidR="009033CC" w:rsidRPr="006D58EC" w:rsidRDefault="009033CC" w:rsidP="009033CC">
            <w:pPr>
              <w:spacing w:before="40" w:after="120"/>
              <w:ind w:right="113"/>
            </w:pPr>
            <w:r w:rsidRPr="006D58EC">
              <w:rPr>
                <w:lang w:val="fr-FR"/>
              </w:rPr>
              <w:t>Point 7 de l'ordre du jour</w:t>
            </w:r>
          </w:p>
        </w:tc>
        <w:tc>
          <w:tcPr>
            <w:tcW w:w="2598" w:type="dxa"/>
            <w:gridSpan w:val="3"/>
            <w:shd w:val="clear" w:color="auto" w:fill="auto"/>
          </w:tcPr>
          <w:p w:rsidR="009033CC" w:rsidRPr="006D58EC" w:rsidRDefault="009033CC" w:rsidP="009033CC">
            <w:pPr>
              <w:spacing w:before="40" w:after="120"/>
              <w:ind w:right="113"/>
            </w:pPr>
            <w:r w:rsidRPr="006D58EC">
              <w:rPr>
                <w:lang w:val="fr-FR"/>
              </w:rPr>
              <w:t>Soumission de rapports par les États parties en application des articles 16 et 17 du Pacte</w:t>
            </w:r>
          </w:p>
        </w:tc>
      </w:tr>
      <w:tr w:rsidR="009033CC" w:rsidRPr="006D58EC" w:rsidTr="009033CC">
        <w:trPr>
          <w:cantSplit/>
        </w:trPr>
        <w:tc>
          <w:tcPr>
            <w:tcW w:w="1447" w:type="dxa"/>
            <w:shd w:val="clear" w:color="auto" w:fill="auto"/>
          </w:tcPr>
          <w:p w:rsidR="009033CC" w:rsidRPr="006D58EC" w:rsidRDefault="009033CC" w:rsidP="009033CC">
            <w:pPr>
              <w:spacing w:before="40" w:after="120"/>
              <w:ind w:right="113"/>
            </w:pPr>
          </w:p>
        </w:tc>
        <w:tc>
          <w:tcPr>
            <w:tcW w:w="1133" w:type="dxa"/>
            <w:shd w:val="clear" w:color="auto" w:fill="auto"/>
          </w:tcPr>
          <w:p w:rsidR="009033CC" w:rsidRPr="006D58EC" w:rsidRDefault="009033CC" w:rsidP="009033CC">
            <w:pPr>
              <w:spacing w:before="40" w:after="120"/>
              <w:ind w:right="113"/>
            </w:pPr>
          </w:p>
        </w:tc>
        <w:tc>
          <w:tcPr>
            <w:tcW w:w="2192" w:type="dxa"/>
            <w:shd w:val="clear" w:color="auto" w:fill="auto"/>
          </w:tcPr>
          <w:p w:rsidR="009033CC" w:rsidRPr="006D58EC" w:rsidRDefault="009033CC" w:rsidP="009033CC">
            <w:pPr>
              <w:spacing w:before="40" w:after="120"/>
              <w:ind w:right="113"/>
            </w:pPr>
            <w:r>
              <w:rPr>
                <w:lang w:val="fr-FR"/>
              </w:rPr>
              <w:t>Point 10 de l'ordre du </w:t>
            </w:r>
            <w:r w:rsidRPr="006D58EC">
              <w:rPr>
                <w:lang w:val="fr-FR"/>
              </w:rPr>
              <w:t>jour</w:t>
            </w:r>
          </w:p>
        </w:tc>
        <w:tc>
          <w:tcPr>
            <w:tcW w:w="2598" w:type="dxa"/>
            <w:gridSpan w:val="3"/>
            <w:shd w:val="clear" w:color="auto" w:fill="auto"/>
          </w:tcPr>
          <w:p w:rsidR="009033CC" w:rsidRPr="006D58EC" w:rsidRDefault="009033CC" w:rsidP="009033CC">
            <w:pPr>
              <w:spacing w:before="40" w:after="120"/>
              <w:ind w:right="113"/>
            </w:pPr>
            <w:r w:rsidRPr="006D58EC">
              <w:rPr>
                <w:lang w:val="fr-FR"/>
              </w:rPr>
              <w:t>Questions diverses</w:t>
            </w:r>
          </w:p>
        </w:tc>
      </w:tr>
      <w:tr w:rsidR="009033CC" w:rsidRPr="006D58EC" w:rsidTr="009033CC">
        <w:trPr>
          <w:cantSplit/>
        </w:trPr>
        <w:tc>
          <w:tcPr>
            <w:tcW w:w="1447" w:type="dxa"/>
            <w:shd w:val="clear" w:color="auto" w:fill="auto"/>
          </w:tcPr>
          <w:p w:rsidR="009033CC" w:rsidRPr="006D58EC" w:rsidRDefault="009033CC" w:rsidP="009033CC">
            <w:pPr>
              <w:spacing w:before="40" w:after="120"/>
              <w:ind w:right="113"/>
            </w:pPr>
            <w:r w:rsidRPr="006D58EC">
              <w:rPr>
                <w:lang w:val="fr-FR"/>
              </w:rPr>
              <w:t>49</w:t>
            </w:r>
            <w:r w:rsidRPr="006D58EC">
              <w:rPr>
                <w:vertAlign w:val="superscript"/>
                <w:lang w:val="fr-FR"/>
              </w:rPr>
              <w:t>e</w:t>
            </w:r>
            <w:r w:rsidRPr="006D58EC">
              <w:rPr>
                <w:lang w:val="fr-FR"/>
              </w:rPr>
              <w:t xml:space="preserve"> séance</w:t>
            </w:r>
          </w:p>
        </w:tc>
        <w:tc>
          <w:tcPr>
            <w:tcW w:w="1133" w:type="dxa"/>
            <w:shd w:val="clear" w:color="auto" w:fill="auto"/>
          </w:tcPr>
          <w:p w:rsidR="009033CC" w:rsidRPr="006D58EC" w:rsidRDefault="009033CC" w:rsidP="009033CC">
            <w:pPr>
              <w:spacing w:before="40" w:after="120"/>
              <w:ind w:right="113"/>
            </w:pPr>
            <w:r w:rsidRPr="006D58EC">
              <w:rPr>
                <w:lang w:val="fr-FR"/>
              </w:rPr>
              <w:t>(publique)</w:t>
            </w:r>
          </w:p>
        </w:tc>
        <w:tc>
          <w:tcPr>
            <w:tcW w:w="2192" w:type="dxa"/>
            <w:shd w:val="clear" w:color="auto" w:fill="auto"/>
          </w:tcPr>
          <w:p w:rsidR="009033CC" w:rsidRPr="006D58EC" w:rsidRDefault="009033CC" w:rsidP="009033CC">
            <w:pPr>
              <w:spacing w:before="40" w:after="120"/>
              <w:ind w:right="113"/>
            </w:pPr>
            <w:r>
              <w:rPr>
                <w:lang w:val="fr-FR"/>
              </w:rPr>
              <w:t>Points 3 et 6 de l’ordre du </w:t>
            </w:r>
            <w:r w:rsidRPr="006D58EC">
              <w:rPr>
                <w:lang w:val="fr-FR"/>
              </w:rPr>
              <w:t>jour</w:t>
            </w:r>
          </w:p>
        </w:tc>
        <w:tc>
          <w:tcPr>
            <w:tcW w:w="2598" w:type="dxa"/>
            <w:gridSpan w:val="3"/>
            <w:shd w:val="clear" w:color="auto" w:fill="auto"/>
          </w:tcPr>
          <w:p w:rsidR="009033CC" w:rsidRPr="006D58EC" w:rsidRDefault="009033CC" w:rsidP="009033CC">
            <w:pPr>
              <w:spacing w:before="40" w:after="120"/>
              <w:ind w:right="113"/>
            </w:pPr>
            <w:r w:rsidRPr="006D58EC">
              <w:rPr>
                <w:lang w:val="fr-FR"/>
              </w:rPr>
              <w:t>Réunion avec les partenaires de la société civile</w:t>
            </w:r>
          </w:p>
        </w:tc>
      </w:tr>
      <w:tr w:rsidR="009033CC" w:rsidRPr="006D58EC" w:rsidTr="009033CC">
        <w:trPr>
          <w:cantSplit/>
        </w:trPr>
        <w:tc>
          <w:tcPr>
            <w:tcW w:w="1447" w:type="dxa"/>
            <w:shd w:val="clear" w:color="auto" w:fill="auto"/>
          </w:tcPr>
          <w:p w:rsidR="009033CC" w:rsidRPr="006D58EC" w:rsidRDefault="009033CC" w:rsidP="009033CC">
            <w:pPr>
              <w:spacing w:before="40" w:after="120"/>
              <w:ind w:right="113"/>
            </w:pPr>
          </w:p>
        </w:tc>
        <w:tc>
          <w:tcPr>
            <w:tcW w:w="1133" w:type="dxa"/>
            <w:shd w:val="clear" w:color="auto" w:fill="auto"/>
          </w:tcPr>
          <w:p w:rsidR="009033CC" w:rsidRPr="006D58EC" w:rsidRDefault="009033CC" w:rsidP="009033CC">
            <w:pPr>
              <w:spacing w:before="40" w:after="120"/>
              <w:ind w:right="113"/>
            </w:pPr>
            <w:r w:rsidRPr="006D58EC">
              <w:rPr>
                <w:lang w:val="fr-FR"/>
              </w:rPr>
              <w:t>(privée)</w:t>
            </w:r>
          </w:p>
        </w:tc>
        <w:tc>
          <w:tcPr>
            <w:tcW w:w="2192" w:type="dxa"/>
            <w:shd w:val="clear" w:color="auto" w:fill="auto"/>
          </w:tcPr>
          <w:p w:rsidR="009033CC" w:rsidRPr="006D58EC" w:rsidRDefault="009033CC" w:rsidP="009033CC">
            <w:pPr>
              <w:spacing w:before="40" w:after="120"/>
              <w:ind w:right="113"/>
            </w:pPr>
            <w:r>
              <w:rPr>
                <w:lang w:val="fr-FR"/>
              </w:rPr>
              <w:t>Point 10 de l’ordre du </w:t>
            </w:r>
            <w:r w:rsidRPr="006D58EC">
              <w:rPr>
                <w:lang w:val="fr-FR"/>
              </w:rPr>
              <w:t>jour</w:t>
            </w:r>
          </w:p>
        </w:tc>
        <w:tc>
          <w:tcPr>
            <w:tcW w:w="2598" w:type="dxa"/>
            <w:gridSpan w:val="3"/>
            <w:shd w:val="clear" w:color="auto" w:fill="auto"/>
          </w:tcPr>
          <w:p w:rsidR="009033CC" w:rsidRPr="006D58EC" w:rsidRDefault="009033CC" w:rsidP="009033CC">
            <w:pPr>
              <w:spacing w:before="40" w:after="120"/>
              <w:ind w:right="113"/>
            </w:pPr>
            <w:r w:rsidRPr="006D58EC">
              <w:rPr>
                <w:lang w:val="fr-FR"/>
              </w:rPr>
              <w:t>Questions diverses</w:t>
            </w:r>
          </w:p>
        </w:tc>
      </w:tr>
      <w:tr w:rsidR="009033CC" w:rsidRPr="006D58EC" w:rsidTr="009033CC">
        <w:trPr>
          <w:cantSplit/>
        </w:trPr>
        <w:tc>
          <w:tcPr>
            <w:tcW w:w="7370" w:type="dxa"/>
            <w:gridSpan w:val="6"/>
            <w:shd w:val="clear" w:color="auto" w:fill="auto"/>
          </w:tcPr>
          <w:p w:rsidR="009033CC" w:rsidRPr="006D58EC" w:rsidRDefault="009033CC" w:rsidP="009033CC">
            <w:pPr>
              <w:spacing w:before="40" w:after="120"/>
              <w:ind w:right="113"/>
              <w:rPr>
                <w:b/>
              </w:rPr>
            </w:pPr>
            <w:r w:rsidRPr="006D58EC">
              <w:rPr>
                <w:b/>
                <w:lang w:val="fr-FR"/>
              </w:rPr>
              <w:t>Mardi 19 septembre 2017</w:t>
            </w:r>
          </w:p>
        </w:tc>
      </w:tr>
      <w:tr w:rsidR="009033CC" w:rsidRPr="006D58EC" w:rsidTr="009033CC">
        <w:trPr>
          <w:gridAfter w:val="1"/>
          <w:wAfter w:w="10" w:type="dxa"/>
          <w:cantSplit/>
        </w:trPr>
        <w:tc>
          <w:tcPr>
            <w:tcW w:w="1447" w:type="dxa"/>
            <w:shd w:val="clear" w:color="auto" w:fill="auto"/>
          </w:tcPr>
          <w:p w:rsidR="009033CC" w:rsidRPr="006D58EC" w:rsidRDefault="009033CC" w:rsidP="009033CC">
            <w:pPr>
              <w:spacing w:before="40" w:after="120"/>
              <w:ind w:right="113"/>
            </w:pPr>
            <w:r w:rsidRPr="006D58EC">
              <w:rPr>
                <w:lang w:val="fr-FR"/>
              </w:rPr>
              <w:t>50</w:t>
            </w:r>
            <w:r w:rsidRPr="006D58EC">
              <w:rPr>
                <w:vertAlign w:val="superscript"/>
                <w:lang w:val="fr-FR"/>
              </w:rPr>
              <w:t>e</w:t>
            </w:r>
            <w:r w:rsidRPr="006D58EC">
              <w:rPr>
                <w:lang w:val="fr-FR"/>
              </w:rPr>
              <w:t xml:space="preserve"> séance</w:t>
            </w:r>
          </w:p>
        </w:tc>
        <w:tc>
          <w:tcPr>
            <w:tcW w:w="1133" w:type="dxa"/>
            <w:shd w:val="clear" w:color="auto" w:fill="auto"/>
          </w:tcPr>
          <w:p w:rsidR="009033CC" w:rsidRPr="006D58EC" w:rsidRDefault="009033CC" w:rsidP="009033CC">
            <w:pPr>
              <w:spacing w:before="40" w:after="120"/>
              <w:ind w:right="113"/>
            </w:pPr>
            <w:r w:rsidRPr="006D58EC">
              <w:rPr>
                <w:lang w:val="fr-FR"/>
              </w:rPr>
              <w:t>(privée)</w:t>
            </w:r>
          </w:p>
        </w:tc>
        <w:tc>
          <w:tcPr>
            <w:tcW w:w="2192" w:type="dxa"/>
            <w:shd w:val="clear" w:color="auto" w:fill="auto"/>
          </w:tcPr>
          <w:p w:rsidR="009033CC" w:rsidRPr="006D58EC" w:rsidRDefault="009033CC" w:rsidP="009033CC">
            <w:pPr>
              <w:spacing w:before="40" w:after="120"/>
              <w:ind w:right="113"/>
            </w:pPr>
            <w:r w:rsidRPr="006D58EC">
              <w:rPr>
                <w:lang w:val="fr-FR"/>
              </w:rPr>
              <w:t>Points 2 à 10 de l’ordre du jour</w:t>
            </w:r>
          </w:p>
        </w:tc>
        <w:tc>
          <w:tcPr>
            <w:tcW w:w="2588" w:type="dxa"/>
            <w:gridSpan w:val="2"/>
            <w:shd w:val="clear" w:color="auto" w:fill="auto"/>
          </w:tcPr>
          <w:p w:rsidR="009033CC" w:rsidRPr="006D58EC" w:rsidRDefault="009033CC" w:rsidP="009033CC">
            <w:pPr>
              <w:spacing w:before="40" w:after="120"/>
              <w:ind w:right="113"/>
            </w:pPr>
            <w:r w:rsidRPr="006D58EC">
              <w:rPr>
                <w:lang w:val="fr-FR"/>
              </w:rPr>
              <w:t>Séance à huis clos</w:t>
            </w:r>
          </w:p>
        </w:tc>
      </w:tr>
      <w:tr w:rsidR="009033CC" w:rsidRPr="006D58EC" w:rsidTr="009033CC">
        <w:trPr>
          <w:gridAfter w:val="1"/>
          <w:wAfter w:w="10" w:type="dxa"/>
          <w:cantSplit/>
        </w:trPr>
        <w:tc>
          <w:tcPr>
            <w:tcW w:w="1447" w:type="dxa"/>
            <w:shd w:val="clear" w:color="auto" w:fill="auto"/>
          </w:tcPr>
          <w:p w:rsidR="009033CC" w:rsidRPr="006D58EC" w:rsidRDefault="009033CC" w:rsidP="009033CC">
            <w:pPr>
              <w:spacing w:before="40" w:after="120"/>
              <w:ind w:right="113"/>
            </w:pPr>
            <w:r w:rsidRPr="006D58EC">
              <w:rPr>
                <w:lang w:val="fr-FR"/>
              </w:rPr>
              <w:t>51</w:t>
            </w:r>
            <w:r w:rsidRPr="006D58EC">
              <w:rPr>
                <w:vertAlign w:val="superscript"/>
                <w:lang w:val="fr-FR"/>
              </w:rPr>
              <w:t>e</w:t>
            </w:r>
            <w:r w:rsidRPr="006D58EC">
              <w:rPr>
                <w:lang w:val="fr-FR"/>
              </w:rPr>
              <w:t xml:space="preserve"> séance</w:t>
            </w:r>
          </w:p>
        </w:tc>
        <w:tc>
          <w:tcPr>
            <w:tcW w:w="1133" w:type="dxa"/>
            <w:shd w:val="clear" w:color="auto" w:fill="auto"/>
          </w:tcPr>
          <w:p w:rsidR="009033CC" w:rsidRPr="006D58EC" w:rsidRDefault="009033CC" w:rsidP="009033CC">
            <w:pPr>
              <w:spacing w:before="40" w:after="120"/>
              <w:ind w:right="113"/>
            </w:pPr>
            <w:r w:rsidRPr="006D58EC">
              <w:rPr>
                <w:lang w:val="fr-FR"/>
              </w:rPr>
              <w:t>(publique)</w:t>
            </w:r>
          </w:p>
        </w:tc>
        <w:tc>
          <w:tcPr>
            <w:tcW w:w="2192" w:type="dxa"/>
            <w:shd w:val="clear" w:color="auto" w:fill="auto"/>
          </w:tcPr>
          <w:p w:rsidR="009033CC" w:rsidRPr="006D58EC" w:rsidRDefault="009033CC" w:rsidP="009033CC">
            <w:pPr>
              <w:spacing w:before="40" w:after="120"/>
              <w:ind w:right="113"/>
            </w:pPr>
            <w:r w:rsidRPr="006D58EC">
              <w:rPr>
                <w:lang w:val="fr-FR"/>
              </w:rPr>
              <w:t>Point 6 de l’ordre du jour</w:t>
            </w:r>
          </w:p>
        </w:tc>
        <w:tc>
          <w:tcPr>
            <w:tcW w:w="2588" w:type="dxa"/>
            <w:gridSpan w:val="2"/>
            <w:shd w:val="clear" w:color="auto" w:fill="auto"/>
          </w:tcPr>
          <w:p w:rsidR="009033CC" w:rsidRPr="006D58EC" w:rsidRDefault="009033CC" w:rsidP="009033CC">
            <w:pPr>
              <w:spacing w:before="40" w:after="120"/>
              <w:ind w:right="113"/>
            </w:pPr>
            <w:r w:rsidRPr="006D58EC">
              <w:rPr>
                <w:lang w:val="fr-FR"/>
              </w:rPr>
              <w:t>Examen des rapports</w:t>
            </w:r>
            <w:r>
              <w:rPr>
                <w:lang w:val="fr-FR"/>
              </w:rPr>
              <w:t> </w:t>
            </w:r>
            <w:r w:rsidRPr="006D58EC">
              <w:rPr>
                <w:lang w:val="fr-FR"/>
              </w:rPr>
              <w:t>: Colombie</w:t>
            </w:r>
          </w:p>
        </w:tc>
      </w:tr>
      <w:tr w:rsidR="009033CC" w:rsidRPr="006D58EC" w:rsidTr="009033CC">
        <w:trPr>
          <w:cantSplit/>
        </w:trPr>
        <w:tc>
          <w:tcPr>
            <w:tcW w:w="7370" w:type="dxa"/>
            <w:gridSpan w:val="6"/>
            <w:shd w:val="clear" w:color="auto" w:fill="auto"/>
          </w:tcPr>
          <w:p w:rsidR="009033CC" w:rsidRPr="006D58EC" w:rsidRDefault="009033CC" w:rsidP="009033CC">
            <w:pPr>
              <w:spacing w:before="40" w:after="120"/>
              <w:ind w:right="113"/>
              <w:rPr>
                <w:b/>
              </w:rPr>
            </w:pPr>
            <w:r w:rsidRPr="006D58EC">
              <w:rPr>
                <w:b/>
                <w:lang w:val="fr-FR"/>
              </w:rPr>
              <w:t>Mercredi 20 septembre 2017</w:t>
            </w:r>
          </w:p>
        </w:tc>
      </w:tr>
      <w:tr w:rsidR="009033CC" w:rsidRPr="006D58EC" w:rsidTr="009033CC">
        <w:trPr>
          <w:gridAfter w:val="2"/>
          <w:wAfter w:w="23" w:type="dxa"/>
          <w:cantSplit/>
        </w:trPr>
        <w:tc>
          <w:tcPr>
            <w:tcW w:w="1447" w:type="dxa"/>
            <w:shd w:val="clear" w:color="auto" w:fill="auto"/>
          </w:tcPr>
          <w:p w:rsidR="009033CC" w:rsidRPr="006D58EC" w:rsidRDefault="009033CC" w:rsidP="009033CC">
            <w:pPr>
              <w:spacing w:before="40" w:after="120"/>
              <w:ind w:right="113"/>
            </w:pPr>
            <w:r w:rsidRPr="006D58EC">
              <w:rPr>
                <w:lang w:val="fr-FR"/>
              </w:rPr>
              <w:t>52</w:t>
            </w:r>
            <w:r w:rsidRPr="006D58EC">
              <w:rPr>
                <w:vertAlign w:val="superscript"/>
                <w:lang w:val="fr-FR"/>
              </w:rPr>
              <w:t>e</w:t>
            </w:r>
            <w:r w:rsidRPr="006D58EC">
              <w:rPr>
                <w:lang w:val="fr-FR"/>
              </w:rPr>
              <w:t xml:space="preserve"> séance</w:t>
            </w:r>
          </w:p>
        </w:tc>
        <w:tc>
          <w:tcPr>
            <w:tcW w:w="1133" w:type="dxa"/>
            <w:shd w:val="clear" w:color="auto" w:fill="auto"/>
          </w:tcPr>
          <w:p w:rsidR="009033CC" w:rsidRPr="006D58EC" w:rsidRDefault="009033CC" w:rsidP="009033CC">
            <w:pPr>
              <w:spacing w:before="40" w:after="120"/>
              <w:ind w:right="113"/>
            </w:pPr>
            <w:r w:rsidRPr="006D58EC">
              <w:rPr>
                <w:lang w:val="fr-FR"/>
              </w:rPr>
              <w:t>(publique)</w:t>
            </w:r>
          </w:p>
        </w:tc>
        <w:tc>
          <w:tcPr>
            <w:tcW w:w="2192" w:type="dxa"/>
            <w:shd w:val="clear" w:color="auto" w:fill="auto"/>
          </w:tcPr>
          <w:p w:rsidR="009033CC" w:rsidRPr="006D58EC" w:rsidRDefault="009033CC" w:rsidP="009033CC">
            <w:pPr>
              <w:spacing w:before="40" w:after="120"/>
              <w:ind w:right="113"/>
            </w:pPr>
            <w:r w:rsidRPr="006D58EC">
              <w:rPr>
                <w:lang w:val="fr-FR"/>
              </w:rPr>
              <w:t>Point 6 de l’ordre du jour</w:t>
            </w:r>
          </w:p>
        </w:tc>
        <w:tc>
          <w:tcPr>
            <w:tcW w:w="2575" w:type="dxa"/>
            <w:shd w:val="clear" w:color="auto" w:fill="auto"/>
          </w:tcPr>
          <w:p w:rsidR="009033CC" w:rsidRPr="006D58EC" w:rsidRDefault="009033CC" w:rsidP="009033CC">
            <w:pPr>
              <w:spacing w:before="40" w:after="120"/>
              <w:ind w:right="113"/>
            </w:pPr>
            <w:r w:rsidRPr="006D58EC">
              <w:rPr>
                <w:lang w:val="fr-FR"/>
              </w:rPr>
              <w:t>Examen des rapports</w:t>
            </w:r>
            <w:r>
              <w:rPr>
                <w:lang w:val="fr-FR"/>
              </w:rPr>
              <w:t> </w:t>
            </w:r>
            <w:r w:rsidRPr="006D58EC">
              <w:rPr>
                <w:lang w:val="fr-FR"/>
              </w:rPr>
              <w:t>: Colombie (</w:t>
            </w:r>
            <w:r w:rsidRPr="00AD6262">
              <w:rPr>
                <w:i/>
                <w:lang w:val="fr-FR"/>
              </w:rPr>
              <w:t>suite</w:t>
            </w:r>
            <w:r w:rsidRPr="006D58EC">
              <w:rPr>
                <w:lang w:val="fr-FR"/>
              </w:rPr>
              <w:t xml:space="preserve">) </w:t>
            </w:r>
          </w:p>
        </w:tc>
      </w:tr>
      <w:tr w:rsidR="009033CC" w:rsidRPr="006D58EC" w:rsidTr="009033CC">
        <w:trPr>
          <w:gridAfter w:val="2"/>
          <w:wAfter w:w="23" w:type="dxa"/>
          <w:cantSplit/>
        </w:trPr>
        <w:tc>
          <w:tcPr>
            <w:tcW w:w="1447" w:type="dxa"/>
            <w:shd w:val="clear" w:color="auto" w:fill="auto"/>
          </w:tcPr>
          <w:p w:rsidR="009033CC" w:rsidRPr="006D58EC" w:rsidRDefault="009033CC" w:rsidP="009033CC">
            <w:pPr>
              <w:spacing w:before="40" w:after="120"/>
              <w:ind w:right="113"/>
            </w:pPr>
            <w:r w:rsidRPr="006D58EC">
              <w:rPr>
                <w:lang w:val="fr-FR"/>
              </w:rPr>
              <w:t>53</w:t>
            </w:r>
            <w:r w:rsidRPr="006D58EC">
              <w:rPr>
                <w:vertAlign w:val="superscript"/>
                <w:lang w:val="fr-FR"/>
              </w:rPr>
              <w:t xml:space="preserve">e </w:t>
            </w:r>
            <w:r w:rsidRPr="006D58EC">
              <w:rPr>
                <w:lang w:val="fr-FR"/>
              </w:rPr>
              <w:t>séance</w:t>
            </w:r>
          </w:p>
        </w:tc>
        <w:tc>
          <w:tcPr>
            <w:tcW w:w="1133" w:type="dxa"/>
            <w:shd w:val="clear" w:color="auto" w:fill="auto"/>
          </w:tcPr>
          <w:p w:rsidR="009033CC" w:rsidRPr="006D58EC" w:rsidRDefault="009033CC" w:rsidP="009033CC">
            <w:pPr>
              <w:spacing w:before="40" w:after="120"/>
              <w:ind w:right="113"/>
            </w:pPr>
            <w:r w:rsidRPr="006D58EC">
              <w:rPr>
                <w:lang w:val="fr-FR"/>
              </w:rPr>
              <w:t>(publique)</w:t>
            </w:r>
          </w:p>
        </w:tc>
        <w:tc>
          <w:tcPr>
            <w:tcW w:w="2192" w:type="dxa"/>
            <w:shd w:val="clear" w:color="auto" w:fill="auto"/>
          </w:tcPr>
          <w:p w:rsidR="009033CC" w:rsidRPr="006D58EC" w:rsidRDefault="009033CC" w:rsidP="009033CC">
            <w:pPr>
              <w:spacing w:before="40" w:after="120"/>
              <w:ind w:right="113"/>
            </w:pPr>
            <w:r w:rsidRPr="006D58EC">
              <w:rPr>
                <w:lang w:val="fr-FR"/>
              </w:rPr>
              <w:t>Point 6 de l’ordre du jour</w:t>
            </w:r>
          </w:p>
        </w:tc>
        <w:tc>
          <w:tcPr>
            <w:tcW w:w="2575" w:type="dxa"/>
            <w:shd w:val="clear" w:color="auto" w:fill="auto"/>
          </w:tcPr>
          <w:p w:rsidR="009033CC" w:rsidRPr="006D58EC" w:rsidRDefault="009033CC" w:rsidP="009033CC">
            <w:pPr>
              <w:spacing w:before="40" w:after="120"/>
              <w:ind w:right="113"/>
            </w:pPr>
            <w:r w:rsidRPr="006D58EC">
              <w:rPr>
                <w:lang w:val="fr-FR"/>
              </w:rPr>
              <w:t>Examen des rapports</w:t>
            </w:r>
            <w:r>
              <w:rPr>
                <w:lang w:val="fr-FR"/>
              </w:rPr>
              <w:t> </w:t>
            </w:r>
            <w:r w:rsidRPr="006D58EC">
              <w:rPr>
                <w:lang w:val="fr-FR"/>
              </w:rPr>
              <w:t>: République de Corée</w:t>
            </w:r>
          </w:p>
        </w:tc>
      </w:tr>
      <w:tr w:rsidR="009033CC" w:rsidRPr="006D58EC" w:rsidTr="009033CC">
        <w:trPr>
          <w:cantSplit/>
        </w:trPr>
        <w:tc>
          <w:tcPr>
            <w:tcW w:w="7370" w:type="dxa"/>
            <w:gridSpan w:val="6"/>
            <w:shd w:val="clear" w:color="auto" w:fill="auto"/>
          </w:tcPr>
          <w:p w:rsidR="009033CC" w:rsidRPr="006D58EC" w:rsidRDefault="009033CC" w:rsidP="009033CC">
            <w:pPr>
              <w:spacing w:before="40" w:after="120"/>
              <w:ind w:right="113"/>
              <w:rPr>
                <w:b/>
              </w:rPr>
            </w:pPr>
            <w:r w:rsidRPr="006D58EC">
              <w:rPr>
                <w:b/>
                <w:lang w:val="fr-FR"/>
              </w:rPr>
              <w:t>Jeudi 21 septembre 2017</w:t>
            </w:r>
          </w:p>
        </w:tc>
      </w:tr>
      <w:tr w:rsidR="009033CC" w:rsidRPr="006D58EC" w:rsidTr="009033CC">
        <w:trPr>
          <w:gridAfter w:val="2"/>
          <w:wAfter w:w="23" w:type="dxa"/>
          <w:cantSplit/>
        </w:trPr>
        <w:tc>
          <w:tcPr>
            <w:tcW w:w="1447" w:type="dxa"/>
            <w:shd w:val="clear" w:color="auto" w:fill="auto"/>
          </w:tcPr>
          <w:p w:rsidR="009033CC" w:rsidRPr="006D58EC" w:rsidRDefault="009033CC" w:rsidP="009033CC">
            <w:pPr>
              <w:spacing w:before="40" w:after="120"/>
              <w:ind w:right="113"/>
            </w:pPr>
            <w:r w:rsidRPr="006D58EC">
              <w:rPr>
                <w:lang w:val="fr-FR"/>
              </w:rPr>
              <w:t>54</w:t>
            </w:r>
            <w:r w:rsidRPr="006D58EC">
              <w:rPr>
                <w:vertAlign w:val="superscript"/>
                <w:lang w:val="fr-FR"/>
              </w:rPr>
              <w:t>e</w:t>
            </w:r>
            <w:r w:rsidRPr="006D58EC">
              <w:rPr>
                <w:lang w:val="fr-FR"/>
              </w:rPr>
              <w:t xml:space="preserve"> séance</w:t>
            </w:r>
          </w:p>
        </w:tc>
        <w:tc>
          <w:tcPr>
            <w:tcW w:w="1133" w:type="dxa"/>
            <w:shd w:val="clear" w:color="auto" w:fill="auto"/>
          </w:tcPr>
          <w:p w:rsidR="009033CC" w:rsidRPr="006D58EC" w:rsidRDefault="009033CC" w:rsidP="009033CC">
            <w:pPr>
              <w:spacing w:before="40" w:after="120"/>
              <w:ind w:right="113"/>
            </w:pPr>
            <w:r w:rsidRPr="006D58EC">
              <w:rPr>
                <w:lang w:val="fr-FR"/>
              </w:rPr>
              <w:t>(publique)</w:t>
            </w:r>
          </w:p>
        </w:tc>
        <w:tc>
          <w:tcPr>
            <w:tcW w:w="2192" w:type="dxa"/>
            <w:shd w:val="clear" w:color="auto" w:fill="auto"/>
          </w:tcPr>
          <w:p w:rsidR="009033CC" w:rsidRPr="006D58EC" w:rsidRDefault="009033CC" w:rsidP="009033CC">
            <w:pPr>
              <w:spacing w:before="40" w:after="120"/>
              <w:ind w:right="113"/>
            </w:pPr>
            <w:r w:rsidRPr="006D58EC">
              <w:rPr>
                <w:lang w:val="fr-FR"/>
              </w:rPr>
              <w:t>Point 6 de l’ordre du jour</w:t>
            </w:r>
          </w:p>
        </w:tc>
        <w:tc>
          <w:tcPr>
            <w:tcW w:w="2575" w:type="dxa"/>
            <w:shd w:val="clear" w:color="auto" w:fill="auto"/>
          </w:tcPr>
          <w:p w:rsidR="009033CC" w:rsidRPr="006D58EC" w:rsidRDefault="009033CC" w:rsidP="009033CC">
            <w:pPr>
              <w:spacing w:before="40" w:after="120"/>
              <w:ind w:right="113"/>
            </w:pPr>
            <w:r w:rsidRPr="006D58EC">
              <w:rPr>
                <w:lang w:val="fr-FR"/>
              </w:rPr>
              <w:t>Examen des rapports</w:t>
            </w:r>
            <w:r>
              <w:rPr>
                <w:lang w:val="fr-FR"/>
              </w:rPr>
              <w:t> </w:t>
            </w:r>
            <w:r w:rsidRPr="006D58EC">
              <w:rPr>
                <w:lang w:val="fr-FR"/>
              </w:rPr>
              <w:t>: République de Corée (</w:t>
            </w:r>
            <w:r w:rsidRPr="00AD6262">
              <w:rPr>
                <w:i/>
                <w:lang w:val="fr-FR"/>
              </w:rPr>
              <w:t>suite</w:t>
            </w:r>
            <w:r w:rsidRPr="006D58EC">
              <w:rPr>
                <w:lang w:val="fr-FR"/>
              </w:rPr>
              <w:t xml:space="preserve">) </w:t>
            </w:r>
          </w:p>
        </w:tc>
      </w:tr>
      <w:tr w:rsidR="009033CC" w:rsidRPr="006D58EC" w:rsidTr="009033CC">
        <w:trPr>
          <w:gridAfter w:val="2"/>
          <w:wAfter w:w="23" w:type="dxa"/>
          <w:cantSplit/>
        </w:trPr>
        <w:tc>
          <w:tcPr>
            <w:tcW w:w="1447" w:type="dxa"/>
            <w:shd w:val="clear" w:color="auto" w:fill="auto"/>
          </w:tcPr>
          <w:p w:rsidR="009033CC" w:rsidRPr="006D58EC" w:rsidRDefault="009033CC" w:rsidP="009033CC">
            <w:pPr>
              <w:spacing w:before="40" w:after="120"/>
              <w:ind w:right="113"/>
            </w:pPr>
            <w:r w:rsidRPr="006D58EC">
              <w:rPr>
                <w:lang w:val="fr-FR"/>
              </w:rPr>
              <w:t>55</w:t>
            </w:r>
            <w:r w:rsidRPr="006D58EC">
              <w:rPr>
                <w:vertAlign w:val="superscript"/>
                <w:lang w:val="fr-FR"/>
              </w:rPr>
              <w:t>e</w:t>
            </w:r>
            <w:r w:rsidRPr="006D58EC">
              <w:rPr>
                <w:lang w:val="fr-FR"/>
              </w:rPr>
              <w:t xml:space="preserve"> séance</w:t>
            </w:r>
          </w:p>
        </w:tc>
        <w:tc>
          <w:tcPr>
            <w:tcW w:w="1133" w:type="dxa"/>
            <w:shd w:val="clear" w:color="auto" w:fill="auto"/>
          </w:tcPr>
          <w:p w:rsidR="009033CC" w:rsidRPr="006D58EC" w:rsidRDefault="009033CC" w:rsidP="009033CC">
            <w:pPr>
              <w:spacing w:before="40" w:after="120"/>
              <w:ind w:right="113"/>
            </w:pPr>
            <w:r w:rsidRPr="006D58EC">
              <w:rPr>
                <w:lang w:val="fr-FR"/>
              </w:rPr>
              <w:t>(publique)</w:t>
            </w:r>
          </w:p>
        </w:tc>
        <w:tc>
          <w:tcPr>
            <w:tcW w:w="2192" w:type="dxa"/>
            <w:shd w:val="clear" w:color="auto" w:fill="auto"/>
          </w:tcPr>
          <w:p w:rsidR="009033CC" w:rsidRPr="006D58EC" w:rsidRDefault="009033CC" w:rsidP="009033CC">
            <w:pPr>
              <w:spacing w:before="40" w:after="120"/>
              <w:ind w:right="113"/>
            </w:pPr>
            <w:r w:rsidRPr="006D58EC">
              <w:rPr>
                <w:lang w:val="fr-FR"/>
              </w:rPr>
              <w:t>Point 6 de l’ordre du jour</w:t>
            </w:r>
          </w:p>
        </w:tc>
        <w:tc>
          <w:tcPr>
            <w:tcW w:w="2575" w:type="dxa"/>
            <w:shd w:val="clear" w:color="auto" w:fill="auto"/>
          </w:tcPr>
          <w:p w:rsidR="009033CC" w:rsidRPr="006D58EC" w:rsidRDefault="009033CC" w:rsidP="009033CC">
            <w:pPr>
              <w:spacing w:before="40" w:after="120"/>
              <w:ind w:right="113"/>
            </w:pPr>
            <w:r w:rsidRPr="006D58EC">
              <w:rPr>
                <w:lang w:val="fr-FR"/>
              </w:rPr>
              <w:t>Examen des rapports</w:t>
            </w:r>
            <w:r>
              <w:rPr>
                <w:lang w:val="fr-FR"/>
              </w:rPr>
              <w:t> </w:t>
            </w:r>
            <w:r w:rsidRPr="006D58EC">
              <w:rPr>
                <w:lang w:val="fr-FR"/>
              </w:rPr>
              <w:t>: République de Moldova</w:t>
            </w:r>
          </w:p>
        </w:tc>
      </w:tr>
      <w:tr w:rsidR="009033CC" w:rsidRPr="006D58EC" w:rsidTr="009033CC">
        <w:trPr>
          <w:cantSplit/>
        </w:trPr>
        <w:tc>
          <w:tcPr>
            <w:tcW w:w="7370" w:type="dxa"/>
            <w:gridSpan w:val="6"/>
            <w:shd w:val="clear" w:color="auto" w:fill="auto"/>
          </w:tcPr>
          <w:p w:rsidR="009033CC" w:rsidRPr="006D58EC" w:rsidRDefault="009033CC" w:rsidP="009033CC">
            <w:pPr>
              <w:spacing w:before="40" w:after="120"/>
              <w:ind w:right="113"/>
              <w:rPr>
                <w:b/>
              </w:rPr>
            </w:pPr>
            <w:r w:rsidRPr="006D58EC">
              <w:rPr>
                <w:b/>
                <w:lang w:val="fr-FR"/>
              </w:rPr>
              <w:t>Vendredi 22 septembre 2017</w:t>
            </w:r>
          </w:p>
        </w:tc>
      </w:tr>
      <w:tr w:rsidR="009033CC" w:rsidRPr="006D58EC" w:rsidTr="009033CC">
        <w:trPr>
          <w:gridAfter w:val="2"/>
          <w:wAfter w:w="23" w:type="dxa"/>
          <w:cantSplit/>
        </w:trPr>
        <w:tc>
          <w:tcPr>
            <w:tcW w:w="1447" w:type="dxa"/>
            <w:shd w:val="clear" w:color="auto" w:fill="auto"/>
          </w:tcPr>
          <w:p w:rsidR="009033CC" w:rsidRPr="006D58EC" w:rsidRDefault="009033CC" w:rsidP="009033CC">
            <w:pPr>
              <w:spacing w:before="40" w:after="120"/>
              <w:ind w:right="113"/>
            </w:pPr>
            <w:r w:rsidRPr="006D58EC">
              <w:rPr>
                <w:lang w:val="fr-FR"/>
              </w:rPr>
              <w:t>56</w:t>
            </w:r>
            <w:r w:rsidRPr="006D58EC">
              <w:rPr>
                <w:vertAlign w:val="superscript"/>
                <w:lang w:val="fr-FR"/>
              </w:rPr>
              <w:t>e</w:t>
            </w:r>
            <w:r w:rsidRPr="006D58EC">
              <w:rPr>
                <w:lang w:val="fr-FR"/>
              </w:rPr>
              <w:t xml:space="preserve"> séance</w:t>
            </w:r>
          </w:p>
        </w:tc>
        <w:tc>
          <w:tcPr>
            <w:tcW w:w="1133" w:type="dxa"/>
            <w:shd w:val="clear" w:color="auto" w:fill="auto"/>
          </w:tcPr>
          <w:p w:rsidR="009033CC" w:rsidRPr="006D58EC" w:rsidRDefault="009033CC" w:rsidP="009033CC">
            <w:pPr>
              <w:spacing w:before="40" w:after="120"/>
              <w:ind w:right="113"/>
            </w:pPr>
            <w:r w:rsidRPr="006D58EC">
              <w:rPr>
                <w:lang w:val="fr-FR"/>
              </w:rPr>
              <w:t>(publique)</w:t>
            </w:r>
          </w:p>
        </w:tc>
        <w:tc>
          <w:tcPr>
            <w:tcW w:w="2192" w:type="dxa"/>
            <w:shd w:val="clear" w:color="auto" w:fill="auto"/>
          </w:tcPr>
          <w:p w:rsidR="009033CC" w:rsidRPr="006D58EC" w:rsidRDefault="009033CC" w:rsidP="009033CC">
            <w:pPr>
              <w:spacing w:before="40" w:after="120"/>
              <w:ind w:right="113"/>
            </w:pPr>
            <w:r w:rsidRPr="006D58EC">
              <w:rPr>
                <w:lang w:val="fr-FR"/>
              </w:rPr>
              <w:t>Point 6 de l’ordre du jour</w:t>
            </w:r>
          </w:p>
        </w:tc>
        <w:tc>
          <w:tcPr>
            <w:tcW w:w="2575" w:type="dxa"/>
            <w:shd w:val="clear" w:color="auto" w:fill="auto"/>
          </w:tcPr>
          <w:p w:rsidR="009033CC" w:rsidRPr="006D58EC" w:rsidRDefault="009033CC" w:rsidP="009033CC">
            <w:pPr>
              <w:spacing w:before="40" w:after="120"/>
              <w:ind w:right="113"/>
            </w:pPr>
            <w:r w:rsidRPr="006D58EC">
              <w:rPr>
                <w:lang w:val="fr-FR"/>
              </w:rPr>
              <w:t>Examen des rapports</w:t>
            </w:r>
            <w:r>
              <w:rPr>
                <w:lang w:val="fr-FR"/>
              </w:rPr>
              <w:t> </w:t>
            </w:r>
            <w:r w:rsidRPr="006D58EC">
              <w:rPr>
                <w:lang w:val="fr-FR"/>
              </w:rPr>
              <w:t>: République de Moldova (</w:t>
            </w:r>
            <w:r w:rsidRPr="006D58EC">
              <w:rPr>
                <w:i/>
                <w:lang w:val="fr-FR"/>
              </w:rPr>
              <w:t>suite</w:t>
            </w:r>
            <w:r w:rsidRPr="006D58EC">
              <w:rPr>
                <w:lang w:val="fr-FR"/>
              </w:rPr>
              <w:t>)</w:t>
            </w:r>
          </w:p>
        </w:tc>
      </w:tr>
      <w:tr w:rsidR="009033CC" w:rsidRPr="006D58EC" w:rsidTr="009033CC">
        <w:trPr>
          <w:gridAfter w:val="2"/>
          <w:wAfter w:w="23" w:type="dxa"/>
          <w:cantSplit/>
        </w:trPr>
        <w:tc>
          <w:tcPr>
            <w:tcW w:w="1447" w:type="dxa"/>
            <w:tcBorders>
              <w:bottom w:val="single" w:sz="12" w:space="0" w:color="auto"/>
            </w:tcBorders>
            <w:shd w:val="clear" w:color="auto" w:fill="auto"/>
          </w:tcPr>
          <w:p w:rsidR="009033CC" w:rsidRPr="006D58EC" w:rsidRDefault="009033CC" w:rsidP="009033CC">
            <w:pPr>
              <w:spacing w:before="40" w:after="120"/>
              <w:ind w:right="113"/>
            </w:pPr>
            <w:r w:rsidRPr="006D58EC">
              <w:rPr>
                <w:lang w:val="fr-FR"/>
              </w:rPr>
              <w:lastRenderedPageBreak/>
              <w:t>57</w:t>
            </w:r>
            <w:r w:rsidRPr="006D58EC">
              <w:rPr>
                <w:vertAlign w:val="superscript"/>
                <w:lang w:val="fr-FR"/>
              </w:rPr>
              <w:t>e</w:t>
            </w:r>
            <w:r w:rsidRPr="006D58EC">
              <w:rPr>
                <w:lang w:val="fr-FR"/>
              </w:rPr>
              <w:t xml:space="preserve"> séance</w:t>
            </w:r>
          </w:p>
        </w:tc>
        <w:tc>
          <w:tcPr>
            <w:tcW w:w="1133" w:type="dxa"/>
            <w:tcBorders>
              <w:bottom w:val="single" w:sz="12" w:space="0" w:color="auto"/>
            </w:tcBorders>
            <w:shd w:val="clear" w:color="auto" w:fill="auto"/>
          </w:tcPr>
          <w:p w:rsidR="009033CC" w:rsidRPr="006D58EC" w:rsidRDefault="00042904" w:rsidP="009033CC">
            <w:pPr>
              <w:spacing w:before="40" w:after="120"/>
              <w:ind w:right="113"/>
            </w:pPr>
            <w:r>
              <w:t>(privée)</w:t>
            </w:r>
          </w:p>
        </w:tc>
        <w:tc>
          <w:tcPr>
            <w:tcW w:w="2192" w:type="dxa"/>
            <w:tcBorders>
              <w:bottom w:val="single" w:sz="12" w:space="0" w:color="auto"/>
            </w:tcBorders>
            <w:shd w:val="clear" w:color="auto" w:fill="auto"/>
          </w:tcPr>
          <w:p w:rsidR="009033CC" w:rsidRPr="006D58EC" w:rsidRDefault="00042904" w:rsidP="009033CC">
            <w:pPr>
              <w:spacing w:before="40" w:after="120"/>
              <w:ind w:right="113"/>
            </w:pPr>
            <w:r>
              <w:t>Points 2 à 10 de l’ordre du jour</w:t>
            </w:r>
          </w:p>
        </w:tc>
        <w:tc>
          <w:tcPr>
            <w:tcW w:w="2575" w:type="dxa"/>
            <w:tcBorders>
              <w:bottom w:val="single" w:sz="12" w:space="0" w:color="auto"/>
            </w:tcBorders>
            <w:shd w:val="clear" w:color="auto" w:fill="auto"/>
          </w:tcPr>
          <w:p w:rsidR="009033CC" w:rsidRPr="006D58EC" w:rsidRDefault="00042904" w:rsidP="009033CC">
            <w:pPr>
              <w:spacing w:before="40" w:after="120"/>
              <w:ind w:right="113"/>
            </w:pPr>
            <w:r>
              <w:t>Séance à huis clos</w:t>
            </w:r>
            <w:bookmarkStart w:id="0" w:name="_GoBack"/>
            <w:bookmarkEnd w:id="0"/>
          </w:p>
        </w:tc>
      </w:tr>
    </w:tbl>
    <w:p w:rsidR="009033CC" w:rsidRDefault="009033CC" w:rsidP="007653E5"/>
    <w:tbl>
      <w:tblPr>
        <w:tblW w:w="7370" w:type="dxa"/>
        <w:tblInd w:w="1134" w:type="dxa"/>
        <w:tblLayout w:type="fixed"/>
        <w:tblCellMar>
          <w:left w:w="0" w:type="dxa"/>
          <w:right w:w="0" w:type="dxa"/>
        </w:tblCellMar>
        <w:tblLook w:val="0000" w:firstRow="0" w:lastRow="0" w:firstColumn="0" w:lastColumn="0" w:noHBand="0" w:noVBand="0"/>
      </w:tblPr>
      <w:tblGrid>
        <w:gridCol w:w="1448"/>
        <w:gridCol w:w="1293"/>
        <w:gridCol w:w="1999"/>
        <w:gridCol w:w="2630"/>
      </w:tblGrid>
      <w:tr w:rsidR="006D58EC" w:rsidRPr="006D58EC" w:rsidTr="006D58EC">
        <w:trPr>
          <w:tblHeader/>
        </w:trPr>
        <w:tc>
          <w:tcPr>
            <w:tcW w:w="7934" w:type="dxa"/>
            <w:gridSpan w:val="4"/>
            <w:tcBorders>
              <w:top w:val="single" w:sz="4" w:space="0" w:color="auto"/>
              <w:bottom w:val="single" w:sz="12" w:space="0" w:color="auto"/>
            </w:tcBorders>
            <w:shd w:val="clear" w:color="auto" w:fill="auto"/>
            <w:vAlign w:val="bottom"/>
          </w:tcPr>
          <w:p w:rsidR="007653E5" w:rsidRPr="006D58EC" w:rsidRDefault="007653E5" w:rsidP="006D58EC">
            <w:pPr>
              <w:spacing w:before="80" w:after="80" w:line="200" w:lineRule="exact"/>
              <w:ind w:right="113"/>
              <w:rPr>
                <w:i/>
                <w:sz w:val="16"/>
              </w:rPr>
            </w:pPr>
            <w:r w:rsidRPr="006D58EC">
              <w:rPr>
                <w:i/>
                <w:sz w:val="16"/>
                <w:lang w:val="fr-FR"/>
              </w:rPr>
              <w:t>Deuxième semaine : 25-29 septembre 2017</w:t>
            </w:r>
          </w:p>
        </w:tc>
      </w:tr>
      <w:tr w:rsidR="006D58EC" w:rsidRPr="006D58EC" w:rsidTr="006D58EC">
        <w:trPr>
          <w:trHeight w:hRule="exact" w:val="113"/>
          <w:tblHeader/>
        </w:trPr>
        <w:tc>
          <w:tcPr>
            <w:tcW w:w="7934" w:type="dxa"/>
            <w:gridSpan w:val="4"/>
            <w:tcBorders>
              <w:top w:val="single" w:sz="12" w:space="0" w:color="auto"/>
            </w:tcBorders>
            <w:shd w:val="clear" w:color="auto" w:fill="auto"/>
          </w:tcPr>
          <w:p w:rsidR="006D58EC" w:rsidRPr="006D58EC" w:rsidRDefault="006D58EC" w:rsidP="006D58EC">
            <w:pPr>
              <w:spacing w:before="40" w:after="120"/>
              <w:ind w:right="113"/>
              <w:rPr>
                <w:lang w:val="fr-FR"/>
              </w:rPr>
            </w:pPr>
          </w:p>
        </w:tc>
      </w:tr>
      <w:tr w:rsidR="006D58EC" w:rsidRPr="006D58EC" w:rsidTr="006D58EC">
        <w:tc>
          <w:tcPr>
            <w:tcW w:w="7934" w:type="dxa"/>
            <w:gridSpan w:val="4"/>
            <w:shd w:val="clear" w:color="auto" w:fill="auto"/>
          </w:tcPr>
          <w:p w:rsidR="007653E5" w:rsidRPr="006D58EC" w:rsidRDefault="007653E5" w:rsidP="006D58EC">
            <w:pPr>
              <w:spacing w:before="40" w:after="120"/>
              <w:ind w:right="113"/>
              <w:rPr>
                <w:b/>
              </w:rPr>
            </w:pPr>
            <w:r w:rsidRPr="006D58EC">
              <w:rPr>
                <w:b/>
                <w:lang w:val="fr-FR"/>
              </w:rPr>
              <w:t>Lundi 25 septembre 2017</w:t>
            </w:r>
          </w:p>
        </w:tc>
      </w:tr>
      <w:tr w:rsidR="007653E5" w:rsidRPr="006D58EC" w:rsidTr="006D58EC">
        <w:tc>
          <w:tcPr>
            <w:tcW w:w="1559" w:type="dxa"/>
            <w:shd w:val="clear" w:color="auto" w:fill="auto"/>
          </w:tcPr>
          <w:p w:rsidR="007653E5" w:rsidRPr="006D58EC" w:rsidRDefault="007653E5" w:rsidP="006D58EC">
            <w:pPr>
              <w:spacing w:before="40" w:after="120"/>
              <w:ind w:right="113"/>
            </w:pPr>
            <w:r w:rsidRPr="006D58EC">
              <w:rPr>
                <w:lang w:val="fr-FR"/>
              </w:rPr>
              <w:t>58</w:t>
            </w:r>
            <w:r w:rsidRPr="006D58EC">
              <w:rPr>
                <w:vertAlign w:val="superscript"/>
                <w:lang w:val="fr-FR"/>
              </w:rPr>
              <w:t>e</w:t>
            </w:r>
            <w:r w:rsidRPr="006D58EC">
              <w:rPr>
                <w:lang w:val="fr-FR"/>
              </w:rPr>
              <w:t xml:space="preserve"> séance</w:t>
            </w:r>
          </w:p>
        </w:tc>
        <w:tc>
          <w:tcPr>
            <w:tcW w:w="1392" w:type="dxa"/>
            <w:shd w:val="clear" w:color="auto" w:fill="auto"/>
          </w:tcPr>
          <w:p w:rsidR="007653E5" w:rsidRPr="006D58EC" w:rsidRDefault="007653E5" w:rsidP="006D58EC">
            <w:pPr>
              <w:spacing w:before="40" w:after="120"/>
              <w:ind w:right="113"/>
            </w:pPr>
            <w:r w:rsidRPr="006D58EC">
              <w:rPr>
                <w:lang w:val="fr-FR"/>
              </w:rPr>
              <w:t>(publique)</w:t>
            </w:r>
          </w:p>
        </w:tc>
        <w:tc>
          <w:tcPr>
            <w:tcW w:w="2152" w:type="dxa"/>
            <w:shd w:val="clear" w:color="auto" w:fill="auto"/>
          </w:tcPr>
          <w:p w:rsidR="007653E5" w:rsidRPr="006D58EC" w:rsidRDefault="007653E5" w:rsidP="006D58EC">
            <w:pPr>
              <w:spacing w:before="40" w:after="120"/>
              <w:ind w:right="113"/>
            </w:pPr>
            <w:r w:rsidRPr="006D58EC">
              <w:rPr>
                <w:lang w:val="fr-FR"/>
              </w:rPr>
              <w:t>Points 3, 6 et 10 de l’ordre du jour</w:t>
            </w:r>
          </w:p>
        </w:tc>
        <w:tc>
          <w:tcPr>
            <w:tcW w:w="2832" w:type="dxa"/>
            <w:shd w:val="clear" w:color="auto" w:fill="auto"/>
          </w:tcPr>
          <w:p w:rsidR="007653E5" w:rsidRPr="006D58EC" w:rsidRDefault="007653E5" w:rsidP="006D58EC">
            <w:pPr>
              <w:spacing w:before="40" w:after="120"/>
              <w:ind w:right="113"/>
            </w:pPr>
            <w:r w:rsidRPr="006D58EC">
              <w:rPr>
                <w:lang w:val="fr-FR"/>
              </w:rPr>
              <w:t>Réunion avec les partenaires de la société civile</w:t>
            </w:r>
          </w:p>
        </w:tc>
      </w:tr>
      <w:tr w:rsidR="007653E5" w:rsidRPr="006D58EC" w:rsidTr="006D58EC">
        <w:tc>
          <w:tcPr>
            <w:tcW w:w="1559" w:type="dxa"/>
            <w:shd w:val="clear" w:color="auto" w:fill="auto"/>
          </w:tcPr>
          <w:p w:rsidR="007653E5" w:rsidRPr="006D58EC" w:rsidRDefault="007653E5" w:rsidP="006D58EC">
            <w:pPr>
              <w:spacing w:before="40" w:after="120"/>
              <w:ind w:right="113"/>
            </w:pPr>
            <w:r w:rsidRPr="006D58EC">
              <w:rPr>
                <w:lang w:val="fr-FR"/>
              </w:rPr>
              <w:t>59</w:t>
            </w:r>
            <w:r w:rsidRPr="006D58EC">
              <w:rPr>
                <w:vertAlign w:val="superscript"/>
                <w:lang w:val="fr-FR"/>
              </w:rPr>
              <w:t>e</w:t>
            </w:r>
            <w:r w:rsidRPr="006D58EC">
              <w:rPr>
                <w:lang w:val="fr-FR"/>
              </w:rPr>
              <w:t xml:space="preserve"> séance</w:t>
            </w:r>
          </w:p>
        </w:tc>
        <w:tc>
          <w:tcPr>
            <w:tcW w:w="1392" w:type="dxa"/>
            <w:shd w:val="clear" w:color="auto" w:fill="auto"/>
          </w:tcPr>
          <w:p w:rsidR="007653E5" w:rsidRPr="006D58EC" w:rsidRDefault="007653E5" w:rsidP="006D58EC">
            <w:pPr>
              <w:spacing w:before="40" w:after="120"/>
              <w:ind w:right="113"/>
            </w:pPr>
            <w:r w:rsidRPr="006D58EC">
              <w:rPr>
                <w:lang w:val="fr-FR"/>
              </w:rPr>
              <w:t>(publique)</w:t>
            </w:r>
          </w:p>
        </w:tc>
        <w:tc>
          <w:tcPr>
            <w:tcW w:w="2152" w:type="dxa"/>
            <w:shd w:val="clear" w:color="auto" w:fill="auto"/>
          </w:tcPr>
          <w:p w:rsidR="007653E5" w:rsidRPr="006D58EC" w:rsidRDefault="007653E5" w:rsidP="006D58EC">
            <w:pPr>
              <w:spacing w:before="40" w:after="120"/>
              <w:ind w:right="113"/>
            </w:pPr>
            <w:r w:rsidRPr="006D58EC">
              <w:rPr>
                <w:lang w:val="fr-FR"/>
              </w:rPr>
              <w:t>Point 6</w:t>
            </w:r>
            <w:r w:rsidR="006D58EC">
              <w:rPr>
                <w:lang w:val="fr-FR"/>
              </w:rPr>
              <w:t xml:space="preserve"> de l’ordre du </w:t>
            </w:r>
            <w:r w:rsidRPr="006D58EC">
              <w:rPr>
                <w:lang w:val="fr-FR"/>
              </w:rPr>
              <w:t>jour</w:t>
            </w:r>
          </w:p>
        </w:tc>
        <w:tc>
          <w:tcPr>
            <w:tcW w:w="2832" w:type="dxa"/>
            <w:shd w:val="clear" w:color="auto" w:fill="auto"/>
          </w:tcPr>
          <w:p w:rsidR="007653E5" w:rsidRPr="006D58EC" w:rsidRDefault="007653E5" w:rsidP="00B92183">
            <w:pPr>
              <w:spacing w:before="40" w:after="120"/>
              <w:ind w:right="113"/>
            </w:pPr>
            <w:r w:rsidRPr="006D58EC">
              <w:rPr>
                <w:lang w:val="fr-FR"/>
              </w:rPr>
              <w:t>Examen des rapports</w:t>
            </w:r>
            <w:r w:rsidR="00B92183">
              <w:rPr>
                <w:lang w:val="fr-FR"/>
              </w:rPr>
              <w:t> </w:t>
            </w:r>
            <w:r w:rsidRPr="006D58EC">
              <w:rPr>
                <w:lang w:val="fr-FR"/>
              </w:rPr>
              <w:t>: Fédération de Russie</w:t>
            </w:r>
          </w:p>
        </w:tc>
      </w:tr>
      <w:tr w:rsidR="007653E5" w:rsidRPr="006D58EC" w:rsidTr="006D58EC">
        <w:tc>
          <w:tcPr>
            <w:tcW w:w="7934" w:type="dxa"/>
            <w:gridSpan w:val="4"/>
            <w:shd w:val="clear" w:color="auto" w:fill="auto"/>
          </w:tcPr>
          <w:p w:rsidR="007653E5" w:rsidRPr="006D58EC" w:rsidRDefault="007653E5" w:rsidP="006D58EC">
            <w:pPr>
              <w:spacing w:before="40" w:after="120"/>
              <w:ind w:right="113"/>
              <w:rPr>
                <w:b/>
              </w:rPr>
            </w:pPr>
            <w:r w:rsidRPr="006D58EC">
              <w:rPr>
                <w:b/>
                <w:lang w:val="fr-FR"/>
              </w:rPr>
              <w:t>Mardi 26 septembre 2017</w:t>
            </w:r>
          </w:p>
        </w:tc>
      </w:tr>
      <w:tr w:rsidR="007653E5" w:rsidRPr="006D58EC" w:rsidTr="006D58EC">
        <w:tc>
          <w:tcPr>
            <w:tcW w:w="1559" w:type="dxa"/>
            <w:shd w:val="clear" w:color="auto" w:fill="auto"/>
          </w:tcPr>
          <w:p w:rsidR="007653E5" w:rsidRPr="006D58EC" w:rsidRDefault="007653E5" w:rsidP="006D58EC">
            <w:pPr>
              <w:spacing w:before="40" w:after="120"/>
              <w:ind w:right="113"/>
            </w:pPr>
            <w:r w:rsidRPr="006D58EC">
              <w:rPr>
                <w:lang w:val="fr-FR"/>
              </w:rPr>
              <w:t>60</w:t>
            </w:r>
            <w:r w:rsidRPr="006D58EC">
              <w:rPr>
                <w:vertAlign w:val="superscript"/>
                <w:lang w:val="fr-FR"/>
              </w:rPr>
              <w:t>e</w:t>
            </w:r>
            <w:r w:rsidRPr="006D58EC">
              <w:rPr>
                <w:lang w:val="fr-FR"/>
              </w:rPr>
              <w:t xml:space="preserve"> séance</w:t>
            </w:r>
          </w:p>
        </w:tc>
        <w:tc>
          <w:tcPr>
            <w:tcW w:w="1392" w:type="dxa"/>
            <w:shd w:val="clear" w:color="auto" w:fill="auto"/>
          </w:tcPr>
          <w:p w:rsidR="007653E5" w:rsidRPr="006D58EC" w:rsidRDefault="007653E5" w:rsidP="006D58EC">
            <w:pPr>
              <w:spacing w:before="40" w:after="120"/>
              <w:ind w:right="113"/>
            </w:pPr>
            <w:r w:rsidRPr="006D58EC">
              <w:rPr>
                <w:lang w:val="fr-FR"/>
              </w:rPr>
              <w:t>(publique)</w:t>
            </w:r>
          </w:p>
        </w:tc>
        <w:tc>
          <w:tcPr>
            <w:tcW w:w="2152" w:type="dxa"/>
            <w:shd w:val="clear" w:color="auto" w:fill="auto"/>
          </w:tcPr>
          <w:p w:rsidR="007653E5" w:rsidRPr="006D58EC" w:rsidRDefault="006D58EC" w:rsidP="006D58EC">
            <w:pPr>
              <w:spacing w:before="40" w:after="120"/>
              <w:ind w:right="113"/>
            </w:pPr>
            <w:r>
              <w:rPr>
                <w:lang w:val="fr-FR"/>
              </w:rPr>
              <w:t>Point 6 de l’ordre du </w:t>
            </w:r>
            <w:r w:rsidR="007653E5" w:rsidRPr="006D58EC">
              <w:rPr>
                <w:lang w:val="fr-FR"/>
              </w:rPr>
              <w:t>jour</w:t>
            </w:r>
          </w:p>
        </w:tc>
        <w:tc>
          <w:tcPr>
            <w:tcW w:w="2832" w:type="dxa"/>
            <w:shd w:val="clear" w:color="auto" w:fill="auto"/>
          </w:tcPr>
          <w:p w:rsidR="007653E5" w:rsidRPr="006D58EC" w:rsidRDefault="007653E5" w:rsidP="00B92183">
            <w:pPr>
              <w:spacing w:before="40" w:after="120"/>
              <w:ind w:right="113"/>
            </w:pPr>
            <w:r w:rsidRPr="006D58EC">
              <w:rPr>
                <w:lang w:val="fr-FR"/>
              </w:rPr>
              <w:t>Examen des rapports</w:t>
            </w:r>
            <w:r w:rsidR="00B92183">
              <w:rPr>
                <w:lang w:val="fr-FR"/>
              </w:rPr>
              <w:t> </w:t>
            </w:r>
            <w:r w:rsidRPr="006D58EC">
              <w:rPr>
                <w:lang w:val="fr-FR"/>
              </w:rPr>
              <w:t>: Fédération de Russie (</w:t>
            </w:r>
            <w:r w:rsidRPr="006D58EC">
              <w:rPr>
                <w:i/>
                <w:lang w:val="fr-FR"/>
              </w:rPr>
              <w:t>suite</w:t>
            </w:r>
            <w:r w:rsidRPr="006D58EC">
              <w:rPr>
                <w:lang w:val="fr-FR"/>
              </w:rPr>
              <w:t>)</w:t>
            </w:r>
          </w:p>
        </w:tc>
      </w:tr>
      <w:tr w:rsidR="007653E5" w:rsidRPr="006D58EC" w:rsidTr="006D58EC">
        <w:tc>
          <w:tcPr>
            <w:tcW w:w="1559" w:type="dxa"/>
            <w:shd w:val="clear" w:color="auto" w:fill="auto"/>
          </w:tcPr>
          <w:p w:rsidR="007653E5" w:rsidRPr="006D58EC" w:rsidRDefault="007653E5" w:rsidP="006D58EC">
            <w:pPr>
              <w:spacing w:before="40" w:after="120"/>
              <w:ind w:right="113"/>
            </w:pPr>
            <w:r w:rsidRPr="006D58EC">
              <w:rPr>
                <w:lang w:val="fr-FR"/>
              </w:rPr>
              <w:t>61</w:t>
            </w:r>
            <w:r w:rsidRPr="006D58EC">
              <w:rPr>
                <w:vertAlign w:val="superscript"/>
                <w:lang w:val="fr-FR"/>
              </w:rPr>
              <w:t>e</w:t>
            </w:r>
            <w:r w:rsidRPr="006D58EC">
              <w:rPr>
                <w:lang w:val="fr-FR"/>
              </w:rPr>
              <w:t xml:space="preserve"> séance</w:t>
            </w:r>
          </w:p>
        </w:tc>
        <w:tc>
          <w:tcPr>
            <w:tcW w:w="1392" w:type="dxa"/>
            <w:shd w:val="clear" w:color="auto" w:fill="auto"/>
          </w:tcPr>
          <w:p w:rsidR="007653E5" w:rsidRPr="006D58EC" w:rsidRDefault="007653E5" w:rsidP="006D58EC">
            <w:pPr>
              <w:spacing w:before="40" w:after="120"/>
              <w:ind w:right="113"/>
            </w:pPr>
            <w:r w:rsidRPr="006D58EC">
              <w:rPr>
                <w:lang w:val="fr-FR"/>
              </w:rPr>
              <w:t>(privée)</w:t>
            </w:r>
          </w:p>
        </w:tc>
        <w:tc>
          <w:tcPr>
            <w:tcW w:w="2152" w:type="dxa"/>
            <w:shd w:val="clear" w:color="auto" w:fill="auto"/>
          </w:tcPr>
          <w:p w:rsidR="007653E5" w:rsidRPr="006D58EC" w:rsidRDefault="007653E5" w:rsidP="006D58EC">
            <w:pPr>
              <w:spacing w:before="40" w:after="120"/>
              <w:ind w:right="113"/>
            </w:pPr>
            <w:r w:rsidRPr="006D58EC">
              <w:rPr>
                <w:lang w:val="fr-FR"/>
              </w:rPr>
              <w:t>Points 2 à 10 de l’ordre du jour</w:t>
            </w:r>
          </w:p>
        </w:tc>
        <w:tc>
          <w:tcPr>
            <w:tcW w:w="2832" w:type="dxa"/>
            <w:shd w:val="clear" w:color="auto" w:fill="auto"/>
          </w:tcPr>
          <w:p w:rsidR="007653E5" w:rsidRPr="006D58EC" w:rsidRDefault="007653E5" w:rsidP="006D58EC">
            <w:pPr>
              <w:spacing w:before="40" w:after="120"/>
              <w:ind w:right="113"/>
            </w:pPr>
            <w:r w:rsidRPr="006D58EC">
              <w:rPr>
                <w:lang w:val="fr-FR"/>
              </w:rPr>
              <w:t>Séance à huis clos</w:t>
            </w:r>
          </w:p>
        </w:tc>
      </w:tr>
      <w:tr w:rsidR="007653E5" w:rsidRPr="006D58EC" w:rsidTr="006D58EC">
        <w:tc>
          <w:tcPr>
            <w:tcW w:w="7934" w:type="dxa"/>
            <w:gridSpan w:val="4"/>
            <w:shd w:val="clear" w:color="auto" w:fill="auto"/>
          </w:tcPr>
          <w:p w:rsidR="007653E5" w:rsidRPr="006D58EC" w:rsidRDefault="007653E5" w:rsidP="006D58EC">
            <w:pPr>
              <w:spacing w:before="40" w:after="120"/>
              <w:ind w:right="113"/>
              <w:rPr>
                <w:b/>
              </w:rPr>
            </w:pPr>
            <w:r w:rsidRPr="006D58EC">
              <w:rPr>
                <w:b/>
                <w:lang w:val="fr-FR"/>
              </w:rPr>
              <w:t>Mercredi 27 septembre 2017</w:t>
            </w:r>
          </w:p>
        </w:tc>
      </w:tr>
      <w:tr w:rsidR="007653E5" w:rsidRPr="006D58EC" w:rsidTr="006D58EC">
        <w:tc>
          <w:tcPr>
            <w:tcW w:w="1559" w:type="dxa"/>
            <w:shd w:val="clear" w:color="auto" w:fill="auto"/>
          </w:tcPr>
          <w:p w:rsidR="007653E5" w:rsidRPr="006D58EC" w:rsidRDefault="007653E5" w:rsidP="006D58EC">
            <w:pPr>
              <w:spacing w:before="40" w:after="120"/>
              <w:ind w:right="113"/>
            </w:pPr>
            <w:r w:rsidRPr="006D58EC">
              <w:rPr>
                <w:lang w:val="fr-FR"/>
              </w:rPr>
              <w:t>62</w:t>
            </w:r>
            <w:r w:rsidRPr="006D58EC">
              <w:rPr>
                <w:vertAlign w:val="superscript"/>
                <w:lang w:val="fr-FR"/>
              </w:rPr>
              <w:t>e</w:t>
            </w:r>
            <w:r w:rsidRPr="006D58EC">
              <w:rPr>
                <w:lang w:val="fr-FR"/>
              </w:rPr>
              <w:t xml:space="preserve"> séance</w:t>
            </w:r>
          </w:p>
        </w:tc>
        <w:tc>
          <w:tcPr>
            <w:tcW w:w="1392" w:type="dxa"/>
            <w:shd w:val="clear" w:color="auto" w:fill="auto"/>
          </w:tcPr>
          <w:p w:rsidR="007653E5" w:rsidRPr="006D58EC" w:rsidRDefault="007653E5" w:rsidP="006D58EC">
            <w:pPr>
              <w:spacing w:before="40" w:after="120"/>
              <w:ind w:right="113"/>
            </w:pPr>
            <w:r w:rsidRPr="006D58EC">
              <w:rPr>
                <w:lang w:val="fr-FR"/>
              </w:rPr>
              <w:t>(privée)</w:t>
            </w:r>
          </w:p>
        </w:tc>
        <w:tc>
          <w:tcPr>
            <w:tcW w:w="2152" w:type="dxa"/>
            <w:shd w:val="clear" w:color="auto" w:fill="auto"/>
          </w:tcPr>
          <w:p w:rsidR="007653E5" w:rsidRPr="006D58EC" w:rsidRDefault="007653E5" w:rsidP="006D58EC">
            <w:pPr>
              <w:spacing w:before="40" w:after="120"/>
              <w:ind w:right="113"/>
            </w:pPr>
            <w:r w:rsidRPr="006D58EC">
              <w:rPr>
                <w:lang w:val="fr-FR"/>
              </w:rPr>
              <w:t>Points 2 à 10 de l’ordre du jour</w:t>
            </w:r>
          </w:p>
        </w:tc>
        <w:tc>
          <w:tcPr>
            <w:tcW w:w="2832" w:type="dxa"/>
            <w:shd w:val="clear" w:color="auto" w:fill="auto"/>
          </w:tcPr>
          <w:p w:rsidR="007653E5" w:rsidRPr="006D58EC" w:rsidRDefault="007653E5" w:rsidP="006D58EC">
            <w:pPr>
              <w:spacing w:before="40" w:after="120"/>
              <w:ind w:right="113"/>
            </w:pPr>
            <w:r w:rsidRPr="006D58EC">
              <w:rPr>
                <w:lang w:val="fr-FR"/>
              </w:rPr>
              <w:t>Séance à huis clos</w:t>
            </w:r>
          </w:p>
        </w:tc>
      </w:tr>
      <w:tr w:rsidR="007653E5" w:rsidRPr="006D58EC" w:rsidTr="006D58EC">
        <w:tc>
          <w:tcPr>
            <w:tcW w:w="1559" w:type="dxa"/>
            <w:shd w:val="clear" w:color="auto" w:fill="auto"/>
          </w:tcPr>
          <w:p w:rsidR="007653E5" w:rsidRPr="006D58EC" w:rsidRDefault="007653E5" w:rsidP="006D58EC">
            <w:pPr>
              <w:spacing w:before="40" w:after="120"/>
              <w:ind w:right="113"/>
            </w:pPr>
            <w:r w:rsidRPr="006D58EC">
              <w:rPr>
                <w:lang w:val="fr-FR"/>
              </w:rPr>
              <w:t>63</w:t>
            </w:r>
            <w:r w:rsidRPr="006D58EC">
              <w:rPr>
                <w:vertAlign w:val="superscript"/>
                <w:lang w:val="fr-FR"/>
              </w:rPr>
              <w:t>e</w:t>
            </w:r>
            <w:r w:rsidRPr="006D58EC">
              <w:rPr>
                <w:lang w:val="fr-FR"/>
              </w:rPr>
              <w:t xml:space="preserve"> séance</w:t>
            </w:r>
          </w:p>
        </w:tc>
        <w:tc>
          <w:tcPr>
            <w:tcW w:w="1392" w:type="dxa"/>
            <w:shd w:val="clear" w:color="auto" w:fill="auto"/>
          </w:tcPr>
          <w:p w:rsidR="007653E5" w:rsidRPr="006D58EC" w:rsidRDefault="007653E5" w:rsidP="006D58EC">
            <w:pPr>
              <w:spacing w:before="40" w:after="120"/>
              <w:ind w:right="113"/>
            </w:pPr>
            <w:r w:rsidRPr="006D58EC">
              <w:rPr>
                <w:lang w:val="fr-FR"/>
              </w:rPr>
              <w:t>(privée)</w:t>
            </w:r>
          </w:p>
        </w:tc>
        <w:tc>
          <w:tcPr>
            <w:tcW w:w="2152" w:type="dxa"/>
            <w:shd w:val="clear" w:color="auto" w:fill="auto"/>
          </w:tcPr>
          <w:p w:rsidR="007653E5" w:rsidRPr="006D58EC" w:rsidRDefault="007653E5" w:rsidP="006D58EC">
            <w:pPr>
              <w:spacing w:before="40" w:after="120"/>
              <w:ind w:right="113"/>
            </w:pPr>
            <w:r w:rsidRPr="006D58EC">
              <w:rPr>
                <w:lang w:val="fr-FR"/>
              </w:rPr>
              <w:t>Points 2 à 10 de l’ordre du jour</w:t>
            </w:r>
          </w:p>
        </w:tc>
        <w:tc>
          <w:tcPr>
            <w:tcW w:w="2832" w:type="dxa"/>
            <w:shd w:val="clear" w:color="auto" w:fill="auto"/>
          </w:tcPr>
          <w:p w:rsidR="007653E5" w:rsidRPr="006D58EC" w:rsidRDefault="007653E5" w:rsidP="006D58EC">
            <w:pPr>
              <w:spacing w:before="40" w:after="120"/>
              <w:ind w:right="113"/>
            </w:pPr>
            <w:r w:rsidRPr="006D58EC">
              <w:rPr>
                <w:lang w:val="fr-FR"/>
              </w:rPr>
              <w:t>Séance à huis clos</w:t>
            </w:r>
          </w:p>
        </w:tc>
      </w:tr>
      <w:tr w:rsidR="007653E5" w:rsidRPr="006D58EC" w:rsidTr="006D58EC">
        <w:tc>
          <w:tcPr>
            <w:tcW w:w="7934" w:type="dxa"/>
            <w:gridSpan w:val="4"/>
            <w:shd w:val="clear" w:color="auto" w:fill="auto"/>
          </w:tcPr>
          <w:p w:rsidR="007653E5" w:rsidRPr="006D58EC" w:rsidRDefault="007653E5" w:rsidP="006D58EC">
            <w:pPr>
              <w:spacing w:before="40" w:after="120"/>
              <w:ind w:right="113"/>
              <w:rPr>
                <w:b/>
              </w:rPr>
            </w:pPr>
            <w:r w:rsidRPr="006D58EC">
              <w:rPr>
                <w:b/>
                <w:lang w:val="fr-FR"/>
              </w:rPr>
              <w:t>Jeudi 28 septembre 2017</w:t>
            </w:r>
          </w:p>
        </w:tc>
      </w:tr>
      <w:tr w:rsidR="007653E5" w:rsidRPr="006D58EC" w:rsidTr="006D58EC">
        <w:tc>
          <w:tcPr>
            <w:tcW w:w="1559" w:type="dxa"/>
            <w:shd w:val="clear" w:color="auto" w:fill="auto"/>
          </w:tcPr>
          <w:p w:rsidR="007653E5" w:rsidRPr="006D58EC" w:rsidRDefault="007653E5" w:rsidP="006D58EC">
            <w:pPr>
              <w:spacing w:before="40" w:after="120"/>
              <w:ind w:right="113"/>
            </w:pPr>
            <w:r w:rsidRPr="006D58EC">
              <w:rPr>
                <w:lang w:val="fr-FR"/>
              </w:rPr>
              <w:t>64</w:t>
            </w:r>
            <w:r w:rsidRPr="006D58EC">
              <w:rPr>
                <w:vertAlign w:val="superscript"/>
                <w:lang w:val="fr-FR"/>
              </w:rPr>
              <w:t>e</w:t>
            </w:r>
            <w:r w:rsidRPr="006D58EC">
              <w:rPr>
                <w:lang w:val="fr-FR"/>
              </w:rPr>
              <w:t xml:space="preserve"> séance</w:t>
            </w:r>
          </w:p>
        </w:tc>
        <w:tc>
          <w:tcPr>
            <w:tcW w:w="1392" w:type="dxa"/>
            <w:shd w:val="clear" w:color="auto" w:fill="auto"/>
          </w:tcPr>
          <w:p w:rsidR="007653E5" w:rsidRPr="006D58EC" w:rsidRDefault="007653E5" w:rsidP="006D58EC">
            <w:pPr>
              <w:spacing w:before="40" w:after="120"/>
              <w:ind w:right="113"/>
            </w:pPr>
            <w:r w:rsidRPr="006D58EC">
              <w:rPr>
                <w:lang w:val="fr-FR"/>
              </w:rPr>
              <w:t>(privée)</w:t>
            </w:r>
          </w:p>
        </w:tc>
        <w:tc>
          <w:tcPr>
            <w:tcW w:w="2152" w:type="dxa"/>
            <w:shd w:val="clear" w:color="auto" w:fill="auto"/>
          </w:tcPr>
          <w:p w:rsidR="007653E5" w:rsidRPr="006D58EC" w:rsidRDefault="007653E5" w:rsidP="006D58EC">
            <w:pPr>
              <w:spacing w:before="40" w:after="120"/>
              <w:ind w:right="113"/>
            </w:pPr>
            <w:r w:rsidRPr="006D58EC">
              <w:rPr>
                <w:lang w:val="fr-FR"/>
              </w:rPr>
              <w:t>Points 2 à 10 de l’ordre du jour</w:t>
            </w:r>
          </w:p>
        </w:tc>
        <w:tc>
          <w:tcPr>
            <w:tcW w:w="2832" w:type="dxa"/>
            <w:shd w:val="clear" w:color="auto" w:fill="auto"/>
          </w:tcPr>
          <w:p w:rsidR="007653E5" w:rsidRPr="006D58EC" w:rsidRDefault="007653E5" w:rsidP="006D58EC">
            <w:pPr>
              <w:spacing w:before="40" w:after="120"/>
              <w:ind w:right="113"/>
            </w:pPr>
            <w:r w:rsidRPr="006D58EC">
              <w:rPr>
                <w:lang w:val="fr-FR"/>
              </w:rPr>
              <w:t>Séance à huis clos</w:t>
            </w:r>
          </w:p>
        </w:tc>
      </w:tr>
      <w:tr w:rsidR="007653E5" w:rsidRPr="006D58EC" w:rsidTr="006D58EC">
        <w:tc>
          <w:tcPr>
            <w:tcW w:w="1559" w:type="dxa"/>
            <w:shd w:val="clear" w:color="auto" w:fill="auto"/>
          </w:tcPr>
          <w:p w:rsidR="007653E5" w:rsidRPr="006D58EC" w:rsidRDefault="007653E5" w:rsidP="006D58EC">
            <w:pPr>
              <w:spacing w:before="40" w:after="120"/>
              <w:ind w:right="113"/>
            </w:pPr>
            <w:r w:rsidRPr="006D58EC">
              <w:rPr>
                <w:lang w:val="fr-FR"/>
              </w:rPr>
              <w:t>65</w:t>
            </w:r>
            <w:r w:rsidRPr="006D58EC">
              <w:rPr>
                <w:vertAlign w:val="superscript"/>
                <w:lang w:val="fr-FR"/>
              </w:rPr>
              <w:t>e</w:t>
            </w:r>
            <w:r w:rsidRPr="006D58EC">
              <w:rPr>
                <w:lang w:val="fr-FR"/>
              </w:rPr>
              <w:t xml:space="preserve"> séance</w:t>
            </w:r>
          </w:p>
        </w:tc>
        <w:tc>
          <w:tcPr>
            <w:tcW w:w="1392" w:type="dxa"/>
            <w:shd w:val="clear" w:color="auto" w:fill="auto"/>
          </w:tcPr>
          <w:p w:rsidR="007653E5" w:rsidRPr="006D58EC" w:rsidRDefault="007653E5" w:rsidP="006D58EC">
            <w:pPr>
              <w:spacing w:before="40" w:after="120"/>
              <w:ind w:right="113"/>
            </w:pPr>
            <w:r w:rsidRPr="006D58EC">
              <w:rPr>
                <w:lang w:val="fr-FR"/>
              </w:rPr>
              <w:t>(publique)</w:t>
            </w:r>
          </w:p>
        </w:tc>
        <w:tc>
          <w:tcPr>
            <w:tcW w:w="2152" w:type="dxa"/>
            <w:shd w:val="clear" w:color="auto" w:fill="auto"/>
          </w:tcPr>
          <w:p w:rsidR="007653E5" w:rsidRPr="006D58EC" w:rsidRDefault="007653E5" w:rsidP="006D58EC">
            <w:pPr>
              <w:spacing w:before="40" w:after="120"/>
              <w:ind w:right="113"/>
            </w:pPr>
            <w:r w:rsidRPr="006D58EC">
              <w:rPr>
                <w:lang w:val="fr-FR"/>
              </w:rPr>
              <w:t>Point 6</w:t>
            </w:r>
            <w:r w:rsidR="006D58EC">
              <w:rPr>
                <w:lang w:val="fr-FR"/>
              </w:rPr>
              <w:t xml:space="preserve"> de l’ordre du </w:t>
            </w:r>
            <w:r w:rsidRPr="006D58EC">
              <w:rPr>
                <w:lang w:val="fr-FR"/>
              </w:rPr>
              <w:t>jour</w:t>
            </w:r>
          </w:p>
        </w:tc>
        <w:tc>
          <w:tcPr>
            <w:tcW w:w="2832" w:type="dxa"/>
            <w:shd w:val="clear" w:color="auto" w:fill="auto"/>
          </w:tcPr>
          <w:p w:rsidR="007653E5" w:rsidRPr="006D58EC" w:rsidRDefault="007653E5" w:rsidP="00B92183">
            <w:pPr>
              <w:spacing w:before="40" w:after="120"/>
              <w:ind w:right="113"/>
            </w:pPr>
            <w:r w:rsidRPr="006D58EC">
              <w:rPr>
                <w:lang w:val="fr-FR"/>
              </w:rPr>
              <w:t>Examen des rapports</w:t>
            </w:r>
            <w:r w:rsidR="00B92183">
              <w:rPr>
                <w:lang w:val="fr-FR"/>
              </w:rPr>
              <w:t> </w:t>
            </w:r>
            <w:r w:rsidRPr="006D58EC">
              <w:rPr>
                <w:lang w:val="fr-FR"/>
              </w:rPr>
              <w:t xml:space="preserve">: Mexique </w:t>
            </w:r>
          </w:p>
        </w:tc>
      </w:tr>
      <w:tr w:rsidR="007653E5" w:rsidRPr="006D58EC" w:rsidTr="006D58EC">
        <w:tc>
          <w:tcPr>
            <w:tcW w:w="7934" w:type="dxa"/>
            <w:gridSpan w:val="4"/>
            <w:shd w:val="clear" w:color="auto" w:fill="auto"/>
          </w:tcPr>
          <w:p w:rsidR="007653E5" w:rsidRPr="006D58EC" w:rsidRDefault="007653E5" w:rsidP="006D58EC">
            <w:pPr>
              <w:spacing w:before="40" w:after="120"/>
              <w:ind w:right="113"/>
              <w:rPr>
                <w:b/>
              </w:rPr>
            </w:pPr>
            <w:r w:rsidRPr="006D58EC">
              <w:rPr>
                <w:b/>
                <w:lang w:val="fr-FR"/>
              </w:rPr>
              <w:t>Vendredi 29 septembre 2017</w:t>
            </w:r>
          </w:p>
        </w:tc>
      </w:tr>
      <w:tr w:rsidR="007653E5" w:rsidRPr="006D58EC" w:rsidTr="006D58EC">
        <w:tc>
          <w:tcPr>
            <w:tcW w:w="1559" w:type="dxa"/>
            <w:shd w:val="clear" w:color="auto" w:fill="auto"/>
          </w:tcPr>
          <w:p w:rsidR="007653E5" w:rsidRPr="006D58EC" w:rsidRDefault="007653E5" w:rsidP="006D58EC">
            <w:pPr>
              <w:spacing w:before="40" w:after="120"/>
              <w:ind w:right="113"/>
            </w:pPr>
            <w:r w:rsidRPr="006D58EC">
              <w:rPr>
                <w:lang w:val="fr-FR"/>
              </w:rPr>
              <w:t>66</w:t>
            </w:r>
            <w:r w:rsidRPr="006D58EC">
              <w:rPr>
                <w:vertAlign w:val="superscript"/>
                <w:lang w:val="fr-FR"/>
              </w:rPr>
              <w:t>e</w:t>
            </w:r>
            <w:r w:rsidRPr="006D58EC">
              <w:rPr>
                <w:lang w:val="fr-FR"/>
              </w:rPr>
              <w:t xml:space="preserve"> séance</w:t>
            </w:r>
          </w:p>
        </w:tc>
        <w:tc>
          <w:tcPr>
            <w:tcW w:w="1392" w:type="dxa"/>
            <w:shd w:val="clear" w:color="auto" w:fill="auto"/>
          </w:tcPr>
          <w:p w:rsidR="007653E5" w:rsidRPr="006D58EC" w:rsidRDefault="007653E5" w:rsidP="006D58EC">
            <w:pPr>
              <w:spacing w:before="40" w:after="120"/>
              <w:ind w:right="113"/>
            </w:pPr>
            <w:r w:rsidRPr="006D58EC">
              <w:rPr>
                <w:lang w:val="fr-FR"/>
              </w:rPr>
              <w:t xml:space="preserve">(publique) </w:t>
            </w:r>
          </w:p>
        </w:tc>
        <w:tc>
          <w:tcPr>
            <w:tcW w:w="2152" w:type="dxa"/>
            <w:shd w:val="clear" w:color="auto" w:fill="auto"/>
          </w:tcPr>
          <w:p w:rsidR="007653E5" w:rsidRPr="006D58EC" w:rsidRDefault="006D58EC" w:rsidP="006D58EC">
            <w:pPr>
              <w:spacing w:before="40" w:after="120"/>
              <w:ind w:right="113"/>
            </w:pPr>
            <w:r>
              <w:rPr>
                <w:lang w:val="fr-FR"/>
              </w:rPr>
              <w:t>Point 6 de l’ordre du </w:t>
            </w:r>
            <w:r w:rsidR="007653E5" w:rsidRPr="006D58EC">
              <w:rPr>
                <w:lang w:val="fr-FR"/>
              </w:rPr>
              <w:t>jour</w:t>
            </w:r>
          </w:p>
        </w:tc>
        <w:tc>
          <w:tcPr>
            <w:tcW w:w="2832" w:type="dxa"/>
            <w:shd w:val="clear" w:color="auto" w:fill="auto"/>
          </w:tcPr>
          <w:p w:rsidR="007653E5" w:rsidRPr="006D58EC" w:rsidRDefault="007653E5" w:rsidP="00B92183">
            <w:pPr>
              <w:spacing w:before="40" w:after="120"/>
              <w:ind w:right="113"/>
            </w:pPr>
            <w:r w:rsidRPr="006D58EC">
              <w:rPr>
                <w:lang w:val="fr-FR"/>
              </w:rPr>
              <w:t>Examen des rapports</w:t>
            </w:r>
            <w:r w:rsidR="00B92183">
              <w:rPr>
                <w:lang w:val="fr-FR"/>
              </w:rPr>
              <w:t> </w:t>
            </w:r>
            <w:r w:rsidRPr="006D58EC">
              <w:rPr>
                <w:lang w:val="fr-FR"/>
              </w:rPr>
              <w:t>: Mexique (</w:t>
            </w:r>
            <w:r w:rsidRPr="006D58EC">
              <w:rPr>
                <w:i/>
                <w:lang w:val="fr-FR"/>
              </w:rPr>
              <w:t>suite</w:t>
            </w:r>
            <w:r w:rsidRPr="006D58EC">
              <w:rPr>
                <w:lang w:val="fr-FR"/>
              </w:rPr>
              <w:t xml:space="preserve">) </w:t>
            </w:r>
          </w:p>
        </w:tc>
      </w:tr>
      <w:tr w:rsidR="006D58EC" w:rsidRPr="006D58EC" w:rsidTr="006D58EC">
        <w:tc>
          <w:tcPr>
            <w:tcW w:w="1559" w:type="dxa"/>
            <w:tcBorders>
              <w:bottom w:val="single" w:sz="12" w:space="0" w:color="auto"/>
            </w:tcBorders>
            <w:shd w:val="clear" w:color="auto" w:fill="auto"/>
          </w:tcPr>
          <w:p w:rsidR="007653E5" w:rsidRPr="006D58EC" w:rsidRDefault="007653E5" w:rsidP="006D58EC">
            <w:pPr>
              <w:spacing w:before="40" w:after="120"/>
              <w:ind w:right="113"/>
            </w:pPr>
            <w:r w:rsidRPr="006D58EC">
              <w:rPr>
                <w:lang w:val="fr-FR"/>
              </w:rPr>
              <w:t>67</w:t>
            </w:r>
            <w:r w:rsidRPr="006D58EC">
              <w:rPr>
                <w:vertAlign w:val="superscript"/>
                <w:lang w:val="fr-FR"/>
              </w:rPr>
              <w:t>e</w:t>
            </w:r>
            <w:r w:rsidRPr="006D58EC">
              <w:rPr>
                <w:lang w:val="fr-FR"/>
              </w:rPr>
              <w:t xml:space="preserve"> séance </w:t>
            </w:r>
          </w:p>
        </w:tc>
        <w:tc>
          <w:tcPr>
            <w:tcW w:w="1392" w:type="dxa"/>
            <w:tcBorders>
              <w:bottom w:val="single" w:sz="12" w:space="0" w:color="auto"/>
            </w:tcBorders>
            <w:shd w:val="clear" w:color="auto" w:fill="auto"/>
          </w:tcPr>
          <w:p w:rsidR="007653E5" w:rsidRPr="006D58EC" w:rsidRDefault="007653E5" w:rsidP="006D58EC">
            <w:pPr>
              <w:spacing w:before="40" w:after="120"/>
              <w:ind w:right="113"/>
            </w:pPr>
            <w:r w:rsidRPr="006D58EC">
              <w:rPr>
                <w:lang w:val="fr-FR"/>
              </w:rPr>
              <w:t>(privée)</w:t>
            </w:r>
          </w:p>
        </w:tc>
        <w:tc>
          <w:tcPr>
            <w:tcW w:w="2152" w:type="dxa"/>
            <w:tcBorders>
              <w:bottom w:val="single" w:sz="12" w:space="0" w:color="auto"/>
            </w:tcBorders>
            <w:shd w:val="clear" w:color="auto" w:fill="auto"/>
          </w:tcPr>
          <w:p w:rsidR="007653E5" w:rsidRPr="006D58EC" w:rsidRDefault="007653E5" w:rsidP="006D58EC">
            <w:pPr>
              <w:spacing w:before="40" w:after="120"/>
              <w:ind w:right="113"/>
            </w:pPr>
            <w:r w:rsidRPr="006D58EC">
              <w:rPr>
                <w:lang w:val="fr-FR"/>
              </w:rPr>
              <w:t>Points 2 à 10 de l’ordre du jour</w:t>
            </w:r>
          </w:p>
        </w:tc>
        <w:tc>
          <w:tcPr>
            <w:tcW w:w="2832" w:type="dxa"/>
            <w:tcBorders>
              <w:bottom w:val="single" w:sz="12" w:space="0" w:color="auto"/>
            </w:tcBorders>
            <w:shd w:val="clear" w:color="auto" w:fill="auto"/>
          </w:tcPr>
          <w:p w:rsidR="007653E5" w:rsidRPr="006D58EC" w:rsidRDefault="007653E5" w:rsidP="006D58EC">
            <w:pPr>
              <w:spacing w:before="40" w:after="120"/>
              <w:ind w:right="113"/>
            </w:pPr>
            <w:r w:rsidRPr="006D58EC">
              <w:rPr>
                <w:lang w:val="fr-FR"/>
              </w:rPr>
              <w:t>Séance à huis clos</w:t>
            </w:r>
          </w:p>
        </w:tc>
      </w:tr>
    </w:tbl>
    <w:p w:rsidR="007653E5" w:rsidRDefault="007653E5" w:rsidP="007653E5"/>
    <w:tbl>
      <w:tblPr>
        <w:tblW w:w="7370" w:type="dxa"/>
        <w:tblInd w:w="1134" w:type="dxa"/>
        <w:tblLayout w:type="fixed"/>
        <w:tblCellMar>
          <w:left w:w="0" w:type="dxa"/>
          <w:right w:w="0" w:type="dxa"/>
        </w:tblCellMar>
        <w:tblLook w:val="0000" w:firstRow="0" w:lastRow="0" w:firstColumn="0" w:lastColumn="0" w:noHBand="0" w:noVBand="0"/>
      </w:tblPr>
      <w:tblGrid>
        <w:gridCol w:w="1527"/>
        <w:gridCol w:w="1379"/>
        <w:gridCol w:w="1675"/>
        <w:gridCol w:w="2789"/>
      </w:tblGrid>
      <w:tr w:rsidR="006D58EC" w:rsidRPr="006D58EC" w:rsidTr="006D58EC">
        <w:trPr>
          <w:tblHeader/>
        </w:trPr>
        <w:tc>
          <w:tcPr>
            <w:tcW w:w="7525" w:type="dxa"/>
            <w:gridSpan w:val="4"/>
            <w:tcBorders>
              <w:top w:val="single" w:sz="4" w:space="0" w:color="auto"/>
              <w:bottom w:val="single" w:sz="12" w:space="0" w:color="auto"/>
            </w:tcBorders>
            <w:shd w:val="clear" w:color="auto" w:fill="auto"/>
            <w:vAlign w:val="bottom"/>
          </w:tcPr>
          <w:p w:rsidR="007653E5" w:rsidRPr="006D58EC" w:rsidRDefault="007653E5" w:rsidP="006D58EC">
            <w:pPr>
              <w:spacing w:before="80" w:after="80" w:line="200" w:lineRule="exact"/>
              <w:ind w:right="113"/>
              <w:rPr>
                <w:i/>
                <w:sz w:val="16"/>
              </w:rPr>
            </w:pPr>
            <w:r w:rsidRPr="006D58EC">
              <w:rPr>
                <w:i/>
                <w:sz w:val="16"/>
                <w:lang w:val="fr-FR"/>
              </w:rPr>
              <w:t>Troisième semaine : 2-6 octobre 2017</w:t>
            </w:r>
          </w:p>
        </w:tc>
      </w:tr>
      <w:tr w:rsidR="006D58EC" w:rsidRPr="006D58EC" w:rsidTr="006D58EC">
        <w:trPr>
          <w:trHeight w:hRule="exact" w:val="113"/>
          <w:tblHeader/>
        </w:trPr>
        <w:tc>
          <w:tcPr>
            <w:tcW w:w="7525" w:type="dxa"/>
            <w:gridSpan w:val="4"/>
            <w:tcBorders>
              <w:top w:val="single" w:sz="12" w:space="0" w:color="auto"/>
            </w:tcBorders>
            <w:shd w:val="clear" w:color="auto" w:fill="auto"/>
          </w:tcPr>
          <w:p w:rsidR="006D58EC" w:rsidRPr="006D58EC" w:rsidRDefault="006D58EC" w:rsidP="006D58EC">
            <w:pPr>
              <w:spacing w:before="40" w:after="120"/>
              <w:ind w:right="113"/>
              <w:rPr>
                <w:lang w:val="fr-FR"/>
              </w:rPr>
            </w:pPr>
          </w:p>
        </w:tc>
      </w:tr>
      <w:tr w:rsidR="006D58EC" w:rsidRPr="006D58EC" w:rsidTr="006D58EC">
        <w:tc>
          <w:tcPr>
            <w:tcW w:w="7525" w:type="dxa"/>
            <w:gridSpan w:val="4"/>
            <w:shd w:val="clear" w:color="auto" w:fill="auto"/>
          </w:tcPr>
          <w:p w:rsidR="007653E5" w:rsidRPr="006D58EC" w:rsidRDefault="007653E5" w:rsidP="006D58EC">
            <w:pPr>
              <w:spacing w:before="40" w:after="120"/>
              <w:ind w:right="113"/>
              <w:rPr>
                <w:b/>
              </w:rPr>
            </w:pPr>
            <w:r w:rsidRPr="006D58EC">
              <w:rPr>
                <w:b/>
                <w:lang w:val="fr-FR"/>
              </w:rPr>
              <w:t>Lundi 2 octobre 2017</w:t>
            </w:r>
          </w:p>
        </w:tc>
      </w:tr>
      <w:tr w:rsidR="007653E5" w:rsidRPr="006D58EC" w:rsidTr="006D58EC">
        <w:tc>
          <w:tcPr>
            <w:tcW w:w="1560" w:type="dxa"/>
            <w:shd w:val="clear" w:color="auto" w:fill="auto"/>
          </w:tcPr>
          <w:p w:rsidR="007653E5" w:rsidRPr="006D58EC" w:rsidRDefault="007653E5" w:rsidP="006D58EC">
            <w:pPr>
              <w:spacing w:before="40" w:after="120"/>
              <w:ind w:right="113"/>
            </w:pPr>
            <w:r w:rsidRPr="006D58EC">
              <w:rPr>
                <w:lang w:val="fr-FR"/>
              </w:rPr>
              <w:t>68</w:t>
            </w:r>
            <w:r w:rsidRPr="006D58EC">
              <w:rPr>
                <w:vertAlign w:val="superscript"/>
                <w:lang w:val="fr-FR"/>
              </w:rPr>
              <w:t>e</w:t>
            </w:r>
            <w:r w:rsidRPr="006D58EC">
              <w:rPr>
                <w:lang w:val="fr-FR"/>
              </w:rPr>
              <w:t xml:space="preserve"> séance</w:t>
            </w:r>
          </w:p>
        </w:tc>
        <w:tc>
          <w:tcPr>
            <w:tcW w:w="1408" w:type="dxa"/>
            <w:shd w:val="clear" w:color="auto" w:fill="auto"/>
          </w:tcPr>
          <w:p w:rsidR="007653E5" w:rsidRPr="006D58EC" w:rsidRDefault="007653E5" w:rsidP="006D58EC">
            <w:pPr>
              <w:spacing w:before="40" w:after="120"/>
              <w:ind w:right="113"/>
            </w:pPr>
            <w:r w:rsidRPr="006D58EC">
              <w:rPr>
                <w:lang w:val="fr-FR"/>
              </w:rPr>
              <w:t>(privée)</w:t>
            </w:r>
          </w:p>
        </w:tc>
        <w:tc>
          <w:tcPr>
            <w:tcW w:w="1710" w:type="dxa"/>
            <w:shd w:val="clear" w:color="auto" w:fill="auto"/>
          </w:tcPr>
          <w:p w:rsidR="007653E5" w:rsidRPr="006D58EC" w:rsidRDefault="007653E5" w:rsidP="006D58EC">
            <w:pPr>
              <w:spacing w:before="40" w:after="120"/>
              <w:ind w:right="113"/>
            </w:pPr>
            <w:r w:rsidRPr="006D58EC">
              <w:rPr>
                <w:lang w:val="fr-FR"/>
              </w:rPr>
              <w:t>Points 2 à 10 de l’ordre du jour</w:t>
            </w:r>
          </w:p>
        </w:tc>
        <w:tc>
          <w:tcPr>
            <w:tcW w:w="2848" w:type="dxa"/>
            <w:shd w:val="clear" w:color="auto" w:fill="auto"/>
          </w:tcPr>
          <w:p w:rsidR="007653E5" w:rsidRPr="006D58EC" w:rsidRDefault="007653E5" w:rsidP="006D58EC">
            <w:pPr>
              <w:spacing w:before="40" w:after="120"/>
              <w:ind w:right="113"/>
            </w:pPr>
            <w:r w:rsidRPr="006D58EC">
              <w:rPr>
                <w:lang w:val="fr-FR"/>
              </w:rPr>
              <w:t>Séance à huis clos</w:t>
            </w:r>
          </w:p>
        </w:tc>
      </w:tr>
      <w:tr w:rsidR="007653E5" w:rsidRPr="006D58EC" w:rsidTr="006D58EC">
        <w:tc>
          <w:tcPr>
            <w:tcW w:w="1560" w:type="dxa"/>
            <w:shd w:val="clear" w:color="auto" w:fill="auto"/>
          </w:tcPr>
          <w:p w:rsidR="007653E5" w:rsidRPr="006D58EC" w:rsidRDefault="007653E5" w:rsidP="006D58EC">
            <w:pPr>
              <w:spacing w:before="40" w:after="120"/>
              <w:ind w:right="113"/>
            </w:pPr>
            <w:r w:rsidRPr="006D58EC">
              <w:rPr>
                <w:lang w:val="fr-FR"/>
              </w:rPr>
              <w:t>69</w:t>
            </w:r>
            <w:r w:rsidRPr="006D58EC">
              <w:rPr>
                <w:vertAlign w:val="superscript"/>
                <w:lang w:val="fr-FR"/>
              </w:rPr>
              <w:t>e</w:t>
            </w:r>
            <w:r w:rsidRPr="006D58EC">
              <w:rPr>
                <w:lang w:val="fr-FR"/>
              </w:rPr>
              <w:t xml:space="preserve"> séance</w:t>
            </w:r>
          </w:p>
        </w:tc>
        <w:tc>
          <w:tcPr>
            <w:tcW w:w="1408" w:type="dxa"/>
            <w:shd w:val="clear" w:color="auto" w:fill="auto"/>
          </w:tcPr>
          <w:p w:rsidR="007653E5" w:rsidRPr="006D58EC" w:rsidRDefault="007653E5" w:rsidP="006D58EC">
            <w:pPr>
              <w:spacing w:before="40" w:after="120"/>
              <w:ind w:right="113"/>
            </w:pPr>
            <w:r w:rsidRPr="006D58EC">
              <w:rPr>
                <w:lang w:val="fr-FR"/>
              </w:rPr>
              <w:t>(privée)</w:t>
            </w:r>
          </w:p>
        </w:tc>
        <w:tc>
          <w:tcPr>
            <w:tcW w:w="1710" w:type="dxa"/>
            <w:shd w:val="clear" w:color="auto" w:fill="auto"/>
          </w:tcPr>
          <w:p w:rsidR="007653E5" w:rsidRPr="006D58EC" w:rsidRDefault="007653E5" w:rsidP="006D58EC">
            <w:pPr>
              <w:spacing w:before="40" w:after="120"/>
              <w:ind w:right="113"/>
            </w:pPr>
            <w:r w:rsidRPr="006D58EC">
              <w:rPr>
                <w:lang w:val="fr-FR"/>
              </w:rPr>
              <w:t>Points 2 à 10 de l’ordre du jour</w:t>
            </w:r>
          </w:p>
        </w:tc>
        <w:tc>
          <w:tcPr>
            <w:tcW w:w="2848" w:type="dxa"/>
            <w:shd w:val="clear" w:color="auto" w:fill="auto"/>
          </w:tcPr>
          <w:p w:rsidR="007653E5" w:rsidRPr="006D58EC" w:rsidRDefault="007653E5" w:rsidP="006D58EC">
            <w:pPr>
              <w:spacing w:before="40" w:after="120"/>
              <w:ind w:right="113"/>
            </w:pPr>
            <w:r w:rsidRPr="006D58EC">
              <w:rPr>
                <w:lang w:val="fr-FR"/>
              </w:rPr>
              <w:t>Séance à huis clos</w:t>
            </w:r>
          </w:p>
        </w:tc>
      </w:tr>
      <w:tr w:rsidR="007653E5" w:rsidRPr="006D58EC" w:rsidTr="006D58EC">
        <w:tc>
          <w:tcPr>
            <w:tcW w:w="7525" w:type="dxa"/>
            <w:gridSpan w:val="4"/>
            <w:shd w:val="clear" w:color="auto" w:fill="auto"/>
          </w:tcPr>
          <w:p w:rsidR="007653E5" w:rsidRPr="006D58EC" w:rsidRDefault="007653E5" w:rsidP="00B92183">
            <w:pPr>
              <w:keepNext/>
              <w:keepLines/>
              <w:spacing w:before="40" w:after="120"/>
              <w:ind w:right="113"/>
              <w:rPr>
                <w:b/>
              </w:rPr>
            </w:pPr>
            <w:r w:rsidRPr="006D58EC">
              <w:rPr>
                <w:b/>
                <w:lang w:val="fr-FR"/>
              </w:rPr>
              <w:t>Mardi 3 octobre 2017</w:t>
            </w:r>
          </w:p>
        </w:tc>
      </w:tr>
      <w:tr w:rsidR="007653E5" w:rsidRPr="006D58EC" w:rsidTr="006D58EC">
        <w:tc>
          <w:tcPr>
            <w:tcW w:w="1560" w:type="dxa"/>
            <w:shd w:val="clear" w:color="auto" w:fill="auto"/>
          </w:tcPr>
          <w:p w:rsidR="007653E5" w:rsidRPr="006D58EC" w:rsidRDefault="007653E5" w:rsidP="00B92183">
            <w:pPr>
              <w:keepNext/>
              <w:keepLines/>
              <w:spacing w:before="40" w:after="120"/>
              <w:ind w:right="113"/>
            </w:pPr>
            <w:r w:rsidRPr="006D58EC">
              <w:rPr>
                <w:lang w:val="fr-FR"/>
              </w:rPr>
              <w:t>70</w:t>
            </w:r>
            <w:r w:rsidRPr="006D58EC">
              <w:rPr>
                <w:vertAlign w:val="superscript"/>
                <w:lang w:val="fr-FR"/>
              </w:rPr>
              <w:t>e</w:t>
            </w:r>
            <w:r w:rsidRPr="006D58EC">
              <w:rPr>
                <w:lang w:val="fr-FR"/>
              </w:rPr>
              <w:t xml:space="preserve"> séance</w:t>
            </w:r>
          </w:p>
        </w:tc>
        <w:tc>
          <w:tcPr>
            <w:tcW w:w="1408" w:type="dxa"/>
            <w:shd w:val="clear" w:color="auto" w:fill="auto"/>
          </w:tcPr>
          <w:p w:rsidR="007653E5" w:rsidRPr="006D58EC" w:rsidRDefault="007653E5" w:rsidP="00B92183">
            <w:pPr>
              <w:keepNext/>
              <w:keepLines/>
              <w:spacing w:before="40" w:after="120"/>
              <w:ind w:right="113"/>
            </w:pPr>
            <w:r w:rsidRPr="006D58EC">
              <w:rPr>
                <w:lang w:val="fr-FR"/>
              </w:rPr>
              <w:t>(privée)</w:t>
            </w:r>
          </w:p>
        </w:tc>
        <w:tc>
          <w:tcPr>
            <w:tcW w:w="1710" w:type="dxa"/>
            <w:shd w:val="clear" w:color="auto" w:fill="auto"/>
          </w:tcPr>
          <w:p w:rsidR="007653E5" w:rsidRPr="006D58EC" w:rsidRDefault="007653E5" w:rsidP="00B92183">
            <w:pPr>
              <w:keepNext/>
              <w:keepLines/>
              <w:spacing w:before="40" w:after="120"/>
              <w:ind w:right="113"/>
            </w:pPr>
            <w:r w:rsidRPr="006D58EC">
              <w:rPr>
                <w:lang w:val="fr-FR"/>
              </w:rPr>
              <w:t>Points 2 à 10 de l’ordre du jour</w:t>
            </w:r>
          </w:p>
        </w:tc>
        <w:tc>
          <w:tcPr>
            <w:tcW w:w="2848" w:type="dxa"/>
            <w:shd w:val="clear" w:color="auto" w:fill="auto"/>
          </w:tcPr>
          <w:p w:rsidR="007653E5" w:rsidRPr="006D58EC" w:rsidRDefault="007653E5" w:rsidP="00B92183">
            <w:pPr>
              <w:keepNext/>
              <w:keepLines/>
              <w:spacing w:before="40" w:after="120"/>
              <w:ind w:right="113"/>
            </w:pPr>
            <w:r w:rsidRPr="006D58EC">
              <w:rPr>
                <w:lang w:val="fr-FR"/>
              </w:rPr>
              <w:t>Séance à huis clos</w:t>
            </w:r>
          </w:p>
        </w:tc>
      </w:tr>
      <w:tr w:rsidR="007653E5" w:rsidRPr="006D58EC" w:rsidTr="006D58EC">
        <w:tc>
          <w:tcPr>
            <w:tcW w:w="1560" w:type="dxa"/>
            <w:shd w:val="clear" w:color="auto" w:fill="auto"/>
          </w:tcPr>
          <w:p w:rsidR="007653E5" w:rsidRPr="006D58EC" w:rsidRDefault="007653E5" w:rsidP="006D58EC">
            <w:pPr>
              <w:spacing w:before="40" w:after="120"/>
              <w:ind w:right="113"/>
            </w:pPr>
            <w:r w:rsidRPr="006D58EC">
              <w:rPr>
                <w:lang w:val="fr-FR"/>
              </w:rPr>
              <w:t>71</w:t>
            </w:r>
            <w:r w:rsidRPr="006D58EC">
              <w:rPr>
                <w:vertAlign w:val="superscript"/>
                <w:lang w:val="fr-FR"/>
              </w:rPr>
              <w:t>e</w:t>
            </w:r>
            <w:r w:rsidRPr="006D58EC">
              <w:rPr>
                <w:lang w:val="fr-FR"/>
              </w:rPr>
              <w:t xml:space="preserve"> séance</w:t>
            </w:r>
          </w:p>
        </w:tc>
        <w:tc>
          <w:tcPr>
            <w:tcW w:w="1408" w:type="dxa"/>
            <w:shd w:val="clear" w:color="auto" w:fill="auto"/>
          </w:tcPr>
          <w:p w:rsidR="007653E5" w:rsidRPr="006D58EC" w:rsidRDefault="007653E5" w:rsidP="006D58EC">
            <w:pPr>
              <w:spacing w:before="40" w:after="120"/>
              <w:ind w:right="113"/>
            </w:pPr>
            <w:r w:rsidRPr="006D58EC">
              <w:rPr>
                <w:lang w:val="fr-FR"/>
              </w:rPr>
              <w:t>(privée)</w:t>
            </w:r>
          </w:p>
        </w:tc>
        <w:tc>
          <w:tcPr>
            <w:tcW w:w="1710" w:type="dxa"/>
            <w:shd w:val="clear" w:color="auto" w:fill="auto"/>
          </w:tcPr>
          <w:p w:rsidR="007653E5" w:rsidRPr="006D58EC" w:rsidRDefault="007653E5" w:rsidP="006D58EC">
            <w:pPr>
              <w:spacing w:before="40" w:after="120"/>
              <w:ind w:right="113"/>
            </w:pPr>
            <w:r w:rsidRPr="006D58EC">
              <w:rPr>
                <w:lang w:val="fr-FR"/>
              </w:rPr>
              <w:t xml:space="preserve">Points 2 à 10 de </w:t>
            </w:r>
            <w:r w:rsidRPr="006D58EC">
              <w:rPr>
                <w:lang w:val="fr-FR"/>
              </w:rPr>
              <w:lastRenderedPageBreak/>
              <w:t>l’ordre du jour</w:t>
            </w:r>
          </w:p>
        </w:tc>
        <w:tc>
          <w:tcPr>
            <w:tcW w:w="2848" w:type="dxa"/>
            <w:shd w:val="clear" w:color="auto" w:fill="auto"/>
          </w:tcPr>
          <w:p w:rsidR="007653E5" w:rsidRPr="006D58EC" w:rsidRDefault="007653E5" w:rsidP="006D58EC">
            <w:pPr>
              <w:spacing w:before="40" w:after="120"/>
              <w:ind w:right="113"/>
            </w:pPr>
            <w:r w:rsidRPr="006D58EC">
              <w:rPr>
                <w:lang w:val="fr-FR"/>
              </w:rPr>
              <w:lastRenderedPageBreak/>
              <w:t>Séance à huis clos</w:t>
            </w:r>
          </w:p>
        </w:tc>
      </w:tr>
      <w:tr w:rsidR="007653E5" w:rsidRPr="006D58EC" w:rsidTr="006D58EC">
        <w:tc>
          <w:tcPr>
            <w:tcW w:w="7525" w:type="dxa"/>
            <w:gridSpan w:val="4"/>
            <w:shd w:val="clear" w:color="auto" w:fill="auto"/>
          </w:tcPr>
          <w:p w:rsidR="007653E5" w:rsidRPr="006D58EC" w:rsidRDefault="007653E5" w:rsidP="006D58EC">
            <w:pPr>
              <w:spacing w:before="40" w:after="120"/>
              <w:ind w:right="113"/>
              <w:rPr>
                <w:b/>
              </w:rPr>
            </w:pPr>
            <w:r w:rsidRPr="006D58EC">
              <w:rPr>
                <w:b/>
                <w:lang w:val="fr-FR"/>
              </w:rPr>
              <w:t>Mercredi 4 octobre 2017</w:t>
            </w:r>
          </w:p>
        </w:tc>
      </w:tr>
      <w:tr w:rsidR="007653E5" w:rsidRPr="006D58EC" w:rsidTr="006D58EC">
        <w:tc>
          <w:tcPr>
            <w:tcW w:w="1560" w:type="dxa"/>
            <w:shd w:val="clear" w:color="auto" w:fill="auto"/>
          </w:tcPr>
          <w:p w:rsidR="007653E5" w:rsidRPr="006D58EC" w:rsidRDefault="007653E5" w:rsidP="006D58EC">
            <w:pPr>
              <w:spacing w:before="40" w:after="120"/>
              <w:ind w:right="113"/>
            </w:pPr>
            <w:r w:rsidRPr="006D58EC">
              <w:rPr>
                <w:lang w:val="fr-FR"/>
              </w:rPr>
              <w:t>72</w:t>
            </w:r>
            <w:r w:rsidRPr="006D58EC">
              <w:rPr>
                <w:vertAlign w:val="superscript"/>
                <w:lang w:val="fr-FR"/>
              </w:rPr>
              <w:t>e</w:t>
            </w:r>
            <w:r w:rsidRPr="006D58EC">
              <w:rPr>
                <w:lang w:val="fr-FR"/>
              </w:rPr>
              <w:t xml:space="preserve"> séance</w:t>
            </w:r>
          </w:p>
        </w:tc>
        <w:tc>
          <w:tcPr>
            <w:tcW w:w="1408" w:type="dxa"/>
            <w:shd w:val="clear" w:color="auto" w:fill="auto"/>
          </w:tcPr>
          <w:p w:rsidR="007653E5" w:rsidRPr="006D58EC" w:rsidRDefault="007653E5" w:rsidP="006D58EC">
            <w:pPr>
              <w:spacing w:before="40" w:after="120"/>
              <w:ind w:right="113"/>
            </w:pPr>
            <w:r w:rsidRPr="006D58EC">
              <w:rPr>
                <w:lang w:val="fr-FR"/>
              </w:rPr>
              <w:t>(publique)</w:t>
            </w:r>
          </w:p>
        </w:tc>
        <w:tc>
          <w:tcPr>
            <w:tcW w:w="1710" w:type="dxa"/>
            <w:shd w:val="clear" w:color="auto" w:fill="auto"/>
          </w:tcPr>
          <w:p w:rsidR="007653E5" w:rsidRPr="006D58EC" w:rsidRDefault="007653E5" w:rsidP="006D58EC">
            <w:pPr>
              <w:spacing w:before="40" w:after="120"/>
              <w:ind w:right="113"/>
            </w:pPr>
            <w:r w:rsidRPr="006D58EC">
              <w:rPr>
                <w:lang w:val="fr-FR"/>
              </w:rPr>
              <w:t>Points 2 à 10 de l’ordre du jour</w:t>
            </w:r>
          </w:p>
        </w:tc>
        <w:tc>
          <w:tcPr>
            <w:tcW w:w="2848" w:type="dxa"/>
            <w:shd w:val="clear" w:color="auto" w:fill="auto"/>
          </w:tcPr>
          <w:p w:rsidR="007653E5" w:rsidRPr="006D58EC" w:rsidRDefault="007653E5" w:rsidP="006D58EC">
            <w:pPr>
              <w:spacing w:before="40" w:after="120"/>
              <w:ind w:right="113"/>
            </w:pPr>
            <w:r w:rsidRPr="006D58EC">
              <w:rPr>
                <w:lang w:val="fr-FR"/>
              </w:rPr>
              <w:t>Réunions informelles avec les États parties</w:t>
            </w:r>
          </w:p>
        </w:tc>
      </w:tr>
      <w:tr w:rsidR="007653E5" w:rsidRPr="006D58EC" w:rsidTr="006D58EC">
        <w:tc>
          <w:tcPr>
            <w:tcW w:w="1560" w:type="dxa"/>
            <w:shd w:val="clear" w:color="auto" w:fill="auto"/>
          </w:tcPr>
          <w:p w:rsidR="007653E5" w:rsidRPr="006D58EC" w:rsidRDefault="007653E5" w:rsidP="006D58EC">
            <w:pPr>
              <w:spacing w:before="40" w:after="120"/>
              <w:ind w:right="113"/>
            </w:pPr>
            <w:r w:rsidRPr="006D58EC">
              <w:rPr>
                <w:lang w:val="fr-FR"/>
              </w:rPr>
              <w:t>73</w:t>
            </w:r>
            <w:r w:rsidRPr="006D58EC">
              <w:rPr>
                <w:vertAlign w:val="superscript"/>
                <w:lang w:val="fr-FR"/>
              </w:rPr>
              <w:t>e</w:t>
            </w:r>
            <w:r w:rsidRPr="006D58EC">
              <w:rPr>
                <w:lang w:val="fr-FR"/>
              </w:rPr>
              <w:t xml:space="preserve"> séance</w:t>
            </w:r>
          </w:p>
        </w:tc>
        <w:tc>
          <w:tcPr>
            <w:tcW w:w="1408" w:type="dxa"/>
            <w:shd w:val="clear" w:color="auto" w:fill="auto"/>
          </w:tcPr>
          <w:p w:rsidR="007653E5" w:rsidRPr="006D58EC" w:rsidRDefault="007653E5" w:rsidP="006D58EC">
            <w:pPr>
              <w:spacing w:before="40" w:after="120"/>
              <w:ind w:right="113"/>
            </w:pPr>
            <w:r w:rsidRPr="006D58EC">
              <w:rPr>
                <w:lang w:val="fr-FR"/>
              </w:rPr>
              <w:t>(privée)</w:t>
            </w:r>
          </w:p>
        </w:tc>
        <w:tc>
          <w:tcPr>
            <w:tcW w:w="1710" w:type="dxa"/>
            <w:shd w:val="clear" w:color="auto" w:fill="auto"/>
          </w:tcPr>
          <w:p w:rsidR="007653E5" w:rsidRPr="006D58EC" w:rsidRDefault="007653E5" w:rsidP="006D58EC">
            <w:pPr>
              <w:spacing w:before="40" w:after="120"/>
              <w:ind w:right="113"/>
            </w:pPr>
            <w:r w:rsidRPr="006D58EC">
              <w:rPr>
                <w:lang w:val="fr-FR"/>
              </w:rPr>
              <w:t>Points 2 à 10 de l’ordre du jour</w:t>
            </w:r>
          </w:p>
        </w:tc>
        <w:tc>
          <w:tcPr>
            <w:tcW w:w="2848" w:type="dxa"/>
            <w:shd w:val="clear" w:color="auto" w:fill="auto"/>
          </w:tcPr>
          <w:p w:rsidR="007653E5" w:rsidRPr="006D58EC" w:rsidRDefault="007653E5" w:rsidP="006D58EC">
            <w:pPr>
              <w:spacing w:before="40" w:after="120"/>
              <w:ind w:right="113"/>
            </w:pPr>
            <w:r w:rsidRPr="006D58EC">
              <w:rPr>
                <w:lang w:val="fr-FR"/>
              </w:rPr>
              <w:t>Séance à huis clos</w:t>
            </w:r>
          </w:p>
        </w:tc>
      </w:tr>
      <w:tr w:rsidR="007653E5" w:rsidRPr="006D58EC" w:rsidTr="006D58EC">
        <w:tc>
          <w:tcPr>
            <w:tcW w:w="7525" w:type="dxa"/>
            <w:gridSpan w:val="4"/>
            <w:shd w:val="clear" w:color="auto" w:fill="auto"/>
          </w:tcPr>
          <w:p w:rsidR="007653E5" w:rsidRPr="006D58EC" w:rsidRDefault="007653E5" w:rsidP="006D58EC">
            <w:pPr>
              <w:spacing w:before="40" w:after="120"/>
              <w:ind w:right="113"/>
              <w:rPr>
                <w:b/>
              </w:rPr>
            </w:pPr>
            <w:r w:rsidRPr="006D58EC">
              <w:rPr>
                <w:b/>
                <w:lang w:val="fr-FR"/>
              </w:rPr>
              <w:t>Jeudi 5 octobre 2017</w:t>
            </w:r>
          </w:p>
        </w:tc>
      </w:tr>
      <w:tr w:rsidR="007653E5" w:rsidRPr="006D58EC" w:rsidTr="006D58EC">
        <w:tc>
          <w:tcPr>
            <w:tcW w:w="1560" w:type="dxa"/>
            <w:shd w:val="clear" w:color="auto" w:fill="auto"/>
          </w:tcPr>
          <w:p w:rsidR="007653E5" w:rsidRPr="006D58EC" w:rsidRDefault="007653E5" w:rsidP="006D58EC">
            <w:pPr>
              <w:spacing w:before="40" w:after="120"/>
              <w:ind w:right="113"/>
            </w:pPr>
            <w:r w:rsidRPr="006D58EC">
              <w:rPr>
                <w:lang w:val="fr-FR"/>
              </w:rPr>
              <w:t>74</w:t>
            </w:r>
            <w:r w:rsidRPr="006D58EC">
              <w:rPr>
                <w:vertAlign w:val="superscript"/>
                <w:lang w:val="fr-FR"/>
              </w:rPr>
              <w:t>e</w:t>
            </w:r>
            <w:r w:rsidRPr="006D58EC">
              <w:rPr>
                <w:lang w:val="fr-FR"/>
              </w:rPr>
              <w:t xml:space="preserve"> séance</w:t>
            </w:r>
          </w:p>
        </w:tc>
        <w:tc>
          <w:tcPr>
            <w:tcW w:w="1408" w:type="dxa"/>
            <w:shd w:val="clear" w:color="auto" w:fill="auto"/>
          </w:tcPr>
          <w:p w:rsidR="007653E5" w:rsidRPr="006D58EC" w:rsidRDefault="007653E5" w:rsidP="006D58EC">
            <w:pPr>
              <w:spacing w:before="40" w:after="120"/>
              <w:ind w:right="113"/>
            </w:pPr>
            <w:r w:rsidRPr="006D58EC">
              <w:rPr>
                <w:lang w:val="fr-FR"/>
              </w:rPr>
              <w:t>(privée)</w:t>
            </w:r>
          </w:p>
        </w:tc>
        <w:tc>
          <w:tcPr>
            <w:tcW w:w="1710" w:type="dxa"/>
            <w:shd w:val="clear" w:color="auto" w:fill="auto"/>
          </w:tcPr>
          <w:p w:rsidR="007653E5" w:rsidRPr="006D58EC" w:rsidRDefault="007653E5" w:rsidP="006D58EC">
            <w:pPr>
              <w:spacing w:before="40" w:after="120"/>
              <w:ind w:right="113"/>
            </w:pPr>
            <w:r w:rsidRPr="006D58EC">
              <w:rPr>
                <w:lang w:val="fr-FR"/>
              </w:rPr>
              <w:t>Points 2 à 10 de l’ordre du jour</w:t>
            </w:r>
          </w:p>
        </w:tc>
        <w:tc>
          <w:tcPr>
            <w:tcW w:w="2848" w:type="dxa"/>
            <w:shd w:val="clear" w:color="auto" w:fill="auto"/>
          </w:tcPr>
          <w:p w:rsidR="007653E5" w:rsidRPr="006D58EC" w:rsidRDefault="007653E5" w:rsidP="006D58EC">
            <w:pPr>
              <w:spacing w:before="40" w:after="120"/>
              <w:ind w:right="113"/>
            </w:pPr>
            <w:r w:rsidRPr="006D58EC">
              <w:rPr>
                <w:lang w:val="fr-FR"/>
              </w:rPr>
              <w:t>Séance à huis clos</w:t>
            </w:r>
          </w:p>
        </w:tc>
      </w:tr>
      <w:tr w:rsidR="007653E5" w:rsidRPr="006D58EC" w:rsidTr="006D58EC">
        <w:tc>
          <w:tcPr>
            <w:tcW w:w="1560" w:type="dxa"/>
            <w:shd w:val="clear" w:color="auto" w:fill="auto"/>
          </w:tcPr>
          <w:p w:rsidR="007653E5" w:rsidRPr="006D58EC" w:rsidRDefault="007653E5" w:rsidP="006D58EC">
            <w:pPr>
              <w:spacing w:before="40" w:after="120"/>
              <w:ind w:right="113"/>
            </w:pPr>
            <w:r w:rsidRPr="006D58EC">
              <w:rPr>
                <w:lang w:val="fr-FR"/>
              </w:rPr>
              <w:t>75</w:t>
            </w:r>
            <w:r w:rsidRPr="006D58EC">
              <w:rPr>
                <w:vertAlign w:val="superscript"/>
                <w:lang w:val="fr-FR"/>
              </w:rPr>
              <w:t>e</w:t>
            </w:r>
            <w:r w:rsidRPr="006D58EC">
              <w:rPr>
                <w:lang w:val="fr-FR"/>
              </w:rPr>
              <w:t xml:space="preserve"> séance</w:t>
            </w:r>
          </w:p>
        </w:tc>
        <w:tc>
          <w:tcPr>
            <w:tcW w:w="1408" w:type="dxa"/>
            <w:shd w:val="clear" w:color="auto" w:fill="auto"/>
          </w:tcPr>
          <w:p w:rsidR="007653E5" w:rsidRPr="006D58EC" w:rsidRDefault="007653E5" w:rsidP="006D58EC">
            <w:pPr>
              <w:spacing w:before="40" w:after="120"/>
              <w:ind w:right="113"/>
            </w:pPr>
            <w:r w:rsidRPr="006D58EC">
              <w:rPr>
                <w:lang w:val="fr-FR"/>
              </w:rPr>
              <w:t>(privée)</w:t>
            </w:r>
          </w:p>
        </w:tc>
        <w:tc>
          <w:tcPr>
            <w:tcW w:w="1710" w:type="dxa"/>
            <w:shd w:val="clear" w:color="auto" w:fill="auto"/>
          </w:tcPr>
          <w:p w:rsidR="007653E5" w:rsidRPr="006D58EC" w:rsidRDefault="007653E5" w:rsidP="006D58EC">
            <w:pPr>
              <w:spacing w:before="40" w:after="120"/>
              <w:ind w:right="113"/>
            </w:pPr>
            <w:r w:rsidRPr="006D58EC">
              <w:rPr>
                <w:lang w:val="fr-FR"/>
              </w:rPr>
              <w:t>Points 2 à 10 de l’ordre du jour</w:t>
            </w:r>
          </w:p>
        </w:tc>
        <w:tc>
          <w:tcPr>
            <w:tcW w:w="2848" w:type="dxa"/>
            <w:shd w:val="clear" w:color="auto" w:fill="auto"/>
          </w:tcPr>
          <w:p w:rsidR="007653E5" w:rsidRPr="006D58EC" w:rsidRDefault="007653E5" w:rsidP="006D58EC">
            <w:pPr>
              <w:spacing w:before="40" w:after="120"/>
              <w:ind w:right="113"/>
            </w:pPr>
            <w:r w:rsidRPr="006D58EC">
              <w:rPr>
                <w:lang w:val="fr-FR"/>
              </w:rPr>
              <w:t>Séance à huis clos</w:t>
            </w:r>
          </w:p>
        </w:tc>
      </w:tr>
      <w:tr w:rsidR="007653E5" w:rsidRPr="006D58EC" w:rsidTr="006D58EC">
        <w:tc>
          <w:tcPr>
            <w:tcW w:w="7525" w:type="dxa"/>
            <w:gridSpan w:val="4"/>
            <w:shd w:val="clear" w:color="auto" w:fill="auto"/>
          </w:tcPr>
          <w:p w:rsidR="007653E5" w:rsidRPr="006D58EC" w:rsidRDefault="007653E5" w:rsidP="006D58EC">
            <w:pPr>
              <w:spacing w:before="40" w:after="120"/>
              <w:ind w:right="113"/>
              <w:rPr>
                <w:b/>
              </w:rPr>
            </w:pPr>
            <w:r w:rsidRPr="006D58EC">
              <w:rPr>
                <w:b/>
                <w:lang w:val="fr-FR"/>
              </w:rPr>
              <w:t>Vendredi 6 octobre 2017</w:t>
            </w:r>
          </w:p>
        </w:tc>
      </w:tr>
      <w:tr w:rsidR="007653E5" w:rsidRPr="006D58EC" w:rsidTr="006D58EC">
        <w:tc>
          <w:tcPr>
            <w:tcW w:w="1560" w:type="dxa"/>
            <w:shd w:val="clear" w:color="auto" w:fill="auto"/>
          </w:tcPr>
          <w:p w:rsidR="007653E5" w:rsidRPr="006D58EC" w:rsidRDefault="007653E5" w:rsidP="006D58EC">
            <w:pPr>
              <w:spacing w:before="40" w:after="120"/>
              <w:ind w:right="113"/>
            </w:pPr>
            <w:r w:rsidRPr="006D58EC">
              <w:rPr>
                <w:lang w:val="fr-FR"/>
              </w:rPr>
              <w:t>76</w:t>
            </w:r>
            <w:r w:rsidRPr="006D58EC">
              <w:rPr>
                <w:vertAlign w:val="superscript"/>
                <w:lang w:val="fr-FR"/>
              </w:rPr>
              <w:t>e</w:t>
            </w:r>
            <w:r w:rsidRPr="006D58EC">
              <w:rPr>
                <w:lang w:val="fr-FR"/>
              </w:rPr>
              <w:t xml:space="preserve"> séance</w:t>
            </w:r>
          </w:p>
        </w:tc>
        <w:tc>
          <w:tcPr>
            <w:tcW w:w="1408" w:type="dxa"/>
            <w:shd w:val="clear" w:color="auto" w:fill="auto"/>
          </w:tcPr>
          <w:p w:rsidR="007653E5" w:rsidRPr="006D58EC" w:rsidRDefault="007653E5" w:rsidP="006D58EC">
            <w:pPr>
              <w:spacing w:before="40" w:after="120"/>
              <w:ind w:right="113"/>
            </w:pPr>
            <w:r w:rsidRPr="006D58EC">
              <w:rPr>
                <w:lang w:val="fr-FR"/>
              </w:rPr>
              <w:t>(privée)</w:t>
            </w:r>
          </w:p>
        </w:tc>
        <w:tc>
          <w:tcPr>
            <w:tcW w:w="1710" w:type="dxa"/>
            <w:shd w:val="clear" w:color="auto" w:fill="auto"/>
          </w:tcPr>
          <w:p w:rsidR="007653E5" w:rsidRPr="006D58EC" w:rsidRDefault="007653E5" w:rsidP="006D58EC">
            <w:pPr>
              <w:spacing w:before="40" w:after="120"/>
              <w:ind w:right="113"/>
            </w:pPr>
            <w:r w:rsidRPr="006D58EC">
              <w:rPr>
                <w:lang w:val="fr-FR"/>
              </w:rPr>
              <w:t>Points 2 à 10 de l’ordre du jour</w:t>
            </w:r>
          </w:p>
        </w:tc>
        <w:tc>
          <w:tcPr>
            <w:tcW w:w="2848" w:type="dxa"/>
            <w:shd w:val="clear" w:color="auto" w:fill="auto"/>
          </w:tcPr>
          <w:p w:rsidR="007653E5" w:rsidRPr="006D58EC" w:rsidRDefault="007653E5" w:rsidP="006D58EC">
            <w:pPr>
              <w:spacing w:before="40" w:after="120"/>
              <w:ind w:right="113"/>
            </w:pPr>
            <w:r w:rsidRPr="006D58EC">
              <w:rPr>
                <w:lang w:val="fr-FR"/>
              </w:rPr>
              <w:t>Séance à huis clos</w:t>
            </w:r>
          </w:p>
        </w:tc>
      </w:tr>
      <w:tr w:rsidR="006D58EC" w:rsidRPr="006D58EC" w:rsidTr="006D58EC">
        <w:tc>
          <w:tcPr>
            <w:tcW w:w="1560" w:type="dxa"/>
            <w:tcBorders>
              <w:bottom w:val="single" w:sz="12" w:space="0" w:color="auto"/>
            </w:tcBorders>
            <w:shd w:val="clear" w:color="auto" w:fill="auto"/>
          </w:tcPr>
          <w:p w:rsidR="007653E5" w:rsidRPr="006D58EC" w:rsidRDefault="007653E5" w:rsidP="006D58EC">
            <w:pPr>
              <w:spacing w:before="40" w:after="120"/>
              <w:ind w:right="113"/>
            </w:pPr>
            <w:r w:rsidRPr="006D58EC">
              <w:rPr>
                <w:lang w:val="fr-FR"/>
              </w:rPr>
              <w:t>77</w:t>
            </w:r>
            <w:r w:rsidRPr="006D58EC">
              <w:rPr>
                <w:vertAlign w:val="superscript"/>
                <w:lang w:val="fr-FR"/>
              </w:rPr>
              <w:t>e</w:t>
            </w:r>
            <w:r w:rsidRPr="006D58EC">
              <w:rPr>
                <w:lang w:val="fr-FR"/>
              </w:rPr>
              <w:t xml:space="preserve"> séance </w:t>
            </w:r>
          </w:p>
        </w:tc>
        <w:tc>
          <w:tcPr>
            <w:tcW w:w="1408" w:type="dxa"/>
            <w:tcBorders>
              <w:bottom w:val="single" w:sz="12" w:space="0" w:color="auto"/>
            </w:tcBorders>
            <w:shd w:val="clear" w:color="auto" w:fill="auto"/>
          </w:tcPr>
          <w:p w:rsidR="007653E5" w:rsidRPr="006D58EC" w:rsidRDefault="007653E5" w:rsidP="006D58EC">
            <w:pPr>
              <w:spacing w:before="40" w:after="120"/>
              <w:ind w:right="113"/>
            </w:pPr>
            <w:r w:rsidRPr="006D58EC">
              <w:rPr>
                <w:lang w:val="fr-FR"/>
              </w:rPr>
              <w:t>(privée/ publique)</w:t>
            </w:r>
          </w:p>
        </w:tc>
        <w:tc>
          <w:tcPr>
            <w:tcW w:w="1710" w:type="dxa"/>
            <w:tcBorders>
              <w:bottom w:val="single" w:sz="12" w:space="0" w:color="auto"/>
            </w:tcBorders>
            <w:shd w:val="clear" w:color="auto" w:fill="auto"/>
          </w:tcPr>
          <w:p w:rsidR="007653E5" w:rsidRPr="006D58EC" w:rsidRDefault="007653E5" w:rsidP="006D58EC">
            <w:pPr>
              <w:spacing w:before="40" w:after="120"/>
              <w:ind w:right="113"/>
            </w:pPr>
            <w:r w:rsidRPr="006D58EC">
              <w:rPr>
                <w:lang w:val="fr-FR"/>
              </w:rPr>
              <w:t>Points 2 à 10 de l’ordre du jour</w:t>
            </w:r>
          </w:p>
        </w:tc>
        <w:tc>
          <w:tcPr>
            <w:tcW w:w="2848" w:type="dxa"/>
            <w:tcBorders>
              <w:bottom w:val="single" w:sz="12" w:space="0" w:color="auto"/>
            </w:tcBorders>
            <w:shd w:val="clear" w:color="auto" w:fill="auto"/>
          </w:tcPr>
          <w:p w:rsidR="007653E5" w:rsidRPr="006D58EC" w:rsidRDefault="007653E5" w:rsidP="006D58EC">
            <w:pPr>
              <w:spacing w:before="40" w:after="120"/>
              <w:ind w:right="113"/>
            </w:pPr>
            <w:r w:rsidRPr="006D58EC">
              <w:rPr>
                <w:lang w:val="fr-FR"/>
              </w:rPr>
              <w:t>Séance à huis clos/clôture de la session</w:t>
            </w:r>
          </w:p>
        </w:tc>
      </w:tr>
    </w:tbl>
    <w:p w:rsidR="007653E5" w:rsidRPr="007653E5" w:rsidRDefault="007653E5" w:rsidP="007653E5">
      <w:pPr>
        <w:pStyle w:val="SingleTxtG"/>
        <w:spacing w:before="240" w:after="0"/>
        <w:jc w:val="center"/>
        <w:rPr>
          <w:u w:val="single"/>
        </w:rPr>
      </w:pPr>
      <w:r>
        <w:rPr>
          <w:u w:val="single"/>
        </w:rPr>
        <w:tab/>
      </w:r>
      <w:r>
        <w:rPr>
          <w:u w:val="single"/>
        </w:rPr>
        <w:tab/>
      </w:r>
      <w:r>
        <w:rPr>
          <w:u w:val="single"/>
        </w:rPr>
        <w:tab/>
      </w:r>
    </w:p>
    <w:p w:rsidR="00446FE5" w:rsidRPr="00AC3823" w:rsidRDefault="00446FE5" w:rsidP="00AC3823"/>
    <w:sectPr w:rsidR="00446FE5" w:rsidRPr="00AC3823" w:rsidSect="007653E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547" w:rsidRDefault="007D2547" w:rsidP="00F95C08">
      <w:pPr>
        <w:spacing w:line="240" w:lineRule="auto"/>
      </w:pPr>
    </w:p>
  </w:endnote>
  <w:endnote w:type="continuationSeparator" w:id="0">
    <w:p w:rsidR="007D2547" w:rsidRPr="00AC3823" w:rsidRDefault="007D2547" w:rsidP="00AC3823">
      <w:pPr>
        <w:pStyle w:val="Pieddepage"/>
      </w:pPr>
    </w:p>
  </w:endnote>
  <w:endnote w:type="continuationNotice" w:id="1">
    <w:p w:rsidR="007D2547" w:rsidRDefault="007D25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3E5" w:rsidRPr="007653E5" w:rsidRDefault="007653E5" w:rsidP="007653E5">
    <w:pPr>
      <w:pStyle w:val="Pieddepage"/>
      <w:tabs>
        <w:tab w:val="right" w:pos="9638"/>
      </w:tabs>
    </w:pPr>
    <w:r w:rsidRPr="007653E5">
      <w:rPr>
        <w:b/>
        <w:sz w:val="18"/>
      </w:rPr>
      <w:fldChar w:fldCharType="begin"/>
    </w:r>
    <w:r w:rsidRPr="007653E5">
      <w:rPr>
        <w:b/>
        <w:sz w:val="18"/>
      </w:rPr>
      <w:instrText xml:space="preserve"> PAGE  \* MERGEFORMAT </w:instrText>
    </w:r>
    <w:r w:rsidRPr="007653E5">
      <w:rPr>
        <w:b/>
        <w:sz w:val="18"/>
      </w:rPr>
      <w:fldChar w:fldCharType="separate"/>
    </w:r>
    <w:r w:rsidR="009E1F6B">
      <w:rPr>
        <w:b/>
        <w:noProof/>
        <w:sz w:val="18"/>
      </w:rPr>
      <w:t>6</w:t>
    </w:r>
    <w:r w:rsidRPr="007653E5">
      <w:rPr>
        <w:b/>
        <w:sz w:val="18"/>
      </w:rPr>
      <w:fldChar w:fldCharType="end"/>
    </w:r>
    <w:r>
      <w:rPr>
        <w:b/>
        <w:sz w:val="18"/>
      </w:rPr>
      <w:tab/>
    </w:r>
    <w:r>
      <w:t>GE.17-12297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3E5" w:rsidRPr="007653E5" w:rsidRDefault="007653E5" w:rsidP="007653E5">
    <w:pPr>
      <w:pStyle w:val="Pieddepage"/>
      <w:tabs>
        <w:tab w:val="right" w:pos="9638"/>
      </w:tabs>
      <w:rPr>
        <w:b/>
        <w:sz w:val="18"/>
      </w:rPr>
    </w:pPr>
    <w:r>
      <w:t>GE.17-12297</w:t>
    </w:r>
    <w:r>
      <w:tab/>
    </w:r>
    <w:r w:rsidRPr="007653E5">
      <w:rPr>
        <w:b/>
        <w:sz w:val="18"/>
      </w:rPr>
      <w:fldChar w:fldCharType="begin"/>
    </w:r>
    <w:r w:rsidRPr="007653E5">
      <w:rPr>
        <w:b/>
        <w:sz w:val="18"/>
      </w:rPr>
      <w:instrText xml:space="preserve"> PAGE  \* MERGEFORMAT </w:instrText>
    </w:r>
    <w:r w:rsidRPr="007653E5">
      <w:rPr>
        <w:b/>
        <w:sz w:val="18"/>
      </w:rPr>
      <w:fldChar w:fldCharType="separate"/>
    </w:r>
    <w:r w:rsidR="009E1F6B">
      <w:rPr>
        <w:b/>
        <w:noProof/>
        <w:sz w:val="18"/>
      </w:rPr>
      <w:t>7</w:t>
    </w:r>
    <w:r w:rsidRPr="007653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36C" w:rsidRPr="007653E5" w:rsidRDefault="007653E5" w:rsidP="007653E5">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17-12297  (F)</w:t>
    </w:r>
    <w:r w:rsidR="00054A6D">
      <w:rPr>
        <w:sz w:val="20"/>
      </w:rPr>
      <w:t xml:space="preserve">    090817    100817</w:t>
    </w:r>
    <w:r>
      <w:rPr>
        <w:sz w:val="20"/>
      </w:rPr>
      <w:br/>
    </w:r>
    <w:r w:rsidRPr="007653E5">
      <w:rPr>
        <w:rFonts w:ascii="C39T30Lfz" w:hAnsi="C39T30Lfz"/>
        <w:sz w:val="56"/>
      </w:rPr>
      <w:t></w:t>
    </w:r>
    <w:r w:rsidRPr="007653E5">
      <w:rPr>
        <w:rFonts w:ascii="C39T30Lfz" w:hAnsi="C39T30Lfz"/>
        <w:sz w:val="56"/>
      </w:rPr>
      <w:t></w:t>
    </w:r>
    <w:r w:rsidRPr="007653E5">
      <w:rPr>
        <w:rFonts w:ascii="C39T30Lfz" w:hAnsi="C39T30Lfz"/>
        <w:sz w:val="56"/>
      </w:rPr>
      <w:t></w:t>
    </w:r>
    <w:r w:rsidRPr="007653E5">
      <w:rPr>
        <w:rFonts w:ascii="C39T30Lfz" w:hAnsi="C39T30Lfz"/>
        <w:sz w:val="56"/>
      </w:rPr>
      <w:t></w:t>
    </w:r>
    <w:r w:rsidRPr="007653E5">
      <w:rPr>
        <w:rFonts w:ascii="C39T30Lfz" w:hAnsi="C39T30Lfz"/>
        <w:sz w:val="56"/>
      </w:rPr>
      <w:t></w:t>
    </w:r>
    <w:r w:rsidRPr="007653E5">
      <w:rPr>
        <w:rFonts w:ascii="C39T30Lfz" w:hAnsi="C39T30Lfz"/>
        <w:sz w:val="56"/>
      </w:rPr>
      <w:t></w:t>
    </w:r>
    <w:r w:rsidRPr="007653E5">
      <w:rPr>
        <w:rFonts w:ascii="C39T30Lfz" w:hAnsi="C39T30Lfz"/>
        <w:sz w:val="56"/>
      </w:rPr>
      <w:t></w:t>
    </w:r>
    <w:r w:rsidRPr="007653E5">
      <w:rPr>
        <w:rFonts w:ascii="C39T30Lfz" w:hAnsi="C39T30Lfz"/>
        <w:sz w:val="56"/>
      </w:rPr>
      <w:t></w:t>
    </w:r>
    <w:r w:rsidRPr="007653E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6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547" w:rsidRPr="00AC3823" w:rsidRDefault="007D2547" w:rsidP="00AC3823">
      <w:pPr>
        <w:pStyle w:val="Pieddepage"/>
        <w:tabs>
          <w:tab w:val="right" w:pos="2155"/>
        </w:tabs>
        <w:spacing w:after="80" w:line="240" w:lineRule="atLeast"/>
        <w:ind w:left="680"/>
        <w:rPr>
          <w:u w:val="single"/>
        </w:rPr>
      </w:pPr>
      <w:r>
        <w:rPr>
          <w:u w:val="single"/>
        </w:rPr>
        <w:tab/>
      </w:r>
    </w:p>
  </w:footnote>
  <w:footnote w:type="continuationSeparator" w:id="0">
    <w:p w:rsidR="007D2547" w:rsidRPr="00AC3823" w:rsidRDefault="007D2547" w:rsidP="00AC3823">
      <w:pPr>
        <w:pStyle w:val="Pieddepage"/>
        <w:tabs>
          <w:tab w:val="right" w:pos="2155"/>
        </w:tabs>
        <w:spacing w:after="80" w:line="240" w:lineRule="atLeast"/>
        <w:ind w:left="680"/>
        <w:rPr>
          <w:u w:val="single"/>
        </w:rPr>
      </w:pPr>
      <w:r>
        <w:rPr>
          <w:u w:val="single"/>
        </w:rPr>
        <w:tab/>
      </w:r>
    </w:p>
  </w:footnote>
  <w:footnote w:type="continuationNotice" w:id="1">
    <w:p w:rsidR="007D2547" w:rsidRPr="00AC3823" w:rsidRDefault="007D254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3E5" w:rsidRPr="007653E5" w:rsidRDefault="009E1F6B">
    <w:pPr>
      <w:pStyle w:val="En-tte"/>
    </w:pPr>
    <w:r>
      <w:fldChar w:fldCharType="begin"/>
    </w:r>
    <w:r>
      <w:instrText xml:space="preserve"> TITLE  \* MERGEFORMAT </w:instrText>
    </w:r>
    <w:r>
      <w:fldChar w:fldCharType="separate"/>
    </w:r>
    <w:r>
      <w:t>E/C.12/62/1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3E5" w:rsidRPr="007653E5" w:rsidRDefault="009E1F6B" w:rsidP="007653E5">
    <w:pPr>
      <w:pStyle w:val="En-tte"/>
      <w:jc w:val="right"/>
    </w:pPr>
    <w:r>
      <w:fldChar w:fldCharType="begin"/>
    </w:r>
    <w:r>
      <w:instrText xml:space="preserve"> TITLE  \* MERGEFORMAT </w:instrText>
    </w:r>
    <w:r>
      <w:fldChar w:fldCharType="separate"/>
    </w:r>
    <w:r>
      <w:t>E/C.12/62/1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547"/>
    <w:rsid w:val="00017F94"/>
    <w:rsid w:val="00023842"/>
    <w:rsid w:val="0002432E"/>
    <w:rsid w:val="000334F9"/>
    <w:rsid w:val="00042904"/>
    <w:rsid w:val="00054A6D"/>
    <w:rsid w:val="0007796D"/>
    <w:rsid w:val="000B7790"/>
    <w:rsid w:val="00111F2F"/>
    <w:rsid w:val="0014365E"/>
    <w:rsid w:val="00176178"/>
    <w:rsid w:val="001C3868"/>
    <w:rsid w:val="001F525A"/>
    <w:rsid w:val="00223272"/>
    <w:rsid w:val="0024779E"/>
    <w:rsid w:val="00266ACE"/>
    <w:rsid w:val="002832AC"/>
    <w:rsid w:val="002D7C93"/>
    <w:rsid w:val="00441C3B"/>
    <w:rsid w:val="00446FE5"/>
    <w:rsid w:val="00452396"/>
    <w:rsid w:val="004E468C"/>
    <w:rsid w:val="005505B7"/>
    <w:rsid w:val="00552741"/>
    <w:rsid w:val="00573BE5"/>
    <w:rsid w:val="00586ED3"/>
    <w:rsid w:val="00596AA9"/>
    <w:rsid w:val="006D58EC"/>
    <w:rsid w:val="0071601D"/>
    <w:rsid w:val="007653E5"/>
    <w:rsid w:val="00767CDD"/>
    <w:rsid w:val="007A62E6"/>
    <w:rsid w:val="007D2547"/>
    <w:rsid w:val="0080236C"/>
    <w:rsid w:val="0080684C"/>
    <w:rsid w:val="00871C75"/>
    <w:rsid w:val="008776DC"/>
    <w:rsid w:val="009033CC"/>
    <w:rsid w:val="00967489"/>
    <w:rsid w:val="009705C8"/>
    <w:rsid w:val="009C1CF4"/>
    <w:rsid w:val="009E1F6B"/>
    <w:rsid w:val="00A30353"/>
    <w:rsid w:val="00A4525C"/>
    <w:rsid w:val="00AA42FA"/>
    <w:rsid w:val="00AC3823"/>
    <w:rsid w:val="00AD6262"/>
    <w:rsid w:val="00AE323C"/>
    <w:rsid w:val="00AF290F"/>
    <w:rsid w:val="00AF39A2"/>
    <w:rsid w:val="00B00181"/>
    <w:rsid w:val="00B00B0D"/>
    <w:rsid w:val="00B765F7"/>
    <w:rsid w:val="00B92183"/>
    <w:rsid w:val="00BA0CA9"/>
    <w:rsid w:val="00BD4B6D"/>
    <w:rsid w:val="00C02897"/>
    <w:rsid w:val="00D3439C"/>
    <w:rsid w:val="00D75300"/>
    <w:rsid w:val="00DB1831"/>
    <w:rsid w:val="00DD3BFD"/>
    <w:rsid w:val="00DF6678"/>
    <w:rsid w:val="00E56F11"/>
    <w:rsid w:val="00EF2A0F"/>
    <w:rsid w:val="00EF2E22"/>
    <w:rsid w:val="00F5406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B0A6C2"/>
  <w15:docId w15:val="{AFCE1139-9CC4-457D-8454-4817751C7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556E6-138C-43BB-B8F8-BC3551741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8</Pages>
  <Words>2240</Words>
  <Characters>12322</Characters>
  <Application>Microsoft Office Word</Application>
  <DocSecurity>0</DocSecurity>
  <Lines>102</Lines>
  <Paragraphs>29</Paragraphs>
  <ScaleCrop>false</ScaleCrop>
  <HeadingPairs>
    <vt:vector size="2" baseType="variant">
      <vt:variant>
        <vt:lpstr>Titre</vt:lpstr>
      </vt:variant>
      <vt:variant>
        <vt:i4>1</vt:i4>
      </vt:variant>
    </vt:vector>
  </HeadingPairs>
  <TitlesOfParts>
    <vt:vector size="1" baseType="lpstr">
      <vt:lpstr>E/C.12/62/1</vt:lpstr>
    </vt:vector>
  </TitlesOfParts>
  <Company>DCM</Company>
  <LinksUpToDate>false</LinksUpToDate>
  <CharactersWithSpaces>14533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E/C.12/62/1</dc:title>
  <dc:subject/>
  <dc:creator>Annie BEAUNEE</dc:creator>
  <cp:keywords/>
  <cp:lastModifiedBy>Annie BEAUNEE</cp:lastModifiedBy>
  <cp:revision>3</cp:revision>
  <cp:lastPrinted>2017-08-10T07:21:00Z</cp:lastPrinted>
  <dcterms:created xsi:type="dcterms:W3CDTF">2017-08-10T07:21:00Z</dcterms:created>
  <dcterms:modified xsi:type="dcterms:W3CDTF">2017-08-10T07:22:00Z</dcterms:modified>
</cp:coreProperties>
</file>