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666" w:type="dxa"/>
        <w:tblLayout w:type="fixed"/>
        <w:tblCellMar>
          <w:left w:w="666" w:type="dxa"/>
          <w:right w:w="666" w:type="dxa"/>
        </w:tblCellMar>
        <w:tblLook w:val="0000" w:firstRow="0" w:lastRow="0" w:firstColumn="0" w:lastColumn="0" w:noHBand="0" w:noVBand="0"/>
      </w:tblPr>
      <w:tblGrid>
        <w:gridCol w:w="1530"/>
        <w:gridCol w:w="3204"/>
        <w:gridCol w:w="1330"/>
        <w:gridCol w:w="3404"/>
      </w:tblGrid>
      <w:tr w:rsidR="000C62CE">
        <w:tblPrEx>
          <w:tblCellMar>
            <w:top w:w="0" w:type="dxa"/>
            <w:bottom w:w="0" w:type="dxa"/>
          </w:tblCellMar>
        </w:tblPrEx>
        <w:tc>
          <w:tcPr>
            <w:tcW w:w="4734" w:type="dxa"/>
            <w:gridSpan w:val="2"/>
          </w:tcPr>
          <w:p w:rsidR="007A380F" w:rsidRPr="000453E6" w:rsidRDefault="007A380F" w:rsidP="007A380F">
            <w:pPr>
              <w:tabs>
                <w:tab w:val="left" w:pos="-306"/>
              </w:tabs>
              <w:rPr>
                <w:b/>
                <w:sz w:val="30"/>
                <w:lang w:val="ru-RU"/>
              </w:rPr>
            </w:pPr>
            <w:r w:rsidRPr="000453E6">
              <w:rPr>
                <w:b/>
                <w:sz w:val="30"/>
              </w:rPr>
              <w:t>ОРГАНИЗАЦИЯ</w:t>
            </w:r>
          </w:p>
          <w:p w:rsidR="00B16907" w:rsidRDefault="00B16907" w:rsidP="007A380F">
            <w:pPr>
              <w:spacing w:after="58"/>
              <w:ind w:left="-382"/>
              <w:rPr>
                <w:b/>
              </w:rPr>
            </w:pPr>
            <w:r>
              <w:rPr>
                <w:b/>
                <w:sz w:val="30"/>
              </w:rPr>
              <w:t xml:space="preserve">     </w:t>
            </w:r>
            <w:r w:rsidR="007A380F" w:rsidRPr="000453E6">
              <w:rPr>
                <w:b/>
                <w:sz w:val="30"/>
              </w:rPr>
              <w:t>ОБЪЕДИНЕННЫХ</w:t>
            </w:r>
            <w:r w:rsidR="007A380F" w:rsidRPr="000453E6">
              <w:rPr>
                <w:b/>
              </w:rPr>
              <w:t xml:space="preserve"> </w:t>
            </w:r>
            <w:r>
              <w:rPr>
                <w:b/>
              </w:rPr>
              <w:t xml:space="preserve">    </w:t>
            </w:r>
          </w:p>
          <w:p w:rsidR="000C62CE" w:rsidRDefault="00B16907" w:rsidP="007A380F">
            <w:pPr>
              <w:spacing w:after="58"/>
              <w:ind w:left="-382"/>
              <w:rPr>
                <w:rFonts w:ascii="Courier New" w:hAnsi="Courier New"/>
                <w:sz w:val="20"/>
              </w:rPr>
            </w:pPr>
            <w:r>
              <w:rPr>
                <w:b/>
              </w:rPr>
              <w:t xml:space="preserve">      </w:t>
            </w:r>
            <w:r w:rsidR="007A380F" w:rsidRPr="000453E6">
              <w:rPr>
                <w:b/>
                <w:sz w:val="30"/>
              </w:rPr>
              <w:t>НАЦИЙ</w:t>
            </w:r>
          </w:p>
        </w:tc>
        <w:tc>
          <w:tcPr>
            <w:tcW w:w="4734" w:type="dxa"/>
            <w:gridSpan w:val="2"/>
          </w:tcPr>
          <w:p w:rsidR="000C62CE" w:rsidRDefault="000C62CE">
            <w:pPr>
              <w:pStyle w:val="Heading1"/>
              <w:ind w:firstLine="1121"/>
              <w:rPr>
                <w:rFonts w:ascii="Arial" w:hAnsi="Arial"/>
                <w:sz w:val="20"/>
              </w:rPr>
            </w:pPr>
            <w:r>
              <w:rPr>
                <w:rFonts w:ascii="Arial" w:hAnsi="Arial"/>
              </w:rPr>
              <w:t>CCPR</w:t>
            </w:r>
          </w:p>
        </w:tc>
      </w:tr>
      <w:tr w:rsidR="000C62CE">
        <w:tblPrEx>
          <w:tblCellMar>
            <w:top w:w="0" w:type="dxa"/>
            <w:bottom w:w="0" w:type="dxa"/>
          </w:tblCellMar>
        </w:tblPrEx>
        <w:tc>
          <w:tcPr>
            <w:tcW w:w="4734" w:type="dxa"/>
            <w:gridSpan w:val="2"/>
          </w:tcPr>
          <w:p w:rsidR="000C62CE" w:rsidRDefault="000C62CE">
            <w:pPr>
              <w:tabs>
                <w:tab w:val="right" w:pos="3195"/>
              </w:tabs>
              <w:spacing w:after="58"/>
              <w:ind w:firstLine="3139"/>
              <w:rPr>
                <w:rFonts w:ascii="Courier New" w:hAnsi="Courier New"/>
                <w:sz w:val="20"/>
              </w:rPr>
            </w:pPr>
          </w:p>
        </w:tc>
        <w:tc>
          <w:tcPr>
            <w:tcW w:w="4734" w:type="dxa"/>
            <w:gridSpan w:val="2"/>
          </w:tcPr>
          <w:p w:rsidR="000C62CE" w:rsidRDefault="000C62CE">
            <w:pPr>
              <w:tabs>
                <w:tab w:val="right" w:pos="3195"/>
              </w:tabs>
              <w:spacing w:after="58"/>
              <w:ind w:firstLine="3139"/>
              <w:rPr>
                <w:rFonts w:ascii="Courier New" w:hAnsi="Courier New"/>
                <w:sz w:val="20"/>
              </w:rPr>
            </w:pPr>
          </w:p>
        </w:tc>
      </w:tr>
      <w:tr w:rsidR="000C62CE">
        <w:tblPrEx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trHeight w:val="2368"/>
        </w:trPr>
        <w:tc>
          <w:tcPr>
            <w:tcW w:w="1530" w:type="dxa"/>
          </w:tcPr>
          <w:p w:rsidR="000C62CE" w:rsidRDefault="000C62CE">
            <w:r>
              <w:rPr>
                <w:noProof/>
              </w:rPr>
              <w:pict>
                <v:rect id="_x0000_s1026" style="position:absolute;margin-left:86.4pt;margin-top:-7.2pt;width:467.7pt;height:.95pt;z-index:-2;mso-position-horizontal-relative:page;mso-position-vertical-relative:text" o:allowincell="f" fillcolor="black" stroked="f" strokeweight="0">
                  <v:fill color2="black"/>
                  <w10:wrap anchorx="page"/>
                  <w10:anchorlock/>
                </v:rect>
              </w:pict>
            </w:r>
            <w:bookmarkStart w:id="0" w:name="_MON_992770156"/>
            <w:bookmarkEnd w:id="0"/>
            <w:r>
              <w:rPr>
                <w:sz w:val="20"/>
              </w:rPr>
              <w:object w:dxaOrig="1126" w:dyaOrig="109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418869043" r:id="rId8"/>
              </w:object>
            </w:r>
          </w:p>
          <w:p w:rsidR="000C62CE" w:rsidRDefault="000C62CE">
            <w:pPr>
              <w:tabs>
                <w:tab w:val="right" w:pos="3195"/>
              </w:tabs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noProof/>
              </w:rPr>
              <w:pict>
                <v:rect id="_x0000_s1027" style="position:absolute;margin-left:0;margin-top:114.2pt;width:467.7pt;height:4.25pt;z-index:-1;mso-position-horizontal-relative:page;mso-position-vertical-relative:page" fillcolor="black" stroked="f" strokeweight="0">
                  <v:fill color2="black"/>
                  <w10:wrap anchorx="page" anchory="page"/>
                  <w10:anchorlock/>
                </v:rect>
              </w:pict>
            </w:r>
          </w:p>
        </w:tc>
        <w:tc>
          <w:tcPr>
            <w:tcW w:w="4534" w:type="dxa"/>
            <w:gridSpan w:val="2"/>
          </w:tcPr>
          <w:p w:rsidR="007A380F" w:rsidRPr="00373DDD" w:rsidRDefault="00373DDD" w:rsidP="007A380F">
            <w:pPr>
              <w:tabs>
                <w:tab w:val="right" w:pos="3195"/>
              </w:tabs>
              <w:ind w:hanging="1"/>
              <w:rPr>
                <w:b/>
                <w:sz w:val="28"/>
                <w:szCs w:val="28"/>
                <w:lang w:val="ru-RU"/>
              </w:rPr>
            </w:pPr>
            <w:r w:rsidRPr="00373DDD">
              <w:rPr>
                <w:b/>
                <w:sz w:val="28"/>
                <w:szCs w:val="28"/>
                <w:lang w:val="ru-RU"/>
              </w:rPr>
              <w:t xml:space="preserve">МЕЖДУНАРОДНЫЙ ПАКТ </w:t>
            </w:r>
          </w:p>
          <w:p w:rsidR="007A380F" w:rsidRPr="00373DDD" w:rsidRDefault="00373DDD" w:rsidP="007A380F">
            <w:pPr>
              <w:tabs>
                <w:tab w:val="right" w:pos="3195"/>
              </w:tabs>
              <w:ind w:hanging="1"/>
              <w:rPr>
                <w:b/>
                <w:sz w:val="28"/>
                <w:szCs w:val="28"/>
                <w:lang w:val="ru-RU"/>
              </w:rPr>
            </w:pPr>
            <w:r w:rsidRPr="00373DDD">
              <w:rPr>
                <w:b/>
                <w:sz w:val="28"/>
                <w:szCs w:val="28"/>
                <w:lang w:val="ru-RU"/>
              </w:rPr>
              <w:t xml:space="preserve">О ГРАЖДАНСКИХ </w:t>
            </w:r>
          </w:p>
          <w:p w:rsidR="000C62CE" w:rsidRPr="00373DDD" w:rsidRDefault="00373DDD" w:rsidP="007A380F">
            <w:pPr>
              <w:tabs>
                <w:tab w:val="right" w:pos="3195"/>
              </w:tabs>
              <w:ind w:hanging="1"/>
              <w:rPr>
                <w:rFonts w:ascii="Courier New" w:hAnsi="Courier New"/>
                <w:sz w:val="20"/>
                <w:lang w:val="ru-RU"/>
              </w:rPr>
            </w:pPr>
            <w:r w:rsidRPr="00373DDD">
              <w:rPr>
                <w:b/>
                <w:sz w:val="28"/>
                <w:szCs w:val="28"/>
                <w:lang w:val="ru-RU"/>
              </w:rPr>
              <w:t>И ПОЛИТИЧЕСКИХ ПРАВАХ</w:t>
            </w:r>
          </w:p>
        </w:tc>
        <w:tc>
          <w:tcPr>
            <w:tcW w:w="3404" w:type="dxa"/>
          </w:tcPr>
          <w:p w:rsidR="000C62CE" w:rsidRDefault="000C62CE">
            <w:pPr>
              <w:ind w:left="337"/>
            </w:pPr>
            <w:r>
              <w:t>Distr.</w:t>
            </w:r>
          </w:p>
          <w:p w:rsidR="000C62CE" w:rsidRDefault="00373DDD">
            <w:pPr>
              <w:ind w:left="337"/>
            </w:pPr>
            <w:r>
              <w:t>GENERAL</w:t>
            </w:r>
          </w:p>
          <w:p w:rsidR="000C62CE" w:rsidRDefault="000C62CE">
            <w:pPr>
              <w:ind w:left="337"/>
            </w:pPr>
          </w:p>
          <w:p w:rsidR="000C62CE" w:rsidRDefault="000C62CE">
            <w:pPr>
              <w:ind w:left="337"/>
              <w:rPr>
                <w:lang w:val="de-CH"/>
              </w:rPr>
            </w:pPr>
            <w:r>
              <w:rPr>
                <w:lang w:val="de-CH"/>
              </w:rPr>
              <w:t>CCPR/C/SR.2145</w:t>
            </w:r>
          </w:p>
          <w:p w:rsidR="000C62CE" w:rsidRDefault="00373DDD" w:rsidP="00373DDD">
            <w:pPr>
              <w:ind w:left="337"/>
            </w:pPr>
            <w:r>
              <w:t>10 February</w:t>
            </w:r>
            <w:r w:rsidR="000C62CE">
              <w:t xml:space="preserve"> 200</w:t>
            </w:r>
            <w:r>
              <w:t>9</w:t>
            </w:r>
          </w:p>
          <w:p w:rsidR="000C62CE" w:rsidRDefault="000C62CE">
            <w:pPr>
              <w:ind w:left="337"/>
            </w:pPr>
          </w:p>
          <w:p w:rsidR="00373DDD" w:rsidRDefault="00373DDD">
            <w:pPr>
              <w:ind w:left="337"/>
            </w:pPr>
            <w:r>
              <w:t>RUSSIAN</w:t>
            </w:r>
          </w:p>
          <w:p w:rsidR="000C62CE" w:rsidRDefault="000C62CE" w:rsidP="00373DDD">
            <w:pPr>
              <w:ind w:left="337"/>
            </w:pPr>
            <w:r>
              <w:t xml:space="preserve">Original: </w:t>
            </w:r>
            <w:r w:rsidR="00373DDD">
              <w:t>FRENCH</w:t>
            </w:r>
          </w:p>
          <w:p w:rsidR="000C62CE" w:rsidRDefault="000C62CE">
            <w:pPr>
              <w:tabs>
                <w:tab w:val="right" w:pos="3195"/>
              </w:tabs>
              <w:spacing w:after="58"/>
              <w:ind w:hanging="1"/>
            </w:pPr>
          </w:p>
        </w:tc>
      </w:tr>
    </w:tbl>
    <w:p w:rsidR="007A380F" w:rsidRDefault="007A380F" w:rsidP="007A380F">
      <w:pPr>
        <w:spacing w:before="120" w:after="100"/>
        <w:jc w:val="center"/>
        <w:rPr>
          <w:lang w:val="ru-RU"/>
        </w:rPr>
      </w:pPr>
    </w:p>
    <w:p w:rsidR="007A380F" w:rsidRPr="00E9279B" w:rsidRDefault="007A380F" w:rsidP="007A380F">
      <w:pPr>
        <w:spacing w:before="120" w:after="100"/>
        <w:jc w:val="center"/>
        <w:rPr>
          <w:lang w:val="ru-RU"/>
        </w:rPr>
      </w:pPr>
      <w:r>
        <w:rPr>
          <w:lang w:val="ru-RU"/>
        </w:rPr>
        <w:t>КОМИТЕТ ПО ПРАВАМ ЧЕЛОВЕКА</w:t>
      </w:r>
    </w:p>
    <w:p w:rsidR="007A380F" w:rsidRDefault="007A380F" w:rsidP="007A380F">
      <w:pPr>
        <w:spacing w:after="100"/>
        <w:jc w:val="center"/>
        <w:rPr>
          <w:lang w:val="ru-RU"/>
        </w:rPr>
      </w:pPr>
    </w:p>
    <w:p w:rsidR="007A380F" w:rsidRPr="00E9279B" w:rsidRDefault="007A380F" w:rsidP="007A380F">
      <w:pPr>
        <w:spacing w:after="100"/>
        <w:jc w:val="center"/>
        <w:rPr>
          <w:lang w:val="ru-RU"/>
        </w:rPr>
      </w:pPr>
      <w:r>
        <w:rPr>
          <w:lang w:val="ru-RU"/>
        </w:rPr>
        <w:t>Семьдесят девятая сессия</w:t>
      </w:r>
    </w:p>
    <w:p w:rsidR="007A380F" w:rsidRDefault="007A380F" w:rsidP="007A380F">
      <w:pPr>
        <w:jc w:val="center"/>
        <w:rPr>
          <w:lang w:val="ru-RU"/>
        </w:rPr>
      </w:pPr>
    </w:p>
    <w:p w:rsidR="007A380F" w:rsidRPr="00E9279B" w:rsidRDefault="007A380F" w:rsidP="007A380F">
      <w:pPr>
        <w:jc w:val="center"/>
        <w:rPr>
          <w:lang w:val="ru-RU"/>
        </w:rPr>
      </w:pPr>
      <w:r>
        <w:rPr>
          <w:lang w:val="ru-RU"/>
        </w:rPr>
        <w:t>КРАТКИЙ ОТЧЕТ О  2145-м ЗАСЕДАНИИ,</w:t>
      </w:r>
    </w:p>
    <w:p w:rsidR="007A380F" w:rsidRDefault="007A380F" w:rsidP="007A380F">
      <w:pPr>
        <w:jc w:val="center"/>
        <w:rPr>
          <w:lang w:val="ru-RU"/>
        </w:rPr>
      </w:pPr>
    </w:p>
    <w:p w:rsidR="007A380F" w:rsidRPr="00E9279B" w:rsidRDefault="007A380F" w:rsidP="007A380F">
      <w:pPr>
        <w:jc w:val="center"/>
        <w:rPr>
          <w:lang w:val="ru-RU"/>
        </w:rPr>
      </w:pPr>
      <w:r>
        <w:rPr>
          <w:lang w:val="ru-RU"/>
        </w:rPr>
        <w:t>состоявшемся во Дворце Вильсона в Женеве в пятницу,</w:t>
      </w:r>
    </w:p>
    <w:p w:rsidR="007A380F" w:rsidRPr="00E9279B" w:rsidRDefault="007A380F" w:rsidP="007A380F">
      <w:pPr>
        <w:spacing w:after="100"/>
        <w:jc w:val="center"/>
        <w:rPr>
          <w:lang w:val="ru-RU"/>
        </w:rPr>
      </w:pPr>
      <w:r>
        <w:rPr>
          <w:lang w:val="ru-RU"/>
        </w:rPr>
        <w:t>24</w:t>
      </w:r>
      <w:r w:rsidRPr="00E9279B">
        <w:rPr>
          <w:lang w:val="ru-RU"/>
        </w:rPr>
        <w:t xml:space="preserve"> </w:t>
      </w:r>
      <w:r>
        <w:rPr>
          <w:lang w:val="ru-RU"/>
        </w:rPr>
        <w:t xml:space="preserve">октября </w:t>
      </w:r>
      <w:r w:rsidRPr="00E9279B">
        <w:rPr>
          <w:lang w:val="ru-RU"/>
        </w:rPr>
        <w:t>2003</w:t>
      </w:r>
      <w:r>
        <w:rPr>
          <w:lang w:val="ru-RU"/>
        </w:rPr>
        <w:t xml:space="preserve"> года</w:t>
      </w:r>
      <w:r w:rsidRPr="00E9279B">
        <w:rPr>
          <w:lang w:val="ru-RU"/>
        </w:rPr>
        <w:t xml:space="preserve">, </w:t>
      </w:r>
      <w:r>
        <w:rPr>
          <w:lang w:val="ru-RU"/>
        </w:rPr>
        <w:t>в 10 час. 00 мин.</w:t>
      </w:r>
    </w:p>
    <w:p w:rsidR="007A380F" w:rsidRPr="00E9279B" w:rsidRDefault="007A380F" w:rsidP="007A380F">
      <w:pPr>
        <w:spacing w:after="100"/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 w:rsidRPr="00E9279B">
        <w:rPr>
          <w:lang w:val="ru-RU"/>
        </w:rPr>
        <w:t xml:space="preserve">: </w:t>
      </w:r>
      <w:r>
        <w:rPr>
          <w:lang w:val="ru-RU"/>
        </w:rPr>
        <w:t>г-н АМОР</w:t>
      </w:r>
    </w:p>
    <w:p w:rsidR="00274327" w:rsidRDefault="00274327" w:rsidP="007A380F">
      <w:pPr>
        <w:tabs>
          <w:tab w:val="right" w:pos="3195"/>
        </w:tabs>
        <w:ind w:hanging="1"/>
        <w:jc w:val="center"/>
        <w:rPr>
          <w:lang w:val="en-US"/>
        </w:rPr>
      </w:pPr>
    </w:p>
    <w:p w:rsidR="000C62CE" w:rsidRDefault="007A380F" w:rsidP="007A380F">
      <w:pPr>
        <w:tabs>
          <w:tab w:val="right" w:pos="3195"/>
        </w:tabs>
        <w:ind w:hanging="1"/>
        <w:jc w:val="center"/>
        <w:rPr>
          <w:lang w:val="ru-RU"/>
        </w:rPr>
      </w:pPr>
      <w:r>
        <w:rPr>
          <w:lang w:val="ru-RU"/>
        </w:rPr>
        <w:t>СОДЕРЖАНИЕ</w:t>
      </w:r>
      <w:r w:rsidRPr="00E9279B">
        <w:rPr>
          <w:lang w:val="ru-RU"/>
        </w:rPr>
        <w:br/>
      </w:r>
    </w:p>
    <w:p w:rsidR="000C62CE" w:rsidRPr="007A380F" w:rsidRDefault="007A380F">
      <w:pPr>
        <w:tabs>
          <w:tab w:val="left" w:pos="0"/>
        </w:tabs>
        <w:ind w:hanging="1"/>
        <w:rPr>
          <w:lang w:val="ru-RU"/>
        </w:rPr>
      </w:pPr>
      <w:r>
        <w:rPr>
          <w:lang w:val="ru-RU"/>
        </w:rPr>
        <w:t>РАССМОТРЕНИЕ</w:t>
      </w:r>
      <w:r w:rsidRPr="007A380F">
        <w:rPr>
          <w:lang w:val="ru-RU"/>
        </w:rPr>
        <w:t xml:space="preserve"> </w:t>
      </w:r>
      <w:r>
        <w:rPr>
          <w:lang w:val="ru-RU"/>
        </w:rPr>
        <w:t>ДОКЛАДОВ</w:t>
      </w:r>
      <w:r w:rsidRPr="007A380F">
        <w:rPr>
          <w:lang w:val="ru-RU"/>
        </w:rPr>
        <w:t xml:space="preserve">, </w:t>
      </w:r>
      <w:r>
        <w:rPr>
          <w:lang w:val="ru-RU"/>
        </w:rPr>
        <w:t>ПРЕДСТАВЛЯЕМЫХ</w:t>
      </w:r>
      <w:r w:rsidRPr="007A380F">
        <w:rPr>
          <w:lang w:val="ru-RU"/>
        </w:rPr>
        <w:t xml:space="preserve"> </w:t>
      </w:r>
      <w:r>
        <w:rPr>
          <w:lang w:val="ru-RU"/>
        </w:rPr>
        <w:t>ГОСУДАРСТВАМИ</w:t>
      </w:r>
      <w:r w:rsidRPr="007A380F">
        <w:rPr>
          <w:lang w:val="ru-RU"/>
        </w:rPr>
        <w:t>-</w:t>
      </w:r>
      <w:r>
        <w:rPr>
          <w:lang w:val="ru-RU"/>
        </w:rPr>
        <w:t>УЧАСТНИКАМИ</w:t>
      </w:r>
      <w:r w:rsidRPr="007A380F">
        <w:rPr>
          <w:lang w:val="ru-RU"/>
        </w:rPr>
        <w:t xml:space="preserve"> </w:t>
      </w:r>
      <w:r>
        <w:rPr>
          <w:lang w:val="ru-RU"/>
        </w:rPr>
        <w:t>В</w:t>
      </w:r>
      <w:r w:rsidRPr="007A380F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7A380F">
        <w:rPr>
          <w:lang w:val="ru-RU"/>
        </w:rPr>
        <w:t xml:space="preserve"> </w:t>
      </w:r>
      <w:r>
        <w:rPr>
          <w:lang w:val="ru-RU"/>
        </w:rPr>
        <w:t>СО</w:t>
      </w:r>
      <w:r w:rsidRPr="007A380F">
        <w:rPr>
          <w:lang w:val="ru-RU"/>
        </w:rPr>
        <w:t xml:space="preserve"> </w:t>
      </w:r>
      <w:r>
        <w:rPr>
          <w:lang w:val="ru-RU"/>
        </w:rPr>
        <w:t>СТАТЬЕЙ</w:t>
      </w:r>
      <w:r w:rsidRPr="007A380F">
        <w:rPr>
          <w:lang w:val="ru-RU"/>
        </w:rPr>
        <w:t xml:space="preserve"> 40 </w:t>
      </w:r>
      <w:r>
        <w:rPr>
          <w:lang w:val="ru-RU"/>
        </w:rPr>
        <w:t xml:space="preserve">ПАКТА </w:t>
      </w:r>
      <w:r w:rsidR="000C62CE" w:rsidRPr="007A380F">
        <w:rPr>
          <w:lang w:val="ru-RU"/>
        </w:rPr>
        <w:t>(</w:t>
      </w:r>
      <w:r>
        <w:rPr>
          <w:i/>
          <w:iCs/>
          <w:lang w:val="ru-RU"/>
        </w:rPr>
        <w:t>продолжение</w:t>
      </w:r>
      <w:r w:rsidR="000C62CE" w:rsidRPr="007A380F">
        <w:rPr>
          <w:lang w:val="ru-RU"/>
        </w:rPr>
        <w:t>)</w:t>
      </w:r>
    </w:p>
    <w:p w:rsidR="000C62CE" w:rsidRPr="007A380F" w:rsidRDefault="000C62CE">
      <w:pPr>
        <w:pStyle w:val="FootnoteText"/>
        <w:rPr>
          <w:lang w:val="ru-RU"/>
        </w:rPr>
      </w:pPr>
    </w:p>
    <w:p w:rsidR="000C62CE" w:rsidRPr="007A380F" w:rsidRDefault="000C62CE">
      <w:pPr>
        <w:pStyle w:val="FootnoteText"/>
        <w:rPr>
          <w:lang w:val="ru-RU"/>
        </w:rPr>
      </w:pPr>
      <w:r w:rsidRPr="007A380F">
        <w:rPr>
          <w:lang w:val="ru-RU"/>
        </w:rPr>
        <w:tab/>
      </w:r>
      <w:r w:rsidR="007A380F">
        <w:rPr>
          <w:u w:val="single"/>
          <w:lang w:val="ru-RU"/>
        </w:rPr>
        <w:t>Пятый периодический доклад Российской Федерации</w:t>
      </w:r>
      <w:r w:rsidRPr="007A380F">
        <w:rPr>
          <w:lang w:val="ru-RU"/>
        </w:rPr>
        <w:t xml:space="preserve"> (</w:t>
      </w:r>
      <w:r w:rsidR="007A380F">
        <w:rPr>
          <w:i/>
          <w:iCs/>
          <w:lang w:val="ru-RU"/>
        </w:rPr>
        <w:t>продолжение</w:t>
      </w:r>
      <w:r w:rsidRPr="007A380F">
        <w:rPr>
          <w:lang w:val="ru-RU"/>
        </w:rPr>
        <w:t>)</w:t>
      </w:r>
    </w:p>
    <w:p w:rsidR="000C62CE" w:rsidRDefault="000C62CE">
      <w:pPr>
        <w:rPr>
          <w:lang w:val="ru-RU"/>
        </w:rPr>
      </w:pPr>
    </w:p>
    <w:p w:rsidR="007A380F" w:rsidRDefault="007A380F">
      <w:pPr>
        <w:rPr>
          <w:lang w:val="ru-RU"/>
        </w:rPr>
      </w:pPr>
    </w:p>
    <w:p w:rsidR="007A380F" w:rsidRPr="007A380F" w:rsidRDefault="007A380F">
      <w:pPr>
        <w:rPr>
          <w:lang w:val="ru-RU"/>
        </w:rPr>
      </w:pPr>
    </w:p>
    <w:p w:rsidR="007A380F" w:rsidRPr="00D74362" w:rsidRDefault="007A380F" w:rsidP="007A380F">
      <w:pPr>
        <w:rPr>
          <w:lang w:val="ru-RU"/>
        </w:rPr>
      </w:pPr>
      <w:r w:rsidRPr="00D74362">
        <w:rPr>
          <w:lang w:val="ru-RU"/>
        </w:rPr>
        <w:t>________________</w:t>
      </w:r>
    </w:p>
    <w:p w:rsidR="007A380F" w:rsidRPr="00D74362" w:rsidRDefault="007A380F" w:rsidP="007A380F">
      <w:pPr>
        <w:pStyle w:val="Footer"/>
        <w:rPr>
          <w:lang w:val="ru-RU"/>
        </w:rPr>
      </w:pPr>
    </w:p>
    <w:p w:rsidR="007A380F" w:rsidRDefault="007A380F" w:rsidP="007A380F">
      <w:pPr>
        <w:rPr>
          <w:lang w:val="ru-RU"/>
        </w:rPr>
      </w:pPr>
      <w:r w:rsidRPr="0021730F">
        <w:rPr>
          <w:lang w:val="ru-RU"/>
        </w:rPr>
        <w:tab/>
      </w:r>
      <w:r>
        <w:rPr>
          <w:lang w:val="ru-RU"/>
        </w:rPr>
        <w:t>В настоящий отчет могут вноситься поправки.</w:t>
      </w:r>
    </w:p>
    <w:p w:rsidR="007A380F" w:rsidRDefault="007A380F" w:rsidP="007A380F">
      <w:pPr>
        <w:rPr>
          <w:lang w:val="ru-RU"/>
        </w:rPr>
      </w:pPr>
      <w:r>
        <w:rPr>
          <w:lang w:val="ru-RU"/>
        </w:rPr>
        <w:t xml:space="preserve">         Поправки должны представляться на одном из рабочих языков.  Они должны быть изложены в пояснительной записке, а также включены в один из экземпляров отчета.  </w:t>
      </w:r>
    </w:p>
    <w:p w:rsidR="007A380F" w:rsidRDefault="007A380F" w:rsidP="007A380F">
      <w:pPr>
        <w:rPr>
          <w:lang w:val="ru-RU"/>
        </w:rPr>
      </w:pPr>
      <w:r>
        <w:rPr>
          <w:lang w:val="ru-RU"/>
        </w:rPr>
        <w:t xml:space="preserve">         Поправки следует направлять </w:t>
      </w:r>
      <w:r>
        <w:rPr>
          <w:u w:val="single"/>
          <w:lang w:val="ru-RU"/>
        </w:rPr>
        <w:t>в течение одной недели с даты</w:t>
      </w:r>
      <w:r w:rsidRPr="00683E8D">
        <w:rPr>
          <w:u w:val="single"/>
          <w:lang w:val="ru-RU"/>
        </w:rPr>
        <w:t xml:space="preserve"> выпуска настоящего документа</w:t>
      </w:r>
      <w:r>
        <w:rPr>
          <w:lang w:val="ru-RU"/>
        </w:rPr>
        <w:t xml:space="preserve"> в Секцию редактирования официальных отчетов, комната Е. 4108, Дворец Наций, Женева.</w:t>
      </w:r>
    </w:p>
    <w:p w:rsidR="007A380F" w:rsidRDefault="007A380F" w:rsidP="007A380F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lang w:val="ru-RU"/>
        </w:rPr>
      </w:pPr>
      <w:r>
        <w:rPr>
          <w:lang w:val="ru-RU"/>
        </w:rPr>
        <w:t xml:space="preserve">        </w:t>
      </w:r>
      <w:r w:rsidRPr="0023512C">
        <w:rPr>
          <w:lang w:val="ru-RU"/>
        </w:rPr>
        <w:t>Любые поправк</w:t>
      </w:r>
      <w:r>
        <w:rPr>
          <w:lang w:val="ru-RU"/>
        </w:rPr>
        <w:t>и к отчетам об от</w:t>
      </w:r>
      <w:r w:rsidRPr="0023512C">
        <w:rPr>
          <w:lang w:val="ru-RU"/>
        </w:rPr>
        <w:t>крытых заседаниях Комитета будут сведены в единое исправление, которое будет издано вскоре после окончания сессии.</w:t>
      </w:r>
    </w:p>
    <w:p w:rsidR="007A380F" w:rsidRDefault="007A380F" w:rsidP="007A380F">
      <w:pPr>
        <w:rPr>
          <w:lang w:val="ru-RU"/>
        </w:rPr>
      </w:pPr>
    </w:p>
    <w:p w:rsidR="007A380F" w:rsidRPr="005C4B64" w:rsidRDefault="007A380F" w:rsidP="00CF4162">
      <w:pPr>
        <w:rPr>
          <w:lang w:val="ru-RU"/>
        </w:rPr>
      </w:pPr>
      <w:r>
        <w:t>GE</w:t>
      </w:r>
      <w:r w:rsidRPr="005C4B64">
        <w:rPr>
          <w:lang w:val="ru-RU"/>
        </w:rPr>
        <w:t>.03-44</w:t>
      </w:r>
      <w:r>
        <w:rPr>
          <w:lang w:val="ru-RU"/>
        </w:rPr>
        <w:t>709</w:t>
      </w:r>
      <w:r w:rsidRPr="005C4B64">
        <w:rPr>
          <w:lang w:val="ru-RU"/>
        </w:rPr>
        <w:t xml:space="preserve">  (</w:t>
      </w:r>
      <w:r w:rsidR="00CF4162">
        <w:t>EXT</w:t>
      </w:r>
      <w:r w:rsidRPr="005C4B64">
        <w:rPr>
          <w:lang w:val="ru-RU"/>
        </w:rPr>
        <w:t xml:space="preserve">)   </w:t>
      </w:r>
    </w:p>
    <w:p w:rsidR="000C62CE" w:rsidRPr="005C4B64" w:rsidRDefault="007A380F" w:rsidP="007A380F">
      <w:pPr>
        <w:spacing w:after="240"/>
        <w:jc w:val="center"/>
        <w:rPr>
          <w:i/>
          <w:iCs/>
          <w:lang w:val="ru-RU"/>
        </w:rPr>
      </w:pPr>
      <w:r w:rsidRPr="00534470">
        <w:rPr>
          <w:lang w:val="ru-RU"/>
        </w:rPr>
        <w:br w:type="page"/>
      </w:r>
      <w:r w:rsidR="005C4B64">
        <w:rPr>
          <w:i/>
          <w:iCs/>
          <w:lang w:val="ru-RU"/>
        </w:rPr>
        <w:t>Заседание открывается в 10 час 05 мин.</w:t>
      </w:r>
    </w:p>
    <w:p w:rsidR="005C4B64" w:rsidRPr="007A380F" w:rsidRDefault="005C4B64" w:rsidP="005C4B64">
      <w:pPr>
        <w:tabs>
          <w:tab w:val="left" w:pos="0"/>
        </w:tabs>
        <w:ind w:hanging="1"/>
        <w:rPr>
          <w:lang w:val="ru-RU"/>
        </w:rPr>
      </w:pPr>
      <w:r>
        <w:rPr>
          <w:lang w:val="ru-RU"/>
        </w:rPr>
        <w:t>РАССМОТРЕНИЕ</w:t>
      </w:r>
      <w:r w:rsidRPr="007A380F">
        <w:rPr>
          <w:lang w:val="ru-RU"/>
        </w:rPr>
        <w:t xml:space="preserve"> </w:t>
      </w:r>
      <w:r>
        <w:rPr>
          <w:lang w:val="ru-RU"/>
        </w:rPr>
        <w:t>ДОКЛАДОВ</w:t>
      </w:r>
      <w:r w:rsidRPr="007A380F">
        <w:rPr>
          <w:lang w:val="ru-RU"/>
        </w:rPr>
        <w:t xml:space="preserve">, </w:t>
      </w:r>
      <w:r>
        <w:rPr>
          <w:lang w:val="ru-RU"/>
        </w:rPr>
        <w:t>ПРЕДСТАВЛЯЕМЫХ</w:t>
      </w:r>
      <w:r w:rsidRPr="007A380F">
        <w:rPr>
          <w:lang w:val="ru-RU"/>
        </w:rPr>
        <w:t xml:space="preserve"> </w:t>
      </w:r>
      <w:r>
        <w:rPr>
          <w:lang w:val="ru-RU"/>
        </w:rPr>
        <w:t>ГОСУДАРСТВАМИ</w:t>
      </w:r>
      <w:r w:rsidRPr="007A380F">
        <w:rPr>
          <w:lang w:val="ru-RU"/>
        </w:rPr>
        <w:t>-</w:t>
      </w:r>
      <w:r>
        <w:rPr>
          <w:lang w:val="ru-RU"/>
        </w:rPr>
        <w:t>УЧАСТНИКАМИ</w:t>
      </w:r>
      <w:r w:rsidRPr="007A380F">
        <w:rPr>
          <w:lang w:val="ru-RU"/>
        </w:rPr>
        <w:t xml:space="preserve"> </w:t>
      </w:r>
      <w:r>
        <w:rPr>
          <w:lang w:val="ru-RU"/>
        </w:rPr>
        <w:t>В</w:t>
      </w:r>
      <w:r w:rsidRPr="007A380F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7A380F">
        <w:rPr>
          <w:lang w:val="ru-RU"/>
        </w:rPr>
        <w:t xml:space="preserve"> </w:t>
      </w:r>
      <w:r>
        <w:rPr>
          <w:lang w:val="ru-RU"/>
        </w:rPr>
        <w:t>СО</w:t>
      </w:r>
      <w:r w:rsidRPr="007A380F">
        <w:rPr>
          <w:lang w:val="ru-RU"/>
        </w:rPr>
        <w:t xml:space="preserve"> </w:t>
      </w:r>
      <w:r>
        <w:rPr>
          <w:lang w:val="ru-RU"/>
        </w:rPr>
        <w:t>СТАТЬЕЙ</w:t>
      </w:r>
      <w:r w:rsidRPr="007A380F">
        <w:rPr>
          <w:lang w:val="ru-RU"/>
        </w:rPr>
        <w:t xml:space="preserve"> 40 </w:t>
      </w:r>
      <w:r>
        <w:rPr>
          <w:lang w:val="ru-RU"/>
        </w:rPr>
        <w:t xml:space="preserve">ПАКТА (пункт 6 повестки дня) </w:t>
      </w:r>
      <w:r w:rsidRPr="007A380F">
        <w:rPr>
          <w:lang w:val="ru-RU"/>
        </w:rPr>
        <w:t>(</w:t>
      </w:r>
      <w:r>
        <w:rPr>
          <w:i/>
          <w:iCs/>
          <w:lang w:val="ru-RU"/>
        </w:rPr>
        <w:t>продолжение</w:t>
      </w:r>
      <w:r w:rsidRPr="007A380F">
        <w:rPr>
          <w:lang w:val="ru-RU"/>
        </w:rPr>
        <w:t>)</w:t>
      </w:r>
    </w:p>
    <w:p w:rsidR="005C4B64" w:rsidRPr="007A380F" w:rsidRDefault="005C4B64" w:rsidP="005C4B64">
      <w:pPr>
        <w:pStyle w:val="FootnoteText"/>
        <w:rPr>
          <w:lang w:val="ru-RU"/>
        </w:rPr>
      </w:pPr>
    </w:p>
    <w:p w:rsidR="005C4B64" w:rsidRPr="007A380F" w:rsidRDefault="005C4B64" w:rsidP="005C4B64">
      <w:pPr>
        <w:pStyle w:val="FootnoteText"/>
        <w:rPr>
          <w:lang w:val="ru-RU"/>
        </w:rPr>
      </w:pPr>
      <w:r>
        <w:rPr>
          <w:u w:val="single"/>
          <w:lang w:val="ru-RU"/>
        </w:rPr>
        <w:t>Пятый периодический доклад Российской Федерации</w:t>
      </w:r>
      <w:r w:rsidRPr="007A380F">
        <w:rPr>
          <w:lang w:val="ru-RU"/>
        </w:rPr>
        <w:t xml:space="preserve"> </w:t>
      </w:r>
      <w:r w:rsidRPr="005C4B64">
        <w:rPr>
          <w:lang w:val="ru-RU"/>
        </w:rPr>
        <w:t>(</w:t>
      </w:r>
      <w:r>
        <w:t>CCPR</w:t>
      </w:r>
      <w:r w:rsidRPr="005C4B64">
        <w:rPr>
          <w:lang w:val="ru-RU"/>
        </w:rPr>
        <w:t>/</w:t>
      </w:r>
      <w:r>
        <w:t>C</w:t>
      </w:r>
      <w:r w:rsidRPr="005C4B64">
        <w:rPr>
          <w:lang w:val="ru-RU"/>
        </w:rPr>
        <w:t>/</w:t>
      </w:r>
      <w:r>
        <w:t>RUS</w:t>
      </w:r>
      <w:r w:rsidRPr="005C4B64">
        <w:rPr>
          <w:lang w:val="ru-RU"/>
        </w:rPr>
        <w:t xml:space="preserve">/2003/5, </w:t>
      </w:r>
      <w:r>
        <w:t>CCPR</w:t>
      </w:r>
      <w:r w:rsidRPr="005C4B64">
        <w:rPr>
          <w:lang w:val="ru-RU"/>
        </w:rPr>
        <w:t>/</w:t>
      </w:r>
      <w:r>
        <w:t>C</w:t>
      </w:r>
      <w:r w:rsidRPr="005C4B64">
        <w:rPr>
          <w:lang w:val="ru-RU"/>
        </w:rPr>
        <w:t>/78/</w:t>
      </w:r>
      <w:r>
        <w:t>L</w:t>
      </w:r>
      <w:r w:rsidRPr="005C4B64">
        <w:rPr>
          <w:lang w:val="ru-RU"/>
        </w:rPr>
        <w:t>/</w:t>
      </w:r>
      <w:r>
        <w:t>RUS</w:t>
      </w:r>
      <w:r>
        <w:rPr>
          <w:lang w:val="ru-RU"/>
        </w:rPr>
        <w:t xml:space="preserve">) </w:t>
      </w:r>
      <w:r w:rsidRPr="007A380F">
        <w:rPr>
          <w:lang w:val="ru-RU"/>
        </w:rPr>
        <w:t>(</w:t>
      </w:r>
      <w:r>
        <w:rPr>
          <w:i/>
          <w:iCs/>
          <w:lang w:val="ru-RU"/>
        </w:rPr>
        <w:t>продолжение</w:t>
      </w:r>
      <w:r w:rsidRPr="007A380F">
        <w:rPr>
          <w:lang w:val="ru-RU"/>
        </w:rPr>
        <w:t>)</w:t>
      </w:r>
    </w:p>
    <w:p w:rsidR="005C4B64" w:rsidRDefault="005C4B64" w:rsidP="005C4B64">
      <w:pPr>
        <w:rPr>
          <w:lang w:val="ru-RU"/>
        </w:rPr>
      </w:pPr>
    </w:p>
    <w:p w:rsidR="000C62CE" w:rsidRPr="005C4B64" w:rsidRDefault="000C62CE">
      <w:pPr>
        <w:spacing w:after="240"/>
        <w:rPr>
          <w:lang w:val="ru-RU"/>
        </w:rPr>
      </w:pPr>
      <w:r w:rsidRPr="005C4B64">
        <w:rPr>
          <w:lang w:val="ru-RU"/>
        </w:rPr>
        <w:t>1.</w:t>
      </w:r>
      <w:r w:rsidRPr="005C4B64">
        <w:rPr>
          <w:lang w:val="ru-RU"/>
        </w:rPr>
        <w:tab/>
      </w:r>
      <w:r w:rsidR="005C4B64">
        <w:rPr>
          <w:i/>
          <w:iCs/>
          <w:lang w:val="ru-RU"/>
        </w:rPr>
        <w:t xml:space="preserve">По приглашению Председателя российская делегация </w:t>
      </w:r>
      <w:r w:rsidR="00EE0A55">
        <w:rPr>
          <w:i/>
          <w:iCs/>
          <w:lang w:val="ru-RU"/>
        </w:rPr>
        <w:t xml:space="preserve">вновь </w:t>
      </w:r>
      <w:r w:rsidR="005C4B64">
        <w:rPr>
          <w:i/>
          <w:iCs/>
          <w:lang w:val="ru-RU"/>
        </w:rPr>
        <w:t>занимает места за столом Комитета</w:t>
      </w:r>
      <w:r w:rsidRPr="005C4B64">
        <w:rPr>
          <w:i/>
          <w:iCs/>
          <w:lang w:val="ru-RU"/>
        </w:rPr>
        <w:t>.</w:t>
      </w:r>
    </w:p>
    <w:p w:rsidR="005C4B64" w:rsidRDefault="000C62CE">
      <w:pPr>
        <w:spacing w:after="240"/>
        <w:rPr>
          <w:lang w:val="ru-RU"/>
        </w:rPr>
      </w:pPr>
      <w:r w:rsidRPr="005C4B64">
        <w:rPr>
          <w:caps/>
          <w:lang w:val="ru-RU"/>
        </w:rPr>
        <w:t>2.</w:t>
      </w:r>
      <w:r w:rsidRPr="005C4B64">
        <w:rPr>
          <w:caps/>
          <w:lang w:val="ru-RU"/>
        </w:rPr>
        <w:tab/>
      </w:r>
      <w:r w:rsidR="005C4B64">
        <w:rPr>
          <w:caps/>
          <w:u w:val="single"/>
          <w:lang w:val="ru-RU"/>
        </w:rPr>
        <w:t>Г</w:t>
      </w:r>
      <w:r w:rsidR="005C4B64" w:rsidRPr="005C4B64">
        <w:rPr>
          <w:caps/>
          <w:u w:val="single"/>
          <w:lang w:val="ru-RU"/>
        </w:rPr>
        <w:t>-</w:t>
      </w:r>
      <w:r w:rsidR="005C4B64" w:rsidRPr="005C4B64">
        <w:rPr>
          <w:u w:val="single"/>
          <w:lang w:val="ru-RU"/>
        </w:rPr>
        <w:t xml:space="preserve">н </w:t>
      </w:r>
      <w:r w:rsidR="005C4B64">
        <w:rPr>
          <w:caps/>
          <w:u w:val="single"/>
          <w:lang w:val="ru-RU"/>
        </w:rPr>
        <w:t>ВЕРУШЕВСКИЙ</w:t>
      </w:r>
      <w:r w:rsidR="005C4B64" w:rsidRPr="005C4B64">
        <w:rPr>
          <w:caps/>
          <w:lang w:val="ru-RU"/>
        </w:rPr>
        <w:t>,</w:t>
      </w:r>
      <w:r w:rsidRPr="005C4B64">
        <w:rPr>
          <w:lang w:val="ru-RU"/>
        </w:rPr>
        <w:t xml:space="preserve"> </w:t>
      </w:r>
      <w:r w:rsidR="005C4B64">
        <w:rPr>
          <w:lang w:val="ru-RU"/>
        </w:rPr>
        <w:t xml:space="preserve">касаясь вопроса 3 в перечне вопросов для рассмотрения </w:t>
      </w:r>
      <w:r w:rsidR="005C4B64" w:rsidRPr="005C4B64">
        <w:rPr>
          <w:lang w:val="ru-RU"/>
        </w:rPr>
        <w:t>(</w:t>
      </w:r>
      <w:r w:rsidR="005C4B64">
        <w:t>CCPR</w:t>
      </w:r>
      <w:r w:rsidR="005C4B64" w:rsidRPr="005C4B64">
        <w:rPr>
          <w:lang w:val="ru-RU"/>
        </w:rPr>
        <w:t>/</w:t>
      </w:r>
      <w:r w:rsidR="005C4B64">
        <w:t>C</w:t>
      </w:r>
      <w:r w:rsidR="005C4B64" w:rsidRPr="005C4B64">
        <w:rPr>
          <w:lang w:val="ru-RU"/>
        </w:rPr>
        <w:t>/78/</w:t>
      </w:r>
      <w:r w:rsidR="005C4B64">
        <w:t>L</w:t>
      </w:r>
      <w:r w:rsidR="005C4B64" w:rsidRPr="005C4B64">
        <w:rPr>
          <w:lang w:val="ru-RU"/>
        </w:rPr>
        <w:t>/</w:t>
      </w:r>
      <w:r w:rsidR="005C4B64">
        <w:t>RUS</w:t>
      </w:r>
      <w:r w:rsidR="005C4B64" w:rsidRPr="005C4B64">
        <w:rPr>
          <w:lang w:val="ru-RU"/>
        </w:rPr>
        <w:t>),</w:t>
      </w:r>
      <w:r w:rsidR="005C4B64">
        <w:rPr>
          <w:lang w:val="ru-RU"/>
        </w:rPr>
        <w:t xml:space="preserve"> спрашивает, </w:t>
      </w:r>
      <w:r w:rsidR="00C71D22">
        <w:rPr>
          <w:lang w:val="ru-RU"/>
        </w:rPr>
        <w:t>имеются ли в правовой си</w:t>
      </w:r>
      <w:r w:rsidR="00EE0A55">
        <w:rPr>
          <w:lang w:val="ru-RU"/>
        </w:rPr>
        <w:t>с</w:t>
      </w:r>
      <w:r w:rsidR="00C71D22">
        <w:rPr>
          <w:lang w:val="ru-RU"/>
        </w:rPr>
        <w:t>теме Российской Федерации процедуры, которые позволяют давать ход выводам Комитета и, например, проводить расследование по просьбе Комитета, как в деле Ланцовой, даже если в обычном законодательстве этого не предусмотрено, и хотел бы знать, может ли упомянутая в пункте 121 доклада возможность возобновить расследование уголовного дела по постановлению российского Конституционного суда или Европ</w:t>
      </w:r>
      <w:r w:rsidR="00EE0A55">
        <w:rPr>
          <w:lang w:val="ru-RU"/>
        </w:rPr>
        <w:t>ейского суда по правам человека</w:t>
      </w:r>
      <w:r w:rsidR="00C71D22">
        <w:rPr>
          <w:lang w:val="ru-RU"/>
        </w:rPr>
        <w:t xml:space="preserve"> распространяться на выводы Комитета, и существует ли такая возможность применительно</w:t>
      </w:r>
      <w:r w:rsidR="00EE0A55">
        <w:rPr>
          <w:lang w:val="ru-RU"/>
        </w:rPr>
        <w:t xml:space="preserve"> </w:t>
      </w:r>
      <w:r w:rsidR="00C71D22">
        <w:rPr>
          <w:lang w:val="ru-RU"/>
        </w:rPr>
        <w:t>к административному или гражданскому производству.</w:t>
      </w:r>
    </w:p>
    <w:p w:rsidR="00571AA6" w:rsidRDefault="000C62CE">
      <w:pPr>
        <w:spacing w:after="240"/>
        <w:rPr>
          <w:lang w:val="ru-RU"/>
        </w:rPr>
      </w:pPr>
      <w:r w:rsidRPr="00571AA6">
        <w:rPr>
          <w:lang w:val="ru-RU"/>
        </w:rPr>
        <w:t>3.</w:t>
      </w:r>
      <w:r w:rsidRPr="00571AA6">
        <w:rPr>
          <w:lang w:val="ru-RU"/>
        </w:rPr>
        <w:tab/>
      </w:r>
      <w:r w:rsidR="00571AA6">
        <w:rPr>
          <w:lang w:val="ru-RU"/>
        </w:rPr>
        <w:t>В связи с вопросом 13 об исчезновениях чеченских гражданских лиц г-н Верушевский цитирует доклад организации «Хьюман райтс уотч», согласно которому в 2001 и 2002 годах было отмечено более 200 случаев насильст</w:t>
      </w:r>
      <w:r w:rsidR="00EE0A55">
        <w:rPr>
          <w:lang w:val="ru-RU"/>
        </w:rPr>
        <w:t>в</w:t>
      </w:r>
      <w:r w:rsidR="00571AA6">
        <w:rPr>
          <w:lang w:val="ru-RU"/>
        </w:rPr>
        <w:t>енных исчезновений в результате арестов, проводившихся федеральными войсками, и который дает основания полагать, что, таким образом, вопреки утверждению делегации, речь не идет о добровольных исчезновениях.</w:t>
      </w:r>
      <w:r w:rsidR="00727D29">
        <w:rPr>
          <w:lang w:val="ru-RU"/>
        </w:rPr>
        <w:t xml:space="preserve">  Вызывает озабоченность то обстоятельство, что по этим исчезновениям не было проведено расследований в надлежащей форме и что, по имеющимся у Комитета сведениям, приказы военного командования о прекращении таких случаев в основном игнорируются, и г-н Верушевский хотел бы знать, принимались ли иные меры для прекращения подобной практики.  </w:t>
      </w:r>
      <w:r w:rsidR="00F11451">
        <w:rPr>
          <w:lang w:val="ru-RU"/>
        </w:rPr>
        <w:t>С другой стороны, согласно данным за февраль 2003 года, военнослужащие стали применять новую практику, котора</w:t>
      </w:r>
      <w:r w:rsidR="00EE0A55">
        <w:rPr>
          <w:lang w:val="ru-RU"/>
        </w:rPr>
        <w:t>я</w:t>
      </w:r>
      <w:r w:rsidR="00F11451">
        <w:rPr>
          <w:lang w:val="ru-RU"/>
        </w:rPr>
        <w:t xml:space="preserve"> также отражена в доклад</w:t>
      </w:r>
      <w:r w:rsidR="00C50C8B">
        <w:rPr>
          <w:lang w:val="ru-RU"/>
        </w:rPr>
        <w:t xml:space="preserve">е «Хьюман райтс уотч» и </w:t>
      </w:r>
      <w:r w:rsidR="00F11451">
        <w:rPr>
          <w:lang w:val="ru-RU"/>
        </w:rPr>
        <w:t>состоит в том, чтобы подрывать тела и тем самым уничтожать все доказательства внесудебных казней и пыток.  Учитывая тяжесть этих обвинений, которые Комитет обязан проверить, г-н Верушевский просит делегацию дать разъяснения по данной теме.</w:t>
      </w:r>
    </w:p>
    <w:p w:rsidR="0000296A" w:rsidRDefault="000C62CE">
      <w:pPr>
        <w:spacing w:after="240"/>
        <w:rPr>
          <w:lang w:val="ru-RU"/>
        </w:rPr>
      </w:pPr>
      <w:r w:rsidRPr="0000296A">
        <w:rPr>
          <w:lang w:val="ru-RU"/>
        </w:rPr>
        <w:t>4.</w:t>
      </w:r>
      <w:r w:rsidRPr="0000296A">
        <w:rPr>
          <w:lang w:val="ru-RU"/>
        </w:rPr>
        <w:tab/>
      </w:r>
      <w:r w:rsidR="0000296A">
        <w:rPr>
          <w:u w:val="single"/>
          <w:lang w:val="ru-RU"/>
        </w:rPr>
        <w:t>Г</w:t>
      </w:r>
      <w:r w:rsidR="0000296A" w:rsidRPr="0000296A">
        <w:rPr>
          <w:u w:val="single"/>
          <w:lang w:val="ru-RU"/>
        </w:rPr>
        <w:t>-</w:t>
      </w:r>
      <w:r w:rsidR="0000296A">
        <w:rPr>
          <w:u w:val="single"/>
          <w:lang w:val="ru-RU"/>
        </w:rPr>
        <w:t>н</w:t>
      </w:r>
      <w:r w:rsidR="0000296A" w:rsidRPr="0000296A">
        <w:rPr>
          <w:u w:val="single"/>
          <w:lang w:val="ru-RU"/>
        </w:rPr>
        <w:t xml:space="preserve"> </w:t>
      </w:r>
      <w:r w:rsidR="0000296A">
        <w:rPr>
          <w:u w:val="single"/>
          <w:lang w:val="ru-RU"/>
        </w:rPr>
        <w:t>БХАГВАТИ</w:t>
      </w:r>
      <w:r w:rsidRPr="0000296A">
        <w:rPr>
          <w:lang w:val="ru-RU"/>
        </w:rPr>
        <w:t xml:space="preserve"> </w:t>
      </w:r>
      <w:r w:rsidR="0000296A">
        <w:rPr>
          <w:lang w:val="ru-RU"/>
        </w:rPr>
        <w:t>отмечает, что, хотя пятый п</w:t>
      </w:r>
      <w:r w:rsidR="00C50C8B">
        <w:rPr>
          <w:lang w:val="ru-RU"/>
        </w:rPr>
        <w:t>ериодический доклад Российской Ф</w:t>
      </w:r>
      <w:r w:rsidR="0000296A">
        <w:rPr>
          <w:lang w:val="ru-RU"/>
        </w:rPr>
        <w:t>едерации представлен с опозданием, он является довольно подробным и соответствует руководящим принципам К</w:t>
      </w:r>
      <w:r w:rsidR="00C50C8B">
        <w:rPr>
          <w:lang w:val="ru-RU"/>
        </w:rPr>
        <w:t xml:space="preserve">омитета, но что </w:t>
      </w:r>
      <w:r w:rsidR="0000296A">
        <w:rPr>
          <w:lang w:val="ru-RU"/>
        </w:rPr>
        <w:t>при этом в нем не приведено той ин</w:t>
      </w:r>
      <w:r w:rsidR="00C50C8B">
        <w:rPr>
          <w:lang w:val="ru-RU"/>
        </w:rPr>
        <w:t>ф</w:t>
      </w:r>
      <w:r w:rsidR="0000296A">
        <w:rPr>
          <w:lang w:val="ru-RU"/>
        </w:rPr>
        <w:t>ормации, которую Комитет запрашивал в своих заключительных замечаниях после рассмотрения предыдущего периодического доклада.</w:t>
      </w:r>
    </w:p>
    <w:p w:rsidR="0000296A" w:rsidRDefault="000C62CE">
      <w:pPr>
        <w:spacing w:after="240"/>
        <w:rPr>
          <w:lang w:val="ru-RU"/>
        </w:rPr>
      </w:pPr>
      <w:r w:rsidRPr="0000296A">
        <w:rPr>
          <w:lang w:val="ru-RU"/>
        </w:rPr>
        <w:t>5.</w:t>
      </w:r>
      <w:r w:rsidRPr="0000296A">
        <w:rPr>
          <w:lang w:val="ru-RU"/>
        </w:rPr>
        <w:tab/>
      </w:r>
      <w:r w:rsidR="0000296A">
        <w:rPr>
          <w:lang w:val="ru-RU"/>
        </w:rPr>
        <w:t>Г-н Бхагвати выражает озабоченность, в частности, в связи с неравенством между мужчинами и женщинами и с той дискриминацией, которой подвергаются женщины.  Поскольку Комитет не был проинформирован о законодательных или административных мерах, принятых для претворения в жизнь руководящего плана по обеспечению равных возможностей между полами, в котором определена стратегия укрепления российского законодательства в области предупреждения дискриминации по признаку пола и который упоминается в пункте 31 доклада, по его мнению, было бы полезно, если бы делегация подробно пояснила, что было предпринято в этих целях.</w:t>
      </w:r>
      <w:r w:rsidR="00FA374B">
        <w:rPr>
          <w:lang w:val="ru-RU"/>
        </w:rPr>
        <w:t xml:space="preserve">  Г-н Бхагвати также хотел бы знать, обеспечил ли закон 2001 года о политических партиях равное участие мужчин и женщин в политической жизни и </w:t>
      </w:r>
      <w:r w:rsidR="00A239D8">
        <w:rPr>
          <w:lang w:val="ru-RU"/>
        </w:rPr>
        <w:t>создал ли он условия для паритета внутри политических институтов.  Поскольку Комитет получил информацию, согласно которой доля женщин среди депутатов Государственной Думы снизилась с 16 % в 1993 году до 7,2 % в 2002 году, что на 178 членов Сове</w:t>
      </w:r>
      <w:r w:rsidR="00C50C8B">
        <w:rPr>
          <w:lang w:val="ru-RU"/>
        </w:rPr>
        <w:t>та Федерации приходится лишь двое-трое женщин</w:t>
      </w:r>
      <w:r w:rsidR="00A239D8">
        <w:rPr>
          <w:lang w:val="ru-RU"/>
        </w:rPr>
        <w:t xml:space="preserve"> и что среди федеральных министров вообще нет ни одной женщины, г-н Бхагвати также хотел бы знать, каков процент женщин среди вы</w:t>
      </w:r>
      <w:r w:rsidR="00C50B4B">
        <w:rPr>
          <w:lang w:val="ru-RU"/>
        </w:rPr>
        <w:t>сших государственных чиновников</w:t>
      </w:r>
      <w:r w:rsidR="00A239D8">
        <w:rPr>
          <w:lang w:val="ru-RU"/>
        </w:rPr>
        <w:t xml:space="preserve"> и действительно ли заработная плата женщин в целом составляет только 65 % от заработной платы мужчин.</w:t>
      </w:r>
    </w:p>
    <w:p w:rsidR="000B2230" w:rsidRDefault="000C62CE">
      <w:pPr>
        <w:spacing w:after="240"/>
        <w:rPr>
          <w:lang w:val="ru-RU"/>
        </w:rPr>
      </w:pPr>
      <w:r w:rsidRPr="000B2230">
        <w:rPr>
          <w:lang w:val="ru-RU"/>
        </w:rPr>
        <w:t>6.</w:t>
      </w:r>
      <w:r w:rsidRPr="000B2230">
        <w:rPr>
          <w:lang w:val="ru-RU"/>
        </w:rPr>
        <w:tab/>
      </w:r>
      <w:r w:rsidR="00C50B4B">
        <w:rPr>
          <w:lang w:val="ru-RU"/>
        </w:rPr>
        <w:t>Касаясь вопроса о насил</w:t>
      </w:r>
      <w:r w:rsidR="000B2230">
        <w:rPr>
          <w:lang w:val="ru-RU"/>
        </w:rPr>
        <w:t>ии в отношении женщин, г-н Бхагвати отмечает, что, согласно заявлению одного из представителей Российской Федерации в Комитете по ликвидации дискриминации в отношении женщин, 70 % женщин в тот или иной момент становились жертвами бытового насилия и что ежегодно 14 000 женщин гибнут от проявлений такого насилия.  Женщины составляют 30 % жертв убийств.  Если все эти данные верны, то хотелось бы узнать, какие меры были приняты правительством для решения этой проблемы или хотя бы для сокращения ее последствий.  В связи с торговлей женщинами г-н Бхагвати спрашивает, почему, если этого явления не существовало в бывшем Советском Союзе, теперь оно приняло такой размах.  Те огромные цифры, которые были приведены Верховным комиссаром Организации Объединенных Наций по правам человека (десятки тысяч) и Европейской комиссией (500 000), вызывают серьезные опасения, и г-ну Бхагв</w:t>
      </w:r>
      <w:r w:rsidR="00C50B4B">
        <w:rPr>
          <w:lang w:val="ru-RU"/>
        </w:rPr>
        <w:t>ати хотелось бы знать,что предпринят</w:t>
      </w:r>
      <w:r w:rsidR="000B2230">
        <w:rPr>
          <w:lang w:val="ru-RU"/>
        </w:rPr>
        <w:t>о правительством для противодействия такой практике.</w:t>
      </w:r>
    </w:p>
    <w:p w:rsidR="005D40C6" w:rsidRDefault="000C62CE">
      <w:pPr>
        <w:spacing w:after="240"/>
        <w:rPr>
          <w:bCs/>
          <w:lang w:val="ru-RU"/>
        </w:rPr>
      </w:pPr>
      <w:r w:rsidRPr="005D40C6">
        <w:rPr>
          <w:bCs/>
          <w:lang w:val="ru-RU"/>
        </w:rPr>
        <w:t>7.</w:t>
      </w:r>
      <w:r w:rsidRPr="005D40C6">
        <w:rPr>
          <w:bCs/>
          <w:lang w:val="ru-RU"/>
        </w:rPr>
        <w:tab/>
      </w:r>
      <w:r w:rsidR="005D40C6">
        <w:rPr>
          <w:bCs/>
          <w:lang w:val="ru-RU"/>
        </w:rPr>
        <w:t xml:space="preserve">Кроме того, г-н Бхагвати спрашивает, являются ли международные договоры, которые ратифицированы Российской Федерацией, составной частью ее внутриправовой системы, и можно ли на них непосредственно ссылаться </w:t>
      </w:r>
      <w:r w:rsidR="001A23DF">
        <w:rPr>
          <w:bCs/>
          <w:lang w:val="ru-RU"/>
        </w:rPr>
        <w:t>в судебных органах</w:t>
      </w:r>
      <w:r w:rsidR="005D40C6">
        <w:rPr>
          <w:bCs/>
          <w:lang w:val="ru-RU"/>
        </w:rPr>
        <w:t xml:space="preserve">, имели ли уже место такие прецеденты </w:t>
      </w:r>
      <w:r w:rsidR="00F3203D">
        <w:rPr>
          <w:bCs/>
          <w:lang w:val="ru-RU"/>
        </w:rPr>
        <w:t>и обеспечивали ли суды исполнение таких решений, могут ли российские законы оспариваться в судебном порядке по причине их несоответствия Пакту или К</w:t>
      </w:r>
      <w:r w:rsidR="001A23DF">
        <w:rPr>
          <w:bCs/>
          <w:lang w:val="ru-RU"/>
        </w:rPr>
        <w:t xml:space="preserve">онституции и приходилось ли </w:t>
      </w:r>
      <w:r w:rsidR="00F3203D">
        <w:rPr>
          <w:bCs/>
          <w:lang w:val="ru-RU"/>
        </w:rPr>
        <w:t>судам отменять какой-либо закон как неконституционный.</w:t>
      </w:r>
    </w:p>
    <w:p w:rsidR="00F3203D" w:rsidRDefault="000C62CE">
      <w:pPr>
        <w:spacing w:after="240"/>
        <w:rPr>
          <w:bCs/>
          <w:lang w:val="ru-RU"/>
        </w:rPr>
      </w:pPr>
      <w:r w:rsidRPr="00F3203D">
        <w:rPr>
          <w:bCs/>
          <w:lang w:val="ru-RU"/>
        </w:rPr>
        <w:t>8.</w:t>
      </w:r>
      <w:r w:rsidRPr="00F3203D">
        <w:rPr>
          <w:bCs/>
          <w:lang w:val="ru-RU"/>
        </w:rPr>
        <w:tab/>
      </w:r>
      <w:r w:rsidR="00F3203D">
        <w:rPr>
          <w:bCs/>
          <w:u w:val="single"/>
          <w:lang w:val="ru-RU"/>
        </w:rPr>
        <w:t>Г</w:t>
      </w:r>
      <w:r w:rsidR="00F3203D" w:rsidRPr="00F3203D">
        <w:rPr>
          <w:bCs/>
          <w:u w:val="single"/>
          <w:lang w:val="ru-RU"/>
        </w:rPr>
        <w:t>-</w:t>
      </w:r>
      <w:r w:rsidR="00F3203D">
        <w:rPr>
          <w:bCs/>
          <w:u w:val="single"/>
          <w:lang w:val="ru-RU"/>
        </w:rPr>
        <w:t>н</w:t>
      </w:r>
      <w:r w:rsidR="00F3203D" w:rsidRPr="00F3203D">
        <w:rPr>
          <w:bCs/>
          <w:u w:val="single"/>
          <w:lang w:val="ru-RU"/>
        </w:rPr>
        <w:t xml:space="preserve"> </w:t>
      </w:r>
      <w:r w:rsidR="00F3203D">
        <w:rPr>
          <w:bCs/>
          <w:u w:val="single"/>
          <w:lang w:val="ru-RU"/>
        </w:rPr>
        <w:t>ШЕРЕР</w:t>
      </w:r>
      <w:r w:rsidR="00F3203D">
        <w:rPr>
          <w:bCs/>
          <w:lang w:val="ru-RU"/>
        </w:rPr>
        <w:t>, касаясь введения в рамках судебной реформы</w:t>
      </w:r>
      <w:r w:rsidR="00F3203D" w:rsidRPr="00F3203D">
        <w:rPr>
          <w:bCs/>
          <w:lang w:val="ru-RU"/>
        </w:rPr>
        <w:t xml:space="preserve"> </w:t>
      </w:r>
      <w:r w:rsidR="00F3203D">
        <w:rPr>
          <w:bCs/>
          <w:lang w:val="ru-RU"/>
        </w:rPr>
        <w:t>института мировых судей, прежде всего задает вопрос о том, основан ли этот новый институт на британской традиции, заключающейся в привлечении непрофессиональных судей для рассмотрения дел о правонарушениях малой тяжести, и как эта система призвана действовать в России.</w:t>
      </w:r>
    </w:p>
    <w:p w:rsidR="00DB2A46" w:rsidRDefault="000C62CE">
      <w:pPr>
        <w:spacing w:after="240"/>
        <w:rPr>
          <w:bCs/>
          <w:lang w:val="ru-RU"/>
        </w:rPr>
      </w:pPr>
      <w:r w:rsidRPr="00DB2A46">
        <w:rPr>
          <w:bCs/>
          <w:lang w:val="ru-RU"/>
        </w:rPr>
        <w:t>9.</w:t>
      </w:r>
      <w:r w:rsidRPr="00DB2A46">
        <w:rPr>
          <w:bCs/>
          <w:lang w:val="ru-RU"/>
        </w:rPr>
        <w:tab/>
      </w:r>
      <w:r w:rsidR="00DB2A46">
        <w:rPr>
          <w:bCs/>
          <w:lang w:val="ru-RU"/>
        </w:rPr>
        <w:t>С другой стороны, г-н Шерер хотел бы знать, какие конкретные меры б</w:t>
      </w:r>
      <w:r w:rsidR="0037318A">
        <w:rPr>
          <w:bCs/>
          <w:lang w:val="ru-RU"/>
        </w:rPr>
        <w:t>ы</w:t>
      </w:r>
      <w:r w:rsidR="00DB2A46">
        <w:rPr>
          <w:bCs/>
          <w:lang w:val="ru-RU"/>
        </w:rPr>
        <w:t xml:space="preserve">ли приняты для решения проблемы «дедовщины» в вооруженных силах (пункт 9 перечня), поскольку делегация в своем ответе всего лишь сообщила о ряде мер по </w:t>
      </w:r>
      <w:r w:rsidR="0037318A">
        <w:rPr>
          <w:bCs/>
          <w:lang w:val="ru-RU"/>
        </w:rPr>
        <w:t>сокращению масштабов насильственной преступности в армии и о новых формах наблюдения, не дав при этом никаких уточнений.  Делегация также могла бы указать, сколько дел такого рода было расследовано и с какими результатами.</w:t>
      </w:r>
    </w:p>
    <w:p w:rsidR="003E544C" w:rsidRDefault="000C62CE">
      <w:pPr>
        <w:spacing w:after="240"/>
        <w:rPr>
          <w:bCs/>
          <w:lang w:val="ru-RU"/>
        </w:rPr>
      </w:pPr>
      <w:r w:rsidRPr="003E544C">
        <w:rPr>
          <w:bCs/>
          <w:lang w:val="ru-RU"/>
        </w:rPr>
        <w:t>10.</w:t>
      </w:r>
      <w:r w:rsidRPr="003E544C">
        <w:rPr>
          <w:bCs/>
          <w:lang w:val="ru-RU"/>
        </w:rPr>
        <w:tab/>
      </w:r>
      <w:r w:rsidR="00F6525D">
        <w:rPr>
          <w:bCs/>
          <w:lang w:val="ru-RU"/>
        </w:rPr>
        <w:t>В с</w:t>
      </w:r>
      <w:r w:rsidR="003E544C">
        <w:rPr>
          <w:bCs/>
          <w:lang w:val="ru-RU"/>
        </w:rPr>
        <w:t>вязи с вопросом № 10 о мерах по искоренению пыток г-н Шерер хотел бы узнать, с одной стороны, можно ли получить текст законопроекта о борьбе против пыток, который должен соответствовать Конвенции против пыток и других жестоких, бесчеловечных или унижающих достоинст</w:t>
      </w:r>
      <w:r w:rsidR="00305564">
        <w:rPr>
          <w:bCs/>
          <w:lang w:val="ru-RU"/>
        </w:rPr>
        <w:t>во видов обращения и наказания и который был принят</w:t>
      </w:r>
      <w:r w:rsidR="003E544C">
        <w:rPr>
          <w:bCs/>
          <w:lang w:val="ru-RU"/>
        </w:rPr>
        <w:t xml:space="preserve"> Думой в 2003 году, а с другой – какие именно меры были приняты в целях гарантированного применения статьи 302 Уголовного кодекса и статьи 9 нового уг</w:t>
      </w:r>
      <w:r w:rsidR="00305564">
        <w:rPr>
          <w:bCs/>
          <w:lang w:val="ru-RU"/>
        </w:rPr>
        <w:t>о</w:t>
      </w:r>
      <w:r w:rsidR="003E544C">
        <w:rPr>
          <w:bCs/>
          <w:lang w:val="ru-RU"/>
        </w:rPr>
        <w:t>ловно-процессуального кодекса, которые запрещают пытки.  В этой связи ему хотелось бы, чтобы были точно указаны положения нового кодекса о введениии принципа, согласно которому свидетельства, полученные с применением пыток, не могут рассматриваться в качестве доказательств, и</w:t>
      </w:r>
      <w:r w:rsidR="00AB387E">
        <w:rPr>
          <w:bCs/>
          <w:lang w:val="ru-RU"/>
        </w:rPr>
        <w:t xml:space="preserve"> </w:t>
      </w:r>
      <w:r w:rsidR="003E544C">
        <w:rPr>
          <w:bCs/>
          <w:lang w:val="ru-RU"/>
        </w:rPr>
        <w:t>чтобы Комитету был передан текст директив, изданных Верховным судом для всех судебных органов касательно соответствующих норм, преду</w:t>
      </w:r>
      <w:r w:rsidR="00AB387E">
        <w:rPr>
          <w:bCs/>
          <w:lang w:val="ru-RU"/>
        </w:rPr>
        <w:t>смотренных в международном праве</w:t>
      </w:r>
      <w:r w:rsidR="003E544C">
        <w:rPr>
          <w:bCs/>
          <w:lang w:val="ru-RU"/>
        </w:rPr>
        <w:t xml:space="preserve"> в целом и </w:t>
      </w:r>
      <w:r w:rsidR="00AB387E">
        <w:rPr>
          <w:bCs/>
          <w:lang w:val="ru-RU"/>
        </w:rPr>
        <w:t xml:space="preserve">в </w:t>
      </w:r>
      <w:r w:rsidR="003E544C">
        <w:rPr>
          <w:bCs/>
          <w:lang w:val="ru-RU"/>
        </w:rPr>
        <w:t>международных договорах, участницей которых является Российская Федерация.</w:t>
      </w:r>
    </w:p>
    <w:p w:rsidR="00F6525D" w:rsidRDefault="000C62CE">
      <w:pPr>
        <w:spacing w:after="240"/>
        <w:rPr>
          <w:lang w:val="ru-RU"/>
        </w:rPr>
      </w:pPr>
      <w:r w:rsidRPr="00F6525D">
        <w:rPr>
          <w:lang w:val="ru-RU"/>
        </w:rPr>
        <w:t>11.</w:t>
      </w:r>
      <w:r w:rsidRPr="00F6525D">
        <w:rPr>
          <w:lang w:val="ru-RU"/>
        </w:rPr>
        <w:tab/>
      </w:r>
      <w:r w:rsidR="00F6525D">
        <w:rPr>
          <w:lang w:val="ru-RU"/>
        </w:rPr>
        <w:t>По поводу вопроса № 15 о правах лиц, помещенных в центры временного содержания в Чечне, г-н Шерер интересуется, каковы в нынешней обстановке конкретные взаимоотношения между военными органами и гражданскими правоприменительными органами, а т</w:t>
      </w:r>
      <w:r w:rsidR="00B65AE8">
        <w:rPr>
          <w:lang w:val="ru-RU"/>
        </w:rPr>
        <w:t>акже возложенные на них конкретн</w:t>
      </w:r>
      <w:r w:rsidR="00F6525D">
        <w:rPr>
          <w:lang w:val="ru-RU"/>
        </w:rPr>
        <w:t>ые функции; он спрашивает, вводилось ли в этом регионе военное положение или, иными словами, облечено ли военное командование расширенными полномочиями в сфере правоприменения по сравнению с другими районами страны, и хотел бы получить разъяснения на этот счет.</w:t>
      </w:r>
    </w:p>
    <w:p w:rsidR="00B65AE8" w:rsidRDefault="000C62CE">
      <w:pPr>
        <w:spacing w:after="240"/>
        <w:rPr>
          <w:lang w:val="ru-RU"/>
        </w:rPr>
      </w:pPr>
      <w:r w:rsidRPr="00B65AE8">
        <w:rPr>
          <w:lang w:val="ru-RU"/>
        </w:rPr>
        <w:t>12.</w:t>
      </w:r>
      <w:r w:rsidRPr="00B65AE8">
        <w:rPr>
          <w:lang w:val="ru-RU"/>
        </w:rPr>
        <w:tab/>
      </w:r>
      <w:r w:rsidR="00B65AE8">
        <w:rPr>
          <w:u w:val="single"/>
          <w:lang w:val="ru-RU"/>
        </w:rPr>
        <w:t>Г</w:t>
      </w:r>
      <w:r w:rsidR="00B65AE8" w:rsidRPr="00B65AE8">
        <w:rPr>
          <w:u w:val="single"/>
          <w:lang w:val="ru-RU"/>
        </w:rPr>
        <w:t>-</w:t>
      </w:r>
      <w:r w:rsidR="00B65AE8">
        <w:rPr>
          <w:u w:val="single"/>
          <w:lang w:val="ru-RU"/>
        </w:rPr>
        <w:t>н</w:t>
      </w:r>
      <w:r w:rsidR="00B65AE8" w:rsidRPr="00B65AE8">
        <w:rPr>
          <w:u w:val="single"/>
          <w:lang w:val="ru-RU"/>
        </w:rPr>
        <w:t xml:space="preserve"> </w:t>
      </w:r>
      <w:r w:rsidR="00B65AE8">
        <w:rPr>
          <w:u w:val="single"/>
          <w:lang w:val="ru-RU"/>
        </w:rPr>
        <w:t>СОЛАРИ</w:t>
      </w:r>
      <w:r w:rsidR="00B65AE8" w:rsidRPr="00B65AE8">
        <w:rPr>
          <w:u w:val="single"/>
          <w:lang w:val="ru-RU"/>
        </w:rPr>
        <w:t>-</w:t>
      </w:r>
      <w:r w:rsidR="00B65AE8">
        <w:rPr>
          <w:u w:val="single"/>
          <w:lang w:val="ru-RU"/>
        </w:rPr>
        <w:t>ИРИГОЙЕН</w:t>
      </w:r>
      <w:r w:rsidRPr="00B65AE8">
        <w:rPr>
          <w:lang w:val="ru-RU"/>
        </w:rPr>
        <w:t xml:space="preserve"> </w:t>
      </w:r>
      <w:r w:rsidR="00B65AE8">
        <w:rPr>
          <w:lang w:val="ru-RU"/>
        </w:rPr>
        <w:t xml:space="preserve">говорит, что он отдает себе отчет в тех усилиях, которые </w:t>
      </w:r>
      <w:r w:rsidR="00DD2DFE">
        <w:rPr>
          <w:lang w:val="ru-RU"/>
        </w:rPr>
        <w:t>прилагаются Российской Федерацией для установления полноправной демократии и обеспечения соблюдения прав человека, но при этом разделяет все опасения, которые уже были выражены другими членами Комитета, в частности относительно осуществления статей 6 и 7 Пакта (право на жизнь и запрещение пыток).</w:t>
      </w:r>
    </w:p>
    <w:p w:rsidR="009E15F6" w:rsidRDefault="000C62CE">
      <w:pPr>
        <w:spacing w:after="240"/>
        <w:rPr>
          <w:lang w:val="ru-RU"/>
        </w:rPr>
      </w:pPr>
      <w:r w:rsidRPr="009E15F6">
        <w:rPr>
          <w:lang w:val="ru-RU"/>
        </w:rPr>
        <w:t>13.</w:t>
      </w:r>
      <w:r w:rsidRPr="009E15F6">
        <w:rPr>
          <w:lang w:val="ru-RU"/>
        </w:rPr>
        <w:tab/>
      </w:r>
      <w:r w:rsidR="009E15F6">
        <w:rPr>
          <w:lang w:val="ru-RU"/>
        </w:rPr>
        <w:t>Касаясь пункта 28 доклада государства-участника, в кот</w:t>
      </w:r>
      <w:r w:rsidR="00FB7DB3">
        <w:rPr>
          <w:lang w:val="ru-RU"/>
        </w:rPr>
        <w:t>ором изложены итоги работы</w:t>
      </w:r>
      <w:r w:rsidR="009E15F6">
        <w:rPr>
          <w:lang w:val="ru-RU"/>
        </w:rPr>
        <w:t xml:space="preserve"> Генеральной прокуратуры за 10 лет в области применения закона о реабилитации жертв политических репрессий, в частности известных лиц, г-н Солари-Иригойен спрашивает, закрыто или продолжается расследование дела шведского дипломата Рауля Валленберга, спасшего от Холокоста сотни и даже тысячи евреев благодаря тем визам, которые он им выдал, и удастся ли когда-нибудь узнать, что случилось с ним за годы его предположительного заключения в бывшем Советском Союзе.  Ему хотелось бы узнать конкретные подробности того, в чем именно заключается упомянутая реабилитация.</w:t>
      </w:r>
    </w:p>
    <w:p w:rsidR="00EB38AE" w:rsidRDefault="000C62CE">
      <w:pPr>
        <w:spacing w:after="240"/>
        <w:rPr>
          <w:lang w:val="ru-RU"/>
        </w:rPr>
      </w:pPr>
      <w:r w:rsidRPr="00EB38AE">
        <w:rPr>
          <w:lang w:val="ru-RU"/>
        </w:rPr>
        <w:t>14.</w:t>
      </w:r>
      <w:r w:rsidRPr="00EB38AE">
        <w:rPr>
          <w:lang w:val="ru-RU"/>
        </w:rPr>
        <w:tab/>
      </w:r>
      <w:r w:rsidR="00EB38AE">
        <w:rPr>
          <w:lang w:val="ru-RU"/>
        </w:rPr>
        <w:t xml:space="preserve">Переходя к вопросу № 12 перечня вопросов, г-н Солари-Иригойен констатирует, что как письменная, так и устная информация, представленная относительно мер наказания, </w:t>
      </w:r>
      <w:r w:rsidR="00FB7DB3">
        <w:rPr>
          <w:lang w:val="ru-RU"/>
        </w:rPr>
        <w:t>которые были применены к 30 военнослужащим, виновным</w:t>
      </w:r>
      <w:r w:rsidR="00EB38AE">
        <w:rPr>
          <w:lang w:val="ru-RU"/>
        </w:rPr>
        <w:t xml:space="preserve"> в правонарушениях против гражданского населения в Чечне, а также о расследовании трех упомянутых уголовных дел является неполной.  Как представляется, в одном из этих случаев </w:t>
      </w:r>
      <w:r w:rsidR="00EA5315">
        <w:rPr>
          <w:lang w:val="ru-RU"/>
        </w:rPr>
        <w:t>преследование практически прекращено.  Поэтому для Комитета было бы желательно получить более полную информацию по данной теме и о том, что же произошло в прошлом году в деревне Цоцын-Юрт, где, согласно поступившим в Комитет жалобам, в ходе военной операции около 300 мужчин были задержаны и подвергнуты пыткам, 15 человек пропали без</w:t>
      </w:r>
      <w:r w:rsidR="00FB7DB3">
        <w:rPr>
          <w:lang w:val="ru-RU"/>
        </w:rPr>
        <w:t xml:space="preserve"> вести и семеро</w:t>
      </w:r>
      <w:r w:rsidR="00EA5315">
        <w:rPr>
          <w:lang w:val="ru-RU"/>
        </w:rPr>
        <w:t xml:space="preserve"> погибли.  Г-н Солари-Иригойен серьезно обеспокоен проблемой насильственных исчезновений, посколько имеющаяся у него иноформация не дает ему оснований считать, что были приняты эффективные меры для искоренения этой проблемы, и он хотел бы знать, каково реальное положение дел, учитывая, что, согласно сообщениям некоторых правозащитных организаций, в Чечне пропало без вести порядка 2 800 человек.</w:t>
      </w:r>
    </w:p>
    <w:p w:rsidR="00BF2EE2" w:rsidRDefault="00BF2EE2">
      <w:pPr>
        <w:spacing w:after="240"/>
        <w:rPr>
          <w:lang w:val="ru-RU"/>
        </w:rPr>
      </w:pPr>
      <w:r w:rsidRPr="00BF2EE2">
        <w:rPr>
          <w:lang w:val="ru-RU"/>
        </w:rPr>
        <w:t>15.</w:t>
      </w:r>
      <w:r w:rsidRPr="00BF2EE2">
        <w:rPr>
          <w:lang w:val="ru-RU"/>
        </w:rPr>
        <w:tab/>
      </w:r>
      <w:r>
        <w:rPr>
          <w:lang w:val="ru-RU"/>
        </w:rPr>
        <w:t>Наконец</w:t>
      </w:r>
      <w:r w:rsidR="000C62CE" w:rsidRPr="00BF2EE2">
        <w:rPr>
          <w:lang w:val="ru-RU"/>
        </w:rPr>
        <w:t xml:space="preserve">, </w:t>
      </w:r>
      <w:r>
        <w:rPr>
          <w:lang w:val="ru-RU"/>
        </w:rPr>
        <w:t>г</w:t>
      </w:r>
      <w:r w:rsidRPr="00BF2EE2">
        <w:rPr>
          <w:lang w:val="ru-RU"/>
        </w:rPr>
        <w:t>-</w:t>
      </w:r>
      <w:r>
        <w:rPr>
          <w:lang w:val="ru-RU"/>
        </w:rPr>
        <w:t>н</w:t>
      </w:r>
      <w:r w:rsidRPr="00BF2EE2">
        <w:rPr>
          <w:lang w:val="ru-RU"/>
        </w:rPr>
        <w:t xml:space="preserve"> </w:t>
      </w:r>
      <w:r>
        <w:rPr>
          <w:lang w:val="ru-RU"/>
        </w:rPr>
        <w:t>Солари</w:t>
      </w:r>
      <w:r w:rsidRPr="00BF2EE2">
        <w:rPr>
          <w:lang w:val="ru-RU"/>
        </w:rPr>
        <w:t>-</w:t>
      </w:r>
      <w:r>
        <w:rPr>
          <w:lang w:val="ru-RU"/>
        </w:rPr>
        <w:t>Иригойен выражает удивление тем, что Российская Федерация не разрешила опубликовать доклад Европейского комитета по предупреждению пыток, составленный по результатам его поездки в Чечню.  Е</w:t>
      </w:r>
      <w:r w:rsidR="00DC0EDA">
        <w:rPr>
          <w:lang w:val="ru-RU"/>
        </w:rPr>
        <w:t>му хотелось бы узнать, по какой причине</w:t>
      </w:r>
      <w:r>
        <w:rPr>
          <w:lang w:val="ru-RU"/>
        </w:rPr>
        <w:t xml:space="preserve">, </w:t>
      </w:r>
      <w:r w:rsidR="00DC0EDA">
        <w:rPr>
          <w:lang w:val="ru-RU"/>
        </w:rPr>
        <w:t xml:space="preserve">если это действительно </w:t>
      </w:r>
      <w:r>
        <w:rPr>
          <w:lang w:val="ru-RU"/>
        </w:rPr>
        <w:t xml:space="preserve">так, </w:t>
      </w:r>
      <w:r w:rsidR="00FB7DB3">
        <w:rPr>
          <w:lang w:val="ru-RU"/>
        </w:rPr>
        <w:t>и</w:t>
      </w:r>
      <w:r w:rsidR="00DC0EDA">
        <w:rPr>
          <w:lang w:val="ru-RU"/>
        </w:rPr>
        <w:t xml:space="preserve"> были ли приняты во внимание выводы Европейского комитета по предупреждению пыток.</w:t>
      </w:r>
    </w:p>
    <w:p w:rsidR="00261A4C" w:rsidRDefault="000C62CE">
      <w:pPr>
        <w:spacing w:after="240"/>
        <w:rPr>
          <w:lang w:val="ru-RU"/>
        </w:rPr>
      </w:pPr>
      <w:r w:rsidRPr="00261A4C">
        <w:rPr>
          <w:lang w:val="ru-RU"/>
        </w:rPr>
        <w:t>16.</w:t>
      </w:r>
      <w:r w:rsidRPr="00261A4C">
        <w:rPr>
          <w:lang w:val="ru-RU"/>
        </w:rPr>
        <w:tab/>
      </w:r>
      <w:r w:rsidR="00261A4C">
        <w:rPr>
          <w:u w:val="single"/>
          <w:lang w:val="ru-RU"/>
        </w:rPr>
        <w:t>Г</w:t>
      </w:r>
      <w:r w:rsidR="00261A4C" w:rsidRPr="00261A4C">
        <w:rPr>
          <w:u w:val="single"/>
          <w:lang w:val="ru-RU"/>
        </w:rPr>
        <w:t>-</w:t>
      </w:r>
      <w:r w:rsidR="00261A4C">
        <w:rPr>
          <w:u w:val="single"/>
          <w:lang w:val="ru-RU"/>
        </w:rPr>
        <w:t>н</w:t>
      </w:r>
      <w:r w:rsidR="00261A4C" w:rsidRPr="00261A4C">
        <w:rPr>
          <w:u w:val="single"/>
          <w:lang w:val="ru-RU"/>
        </w:rPr>
        <w:t xml:space="preserve"> </w:t>
      </w:r>
      <w:r w:rsidR="00261A4C">
        <w:rPr>
          <w:u w:val="single"/>
          <w:lang w:val="ru-RU"/>
        </w:rPr>
        <w:t>КАЛИН</w:t>
      </w:r>
      <w:r w:rsidRPr="00261A4C">
        <w:rPr>
          <w:lang w:val="ru-RU"/>
        </w:rPr>
        <w:t xml:space="preserve"> </w:t>
      </w:r>
      <w:r w:rsidR="00261A4C">
        <w:rPr>
          <w:lang w:val="ru-RU"/>
        </w:rPr>
        <w:t xml:space="preserve">разделяет озабоченность других членов Комитета в </w:t>
      </w:r>
      <w:r w:rsidR="00FB7DB3">
        <w:rPr>
          <w:lang w:val="ru-RU"/>
        </w:rPr>
        <w:t>с</w:t>
      </w:r>
      <w:r w:rsidR="00261A4C">
        <w:rPr>
          <w:lang w:val="ru-RU"/>
        </w:rPr>
        <w:t>вязи с позицией Российской Федерации</w:t>
      </w:r>
      <w:r w:rsidR="00FB7DB3">
        <w:rPr>
          <w:lang w:val="ru-RU"/>
        </w:rPr>
        <w:t>, не давшей</w:t>
      </w:r>
      <w:r w:rsidR="00261A4C">
        <w:rPr>
          <w:lang w:val="ru-RU"/>
        </w:rPr>
        <w:t xml:space="preserve"> ход выводам Комитета по двум индивидуальным сообщениям, в которых Комитет указал на нарушение прав, закрепленных в Пакте.  Хотя эти выводы не являются юридически обязательными, они, тем не менее, имеют большой авторитет, поскольку составлены органом, который уполномочен всеми государствами-участниками Пакта решать, имеет или не имеет место нарушение этих прав, и систематическое пренебрежение этими выводами подрывает доверие не только к данной системе, но и к соответствующему государству-участнику.  Г-н Калин надеется, что столь неудачное начало </w:t>
      </w:r>
      <w:r w:rsidR="009645D9">
        <w:rPr>
          <w:lang w:val="ru-RU"/>
        </w:rPr>
        <w:t>не повлияет на дальнейшее развитие отношений между Комитетом и государством-участником.</w:t>
      </w:r>
    </w:p>
    <w:p w:rsidR="00AC7704" w:rsidRPr="00AC7704" w:rsidRDefault="000C62CE">
      <w:pPr>
        <w:spacing w:after="240"/>
        <w:rPr>
          <w:lang w:val="ru-RU"/>
        </w:rPr>
      </w:pPr>
      <w:r w:rsidRPr="00AC7704">
        <w:rPr>
          <w:lang w:val="ru-RU"/>
        </w:rPr>
        <w:t>17.</w:t>
      </w:r>
      <w:r w:rsidRPr="00AC7704">
        <w:rPr>
          <w:lang w:val="ru-RU"/>
        </w:rPr>
        <w:tab/>
      </w:r>
      <w:r w:rsidR="00AC7704">
        <w:rPr>
          <w:lang w:val="ru-RU"/>
        </w:rPr>
        <w:t>В отношении выполнения решений Конституционного суда местными органами власти г-н Калин хотел бы знать, действительно ли, как утверждала делегация, этот аспект не вызывает никаких проблем, и почему тогда система регистрации внутреннего паспорта (прописка), объявленная неконституционной, как представляется, по-прежнему существует во многих регионах страны.  С</w:t>
      </w:r>
      <w:r w:rsidR="00AC7704" w:rsidRPr="00AC7704">
        <w:rPr>
          <w:lang w:val="ru-RU"/>
        </w:rPr>
        <w:t xml:space="preserve"> </w:t>
      </w:r>
      <w:r w:rsidR="00AC7704">
        <w:rPr>
          <w:lang w:val="ru-RU"/>
        </w:rPr>
        <w:t>другой</w:t>
      </w:r>
      <w:r w:rsidR="00AC7704" w:rsidRPr="00AC7704">
        <w:rPr>
          <w:lang w:val="ru-RU"/>
        </w:rPr>
        <w:t xml:space="preserve"> </w:t>
      </w:r>
      <w:r w:rsidR="00AC7704">
        <w:rPr>
          <w:lang w:val="ru-RU"/>
        </w:rPr>
        <w:t>стороны</w:t>
      </w:r>
      <w:r w:rsidR="00AC7704" w:rsidRPr="00AC7704">
        <w:rPr>
          <w:lang w:val="ru-RU"/>
        </w:rPr>
        <w:t>,</w:t>
      </w:r>
      <w:r w:rsidR="00AC7704">
        <w:rPr>
          <w:lang w:val="ru-RU"/>
        </w:rPr>
        <w:t xml:space="preserve"> поскольку ныне действующий мораторий на применение смертной казни должен завершит</w:t>
      </w:r>
      <w:r w:rsidR="00FB7DB3">
        <w:rPr>
          <w:lang w:val="ru-RU"/>
        </w:rPr>
        <w:t>ь</w:t>
      </w:r>
      <w:r w:rsidR="00AC7704">
        <w:rPr>
          <w:lang w:val="ru-RU"/>
        </w:rPr>
        <w:t>ся сразу после введения во всех судах страны института жюри присяжных, г-н Калин опасается, что до истечения срока моратория Российская Федерация не успеет ратифиц</w:t>
      </w:r>
      <w:r w:rsidR="00FB7DB3">
        <w:rPr>
          <w:lang w:val="ru-RU"/>
        </w:rPr>
        <w:t>ировать, согласно заявленному ею</w:t>
      </w:r>
      <w:r w:rsidR="00AC7704">
        <w:rPr>
          <w:lang w:val="ru-RU"/>
        </w:rPr>
        <w:t xml:space="preserve"> намерению, Протокол № 6 к Европейской конвенции о правах человека и второй Факультативный протокол к Пакту.  Поэтому он хотел бы знать, может ли делегация дат</w:t>
      </w:r>
      <w:r w:rsidR="007C3BFF">
        <w:rPr>
          <w:lang w:val="ru-RU"/>
        </w:rPr>
        <w:t xml:space="preserve">ь </w:t>
      </w:r>
      <w:r w:rsidR="00AC7704">
        <w:rPr>
          <w:lang w:val="ru-RU"/>
        </w:rPr>
        <w:t>Комитету заверения в том, что российское правительство продлит действие моратория.</w:t>
      </w:r>
    </w:p>
    <w:p w:rsidR="00596F4B" w:rsidRDefault="000C62CE">
      <w:pPr>
        <w:spacing w:after="240"/>
        <w:rPr>
          <w:lang w:val="ru-RU"/>
        </w:rPr>
      </w:pPr>
      <w:r w:rsidRPr="00FB7DB3">
        <w:rPr>
          <w:lang w:val="ru-RU"/>
        </w:rPr>
        <w:t>18.</w:t>
      </w:r>
      <w:r w:rsidRPr="00FB7DB3">
        <w:rPr>
          <w:lang w:val="ru-RU"/>
        </w:rPr>
        <w:tab/>
      </w:r>
      <w:r w:rsidR="00596F4B">
        <w:rPr>
          <w:lang w:val="ru-RU"/>
        </w:rPr>
        <w:t>К</w:t>
      </w:r>
      <w:r w:rsidR="00FB7DB3">
        <w:rPr>
          <w:lang w:val="ru-RU"/>
        </w:rPr>
        <w:t>а</w:t>
      </w:r>
      <w:r w:rsidR="00596F4B">
        <w:rPr>
          <w:lang w:val="ru-RU"/>
        </w:rPr>
        <w:t>саясь положен</w:t>
      </w:r>
      <w:r w:rsidR="00FB7DB3">
        <w:rPr>
          <w:lang w:val="ru-RU"/>
        </w:rPr>
        <w:t>ия в Чечне, г-н Калин с озабочен</w:t>
      </w:r>
      <w:r w:rsidR="00596F4B">
        <w:rPr>
          <w:lang w:val="ru-RU"/>
        </w:rPr>
        <w:t xml:space="preserve">ностью отмечает, </w:t>
      </w:r>
      <w:r w:rsidR="00FB7DB3">
        <w:rPr>
          <w:lang w:val="ru-RU"/>
        </w:rPr>
        <w:t xml:space="preserve">что </w:t>
      </w:r>
      <w:r w:rsidR="00596F4B">
        <w:rPr>
          <w:lang w:val="ru-RU"/>
        </w:rPr>
        <w:t xml:space="preserve">делегация и присутствующие многочисленные НПО описывают ее очень по-разному.  Он подчеркивает, </w:t>
      </w:r>
      <w:r w:rsidR="00A8043E">
        <w:rPr>
          <w:lang w:val="ru-RU"/>
        </w:rPr>
        <w:t xml:space="preserve">что </w:t>
      </w:r>
      <w:r w:rsidR="00596F4B">
        <w:rPr>
          <w:lang w:val="ru-RU"/>
        </w:rPr>
        <w:t>в интересах Российской Федерации было бы разрешить международным экспертам – так</w:t>
      </w:r>
      <w:r w:rsidR="00A8043E">
        <w:rPr>
          <w:lang w:val="ru-RU"/>
        </w:rPr>
        <w:t>и</w:t>
      </w:r>
      <w:r w:rsidR="00596F4B">
        <w:rPr>
          <w:lang w:val="ru-RU"/>
        </w:rPr>
        <w:t>м, как соответствующие специальные докладчики Комиссии по правам человека, - отправиться в Чечню, чтобы самостоятельно оценить происходящее.</w:t>
      </w:r>
      <w:r w:rsidR="00B23765">
        <w:rPr>
          <w:lang w:val="ru-RU"/>
        </w:rPr>
        <w:t xml:space="preserve">  В самом деле, по имеющимся у Комитета сведениям, серьезные нарушения прав человека совершаются там как силами безопасности, так и неправительственными силами, но принимаемые властями меры по их прекращению совсем не убедительны.  </w:t>
      </w:r>
      <w:r w:rsidR="00E43B4E">
        <w:rPr>
          <w:lang w:val="ru-RU"/>
        </w:rPr>
        <w:t>Чтобы лучше оценить обстановку, было бы интересно узнать применительно к Чечне точное значение положения федерального закона о борьбе с терроризмом, который предусматривает, что лица, принимающие участие в антитеррористических операциях, не несут ответственности за ущерб, причиненный гражданскому населению, так как, по мнению российского правительства, Чечня больше не является территорией вооруженного конфликта</w:t>
      </w:r>
      <w:r w:rsidR="00386A91">
        <w:rPr>
          <w:lang w:val="ru-RU"/>
        </w:rPr>
        <w:t>, а на ней лишь ведется борьба с терроризмом.  Означает ли это, например, что представитель военной прокуратуры должен подтверждать законность проводимых операций, если в ходе специальных операций по выполнению какого-либо приказа гибнут гражданские лица, и что он может принимать меры лишь в случае совершения уголовного преступления вне рамок таких дейс</w:t>
      </w:r>
      <w:r w:rsidR="00A8043E">
        <w:rPr>
          <w:lang w:val="ru-RU"/>
        </w:rPr>
        <w:t>т</w:t>
      </w:r>
      <w:r w:rsidR="00386A91">
        <w:rPr>
          <w:lang w:val="ru-RU"/>
        </w:rPr>
        <w:t xml:space="preserve">вий или в нарушение отданного приказа?  Упоминая в этой связи случай с Маликой Умаевой, главой администрации деревни Алхан-Кала, </w:t>
      </w:r>
      <w:r w:rsidR="0008296E">
        <w:rPr>
          <w:lang w:val="ru-RU"/>
        </w:rPr>
        <w:t>которая, по рассказам членов ее семьи, сопровождала отряд сил безопасности в ходе розыска боевиков в ночь с 29 на 30 ноября 2002 года и труп которой был обнаружен в саду, г-н Кали</w:t>
      </w:r>
      <w:r w:rsidR="00A8043E">
        <w:rPr>
          <w:lang w:val="ru-RU"/>
        </w:rPr>
        <w:t>н хотел бы услышать от делегации</w:t>
      </w:r>
      <w:r w:rsidR="0008296E">
        <w:rPr>
          <w:lang w:val="ru-RU"/>
        </w:rPr>
        <w:t xml:space="preserve"> разъяснения о том, почему бойцы спецназа прибыли ночью, хотя, по ее недавнему заявлению членам Комитета, проведение розыскных мероприятий с наступлением ночи запрещено.  Далее ему хо</w:t>
      </w:r>
      <w:r w:rsidR="00C60553">
        <w:rPr>
          <w:lang w:val="ru-RU"/>
        </w:rPr>
        <w:t xml:space="preserve">телось бы </w:t>
      </w:r>
      <w:r w:rsidR="000B079C">
        <w:rPr>
          <w:lang w:val="ru-RU"/>
        </w:rPr>
        <w:t>знать, сопровождал</w:t>
      </w:r>
      <w:r w:rsidR="0008296E">
        <w:rPr>
          <w:lang w:val="ru-RU"/>
        </w:rPr>
        <w:t xml:space="preserve"> ли силы безопасности сотрудник военной прокуратуры, и если да, </w:t>
      </w:r>
      <w:r w:rsidR="000B079C">
        <w:rPr>
          <w:lang w:val="ru-RU"/>
        </w:rPr>
        <w:t xml:space="preserve">то </w:t>
      </w:r>
      <w:r w:rsidR="0008296E">
        <w:rPr>
          <w:lang w:val="ru-RU"/>
        </w:rPr>
        <w:t xml:space="preserve">доложил ли он об этом инциденте.  </w:t>
      </w:r>
      <w:r w:rsidR="00C60553">
        <w:rPr>
          <w:lang w:val="ru-RU"/>
        </w:rPr>
        <w:t>В заключение</w:t>
      </w:r>
      <w:r w:rsidR="0008296E">
        <w:rPr>
          <w:lang w:val="ru-RU"/>
        </w:rPr>
        <w:t>, узнав о начал</w:t>
      </w:r>
      <w:r w:rsidR="000B079C">
        <w:rPr>
          <w:lang w:val="ru-RU"/>
        </w:rPr>
        <w:t xml:space="preserve">е официального расследования, </w:t>
      </w:r>
      <w:r w:rsidR="0008296E">
        <w:rPr>
          <w:lang w:val="ru-RU"/>
        </w:rPr>
        <w:t xml:space="preserve"> </w:t>
      </w:r>
      <w:r w:rsidR="000B079C">
        <w:rPr>
          <w:lang w:val="ru-RU"/>
        </w:rPr>
        <w:t xml:space="preserve">г-н Калин </w:t>
      </w:r>
      <w:r w:rsidR="0008296E">
        <w:rPr>
          <w:lang w:val="ru-RU"/>
        </w:rPr>
        <w:t>хотел бы ознакомиться с его результатами</w:t>
      </w:r>
      <w:r w:rsidR="00C60553">
        <w:rPr>
          <w:lang w:val="ru-RU"/>
        </w:rPr>
        <w:t xml:space="preserve"> и узнать, был ли кто-либо признан виновным и предан суду, каковы итоги возможного судебного разбирательства, и, наконец, получила ли коменсацию семья потерпевшей.</w:t>
      </w:r>
    </w:p>
    <w:p w:rsidR="002D1DAA" w:rsidRDefault="000C62CE">
      <w:pPr>
        <w:spacing w:after="240"/>
        <w:rPr>
          <w:lang w:val="ru-RU"/>
        </w:rPr>
      </w:pPr>
      <w:r>
        <w:t>19.</w:t>
      </w:r>
      <w:r>
        <w:tab/>
      </w:r>
      <w:r w:rsidR="002D1DAA">
        <w:rPr>
          <w:u w:val="single"/>
          <w:lang w:val="ru-RU"/>
        </w:rPr>
        <w:t>Г</w:t>
      </w:r>
      <w:r w:rsidR="002D1DAA" w:rsidRPr="002D1DAA">
        <w:rPr>
          <w:u w:val="single"/>
          <w:lang w:val="ru-RU"/>
        </w:rPr>
        <w:t>-</w:t>
      </w:r>
      <w:r w:rsidR="002D1DAA">
        <w:rPr>
          <w:u w:val="single"/>
          <w:lang w:val="ru-RU"/>
        </w:rPr>
        <w:t>жа</w:t>
      </w:r>
      <w:r w:rsidR="002D1DAA" w:rsidRPr="002D1DAA">
        <w:rPr>
          <w:u w:val="single"/>
          <w:lang w:val="ru-RU"/>
        </w:rPr>
        <w:t xml:space="preserve"> </w:t>
      </w:r>
      <w:r w:rsidR="002D1DAA">
        <w:rPr>
          <w:u w:val="single"/>
          <w:lang w:val="ru-RU"/>
        </w:rPr>
        <w:t>ШАНЕ</w:t>
      </w:r>
      <w:r>
        <w:t xml:space="preserve"> </w:t>
      </w:r>
      <w:r w:rsidR="002D1DAA">
        <w:rPr>
          <w:lang w:val="ru-RU"/>
        </w:rPr>
        <w:t>с удовлетворением отмечает, что государство-участник направило такую многочисленную делегацию лиц столь высокого уровня.  Являясь членом Комитета с 1995 года, она в со</w:t>
      </w:r>
      <w:r w:rsidR="00471103">
        <w:rPr>
          <w:lang w:val="ru-RU"/>
        </w:rPr>
        <w:t>ст</w:t>
      </w:r>
      <w:r w:rsidR="002D1DAA">
        <w:rPr>
          <w:lang w:val="ru-RU"/>
        </w:rPr>
        <w:t>оянии оценить ту работу, которая,</w:t>
      </w:r>
      <w:r w:rsidR="002D1DAA" w:rsidRPr="002D1DAA">
        <w:rPr>
          <w:lang w:val="ru-RU"/>
        </w:rPr>
        <w:t xml:space="preserve"> </w:t>
      </w:r>
      <w:r w:rsidR="002D1DAA">
        <w:rPr>
          <w:lang w:val="ru-RU"/>
        </w:rPr>
        <w:t>бесспорно, была проделана государством-участником после</w:t>
      </w:r>
      <w:r w:rsidR="00CE0C96">
        <w:rPr>
          <w:lang w:val="ru-RU"/>
        </w:rPr>
        <w:t xml:space="preserve"> представления его</w:t>
      </w:r>
      <w:r w:rsidR="002D1DAA">
        <w:rPr>
          <w:lang w:val="ru-RU"/>
        </w:rPr>
        <w:t xml:space="preserve"> предыдущего доклада в плане как национального законодательства, так и подписания международных договоров.  Теперь перед Комитетом встает вопрос о реальной значимости этих институтов и документов.  </w:t>
      </w:r>
      <w:r w:rsidR="00471103">
        <w:rPr>
          <w:lang w:val="ru-RU"/>
        </w:rPr>
        <w:t xml:space="preserve">Так, например, некоторые постановления Конституционного суда, который нередко приветствуется за неординарность решений, остаются, к сожалению, лишь на бумаге, и государство-участник само признает в пункте 23 своего доклада, </w:t>
      </w:r>
      <w:r w:rsidR="00CE0C96">
        <w:rPr>
          <w:lang w:val="ru-RU"/>
        </w:rPr>
        <w:t xml:space="preserve">что </w:t>
      </w:r>
      <w:r w:rsidR="00347953">
        <w:rPr>
          <w:lang w:val="ru-RU"/>
        </w:rPr>
        <w:t>Уполномоченный по правам человека является практически бессильным.  А ведь положения закона имеют смысл только в том случае, если они подкреплены пол</w:t>
      </w:r>
      <w:r w:rsidR="00CE0C96">
        <w:rPr>
          <w:lang w:val="ru-RU"/>
        </w:rPr>
        <w:t>и</w:t>
      </w:r>
      <w:r w:rsidR="00347953">
        <w:rPr>
          <w:lang w:val="ru-RU"/>
        </w:rPr>
        <w:t>тической волей к их исполнению.</w:t>
      </w:r>
    </w:p>
    <w:p w:rsidR="005E2496" w:rsidRDefault="000C62CE">
      <w:pPr>
        <w:spacing w:after="240"/>
        <w:rPr>
          <w:lang w:val="ru-RU"/>
        </w:rPr>
      </w:pPr>
      <w:r w:rsidRPr="00803C47">
        <w:rPr>
          <w:lang w:val="ru-RU"/>
        </w:rPr>
        <w:t>20.</w:t>
      </w:r>
      <w:r w:rsidRPr="00803C47">
        <w:rPr>
          <w:lang w:val="ru-RU"/>
        </w:rPr>
        <w:tab/>
      </w:r>
      <w:r w:rsidR="005E2496">
        <w:rPr>
          <w:lang w:val="ru-RU"/>
        </w:rPr>
        <w:t>Приняв</w:t>
      </w:r>
      <w:r w:rsidR="005E2496" w:rsidRPr="005E2496">
        <w:rPr>
          <w:lang w:val="ru-RU"/>
        </w:rPr>
        <w:t xml:space="preserve"> </w:t>
      </w:r>
      <w:r w:rsidR="005E2496">
        <w:rPr>
          <w:lang w:val="ru-RU"/>
        </w:rPr>
        <w:t>к</w:t>
      </w:r>
      <w:r w:rsidR="005E2496" w:rsidRPr="005E2496">
        <w:rPr>
          <w:lang w:val="ru-RU"/>
        </w:rPr>
        <w:t xml:space="preserve"> </w:t>
      </w:r>
      <w:r w:rsidR="005E2496">
        <w:rPr>
          <w:lang w:val="ru-RU"/>
        </w:rPr>
        <w:t>сведению ответ</w:t>
      </w:r>
      <w:r w:rsidR="00803C47">
        <w:rPr>
          <w:lang w:val="ru-RU"/>
        </w:rPr>
        <w:t xml:space="preserve"> </w:t>
      </w:r>
      <w:r w:rsidR="005E2496">
        <w:rPr>
          <w:lang w:val="ru-RU"/>
        </w:rPr>
        <w:t xml:space="preserve">на вопрос о решении не вводить в Чечне чрезвычайное положение, который был дан на предыдущем заседании, г-жа Шане при этом отмечает, во-первых, что и по Пакту, и по российскому законодательству вполне можно ввести чрезвычайное положение только на части территории, а во-вторых – что Пакт не оставляет выбора: если государство намерено допустить отступление от некоторых прав, оно должно делать это в рамках мер, предусмотренных статьей 4, а не на основании своих внутренних законов, в отношении которых есть основания опасаться, что они допускают более широкие отступления.  </w:t>
      </w:r>
      <w:r w:rsidR="00282074">
        <w:rPr>
          <w:lang w:val="ru-RU"/>
        </w:rPr>
        <w:t>Впрочем, ей не вполне ясно, каким образом сто</w:t>
      </w:r>
      <w:r w:rsidR="00803C47">
        <w:rPr>
          <w:lang w:val="ru-RU"/>
        </w:rPr>
        <w:t>ль масштабный конфликт, продолжающий</w:t>
      </w:r>
      <w:r w:rsidR="00282074">
        <w:rPr>
          <w:lang w:val="ru-RU"/>
        </w:rPr>
        <w:t xml:space="preserve">ся в Чечне уже четыре года, в ходе которого было задействовано около 100 000 военнослужащих и убито несколько тысяч гражданских лиц, может </w:t>
      </w:r>
      <w:r w:rsidR="00160F5D">
        <w:rPr>
          <w:lang w:val="ru-RU"/>
        </w:rPr>
        <w:t>регулироваться лишь законом о борьбе с терроризмом.</w:t>
      </w:r>
    </w:p>
    <w:p w:rsidR="00CD5B40" w:rsidRDefault="000C62CE">
      <w:pPr>
        <w:spacing w:after="240"/>
        <w:rPr>
          <w:lang w:val="ru-RU"/>
        </w:rPr>
      </w:pPr>
      <w:r w:rsidRPr="001D611C">
        <w:rPr>
          <w:lang w:val="ru-RU"/>
        </w:rPr>
        <w:t>21.</w:t>
      </w:r>
      <w:r w:rsidRPr="001D611C">
        <w:rPr>
          <w:lang w:val="ru-RU"/>
        </w:rPr>
        <w:tab/>
      </w:r>
      <w:r w:rsidR="00E562CA">
        <w:rPr>
          <w:lang w:val="ru-RU"/>
        </w:rPr>
        <w:t xml:space="preserve">Г-жа Шане хотела бы знать: </w:t>
      </w:r>
      <w:r w:rsidR="00CD5B40">
        <w:rPr>
          <w:lang w:val="ru-RU"/>
        </w:rPr>
        <w:t>когда президент и Государственная Дума неоднократно заявляли, что отмена смертной казни может не распространяться на лиц, виновных в совершении террористических актов, они выражали свое личное мнение, или же есть реальная опасность того, что законопроект об отмене высшей меры наказания, находящийся на рассмотрении Государственной Думы, действ</w:t>
      </w:r>
      <w:r w:rsidR="00E562CA">
        <w:rPr>
          <w:lang w:val="ru-RU"/>
        </w:rPr>
        <w:t xml:space="preserve">ительно </w:t>
      </w:r>
      <w:r w:rsidR="001D611C">
        <w:rPr>
          <w:lang w:val="ru-RU"/>
        </w:rPr>
        <w:t>будет изменен</w:t>
      </w:r>
      <w:r w:rsidR="00E562CA">
        <w:rPr>
          <w:lang w:val="ru-RU"/>
        </w:rPr>
        <w:t xml:space="preserve"> в этом смысле?</w:t>
      </w:r>
      <w:r w:rsidR="00CD5B40">
        <w:rPr>
          <w:lang w:val="ru-RU"/>
        </w:rPr>
        <w:t xml:space="preserve">  Какой была бы во втором случае позиция правительства?</w:t>
      </w:r>
    </w:p>
    <w:p w:rsidR="00867869" w:rsidRDefault="000C62CE">
      <w:pPr>
        <w:spacing w:after="240"/>
        <w:rPr>
          <w:lang w:val="ru-RU"/>
        </w:rPr>
      </w:pPr>
      <w:r>
        <w:t>22.</w:t>
      </w:r>
      <w:r>
        <w:tab/>
      </w:r>
      <w:r w:rsidR="00867869">
        <w:rPr>
          <w:lang w:val="ru-RU"/>
        </w:rPr>
        <w:t>С другой стороны, г-жа Шане говорит, что, насколько ей известно, в государстве-участнике по-прежнему не гарантируется право на обращение в суд с ходатайством рассмотреть вопрос о законности задержания.  Она предлагает государству-участнику, если оно еще этого не сделало, снять</w:t>
      </w:r>
      <w:r w:rsidR="001D611C">
        <w:rPr>
          <w:lang w:val="ru-RU"/>
        </w:rPr>
        <w:t xml:space="preserve"> свою оговорку к статье 5 Е</w:t>
      </w:r>
      <w:r w:rsidR="00867869">
        <w:rPr>
          <w:lang w:val="ru-RU"/>
        </w:rPr>
        <w:t xml:space="preserve">вропейской конвенции о правах человека, которая соответствует пункту 4 статьи 9 Пакта, и включить это право в свой Уголовный кодекс.  Наконец, она удовлетворена тем, что у любого задержанного лица есть возможность </w:t>
      </w:r>
      <w:r w:rsidR="00D172C4">
        <w:rPr>
          <w:lang w:val="ru-RU"/>
        </w:rPr>
        <w:t>проконсультироваться с адвокатом уже в первые часы задержания, и спрашивает, может ли задержанный также быть осмотрен врачом.</w:t>
      </w:r>
    </w:p>
    <w:p w:rsidR="007E18D4" w:rsidRDefault="000C62CE">
      <w:pPr>
        <w:spacing w:after="240"/>
        <w:rPr>
          <w:lang w:val="ru-RU"/>
        </w:rPr>
      </w:pPr>
      <w:r>
        <w:t>23.</w:t>
      </w:r>
      <w:r>
        <w:tab/>
      </w:r>
      <w:r w:rsidR="007E18D4">
        <w:rPr>
          <w:u w:val="single"/>
          <w:lang w:val="ru-RU"/>
        </w:rPr>
        <w:t>Сэр</w:t>
      </w:r>
      <w:r w:rsidR="007E18D4" w:rsidRPr="007E18D4">
        <w:rPr>
          <w:u w:val="single"/>
          <w:lang w:val="ru-RU"/>
        </w:rPr>
        <w:t xml:space="preserve"> </w:t>
      </w:r>
      <w:r w:rsidR="007E18D4">
        <w:rPr>
          <w:u w:val="single"/>
          <w:lang w:val="ru-RU"/>
        </w:rPr>
        <w:t>Найджел</w:t>
      </w:r>
      <w:r w:rsidR="007E18D4" w:rsidRPr="007E18D4">
        <w:rPr>
          <w:u w:val="single"/>
          <w:lang w:val="ru-RU"/>
        </w:rPr>
        <w:t xml:space="preserve"> </w:t>
      </w:r>
      <w:r w:rsidR="007E18D4">
        <w:rPr>
          <w:u w:val="single"/>
          <w:lang w:val="ru-RU"/>
        </w:rPr>
        <w:t>РОДЛИ</w:t>
      </w:r>
      <w:r>
        <w:t xml:space="preserve"> </w:t>
      </w:r>
      <w:r w:rsidR="007E18D4">
        <w:rPr>
          <w:lang w:val="ru-RU"/>
        </w:rPr>
        <w:t xml:space="preserve">спрашивает, действительно ли суды присяжных будут введены в Чечне в 2007 году, то есть на три года позже, чем на остальной территории страны, и если да, то какими причинами объясняется такое различие в обращении.  </w:t>
      </w:r>
      <w:r w:rsidR="008B0A34">
        <w:rPr>
          <w:lang w:val="ru-RU"/>
        </w:rPr>
        <w:t>Хотелось бы, чтобы делегация, сообщившая, что почти треть исчезнувших в Чечне лиц были обнаружены живыми, уточнила, для какой доли этих лиц исчезновение явилось следствием задержания властями.</w:t>
      </w:r>
    </w:p>
    <w:p w:rsidR="00313F9F" w:rsidRDefault="000C62CE">
      <w:pPr>
        <w:spacing w:after="240"/>
        <w:rPr>
          <w:lang w:val="ru-RU"/>
        </w:rPr>
      </w:pPr>
      <w:r>
        <w:t>24.</w:t>
      </w:r>
      <w:r>
        <w:tab/>
      </w:r>
      <w:r w:rsidR="00313F9F">
        <w:rPr>
          <w:lang w:val="ru-RU"/>
        </w:rPr>
        <w:t>Сэр Найджел Родли рад тому, что последний доклад Европейского комитета по предупреждению пыток был опубликован, и надеется, что делегация сможет сообщить, что ряд других докладов международных органов, которые не были опубликованы, вскоре пойдут по этому же пути.  Он поздравляет государство-участника с существенным улучшением своей пенитенц</w:t>
      </w:r>
      <w:r w:rsidR="001D611C">
        <w:rPr>
          <w:lang w:val="ru-RU"/>
        </w:rPr>
        <w:t>иарной системы, в чем он имел во</w:t>
      </w:r>
      <w:r w:rsidR="00313F9F">
        <w:rPr>
          <w:lang w:val="ru-RU"/>
        </w:rPr>
        <w:t>зможность самостоятельно убедиться.  Он предлагает государству-участнику дать имеющуюся в его распоряжении более свежую статистику о заполненности пенитенциарных учреждений.  Отмечая, что, по данным из некоторых источников, в период с июля по октябрь 2002 года кража денежных сумм ниже определенного уровня считалась административным правонарушением, а затем вновь была отнесена к категории уголовных правонарушений, он хотел бы знать: если это действительно так, какими были последствия для лиц, признанных виновными в совершении подобных деяний?</w:t>
      </w:r>
    </w:p>
    <w:p w:rsidR="00B730AC" w:rsidRPr="00B730AC" w:rsidRDefault="000C62CE">
      <w:pPr>
        <w:spacing w:after="240"/>
        <w:rPr>
          <w:lang w:val="ru-RU"/>
        </w:rPr>
      </w:pPr>
      <w:r>
        <w:t>25.</w:t>
      </w:r>
      <w:r>
        <w:tab/>
      </w:r>
      <w:r w:rsidR="00B730AC">
        <w:rPr>
          <w:lang w:val="ru-RU"/>
        </w:rPr>
        <w:t>Сэр</w:t>
      </w:r>
      <w:r w:rsidR="00B730AC" w:rsidRPr="00B730AC">
        <w:rPr>
          <w:lang w:val="ru-RU"/>
        </w:rPr>
        <w:t xml:space="preserve"> </w:t>
      </w:r>
      <w:r w:rsidR="00B730AC">
        <w:rPr>
          <w:lang w:val="ru-RU"/>
        </w:rPr>
        <w:t>Найджел</w:t>
      </w:r>
      <w:r w:rsidR="00B730AC" w:rsidRPr="00B730AC">
        <w:rPr>
          <w:lang w:val="ru-RU"/>
        </w:rPr>
        <w:t xml:space="preserve"> </w:t>
      </w:r>
      <w:r w:rsidR="00B730AC">
        <w:rPr>
          <w:lang w:val="ru-RU"/>
        </w:rPr>
        <w:t>Родли</w:t>
      </w:r>
      <w:r w:rsidR="00B730AC" w:rsidRPr="00B730AC">
        <w:rPr>
          <w:lang w:val="ru-RU"/>
        </w:rPr>
        <w:t xml:space="preserve"> </w:t>
      </w:r>
      <w:r w:rsidR="00B730AC">
        <w:rPr>
          <w:lang w:val="ru-RU"/>
        </w:rPr>
        <w:t>также отмечает, что, по некоторым данным, следователи могут не разрешить задержанным проконсультироваться с адвокатом, а должны в обязательном порядке доставить их к прокурору; тогда в случае подтверждения этой информации встанет вопрос о равенстве средств.  В</w:t>
      </w:r>
      <w:r w:rsidR="00B730AC" w:rsidRPr="00B730AC">
        <w:rPr>
          <w:lang w:val="ru-RU"/>
        </w:rPr>
        <w:t xml:space="preserve"> </w:t>
      </w:r>
      <w:r w:rsidR="00B730AC">
        <w:rPr>
          <w:lang w:val="ru-RU"/>
        </w:rPr>
        <w:t>целом</w:t>
      </w:r>
      <w:r w:rsidR="00B730AC" w:rsidRPr="00B730AC">
        <w:rPr>
          <w:lang w:val="ru-RU"/>
        </w:rPr>
        <w:t xml:space="preserve"> </w:t>
      </w:r>
      <w:r w:rsidR="00B730AC">
        <w:rPr>
          <w:lang w:val="ru-RU"/>
        </w:rPr>
        <w:t>представляется</w:t>
      </w:r>
      <w:r w:rsidR="00B730AC" w:rsidRPr="00B730AC">
        <w:rPr>
          <w:lang w:val="ru-RU"/>
        </w:rPr>
        <w:t xml:space="preserve">, </w:t>
      </w:r>
      <w:r w:rsidR="00B730AC">
        <w:rPr>
          <w:lang w:val="ru-RU"/>
        </w:rPr>
        <w:t>что</w:t>
      </w:r>
      <w:r w:rsidR="00B730AC" w:rsidRPr="00B730AC">
        <w:rPr>
          <w:lang w:val="ru-RU"/>
        </w:rPr>
        <w:t xml:space="preserve"> </w:t>
      </w:r>
      <w:r w:rsidR="00B730AC">
        <w:rPr>
          <w:lang w:val="ru-RU"/>
        </w:rPr>
        <w:t xml:space="preserve">на практике задержанные не имеют достаточных гарантий, поскольку сотрудникам полиции удается обходить законодательные положения об их защите.  </w:t>
      </w:r>
      <w:r w:rsidR="00B70A80">
        <w:rPr>
          <w:lang w:val="ru-RU"/>
        </w:rPr>
        <w:t>Сообщалось, что некоторым</w:t>
      </w:r>
      <w:r w:rsidR="001D611C">
        <w:rPr>
          <w:lang w:val="ru-RU"/>
        </w:rPr>
        <w:t xml:space="preserve"> из задержанных приходится подп</w:t>
      </w:r>
      <w:r w:rsidR="00B70A80">
        <w:rPr>
          <w:lang w:val="ru-RU"/>
        </w:rPr>
        <w:t>исывать признания в ходе «неофициальных бесед», а другие заключаются под сражу для целей проведения допроса после того, как они были помещены в КПЗ по истечении предусмотренного законом срока задержания в 10 суток.  Вероятно, делегация могла бы дать разъяснения по этому вопросу.</w:t>
      </w:r>
    </w:p>
    <w:p w:rsidR="004577EE" w:rsidRDefault="000C62CE">
      <w:pPr>
        <w:spacing w:after="240"/>
        <w:rPr>
          <w:lang w:val="ru-RU"/>
        </w:rPr>
      </w:pPr>
      <w:r>
        <w:t>26.</w:t>
      </w:r>
      <w:r>
        <w:tab/>
      </w:r>
      <w:r w:rsidR="00B70A80">
        <w:rPr>
          <w:u w:val="single"/>
          <w:lang w:val="ru-RU"/>
        </w:rPr>
        <w:t>Г</w:t>
      </w:r>
      <w:r w:rsidR="00B70A80" w:rsidRPr="00B70A80">
        <w:rPr>
          <w:u w:val="single"/>
          <w:lang w:val="ru-RU"/>
        </w:rPr>
        <w:t>-</w:t>
      </w:r>
      <w:r w:rsidR="00B70A80">
        <w:rPr>
          <w:u w:val="single"/>
          <w:lang w:val="ru-RU"/>
        </w:rPr>
        <w:t>н</w:t>
      </w:r>
      <w:r w:rsidR="00B70A80" w:rsidRPr="00B70A80">
        <w:rPr>
          <w:u w:val="single"/>
          <w:lang w:val="ru-RU"/>
        </w:rPr>
        <w:t xml:space="preserve"> </w:t>
      </w:r>
      <w:r w:rsidR="00B70A80">
        <w:rPr>
          <w:u w:val="single"/>
          <w:lang w:val="ru-RU"/>
        </w:rPr>
        <w:t>ЧАЙКА</w:t>
      </w:r>
      <w:r w:rsidR="00B70A80">
        <w:t xml:space="preserve"> (</w:t>
      </w:r>
      <w:r w:rsidR="00B70A80">
        <w:rPr>
          <w:lang w:val="ru-RU"/>
        </w:rPr>
        <w:t>Российская Федерация</w:t>
      </w:r>
      <w:r>
        <w:t xml:space="preserve">) </w:t>
      </w:r>
      <w:r w:rsidR="004577EE">
        <w:rPr>
          <w:lang w:val="ru-RU"/>
        </w:rPr>
        <w:t>благодарит членов Комитета за интерес, проявляемый к его стране.  Он сообщает, что члены делегации сначала ответят на те вопросы, которые были заданы на предыдущем заседании.</w:t>
      </w:r>
    </w:p>
    <w:p w:rsidR="004577EE" w:rsidRDefault="000C62CE">
      <w:pPr>
        <w:spacing w:after="240"/>
        <w:rPr>
          <w:lang w:val="ru-RU"/>
        </w:rPr>
      </w:pPr>
      <w:r>
        <w:t>27.</w:t>
      </w:r>
      <w:r>
        <w:tab/>
      </w:r>
      <w:r w:rsidR="004577EE">
        <w:rPr>
          <w:u w:val="single"/>
          <w:lang w:val="ru-RU"/>
        </w:rPr>
        <w:t>Г</w:t>
      </w:r>
      <w:r w:rsidR="004577EE" w:rsidRPr="004577EE">
        <w:rPr>
          <w:u w:val="single"/>
          <w:lang w:val="ru-RU"/>
        </w:rPr>
        <w:t>-</w:t>
      </w:r>
      <w:r w:rsidR="004577EE">
        <w:rPr>
          <w:u w:val="single"/>
          <w:lang w:val="ru-RU"/>
        </w:rPr>
        <w:t>н</w:t>
      </w:r>
      <w:r w:rsidR="004577EE" w:rsidRPr="004577EE">
        <w:rPr>
          <w:u w:val="single"/>
          <w:lang w:val="ru-RU"/>
        </w:rPr>
        <w:t xml:space="preserve"> </w:t>
      </w:r>
      <w:r w:rsidR="004577EE">
        <w:rPr>
          <w:u w:val="single"/>
          <w:lang w:val="ru-RU"/>
        </w:rPr>
        <w:t>КАЛИНИН</w:t>
      </w:r>
      <w:r>
        <w:t xml:space="preserve"> (</w:t>
      </w:r>
      <w:r w:rsidR="00F756E1">
        <w:rPr>
          <w:lang w:val="ru-RU"/>
        </w:rPr>
        <w:t>Российская</w:t>
      </w:r>
      <w:r w:rsidR="00F756E1" w:rsidRPr="004577EE">
        <w:rPr>
          <w:lang w:val="ru-RU"/>
        </w:rPr>
        <w:t xml:space="preserve"> </w:t>
      </w:r>
      <w:r w:rsidR="00F756E1">
        <w:rPr>
          <w:lang w:val="ru-RU"/>
        </w:rPr>
        <w:t>Федерация</w:t>
      </w:r>
      <w:r>
        <w:t xml:space="preserve">) </w:t>
      </w:r>
      <w:r w:rsidR="00606DDD">
        <w:rPr>
          <w:lang w:val="ru-RU"/>
        </w:rPr>
        <w:t xml:space="preserve">говорит, что после передачи системы пенитенциарных учреждений из ведения Министерства внутренних дел в ведение Министерства юстиции в эту систему были внесены изменения, </w:t>
      </w:r>
      <w:r w:rsidR="00635DF9">
        <w:rPr>
          <w:lang w:val="ru-RU"/>
        </w:rPr>
        <w:t>с помощью которых</w:t>
      </w:r>
      <w:r w:rsidR="00606DDD">
        <w:rPr>
          <w:lang w:val="ru-RU"/>
        </w:rPr>
        <w:t xml:space="preserve"> удалось существенно сократить масштабы переполненности учреждений.  Теперь пять из семи учреждений Москвы</w:t>
      </w:r>
      <w:r w:rsidR="001D611C">
        <w:rPr>
          <w:lang w:val="ru-RU"/>
        </w:rPr>
        <w:t xml:space="preserve"> и </w:t>
      </w:r>
      <w:r w:rsidR="00606DDD">
        <w:rPr>
          <w:lang w:val="ru-RU"/>
        </w:rPr>
        <w:t xml:space="preserve">все учреждения Санкт-Петербурга имеют реальный показатель заполненности, который ниже </w:t>
      </w:r>
      <w:r w:rsidR="001D611C">
        <w:rPr>
          <w:lang w:val="ru-RU"/>
        </w:rPr>
        <w:t xml:space="preserve">нормативного </w:t>
      </w:r>
      <w:r w:rsidR="00606DDD">
        <w:rPr>
          <w:lang w:val="ru-RU"/>
        </w:rPr>
        <w:t>или равен</w:t>
      </w:r>
      <w:r w:rsidR="001D611C">
        <w:rPr>
          <w:lang w:val="ru-RU"/>
        </w:rPr>
        <w:t xml:space="preserve"> ему</w:t>
      </w:r>
      <w:r w:rsidR="00606DDD">
        <w:rPr>
          <w:lang w:val="ru-RU"/>
        </w:rPr>
        <w:t xml:space="preserve">, а в двух остальных он превышен лишь незначительно.  </w:t>
      </w:r>
      <w:r w:rsidR="00635DF9">
        <w:rPr>
          <w:lang w:val="ru-RU"/>
        </w:rPr>
        <w:t>Работы по реконструкции и ремонту зданий продолжаются благодаря росту бюджетного финансирования, который также позволил повысить уровень охраны здоровья арестантов через открытие новых лазаретов, улучшение снабжения медикаментами и, например, мероприятия по борьбе с туберкулезом в тюремной среде.</w:t>
      </w:r>
    </w:p>
    <w:p w:rsidR="006638D5" w:rsidRPr="006638D5" w:rsidRDefault="000C62CE">
      <w:pPr>
        <w:spacing w:after="240"/>
        <w:rPr>
          <w:lang w:val="ru-RU"/>
        </w:rPr>
      </w:pPr>
      <w:r>
        <w:t>28.</w:t>
      </w:r>
      <w:r>
        <w:tab/>
      </w:r>
      <w:r w:rsidR="006638D5">
        <w:rPr>
          <w:u w:val="single"/>
          <w:lang w:val="ru-RU"/>
        </w:rPr>
        <w:t>Г</w:t>
      </w:r>
      <w:r w:rsidR="006638D5" w:rsidRPr="006638D5">
        <w:rPr>
          <w:u w:val="single"/>
          <w:lang w:val="ru-RU"/>
        </w:rPr>
        <w:t>-</w:t>
      </w:r>
      <w:r w:rsidR="006638D5">
        <w:rPr>
          <w:u w:val="single"/>
          <w:lang w:val="ru-RU"/>
        </w:rPr>
        <w:t>н</w:t>
      </w:r>
      <w:r w:rsidR="006638D5" w:rsidRPr="006638D5">
        <w:rPr>
          <w:u w:val="single"/>
          <w:lang w:val="ru-RU"/>
        </w:rPr>
        <w:t xml:space="preserve"> </w:t>
      </w:r>
      <w:r w:rsidR="006638D5">
        <w:rPr>
          <w:u w:val="single"/>
          <w:lang w:val="ru-RU"/>
        </w:rPr>
        <w:t>ЛЕБЕДЕВ</w:t>
      </w:r>
      <w:r>
        <w:t xml:space="preserve"> (</w:t>
      </w:r>
      <w:r w:rsidR="00F756E1">
        <w:rPr>
          <w:lang w:val="ru-RU"/>
        </w:rPr>
        <w:t>Российская</w:t>
      </w:r>
      <w:r w:rsidR="00F756E1" w:rsidRPr="006638D5">
        <w:rPr>
          <w:lang w:val="ru-RU"/>
        </w:rPr>
        <w:t xml:space="preserve"> </w:t>
      </w:r>
      <w:r w:rsidR="00F756E1">
        <w:rPr>
          <w:lang w:val="ru-RU"/>
        </w:rPr>
        <w:t>Федерация</w:t>
      </w:r>
      <w:r>
        <w:t xml:space="preserve">) </w:t>
      </w:r>
      <w:r w:rsidR="006638D5">
        <w:rPr>
          <w:lang w:val="ru-RU"/>
        </w:rPr>
        <w:t>говорит, что он не будет вновь возвращаться к официальной позиции властей его страны относительно двух сообщений, направленных Комитету в соответствии с Факультативным протоколом, по которым Российская</w:t>
      </w:r>
      <w:r w:rsidR="006638D5" w:rsidRPr="006638D5">
        <w:rPr>
          <w:lang w:val="ru-RU"/>
        </w:rPr>
        <w:t xml:space="preserve"> </w:t>
      </w:r>
      <w:r w:rsidR="006638D5">
        <w:rPr>
          <w:lang w:val="ru-RU"/>
        </w:rPr>
        <w:t>Федерация решила не применять рекомендации Комитета; эта позиция уже известна и была подробно изложена.  Он</w:t>
      </w:r>
      <w:r w:rsidR="006638D5" w:rsidRPr="006638D5">
        <w:rPr>
          <w:lang w:val="ru-RU"/>
        </w:rPr>
        <w:t xml:space="preserve"> </w:t>
      </w:r>
      <w:r w:rsidR="006638D5">
        <w:rPr>
          <w:lang w:val="ru-RU"/>
        </w:rPr>
        <w:t>лишь</w:t>
      </w:r>
      <w:r w:rsidR="006638D5" w:rsidRPr="006638D5">
        <w:rPr>
          <w:lang w:val="ru-RU"/>
        </w:rPr>
        <w:t xml:space="preserve"> </w:t>
      </w:r>
      <w:r w:rsidR="006638D5">
        <w:rPr>
          <w:lang w:val="ru-RU"/>
        </w:rPr>
        <w:t>напомнит</w:t>
      </w:r>
      <w:r w:rsidR="006638D5" w:rsidRPr="006638D5">
        <w:rPr>
          <w:lang w:val="ru-RU"/>
        </w:rPr>
        <w:t xml:space="preserve">, </w:t>
      </w:r>
      <w:r w:rsidR="006638D5">
        <w:rPr>
          <w:lang w:val="ru-RU"/>
        </w:rPr>
        <w:t>что</w:t>
      </w:r>
      <w:r w:rsidR="006638D5" w:rsidRPr="006638D5">
        <w:rPr>
          <w:lang w:val="ru-RU"/>
        </w:rPr>
        <w:t xml:space="preserve"> </w:t>
      </w:r>
      <w:r w:rsidR="006638D5">
        <w:rPr>
          <w:lang w:val="ru-RU"/>
        </w:rPr>
        <w:t>все</w:t>
      </w:r>
      <w:r w:rsidR="006638D5" w:rsidRPr="006638D5">
        <w:rPr>
          <w:lang w:val="ru-RU"/>
        </w:rPr>
        <w:t xml:space="preserve"> </w:t>
      </w:r>
      <w:r w:rsidR="006638D5">
        <w:rPr>
          <w:lang w:val="ru-RU"/>
        </w:rPr>
        <w:t>рассмотренные</w:t>
      </w:r>
      <w:r w:rsidR="006638D5" w:rsidRPr="006638D5">
        <w:rPr>
          <w:lang w:val="ru-RU"/>
        </w:rPr>
        <w:t xml:space="preserve"> </w:t>
      </w:r>
      <w:r w:rsidR="006638D5">
        <w:rPr>
          <w:lang w:val="ru-RU"/>
        </w:rPr>
        <w:t>Комитетом</w:t>
      </w:r>
      <w:r w:rsidR="006638D5" w:rsidRPr="006638D5">
        <w:rPr>
          <w:lang w:val="ru-RU"/>
        </w:rPr>
        <w:t xml:space="preserve"> </w:t>
      </w:r>
      <w:r w:rsidR="006638D5">
        <w:rPr>
          <w:lang w:val="ru-RU"/>
        </w:rPr>
        <w:t>случаи</w:t>
      </w:r>
      <w:r w:rsidR="006638D5" w:rsidRPr="006638D5">
        <w:rPr>
          <w:lang w:val="ru-RU"/>
        </w:rPr>
        <w:t xml:space="preserve"> </w:t>
      </w:r>
      <w:r w:rsidR="006638D5">
        <w:rPr>
          <w:lang w:val="ru-RU"/>
        </w:rPr>
        <w:t>углубленно анализируются национальными компетентными органами – Конституционным судом и прокуратурой, которые независимы в исполнении своих надзорных функций и к</w:t>
      </w:r>
      <w:r w:rsidR="001D611C">
        <w:rPr>
          <w:lang w:val="ru-RU"/>
        </w:rPr>
        <w:t>оторые, признавая компетенцию</w:t>
      </w:r>
      <w:r w:rsidR="006638D5">
        <w:rPr>
          <w:lang w:val="ru-RU"/>
        </w:rPr>
        <w:t xml:space="preserve"> Комитета, все же не считают его судеб</w:t>
      </w:r>
      <w:r w:rsidR="00A971A5">
        <w:rPr>
          <w:lang w:val="ru-RU"/>
        </w:rPr>
        <w:t>ной инстанцией, решения которой</w:t>
      </w:r>
      <w:r w:rsidR="006638D5">
        <w:rPr>
          <w:lang w:val="ru-RU"/>
        </w:rPr>
        <w:t xml:space="preserve"> обязательны к исполнению.  Иными словами, соображения Комитета заслуживают внимательного изучения, но носят лишь рекомендательный характер.  Поскольку российские власти проинформировали Комитет о своих решениях в установленный срок, они полностью соблюли положения Пакта и Факультативного протокола. </w:t>
      </w:r>
    </w:p>
    <w:p w:rsidR="004E274D" w:rsidRDefault="000C62CE">
      <w:pPr>
        <w:spacing w:after="240"/>
        <w:rPr>
          <w:lang w:val="ru-RU"/>
        </w:rPr>
      </w:pPr>
      <w:r w:rsidRPr="00A971A5">
        <w:rPr>
          <w:lang w:val="ru-RU"/>
        </w:rPr>
        <w:t>29.</w:t>
      </w:r>
      <w:r w:rsidRPr="00A971A5">
        <w:rPr>
          <w:lang w:val="ru-RU"/>
        </w:rPr>
        <w:tab/>
      </w:r>
      <w:r w:rsidR="002A40A9" w:rsidRPr="002A40A9">
        <w:rPr>
          <w:u w:val="single"/>
          <w:lang w:val="ru-RU"/>
        </w:rPr>
        <w:t>Г</w:t>
      </w:r>
      <w:r w:rsidR="002A40A9" w:rsidRPr="00A971A5">
        <w:rPr>
          <w:u w:val="single"/>
          <w:lang w:val="ru-RU"/>
        </w:rPr>
        <w:t>-</w:t>
      </w:r>
      <w:r w:rsidR="002A40A9" w:rsidRPr="002A40A9">
        <w:rPr>
          <w:u w:val="single"/>
          <w:lang w:val="ru-RU"/>
        </w:rPr>
        <w:t>жа</w:t>
      </w:r>
      <w:r w:rsidR="002A40A9" w:rsidRPr="00A971A5">
        <w:rPr>
          <w:u w:val="single"/>
          <w:lang w:val="ru-RU"/>
        </w:rPr>
        <w:t xml:space="preserve"> </w:t>
      </w:r>
      <w:r w:rsidR="002A40A9" w:rsidRPr="002A40A9">
        <w:rPr>
          <w:u w:val="single"/>
          <w:lang w:val="ru-RU"/>
        </w:rPr>
        <w:t>МОСКАЛЬКОВА</w:t>
      </w:r>
      <w:r w:rsidRPr="00A971A5">
        <w:rPr>
          <w:lang w:val="ru-RU"/>
        </w:rPr>
        <w:t xml:space="preserve"> (</w:t>
      </w:r>
      <w:r w:rsidR="00F756E1">
        <w:rPr>
          <w:lang w:val="ru-RU"/>
        </w:rPr>
        <w:t>Российская</w:t>
      </w:r>
      <w:r w:rsidR="00F756E1" w:rsidRPr="00A971A5">
        <w:rPr>
          <w:lang w:val="ru-RU"/>
        </w:rPr>
        <w:t xml:space="preserve"> </w:t>
      </w:r>
      <w:r w:rsidR="00F756E1">
        <w:rPr>
          <w:lang w:val="ru-RU"/>
        </w:rPr>
        <w:t>Федерация</w:t>
      </w:r>
      <w:r w:rsidRPr="00A971A5">
        <w:rPr>
          <w:lang w:val="ru-RU"/>
        </w:rPr>
        <w:t xml:space="preserve">) </w:t>
      </w:r>
      <w:r w:rsidR="004E274D">
        <w:rPr>
          <w:lang w:val="ru-RU"/>
        </w:rPr>
        <w:t>подтверждает, что</w:t>
      </w:r>
      <w:r w:rsidR="00A971A5">
        <w:rPr>
          <w:lang w:val="ru-RU"/>
        </w:rPr>
        <w:t xml:space="preserve"> в Ч</w:t>
      </w:r>
      <w:r w:rsidR="00AF58A7">
        <w:rPr>
          <w:lang w:val="ru-RU"/>
        </w:rPr>
        <w:t xml:space="preserve">ечне за </w:t>
      </w:r>
      <w:r w:rsidR="00A971A5">
        <w:rPr>
          <w:lang w:val="ru-RU"/>
        </w:rPr>
        <w:t>рассматриваемый период было вынесе</w:t>
      </w:r>
      <w:r w:rsidR="00AF58A7">
        <w:rPr>
          <w:lang w:val="ru-RU"/>
        </w:rPr>
        <w:t>но лишь два обвинительных приговора по делам об изнасиловании.  Два заявления об изнасиловании были поданы в органы прокуратуры, но по их факту не было возбуждено уголовных дел.  Столь незначительная цифра объясняется тем, что, с одной стороны, уголовное дело об изнасиловании может быть возбуждено только на основании заявления потерпевшей, а с другой – что в стране в целом наблюдается явная тенденция к снижению числа преступлений на сексуальной почве: общее количество изнасилований за период с 1993 по 2002 год сократилось с 14 400 до 8 100.</w:t>
      </w:r>
    </w:p>
    <w:p w:rsidR="00A678FF" w:rsidRPr="003C5517" w:rsidRDefault="000C62CE">
      <w:pPr>
        <w:spacing w:after="240"/>
        <w:rPr>
          <w:lang w:val="ru-RU"/>
        </w:rPr>
      </w:pPr>
      <w:r>
        <w:t>30.</w:t>
      </w:r>
      <w:r>
        <w:tab/>
      </w:r>
      <w:r w:rsidR="00AF58A7">
        <w:rPr>
          <w:u w:val="single"/>
          <w:lang w:val="ru-RU"/>
        </w:rPr>
        <w:t>Г-н МИЛЬЧЕНКО</w:t>
      </w:r>
      <w:r>
        <w:t xml:space="preserve"> (</w:t>
      </w:r>
      <w:r w:rsidR="00F756E1">
        <w:rPr>
          <w:lang w:val="ru-RU"/>
        </w:rPr>
        <w:t>Российская</w:t>
      </w:r>
      <w:r w:rsidR="00F756E1" w:rsidRPr="00AF58A7">
        <w:rPr>
          <w:lang w:val="ru-RU"/>
        </w:rPr>
        <w:t xml:space="preserve"> </w:t>
      </w:r>
      <w:r w:rsidR="00F756E1">
        <w:rPr>
          <w:lang w:val="ru-RU"/>
        </w:rPr>
        <w:t>Федерация</w:t>
      </w:r>
      <w:r>
        <w:t xml:space="preserve">) </w:t>
      </w:r>
      <w:r w:rsidR="00A678FF">
        <w:rPr>
          <w:lang w:val="ru-RU"/>
        </w:rPr>
        <w:t>заверяет членов Комитета в том, что российские должностные лица применяют оружие только для освобождения заложников в случаях крайней необходимости.  В трагическом случае в театре Москвы, который был захвачен террористами, виновными в совершении в 2002 году целой серии терактов, власти на протяжении нескольких дней вели тяжелые переговоры в присутствии представителей общественности и средств массовой информации, преж</w:t>
      </w:r>
      <w:r w:rsidR="003C5517">
        <w:rPr>
          <w:lang w:val="ru-RU"/>
        </w:rPr>
        <w:t>де чем принять решение о штурме, чтобы минимизировать людские потери, которых в противном случае было бы намного больше, поскольку здание располагалось вблизи центра города.  Действительно</w:t>
      </w:r>
      <w:r w:rsidR="003C5517" w:rsidRPr="003C5517">
        <w:rPr>
          <w:lang w:val="ru-RU"/>
        </w:rPr>
        <w:t xml:space="preserve">, </w:t>
      </w:r>
      <w:r w:rsidR="003C5517">
        <w:rPr>
          <w:lang w:val="ru-RU"/>
        </w:rPr>
        <w:t>как</w:t>
      </w:r>
      <w:r w:rsidR="003C5517" w:rsidRPr="003C5517">
        <w:rPr>
          <w:lang w:val="ru-RU"/>
        </w:rPr>
        <w:t xml:space="preserve"> </w:t>
      </w:r>
      <w:r w:rsidR="003C5517">
        <w:rPr>
          <w:lang w:val="ru-RU"/>
        </w:rPr>
        <w:t>показало</w:t>
      </w:r>
      <w:r w:rsidR="003C5517" w:rsidRPr="003C5517">
        <w:rPr>
          <w:lang w:val="ru-RU"/>
        </w:rPr>
        <w:t xml:space="preserve"> </w:t>
      </w:r>
      <w:r w:rsidR="003C5517">
        <w:rPr>
          <w:lang w:val="ru-RU"/>
        </w:rPr>
        <w:t>расследование</w:t>
      </w:r>
      <w:r w:rsidR="003C5517" w:rsidRPr="003C5517">
        <w:rPr>
          <w:lang w:val="ru-RU"/>
        </w:rPr>
        <w:t xml:space="preserve">, </w:t>
      </w:r>
      <w:r w:rsidR="003C5517">
        <w:rPr>
          <w:lang w:val="ru-RU"/>
        </w:rPr>
        <w:t>под несущие конструкции здания был заложен заряд пластида мощностью 80 кг, а на каждом из террористов был надет пояс со взрывчаткой, усиленной металлическими поражающими элементами, который мог быть подорван самостоятельно в любой момент.  Операция по обезвреживанию проводилась подразделением спецназа по борьбе с терроризмом, аналоги которого существуют во всех стран</w:t>
      </w:r>
      <w:r w:rsidR="00133D04">
        <w:rPr>
          <w:lang w:val="ru-RU"/>
        </w:rPr>
        <w:t>ах; она велась в строг</w:t>
      </w:r>
      <w:r w:rsidR="003C5517">
        <w:rPr>
          <w:lang w:val="ru-RU"/>
        </w:rPr>
        <w:t xml:space="preserve">ом соответствии </w:t>
      </w:r>
      <w:r w:rsidR="00A971A5">
        <w:rPr>
          <w:lang w:val="ru-RU"/>
        </w:rPr>
        <w:t xml:space="preserve">с </w:t>
      </w:r>
      <w:r w:rsidR="003C5517">
        <w:rPr>
          <w:lang w:val="ru-RU"/>
        </w:rPr>
        <w:t>действующим законодательством</w:t>
      </w:r>
      <w:r w:rsidR="00A971A5">
        <w:rPr>
          <w:lang w:val="ru-RU"/>
        </w:rPr>
        <w:t xml:space="preserve"> и считается успешной.  В </w:t>
      </w:r>
      <w:r w:rsidR="00133D04">
        <w:rPr>
          <w:lang w:val="ru-RU"/>
        </w:rPr>
        <w:t xml:space="preserve">ходе </w:t>
      </w:r>
      <w:r w:rsidR="00A971A5">
        <w:rPr>
          <w:lang w:val="ru-RU"/>
        </w:rPr>
        <w:t xml:space="preserve">нее </w:t>
      </w:r>
      <w:r w:rsidR="00133D04">
        <w:rPr>
          <w:lang w:val="ru-RU"/>
        </w:rPr>
        <w:t>был применен не токсичный, а усыпляющий газ.  Поскольку медицинская помощь была оказана оперативно, действие этого газа само по себе не смогло бы повлечь гибель нескольких десятков заложников, если бы они не были ослаблены вследствие голодания и нервного истощения за предыдущие дни.  В целях установления виновных в этом происшествии были возбуждены уголовные дела, по которым ведется следствие.  Российская</w:t>
      </w:r>
      <w:r w:rsidR="00133D04" w:rsidRPr="00133D04">
        <w:rPr>
          <w:lang w:val="ru-RU"/>
        </w:rPr>
        <w:t xml:space="preserve"> </w:t>
      </w:r>
      <w:r w:rsidR="00133D04">
        <w:rPr>
          <w:lang w:val="ru-RU"/>
        </w:rPr>
        <w:t>Федерация не считает, что она в чем-либо нарушила положения Пакта, приняв необходимые меры для защиты населения Москвы от опасных террористов.  Несколько подстрекателей к захвату заложников в настоящее время скрываются, в частности в Катаре; выданы ордера на их арест.</w:t>
      </w:r>
    </w:p>
    <w:p w:rsidR="00133D04" w:rsidRDefault="000C62CE">
      <w:pPr>
        <w:rPr>
          <w:lang w:val="ru-RU"/>
        </w:rPr>
      </w:pPr>
      <w:r w:rsidRPr="00133D04">
        <w:rPr>
          <w:lang w:val="ru-RU"/>
        </w:rPr>
        <w:t>31.</w:t>
      </w:r>
      <w:r w:rsidRPr="00133D04">
        <w:rPr>
          <w:lang w:val="ru-RU"/>
        </w:rPr>
        <w:tab/>
      </w:r>
      <w:r w:rsidR="00133D04">
        <w:rPr>
          <w:u w:val="single"/>
          <w:lang w:val="ru-RU"/>
        </w:rPr>
        <w:t>Г</w:t>
      </w:r>
      <w:r w:rsidR="00133D04" w:rsidRPr="00133D04">
        <w:rPr>
          <w:u w:val="single"/>
          <w:lang w:val="ru-RU"/>
        </w:rPr>
        <w:t>-</w:t>
      </w:r>
      <w:r w:rsidR="00133D04">
        <w:rPr>
          <w:u w:val="single"/>
          <w:lang w:val="ru-RU"/>
        </w:rPr>
        <w:t>н</w:t>
      </w:r>
      <w:r w:rsidR="00133D04" w:rsidRPr="00133D04">
        <w:rPr>
          <w:u w:val="single"/>
          <w:lang w:val="ru-RU"/>
        </w:rPr>
        <w:t xml:space="preserve"> </w:t>
      </w:r>
      <w:r w:rsidR="00133D04">
        <w:rPr>
          <w:u w:val="single"/>
          <w:lang w:val="ru-RU"/>
        </w:rPr>
        <w:t>СИДОРЕНКО</w:t>
      </w:r>
      <w:r w:rsidRPr="00133D04">
        <w:rPr>
          <w:lang w:val="ru-RU"/>
        </w:rPr>
        <w:t xml:space="preserve"> (</w:t>
      </w:r>
      <w:r w:rsidR="00F756E1">
        <w:rPr>
          <w:lang w:val="ru-RU"/>
        </w:rPr>
        <w:t>Российская</w:t>
      </w:r>
      <w:r w:rsidR="00F756E1" w:rsidRPr="00133D04">
        <w:rPr>
          <w:lang w:val="ru-RU"/>
        </w:rPr>
        <w:t xml:space="preserve"> </w:t>
      </w:r>
      <w:r w:rsidR="00F756E1">
        <w:rPr>
          <w:lang w:val="ru-RU"/>
        </w:rPr>
        <w:t>Федерация</w:t>
      </w:r>
      <w:r w:rsidRPr="00133D04">
        <w:rPr>
          <w:lang w:val="ru-RU"/>
        </w:rPr>
        <w:t xml:space="preserve">) </w:t>
      </w:r>
      <w:r w:rsidR="00133D04">
        <w:rPr>
          <w:lang w:val="ru-RU"/>
        </w:rPr>
        <w:t>поясняет, что юридически ведение борьбы с терроризмом опирается на Конституцию Российской</w:t>
      </w:r>
      <w:r w:rsidR="00133D04" w:rsidRPr="00133D04">
        <w:rPr>
          <w:lang w:val="ru-RU"/>
        </w:rPr>
        <w:t xml:space="preserve"> </w:t>
      </w:r>
      <w:r w:rsidR="00133D04">
        <w:rPr>
          <w:lang w:val="ru-RU"/>
        </w:rPr>
        <w:t xml:space="preserve">Федерации и на федеральные законы, в частности на федеральный закон о борьбе с терроризмом.  Согласно статье 90 Конституции, указы и постановления Президента не могут противоречить ни Конституции, ни </w:t>
      </w:r>
      <w:r w:rsidR="00DE7E8B">
        <w:rPr>
          <w:lang w:val="ru-RU"/>
        </w:rPr>
        <w:t>федеральным законам.  Следовательно, иерархия правовых актов полностью соблюдается.</w:t>
      </w:r>
    </w:p>
    <w:p w:rsidR="00DE7E8B" w:rsidRDefault="00DE7E8B">
      <w:pPr>
        <w:rPr>
          <w:lang w:val="ru-RU"/>
        </w:rPr>
      </w:pPr>
    </w:p>
    <w:p w:rsidR="00060B8C" w:rsidRDefault="000C62CE">
      <w:pPr>
        <w:rPr>
          <w:lang w:val="ru-RU"/>
        </w:rPr>
      </w:pPr>
      <w:r w:rsidRPr="00060B8C">
        <w:rPr>
          <w:lang w:val="ru-RU"/>
        </w:rPr>
        <w:t>32.</w:t>
      </w:r>
      <w:r w:rsidRPr="00060B8C">
        <w:rPr>
          <w:lang w:val="ru-RU"/>
        </w:rPr>
        <w:tab/>
      </w:r>
      <w:r w:rsidR="00060B8C">
        <w:rPr>
          <w:lang w:val="ru-RU"/>
        </w:rPr>
        <w:t>Смертная казнь в стране не применяется с 1996 года, и последние лица, приговоренные к высшей мере наказания, были помилованы президентом.  Ее отмена де-юре невозможна до тех пор, пока на всей территории Федерации не будут введены жюри присяжных; это планируется сделать в 2007 году.  Дискриминационное применение смертной казни невозможно, так как эта мера наказания больше не применяется.</w:t>
      </w:r>
    </w:p>
    <w:p w:rsidR="00060B8C" w:rsidRDefault="00060B8C">
      <w:pPr>
        <w:rPr>
          <w:lang w:val="ru-RU"/>
        </w:rPr>
      </w:pPr>
      <w:r>
        <w:rPr>
          <w:lang w:val="ru-RU"/>
        </w:rPr>
        <w:t>Заявления председателя Государственной Думы отражают лишь его собственную позицию, а президент Российской</w:t>
      </w:r>
      <w:r w:rsidRPr="00133D04">
        <w:rPr>
          <w:lang w:val="ru-RU"/>
        </w:rPr>
        <w:t xml:space="preserve"> </w:t>
      </w:r>
      <w:r>
        <w:rPr>
          <w:lang w:val="ru-RU"/>
        </w:rPr>
        <w:t>Федерации поддерживает идею отмены смертной казни.</w:t>
      </w:r>
    </w:p>
    <w:p w:rsidR="00060B8C" w:rsidRDefault="00060B8C">
      <w:pPr>
        <w:rPr>
          <w:lang w:val="ru-RU"/>
        </w:rPr>
      </w:pPr>
      <w:r>
        <w:rPr>
          <w:lang w:val="ru-RU"/>
        </w:rPr>
        <w:t>Впрочем, на рассмотрении Государственной Думы находятся два соответствующих законопроекта: один был внесен президентом, другой – депутатами; их рассмотрение было отложено только по причинам избирательной кампании, но они наверняка будут приняты после проведения выборов в декабре, поскольку депутаты убеждены в необходимости отмены смертной казни.</w:t>
      </w:r>
    </w:p>
    <w:p w:rsidR="00060B8C" w:rsidRDefault="00060B8C">
      <w:pPr>
        <w:rPr>
          <w:lang w:val="ru-RU"/>
        </w:rPr>
      </w:pPr>
    </w:p>
    <w:p w:rsidR="00B340BB" w:rsidRDefault="000C62CE">
      <w:pPr>
        <w:rPr>
          <w:lang w:val="ru-RU"/>
        </w:rPr>
      </w:pPr>
      <w:r w:rsidRPr="00B340BB">
        <w:rPr>
          <w:lang w:val="ru-RU"/>
        </w:rPr>
        <w:t>33.</w:t>
      </w:r>
      <w:r w:rsidRPr="00B340BB">
        <w:rPr>
          <w:lang w:val="ru-RU"/>
        </w:rPr>
        <w:tab/>
      </w:r>
      <w:r w:rsidR="00682015">
        <w:rPr>
          <w:u w:val="single"/>
          <w:lang w:val="ru-RU"/>
        </w:rPr>
        <w:t>Г</w:t>
      </w:r>
      <w:r w:rsidR="00682015" w:rsidRPr="00B340BB">
        <w:rPr>
          <w:u w:val="single"/>
          <w:lang w:val="ru-RU"/>
        </w:rPr>
        <w:t>-</w:t>
      </w:r>
      <w:r w:rsidR="00682015">
        <w:rPr>
          <w:u w:val="single"/>
          <w:lang w:val="ru-RU"/>
        </w:rPr>
        <w:t>н</w:t>
      </w:r>
      <w:r w:rsidR="00682015" w:rsidRPr="00B340BB">
        <w:rPr>
          <w:u w:val="single"/>
          <w:lang w:val="ru-RU"/>
        </w:rPr>
        <w:t xml:space="preserve"> </w:t>
      </w:r>
      <w:r w:rsidR="00682015">
        <w:rPr>
          <w:u w:val="single"/>
          <w:lang w:val="ru-RU"/>
        </w:rPr>
        <w:t>ДЕМИДОВ</w:t>
      </w:r>
      <w:r w:rsidRPr="00B340BB">
        <w:rPr>
          <w:lang w:val="ru-RU"/>
        </w:rPr>
        <w:t xml:space="preserve"> (</w:t>
      </w:r>
      <w:r w:rsidR="00F756E1">
        <w:rPr>
          <w:lang w:val="ru-RU"/>
        </w:rPr>
        <w:t>Российская</w:t>
      </w:r>
      <w:r w:rsidR="00F756E1" w:rsidRPr="00B340BB">
        <w:rPr>
          <w:lang w:val="ru-RU"/>
        </w:rPr>
        <w:t xml:space="preserve"> </w:t>
      </w:r>
      <w:r w:rsidR="00F756E1">
        <w:rPr>
          <w:lang w:val="ru-RU"/>
        </w:rPr>
        <w:t>Федерация</w:t>
      </w:r>
      <w:r w:rsidRPr="00B340BB">
        <w:rPr>
          <w:lang w:val="ru-RU"/>
        </w:rPr>
        <w:t xml:space="preserve">) </w:t>
      </w:r>
      <w:r w:rsidR="00B340BB">
        <w:rPr>
          <w:lang w:val="ru-RU"/>
        </w:rPr>
        <w:t>указывает, что независимость судов гарантирована статьей 120 Конституции.  Судьи находятся под защитой государства, и Министерство внутренних дел обязано обеспечивать безопасность как их самих, так и членов их семьи и их имущества.  Они могут преследоваться в уголовном порядке только при определенных обстоятельствах.  Все они назначаются их коллегами в за</w:t>
      </w:r>
      <w:r w:rsidR="00A971A5">
        <w:rPr>
          <w:lang w:val="ru-RU"/>
        </w:rPr>
        <w:t xml:space="preserve">висимости от их квалификации, </w:t>
      </w:r>
      <w:r w:rsidR="00B340BB">
        <w:rPr>
          <w:lang w:val="ru-RU"/>
        </w:rPr>
        <w:t>а в случае нарушения закона или кодекса профессиональной этики они могут быть отозваны профессиональной коллегией в составе судей, представителей общественности и представителей Администрации президента Российской</w:t>
      </w:r>
      <w:r w:rsidR="00B340BB" w:rsidRPr="00133D04">
        <w:rPr>
          <w:lang w:val="ru-RU"/>
        </w:rPr>
        <w:t xml:space="preserve"> </w:t>
      </w:r>
      <w:r w:rsidR="00B340BB">
        <w:rPr>
          <w:lang w:val="ru-RU"/>
        </w:rPr>
        <w:t xml:space="preserve">Федерации.  Как правило, до отзыва судьи к нему применяются дисциплинарные меры взыскания.  Конституционный суд признал неконституционными положения советского Уголовно-процессуального кодекса, которые давали судье право возбуждать судебный иск или направлять дело в прокуратуру на доследование.  </w:t>
      </w:r>
      <w:r w:rsidR="00DC6F99">
        <w:rPr>
          <w:lang w:val="ru-RU"/>
        </w:rPr>
        <w:t xml:space="preserve">В соответствии с новым Уголовно-процессуальным кодексом, вступившим в силу в июле 2002 года, функции обвинения, защиты и постановления приговора четко разделены, и судья больше не вправе вмешиваться </w:t>
      </w:r>
      <w:r w:rsidR="00537362">
        <w:rPr>
          <w:lang w:val="ru-RU"/>
        </w:rPr>
        <w:t>в дела обвинения или защиты; теперь его роль – это исключительно роль независимого арбитра.</w:t>
      </w:r>
    </w:p>
    <w:p w:rsidR="00B340BB" w:rsidRDefault="00B340BB">
      <w:pPr>
        <w:rPr>
          <w:lang w:val="ru-RU"/>
        </w:rPr>
      </w:pPr>
    </w:p>
    <w:p w:rsidR="000C62CE" w:rsidRPr="00CE6F9D" w:rsidRDefault="000C62CE">
      <w:pPr>
        <w:rPr>
          <w:lang w:val="ru-RU"/>
        </w:rPr>
      </w:pPr>
    </w:p>
    <w:p w:rsidR="00CE6F9D" w:rsidRDefault="000C62CE">
      <w:pPr>
        <w:rPr>
          <w:lang w:val="ru-RU"/>
        </w:rPr>
      </w:pPr>
      <w:r w:rsidRPr="00CE6F9D">
        <w:rPr>
          <w:lang w:val="ru-RU"/>
        </w:rPr>
        <w:t>34.</w:t>
      </w:r>
      <w:r w:rsidRPr="00CE6F9D">
        <w:rPr>
          <w:lang w:val="ru-RU"/>
        </w:rPr>
        <w:tab/>
      </w:r>
      <w:r w:rsidR="00CE6F9D">
        <w:rPr>
          <w:lang w:val="ru-RU"/>
        </w:rPr>
        <w:t>Вознаграждение судей как минимум в два раза выше вознаграждения любого другого чиновника аналогичного уровня.  Оно включает в себя премиальную часть, размер которой варьируется в зависимости от уровня ответственности.  Размер пенсии судей после выхода в отставку зависит от размера вознаграждения, которое они получали в последние месяцы трудовой деятельности, а также от выслуги лет.  Как правило, пенсия составляет 80-90 % от их последнего оклада.  Прочное материальное положение судей является средством борь</w:t>
      </w:r>
      <w:r w:rsidR="00CF1D5B">
        <w:rPr>
          <w:lang w:val="ru-RU"/>
        </w:rPr>
        <w:t>бы с коррупцией и гарантией</w:t>
      </w:r>
      <w:r w:rsidR="00CE6F9D">
        <w:rPr>
          <w:lang w:val="ru-RU"/>
        </w:rPr>
        <w:t xml:space="preserve"> независимости правосудия.</w:t>
      </w:r>
    </w:p>
    <w:p w:rsidR="00CE6F9D" w:rsidRDefault="00CE6F9D">
      <w:pPr>
        <w:rPr>
          <w:lang w:val="ru-RU"/>
        </w:rPr>
      </w:pPr>
    </w:p>
    <w:p w:rsidR="003F7E4C" w:rsidRDefault="000C62CE">
      <w:pPr>
        <w:rPr>
          <w:lang w:val="ru-RU"/>
        </w:rPr>
      </w:pPr>
      <w:r w:rsidRPr="003F7E4C">
        <w:rPr>
          <w:lang w:val="ru-RU"/>
        </w:rPr>
        <w:t>35.</w:t>
      </w:r>
      <w:r w:rsidRPr="003F7E4C">
        <w:rPr>
          <w:lang w:val="ru-RU"/>
        </w:rPr>
        <w:tab/>
      </w:r>
      <w:r w:rsidR="00AE3060">
        <w:rPr>
          <w:u w:val="single"/>
          <w:lang w:val="ru-RU"/>
        </w:rPr>
        <w:t>Г</w:t>
      </w:r>
      <w:r w:rsidR="00AE3060" w:rsidRPr="003F7E4C">
        <w:rPr>
          <w:u w:val="single"/>
          <w:lang w:val="ru-RU"/>
        </w:rPr>
        <w:t>-</w:t>
      </w:r>
      <w:r w:rsidR="00AE3060">
        <w:rPr>
          <w:u w:val="single"/>
          <w:lang w:val="ru-RU"/>
        </w:rPr>
        <w:t>н</w:t>
      </w:r>
      <w:r w:rsidR="00AE3060" w:rsidRPr="003F7E4C">
        <w:rPr>
          <w:u w:val="single"/>
          <w:lang w:val="ru-RU"/>
        </w:rPr>
        <w:t xml:space="preserve"> </w:t>
      </w:r>
      <w:r w:rsidR="00AE3060">
        <w:rPr>
          <w:u w:val="single"/>
          <w:lang w:val="ru-RU"/>
        </w:rPr>
        <w:t>ЛЕБЕДЕВ</w:t>
      </w:r>
      <w:r w:rsidRPr="003F7E4C">
        <w:rPr>
          <w:lang w:val="ru-RU"/>
        </w:rPr>
        <w:t xml:space="preserve"> (</w:t>
      </w:r>
      <w:r w:rsidR="00F756E1">
        <w:rPr>
          <w:lang w:val="ru-RU"/>
        </w:rPr>
        <w:t>Российская</w:t>
      </w:r>
      <w:r w:rsidR="00F756E1" w:rsidRPr="003F7E4C">
        <w:rPr>
          <w:lang w:val="ru-RU"/>
        </w:rPr>
        <w:t xml:space="preserve"> </w:t>
      </w:r>
      <w:r w:rsidR="00F756E1">
        <w:rPr>
          <w:lang w:val="ru-RU"/>
        </w:rPr>
        <w:t>Федерация</w:t>
      </w:r>
      <w:r w:rsidRPr="003F7E4C">
        <w:rPr>
          <w:lang w:val="ru-RU"/>
        </w:rPr>
        <w:t xml:space="preserve">) </w:t>
      </w:r>
      <w:r w:rsidR="003F7E4C">
        <w:rPr>
          <w:lang w:val="ru-RU"/>
        </w:rPr>
        <w:t>говорит, что</w:t>
      </w:r>
      <w:r w:rsidR="003F7E4C" w:rsidRPr="003F7E4C">
        <w:rPr>
          <w:lang w:val="ru-RU"/>
        </w:rPr>
        <w:t xml:space="preserve"> </w:t>
      </w:r>
      <w:r w:rsidR="003F7E4C">
        <w:rPr>
          <w:lang w:val="ru-RU"/>
        </w:rPr>
        <w:t>Российская</w:t>
      </w:r>
      <w:r w:rsidR="003F7E4C" w:rsidRPr="003F7E4C">
        <w:rPr>
          <w:lang w:val="ru-RU"/>
        </w:rPr>
        <w:t xml:space="preserve"> </w:t>
      </w:r>
      <w:r w:rsidR="003F7E4C">
        <w:rPr>
          <w:lang w:val="ru-RU"/>
        </w:rPr>
        <w:t>Федерация является членом Совета Европы и активно сотрудничает с Европейским судом по правам человека</w:t>
      </w:r>
      <w:r w:rsidR="00F57623">
        <w:rPr>
          <w:lang w:val="ru-RU"/>
        </w:rPr>
        <w:t>, в составе которого к тому же есть российский судья.  Ратифицировав Конвенцию о защите прав человека и основных свобод, Федерация создала механизм получения жалоб от граждан.  Решения Европейского</w:t>
      </w:r>
      <w:r w:rsidR="00F57623" w:rsidRPr="00F57623">
        <w:rPr>
          <w:lang w:val="ru-RU"/>
        </w:rPr>
        <w:t xml:space="preserve"> </w:t>
      </w:r>
      <w:r w:rsidR="00F57623">
        <w:rPr>
          <w:lang w:val="ru-RU"/>
        </w:rPr>
        <w:t>суда по правам человека имеют для Российской Федерации обязательную силу, как это предусмотрено в Конвенции.</w:t>
      </w:r>
    </w:p>
    <w:p w:rsidR="003F7E4C" w:rsidRDefault="003F7E4C">
      <w:pPr>
        <w:rPr>
          <w:lang w:val="ru-RU"/>
        </w:rPr>
      </w:pPr>
    </w:p>
    <w:p w:rsidR="00627C2F" w:rsidRPr="001040B2" w:rsidRDefault="000C62CE">
      <w:pPr>
        <w:spacing w:after="240"/>
        <w:rPr>
          <w:lang w:val="ru-RU"/>
        </w:rPr>
      </w:pPr>
      <w:r w:rsidRPr="00627C2F">
        <w:rPr>
          <w:lang w:val="ru-RU"/>
        </w:rPr>
        <w:t>36.</w:t>
      </w:r>
      <w:r w:rsidRPr="00627C2F">
        <w:rPr>
          <w:lang w:val="ru-RU"/>
        </w:rPr>
        <w:tab/>
      </w:r>
      <w:r w:rsidR="00AE3060">
        <w:rPr>
          <w:u w:val="single"/>
          <w:lang w:val="ru-RU"/>
        </w:rPr>
        <w:t>Г</w:t>
      </w:r>
      <w:r w:rsidR="00AE3060" w:rsidRPr="00627C2F">
        <w:rPr>
          <w:u w:val="single"/>
          <w:lang w:val="ru-RU"/>
        </w:rPr>
        <w:t>-</w:t>
      </w:r>
      <w:r w:rsidR="00AE3060">
        <w:rPr>
          <w:u w:val="single"/>
          <w:lang w:val="ru-RU"/>
        </w:rPr>
        <w:t>жа</w:t>
      </w:r>
      <w:r w:rsidR="00AE3060" w:rsidRPr="00627C2F">
        <w:rPr>
          <w:u w:val="single"/>
          <w:lang w:val="ru-RU"/>
        </w:rPr>
        <w:t xml:space="preserve"> </w:t>
      </w:r>
      <w:r w:rsidR="00AE3060">
        <w:rPr>
          <w:u w:val="single"/>
          <w:lang w:val="ru-RU"/>
        </w:rPr>
        <w:t>МАЛЫШЕВА</w:t>
      </w:r>
      <w:r w:rsidRPr="00627C2F">
        <w:rPr>
          <w:lang w:val="ru-RU"/>
        </w:rPr>
        <w:t xml:space="preserve"> (</w:t>
      </w:r>
      <w:r w:rsidR="00F756E1">
        <w:rPr>
          <w:lang w:val="ru-RU"/>
        </w:rPr>
        <w:t>Российская</w:t>
      </w:r>
      <w:r w:rsidR="00F756E1" w:rsidRPr="00627C2F">
        <w:rPr>
          <w:lang w:val="ru-RU"/>
        </w:rPr>
        <w:t xml:space="preserve"> </w:t>
      </w:r>
      <w:r w:rsidR="00F756E1">
        <w:rPr>
          <w:lang w:val="ru-RU"/>
        </w:rPr>
        <w:t>Федерация</w:t>
      </w:r>
      <w:r w:rsidRPr="00627C2F">
        <w:rPr>
          <w:lang w:val="ru-RU"/>
        </w:rPr>
        <w:t xml:space="preserve">) </w:t>
      </w:r>
      <w:r w:rsidR="00627C2F">
        <w:rPr>
          <w:lang w:val="ru-RU"/>
        </w:rPr>
        <w:t>поясняет, что одной из комиссий Думы, в состав которой входят депутаты, эксперты и представители неправительственных организаций, непосредственно поручено заниматься делами женщин и семьи.  Кроме того, имеется Комиссия по равноправию полов; в нее входят сенаторы, эксперты и представители неправительственных организаций, а также Межведомственная комиссия по улучшению положения женщин, в которой представлены различные министерства и ведомства, неправительственные организации и эксперты.  Аналогичные</w:t>
      </w:r>
      <w:r w:rsidR="00627C2F" w:rsidRPr="00627C2F">
        <w:t xml:space="preserve"> </w:t>
      </w:r>
      <w:r w:rsidR="00627C2F">
        <w:rPr>
          <w:lang w:val="ru-RU"/>
        </w:rPr>
        <w:t>органы</w:t>
      </w:r>
      <w:r w:rsidR="00627C2F" w:rsidRPr="00627C2F">
        <w:t xml:space="preserve"> </w:t>
      </w:r>
      <w:r w:rsidR="00627C2F">
        <w:rPr>
          <w:lang w:val="ru-RU"/>
        </w:rPr>
        <w:t>были</w:t>
      </w:r>
      <w:r w:rsidR="00627C2F" w:rsidRPr="00627C2F">
        <w:t xml:space="preserve"> </w:t>
      </w:r>
      <w:r w:rsidR="00627C2F">
        <w:rPr>
          <w:lang w:val="ru-RU"/>
        </w:rPr>
        <w:t>созданы</w:t>
      </w:r>
      <w:r w:rsidR="00627C2F" w:rsidRPr="00627C2F">
        <w:t xml:space="preserve"> </w:t>
      </w:r>
      <w:r w:rsidR="00627C2F">
        <w:rPr>
          <w:lang w:val="ru-RU"/>
        </w:rPr>
        <w:t>и</w:t>
      </w:r>
      <w:r w:rsidR="00627C2F" w:rsidRPr="00627C2F">
        <w:t xml:space="preserve"> </w:t>
      </w:r>
      <w:r w:rsidR="00627C2F">
        <w:rPr>
          <w:lang w:val="ru-RU"/>
        </w:rPr>
        <w:t>на</w:t>
      </w:r>
      <w:r w:rsidR="00627C2F" w:rsidRPr="00627C2F">
        <w:t xml:space="preserve"> </w:t>
      </w:r>
      <w:r w:rsidR="00627C2F">
        <w:rPr>
          <w:lang w:val="ru-RU"/>
        </w:rPr>
        <w:t>уровне</w:t>
      </w:r>
      <w:r w:rsidR="00627C2F" w:rsidRPr="00627C2F">
        <w:t xml:space="preserve"> </w:t>
      </w:r>
      <w:r w:rsidR="00627C2F">
        <w:rPr>
          <w:lang w:val="ru-RU"/>
        </w:rPr>
        <w:t>субъектов</w:t>
      </w:r>
      <w:r w:rsidR="00627C2F" w:rsidRPr="00627C2F">
        <w:t xml:space="preserve"> </w:t>
      </w:r>
      <w:r w:rsidR="00627C2F">
        <w:rPr>
          <w:lang w:val="ru-RU"/>
        </w:rPr>
        <w:t>Федерации</w:t>
      </w:r>
      <w:r w:rsidR="00627C2F" w:rsidRPr="00627C2F">
        <w:t xml:space="preserve">.   </w:t>
      </w:r>
      <w:r w:rsidR="001040B2">
        <w:rPr>
          <w:lang w:val="ru-RU"/>
        </w:rPr>
        <w:t xml:space="preserve">С другой стороны, существует целый ряд независимых органов, которые занимаются оказанием помощи женщинам и подготовкой законопроектов.  Они также информируют общественность о положении женщин в Российской Федерации.  Статистических данных о насилии в отношении женщин не имеется.  Законодатель не счел нужным разрабатывать отдельный закон об актах насилия над женщинами, поскольку в Уголовном кодексе уже содержатся статьи </w:t>
      </w:r>
      <w:r w:rsidR="00034D3D">
        <w:rPr>
          <w:lang w:val="ru-RU"/>
        </w:rPr>
        <w:t>об актах насилия, хотя они непосредственно не касаются женщин.</w:t>
      </w:r>
    </w:p>
    <w:p w:rsidR="00F16CA6" w:rsidRDefault="000C62CE">
      <w:pPr>
        <w:spacing w:after="240"/>
        <w:rPr>
          <w:lang w:val="ru-RU"/>
        </w:rPr>
      </w:pPr>
      <w:r w:rsidRPr="00F16CA6">
        <w:rPr>
          <w:lang w:val="ru-RU"/>
        </w:rPr>
        <w:t>37.</w:t>
      </w:r>
      <w:r w:rsidRPr="00F16CA6">
        <w:rPr>
          <w:lang w:val="ru-RU"/>
        </w:rPr>
        <w:tab/>
      </w:r>
      <w:r w:rsidR="00F16CA6">
        <w:rPr>
          <w:lang w:val="ru-RU"/>
        </w:rPr>
        <w:t>Недопредставленность женщин в Государственной Думе не может объясняться какой-либо дискриминацией в отношении женщин.  Она прежде всего является следствием менталитета самих женщин, которые предпочитают заниматься воспитанием детей, а не карьерой.</w:t>
      </w:r>
    </w:p>
    <w:p w:rsidR="00F16CA6" w:rsidRDefault="00F16CA6">
      <w:pPr>
        <w:spacing w:after="240"/>
        <w:rPr>
          <w:lang w:val="ru-RU"/>
        </w:rPr>
      </w:pPr>
      <w:r w:rsidRPr="00F16CA6">
        <w:rPr>
          <w:lang w:val="ru-RU"/>
        </w:rPr>
        <w:t>38.</w:t>
      </w:r>
      <w:r w:rsidRPr="00F16CA6">
        <w:rPr>
          <w:lang w:val="ru-RU"/>
        </w:rPr>
        <w:tab/>
      </w:r>
      <w:r>
        <w:rPr>
          <w:caps/>
          <w:u w:val="single"/>
          <w:lang w:val="ru-RU"/>
        </w:rPr>
        <w:t>ПРЕДСЕДАТЕЛЬ</w:t>
      </w:r>
      <w:r w:rsidR="000C62CE" w:rsidRPr="00F16CA6">
        <w:rPr>
          <w:lang w:val="ru-RU"/>
        </w:rPr>
        <w:t xml:space="preserve"> </w:t>
      </w:r>
      <w:r>
        <w:rPr>
          <w:lang w:val="ru-RU"/>
        </w:rPr>
        <w:t>предлагает сделать небольшой перерыв, чтобы дать возможн</w:t>
      </w:r>
      <w:r w:rsidR="00D5309A">
        <w:rPr>
          <w:lang w:val="ru-RU"/>
        </w:rPr>
        <w:t>ость делегации подготовить ответ</w:t>
      </w:r>
      <w:r>
        <w:rPr>
          <w:lang w:val="ru-RU"/>
        </w:rPr>
        <w:t>ы на вопросы, заданные сегодня утром в устной форме.</w:t>
      </w:r>
    </w:p>
    <w:p w:rsidR="000C62CE" w:rsidRPr="00F16CA6" w:rsidRDefault="000C62CE">
      <w:pPr>
        <w:spacing w:after="240"/>
        <w:rPr>
          <w:lang w:val="ru-RU"/>
        </w:rPr>
      </w:pPr>
      <w:r w:rsidRPr="00F16CA6">
        <w:rPr>
          <w:lang w:val="ru-RU"/>
        </w:rPr>
        <w:t>39.</w:t>
      </w:r>
      <w:r w:rsidRPr="00F16CA6">
        <w:rPr>
          <w:lang w:val="ru-RU"/>
        </w:rPr>
        <w:tab/>
      </w:r>
      <w:r w:rsidR="00F16CA6">
        <w:rPr>
          <w:i/>
          <w:iCs/>
          <w:lang w:val="ru-RU"/>
        </w:rPr>
        <w:t>Предложение принимается</w:t>
      </w:r>
      <w:r w:rsidRPr="00F16CA6">
        <w:rPr>
          <w:lang w:val="ru-RU"/>
        </w:rPr>
        <w:t>.</w:t>
      </w:r>
    </w:p>
    <w:p w:rsidR="000C62CE" w:rsidRPr="00F16CA6" w:rsidRDefault="00F16CA6">
      <w:pPr>
        <w:spacing w:after="240"/>
        <w:jc w:val="center"/>
        <w:rPr>
          <w:i/>
          <w:iCs/>
          <w:lang w:val="ru-RU"/>
        </w:rPr>
      </w:pPr>
      <w:r>
        <w:rPr>
          <w:i/>
          <w:iCs/>
          <w:lang w:val="ru-RU"/>
        </w:rPr>
        <w:t>Заседание</w:t>
      </w:r>
      <w:r w:rsidRPr="00F16CA6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прерывается</w:t>
      </w:r>
      <w:r w:rsidRPr="00F16CA6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в</w:t>
      </w:r>
      <w:r w:rsidRPr="00F16CA6">
        <w:rPr>
          <w:i/>
          <w:iCs/>
          <w:lang w:val="ru-RU"/>
        </w:rPr>
        <w:t xml:space="preserve"> 11 </w:t>
      </w:r>
      <w:r>
        <w:rPr>
          <w:i/>
          <w:iCs/>
          <w:lang w:val="ru-RU"/>
        </w:rPr>
        <w:t>час</w:t>
      </w:r>
      <w:r w:rsidRPr="00F16CA6">
        <w:rPr>
          <w:i/>
          <w:iCs/>
          <w:lang w:val="ru-RU"/>
        </w:rPr>
        <w:t xml:space="preserve">. 54 </w:t>
      </w:r>
      <w:r>
        <w:rPr>
          <w:i/>
          <w:iCs/>
          <w:lang w:val="ru-RU"/>
        </w:rPr>
        <w:t>мин</w:t>
      </w:r>
      <w:r w:rsidRPr="00F16CA6">
        <w:rPr>
          <w:i/>
          <w:iCs/>
          <w:lang w:val="ru-RU"/>
        </w:rPr>
        <w:t xml:space="preserve">. </w:t>
      </w:r>
      <w:r>
        <w:rPr>
          <w:i/>
          <w:iCs/>
          <w:lang w:val="ru-RU"/>
        </w:rPr>
        <w:t>и</w:t>
      </w:r>
      <w:r w:rsidRPr="00F16CA6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возобновляется</w:t>
      </w:r>
      <w:r w:rsidRPr="00F16CA6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в</w:t>
      </w:r>
      <w:r w:rsidRPr="00F16CA6">
        <w:rPr>
          <w:i/>
          <w:iCs/>
          <w:lang w:val="ru-RU"/>
        </w:rPr>
        <w:t xml:space="preserve"> 12 </w:t>
      </w:r>
      <w:r>
        <w:rPr>
          <w:i/>
          <w:iCs/>
          <w:lang w:val="ru-RU"/>
        </w:rPr>
        <w:t>час</w:t>
      </w:r>
      <w:r w:rsidRPr="00F16CA6">
        <w:rPr>
          <w:i/>
          <w:iCs/>
          <w:lang w:val="ru-RU"/>
        </w:rPr>
        <w:t xml:space="preserve">. 16 </w:t>
      </w:r>
      <w:r>
        <w:rPr>
          <w:i/>
          <w:iCs/>
          <w:lang w:val="ru-RU"/>
        </w:rPr>
        <w:t>мин</w:t>
      </w:r>
      <w:r w:rsidRPr="00F16CA6">
        <w:rPr>
          <w:i/>
          <w:iCs/>
          <w:lang w:val="ru-RU"/>
        </w:rPr>
        <w:t>.</w:t>
      </w:r>
    </w:p>
    <w:p w:rsidR="00D5567D" w:rsidRDefault="000C62CE">
      <w:pPr>
        <w:spacing w:after="240"/>
        <w:rPr>
          <w:lang w:val="ru-RU"/>
        </w:rPr>
      </w:pPr>
      <w:r w:rsidRPr="00F16CA6">
        <w:rPr>
          <w:lang w:val="ru-RU"/>
        </w:rPr>
        <w:t>40.</w:t>
      </w:r>
      <w:r w:rsidRPr="00F16CA6">
        <w:rPr>
          <w:lang w:val="ru-RU"/>
        </w:rPr>
        <w:tab/>
      </w:r>
      <w:r w:rsidR="00682015">
        <w:rPr>
          <w:u w:val="single"/>
          <w:lang w:val="ru-RU"/>
        </w:rPr>
        <w:t>Г</w:t>
      </w:r>
      <w:r w:rsidR="00682015" w:rsidRPr="00F16CA6">
        <w:rPr>
          <w:u w:val="single"/>
          <w:lang w:val="ru-RU"/>
        </w:rPr>
        <w:t>-</w:t>
      </w:r>
      <w:r w:rsidR="00682015">
        <w:rPr>
          <w:u w:val="single"/>
          <w:lang w:val="ru-RU"/>
        </w:rPr>
        <w:t>н</w:t>
      </w:r>
      <w:r w:rsidR="00682015" w:rsidRPr="00F16CA6">
        <w:rPr>
          <w:u w:val="single"/>
          <w:lang w:val="ru-RU"/>
        </w:rPr>
        <w:t xml:space="preserve"> </w:t>
      </w:r>
      <w:r w:rsidR="00682015">
        <w:rPr>
          <w:u w:val="single"/>
          <w:lang w:val="ru-RU"/>
        </w:rPr>
        <w:t>СИДОРЕНКО</w:t>
      </w:r>
      <w:r w:rsidR="00682015" w:rsidRPr="00F16CA6">
        <w:rPr>
          <w:lang w:val="ru-RU"/>
        </w:rPr>
        <w:t xml:space="preserve"> </w:t>
      </w:r>
      <w:r w:rsidRPr="00F16CA6">
        <w:rPr>
          <w:lang w:val="ru-RU"/>
        </w:rPr>
        <w:t>(</w:t>
      </w:r>
      <w:r w:rsidR="00F756E1">
        <w:rPr>
          <w:lang w:val="ru-RU"/>
        </w:rPr>
        <w:t>Российская</w:t>
      </w:r>
      <w:r w:rsidR="00F756E1" w:rsidRPr="00F16CA6">
        <w:rPr>
          <w:lang w:val="ru-RU"/>
        </w:rPr>
        <w:t xml:space="preserve"> </w:t>
      </w:r>
      <w:r w:rsidR="00F756E1">
        <w:rPr>
          <w:lang w:val="ru-RU"/>
        </w:rPr>
        <w:t>Федерация</w:t>
      </w:r>
      <w:r w:rsidRPr="00F16CA6">
        <w:rPr>
          <w:lang w:val="ru-RU"/>
        </w:rPr>
        <w:t xml:space="preserve">) </w:t>
      </w:r>
      <w:r w:rsidR="00D5567D">
        <w:rPr>
          <w:lang w:val="ru-RU"/>
        </w:rPr>
        <w:t>отмечает, что эффективность правозащитных органов во многом зависит от их руководителей.  Комиссия по правам человека при президенте страны, играющая консультативную роль, в настоящее время действует эффективнее Уполномоченного по правам человека.  В ближайшее время новый уполномоченный должен приступить к своим обязанностям, и нужно будет проверить, повы</w:t>
      </w:r>
      <w:r w:rsidR="00D5309A">
        <w:rPr>
          <w:lang w:val="ru-RU"/>
        </w:rPr>
        <w:t>сится ли эффективность этого ин</w:t>
      </w:r>
      <w:r w:rsidR="00D5567D">
        <w:rPr>
          <w:lang w:val="ru-RU"/>
        </w:rPr>
        <w:t>ститута, и, возможно, принять другие меры.</w:t>
      </w:r>
    </w:p>
    <w:p w:rsidR="00282E67" w:rsidRDefault="000C62CE">
      <w:pPr>
        <w:spacing w:after="240"/>
        <w:rPr>
          <w:lang w:val="ru-RU"/>
        </w:rPr>
      </w:pPr>
      <w:r w:rsidRPr="00282E67">
        <w:rPr>
          <w:lang w:val="ru-RU"/>
        </w:rPr>
        <w:t>41.</w:t>
      </w:r>
      <w:r w:rsidRPr="00282E67">
        <w:rPr>
          <w:lang w:val="ru-RU"/>
        </w:rPr>
        <w:tab/>
      </w:r>
      <w:r w:rsidR="00282E67">
        <w:rPr>
          <w:lang w:val="ru-RU"/>
        </w:rPr>
        <w:t>Что касается возможности повторного возбужде</w:t>
      </w:r>
      <w:r w:rsidR="00F932E4">
        <w:rPr>
          <w:lang w:val="ru-RU"/>
        </w:rPr>
        <w:t>ния уголовного дела на базе</w:t>
      </w:r>
      <w:r w:rsidR="00282E67">
        <w:rPr>
          <w:lang w:val="ru-RU"/>
        </w:rPr>
        <w:t xml:space="preserve"> соображений Комитета, то такая возможность не исключена, хотя, как правило, возобновлять расследование по ранее установленным фактам</w:t>
      </w:r>
      <w:r w:rsidR="00F932E4" w:rsidRPr="00F932E4">
        <w:rPr>
          <w:lang w:val="ru-RU"/>
        </w:rPr>
        <w:t xml:space="preserve"> </w:t>
      </w:r>
      <w:r w:rsidR="00F932E4">
        <w:rPr>
          <w:lang w:val="ru-RU"/>
        </w:rPr>
        <w:t>нет оснований</w:t>
      </w:r>
      <w:r w:rsidR="00282E67">
        <w:rPr>
          <w:lang w:val="ru-RU"/>
        </w:rPr>
        <w:t>.</w:t>
      </w:r>
    </w:p>
    <w:p w:rsidR="00282E67" w:rsidRDefault="000C62CE">
      <w:pPr>
        <w:spacing w:after="240"/>
        <w:rPr>
          <w:lang w:val="ru-RU"/>
        </w:rPr>
      </w:pPr>
      <w:r w:rsidRPr="00282E67">
        <w:rPr>
          <w:lang w:val="ru-RU"/>
        </w:rPr>
        <w:t>42.</w:t>
      </w:r>
      <w:r w:rsidRPr="00282E67">
        <w:rPr>
          <w:lang w:val="ru-RU"/>
        </w:rPr>
        <w:tab/>
      </w:r>
      <w:r w:rsidR="00AE3060">
        <w:rPr>
          <w:u w:val="single"/>
          <w:lang w:val="ru-RU"/>
        </w:rPr>
        <w:t>Г</w:t>
      </w:r>
      <w:r w:rsidR="00AE3060" w:rsidRPr="00282E67">
        <w:rPr>
          <w:u w:val="single"/>
          <w:lang w:val="ru-RU"/>
        </w:rPr>
        <w:t>-</w:t>
      </w:r>
      <w:r w:rsidR="00AE3060">
        <w:rPr>
          <w:u w:val="single"/>
          <w:lang w:val="ru-RU"/>
        </w:rPr>
        <w:t>н</w:t>
      </w:r>
      <w:r w:rsidR="00AE3060" w:rsidRPr="00282E67">
        <w:rPr>
          <w:u w:val="single"/>
          <w:lang w:val="ru-RU"/>
        </w:rPr>
        <w:t xml:space="preserve"> </w:t>
      </w:r>
      <w:r w:rsidR="00AE3060">
        <w:rPr>
          <w:u w:val="single"/>
          <w:lang w:val="ru-RU"/>
        </w:rPr>
        <w:t>СУЛТЫГОВ</w:t>
      </w:r>
      <w:r w:rsidRPr="00282E67">
        <w:rPr>
          <w:lang w:val="ru-RU"/>
        </w:rPr>
        <w:t xml:space="preserve"> (</w:t>
      </w:r>
      <w:r w:rsidR="00F756E1">
        <w:rPr>
          <w:lang w:val="ru-RU"/>
        </w:rPr>
        <w:t>Российская</w:t>
      </w:r>
      <w:r w:rsidR="00F756E1" w:rsidRPr="00282E67">
        <w:rPr>
          <w:lang w:val="ru-RU"/>
        </w:rPr>
        <w:t xml:space="preserve"> </w:t>
      </w:r>
      <w:r w:rsidR="00F756E1">
        <w:rPr>
          <w:lang w:val="ru-RU"/>
        </w:rPr>
        <w:t>Федерация</w:t>
      </w:r>
      <w:r w:rsidRPr="00282E67">
        <w:rPr>
          <w:lang w:val="ru-RU"/>
        </w:rPr>
        <w:t xml:space="preserve">), </w:t>
      </w:r>
      <w:r w:rsidR="00282E67">
        <w:rPr>
          <w:lang w:val="ru-RU"/>
        </w:rPr>
        <w:t xml:space="preserve">отвечая на вопросы в связи с положением в Чечне, поясняет, что за восемь лет оно коренным образом изменилось.  </w:t>
      </w:r>
      <w:r w:rsidR="00EB0D15">
        <w:rPr>
          <w:lang w:val="ru-RU"/>
        </w:rPr>
        <w:t>Права и свободы были восстановлены, впервые был проведен референдум по конституции, дав населению возмож</w:t>
      </w:r>
      <w:r w:rsidR="00642FF5">
        <w:rPr>
          <w:lang w:val="ru-RU"/>
        </w:rPr>
        <w:t xml:space="preserve">ность самостоятельно определить </w:t>
      </w:r>
      <w:r w:rsidR="00EB0D15">
        <w:rPr>
          <w:lang w:val="ru-RU"/>
        </w:rPr>
        <w:t xml:space="preserve">свое политическое будущее.  </w:t>
      </w:r>
      <w:r w:rsidR="00AF449F">
        <w:rPr>
          <w:lang w:val="ru-RU"/>
        </w:rPr>
        <w:t>Кроме того, избиратели голосовали по двум законопроектам: одному – о парламентских выборах, другому – о выборах президента.  Теперь в Чеченской Республике есть демократически избранный президент, и в ней можно будет провести парламентские выборы.  В ближайшее время там будет организован форум гражданского общества с участием чеченских, российских и международных НПО, цель которого – способствовать диалогу между общественностью и властями и разъяснять политику Российской Федерации в Республике.  Этот форум также даст возможность рассмотреть вопрос о преступлениях, совершенных всеми сторонами.  Было совершено множество бесчинств, но виновных невозможно было предать суду из-за недостатка доказательств, поскольку принцип презумпции невиновности действует в Чеченской Республике так же, как и на всей территории Федерации.</w:t>
      </w:r>
    </w:p>
    <w:p w:rsidR="00B338B5" w:rsidRDefault="000C62CE">
      <w:pPr>
        <w:spacing w:after="240"/>
        <w:rPr>
          <w:lang w:val="ru-RU"/>
        </w:rPr>
      </w:pPr>
      <w:r w:rsidRPr="00B338B5">
        <w:rPr>
          <w:lang w:val="ru-RU"/>
        </w:rPr>
        <w:t>43.</w:t>
      </w:r>
      <w:r w:rsidRPr="00B338B5">
        <w:rPr>
          <w:lang w:val="ru-RU"/>
        </w:rPr>
        <w:tab/>
      </w:r>
      <w:r w:rsidR="00B338B5">
        <w:rPr>
          <w:lang w:val="ru-RU"/>
        </w:rPr>
        <w:t>Более 30 НПО пристально следят за тем, что происходит в Чечне, причем их деятельность полезна и необходима.  Их методы работы и, следовательно, поступающие от них сведения весьма отличны от информации, исходящей от властей.  Например, естественно, близкие к террористам лица завышают число исчезновений, когда представители НПО задают им соответствующий вопрос.  Органы прокуратуры занимаются проверкой информации, получаемой от НПО и журналистов, прежде чем начать уголовное преследование.</w:t>
      </w:r>
    </w:p>
    <w:p w:rsidR="00840A19" w:rsidRPr="00B966DF" w:rsidRDefault="000C62CE">
      <w:pPr>
        <w:spacing w:after="240"/>
        <w:rPr>
          <w:lang w:val="ru-RU"/>
        </w:rPr>
      </w:pPr>
      <w:r w:rsidRPr="00840A19">
        <w:rPr>
          <w:lang w:val="ru-RU"/>
        </w:rPr>
        <w:t>44.</w:t>
      </w:r>
      <w:r w:rsidRPr="00840A19">
        <w:rPr>
          <w:lang w:val="ru-RU"/>
        </w:rPr>
        <w:tab/>
      </w:r>
      <w:r w:rsidR="00840A19">
        <w:rPr>
          <w:lang w:val="ru-RU"/>
        </w:rPr>
        <w:t>Несмотря на фундаментальные меры, принятые федеральными и чеченскими властями, приходится признать, что положение в области прав человека пока еще не удовлетворительно, хотя положительная динами</w:t>
      </w:r>
      <w:r w:rsidR="00642FF5">
        <w:rPr>
          <w:lang w:val="ru-RU"/>
        </w:rPr>
        <w:t>ка</w:t>
      </w:r>
      <w:r w:rsidR="00840A19">
        <w:rPr>
          <w:lang w:val="ru-RU"/>
        </w:rPr>
        <w:t xml:space="preserve"> при этом уже наблюдается.  В случае похищения или исчезновения какого-либо лица систематически проводятся розыскные мероприятия наряду с возбуждением уголовного дела.  С начала 2003 года было начато 178 расследований по примерно тысяче случаев исчезновения.  Эти расследования успешно проводятся в установленн</w:t>
      </w:r>
      <w:r w:rsidR="00B966DF">
        <w:rPr>
          <w:lang w:val="ru-RU"/>
        </w:rPr>
        <w:t xml:space="preserve">ые сроки, несмотря на сложность </w:t>
      </w:r>
      <w:r w:rsidR="00840A19">
        <w:rPr>
          <w:lang w:val="ru-RU"/>
        </w:rPr>
        <w:t>поставленных задач.  В Чечне 40 % пропавших без вести лиц обнаруживаются сотрудниками Министерства внутренних дел</w:t>
      </w:r>
      <w:r w:rsidR="00B966DF">
        <w:rPr>
          <w:lang w:val="ru-RU"/>
        </w:rPr>
        <w:t>, органов прокуратуры или служб специального представителя президента Российской Федерации при постоянном содействии трех экспертов Совета Европы.  Уголовное расследование, проводимое под одновременным надзором военной прокуратуры и Генеральной прокуратуры, было начато по факту бесчинств военнослужащих в деревне Цоцын Юрт.  Виновные в их совершении лица будут наказаны в соответствии с законом.  Достойны</w:t>
      </w:r>
      <w:r w:rsidR="00B966DF" w:rsidRPr="00B966DF">
        <w:rPr>
          <w:lang w:val="ru-RU"/>
        </w:rPr>
        <w:t xml:space="preserve"> </w:t>
      </w:r>
      <w:r w:rsidR="00B966DF">
        <w:rPr>
          <w:lang w:val="ru-RU"/>
        </w:rPr>
        <w:t>всяческого</w:t>
      </w:r>
      <w:r w:rsidR="00B966DF" w:rsidRPr="00B966DF">
        <w:rPr>
          <w:lang w:val="ru-RU"/>
        </w:rPr>
        <w:t xml:space="preserve"> </w:t>
      </w:r>
      <w:r w:rsidR="00B966DF">
        <w:rPr>
          <w:lang w:val="ru-RU"/>
        </w:rPr>
        <w:t>осуждения</w:t>
      </w:r>
      <w:r w:rsidR="00B966DF" w:rsidRPr="00B966DF">
        <w:rPr>
          <w:lang w:val="ru-RU"/>
        </w:rPr>
        <w:t xml:space="preserve"> </w:t>
      </w:r>
      <w:r w:rsidR="00B966DF">
        <w:rPr>
          <w:lang w:val="ru-RU"/>
        </w:rPr>
        <w:t>бесчинства</w:t>
      </w:r>
      <w:r w:rsidR="00B966DF" w:rsidRPr="00B966DF">
        <w:rPr>
          <w:lang w:val="ru-RU"/>
        </w:rPr>
        <w:t xml:space="preserve"> </w:t>
      </w:r>
      <w:r w:rsidR="00B966DF">
        <w:rPr>
          <w:lang w:val="ru-RU"/>
        </w:rPr>
        <w:t>террористов</w:t>
      </w:r>
      <w:r w:rsidR="00B966DF" w:rsidRPr="00B966DF">
        <w:rPr>
          <w:lang w:val="ru-RU"/>
        </w:rPr>
        <w:t xml:space="preserve">, </w:t>
      </w:r>
      <w:r w:rsidR="00B966DF">
        <w:rPr>
          <w:lang w:val="ru-RU"/>
        </w:rPr>
        <w:t>которые</w:t>
      </w:r>
      <w:r w:rsidR="00B966DF" w:rsidRPr="00B966DF">
        <w:rPr>
          <w:lang w:val="ru-RU"/>
        </w:rPr>
        <w:t xml:space="preserve"> </w:t>
      </w:r>
      <w:r w:rsidR="00B966DF">
        <w:rPr>
          <w:lang w:val="ru-RU"/>
        </w:rPr>
        <w:t>без</w:t>
      </w:r>
      <w:r w:rsidR="00B966DF" w:rsidRPr="00B966DF">
        <w:rPr>
          <w:lang w:val="ru-RU"/>
        </w:rPr>
        <w:t xml:space="preserve"> </w:t>
      </w:r>
      <w:r w:rsidR="00B966DF">
        <w:rPr>
          <w:lang w:val="ru-RU"/>
        </w:rPr>
        <w:t>колебаний</w:t>
      </w:r>
      <w:r w:rsidR="00B966DF" w:rsidRPr="00B966DF">
        <w:rPr>
          <w:lang w:val="ru-RU"/>
        </w:rPr>
        <w:t xml:space="preserve"> </w:t>
      </w:r>
      <w:r w:rsidR="00B966DF">
        <w:rPr>
          <w:lang w:val="ru-RU"/>
        </w:rPr>
        <w:t>уничтожают сотни людей по подозрению в сотрудничестве с федеральными властями.</w:t>
      </w:r>
    </w:p>
    <w:p w:rsidR="00B2695F" w:rsidRDefault="000C62CE">
      <w:pPr>
        <w:spacing w:after="240"/>
        <w:rPr>
          <w:lang w:val="ru-RU"/>
        </w:rPr>
      </w:pPr>
      <w:r w:rsidRPr="00B2695F">
        <w:rPr>
          <w:lang w:val="ru-RU"/>
        </w:rPr>
        <w:t>45.</w:t>
      </w:r>
      <w:r w:rsidRPr="00B2695F">
        <w:rPr>
          <w:lang w:val="ru-RU"/>
        </w:rPr>
        <w:tab/>
      </w:r>
      <w:r w:rsidR="00B2695F">
        <w:rPr>
          <w:lang w:val="ru-RU"/>
        </w:rPr>
        <w:t>Г-н Султыгов сообщает, что он готов передать Комитету доклад объемом 150 стр. о положении в Чечне</w:t>
      </w:r>
      <w:r w:rsidR="009F5263">
        <w:rPr>
          <w:lang w:val="ru-RU"/>
        </w:rPr>
        <w:t xml:space="preserve"> и что он готов продолжать диалог с чл</w:t>
      </w:r>
      <w:r w:rsidR="004963B7">
        <w:rPr>
          <w:lang w:val="ru-RU"/>
        </w:rPr>
        <w:t>енами Комитета, находясь в</w:t>
      </w:r>
      <w:r w:rsidR="009F5263">
        <w:rPr>
          <w:lang w:val="ru-RU"/>
        </w:rPr>
        <w:t xml:space="preserve"> </w:t>
      </w:r>
      <w:r w:rsidR="004963B7">
        <w:rPr>
          <w:lang w:val="ru-RU"/>
        </w:rPr>
        <w:t>своей стране</w:t>
      </w:r>
      <w:r w:rsidR="009F5263">
        <w:rPr>
          <w:lang w:val="ru-RU"/>
        </w:rPr>
        <w:t>.  Он был бы признателен им за передачу в его адрес всей полезной информации, которую они сочтут нужным ему направить.</w:t>
      </w:r>
    </w:p>
    <w:p w:rsidR="00737DCC" w:rsidRDefault="000C62CE">
      <w:pPr>
        <w:spacing w:after="240"/>
        <w:rPr>
          <w:lang w:val="ru-RU"/>
        </w:rPr>
      </w:pPr>
      <w:r w:rsidRPr="00737DCC">
        <w:rPr>
          <w:lang w:val="ru-RU"/>
        </w:rPr>
        <w:t>46.</w:t>
      </w:r>
      <w:r w:rsidRPr="00737DCC">
        <w:rPr>
          <w:lang w:val="ru-RU"/>
        </w:rPr>
        <w:tab/>
      </w:r>
      <w:r w:rsidR="00682015">
        <w:rPr>
          <w:u w:val="single"/>
          <w:lang w:val="ru-RU"/>
        </w:rPr>
        <w:t>Г</w:t>
      </w:r>
      <w:r w:rsidR="00682015" w:rsidRPr="00737DCC">
        <w:rPr>
          <w:u w:val="single"/>
          <w:lang w:val="ru-RU"/>
        </w:rPr>
        <w:t>-</w:t>
      </w:r>
      <w:r w:rsidR="00682015">
        <w:rPr>
          <w:u w:val="single"/>
          <w:lang w:val="ru-RU"/>
        </w:rPr>
        <w:t>н</w:t>
      </w:r>
      <w:r w:rsidR="00682015" w:rsidRPr="00737DCC">
        <w:rPr>
          <w:u w:val="single"/>
          <w:lang w:val="ru-RU"/>
        </w:rPr>
        <w:t xml:space="preserve"> </w:t>
      </w:r>
      <w:r w:rsidR="00682015">
        <w:rPr>
          <w:u w:val="single"/>
          <w:lang w:val="ru-RU"/>
        </w:rPr>
        <w:t>СИДОРЕНКО</w:t>
      </w:r>
      <w:r w:rsidRPr="00737DCC">
        <w:rPr>
          <w:lang w:val="ru-RU"/>
        </w:rPr>
        <w:t xml:space="preserve"> (</w:t>
      </w:r>
      <w:r w:rsidR="00F756E1">
        <w:rPr>
          <w:lang w:val="ru-RU"/>
        </w:rPr>
        <w:t>Российская</w:t>
      </w:r>
      <w:r w:rsidR="00F756E1" w:rsidRPr="00737DCC">
        <w:rPr>
          <w:lang w:val="ru-RU"/>
        </w:rPr>
        <w:t xml:space="preserve"> </w:t>
      </w:r>
      <w:r w:rsidR="00F756E1">
        <w:rPr>
          <w:lang w:val="ru-RU"/>
        </w:rPr>
        <w:t>Федерация</w:t>
      </w:r>
      <w:r w:rsidRPr="00737DCC">
        <w:rPr>
          <w:lang w:val="ru-RU"/>
        </w:rPr>
        <w:t xml:space="preserve">) </w:t>
      </w:r>
      <w:r w:rsidR="00737DCC">
        <w:rPr>
          <w:lang w:val="ru-RU"/>
        </w:rPr>
        <w:t>указывает, что похищение человека наказывается тюремным заключением на срок от 8 до 20 лет и что ежегодно органы милиции задерживают порядка тысячи лиц, подозреваемых в совершении этого преступления.  Торговля людьми в целях проституции наказывается тюремным заключением на срок до шести лет; судебные и правоохранительные органы сотрудничают с Европолом и Интерполом для борьбы с международными преступными группировками, туристическими агенствами и другими организациями, которые занимаются подобной контрабандой.  С другой стороны, думская рабочая группа сейчас разрабатывает законопроект о борьбе с торговлей людьми в целях проституции, которым будет дополнен закон о контроле за миграцией.</w:t>
      </w:r>
    </w:p>
    <w:p w:rsidR="00182456" w:rsidRPr="00182456" w:rsidRDefault="000C62CE">
      <w:pPr>
        <w:spacing w:after="240"/>
      </w:pPr>
      <w:r w:rsidRPr="00182456">
        <w:rPr>
          <w:lang w:val="ru-RU"/>
        </w:rPr>
        <w:t>47.</w:t>
      </w:r>
      <w:r w:rsidRPr="00182456">
        <w:rPr>
          <w:lang w:val="ru-RU"/>
        </w:rPr>
        <w:tab/>
      </w:r>
      <w:r w:rsidR="00682015">
        <w:rPr>
          <w:u w:val="single"/>
          <w:lang w:val="ru-RU"/>
        </w:rPr>
        <w:t>Г</w:t>
      </w:r>
      <w:r w:rsidR="00682015" w:rsidRPr="00182456">
        <w:rPr>
          <w:u w:val="single"/>
          <w:lang w:val="ru-RU"/>
        </w:rPr>
        <w:t>-</w:t>
      </w:r>
      <w:r w:rsidR="00682015">
        <w:rPr>
          <w:u w:val="single"/>
          <w:lang w:val="ru-RU"/>
        </w:rPr>
        <w:t>н</w:t>
      </w:r>
      <w:r w:rsidR="00682015" w:rsidRPr="00182456">
        <w:rPr>
          <w:u w:val="single"/>
          <w:lang w:val="ru-RU"/>
        </w:rPr>
        <w:t xml:space="preserve"> </w:t>
      </w:r>
      <w:r w:rsidR="00682015">
        <w:rPr>
          <w:u w:val="single"/>
          <w:lang w:val="ru-RU"/>
        </w:rPr>
        <w:t>ДЕМИДОВ</w:t>
      </w:r>
      <w:r w:rsidRPr="00182456">
        <w:rPr>
          <w:lang w:val="ru-RU"/>
        </w:rPr>
        <w:t xml:space="preserve"> (</w:t>
      </w:r>
      <w:r w:rsidR="00F756E1">
        <w:rPr>
          <w:lang w:val="ru-RU"/>
        </w:rPr>
        <w:t>Российская</w:t>
      </w:r>
      <w:r w:rsidR="00F756E1" w:rsidRPr="00182456">
        <w:rPr>
          <w:lang w:val="ru-RU"/>
        </w:rPr>
        <w:t xml:space="preserve"> </w:t>
      </w:r>
      <w:r w:rsidR="00F756E1">
        <w:rPr>
          <w:lang w:val="ru-RU"/>
        </w:rPr>
        <w:t>Федерация</w:t>
      </w:r>
      <w:r w:rsidRPr="00182456">
        <w:rPr>
          <w:lang w:val="ru-RU"/>
        </w:rPr>
        <w:t xml:space="preserve">) </w:t>
      </w:r>
      <w:r w:rsidR="00182456">
        <w:rPr>
          <w:lang w:val="ru-RU"/>
        </w:rPr>
        <w:t>сообщает, что, согласно Конституции, общепризнанные принципы международного права, равно как и</w:t>
      </w:r>
      <w:r w:rsidR="006E36E6">
        <w:rPr>
          <w:lang w:val="ru-RU"/>
        </w:rPr>
        <w:t xml:space="preserve"> </w:t>
      </w:r>
      <w:r w:rsidR="00182456">
        <w:rPr>
          <w:lang w:val="ru-RU"/>
        </w:rPr>
        <w:t>права и свободы, предусмотренные в международных договорах, ратифицированных Российской</w:t>
      </w:r>
      <w:r w:rsidR="00182456" w:rsidRPr="00182456">
        <w:rPr>
          <w:lang w:val="ru-RU"/>
        </w:rPr>
        <w:t xml:space="preserve"> </w:t>
      </w:r>
      <w:r w:rsidR="00182456">
        <w:rPr>
          <w:lang w:val="ru-RU"/>
        </w:rPr>
        <w:t>Федерацией, являются составной частью ее внутреннего законодательства.  Именно</w:t>
      </w:r>
      <w:r w:rsidR="00182456" w:rsidRPr="00182456">
        <w:t xml:space="preserve"> </w:t>
      </w:r>
      <w:r w:rsidR="00182456">
        <w:rPr>
          <w:lang w:val="ru-RU"/>
        </w:rPr>
        <w:t>на</w:t>
      </w:r>
      <w:r w:rsidR="00182456" w:rsidRPr="00182456">
        <w:t xml:space="preserve"> </w:t>
      </w:r>
      <w:r w:rsidR="00182456">
        <w:rPr>
          <w:lang w:val="ru-RU"/>
        </w:rPr>
        <w:t>такой</w:t>
      </w:r>
      <w:r w:rsidR="00182456" w:rsidRPr="00182456">
        <w:t xml:space="preserve"> </w:t>
      </w:r>
      <w:r w:rsidR="00182456">
        <w:rPr>
          <w:lang w:val="ru-RU"/>
        </w:rPr>
        <w:t>основе</w:t>
      </w:r>
      <w:r w:rsidR="00182456" w:rsidRPr="00182456">
        <w:t xml:space="preserve"> </w:t>
      </w:r>
      <w:r w:rsidR="00182456">
        <w:rPr>
          <w:lang w:val="ru-RU"/>
        </w:rPr>
        <w:t>и</w:t>
      </w:r>
      <w:r w:rsidR="00182456" w:rsidRPr="00182456">
        <w:t xml:space="preserve"> </w:t>
      </w:r>
      <w:r w:rsidR="00182456">
        <w:rPr>
          <w:lang w:val="ru-RU"/>
        </w:rPr>
        <w:t>действуют</w:t>
      </w:r>
      <w:r w:rsidR="00182456" w:rsidRPr="00182456">
        <w:t xml:space="preserve"> </w:t>
      </w:r>
      <w:r w:rsidR="00182456">
        <w:rPr>
          <w:lang w:val="ru-RU"/>
        </w:rPr>
        <w:t>судебные</w:t>
      </w:r>
      <w:r w:rsidR="00182456" w:rsidRPr="00182456">
        <w:t xml:space="preserve"> </w:t>
      </w:r>
      <w:r w:rsidR="00182456">
        <w:rPr>
          <w:lang w:val="ru-RU"/>
        </w:rPr>
        <w:t>органы</w:t>
      </w:r>
      <w:r w:rsidR="00182456" w:rsidRPr="00182456">
        <w:t>.</w:t>
      </w:r>
    </w:p>
    <w:p w:rsidR="00182456" w:rsidRPr="00182456" w:rsidRDefault="000C62CE">
      <w:pPr>
        <w:spacing w:after="240"/>
        <w:rPr>
          <w:lang w:val="ru-RU"/>
        </w:rPr>
      </w:pPr>
      <w:r w:rsidRPr="00182456">
        <w:rPr>
          <w:lang w:val="ru-RU"/>
        </w:rPr>
        <w:t>48.</w:t>
      </w:r>
      <w:r w:rsidRPr="00182456">
        <w:rPr>
          <w:lang w:val="ru-RU"/>
        </w:rPr>
        <w:tab/>
      </w:r>
      <w:r w:rsidR="00182456">
        <w:rPr>
          <w:lang w:val="ru-RU"/>
        </w:rPr>
        <w:t>Конституционный</w:t>
      </w:r>
      <w:r w:rsidR="00182456" w:rsidRPr="00182456">
        <w:rPr>
          <w:lang w:val="ru-RU"/>
        </w:rPr>
        <w:t xml:space="preserve"> </w:t>
      </w:r>
      <w:r w:rsidR="00182456">
        <w:rPr>
          <w:lang w:val="ru-RU"/>
        </w:rPr>
        <w:t>суд контролирует конституционность законов.  Так, например, он объявил противоречащими Конституции несколько сот законов, изданных субъектами Федерации.  Любой закон, который не соответствует Конституции или международным договорам, ратифицированным Российской</w:t>
      </w:r>
      <w:r w:rsidR="00182456" w:rsidRPr="00182456">
        <w:rPr>
          <w:lang w:val="ru-RU"/>
        </w:rPr>
        <w:t xml:space="preserve"> </w:t>
      </w:r>
      <w:r w:rsidR="00182456">
        <w:rPr>
          <w:lang w:val="ru-RU"/>
        </w:rPr>
        <w:t>Федерацией, признается не имеющим юридической силы.</w:t>
      </w:r>
    </w:p>
    <w:p w:rsidR="00FB69DC" w:rsidRPr="00FB69DC" w:rsidRDefault="000C62CE">
      <w:pPr>
        <w:spacing w:after="240"/>
        <w:rPr>
          <w:lang w:val="ru-RU"/>
        </w:rPr>
      </w:pPr>
      <w:r w:rsidRPr="00FB69DC">
        <w:rPr>
          <w:lang w:val="ru-RU"/>
        </w:rPr>
        <w:t>49.</w:t>
      </w:r>
      <w:r w:rsidRPr="00FB69DC">
        <w:rPr>
          <w:lang w:val="ru-RU"/>
        </w:rPr>
        <w:tab/>
      </w:r>
      <w:r w:rsidR="00AE3060">
        <w:rPr>
          <w:u w:val="single"/>
          <w:lang w:val="ru-RU"/>
        </w:rPr>
        <w:t>Г</w:t>
      </w:r>
      <w:r w:rsidR="00AE3060" w:rsidRPr="00FB69DC">
        <w:rPr>
          <w:u w:val="single"/>
          <w:lang w:val="ru-RU"/>
        </w:rPr>
        <w:t>-</w:t>
      </w:r>
      <w:r w:rsidR="00AE3060">
        <w:rPr>
          <w:u w:val="single"/>
          <w:lang w:val="ru-RU"/>
        </w:rPr>
        <w:t>н</w:t>
      </w:r>
      <w:r w:rsidR="00AE3060" w:rsidRPr="00FB69DC">
        <w:rPr>
          <w:u w:val="single"/>
          <w:lang w:val="ru-RU"/>
        </w:rPr>
        <w:t xml:space="preserve"> </w:t>
      </w:r>
      <w:r w:rsidR="00AE3060">
        <w:rPr>
          <w:u w:val="single"/>
          <w:lang w:val="ru-RU"/>
        </w:rPr>
        <w:t>СУЛТЫГОВ</w:t>
      </w:r>
      <w:r w:rsidRPr="00FB69DC">
        <w:rPr>
          <w:lang w:val="ru-RU"/>
        </w:rPr>
        <w:t xml:space="preserve"> (</w:t>
      </w:r>
      <w:r w:rsidR="00F756E1">
        <w:rPr>
          <w:lang w:val="ru-RU"/>
        </w:rPr>
        <w:t>Российская</w:t>
      </w:r>
      <w:r w:rsidR="00F756E1" w:rsidRPr="00FB69DC">
        <w:rPr>
          <w:lang w:val="ru-RU"/>
        </w:rPr>
        <w:t xml:space="preserve"> </w:t>
      </w:r>
      <w:r w:rsidR="00F756E1">
        <w:rPr>
          <w:lang w:val="ru-RU"/>
        </w:rPr>
        <w:t>Федерация</w:t>
      </w:r>
      <w:r w:rsidRPr="00FB69DC">
        <w:rPr>
          <w:lang w:val="ru-RU"/>
        </w:rPr>
        <w:t xml:space="preserve">) </w:t>
      </w:r>
      <w:r w:rsidR="00FB69DC">
        <w:rPr>
          <w:lang w:val="ru-RU"/>
        </w:rPr>
        <w:t xml:space="preserve">уточняет, что функции мировых судей существовали в России во второй половине </w:t>
      </w:r>
      <w:r w:rsidR="00FB69DC">
        <w:t>XIX</w:t>
      </w:r>
      <w:r w:rsidR="00FB69DC">
        <w:rPr>
          <w:lang w:val="ru-RU"/>
        </w:rPr>
        <w:t xml:space="preserve"> века.  Таким образом, закон 1998 года лишь восстанавливает прежний институт в целях расширения доступа граждан к правосудию.  Действительно, федеральные судьи были перегружены, и учреждение нескольких тысяч должностей мирового судьи (</w:t>
      </w:r>
      <w:r w:rsidR="006E36E6">
        <w:rPr>
          <w:lang w:val="ru-RU"/>
        </w:rPr>
        <w:t>уже 5 524) существенно облегчило</w:t>
      </w:r>
      <w:r w:rsidR="00FB69DC">
        <w:rPr>
          <w:lang w:val="ru-RU"/>
        </w:rPr>
        <w:t xml:space="preserve"> их задачу.  Законодатель воспользовался опытом не только России, но и других стран, в частности</w:t>
      </w:r>
      <w:r w:rsidR="006E36E6">
        <w:rPr>
          <w:lang w:val="ru-RU"/>
        </w:rPr>
        <w:t xml:space="preserve"> </w:t>
      </w:r>
      <w:r w:rsidR="00FB69DC">
        <w:rPr>
          <w:lang w:val="ru-RU"/>
        </w:rPr>
        <w:t>Соединенного Королевства.  Нужно надеяться, что вскоре они п</w:t>
      </w:r>
      <w:r w:rsidR="006E36E6">
        <w:rPr>
          <w:lang w:val="ru-RU"/>
        </w:rPr>
        <w:t>оявятся и в Чечне, и в остальных</w:t>
      </w:r>
      <w:r w:rsidR="00FB69DC">
        <w:rPr>
          <w:lang w:val="ru-RU"/>
        </w:rPr>
        <w:t xml:space="preserve"> субъектах Федерации, где пока нет н</w:t>
      </w:r>
      <w:r w:rsidR="004F186A">
        <w:rPr>
          <w:lang w:val="ru-RU"/>
        </w:rPr>
        <w:t>еобходимых ресурсов для формирова</w:t>
      </w:r>
      <w:r w:rsidR="00FB69DC">
        <w:rPr>
          <w:lang w:val="ru-RU"/>
        </w:rPr>
        <w:t>ния корпуса мировых судей.</w:t>
      </w:r>
    </w:p>
    <w:p w:rsidR="0056545F" w:rsidRDefault="000C62CE">
      <w:pPr>
        <w:spacing w:after="240"/>
        <w:rPr>
          <w:lang w:val="ru-RU"/>
        </w:rPr>
      </w:pPr>
      <w:r w:rsidRPr="0056545F">
        <w:rPr>
          <w:lang w:val="ru-RU"/>
        </w:rPr>
        <w:t>50.</w:t>
      </w:r>
      <w:r w:rsidRPr="0056545F">
        <w:rPr>
          <w:lang w:val="ru-RU"/>
        </w:rPr>
        <w:tab/>
      </w:r>
      <w:r w:rsidR="00AE3060">
        <w:rPr>
          <w:u w:val="single"/>
          <w:lang w:val="ru-RU"/>
        </w:rPr>
        <w:t>Г</w:t>
      </w:r>
      <w:r w:rsidR="00AE3060" w:rsidRPr="0056545F">
        <w:rPr>
          <w:u w:val="single"/>
          <w:lang w:val="ru-RU"/>
        </w:rPr>
        <w:t>-</w:t>
      </w:r>
      <w:r w:rsidR="00AE3060">
        <w:rPr>
          <w:u w:val="single"/>
          <w:lang w:val="ru-RU"/>
        </w:rPr>
        <w:t>н</w:t>
      </w:r>
      <w:r w:rsidR="00AE3060" w:rsidRPr="0056545F">
        <w:rPr>
          <w:u w:val="single"/>
          <w:lang w:val="ru-RU"/>
        </w:rPr>
        <w:t xml:space="preserve"> </w:t>
      </w:r>
      <w:r w:rsidR="00AE3060">
        <w:rPr>
          <w:u w:val="single"/>
          <w:lang w:val="ru-RU"/>
        </w:rPr>
        <w:t>РЕЗНИК</w:t>
      </w:r>
      <w:r w:rsidRPr="0056545F">
        <w:rPr>
          <w:lang w:val="ru-RU"/>
        </w:rPr>
        <w:t xml:space="preserve"> (</w:t>
      </w:r>
      <w:r w:rsidR="00F756E1">
        <w:rPr>
          <w:lang w:val="ru-RU"/>
        </w:rPr>
        <w:t>Российская</w:t>
      </w:r>
      <w:r w:rsidR="00F756E1" w:rsidRPr="0056545F">
        <w:rPr>
          <w:lang w:val="ru-RU"/>
        </w:rPr>
        <w:t xml:space="preserve"> </w:t>
      </w:r>
      <w:r w:rsidR="00F756E1">
        <w:rPr>
          <w:lang w:val="ru-RU"/>
        </w:rPr>
        <w:t>Федерация</w:t>
      </w:r>
      <w:r w:rsidRPr="0056545F">
        <w:rPr>
          <w:lang w:val="ru-RU"/>
        </w:rPr>
        <w:t xml:space="preserve">) </w:t>
      </w:r>
      <w:r w:rsidR="0056545F">
        <w:rPr>
          <w:lang w:val="ru-RU"/>
        </w:rPr>
        <w:t>сообщает, что уровень преступности в вооруженных силах в два-три раза ниже, чем в среднем по стране, и что он продолжает снижаться.  Число уголовных дел в отношении военнослужащих в 2003 году возросло на 30 % по сравнению с 2002 годом, причем впервые под суд был отдан старший офицер.</w:t>
      </w:r>
    </w:p>
    <w:p w:rsidR="00FB71E3" w:rsidRDefault="000C62CE">
      <w:pPr>
        <w:spacing w:after="240"/>
        <w:rPr>
          <w:lang w:val="ru-RU"/>
        </w:rPr>
      </w:pPr>
      <w:r w:rsidRPr="00FB71E3">
        <w:rPr>
          <w:lang w:val="ru-RU"/>
        </w:rPr>
        <w:t>51.</w:t>
      </w:r>
      <w:r w:rsidRPr="00FB71E3">
        <w:rPr>
          <w:lang w:val="ru-RU"/>
        </w:rPr>
        <w:tab/>
      </w:r>
      <w:r w:rsidR="00682015">
        <w:rPr>
          <w:u w:val="single"/>
          <w:lang w:val="ru-RU"/>
        </w:rPr>
        <w:t>Г</w:t>
      </w:r>
      <w:r w:rsidR="00682015" w:rsidRPr="00FB71E3">
        <w:rPr>
          <w:u w:val="single"/>
          <w:lang w:val="ru-RU"/>
        </w:rPr>
        <w:t>-</w:t>
      </w:r>
      <w:r w:rsidR="00682015">
        <w:rPr>
          <w:u w:val="single"/>
          <w:lang w:val="ru-RU"/>
        </w:rPr>
        <w:t>н</w:t>
      </w:r>
      <w:r w:rsidR="00682015" w:rsidRPr="00FB71E3">
        <w:rPr>
          <w:u w:val="single"/>
          <w:lang w:val="ru-RU"/>
        </w:rPr>
        <w:t xml:space="preserve"> </w:t>
      </w:r>
      <w:r w:rsidR="00682015">
        <w:rPr>
          <w:u w:val="single"/>
          <w:lang w:val="ru-RU"/>
        </w:rPr>
        <w:t>ДЕМИДОВ</w:t>
      </w:r>
      <w:r w:rsidRPr="00FB71E3">
        <w:rPr>
          <w:lang w:val="ru-RU"/>
        </w:rPr>
        <w:t xml:space="preserve"> (</w:t>
      </w:r>
      <w:r w:rsidR="00F756E1">
        <w:rPr>
          <w:lang w:val="ru-RU"/>
        </w:rPr>
        <w:t>Российская</w:t>
      </w:r>
      <w:r w:rsidR="00F756E1" w:rsidRPr="00FB71E3">
        <w:rPr>
          <w:lang w:val="ru-RU"/>
        </w:rPr>
        <w:t xml:space="preserve"> </w:t>
      </w:r>
      <w:r w:rsidR="00F756E1">
        <w:rPr>
          <w:lang w:val="ru-RU"/>
        </w:rPr>
        <w:t>Федерация</w:t>
      </w:r>
      <w:r w:rsidRPr="00FB71E3">
        <w:rPr>
          <w:lang w:val="ru-RU"/>
        </w:rPr>
        <w:t xml:space="preserve">) </w:t>
      </w:r>
      <w:r w:rsidR="00FB71E3">
        <w:rPr>
          <w:lang w:val="ru-RU"/>
        </w:rPr>
        <w:t>в связи с вопросом о приемлемости доказательств указывает, что в соответствии с новым уголовно-процессуальным кодексом элементы доказывания, полученные с применением незаконных методов, не имеют юридической силы и не могут использоваться в обоснование какого-либо обвинения.</w:t>
      </w:r>
    </w:p>
    <w:p w:rsidR="0067747F" w:rsidRDefault="000C62CE">
      <w:pPr>
        <w:spacing w:after="240"/>
        <w:rPr>
          <w:lang w:val="ru-RU"/>
        </w:rPr>
      </w:pPr>
      <w:r w:rsidRPr="0067747F">
        <w:rPr>
          <w:lang w:val="ru-RU"/>
        </w:rPr>
        <w:t>52.</w:t>
      </w:r>
      <w:r w:rsidRPr="0067747F">
        <w:rPr>
          <w:lang w:val="ru-RU"/>
        </w:rPr>
        <w:tab/>
      </w:r>
      <w:r w:rsidR="00682015">
        <w:rPr>
          <w:u w:val="single"/>
          <w:lang w:val="ru-RU"/>
        </w:rPr>
        <w:t>Г</w:t>
      </w:r>
      <w:r w:rsidR="00682015" w:rsidRPr="0067747F">
        <w:rPr>
          <w:u w:val="single"/>
          <w:lang w:val="ru-RU"/>
        </w:rPr>
        <w:t>-</w:t>
      </w:r>
      <w:r w:rsidR="00682015">
        <w:rPr>
          <w:u w:val="single"/>
          <w:lang w:val="ru-RU"/>
        </w:rPr>
        <w:t>н</w:t>
      </w:r>
      <w:r w:rsidR="00682015" w:rsidRPr="0067747F">
        <w:rPr>
          <w:u w:val="single"/>
          <w:lang w:val="ru-RU"/>
        </w:rPr>
        <w:t xml:space="preserve"> </w:t>
      </w:r>
      <w:r w:rsidR="00682015">
        <w:rPr>
          <w:u w:val="single"/>
          <w:lang w:val="ru-RU"/>
        </w:rPr>
        <w:t>МИЛЬЧЕНКО</w:t>
      </w:r>
      <w:r w:rsidRPr="0067747F">
        <w:rPr>
          <w:lang w:val="ru-RU"/>
        </w:rPr>
        <w:t xml:space="preserve"> (</w:t>
      </w:r>
      <w:r w:rsidR="00F756E1">
        <w:rPr>
          <w:lang w:val="ru-RU"/>
        </w:rPr>
        <w:t>Российская</w:t>
      </w:r>
      <w:r w:rsidR="00F756E1" w:rsidRPr="0067747F">
        <w:rPr>
          <w:lang w:val="ru-RU"/>
        </w:rPr>
        <w:t xml:space="preserve"> </w:t>
      </w:r>
      <w:r w:rsidR="00F756E1">
        <w:rPr>
          <w:lang w:val="ru-RU"/>
        </w:rPr>
        <w:t>Федерация</w:t>
      </w:r>
      <w:r w:rsidRPr="0067747F">
        <w:rPr>
          <w:lang w:val="ru-RU"/>
        </w:rPr>
        <w:t xml:space="preserve">) </w:t>
      </w:r>
      <w:r w:rsidR="0067747F">
        <w:rPr>
          <w:lang w:val="ru-RU"/>
        </w:rPr>
        <w:t>отмечает, что Конституция, законы и кодексы Федерации применяются полностью и без исключения и в Чечне, и в остальных субъектах Федерации.  В Чечне нет и никогда не было военных или специальных судов, которые якобы были учреждены для рассмотрения дел, касающихся только чеченской территории.  Чеченские суды функционируют так же, как и все другие суды Федерации.  Если военнослужащие задерживают гражданское лицо по подозрению в совершении преступления, они должны немедленно доставить его к гражданскому судье.</w:t>
      </w:r>
    </w:p>
    <w:p w:rsidR="00037B80" w:rsidRDefault="000C62CE">
      <w:pPr>
        <w:spacing w:after="240"/>
        <w:rPr>
          <w:lang w:val="ru-RU"/>
        </w:rPr>
      </w:pPr>
      <w:r w:rsidRPr="00037B80">
        <w:rPr>
          <w:lang w:val="ru-RU"/>
        </w:rPr>
        <w:t>53.</w:t>
      </w:r>
      <w:r w:rsidRPr="00037B80">
        <w:rPr>
          <w:lang w:val="ru-RU"/>
        </w:rPr>
        <w:tab/>
      </w:r>
      <w:r w:rsidR="002A40A9" w:rsidRPr="002A40A9">
        <w:rPr>
          <w:u w:val="single"/>
          <w:lang w:val="ru-RU"/>
        </w:rPr>
        <w:t>Г</w:t>
      </w:r>
      <w:r w:rsidR="002A40A9" w:rsidRPr="00037B80">
        <w:rPr>
          <w:u w:val="single"/>
          <w:lang w:val="ru-RU"/>
        </w:rPr>
        <w:t>-</w:t>
      </w:r>
      <w:r w:rsidR="002A40A9" w:rsidRPr="002A40A9">
        <w:rPr>
          <w:u w:val="single"/>
          <w:lang w:val="ru-RU"/>
        </w:rPr>
        <w:t>жа</w:t>
      </w:r>
      <w:r w:rsidR="002A40A9" w:rsidRPr="00037B80">
        <w:rPr>
          <w:u w:val="single"/>
          <w:lang w:val="ru-RU"/>
        </w:rPr>
        <w:t xml:space="preserve"> </w:t>
      </w:r>
      <w:r w:rsidR="002A40A9" w:rsidRPr="002A40A9">
        <w:rPr>
          <w:u w:val="single"/>
          <w:lang w:val="ru-RU"/>
        </w:rPr>
        <w:t>МОСКАЛЬКОВА</w:t>
      </w:r>
      <w:r w:rsidRPr="00037B80">
        <w:rPr>
          <w:lang w:val="ru-RU"/>
        </w:rPr>
        <w:t xml:space="preserve"> (</w:t>
      </w:r>
      <w:r w:rsidR="00F756E1">
        <w:rPr>
          <w:lang w:val="ru-RU"/>
        </w:rPr>
        <w:t>Российская</w:t>
      </w:r>
      <w:r w:rsidR="00F756E1" w:rsidRPr="00037B80">
        <w:rPr>
          <w:lang w:val="ru-RU"/>
        </w:rPr>
        <w:t xml:space="preserve"> </w:t>
      </w:r>
      <w:r w:rsidR="00F756E1">
        <w:rPr>
          <w:lang w:val="ru-RU"/>
        </w:rPr>
        <w:t>Федерация</w:t>
      </w:r>
      <w:r w:rsidRPr="00037B80">
        <w:rPr>
          <w:lang w:val="ru-RU"/>
        </w:rPr>
        <w:t xml:space="preserve">), </w:t>
      </w:r>
      <w:r w:rsidR="00037B80">
        <w:rPr>
          <w:lang w:val="ru-RU"/>
        </w:rPr>
        <w:t>касаясь вопроса о мерах наказания, назначенных военнослужащим в Чечне, говорит, что она готова передать членам Комитета список военнослужащих, которые были лишены воинского звания и осуждены к тюремному заключ</w:t>
      </w:r>
      <w:r w:rsidR="004F186A">
        <w:rPr>
          <w:lang w:val="ru-RU"/>
        </w:rPr>
        <w:t xml:space="preserve">ению за различные преступления - </w:t>
      </w:r>
      <w:r w:rsidR="00037B80">
        <w:rPr>
          <w:lang w:val="ru-RU"/>
        </w:rPr>
        <w:t>от изнасилования до убийства.  Она уточняет, что ни один военнослужащий, признанный виновным в тяжком преступлении, не был осужден к тюремному заключению на срок менее шести лет.</w:t>
      </w:r>
    </w:p>
    <w:p w:rsidR="00A05C83" w:rsidRDefault="000C62CE">
      <w:pPr>
        <w:spacing w:after="240"/>
        <w:rPr>
          <w:lang w:val="ru-RU"/>
        </w:rPr>
      </w:pPr>
      <w:r w:rsidRPr="00A05C83">
        <w:rPr>
          <w:lang w:val="ru-RU"/>
        </w:rPr>
        <w:t>54.</w:t>
      </w:r>
      <w:r w:rsidRPr="00A05C83">
        <w:rPr>
          <w:lang w:val="ru-RU"/>
        </w:rPr>
        <w:tab/>
      </w:r>
      <w:r w:rsidR="002A40A9">
        <w:rPr>
          <w:u w:val="single"/>
          <w:lang w:val="ru-RU"/>
        </w:rPr>
        <w:t>Г</w:t>
      </w:r>
      <w:r w:rsidR="002A40A9" w:rsidRPr="00A05C83">
        <w:rPr>
          <w:u w:val="single"/>
          <w:lang w:val="ru-RU"/>
        </w:rPr>
        <w:t>-</w:t>
      </w:r>
      <w:r w:rsidR="002A40A9">
        <w:rPr>
          <w:u w:val="single"/>
          <w:lang w:val="ru-RU"/>
        </w:rPr>
        <w:t>н</w:t>
      </w:r>
      <w:r w:rsidR="002A40A9" w:rsidRPr="00A05C83">
        <w:rPr>
          <w:u w:val="single"/>
          <w:lang w:val="ru-RU"/>
        </w:rPr>
        <w:t xml:space="preserve"> </w:t>
      </w:r>
      <w:r w:rsidR="002A40A9">
        <w:rPr>
          <w:u w:val="single"/>
          <w:lang w:val="ru-RU"/>
        </w:rPr>
        <w:t>БОЙЧЕНКО</w:t>
      </w:r>
      <w:r w:rsidRPr="00A05C83">
        <w:rPr>
          <w:lang w:val="ru-RU"/>
        </w:rPr>
        <w:t xml:space="preserve"> (</w:t>
      </w:r>
      <w:r w:rsidR="00F756E1">
        <w:rPr>
          <w:lang w:val="ru-RU"/>
        </w:rPr>
        <w:t>Российская</w:t>
      </w:r>
      <w:r w:rsidR="00F756E1" w:rsidRPr="00A05C83">
        <w:rPr>
          <w:lang w:val="ru-RU"/>
        </w:rPr>
        <w:t xml:space="preserve"> </w:t>
      </w:r>
      <w:r w:rsidR="00F756E1">
        <w:rPr>
          <w:lang w:val="ru-RU"/>
        </w:rPr>
        <w:t>Федерация</w:t>
      </w:r>
      <w:r w:rsidRPr="00A05C83">
        <w:rPr>
          <w:lang w:val="ru-RU"/>
        </w:rPr>
        <w:t xml:space="preserve">) </w:t>
      </w:r>
      <w:r w:rsidR="00A05C83">
        <w:rPr>
          <w:lang w:val="ru-RU"/>
        </w:rPr>
        <w:t>отмечает, что статья 11 Европейской конвенции о предупреждении пыток предусматривает, что информация, собранная Европейским комитетом по предупреждению пыток в ходе какой-либо поездки, является конфиденциальной, но что Комитет может опубликовать свой доклад по просьбе соответствующей стороны.  Следуя общей тенденции, Российская</w:t>
      </w:r>
      <w:r w:rsidR="00A05C83" w:rsidRPr="00A05C83">
        <w:rPr>
          <w:lang w:val="ru-RU"/>
        </w:rPr>
        <w:t xml:space="preserve"> </w:t>
      </w:r>
      <w:r w:rsidR="00A05C83">
        <w:rPr>
          <w:lang w:val="ru-RU"/>
        </w:rPr>
        <w:t>Федерация приняла решение постепенно публиковать доклады Комитета, если это может содействовать предупреждению пыток.</w:t>
      </w:r>
    </w:p>
    <w:p w:rsidR="007475DC" w:rsidRDefault="000C62CE">
      <w:pPr>
        <w:spacing w:after="240"/>
        <w:rPr>
          <w:lang w:val="ru-RU"/>
        </w:rPr>
      </w:pPr>
      <w:r w:rsidRPr="007475DC">
        <w:rPr>
          <w:lang w:val="ru-RU"/>
        </w:rPr>
        <w:t>55.</w:t>
      </w:r>
      <w:r w:rsidRPr="007475DC">
        <w:rPr>
          <w:lang w:val="ru-RU"/>
        </w:rPr>
        <w:tab/>
      </w:r>
      <w:r w:rsidR="002A40A9">
        <w:rPr>
          <w:u w:val="single"/>
          <w:lang w:val="ru-RU"/>
        </w:rPr>
        <w:t>Г</w:t>
      </w:r>
      <w:r w:rsidR="002A40A9" w:rsidRPr="007475DC">
        <w:rPr>
          <w:u w:val="single"/>
          <w:lang w:val="ru-RU"/>
        </w:rPr>
        <w:t>-</w:t>
      </w:r>
      <w:r w:rsidR="002A40A9">
        <w:rPr>
          <w:u w:val="single"/>
          <w:lang w:val="ru-RU"/>
        </w:rPr>
        <w:t>н</w:t>
      </w:r>
      <w:r w:rsidR="002A40A9" w:rsidRPr="007475DC">
        <w:rPr>
          <w:u w:val="single"/>
          <w:lang w:val="ru-RU"/>
        </w:rPr>
        <w:t xml:space="preserve"> </w:t>
      </w:r>
      <w:r w:rsidR="002A40A9">
        <w:rPr>
          <w:u w:val="single"/>
          <w:lang w:val="ru-RU"/>
        </w:rPr>
        <w:t>СИДОРЕНКО</w:t>
      </w:r>
      <w:r w:rsidRPr="007475DC">
        <w:rPr>
          <w:lang w:val="ru-RU"/>
        </w:rPr>
        <w:t xml:space="preserve"> (</w:t>
      </w:r>
      <w:r w:rsidR="00F756E1">
        <w:rPr>
          <w:lang w:val="ru-RU"/>
        </w:rPr>
        <w:t>Российская</w:t>
      </w:r>
      <w:r w:rsidR="00F756E1" w:rsidRPr="007475DC">
        <w:rPr>
          <w:lang w:val="ru-RU"/>
        </w:rPr>
        <w:t xml:space="preserve"> </w:t>
      </w:r>
      <w:r w:rsidR="00F756E1">
        <w:rPr>
          <w:lang w:val="ru-RU"/>
        </w:rPr>
        <w:t>Федерация</w:t>
      </w:r>
      <w:r w:rsidRPr="007475DC">
        <w:rPr>
          <w:lang w:val="ru-RU"/>
        </w:rPr>
        <w:t xml:space="preserve">) </w:t>
      </w:r>
      <w:r w:rsidR="007475DC">
        <w:rPr>
          <w:lang w:val="ru-RU"/>
        </w:rPr>
        <w:t xml:space="preserve">уточняет, что чеченские гражданские лица, которым был </w:t>
      </w:r>
      <w:r w:rsidR="00EC4A43">
        <w:rPr>
          <w:lang w:val="ru-RU"/>
        </w:rPr>
        <w:t>причинен ущерб вследствие деян</w:t>
      </w:r>
      <w:r w:rsidR="007475DC">
        <w:rPr>
          <w:lang w:val="ru-RU"/>
        </w:rPr>
        <w:t>ий уголовного характера, в частности от действий террористов, могут обратиться в гражданские суды с иском</w:t>
      </w:r>
      <w:r w:rsidR="00EC4A43">
        <w:rPr>
          <w:lang w:val="ru-RU"/>
        </w:rPr>
        <w:t xml:space="preserve"> </w:t>
      </w:r>
      <w:r w:rsidR="007475DC">
        <w:rPr>
          <w:lang w:val="ru-RU"/>
        </w:rPr>
        <w:t>о возмещении этого ущерба; наряду с этим может быть возбуждено и уголовное дело.</w:t>
      </w:r>
    </w:p>
    <w:p w:rsidR="007475DC" w:rsidRDefault="000C62CE">
      <w:pPr>
        <w:spacing w:after="240"/>
        <w:rPr>
          <w:lang w:val="ru-RU"/>
        </w:rPr>
      </w:pPr>
      <w:r w:rsidRPr="007475DC">
        <w:rPr>
          <w:lang w:val="ru-RU"/>
        </w:rPr>
        <w:t>56.</w:t>
      </w:r>
      <w:r w:rsidRPr="007475DC">
        <w:rPr>
          <w:lang w:val="ru-RU"/>
        </w:rPr>
        <w:tab/>
      </w:r>
      <w:r w:rsidR="007475DC">
        <w:rPr>
          <w:lang w:val="ru-RU"/>
        </w:rPr>
        <w:t>По поводу задержания следует указать, что, согласно новому уголовно-процессуальному кодексу, отныне решение о взятии под стражу принимается судьей, а не прокурором.</w:t>
      </w:r>
    </w:p>
    <w:p w:rsidR="007475DC" w:rsidRDefault="000C62CE">
      <w:pPr>
        <w:spacing w:after="240"/>
        <w:rPr>
          <w:lang w:val="ru-RU"/>
        </w:rPr>
      </w:pPr>
      <w:r w:rsidRPr="007475DC">
        <w:rPr>
          <w:lang w:val="ru-RU"/>
        </w:rPr>
        <w:t>57.</w:t>
      </w:r>
      <w:r w:rsidRPr="007475DC">
        <w:rPr>
          <w:lang w:val="ru-RU"/>
        </w:rPr>
        <w:tab/>
      </w:r>
      <w:r w:rsidR="002A40A9" w:rsidRPr="002A40A9">
        <w:rPr>
          <w:u w:val="single"/>
          <w:lang w:val="ru-RU"/>
        </w:rPr>
        <w:t>Г</w:t>
      </w:r>
      <w:r w:rsidR="002A40A9" w:rsidRPr="007475DC">
        <w:rPr>
          <w:u w:val="single"/>
          <w:lang w:val="ru-RU"/>
        </w:rPr>
        <w:t>-</w:t>
      </w:r>
      <w:r w:rsidR="002A40A9" w:rsidRPr="002A40A9">
        <w:rPr>
          <w:u w:val="single"/>
          <w:lang w:val="ru-RU"/>
        </w:rPr>
        <w:t>жа</w:t>
      </w:r>
      <w:r w:rsidR="002A40A9" w:rsidRPr="007475DC">
        <w:rPr>
          <w:u w:val="single"/>
          <w:lang w:val="ru-RU"/>
        </w:rPr>
        <w:t xml:space="preserve"> </w:t>
      </w:r>
      <w:r w:rsidR="002A40A9" w:rsidRPr="002A40A9">
        <w:rPr>
          <w:u w:val="single"/>
          <w:lang w:val="ru-RU"/>
        </w:rPr>
        <w:t>МОСКАЛЬКОВА</w:t>
      </w:r>
      <w:r w:rsidRPr="007475DC">
        <w:rPr>
          <w:lang w:val="ru-RU"/>
        </w:rPr>
        <w:t xml:space="preserve"> (</w:t>
      </w:r>
      <w:r w:rsidR="00F756E1">
        <w:rPr>
          <w:lang w:val="ru-RU"/>
        </w:rPr>
        <w:t>Российская</w:t>
      </w:r>
      <w:r w:rsidR="00F756E1" w:rsidRPr="007475DC">
        <w:rPr>
          <w:lang w:val="ru-RU"/>
        </w:rPr>
        <w:t xml:space="preserve"> </w:t>
      </w:r>
      <w:r w:rsidR="00F756E1">
        <w:rPr>
          <w:lang w:val="ru-RU"/>
        </w:rPr>
        <w:t>Федерация</w:t>
      </w:r>
      <w:r w:rsidRPr="007475DC">
        <w:rPr>
          <w:lang w:val="ru-RU"/>
        </w:rPr>
        <w:t xml:space="preserve">) </w:t>
      </w:r>
      <w:r w:rsidR="007475DC">
        <w:rPr>
          <w:lang w:val="ru-RU"/>
        </w:rPr>
        <w:t xml:space="preserve">сообщает, что </w:t>
      </w:r>
      <w:r w:rsidR="00EC4A43">
        <w:rPr>
          <w:lang w:val="ru-RU"/>
        </w:rPr>
        <w:t xml:space="preserve">задержанное лицо </w:t>
      </w:r>
      <w:r w:rsidR="007475DC">
        <w:rPr>
          <w:lang w:val="ru-RU"/>
        </w:rPr>
        <w:t xml:space="preserve">с момента </w:t>
      </w:r>
      <w:r w:rsidR="00EC4A43">
        <w:rPr>
          <w:lang w:val="ru-RU"/>
        </w:rPr>
        <w:t xml:space="preserve">его </w:t>
      </w:r>
      <w:r w:rsidR="007475DC">
        <w:rPr>
          <w:lang w:val="ru-RU"/>
        </w:rPr>
        <w:t>ареста вправе проконсультироваться с адвокатом или попросить назначить ему государственного адвоката для ведения его защиты, а также общаться с адвокатом без ограничения по времени.  Максимальный срок задержания составляет 72 часа.  Любое лицо, которое задержано или помещено под стражу, имеет право потребовать медицинского освидетельствования.  В постановлении Федерального министерства внутренних дел о порядке применения закона 1995 года о задержании определены условия, при которых должно проводиться такое освидетельствование и как должны фиксироваться его результаты.</w:t>
      </w:r>
    </w:p>
    <w:p w:rsidR="000C62CE" w:rsidRPr="00B16907" w:rsidRDefault="002A40A9">
      <w:pPr>
        <w:spacing w:after="240"/>
        <w:jc w:val="center"/>
        <w:rPr>
          <w:i/>
          <w:lang w:val="ru-RU"/>
        </w:rPr>
      </w:pPr>
      <w:r>
        <w:rPr>
          <w:i/>
          <w:lang w:val="ru-RU"/>
        </w:rPr>
        <w:t>Заседание закрывается в 13 час. 05 мин.</w:t>
      </w:r>
    </w:p>
    <w:p w:rsidR="000C62CE" w:rsidRDefault="000C62CE">
      <w:pPr>
        <w:spacing w:after="240"/>
        <w:jc w:val="center"/>
      </w:pPr>
      <w:r>
        <w:t>-----</w:t>
      </w:r>
    </w:p>
    <w:sectPr w:rsidR="000C62CE">
      <w:headerReference w:type="even" r:id="rId9"/>
      <w:headerReference w:type="default" r:id="rId10"/>
      <w:pgSz w:w="11906" w:h="16838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15F" w:rsidRDefault="00EF015F">
      <w:r>
        <w:separator/>
      </w:r>
    </w:p>
  </w:endnote>
  <w:endnote w:type="continuationSeparator" w:id="0">
    <w:p w:rsidR="00EF015F" w:rsidRDefault="00EF0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 Gras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15F" w:rsidRDefault="00EF015F">
      <w:r>
        <w:separator/>
      </w:r>
    </w:p>
  </w:footnote>
  <w:footnote w:type="continuationSeparator" w:id="0">
    <w:p w:rsidR="00EF015F" w:rsidRDefault="00EF01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A43" w:rsidRDefault="00EC4A43">
    <w:pPr>
      <w:pStyle w:val="Header"/>
      <w:rPr>
        <w:lang w:val="de-CH"/>
      </w:rPr>
    </w:pPr>
    <w:r>
      <w:rPr>
        <w:lang w:val="de-CH"/>
      </w:rPr>
      <w:t>CCPR/C/SR.2145</w:t>
    </w:r>
  </w:p>
  <w:p w:rsidR="00EC4A43" w:rsidRDefault="00EC4A43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190D35">
      <w:rPr>
        <w:noProof/>
      </w:rPr>
      <w:t>12</w:t>
    </w:r>
    <w:r>
      <w:fldChar w:fldCharType="end"/>
    </w:r>
  </w:p>
  <w:p w:rsidR="00EC4A43" w:rsidRDefault="00EC4A4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A43" w:rsidRDefault="00EC4A43">
    <w:pPr>
      <w:pStyle w:val="Header"/>
      <w:tabs>
        <w:tab w:val="clear" w:pos="4536"/>
        <w:tab w:val="clear" w:pos="9072"/>
        <w:tab w:val="left" w:pos="6803"/>
      </w:tabs>
      <w:rPr>
        <w:lang w:val="de-CH"/>
      </w:rPr>
    </w:pPr>
    <w:r>
      <w:tab/>
    </w:r>
    <w:r>
      <w:rPr>
        <w:lang w:val="de-CH"/>
      </w:rPr>
      <w:t>CCPR/C/SR.2145</w:t>
    </w:r>
  </w:p>
  <w:p w:rsidR="00EC4A43" w:rsidRDefault="00EC4A43">
    <w:pPr>
      <w:pStyle w:val="Header"/>
      <w:tabs>
        <w:tab w:val="clear" w:pos="4536"/>
        <w:tab w:val="clear" w:pos="9072"/>
        <w:tab w:val="left" w:pos="6803"/>
      </w:tabs>
    </w:pPr>
    <w:r>
      <w:rPr>
        <w:lang w:val="de-CH"/>
      </w:rPr>
      <w:tab/>
    </w: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190D35">
      <w:rPr>
        <w:noProof/>
      </w:rPr>
      <w:t>13</w:t>
    </w:r>
    <w:r>
      <w:fldChar w:fldCharType="end"/>
    </w:r>
  </w:p>
  <w:p w:rsidR="00EC4A43" w:rsidRDefault="00EC4A43">
    <w:pPr>
      <w:pStyle w:val="Header"/>
      <w:tabs>
        <w:tab w:val="clear" w:pos="4536"/>
        <w:tab w:val="clear" w:pos="9072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2140F390"/>
    <w:lvl w:ilvl="0">
      <w:start w:val="1"/>
      <w:numFmt w:val="lowerRoman"/>
      <w:pStyle w:val="Rom2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6EC9486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7CF349BD"/>
    <w:multiLevelType w:val="singleLevel"/>
    <w:tmpl w:val="870C3F4E"/>
    <w:lvl w:ilvl="0">
      <w:start w:val="1"/>
      <w:numFmt w:val="lowerRoman"/>
      <w:pStyle w:val="Rom1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2F88"/>
    <w:rsid w:val="0000296A"/>
    <w:rsid w:val="00034D3D"/>
    <w:rsid w:val="00037B80"/>
    <w:rsid w:val="00060B8C"/>
    <w:rsid w:val="0008296E"/>
    <w:rsid w:val="000B079C"/>
    <w:rsid w:val="000B2230"/>
    <w:rsid w:val="000C62CE"/>
    <w:rsid w:val="001040B2"/>
    <w:rsid w:val="00133D04"/>
    <w:rsid w:val="00160F5D"/>
    <w:rsid w:val="00182456"/>
    <w:rsid w:val="00190D35"/>
    <w:rsid w:val="001A23DF"/>
    <w:rsid w:val="001D611C"/>
    <w:rsid w:val="00261A4C"/>
    <w:rsid w:val="00274327"/>
    <w:rsid w:val="00282074"/>
    <w:rsid w:val="00282E67"/>
    <w:rsid w:val="00283B48"/>
    <w:rsid w:val="002A40A9"/>
    <w:rsid w:val="002D1DAA"/>
    <w:rsid w:val="00305564"/>
    <w:rsid w:val="00313F9F"/>
    <w:rsid w:val="00347953"/>
    <w:rsid w:val="00354481"/>
    <w:rsid w:val="0037318A"/>
    <w:rsid w:val="00373DDD"/>
    <w:rsid w:val="00386A91"/>
    <w:rsid w:val="00393EA5"/>
    <w:rsid w:val="003C5517"/>
    <w:rsid w:val="003E544C"/>
    <w:rsid w:val="003F2F88"/>
    <w:rsid w:val="003F7E4C"/>
    <w:rsid w:val="004577EE"/>
    <w:rsid w:val="00471103"/>
    <w:rsid w:val="004963B7"/>
    <w:rsid w:val="004E274D"/>
    <w:rsid w:val="004F186A"/>
    <w:rsid w:val="00537362"/>
    <w:rsid w:val="0056545F"/>
    <w:rsid w:val="00571AA6"/>
    <w:rsid w:val="00596F4B"/>
    <w:rsid w:val="005C4B64"/>
    <w:rsid w:val="005D40C6"/>
    <w:rsid w:val="005E2496"/>
    <w:rsid w:val="00606DDD"/>
    <w:rsid w:val="00627C2F"/>
    <w:rsid w:val="00635DF9"/>
    <w:rsid w:val="00642FF5"/>
    <w:rsid w:val="006638D5"/>
    <w:rsid w:val="0067747F"/>
    <w:rsid w:val="00682015"/>
    <w:rsid w:val="006E36E6"/>
    <w:rsid w:val="00727D29"/>
    <w:rsid w:val="007333DD"/>
    <w:rsid w:val="00737DCC"/>
    <w:rsid w:val="007443FE"/>
    <w:rsid w:val="007475DC"/>
    <w:rsid w:val="0075580A"/>
    <w:rsid w:val="007A380F"/>
    <w:rsid w:val="007C3BFF"/>
    <w:rsid w:val="007E18D4"/>
    <w:rsid w:val="00803C47"/>
    <w:rsid w:val="00840A19"/>
    <w:rsid w:val="0084197F"/>
    <w:rsid w:val="00867869"/>
    <w:rsid w:val="008B0A34"/>
    <w:rsid w:val="009645D9"/>
    <w:rsid w:val="00992389"/>
    <w:rsid w:val="009E15F6"/>
    <w:rsid w:val="009F5263"/>
    <w:rsid w:val="00A05C83"/>
    <w:rsid w:val="00A239D8"/>
    <w:rsid w:val="00A678FF"/>
    <w:rsid w:val="00A8043E"/>
    <w:rsid w:val="00A971A5"/>
    <w:rsid w:val="00AB387E"/>
    <w:rsid w:val="00AB7678"/>
    <w:rsid w:val="00AC7704"/>
    <w:rsid w:val="00AE3060"/>
    <w:rsid w:val="00AF449F"/>
    <w:rsid w:val="00AF58A7"/>
    <w:rsid w:val="00B16907"/>
    <w:rsid w:val="00B23765"/>
    <w:rsid w:val="00B2695F"/>
    <w:rsid w:val="00B338B5"/>
    <w:rsid w:val="00B340BB"/>
    <w:rsid w:val="00B65AE8"/>
    <w:rsid w:val="00B70A80"/>
    <w:rsid w:val="00B730AC"/>
    <w:rsid w:val="00B84D25"/>
    <w:rsid w:val="00B966DF"/>
    <w:rsid w:val="00BF2EE2"/>
    <w:rsid w:val="00C40D7E"/>
    <w:rsid w:val="00C50B4B"/>
    <w:rsid w:val="00C50C8B"/>
    <w:rsid w:val="00C60553"/>
    <w:rsid w:val="00C71D22"/>
    <w:rsid w:val="00C74454"/>
    <w:rsid w:val="00CD5B40"/>
    <w:rsid w:val="00CE0C96"/>
    <w:rsid w:val="00CE6F9D"/>
    <w:rsid w:val="00CF1D5B"/>
    <w:rsid w:val="00CF4162"/>
    <w:rsid w:val="00D172C4"/>
    <w:rsid w:val="00D5309A"/>
    <w:rsid w:val="00D5567D"/>
    <w:rsid w:val="00D63086"/>
    <w:rsid w:val="00DB2A46"/>
    <w:rsid w:val="00DC0EDA"/>
    <w:rsid w:val="00DC6F99"/>
    <w:rsid w:val="00DD2DFE"/>
    <w:rsid w:val="00DE7E8B"/>
    <w:rsid w:val="00DF5D84"/>
    <w:rsid w:val="00E43B4E"/>
    <w:rsid w:val="00E562CA"/>
    <w:rsid w:val="00EA5315"/>
    <w:rsid w:val="00EB0D15"/>
    <w:rsid w:val="00EB38AE"/>
    <w:rsid w:val="00EC4A43"/>
    <w:rsid w:val="00EE0A55"/>
    <w:rsid w:val="00EF015F"/>
    <w:rsid w:val="00F11451"/>
    <w:rsid w:val="00F16CA6"/>
    <w:rsid w:val="00F3203D"/>
    <w:rsid w:val="00F401F7"/>
    <w:rsid w:val="00F57623"/>
    <w:rsid w:val="00F6525D"/>
    <w:rsid w:val="00F756E1"/>
    <w:rsid w:val="00F932E4"/>
    <w:rsid w:val="00FA374B"/>
    <w:rsid w:val="00FB69DC"/>
    <w:rsid w:val="00FB71E3"/>
    <w:rsid w:val="00FB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fr-FR" w:eastAsia="fr-FR"/>
    </w:rPr>
  </w:style>
  <w:style w:type="paragraph" w:styleId="Heading1">
    <w:name w:val="heading 1"/>
    <w:basedOn w:val="Normal"/>
    <w:next w:val="Normal"/>
    <w:qFormat/>
    <w:pPr>
      <w:keepNext/>
      <w:tabs>
        <w:tab w:val="right" w:pos="2629"/>
      </w:tabs>
      <w:spacing w:after="58"/>
      <w:ind w:firstLine="1404"/>
      <w:outlineLvl w:val="0"/>
    </w:pPr>
    <w:rPr>
      <w:rFonts w:ascii="Times New Roman Gras" w:hAnsi="Times New Roman Gras"/>
      <w:b/>
      <w:snapToGrid w:val="0"/>
      <w:sz w:val="72"/>
    </w:rPr>
  </w:style>
  <w:style w:type="paragraph" w:styleId="Heading2">
    <w:name w:val="heading 2"/>
    <w:basedOn w:val="Normal"/>
    <w:next w:val="Normal"/>
    <w:qFormat/>
    <w:pPr>
      <w:keepNext/>
      <w:ind w:left="-380"/>
      <w:outlineLvl w:val="1"/>
    </w:pPr>
    <w:rPr>
      <w:rFonts w:ascii="Arial" w:hAnsi="Arial"/>
      <w:b/>
      <w:snapToGrid w:val="0"/>
      <w:sz w:val="28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styleId="EndnoteText">
    <w:name w:val="endnote text"/>
    <w:basedOn w:val="Normal"/>
    <w:semiHidden/>
  </w:style>
  <w:style w:type="paragraph" w:customStyle="1" w:styleId="ParaNo">
    <w:name w:val="ParaNo."/>
    <w:basedOn w:val="Normal"/>
    <w:pPr>
      <w:numPr>
        <w:numId w:val="1"/>
      </w:numPr>
      <w:tabs>
        <w:tab w:val="clear" w:pos="360"/>
      </w:tabs>
    </w:pPr>
  </w:style>
  <w:style w:type="paragraph" w:customStyle="1" w:styleId="Rom1">
    <w:name w:val="Rom1"/>
    <w:basedOn w:val="Normal"/>
    <w:pPr>
      <w:numPr>
        <w:numId w:val="2"/>
      </w:numPr>
      <w:tabs>
        <w:tab w:val="clear" w:pos="504"/>
      </w:tabs>
      <w:ind w:left="1145" w:hanging="465"/>
    </w:pPr>
  </w:style>
  <w:style w:type="paragraph" w:customStyle="1" w:styleId="Rom2">
    <w:name w:val="Rom2"/>
    <w:basedOn w:val="Normal"/>
    <w:pPr>
      <w:numPr>
        <w:numId w:val="3"/>
      </w:numPr>
      <w:tabs>
        <w:tab w:val="clear" w:pos="927"/>
      </w:tabs>
      <w:ind w:left="1712" w:hanging="465"/>
    </w:p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2000\R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R1</Template>
  <TotalTime>0</TotalTime>
  <Pages>1</Pages>
  <Words>5872</Words>
  <Characters>33476</Characters>
  <Application>Microsoft Office Word</Application>
  <DocSecurity>4</DocSecurity>
  <Lines>278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GE.03-44708</vt:lpstr>
    </vt:vector>
  </TitlesOfParts>
  <Company>ONU</Company>
  <LinksUpToDate>false</LinksUpToDate>
  <CharactersWithSpaces>39270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GE.03-44708</dc:title>
  <dc:subject>CCPR/C/SR.2145</dc:subject>
  <dc:creator>SIPP</dc:creator>
  <cp:keywords/>
  <dc:description>MS / 26-311203</dc:description>
  <cp:lastModifiedBy>CSD</cp:lastModifiedBy>
  <cp:revision>2</cp:revision>
  <cp:lastPrinted>2003-12-31T11:43:00Z</cp:lastPrinted>
  <dcterms:created xsi:type="dcterms:W3CDTF">2009-02-09T14:46:00Z</dcterms:created>
  <dcterms:modified xsi:type="dcterms:W3CDTF">2009-02-09T14:46:00Z</dcterms:modified>
</cp:coreProperties>
</file>