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255CAC">
              <w:t>C</w:t>
            </w:r>
            <w:proofErr w:type="spellEnd"/>
            <w:r w:rsidR="00255CAC">
              <w:t>/SR.2810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255CAC">
                <w:rPr>
                  <w:lang w:val="en-US"/>
                </w:rPr>
                <w:t>5 January 2012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255CAC" w:rsidRPr="00255CAC" w:rsidRDefault="00255CAC" w:rsidP="00255CAC">
      <w:pPr>
        <w:spacing w:before="120"/>
        <w:rPr>
          <w:b/>
          <w:sz w:val="24"/>
          <w:szCs w:val="24"/>
        </w:rPr>
      </w:pPr>
      <w:r w:rsidRPr="00255CAC">
        <w:rPr>
          <w:b/>
          <w:sz w:val="24"/>
          <w:szCs w:val="24"/>
        </w:rPr>
        <w:t>Комитет по правам человека</w:t>
      </w:r>
    </w:p>
    <w:p w:rsidR="00255CAC" w:rsidRPr="00255CAC" w:rsidRDefault="00255CAC" w:rsidP="00255CAC">
      <w:pPr>
        <w:rPr>
          <w:b/>
        </w:rPr>
      </w:pPr>
      <w:r w:rsidRPr="00255CAC">
        <w:rPr>
          <w:b/>
        </w:rPr>
        <w:t>Сто вторая сессия</w:t>
      </w:r>
    </w:p>
    <w:p w:rsidR="00255CAC" w:rsidRPr="00255CAC" w:rsidRDefault="00255CAC" w:rsidP="00255CAC">
      <w:pPr>
        <w:pStyle w:val="H23GR"/>
        <w:ind w:left="0" w:firstLine="0"/>
        <w:rPr>
          <w:b w:val="0"/>
        </w:rPr>
      </w:pPr>
      <w:r w:rsidRPr="00255CAC">
        <w:t>Краткий отчет о 2810-м заседании,</w:t>
      </w:r>
      <w:r w:rsidRPr="00255CAC">
        <w:br/>
      </w:r>
      <w:r w:rsidRPr="00255CAC">
        <w:rPr>
          <w:b w:val="0"/>
        </w:rPr>
        <w:t>состоявшемся во Дворце Вильсона в Женеве</w:t>
      </w:r>
      <w:r w:rsidRPr="00255CAC">
        <w:rPr>
          <w:b w:val="0"/>
        </w:rPr>
        <w:br/>
        <w:t xml:space="preserve">в четверг, 14 июля 2011 года, в 15 ч. 00 м. </w:t>
      </w:r>
    </w:p>
    <w:p w:rsidR="00255CAC" w:rsidRPr="00255CAC" w:rsidRDefault="00255CAC" w:rsidP="00255CAC">
      <w:pPr>
        <w:spacing w:before="240" w:after="360"/>
      </w:pPr>
      <w:r w:rsidRPr="00255CAC">
        <w:rPr>
          <w:i/>
        </w:rPr>
        <w:t>Председатель</w:t>
      </w:r>
      <w:r w:rsidRPr="00255CAC">
        <w:t xml:space="preserve">: </w:t>
      </w:r>
      <w:r>
        <w:rPr>
          <w:lang w:val="en-US"/>
        </w:rPr>
        <w:tab/>
      </w:r>
      <w:r w:rsidRPr="00255CAC">
        <w:t xml:space="preserve">г-жа </w:t>
      </w:r>
      <w:proofErr w:type="spellStart"/>
      <w:r w:rsidRPr="00255CAC">
        <w:t>Майодина</w:t>
      </w:r>
      <w:proofErr w:type="spellEnd"/>
    </w:p>
    <w:p w:rsidR="00255CAC" w:rsidRPr="00255CAC" w:rsidRDefault="00255CAC" w:rsidP="00255CAC">
      <w:pPr>
        <w:spacing w:before="360" w:after="240"/>
        <w:rPr>
          <w:sz w:val="28"/>
          <w:szCs w:val="28"/>
        </w:rPr>
      </w:pPr>
      <w:r w:rsidRPr="00255CAC">
        <w:rPr>
          <w:sz w:val="28"/>
          <w:szCs w:val="28"/>
        </w:rPr>
        <w:t>Содержание</w:t>
      </w:r>
    </w:p>
    <w:p w:rsidR="00255CAC" w:rsidRPr="00255CAC" w:rsidRDefault="00255CAC" w:rsidP="00255CAC">
      <w:pPr>
        <w:pStyle w:val="SingleTxtGR"/>
        <w:suppressAutoHyphens/>
        <w:jc w:val="left"/>
      </w:pPr>
      <w:r w:rsidRPr="00255CAC">
        <w:t>Рассмотрение докладов, представленных государствами-участниками в соответствии со статьей 40 Пакта (</w:t>
      </w:r>
      <w:r w:rsidRPr="00255CAC">
        <w:rPr>
          <w:i/>
        </w:rPr>
        <w:t>продолжение</w:t>
      </w:r>
      <w:r w:rsidRPr="00255CAC">
        <w:t>)</w:t>
      </w:r>
    </w:p>
    <w:p w:rsidR="00255CAC" w:rsidRPr="00255CAC" w:rsidRDefault="00255CAC" w:rsidP="00255CAC">
      <w:pPr>
        <w:pStyle w:val="SingleTxtGR"/>
        <w:rPr>
          <w:i/>
        </w:rPr>
      </w:pPr>
      <w:r>
        <w:rPr>
          <w:i/>
          <w:lang w:val="en-US"/>
        </w:rPr>
        <w:tab/>
      </w:r>
      <w:r w:rsidRPr="00255CAC">
        <w:rPr>
          <w:i/>
        </w:rPr>
        <w:t>Первоначальный доклад Казахстана</w:t>
      </w:r>
    </w:p>
    <w:p w:rsidR="00255CAC" w:rsidRPr="00255CAC" w:rsidRDefault="00255CAC" w:rsidP="00255CAC">
      <w:pPr>
        <w:pStyle w:val="SingleTxtGR"/>
        <w:rPr>
          <w:i/>
        </w:rPr>
      </w:pPr>
      <w:r w:rsidRPr="00255CAC">
        <w:br w:type="page"/>
      </w:r>
      <w:r w:rsidRPr="00255CAC">
        <w:rPr>
          <w:i/>
        </w:rPr>
        <w:t>Заседание открывается в 15 ч. 00 м.</w:t>
      </w:r>
    </w:p>
    <w:p w:rsidR="00255CAC" w:rsidRPr="00255CAC" w:rsidRDefault="00255CAC" w:rsidP="00255CA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255CAC">
        <w:t>Рассмотрение докладов, представленных государствами-участниками</w:t>
      </w:r>
      <w:r w:rsidRPr="00255CAC">
        <w:br/>
        <w:t xml:space="preserve">в соответствии со статьей 40 Пакта </w:t>
      </w:r>
      <w:r w:rsidRPr="00255CAC">
        <w:rPr>
          <w:b w:val="0"/>
        </w:rPr>
        <w:t>(</w:t>
      </w:r>
      <w:r w:rsidRPr="00255CAC">
        <w:rPr>
          <w:b w:val="0"/>
          <w:i/>
        </w:rPr>
        <w:t>продолжение</w:t>
      </w:r>
      <w:r w:rsidRPr="00255CAC">
        <w:rPr>
          <w:b w:val="0"/>
        </w:rPr>
        <w:t>)</w:t>
      </w:r>
    </w:p>
    <w:p w:rsidR="00255CAC" w:rsidRPr="00255CAC" w:rsidRDefault="00255CAC" w:rsidP="00255CAC">
      <w:pPr>
        <w:pStyle w:val="SingleTxtGR"/>
        <w:spacing w:before="240"/>
        <w:jc w:val="left"/>
      </w:pPr>
      <w:r w:rsidRPr="00255CAC">
        <w:rPr>
          <w:i/>
        </w:rPr>
        <w:t>Первоначальный доклад Казахстана</w:t>
      </w:r>
      <w:r w:rsidRPr="00255CAC">
        <w:t xml:space="preserve"> (</w:t>
      </w:r>
      <w:proofErr w:type="spellStart"/>
      <w:r w:rsidRPr="00255CAC">
        <w:t>CCPR</w:t>
      </w:r>
      <w:proofErr w:type="spellEnd"/>
      <w:r w:rsidRPr="00255CAC">
        <w:t>/</w:t>
      </w:r>
      <w:proofErr w:type="spellStart"/>
      <w:r w:rsidRPr="00255CAC">
        <w:t>C</w:t>
      </w:r>
      <w:proofErr w:type="spellEnd"/>
      <w:r w:rsidRPr="00255CAC">
        <w:t>/</w:t>
      </w:r>
      <w:proofErr w:type="spellStart"/>
      <w:r w:rsidRPr="00255CAC">
        <w:t>KAZ</w:t>
      </w:r>
      <w:proofErr w:type="spellEnd"/>
      <w:r w:rsidRPr="00255CAC">
        <w:t xml:space="preserve">/1, </w:t>
      </w:r>
      <w:proofErr w:type="spellStart"/>
      <w:r w:rsidRPr="00255CAC">
        <w:t>CCPR</w:t>
      </w:r>
      <w:proofErr w:type="spellEnd"/>
      <w:r w:rsidRPr="00255CAC">
        <w:t>/</w:t>
      </w:r>
      <w:proofErr w:type="spellStart"/>
      <w:r w:rsidRPr="00255CAC">
        <w:t>C</w:t>
      </w:r>
      <w:proofErr w:type="spellEnd"/>
      <w:r w:rsidRPr="00255CAC">
        <w:t>/</w:t>
      </w:r>
      <w:proofErr w:type="spellStart"/>
      <w:r w:rsidRPr="00255CAC">
        <w:t>KAZ</w:t>
      </w:r>
      <w:proofErr w:type="spellEnd"/>
      <w:r w:rsidRPr="00255CAC">
        <w:t>/</w:t>
      </w:r>
      <w:proofErr w:type="spellStart"/>
      <w:r w:rsidRPr="00255CAC">
        <w:t>Q</w:t>
      </w:r>
      <w:proofErr w:type="spellEnd"/>
      <w:r w:rsidRPr="00255CAC">
        <w:t xml:space="preserve">/1, </w:t>
      </w:r>
      <w:proofErr w:type="spellStart"/>
      <w:r w:rsidRPr="00255CAC">
        <w:t>CCPR</w:t>
      </w:r>
      <w:proofErr w:type="spellEnd"/>
      <w:r w:rsidRPr="00255CAC">
        <w:t>/</w:t>
      </w:r>
      <w:proofErr w:type="spellStart"/>
      <w:r w:rsidRPr="00255CAC">
        <w:t>C</w:t>
      </w:r>
      <w:proofErr w:type="spellEnd"/>
      <w:r w:rsidRPr="00255CAC">
        <w:t>/</w:t>
      </w:r>
      <w:proofErr w:type="spellStart"/>
      <w:r w:rsidRPr="00255CAC">
        <w:t>KAZ</w:t>
      </w:r>
      <w:proofErr w:type="spellEnd"/>
      <w:r w:rsidRPr="00255CAC">
        <w:t>/</w:t>
      </w:r>
      <w:proofErr w:type="spellStart"/>
      <w:r w:rsidRPr="00255CAC">
        <w:t>Q</w:t>
      </w:r>
      <w:proofErr w:type="spellEnd"/>
      <w:r w:rsidRPr="00255CAC">
        <w:t>/1/Add.1)</w:t>
      </w:r>
    </w:p>
    <w:p w:rsidR="00255CAC" w:rsidRPr="00255CAC" w:rsidRDefault="00255CAC" w:rsidP="00255CAC">
      <w:pPr>
        <w:pStyle w:val="SingleTxtGR"/>
        <w:rPr>
          <w:i/>
        </w:rPr>
      </w:pPr>
      <w:r w:rsidRPr="00255CAC">
        <w:t>1.</w:t>
      </w:r>
      <w:r w:rsidRPr="00255CAC">
        <w:tab/>
      </w:r>
      <w:r w:rsidRPr="00255CAC">
        <w:rPr>
          <w:i/>
        </w:rPr>
        <w:t>По приглашению Председателя члены делегации Казахстана занимают места за столом Комитета.</w:t>
      </w:r>
    </w:p>
    <w:p w:rsidR="00255CAC" w:rsidRPr="00255CAC" w:rsidRDefault="00255CAC" w:rsidP="00255CAC">
      <w:pPr>
        <w:pStyle w:val="SingleTxtGR"/>
      </w:pPr>
      <w:r w:rsidRPr="00255CAC">
        <w:t>2.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Куставлетов</w:t>
      </w:r>
      <w:proofErr w:type="spellEnd"/>
      <w:r w:rsidRPr="00255CAC">
        <w:t xml:space="preserve"> (Казахстан) говорит, что в 2011 году исполняется дв</w:t>
      </w:r>
      <w:r w:rsidRPr="00255CAC">
        <w:t>а</w:t>
      </w:r>
      <w:r w:rsidRPr="00255CAC">
        <w:t>дцатая годовщина независимости его страны, которая за это время заявила о с</w:t>
      </w:r>
      <w:r w:rsidRPr="00255CAC">
        <w:t>е</w:t>
      </w:r>
      <w:r w:rsidRPr="00255CAC">
        <w:t>бе как ответственный член международного сообщества. Казахстан закрыл С</w:t>
      </w:r>
      <w:r w:rsidRPr="00255CAC">
        <w:t>е</w:t>
      </w:r>
      <w:r w:rsidRPr="00255CAC">
        <w:t>мипалатинский испытательный полигон и отказался от ядерного арсенала, до</w:t>
      </w:r>
      <w:r w:rsidRPr="00255CAC">
        <w:t>с</w:t>
      </w:r>
      <w:r w:rsidRPr="00255CAC">
        <w:t>тавшего в наследство от советских времен. Страна прошла путь от тоталита</w:t>
      </w:r>
      <w:r w:rsidRPr="00255CAC">
        <w:t>р</w:t>
      </w:r>
      <w:r w:rsidRPr="00255CAC">
        <w:t>ной системы и плановой экономики до государства с открытой рыночной эк</w:t>
      </w:r>
      <w:r w:rsidRPr="00255CAC">
        <w:t>о</w:t>
      </w:r>
      <w:r w:rsidRPr="00255CAC">
        <w:t>номикой и либеральной политической системой, которая сейчас насчитывает свыше 700 000 малых и средних предприятий. Введен институт частной собс</w:t>
      </w:r>
      <w:r w:rsidRPr="00255CAC">
        <w:t>т</w:t>
      </w:r>
      <w:r w:rsidRPr="00255CAC">
        <w:t>венности, и проведена земельная реформа. Усилены социальные гарантии. За последние десять лет расходы на образование и здравоохранение увелич</w:t>
      </w:r>
      <w:r w:rsidRPr="00255CAC">
        <w:t>и</w:t>
      </w:r>
      <w:r w:rsidRPr="00255CAC">
        <w:t>лись более чем в восемь раз; уровень грамотности населения приблизился к 100%; в два раза уменьшилась материнская и детская смертность, а числе</w:t>
      </w:r>
      <w:r w:rsidRPr="00255CAC">
        <w:t>н</w:t>
      </w:r>
      <w:r w:rsidRPr="00255CAC">
        <w:t>ность населения возросла с 14,6 млн. до 16,4 млн. человек.</w:t>
      </w:r>
    </w:p>
    <w:p w:rsidR="00255CAC" w:rsidRPr="00255CAC" w:rsidRDefault="00255CAC" w:rsidP="00255CAC">
      <w:pPr>
        <w:pStyle w:val="SingleTxtGR"/>
      </w:pPr>
      <w:r w:rsidRPr="00255CAC">
        <w:t>3.</w:t>
      </w:r>
      <w:r w:rsidRPr="00255CAC">
        <w:tab/>
        <w:t>Правительством принимаются серьезные меры по содействию индус</w:t>
      </w:r>
      <w:r w:rsidRPr="00255CAC">
        <w:t>т</w:t>
      </w:r>
      <w:r w:rsidRPr="00255CAC">
        <w:t>риализации и развитию регионов и городов. Разработанная в 2010 году пр</w:t>
      </w:r>
      <w:r w:rsidRPr="00255CAC">
        <w:t>о</w:t>
      </w:r>
      <w:r w:rsidRPr="00255CAC">
        <w:t>грамма индустриально-инновационного развития уже обеспечила раб</w:t>
      </w:r>
      <w:r w:rsidRPr="00255CAC">
        <w:t>о</w:t>
      </w:r>
      <w:r w:rsidRPr="00255CAC">
        <w:t>той 24 000 человек, и ожидается, что до конца 2014 года будет создано допо</w:t>
      </w:r>
      <w:r w:rsidRPr="00255CAC">
        <w:t>л</w:t>
      </w:r>
      <w:r w:rsidRPr="00255CAC">
        <w:t>нительно 161 000 рабочих мест. Программа занятости, рассчитанная на 2011−2020 годы и начатая в марте, создает новые перспективы, в частности в плане открытия собственного бизнеса. Снизился уровень бедности, а средняя заработная плата выросла более чем в пять раз. ВВП на душу населения, кот</w:t>
      </w:r>
      <w:r w:rsidRPr="00255CAC">
        <w:t>о</w:t>
      </w:r>
      <w:r w:rsidRPr="00255CAC">
        <w:t xml:space="preserve">рый составлял около 700 долл. США в 1994 году, превысил 1 января 2011 года 9 000 долл. США. В последние годы осуществляется процесс децентрализации управления и приватизации. </w:t>
      </w:r>
    </w:p>
    <w:p w:rsidR="00255CAC" w:rsidRPr="00255CAC" w:rsidRDefault="00255CAC" w:rsidP="00255CAC">
      <w:pPr>
        <w:pStyle w:val="SingleTxtGR"/>
      </w:pPr>
      <w:r w:rsidRPr="00255CAC">
        <w:t>4.</w:t>
      </w:r>
      <w:r w:rsidRPr="00255CAC">
        <w:tab/>
        <w:t>В Казахстане реализован базовый принцип современной демократии – разделение государственной власти на законодательную, исполнительную и с</w:t>
      </w:r>
      <w:r w:rsidRPr="00255CAC">
        <w:t>у</w:t>
      </w:r>
      <w:r w:rsidRPr="00255CAC">
        <w:t>дебную ветви. Конституционная реформа 2007 года стала основой трансформ</w:t>
      </w:r>
      <w:r w:rsidRPr="00255CAC">
        <w:t>а</w:t>
      </w:r>
      <w:r w:rsidRPr="00255CAC">
        <w:t xml:space="preserve">ции нашей системы из президентской в </w:t>
      </w:r>
      <w:proofErr w:type="spellStart"/>
      <w:r w:rsidRPr="00255CAC">
        <w:t>президентско-парламентскую</w:t>
      </w:r>
      <w:proofErr w:type="spellEnd"/>
      <w:r w:rsidRPr="00255CAC">
        <w:t>. При вн</w:t>
      </w:r>
      <w:r w:rsidRPr="00255CAC">
        <w:t>е</w:t>
      </w:r>
      <w:r w:rsidRPr="00255CAC">
        <w:t>сении поправок в законодательство о выборах было учтено свыше 80% рек</w:t>
      </w:r>
      <w:r w:rsidRPr="00255CAC">
        <w:t>о</w:t>
      </w:r>
      <w:r w:rsidRPr="00255CAC">
        <w:t>мендаций, вынесенных Организацией по безопасности и сотрудничеству в Е</w:t>
      </w:r>
      <w:r w:rsidRPr="00255CAC">
        <w:t>в</w:t>
      </w:r>
      <w:r w:rsidRPr="00255CAC">
        <w:t>ропе (ОБСЕ). Были пересмотрены принципы формирования Парламента, а та</w:t>
      </w:r>
      <w:r w:rsidRPr="00255CAC">
        <w:t>к</w:t>
      </w:r>
      <w:r w:rsidRPr="00255CAC">
        <w:t>же его функции, повышена роль политических партий, а при Парламенте дейс</w:t>
      </w:r>
      <w:r w:rsidRPr="00255CAC">
        <w:t>т</w:t>
      </w:r>
      <w:r w:rsidRPr="00255CAC">
        <w:t>вует Общественная палата. Депутаты нижней палаты Парламента выбираются теперь на пропорциональной основе, и усилена роль местных представител</w:t>
      </w:r>
      <w:r w:rsidRPr="00255CAC">
        <w:t>ь</w:t>
      </w:r>
      <w:r w:rsidRPr="00255CAC">
        <w:t>ных органов. В результате принятых мер в апреле 2011 года в соответствии с законом были проведены свободные и демократичные президен</w:t>
      </w:r>
      <w:r w:rsidRPr="00255CAC">
        <w:t>т</w:t>
      </w:r>
      <w:r w:rsidRPr="00255CAC">
        <w:t>ские выборы. Выборы в законодательный орган в 2012 году позволят нам сформировать мн</w:t>
      </w:r>
      <w:r w:rsidRPr="00255CAC">
        <w:t>о</w:t>
      </w:r>
      <w:r w:rsidRPr="00255CAC">
        <w:t>гопартийный Парламент, как это прописано в законе.</w:t>
      </w:r>
    </w:p>
    <w:p w:rsidR="00255CAC" w:rsidRPr="00255CAC" w:rsidRDefault="00255CAC" w:rsidP="00255CAC">
      <w:pPr>
        <w:pStyle w:val="SingleTxtGR"/>
      </w:pPr>
      <w:r w:rsidRPr="00255CAC">
        <w:t>5.</w:t>
      </w:r>
      <w:r w:rsidRPr="00255CAC">
        <w:tab/>
        <w:t>Главным достижением Казахстана является поддержание в обществе м</w:t>
      </w:r>
      <w:r w:rsidRPr="00255CAC">
        <w:t>е</w:t>
      </w:r>
      <w:r w:rsidRPr="00255CAC">
        <w:t xml:space="preserve">жэтнического и межконфессионального согласия и толерантности. В стране мирно уживаются представители свыше 140 национальностей, 45 </w:t>
      </w:r>
      <w:proofErr w:type="spellStart"/>
      <w:r w:rsidRPr="00255CAC">
        <w:t>конфессий</w:t>
      </w:r>
      <w:proofErr w:type="spellEnd"/>
      <w:r w:rsidRPr="00255CAC">
        <w:t xml:space="preserve"> и 4 362 религиозных объединений. Казахстан создал уникальный механизм</w:t>
      </w:r>
      <w:r w:rsidR="00D315B1">
        <w:rPr>
          <w:lang w:val="en-US"/>
        </w:rPr>
        <w:t> </w:t>
      </w:r>
      <w:r w:rsidRPr="00255CAC">
        <w:t xml:space="preserve">– </w:t>
      </w:r>
      <w:r w:rsidR="00D315B1" w:rsidRPr="00D315B1">
        <w:t xml:space="preserve">  </w:t>
      </w:r>
      <w:r w:rsidRPr="00255CAC">
        <w:t>Ассамблею народа Казахстана, объединившую 820 этнокультурных организ</w:t>
      </w:r>
      <w:r w:rsidRPr="00255CAC">
        <w:t>а</w:t>
      </w:r>
      <w:r w:rsidRPr="00255CAC">
        <w:t>ций. Признание международного сообщества получили проводимые в Каза</w:t>
      </w:r>
      <w:r w:rsidRPr="00255CAC">
        <w:t>х</w:t>
      </w:r>
      <w:r w:rsidRPr="00255CAC">
        <w:t>стане под эгидой правительства съезды лидеров мировых и традиционных р</w:t>
      </w:r>
      <w:r w:rsidRPr="00255CAC">
        <w:t>е</w:t>
      </w:r>
      <w:r w:rsidRPr="00255CAC">
        <w:t>лигий. Государство-участник создало условия для развития культуры и языков всех проживающих в стране этнических групп, включая преподавание языков меньшинств в школах и издание газет, а также телевещание на различных яз</w:t>
      </w:r>
      <w:r w:rsidRPr="00255CAC">
        <w:t>ы</w:t>
      </w:r>
      <w:r w:rsidRPr="00255CAC">
        <w:t xml:space="preserve">ках. </w:t>
      </w:r>
    </w:p>
    <w:p w:rsidR="00255CAC" w:rsidRPr="00255CAC" w:rsidRDefault="00255CAC" w:rsidP="00255CAC">
      <w:pPr>
        <w:pStyle w:val="SingleTxtGR"/>
      </w:pPr>
      <w:r w:rsidRPr="00255CAC">
        <w:t>6.</w:t>
      </w:r>
      <w:r w:rsidRPr="00255CAC">
        <w:tab/>
        <w:t>Активизировалось гражданское общество, и число зарегистрированных неправительственных организаций (НПО) превышает 18 000; была упрощена система регистрации, которая возможна и через Интернет. Каждый год госуда</w:t>
      </w:r>
      <w:r w:rsidRPr="00255CAC">
        <w:t>р</w:t>
      </w:r>
      <w:r w:rsidRPr="00255CAC">
        <w:t>ство выделяет из бюджета свыше 13 млн. долл. США на деятельность НПО, р</w:t>
      </w:r>
      <w:r w:rsidRPr="00255CAC">
        <w:t>а</w:t>
      </w:r>
      <w:r w:rsidRPr="00255CAC">
        <w:t>ботающих в социальной сфере. Об усилении роли профсоюзов свидетельствуют соглашения о социальном партнерстве между правительством, профсоюзами и работодателями. В стране гарантируется свобода выражения мнения, и более 80% средств массовой информации являются негосударственными. Динамично развивается доступ населения к государственным услугам и информации через Интернет. Обеспечена полная компьютеризация учебных заведений страны. К</w:t>
      </w:r>
      <w:r w:rsidRPr="00255CAC">
        <w:t>а</w:t>
      </w:r>
      <w:r w:rsidRPr="00255CAC">
        <w:t>захстан ратифицировал большинство международных договоров по правам ч</w:t>
      </w:r>
      <w:r w:rsidRPr="00255CAC">
        <w:t>е</w:t>
      </w:r>
      <w:r w:rsidRPr="00255CAC">
        <w:t>ловека. Заметно уменьшилось число случаев назначения смертной казни, и де</w:t>
      </w:r>
      <w:r w:rsidRPr="00255CAC">
        <w:t>й</w:t>
      </w:r>
      <w:r w:rsidRPr="00255CAC">
        <w:t>ствует бессрочный мораторий на ее применение. Активно работают национал</w:t>
      </w:r>
      <w:r w:rsidRPr="00255CAC">
        <w:t>ь</w:t>
      </w:r>
      <w:r w:rsidRPr="00255CAC">
        <w:t>ные правозащитные группы, и одновременно расширен доступ населения к юридической информации, в том числе благодаря установке в общественных местах бесплатных точек доступа к электронной базе действующего права. На сайте Министерства юстиции функционирует бесплатная сокращенная Инте</w:t>
      </w:r>
      <w:r w:rsidRPr="00255CAC">
        <w:t>р</w:t>
      </w:r>
      <w:r w:rsidRPr="00255CAC">
        <w:t>нет-версия данной базы, и планируется расширить доступ населения через И</w:t>
      </w:r>
      <w:r w:rsidRPr="00255CAC">
        <w:t>н</w:t>
      </w:r>
      <w:r w:rsidRPr="00255CAC">
        <w:t xml:space="preserve">тернет ко всему массиву правовых данных. </w:t>
      </w:r>
    </w:p>
    <w:p w:rsidR="00255CAC" w:rsidRPr="00255CAC" w:rsidRDefault="00255CAC" w:rsidP="00255CAC">
      <w:pPr>
        <w:pStyle w:val="SingleTxtGR"/>
      </w:pPr>
      <w:r w:rsidRPr="00255CAC">
        <w:t>7.</w:t>
      </w:r>
      <w:r w:rsidRPr="00255CAC">
        <w:tab/>
        <w:t>За последние годы немало было сделано для укрепления независимости судебной власти. Были созданы специализированные суды, в том числе админ</w:t>
      </w:r>
      <w:r w:rsidRPr="00255CAC">
        <w:t>и</w:t>
      </w:r>
      <w:r w:rsidRPr="00255CAC">
        <w:t>стративные, экономические и ювенальные, и в качестве альтернативы судебной защиты введен институт посредничества, а с 2007 года функционируют суды присяжных. Действует механизм судебного санкционирования ареста. Испо</w:t>
      </w:r>
      <w:r w:rsidRPr="00255CAC">
        <w:t>л</w:t>
      </w:r>
      <w:r w:rsidRPr="00255CAC">
        <w:t>нение судебных решений, которое ранее находилось в ведении Верховного суда, было передано в Министерство юстиции. Планируется усилить ответстве</w:t>
      </w:r>
      <w:r w:rsidRPr="00255CAC">
        <w:t>н</w:t>
      </w:r>
      <w:r w:rsidRPr="00255CAC">
        <w:t xml:space="preserve">ность судов. Одновременно будут повышены квалификационные требования к кандидатам в судьи и </w:t>
      </w:r>
      <w:proofErr w:type="spellStart"/>
      <w:r w:rsidRPr="00255CAC">
        <w:t>транспарентность</w:t>
      </w:r>
      <w:proofErr w:type="spellEnd"/>
      <w:r w:rsidRPr="00255CAC">
        <w:t xml:space="preserve"> процедур их отбора. В публичной базе данных Верховного суда будут размещаться решения судов; будет также расш</w:t>
      </w:r>
      <w:r w:rsidRPr="00255CAC">
        <w:t>и</w:t>
      </w:r>
      <w:r w:rsidRPr="00255CAC">
        <w:t>рен судебный контроль за следственными действиями. В последние годы были приняты меры по реформированию уголовного права, особенно в отношении несовершеннолетних, беременных женщин и женщин, имеющих на иждивении несовершеннолетних детей, а также людей преклонного возраста. В соответс</w:t>
      </w:r>
      <w:r w:rsidRPr="00255CAC">
        <w:t>т</w:t>
      </w:r>
      <w:r w:rsidRPr="00255CAC">
        <w:t>вии с законом, принятым в начале 2011 года, будут сокращены сроки тюремного заключения порядка 6 000 осужденных, а примерно 2 000 осужденных за пр</w:t>
      </w:r>
      <w:r w:rsidRPr="00255CAC">
        <w:t>е</w:t>
      </w:r>
      <w:r w:rsidRPr="00255CAC">
        <w:t>ступления небольшой и средней тяжести будут освобождены к концу 2011 года. Главным приоритетом в уголовном судопроизводстве является в настоящее время обеспечение защиты от необоснованного обвинения и осуждения, а та</w:t>
      </w:r>
      <w:r w:rsidRPr="00255CAC">
        <w:t>к</w:t>
      </w:r>
      <w:r w:rsidRPr="00255CAC">
        <w:t>же незамедлительная и полная реабилитация невиновного. Сокращены основ</w:t>
      </w:r>
      <w:r w:rsidRPr="00255CAC">
        <w:t>а</w:t>
      </w:r>
      <w:r w:rsidRPr="00255CAC">
        <w:t>ния для применения меры пресечения в виде ареста; продолжается процесс декриминализации, и глава государства еще раз подтвердил намерение переве</w:t>
      </w:r>
      <w:r w:rsidRPr="00255CAC">
        <w:t>с</w:t>
      </w:r>
      <w:r w:rsidRPr="00255CAC">
        <w:t xml:space="preserve">ти клевету из уголовного судопроизводства в гражданские правоотношения. </w:t>
      </w:r>
    </w:p>
    <w:p w:rsidR="00255CAC" w:rsidRPr="00255CAC" w:rsidRDefault="00255CAC" w:rsidP="00255CAC">
      <w:pPr>
        <w:pStyle w:val="SingleTxtGR"/>
      </w:pPr>
      <w:r w:rsidRPr="00255CAC">
        <w:t>8.</w:t>
      </w:r>
      <w:r w:rsidRPr="00255CAC">
        <w:tab/>
        <w:t>На 15% сокращена численность аппарата органов правопорядка, уточн</w:t>
      </w:r>
      <w:r w:rsidRPr="00255CAC">
        <w:t>е</w:t>
      </w:r>
      <w:r w:rsidRPr="00255CAC">
        <w:t>ны их функции, введены общественный и парламентский контроль за их де</w:t>
      </w:r>
      <w:r w:rsidRPr="00255CAC">
        <w:t>я</w:t>
      </w:r>
      <w:r w:rsidRPr="00255CAC">
        <w:t xml:space="preserve">тельностью. Вопросы адаптации и реабилитации несовершеннолетних перешли из ведения Министерства внутренних дел в Министерство образования и науки. Правительство принимает меры по осуществлению рекомендаций Комитета против пыток и Специального докладчика по вопросу о пытках. Исключается </w:t>
      </w:r>
      <w:proofErr w:type="spellStart"/>
      <w:r w:rsidRPr="00255CAC">
        <w:t>подследственность</w:t>
      </w:r>
      <w:proofErr w:type="spellEnd"/>
      <w:r w:rsidRPr="00255CAC">
        <w:t xml:space="preserve"> уголовных дел по пыткам правоохранительным органам, с</w:t>
      </w:r>
      <w:r w:rsidRPr="00255CAC">
        <w:t>о</w:t>
      </w:r>
      <w:r w:rsidRPr="00255CAC">
        <w:t>трудники которых совершили эти преступления. Юридическое определение пытки приведено в соответствие с определением, содержащимся в Конвенции против пыток, и предусмотрены правила проверки заявлений граждан о прим</w:t>
      </w:r>
      <w:r w:rsidRPr="00255CAC">
        <w:t>е</w:t>
      </w:r>
      <w:r w:rsidRPr="00255CAC">
        <w:t xml:space="preserve">нении пыток и их предупреждения. Введено обязательное участие судебных экспертов в медицинском освидетельствовании на предмет выявления телесных повреждений у заключенных. Пенитенциарная система постепенно приводится в соответствие с международными нормами. Планируется переход к </w:t>
      </w:r>
      <w:proofErr w:type="spellStart"/>
      <w:r w:rsidRPr="00255CAC">
        <w:t>покаме</w:t>
      </w:r>
      <w:r w:rsidRPr="00255CAC">
        <w:t>р</w:t>
      </w:r>
      <w:r w:rsidRPr="00255CAC">
        <w:t>ному</w:t>
      </w:r>
      <w:proofErr w:type="spellEnd"/>
      <w:r w:rsidRPr="00255CAC">
        <w:t xml:space="preserve"> порядку содержания, установлению механизма общественного контроля и повышению качества медицинского обслуживания, особенно системы проф</w:t>
      </w:r>
      <w:r w:rsidRPr="00255CAC">
        <w:t>и</w:t>
      </w:r>
      <w:r w:rsidRPr="00255CAC">
        <w:t>лактики заболеваний лиц, отбывающих наказание. Правительство проявляет нулевую терпимость к пыткам и торговле людьми. К концу 2011 года предпол</w:t>
      </w:r>
      <w:r w:rsidRPr="00255CAC">
        <w:t>а</w:t>
      </w:r>
      <w:r w:rsidRPr="00255CAC">
        <w:t>гается внести законопроекты о национальном превентивном механизме и слу</w:t>
      </w:r>
      <w:r w:rsidRPr="00255CAC">
        <w:t>ж</w:t>
      </w:r>
      <w:r w:rsidRPr="00255CAC">
        <w:t xml:space="preserve">бе пробации. </w:t>
      </w:r>
    </w:p>
    <w:p w:rsidR="00255CAC" w:rsidRPr="00255CAC" w:rsidRDefault="00255CAC" w:rsidP="00255CAC">
      <w:pPr>
        <w:pStyle w:val="SingleTxtGR"/>
      </w:pPr>
      <w:r w:rsidRPr="00255CAC">
        <w:t>9.</w:t>
      </w:r>
      <w:r w:rsidRPr="00255CAC">
        <w:tab/>
        <w:t>По итогам универсального периодического обзора в феврале 2010 года (</w:t>
      </w:r>
      <w:proofErr w:type="spellStart"/>
      <w:r w:rsidRPr="00255CAC">
        <w:t>A</w:t>
      </w:r>
      <w:proofErr w:type="spellEnd"/>
      <w:r w:rsidRPr="00255CAC">
        <w:t>/</w:t>
      </w:r>
      <w:proofErr w:type="spellStart"/>
      <w:r w:rsidRPr="00255CAC">
        <w:t>HRC</w:t>
      </w:r>
      <w:proofErr w:type="spellEnd"/>
      <w:r w:rsidRPr="00255CAC">
        <w:t>/14/10) правительство приняло 121 рекомендацию из 128 и разработало план мероприятий по их реализации, который будет принят в виде обязательн</w:t>
      </w:r>
      <w:r w:rsidRPr="00255CAC">
        <w:t>о</w:t>
      </w:r>
      <w:r w:rsidRPr="00255CAC">
        <w:t>го для всех исполнителей нормативно-правового акта.</w:t>
      </w:r>
    </w:p>
    <w:p w:rsidR="00255CAC" w:rsidRPr="00255CAC" w:rsidRDefault="00255CAC" w:rsidP="00255CAC">
      <w:pPr>
        <w:pStyle w:val="SingleTxtGR"/>
      </w:pPr>
      <w:r w:rsidRPr="00255CAC">
        <w:t>10.</w:t>
      </w:r>
      <w:r w:rsidRPr="00255CAC">
        <w:tab/>
        <w:t>К разработке первоначального доклада Казахстана по осуществлению Пакта активно привлекались представители гражданского общества и междун</w:t>
      </w:r>
      <w:r w:rsidRPr="00255CAC">
        <w:t>а</w:t>
      </w:r>
      <w:r w:rsidRPr="00255CAC">
        <w:t>родные эксперты; правительство выражает им признательность и намерено сл</w:t>
      </w:r>
      <w:r w:rsidRPr="00255CAC">
        <w:t>е</w:t>
      </w:r>
      <w:r w:rsidRPr="00255CAC">
        <w:t>довать такому подходу и в будущем. Строительство демократии – длительный процесс, и это направление остается приоритетным для властей страны. Будет продолжена либерализация национального законодательства в соответствии с потребностями общества, и в этой связи будут внимательно изучены все пре</w:t>
      </w:r>
      <w:r w:rsidRPr="00255CAC">
        <w:t>д</w:t>
      </w:r>
      <w:r w:rsidRPr="00255CAC">
        <w:t xml:space="preserve">ложения зарубежных партнеров. Казахстан выполняет все свои обязательства и намерен защищать все права своих граждан. </w:t>
      </w:r>
    </w:p>
    <w:p w:rsidR="00255CAC" w:rsidRPr="00255CAC" w:rsidRDefault="00255CAC" w:rsidP="00255CAC">
      <w:pPr>
        <w:pStyle w:val="SingleTxtGR"/>
      </w:pPr>
      <w:r w:rsidRPr="00255CAC">
        <w:t>11.</w:t>
      </w:r>
      <w:r w:rsidRPr="00255CAC">
        <w:tab/>
      </w:r>
      <w:r w:rsidRPr="00255CAC">
        <w:rPr>
          <w:b/>
        </w:rPr>
        <w:t>Г-жа Азимова</w:t>
      </w:r>
      <w:r w:rsidRPr="00255CAC">
        <w:t xml:space="preserve"> (Казахстан) говорит, что в соответствии с Конституцией Казахстана все международные договоры, которые государство-участник рат</w:t>
      </w:r>
      <w:r w:rsidRPr="00255CAC">
        <w:t>и</w:t>
      </w:r>
      <w:r w:rsidRPr="00255CAC">
        <w:t>фицировало, имеют приоритет над внутренними законами, и судьи вправе о</w:t>
      </w:r>
      <w:r w:rsidRPr="00255CAC">
        <w:t>с</w:t>
      </w:r>
      <w:r w:rsidRPr="00255CAC">
        <w:t>новываться в своих постановлениях на положениях международных договоров. Любое лицо, совершившее акт терроризма, наказывается тюремным заключ</w:t>
      </w:r>
      <w:r w:rsidRPr="00255CAC">
        <w:t>е</w:t>
      </w:r>
      <w:r w:rsidRPr="00255CAC">
        <w:t>нием на срок от четырех до десяти лет. Кроме того, в соответствии с Законом 2010 года об исправлении и дополнении антитеррористического законодател</w:t>
      </w:r>
      <w:r w:rsidRPr="00255CAC">
        <w:t>ь</w:t>
      </w:r>
      <w:r w:rsidRPr="00255CAC">
        <w:t>ства государство обязано выплачивать компенсацию лицам за материальный ущерб, причиненный в ходе антитеррористических операций. В Законе также предусмотрены переговоры с террористами, с тем чтобы избежать применения силы. Физическое устранение террористов не допускается, за исключением случаев, когда отсутствуют правовые средства пресечения террористического акта.</w:t>
      </w:r>
    </w:p>
    <w:p w:rsidR="00255CAC" w:rsidRPr="00255CAC" w:rsidRDefault="00255CAC" w:rsidP="00255CAC">
      <w:pPr>
        <w:pStyle w:val="SingleTxtGR"/>
      </w:pPr>
      <w:r w:rsidRPr="00255CAC">
        <w:t>12.</w:t>
      </w:r>
      <w:r w:rsidRPr="00255CAC">
        <w:tab/>
        <w:t>Статья 14 Конституции запрещает дискриминацию по любым признакам, включая происхождение, социальное или должностное положение, имущес</w:t>
      </w:r>
      <w:r w:rsidRPr="00255CAC">
        <w:t>т</w:t>
      </w:r>
      <w:r w:rsidRPr="00255CAC">
        <w:t>венное состояние, пол, расовую или национальную принадлежность, язык, о</w:t>
      </w:r>
      <w:r w:rsidRPr="00255CAC">
        <w:t>т</w:t>
      </w:r>
      <w:r w:rsidRPr="00255CAC">
        <w:t>ношение к религии, убеждения, место жительства или иные обстоятельства. Это конституционное положение также включено в законодательство Казахст</w:t>
      </w:r>
      <w:r w:rsidRPr="00255CAC">
        <w:t>а</w:t>
      </w:r>
      <w:r w:rsidRPr="00255CAC">
        <w:t xml:space="preserve">на, в том числе в Гражданский кодекс, Гражданско-процессуальный кодекс, Уголовный кодекс и Уголовно-процессуальный кодекс. </w:t>
      </w:r>
    </w:p>
    <w:p w:rsidR="00255CAC" w:rsidRPr="00255CAC" w:rsidRDefault="00255CAC" w:rsidP="00255CAC">
      <w:pPr>
        <w:pStyle w:val="SingleTxtGR"/>
        <w:keepLines/>
      </w:pPr>
      <w:r w:rsidRPr="00255CAC">
        <w:t>13.</w:t>
      </w:r>
      <w:r w:rsidRPr="00255CAC">
        <w:tab/>
        <w:t xml:space="preserve">8 декабря 2009 года Казахстан принял Закон о государственных гарантиях равных прав и равных возможностей мужчин и женщин, и цель Стратегии </w:t>
      </w:r>
      <w:proofErr w:type="spellStart"/>
      <w:r w:rsidRPr="00255CAC">
        <w:t>ге</w:t>
      </w:r>
      <w:r w:rsidRPr="00255CAC">
        <w:t>н</w:t>
      </w:r>
      <w:r w:rsidRPr="00255CAC">
        <w:t>дерного</w:t>
      </w:r>
      <w:proofErr w:type="spellEnd"/>
      <w:r w:rsidRPr="00255CAC">
        <w:t xml:space="preserve"> равенства на 2006−2016 годы заключается в достижении </w:t>
      </w:r>
      <w:r w:rsidRPr="00255CAC">
        <w:br/>
        <w:t xml:space="preserve">30-процентной </w:t>
      </w:r>
      <w:proofErr w:type="spellStart"/>
      <w:r w:rsidRPr="00255CAC">
        <w:t>представленности</w:t>
      </w:r>
      <w:proofErr w:type="spellEnd"/>
      <w:r w:rsidRPr="00255CAC">
        <w:t xml:space="preserve"> женщин на ответственных должностях, где их численность неуклонно возрастает. Проводятся съезды женщин для рассмотр</w:t>
      </w:r>
      <w:r w:rsidRPr="00255CAC">
        <w:t>е</w:t>
      </w:r>
      <w:r w:rsidRPr="00255CAC">
        <w:t xml:space="preserve">ния вопросов политики обеспечения </w:t>
      </w:r>
      <w:proofErr w:type="spellStart"/>
      <w:r w:rsidRPr="00255CAC">
        <w:t>гендерного</w:t>
      </w:r>
      <w:proofErr w:type="spellEnd"/>
      <w:r w:rsidRPr="00255CAC">
        <w:t xml:space="preserve"> равенства, а государственные органы учитывают их мнения при принятии мер по содействию </w:t>
      </w:r>
      <w:proofErr w:type="spellStart"/>
      <w:r w:rsidRPr="00255CAC">
        <w:t>представленн</w:t>
      </w:r>
      <w:r w:rsidRPr="00255CAC">
        <w:t>о</w:t>
      </w:r>
      <w:r w:rsidRPr="00255CAC">
        <w:t>сти</w:t>
      </w:r>
      <w:proofErr w:type="spellEnd"/>
      <w:r w:rsidRPr="00255CAC">
        <w:t xml:space="preserve"> женщин на ответственных должностях, развитию предпринимательства среди женщин и повышению конкурентоспособности женщин на рынке труда. В третьем квартале 2010 года были заняты более 8,1 млн. человек, в том числе 4 млн. женщин. В 2003 году было введено пособие по родам, которое было д</w:t>
      </w:r>
      <w:r w:rsidRPr="00255CAC">
        <w:t>о</w:t>
      </w:r>
      <w:r w:rsidRPr="00255CAC">
        <w:t>полнено в 2006 году пособием на ребенка. С января 2011 года лица, воспит</w:t>
      </w:r>
      <w:r w:rsidRPr="00255CAC">
        <w:t>ы</w:t>
      </w:r>
      <w:r w:rsidRPr="00255CAC">
        <w:t>вающие ребенка-инвалида, получают новое ежемесячное пособие, эквивален</w:t>
      </w:r>
      <w:r w:rsidRPr="00255CAC">
        <w:t>т</w:t>
      </w:r>
      <w:r w:rsidRPr="00255CAC">
        <w:t xml:space="preserve">ное минимальной заработной плате. Министерство здравоохранения принимает меры по борьбе с беременностью и абортами среди подростков. </w:t>
      </w:r>
    </w:p>
    <w:p w:rsidR="00255CAC" w:rsidRPr="00255CAC" w:rsidRDefault="00255CAC" w:rsidP="00255CAC">
      <w:pPr>
        <w:pStyle w:val="SingleTxtGR"/>
      </w:pPr>
      <w:r w:rsidRPr="00255CAC">
        <w:t>14.</w:t>
      </w:r>
      <w:r w:rsidRPr="00255CAC">
        <w:tab/>
        <w:t>Закон о чрезвычайном положении от 8 февраля 2003 года предусматрив</w:t>
      </w:r>
      <w:r w:rsidRPr="00255CAC">
        <w:t>а</w:t>
      </w:r>
      <w:r w:rsidRPr="00255CAC">
        <w:t xml:space="preserve">ет меры и ограничения, которые могут применяться в условиях чрезвычайного положения, однако до сих пор подобные меры не применялись. </w:t>
      </w:r>
    </w:p>
    <w:p w:rsidR="00255CAC" w:rsidRPr="00255CAC" w:rsidRDefault="00255CAC" w:rsidP="00255CAC">
      <w:pPr>
        <w:pStyle w:val="SingleTxtGR"/>
      </w:pPr>
      <w:r w:rsidRPr="00255CAC">
        <w:t>15.</w:t>
      </w:r>
      <w:r w:rsidRPr="00255CAC">
        <w:tab/>
        <w:t>Казахстан проводит политику поэтапной отмены смертной казни. Мор</w:t>
      </w:r>
      <w:r w:rsidRPr="00255CAC">
        <w:t>а</w:t>
      </w:r>
      <w:r w:rsidRPr="00255CAC">
        <w:t>торий на применение смертной казни, объявленный 19 декабря 2003 года, все еще действует, и в настоящее время нет лиц, ожидающих смертной казни. С</w:t>
      </w:r>
      <w:r w:rsidRPr="00255CAC">
        <w:rPr>
          <w:lang w:val="en-US"/>
        </w:rPr>
        <w:t> </w:t>
      </w:r>
      <w:r w:rsidRPr="00255CAC">
        <w:t>1</w:t>
      </w:r>
      <w:r>
        <w:rPr>
          <w:lang w:val="en-US"/>
        </w:rPr>
        <w:t> </w:t>
      </w:r>
      <w:r w:rsidRPr="00255CAC">
        <w:t>января 2004 года смертная казнь была заменена пожизненным заключен</w:t>
      </w:r>
      <w:r w:rsidRPr="00255CAC">
        <w:t>и</w:t>
      </w:r>
      <w:r w:rsidRPr="00255CAC">
        <w:t>ем, и из 86 человек, отбывающих пожизненное заключение, 28 были помилов</w:t>
      </w:r>
      <w:r w:rsidRPr="00255CAC">
        <w:t>а</w:t>
      </w:r>
      <w:r w:rsidRPr="00255CAC">
        <w:t>ны. Рекомендация об отмене смертной казни была включена в Национальный план действий в области прав человека на 2009−2012 годы, а вопрос о ратиф</w:t>
      </w:r>
      <w:r w:rsidRPr="00255CAC">
        <w:t>и</w:t>
      </w:r>
      <w:r w:rsidRPr="00255CAC">
        <w:t>кации Казахстаном второго Факультативного протокола к Международному пакту о гражданских и политических правах, предусматривающего отмену смертной казни, был включен в план действий по выполнению рекомендаций, вынесе</w:t>
      </w:r>
      <w:r w:rsidRPr="00255CAC">
        <w:t>н</w:t>
      </w:r>
      <w:r w:rsidRPr="00255CAC">
        <w:t>ных в ходе универсального периодического обзора.</w:t>
      </w:r>
    </w:p>
    <w:p w:rsidR="00255CAC" w:rsidRPr="00255CAC" w:rsidRDefault="00255CAC" w:rsidP="00255CAC">
      <w:pPr>
        <w:pStyle w:val="SingleTxtGR"/>
      </w:pPr>
      <w:r w:rsidRPr="00255CAC">
        <w:t>16.</w:t>
      </w:r>
      <w:r w:rsidRPr="00255CAC">
        <w:tab/>
        <w:t>С 1 августа 2008 года все аресты должны быть санкционированы судом; без санкции суда никто не может задерживаться на срок свыше 72 часов. О к</w:t>
      </w:r>
      <w:r w:rsidRPr="00255CAC">
        <w:t>а</w:t>
      </w:r>
      <w:r w:rsidRPr="00255CAC">
        <w:t>ждом таком задержании составляется протокол, подлежащий проверке со ст</w:t>
      </w:r>
      <w:r w:rsidRPr="00255CAC">
        <w:t>о</w:t>
      </w:r>
      <w:r w:rsidRPr="00255CAC">
        <w:t>роны Прокуратуры. Новые законы и конкретные меры способствовали улучш</w:t>
      </w:r>
      <w:r w:rsidRPr="00255CAC">
        <w:t>е</w:t>
      </w:r>
      <w:r w:rsidRPr="00255CAC">
        <w:t>нию условий во всех центрах содержания под стражей, особенно в полицейских изоляторах. Необходимо отметить, что эти новые меры требуют значительных ресурсов, связанных прежде всего с перестройкой пенитенциарных учреждений советской эпохи. Комиссии общественного контроля, которые наблюдают за центрами содержания под стражей, имеют право беспрепятственного доступа в эти учреждения, и число проводимых ими инспекций увеличилось с 2008 года в четыре раза. В первом квартале 2012 года предусматривается создание наци</w:t>
      </w:r>
      <w:r w:rsidRPr="00255CAC">
        <w:t>о</w:t>
      </w:r>
      <w:r w:rsidRPr="00255CAC">
        <w:t>нального превентивного механизма. Рабочей группе при Комиссаре по правам человека в составе представителей гражданского общества и государственных ведомств поручена задача рассмотрения дел о применении пыток и жестокого, бесчеловечного или унижающего достоинство обращения. Имеющиеся в стране 18 центров по содержанию несовершеннолетних предоставляют жилье, вр</w:t>
      </w:r>
      <w:r w:rsidRPr="00255CAC">
        <w:t>е</w:t>
      </w:r>
      <w:r w:rsidRPr="00255CAC">
        <w:t>менный уход и реабилитацию для детей в возрасте от 3 до 18 лет, до тех пор, пока они не могут вернуться в свои семьи; в случае отсутствия таковых они н</w:t>
      </w:r>
      <w:r w:rsidRPr="00255CAC">
        <w:t>а</w:t>
      </w:r>
      <w:r w:rsidRPr="00255CAC">
        <w:t>правляются в учреждения по опеке. Размещение в этих центрах не является формой содержания под стражей. В 2007 году были созданы два первых суда по делам несовершеннолетних, и планируется открыть такие суды во всех реги</w:t>
      </w:r>
      <w:r w:rsidRPr="00255CAC">
        <w:t>о</w:t>
      </w:r>
      <w:r w:rsidRPr="00255CAC">
        <w:t>нах. В соответствии с законопроектом, исправляющим и дополняющим ряд з</w:t>
      </w:r>
      <w:r w:rsidRPr="00255CAC">
        <w:t>а</w:t>
      </w:r>
      <w:r w:rsidRPr="00255CAC">
        <w:t xml:space="preserve">конов в целях </w:t>
      </w:r>
      <w:proofErr w:type="spellStart"/>
      <w:r w:rsidRPr="00255CAC">
        <w:t>гуманизации</w:t>
      </w:r>
      <w:proofErr w:type="spellEnd"/>
      <w:r w:rsidRPr="00255CAC">
        <w:t xml:space="preserve"> системы уголовного права и укрепления гарантий должного отправления правосудия в уголовном процессе, несовершеннолетние, которые совершили мелкие правонарушения или относительно серьезные пр</w:t>
      </w:r>
      <w:r w:rsidRPr="00255CAC">
        <w:t>а</w:t>
      </w:r>
      <w:r w:rsidRPr="00255CAC">
        <w:t>вонарушения в первый раз, не приговариваются к лишению свободы.</w:t>
      </w:r>
    </w:p>
    <w:p w:rsidR="00255CAC" w:rsidRPr="00255CAC" w:rsidRDefault="00255CAC" w:rsidP="00255CAC">
      <w:pPr>
        <w:pStyle w:val="SingleTxtGR"/>
      </w:pPr>
      <w:r w:rsidRPr="00255CAC">
        <w:t>17.</w:t>
      </w:r>
      <w:r w:rsidRPr="00255CAC">
        <w:tab/>
        <w:t>В том, что касается использования центров содержания под стражей К</w:t>
      </w:r>
      <w:r w:rsidRPr="00255CAC">
        <w:t>о</w:t>
      </w:r>
      <w:r w:rsidRPr="00255CAC">
        <w:t>митета национальной безопасности в качестве неофициальных тюрем, в соо</w:t>
      </w:r>
      <w:r w:rsidRPr="00255CAC">
        <w:t>т</w:t>
      </w:r>
      <w:r w:rsidRPr="00255CAC">
        <w:t>ветствии с законом, предоставляющим сторонам в уголовном процессе госуда</w:t>
      </w:r>
      <w:r w:rsidRPr="00255CAC">
        <w:t>р</w:t>
      </w:r>
      <w:r w:rsidRPr="00255CAC">
        <w:t>ственную защиту, некоторые лица могут для их защиты временно помещаться в безопасные места, которые принадлежат властям или арендуются ими, с тем чтобы они могли избежать эмоционального, психического или физического стресса. На время содержания под охраной они обеспечиваются питанием, предметами личной гигиены и одеждой; им также оказывается медицинская и психологическая помощь.</w:t>
      </w:r>
    </w:p>
    <w:p w:rsidR="00255CAC" w:rsidRPr="00255CAC" w:rsidRDefault="00255CAC" w:rsidP="00255CAC">
      <w:pPr>
        <w:pStyle w:val="SingleTxtGR"/>
      </w:pPr>
      <w:r w:rsidRPr="00255CAC">
        <w:t>18.</w:t>
      </w:r>
      <w:r w:rsidRPr="00255CAC">
        <w:tab/>
        <w:t>Одной из приоритетных задач государства-участника остается борьба с коррупцией, особенно среди судей и сотрудников полиции, и в прессе широко освещались судебные процессы над полицейскими. В качестве одной из мер по борьбе со взятками в 2010 году по всей стране было проведено свыше 190 сп</w:t>
      </w:r>
      <w:r w:rsidRPr="00255CAC">
        <w:t>е</w:t>
      </w:r>
      <w:r w:rsidRPr="00255CAC">
        <w:t>циальных операций. С начала этого года было отмечено 420 случаев коррупции, в которых были замешаны сотрудники Министерства внутренних дел, что ниже показателя 2009 года, который составлял 455 дел. В 2009 году был принят К</w:t>
      </w:r>
      <w:r w:rsidRPr="00255CAC">
        <w:t>о</w:t>
      </w:r>
      <w:r w:rsidRPr="00255CAC">
        <w:t xml:space="preserve">декс поведения судебных работников в соответствии с Основными принципами независимости судебных органов и </w:t>
      </w:r>
      <w:proofErr w:type="spellStart"/>
      <w:r w:rsidRPr="00255CAC">
        <w:t>Бангалорскими</w:t>
      </w:r>
      <w:proofErr w:type="spellEnd"/>
      <w:r w:rsidRPr="00255CAC">
        <w:t xml:space="preserve"> принципами поведения с</w:t>
      </w:r>
      <w:r w:rsidRPr="00255CAC">
        <w:t>у</w:t>
      </w:r>
      <w:r w:rsidRPr="00255CAC">
        <w:t>дей. Согласно статье 116 Уголовно-процессуального кодекса, сведения, пол</w:t>
      </w:r>
      <w:r w:rsidRPr="00255CAC">
        <w:t>у</w:t>
      </w:r>
      <w:r w:rsidRPr="00255CAC">
        <w:t>ченные в ходе расследования или судебного разбирательства с применением пыток, насилия, угроз, обмана или других незаконных действий, недопустимы в качестве доказательств.</w:t>
      </w:r>
    </w:p>
    <w:p w:rsidR="00255CAC" w:rsidRPr="00255CAC" w:rsidRDefault="00255CAC" w:rsidP="00255CAC">
      <w:pPr>
        <w:pStyle w:val="SingleTxtGR"/>
      </w:pPr>
      <w:r w:rsidRPr="00255CAC">
        <w:t>19.</w:t>
      </w:r>
      <w:r w:rsidRPr="00255CAC">
        <w:tab/>
        <w:t>Торговля людьми запрещена статьями 128 и 133 Уголовного кодекса. Н</w:t>
      </w:r>
      <w:r w:rsidRPr="00255CAC">
        <w:t>е</w:t>
      </w:r>
      <w:r w:rsidRPr="00255CAC">
        <w:t>законное изъятие органов для трансплантации, незаконное лишение свободы, подделка документов или незаконный сбыт поддельных документов также н</w:t>
      </w:r>
      <w:r w:rsidRPr="00255CAC">
        <w:t>а</w:t>
      </w:r>
      <w:r w:rsidRPr="00255CAC">
        <w:t>казуемы законом. Были внесены поправки в Административный кодекс для обеспечения того, чтобы лица, которые стали жертвами торговли людьми и н</w:t>
      </w:r>
      <w:r w:rsidRPr="00255CAC">
        <w:t>а</w:t>
      </w:r>
      <w:r w:rsidRPr="00255CAC">
        <w:t>рушают миграционное законодательство, не высылались из страны. В 2009 году национальными судами было рассмотрено 193 дела о торговле людьми.</w:t>
      </w:r>
    </w:p>
    <w:p w:rsidR="00255CAC" w:rsidRPr="00255CAC" w:rsidRDefault="00255CAC" w:rsidP="00255CAC">
      <w:pPr>
        <w:pStyle w:val="SingleTxtGR"/>
      </w:pPr>
      <w:r w:rsidRPr="00255CAC">
        <w:t>20.</w:t>
      </w:r>
      <w:r w:rsidRPr="00255CAC">
        <w:tab/>
        <w:t xml:space="preserve">Конституция воплощает принцип </w:t>
      </w:r>
      <w:proofErr w:type="spellStart"/>
      <w:r w:rsidRPr="00255CAC">
        <w:t>недискриминации</w:t>
      </w:r>
      <w:proofErr w:type="spellEnd"/>
      <w:r w:rsidRPr="00255CAC">
        <w:t xml:space="preserve"> и право на свободу собраний и ассоциаций, которое может быть ограничено лишь в случаях, пр</w:t>
      </w:r>
      <w:r w:rsidRPr="00255CAC">
        <w:t>е</w:t>
      </w:r>
      <w:r w:rsidRPr="00255CAC">
        <w:t>дусмотренных законом, например для защиты конституционного порядка, по</w:t>
      </w:r>
      <w:r w:rsidRPr="00255CAC">
        <w:t>д</w:t>
      </w:r>
      <w:r w:rsidRPr="00255CAC">
        <w:t>держания законности и правопорядка и защиты общественного здоровья или морали. Религиозные общины и объединения, насчитывающие свыше 10 чл</w:t>
      </w:r>
      <w:r w:rsidRPr="00255CAC">
        <w:t>е</w:t>
      </w:r>
      <w:r w:rsidRPr="00255CAC">
        <w:t>нов, обязаны зарегистрироваться в соответствии с законом. По состоянию на 1</w:t>
      </w:r>
      <w:r>
        <w:rPr>
          <w:lang w:val="en-US"/>
        </w:rPr>
        <w:t> </w:t>
      </w:r>
      <w:r w:rsidRPr="00255CAC">
        <w:t>июля 2011 года число зарегистрированных религиозных объединений соста</w:t>
      </w:r>
      <w:r w:rsidRPr="00255CAC">
        <w:t>в</w:t>
      </w:r>
      <w:r w:rsidRPr="00255CAC">
        <w:t>ляло 3 900. Закон запрещает любое ущемление прав того или иного лица на о</w:t>
      </w:r>
      <w:r w:rsidRPr="00255CAC">
        <w:t>с</w:t>
      </w:r>
      <w:r w:rsidRPr="00255CAC">
        <w:t>новании его верований или принадлежности к какой-либо организации, а св</w:t>
      </w:r>
      <w:r w:rsidRPr="00255CAC">
        <w:t>о</w:t>
      </w:r>
      <w:r w:rsidRPr="00255CAC">
        <w:t>бода выражения своего мнения защищается в соответствии со статьей 20 Ко</w:t>
      </w:r>
      <w:r w:rsidRPr="00255CAC">
        <w:t>н</w:t>
      </w:r>
      <w:r w:rsidRPr="00255CAC">
        <w:t>ституции. Пропаганда и агитация, которые угрожают целостности Республики или подрывают государственную власть, наказуемы по закону наряду с по</w:t>
      </w:r>
      <w:r w:rsidRPr="00255CAC">
        <w:t>д</w:t>
      </w:r>
      <w:r w:rsidRPr="00255CAC">
        <w:t>стрекательством к насилию и социальной, расовой и религиозной ненависти.</w:t>
      </w:r>
    </w:p>
    <w:p w:rsidR="00255CAC" w:rsidRPr="00255CAC" w:rsidRDefault="00255CAC" w:rsidP="00255CAC">
      <w:pPr>
        <w:pStyle w:val="SingleTxtGR"/>
      </w:pPr>
      <w:r w:rsidRPr="00255CAC">
        <w:t>21.</w:t>
      </w:r>
      <w:r w:rsidRPr="00255CAC">
        <w:tab/>
        <w:t>Лица, выполняющие религиозные функции, и духовные лица освобожд</w:t>
      </w:r>
      <w:r w:rsidRPr="00255CAC">
        <w:t>а</w:t>
      </w:r>
      <w:r w:rsidRPr="00255CAC">
        <w:t>ются от военной службы на основании Закона о воинской обязанности и вое</w:t>
      </w:r>
      <w:r w:rsidRPr="00255CAC">
        <w:t>н</w:t>
      </w:r>
      <w:r w:rsidRPr="00255CAC">
        <w:t>ной службе. Однако этот Закон не содержит положений об альтернативной гр</w:t>
      </w:r>
      <w:r w:rsidRPr="00255CAC">
        <w:t>а</w:t>
      </w:r>
      <w:r w:rsidRPr="00255CAC">
        <w:t>жданской службе. В то же время правительство намерено изучить опыт стран, которые ввели у себя гражданскую службу.</w:t>
      </w:r>
    </w:p>
    <w:p w:rsidR="00255CAC" w:rsidRPr="00255CAC" w:rsidRDefault="00255CAC" w:rsidP="00255CAC">
      <w:pPr>
        <w:pStyle w:val="SingleTxtGR"/>
      </w:pPr>
      <w:r w:rsidRPr="00255CAC">
        <w:t>22.</w:t>
      </w:r>
      <w:r w:rsidRPr="00255CAC">
        <w:tab/>
      </w:r>
      <w:r w:rsidRPr="00255CAC">
        <w:rPr>
          <w:b/>
        </w:rPr>
        <w:t>Председатель</w:t>
      </w:r>
      <w:r w:rsidRPr="00255CAC">
        <w:t xml:space="preserve"> предлагает членам Комитета задавать дополнительные в</w:t>
      </w:r>
      <w:r w:rsidRPr="00255CAC">
        <w:t>о</w:t>
      </w:r>
      <w:r w:rsidRPr="00255CAC">
        <w:t>просы по пунктам 1-11 перечня вопросов.</w:t>
      </w:r>
    </w:p>
    <w:p w:rsidR="00255CAC" w:rsidRPr="00255CAC" w:rsidRDefault="00255CAC" w:rsidP="00255CAC">
      <w:pPr>
        <w:pStyle w:val="SingleTxtGR"/>
      </w:pPr>
      <w:r w:rsidRPr="00255CAC">
        <w:t>23.</w:t>
      </w:r>
      <w:r w:rsidRPr="00255CAC">
        <w:tab/>
      </w:r>
      <w:r w:rsidRPr="00255CAC">
        <w:rPr>
          <w:b/>
        </w:rPr>
        <w:t>Г-жа Моток</w:t>
      </w:r>
      <w:r w:rsidRPr="00255CAC">
        <w:t xml:space="preserve"> просит уточнить статус Пакта во внутреннем законодател</w:t>
      </w:r>
      <w:r w:rsidRPr="00255CAC">
        <w:t>ь</w:t>
      </w:r>
      <w:r w:rsidRPr="00255CAC">
        <w:t>стве Казахстана, отмечая, что статья 4 Конституции предусматривает приоритет международных договоров, участником которых является Казахстан, перед внутренними законами страны, за исключением Конституции, которая имеет высшую юридическую силу. Принятые в октябре 2000 года и в мае 2006 года решения Конституционного совета, судя по всему, подтверждают, что полож</w:t>
      </w:r>
      <w:r w:rsidRPr="00255CAC">
        <w:t>е</w:t>
      </w:r>
      <w:r w:rsidRPr="00255CAC">
        <w:t>ния международных договоров, которые противоречат Конституции, неприм</w:t>
      </w:r>
      <w:r w:rsidRPr="00255CAC">
        <w:t>е</w:t>
      </w:r>
      <w:r w:rsidRPr="00255CAC">
        <w:t>нимы, что ставит под сомнение соблюдение статьи 2 Пакта. Согласно письме</w:t>
      </w:r>
      <w:r w:rsidRPr="00255CAC">
        <w:t>н</w:t>
      </w:r>
      <w:r w:rsidRPr="00255CAC">
        <w:t>ным ответам на перечень вопросов, Министерство иностранных дел предлож</w:t>
      </w:r>
      <w:r w:rsidRPr="00255CAC">
        <w:t>и</w:t>
      </w:r>
      <w:r w:rsidRPr="00255CAC">
        <w:t>ло скорректировать эти два постановления, с тем чтобы устранить любое нес</w:t>
      </w:r>
      <w:r w:rsidRPr="00255CAC">
        <w:t>о</w:t>
      </w:r>
      <w:r w:rsidRPr="00255CAC">
        <w:t>ответствие с международными обязательствами Казахстана. Идея принятия п</w:t>
      </w:r>
      <w:r w:rsidRPr="00255CAC">
        <w:t>о</w:t>
      </w:r>
      <w:r w:rsidRPr="00255CAC">
        <w:t>добных мер вызывает беспокойство и требует пояснения со стороны делегации. По имеющейся у Комитета информации, постановление Верховного суда от 10</w:t>
      </w:r>
      <w:r>
        <w:rPr>
          <w:lang w:val="en-US"/>
        </w:rPr>
        <w:t> </w:t>
      </w:r>
      <w:r w:rsidRPr="00255CAC">
        <w:t>июля 2008 года, в котором он обязал внутренние суды руководствоваться п</w:t>
      </w:r>
      <w:r w:rsidRPr="00255CAC">
        <w:t>о</w:t>
      </w:r>
      <w:r w:rsidRPr="00255CAC">
        <w:t>ложениями международных договоров, участником которых является Каза</w:t>
      </w:r>
      <w:r w:rsidRPr="00255CAC">
        <w:t>х</w:t>
      </w:r>
      <w:r w:rsidRPr="00255CAC">
        <w:t>стан, по существу не вступило в силу. Делегация могла бы сообщить, был ли дости</w:t>
      </w:r>
      <w:r w:rsidRPr="00255CAC">
        <w:t>г</w:t>
      </w:r>
      <w:r w:rsidRPr="00255CAC">
        <w:t>нут какой-то прогресс в этой области, и привести примеры. Вопрос о практич</w:t>
      </w:r>
      <w:r w:rsidRPr="00255CAC">
        <w:t>е</w:t>
      </w:r>
      <w:r w:rsidRPr="00255CAC">
        <w:t>ском применении норм международных договоров по правам человека также вызывает озабоченность по поводу эффективности многочисленных с</w:t>
      </w:r>
      <w:r w:rsidRPr="00255CAC">
        <w:t>е</w:t>
      </w:r>
      <w:r w:rsidRPr="00255CAC">
        <w:t>минаров и других учебных мероприятий в области прав человека, упомянутых в докладе государства-участника.</w:t>
      </w:r>
    </w:p>
    <w:p w:rsidR="00255CAC" w:rsidRPr="00255CAC" w:rsidRDefault="00255CAC" w:rsidP="00255CAC">
      <w:pPr>
        <w:pStyle w:val="SingleTxtGR"/>
      </w:pPr>
      <w:r w:rsidRPr="00255CAC">
        <w:t>24.</w:t>
      </w:r>
      <w:r w:rsidRPr="00255CAC">
        <w:tab/>
        <w:t>По признанию самого государства-участника, институт Омбудсмена не соответствует Парижским принципам, поскольку он был создан по указу, а не в соответствии с законом, подчиняется Парламенту и не имеет своего собстве</w:t>
      </w:r>
      <w:r w:rsidRPr="00255CAC">
        <w:t>н</w:t>
      </w:r>
      <w:r w:rsidRPr="00255CAC">
        <w:t>ного бюджета. В консультации с гражданским обществом были предприняты шаги по повышению эффективности его функционирования и укрепления его независимости, однако ни о каких конкретных результатах не сообщается. Уп</w:t>
      </w:r>
      <w:r w:rsidRPr="00255CAC">
        <w:t>о</w:t>
      </w:r>
      <w:r w:rsidRPr="00255CAC">
        <w:t>минается лишь изменение статуса Омбудсмена, который станет национальным превентивным механизмом, предусмотренным в Факультативном протоколе к Конвенции против пыток. Было бы полезно узнать о статусе и функциониров</w:t>
      </w:r>
      <w:r w:rsidRPr="00255CAC">
        <w:t>а</w:t>
      </w:r>
      <w:r w:rsidRPr="00255CAC">
        <w:t>нии этого нового механизма и о том, когда планируется создать его.</w:t>
      </w:r>
    </w:p>
    <w:p w:rsidR="00255CAC" w:rsidRPr="00255CAC" w:rsidRDefault="00255CAC" w:rsidP="00255CAC">
      <w:pPr>
        <w:pStyle w:val="SingleTxtGR"/>
      </w:pPr>
      <w:r w:rsidRPr="00255CAC">
        <w:t>25.</w:t>
      </w:r>
      <w:r w:rsidRPr="00255CAC">
        <w:tab/>
        <w:t xml:space="preserve">Несмотря на осуществление Стратегии </w:t>
      </w:r>
      <w:proofErr w:type="spellStart"/>
      <w:r w:rsidRPr="00255CAC">
        <w:t>гендерного</w:t>
      </w:r>
      <w:proofErr w:type="spellEnd"/>
      <w:r w:rsidRPr="00255CAC">
        <w:t xml:space="preserve"> равенства на 2006−2016 годы, число женщин, занимающих ответственные должности, и женщин-политиков остается низким. Многие женщины получают высшее обр</w:t>
      </w:r>
      <w:r w:rsidRPr="00255CAC">
        <w:t>а</w:t>
      </w:r>
      <w:r w:rsidRPr="00255CAC">
        <w:t>зование, однако лишь немногим удается сделать карьеру в государственном или частном секторах. Кроме того, как отметил Комитет по ликвидации дискрим</w:t>
      </w:r>
      <w:r w:rsidRPr="00255CAC">
        <w:t>и</w:t>
      </w:r>
      <w:r w:rsidRPr="00255CAC">
        <w:t xml:space="preserve">нации в отношении женщин, </w:t>
      </w:r>
      <w:proofErr w:type="spellStart"/>
      <w:r w:rsidRPr="00255CAC">
        <w:t>гендерные</w:t>
      </w:r>
      <w:proofErr w:type="spellEnd"/>
      <w:r w:rsidRPr="00255CAC">
        <w:t xml:space="preserve"> стереотипы формируются не только средствами массовой информации, но и учебниками. Было бы интересно у</w:t>
      </w:r>
      <w:r w:rsidRPr="00255CAC">
        <w:t>з</w:t>
      </w:r>
      <w:r w:rsidRPr="00255CAC">
        <w:t>нать, какие меры принимаются для борьбы со стереотипами в учебных мат</w:t>
      </w:r>
      <w:r w:rsidRPr="00255CAC">
        <w:t>е</w:t>
      </w:r>
      <w:r w:rsidRPr="00255CAC">
        <w:t>риалах и для с</w:t>
      </w:r>
      <w:r w:rsidRPr="00255CAC">
        <w:t>о</w:t>
      </w:r>
      <w:r w:rsidRPr="00255CAC">
        <w:t xml:space="preserve">действия подлинному </w:t>
      </w:r>
      <w:proofErr w:type="spellStart"/>
      <w:r w:rsidRPr="00255CAC">
        <w:t>гендерному</w:t>
      </w:r>
      <w:proofErr w:type="spellEnd"/>
      <w:r w:rsidRPr="00255CAC">
        <w:t xml:space="preserve"> равенству. </w:t>
      </w:r>
    </w:p>
    <w:p w:rsidR="00255CAC" w:rsidRPr="00255CAC" w:rsidRDefault="00255CAC" w:rsidP="00255CAC">
      <w:pPr>
        <w:pStyle w:val="SingleTxtGR"/>
      </w:pPr>
      <w:r w:rsidRPr="00255CAC">
        <w:t>26.</w:t>
      </w:r>
      <w:r w:rsidRPr="00255CAC">
        <w:tab/>
        <w:t>Одной из серьезных проблем, вызывающих озабоченность, остается б</w:t>
      </w:r>
      <w:r w:rsidRPr="00255CAC">
        <w:t>ы</w:t>
      </w:r>
      <w:r w:rsidRPr="00255CAC">
        <w:t>товое насилие. Она хотела бы знать, завершена ли подготовка соответствующ</w:t>
      </w:r>
      <w:r w:rsidRPr="00255CAC">
        <w:t>е</w:t>
      </w:r>
      <w:r w:rsidRPr="00255CAC">
        <w:t>го закона и почему подается так мало жалоб, несмотря на наличие соответс</w:t>
      </w:r>
      <w:r w:rsidRPr="00255CAC">
        <w:t>т</w:t>
      </w:r>
      <w:r w:rsidRPr="00255CAC">
        <w:t>вующих возможностей. Она приветствовала бы также комментарии по двум другим важным областям, вызывающим озабоченность, а именно высоком п</w:t>
      </w:r>
      <w:r w:rsidRPr="00255CAC">
        <w:t>о</w:t>
      </w:r>
      <w:r w:rsidRPr="00255CAC">
        <w:t>казателе абортов среди подростков и питании женщин в сельской местности.</w:t>
      </w:r>
    </w:p>
    <w:p w:rsidR="00255CAC" w:rsidRPr="00255CAC" w:rsidRDefault="00255CAC" w:rsidP="00255CAC">
      <w:pPr>
        <w:pStyle w:val="SingleTxtGR"/>
      </w:pPr>
      <w:r w:rsidRPr="00255CAC">
        <w:t>27.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Фатхалла</w:t>
      </w:r>
      <w:proofErr w:type="spellEnd"/>
      <w:r w:rsidRPr="00255CAC">
        <w:t xml:space="preserve"> отмечает, что государство-участник подробно изложило в своих письменных ответах законодательные меры по борьбе с терроризмом, о</w:t>
      </w:r>
      <w:r w:rsidRPr="00255CAC">
        <w:t>д</w:t>
      </w:r>
      <w:r w:rsidRPr="00255CAC">
        <w:t>нако не уточнило их последствия для осуществления предусмотренных в Пакте прав. Было бы полезно получить дополнительные подробности, особенно с уч</w:t>
      </w:r>
      <w:r w:rsidRPr="00255CAC">
        <w:t>е</w:t>
      </w:r>
      <w:r w:rsidRPr="00255CAC">
        <w:t>том озабоченности, высказанной Комитетом против пыток в своих заключ</w:t>
      </w:r>
      <w:r w:rsidRPr="00255CAC">
        <w:t>и</w:t>
      </w:r>
      <w:r w:rsidRPr="00255CAC">
        <w:t>тельных замечаниях по Казахстану (</w:t>
      </w:r>
      <w:proofErr w:type="spellStart"/>
      <w:r w:rsidRPr="00255CAC">
        <w:t>CAT</w:t>
      </w:r>
      <w:proofErr w:type="spellEnd"/>
      <w:r w:rsidRPr="00255CAC">
        <w:t>/</w:t>
      </w:r>
      <w:proofErr w:type="spellStart"/>
      <w:r w:rsidRPr="00255CAC">
        <w:t>C</w:t>
      </w:r>
      <w:proofErr w:type="spellEnd"/>
      <w:r w:rsidRPr="00255CAC">
        <w:t>/</w:t>
      </w:r>
      <w:proofErr w:type="spellStart"/>
      <w:r w:rsidRPr="00255CAC">
        <w:t>KAZ</w:t>
      </w:r>
      <w:proofErr w:type="spellEnd"/>
      <w:r w:rsidRPr="00255CAC">
        <w:t>/</w:t>
      </w:r>
      <w:proofErr w:type="spellStart"/>
      <w:r w:rsidRPr="00255CAC">
        <w:t>CO</w:t>
      </w:r>
      <w:proofErr w:type="spellEnd"/>
      <w:r w:rsidRPr="00255CAC">
        <w:t xml:space="preserve">/2), где он утверждал, что Комитет национальной безопасности проводит </w:t>
      </w:r>
      <w:proofErr w:type="spellStart"/>
      <w:r w:rsidRPr="00255CAC">
        <w:t>контртеррористические</w:t>
      </w:r>
      <w:proofErr w:type="spellEnd"/>
      <w:r w:rsidRPr="00255CAC">
        <w:t xml:space="preserve"> опер</w:t>
      </w:r>
      <w:r w:rsidRPr="00255CAC">
        <w:t>а</w:t>
      </w:r>
      <w:r w:rsidRPr="00255CAC">
        <w:t>ции против уязвимых групп или групп, воспринимаемых как угроза национал</w:t>
      </w:r>
      <w:r w:rsidRPr="00255CAC">
        <w:t>ь</w:t>
      </w:r>
      <w:r w:rsidRPr="00255CAC">
        <w:t>ной и региональной безопасности, таких, как просители убежища и члены и</w:t>
      </w:r>
      <w:r w:rsidRPr="00255CAC">
        <w:t>с</w:t>
      </w:r>
      <w:r w:rsidRPr="00255CAC">
        <w:t>ламистских партий или запрещенных исламских групп. В законодательных а</w:t>
      </w:r>
      <w:r w:rsidRPr="00255CAC">
        <w:t>к</w:t>
      </w:r>
      <w:r w:rsidRPr="00255CAC">
        <w:t>тах по вопросам противодействия терроризму основное внимание сосредоточ</w:t>
      </w:r>
      <w:r w:rsidRPr="00255CAC">
        <w:t>е</w:t>
      </w:r>
      <w:r w:rsidRPr="00255CAC">
        <w:t>но на роли органов внутренних дел в предупреждении террористических пр</w:t>
      </w:r>
      <w:r w:rsidRPr="00255CAC">
        <w:t>е</w:t>
      </w:r>
      <w:r w:rsidRPr="00255CAC">
        <w:t>ступлений и наказании за них. Было бы интересно узнать о соответствующей роли судебных властей, как это предусмотрено в пункте 3 статьи 9 Пакта. Он также просит делегацию уточнить, что означает выражение "общественные деятели" в определении государством-участником террористических актов. В</w:t>
      </w:r>
      <w:r>
        <w:rPr>
          <w:lang w:val="en-US"/>
        </w:rPr>
        <w:t> </w:t>
      </w:r>
      <w:r w:rsidRPr="00255CAC">
        <w:t>связи с мораторием на смертную казнь он хотел бы получить разъяснение о</w:t>
      </w:r>
      <w:r w:rsidRPr="00255CAC">
        <w:t>т</w:t>
      </w:r>
      <w:r w:rsidRPr="00255CAC">
        <w:t>носительно намерений правительства в том, что касается 17 видов террорист</w:t>
      </w:r>
      <w:r w:rsidRPr="00255CAC">
        <w:t>и</w:t>
      </w:r>
      <w:r w:rsidRPr="00255CAC">
        <w:t xml:space="preserve">ческих актов, определяемых законом и все еще наказуемых смертной казнью. </w:t>
      </w:r>
    </w:p>
    <w:p w:rsidR="00255CAC" w:rsidRPr="00255CAC" w:rsidRDefault="00255CAC" w:rsidP="00255CAC">
      <w:pPr>
        <w:pStyle w:val="SingleTxtGR"/>
      </w:pPr>
      <w:r w:rsidRPr="00255CAC">
        <w:t>28.</w:t>
      </w:r>
      <w:r w:rsidRPr="00255CAC">
        <w:tab/>
        <w:t>Как указывается в докладе государства-участника, в соответствии с Ко</w:t>
      </w:r>
      <w:r w:rsidRPr="00255CAC">
        <w:t>н</w:t>
      </w:r>
      <w:r w:rsidRPr="00255CAC">
        <w:t>ституцией чрезвычайное положение может объявляться в том случае, если со</w:t>
      </w:r>
      <w:r w:rsidRPr="00255CAC">
        <w:t>з</w:t>
      </w:r>
      <w:r w:rsidRPr="00255CAC">
        <w:t>дается серьезная угроза политической стабильности страны. При этом в ст</w:t>
      </w:r>
      <w:r w:rsidRPr="00255CAC">
        <w:t>а</w:t>
      </w:r>
      <w:r w:rsidRPr="00255CAC">
        <w:t>тье 4 Пакта говорится, что чрезвычайное положение вводится, когда под угр</w:t>
      </w:r>
      <w:r w:rsidRPr="00255CAC">
        <w:t>о</w:t>
      </w:r>
      <w:r w:rsidRPr="00255CAC">
        <w:t>зой находится жизнь нации. Считает ли государство-участник, что политич</w:t>
      </w:r>
      <w:r w:rsidRPr="00255CAC">
        <w:t>е</w:t>
      </w:r>
      <w:r w:rsidRPr="00255CAC">
        <w:t>ская нестабильность представляет собой серьезную и прямую угрозу жизни н</w:t>
      </w:r>
      <w:r w:rsidRPr="00255CAC">
        <w:t>а</w:t>
      </w:r>
      <w:r w:rsidRPr="00255CAC">
        <w:t>ции?</w:t>
      </w:r>
    </w:p>
    <w:p w:rsidR="00255CAC" w:rsidRPr="00255CAC" w:rsidRDefault="00255CAC" w:rsidP="00255CAC">
      <w:pPr>
        <w:pStyle w:val="SingleTxtGR"/>
      </w:pPr>
      <w:r w:rsidRPr="00255CAC">
        <w:t>29.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Телин</w:t>
      </w:r>
      <w:proofErr w:type="spellEnd"/>
      <w:r w:rsidRPr="00255CAC">
        <w:t xml:space="preserve"> отмечает, что Национальный план действий в области прав человека на 2009−2012 годы содержит рекомендацию относительно ратифик</w:t>
      </w:r>
      <w:r w:rsidRPr="00255CAC">
        <w:t>а</w:t>
      </w:r>
      <w:r w:rsidRPr="00255CAC">
        <w:t>ции второго Факультативного протокола к Международному пакту о гражда</w:t>
      </w:r>
      <w:r w:rsidRPr="00255CAC">
        <w:t>н</w:t>
      </w:r>
      <w:r w:rsidRPr="00255CAC">
        <w:t>ских и политических правах, предусматривающего отмену смертной казни, и он хотел бы знать, был ли установлен для этого предельный срок. Правовые пол</w:t>
      </w:r>
      <w:r w:rsidRPr="00255CAC">
        <w:t>о</w:t>
      </w:r>
      <w:r w:rsidRPr="00255CAC">
        <w:t>жения, в соответствии с которыми некоторые виды правонарушений все еще наказываются смертной казнью, по всей видимости, выходят за рамки полож</w:t>
      </w:r>
      <w:r w:rsidRPr="00255CAC">
        <w:t>е</w:t>
      </w:r>
      <w:r w:rsidRPr="00255CAC">
        <w:t>ний Конституции, которая ограничивает число и вид правонарушений, наказу</w:t>
      </w:r>
      <w:r w:rsidRPr="00255CAC">
        <w:t>е</w:t>
      </w:r>
      <w:r w:rsidRPr="00255CAC">
        <w:t>мых смертной казнью. Он хотел бы получить разъяснения по этому вопросу, а также уточнения относительно применения пожизненного тюремного заключ</w:t>
      </w:r>
      <w:r w:rsidRPr="00255CAC">
        <w:t>е</w:t>
      </w:r>
      <w:r w:rsidRPr="00255CAC">
        <w:t xml:space="preserve">ния при смягчении смертного приговора, которое прямо не предусмотрено в Уголовном кодексе. Эта ситуация вызывает вопросы относительно правового статуса заключенных, условия содержания которых описывают как ужасающие. </w:t>
      </w:r>
    </w:p>
    <w:p w:rsidR="00255CAC" w:rsidRPr="00255CAC" w:rsidRDefault="00255CAC" w:rsidP="00255CAC">
      <w:pPr>
        <w:pStyle w:val="SingleTxtGR"/>
      </w:pPr>
      <w:r w:rsidRPr="00255CAC">
        <w:t>30.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Сальвиоли</w:t>
      </w:r>
      <w:proofErr w:type="spellEnd"/>
      <w:r w:rsidRPr="00255CAC">
        <w:t xml:space="preserve"> напоминает, что, как указал Комитет против пыток, с</w:t>
      </w:r>
      <w:r w:rsidRPr="00255CAC">
        <w:t>о</w:t>
      </w:r>
      <w:r w:rsidRPr="00255CAC">
        <w:t>трудники правоохранительных органов в Казахстане часто применяют пытки. Кроме того, в 2009 году Специальный докладчик по вопросу о пытках устан</w:t>
      </w:r>
      <w:r w:rsidRPr="00255CAC">
        <w:t>о</w:t>
      </w:r>
      <w:r w:rsidRPr="00255CAC">
        <w:t>вил, что наказания за акты пыток не соответствуют международным нормам, и привлек внимание к бездействию следственных органов и прокуратуры в связи с применением пыток. В документе, изданном в 2010 году, организация "Ме</w:t>
      </w:r>
      <w:r w:rsidRPr="00255CAC">
        <w:t>ж</w:t>
      </w:r>
      <w:r w:rsidRPr="00255CAC">
        <w:t>дународная амнистия" утверждала, что в Казахстане не существует эффекти</w:t>
      </w:r>
      <w:r w:rsidRPr="00255CAC">
        <w:t>в</w:t>
      </w:r>
      <w:r w:rsidRPr="00255CAC">
        <w:t>ных гарантий против пыток. Государство-участник изложило в своем докладе и своих письменных ответах положения действующего законодательства, однако представило весьма скудную информацию о фактическом положении дел. Он хотел бы получить более подробные сведения по этому вопросу, особенно о к</w:t>
      </w:r>
      <w:r w:rsidRPr="00255CAC">
        <w:t>о</w:t>
      </w:r>
      <w:r w:rsidRPr="00255CAC">
        <w:t xml:space="preserve">личестве лиц, привлеченных к ответственности за применение пыток, о случаях присуждения компенсации и о количестве лиц, которые получили ее. </w:t>
      </w:r>
    </w:p>
    <w:p w:rsidR="00255CAC" w:rsidRPr="00255CAC" w:rsidRDefault="00255CAC" w:rsidP="00255CAC">
      <w:pPr>
        <w:pStyle w:val="SingleTxtGR"/>
        <w:keepLines/>
      </w:pPr>
      <w:r w:rsidRPr="00255CAC">
        <w:t>31.</w:t>
      </w:r>
      <w:r w:rsidRPr="00255CAC">
        <w:tab/>
      </w:r>
      <w:r w:rsidRPr="00255CAC">
        <w:rPr>
          <w:b/>
        </w:rPr>
        <w:t xml:space="preserve">Г-жа </w:t>
      </w:r>
      <w:proofErr w:type="spellStart"/>
      <w:r w:rsidRPr="00255CAC">
        <w:rPr>
          <w:b/>
        </w:rPr>
        <w:t>Келлер</w:t>
      </w:r>
      <w:proofErr w:type="spellEnd"/>
      <w:r w:rsidRPr="00255CAC">
        <w:t xml:space="preserve"> говорит, что Шанхайская конвенция о борьбе с террори</w:t>
      </w:r>
      <w:r w:rsidRPr="00255CAC">
        <w:t>з</w:t>
      </w:r>
      <w:r w:rsidRPr="00255CAC">
        <w:t>мом, сепаратизмом и экстремизмом 2001 года и Конвенция о борьбе с терр</w:t>
      </w:r>
      <w:r w:rsidRPr="00255CAC">
        <w:t>о</w:t>
      </w:r>
      <w:r w:rsidRPr="00255CAC">
        <w:t>ризмом Шанхайской организации сотрудничества 2009 года, участником кот</w:t>
      </w:r>
      <w:r w:rsidRPr="00255CAC">
        <w:t>о</w:t>
      </w:r>
      <w:r w:rsidRPr="00255CAC">
        <w:t>рых является Казахстан, содержат разные определения терроризма. Она хотела бы знать, как эти определения отражены в собственном определении государс</w:t>
      </w:r>
      <w:r w:rsidRPr="00255CAC">
        <w:t>т</w:t>
      </w:r>
      <w:r w:rsidRPr="00255CAC">
        <w:t>ва-участника и в какой мере они подрывают гарантии, предоставляемые Па</w:t>
      </w:r>
      <w:r w:rsidRPr="00255CAC">
        <w:t>к</w:t>
      </w:r>
      <w:r w:rsidRPr="00255CAC">
        <w:t>том. В качестве члена Шанхайской организации сотрудничества Казахстан до</w:t>
      </w:r>
      <w:r w:rsidRPr="00255CAC">
        <w:t>л</w:t>
      </w:r>
      <w:r w:rsidRPr="00255CAC">
        <w:t xml:space="preserve">жен вести список подозреваемых лиц. Напоминая о деле </w:t>
      </w:r>
      <w:proofErr w:type="spellStart"/>
      <w:r w:rsidRPr="00255CAC">
        <w:rPr>
          <w:i/>
        </w:rPr>
        <w:t>Саяди</w:t>
      </w:r>
      <w:proofErr w:type="spellEnd"/>
      <w:r w:rsidRPr="00255CAC">
        <w:rPr>
          <w:i/>
        </w:rPr>
        <w:t xml:space="preserve"> и </w:t>
      </w:r>
      <w:proofErr w:type="spellStart"/>
      <w:r w:rsidRPr="00255CAC">
        <w:rPr>
          <w:i/>
        </w:rPr>
        <w:t>Винк</w:t>
      </w:r>
      <w:proofErr w:type="spellEnd"/>
      <w:r w:rsidRPr="00255CAC">
        <w:rPr>
          <w:i/>
        </w:rPr>
        <w:t xml:space="preserve"> против Бельгии</w:t>
      </w:r>
      <w:r w:rsidRPr="00255CAC">
        <w:t xml:space="preserve"> (</w:t>
      </w:r>
      <w:proofErr w:type="spellStart"/>
      <w:r w:rsidRPr="00255CAC">
        <w:t>CCPR</w:t>
      </w:r>
      <w:proofErr w:type="spellEnd"/>
      <w:r w:rsidRPr="00255CAC">
        <w:t>/</w:t>
      </w:r>
      <w:proofErr w:type="spellStart"/>
      <w:r w:rsidRPr="00255CAC">
        <w:t>C</w:t>
      </w:r>
      <w:proofErr w:type="spellEnd"/>
      <w:r w:rsidRPr="00255CAC">
        <w:t>/94/</w:t>
      </w:r>
      <w:proofErr w:type="spellStart"/>
      <w:r w:rsidRPr="00255CAC">
        <w:t>D</w:t>
      </w:r>
      <w:proofErr w:type="spellEnd"/>
      <w:r w:rsidRPr="00255CAC">
        <w:t>/1492/2006), в котором Комитет постановил, что Бельгия нарушила положения Пакта, поскольку лица, ошибочно обвиненные в терр</w:t>
      </w:r>
      <w:r w:rsidRPr="00255CAC">
        <w:t>о</w:t>
      </w:r>
      <w:r w:rsidRPr="00255CAC">
        <w:t>ризме, были включены в список Комитета Организации Объединенных Наций по санкциям без слушания выдвинутых против них ложных обвинений. Она х</w:t>
      </w:r>
      <w:r w:rsidRPr="00255CAC">
        <w:t>о</w:t>
      </w:r>
      <w:r w:rsidRPr="00255CAC">
        <w:t>тела бы знать, на основании каких процедур и критериев лица могут вноситься в список потенциальных террористов и какими гарантиями они пользуются.</w:t>
      </w:r>
    </w:p>
    <w:p w:rsidR="00255CAC" w:rsidRPr="00255CAC" w:rsidRDefault="00255CAC" w:rsidP="00255CAC">
      <w:pPr>
        <w:pStyle w:val="SingleTxtGR"/>
      </w:pPr>
      <w:r w:rsidRPr="00255CAC">
        <w:t>32.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Бузид</w:t>
      </w:r>
      <w:proofErr w:type="spellEnd"/>
      <w:r w:rsidRPr="00255CAC">
        <w:t>, отмечая, что круг ведения Омбудсмена не был подробно и</w:t>
      </w:r>
      <w:r w:rsidRPr="00255CAC">
        <w:t>з</w:t>
      </w:r>
      <w:r w:rsidRPr="00255CAC">
        <w:t>ложен ни в докладе, ни в письменных ответах, просит представить более по</w:t>
      </w:r>
      <w:r w:rsidRPr="00255CAC">
        <w:t>д</w:t>
      </w:r>
      <w:r w:rsidRPr="00255CAC">
        <w:t>робную информацию, в частности о том, компетентен ли Омбудсмен получать и рассматривать жалобы отдельных лиц относительно нарушений прав человека должностными лицами и в какой мере выполняются его рекомендации. Делег</w:t>
      </w:r>
      <w:r w:rsidRPr="00255CAC">
        <w:t>а</w:t>
      </w:r>
      <w:r w:rsidRPr="00255CAC">
        <w:t>ция могла бы также прокомментировать информацию, представленную разли</w:t>
      </w:r>
      <w:r w:rsidRPr="00255CAC">
        <w:t>ч</w:t>
      </w:r>
      <w:r w:rsidRPr="00255CAC">
        <w:t>ными НПО, в соответствии с которой Омбудсмен располагает весьма малочи</w:t>
      </w:r>
      <w:r w:rsidRPr="00255CAC">
        <w:t>с</w:t>
      </w:r>
      <w:r w:rsidRPr="00255CAC">
        <w:t xml:space="preserve">ленным штатом сотрудников и не имеет региональных отделений. </w:t>
      </w:r>
    </w:p>
    <w:p w:rsidR="00255CAC" w:rsidRPr="00255CAC" w:rsidRDefault="00255CAC" w:rsidP="00255CAC">
      <w:pPr>
        <w:pStyle w:val="SingleTxtGR"/>
      </w:pPr>
      <w:r w:rsidRPr="00255CAC">
        <w:t>33.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Амор</w:t>
      </w:r>
      <w:proofErr w:type="spellEnd"/>
      <w:r w:rsidRPr="00255CAC">
        <w:t xml:space="preserve"> просит представить дополнительные разъяснения относител</w:t>
      </w:r>
      <w:r w:rsidRPr="00255CAC">
        <w:t>ь</w:t>
      </w:r>
      <w:r w:rsidRPr="00255CAC">
        <w:t>но иерархии норм в государстве-участнике, прежде всего в том, что касается положений Конституции и положений Пакта, поскольку в случае возникнов</w:t>
      </w:r>
      <w:r w:rsidRPr="00255CAC">
        <w:t>е</w:t>
      </w:r>
      <w:r w:rsidRPr="00255CAC">
        <w:t>ния противоречий между ними, судя по всему, преимущественную силу имеет Конституция, что на деле представляет собой нарушение принципа междун</w:t>
      </w:r>
      <w:r w:rsidRPr="00255CAC">
        <w:t>а</w:t>
      </w:r>
      <w:r w:rsidRPr="00255CAC">
        <w:t>родного права, в соответствии с которым предпочтение отдается междунаро</w:t>
      </w:r>
      <w:r w:rsidRPr="00255CAC">
        <w:t>д</w:t>
      </w:r>
      <w:r w:rsidRPr="00255CAC">
        <w:t>ным договорам. Кроме того, в правовой системе государства-участника обесп</w:t>
      </w:r>
      <w:r w:rsidRPr="00255CAC">
        <w:t>е</w:t>
      </w:r>
      <w:r w:rsidRPr="00255CAC">
        <w:t>чение выполнения ратифицированных международных договоров может зав</w:t>
      </w:r>
      <w:r w:rsidRPr="00255CAC">
        <w:t>и</w:t>
      </w:r>
      <w:r w:rsidRPr="00255CAC">
        <w:t>сеть от ранее принятого правоприменительного законодательного акта. Было бы интересно узнать, если ли какие-то положения Пакта, которые не применяются из-за отсутствия необходимого правоприменительного законодательного акта.</w:t>
      </w:r>
    </w:p>
    <w:p w:rsidR="00255CAC" w:rsidRPr="00255CAC" w:rsidRDefault="00255CAC" w:rsidP="00255CAC">
      <w:pPr>
        <w:pStyle w:val="SingleTxtGR"/>
        <w:spacing w:before="240" w:after="240"/>
        <w:rPr>
          <w:i/>
        </w:rPr>
      </w:pPr>
      <w:r w:rsidRPr="00255CAC">
        <w:rPr>
          <w:i/>
        </w:rPr>
        <w:t>Заседание прерывается в 16 ч. 35 м. и возобновляется в 16 ч. 50 м.</w:t>
      </w:r>
    </w:p>
    <w:p w:rsidR="00255CAC" w:rsidRPr="00255CAC" w:rsidRDefault="00255CAC" w:rsidP="00255CAC">
      <w:pPr>
        <w:pStyle w:val="SingleTxtGR"/>
      </w:pPr>
      <w:r w:rsidRPr="00255CAC">
        <w:t>34.</w:t>
      </w:r>
      <w:r w:rsidRPr="00255CAC">
        <w:tab/>
      </w:r>
      <w:r w:rsidRPr="00255CAC">
        <w:rPr>
          <w:b/>
        </w:rPr>
        <w:t>Г-н Малиновский</w:t>
      </w:r>
      <w:r w:rsidRPr="00255CAC">
        <w:t xml:space="preserve"> (Казахстан) говорит, что, как могут убедиться члены Комитета, Казахстан прилагает все усилия для выполнения своих обязательств в соответствии с ратифицированными им международными договорами. Сразу же после получения независимости в 1991 году он заявил о своем намерении следовать нормам международного права, и эта приверженность нашла ко</w:t>
      </w:r>
      <w:r w:rsidRPr="00255CAC">
        <w:t>н</w:t>
      </w:r>
      <w:r w:rsidRPr="00255CAC">
        <w:t>кретное отражение в статье 8 Конституции, принятой в 1995 году, в которой в</w:t>
      </w:r>
      <w:r w:rsidRPr="00255CAC">
        <w:t>о</w:t>
      </w:r>
      <w:r w:rsidRPr="00255CAC">
        <w:t xml:space="preserve">площены как казахские национальные, так и </w:t>
      </w:r>
      <w:proofErr w:type="spellStart"/>
      <w:r w:rsidRPr="00255CAC">
        <w:t>международно</w:t>
      </w:r>
      <w:proofErr w:type="spellEnd"/>
      <w:r w:rsidRPr="00255CAC">
        <w:t xml:space="preserve"> признанные ценн</w:t>
      </w:r>
      <w:r w:rsidRPr="00255CAC">
        <w:t>о</w:t>
      </w:r>
      <w:r w:rsidRPr="00255CAC">
        <w:t>сти. Конституция содержит нормы и принципы международного права в обла</w:t>
      </w:r>
      <w:r w:rsidRPr="00255CAC">
        <w:t>с</w:t>
      </w:r>
      <w:r w:rsidRPr="00255CAC">
        <w:t>ти прав человека, в том числе Международного пакта о гражданских и полит</w:t>
      </w:r>
      <w:r w:rsidRPr="00255CAC">
        <w:t>и</w:t>
      </w:r>
      <w:r w:rsidRPr="00255CAC">
        <w:t>ческих правах. Источниками казахского права являются Конституция, законы и постановления и другие законодательные тексты, международные договоры, ратифицированные Казахстаном, и постановления Конституционного совета. Иерархия норм, изложенная в статье 4 Конституции 1995 года, предусматрив</w:t>
      </w:r>
      <w:r w:rsidRPr="00255CAC">
        <w:t>а</w:t>
      </w:r>
      <w:r w:rsidRPr="00255CAC">
        <w:t>ет, что последняя является высшим законом страны. Международные договоры, ратифицированные Казахстаном, имеют преимущественную силу над внутре</w:t>
      </w:r>
      <w:r w:rsidRPr="00255CAC">
        <w:t>н</w:t>
      </w:r>
      <w:r w:rsidRPr="00255CAC">
        <w:t>ним законодательством и применяются как нормы прямого действия, если тол</w:t>
      </w:r>
      <w:r w:rsidRPr="00255CAC">
        <w:t>ь</w:t>
      </w:r>
      <w:r w:rsidRPr="00255CAC">
        <w:t>ко для них не требуется принятие правоприменительного законодательного а</w:t>
      </w:r>
      <w:r w:rsidRPr="00255CAC">
        <w:t>к</w:t>
      </w:r>
      <w:r w:rsidRPr="00255CAC">
        <w:t>та. Нет таких положений Пакта, которые не могут применяться как норма пр</w:t>
      </w:r>
      <w:r w:rsidRPr="00255CAC">
        <w:t>я</w:t>
      </w:r>
      <w:r w:rsidRPr="00255CAC">
        <w:t>мого действия.</w:t>
      </w:r>
    </w:p>
    <w:p w:rsidR="00255CAC" w:rsidRPr="00255CAC" w:rsidRDefault="00255CAC" w:rsidP="00255CAC">
      <w:pPr>
        <w:pStyle w:val="SingleTxtGR"/>
      </w:pPr>
      <w:r w:rsidRPr="00255CAC">
        <w:t>35.</w:t>
      </w:r>
      <w:r w:rsidRPr="00255CAC">
        <w:tab/>
        <w:t>Конституционный совет является независимым органом, а его постано</w:t>
      </w:r>
      <w:r w:rsidRPr="00255CAC">
        <w:t>в</w:t>
      </w:r>
      <w:r w:rsidRPr="00255CAC">
        <w:t>ления обладают нормативностью. Любой закон, который признается неконст</w:t>
      </w:r>
      <w:r w:rsidRPr="00255CAC">
        <w:t>и</w:t>
      </w:r>
      <w:r w:rsidRPr="00255CAC">
        <w:t>туционным, подлежит отмене. Согласно статье 72 Конституции, в случае во</w:t>
      </w:r>
      <w:r w:rsidRPr="00255CAC">
        <w:t>з</w:t>
      </w:r>
      <w:r w:rsidRPr="00255CAC">
        <w:t>никновения сомнений относительно конституционности какого-либо закона или международного договора, Конституционный совет по обращению Парламента, Президента или Премьер-министра рассматривает этот вопрос до принятия или ратификации. Если данный документ признается неконституционным, он не принимается. Конституционный совет неоднократно давал толкование статьи 4 Конституции и в своем постановлении от 11 октября 2000 года вновь подтве</w:t>
      </w:r>
      <w:r w:rsidRPr="00255CAC">
        <w:t>р</w:t>
      </w:r>
      <w:r w:rsidRPr="00255CAC">
        <w:t>дил приоритет ратифицированных международных договоров, если они входят в противоречие с внутренними законами. Следует отметить, что в ряде законов прямо указано, что в случае их противоречия международным договорам, рат</w:t>
      </w:r>
      <w:r w:rsidRPr="00255CAC">
        <w:t>и</w:t>
      </w:r>
      <w:r w:rsidRPr="00255CAC">
        <w:t>фицированным Казахстаном, приоритет отдается последним. В упомянутом п</w:t>
      </w:r>
      <w:r w:rsidRPr="00255CAC">
        <w:t>о</w:t>
      </w:r>
      <w:r w:rsidRPr="00255CAC">
        <w:t>становлении также уточнялся статус договоров, заключенных до принятия Ко</w:t>
      </w:r>
      <w:r w:rsidRPr="00255CAC">
        <w:t>н</w:t>
      </w:r>
      <w:r w:rsidRPr="00255CAC">
        <w:t xml:space="preserve">ституции 1995 года, для вступления которых в силу не требуется ратификация. В своем постановлении от 18 мая 2006 года Совет уточнил, что </w:t>
      </w:r>
      <w:proofErr w:type="spellStart"/>
      <w:r w:rsidRPr="00255CAC">
        <w:t>нератифицир</w:t>
      </w:r>
      <w:r w:rsidRPr="00255CAC">
        <w:t>о</w:t>
      </w:r>
      <w:r w:rsidRPr="00255CAC">
        <w:t>ванные</w:t>
      </w:r>
      <w:proofErr w:type="spellEnd"/>
      <w:r w:rsidRPr="00255CAC">
        <w:t xml:space="preserve"> договоры не обладают приоритетом перед внутренним законодательс</w:t>
      </w:r>
      <w:r w:rsidRPr="00255CAC">
        <w:t>т</w:t>
      </w:r>
      <w:r w:rsidRPr="00255CAC">
        <w:t>вом и исполняются лишь в той мере, пока они не вступают в противоречие с национальными законами. В постановлении 2009 года Совет указал, что пункт 3 статьи 4 Конституции также применим в отношении решений договорных о</w:t>
      </w:r>
      <w:r w:rsidRPr="00255CAC">
        <w:t>р</w:t>
      </w:r>
      <w:r w:rsidRPr="00255CAC">
        <w:t>ганов по правам человека, участником которых является Казахстан, и что п</w:t>
      </w:r>
      <w:r w:rsidRPr="00255CAC">
        <w:t>о</w:t>
      </w:r>
      <w:r w:rsidRPr="00255CAC">
        <w:t>этому они имеют приоритет перед внутренним законодательством и примен</w:t>
      </w:r>
      <w:r w:rsidRPr="00255CAC">
        <w:t>я</w:t>
      </w:r>
      <w:r w:rsidRPr="00255CAC">
        <w:t>ются как норма прямого действия. Однако в соответствии с пунктами 1 и 2 ст</w:t>
      </w:r>
      <w:r w:rsidRPr="00255CAC">
        <w:t>а</w:t>
      </w:r>
      <w:r w:rsidRPr="00255CAC">
        <w:t>тьи 4 Конституции такие решения не могут нарушать конституционный пор</w:t>
      </w:r>
      <w:r w:rsidRPr="00255CAC">
        <w:t>я</w:t>
      </w:r>
      <w:r w:rsidRPr="00255CAC">
        <w:t>док Казахстана.</w:t>
      </w:r>
    </w:p>
    <w:p w:rsidR="00255CAC" w:rsidRPr="00255CAC" w:rsidRDefault="00255CAC" w:rsidP="00255CAC">
      <w:pPr>
        <w:pStyle w:val="SingleTxtGR"/>
      </w:pPr>
      <w:r w:rsidRPr="00255CAC">
        <w:t>36.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Байшев</w:t>
      </w:r>
      <w:proofErr w:type="spellEnd"/>
      <w:r w:rsidRPr="00255CAC">
        <w:t xml:space="preserve"> (Казахстан) говорит, что со времени получения независим</w:t>
      </w:r>
      <w:r w:rsidRPr="00255CAC">
        <w:t>о</w:t>
      </w:r>
      <w:r w:rsidRPr="00255CAC">
        <w:t>сти Казахстан добился заметного прогресса в деле установления принципов верховенства права и демократии, особенно независимости судебной власти. Сейчас она полностью отделена от исполнительной власти и действует незав</w:t>
      </w:r>
      <w:r w:rsidRPr="00255CAC">
        <w:t>и</w:t>
      </w:r>
      <w:r w:rsidRPr="00255CAC">
        <w:t>симым, непредвзятым и объективным образом, даже в спорах между отдельн</w:t>
      </w:r>
      <w:r w:rsidRPr="00255CAC">
        <w:t>ы</w:t>
      </w:r>
      <w:r w:rsidRPr="00255CAC">
        <w:t>ми гражданами и должностными лицами. В связи с просьбой о приведении конкретных примеров применения судами положений Пакта он говорит, что, поскольку положения Конституции и нормы внутреннего права соответствуют положениям Пакта и отражают воплощенные в них основные права и свободы, суды косвенным образом применяют положения Пакта, когда они применяют Конституцию или законы Казахстана. Кроме того, 10 июля 2008 года Верхо</w:t>
      </w:r>
      <w:r w:rsidRPr="00255CAC">
        <w:t>в</w:t>
      </w:r>
      <w:r w:rsidRPr="00255CAC">
        <w:t>ный суд принял постановление, обязывающее суды учитывать в своих решен</w:t>
      </w:r>
      <w:r w:rsidRPr="00255CAC">
        <w:t>и</w:t>
      </w:r>
      <w:r w:rsidRPr="00255CAC">
        <w:t>ях международные нормы и договоры. Он не располагает конкретными данн</w:t>
      </w:r>
      <w:r w:rsidRPr="00255CAC">
        <w:t>ы</w:t>
      </w:r>
      <w:r w:rsidRPr="00255CAC">
        <w:t>ми по делам, в которых суды прямо ссылались на положения международных договоров, однако в двух делах Верховный суд ссылался на Пакт, отменяя р</w:t>
      </w:r>
      <w:r w:rsidRPr="00255CAC">
        <w:t>е</w:t>
      </w:r>
      <w:r w:rsidRPr="00255CAC">
        <w:t>шения судов более низкой инстанции. Первое дело касается гражданки Китая, которая была оштрафована и выслана из страны в 20001 году за нарушение п</w:t>
      </w:r>
      <w:r w:rsidRPr="00255CAC">
        <w:t>о</w:t>
      </w:r>
      <w:r w:rsidRPr="00255CAC">
        <w:t>ложений о режиме проживания Закона о миграции. Верховный суд сослался на статью 13 Пакта и утверждал, что до тех пор, пока пребывание этой женщины в стране не представляет собой угрозу национальной безопасности, оснований для ее высылки нет. Второе дело касается американского миссионера, который был оштрафован и подвергнут угрозе высылки, поскольку он своевременно не уведомил власти о намерении остаться и не запросил соответствующее разр</w:t>
      </w:r>
      <w:r w:rsidRPr="00255CAC">
        <w:t>е</w:t>
      </w:r>
      <w:r w:rsidRPr="00255CAC">
        <w:t>шение. Решение суда было отменено. Речь идет лишь о двух из многих прим</w:t>
      </w:r>
      <w:r w:rsidRPr="00255CAC">
        <w:t>е</w:t>
      </w:r>
      <w:r w:rsidRPr="00255CAC">
        <w:t xml:space="preserve">ров, однако они свидетельствуют о том, что суды Казахстана защищают права и свободы всех лиц на своей территории, включая иностранцев. </w:t>
      </w:r>
    </w:p>
    <w:p w:rsidR="00255CAC" w:rsidRPr="00255CAC" w:rsidRDefault="00255CAC" w:rsidP="00255CAC">
      <w:pPr>
        <w:pStyle w:val="SingleTxtGR"/>
      </w:pPr>
      <w:r w:rsidRPr="00255CAC">
        <w:t>37.</w:t>
      </w:r>
      <w:r w:rsidRPr="00255CAC">
        <w:tab/>
      </w:r>
      <w:r w:rsidRPr="00255CAC">
        <w:rPr>
          <w:b/>
        </w:rPr>
        <w:t>Г-н Калюжный</w:t>
      </w:r>
      <w:r w:rsidRPr="00255CAC">
        <w:t xml:space="preserve"> (Казахстан) говорит, что институт Омбудсмена полн</w:t>
      </w:r>
      <w:r w:rsidRPr="00255CAC">
        <w:t>о</w:t>
      </w:r>
      <w:r w:rsidRPr="00255CAC">
        <w:t>стью соответствует нескольким положениям Парижских принципов. Он был учрежден указом Президента и утвержден обеими палатами Парламента, и в з</w:t>
      </w:r>
      <w:r w:rsidRPr="00255CAC">
        <w:t>а</w:t>
      </w:r>
      <w:r w:rsidRPr="00255CAC">
        <w:t>конодательстве были предусмотрены особые условия отстранения его от в</w:t>
      </w:r>
      <w:r w:rsidRPr="00255CAC">
        <w:t>ы</w:t>
      </w:r>
      <w:r w:rsidRPr="00255CAC">
        <w:t>полнения своих обязанностей. Этот институт является полностью независ</w:t>
      </w:r>
      <w:r w:rsidRPr="00255CAC">
        <w:t>и</w:t>
      </w:r>
      <w:r w:rsidRPr="00255CAC">
        <w:t>мым, а его бюджет ежегодно утверждается Парламентом. Омбудсмен наделен различными правами: в частности, он может запрашивать у государственных должностных лиц любую информацию, касающуюся прав человека и основных свобод, и посещать любые гражданские и военные места содержания под стр</w:t>
      </w:r>
      <w:r w:rsidRPr="00255CAC">
        <w:t>а</w:t>
      </w:r>
      <w:r w:rsidRPr="00255CAC">
        <w:t>жей, включая закрытые тюрьмы, для обеспечения соблюдения основных прав заключенных. Вопросы особой важности могут доводиться до сведения През</w:t>
      </w:r>
      <w:r w:rsidRPr="00255CAC">
        <w:t>и</w:t>
      </w:r>
      <w:r w:rsidRPr="00255CAC">
        <w:t>дента Республики, правительства или Парламента. Управление Омбудсмена п</w:t>
      </w:r>
      <w:r w:rsidRPr="00255CAC">
        <w:t>о</w:t>
      </w:r>
      <w:r w:rsidRPr="00255CAC">
        <w:t>лучает и рассматривает жалобы, направляемые любыми организациями, будь то территориальными или иными, и отвечает на каждую жалобу. Он выносит р</w:t>
      </w:r>
      <w:r w:rsidRPr="00255CAC">
        <w:t>е</w:t>
      </w:r>
      <w:r w:rsidRPr="00255CAC">
        <w:t>комендации властям в докладе о своей деятельности, представляемом През</w:t>
      </w:r>
      <w:r w:rsidRPr="00255CAC">
        <w:t>и</w:t>
      </w:r>
      <w:r w:rsidRPr="00255CAC">
        <w:t>денту Республики, который затем поручает правительству реализовать их на практике. Он поддерживает тесные взаимосвязи с гражданским обществом по различным вопросам, включая предупреждение пыток и совершенствование з</w:t>
      </w:r>
      <w:r w:rsidRPr="00255CAC">
        <w:t>а</w:t>
      </w:r>
      <w:r w:rsidRPr="00255CAC">
        <w:t>конодательной базы, а также с органами Организации Объединенных Наций и европейских учреждений, например с Организацией экономического сотрудн</w:t>
      </w:r>
      <w:r w:rsidRPr="00255CAC">
        <w:t>и</w:t>
      </w:r>
      <w:r w:rsidRPr="00255CAC">
        <w:t xml:space="preserve">чества и развития и </w:t>
      </w:r>
      <w:proofErr w:type="spellStart"/>
      <w:r w:rsidRPr="00255CAC">
        <w:t>ЮНИСЕФ</w:t>
      </w:r>
      <w:proofErr w:type="spellEnd"/>
      <w:r w:rsidRPr="00255CAC">
        <w:t>. К настоящему времени Омбудсмен занял про</w:t>
      </w:r>
      <w:r w:rsidRPr="00255CAC">
        <w:t>ч</w:t>
      </w:r>
      <w:r w:rsidRPr="00255CAC">
        <w:t>ное место во внутреннем правовом порядке в качестве консультативного органа по вопросам, касающимся защиты прав человека, и многие правительственные учреждения полагаются на него. Населению известно о его существовании, и оно пользуется доступом к нему. Он пока еще не располагает всеми необход</w:t>
      </w:r>
      <w:r w:rsidRPr="00255CAC">
        <w:t>и</w:t>
      </w:r>
      <w:r w:rsidRPr="00255CAC">
        <w:t>мыми финансовыми и людскими ресурсами, однако власти смогут вскоре и</w:t>
      </w:r>
      <w:r w:rsidRPr="00255CAC">
        <w:t>с</w:t>
      </w:r>
      <w:r w:rsidRPr="00255CAC">
        <w:t>править это положение. Кроме того, принятие законопроекта о национальном превентивном механизме во многом будет способствовать укреплению инстит</w:t>
      </w:r>
      <w:r w:rsidRPr="00255CAC">
        <w:t>у</w:t>
      </w:r>
      <w:r w:rsidRPr="00255CAC">
        <w:t>та Омбудсмена.</w:t>
      </w:r>
    </w:p>
    <w:p w:rsidR="00255CAC" w:rsidRPr="00255CAC" w:rsidRDefault="00255CAC" w:rsidP="00255CAC">
      <w:pPr>
        <w:pStyle w:val="SingleTxtGR"/>
      </w:pPr>
      <w:r w:rsidRPr="00255CAC">
        <w:t>38.</w:t>
      </w:r>
      <w:r w:rsidRPr="00255CAC">
        <w:tab/>
      </w:r>
      <w:r w:rsidRPr="00255CAC">
        <w:rPr>
          <w:b/>
        </w:rPr>
        <w:t>Г-н Ахметов</w:t>
      </w:r>
      <w:r w:rsidRPr="00255CAC">
        <w:t xml:space="preserve"> (Казахстан) говорит, что национальная политика в области </w:t>
      </w:r>
      <w:proofErr w:type="spellStart"/>
      <w:r w:rsidRPr="00255CAC">
        <w:t>гендерного</w:t>
      </w:r>
      <w:proofErr w:type="spellEnd"/>
      <w:r w:rsidRPr="00255CAC">
        <w:t xml:space="preserve"> равенства строится на двух законах − рамочном Законе о гарантиях равных прав и равных возможностей мужчин и женщин и Законе о профилакт</w:t>
      </w:r>
      <w:r w:rsidRPr="00255CAC">
        <w:t>и</w:t>
      </w:r>
      <w:r w:rsidRPr="00255CAC">
        <w:t xml:space="preserve">ке бытового насилия, принятых в 2009 году, и Стратегии </w:t>
      </w:r>
      <w:proofErr w:type="spellStart"/>
      <w:r w:rsidRPr="00255CAC">
        <w:t>гендерного</w:t>
      </w:r>
      <w:proofErr w:type="spellEnd"/>
      <w:r w:rsidRPr="00255CAC">
        <w:t xml:space="preserve"> равенства на 2006−2016 годы, утвержденной указом Президента в 2005 году. Стратегия предусматривает 60 показателей, которые позволяют правительству принимать трехлетние планы действий по ее осуществлению. Первый план действий был завершен, и сейчас осуществляется второй (2009−2011 годы). Меры в области </w:t>
      </w:r>
      <w:proofErr w:type="spellStart"/>
      <w:r w:rsidRPr="00255CAC">
        <w:t>гендерного</w:t>
      </w:r>
      <w:proofErr w:type="spellEnd"/>
      <w:r w:rsidRPr="00255CAC">
        <w:t xml:space="preserve"> равенства охватывают политическую, социально-экономическую и культурную сферы. Следует подчеркнуть, что положения всех правовых док</w:t>
      </w:r>
      <w:r w:rsidRPr="00255CAC">
        <w:t>у</w:t>
      </w:r>
      <w:r w:rsidRPr="00255CAC">
        <w:t>ментов систематически изучаются на предмет обеспечения равенства между мужчинами и женщинами.</w:t>
      </w:r>
    </w:p>
    <w:p w:rsidR="00255CAC" w:rsidRPr="00255CAC" w:rsidRDefault="00255CAC" w:rsidP="00255CAC">
      <w:pPr>
        <w:pStyle w:val="SingleTxtGR"/>
      </w:pPr>
      <w:r w:rsidRPr="00255CAC">
        <w:t>39.</w:t>
      </w:r>
      <w:r w:rsidRPr="00255CAC">
        <w:tab/>
        <w:t>Женщины занимают посты на высшем правительственном уровне. Же</w:t>
      </w:r>
      <w:r w:rsidRPr="00255CAC">
        <w:t>н</w:t>
      </w:r>
      <w:r w:rsidRPr="00255CAC">
        <w:t>щинами являются трое из 19 правительственных министров, четыре заместит</w:t>
      </w:r>
      <w:r w:rsidRPr="00255CAC">
        <w:t>е</w:t>
      </w:r>
      <w:r w:rsidRPr="00255CAC">
        <w:t>ля министра, четыре заместителя госсекретаря и два заместителя постоянных секретарей кабинетов министров. На местном уровне пять заместителей реги</w:t>
      </w:r>
      <w:r w:rsidRPr="00255CAC">
        <w:t>о</w:t>
      </w:r>
      <w:r w:rsidRPr="00255CAC">
        <w:t>нальных губернаторов и три окружных губернатора являются женщинами. На</w:t>
      </w:r>
      <w:r>
        <w:rPr>
          <w:lang w:val="en-US"/>
        </w:rPr>
        <w:t> </w:t>
      </w:r>
      <w:r w:rsidRPr="00255CAC">
        <w:t>долю женщин приходится 14% всех членов Парламента и 18% представит</w:t>
      </w:r>
      <w:r w:rsidRPr="00255CAC">
        <w:t>е</w:t>
      </w:r>
      <w:r w:rsidRPr="00255CAC">
        <w:t>лей нижней палаты. Из более чем 2 100 судей 45% составляют женщины. Кроме того, женщинами являются 10 судей (27%) Верховного суда. Правами женщин непосредственно занимаются порядка 250 НПО, а также сеть школ, охват</w:t>
      </w:r>
      <w:r w:rsidRPr="00255CAC">
        <w:t>ы</w:t>
      </w:r>
      <w:r w:rsidRPr="00255CAC">
        <w:t>вающая более 50 НПО, в которых женщины готовятся к тому, чтобы занять р</w:t>
      </w:r>
      <w:r w:rsidRPr="00255CAC">
        <w:t>у</w:t>
      </w:r>
      <w:r w:rsidRPr="00255CAC">
        <w:t>ководящие должности; в рамках нового проекта, начатого в 2010 году, создаю</w:t>
      </w:r>
      <w:r w:rsidRPr="00255CAC">
        <w:t>т</w:t>
      </w:r>
      <w:r w:rsidRPr="00255CAC">
        <w:t>ся региональные клубы женщин-политиков. Все эти меры призваны содейств</w:t>
      </w:r>
      <w:r w:rsidRPr="00255CAC">
        <w:t>о</w:t>
      </w:r>
      <w:r w:rsidRPr="00255CAC">
        <w:t>вать формированию и укреплению женской элиты страны. Первый Конгресс к</w:t>
      </w:r>
      <w:r w:rsidRPr="00255CAC">
        <w:t>а</w:t>
      </w:r>
      <w:r w:rsidRPr="00255CAC">
        <w:t>захских женщин, проведенный в марте 2011 года, рассматривал не только в</w:t>
      </w:r>
      <w:r w:rsidRPr="00255CAC">
        <w:t>о</w:t>
      </w:r>
      <w:r w:rsidRPr="00255CAC">
        <w:t xml:space="preserve">просы национальной политики в области равенства мужчин и женщин, но и в более общем плане – место женщин в казахском обществе и пути укрепления их роли в политической и социальной жизни. По результатам Конгресса был принят план действий, предусматривающий достижение уровня </w:t>
      </w:r>
      <w:proofErr w:type="spellStart"/>
      <w:r w:rsidRPr="00255CAC">
        <w:t>представле</w:t>
      </w:r>
      <w:r w:rsidRPr="00255CAC">
        <w:t>н</w:t>
      </w:r>
      <w:r w:rsidRPr="00255CAC">
        <w:t>ности</w:t>
      </w:r>
      <w:proofErr w:type="spellEnd"/>
      <w:r w:rsidRPr="00255CAC">
        <w:t xml:space="preserve"> женщин на руководящих должностях в 30% к 2016 году по сравнению с 22−25% в европейских странах. Расширяется и участие женщин в экономич</w:t>
      </w:r>
      <w:r w:rsidRPr="00255CAC">
        <w:t>е</w:t>
      </w:r>
      <w:r w:rsidRPr="00255CAC">
        <w:t>ской жизни: в настоящее время женщины составляют почти половину активн</w:t>
      </w:r>
      <w:r w:rsidRPr="00255CAC">
        <w:t>о</w:t>
      </w:r>
      <w:r w:rsidRPr="00255CAC">
        <w:t>го населения и работают, главным образом, в малых предприятиях, зачастую возглавля</w:t>
      </w:r>
      <w:r w:rsidRPr="00255CAC">
        <w:t>е</w:t>
      </w:r>
      <w:r w:rsidRPr="00255CAC">
        <w:t>мых женщинами.</w:t>
      </w:r>
    </w:p>
    <w:p w:rsidR="00255CAC" w:rsidRPr="00255CAC" w:rsidRDefault="00255CAC" w:rsidP="00255CAC">
      <w:pPr>
        <w:pStyle w:val="SingleTxtGR"/>
      </w:pPr>
      <w:r w:rsidRPr="00255CAC">
        <w:t>40.</w:t>
      </w:r>
      <w:r w:rsidRPr="00255CAC">
        <w:tab/>
        <w:t>Власти также поставили задачу изменить сложившиеся представления и поэтому придают большое значение пропаганде равенства мужчин и женщин на всех уровнях образования, начиная с раннего детства. В школах распростран</w:t>
      </w:r>
      <w:r w:rsidRPr="00255CAC">
        <w:t>я</w:t>
      </w:r>
      <w:r w:rsidRPr="00255CAC">
        <w:t>ются новые материалы в целях преодоления стереотипов и содействия равенс</w:t>
      </w:r>
      <w:r w:rsidRPr="00255CAC">
        <w:t>т</w:t>
      </w:r>
      <w:r w:rsidRPr="00255CAC">
        <w:t xml:space="preserve">ву. Кроме того, два специализированных исследовательских центра по этому вопросу при Государственном педагогическом университете и при </w:t>
      </w:r>
      <w:proofErr w:type="spellStart"/>
      <w:r w:rsidRPr="00255CAC">
        <w:t>Алмати</w:t>
      </w:r>
      <w:r w:rsidRPr="00255CAC">
        <w:t>н</w:t>
      </w:r>
      <w:r w:rsidRPr="00255CAC">
        <w:t>ском</w:t>
      </w:r>
      <w:proofErr w:type="spellEnd"/>
      <w:r w:rsidRPr="00255CAC">
        <w:t xml:space="preserve"> национальном университете организуют мероприятия по содействию </w:t>
      </w:r>
      <w:proofErr w:type="spellStart"/>
      <w:r w:rsidRPr="00255CAC">
        <w:t>ге</w:t>
      </w:r>
      <w:r w:rsidRPr="00255CAC">
        <w:t>н</w:t>
      </w:r>
      <w:r w:rsidRPr="00255CAC">
        <w:t>дерному</w:t>
      </w:r>
      <w:proofErr w:type="spellEnd"/>
      <w:r w:rsidRPr="00255CAC">
        <w:t xml:space="preserve"> равенству по всех областях жизни общества. Национальная комиссия по делам женщин и семьи и демографической политике при Канцелярии Пр</w:t>
      </w:r>
      <w:r w:rsidRPr="00255CAC">
        <w:t>е</w:t>
      </w:r>
      <w:r w:rsidRPr="00255CAC">
        <w:t xml:space="preserve">зидента координирует всю деятельность по вопросам </w:t>
      </w:r>
      <w:proofErr w:type="spellStart"/>
      <w:r w:rsidRPr="00255CAC">
        <w:t>гендерного</w:t>
      </w:r>
      <w:proofErr w:type="spellEnd"/>
      <w:r w:rsidRPr="00255CAC">
        <w:t xml:space="preserve"> равенства и заключила целый ряд соглашений о сотрудничестве, прежде всего с правител</w:t>
      </w:r>
      <w:r w:rsidRPr="00255CAC">
        <w:t>ь</w:t>
      </w:r>
      <w:r w:rsidRPr="00255CAC">
        <w:t>ством Соединенных Штатов, в целях содействия обеспечению равенства. В</w:t>
      </w:r>
      <w:r w:rsidRPr="00255CAC">
        <w:t>о</w:t>
      </w:r>
      <w:r w:rsidRPr="00255CAC">
        <w:t xml:space="preserve">просы </w:t>
      </w:r>
      <w:proofErr w:type="spellStart"/>
      <w:r w:rsidRPr="00255CAC">
        <w:t>гендерного</w:t>
      </w:r>
      <w:proofErr w:type="spellEnd"/>
      <w:r w:rsidRPr="00255CAC">
        <w:t xml:space="preserve"> равенства затрагиваются в рамках "</w:t>
      </w:r>
      <w:proofErr w:type="spellStart"/>
      <w:r w:rsidRPr="00255CAC">
        <w:t>ЕврАзийского</w:t>
      </w:r>
      <w:proofErr w:type="spellEnd"/>
      <w:r w:rsidRPr="00255CAC">
        <w:t xml:space="preserve"> диалога", в котором участвует Казахстан, сделавший эту тему одной из приоритетных во время своего председательства в Организации по безопасности и сотрудничес</w:t>
      </w:r>
      <w:r w:rsidRPr="00255CAC">
        <w:t>т</w:t>
      </w:r>
      <w:r w:rsidRPr="00255CAC">
        <w:t>ву в Европе в 2010 году и в Организации исламского сотрудничества (</w:t>
      </w:r>
      <w:proofErr w:type="spellStart"/>
      <w:r w:rsidRPr="00255CAC">
        <w:t>ОИС</w:t>
      </w:r>
      <w:proofErr w:type="spellEnd"/>
      <w:r w:rsidRPr="00255CAC">
        <w:t xml:space="preserve">) в 2011−2012 годах. В частности, 8 июня 2011 года Казахстан принимал у себя Форум мусульманских женщин </w:t>
      </w:r>
      <w:proofErr w:type="spellStart"/>
      <w:r w:rsidRPr="00255CAC">
        <w:t>ОИС</w:t>
      </w:r>
      <w:proofErr w:type="spellEnd"/>
      <w:r w:rsidRPr="00255CAC">
        <w:t xml:space="preserve">. Все усилия Казахстана по обеспечению </w:t>
      </w:r>
      <w:proofErr w:type="spellStart"/>
      <w:r w:rsidRPr="00255CAC">
        <w:t>гендерного</w:t>
      </w:r>
      <w:proofErr w:type="spellEnd"/>
      <w:r w:rsidRPr="00255CAC">
        <w:t xml:space="preserve"> равенства получили признание, когда он был избран в состав И</w:t>
      </w:r>
      <w:r w:rsidRPr="00255CAC">
        <w:t>с</w:t>
      </w:r>
      <w:r w:rsidRPr="00255CAC">
        <w:t xml:space="preserve">полнительного совета Структуры "ООН </w:t>
      </w:r>
      <w:r w:rsidRPr="00613A3A">
        <w:t>−</w:t>
      </w:r>
      <w:r w:rsidRPr="00255CAC">
        <w:t xml:space="preserve"> женщины". </w:t>
      </w:r>
    </w:p>
    <w:p w:rsidR="00255CAC" w:rsidRPr="00255CAC" w:rsidRDefault="00255CAC" w:rsidP="00255CAC">
      <w:pPr>
        <w:pStyle w:val="SingleTxtGR"/>
      </w:pPr>
      <w:r w:rsidRPr="00255CAC">
        <w:t>41.</w:t>
      </w:r>
      <w:r w:rsidRPr="00255CAC">
        <w:tab/>
      </w:r>
      <w:r w:rsidRPr="00255CAC">
        <w:rPr>
          <w:b/>
        </w:rPr>
        <w:t>Председатель</w:t>
      </w:r>
      <w:r w:rsidRPr="00255CAC">
        <w:t xml:space="preserve"> предлагает членам Комитета задавать дополнительные в</w:t>
      </w:r>
      <w:r w:rsidRPr="00255CAC">
        <w:t>о</w:t>
      </w:r>
      <w:r w:rsidRPr="00255CAC">
        <w:t xml:space="preserve">просы. </w:t>
      </w:r>
    </w:p>
    <w:p w:rsidR="00255CAC" w:rsidRPr="00255CAC" w:rsidRDefault="00255CAC" w:rsidP="00255CAC">
      <w:pPr>
        <w:pStyle w:val="SingleTxtGR"/>
      </w:pPr>
      <w:r w:rsidRPr="00255CAC">
        <w:t>42.</w:t>
      </w:r>
      <w:r w:rsidRPr="00255CAC">
        <w:tab/>
      </w:r>
      <w:r w:rsidRPr="00255CAC">
        <w:rPr>
          <w:b/>
        </w:rPr>
        <w:t>Г-жа Моток</w:t>
      </w:r>
      <w:r w:rsidRPr="00255CAC">
        <w:t xml:space="preserve"> благодарит делегацию за разъяснения относительно прим</w:t>
      </w:r>
      <w:r w:rsidRPr="00255CAC">
        <w:t>е</w:t>
      </w:r>
      <w:r w:rsidRPr="00255CAC">
        <w:t>нимости положений Пакта во внутреннем праве Казахстана, что свидетельств</w:t>
      </w:r>
      <w:r w:rsidRPr="00255CAC">
        <w:t>у</w:t>
      </w:r>
      <w:r w:rsidRPr="00255CAC">
        <w:t>ет о возможном отсутствии противоречий между положениями Пакта и Конст</w:t>
      </w:r>
      <w:r w:rsidRPr="00255CAC">
        <w:t>и</w:t>
      </w:r>
      <w:r w:rsidRPr="00255CAC">
        <w:t>туции, если права человека, воплощенные в Конституции, определены таким же образом, как и в Пакте. Делегация также подтвердила, что положения Пакта имеют прямое применение, однако было бы полезно узнать, закреплено ли это конкретно, например, в решениях Конституционного совета по вопросам, к</w:t>
      </w:r>
      <w:r w:rsidRPr="00255CAC">
        <w:t>а</w:t>
      </w:r>
      <w:r w:rsidRPr="00255CAC">
        <w:t>сающимся прав человека. Представляется, что другие суды не ссылаются неп</w:t>
      </w:r>
      <w:r w:rsidRPr="00255CAC">
        <w:t>о</w:t>
      </w:r>
      <w:r w:rsidRPr="00255CAC">
        <w:t>средственно на положения Пакта, а делают это косвенно через конституцио</w:t>
      </w:r>
      <w:r w:rsidRPr="00255CAC">
        <w:t>н</w:t>
      </w:r>
      <w:r w:rsidRPr="00255CAC">
        <w:t>ные положения, аналогичные положениям Пакта. Подобная ситуация является неприемлемой: важно, чтобы суды ссылались конкретно на положения Пакта и других ратифицированных международных договоров. Важное значение имеет также толкование Комитетом положений Пакта, в том числе в его замечаниях общего порядка, так как они отражают принимаемые его правовую практику. Она хотела бы знать, известно ли судьям о толковании Комитетом положений Пакта.</w:t>
      </w:r>
    </w:p>
    <w:p w:rsidR="00255CAC" w:rsidRPr="00255CAC" w:rsidRDefault="00255CAC" w:rsidP="00255CAC">
      <w:pPr>
        <w:pStyle w:val="SingleTxtGR"/>
      </w:pPr>
      <w:r w:rsidRPr="00255CAC">
        <w:t>43.</w:t>
      </w:r>
      <w:r w:rsidRPr="00255CAC">
        <w:tab/>
        <w:t>Положение женщин в Казахстане явно улучшилось со времени предста</w:t>
      </w:r>
      <w:r w:rsidRPr="00255CAC">
        <w:t>в</w:t>
      </w:r>
      <w:r w:rsidRPr="00255CAC">
        <w:t>ления первоначального доклада, однако было бы полезно узнать, какие ко</w:t>
      </w:r>
      <w:r w:rsidRPr="00255CAC">
        <w:t>н</w:t>
      </w:r>
      <w:r w:rsidRPr="00255CAC">
        <w:t>кретно меры принимаются властями для достижения запланированного на 2016 год показателя количества женщин на руководящих должностях, который составляет 30%. Делегация подчеркнула стремление властей устранить стере</w:t>
      </w:r>
      <w:r w:rsidRPr="00255CAC">
        <w:t>о</w:t>
      </w:r>
      <w:r w:rsidRPr="00255CAC">
        <w:t>типы в отношении женщин, однако НПО утверждают, что многие из них все еще сохраняются, особенно в средствах массовой информации. Она хотела бы, чтобы делегация прокомментировала этот вопрос, а также рассказала о соде</w:t>
      </w:r>
      <w:r w:rsidRPr="00255CAC">
        <w:t>р</w:t>
      </w:r>
      <w:r w:rsidRPr="00255CAC">
        <w:t>жании вышеупомянутых учебников по вопросам равенства.</w:t>
      </w:r>
    </w:p>
    <w:p w:rsidR="00255CAC" w:rsidRPr="00255CAC" w:rsidRDefault="00255CAC" w:rsidP="00255CAC">
      <w:pPr>
        <w:pStyle w:val="SingleTxtGR"/>
      </w:pPr>
      <w:r w:rsidRPr="00255CAC">
        <w:t>44.</w:t>
      </w:r>
      <w:r w:rsidRPr="00255CAC">
        <w:tab/>
        <w:t>Касаясь вопроса о национальном правозащитном учреждении, она инт</w:t>
      </w:r>
      <w:r w:rsidRPr="00255CAC">
        <w:t>е</w:t>
      </w:r>
      <w:r w:rsidRPr="00255CAC">
        <w:t xml:space="preserve">ресуется, планируют ли власти создать национальный превентивный механизм, предусмотренный в Факультативном протоколе к Конвенции против пыток, а также расширить мандат и полномочия Омбудсмена. </w:t>
      </w:r>
    </w:p>
    <w:p w:rsidR="00255CAC" w:rsidRPr="00255CAC" w:rsidRDefault="00255CAC" w:rsidP="00255CAC">
      <w:pPr>
        <w:pStyle w:val="SingleTxtGR"/>
      </w:pPr>
      <w:r w:rsidRPr="00255CAC">
        <w:t>45.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Телин</w:t>
      </w:r>
      <w:proofErr w:type="spellEnd"/>
      <w:r w:rsidRPr="00255CAC">
        <w:t>, указывая, что он не получил ответов на свои вопросы об осуществлении статьи 6 Пакта, просит делегацию сделать это.</w:t>
      </w:r>
    </w:p>
    <w:p w:rsidR="00255CAC" w:rsidRPr="00255CAC" w:rsidRDefault="00255CAC" w:rsidP="00255CAC">
      <w:pPr>
        <w:pStyle w:val="SingleTxtGR"/>
      </w:pPr>
      <w:r w:rsidRPr="00255CAC">
        <w:t>46.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Фатхалла</w:t>
      </w:r>
      <w:proofErr w:type="spellEnd"/>
      <w:r w:rsidRPr="00255CAC">
        <w:t xml:space="preserve"> говорит, что на его вопросы о терроризме и чрезвычайном положении, а также на дополнительные вопросы г-жи </w:t>
      </w:r>
      <w:proofErr w:type="spellStart"/>
      <w:r w:rsidRPr="00255CAC">
        <w:t>Келлер</w:t>
      </w:r>
      <w:proofErr w:type="spellEnd"/>
      <w:r w:rsidRPr="00255CAC">
        <w:t xml:space="preserve"> также не были получены ответы. Он надеется, что делегация ответит на них устно или пис</w:t>
      </w:r>
      <w:r w:rsidRPr="00255CAC">
        <w:t>ь</w:t>
      </w:r>
      <w:r w:rsidRPr="00255CAC">
        <w:t xml:space="preserve">менно в течение 48 часов по завершении рассмотрения доклада, что является ее правом. </w:t>
      </w:r>
    </w:p>
    <w:p w:rsidR="00255CAC" w:rsidRPr="00255CAC" w:rsidRDefault="00255CAC" w:rsidP="00255CAC">
      <w:pPr>
        <w:pStyle w:val="SingleTxtGR"/>
      </w:pPr>
      <w:r w:rsidRPr="00255CAC">
        <w:t>47.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Сальвиоли</w:t>
      </w:r>
      <w:proofErr w:type="spellEnd"/>
      <w:r w:rsidRPr="00255CAC">
        <w:t xml:space="preserve"> говорит, что не были получены ответы и на его вопросы, касающиеся весьма серьезной проблемы применения пыток. Запрошенная д</w:t>
      </w:r>
      <w:r w:rsidRPr="00255CAC">
        <w:t>о</w:t>
      </w:r>
      <w:r w:rsidRPr="00255CAC">
        <w:t>полнительная информация поможет Комитету получить точное представление о ситуации в стране.</w:t>
      </w:r>
    </w:p>
    <w:p w:rsidR="00255CAC" w:rsidRPr="00255CAC" w:rsidRDefault="00255CAC" w:rsidP="00255CAC">
      <w:pPr>
        <w:pStyle w:val="SingleTxtGR"/>
      </w:pPr>
      <w:r w:rsidRPr="00255CAC">
        <w:t>48.</w:t>
      </w:r>
      <w:r w:rsidRPr="00255CAC">
        <w:tab/>
      </w:r>
      <w:r w:rsidRPr="00255CAC">
        <w:rPr>
          <w:b/>
        </w:rPr>
        <w:t xml:space="preserve">Г-жа </w:t>
      </w:r>
      <w:proofErr w:type="spellStart"/>
      <w:r w:rsidRPr="00255CAC">
        <w:rPr>
          <w:b/>
        </w:rPr>
        <w:t>Келлер</w:t>
      </w:r>
      <w:proofErr w:type="spellEnd"/>
      <w:r w:rsidRPr="00255CAC">
        <w:t>, подчеркивая важность получения ответов на вопросы чл</w:t>
      </w:r>
      <w:r w:rsidRPr="00255CAC">
        <w:t>е</w:t>
      </w:r>
      <w:r w:rsidRPr="00255CAC">
        <w:t>нов Комитета, напоминает о своем собственном вопросе относительно того, к</w:t>
      </w:r>
      <w:r w:rsidRPr="00255CAC">
        <w:t>а</w:t>
      </w:r>
      <w:r w:rsidRPr="00255CAC">
        <w:t>ким образом власти согласуют свои обязательства по Конвенции Шанхайской организации сотрудничества о борьбе с терроризмом и необходимость защиты прав человека в соответствии с положениями Пакта.</w:t>
      </w:r>
    </w:p>
    <w:p w:rsidR="00255CAC" w:rsidRPr="00255CAC" w:rsidRDefault="00255CAC" w:rsidP="00255CAC">
      <w:pPr>
        <w:pStyle w:val="SingleTxtGR"/>
      </w:pPr>
      <w:r w:rsidRPr="00255CAC">
        <w:t>49.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Кустовлетов</w:t>
      </w:r>
      <w:proofErr w:type="spellEnd"/>
      <w:r w:rsidRPr="00255CAC">
        <w:t xml:space="preserve"> (Казахстан) говорит, что делегация сделала все возмо</w:t>
      </w:r>
      <w:r w:rsidRPr="00255CAC">
        <w:t>ж</w:t>
      </w:r>
      <w:r w:rsidRPr="00255CAC">
        <w:t>ное для того, чтобы ответить на основные вопросы, и постарается ответить на остающиеся вопросы на следующем заседании.</w:t>
      </w:r>
    </w:p>
    <w:p w:rsidR="00255CAC" w:rsidRPr="00255CAC" w:rsidRDefault="00255CAC" w:rsidP="00255CAC">
      <w:pPr>
        <w:pStyle w:val="SingleTxtGR"/>
      </w:pPr>
      <w:r w:rsidRPr="00255CAC">
        <w:t>50.</w:t>
      </w:r>
      <w:r w:rsidRPr="00255CAC">
        <w:tab/>
      </w:r>
      <w:r w:rsidRPr="00255CAC">
        <w:rPr>
          <w:b/>
        </w:rPr>
        <w:t xml:space="preserve">Г-н Малиновский </w:t>
      </w:r>
      <w:r w:rsidRPr="00255CAC">
        <w:t>(Казахстан) подтверждает, что между положениями Пакта и Конституции нет никаких противоречий, и подчеркивает, что Конст</w:t>
      </w:r>
      <w:r w:rsidRPr="00255CAC">
        <w:t>и</w:t>
      </w:r>
      <w:r w:rsidRPr="00255CAC">
        <w:t>туция защищает все основные гуманитарные принципы и национальные ценн</w:t>
      </w:r>
      <w:r w:rsidRPr="00255CAC">
        <w:t>о</w:t>
      </w:r>
      <w:r w:rsidRPr="00255CAC">
        <w:t>сти современного Казахстана. В целях устранения какого бы то ни было нед</w:t>
      </w:r>
      <w:r w:rsidRPr="00255CAC">
        <w:t>о</w:t>
      </w:r>
      <w:r w:rsidRPr="00255CAC">
        <w:t>понимания он заверяет членов Комитета, что Конституционный совет пользуе</w:t>
      </w:r>
      <w:r w:rsidRPr="00255CAC">
        <w:t>т</w:t>
      </w:r>
      <w:r w:rsidRPr="00255CAC">
        <w:t>ся полной независимостью и что его решения, обязательные для всех госуда</w:t>
      </w:r>
      <w:r w:rsidRPr="00255CAC">
        <w:t>р</w:t>
      </w:r>
      <w:r w:rsidRPr="00255CAC">
        <w:t>ственных органов, никоим образом не могут быть изменены каким бы то ни было подразделением исполнительной власти. Более того, если Конституцио</w:t>
      </w:r>
      <w:r w:rsidRPr="00255CAC">
        <w:t>н</w:t>
      </w:r>
      <w:r w:rsidRPr="00255CAC">
        <w:t>ный совет установит, что какой-то закон или другой нормативный документ ущемляет права человека или основные свободы, воплощенные в Конституции, данный документ объявляется недействительным и не имеющим законной с</w:t>
      </w:r>
      <w:r w:rsidRPr="00255CAC">
        <w:t>и</w:t>
      </w:r>
      <w:r w:rsidRPr="00255CAC">
        <w:t>лы. Конституционный совет действительно объявил неконституционными 26</w:t>
      </w:r>
      <w:r w:rsidR="00613A3A">
        <w:rPr>
          <w:lang w:val="en-US"/>
        </w:rPr>
        <w:t> </w:t>
      </w:r>
      <w:r w:rsidRPr="00255CAC">
        <w:t>законов по таким вопросам, как международные неправительственные орг</w:t>
      </w:r>
      <w:r w:rsidRPr="00255CAC">
        <w:t>а</w:t>
      </w:r>
      <w:r w:rsidRPr="00255CAC">
        <w:t>низации, средства массовой информации и свобода религии. В каждом из этих случаев он ссылался на положения Пакта и других соответствующих междун</w:t>
      </w:r>
      <w:r w:rsidRPr="00255CAC">
        <w:t>а</w:t>
      </w:r>
      <w:r w:rsidRPr="00255CAC">
        <w:t>родных договоров, как он это делает во всех своих решениях, касающихся прав человека.</w:t>
      </w:r>
    </w:p>
    <w:p w:rsidR="00255CAC" w:rsidRPr="00255CAC" w:rsidRDefault="00255CAC" w:rsidP="00255CAC">
      <w:pPr>
        <w:pStyle w:val="SingleTxtGR"/>
      </w:pPr>
      <w:r w:rsidRPr="00255CAC">
        <w:t>51.</w:t>
      </w:r>
      <w:r w:rsidRPr="00255CAC">
        <w:tab/>
      </w:r>
      <w:r w:rsidRPr="00255CAC">
        <w:rPr>
          <w:b/>
        </w:rPr>
        <w:t xml:space="preserve">Г-н </w:t>
      </w:r>
      <w:proofErr w:type="spellStart"/>
      <w:r w:rsidRPr="00255CAC">
        <w:rPr>
          <w:b/>
        </w:rPr>
        <w:t>Байшев</w:t>
      </w:r>
      <w:proofErr w:type="spellEnd"/>
      <w:r w:rsidRPr="00255CAC">
        <w:t xml:space="preserve"> (Казахстан) говорит, что Верховный суд своим постановл</w:t>
      </w:r>
      <w:r w:rsidRPr="00255CAC">
        <w:t>е</w:t>
      </w:r>
      <w:r w:rsidRPr="00255CAC">
        <w:t>нием обязал суды применять положения Пакта и других соответствующих ме</w:t>
      </w:r>
      <w:r w:rsidRPr="00255CAC">
        <w:t>ж</w:t>
      </w:r>
      <w:r w:rsidRPr="00255CAC">
        <w:t>дународных договоров. В двух делах, касающихся иностранцев, в связи с кот</w:t>
      </w:r>
      <w:r w:rsidRPr="00255CAC">
        <w:t>о</w:t>
      </w:r>
      <w:r w:rsidRPr="00255CAC">
        <w:t>рыми Верховный суд отменил ранее принятые решения, судьи конкретно сс</w:t>
      </w:r>
      <w:r w:rsidRPr="00255CAC">
        <w:t>ы</w:t>
      </w:r>
      <w:r w:rsidRPr="00255CAC">
        <w:t>лались в своих решениях на положения Пакта. Еще одним примером является дело гражданина Германии, говорящего по-русски, который, получив от адм</w:t>
      </w:r>
      <w:r w:rsidRPr="00255CAC">
        <w:t>и</w:t>
      </w:r>
      <w:r w:rsidRPr="00255CAC">
        <w:t>нистративной инстанции ответ на казахском языке, обратился в суд с иском, с</w:t>
      </w:r>
      <w:r w:rsidR="00613A3A">
        <w:rPr>
          <w:lang w:val="en-US"/>
        </w:rPr>
        <w:t> </w:t>
      </w:r>
      <w:r w:rsidRPr="00255CAC">
        <w:t>тем чтобы защитить свое право пользоваться родным языком. Суд постановил, что истец не обязан пользоваться казахским языком в своих взаимоотношениях с властями, и обосновал свое решение положениями Пакта. Это лишь некот</w:t>
      </w:r>
      <w:r w:rsidRPr="00255CAC">
        <w:t>о</w:t>
      </w:r>
      <w:r w:rsidRPr="00255CAC">
        <w:t>рые из многочисленных примеров; на практике суды довольно регулярно сс</w:t>
      </w:r>
      <w:r w:rsidRPr="00255CAC">
        <w:t>ы</w:t>
      </w:r>
      <w:r w:rsidRPr="00255CAC">
        <w:t xml:space="preserve">лаются на положения Пакта, чем и объясняется отсутствие соответствующих статистических данных. </w:t>
      </w:r>
    </w:p>
    <w:p w:rsidR="00255CAC" w:rsidRPr="00255CAC" w:rsidRDefault="00255CAC" w:rsidP="00255CAC">
      <w:pPr>
        <w:pStyle w:val="SingleTxtGR"/>
      </w:pPr>
      <w:r w:rsidRPr="00255CAC">
        <w:t>52.</w:t>
      </w:r>
      <w:r w:rsidRPr="00255CAC">
        <w:tab/>
      </w:r>
      <w:r w:rsidRPr="00255CAC">
        <w:rPr>
          <w:b/>
        </w:rPr>
        <w:t xml:space="preserve">Г-н Ахметов </w:t>
      </w:r>
      <w:r w:rsidRPr="00255CAC">
        <w:t xml:space="preserve">(Казахстан), касаясь вопроса о </w:t>
      </w:r>
      <w:proofErr w:type="spellStart"/>
      <w:r w:rsidRPr="00255CAC">
        <w:t>гендерном</w:t>
      </w:r>
      <w:proofErr w:type="spellEnd"/>
      <w:r w:rsidRPr="00255CAC">
        <w:t xml:space="preserve"> равенстве, гов</w:t>
      </w:r>
      <w:r w:rsidRPr="00255CAC">
        <w:t>о</w:t>
      </w:r>
      <w:r w:rsidRPr="00255CAC">
        <w:t>рит, что в настоящее время доля женщин, занимающих руководящие посты, с</w:t>
      </w:r>
      <w:r w:rsidRPr="00255CAC">
        <w:t>о</w:t>
      </w:r>
      <w:r w:rsidRPr="00255CAC">
        <w:t>ставляет 10,3%. По согласованию с политическими партиями была принята стратегия, предусматривающая повышение этого показателя до 30% к 2016 г</w:t>
      </w:r>
      <w:r w:rsidRPr="00255CAC">
        <w:t>о</w:t>
      </w:r>
      <w:r w:rsidRPr="00255CAC">
        <w:t>ду; она должна затрагивать все уровни управления экономической жизнью. П</w:t>
      </w:r>
      <w:r w:rsidRPr="00255CAC">
        <w:t>о</w:t>
      </w:r>
      <w:r w:rsidRPr="00255CAC">
        <w:t>литические партии призваны сыграть свою роль в деле содействия достижению указной цели в ходе предвыборной кампании навстречу законодательным выб</w:t>
      </w:r>
      <w:r w:rsidRPr="00255CAC">
        <w:t>о</w:t>
      </w:r>
      <w:r w:rsidRPr="00255CAC">
        <w:t xml:space="preserve">рам 2012 года. Вопрос о содействии достижению равенства вряд ли нуждается в дополнительном продвижении. Казахские женщины получили право голоса в 1924 году, в то время как женщины во многих других европейских странах ожидали этого права гораздо дольше. Кроме того, Казахстан стал участником Конвенции о ликвидации всех форм дискриминации в отношении женщин в 1979 году и занимает десятое место в мире по показателю грамотности среди женщин. Борьба с </w:t>
      </w:r>
      <w:proofErr w:type="spellStart"/>
      <w:r w:rsidRPr="00255CAC">
        <w:t>гендерными</w:t>
      </w:r>
      <w:proofErr w:type="spellEnd"/>
      <w:r w:rsidRPr="00255CAC">
        <w:t xml:space="preserve"> стереотипами начинается в детстве, чем и об</w:t>
      </w:r>
      <w:r w:rsidRPr="00255CAC">
        <w:t>ъ</w:t>
      </w:r>
      <w:r w:rsidRPr="00255CAC">
        <w:t>ясняются согласованные усилия властей в области образования, включая реда</w:t>
      </w:r>
      <w:r w:rsidRPr="00255CAC">
        <w:t>к</w:t>
      </w:r>
      <w:r w:rsidRPr="00255CAC">
        <w:t>тирование школьных учебников. В новых учебниках отражен позитивный имидж женщин, которые больше не рассматриваются как лица, которые должны полностью посвятить себя домашнему очагу и семье. Однако на борьбе со ст</w:t>
      </w:r>
      <w:r w:rsidRPr="00255CAC">
        <w:t>е</w:t>
      </w:r>
      <w:r w:rsidRPr="00255CAC">
        <w:t>реотипами сказываются и другие факторы, в том числе и то обстоятельство, что 86% территории страны находится в Азии. В любом случае, правительство г</w:t>
      </w:r>
      <w:r w:rsidRPr="00255CAC">
        <w:t>о</w:t>
      </w:r>
      <w:r w:rsidRPr="00255CAC">
        <w:t>тово распространить свои меры на все уровни образования, все государстве</w:t>
      </w:r>
      <w:r w:rsidRPr="00255CAC">
        <w:t>н</w:t>
      </w:r>
      <w:r w:rsidRPr="00255CAC">
        <w:t>ные органы и все средства массовой информации.</w:t>
      </w:r>
    </w:p>
    <w:p w:rsidR="00255CAC" w:rsidRPr="00255CAC" w:rsidRDefault="00255CAC" w:rsidP="00255CAC">
      <w:pPr>
        <w:pStyle w:val="SingleTxtGR"/>
      </w:pPr>
      <w:r w:rsidRPr="00255CAC">
        <w:t>53.</w:t>
      </w:r>
      <w:r w:rsidRPr="00255CAC">
        <w:tab/>
      </w:r>
      <w:r w:rsidRPr="00255CAC">
        <w:rPr>
          <w:b/>
        </w:rPr>
        <w:t>Г-н Калюжный</w:t>
      </w:r>
      <w:r w:rsidRPr="00255CAC">
        <w:t xml:space="preserve"> (Казахстан) говорит, что правительство намерено ус</w:t>
      </w:r>
      <w:r w:rsidRPr="00255CAC">
        <w:t>о</w:t>
      </w:r>
      <w:r w:rsidRPr="00255CAC">
        <w:t>вершенствовать порядок функционирования Омбудсмена путем создания р</w:t>
      </w:r>
      <w:r w:rsidRPr="00255CAC">
        <w:t>е</w:t>
      </w:r>
      <w:r w:rsidRPr="00255CAC">
        <w:t>гиональных отделений и дальнейшего укрепления его правовой основы.</w:t>
      </w:r>
    </w:p>
    <w:p w:rsidR="0084613B" w:rsidRPr="00613A3A" w:rsidRDefault="00255CAC" w:rsidP="00613A3A">
      <w:pPr>
        <w:pStyle w:val="SingleTxtGR"/>
        <w:spacing w:before="240"/>
        <w:rPr>
          <w:i/>
        </w:rPr>
      </w:pPr>
      <w:r w:rsidRPr="00255CAC">
        <w:rPr>
          <w:i/>
        </w:rPr>
        <w:t>Заседание закрывается в 18 ч. 00 м.</w:t>
      </w:r>
    </w:p>
    <w:sectPr w:rsidR="0084613B" w:rsidRPr="00613A3A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7EA" w:rsidRDefault="006007EA">
      <w:r>
        <w:rPr>
          <w:lang w:val="en-US"/>
        </w:rPr>
        <w:tab/>
      </w:r>
      <w:r>
        <w:separator/>
      </w:r>
    </w:p>
  </w:endnote>
  <w:endnote w:type="continuationSeparator" w:id="0">
    <w:p w:rsidR="006007EA" w:rsidRDefault="006007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EA" w:rsidRPr="005F0588" w:rsidRDefault="006007E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GE.11-44034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EA" w:rsidRPr="005F0588" w:rsidRDefault="006007EA">
    <w:pPr>
      <w:pStyle w:val="Footer"/>
      <w:rPr>
        <w:lang w:val="en-US"/>
      </w:rPr>
    </w:pPr>
    <w:r>
      <w:rPr>
        <w:lang w:val="en-US"/>
      </w:rPr>
      <w:t>GE.11-44034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EA" w:rsidRPr="00255CAC" w:rsidRDefault="006007EA" w:rsidP="00255CAC">
    <w:pPr>
      <w:pStyle w:val="SingleTxtGR"/>
      <w:pBdr>
        <w:bottom w:val="single" w:sz="4" w:space="1" w:color="auto"/>
      </w:pBdr>
      <w:suppressAutoHyphens/>
      <w:ind w:left="0" w:right="-81"/>
      <w:jc w:val="left"/>
      <w:rPr>
        <w:w w:val="100"/>
        <w:kern w:val="0"/>
        <w:sz w:val="18"/>
        <w:szCs w:val="18"/>
      </w:rPr>
    </w:pPr>
  </w:p>
  <w:p w:rsidR="006007EA" w:rsidRPr="00255CAC" w:rsidRDefault="006007EA" w:rsidP="00255CAC">
    <w:pPr>
      <w:pStyle w:val="SingleTxtGR"/>
      <w:suppressAutoHyphens/>
      <w:jc w:val="left"/>
      <w:rPr>
        <w:w w:val="100"/>
        <w:kern w:val="0"/>
        <w:sz w:val="18"/>
        <w:szCs w:val="18"/>
      </w:rPr>
    </w:pPr>
    <w:r w:rsidRPr="00255CAC">
      <w:rPr>
        <w:w w:val="100"/>
        <w:kern w:val="0"/>
        <w:sz w:val="18"/>
        <w:szCs w:val="18"/>
      </w:rPr>
      <w:t>В настоящий отчет могут вноситься поправки.</w:t>
    </w:r>
  </w:p>
  <w:p w:rsidR="006007EA" w:rsidRPr="00255CAC" w:rsidRDefault="006007EA" w:rsidP="00255CAC">
    <w:pPr>
      <w:pStyle w:val="SingleTxtGR"/>
      <w:suppressAutoHyphens/>
      <w:jc w:val="left"/>
      <w:rPr>
        <w:w w:val="100"/>
        <w:kern w:val="0"/>
        <w:sz w:val="18"/>
        <w:szCs w:val="18"/>
      </w:rPr>
    </w:pPr>
    <w:r w:rsidRPr="00255CAC">
      <w:rPr>
        <w:w w:val="100"/>
        <w:kern w:val="0"/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255CAC">
      <w:rPr>
        <w:i/>
        <w:w w:val="100"/>
        <w:kern w:val="0"/>
        <w:sz w:val="18"/>
        <w:szCs w:val="18"/>
      </w:rPr>
      <w:t>в течение одной недели с момента выпуска настоящего документа</w:t>
    </w:r>
    <w:r w:rsidRPr="00255CAC">
      <w:rPr>
        <w:w w:val="100"/>
        <w:kern w:val="0"/>
        <w:sz w:val="18"/>
        <w:szCs w:val="18"/>
      </w:rPr>
      <w:t xml:space="preserve"> в Группу редакционного контроля, комната Е.4108, Дв</w:t>
    </w:r>
    <w:r w:rsidRPr="00255CAC">
      <w:rPr>
        <w:w w:val="100"/>
        <w:kern w:val="0"/>
        <w:sz w:val="18"/>
        <w:szCs w:val="18"/>
      </w:rPr>
      <w:t>о</w:t>
    </w:r>
    <w:r w:rsidRPr="00255CAC">
      <w:rPr>
        <w:w w:val="100"/>
        <w:kern w:val="0"/>
        <w:sz w:val="18"/>
        <w:szCs w:val="18"/>
      </w:rPr>
      <w:t>рец Наций, Женева.</w:t>
    </w:r>
  </w:p>
  <w:p w:rsidR="006007EA" w:rsidRPr="00255CAC" w:rsidRDefault="006007EA" w:rsidP="00255CAC">
    <w:pPr>
      <w:pStyle w:val="SingleTxtGR"/>
      <w:suppressAutoHyphens/>
      <w:jc w:val="left"/>
      <w:rPr>
        <w:w w:val="100"/>
        <w:kern w:val="0"/>
        <w:sz w:val="18"/>
        <w:szCs w:val="18"/>
      </w:rPr>
    </w:pPr>
    <w:r w:rsidRPr="00255CAC">
      <w:rPr>
        <w:w w:val="100"/>
        <w:kern w:val="0"/>
        <w:sz w:val="18"/>
        <w:szCs w:val="18"/>
      </w:rPr>
      <w:t xml:space="preserve">Любые поправки к отчету об открытых заседаниях Комитета на этой сессии будут сведены в единое исправление, которое будет издано вскоре после окончания сессии. </w:t>
    </w:r>
  </w:p>
  <w:p w:rsidR="006007EA" w:rsidRPr="007B2C3F" w:rsidRDefault="006007EA">
    <w:pPr>
      <w:pStyle w:val="Footer"/>
      <w:rPr>
        <w:sz w:val="20"/>
        <w:lang w:val="en-US"/>
      </w:rPr>
    </w:pPr>
    <w:r>
      <w:rPr>
        <w:sz w:val="20"/>
        <w:lang w:val="en-US"/>
      </w:rPr>
      <w:t>GE.11-44034  (R)  050112  050112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7EA" w:rsidRPr="00F71F63" w:rsidRDefault="006007E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007EA" w:rsidRPr="00F71F63" w:rsidRDefault="006007E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007EA" w:rsidRPr="00635E86" w:rsidRDefault="006007EA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EA" w:rsidRPr="005F0588" w:rsidRDefault="006007EA">
    <w:pPr>
      <w:pStyle w:val="Header"/>
      <w:rPr>
        <w:lang w:val="en-US"/>
      </w:rPr>
    </w:pPr>
    <w:r>
      <w:rPr>
        <w:lang w:val="en-US"/>
      </w:rPr>
      <w:t>CCPR/C/SR.2810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EA" w:rsidRPr="005F0588" w:rsidRDefault="006007EA">
    <w:pPr>
      <w:pStyle w:val="Header"/>
      <w:rPr>
        <w:lang w:val="en-US"/>
      </w:rPr>
    </w:pPr>
    <w:r>
      <w:rPr>
        <w:lang w:val="en-US"/>
      </w:rPr>
      <w:tab/>
      <w:t>CCPR/C/SR.2810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5CA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5CAC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3E1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07EA"/>
    <w:rsid w:val="00606A3E"/>
    <w:rsid w:val="006115AA"/>
    <w:rsid w:val="006120AE"/>
    <w:rsid w:val="00613A3A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15B1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14</Pages>
  <Words>6793</Words>
  <Characters>38722</Characters>
  <Application>Microsoft Office Outlook</Application>
  <DocSecurity>4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Maykovskaya</cp:lastModifiedBy>
  <cp:revision>2</cp:revision>
  <cp:lastPrinted>1601-01-01T00:00:00Z</cp:lastPrinted>
  <dcterms:created xsi:type="dcterms:W3CDTF">2012-01-05T15:13:00Z</dcterms:created>
  <dcterms:modified xsi:type="dcterms:W3CDTF">2012-01-05T15:13:00Z</dcterms:modified>
</cp:coreProperties>
</file>