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"/>
        <w:gridCol w:w="3204"/>
        <w:gridCol w:w="1559"/>
        <w:gridCol w:w="3119"/>
      </w:tblGrid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284249" w:rsidRDefault="00284249" w:rsidP="00284249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284249" w:rsidRDefault="00284249" w:rsidP="00284249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bookmarkStart w:id="0" w:name="_MON_992768308"/>
      <w:bookmarkStart w:id="1" w:name="_MON_992768431"/>
      <w:bookmarkEnd w:id="0"/>
      <w:bookmarkEnd w:id="1"/>
      <w:tr w:rsidR="00284249" w:rsidTr="00284249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284249" w:rsidRDefault="00284249" w:rsidP="00284249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2092730" r:id="rId8"/>
              </w:object>
            </w:r>
          </w:p>
        </w:tc>
        <w:tc>
          <w:tcPr>
            <w:tcW w:w="4763" w:type="dxa"/>
            <w:gridSpan w:val="2"/>
          </w:tcPr>
          <w:p w:rsidR="00284249" w:rsidRDefault="00284249" w:rsidP="00284249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284249" w:rsidRDefault="00284249" w:rsidP="00284249">
            <w:pPr>
              <w:tabs>
                <w:tab w:val="right" w:pos="3195"/>
              </w:tabs>
              <w:spacing w:before="284" w:after="240"/>
            </w:pPr>
            <w:proofErr w:type="spellStart"/>
            <w:r>
              <w:t>Distr</w:t>
            </w:r>
            <w:proofErr w:type="spellEnd"/>
            <w:r>
              <w:t>.</w:t>
            </w:r>
            <w:r>
              <w:br/>
              <w:t>GÉNÉRALE</w:t>
            </w:r>
          </w:p>
          <w:p w:rsidR="00284249" w:rsidRDefault="00284249" w:rsidP="00284249">
            <w:pPr>
              <w:spacing w:before="284" w:after="240"/>
            </w:pPr>
            <w:r>
              <w:t>CAT/C/40/1</w:t>
            </w:r>
            <w:r>
              <w:br/>
              <w:t>7 avril 2008</w:t>
            </w:r>
          </w:p>
          <w:p w:rsidR="00284249" w:rsidRDefault="00284249" w:rsidP="00284249">
            <w:pPr>
              <w:spacing w:before="284" w:after="24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284249" w:rsidRDefault="00284249" w:rsidP="00246319">
      <w:pPr>
        <w:spacing w:before="240" w:after="720"/>
      </w:pPr>
      <w:r>
        <w:t>COMITÉ CONTRE LA TORTURE</w:t>
      </w:r>
      <w:r>
        <w:br/>
        <w:t>Quarantième session</w:t>
      </w:r>
      <w:r>
        <w:br/>
        <w:t>Genève, 28 avril-16 mai 2008</w:t>
      </w:r>
    </w:p>
    <w:p w:rsidR="00284249" w:rsidRPr="00246319" w:rsidRDefault="00284249" w:rsidP="00246319">
      <w:pPr>
        <w:spacing w:after="240"/>
        <w:jc w:val="center"/>
        <w:rPr>
          <w:b/>
        </w:rPr>
      </w:pPr>
      <w:r w:rsidRPr="00246319">
        <w:rPr>
          <w:b/>
        </w:rPr>
        <w:t>ORDRE DU JOUR PROVISOIRE ET ANNOTATIONS</w:t>
      </w:r>
    </w:p>
    <w:p w:rsidR="00284249" w:rsidRPr="00246319" w:rsidRDefault="00284249" w:rsidP="00246319">
      <w:pPr>
        <w:spacing w:after="480"/>
        <w:jc w:val="center"/>
        <w:rPr>
          <w:b/>
        </w:rPr>
      </w:pPr>
      <w:r w:rsidRPr="00246319">
        <w:rPr>
          <w:b/>
        </w:rPr>
        <w:t>Note du Secrétaire général</w:t>
      </w:r>
    </w:p>
    <w:p w:rsidR="00284249" w:rsidRDefault="00284249" w:rsidP="00284249">
      <w:pPr>
        <w:spacing w:after="240"/>
      </w:pPr>
      <w:r>
        <w:t>1.</w:t>
      </w:r>
      <w:r>
        <w:tab/>
        <w:t>La quarantième session du Comité contre la torture se tiendra à l’Office des Nations Unies à Genève (Palais Wilson) du 28 avril au 16 mai 2008. Elle s’ouvrira le lundi 28 avril, à 10 h 30.</w:t>
      </w:r>
    </w:p>
    <w:p w:rsidR="00284249" w:rsidRDefault="00284249" w:rsidP="00284249">
      <w:pPr>
        <w:spacing w:after="240"/>
      </w:pPr>
      <w:r>
        <w:t>2.</w:t>
      </w:r>
      <w:r>
        <w:tab/>
        <w:t xml:space="preserve">On trouvera </w:t>
      </w:r>
      <w:proofErr w:type="spellStart"/>
      <w:r>
        <w:t>ci</w:t>
      </w:r>
      <w:r>
        <w:noBreakHyphen/>
        <w:t>après</w:t>
      </w:r>
      <w:proofErr w:type="spellEnd"/>
      <w:r>
        <w:t xml:space="preserve"> l’ordre du jour provisoire de cette session, établi par le Secrétaire général en consultation avec le Président par intérim du Comité</w:t>
      </w:r>
      <w:r w:rsidR="008946F9">
        <w:t xml:space="preserve"> conformément à l’article 6 du R</w:t>
      </w:r>
      <w:r>
        <w:t>èglement intérieur, ainsi que les annotations s’y rapportant.</w:t>
      </w:r>
    </w:p>
    <w:p w:rsidR="00284249" w:rsidRDefault="00284249" w:rsidP="00284249">
      <w:pPr>
        <w:spacing w:after="240"/>
      </w:pPr>
      <w:r>
        <w:t>3.</w:t>
      </w:r>
      <w:r>
        <w:tab/>
      </w:r>
      <w:r w:rsidR="008946F9">
        <w:t>Conformément à l’article 31 du R</w:t>
      </w:r>
      <w:r>
        <w:t>èglement intérieur, les séances du Comité so</w:t>
      </w:r>
      <w:r w:rsidR="008946F9">
        <w:t xml:space="preserve">nt publiques, à moins que </w:t>
      </w:r>
      <w:proofErr w:type="spellStart"/>
      <w:r w:rsidR="008946F9">
        <w:t>celui</w:t>
      </w:r>
      <w:r w:rsidR="008946F9">
        <w:noBreakHyphen/>
      </w:r>
      <w:r>
        <w:t>ci</w:t>
      </w:r>
      <w:proofErr w:type="spellEnd"/>
      <w:r>
        <w:t xml:space="preserve"> n’en décide autrement ou qu’il ne ressorte des dispositions applicables de la Convention que la séance doit être privée.</w:t>
      </w:r>
    </w:p>
    <w:p w:rsidR="00284249" w:rsidRDefault="00284249" w:rsidP="00284249">
      <w:pPr>
        <w:spacing w:after="240"/>
      </w:pPr>
      <w:r>
        <w:t>4.</w:t>
      </w:r>
      <w:r>
        <w:tab/>
        <w:t xml:space="preserve">L’attention des États parties est appelée notamment sur les annotations relatives au point 5, où figure le calendrier provisoire pour l’examen des rapports pendant la session. </w:t>
      </w:r>
      <w:r w:rsidR="008946F9">
        <w:t>Conformément à l’article 66 du R</w:t>
      </w:r>
      <w:r>
        <w:t>èglement intérieur, les représentants des États parties sont invités à assister aux séances du Comité consacrées à l’examen de leurs rapports.</w:t>
      </w:r>
    </w:p>
    <w:p w:rsidR="00284249" w:rsidRPr="008946F9" w:rsidRDefault="00284249" w:rsidP="008946F9">
      <w:pPr>
        <w:spacing w:after="240"/>
        <w:jc w:val="center"/>
        <w:rPr>
          <w:b/>
        </w:rPr>
      </w:pPr>
      <w:r>
        <w:br w:type="page"/>
      </w:r>
      <w:r w:rsidRPr="008946F9">
        <w:rPr>
          <w:b/>
        </w:rPr>
        <w:t>ORDRE DU JOUR PROVISOIRE</w:t>
      </w:r>
    </w:p>
    <w:p w:rsidR="00284249" w:rsidRDefault="00284249" w:rsidP="008946F9">
      <w:pPr>
        <w:spacing w:after="240"/>
        <w:ind w:left="567" w:hanging="567"/>
      </w:pPr>
      <w:r>
        <w:t>1.</w:t>
      </w:r>
      <w:r>
        <w:tab/>
        <w:t>Ouverture de la session par le Représentant du Secrétaire général.</w:t>
      </w:r>
    </w:p>
    <w:p w:rsidR="00284249" w:rsidRPr="00BC4710" w:rsidRDefault="00284249" w:rsidP="008946F9">
      <w:pPr>
        <w:spacing w:after="240"/>
        <w:ind w:left="567" w:hanging="567"/>
      </w:pPr>
      <w:r>
        <w:t>2.</w:t>
      </w:r>
      <w:r>
        <w:tab/>
      </w:r>
      <w:r w:rsidRPr="00BC4710">
        <w:t>Engagement solennel des membres nouvellement élus du Comité.</w:t>
      </w:r>
    </w:p>
    <w:p w:rsidR="00284249" w:rsidRPr="00BC4710" w:rsidRDefault="00284249" w:rsidP="008946F9">
      <w:pPr>
        <w:spacing w:after="240"/>
        <w:ind w:left="567" w:hanging="567"/>
      </w:pPr>
      <w:r>
        <w:t>3.</w:t>
      </w:r>
      <w:r>
        <w:tab/>
      </w:r>
      <w:r w:rsidRPr="00BC4710">
        <w:t>Élection du Bureau du Comité.</w:t>
      </w:r>
    </w:p>
    <w:p w:rsidR="00284249" w:rsidRDefault="00284249" w:rsidP="008946F9">
      <w:pPr>
        <w:spacing w:after="240"/>
        <w:ind w:left="567" w:hanging="567"/>
      </w:pPr>
      <w:r>
        <w:t>4.</w:t>
      </w:r>
      <w:r>
        <w:tab/>
        <w:t>Adoption de l’ordre du jour.</w:t>
      </w:r>
    </w:p>
    <w:p w:rsidR="00284249" w:rsidRDefault="00284249" w:rsidP="008946F9">
      <w:pPr>
        <w:spacing w:after="240"/>
        <w:ind w:left="567" w:hanging="567"/>
      </w:pPr>
      <w:r>
        <w:t>5.</w:t>
      </w:r>
      <w:r>
        <w:tab/>
        <w:t>Questions d’organisation et questions diverses.</w:t>
      </w:r>
    </w:p>
    <w:p w:rsidR="00284249" w:rsidRDefault="00284249" w:rsidP="008946F9">
      <w:pPr>
        <w:spacing w:after="240"/>
        <w:ind w:left="567" w:hanging="567"/>
      </w:pPr>
      <w:r>
        <w:t>6.</w:t>
      </w:r>
      <w:r>
        <w:tab/>
        <w:t>Présentation des rapports des États parties en application de l’article 19 de la Convention.</w:t>
      </w:r>
    </w:p>
    <w:p w:rsidR="00284249" w:rsidRDefault="00284249" w:rsidP="008946F9">
      <w:pPr>
        <w:spacing w:after="240"/>
        <w:ind w:left="567" w:hanging="567"/>
      </w:pPr>
      <w:r>
        <w:t>7.</w:t>
      </w:r>
      <w:r>
        <w:tab/>
        <w:t>Examen des rapports soumis par les États parties en application de l’article 19 de la Convention.</w:t>
      </w:r>
    </w:p>
    <w:p w:rsidR="00284249" w:rsidRDefault="00284249" w:rsidP="008946F9">
      <w:pPr>
        <w:spacing w:after="240"/>
        <w:ind w:left="567" w:hanging="567"/>
      </w:pPr>
      <w:r>
        <w:t>8.</w:t>
      </w:r>
      <w:r>
        <w:tab/>
        <w:t>Examen de renseignements reçus en application de l’article 20 de la Convention.</w:t>
      </w:r>
    </w:p>
    <w:p w:rsidR="00284249" w:rsidRDefault="00284249" w:rsidP="00284249">
      <w:pPr>
        <w:spacing w:after="240"/>
      </w:pPr>
      <w:r>
        <w:t>9.</w:t>
      </w:r>
      <w:r>
        <w:tab/>
        <w:t>Examen de communications reçues en application de l’article 22 de la Convention.</w:t>
      </w:r>
    </w:p>
    <w:p w:rsidR="00284249" w:rsidRPr="008946F9" w:rsidRDefault="00284249" w:rsidP="008946F9">
      <w:pPr>
        <w:keepNext/>
        <w:spacing w:after="240"/>
        <w:jc w:val="center"/>
        <w:rPr>
          <w:b/>
        </w:rPr>
      </w:pPr>
      <w:r>
        <w:br w:type="page"/>
      </w:r>
      <w:r w:rsidRPr="008946F9">
        <w:rPr>
          <w:b/>
        </w:rPr>
        <w:t>ANNOTATIONS</w:t>
      </w:r>
    </w:p>
    <w:p w:rsidR="00284249" w:rsidRPr="008946F9" w:rsidRDefault="008946F9" w:rsidP="008946F9">
      <w:pPr>
        <w:spacing w:after="240"/>
        <w:jc w:val="center"/>
        <w:rPr>
          <w:b/>
        </w:rPr>
      </w:pPr>
      <w:r w:rsidRPr="008946F9">
        <w:rPr>
          <w:b/>
        </w:rPr>
        <w:t xml:space="preserve">1.  </w:t>
      </w:r>
      <w:r w:rsidR="00284249" w:rsidRPr="008946F9">
        <w:rPr>
          <w:b/>
        </w:rPr>
        <w:t>Ouverture de la session par le Représentant du Secrétaire général</w:t>
      </w:r>
    </w:p>
    <w:p w:rsidR="00284249" w:rsidRDefault="00284249" w:rsidP="008946F9">
      <w:pPr>
        <w:spacing w:after="240"/>
        <w:ind w:firstLine="567"/>
      </w:pPr>
      <w:r>
        <w:t>La quarantième session du Comité sera ouverte par le Représentant du Secrétaire général.</w:t>
      </w:r>
    </w:p>
    <w:p w:rsidR="00284249" w:rsidRPr="008946F9" w:rsidRDefault="00284249" w:rsidP="008946F9">
      <w:pPr>
        <w:spacing w:after="240"/>
        <w:jc w:val="center"/>
        <w:rPr>
          <w:b/>
        </w:rPr>
      </w:pPr>
      <w:r w:rsidRPr="008946F9">
        <w:rPr>
          <w:b/>
        </w:rPr>
        <w:t>2.  Engagement solennel des membres nouvellement élus du Comité</w:t>
      </w:r>
    </w:p>
    <w:p w:rsidR="00284249" w:rsidRDefault="00284249" w:rsidP="008946F9">
      <w:pPr>
        <w:spacing w:after="240"/>
        <w:ind w:firstLine="567"/>
      </w:pPr>
      <w:r>
        <w:t>Conformément à l’article 14 du Règlement intérieur (CAT/C/3/</w:t>
      </w:r>
      <w:proofErr w:type="spellStart"/>
      <w:r>
        <w:t>Rev</w:t>
      </w:r>
      <w:proofErr w:type="spellEnd"/>
      <w:r>
        <w:t xml:space="preserve">.4), les membres nouvellement élus à la onzième </w:t>
      </w:r>
      <w:r w:rsidR="00CD7F1B">
        <w:t>r</w:t>
      </w:r>
      <w:r>
        <w:t>éunion des États partie</w:t>
      </w:r>
      <w:r w:rsidR="008946F9">
        <w:t>s à la Convention, le 8 octobre </w:t>
      </w:r>
      <w:r w:rsidR="000A1EFB">
        <w:t xml:space="preserve">2007, feront la déclaration </w:t>
      </w:r>
      <w:proofErr w:type="spellStart"/>
      <w:r w:rsidR="000A1EFB">
        <w:t>ci</w:t>
      </w:r>
      <w:r w:rsidR="000A1EFB">
        <w:noBreakHyphen/>
      </w:r>
      <w:r>
        <w:t>après</w:t>
      </w:r>
      <w:proofErr w:type="spellEnd"/>
      <w:r>
        <w:t>:</w:t>
      </w:r>
    </w:p>
    <w:p w:rsidR="00284249" w:rsidRDefault="00284249" w:rsidP="008946F9">
      <w:pPr>
        <w:spacing w:after="240"/>
        <w:ind w:left="567" w:firstLine="567"/>
      </w:pPr>
      <w:r>
        <w:t>«Je déclare solennellement que j’exercerai tous mes devoirs et attributions de membre du Comité contre la torture en tout honneur et dévouement, en pleine et parfaite impartialité et en toute conscience.».</w:t>
      </w:r>
    </w:p>
    <w:p w:rsidR="00284249" w:rsidRPr="008946F9" w:rsidRDefault="00284249" w:rsidP="008946F9">
      <w:pPr>
        <w:keepNext/>
        <w:spacing w:after="240"/>
        <w:jc w:val="center"/>
        <w:rPr>
          <w:b/>
          <w:lang w:val="fr-FR"/>
        </w:rPr>
      </w:pPr>
      <w:r w:rsidRPr="008946F9">
        <w:rPr>
          <w:b/>
          <w:lang w:val="fr-FR"/>
        </w:rPr>
        <w:t>3.  Élection du Bureau du Comité</w:t>
      </w:r>
    </w:p>
    <w:p w:rsidR="00284249" w:rsidRDefault="00284249" w:rsidP="008946F9">
      <w:pPr>
        <w:spacing w:after="240"/>
        <w:ind w:firstLine="567"/>
        <w:rPr>
          <w:lang w:val="fr-FR"/>
        </w:rPr>
      </w:pPr>
      <w:r w:rsidRPr="008946F9">
        <w:t>Conformément</w:t>
      </w:r>
      <w:r w:rsidR="008946F9">
        <w:rPr>
          <w:lang w:val="fr-FR"/>
        </w:rPr>
        <w:t xml:space="preserve"> au paragraphe </w:t>
      </w:r>
      <w:r w:rsidRPr="003D5129">
        <w:rPr>
          <w:lang w:val="fr-FR"/>
        </w:rPr>
        <w:t>1 de l</w:t>
      </w:r>
      <w:r>
        <w:rPr>
          <w:lang w:val="fr-FR"/>
        </w:rPr>
        <w:t>’</w:t>
      </w:r>
      <w:r w:rsidR="008946F9">
        <w:rPr>
          <w:lang w:val="fr-FR"/>
        </w:rPr>
        <w:t>article </w:t>
      </w:r>
      <w:r w:rsidRPr="003D5129">
        <w:rPr>
          <w:lang w:val="fr-FR"/>
        </w:rPr>
        <w:t>18 de la C</w:t>
      </w:r>
      <w:r w:rsidR="008946F9">
        <w:rPr>
          <w:lang w:val="fr-FR"/>
        </w:rPr>
        <w:t>onvention et aux articles 15 et </w:t>
      </w:r>
      <w:r w:rsidRPr="003D5129">
        <w:rPr>
          <w:lang w:val="fr-FR"/>
        </w:rPr>
        <w:t xml:space="preserve">16 du Règlement intérieur du Comité, le Comité élit parmi </w:t>
      </w:r>
      <w:r w:rsidR="008946F9">
        <w:rPr>
          <w:lang w:val="fr-FR"/>
        </w:rPr>
        <w:t xml:space="preserve">ses membres 1 président, 3 </w:t>
      </w:r>
      <w:proofErr w:type="spellStart"/>
      <w:r w:rsidR="008946F9">
        <w:rPr>
          <w:lang w:val="fr-FR"/>
        </w:rPr>
        <w:t>vice</w:t>
      </w:r>
      <w:r w:rsidR="008946F9">
        <w:rPr>
          <w:lang w:val="fr-FR"/>
        </w:rPr>
        <w:noBreakHyphen/>
      </w:r>
      <w:r w:rsidRPr="003D5129">
        <w:rPr>
          <w:lang w:val="fr-FR"/>
        </w:rPr>
        <w:t>présidents</w:t>
      </w:r>
      <w:proofErr w:type="spellEnd"/>
      <w:r w:rsidRPr="003D5129">
        <w:rPr>
          <w:lang w:val="fr-FR"/>
        </w:rPr>
        <w:t xml:space="preserve"> et 1 rapporteur. Le Bureau est élu pour une période de deux ans.</w:t>
      </w:r>
    </w:p>
    <w:p w:rsidR="00284249" w:rsidRPr="008946F9" w:rsidRDefault="00284249" w:rsidP="008946F9">
      <w:pPr>
        <w:keepNext/>
        <w:spacing w:after="240"/>
        <w:jc w:val="center"/>
        <w:rPr>
          <w:b/>
          <w:lang w:val="fr-FR"/>
        </w:rPr>
      </w:pPr>
      <w:r w:rsidRPr="008946F9">
        <w:rPr>
          <w:b/>
          <w:lang w:val="fr-FR"/>
        </w:rPr>
        <w:t>4.  Adoption de l’ordre du jour</w:t>
      </w:r>
    </w:p>
    <w:p w:rsidR="00284249" w:rsidRDefault="00284249" w:rsidP="008946F9">
      <w:pPr>
        <w:spacing w:after="240"/>
        <w:ind w:firstLine="567"/>
        <w:rPr>
          <w:lang w:val="fr-FR"/>
        </w:rPr>
      </w:pPr>
      <w:r w:rsidRPr="003D5129">
        <w:rPr>
          <w:lang w:val="fr-FR"/>
        </w:rPr>
        <w:t>Conformément à l</w:t>
      </w:r>
      <w:r>
        <w:rPr>
          <w:lang w:val="fr-FR"/>
        </w:rPr>
        <w:t>’</w:t>
      </w:r>
      <w:r w:rsidR="008946F9">
        <w:rPr>
          <w:lang w:val="fr-FR"/>
        </w:rPr>
        <w:t>article 8 du R</w:t>
      </w:r>
      <w:r w:rsidRPr="003D5129">
        <w:rPr>
          <w:lang w:val="fr-FR"/>
        </w:rPr>
        <w:t>èglement intérieur, l</w:t>
      </w:r>
      <w:r>
        <w:rPr>
          <w:lang w:val="fr-FR"/>
        </w:rPr>
        <w:t>’</w:t>
      </w:r>
      <w:r w:rsidRPr="003D5129">
        <w:rPr>
          <w:lang w:val="fr-FR"/>
        </w:rPr>
        <w:t>adoption de l</w:t>
      </w:r>
      <w:r>
        <w:rPr>
          <w:lang w:val="fr-FR"/>
        </w:rPr>
        <w:t>’</w:t>
      </w:r>
      <w:r w:rsidRPr="003D5129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3D5129">
        <w:rPr>
          <w:lang w:val="fr-FR"/>
        </w:rPr>
        <w:t>ordre du jour</w:t>
      </w:r>
      <w:r>
        <w:rPr>
          <w:lang w:val="fr-FR"/>
        </w:rPr>
        <w:t xml:space="preserve">, sauf s’il faut élire </w:t>
      </w:r>
      <w:r w:rsidR="008946F9">
        <w:rPr>
          <w:lang w:val="fr-FR"/>
        </w:rPr>
        <w:t>un bureau au titre de l’article </w:t>
      </w:r>
      <w:r>
        <w:rPr>
          <w:lang w:val="fr-FR"/>
        </w:rPr>
        <w:t>15</w:t>
      </w:r>
      <w:r w:rsidRPr="003D5129">
        <w:rPr>
          <w:lang w:val="fr-FR"/>
        </w:rPr>
        <w:t>. Conformément à l</w:t>
      </w:r>
      <w:r>
        <w:rPr>
          <w:lang w:val="fr-FR"/>
        </w:rPr>
        <w:t>’</w:t>
      </w:r>
      <w:r w:rsidR="008946F9">
        <w:rPr>
          <w:lang w:val="fr-FR"/>
        </w:rPr>
        <w:t>article </w:t>
      </w:r>
      <w:r w:rsidRPr="003D5129">
        <w:rPr>
          <w:lang w:val="fr-FR"/>
        </w:rPr>
        <w:t>9, le Comité peut modifier son ordre du jour en cours de session et, s</w:t>
      </w:r>
      <w:r>
        <w:rPr>
          <w:lang w:val="fr-FR"/>
        </w:rPr>
        <w:t>’</w:t>
      </w:r>
      <w:r w:rsidRPr="003D5129">
        <w:rPr>
          <w:lang w:val="fr-FR"/>
        </w:rPr>
        <w:t>il y a lieu, ajourner l</w:t>
      </w:r>
      <w:r>
        <w:rPr>
          <w:lang w:val="fr-FR"/>
        </w:rPr>
        <w:t>’</w:t>
      </w:r>
      <w:r w:rsidRPr="003D5129">
        <w:rPr>
          <w:lang w:val="fr-FR"/>
        </w:rPr>
        <w:t>examen de questions ou supprimer des questions; il ne peut être ajouté à</w:t>
      </w:r>
      <w:r w:rsidR="008946F9">
        <w:rPr>
          <w:lang w:val="fr-FR"/>
        </w:rPr>
        <w:t> </w:t>
      </w:r>
      <w:r w:rsidRPr="003D5129">
        <w:rPr>
          <w:lang w:val="fr-FR"/>
        </w:rPr>
        <w:t>l</w:t>
      </w:r>
      <w:r>
        <w:rPr>
          <w:lang w:val="fr-FR"/>
        </w:rPr>
        <w:t>’</w:t>
      </w:r>
      <w:r w:rsidRPr="003D5129">
        <w:rPr>
          <w:lang w:val="fr-FR"/>
        </w:rPr>
        <w:t>ordre du jour que des questions urgentes et importantes.</w:t>
      </w:r>
    </w:p>
    <w:p w:rsidR="00284249" w:rsidRPr="008946F9" w:rsidRDefault="00284249" w:rsidP="008946F9">
      <w:pPr>
        <w:keepNext/>
        <w:spacing w:after="240"/>
        <w:jc w:val="center"/>
        <w:rPr>
          <w:b/>
          <w:lang w:val="fr-FR"/>
        </w:rPr>
      </w:pPr>
      <w:r w:rsidRPr="008946F9">
        <w:rPr>
          <w:b/>
          <w:lang w:val="fr-FR"/>
        </w:rPr>
        <w:t>5.  Questions d’organisation et questions diverses</w:t>
      </w:r>
    </w:p>
    <w:p w:rsidR="00284249" w:rsidRDefault="00284249" w:rsidP="008946F9">
      <w:pPr>
        <w:spacing w:after="240"/>
        <w:ind w:firstLine="567"/>
        <w:rPr>
          <w:lang w:val="fr-FR"/>
        </w:rPr>
      </w:pPr>
      <w:r w:rsidRPr="003D5129">
        <w:rPr>
          <w:lang w:val="fr-FR"/>
        </w:rPr>
        <w:t>Au titre de ce p</w:t>
      </w:r>
      <w:r w:rsidR="000A1EFB">
        <w:rPr>
          <w:lang w:val="fr-FR"/>
        </w:rPr>
        <w:t xml:space="preserve">oint, le Comité souhaitera </w:t>
      </w:r>
      <w:proofErr w:type="spellStart"/>
      <w:r w:rsidR="000A1EFB">
        <w:rPr>
          <w:lang w:val="fr-FR"/>
        </w:rPr>
        <w:t>peut</w:t>
      </w:r>
      <w:r w:rsidR="000A1EFB">
        <w:rPr>
          <w:lang w:val="fr-FR"/>
        </w:rPr>
        <w:noBreakHyphen/>
      </w:r>
      <w:r w:rsidRPr="003D5129">
        <w:rPr>
          <w:lang w:val="fr-FR"/>
        </w:rPr>
        <w:t>être</w:t>
      </w:r>
      <w:proofErr w:type="spellEnd"/>
      <w:r w:rsidRPr="003D5129">
        <w:rPr>
          <w:lang w:val="fr-FR"/>
        </w:rPr>
        <w:t xml:space="preserve"> examiner son programme de travail pour la session, ses méthodes de travail ainsi que toute autre question relative à la procédure qu</w:t>
      </w:r>
      <w:r>
        <w:rPr>
          <w:lang w:val="fr-FR"/>
        </w:rPr>
        <w:t>’</w:t>
      </w:r>
      <w:r w:rsidRPr="003D5129">
        <w:rPr>
          <w:lang w:val="fr-FR"/>
        </w:rPr>
        <w:t>il doit suivre pour s</w:t>
      </w:r>
      <w:r>
        <w:rPr>
          <w:lang w:val="fr-FR"/>
        </w:rPr>
        <w:t>’</w:t>
      </w:r>
      <w:r w:rsidRPr="003D5129">
        <w:rPr>
          <w:lang w:val="fr-FR"/>
        </w:rPr>
        <w:t>acquitter de ses fonctions en vertu de la Convention.</w:t>
      </w:r>
    </w:p>
    <w:p w:rsidR="00284249" w:rsidRPr="008946F9" w:rsidRDefault="00284249" w:rsidP="008946F9">
      <w:pPr>
        <w:spacing w:after="240"/>
        <w:jc w:val="center"/>
        <w:rPr>
          <w:b/>
        </w:rPr>
      </w:pPr>
      <w:r w:rsidRPr="008946F9">
        <w:rPr>
          <w:b/>
          <w:lang w:val="fr-FR"/>
        </w:rPr>
        <w:t>6.  Présentation des rapports des États parties</w:t>
      </w:r>
      <w:r w:rsidR="008946F9">
        <w:rPr>
          <w:b/>
          <w:lang w:val="fr-FR"/>
        </w:rPr>
        <w:t xml:space="preserve"> en application</w:t>
      </w:r>
      <w:r w:rsidR="008946F9">
        <w:rPr>
          <w:b/>
          <w:lang w:val="fr-FR"/>
        </w:rPr>
        <w:br/>
        <w:t xml:space="preserve">de l’article 19 </w:t>
      </w:r>
      <w:r w:rsidRPr="008946F9">
        <w:rPr>
          <w:b/>
          <w:lang w:val="fr-FR"/>
        </w:rPr>
        <w:t>de la Convention</w:t>
      </w:r>
    </w:p>
    <w:p w:rsidR="00284249" w:rsidRPr="008946F9" w:rsidRDefault="00284249" w:rsidP="008946F9">
      <w:pPr>
        <w:keepNext/>
        <w:spacing w:after="240"/>
        <w:jc w:val="center"/>
        <w:rPr>
          <w:b/>
        </w:rPr>
      </w:pPr>
      <w:r w:rsidRPr="008946F9">
        <w:rPr>
          <w:b/>
        </w:rPr>
        <w:t>A.  Rapports reçus</w:t>
      </w:r>
    </w:p>
    <w:p w:rsidR="00284249" w:rsidRDefault="00284249" w:rsidP="008946F9">
      <w:pPr>
        <w:spacing w:after="240"/>
        <w:ind w:firstLine="567"/>
        <w:rPr>
          <w:lang w:val="fr-FR"/>
        </w:rPr>
      </w:pPr>
      <w:r w:rsidRPr="008946F9">
        <w:t xml:space="preserve">Outre les rapports que le Comité doit examiner à sa quarantième session, au </w:t>
      </w:r>
      <w:r w:rsidR="008946F9">
        <w:t>12 mars </w:t>
      </w:r>
      <w:r w:rsidRPr="008946F9">
        <w:t>2008 le</w:t>
      </w:r>
      <w:r w:rsidRPr="003D5129">
        <w:rPr>
          <w:lang w:val="fr-FR"/>
        </w:rPr>
        <w:t xml:space="preserve"> Secrétaire général a</w:t>
      </w:r>
      <w:r>
        <w:rPr>
          <w:lang w:val="fr-FR"/>
        </w:rPr>
        <w:t>vait</w:t>
      </w:r>
      <w:r w:rsidRPr="003D5129">
        <w:rPr>
          <w:lang w:val="fr-FR"/>
        </w:rPr>
        <w:t xml:space="preserve"> reçu les rapports des États parties suivants:</w:t>
      </w:r>
    </w:p>
    <w:tbl>
      <w:tblPr>
        <w:tblW w:w="9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749"/>
      </w:tblGrid>
      <w:tr w:rsidR="00284249" w:rsidRPr="008946F9" w:rsidTr="008946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7" w:type="dxa"/>
            <w:gridSpan w:val="2"/>
          </w:tcPr>
          <w:p w:rsidR="00284249" w:rsidRPr="008946F9" w:rsidRDefault="00284249" w:rsidP="008946F9">
            <w:pPr>
              <w:spacing w:before="60" w:after="180"/>
              <w:jc w:val="center"/>
              <w:rPr>
                <w:b/>
              </w:rPr>
            </w:pPr>
            <w:r w:rsidRPr="008946F9">
              <w:rPr>
                <w:b/>
              </w:rPr>
              <w:t>Rapports initiaux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Kenya</w:t>
            </w:r>
          </w:p>
        </w:tc>
        <w:tc>
          <w:tcPr>
            <w:tcW w:w="4749" w:type="dxa"/>
          </w:tcPr>
          <w:p w:rsidR="00284249" w:rsidRPr="00EB5FF2" w:rsidRDefault="00284249" w:rsidP="00271E76">
            <w:pPr>
              <w:rPr>
                <w:lang w:val="de-CH"/>
              </w:rPr>
            </w:pPr>
            <w:r w:rsidRPr="00EB5FF2">
              <w:rPr>
                <w:lang w:val="de-CH"/>
              </w:rPr>
              <w:t>CAT/C/K</w:t>
            </w:r>
            <w:r>
              <w:rPr>
                <w:lang w:val="de-CH"/>
              </w:rPr>
              <w:t>EN</w:t>
            </w:r>
            <w:r w:rsidRPr="00EB5FF2">
              <w:rPr>
                <w:lang w:val="de-CH"/>
              </w:rPr>
              <w:t>/1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pPr>
              <w:rPr>
                <w:lang w:val="de-CH"/>
              </w:rPr>
            </w:pPr>
            <w:r>
              <w:rPr>
                <w:lang w:val="de-CH"/>
              </w:rPr>
              <w:t>Nicaragua</w:t>
            </w:r>
          </w:p>
        </w:tc>
        <w:tc>
          <w:tcPr>
            <w:tcW w:w="4749" w:type="dxa"/>
          </w:tcPr>
          <w:p w:rsidR="00284249" w:rsidRDefault="00284249" w:rsidP="00271E76">
            <w:pPr>
              <w:rPr>
                <w:lang w:val="en-GB"/>
              </w:rPr>
            </w:pPr>
            <w:r>
              <w:rPr>
                <w:lang w:val="en-GB"/>
              </w:rPr>
              <w:t>CAT/C/NIC/1</w:t>
            </w:r>
          </w:p>
        </w:tc>
      </w:tr>
      <w:tr w:rsidR="00284249" w:rsidRPr="008946F9" w:rsidTr="008946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7" w:type="dxa"/>
            <w:gridSpan w:val="2"/>
          </w:tcPr>
          <w:p w:rsidR="00284249" w:rsidRPr="008946F9" w:rsidRDefault="00284249" w:rsidP="000B21D9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Deuxièmes rapports périodiques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Belgique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CAT/C/BEL/2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pPr>
              <w:rPr>
                <w:lang w:val="en-GB"/>
              </w:rPr>
            </w:pPr>
            <w:r>
              <w:rPr>
                <w:lang w:val="en-GB"/>
              </w:rPr>
              <w:t>El Salvador</w:t>
            </w:r>
          </w:p>
        </w:tc>
        <w:tc>
          <w:tcPr>
            <w:tcW w:w="4749" w:type="dxa"/>
          </w:tcPr>
          <w:p w:rsidR="00284249" w:rsidRDefault="00284249" w:rsidP="00271E76">
            <w:pPr>
              <w:rPr>
                <w:lang w:val="en-GB"/>
              </w:rPr>
            </w:pPr>
            <w:r>
              <w:rPr>
                <w:lang w:val="en-GB"/>
              </w:rPr>
              <w:t>CAT/C/SLV/2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Kazakhstan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CAT/C/KAZ/2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Lituanie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CAT/C/LTU/2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Monténégro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CAT/C/MNE/2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Philippines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CAT/C/PHI/2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Serbie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CAT/C/SRB/2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Slovaquie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CAT/C/SVK/2</w:t>
            </w:r>
          </w:p>
        </w:tc>
      </w:tr>
      <w:tr w:rsidR="00284249" w:rsidRPr="008946F9" w:rsidTr="008946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7" w:type="dxa"/>
            <w:gridSpan w:val="2"/>
          </w:tcPr>
          <w:p w:rsidR="00284249" w:rsidRPr="008946F9" w:rsidRDefault="00284249" w:rsidP="000B21D9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Troisièmes rapports périodiques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970F5C">
            <w:pPr>
              <w:spacing w:before="60" w:after="120"/>
            </w:pPr>
            <w:r>
              <w:t xml:space="preserve">Azerbaïdjan </w:t>
            </w:r>
          </w:p>
        </w:tc>
        <w:tc>
          <w:tcPr>
            <w:tcW w:w="4749" w:type="dxa"/>
          </w:tcPr>
          <w:p w:rsidR="00284249" w:rsidRDefault="00284249" w:rsidP="00970F5C">
            <w:pPr>
              <w:spacing w:before="60" w:after="120"/>
            </w:pPr>
            <w:r>
              <w:t>CAT/C/AZE/3</w:t>
            </w:r>
          </w:p>
        </w:tc>
      </w:tr>
      <w:tr w:rsidR="00284249" w:rsidRPr="008946F9" w:rsidTr="008946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7" w:type="dxa"/>
            <w:gridSpan w:val="2"/>
          </w:tcPr>
          <w:p w:rsidR="00284249" w:rsidRPr="008946F9" w:rsidRDefault="00284249" w:rsidP="000B21D9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Quatrièmes rapports périodiques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pPr>
              <w:rPr>
                <w:lang w:val="en-GB"/>
              </w:rPr>
            </w:pPr>
            <w:r>
              <w:rPr>
                <w:lang w:val="en-GB"/>
              </w:rPr>
              <w:t>Chine</w:t>
            </w:r>
          </w:p>
        </w:tc>
        <w:tc>
          <w:tcPr>
            <w:tcW w:w="4749" w:type="dxa"/>
          </w:tcPr>
          <w:p w:rsidR="00284249" w:rsidRDefault="00284249" w:rsidP="00271E76">
            <w:pPr>
              <w:rPr>
                <w:lang w:val="en-GB"/>
              </w:rPr>
            </w:pPr>
            <w:r>
              <w:rPr>
                <w:lang w:val="en-GB"/>
              </w:rPr>
              <w:t>CAT/C/CHN/4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Colombie</w:t>
            </w:r>
            <w:proofErr w:type="spellEnd"/>
            <w:r>
              <w:rPr>
                <w:lang w:val="en-GB"/>
              </w:rPr>
              <w:t xml:space="preserve"> </w:t>
            </w:r>
          </w:p>
        </w:tc>
        <w:tc>
          <w:tcPr>
            <w:tcW w:w="4749" w:type="dxa"/>
          </w:tcPr>
          <w:p w:rsidR="00284249" w:rsidRDefault="00284249" w:rsidP="00271E76">
            <w:pPr>
              <w:rPr>
                <w:lang w:val="en-GB"/>
              </w:rPr>
            </w:pPr>
            <w:r>
              <w:rPr>
                <w:lang w:val="en-GB"/>
              </w:rPr>
              <w:t>CAT/C/COL/4</w:t>
            </w:r>
          </w:p>
        </w:tc>
      </w:tr>
      <w:tr w:rsidR="00284249" w:rsidTr="008946F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Israël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CAT/C/ISR/4</w:t>
            </w:r>
          </w:p>
        </w:tc>
      </w:tr>
      <w:tr w:rsidR="00284249" w:rsidRPr="008946F9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7" w:type="dxa"/>
            <w:gridSpan w:val="2"/>
          </w:tcPr>
          <w:p w:rsidR="00284249" w:rsidRPr="008946F9" w:rsidRDefault="00284249" w:rsidP="000B21D9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Cinquièmes rapports périodiques</w:t>
            </w: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Chili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CAT/C/CHL/5</w:t>
            </w: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4748" w:type="dxa"/>
          </w:tcPr>
          <w:p w:rsidR="00284249" w:rsidRDefault="00284249" w:rsidP="00271E76">
            <w:r>
              <w:t>Espagne</w:t>
            </w:r>
          </w:p>
        </w:tc>
        <w:tc>
          <w:tcPr>
            <w:tcW w:w="4749" w:type="dxa"/>
          </w:tcPr>
          <w:p w:rsidR="00284249" w:rsidRDefault="00284249" w:rsidP="00271E76">
            <w:r>
              <w:t>CAT/C/ESP/5</w:t>
            </w:r>
          </w:p>
        </w:tc>
      </w:tr>
    </w:tbl>
    <w:p w:rsidR="00284249" w:rsidRPr="00970F5C" w:rsidRDefault="00284249" w:rsidP="0034185F">
      <w:pPr>
        <w:keepNext/>
        <w:spacing w:before="180" w:after="200"/>
        <w:jc w:val="center"/>
        <w:rPr>
          <w:b/>
          <w:lang w:val="fr-FR"/>
        </w:rPr>
      </w:pPr>
      <w:r w:rsidRPr="00970F5C">
        <w:rPr>
          <w:b/>
          <w:lang w:val="fr-FR"/>
        </w:rPr>
        <w:t>B.  Rapports attendus</w:t>
      </w:r>
    </w:p>
    <w:p w:rsidR="00284249" w:rsidRDefault="00284249" w:rsidP="0034185F">
      <w:pPr>
        <w:spacing w:after="200"/>
        <w:ind w:firstLine="567"/>
        <w:rPr>
          <w:lang w:val="fr-FR"/>
        </w:rPr>
      </w:pPr>
      <w:r w:rsidRPr="00AF11DB">
        <w:rPr>
          <w:lang w:val="fr-FR"/>
        </w:rPr>
        <w:t xml:space="preserve">Au </w:t>
      </w:r>
      <w:r>
        <w:rPr>
          <w:lang w:val="fr-FR"/>
        </w:rPr>
        <w:t>12 mars 2008</w:t>
      </w:r>
      <w:r w:rsidRPr="00AF11DB">
        <w:rPr>
          <w:lang w:val="fr-FR"/>
        </w:rPr>
        <w:t>, la situation en ce qui concerne les rapports en retard était la suivante:</w:t>
      </w:r>
    </w:p>
    <w:tbl>
      <w:tblPr>
        <w:tblW w:w="94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10"/>
        <w:gridCol w:w="3185"/>
        <w:gridCol w:w="2403"/>
      </w:tblGrid>
      <w:tr w:rsidR="00284249" w:rsidRPr="00CD7F1B" w:rsidTr="0078346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910" w:type="dxa"/>
            <w:vAlign w:val="center"/>
          </w:tcPr>
          <w:p w:rsidR="00284249" w:rsidRPr="00CD7F1B" w:rsidRDefault="00284249" w:rsidP="00970F5C">
            <w:pPr>
              <w:spacing w:before="60" w:after="60"/>
              <w:jc w:val="center"/>
            </w:pPr>
            <w:r w:rsidRPr="00CD7F1B">
              <w:t>État partie</w:t>
            </w:r>
          </w:p>
        </w:tc>
        <w:tc>
          <w:tcPr>
            <w:tcW w:w="3185" w:type="dxa"/>
            <w:vAlign w:val="center"/>
          </w:tcPr>
          <w:p w:rsidR="00284249" w:rsidRPr="00CD7F1B" w:rsidRDefault="00284249" w:rsidP="00970F5C">
            <w:pPr>
              <w:spacing w:before="60" w:after="60"/>
              <w:jc w:val="center"/>
            </w:pPr>
            <w:r w:rsidRPr="00CD7F1B">
              <w:t>Date à laquelle le rapport devait être présenté</w:t>
            </w:r>
          </w:p>
        </w:tc>
        <w:tc>
          <w:tcPr>
            <w:tcW w:w="2403" w:type="dxa"/>
            <w:vAlign w:val="center"/>
          </w:tcPr>
          <w:p w:rsidR="00284249" w:rsidRPr="00CD7F1B" w:rsidRDefault="00284249" w:rsidP="00970F5C">
            <w:pPr>
              <w:spacing w:before="60" w:after="60"/>
              <w:jc w:val="center"/>
            </w:pPr>
            <w:r w:rsidRPr="00CD7F1B">
              <w:t>Date</w:t>
            </w:r>
            <w:r w:rsidRPr="00CD7F1B">
              <w:rPr>
                <w:rStyle w:val="FootnoteReference"/>
              </w:rPr>
              <w:t xml:space="preserve"> </w:t>
            </w:r>
            <w:r w:rsidRPr="00CD7F1B">
              <w:t>révisée</w:t>
            </w:r>
            <w:r w:rsidRPr="00CD7F1B">
              <w:rPr>
                <w:rStyle w:val="FootnoteReference"/>
              </w:rPr>
              <w:footnoteReference w:customMarkFollows="1" w:id="1"/>
              <w:t>*</w:t>
            </w:r>
          </w:p>
        </w:tc>
      </w:tr>
      <w:tr w:rsidR="00284249" w:rsidRPr="00970F5C" w:rsidTr="00284249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284249" w:rsidRPr="00970F5C" w:rsidRDefault="00284249" w:rsidP="000B21D9">
            <w:pPr>
              <w:spacing w:before="120" w:after="120"/>
              <w:jc w:val="center"/>
              <w:rPr>
                <w:b/>
              </w:rPr>
            </w:pPr>
            <w:r w:rsidRPr="00970F5C">
              <w:rPr>
                <w:b/>
              </w:rPr>
              <w:t>Rapports initiaux</w:t>
            </w: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Guinée</w:t>
            </w:r>
          </w:p>
        </w:tc>
        <w:tc>
          <w:tcPr>
            <w:tcW w:w="3185" w:type="dxa"/>
          </w:tcPr>
          <w:p w:rsidR="00284249" w:rsidRDefault="00284249" w:rsidP="009228A2">
            <w:r>
              <w:t>8 novembre 1990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Somalie</w:t>
            </w:r>
          </w:p>
        </w:tc>
        <w:tc>
          <w:tcPr>
            <w:tcW w:w="3185" w:type="dxa"/>
          </w:tcPr>
          <w:p w:rsidR="00284249" w:rsidRDefault="00284249" w:rsidP="009228A2">
            <w:r>
              <w:t>22 février 1991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Seychelles</w:t>
            </w:r>
          </w:p>
        </w:tc>
        <w:tc>
          <w:tcPr>
            <w:tcW w:w="3185" w:type="dxa"/>
          </w:tcPr>
          <w:p w:rsidR="00284249" w:rsidRDefault="00284249" w:rsidP="009228A2">
            <w:r>
              <w:t>3 juin 1993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roofErr w:type="spellStart"/>
            <w:r>
              <w:t>Cap</w:t>
            </w:r>
            <w:r>
              <w:noBreakHyphen/>
              <w:t>Vert</w:t>
            </w:r>
            <w:proofErr w:type="spellEnd"/>
          </w:p>
        </w:tc>
        <w:tc>
          <w:tcPr>
            <w:tcW w:w="3185" w:type="dxa"/>
          </w:tcPr>
          <w:p w:rsidR="00284249" w:rsidRDefault="00284249" w:rsidP="009228A2">
            <w:r>
              <w:t>3 juillet 1993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roofErr w:type="spellStart"/>
            <w:r>
              <w:t>Antigua</w:t>
            </w:r>
            <w:r>
              <w:noBreakHyphen/>
              <w:t>et</w:t>
            </w:r>
            <w:r>
              <w:noBreakHyphen/>
              <w:t>Barbuda</w:t>
            </w:r>
            <w:proofErr w:type="spellEnd"/>
          </w:p>
        </w:tc>
        <w:tc>
          <w:tcPr>
            <w:tcW w:w="3185" w:type="dxa"/>
          </w:tcPr>
          <w:p w:rsidR="00284249" w:rsidRDefault="00284249" w:rsidP="009228A2">
            <w:r>
              <w:t>17 août 1994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Éthiopie</w:t>
            </w:r>
          </w:p>
        </w:tc>
        <w:tc>
          <w:tcPr>
            <w:tcW w:w="3185" w:type="dxa"/>
          </w:tcPr>
          <w:p w:rsidR="00284249" w:rsidRDefault="00284249" w:rsidP="009228A2">
            <w:r>
              <w:t>12 avril 1995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Tchad</w:t>
            </w:r>
          </w:p>
        </w:tc>
        <w:tc>
          <w:tcPr>
            <w:tcW w:w="3185" w:type="dxa"/>
          </w:tcPr>
          <w:p w:rsidR="00284249" w:rsidRDefault="00284249" w:rsidP="009228A2">
            <w:r>
              <w:t>9 juillet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Côte d’Ivoire</w:t>
            </w:r>
          </w:p>
        </w:tc>
        <w:tc>
          <w:tcPr>
            <w:tcW w:w="3185" w:type="dxa"/>
          </w:tcPr>
          <w:p w:rsidR="00284249" w:rsidRDefault="00284249" w:rsidP="009228A2">
            <w:r>
              <w:t>16 janvier 1997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Malawi</w:t>
            </w:r>
          </w:p>
        </w:tc>
        <w:tc>
          <w:tcPr>
            <w:tcW w:w="3185" w:type="dxa"/>
          </w:tcPr>
          <w:p w:rsidR="00284249" w:rsidRDefault="00284249" w:rsidP="009228A2">
            <w:r>
              <w:t>10 juillet 1997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Honduras</w:t>
            </w:r>
          </w:p>
        </w:tc>
        <w:tc>
          <w:tcPr>
            <w:tcW w:w="3185" w:type="dxa"/>
          </w:tcPr>
          <w:p w:rsidR="00284249" w:rsidRDefault="00284249" w:rsidP="009228A2">
            <w:r>
              <w:t>3 janvier 1998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 xml:space="preserve">Bangladesh </w:t>
            </w:r>
          </w:p>
        </w:tc>
        <w:tc>
          <w:tcPr>
            <w:tcW w:w="3185" w:type="dxa"/>
          </w:tcPr>
          <w:p w:rsidR="00284249" w:rsidRDefault="00284249" w:rsidP="009228A2">
            <w:r>
              <w:t>4 novembre 1999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Niger</w:t>
            </w:r>
          </w:p>
        </w:tc>
        <w:tc>
          <w:tcPr>
            <w:tcW w:w="3185" w:type="dxa"/>
          </w:tcPr>
          <w:p w:rsidR="00284249" w:rsidRDefault="00284249" w:rsidP="009228A2">
            <w:r>
              <w:t>3 novembre 1999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Burkina Faso</w:t>
            </w:r>
          </w:p>
        </w:tc>
        <w:tc>
          <w:tcPr>
            <w:tcW w:w="3185" w:type="dxa"/>
          </w:tcPr>
          <w:p w:rsidR="00284249" w:rsidRDefault="00284249" w:rsidP="009228A2">
            <w:r>
              <w:t>2 février 2000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Mali</w:t>
            </w:r>
          </w:p>
        </w:tc>
        <w:tc>
          <w:tcPr>
            <w:tcW w:w="3185" w:type="dxa"/>
          </w:tcPr>
          <w:p w:rsidR="00284249" w:rsidRDefault="00284249" w:rsidP="009228A2">
            <w:r>
              <w:t>27 mars 2000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Turkménistan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juillet 2000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Mozambique</w:t>
            </w:r>
          </w:p>
        </w:tc>
        <w:tc>
          <w:tcPr>
            <w:tcW w:w="3185" w:type="dxa"/>
          </w:tcPr>
          <w:p w:rsidR="00284249" w:rsidRDefault="00284249" w:rsidP="009228A2">
            <w:r>
              <w:t>14 octobre 2000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Ghana</w:t>
            </w:r>
          </w:p>
        </w:tc>
        <w:tc>
          <w:tcPr>
            <w:tcW w:w="3185" w:type="dxa"/>
          </w:tcPr>
          <w:p w:rsidR="00284249" w:rsidRDefault="00284249" w:rsidP="009228A2">
            <w:r>
              <w:t>6 octobre 2001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Botswana</w:t>
            </w:r>
          </w:p>
        </w:tc>
        <w:tc>
          <w:tcPr>
            <w:tcW w:w="3185" w:type="dxa"/>
          </w:tcPr>
          <w:p w:rsidR="00284249" w:rsidRDefault="00284249" w:rsidP="009228A2">
            <w:r>
              <w:t>7 octobre 2001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Gabon</w:t>
            </w:r>
          </w:p>
        </w:tc>
        <w:tc>
          <w:tcPr>
            <w:tcW w:w="3185" w:type="dxa"/>
          </w:tcPr>
          <w:p w:rsidR="00284249" w:rsidRDefault="00284249" w:rsidP="009228A2">
            <w:r>
              <w:t>7 octobre 2001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Liban</w:t>
            </w:r>
          </w:p>
        </w:tc>
        <w:tc>
          <w:tcPr>
            <w:tcW w:w="3185" w:type="dxa"/>
          </w:tcPr>
          <w:p w:rsidR="00284249" w:rsidRDefault="00284249" w:rsidP="009228A2">
            <w:r>
              <w:t>3 novembre 2001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 xml:space="preserve">Sierra Leone </w:t>
            </w:r>
          </w:p>
        </w:tc>
        <w:tc>
          <w:tcPr>
            <w:tcW w:w="3185" w:type="dxa"/>
          </w:tcPr>
          <w:p w:rsidR="00284249" w:rsidRDefault="00284249" w:rsidP="009228A2">
            <w:r>
              <w:t>25 mai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Nigéria</w:t>
            </w:r>
          </w:p>
        </w:tc>
        <w:tc>
          <w:tcPr>
            <w:tcW w:w="3185" w:type="dxa"/>
          </w:tcPr>
          <w:p w:rsidR="00284249" w:rsidRDefault="00284249" w:rsidP="009228A2">
            <w:r>
              <w:t>28 juin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roofErr w:type="spellStart"/>
            <w:r>
              <w:t>Saint</w:t>
            </w:r>
            <w:r>
              <w:noBreakHyphen/>
              <w:t>Vincent</w:t>
            </w:r>
            <w:r>
              <w:noBreakHyphen/>
              <w:t>et</w:t>
            </w:r>
            <w:r>
              <w:noBreakHyphen/>
              <w:t>les</w:t>
            </w:r>
            <w:proofErr w:type="spellEnd"/>
            <w:r>
              <w:t> Grenadines</w:t>
            </w:r>
          </w:p>
        </w:tc>
        <w:tc>
          <w:tcPr>
            <w:tcW w:w="3185" w:type="dxa"/>
          </w:tcPr>
          <w:p w:rsidR="00284249" w:rsidRDefault="00284249" w:rsidP="009228A2">
            <w:r>
              <w:t>30 août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Lesotho</w:t>
            </w:r>
          </w:p>
        </w:tc>
        <w:tc>
          <w:tcPr>
            <w:tcW w:w="3185" w:type="dxa"/>
          </w:tcPr>
          <w:p w:rsidR="00284249" w:rsidRDefault="00284249" w:rsidP="009228A2">
            <w:r>
              <w:t>11 décembre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6076D4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6076D4" w:rsidRDefault="006076D4" w:rsidP="00970F5C">
            <w:pPr>
              <w:spacing w:before="60" w:after="60"/>
            </w:pPr>
          </w:p>
        </w:tc>
        <w:tc>
          <w:tcPr>
            <w:tcW w:w="3185" w:type="dxa"/>
          </w:tcPr>
          <w:p w:rsidR="006076D4" w:rsidRDefault="006076D4" w:rsidP="00970F5C">
            <w:pPr>
              <w:spacing w:before="60" w:after="60"/>
            </w:pPr>
          </w:p>
        </w:tc>
        <w:tc>
          <w:tcPr>
            <w:tcW w:w="2403" w:type="dxa"/>
          </w:tcPr>
          <w:p w:rsidR="006076D4" w:rsidRDefault="006076D4" w:rsidP="00970F5C">
            <w:pPr>
              <w:spacing w:before="60" w:after="60"/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Mongolie</w:t>
            </w:r>
          </w:p>
        </w:tc>
        <w:tc>
          <w:tcPr>
            <w:tcW w:w="3185" w:type="dxa"/>
          </w:tcPr>
          <w:p w:rsidR="00284249" w:rsidRDefault="00284249" w:rsidP="009228A2">
            <w:r>
              <w:t>23 février 2003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Irlande</w:t>
            </w:r>
          </w:p>
        </w:tc>
        <w:tc>
          <w:tcPr>
            <w:tcW w:w="3185" w:type="dxa"/>
          </w:tcPr>
          <w:p w:rsidR="00284249" w:rsidRDefault="00284249" w:rsidP="009228A2">
            <w:r>
              <w:t>11 mai 2003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roofErr w:type="spellStart"/>
            <w:r>
              <w:t>Saint</w:t>
            </w:r>
            <w:r>
              <w:noBreakHyphen/>
              <w:t>Siège</w:t>
            </w:r>
            <w:proofErr w:type="spellEnd"/>
          </w:p>
        </w:tc>
        <w:tc>
          <w:tcPr>
            <w:tcW w:w="3185" w:type="dxa"/>
          </w:tcPr>
          <w:p w:rsidR="00284249" w:rsidRDefault="00284249" w:rsidP="009228A2">
            <w:r>
              <w:t>25 juillet 2003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Guinée équatoriale</w:t>
            </w:r>
          </w:p>
        </w:tc>
        <w:tc>
          <w:tcPr>
            <w:tcW w:w="3185" w:type="dxa"/>
          </w:tcPr>
          <w:p w:rsidR="00284249" w:rsidRDefault="00284249" w:rsidP="009228A2">
            <w:r>
              <w:t>6 novembre 2003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Djibouti</w:t>
            </w:r>
          </w:p>
        </w:tc>
        <w:tc>
          <w:tcPr>
            <w:tcW w:w="3185" w:type="dxa"/>
          </w:tcPr>
          <w:p w:rsidR="00284249" w:rsidRDefault="00284249" w:rsidP="009228A2">
            <w:r>
              <w:t>5 décembre 2003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6076D4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6076D4" w:rsidRDefault="006076D4" w:rsidP="00970F5C">
            <w:pPr>
              <w:spacing w:before="60" w:after="60"/>
            </w:pPr>
          </w:p>
        </w:tc>
        <w:tc>
          <w:tcPr>
            <w:tcW w:w="3185" w:type="dxa"/>
          </w:tcPr>
          <w:p w:rsidR="006076D4" w:rsidRDefault="006076D4" w:rsidP="00970F5C">
            <w:pPr>
              <w:spacing w:before="60" w:after="60"/>
            </w:pPr>
          </w:p>
        </w:tc>
        <w:tc>
          <w:tcPr>
            <w:tcW w:w="2403" w:type="dxa"/>
          </w:tcPr>
          <w:p w:rsidR="006076D4" w:rsidRDefault="006076D4" w:rsidP="00970F5C">
            <w:pPr>
              <w:spacing w:before="60" w:after="60"/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keepNext/>
            </w:pPr>
            <w:proofErr w:type="spellStart"/>
            <w:r>
              <w:t>Timor</w:t>
            </w:r>
            <w:r>
              <w:noBreakHyphen/>
              <w:t>Leste</w:t>
            </w:r>
            <w:proofErr w:type="spellEnd"/>
          </w:p>
        </w:tc>
        <w:tc>
          <w:tcPr>
            <w:tcW w:w="3185" w:type="dxa"/>
          </w:tcPr>
          <w:p w:rsidR="00284249" w:rsidRDefault="00284249" w:rsidP="009228A2">
            <w:r>
              <w:t>16 mai 2004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lang w:val="en-GB"/>
              </w:rPr>
            </w:pPr>
            <w:r>
              <w:rPr>
                <w:lang w:val="en-GB"/>
              </w:rPr>
              <w:t>Congo</w:t>
            </w:r>
          </w:p>
        </w:tc>
        <w:tc>
          <w:tcPr>
            <w:tcW w:w="3185" w:type="dxa"/>
          </w:tcPr>
          <w:p w:rsidR="00284249" w:rsidRDefault="00284249" w:rsidP="009228A2">
            <w:pPr>
              <w:rPr>
                <w:lang w:val="en-GB"/>
              </w:rPr>
            </w:pPr>
            <w:r>
              <w:rPr>
                <w:lang w:val="en-GB"/>
              </w:rPr>
              <w:t xml:space="preserve">30 </w:t>
            </w:r>
            <w:proofErr w:type="spellStart"/>
            <w:r>
              <w:rPr>
                <w:lang w:val="en-GB"/>
              </w:rPr>
              <w:t>août</w:t>
            </w:r>
            <w:proofErr w:type="spellEnd"/>
            <w:r>
              <w:rPr>
                <w:lang w:val="en-GB"/>
              </w:rPr>
              <w:t xml:space="preserve"> 2004</w:t>
            </w:r>
          </w:p>
        </w:tc>
        <w:tc>
          <w:tcPr>
            <w:tcW w:w="2403" w:type="dxa"/>
          </w:tcPr>
          <w:p w:rsidR="00284249" w:rsidRDefault="00284249" w:rsidP="009228A2">
            <w:pPr>
              <w:rPr>
                <w:lang w:val="en-GB"/>
              </w:rPr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lang w:val="en-GB"/>
              </w:rPr>
            </w:pPr>
            <w:r>
              <w:rPr>
                <w:lang w:val="en-GB"/>
              </w:rPr>
              <w:t>Swaziland</w:t>
            </w:r>
          </w:p>
        </w:tc>
        <w:tc>
          <w:tcPr>
            <w:tcW w:w="3185" w:type="dxa"/>
          </w:tcPr>
          <w:p w:rsidR="00284249" w:rsidRDefault="00284249" w:rsidP="009228A2">
            <w:r>
              <w:t>25 avril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Maldives</w:t>
            </w:r>
          </w:p>
        </w:tc>
        <w:tc>
          <w:tcPr>
            <w:tcW w:w="3185" w:type="dxa"/>
          </w:tcPr>
          <w:p w:rsidR="00284249" w:rsidRDefault="00284249" w:rsidP="009228A2">
            <w:r>
              <w:t>20 mai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Libéria</w:t>
            </w:r>
          </w:p>
        </w:tc>
        <w:tc>
          <w:tcPr>
            <w:tcW w:w="3185" w:type="dxa"/>
          </w:tcPr>
          <w:p w:rsidR="00284249" w:rsidRDefault="00284249" w:rsidP="009228A2">
            <w:r>
              <w:t>22 octobre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6076D4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6076D4" w:rsidRDefault="006076D4" w:rsidP="00970F5C">
            <w:pPr>
              <w:spacing w:before="60" w:after="60"/>
            </w:pPr>
          </w:p>
        </w:tc>
        <w:tc>
          <w:tcPr>
            <w:tcW w:w="3185" w:type="dxa"/>
          </w:tcPr>
          <w:p w:rsidR="006076D4" w:rsidRDefault="006076D4" w:rsidP="00970F5C">
            <w:pPr>
              <w:spacing w:before="60" w:after="60"/>
            </w:pPr>
          </w:p>
        </w:tc>
        <w:tc>
          <w:tcPr>
            <w:tcW w:w="2403" w:type="dxa"/>
          </w:tcPr>
          <w:p w:rsidR="006076D4" w:rsidRDefault="006076D4" w:rsidP="00970F5C">
            <w:pPr>
              <w:spacing w:before="60" w:after="60"/>
            </w:pPr>
          </w:p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Mauritanie</w:t>
            </w:r>
          </w:p>
        </w:tc>
        <w:tc>
          <w:tcPr>
            <w:tcW w:w="3185" w:type="dxa"/>
          </w:tcPr>
          <w:p w:rsidR="00284249" w:rsidRDefault="00284249" w:rsidP="009228A2">
            <w:r>
              <w:t>17 décembre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Madagascar</w:t>
            </w:r>
          </w:p>
        </w:tc>
        <w:tc>
          <w:tcPr>
            <w:tcW w:w="3185" w:type="dxa"/>
          </w:tcPr>
          <w:p w:rsidR="00284249" w:rsidRDefault="00284249" w:rsidP="009228A2">
            <w:r>
              <w:t>13 janvier 2007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Andorre</w:t>
            </w:r>
          </w:p>
        </w:tc>
        <w:tc>
          <w:tcPr>
            <w:tcW w:w="3185" w:type="dxa"/>
          </w:tcPr>
          <w:p w:rsidR="00284249" w:rsidRDefault="00284249" w:rsidP="009228A2">
            <w:r>
              <w:t>22 septembre 2007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284249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Saint-Marin</w:t>
            </w:r>
          </w:p>
        </w:tc>
        <w:tc>
          <w:tcPr>
            <w:tcW w:w="3185" w:type="dxa"/>
          </w:tcPr>
          <w:p w:rsidR="00284249" w:rsidRDefault="00284249" w:rsidP="009228A2">
            <w:r>
              <w:t>28 novembre 2007</w:t>
            </w:r>
          </w:p>
        </w:tc>
        <w:tc>
          <w:tcPr>
            <w:tcW w:w="2403" w:type="dxa"/>
          </w:tcPr>
          <w:p w:rsidR="00284249" w:rsidRDefault="00284249" w:rsidP="009228A2"/>
        </w:tc>
      </w:tr>
    </w:tbl>
    <w:p w:rsidR="009228A2" w:rsidRDefault="009228A2" w:rsidP="000B21D9">
      <w:r>
        <w:br w:type="page"/>
      </w:r>
    </w:p>
    <w:tbl>
      <w:tblPr>
        <w:tblW w:w="94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10"/>
        <w:gridCol w:w="3185"/>
        <w:gridCol w:w="2403"/>
      </w:tblGrid>
      <w:tr w:rsidR="00284249" w:rsidRPr="00640A07" w:rsidTr="00284249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284249" w:rsidRPr="00640A07" w:rsidRDefault="00284249" w:rsidP="00CB0D94">
            <w:pPr>
              <w:spacing w:before="120" w:after="120"/>
              <w:jc w:val="center"/>
              <w:rPr>
                <w:b/>
              </w:rPr>
            </w:pPr>
            <w:r w:rsidRPr="00640A07">
              <w:rPr>
                <w:b/>
              </w:rPr>
              <w:t>Deuxièmes rapports périodiques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Afghanistan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Belize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Ouganda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1992</w:t>
            </w:r>
          </w:p>
        </w:tc>
        <w:tc>
          <w:tcPr>
            <w:tcW w:w="2403" w:type="dxa"/>
          </w:tcPr>
          <w:p w:rsidR="00284249" w:rsidRDefault="00284249" w:rsidP="009228A2">
            <w:r>
              <w:t>[25 juin 2008]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Togo</w:t>
            </w:r>
          </w:p>
        </w:tc>
        <w:tc>
          <w:tcPr>
            <w:tcW w:w="3185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17 décembre 1992</w:t>
            </w:r>
          </w:p>
        </w:tc>
        <w:tc>
          <w:tcPr>
            <w:tcW w:w="2403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[17 décembre 2008]</w:t>
            </w:r>
          </w:p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Guyana</w:t>
            </w:r>
          </w:p>
        </w:tc>
        <w:tc>
          <w:tcPr>
            <w:tcW w:w="3185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17 juin 1993</w:t>
            </w:r>
          </w:p>
        </w:tc>
        <w:tc>
          <w:tcPr>
            <w:tcW w:w="2403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[31 décembre 2008]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Brésil</w:t>
            </w:r>
          </w:p>
        </w:tc>
        <w:tc>
          <w:tcPr>
            <w:tcW w:w="3185" w:type="dxa"/>
          </w:tcPr>
          <w:p w:rsidR="00284249" w:rsidRDefault="00284249" w:rsidP="009228A2">
            <w:r>
              <w:t>27 octobre 1994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Guinée</w:t>
            </w:r>
          </w:p>
        </w:tc>
        <w:tc>
          <w:tcPr>
            <w:tcW w:w="3185" w:type="dxa"/>
          </w:tcPr>
          <w:p w:rsidR="00284249" w:rsidRDefault="00284249" w:rsidP="009228A2">
            <w:r>
              <w:t>8 novembre 1994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Somalie</w:t>
            </w:r>
          </w:p>
        </w:tc>
        <w:tc>
          <w:tcPr>
            <w:tcW w:w="3185" w:type="dxa"/>
          </w:tcPr>
          <w:p w:rsidR="00284249" w:rsidRDefault="00284249" w:rsidP="009228A2">
            <w:r>
              <w:t>22 février 1995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Roumanie</w:t>
            </w:r>
          </w:p>
        </w:tc>
        <w:tc>
          <w:tcPr>
            <w:tcW w:w="3185" w:type="dxa"/>
          </w:tcPr>
          <w:p w:rsidR="00284249" w:rsidRDefault="00284249" w:rsidP="009228A2">
            <w:r>
              <w:t>16 janvier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Yémen</w:t>
            </w:r>
          </w:p>
        </w:tc>
        <w:tc>
          <w:tcPr>
            <w:tcW w:w="3185" w:type="dxa"/>
          </w:tcPr>
          <w:p w:rsidR="00284249" w:rsidRDefault="00284249" w:rsidP="009228A2">
            <w:r>
              <w:t>4 décembre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Jordanie</w:t>
            </w:r>
          </w:p>
        </w:tc>
        <w:tc>
          <w:tcPr>
            <w:tcW w:w="3185" w:type="dxa"/>
          </w:tcPr>
          <w:p w:rsidR="00284249" w:rsidRDefault="00284249" w:rsidP="009228A2">
            <w:r>
              <w:t>12 décembre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roofErr w:type="spellStart"/>
            <w:r>
              <w:t>Bosnie</w:t>
            </w:r>
            <w:r>
              <w:noBreakHyphen/>
              <w:t>Herzégovine</w:t>
            </w:r>
            <w:proofErr w:type="spellEnd"/>
          </w:p>
        </w:tc>
        <w:tc>
          <w:tcPr>
            <w:tcW w:w="3185" w:type="dxa"/>
          </w:tcPr>
          <w:p w:rsidR="00284249" w:rsidRDefault="00284249" w:rsidP="009228A2">
            <w:r>
              <w:t>5 mars 1997</w:t>
            </w:r>
          </w:p>
        </w:tc>
        <w:tc>
          <w:tcPr>
            <w:tcW w:w="2403" w:type="dxa"/>
          </w:tcPr>
          <w:p w:rsidR="00284249" w:rsidRDefault="00284249" w:rsidP="009228A2">
            <w:r>
              <w:t>[5 mars 2009]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Seychelles</w:t>
            </w:r>
          </w:p>
        </w:tc>
        <w:tc>
          <w:tcPr>
            <w:tcW w:w="3185" w:type="dxa"/>
          </w:tcPr>
          <w:p w:rsidR="00284249" w:rsidRDefault="00284249" w:rsidP="009228A2">
            <w:r>
              <w:t>3 juin 1997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roofErr w:type="spellStart"/>
            <w:r>
              <w:t>Cap</w:t>
            </w:r>
            <w:r>
              <w:noBreakHyphen/>
              <w:t>Vert</w:t>
            </w:r>
            <w:proofErr w:type="spellEnd"/>
            <w:r>
              <w:t xml:space="preserve"> </w:t>
            </w:r>
          </w:p>
        </w:tc>
        <w:tc>
          <w:tcPr>
            <w:tcW w:w="3185" w:type="dxa"/>
          </w:tcPr>
          <w:p w:rsidR="00284249" w:rsidRDefault="00284249" w:rsidP="009228A2">
            <w:r>
              <w:t>3 juillet 1997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Cambodge</w:t>
            </w:r>
          </w:p>
        </w:tc>
        <w:tc>
          <w:tcPr>
            <w:tcW w:w="3185" w:type="dxa"/>
          </w:tcPr>
          <w:p w:rsidR="00284249" w:rsidRDefault="00284249" w:rsidP="009228A2">
            <w:r>
              <w:t>13 novembre 1997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Burundi</w:t>
            </w:r>
          </w:p>
        </w:tc>
        <w:tc>
          <w:tcPr>
            <w:tcW w:w="3185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19 mars 1998</w:t>
            </w:r>
          </w:p>
        </w:tc>
        <w:tc>
          <w:tcPr>
            <w:tcW w:w="2403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[31 décembre 2008]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Antigua-et-Barbuda</w:t>
            </w:r>
          </w:p>
        </w:tc>
        <w:tc>
          <w:tcPr>
            <w:tcW w:w="3185" w:type="dxa"/>
          </w:tcPr>
          <w:p w:rsidR="00284249" w:rsidRDefault="00284249" w:rsidP="009228A2">
            <w:r>
              <w:t>17 août 1998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Éthiopie</w:t>
            </w:r>
          </w:p>
        </w:tc>
        <w:tc>
          <w:tcPr>
            <w:tcW w:w="3185" w:type="dxa"/>
          </w:tcPr>
          <w:p w:rsidR="00284249" w:rsidRDefault="00284249" w:rsidP="009228A2">
            <w:r>
              <w:t>12 avril 1999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Albanie</w:t>
            </w:r>
          </w:p>
        </w:tc>
        <w:tc>
          <w:tcPr>
            <w:tcW w:w="3185" w:type="dxa"/>
          </w:tcPr>
          <w:p w:rsidR="00284249" w:rsidRDefault="00284249" w:rsidP="009228A2">
            <w:r>
              <w:t>9 juin 1999</w:t>
            </w:r>
          </w:p>
        </w:tc>
        <w:tc>
          <w:tcPr>
            <w:tcW w:w="2403" w:type="dxa"/>
          </w:tcPr>
          <w:p w:rsidR="00284249" w:rsidRDefault="00284249" w:rsidP="009228A2">
            <w:r>
              <w:t>[9 juin 2007]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Namibie</w:t>
            </w:r>
          </w:p>
        </w:tc>
        <w:tc>
          <w:tcPr>
            <w:tcW w:w="3185" w:type="dxa"/>
          </w:tcPr>
          <w:p w:rsidR="00284249" w:rsidRDefault="00284249" w:rsidP="009228A2">
            <w:r>
              <w:t>27 décembre 1999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Tadjikistan</w:t>
            </w:r>
          </w:p>
        </w:tc>
        <w:tc>
          <w:tcPr>
            <w:tcW w:w="3185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9 février 2000</w:t>
            </w:r>
          </w:p>
        </w:tc>
        <w:tc>
          <w:tcPr>
            <w:tcW w:w="2403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[31 décembre 2008]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Cuba</w:t>
            </w:r>
          </w:p>
        </w:tc>
        <w:tc>
          <w:tcPr>
            <w:tcW w:w="3185" w:type="dxa"/>
          </w:tcPr>
          <w:p w:rsidR="00284249" w:rsidRDefault="00284249" w:rsidP="009228A2">
            <w:r>
              <w:t>15 juin 2000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Tchad</w:t>
            </w:r>
          </w:p>
        </w:tc>
        <w:tc>
          <w:tcPr>
            <w:tcW w:w="3185" w:type="dxa"/>
          </w:tcPr>
          <w:p w:rsidR="00284249" w:rsidRDefault="00284249" w:rsidP="009228A2">
            <w:r>
              <w:t>9 juillet 2000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Moldova</w:t>
            </w:r>
          </w:p>
        </w:tc>
        <w:tc>
          <w:tcPr>
            <w:tcW w:w="3185" w:type="dxa"/>
          </w:tcPr>
          <w:p w:rsidR="00284249" w:rsidRDefault="00284249" w:rsidP="009228A2">
            <w:r>
              <w:t>27 décembre 2000</w:t>
            </w:r>
          </w:p>
        </w:tc>
        <w:tc>
          <w:tcPr>
            <w:tcW w:w="2403" w:type="dxa"/>
          </w:tcPr>
          <w:p w:rsidR="00284249" w:rsidRDefault="00284249" w:rsidP="009228A2">
            <w:r>
              <w:t>[27 décembre 2004]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Côte d’Ivoire</w:t>
            </w:r>
          </w:p>
        </w:tc>
        <w:tc>
          <w:tcPr>
            <w:tcW w:w="3185" w:type="dxa"/>
          </w:tcPr>
          <w:p w:rsidR="00284249" w:rsidRDefault="00284249" w:rsidP="009228A2">
            <w:r>
              <w:t>16 janvier 2001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République démocratique du Congo</w:t>
            </w:r>
          </w:p>
        </w:tc>
        <w:tc>
          <w:tcPr>
            <w:tcW w:w="3185" w:type="dxa"/>
          </w:tcPr>
          <w:p w:rsidR="00284249" w:rsidRDefault="00284249" w:rsidP="009228A2">
            <w:r>
              <w:t>16 avril 2001</w:t>
            </w:r>
          </w:p>
        </w:tc>
        <w:tc>
          <w:tcPr>
            <w:tcW w:w="2403" w:type="dxa"/>
          </w:tcPr>
          <w:p w:rsidR="00284249" w:rsidRDefault="00284249" w:rsidP="009228A2">
            <w:r>
              <w:t>[16 avril 2009]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Koweït</w:t>
            </w:r>
          </w:p>
        </w:tc>
        <w:tc>
          <w:tcPr>
            <w:tcW w:w="3185" w:type="dxa"/>
          </w:tcPr>
          <w:p w:rsidR="00284249" w:rsidRDefault="00284249" w:rsidP="009228A2">
            <w:r>
              <w:t>6 avril 2001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Malawi</w:t>
            </w:r>
          </w:p>
        </w:tc>
        <w:tc>
          <w:tcPr>
            <w:tcW w:w="3185" w:type="dxa"/>
          </w:tcPr>
          <w:p w:rsidR="00284249" w:rsidRDefault="00284249" w:rsidP="009228A2">
            <w:r>
              <w:t>10 juillet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Honduras</w:t>
            </w:r>
          </w:p>
        </w:tc>
        <w:tc>
          <w:tcPr>
            <w:tcW w:w="3185" w:type="dxa"/>
          </w:tcPr>
          <w:p w:rsidR="00284249" w:rsidRDefault="00284249" w:rsidP="009228A2">
            <w:r>
              <w:t>3 janvier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Kenya</w:t>
            </w:r>
          </w:p>
        </w:tc>
        <w:tc>
          <w:tcPr>
            <w:tcW w:w="3185" w:type="dxa"/>
          </w:tcPr>
          <w:p w:rsidR="00284249" w:rsidRDefault="00284249" w:rsidP="009228A2">
            <w:r>
              <w:t>22 mars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Kirghizistan</w:t>
            </w:r>
          </w:p>
        </w:tc>
        <w:tc>
          <w:tcPr>
            <w:tcW w:w="3185" w:type="dxa"/>
          </w:tcPr>
          <w:p w:rsidR="00284249" w:rsidRDefault="00284249" w:rsidP="009228A2">
            <w:r>
              <w:t>4 octobre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Arabie saoudite</w:t>
            </w:r>
          </w:p>
        </w:tc>
        <w:tc>
          <w:tcPr>
            <w:tcW w:w="3185" w:type="dxa"/>
          </w:tcPr>
          <w:p w:rsidR="00284249" w:rsidRDefault="00284249" w:rsidP="009228A2">
            <w:r>
              <w:t>21 octobre 2002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Bahreïn</w:t>
            </w:r>
          </w:p>
        </w:tc>
        <w:tc>
          <w:tcPr>
            <w:tcW w:w="3185" w:type="dxa"/>
          </w:tcPr>
          <w:p w:rsidR="00284249" w:rsidRDefault="00284249" w:rsidP="009228A2">
            <w:r>
              <w:t>4 avril 2003</w:t>
            </w:r>
          </w:p>
        </w:tc>
        <w:tc>
          <w:tcPr>
            <w:tcW w:w="2403" w:type="dxa"/>
          </w:tcPr>
          <w:p w:rsidR="00284249" w:rsidRDefault="00284249" w:rsidP="009228A2">
            <w:r>
              <w:t>[4 avril 2007]</w:t>
            </w:r>
          </w:p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keepNext/>
              <w:keepLines/>
              <w:rPr>
                <w:rFonts w:eastAsia="MS Mincho"/>
              </w:rPr>
            </w:pPr>
            <w:r>
              <w:rPr>
                <w:rFonts w:eastAsia="MS Mincho"/>
              </w:rPr>
              <w:t>Bangladesh</w:t>
            </w:r>
          </w:p>
        </w:tc>
        <w:tc>
          <w:tcPr>
            <w:tcW w:w="3185" w:type="dxa"/>
          </w:tcPr>
          <w:p w:rsidR="00284249" w:rsidRDefault="00284249" w:rsidP="009228A2">
            <w:r>
              <w:t>3 novembre 2003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keepNext/>
              <w:keepLines/>
              <w:rPr>
                <w:rFonts w:eastAsia="MS Mincho"/>
              </w:rPr>
            </w:pPr>
            <w:r>
              <w:rPr>
                <w:rFonts w:eastAsia="MS Mincho"/>
              </w:rPr>
              <w:t>Niger</w:t>
            </w:r>
          </w:p>
        </w:tc>
        <w:tc>
          <w:tcPr>
            <w:tcW w:w="3185" w:type="dxa"/>
          </w:tcPr>
          <w:p w:rsidR="00284249" w:rsidRDefault="00284249" w:rsidP="009228A2">
            <w:r>
              <w:t>3 novembre 2003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Afrique du Sud</w:t>
            </w:r>
          </w:p>
        </w:tc>
        <w:tc>
          <w:tcPr>
            <w:tcW w:w="3185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8 janvier 2004</w:t>
            </w:r>
          </w:p>
        </w:tc>
        <w:tc>
          <w:tcPr>
            <w:tcW w:w="2403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[31 décembre 2009]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Burkina Faso</w:t>
            </w:r>
          </w:p>
        </w:tc>
        <w:tc>
          <w:tcPr>
            <w:tcW w:w="3185" w:type="dxa"/>
          </w:tcPr>
          <w:p w:rsidR="00284249" w:rsidRDefault="00284249" w:rsidP="009228A2">
            <w:r>
              <w:t>2 février 2004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Mali</w:t>
            </w:r>
          </w:p>
        </w:tc>
        <w:tc>
          <w:tcPr>
            <w:tcW w:w="3185" w:type="dxa"/>
          </w:tcPr>
          <w:p w:rsidR="00284249" w:rsidRDefault="00284249" w:rsidP="009228A2">
            <w:r>
              <w:t>27 mars 2004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Bolivie</w:t>
            </w:r>
          </w:p>
        </w:tc>
        <w:tc>
          <w:tcPr>
            <w:tcW w:w="3185" w:type="dxa"/>
          </w:tcPr>
          <w:p w:rsidR="00284249" w:rsidRDefault="00284249" w:rsidP="009228A2">
            <w:r>
              <w:t>11 mai 2004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Turkménistan</w:t>
            </w:r>
          </w:p>
        </w:tc>
        <w:tc>
          <w:tcPr>
            <w:tcW w:w="3185" w:type="dxa"/>
          </w:tcPr>
          <w:p w:rsidR="00284249" w:rsidRDefault="00284249" w:rsidP="009228A2">
            <w:r>
              <w:t>24 juillet 2004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Japon</w:t>
            </w:r>
          </w:p>
        </w:tc>
        <w:tc>
          <w:tcPr>
            <w:tcW w:w="3185" w:type="dxa"/>
          </w:tcPr>
          <w:p w:rsidR="00284249" w:rsidRDefault="00284249" w:rsidP="009228A2">
            <w:r>
              <w:t>29 juillet 2004</w:t>
            </w:r>
          </w:p>
        </w:tc>
        <w:tc>
          <w:tcPr>
            <w:tcW w:w="2403" w:type="dxa"/>
          </w:tcPr>
          <w:p w:rsidR="00284249" w:rsidRDefault="00284249" w:rsidP="009228A2">
            <w:r>
              <w:t>[30 juin 2011]</w:t>
            </w: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Mozambique</w:t>
            </w:r>
          </w:p>
        </w:tc>
        <w:tc>
          <w:tcPr>
            <w:tcW w:w="3185" w:type="dxa"/>
          </w:tcPr>
          <w:p w:rsidR="00284249" w:rsidRDefault="00284249" w:rsidP="009228A2">
            <w:r>
              <w:t>13 octobre 2004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Qatar</w:t>
            </w:r>
          </w:p>
        </w:tc>
        <w:tc>
          <w:tcPr>
            <w:tcW w:w="3185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10 février 2004</w:t>
            </w:r>
          </w:p>
        </w:tc>
        <w:tc>
          <w:tcPr>
            <w:tcW w:w="2403" w:type="dxa"/>
          </w:tcPr>
          <w:p w:rsidR="00284249" w:rsidRDefault="00284249" w:rsidP="009228A2">
            <w:pPr>
              <w:rPr>
                <w:vertAlign w:val="superscript"/>
              </w:rPr>
            </w:pPr>
            <w:r>
              <w:t>[10 février 2005]</w:t>
            </w:r>
          </w:p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Botswana</w:t>
            </w:r>
          </w:p>
        </w:tc>
        <w:tc>
          <w:tcPr>
            <w:tcW w:w="3185" w:type="dxa"/>
          </w:tcPr>
          <w:p w:rsidR="00284249" w:rsidRDefault="00284249" w:rsidP="009228A2">
            <w:r>
              <w:t>7 octobre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Gabon</w:t>
            </w:r>
          </w:p>
        </w:tc>
        <w:tc>
          <w:tcPr>
            <w:tcW w:w="3185" w:type="dxa"/>
          </w:tcPr>
          <w:p w:rsidR="00284249" w:rsidRDefault="00284249" w:rsidP="009228A2">
            <w:r>
              <w:t>8 octobre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Liban</w:t>
            </w:r>
          </w:p>
        </w:tc>
        <w:tc>
          <w:tcPr>
            <w:tcW w:w="3185" w:type="dxa"/>
          </w:tcPr>
          <w:p w:rsidR="00284249" w:rsidRDefault="00284249" w:rsidP="009228A2">
            <w:r>
              <w:t>5 octobre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Ghana</w:t>
            </w:r>
          </w:p>
        </w:tc>
        <w:tc>
          <w:tcPr>
            <w:tcW w:w="3185" w:type="dxa"/>
          </w:tcPr>
          <w:p w:rsidR="00284249" w:rsidRDefault="00284249" w:rsidP="009228A2">
            <w:r>
              <w:t>18 décembre 2005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Sierra Leone</w:t>
            </w:r>
          </w:p>
        </w:tc>
        <w:tc>
          <w:tcPr>
            <w:tcW w:w="3185" w:type="dxa"/>
          </w:tcPr>
          <w:p w:rsidR="00284249" w:rsidRDefault="00284249" w:rsidP="009228A2">
            <w:r>
              <w:t>25 mai 2006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Nigéria</w:t>
            </w:r>
          </w:p>
        </w:tc>
        <w:tc>
          <w:tcPr>
            <w:tcW w:w="3185" w:type="dxa"/>
          </w:tcPr>
          <w:p w:rsidR="00284249" w:rsidRDefault="00284249" w:rsidP="009228A2">
            <w:r>
              <w:t>28 juillet 2006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Saint</w:t>
            </w:r>
            <w:r>
              <w:rPr>
                <w:rFonts w:eastAsia="MS Mincho"/>
              </w:rPr>
              <w:noBreakHyphen/>
              <w:t>Vincent</w:t>
            </w:r>
            <w:r>
              <w:rPr>
                <w:rFonts w:eastAsia="MS Mincho"/>
              </w:rPr>
              <w:noBreakHyphen/>
              <w:t>et</w:t>
            </w:r>
            <w:r>
              <w:rPr>
                <w:rFonts w:eastAsia="MS Mincho"/>
              </w:rPr>
              <w:noBreakHyphen/>
              <w:t>les</w:t>
            </w:r>
            <w:proofErr w:type="spellEnd"/>
            <w:r>
              <w:rPr>
                <w:rFonts w:eastAsia="MS Mincho"/>
              </w:rPr>
              <w:t> Grenadines</w:t>
            </w:r>
          </w:p>
        </w:tc>
        <w:tc>
          <w:tcPr>
            <w:tcW w:w="3185" w:type="dxa"/>
          </w:tcPr>
          <w:p w:rsidR="00284249" w:rsidRDefault="00284249" w:rsidP="009228A2">
            <w:r>
              <w:t>31 août 2006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Lesotho</w:t>
            </w:r>
          </w:p>
        </w:tc>
        <w:tc>
          <w:tcPr>
            <w:tcW w:w="3185" w:type="dxa"/>
          </w:tcPr>
          <w:p w:rsidR="00284249" w:rsidRDefault="00284249" w:rsidP="009228A2">
            <w:r>
              <w:t>12 décembre 2006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Pr>
              <w:rPr>
                <w:rFonts w:eastAsia="MS Mincho"/>
              </w:rPr>
            </w:pPr>
            <w:r>
              <w:rPr>
                <w:rFonts w:eastAsia="MS Mincho"/>
              </w:rPr>
              <w:t>Mongolie</w:t>
            </w:r>
          </w:p>
        </w:tc>
        <w:tc>
          <w:tcPr>
            <w:tcW w:w="3185" w:type="dxa"/>
          </w:tcPr>
          <w:p w:rsidR="00284249" w:rsidRDefault="00284249" w:rsidP="009228A2">
            <w:r>
              <w:t>23 février 2007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D263C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3185" w:type="dxa"/>
          </w:tcPr>
          <w:p w:rsidR="00D263C9" w:rsidRDefault="00D263C9" w:rsidP="00970F5C">
            <w:pPr>
              <w:spacing w:before="60" w:after="60"/>
            </w:pPr>
          </w:p>
        </w:tc>
        <w:tc>
          <w:tcPr>
            <w:tcW w:w="2403" w:type="dxa"/>
          </w:tcPr>
          <w:p w:rsidR="00D263C9" w:rsidRDefault="00D263C9" w:rsidP="00970F5C">
            <w:pPr>
              <w:spacing w:before="60" w:after="60"/>
            </w:pPr>
          </w:p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Irlande</w:t>
            </w:r>
          </w:p>
        </w:tc>
        <w:tc>
          <w:tcPr>
            <w:tcW w:w="3185" w:type="dxa"/>
          </w:tcPr>
          <w:p w:rsidR="00284249" w:rsidRDefault="00284249" w:rsidP="009228A2">
            <w:r>
              <w:t>11 mai 2007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proofErr w:type="spellStart"/>
            <w:r>
              <w:t>Saint</w:t>
            </w:r>
            <w:r>
              <w:noBreakHyphen/>
              <w:t>Siège</w:t>
            </w:r>
            <w:proofErr w:type="spellEnd"/>
          </w:p>
        </w:tc>
        <w:tc>
          <w:tcPr>
            <w:tcW w:w="3185" w:type="dxa"/>
          </w:tcPr>
          <w:p w:rsidR="00284249" w:rsidRDefault="00284249" w:rsidP="009228A2">
            <w:r>
              <w:t>25 juillet 2007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Guinée équatoriale</w:t>
            </w:r>
          </w:p>
        </w:tc>
        <w:tc>
          <w:tcPr>
            <w:tcW w:w="3185" w:type="dxa"/>
          </w:tcPr>
          <w:p w:rsidR="00284249" w:rsidRDefault="00284249" w:rsidP="009228A2">
            <w:r>
              <w:t>6 novembre 2007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8E288B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Djibouti</w:t>
            </w:r>
          </w:p>
        </w:tc>
        <w:tc>
          <w:tcPr>
            <w:tcW w:w="3185" w:type="dxa"/>
          </w:tcPr>
          <w:p w:rsidR="00284249" w:rsidRDefault="00284249" w:rsidP="009228A2">
            <w:r>
              <w:t>5 décembre 2007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RPr="00D263C9" w:rsidTr="00284249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284249" w:rsidRPr="00D263C9" w:rsidRDefault="00284249" w:rsidP="00715EFA">
            <w:pPr>
              <w:spacing w:before="120" w:after="120"/>
              <w:jc w:val="center"/>
              <w:rPr>
                <w:b/>
              </w:rPr>
            </w:pPr>
            <w:r w:rsidRPr="00D263C9">
              <w:rPr>
                <w:b/>
              </w:rPr>
              <w:t>Troisièmes rapports périodiques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Afghanistan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Belize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Philippines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Sénégal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Uruguay</w:t>
            </w:r>
          </w:p>
        </w:tc>
        <w:tc>
          <w:tcPr>
            <w:tcW w:w="3185" w:type="dxa"/>
          </w:tcPr>
          <w:p w:rsidR="00284249" w:rsidRDefault="00284249" w:rsidP="009228A2">
            <w:r>
              <w:t>25 juin 1996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Turquie</w:t>
            </w:r>
          </w:p>
        </w:tc>
        <w:tc>
          <w:tcPr>
            <w:tcW w:w="3185" w:type="dxa"/>
          </w:tcPr>
          <w:p w:rsidR="00284249" w:rsidRDefault="00284249" w:rsidP="009228A2">
            <w:r>
              <w:t>31 août 1997</w:t>
            </w:r>
          </w:p>
        </w:tc>
        <w:tc>
          <w:tcPr>
            <w:tcW w:w="2403" w:type="dxa"/>
          </w:tcPr>
          <w:p w:rsidR="00284249" w:rsidRDefault="00284249" w:rsidP="009228A2">
            <w:r>
              <w:t>[31 août 2005]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Tunisie</w:t>
            </w:r>
          </w:p>
        </w:tc>
        <w:tc>
          <w:tcPr>
            <w:tcW w:w="3185" w:type="dxa"/>
          </w:tcPr>
          <w:p w:rsidR="00284249" w:rsidRDefault="00284249" w:rsidP="009228A2">
            <w:r>
              <w:t>22 octobre 1997</w:t>
            </w:r>
          </w:p>
        </w:tc>
        <w:tc>
          <w:tcPr>
            <w:tcW w:w="2403" w:type="dxa"/>
          </w:tcPr>
          <w:p w:rsidR="00284249" w:rsidRDefault="00284249" w:rsidP="009228A2">
            <w:r>
              <w:t>[30 novembre 1999]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Brésil</w:t>
            </w:r>
          </w:p>
        </w:tc>
        <w:tc>
          <w:tcPr>
            <w:tcW w:w="3185" w:type="dxa"/>
          </w:tcPr>
          <w:p w:rsidR="00284249" w:rsidRDefault="00284249" w:rsidP="009228A2">
            <w:r>
              <w:t>27 octobre 1998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Guinée</w:t>
            </w:r>
          </w:p>
        </w:tc>
        <w:tc>
          <w:tcPr>
            <w:tcW w:w="3185" w:type="dxa"/>
          </w:tcPr>
          <w:p w:rsidR="00284249" w:rsidRDefault="00284249" w:rsidP="009228A2">
            <w:r>
              <w:t>8 novembre 1998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228A2">
            <w:r>
              <w:t>Somalie</w:t>
            </w:r>
          </w:p>
        </w:tc>
        <w:tc>
          <w:tcPr>
            <w:tcW w:w="3185" w:type="dxa"/>
          </w:tcPr>
          <w:p w:rsidR="00284249" w:rsidRDefault="00284249" w:rsidP="009228A2">
            <w:r>
              <w:t>22 février 1999</w:t>
            </w:r>
          </w:p>
        </w:tc>
        <w:tc>
          <w:tcPr>
            <w:tcW w:w="2403" w:type="dxa"/>
          </w:tcPr>
          <w:p w:rsidR="00284249" w:rsidRDefault="00284249" w:rsidP="009228A2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Malte</w:t>
            </w:r>
          </w:p>
        </w:tc>
        <w:tc>
          <w:tcPr>
            <w:tcW w:w="3185" w:type="dxa"/>
          </w:tcPr>
          <w:p w:rsidR="00284249" w:rsidRDefault="00284249" w:rsidP="00271E76">
            <w:pPr>
              <w:keepNext/>
              <w:keepLines/>
            </w:pPr>
            <w:r>
              <w:t>12 octobre 1999</w:t>
            </w:r>
          </w:p>
        </w:tc>
        <w:tc>
          <w:tcPr>
            <w:tcW w:w="2403" w:type="dxa"/>
          </w:tcPr>
          <w:p w:rsidR="00284249" w:rsidRDefault="00284249" w:rsidP="00271E76">
            <w:pPr>
              <w:keepNext/>
              <w:keepLines/>
            </w:pPr>
            <w:r>
              <w:t>[1</w:t>
            </w:r>
            <w:r>
              <w:rPr>
                <w:vertAlign w:val="superscript"/>
              </w:rPr>
              <w:t>er</w:t>
            </w:r>
            <w:r>
              <w:t> décembre 2000]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  <w:rPr>
                <w:lang w:val="de-CH"/>
              </w:rPr>
            </w:pPr>
            <w:r>
              <w:rPr>
                <w:lang w:val="de-CH"/>
              </w:rPr>
              <w:t>Liechtenstein</w:t>
            </w:r>
          </w:p>
        </w:tc>
        <w:tc>
          <w:tcPr>
            <w:tcW w:w="3185" w:type="dxa"/>
          </w:tcPr>
          <w:p w:rsidR="00284249" w:rsidRDefault="00284249" w:rsidP="00271E76">
            <w:pPr>
              <w:keepNext/>
              <w:keepLines/>
              <w:rPr>
                <w:lang w:val="de-CH"/>
              </w:rPr>
            </w:pPr>
            <w:r>
              <w:rPr>
                <w:lang w:val="de-CH"/>
              </w:rPr>
              <w:t>1</w:t>
            </w:r>
            <w:r>
              <w:rPr>
                <w:vertAlign w:val="superscript"/>
                <w:lang w:val="de-CH"/>
              </w:rPr>
              <w:t>er</w:t>
            </w:r>
            <w:r>
              <w:rPr>
                <w:lang w:val="de-CH"/>
              </w:rPr>
              <w:t xml:space="preserve"> décembre 1999</w:t>
            </w:r>
          </w:p>
        </w:tc>
        <w:tc>
          <w:tcPr>
            <w:tcW w:w="2403" w:type="dxa"/>
          </w:tcPr>
          <w:p w:rsidR="00284249" w:rsidRDefault="00284249" w:rsidP="00271E76">
            <w:pPr>
              <w:keepNext/>
              <w:keepLines/>
              <w:rPr>
                <w:lang w:val="de-CH"/>
              </w:rPr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Roumanie</w:t>
            </w:r>
          </w:p>
        </w:tc>
        <w:tc>
          <w:tcPr>
            <w:tcW w:w="3185" w:type="dxa"/>
          </w:tcPr>
          <w:p w:rsidR="00284249" w:rsidRDefault="00284249" w:rsidP="00271E76">
            <w:pPr>
              <w:keepNext/>
              <w:keepLines/>
            </w:pPr>
            <w:r>
              <w:t>16 janvier 2000</w:t>
            </w:r>
          </w:p>
        </w:tc>
        <w:tc>
          <w:tcPr>
            <w:tcW w:w="2403" w:type="dxa"/>
          </w:tcPr>
          <w:p w:rsidR="00284249" w:rsidRDefault="00284249" w:rsidP="00271E76">
            <w:pPr>
              <w:keepNext/>
              <w:keepLines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Népal</w:t>
            </w:r>
          </w:p>
        </w:tc>
        <w:tc>
          <w:tcPr>
            <w:tcW w:w="3185" w:type="dxa"/>
          </w:tcPr>
          <w:p w:rsidR="00284249" w:rsidRDefault="00284249" w:rsidP="00271E76">
            <w:pPr>
              <w:keepNext/>
              <w:keepLines/>
            </w:pPr>
            <w:r>
              <w:t>12 juin 2000</w:t>
            </w:r>
          </w:p>
        </w:tc>
        <w:tc>
          <w:tcPr>
            <w:tcW w:w="2403" w:type="dxa"/>
          </w:tcPr>
          <w:p w:rsidR="00284249" w:rsidRDefault="00284249" w:rsidP="00271E76">
            <w:pPr>
              <w:keepNext/>
              <w:keepLines/>
            </w:pPr>
            <w:r>
              <w:t>[12 juin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Serbie</w:t>
            </w:r>
          </w:p>
        </w:tc>
        <w:tc>
          <w:tcPr>
            <w:tcW w:w="3185" w:type="dxa"/>
          </w:tcPr>
          <w:p w:rsidR="00284249" w:rsidRDefault="00284249" w:rsidP="00271E76">
            <w:pPr>
              <w:keepNext/>
              <w:keepLines/>
            </w:pPr>
            <w:r>
              <w:t>3 septembre 2000</w:t>
            </w:r>
          </w:p>
        </w:tc>
        <w:tc>
          <w:tcPr>
            <w:tcW w:w="2403" w:type="dxa"/>
          </w:tcPr>
          <w:p w:rsidR="00284249" w:rsidRDefault="00284249" w:rsidP="00271E76">
            <w:pPr>
              <w:keepNext/>
              <w:keepLines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Yémen</w:t>
            </w:r>
          </w:p>
        </w:tc>
        <w:tc>
          <w:tcPr>
            <w:tcW w:w="3185" w:type="dxa"/>
          </w:tcPr>
          <w:p w:rsidR="00284249" w:rsidRDefault="00284249" w:rsidP="00271E76">
            <w:r>
              <w:t>4 décembre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 xml:space="preserve">Jordanie </w:t>
            </w:r>
          </w:p>
        </w:tc>
        <w:tc>
          <w:tcPr>
            <w:tcW w:w="3185" w:type="dxa"/>
          </w:tcPr>
          <w:p w:rsidR="00284249" w:rsidRDefault="00284249" w:rsidP="00271E76">
            <w:r>
              <w:t>12 décembre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roofErr w:type="spellStart"/>
            <w:r>
              <w:t>Bosnie</w:t>
            </w:r>
            <w:r>
              <w:noBreakHyphen/>
              <w:t>Herzégovine</w:t>
            </w:r>
            <w:proofErr w:type="spellEnd"/>
          </w:p>
        </w:tc>
        <w:tc>
          <w:tcPr>
            <w:tcW w:w="3185" w:type="dxa"/>
          </w:tcPr>
          <w:p w:rsidR="00284249" w:rsidRDefault="00284249" w:rsidP="00271E76">
            <w:r>
              <w:t>5 mars 2001</w:t>
            </w:r>
          </w:p>
        </w:tc>
        <w:tc>
          <w:tcPr>
            <w:tcW w:w="2403" w:type="dxa"/>
          </w:tcPr>
          <w:p w:rsidR="00284249" w:rsidRDefault="00284249" w:rsidP="00271E76">
            <w:r>
              <w:t>[5 mars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Bénin</w:t>
            </w:r>
          </w:p>
        </w:tc>
        <w:tc>
          <w:tcPr>
            <w:tcW w:w="3185" w:type="dxa"/>
          </w:tcPr>
          <w:p w:rsidR="00284249" w:rsidRDefault="00284249" w:rsidP="00271E76">
            <w:r>
              <w:t>10 avril 2001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Seychelles</w:t>
            </w:r>
          </w:p>
        </w:tc>
        <w:tc>
          <w:tcPr>
            <w:tcW w:w="3185" w:type="dxa"/>
          </w:tcPr>
          <w:p w:rsidR="00284249" w:rsidRDefault="00284249" w:rsidP="00271E76">
            <w:r>
              <w:t>3 juin 2001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roofErr w:type="spellStart"/>
            <w:r>
              <w:t>Cap</w:t>
            </w:r>
            <w:r>
              <w:noBreakHyphen/>
              <w:t>Vert</w:t>
            </w:r>
            <w:proofErr w:type="spellEnd"/>
          </w:p>
        </w:tc>
        <w:tc>
          <w:tcPr>
            <w:tcW w:w="3185" w:type="dxa"/>
          </w:tcPr>
          <w:p w:rsidR="00284249" w:rsidRDefault="00284249" w:rsidP="00271E76">
            <w:r>
              <w:t>3 juillet 2001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Cambodge</w:t>
            </w:r>
          </w:p>
        </w:tc>
        <w:tc>
          <w:tcPr>
            <w:tcW w:w="3185" w:type="dxa"/>
          </w:tcPr>
          <w:p w:rsidR="00284249" w:rsidRDefault="00284249" w:rsidP="00271E76">
            <w:r>
              <w:t>13 novembre 2001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Maurice</w:t>
            </w:r>
          </w:p>
        </w:tc>
        <w:tc>
          <w:tcPr>
            <w:tcW w:w="3185" w:type="dxa"/>
          </w:tcPr>
          <w:p w:rsidR="00284249" w:rsidRDefault="00284249" w:rsidP="00271E76">
            <w:r>
              <w:t>7 janvier 2002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Slovaquie</w:t>
            </w:r>
          </w:p>
        </w:tc>
        <w:tc>
          <w:tcPr>
            <w:tcW w:w="3185" w:type="dxa"/>
          </w:tcPr>
          <w:p w:rsidR="00284249" w:rsidRDefault="00284249" w:rsidP="00271E76">
            <w:r>
              <w:t>27 mai 2002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Antigua-et-Barbuda</w:t>
            </w:r>
          </w:p>
        </w:tc>
        <w:tc>
          <w:tcPr>
            <w:tcW w:w="3185" w:type="dxa"/>
          </w:tcPr>
          <w:p w:rsidR="00284249" w:rsidRDefault="00284249" w:rsidP="00271E76">
            <w:r>
              <w:t>17 août 2002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Arménie</w:t>
            </w:r>
          </w:p>
        </w:tc>
        <w:tc>
          <w:tcPr>
            <w:tcW w:w="3185" w:type="dxa"/>
          </w:tcPr>
          <w:p w:rsidR="00284249" w:rsidRDefault="00284249" w:rsidP="00271E76">
            <w:r>
              <w:t>12 octobre 2002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Costa Rica</w:t>
            </w:r>
          </w:p>
        </w:tc>
        <w:tc>
          <w:tcPr>
            <w:tcW w:w="3185" w:type="dxa"/>
          </w:tcPr>
          <w:p w:rsidR="00284249" w:rsidRDefault="00284249" w:rsidP="00271E76">
            <w:r>
              <w:t>10 décembre 2002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rPr>
                <w:lang w:val="de-CH"/>
              </w:rPr>
            </w:pPr>
            <w:r>
              <w:rPr>
                <w:lang w:val="de-CH"/>
              </w:rPr>
              <w:t>Sri Lanka</w:t>
            </w:r>
          </w:p>
        </w:tc>
        <w:tc>
          <w:tcPr>
            <w:tcW w:w="3185" w:type="dxa"/>
          </w:tcPr>
          <w:p w:rsidR="00284249" w:rsidRDefault="00284249" w:rsidP="00271E76">
            <w:pPr>
              <w:rPr>
                <w:lang w:val="de-CH"/>
              </w:rPr>
            </w:pPr>
            <w:r>
              <w:rPr>
                <w:lang w:val="de-CH"/>
              </w:rPr>
              <w:t>1</w:t>
            </w:r>
            <w:r>
              <w:rPr>
                <w:vertAlign w:val="superscript"/>
                <w:lang w:val="de-CH"/>
              </w:rPr>
              <w:t>er</w:t>
            </w:r>
            <w:r>
              <w:rPr>
                <w:lang w:val="de-CH"/>
              </w:rPr>
              <w:t xml:space="preserve"> février 2003</w:t>
            </w:r>
          </w:p>
        </w:tc>
        <w:tc>
          <w:tcPr>
            <w:tcW w:w="2403" w:type="dxa"/>
          </w:tcPr>
          <w:p w:rsidR="00284249" w:rsidRDefault="00284249" w:rsidP="00271E76">
            <w:r>
              <w:t>[1</w:t>
            </w:r>
            <w:r>
              <w:rPr>
                <w:vertAlign w:val="superscript"/>
              </w:rPr>
              <w:t>er</w:t>
            </w:r>
            <w:r>
              <w:t xml:space="preserve"> février 2007]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Éthiopie</w:t>
            </w:r>
          </w:p>
        </w:tc>
        <w:tc>
          <w:tcPr>
            <w:tcW w:w="3185" w:type="dxa"/>
          </w:tcPr>
          <w:p w:rsidR="00284249" w:rsidRDefault="00284249" w:rsidP="00271E76">
            <w:r>
              <w:t>12 avril 2003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0A1EFB" w:rsidP="00271E76">
            <w:proofErr w:type="spellStart"/>
            <w:r>
              <w:t>E</w:t>
            </w:r>
            <w:r w:rsidR="00B779BC">
              <w:t>x</w:t>
            </w:r>
            <w:r w:rsidR="00B779BC">
              <w:noBreakHyphen/>
              <w:t>République</w:t>
            </w:r>
            <w:proofErr w:type="spellEnd"/>
            <w:r w:rsidR="00B779BC">
              <w:t xml:space="preserve"> yougoslave de </w:t>
            </w:r>
            <w:r w:rsidR="00284249">
              <w:t>Macédoine</w:t>
            </w:r>
          </w:p>
        </w:tc>
        <w:tc>
          <w:tcPr>
            <w:tcW w:w="3185" w:type="dxa"/>
          </w:tcPr>
          <w:p w:rsidR="00284249" w:rsidRDefault="00284249" w:rsidP="00271E76">
            <w:r>
              <w:t>11 décembre 2003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Namibie</w:t>
            </w:r>
          </w:p>
        </w:tc>
        <w:tc>
          <w:tcPr>
            <w:tcW w:w="3185" w:type="dxa"/>
          </w:tcPr>
          <w:p w:rsidR="00284249" w:rsidRDefault="00284249" w:rsidP="00271E76">
            <w:r>
              <w:t>27 décembre 2003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République de Corée</w:t>
            </w:r>
          </w:p>
        </w:tc>
        <w:tc>
          <w:tcPr>
            <w:tcW w:w="3185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7 février 2004</w:t>
            </w:r>
          </w:p>
        </w:tc>
        <w:tc>
          <w:tcPr>
            <w:tcW w:w="2403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[7 février 2012]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Cuba</w:t>
            </w:r>
          </w:p>
        </w:tc>
        <w:tc>
          <w:tcPr>
            <w:tcW w:w="3185" w:type="dxa"/>
          </w:tcPr>
          <w:p w:rsidR="00284249" w:rsidRDefault="00284249" w:rsidP="00271E76">
            <w:r>
              <w:t>15 juin 2004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Tchad</w:t>
            </w:r>
          </w:p>
        </w:tc>
        <w:tc>
          <w:tcPr>
            <w:tcW w:w="3185" w:type="dxa"/>
          </w:tcPr>
          <w:p w:rsidR="00284249" w:rsidRDefault="00284249" w:rsidP="00271E76">
            <w:r>
              <w:t>9 juillet 2004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Côte d’Ivoire</w:t>
            </w:r>
          </w:p>
        </w:tc>
        <w:tc>
          <w:tcPr>
            <w:tcW w:w="3185" w:type="dxa"/>
          </w:tcPr>
          <w:p w:rsidR="00284249" w:rsidRDefault="00284249" w:rsidP="00271E76">
            <w:r>
              <w:t>16 janvier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Lituanie</w:t>
            </w:r>
          </w:p>
        </w:tc>
        <w:tc>
          <w:tcPr>
            <w:tcW w:w="3185" w:type="dxa"/>
          </w:tcPr>
          <w:p w:rsidR="00284249" w:rsidRDefault="00284249" w:rsidP="00271E76"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mars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Koweït</w:t>
            </w:r>
          </w:p>
        </w:tc>
        <w:tc>
          <w:tcPr>
            <w:tcW w:w="3185" w:type="dxa"/>
          </w:tcPr>
          <w:p w:rsidR="00284249" w:rsidRDefault="00284249" w:rsidP="00271E76">
            <w:r>
              <w:t>5 avril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République démocratique du Congo</w:t>
            </w:r>
          </w:p>
        </w:tc>
        <w:tc>
          <w:tcPr>
            <w:tcW w:w="3185" w:type="dxa"/>
          </w:tcPr>
          <w:p w:rsidR="00284249" w:rsidRDefault="00284249" w:rsidP="00271E76">
            <w:r>
              <w:t>16 avril 2005</w:t>
            </w:r>
          </w:p>
        </w:tc>
        <w:tc>
          <w:tcPr>
            <w:tcW w:w="2403" w:type="dxa"/>
          </w:tcPr>
          <w:p w:rsidR="00284249" w:rsidRDefault="00284249" w:rsidP="00271E76">
            <w:r>
              <w:t>[16 avril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El Salvador</w:t>
            </w:r>
          </w:p>
        </w:tc>
        <w:tc>
          <w:tcPr>
            <w:tcW w:w="3185" w:type="dxa"/>
          </w:tcPr>
          <w:p w:rsidR="00284249" w:rsidRDefault="00284249" w:rsidP="00271E76">
            <w:r>
              <w:t>16 juillet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Honduras</w:t>
            </w:r>
          </w:p>
        </w:tc>
        <w:tc>
          <w:tcPr>
            <w:tcW w:w="3185" w:type="dxa"/>
          </w:tcPr>
          <w:p w:rsidR="00284249" w:rsidRDefault="00284249" w:rsidP="00271E76">
            <w:r>
              <w:t>3 janvier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Kenya</w:t>
            </w:r>
          </w:p>
        </w:tc>
        <w:tc>
          <w:tcPr>
            <w:tcW w:w="3185" w:type="dxa"/>
          </w:tcPr>
          <w:p w:rsidR="00284249" w:rsidRDefault="00284249" w:rsidP="00271E76">
            <w:r>
              <w:t>22 mars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Malawi</w:t>
            </w:r>
          </w:p>
        </w:tc>
        <w:tc>
          <w:tcPr>
            <w:tcW w:w="3185" w:type="dxa"/>
          </w:tcPr>
          <w:p w:rsidR="00284249" w:rsidRDefault="00284249" w:rsidP="00271E76">
            <w:r>
              <w:t>10 juillet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Slovénie</w:t>
            </w:r>
          </w:p>
        </w:tc>
        <w:tc>
          <w:tcPr>
            <w:tcW w:w="3185" w:type="dxa"/>
          </w:tcPr>
          <w:p w:rsidR="00284249" w:rsidRDefault="00284249" w:rsidP="00271E76">
            <w:r>
              <w:t>14 août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 xml:space="preserve">Kirghizistan </w:t>
            </w:r>
          </w:p>
        </w:tc>
        <w:tc>
          <w:tcPr>
            <w:tcW w:w="3185" w:type="dxa"/>
          </w:tcPr>
          <w:p w:rsidR="00284249" w:rsidRDefault="00284249" w:rsidP="00271E76">
            <w:r>
              <w:t>4 octobre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Arabie saoudite</w:t>
            </w:r>
          </w:p>
        </w:tc>
        <w:tc>
          <w:tcPr>
            <w:tcW w:w="3185" w:type="dxa"/>
          </w:tcPr>
          <w:p w:rsidR="00284249" w:rsidRDefault="00284249" w:rsidP="00271E76">
            <w:r>
              <w:t>20 octobre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Bangladesh</w:t>
            </w:r>
          </w:p>
        </w:tc>
        <w:tc>
          <w:tcPr>
            <w:tcW w:w="3185" w:type="dxa"/>
          </w:tcPr>
          <w:p w:rsidR="00284249" w:rsidRDefault="00284249" w:rsidP="00271E76">
            <w:r>
              <w:t>3 novembre 2007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Niger</w:t>
            </w:r>
          </w:p>
        </w:tc>
        <w:tc>
          <w:tcPr>
            <w:tcW w:w="3185" w:type="dxa"/>
          </w:tcPr>
          <w:p w:rsidR="00284249" w:rsidRDefault="00284249" w:rsidP="00271E76">
            <w:r>
              <w:t>3 novembre 2007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Burkina Faso</w:t>
            </w:r>
          </w:p>
        </w:tc>
        <w:tc>
          <w:tcPr>
            <w:tcW w:w="3185" w:type="dxa"/>
          </w:tcPr>
          <w:p w:rsidR="00284249" w:rsidRDefault="00284249" w:rsidP="00271E76">
            <w:r>
              <w:t>2 février 2008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RPr="00B779BC" w:rsidTr="00284249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284249" w:rsidRPr="00B779BC" w:rsidRDefault="00284249" w:rsidP="00715EFA">
            <w:pPr>
              <w:spacing w:before="120" w:after="120"/>
              <w:jc w:val="center"/>
              <w:rPr>
                <w:b/>
              </w:rPr>
            </w:pPr>
            <w:r w:rsidRPr="00B779BC">
              <w:rPr>
                <w:b/>
              </w:rPr>
              <w:t>Quatrièmes rapports périodiques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Afghanistan</w:t>
            </w:r>
          </w:p>
        </w:tc>
        <w:tc>
          <w:tcPr>
            <w:tcW w:w="3185" w:type="dxa"/>
          </w:tcPr>
          <w:p w:rsidR="00284249" w:rsidRDefault="00284249" w:rsidP="00271E76">
            <w:r>
              <w:t>25 juin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roofErr w:type="spellStart"/>
            <w:r>
              <w:t>Bélarus</w:t>
            </w:r>
            <w:proofErr w:type="spellEnd"/>
          </w:p>
        </w:tc>
        <w:tc>
          <w:tcPr>
            <w:tcW w:w="3185" w:type="dxa"/>
          </w:tcPr>
          <w:p w:rsidR="00284249" w:rsidRDefault="00284249" w:rsidP="00271E76">
            <w:r>
              <w:t>25 juin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Belize</w:t>
            </w:r>
          </w:p>
        </w:tc>
        <w:tc>
          <w:tcPr>
            <w:tcW w:w="3185" w:type="dxa"/>
          </w:tcPr>
          <w:p w:rsidR="00284249" w:rsidRDefault="00284249" w:rsidP="00271E76">
            <w:r>
              <w:t>25 juin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 xml:space="preserve">France </w:t>
            </w:r>
          </w:p>
        </w:tc>
        <w:tc>
          <w:tcPr>
            <w:tcW w:w="3185" w:type="dxa"/>
          </w:tcPr>
          <w:p w:rsidR="00284249" w:rsidRDefault="00284249" w:rsidP="00271E76">
            <w:r>
              <w:t>25 juin 2000</w:t>
            </w:r>
          </w:p>
        </w:tc>
        <w:tc>
          <w:tcPr>
            <w:tcW w:w="2403" w:type="dxa"/>
          </w:tcPr>
          <w:p w:rsidR="00284249" w:rsidRDefault="00284249" w:rsidP="00271E76">
            <w:r>
              <w:t>[25 juin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Philippines</w:t>
            </w:r>
          </w:p>
        </w:tc>
        <w:tc>
          <w:tcPr>
            <w:tcW w:w="3185" w:type="dxa"/>
          </w:tcPr>
          <w:p w:rsidR="00284249" w:rsidRDefault="00284249" w:rsidP="00271E76">
            <w:r>
              <w:t>25 juin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Sénégal</w:t>
            </w:r>
          </w:p>
        </w:tc>
        <w:tc>
          <w:tcPr>
            <w:tcW w:w="3185" w:type="dxa"/>
          </w:tcPr>
          <w:p w:rsidR="00284249" w:rsidRDefault="00284249" w:rsidP="00271E76">
            <w:r>
              <w:t>25 juin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Uruguay</w:t>
            </w:r>
          </w:p>
        </w:tc>
        <w:tc>
          <w:tcPr>
            <w:tcW w:w="3185" w:type="dxa"/>
          </w:tcPr>
          <w:p w:rsidR="00284249" w:rsidRDefault="00284249" w:rsidP="00271E76">
            <w:r>
              <w:t>25 juin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Autriche</w:t>
            </w:r>
          </w:p>
        </w:tc>
        <w:tc>
          <w:tcPr>
            <w:tcW w:w="3185" w:type="dxa"/>
          </w:tcPr>
          <w:p w:rsidR="00284249" w:rsidRDefault="00284249" w:rsidP="00271E76">
            <w:r>
              <w:t>27 août 2000</w:t>
            </w:r>
          </w:p>
        </w:tc>
        <w:tc>
          <w:tcPr>
            <w:tcW w:w="2403" w:type="dxa"/>
          </w:tcPr>
          <w:p w:rsidR="00284249" w:rsidRDefault="00284249" w:rsidP="00271E76">
            <w:r>
              <w:t>[31 décembre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Panama</w:t>
            </w:r>
          </w:p>
        </w:tc>
        <w:tc>
          <w:tcPr>
            <w:tcW w:w="3185" w:type="dxa"/>
          </w:tcPr>
          <w:p w:rsidR="00284249" w:rsidRDefault="00284249" w:rsidP="00271E76">
            <w:r>
              <w:t>22 septembre 2000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Colombie</w:t>
            </w:r>
          </w:p>
        </w:tc>
        <w:tc>
          <w:tcPr>
            <w:tcW w:w="3185" w:type="dxa"/>
          </w:tcPr>
          <w:p w:rsidR="00284249" w:rsidRDefault="00284249" w:rsidP="00271E76">
            <w:r>
              <w:t>6 janvier 2001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Équateur</w:t>
            </w:r>
          </w:p>
        </w:tc>
        <w:tc>
          <w:tcPr>
            <w:tcW w:w="3185" w:type="dxa"/>
          </w:tcPr>
          <w:p w:rsidR="00284249" w:rsidRDefault="00284249" w:rsidP="00271E76">
            <w:r>
              <w:t>28 avril 2001</w:t>
            </w:r>
          </w:p>
        </w:tc>
        <w:tc>
          <w:tcPr>
            <w:tcW w:w="2403" w:type="dxa"/>
          </w:tcPr>
          <w:p w:rsidR="00284249" w:rsidRDefault="00284249" w:rsidP="00271E76">
            <w:r>
              <w:t>[28 avril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Jamahiriya arabe libyenne</w:t>
            </w:r>
          </w:p>
        </w:tc>
        <w:tc>
          <w:tcPr>
            <w:tcW w:w="3185" w:type="dxa"/>
          </w:tcPr>
          <w:p w:rsidR="00284249" w:rsidRDefault="00284249" w:rsidP="00271E76">
            <w:r>
              <w:t>14 juin 2002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Algérie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11 octobre 2002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Brésil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27 octobre 2002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Guinée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8 novembre 2002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Somalie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22 février 2003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Paraguay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10 avril 2003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Tunisie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  <w:r>
              <w:t>22 octobre 2003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Liechtenstein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décembre 2003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Roumanie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16 janvier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Népal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12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[12 juin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Bulgarie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[25 juin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Cameroun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Chypre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16 août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Venezuela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20 août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Croatie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7 octobre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[7 octobre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Serbie</w:t>
            </w:r>
          </w:p>
        </w:tc>
        <w:tc>
          <w:tcPr>
            <w:tcW w:w="3185" w:type="dxa"/>
          </w:tcPr>
          <w:p w:rsidR="00284249" w:rsidRDefault="00284249" w:rsidP="00271E76">
            <w:r>
              <w:t>3 septembre 2004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Yémen</w:t>
            </w:r>
          </w:p>
        </w:tc>
        <w:tc>
          <w:tcPr>
            <w:tcW w:w="3185" w:type="dxa"/>
          </w:tcPr>
          <w:p w:rsidR="00284249" w:rsidRDefault="00284249" w:rsidP="00271E76">
            <w:r>
              <w:t>4 décembre 2004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Jordanie</w:t>
            </w:r>
          </w:p>
        </w:tc>
        <w:tc>
          <w:tcPr>
            <w:tcW w:w="3185" w:type="dxa"/>
          </w:tcPr>
          <w:p w:rsidR="00284249" w:rsidRDefault="00284249" w:rsidP="00271E76">
            <w:r>
              <w:t>12 décembre 2004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Monaco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4 janvier 2005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[4 janvier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Colombie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pPr>
              <w:keepNext/>
              <w:keepLines/>
              <w:rPr>
                <w:lang w:val="de-CH"/>
              </w:rPr>
            </w:pPr>
            <w:r>
              <w:rPr>
                <w:lang w:val="de-CH"/>
              </w:rPr>
              <w:t>6 janvier 2001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pPr>
              <w:keepNext/>
              <w:keepLines/>
              <w:rPr>
                <w:lang w:val="de-CH"/>
              </w:rPr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  <w:rPr>
                <w:lang w:val="de-CH"/>
              </w:rPr>
            </w:pPr>
            <w:r>
              <w:rPr>
                <w:lang w:val="de-CH"/>
              </w:rPr>
              <w:t>Bosnie-Herzégovine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pPr>
              <w:keepNext/>
              <w:keepLines/>
            </w:pPr>
            <w:r>
              <w:t>5 mars 2005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pPr>
              <w:keepNext/>
              <w:keepLines/>
            </w:pPr>
            <w:r>
              <w:t>[5 mars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  <w:keepLines/>
            </w:pPr>
            <w:r>
              <w:t>Bénin</w:t>
            </w:r>
          </w:p>
        </w:tc>
        <w:tc>
          <w:tcPr>
            <w:tcW w:w="3185" w:type="dxa"/>
          </w:tcPr>
          <w:p w:rsidR="00284249" w:rsidRDefault="00284249" w:rsidP="00271E76">
            <w:pPr>
              <w:keepNext/>
              <w:keepLines/>
            </w:pPr>
            <w:r>
              <w:t>10 avril 2005</w:t>
            </w:r>
          </w:p>
        </w:tc>
        <w:tc>
          <w:tcPr>
            <w:tcW w:w="2403" w:type="dxa"/>
          </w:tcPr>
          <w:p w:rsidR="00284249" w:rsidRDefault="00284249" w:rsidP="00271E76">
            <w:pPr>
              <w:keepNext/>
              <w:keepLines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roofErr w:type="spellStart"/>
            <w:r>
              <w:t>Cap</w:t>
            </w:r>
            <w:r>
              <w:noBreakHyphen/>
              <w:t>Vert</w:t>
            </w:r>
            <w:proofErr w:type="spellEnd"/>
          </w:p>
        </w:tc>
        <w:tc>
          <w:tcPr>
            <w:tcW w:w="3185" w:type="dxa"/>
          </w:tcPr>
          <w:p w:rsidR="00284249" w:rsidRDefault="00284249" w:rsidP="00271E76">
            <w:r>
              <w:t>3 juillet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Cambodge</w:t>
            </w:r>
          </w:p>
        </w:tc>
        <w:tc>
          <w:tcPr>
            <w:tcW w:w="3185" w:type="dxa"/>
          </w:tcPr>
          <w:p w:rsidR="00284249" w:rsidRDefault="00284249" w:rsidP="00271E76">
            <w:r>
              <w:t>13 novembre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République tchèque</w:t>
            </w:r>
          </w:p>
        </w:tc>
        <w:tc>
          <w:tcPr>
            <w:tcW w:w="3185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31 décembre 2005</w:t>
            </w:r>
          </w:p>
        </w:tc>
        <w:tc>
          <w:tcPr>
            <w:tcW w:w="2403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[31 décembre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Maurice</w:t>
            </w:r>
          </w:p>
        </w:tc>
        <w:tc>
          <w:tcPr>
            <w:tcW w:w="3185" w:type="dxa"/>
          </w:tcPr>
          <w:p w:rsidR="00284249" w:rsidRDefault="00284249" w:rsidP="00271E76">
            <w:r>
              <w:t>7 janvier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Slovaquie</w:t>
            </w:r>
          </w:p>
        </w:tc>
        <w:tc>
          <w:tcPr>
            <w:tcW w:w="3185" w:type="dxa"/>
          </w:tcPr>
          <w:p w:rsidR="00284249" w:rsidRDefault="00284249" w:rsidP="00271E76">
            <w:r>
              <w:t>27 mai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Maroc</w:t>
            </w:r>
          </w:p>
        </w:tc>
        <w:tc>
          <w:tcPr>
            <w:tcW w:w="3185" w:type="dxa"/>
          </w:tcPr>
          <w:p w:rsidR="00284249" w:rsidRDefault="00284249" w:rsidP="00271E76">
            <w:r>
              <w:t>20 juillet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roofErr w:type="spellStart"/>
            <w:r>
              <w:t>Antigua</w:t>
            </w:r>
            <w:r>
              <w:noBreakHyphen/>
              <w:t>et</w:t>
            </w:r>
            <w:r>
              <w:noBreakHyphen/>
              <w:t>Barbuda</w:t>
            </w:r>
            <w:proofErr w:type="spellEnd"/>
          </w:p>
        </w:tc>
        <w:tc>
          <w:tcPr>
            <w:tcW w:w="3185" w:type="dxa"/>
          </w:tcPr>
          <w:p w:rsidR="00284249" w:rsidRPr="00606C92" w:rsidRDefault="00284249" w:rsidP="00271E76">
            <w:pPr>
              <w:rPr>
                <w:lang w:val="fr-FR"/>
              </w:rPr>
            </w:pPr>
            <w:r w:rsidRPr="00606C92">
              <w:rPr>
                <w:lang w:val="fr-FR"/>
              </w:rPr>
              <w:t>17 août 2006</w:t>
            </w:r>
          </w:p>
        </w:tc>
        <w:tc>
          <w:tcPr>
            <w:tcW w:w="2403" w:type="dxa"/>
          </w:tcPr>
          <w:p w:rsidR="00284249" w:rsidRDefault="00284249" w:rsidP="00271E76">
            <w:pPr>
              <w:rPr>
                <w:lang w:val="en-GB"/>
              </w:rPr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  <w:rPr>
                <w:lang w:val="en-GB"/>
              </w:rPr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  <w:rPr>
                <w:lang w:val="en-GB"/>
              </w:rPr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  <w:rPr>
                <w:lang w:val="en-GB"/>
              </w:rPr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rPr>
                <w:lang w:val="en-GB"/>
              </w:rPr>
            </w:pPr>
            <w:r>
              <w:rPr>
                <w:lang w:val="en-GB"/>
              </w:rPr>
              <w:t>Costa Rica</w:t>
            </w:r>
          </w:p>
        </w:tc>
        <w:tc>
          <w:tcPr>
            <w:tcW w:w="3185" w:type="dxa"/>
          </w:tcPr>
          <w:p w:rsidR="00284249" w:rsidRDefault="00284249" w:rsidP="00271E76">
            <w:r>
              <w:t>10 décembre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Sri Lanka</w:t>
            </w:r>
          </w:p>
        </w:tc>
        <w:tc>
          <w:tcPr>
            <w:tcW w:w="3185" w:type="dxa"/>
          </w:tcPr>
          <w:p w:rsidR="00284249" w:rsidRDefault="00284249" w:rsidP="00271E76"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février 2003</w:t>
            </w:r>
          </w:p>
        </w:tc>
        <w:tc>
          <w:tcPr>
            <w:tcW w:w="2403" w:type="dxa"/>
          </w:tcPr>
          <w:p w:rsidR="00284249" w:rsidRDefault="00284249" w:rsidP="00271E76">
            <w:r>
              <w:t>[1</w:t>
            </w:r>
            <w:r>
              <w:rPr>
                <w:vertAlign w:val="superscript"/>
              </w:rPr>
              <w:t>er</w:t>
            </w:r>
            <w:r>
              <w:t xml:space="preserve"> février 2007]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 xml:space="preserve">Éthiopie </w:t>
            </w:r>
          </w:p>
        </w:tc>
        <w:tc>
          <w:tcPr>
            <w:tcW w:w="3185" w:type="dxa"/>
          </w:tcPr>
          <w:p w:rsidR="00284249" w:rsidRDefault="00284249" w:rsidP="00271E76">
            <w:r>
              <w:t>12 avril 2007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715EFA" w:rsidP="00271E76">
            <w:r>
              <w:t>E</w:t>
            </w:r>
            <w:r w:rsidR="00B779BC">
              <w:t>x-République yougoslave de </w:t>
            </w:r>
            <w:r w:rsidR="00284249">
              <w:t>Macédoine</w:t>
            </w:r>
          </w:p>
        </w:tc>
        <w:tc>
          <w:tcPr>
            <w:tcW w:w="3185" w:type="dxa"/>
          </w:tcPr>
          <w:p w:rsidR="00284249" w:rsidRDefault="00284249" w:rsidP="00271E76">
            <w:r>
              <w:t>11 décembre 2007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Namibie</w:t>
            </w:r>
          </w:p>
        </w:tc>
        <w:tc>
          <w:tcPr>
            <w:tcW w:w="3185" w:type="dxa"/>
          </w:tcPr>
          <w:p w:rsidR="00284249" w:rsidRDefault="00284249" w:rsidP="00271E76">
            <w:r>
              <w:t>27 décembre 2007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RPr="00B779BC" w:rsidTr="00284249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284249" w:rsidRPr="00B779BC" w:rsidRDefault="00284249" w:rsidP="00715EFA">
            <w:pPr>
              <w:spacing w:before="120" w:after="120"/>
              <w:jc w:val="center"/>
              <w:rPr>
                <w:b/>
              </w:rPr>
            </w:pPr>
            <w:r w:rsidRPr="00B779BC">
              <w:rPr>
                <w:b/>
              </w:rPr>
              <w:t>Cinquièmes rapports périodiques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Afghanistan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Argentine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[25 juin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roofErr w:type="spellStart"/>
            <w:r>
              <w:t>Bélarus</w:t>
            </w:r>
            <w:proofErr w:type="spellEnd"/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Belize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Égypte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France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[25 juin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Hongrie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  <w:r>
              <w:t>[31 décembre 2010]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Mexique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[31 décembre 2010]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Philippines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Fédération de Russie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  <w:r>
              <w:t>[31 décembre 2010]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Sénégal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Suisse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[25 juin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Uruguay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juin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Autriche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27 août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[31 décembre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Panama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27 septembre 2004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Colombie</w:t>
            </w:r>
          </w:p>
        </w:tc>
        <w:tc>
          <w:tcPr>
            <w:tcW w:w="3185" w:type="dxa"/>
          </w:tcPr>
          <w:p w:rsidR="00284249" w:rsidRDefault="00284249" w:rsidP="00271E76">
            <w:r>
              <w:t>6 janvier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Équateur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25 avril 2005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r>
              <w:t>[28 avril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Grèce</w:t>
            </w:r>
          </w:p>
        </w:tc>
        <w:tc>
          <w:tcPr>
            <w:tcW w:w="3185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4 novembre 2005</w:t>
            </w:r>
          </w:p>
        </w:tc>
        <w:tc>
          <w:tcPr>
            <w:tcW w:w="2403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[4 novembre 2009]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Chine</w:t>
            </w:r>
          </w:p>
        </w:tc>
        <w:tc>
          <w:tcPr>
            <w:tcW w:w="3185" w:type="dxa"/>
          </w:tcPr>
          <w:p w:rsidR="00284249" w:rsidRDefault="00284249" w:rsidP="00271E76">
            <w:r>
              <w:t>2 novembre 2005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pPr>
              <w:keepNext/>
            </w:pPr>
            <w:r>
              <w:t>Jamahiriya arabe libyenne</w:t>
            </w:r>
          </w:p>
        </w:tc>
        <w:tc>
          <w:tcPr>
            <w:tcW w:w="3185" w:type="dxa"/>
          </w:tcPr>
          <w:p w:rsidR="00284249" w:rsidRDefault="00284249" w:rsidP="00271E76">
            <w:r>
              <w:t>14 juin 2006</w:t>
            </w:r>
          </w:p>
        </w:tc>
        <w:tc>
          <w:tcPr>
            <w:tcW w:w="2403" w:type="dxa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États-Unis d’Amérique</w:t>
            </w:r>
          </w:p>
        </w:tc>
        <w:tc>
          <w:tcPr>
            <w:tcW w:w="3185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19 novembre 2005</w:t>
            </w:r>
          </w:p>
        </w:tc>
        <w:tc>
          <w:tcPr>
            <w:tcW w:w="2403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[19 novembre 2011]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Roy</w:t>
            </w:r>
            <w:r w:rsidR="00B779BC">
              <w:t>aume-Uni de Grande-Bretagne et </w:t>
            </w:r>
            <w:r>
              <w:t>d’Irlande du Nord</w:t>
            </w:r>
          </w:p>
        </w:tc>
        <w:tc>
          <w:tcPr>
            <w:tcW w:w="3185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6 janvier 2006</w:t>
            </w:r>
          </w:p>
        </w:tc>
        <w:tc>
          <w:tcPr>
            <w:tcW w:w="2403" w:type="dxa"/>
          </w:tcPr>
          <w:p w:rsidR="00284249" w:rsidRDefault="00284249" w:rsidP="00271E76">
            <w:pPr>
              <w:rPr>
                <w:vertAlign w:val="superscript"/>
              </w:rPr>
            </w:pPr>
            <w:r>
              <w:t>[6 janvier 2008]</w:t>
            </w: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Finlande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28 septembre 2006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Algérie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11 octobre 2006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Brésil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27 octobre 2006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Guinée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8 novembre 2006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Somalie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22 février 2007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Paraguay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  <w:r>
              <w:t>10 avril 2007</w:t>
            </w:r>
          </w:p>
        </w:tc>
        <w:tc>
          <w:tcPr>
            <w:tcW w:w="2403" w:type="dxa"/>
            <w:vAlign w:val="bottom"/>
          </w:tcPr>
          <w:p w:rsidR="00284249" w:rsidRDefault="00284249" w:rsidP="00271E76">
            <w:pPr>
              <w:rPr>
                <w:vertAlign w:val="superscript"/>
              </w:rPr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284249" w:rsidRDefault="00284249" w:rsidP="00970F5C">
            <w:pPr>
              <w:spacing w:before="60" w:after="60"/>
            </w:pPr>
          </w:p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Tunisie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22 octobre 2007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Liechtenstein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</w:t>
            </w:r>
            <w:r w:rsidRPr="00EA1396">
              <w:rPr>
                <w:vertAlign w:val="superscript"/>
              </w:rPr>
              <w:t>er</w:t>
            </w:r>
            <w:r>
              <w:t xml:space="preserve"> décembre 2007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  <w:tr w:rsidR="00284249" w:rsidTr="009E2791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284249" w:rsidRDefault="00284249" w:rsidP="00271E76">
            <w:r>
              <w:t>Roumanie</w:t>
            </w:r>
          </w:p>
        </w:tc>
        <w:tc>
          <w:tcPr>
            <w:tcW w:w="3185" w:type="dxa"/>
            <w:vAlign w:val="bottom"/>
          </w:tcPr>
          <w:p w:rsidR="00284249" w:rsidRDefault="00284249" w:rsidP="00271E76">
            <w:r>
              <w:t>16 janvier 2008</w:t>
            </w:r>
          </w:p>
        </w:tc>
        <w:tc>
          <w:tcPr>
            <w:tcW w:w="2403" w:type="dxa"/>
            <w:vAlign w:val="bottom"/>
          </w:tcPr>
          <w:p w:rsidR="00284249" w:rsidRDefault="00284249" w:rsidP="00271E76"/>
        </w:tc>
      </w:tr>
    </w:tbl>
    <w:p w:rsidR="00284249" w:rsidRPr="00B779BC" w:rsidRDefault="00284249" w:rsidP="00D2053D">
      <w:pPr>
        <w:keepNext/>
        <w:spacing w:before="180" w:after="240"/>
        <w:jc w:val="center"/>
        <w:rPr>
          <w:b/>
          <w:lang w:val="fr-FR"/>
        </w:rPr>
      </w:pPr>
      <w:r w:rsidRPr="00B779BC">
        <w:rPr>
          <w:b/>
          <w:lang w:val="fr-FR"/>
        </w:rPr>
        <w:t>7.  Examen des rapports soumis par l</w:t>
      </w:r>
      <w:r w:rsidR="00D2053D">
        <w:rPr>
          <w:b/>
          <w:lang w:val="fr-FR"/>
        </w:rPr>
        <w:t>es États parties en application</w:t>
      </w:r>
      <w:r w:rsidR="00D2053D">
        <w:rPr>
          <w:b/>
          <w:lang w:val="fr-FR"/>
        </w:rPr>
        <w:br/>
        <w:t xml:space="preserve">de </w:t>
      </w:r>
      <w:r w:rsidRPr="00B779BC">
        <w:rPr>
          <w:b/>
          <w:lang w:val="fr-FR"/>
        </w:rPr>
        <w:t>l’article 19 de la Convention</w:t>
      </w:r>
    </w:p>
    <w:p w:rsidR="00284249" w:rsidRPr="00EA1396" w:rsidRDefault="000A1EFB" w:rsidP="00B779BC">
      <w:pPr>
        <w:spacing w:after="240"/>
        <w:ind w:firstLine="567"/>
        <w:rPr>
          <w:lang w:val="fr-FR"/>
        </w:rPr>
      </w:pPr>
      <w:r>
        <w:rPr>
          <w:lang w:val="fr-FR"/>
        </w:rPr>
        <w:t xml:space="preserve">On trouvera </w:t>
      </w:r>
      <w:proofErr w:type="spellStart"/>
      <w:r>
        <w:rPr>
          <w:lang w:val="fr-FR"/>
        </w:rPr>
        <w:t>ci</w:t>
      </w:r>
      <w:r>
        <w:rPr>
          <w:lang w:val="fr-FR"/>
        </w:rPr>
        <w:noBreakHyphen/>
      </w:r>
      <w:r w:rsidR="00284249" w:rsidRPr="00EA1396">
        <w:rPr>
          <w:lang w:val="fr-FR"/>
        </w:rPr>
        <w:t>après</w:t>
      </w:r>
      <w:proofErr w:type="spellEnd"/>
      <w:r w:rsidR="00284249" w:rsidRPr="00EA1396">
        <w:rPr>
          <w:lang w:val="fr-FR"/>
        </w:rPr>
        <w:t xml:space="preserve"> un calendrier provisoire pour l</w:t>
      </w:r>
      <w:r w:rsidR="00284249">
        <w:rPr>
          <w:lang w:val="fr-FR"/>
        </w:rPr>
        <w:t>’</w:t>
      </w:r>
      <w:r w:rsidR="00284249" w:rsidRPr="00EA1396">
        <w:rPr>
          <w:lang w:val="fr-FR"/>
        </w:rPr>
        <w:t xml:space="preserve">examen des rapports à la </w:t>
      </w:r>
      <w:r w:rsidR="00284249">
        <w:rPr>
          <w:lang w:val="fr-FR"/>
        </w:rPr>
        <w:t>quarantième</w:t>
      </w:r>
      <w:r w:rsidR="00284249" w:rsidRPr="00EA1396">
        <w:rPr>
          <w:lang w:val="fr-FR"/>
        </w:rPr>
        <w:t xml:space="preserve"> session: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0"/>
        <w:gridCol w:w="4559"/>
        <w:gridCol w:w="2466"/>
      </w:tblGrid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0A1EFB" w:rsidP="00715EFA">
            <w:pPr>
              <w:spacing w:before="60" w:after="60"/>
              <w:rPr>
                <w:b/>
              </w:rPr>
            </w:pPr>
            <w:r>
              <w:rPr>
                <w:b/>
              </w:rPr>
              <w:t>Mardi 29</w:t>
            </w:r>
            <w:r w:rsidR="00284249" w:rsidRPr="00715EFA">
              <w:rPr>
                <w:b/>
              </w:rPr>
              <w:t xml:space="preserve"> avril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715EFA">
            <w:pPr>
              <w:spacing w:before="60" w:after="60"/>
            </w:pPr>
            <w:r>
              <w:t>10 heures</w:t>
            </w:r>
            <w:r>
              <w:br/>
              <w:t>15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>Australie: troisième rapport périodique</w:t>
            </w:r>
            <w:r>
              <w:br/>
              <w:t>Suède: cinquième rapport périodique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CAT/C/67/Add.7</w:t>
            </w:r>
            <w:r>
              <w:rPr>
                <w:lang w:val="en-GB"/>
              </w:rPr>
              <w:br/>
              <w:t>CAT/C/SWE/5</w:t>
            </w:r>
          </w:p>
        </w:tc>
      </w:tr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284249" w:rsidP="00715EFA">
            <w:pPr>
              <w:spacing w:before="60" w:after="60"/>
              <w:rPr>
                <w:b/>
              </w:rPr>
            </w:pPr>
            <w:r w:rsidRPr="00715EFA">
              <w:rPr>
                <w:b/>
              </w:rPr>
              <w:t>Mercredi 30 avril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715EFA">
            <w:pPr>
              <w:spacing w:before="60" w:after="60"/>
            </w:pPr>
            <w:r>
              <w:t>10 heures</w:t>
            </w:r>
            <w:r>
              <w:br/>
              <w:t>15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 xml:space="preserve">Suède: </w:t>
            </w:r>
            <w:r>
              <w:rPr>
                <w:lang w:eastAsia="en-GB" w:bidi="he-IL"/>
              </w:rPr>
              <w:t>réponses</w:t>
            </w:r>
            <w:r>
              <w:br/>
              <w:t>Australie: réponses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</w:pPr>
          </w:p>
        </w:tc>
      </w:tr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284249" w:rsidP="00715EFA">
            <w:pPr>
              <w:spacing w:before="60" w:after="60"/>
              <w:rPr>
                <w:b/>
              </w:rPr>
            </w:pPr>
            <w:r w:rsidRPr="00715EFA">
              <w:rPr>
                <w:b/>
              </w:rPr>
              <w:t>Vendredi 2 mai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715EFA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>Algérie: troisième rapport périodique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CAT/C/DZA/3</w:t>
            </w:r>
          </w:p>
        </w:tc>
      </w:tr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284249" w:rsidP="00715EFA">
            <w:pPr>
              <w:spacing w:before="60" w:after="60"/>
              <w:rPr>
                <w:b/>
              </w:rPr>
            </w:pPr>
            <w:r w:rsidRPr="00715EFA">
              <w:rPr>
                <w:b/>
              </w:rPr>
              <w:t>Lundi 5 mai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715EFA">
            <w:pPr>
              <w:spacing w:before="60" w:after="60"/>
            </w:pPr>
            <w:r>
              <w:t>10 heures</w:t>
            </w:r>
            <w:r>
              <w:br/>
              <w:t>15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>Costa Rica: deuxième rapport périodique</w:t>
            </w:r>
            <w:r>
              <w:br/>
              <w:t>Algérie: réponses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CAT/C/CRI/2</w:t>
            </w:r>
          </w:p>
        </w:tc>
      </w:tr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284249" w:rsidP="00715EFA">
            <w:pPr>
              <w:keepNext/>
              <w:spacing w:before="60" w:after="60"/>
              <w:rPr>
                <w:b/>
              </w:rPr>
            </w:pPr>
            <w:r w:rsidRPr="00715EFA">
              <w:rPr>
                <w:b/>
              </w:rPr>
              <w:t>Mardi 6 mai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715EFA">
            <w:pPr>
              <w:spacing w:before="60" w:after="60"/>
            </w:pPr>
            <w:r>
              <w:t>10 heures</w:t>
            </w:r>
            <w:r>
              <w:br/>
              <w:t>15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 xml:space="preserve">Indonésie: </w:t>
            </w:r>
            <w:r>
              <w:rPr>
                <w:lang w:eastAsia="en-GB" w:bidi="he-IL"/>
              </w:rPr>
              <w:t>deuxième</w:t>
            </w:r>
            <w:r>
              <w:t xml:space="preserve"> rapport périodique</w:t>
            </w:r>
            <w:r>
              <w:br/>
              <w:t>Costa Rica: réponses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CAT/C/72/Add.1</w:t>
            </w:r>
          </w:p>
        </w:tc>
      </w:tr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284249" w:rsidP="00715EFA">
            <w:pPr>
              <w:spacing w:before="60" w:after="60"/>
              <w:rPr>
                <w:b/>
              </w:rPr>
            </w:pPr>
            <w:r w:rsidRPr="00715EFA">
              <w:rPr>
                <w:b/>
              </w:rPr>
              <w:t>Mercredi 7 mai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715EFA">
            <w:pPr>
              <w:spacing w:before="60" w:after="60"/>
            </w:pPr>
            <w:r>
              <w:t>10 heures</w:t>
            </w:r>
            <w:r>
              <w:br/>
            </w:r>
            <w:r>
              <w:br/>
              <w:t>15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>Ex-République yougoslave de Macédoine: deuxième rapport périodique</w:t>
            </w:r>
            <w:r>
              <w:br/>
              <w:t>Indonésie: réponses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  <w:rPr>
                <w:lang w:val="nl-NL"/>
              </w:rPr>
            </w:pPr>
            <w:r>
              <w:rPr>
                <w:lang w:val="nl-NL"/>
              </w:rPr>
              <w:t>CAT/C/MKD/2</w:t>
            </w:r>
          </w:p>
        </w:tc>
      </w:tr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284249" w:rsidP="00271E76">
            <w:pPr>
              <w:keepNext/>
              <w:keepLines/>
              <w:spacing w:before="60" w:after="60"/>
              <w:rPr>
                <w:b/>
              </w:rPr>
            </w:pPr>
            <w:r w:rsidRPr="00715EFA">
              <w:rPr>
                <w:b/>
              </w:rPr>
              <w:t>Jeudi 8 mai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271E76">
            <w:pPr>
              <w:keepNext/>
              <w:keepLines/>
              <w:spacing w:before="60" w:after="60"/>
            </w:pPr>
            <w:r>
              <w:t>10 heures</w:t>
            </w:r>
            <w:r>
              <w:br/>
              <w:t>15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>Zambie: deuxième rapport périodique</w:t>
            </w:r>
            <w:r>
              <w:br/>
              <w:t>Ex-République yougoslave de Macédoine: réponses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</w:pPr>
            <w:r>
              <w:t>CAT/C/ZMB/2</w:t>
            </w:r>
          </w:p>
        </w:tc>
      </w:tr>
      <w:tr w:rsidR="00284249" w:rsidRPr="00715EFA" w:rsidTr="002842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84249" w:rsidRPr="00715EFA" w:rsidRDefault="00284249" w:rsidP="00715EFA">
            <w:pPr>
              <w:spacing w:before="60" w:after="60"/>
              <w:rPr>
                <w:b/>
              </w:rPr>
            </w:pPr>
            <w:r w:rsidRPr="00715EFA">
              <w:rPr>
                <w:b/>
              </w:rPr>
              <w:t>Vendredi 9 mai</w:t>
            </w:r>
          </w:p>
        </w:tc>
      </w:tr>
      <w:tr w:rsidR="00284249" w:rsidTr="00BE04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284249" w:rsidRDefault="00284249" w:rsidP="00715EFA">
            <w:pPr>
              <w:spacing w:before="60" w:after="60"/>
            </w:pPr>
            <w:r>
              <w:t>10 heures</w:t>
            </w:r>
            <w:r>
              <w:br/>
              <w:t>15 heures</w:t>
            </w:r>
            <w:r>
              <w:br/>
              <w:t>17 heures</w:t>
            </w:r>
          </w:p>
        </w:tc>
        <w:tc>
          <w:tcPr>
            <w:tcW w:w="4559" w:type="dxa"/>
          </w:tcPr>
          <w:p w:rsidR="00284249" w:rsidRDefault="00284249" w:rsidP="00715EFA">
            <w:pPr>
              <w:spacing w:before="60" w:after="60"/>
            </w:pPr>
            <w:r>
              <w:t>Islande: troisième rapport périodique</w:t>
            </w:r>
            <w:r>
              <w:br/>
              <w:t>Zambie: réponses</w:t>
            </w:r>
            <w:r>
              <w:br/>
              <w:t>Islande: réponses (à confirmer)</w:t>
            </w:r>
          </w:p>
        </w:tc>
        <w:tc>
          <w:tcPr>
            <w:tcW w:w="2466" w:type="dxa"/>
          </w:tcPr>
          <w:p w:rsidR="00284249" w:rsidRDefault="00284249" w:rsidP="00715EFA">
            <w:pPr>
              <w:spacing w:before="60" w:after="60"/>
            </w:pPr>
            <w:r>
              <w:t>CAT/C/ISL/3</w:t>
            </w:r>
          </w:p>
        </w:tc>
      </w:tr>
    </w:tbl>
    <w:p w:rsidR="00284249" w:rsidRPr="004D20AA" w:rsidRDefault="00284249" w:rsidP="00D2053D">
      <w:pPr>
        <w:keepNext/>
        <w:spacing w:before="180" w:after="240"/>
        <w:jc w:val="center"/>
        <w:rPr>
          <w:b/>
          <w:lang w:val="fr-FR"/>
        </w:rPr>
      </w:pPr>
      <w:r w:rsidRPr="004D20AA">
        <w:rPr>
          <w:b/>
          <w:lang w:val="fr-FR"/>
        </w:rPr>
        <w:t>8.  Examen de renseignements reçus en application de l’article 20 de la Convention</w:t>
      </w:r>
    </w:p>
    <w:p w:rsidR="00284249" w:rsidRPr="00D36A91" w:rsidRDefault="00284249" w:rsidP="004D20AA">
      <w:pPr>
        <w:spacing w:after="240"/>
        <w:ind w:firstLine="567"/>
        <w:rPr>
          <w:lang w:val="fr-FR"/>
        </w:rPr>
      </w:pPr>
      <w:r w:rsidRPr="00D36A91">
        <w:rPr>
          <w:lang w:val="fr-FR"/>
        </w:rPr>
        <w:t>Conformément aux dispos</w:t>
      </w:r>
      <w:r w:rsidR="00D2053D">
        <w:rPr>
          <w:lang w:val="fr-FR"/>
        </w:rPr>
        <w:t>itions du chapitre XVII de son R</w:t>
      </w:r>
      <w:r w:rsidRPr="00D36A91">
        <w:rPr>
          <w:lang w:val="fr-FR"/>
        </w:rPr>
        <w:t>èglement intérieur, le Comité examinera les renseignements qui sont ou semblent être présentés pour examen en vertu de l</w:t>
      </w:r>
      <w:r>
        <w:rPr>
          <w:lang w:val="fr-FR"/>
        </w:rPr>
        <w:t>’</w:t>
      </w:r>
      <w:r w:rsidRPr="00D36A91">
        <w:rPr>
          <w:lang w:val="fr-FR"/>
        </w:rPr>
        <w:t>article 20 de la Convention.</w:t>
      </w:r>
    </w:p>
    <w:p w:rsidR="00284249" w:rsidRDefault="00284249" w:rsidP="004D20AA">
      <w:pPr>
        <w:spacing w:after="240"/>
        <w:ind w:firstLine="567"/>
        <w:rPr>
          <w:lang w:val="fr-FR"/>
        </w:rPr>
      </w:pPr>
      <w:r w:rsidRPr="00D36A91">
        <w:rPr>
          <w:lang w:val="fr-FR"/>
        </w:rPr>
        <w:t>Conformément au paragraphe 5 de l</w:t>
      </w:r>
      <w:r>
        <w:rPr>
          <w:lang w:val="fr-FR"/>
        </w:rPr>
        <w:t>’</w:t>
      </w:r>
      <w:r w:rsidR="004D20AA">
        <w:rPr>
          <w:lang w:val="fr-FR"/>
        </w:rPr>
        <w:t>article </w:t>
      </w:r>
      <w:r w:rsidRPr="00D36A91">
        <w:rPr>
          <w:lang w:val="fr-FR"/>
        </w:rPr>
        <w:t>20 de la C</w:t>
      </w:r>
      <w:r w:rsidR="004D20AA">
        <w:rPr>
          <w:lang w:val="fr-FR"/>
        </w:rPr>
        <w:t>onvention et aux articles 72 et </w:t>
      </w:r>
      <w:r w:rsidRPr="00D36A91">
        <w:rPr>
          <w:lang w:val="fr-FR"/>
        </w:rPr>
        <w:t xml:space="preserve">73 du </w:t>
      </w:r>
      <w:r w:rsidR="000A1EFB">
        <w:rPr>
          <w:lang w:val="fr-FR"/>
        </w:rPr>
        <w:t>R</w:t>
      </w:r>
      <w:r w:rsidRPr="00D36A91">
        <w:rPr>
          <w:lang w:val="fr-FR"/>
        </w:rPr>
        <w:t>èglement intérieur, tous les documents et tous les travaux du Comité afférents aux fonctions qui lui sont confiées en vertu de l</w:t>
      </w:r>
      <w:r>
        <w:rPr>
          <w:lang w:val="fr-FR"/>
        </w:rPr>
        <w:t>’</w:t>
      </w:r>
      <w:r w:rsidR="004D20AA">
        <w:rPr>
          <w:lang w:val="fr-FR"/>
        </w:rPr>
        <w:t>article </w:t>
      </w:r>
      <w:r w:rsidRPr="00D36A91">
        <w:rPr>
          <w:lang w:val="fr-FR"/>
        </w:rPr>
        <w:t>20 de la Convention sont confidentiels et toutes les séances concernant les travaux au titre de cet article sont privées.</w:t>
      </w:r>
    </w:p>
    <w:p w:rsidR="00284249" w:rsidRPr="004D20AA" w:rsidRDefault="00284249" w:rsidP="004D20AA">
      <w:pPr>
        <w:keepNext/>
        <w:spacing w:after="240"/>
        <w:jc w:val="center"/>
        <w:rPr>
          <w:b/>
          <w:lang w:val="fr-FR"/>
        </w:rPr>
      </w:pPr>
      <w:r w:rsidRPr="004D20AA">
        <w:rPr>
          <w:b/>
          <w:lang w:val="fr-FR"/>
        </w:rPr>
        <w:t>9.  Examen de communications reçues en application de l’article 22 de la Convention</w:t>
      </w:r>
    </w:p>
    <w:p w:rsidR="00284249" w:rsidRPr="00EA71CB" w:rsidRDefault="00284249" w:rsidP="004D20AA">
      <w:pPr>
        <w:spacing w:after="240"/>
        <w:ind w:firstLine="567"/>
        <w:rPr>
          <w:lang w:val="fr-FR"/>
        </w:rPr>
      </w:pPr>
      <w:r w:rsidRPr="00EA71CB">
        <w:rPr>
          <w:lang w:val="fr-FR"/>
        </w:rPr>
        <w:t>Conformément aux dispo</w:t>
      </w:r>
      <w:r w:rsidR="004D20AA">
        <w:rPr>
          <w:lang w:val="fr-FR"/>
        </w:rPr>
        <w:t>sitions du chapitre XIX de son R</w:t>
      </w:r>
      <w:r w:rsidRPr="00EA71CB">
        <w:rPr>
          <w:lang w:val="fr-FR"/>
        </w:rPr>
        <w:t>èglement intérieur, le Comité examinera les communications qui lui sont ou semblent lui être soumises en application de</w:t>
      </w:r>
      <w:r w:rsidR="00DE1F24">
        <w:rPr>
          <w:lang w:val="fr-FR"/>
        </w:rPr>
        <w:t> </w:t>
      </w:r>
      <w:r w:rsidRPr="00EA71CB">
        <w:rPr>
          <w:lang w:val="fr-FR"/>
        </w:rPr>
        <w:t>l</w:t>
      </w:r>
      <w:r>
        <w:rPr>
          <w:lang w:val="fr-FR"/>
        </w:rPr>
        <w:t>’</w:t>
      </w:r>
      <w:r w:rsidR="004D20AA">
        <w:rPr>
          <w:lang w:val="fr-FR"/>
        </w:rPr>
        <w:t>article </w:t>
      </w:r>
      <w:r w:rsidRPr="00EA71CB">
        <w:rPr>
          <w:lang w:val="fr-FR"/>
        </w:rPr>
        <w:t>22 de la Convention.</w:t>
      </w:r>
    </w:p>
    <w:p w:rsidR="00284249" w:rsidRDefault="004D20AA" w:rsidP="004D20AA">
      <w:pPr>
        <w:spacing w:after="240"/>
        <w:ind w:firstLine="567"/>
        <w:rPr>
          <w:lang w:val="fr-FR"/>
        </w:rPr>
      </w:pPr>
      <w:r>
        <w:rPr>
          <w:lang w:val="fr-FR"/>
        </w:rPr>
        <w:t>Conformément au paragraphe </w:t>
      </w:r>
      <w:r w:rsidR="00284249" w:rsidRPr="00EA71CB">
        <w:rPr>
          <w:lang w:val="fr-FR"/>
        </w:rPr>
        <w:t>6 de l</w:t>
      </w:r>
      <w:r w:rsidR="00284249">
        <w:rPr>
          <w:lang w:val="fr-FR"/>
        </w:rPr>
        <w:t>’</w:t>
      </w:r>
      <w:r w:rsidR="00284249" w:rsidRPr="00EA71CB">
        <w:rPr>
          <w:lang w:val="fr-FR"/>
        </w:rPr>
        <w:t>article 22 de la Convention et au paragraphe 1 de</w:t>
      </w:r>
      <w:r w:rsidR="00DE1F24">
        <w:rPr>
          <w:lang w:val="fr-FR"/>
        </w:rPr>
        <w:t> </w:t>
      </w:r>
      <w:r w:rsidR="00284249" w:rsidRPr="00EA71CB">
        <w:rPr>
          <w:lang w:val="fr-FR"/>
        </w:rPr>
        <w:t>l</w:t>
      </w:r>
      <w:r w:rsidR="00284249">
        <w:rPr>
          <w:lang w:val="fr-FR"/>
        </w:rPr>
        <w:t>’</w:t>
      </w:r>
      <w:r>
        <w:rPr>
          <w:lang w:val="fr-FR"/>
        </w:rPr>
        <w:t>article </w:t>
      </w:r>
      <w:r w:rsidR="00D2053D">
        <w:rPr>
          <w:lang w:val="fr-FR"/>
        </w:rPr>
        <w:t>101 du R</w:t>
      </w:r>
      <w:r w:rsidR="00284249" w:rsidRPr="00EA71CB">
        <w:rPr>
          <w:lang w:val="fr-FR"/>
        </w:rPr>
        <w:t>èglement intérieur, les séances du Comité ou de ses organes subsidiaires au</w:t>
      </w:r>
      <w:r w:rsidR="00DE1F24">
        <w:rPr>
          <w:lang w:val="fr-FR"/>
        </w:rPr>
        <w:t> </w:t>
      </w:r>
      <w:r w:rsidR="00284249" w:rsidRPr="00EA71CB">
        <w:rPr>
          <w:lang w:val="fr-FR"/>
        </w:rPr>
        <w:t>cours desquelles sont examinées les communications reçues en application de l</w:t>
      </w:r>
      <w:r w:rsidR="00284249">
        <w:rPr>
          <w:lang w:val="fr-FR"/>
        </w:rPr>
        <w:t>’</w:t>
      </w:r>
      <w:r>
        <w:rPr>
          <w:lang w:val="fr-FR"/>
        </w:rPr>
        <w:t>article </w:t>
      </w:r>
      <w:r w:rsidR="00284249" w:rsidRPr="00EA71CB">
        <w:rPr>
          <w:lang w:val="fr-FR"/>
        </w:rPr>
        <w:t>22 de la Convention sont privées.</w:t>
      </w:r>
    </w:p>
    <w:p w:rsidR="00544A5C" w:rsidRDefault="004D20AA" w:rsidP="004D20AA">
      <w:pPr>
        <w:spacing w:after="240"/>
        <w:jc w:val="center"/>
      </w:pPr>
      <w:r>
        <w:t>-----</w:t>
      </w:r>
    </w:p>
    <w:sectPr w:rsidR="00544A5C" w:rsidSect="00284249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D94" w:rsidRDefault="00CB0D94">
      <w:r>
        <w:separator/>
      </w:r>
    </w:p>
  </w:endnote>
  <w:endnote w:type="continuationSeparator" w:id="0">
    <w:p w:rsidR="00CB0D94" w:rsidRDefault="00CB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D94" w:rsidRDefault="00CB0D94">
    <w:pPr>
      <w:pStyle w:val="Footer"/>
    </w:pPr>
    <w:r>
      <w:t>GE.08</w:t>
    </w:r>
    <w:r>
      <w:noBreakHyphen/>
      <w:t>41113  (F)    140408    150408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D94" w:rsidRDefault="00CB0D94">
      <w:r>
        <w:separator/>
      </w:r>
    </w:p>
  </w:footnote>
  <w:footnote w:type="continuationSeparator" w:id="0">
    <w:p w:rsidR="00CB0D94" w:rsidRDefault="00CB0D94">
      <w:r>
        <w:continuationSeparator/>
      </w:r>
    </w:p>
  </w:footnote>
  <w:footnote w:id="1">
    <w:p w:rsidR="00CB0D94" w:rsidRDefault="00CB0D94" w:rsidP="00284249">
      <w:pPr>
        <w:pStyle w:val="FootnoteText"/>
        <w:spacing w:after="240"/>
      </w:pPr>
      <w:r>
        <w:rPr>
          <w:rStyle w:val="FootnoteReference"/>
        </w:rPr>
        <w:t>*</w:t>
      </w:r>
      <w:r>
        <w:t xml:space="preserve"> La date indiquée entre crochets est la date révisée fixée pour la présentation du rapport de l’État partie, conformément à la décision prise par le Comité lors de l’adoption de ses recommandations concernant le dernier rapport de l’État partie.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D94" w:rsidRDefault="00CB0D94">
    <w:pPr>
      <w:pStyle w:val="Header"/>
    </w:pPr>
    <w:r>
      <w:t>CAT/C/40/1</w:t>
    </w:r>
  </w:p>
  <w:p w:rsidR="00CB0D94" w:rsidRDefault="00CB0D94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6</w:t>
    </w:r>
    <w:r>
      <w:fldChar w:fldCharType="end"/>
    </w:r>
  </w:p>
  <w:p w:rsidR="00CB0D94" w:rsidRDefault="00CB0D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D94" w:rsidRDefault="00CB0D94" w:rsidP="00284249">
    <w:pPr>
      <w:pStyle w:val="Header"/>
      <w:tabs>
        <w:tab w:val="clear" w:pos="4320"/>
        <w:tab w:val="clear" w:pos="8640"/>
        <w:tab w:val="left" w:pos="6803"/>
      </w:tabs>
    </w:pPr>
    <w:r>
      <w:tab/>
      <w:t>CAT/C/40/1</w:t>
    </w:r>
  </w:p>
  <w:p w:rsidR="00CB0D94" w:rsidRDefault="00CB0D94" w:rsidP="00284249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CB0D94" w:rsidRDefault="00CB0D94" w:rsidP="00284249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fr-FR" w:vendorID="9" w:dllVersion="512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B59"/>
    <w:rsid w:val="000A1EFB"/>
    <w:rsid w:val="000B21D9"/>
    <w:rsid w:val="00246319"/>
    <w:rsid w:val="00271E76"/>
    <w:rsid w:val="00276F3F"/>
    <w:rsid w:val="00284249"/>
    <w:rsid w:val="002C4B59"/>
    <w:rsid w:val="002F7586"/>
    <w:rsid w:val="0034185F"/>
    <w:rsid w:val="00363BA3"/>
    <w:rsid w:val="004D20AA"/>
    <w:rsid w:val="00544A5C"/>
    <w:rsid w:val="006076D4"/>
    <w:rsid w:val="00640A07"/>
    <w:rsid w:val="00715EFA"/>
    <w:rsid w:val="007655E5"/>
    <w:rsid w:val="00783460"/>
    <w:rsid w:val="00841EB9"/>
    <w:rsid w:val="008617A0"/>
    <w:rsid w:val="008946F9"/>
    <w:rsid w:val="008E288B"/>
    <w:rsid w:val="009228A2"/>
    <w:rsid w:val="00970F5C"/>
    <w:rsid w:val="009E2791"/>
    <w:rsid w:val="009E2F74"/>
    <w:rsid w:val="00A16D9C"/>
    <w:rsid w:val="00B41745"/>
    <w:rsid w:val="00B779BC"/>
    <w:rsid w:val="00BE04C3"/>
    <w:rsid w:val="00CB0D94"/>
    <w:rsid w:val="00CD7F1B"/>
    <w:rsid w:val="00D2053D"/>
    <w:rsid w:val="00D263C9"/>
    <w:rsid w:val="00DE1F24"/>
    <w:rsid w:val="00EE1053"/>
    <w:rsid w:val="00F5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12</Pages>
  <Words>2224</Words>
  <Characters>11767</Characters>
  <Application>Microsoft Office Word</Application>
  <DocSecurity>4</DocSecurity>
  <Lines>1069</Lines>
  <Paragraphs>736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CAT/C/40/1</vt:lpstr>
    </vt:vector>
  </TitlesOfParts>
  <Company/>
  <LinksUpToDate>false</LinksUpToDate>
  <CharactersWithSpaces>13255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CAT/C/40/1</dc:title>
  <dc:subject>FINAL</dc:subject>
  <dc:creator>Nath Vittoz</dc:creator>
  <cp:keywords/>
  <dc:description/>
  <cp:lastModifiedBy>Adtpsfra</cp:lastModifiedBy>
  <cp:revision>2</cp:revision>
  <cp:lastPrinted>2008-04-15T14:33:00Z</cp:lastPrinted>
  <dcterms:created xsi:type="dcterms:W3CDTF">2008-04-15T14:35:00Z</dcterms:created>
  <dcterms:modified xsi:type="dcterms:W3CDTF">2008-04-15T14:35:00Z</dcterms:modified>
</cp:coreProperties>
</file>