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837265">
            <w:pPr>
              <w:spacing w:after="80" w:line="300" w:lineRule="exact"/>
              <w:rPr>
                <w:rFonts w:ascii="Time New Roman" w:eastAsia="SimHei" w:hAnsi="Time New Roman" w:hint="eastAsia"/>
                <w:sz w:val="28"/>
              </w:rPr>
            </w:pPr>
            <w:r w:rsidRPr="00837265">
              <w:rPr>
                <w:rFonts w:ascii="Time New Roman" w:eastAsia="SimHei" w:hAnsi="Time New Roman" w:hint="eastAsia"/>
                <w:sz w:val="28"/>
              </w:rPr>
              <w:t>联</w:t>
            </w:r>
            <w:r w:rsidRPr="00837265">
              <w:rPr>
                <w:rFonts w:ascii="Time New Roman" w:eastAsia="SimHei" w:hAnsi="Time New Roman" w:hint="eastAsia"/>
                <w:sz w:val="28"/>
              </w:rPr>
              <w:t xml:space="preserve"> </w:t>
            </w:r>
            <w:r w:rsidRPr="00837265">
              <w:rPr>
                <w:rFonts w:ascii="Time New Roman" w:eastAsia="SimHei" w:hAnsi="Time New Roman" w:hint="eastAsia"/>
                <w:sz w:val="28"/>
              </w:rPr>
              <w:t>合</w:t>
            </w:r>
            <w:r w:rsidRPr="00837265">
              <w:rPr>
                <w:rFonts w:ascii="Time New Roman" w:eastAsia="SimHei" w:hAnsi="Time New Roman" w:hint="eastAsia"/>
                <w:sz w:val="28"/>
              </w:rPr>
              <w:t xml:space="preserve"> </w:t>
            </w:r>
            <w:r w:rsidRPr="00837265">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8221E0" w:rsidRDefault="00E06285">
            <w:pPr>
              <w:spacing w:line="240" w:lineRule="atLeast"/>
              <w:jc w:val="right"/>
              <w:rPr>
                <w:sz w:val="20"/>
                <w:szCs w:val="21"/>
              </w:rPr>
            </w:pPr>
            <w:r>
              <w:rPr>
                <w:sz w:val="40"/>
                <w:szCs w:val="40"/>
              </w:rPr>
              <w:t>C</w:t>
            </w:r>
            <w:r w:rsidR="003916A2">
              <w:rPr>
                <w:rFonts w:hint="eastAsia"/>
                <w:sz w:val="40"/>
                <w:szCs w:val="40"/>
              </w:rPr>
              <w:t>EDAW</w:t>
            </w:r>
            <w:r w:rsidR="001645D2">
              <w:rPr>
                <w:sz w:val="20"/>
              </w:rPr>
              <w:t>/</w:t>
            </w:r>
            <w:r w:rsidR="001539A6">
              <w:rPr>
                <w:sz w:val="20"/>
              </w:rPr>
              <w:t>C</w:t>
            </w:r>
            <w:r w:rsidR="001645D2">
              <w:rPr>
                <w:sz w:val="20"/>
              </w:rPr>
              <w:t>/</w:t>
            </w:r>
            <w:r w:rsidR="008221E0" w:rsidRPr="008221E0">
              <w:rPr>
                <w:sz w:val="20"/>
              </w:rPr>
              <w:t>TUN</w:t>
            </w:r>
            <w:r w:rsidR="001645D2">
              <w:rPr>
                <w:sz w:val="20"/>
              </w:rPr>
              <w:t>/</w:t>
            </w:r>
            <w:r w:rsidR="008221E0" w:rsidRPr="008221E0">
              <w:rPr>
                <w:sz w:val="20"/>
              </w:rPr>
              <w:t>CO</w:t>
            </w:r>
            <w:r w:rsidR="001645D2">
              <w:rPr>
                <w:sz w:val="20"/>
              </w:rPr>
              <w:t>/</w:t>
            </w:r>
            <w:r w:rsidR="008221E0" w:rsidRPr="008221E0">
              <w:rPr>
                <w:sz w:val="20"/>
              </w:rPr>
              <w:t>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83726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837265">
            <w:pPr>
              <w:spacing w:before="160" w:line="240" w:lineRule="auto"/>
              <w:rPr>
                <w:rFonts w:eastAsia="SimHei" w:hint="eastAsia"/>
                <w:sz w:val="32"/>
                <w:szCs w:val="32"/>
              </w:rPr>
            </w:pPr>
            <w:r w:rsidRPr="00837265">
              <w:rPr>
                <w:rFonts w:eastAsia="SimHei" w:hint="eastAsia"/>
                <w:sz w:val="32"/>
                <w:szCs w:val="32"/>
                <w:lang w:val="fr-CH"/>
              </w:rPr>
              <w:t>消除对妇女一切形式歧视</w:t>
            </w:r>
            <w:r w:rsidRPr="00837265">
              <w:rPr>
                <w:rFonts w:eastAsia="SimHei" w:hint="eastAsia"/>
                <w:sz w:val="32"/>
                <w:szCs w:val="32"/>
              </w:rPr>
              <w:t>公约</w:t>
            </w:r>
          </w:p>
        </w:tc>
        <w:tc>
          <w:tcPr>
            <w:tcW w:w="2819" w:type="dxa"/>
            <w:tcBorders>
              <w:top w:val="single" w:sz="4" w:space="0" w:color="auto"/>
              <w:bottom w:val="single" w:sz="12" w:space="0" w:color="auto"/>
            </w:tcBorders>
          </w:tcPr>
          <w:p w:rsidR="00E06285" w:rsidRPr="008221E0" w:rsidRDefault="00DA3861" w:rsidP="00DA36A7">
            <w:pPr>
              <w:spacing w:before="240" w:line="240" w:lineRule="atLeast"/>
              <w:rPr>
                <w:sz w:val="20"/>
              </w:rPr>
            </w:pPr>
            <w:r>
              <w:rPr>
                <w:sz w:val="20"/>
              </w:rPr>
              <w:t xml:space="preserve">Distr.: </w:t>
            </w:r>
            <w:r w:rsidR="008221E0" w:rsidRPr="008221E0">
              <w:rPr>
                <w:sz w:val="20"/>
              </w:rPr>
              <w:t>Restricted</w:t>
            </w:r>
          </w:p>
          <w:p w:rsidR="00E06285" w:rsidRPr="00DA36A7" w:rsidRDefault="00837265">
            <w:pPr>
              <w:spacing w:line="240" w:lineRule="atLeast"/>
              <w:rPr>
                <w:sz w:val="20"/>
              </w:rPr>
            </w:pPr>
            <w:r>
              <w:rPr>
                <w:sz w:val="20"/>
              </w:rPr>
              <w:t>5</w:t>
            </w:r>
            <w:r w:rsidR="008221E0">
              <w:rPr>
                <w:rFonts w:hint="eastAsia"/>
                <w:sz w:val="20"/>
              </w:rPr>
              <w:t xml:space="preserve"> </w:t>
            </w:r>
            <w:r>
              <w:rPr>
                <w:sz w:val="20"/>
              </w:rPr>
              <w:t>Novem</w:t>
            </w:r>
            <w:r w:rsidR="008221E0" w:rsidRPr="008221E0">
              <w:rPr>
                <w:sz w:val="20"/>
              </w:rPr>
              <w:t>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DA3861">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8221E0" w:rsidRPr="008221E0">
        <w:rPr>
          <w:rFonts w:eastAsia="SimHei" w:hint="eastAsia"/>
          <w:szCs w:val="21"/>
        </w:rPr>
        <w:t>四十七</w:t>
      </w:r>
      <w:r>
        <w:rPr>
          <w:rFonts w:eastAsia="SimHei" w:hint="eastAsia"/>
          <w:szCs w:val="21"/>
        </w:rPr>
        <w:t>届会议</w:t>
      </w:r>
    </w:p>
    <w:p w:rsidR="003916A2" w:rsidRPr="00837265" w:rsidRDefault="008221E0" w:rsidP="006465BF">
      <w:pPr>
        <w:rPr>
          <w:szCs w:val="21"/>
        </w:rPr>
      </w:pPr>
      <w:r>
        <w:rPr>
          <w:rFonts w:hint="eastAsia"/>
          <w:szCs w:val="21"/>
        </w:rPr>
        <w:t>2010</w:t>
      </w:r>
      <w:r w:rsidR="003916A2">
        <w:rPr>
          <w:rFonts w:hint="eastAsia"/>
          <w:szCs w:val="21"/>
        </w:rPr>
        <w:t>年</w:t>
      </w:r>
      <w:r>
        <w:rPr>
          <w:rFonts w:hint="eastAsia"/>
          <w:szCs w:val="21"/>
        </w:rPr>
        <w:t>10</w:t>
      </w:r>
      <w:r w:rsidR="003916A2">
        <w:rPr>
          <w:rFonts w:hint="eastAsia"/>
          <w:szCs w:val="21"/>
        </w:rPr>
        <w:t>月</w:t>
      </w:r>
      <w:r>
        <w:rPr>
          <w:rFonts w:hint="eastAsia"/>
          <w:szCs w:val="21"/>
        </w:rPr>
        <w:t>4</w:t>
      </w:r>
      <w:r w:rsidR="003916A2">
        <w:rPr>
          <w:rFonts w:hint="eastAsia"/>
          <w:szCs w:val="21"/>
        </w:rPr>
        <w:t>日至</w:t>
      </w:r>
      <w:r>
        <w:rPr>
          <w:rFonts w:hint="eastAsia"/>
          <w:szCs w:val="21"/>
        </w:rPr>
        <w:t>22</w:t>
      </w:r>
      <w:r w:rsidR="003916A2">
        <w:rPr>
          <w:rFonts w:hint="eastAsia"/>
          <w:szCs w:val="21"/>
        </w:rPr>
        <w:t>日</w:t>
      </w:r>
    </w:p>
    <w:p w:rsidR="00B50F76" w:rsidRDefault="00B50F76" w:rsidP="00837265">
      <w:pPr>
        <w:pStyle w:val="HChGC"/>
        <w:spacing w:before="480"/>
        <w:rPr>
          <w:rFonts w:hint="eastAsia"/>
        </w:rPr>
      </w:pPr>
      <w:r>
        <w:rPr>
          <w:rFonts w:hint="eastAsia"/>
        </w:rPr>
        <w:tab/>
      </w:r>
      <w:r>
        <w:rPr>
          <w:rFonts w:hint="eastAsia"/>
        </w:rPr>
        <w:tab/>
      </w:r>
      <w:r w:rsidRPr="00B50F76">
        <w:rPr>
          <w:rFonts w:hint="eastAsia"/>
        </w:rPr>
        <w:t>审议缔约国根据《公约》第</w:t>
      </w:r>
      <w:r w:rsidR="00062518">
        <w:rPr>
          <w:rFonts w:hint="eastAsia"/>
        </w:rPr>
        <w:t>十八</w:t>
      </w:r>
      <w:r w:rsidRPr="00B50F76">
        <w:rPr>
          <w:rFonts w:hint="eastAsia"/>
        </w:rPr>
        <w:t>条提交的报告</w:t>
      </w:r>
    </w:p>
    <w:p w:rsidR="008B1976" w:rsidRDefault="00A64FC3" w:rsidP="00A23F9B">
      <w:pPr>
        <w:pStyle w:val="H1GC"/>
        <w:rPr>
          <w:rFonts w:hint="eastAsia"/>
        </w:rPr>
      </w:pPr>
      <w:r>
        <w:rPr>
          <w:rFonts w:hint="eastAsia"/>
        </w:rPr>
        <w:tab/>
      </w:r>
      <w:r>
        <w:rPr>
          <w:rFonts w:hint="eastAsia"/>
        </w:rPr>
        <w:tab/>
      </w:r>
      <w:r w:rsidR="008221E0" w:rsidRPr="008221E0">
        <w:rPr>
          <w:rFonts w:hint="eastAsia"/>
        </w:rPr>
        <w:t>消除对妇女歧视委员会的结论</w:t>
      </w:r>
      <w:r w:rsidR="002B21E2">
        <w:rPr>
          <w:rFonts w:hint="eastAsia"/>
        </w:rPr>
        <w:t>性</w:t>
      </w:r>
      <w:r w:rsidR="008221E0" w:rsidRPr="008221E0">
        <w:rPr>
          <w:rFonts w:hint="eastAsia"/>
        </w:rPr>
        <w:t>意见</w:t>
      </w:r>
    </w:p>
    <w:p w:rsidR="003916A2" w:rsidRPr="003916A2" w:rsidRDefault="008B1976" w:rsidP="00A23F9B">
      <w:pPr>
        <w:pStyle w:val="HChGC"/>
        <w:rPr>
          <w:rFonts w:hint="eastAsia"/>
        </w:rPr>
      </w:pPr>
      <w:r>
        <w:rPr>
          <w:rFonts w:hint="eastAsia"/>
        </w:rPr>
        <w:tab/>
      </w:r>
      <w:r>
        <w:rPr>
          <w:rFonts w:hint="eastAsia"/>
        </w:rPr>
        <w:tab/>
      </w:r>
      <w:r w:rsidR="008221E0" w:rsidRPr="008221E0">
        <w:rPr>
          <w:rFonts w:hint="eastAsia"/>
        </w:rPr>
        <w:t>突</w:t>
      </w:r>
      <w:r w:rsidR="008221E0" w:rsidRPr="00A23F9B">
        <w:rPr>
          <w:rFonts w:hint="eastAsia"/>
        </w:rPr>
        <w:t>尼</w:t>
      </w:r>
      <w:r w:rsidR="008221E0" w:rsidRPr="008221E0">
        <w:rPr>
          <w:rFonts w:hint="eastAsia"/>
        </w:rPr>
        <w:t>斯</w:t>
      </w:r>
    </w:p>
    <w:p w:rsidR="00466B2F" w:rsidRPr="00466B2F" w:rsidRDefault="001645D2" w:rsidP="00466B2F">
      <w:pPr>
        <w:pStyle w:val="SingleTxtGC"/>
        <w:rPr>
          <w:rFonts w:hint="eastAsia"/>
        </w:rPr>
      </w:pPr>
      <w:r>
        <w:rPr>
          <w:rFonts w:hint="eastAsia"/>
        </w:rPr>
        <w:t>1.</w:t>
      </w:r>
      <w:r w:rsidR="00466B2F">
        <w:rPr>
          <w:rFonts w:hint="eastAsia"/>
        </w:rPr>
        <w:t xml:space="preserve">  </w:t>
      </w:r>
      <w:r w:rsidR="00466B2F" w:rsidRPr="00466B2F">
        <w:rPr>
          <w:rFonts w:hint="eastAsia"/>
        </w:rPr>
        <w:t>委员会</w:t>
      </w:r>
      <w:r w:rsidR="002B21E2" w:rsidRPr="00466B2F">
        <w:rPr>
          <w:rFonts w:hint="eastAsia"/>
        </w:rPr>
        <w:t>2010</w:t>
      </w:r>
      <w:r w:rsidR="002B21E2" w:rsidRPr="00466B2F">
        <w:rPr>
          <w:rFonts w:hint="eastAsia"/>
        </w:rPr>
        <w:t>年</w:t>
      </w:r>
      <w:r w:rsidR="002B21E2" w:rsidRPr="00466B2F">
        <w:rPr>
          <w:rFonts w:hint="eastAsia"/>
        </w:rPr>
        <w:t>10</w:t>
      </w:r>
      <w:r w:rsidR="002B21E2" w:rsidRPr="00466B2F">
        <w:rPr>
          <w:rFonts w:hint="eastAsia"/>
        </w:rPr>
        <w:t>月</w:t>
      </w:r>
      <w:r w:rsidR="002B21E2" w:rsidRPr="00466B2F">
        <w:rPr>
          <w:rFonts w:hint="eastAsia"/>
        </w:rPr>
        <w:t>7</w:t>
      </w:r>
      <w:r w:rsidR="002B21E2" w:rsidRPr="00466B2F">
        <w:rPr>
          <w:rFonts w:hint="eastAsia"/>
        </w:rPr>
        <w:t>日</w:t>
      </w:r>
      <w:r w:rsidR="00466B2F" w:rsidRPr="00466B2F">
        <w:rPr>
          <w:rFonts w:hint="eastAsia"/>
        </w:rPr>
        <w:t>第</w:t>
      </w:r>
      <w:r w:rsidR="00466B2F" w:rsidRPr="00466B2F">
        <w:rPr>
          <w:rFonts w:hint="eastAsia"/>
        </w:rPr>
        <w:t>949</w:t>
      </w:r>
      <w:r w:rsidR="00466B2F" w:rsidRPr="00466B2F">
        <w:rPr>
          <w:rFonts w:hint="eastAsia"/>
        </w:rPr>
        <w:t>和第</w:t>
      </w:r>
      <w:r w:rsidR="00466B2F" w:rsidRPr="00466B2F">
        <w:rPr>
          <w:rFonts w:hint="eastAsia"/>
        </w:rPr>
        <w:t>950</w:t>
      </w:r>
      <w:r w:rsidR="00466B2F" w:rsidRPr="00466B2F">
        <w:rPr>
          <w:rFonts w:hint="eastAsia"/>
        </w:rPr>
        <w:t>次会议审议了突尼斯的第五和第六次定期报告</w:t>
      </w:r>
      <w:r>
        <w:rPr>
          <w:rFonts w:hint="eastAsia"/>
        </w:rPr>
        <w:t>((</w:t>
      </w:r>
      <w:r w:rsidR="00466B2F" w:rsidRPr="00466B2F">
        <w:rPr>
          <w:rFonts w:hint="eastAsia"/>
        </w:rPr>
        <w:t>CEDAW</w:t>
      </w:r>
      <w:r>
        <w:rPr>
          <w:rFonts w:hint="eastAsia"/>
        </w:rPr>
        <w:t>/</w:t>
      </w:r>
      <w:r w:rsidR="00466B2F" w:rsidRPr="00466B2F">
        <w:rPr>
          <w:rFonts w:hint="eastAsia"/>
        </w:rPr>
        <w:t>C</w:t>
      </w:r>
      <w:r>
        <w:rPr>
          <w:rFonts w:hint="eastAsia"/>
        </w:rPr>
        <w:t>/</w:t>
      </w:r>
      <w:r w:rsidR="00466B2F" w:rsidRPr="00466B2F">
        <w:rPr>
          <w:rFonts w:hint="eastAsia"/>
        </w:rPr>
        <w:t>TUN</w:t>
      </w:r>
      <w:r>
        <w:rPr>
          <w:rFonts w:hint="eastAsia"/>
        </w:rPr>
        <w:t>/</w:t>
      </w:r>
      <w:r w:rsidR="00466B2F" w:rsidRPr="00466B2F">
        <w:rPr>
          <w:rFonts w:hint="eastAsia"/>
        </w:rPr>
        <w:t>6</w:t>
      </w:r>
      <w:r>
        <w:rPr>
          <w:rFonts w:hint="eastAsia"/>
        </w:rPr>
        <w:t>)</w:t>
      </w:r>
      <w:r w:rsidR="00771217" w:rsidRPr="002B21E2">
        <w:rPr>
          <w:rFonts w:hint="eastAsia"/>
          <w:sz w:val="10"/>
          <w:szCs w:val="10"/>
        </w:rPr>
        <w:t xml:space="preserve"> </w:t>
      </w:r>
      <w:r>
        <w:rPr>
          <w:rFonts w:hint="eastAsia"/>
        </w:rPr>
        <w:t>(</w:t>
      </w:r>
      <w:r w:rsidR="00466B2F" w:rsidRPr="00466B2F">
        <w:rPr>
          <w:rFonts w:hint="eastAsia"/>
        </w:rPr>
        <w:t>见</w:t>
      </w:r>
      <w:r w:rsidR="00466B2F" w:rsidRPr="00466B2F">
        <w:rPr>
          <w:rFonts w:hint="eastAsia"/>
        </w:rPr>
        <w:t>CEDAW</w:t>
      </w:r>
      <w:r>
        <w:rPr>
          <w:rFonts w:hint="eastAsia"/>
        </w:rPr>
        <w:t>/</w:t>
      </w:r>
      <w:r w:rsidR="00466B2F" w:rsidRPr="00466B2F">
        <w:rPr>
          <w:rFonts w:hint="eastAsia"/>
        </w:rPr>
        <w:t>C</w:t>
      </w:r>
      <w:r>
        <w:rPr>
          <w:rFonts w:hint="eastAsia"/>
        </w:rPr>
        <w:t>/</w:t>
      </w:r>
      <w:r w:rsidR="00466B2F" w:rsidRPr="00466B2F">
        <w:rPr>
          <w:rFonts w:hint="eastAsia"/>
        </w:rPr>
        <w:t>SR.949</w:t>
      </w:r>
      <w:r w:rsidR="00466B2F" w:rsidRPr="00466B2F">
        <w:rPr>
          <w:rFonts w:hint="eastAsia"/>
        </w:rPr>
        <w:t>和</w:t>
      </w:r>
      <w:r w:rsidR="00466B2F" w:rsidRPr="00466B2F">
        <w:rPr>
          <w:rFonts w:hint="eastAsia"/>
        </w:rPr>
        <w:t>950</w:t>
      </w:r>
      <w:r>
        <w:rPr>
          <w:rFonts w:hint="eastAsia"/>
        </w:rPr>
        <w:t>)</w:t>
      </w:r>
      <w:r w:rsidR="00466B2F" w:rsidRPr="00466B2F">
        <w:rPr>
          <w:rFonts w:hint="eastAsia"/>
        </w:rPr>
        <w:t>。委员会的</w:t>
      </w:r>
      <w:r w:rsidR="002B21E2">
        <w:rPr>
          <w:rFonts w:hint="eastAsia"/>
        </w:rPr>
        <w:t>议题</w:t>
      </w:r>
      <w:r w:rsidR="00466B2F" w:rsidRPr="00466B2F">
        <w:rPr>
          <w:rFonts w:hint="eastAsia"/>
        </w:rPr>
        <w:t>和问题清单载于</w:t>
      </w:r>
      <w:r w:rsidR="00466B2F" w:rsidRPr="00466B2F">
        <w:rPr>
          <w:rFonts w:hint="eastAsia"/>
        </w:rPr>
        <w:t>CEDAW</w:t>
      </w:r>
      <w:r>
        <w:rPr>
          <w:rFonts w:hint="eastAsia"/>
        </w:rPr>
        <w:t>/</w:t>
      </w:r>
      <w:r w:rsidR="00466B2F" w:rsidRPr="00466B2F">
        <w:rPr>
          <w:rFonts w:hint="eastAsia"/>
        </w:rPr>
        <w:t>C</w:t>
      </w:r>
      <w:r>
        <w:rPr>
          <w:rFonts w:hint="eastAsia"/>
        </w:rPr>
        <w:t>/</w:t>
      </w:r>
      <w:r w:rsidR="00466B2F" w:rsidRPr="00466B2F">
        <w:rPr>
          <w:rFonts w:hint="eastAsia"/>
        </w:rPr>
        <w:t>TUN</w:t>
      </w:r>
      <w:r>
        <w:rPr>
          <w:rFonts w:hint="eastAsia"/>
        </w:rPr>
        <w:t>/</w:t>
      </w:r>
      <w:r w:rsidR="00466B2F" w:rsidRPr="00466B2F">
        <w:rPr>
          <w:rFonts w:hint="eastAsia"/>
        </w:rPr>
        <w:t>Q</w:t>
      </w:r>
      <w:r>
        <w:rPr>
          <w:rFonts w:hint="eastAsia"/>
        </w:rPr>
        <w:t>/</w:t>
      </w:r>
      <w:r w:rsidR="00466B2F" w:rsidRPr="00466B2F">
        <w:rPr>
          <w:rFonts w:hint="eastAsia"/>
        </w:rPr>
        <w:t>6</w:t>
      </w:r>
      <w:r>
        <w:rPr>
          <w:rFonts w:hint="eastAsia"/>
        </w:rPr>
        <w:t>，</w:t>
      </w:r>
      <w:r w:rsidR="00466B2F" w:rsidRPr="00466B2F">
        <w:rPr>
          <w:rFonts w:hint="eastAsia"/>
        </w:rPr>
        <w:t>突尼斯的答复载于</w:t>
      </w:r>
      <w:r w:rsidR="00466B2F" w:rsidRPr="00466B2F">
        <w:rPr>
          <w:rFonts w:hint="eastAsia"/>
        </w:rPr>
        <w:t>CEDAW</w:t>
      </w:r>
      <w:r>
        <w:rPr>
          <w:rFonts w:hint="eastAsia"/>
        </w:rPr>
        <w:t>/</w:t>
      </w:r>
      <w:r w:rsidR="00466B2F" w:rsidRPr="00466B2F">
        <w:rPr>
          <w:rFonts w:hint="eastAsia"/>
        </w:rPr>
        <w:t>C</w:t>
      </w:r>
      <w:r>
        <w:rPr>
          <w:rFonts w:hint="eastAsia"/>
        </w:rPr>
        <w:t>/</w:t>
      </w:r>
      <w:r w:rsidR="00466B2F" w:rsidRPr="00466B2F">
        <w:rPr>
          <w:rFonts w:hint="eastAsia"/>
        </w:rPr>
        <w:t>TUN</w:t>
      </w:r>
      <w:r>
        <w:rPr>
          <w:rFonts w:hint="eastAsia"/>
        </w:rPr>
        <w:t>/</w:t>
      </w:r>
      <w:r w:rsidR="00466B2F" w:rsidRPr="00466B2F">
        <w:rPr>
          <w:rFonts w:hint="eastAsia"/>
        </w:rPr>
        <w:t>Q</w:t>
      </w:r>
      <w:r>
        <w:rPr>
          <w:rFonts w:hint="eastAsia"/>
        </w:rPr>
        <w:t>/</w:t>
      </w:r>
      <w:r w:rsidR="00466B2F" w:rsidRPr="00466B2F">
        <w:rPr>
          <w:rFonts w:hint="eastAsia"/>
        </w:rPr>
        <w:t>6</w:t>
      </w:r>
      <w:r>
        <w:rPr>
          <w:rFonts w:hint="eastAsia"/>
        </w:rPr>
        <w:t>/</w:t>
      </w:r>
      <w:r w:rsidR="00902995">
        <w:rPr>
          <w:rFonts w:hint="eastAsia"/>
        </w:rPr>
        <w:t xml:space="preserve"> </w:t>
      </w:r>
      <w:r w:rsidR="00466B2F" w:rsidRPr="00466B2F">
        <w:rPr>
          <w:rFonts w:hint="eastAsia"/>
        </w:rPr>
        <w:t>Add.1</w:t>
      </w:r>
      <w:r w:rsidR="00466B2F" w:rsidRPr="00466B2F">
        <w:rPr>
          <w:rFonts w:hint="eastAsia"/>
        </w:rPr>
        <w:t>。</w:t>
      </w:r>
    </w:p>
    <w:p w:rsidR="00466B2F" w:rsidRPr="00466B2F" w:rsidRDefault="00466B2F" w:rsidP="00A23F9B">
      <w:pPr>
        <w:pStyle w:val="H1GC"/>
        <w:rPr>
          <w:rFonts w:hint="eastAsia"/>
        </w:rPr>
      </w:pPr>
      <w:r w:rsidRPr="00466B2F">
        <w:rPr>
          <w:rFonts w:hint="eastAsia"/>
        </w:rPr>
        <w:tab/>
      </w:r>
      <w:r w:rsidR="00A23F9B">
        <w:rPr>
          <w:rFonts w:hint="eastAsia"/>
        </w:rPr>
        <w:t>A</w:t>
      </w:r>
      <w:r w:rsidR="00A23F9B">
        <w:t>.</w:t>
      </w:r>
      <w:r w:rsidR="00A23F9B">
        <w:tab/>
      </w:r>
      <w:r w:rsidRPr="00466B2F">
        <w:rPr>
          <w:rFonts w:hint="eastAsia"/>
        </w:rPr>
        <w:t>导言</w:t>
      </w:r>
    </w:p>
    <w:p w:rsidR="00466B2F" w:rsidRPr="00466B2F" w:rsidRDefault="001645D2" w:rsidP="00466B2F">
      <w:pPr>
        <w:pStyle w:val="SingleTxtGC"/>
        <w:rPr>
          <w:rFonts w:hint="eastAsia"/>
        </w:rPr>
      </w:pPr>
      <w:r>
        <w:rPr>
          <w:rFonts w:hint="eastAsia"/>
        </w:rPr>
        <w:t>2.</w:t>
      </w:r>
      <w:r w:rsidR="00466B2F">
        <w:rPr>
          <w:rFonts w:hint="eastAsia"/>
        </w:rPr>
        <w:t xml:space="preserve">  </w:t>
      </w:r>
      <w:r w:rsidR="00466B2F" w:rsidRPr="00466B2F">
        <w:rPr>
          <w:rFonts w:hint="eastAsia"/>
        </w:rPr>
        <w:t>委员会赞扬缔约国提交第五次和第六次定期报告</w:t>
      </w:r>
      <w:r>
        <w:rPr>
          <w:rFonts w:hint="eastAsia"/>
        </w:rPr>
        <w:t>，</w:t>
      </w:r>
      <w:r w:rsidR="00466B2F" w:rsidRPr="00466B2F">
        <w:rPr>
          <w:rFonts w:hint="eastAsia"/>
        </w:rPr>
        <w:t>报告总体遵从了委员会的准则</w:t>
      </w:r>
      <w:r>
        <w:rPr>
          <w:rFonts w:hint="eastAsia"/>
        </w:rPr>
        <w:t>(</w:t>
      </w:r>
      <w:r w:rsidR="00466B2F" w:rsidRPr="00466B2F">
        <w:rPr>
          <w:rFonts w:hint="eastAsia"/>
        </w:rPr>
        <w:t>HRI</w:t>
      </w:r>
      <w:r>
        <w:rPr>
          <w:rFonts w:hint="eastAsia"/>
        </w:rPr>
        <w:t>/</w:t>
      </w:r>
      <w:r w:rsidR="00466B2F" w:rsidRPr="00466B2F">
        <w:rPr>
          <w:rFonts w:hint="eastAsia"/>
        </w:rPr>
        <w:t>GEN</w:t>
      </w:r>
      <w:r>
        <w:rPr>
          <w:rFonts w:hint="eastAsia"/>
        </w:rPr>
        <w:t>/</w:t>
      </w:r>
      <w:r w:rsidR="00466B2F" w:rsidRPr="00466B2F">
        <w:rPr>
          <w:rFonts w:hint="eastAsia"/>
        </w:rPr>
        <w:t>2</w:t>
      </w:r>
      <w:r>
        <w:rPr>
          <w:rFonts w:hint="eastAsia"/>
        </w:rPr>
        <w:t>/</w:t>
      </w:r>
      <w:r w:rsidR="00466B2F" w:rsidRPr="00466B2F">
        <w:rPr>
          <w:rFonts w:hint="eastAsia"/>
        </w:rPr>
        <w:t>Rev.1</w:t>
      </w:r>
      <w:r>
        <w:rPr>
          <w:rFonts w:hint="eastAsia"/>
        </w:rPr>
        <w:t>/</w:t>
      </w:r>
      <w:r w:rsidR="00466B2F" w:rsidRPr="00466B2F">
        <w:rPr>
          <w:rFonts w:hint="eastAsia"/>
        </w:rPr>
        <w:t>Add.2</w:t>
      </w:r>
      <w:r>
        <w:rPr>
          <w:rFonts w:hint="eastAsia"/>
        </w:rPr>
        <w:t>)</w:t>
      </w:r>
      <w:r>
        <w:rPr>
          <w:rFonts w:hint="eastAsia"/>
        </w:rPr>
        <w:t>，</w:t>
      </w:r>
      <w:r w:rsidR="00466B2F" w:rsidRPr="00466B2F">
        <w:rPr>
          <w:rFonts w:hint="eastAsia"/>
        </w:rPr>
        <w:t>并考虑了委员会先前的结论性意见。委员会还赞扬缔约国对会前工作组提出的事项和问题清单作出的书面答复</w:t>
      </w:r>
      <w:r>
        <w:rPr>
          <w:rFonts w:hint="eastAsia"/>
        </w:rPr>
        <w:t>，</w:t>
      </w:r>
      <w:r w:rsidR="002B21E2">
        <w:rPr>
          <w:rFonts w:hint="eastAsia"/>
        </w:rPr>
        <w:t>其</w:t>
      </w:r>
      <w:r w:rsidR="00466B2F" w:rsidRPr="00466B2F">
        <w:rPr>
          <w:rFonts w:hint="eastAsia"/>
        </w:rPr>
        <w:t>口头陈述以及对委员会所提问题的答复。</w:t>
      </w:r>
    </w:p>
    <w:p w:rsidR="00466B2F" w:rsidRPr="00466B2F" w:rsidRDefault="001645D2" w:rsidP="00466B2F">
      <w:pPr>
        <w:pStyle w:val="SingleTxtGC"/>
        <w:rPr>
          <w:rFonts w:hint="eastAsia"/>
        </w:rPr>
      </w:pPr>
      <w:r>
        <w:rPr>
          <w:rFonts w:hint="eastAsia"/>
        </w:rPr>
        <w:t>3.</w:t>
      </w:r>
      <w:r w:rsidR="00466B2F">
        <w:rPr>
          <w:rFonts w:hint="eastAsia"/>
        </w:rPr>
        <w:t xml:space="preserve">  </w:t>
      </w:r>
      <w:r w:rsidR="00466B2F" w:rsidRPr="00466B2F">
        <w:rPr>
          <w:rFonts w:hint="eastAsia"/>
        </w:rPr>
        <w:t>委员会对缔约国派出由</w:t>
      </w:r>
      <w:r w:rsidR="00466B2F" w:rsidRPr="00466B2F">
        <w:t>妇女、家庭、儿童和老年人事务部</w:t>
      </w:r>
      <w:r w:rsidR="00466B2F" w:rsidRPr="00466B2F">
        <w:rPr>
          <w:rFonts w:hint="eastAsia"/>
        </w:rPr>
        <w:t>部长率领的高级别代表团表示赞赏</w:t>
      </w:r>
      <w:r>
        <w:rPr>
          <w:rFonts w:hint="eastAsia"/>
        </w:rPr>
        <w:t>，</w:t>
      </w:r>
      <w:r w:rsidR="00466B2F" w:rsidRPr="00466B2F">
        <w:rPr>
          <w:rFonts w:hint="eastAsia"/>
        </w:rPr>
        <w:t>代表团中包括政府各部的代表和参众两院议员。委员会赞扬缔约国代表团与委员会成员之间开展建设性的对话</w:t>
      </w:r>
      <w:r>
        <w:rPr>
          <w:rFonts w:hint="eastAsia"/>
        </w:rPr>
        <w:t>，</w:t>
      </w:r>
      <w:r w:rsidR="002B21E2">
        <w:rPr>
          <w:rFonts w:hint="eastAsia"/>
        </w:rPr>
        <w:t>对话使人们能够清楚和深入地了解突尼斯妇女的状</w:t>
      </w:r>
      <w:r w:rsidR="00466B2F" w:rsidRPr="00466B2F">
        <w:rPr>
          <w:rFonts w:hint="eastAsia"/>
        </w:rPr>
        <w:t>况和《公约》的执行情况。</w:t>
      </w:r>
    </w:p>
    <w:p w:rsidR="00466B2F" w:rsidRPr="00466B2F" w:rsidRDefault="00466B2F" w:rsidP="00A23F9B">
      <w:pPr>
        <w:pStyle w:val="H1GC"/>
        <w:rPr>
          <w:rFonts w:hint="eastAsia"/>
        </w:rPr>
      </w:pPr>
      <w:r>
        <w:rPr>
          <w:rFonts w:hint="eastAsia"/>
        </w:rPr>
        <w:tab/>
      </w:r>
      <w:r w:rsidR="00A23F9B">
        <w:rPr>
          <w:b/>
        </w:rPr>
        <w:t>B.</w:t>
      </w:r>
      <w:r w:rsidR="00A23F9B">
        <w:rPr>
          <w:b/>
        </w:rPr>
        <w:tab/>
      </w:r>
      <w:r w:rsidRPr="00466B2F">
        <w:rPr>
          <w:rFonts w:hint="eastAsia"/>
        </w:rPr>
        <w:t>积极方面</w:t>
      </w:r>
    </w:p>
    <w:p w:rsidR="00466B2F" w:rsidRPr="00466B2F" w:rsidRDefault="001645D2" w:rsidP="00466B2F">
      <w:pPr>
        <w:pStyle w:val="SingleTxtGC"/>
        <w:rPr>
          <w:rFonts w:hint="eastAsia"/>
        </w:rPr>
      </w:pPr>
      <w:r>
        <w:rPr>
          <w:rFonts w:hint="eastAsia"/>
        </w:rPr>
        <w:t>4.</w:t>
      </w:r>
      <w:r w:rsidR="00466B2F">
        <w:rPr>
          <w:rFonts w:hint="eastAsia"/>
        </w:rPr>
        <w:t xml:space="preserve">  </w:t>
      </w:r>
      <w:r w:rsidR="00466B2F" w:rsidRPr="00466B2F">
        <w:rPr>
          <w:rFonts w:hint="eastAsia"/>
        </w:rPr>
        <w:t>委员会赞赏地注意到</w:t>
      </w:r>
      <w:r>
        <w:rPr>
          <w:rFonts w:hint="eastAsia"/>
        </w:rPr>
        <w:t>，</w:t>
      </w:r>
      <w:r w:rsidR="00466B2F" w:rsidRPr="00466B2F">
        <w:rPr>
          <w:rFonts w:hint="eastAsia"/>
        </w:rPr>
        <w:t>缔约国坚定地决心实现两性平等</w:t>
      </w:r>
      <w:r>
        <w:rPr>
          <w:rFonts w:hint="eastAsia"/>
        </w:rPr>
        <w:t>，</w:t>
      </w:r>
      <w:r w:rsidR="00466B2F" w:rsidRPr="00466B2F">
        <w:rPr>
          <w:rFonts w:hint="eastAsia"/>
        </w:rPr>
        <w:t>并使其立法框架与国际标准相一致</w:t>
      </w:r>
      <w:r>
        <w:rPr>
          <w:rFonts w:hint="eastAsia"/>
        </w:rPr>
        <w:t>，</w:t>
      </w:r>
      <w:r w:rsidR="00466B2F" w:rsidRPr="00466B2F">
        <w:rPr>
          <w:rFonts w:hint="eastAsia"/>
        </w:rPr>
        <w:t>包括《公约》。在这方面</w:t>
      </w:r>
      <w:r>
        <w:rPr>
          <w:rFonts w:hint="eastAsia"/>
        </w:rPr>
        <w:t>，</w:t>
      </w:r>
      <w:r w:rsidR="00466B2F" w:rsidRPr="00466B2F">
        <w:rPr>
          <w:rFonts w:hint="eastAsia"/>
        </w:rPr>
        <w:t>委员会注意到</w:t>
      </w:r>
      <w:r>
        <w:rPr>
          <w:rFonts w:hint="eastAsia"/>
        </w:rPr>
        <w:t>，</w:t>
      </w:r>
      <w:r w:rsidR="00466B2F" w:rsidRPr="00466B2F">
        <w:rPr>
          <w:rFonts w:hint="eastAsia"/>
        </w:rPr>
        <w:t>突尼斯被许多其他阿拉伯和穆斯林国家视为楷模。</w:t>
      </w:r>
    </w:p>
    <w:p w:rsidR="00466B2F" w:rsidRPr="00466B2F" w:rsidRDefault="001645D2" w:rsidP="00466B2F">
      <w:pPr>
        <w:pStyle w:val="SingleTxtGC"/>
        <w:rPr>
          <w:rFonts w:hint="eastAsia"/>
        </w:rPr>
      </w:pPr>
      <w:r>
        <w:rPr>
          <w:rFonts w:hint="eastAsia"/>
        </w:rPr>
        <w:t>5.</w:t>
      </w:r>
      <w:r w:rsidR="00466B2F">
        <w:rPr>
          <w:rFonts w:hint="eastAsia"/>
        </w:rPr>
        <w:t xml:space="preserve">  </w:t>
      </w:r>
      <w:r w:rsidR="00466B2F" w:rsidRPr="00466B2F">
        <w:rPr>
          <w:rFonts w:hint="eastAsia"/>
        </w:rPr>
        <w:t>委员会满意地注意到</w:t>
      </w:r>
      <w:r>
        <w:rPr>
          <w:rFonts w:hint="eastAsia"/>
        </w:rPr>
        <w:t>，</w:t>
      </w:r>
      <w:r w:rsidR="00466B2F" w:rsidRPr="00466B2F">
        <w:rPr>
          <w:rFonts w:hint="eastAsia"/>
        </w:rPr>
        <w:t>突尼斯于</w:t>
      </w:r>
      <w:r w:rsidR="00466B2F" w:rsidRPr="00466B2F">
        <w:rPr>
          <w:rFonts w:hint="eastAsia"/>
        </w:rPr>
        <w:t>2008</w:t>
      </w:r>
      <w:r w:rsidR="00466B2F" w:rsidRPr="00466B2F">
        <w:rPr>
          <w:rFonts w:hint="eastAsia"/>
        </w:rPr>
        <w:t>年</w:t>
      </w:r>
      <w:r w:rsidR="00466B2F" w:rsidRPr="00466B2F">
        <w:rPr>
          <w:rFonts w:hint="eastAsia"/>
        </w:rPr>
        <w:t>9</w:t>
      </w:r>
      <w:r w:rsidR="00466B2F" w:rsidRPr="00466B2F">
        <w:rPr>
          <w:rFonts w:hint="eastAsia"/>
        </w:rPr>
        <w:t>月</w:t>
      </w:r>
      <w:r w:rsidR="00466B2F" w:rsidRPr="00466B2F">
        <w:rPr>
          <w:rFonts w:hint="eastAsia"/>
        </w:rPr>
        <w:t>23</w:t>
      </w:r>
      <w:r w:rsidR="00466B2F" w:rsidRPr="00466B2F">
        <w:rPr>
          <w:rFonts w:hint="eastAsia"/>
        </w:rPr>
        <w:t>日加入了《公约》的《任择议定书》</w:t>
      </w:r>
      <w:r w:rsidR="002B21E2">
        <w:rPr>
          <w:rFonts w:hint="eastAsia"/>
        </w:rPr>
        <w:t>，</w:t>
      </w:r>
      <w:r w:rsidR="00466B2F" w:rsidRPr="00466B2F">
        <w:rPr>
          <w:rFonts w:hint="eastAsia"/>
        </w:rPr>
        <w:t>从而成为率先批准该《任择议定书》的阿拉伯国家之一。</w:t>
      </w:r>
    </w:p>
    <w:p w:rsidR="00466B2F" w:rsidRPr="00466B2F" w:rsidRDefault="001645D2" w:rsidP="00466B2F">
      <w:pPr>
        <w:pStyle w:val="SingleTxtGC"/>
        <w:rPr>
          <w:rFonts w:hint="eastAsia"/>
        </w:rPr>
      </w:pPr>
      <w:r>
        <w:rPr>
          <w:rFonts w:hint="eastAsia"/>
        </w:rPr>
        <w:t>6.</w:t>
      </w:r>
      <w:r w:rsidR="00466B2F">
        <w:rPr>
          <w:rFonts w:hint="eastAsia"/>
        </w:rPr>
        <w:t xml:space="preserve">  </w:t>
      </w:r>
      <w:r w:rsidR="00466B2F" w:rsidRPr="00466B2F">
        <w:rPr>
          <w:rFonts w:hint="eastAsia"/>
        </w:rPr>
        <w:t>委员会欢迎缔约国采取措施</w:t>
      </w:r>
      <w:r>
        <w:rPr>
          <w:rFonts w:hint="eastAsia"/>
        </w:rPr>
        <w:t>，</w:t>
      </w:r>
      <w:r w:rsidR="00466B2F" w:rsidRPr="00466B2F">
        <w:rPr>
          <w:rFonts w:hint="eastAsia"/>
        </w:rPr>
        <w:t>审查和修订歧视性的法律</w:t>
      </w:r>
      <w:r>
        <w:rPr>
          <w:rFonts w:hint="eastAsia"/>
        </w:rPr>
        <w:t>，</w:t>
      </w:r>
      <w:r w:rsidR="00466B2F" w:rsidRPr="00466B2F">
        <w:rPr>
          <w:rFonts w:hint="eastAsia"/>
        </w:rPr>
        <w:t>即</w:t>
      </w:r>
      <w:r>
        <w:rPr>
          <w:rFonts w:hint="eastAsia"/>
        </w:rPr>
        <w:t>：</w:t>
      </w:r>
    </w:p>
    <w:p w:rsidR="002B21E2" w:rsidRPr="002B21E2" w:rsidRDefault="002B21E2" w:rsidP="0047086F">
      <w:pPr>
        <w:pStyle w:val="SingleTxtGC"/>
        <w:numPr>
          <w:ilvl w:val="0"/>
          <w:numId w:val="43"/>
        </w:numPr>
      </w:pPr>
      <w:r w:rsidRPr="00466B2F">
        <w:rPr>
          <w:rFonts w:hint="eastAsia"/>
        </w:rPr>
        <w:t>2007</w:t>
      </w:r>
      <w:r w:rsidRPr="00466B2F">
        <w:rPr>
          <w:rFonts w:hint="eastAsia"/>
        </w:rPr>
        <w:t>年</w:t>
      </w:r>
      <w:r w:rsidRPr="00466B2F">
        <w:rPr>
          <w:rFonts w:hint="eastAsia"/>
        </w:rPr>
        <w:t>5</w:t>
      </w:r>
      <w:r w:rsidRPr="00466B2F">
        <w:rPr>
          <w:rFonts w:hint="eastAsia"/>
        </w:rPr>
        <w:t>月</w:t>
      </w:r>
      <w:r>
        <w:rPr>
          <w:rFonts w:hint="eastAsia"/>
        </w:rPr>
        <w:t>修正</w:t>
      </w:r>
      <w:r w:rsidRPr="00466B2F">
        <w:rPr>
          <w:rFonts w:hint="eastAsia"/>
        </w:rPr>
        <w:t>《个人身份法》</w:t>
      </w:r>
      <w:r>
        <w:rPr>
          <w:rFonts w:hint="eastAsia"/>
        </w:rPr>
        <w:t>(</w:t>
      </w:r>
      <w:r w:rsidRPr="00466B2F">
        <w:rPr>
          <w:rFonts w:hint="eastAsia"/>
        </w:rPr>
        <w:t>第</w:t>
      </w:r>
      <w:r w:rsidRPr="00466B2F">
        <w:rPr>
          <w:rFonts w:hint="eastAsia"/>
        </w:rPr>
        <w:t>200</w:t>
      </w:r>
      <w:r w:rsidR="00BE1876">
        <w:t>7</w:t>
      </w:r>
      <w:r w:rsidRPr="00466B2F">
        <w:rPr>
          <w:rFonts w:hint="eastAsia"/>
        </w:rPr>
        <w:t>-</w:t>
      </w:r>
      <w:r>
        <w:rPr>
          <w:rFonts w:hint="eastAsia"/>
        </w:rPr>
        <w:t>32</w:t>
      </w:r>
      <w:r w:rsidRPr="00466B2F">
        <w:rPr>
          <w:rFonts w:hint="eastAsia"/>
        </w:rPr>
        <w:t>号法</w:t>
      </w:r>
      <w:r>
        <w:rPr>
          <w:rFonts w:hint="eastAsia"/>
        </w:rPr>
        <w:t>)</w:t>
      </w:r>
      <w:r>
        <w:rPr>
          <w:rFonts w:hint="eastAsia"/>
        </w:rPr>
        <w:t>，</w:t>
      </w:r>
      <w:r w:rsidRPr="00466B2F">
        <w:rPr>
          <w:rFonts w:hint="eastAsia"/>
        </w:rPr>
        <w:t>将男女的结婚年龄统一为</w:t>
      </w:r>
      <w:r w:rsidRPr="00466B2F">
        <w:rPr>
          <w:rFonts w:hint="eastAsia"/>
        </w:rPr>
        <w:t>18</w:t>
      </w:r>
      <w:r>
        <w:rPr>
          <w:rFonts w:hint="eastAsia"/>
        </w:rPr>
        <w:t>岁；</w:t>
      </w:r>
    </w:p>
    <w:p w:rsidR="00466B2F" w:rsidRPr="00466B2F" w:rsidRDefault="00466B2F" w:rsidP="0047086F">
      <w:pPr>
        <w:pStyle w:val="SingleTxtGC"/>
        <w:numPr>
          <w:ilvl w:val="0"/>
          <w:numId w:val="43"/>
        </w:numPr>
        <w:rPr>
          <w:rFonts w:hint="eastAsia"/>
        </w:rPr>
      </w:pPr>
      <w:r w:rsidRPr="00466B2F">
        <w:rPr>
          <w:rFonts w:hint="eastAsia"/>
        </w:rPr>
        <w:t>2002</w:t>
      </w:r>
      <w:r w:rsidRPr="00466B2F">
        <w:rPr>
          <w:rFonts w:hint="eastAsia"/>
        </w:rPr>
        <w:t>年</w:t>
      </w:r>
      <w:r w:rsidRPr="00466B2F">
        <w:rPr>
          <w:rFonts w:hint="eastAsia"/>
        </w:rPr>
        <w:t>2</w:t>
      </w:r>
      <w:r w:rsidRPr="00466B2F">
        <w:rPr>
          <w:rFonts w:hint="eastAsia"/>
        </w:rPr>
        <w:t>月对《国籍法》的修正</w:t>
      </w:r>
      <w:r w:rsidR="001645D2">
        <w:rPr>
          <w:rFonts w:hint="eastAsia"/>
        </w:rPr>
        <w:t>(</w:t>
      </w:r>
      <w:r w:rsidRPr="00466B2F">
        <w:rPr>
          <w:rFonts w:hint="eastAsia"/>
        </w:rPr>
        <w:t>第</w:t>
      </w:r>
      <w:r w:rsidRPr="00466B2F">
        <w:rPr>
          <w:rFonts w:hint="eastAsia"/>
        </w:rPr>
        <w:t>2002-4</w:t>
      </w:r>
      <w:r w:rsidRPr="00466B2F">
        <w:rPr>
          <w:rFonts w:hint="eastAsia"/>
        </w:rPr>
        <w:t>号法</w:t>
      </w:r>
      <w:r w:rsidR="001645D2">
        <w:rPr>
          <w:rFonts w:hint="eastAsia"/>
        </w:rPr>
        <w:t>)</w:t>
      </w:r>
      <w:r w:rsidR="001645D2">
        <w:rPr>
          <w:rFonts w:hint="eastAsia"/>
        </w:rPr>
        <w:t>，</w:t>
      </w:r>
      <w:r w:rsidRPr="00466B2F">
        <w:rPr>
          <w:rFonts w:hint="eastAsia"/>
        </w:rPr>
        <w:t>使与外国人结婚的突尼斯妇女可在</w:t>
      </w:r>
      <w:r w:rsidR="0047086F">
        <w:rPr>
          <w:rFonts w:hint="eastAsia"/>
        </w:rPr>
        <w:t>子女的</w:t>
      </w:r>
      <w:r w:rsidRPr="00466B2F">
        <w:rPr>
          <w:rFonts w:hint="eastAsia"/>
        </w:rPr>
        <w:t>父亲死亡、失踪或无法律行为能力的情况下</w:t>
      </w:r>
      <w:r w:rsidR="001645D2">
        <w:rPr>
          <w:rFonts w:hint="eastAsia"/>
        </w:rPr>
        <w:t>，</w:t>
      </w:r>
      <w:r w:rsidRPr="00466B2F">
        <w:rPr>
          <w:rFonts w:hint="eastAsia"/>
        </w:rPr>
        <w:t>把国籍传给其在国外出生的子女</w:t>
      </w:r>
      <w:r w:rsidR="0047086F">
        <w:rPr>
          <w:rFonts w:hint="eastAsia"/>
        </w:rPr>
        <w:t>。</w:t>
      </w:r>
    </w:p>
    <w:p w:rsidR="00466B2F" w:rsidRPr="00466B2F" w:rsidRDefault="001645D2" w:rsidP="00466B2F">
      <w:pPr>
        <w:pStyle w:val="SingleTxtGC"/>
        <w:rPr>
          <w:rFonts w:hint="eastAsia"/>
        </w:rPr>
      </w:pPr>
      <w:r>
        <w:rPr>
          <w:rFonts w:hint="eastAsia"/>
        </w:rPr>
        <w:t>7.</w:t>
      </w:r>
      <w:r w:rsidR="00466B2F">
        <w:rPr>
          <w:rFonts w:hint="eastAsia"/>
        </w:rPr>
        <w:t xml:space="preserve">  </w:t>
      </w:r>
      <w:r w:rsidR="00466B2F" w:rsidRPr="00466B2F">
        <w:rPr>
          <w:rFonts w:hint="eastAsia"/>
        </w:rPr>
        <w:t>委员会满意地注意到</w:t>
      </w:r>
      <w:r>
        <w:rPr>
          <w:rFonts w:hint="eastAsia"/>
        </w:rPr>
        <w:t>，</w:t>
      </w:r>
      <w:r w:rsidR="00466B2F" w:rsidRPr="00466B2F">
        <w:rPr>
          <w:rFonts w:hint="eastAsia"/>
        </w:rPr>
        <w:t>缔约国采取了若干立法主动行动</w:t>
      </w:r>
      <w:r>
        <w:rPr>
          <w:rFonts w:hint="eastAsia"/>
        </w:rPr>
        <w:t>，</w:t>
      </w:r>
      <w:r w:rsidR="00466B2F" w:rsidRPr="00466B2F">
        <w:rPr>
          <w:rFonts w:hint="eastAsia"/>
        </w:rPr>
        <w:t>处理需要社会保护的妇女和女童问题</w:t>
      </w:r>
      <w:r>
        <w:rPr>
          <w:rFonts w:hint="eastAsia"/>
        </w:rPr>
        <w:t>，</w:t>
      </w:r>
      <w:r w:rsidR="00466B2F" w:rsidRPr="00466B2F">
        <w:rPr>
          <w:rFonts w:hint="eastAsia"/>
        </w:rPr>
        <w:t>包括</w:t>
      </w:r>
      <w:r w:rsidR="00466B2F" w:rsidRPr="00466B2F">
        <w:rPr>
          <w:rFonts w:hint="eastAsia"/>
        </w:rPr>
        <w:t>2008</w:t>
      </w:r>
      <w:r w:rsidR="00466B2F" w:rsidRPr="00466B2F">
        <w:rPr>
          <w:rFonts w:hint="eastAsia"/>
        </w:rPr>
        <w:t>年</w:t>
      </w:r>
      <w:r w:rsidR="00466B2F" w:rsidRPr="00466B2F">
        <w:rPr>
          <w:rFonts w:hint="eastAsia"/>
        </w:rPr>
        <w:t>3</w:t>
      </w:r>
      <w:r w:rsidR="00466B2F" w:rsidRPr="00466B2F">
        <w:rPr>
          <w:rFonts w:hint="eastAsia"/>
        </w:rPr>
        <w:t>月</w:t>
      </w:r>
      <w:r w:rsidR="00466B2F" w:rsidRPr="00466B2F">
        <w:rPr>
          <w:rFonts w:hint="eastAsia"/>
        </w:rPr>
        <w:t>4</w:t>
      </w:r>
      <w:r w:rsidR="00466B2F" w:rsidRPr="00466B2F">
        <w:rPr>
          <w:rFonts w:hint="eastAsia"/>
        </w:rPr>
        <w:t>日第</w:t>
      </w:r>
      <w:r w:rsidR="00466B2F" w:rsidRPr="00466B2F">
        <w:rPr>
          <w:rFonts w:hint="eastAsia"/>
        </w:rPr>
        <w:t>2008-20</w:t>
      </w:r>
      <w:r w:rsidR="00466B2F" w:rsidRPr="00466B2F">
        <w:rPr>
          <w:rFonts w:hint="eastAsia"/>
        </w:rPr>
        <w:t>号法</w:t>
      </w:r>
      <w:r>
        <w:rPr>
          <w:rFonts w:hint="eastAsia"/>
        </w:rPr>
        <w:t>，</w:t>
      </w:r>
      <w:r w:rsidR="00466B2F" w:rsidRPr="00466B2F">
        <w:t>赋予</w:t>
      </w:r>
      <w:r w:rsidR="00466B2F" w:rsidRPr="00466B2F">
        <w:rPr>
          <w:rFonts w:hint="eastAsia"/>
        </w:rPr>
        <w:t>有</w:t>
      </w:r>
      <w:r w:rsidR="00466B2F" w:rsidRPr="00466B2F">
        <w:t>子女监护</w:t>
      </w:r>
      <w:r w:rsidR="00466B2F" w:rsidRPr="00466B2F">
        <w:rPr>
          <w:rFonts w:hint="eastAsia"/>
        </w:rPr>
        <w:t>权</w:t>
      </w:r>
      <w:r w:rsidR="00466B2F" w:rsidRPr="00466B2F">
        <w:t>的母亲保留夫妻</w:t>
      </w:r>
      <w:r w:rsidR="00466B2F" w:rsidRPr="00466B2F">
        <w:rPr>
          <w:rFonts w:hint="eastAsia"/>
        </w:rPr>
        <w:t>共同房屋</w:t>
      </w:r>
      <w:r w:rsidR="00466B2F" w:rsidRPr="00466B2F">
        <w:t>的权利</w:t>
      </w:r>
      <w:r>
        <w:rPr>
          <w:rFonts w:hint="eastAsia"/>
        </w:rPr>
        <w:t>；</w:t>
      </w:r>
      <w:smartTag w:uri="urn:schemas-microsoft-com:office:smarttags" w:element="chsdate">
        <w:smartTagPr>
          <w:attr w:name="Year" w:val="2002"/>
          <w:attr w:name="Month" w:val="3"/>
          <w:attr w:name="Day" w:val="12"/>
          <w:attr w:name="IsLunarDate" w:val="False"/>
          <w:attr w:name="IsROCDate" w:val="False"/>
        </w:smartTagPr>
        <w:r w:rsidR="00466B2F" w:rsidRPr="00466B2F">
          <w:t>2002</w:t>
        </w:r>
        <w:r w:rsidR="00466B2F" w:rsidRPr="00466B2F">
          <w:t>年</w:t>
        </w:r>
        <w:r w:rsidR="00466B2F" w:rsidRPr="00466B2F">
          <w:t>3</w:t>
        </w:r>
        <w:r w:rsidR="00466B2F" w:rsidRPr="00466B2F">
          <w:t>月</w:t>
        </w:r>
        <w:r w:rsidR="00466B2F" w:rsidRPr="00466B2F">
          <w:t>12</w:t>
        </w:r>
        <w:r w:rsidR="00466B2F" w:rsidRPr="00466B2F">
          <w:t>日</w:t>
        </w:r>
      </w:smartTag>
      <w:r w:rsidR="00466B2F" w:rsidRPr="00466B2F">
        <w:t>第</w:t>
      </w:r>
      <w:r w:rsidR="00466B2F" w:rsidRPr="00466B2F">
        <w:t>2002-32</w:t>
      </w:r>
      <w:r w:rsidR="00466B2F" w:rsidRPr="00466B2F">
        <w:t>号法</w:t>
      </w:r>
      <w:r>
        <w:t>，</w:t>
      </w:r>
      <w:r w:rsidR="00466B2F" w:rsidRPr="00466B2F">
        <w:rPr>
          <w:rFonts w:hint="eastAsia"/>
        </w:rPr>
        <w:t>为某些类别的农业工人和非农业工人、包括家庭雇员创立了一种社会保险制度</w:t>
      </w:r>
      <w:r>
        <w:rPr>
          <w:rFonts w:hint="eastAsia"/>
        </w:rPr>
        <w:t>；</w:t>
      </w:r>
      <w:r w:rsidR="00466B2F" w:rsidRPr="00466B2F">
        <w:rPr>
          <w:rFonts w:hint="eastAsia"/>
        </w:rPr>
        <w:t>和</w:t>
      </w:r>
      <w:smartTag w:uri="urn:schemas-microsoft-com:office:smarttags" w:element="chsdate">
        <w:smartTagPr>
          <w:attr w:name="Year" w:val="2005"/>
          <w:attr w:name="Month" w:val="4"/>
          <w:attr w:name="Day" w:val="4"/>
          <w:attr w:name="IsLunarDate" w:val="False"/>
          <w:attr w:name="IsROCDate" w:val="False"/>
        </w:smartTagPr>
        <w:r w:rsidR="00466B2F" w:rsidRPr="00466B2F">
          <w:t>2005</w:t>
        </w:r>
        <w:r w:rsidR="00466B2F" w:rsidRPr="00466B2F">
          <w:t>年</w:t>
        </w:r>
        <w:r w:rsidR="00466B2F" w:rsidRPr="00466B2F">
          <w:t>4</w:t>
        </w:r>
        <w:r w:rsidR="00466B2F" w:rsidRPr="00466B2F">
          <w:t>月</w:t>
        </w:r>
        <w:r w:rsidR="00466B2F" w:rsidRPr="00466B2F">
          <w:t>4</w:t>
        </w:r>
        <w:r w:rsidR="00466B2F" w:rsidRPr="00466B2F">
          <w:t>日</w:t>
        </w:r>
      </w:smartTag>
      <w:r w:rsidR="00466B2F" w:rsidRPr="00466B2F">
        <w:t>第</w:t>
      </w:r>
      <w:r w:rsidR="00466B2F" w:rsidRPr="00466B2F">
        <w:t>2005-32</w:t>
      </w:r>
      <w:r w:rsidR="00466B2F" w:rsidRPr="00466B2F">
        <w:t>号法</w:t>
      </w:r>
      <w:r>
        <w:t>，</w:t>
      </w:r>
      <w:r w:rsidR="00466B2F" w:rsidRPr="00466B2F">
        <w:t>禁止</w:t>
      </w:r>
      <w:r w:rsidR="00466B2F" w:rsidRPr="00466B2F">
        <w:t>16</w:t>
      </w:r>
      <w:r w:rsidR="00466B2F" w:rsidRPr="00466B2F">
        <w:t>岁以下儿童当家庭佣工。</w:t>
      </w:r>
    </w:p>
    <w:p w:rsidR="00466B2F" w:rsidRPr="00466B2F" w:rsidRDefault="001645D2" w:rsidP="00466B2F">
      <w:pPr>
        <w:pStyle w:val="SingleTxtGC"/>
        <w:rPr>
          <w:rFonts w:hint="eastAsia"/>
        </w:rPr>
      </w:pPr>
      <w:r>
        <w:rPr>
          <w:rFonts w:hint="eastAsia"/>
        </w:rPr>
        <w:t>8.</w:t>
      </w:r>
      <w:r w:rsidR="00466B2F">
        <w:rPr>
          <w:rFonts w:hint="eastAsia"/>
        </w:rPr>
        <w:t xml:space="preserve">  </w:t>
      </w:r>
      <w:r w:rsidR="00466B2F" w:rsidRPr="00466B2F">
        <w:rPr>
          <w:rFonts w:hint="eastAsia"/>
        </w:rPr>
        <w:t>委员会赞扬缔约国开展的研究和方案</w:t>
      </w:r>
      <w:r>
        <w:rPr>
          <w:rFonts w:hint="eastAsia"/>
        </w:rPr>
        <w:t>，</w:t>
      </w:r>
      <w:r w:rsidR="00466B2F" w:rsidRPr="00466B2F">
        <w:rPr>
          <w:rFonts w:hint="eastAsia"/>
        </w:rPr>
        <w:t>旨在评价缔约国有关暴力行为的范围和形式</w:t>
      </w:r>
      <w:r>
        <w:rPr>
          <w:rFonts w:hint="eastAsia"/>
        </w:rPr>
        <w:t>，</w:t>
      </w:r>
      <w:r w:rsidR="00466B2F" w:rsidRPr="00466B2F">
        <w:rPr>
          <w:rFonts w:hint="eastAsia"/>
        </w:rPr>
        <w:t>消除对妇女的暴力行为</w:t>
      </w:r>
      <w:r>
        <w:rPr>
          <w:rFonts w:hint="eastAsia"/>
        </w:rPr>
        <w:t>，</w:t>
      </w:r>
      <w:r w:rsidR="00466B2F" w:rsidRPr="00466B2F">
        <w:rPr>
          <w:rFonts w:hint="eastAsia"/>
        </w:rPr>
        <w:t>包括关于暴力侵害妇女问题的研究</w:t>
      </w:r>
      <w:r>
        <w:rPr>
          <w:rFonts w:hint="eastAsia"/>
        </w:rPr>
        <w:t>(</w:t>
      </w:r>
      <w:r w:rsidR="00466B2F" w:rsidRPr="00466B2F">
        <w:rPr>
          <w:rFonts w:hint="eastAsia"/>
        </w:rPr>
        <w:t>2006-2009</w:t>
      </w:r>
      <w:r w:rsidR="00466B2F" w:rsidRPr="00466B2F">
        <w:rPr>
          <w:rFonts w:hint="eastAsia"/>
        </w:rPr>
        <w:t>年</w:t>
      </w:r>
      <w:r>
        <w:rPr>
          <w:rFonts w:hint="eastAsia"/>
        </w:rPr>
        <w:t>)</w:t>
      </w:r>
      <w:r w:rsidR="00466B2F" w:rsidRPr="00466B2F">
        <w:rPr>
          <w:rFonts w:hint="eastAsia"/>
        </w:rPr>
        <w:t>、</w:t>
      </w:r>
      <w:r w:rsidR="00466B2F" w:rsidRPr="00466B2F">
        <w:rPr>
          <w:rFonts w:hint="eastAsia"/>
        </w:rPr>
        <w:t>2006</w:t>
      </w:r>
      <w:r w:rsidR="00466B2F" w:rsidRPr="00466B2F">
        <w:rPr>
          <w:rFonts w:hint="eastAsia"/>
        </w:rPr>
        <w:t>年开展的“两性平等和防止暴力侵害妇女”方案、和</w:t>
      </w:r>
      <w:r w:rsidR="00466B2F" w:rsidRPr="00466B2F">
        <w:rPr>
          <w:rFonts w:hint="eastAsia"/>
        </w:rPr>
        <w:t>2007-2011</w:t>
      </w:r>
      <w:r w:rsidR="00466B2F" w:rsidRPr="00466B2F">
        <w:rPr>
          <w:rFonts w:hint="eastAsia"/>
        </w:rPr>
        <w:t>年“</w:t>
      </w:r>
      <w:r w:rsidR="00466B2F" w:rsidRPr="00466B2F">
        <w:t>预防家庭与社会</w:t>
      </w:r>
      <w:r w:rsidR="00466B2F" w:rsidRPr="00466B2F">
        <w:rPr>
          <w:rFonts w:hint="eastAsia"/>
        </w:rPr>
        <w:t>中</w:t>
      </w:r>
      <w:r w:rsidR="00466B2F" w:rsidRPr="00466B2F">
        <w:t>的暴力行为国家战略</w:t>
      </w:r>
      <w:r>
        <w:t>：</w:t>
      </w:r>
      <w:r w:rsidR="00466B2F" w:rsidRPr="00466B2F">
        <w:t>整个生命周期基于性别的暴力</w:t>
      </w:r>
      <w:r w:rsidR="00466B2F" w:rsidRPr="00466B2F">
        <w:rPr>
          <w:rFonts w:hint="eastAsia"/>
        </w:rPr>
        <w:t>行为”。委员会还欢迎</w:t>
      </w:r>
      <w:r w:rsidR="00466B2F" w:rsidRPr="00466B2F">
        <w:rPr>
          <w:rFonts w:hint="eastAsia"/>
        </w:rPr>
        <w:t>2004</w:t>
      </w:r>
      <w:r w:rsidR="00466B2F" w:rsidRPr="00466B2F">
        <w:rPr>
          <w:rFonts w:hint="eastAsia"/>
        </w:rPr>
        <w:t>年</w:t>
      </w:r>
      <w:r w:rsidR="00466B2F" w:rsidRPr="00466B2F">
        <w:rPr>
          <w:rFonts w:hint="eastAsia"/>
        </w:rPr>
        <w:t>8</w:t>
      </w:r>
      <w:r w:rsidR="00466B2F" w:rsidRPr="00466B2F">
        <w:rPr>
          <w:rFonts w:hint="eastAsia"/>
        </w:rPr>
        <w:t>月通过《刑法》第</w:t>
      </w:r>
      <w:r w:rsidR="00466B2F" w:rsidRPr="00466B2F">
        <w:rPr>
          <w:rFonts w:hint="eastAsia"/>
        </w:rPr>
        <w:t>226</w:t>
      </w:r>
      <w:r w:rsidR="00466B2F" w:rsidRPr="00466B2F">
        <w:rPr>
          <w:rFonts w:hint="eastAsia"/>
        </w:rPr>
        <w:t>条之三</w:t>
      </w:r>
      <w:r>
        <w:rPr>
          <w:rFonts w:hint="eastAsia"/>
        </w:rPr>
        <w:t>，</w:t>
      </w:r>
      <w:r w:rsidR="00466B2F" w:rsidRPr="00466B2F">
        <w:rPr>
          <w:rFonts w:hint="eastAsia"/>
        </w:rPr>
        <w:t>将性骚扰定为刑事罪。</w:t>
      </w:r>
    </w:p>
    <w:p w:rsidR="00466B2F" w:rsidRPr="00466B2F" w:rsidRDefault="001645D2" w:rsidP="00466B2F">
      <w:pPr>
        <w:pStyle w:val="SingleTxtGC"/>
        <w:rPr>
          <w:rFonts w:hint="eastAsia"/>
        </w:rPr>
      </w:pPr>
      <w:r>
        <w:rPr>
          <w:rFonts w:hint="eastAsia"/>
        </w:rPr>
        <w:t>9.</w:t>
      </w:r>
      <w:r w:rsidR="00466B2F">
        <w:rPr>
          <w:rFonts w:hint="eastAsia"/>
        </w:rPr>
        <w:t xml:space="preserve">  </w:t>
      </w:r>
      <w:r w:rsidR="00466B2F" w:rsidRPr="00466B2F">
        <w:rPr>
          <w:rFonts w:hint="eastAsia"/>
        </w:rPr>
        <w:t>委员会满意地注意到</w:t>
      </w:r>
      <w:r>
        <w:rPr>
          <w:rFonts w:hint="eastAsia"/>
        </w:rPr>
        <w:t>，</w:t>
      </w:r>
      <w:r w:rsidR="00466B2F" w:rsidRPr="00466B2F">
        <w:rPr>
          <w:rFonts w:hint="eastAsia"/>
        </w:rPr>
        <w:t>自从审议上一次报告以来</w:t>
      </w:r>
      <w:r>
        <w:rPr>
          <w:rFonts w:hint="eastAsia"/>
        </w:rPr>
        <w:t>，</w:t>
      </w:r>
      <w:r w:rsidR="00466B2F" w:rsidRPr="00466B2F">
        <w:rPr>
          <w:rFonts w:hint="eastAsia"/>
        </w:rPr>
        <w:t>缔约国批准或加入了下列国际和区域文书</w:t>
      </w:r>
      <w:r>
        <w:rPr>
          <w:rFonts w:hint="eastAsia"/>
        </w:rPr>
        <w:t>：</w:t>
      </w:r>
    </w:p>
    <w:p w:rsidR="00466B2F" w:rsidRPr="00466B2F" w:rsidRDefault="00466B2F" w:rsidP="0047086F">
      <w:pPr>
        <w:pStyle w:val="SingleTxtGC"/>
        <w:numPr>
          <w:ilvl w:val="0"/>
          <w:numId w:val="45"/>
        </w:numPr>
        <w:rPr>
          <w:rFonts w:hint="eastAsia"/>
        </w:rPr>
      </w:pPr>
      <w:r w:rsidRPr="00466B2F">
        <w:rPr>
          <w:rFonts w:hint="eastAsia"/>
        </w:rPr>
        <w:t>《残疾人权利公约》</w:t>
      </w:r>
      <w:r w:rsidR="001645D2">
        <w:rPr>
          <w:rFonts w:hint="eastAsia"/>
        </w:rPr>
        <w:t>，</w:t>
      </w:r>
      <w:r w:rsidRPr="00466B2F">
        <w:rPr>
          <w:rFonts w:hint="eastAsia"/>
        </w:rPr>
        <w:t>2008</w:t>
      </w:r>
      <w:r w:rsidRPr="00466B2F">
        <w:rPr>
          <w:rFonts w:hint="eastAsia"/>
        </w:rPr>
        <w:t>年</w:t>
      </w:r>
      <w:r w:rsidRPr="00466B2F">
        <w:rPr>
          <w:rFonts w:hint="eastAsia"/>
        </w:rPr>
        <w:t>4</w:t>
      </w:r>
      <w:r w:rsidRPr="00466B2F">
        <w:rPr>
          <w:rFonts w:hint="eastAsia"/>
        </w:rPr>
        <w:t>月</w:t>
      </w:r>
      <w:r w:rsidRPr="00466B2F">
        <w:rPr>
          <w:rFonts w:hint="eastAsia"/>
        </w:rPr>
        <w:t>2</w:t>
      </w:r>
      <w:r w:rsidRPr="00466B2F">
        <w:rPr>
          <w:rFonts w:hint="eastAsia"/>
        </w:rPr>
        <w:t>日</w:t>
      </w:r>
      <w:r w:rsidR="001645D2">
        <w:rPr>
          <w:rFonts w:hint="eastAsia"/>
        </w:rPr>
        <w:t>；</w:t>
      </w:r>
    </w:p>
    <w:p w:rsidR="00466B2F" w:rsidRPr="00466B2F" w:rsidRDefault="00466B2F" w:rsidP="0047086F">
      <w:pPr>
        <w:pStyle w:val="SingleTxtGC"/>
        <w:numPr>
          <w:ilvl w:val="0"/>
          <w:numId w:val="45"/>
        </w:numPr>
        <w:rPr>
          <w:rFonts w:hint="eastAsia"/>
        </w:rPr>
      </w:pPr>
      <w:r w:rsidRPr="00466B2F">
        <w:rPr>
          <w:rFonts w:hint="eastAsia"/>
        </w:rPr>
        <w:t>《儿童权利公约关于儿童卷入武装冲突问题的任择议定书》</w:t>
      </w:r>
      <w:r w:rsidR="001645D2">
        <w:rPr>
          <w:rFonts w:hint="eastAsia"/>
        </w:rPr>
        <w:t>，</w:t>
      </w:r>
      <w:r w:rsidRPr="00466B2F">
        <w:rPr>
          <w:rFonts w:hint="eastAsia"/>
        </w:rPr>
        <w:t>2003</w:t>
      </w:r>
      <w:r w:rsidRPr="00466B2F">
        <w:rPr>
          <w:rFonts w:hint="eastAsia"/>
        </w:rPr>
        <w:t>年</w:t>
      </w:r>
      <w:r w:rsidRPr="00466B2F">
        <w:rPr>
          <w:rFonts w:hint="eastAsia"/>
        </w:rPr>
        <w:t>1</w:t>
      </w:r>
      <w:r w:rsidRPr="00466B2F">
        <w:rPr>
          <w:rFonts w:hint="eastAsia"/>
        </w:rPr>
        <w:t>月</w:t>
      </w:r>
      <w:r w:rsidR="001645D2">
        <w:rPr>
          <w:rFonts w:hint="eastAsia"/>
        </w:rPr>
        <w:t>；</w:t>
      </w:r>
    </w:p>
    <w:p w:rsidR="00466B2F" w:rsidRPr="00466B2F" w:rsidRDefault="00466B2F" w:rsidP="0047086F">
      <w:pPr>
        <w:pStyle w:val="SingleTxtGC"/>
        <w:numPr>
          <w:ilvl w:val="0"/>
          <w:numId w:val="45"/>
        </w:numPr>
        <w:rPr>
          <w:rFonts w:hint="eastAsia"/>
        </w:rPr>
      </w:pPr>
      <w:r w:rsidRPr="00466B2F">
        <w:rPr>
          <w:rFonts w:hint="eastAsia"/>
        </w:rPr>
        <w:t>《儿童权利公约关于买卖儿童、儿童卖淫和儿童色情制品问题的任择议定书》</w:t>
      </w:r>
      <w:r w:rsidR="001645D2">
        <w:rPr>
          <w:rFonts w:hint="eastAsia"/>
        </w:rPr>
        <w:t>，</w:t>
      </w:r>
      <w:r w:rsidRPr="00466B2F">
        <w:rPr>
          <w:rFonts w:hint="eastAsia"/>
        </w:rPr>
        <w:t>2002</w:t>
      </w:r>
      <w:r w:rsidRPr="00466B2F">
        <w:rPr>
          <w:rFonts w:hint="eastAsia"/>
        </w:rPr>
        <w:t>年</w:t>
      </w:r>
      <w:r w:rsidRPr="00466B2F">
        <w:rPr>
          <w:rFonts w:hint="eastAsia"/>
        </w:rPr>
        <w:t>9</w:t>
      </w:r>
      <w:r w:rsidRPr="00466B2F">
        <w:rPr>
          <w:rFonts w:hint="eastAsia"/>
        </w:rPr>
        <w:t>月</w:t>
      </w:r>
      <w:r w:rsidR="001645D2">
        <w:rPr>
          <w:rFonts w:hint="eastAsia"/>
        </w:rPr>
        <w:t>；</w:t>
      </w:r>
    </w:p>
    <w:p w:rsidR="00466B2F" w:rsidRPr="00466B2F" w:rsidRDefault="00466B2F" w:rsidP="0047086F">
      <w:pPr>
        <w:pStyle w:val="SingleTxtGC"/>
        <w:numPr>
          <w:ilvl w:val="0"/>
          <w:numId w:val="45"/>
        </w:numPr>
        <w:rPr>
          <w:rFonts w:hint="eastAsia"/>
        </w:rPr>
      </w:pPr>
      <w:r w:rsidRPr="00466B2F">
        <w:rPr>
          <w:rFonts w:hint="eastAsia"/>
        </w:rPr>
        <w:t>《联合国打击跨国有组织犯罪公约》</w:t>
      </w:r>
      <w:r w:rsidR="001645D2">
        <w:rPr>
          <w:rFonts w:hint="eastAsia"/>
        </w:rPr>
        <w:t>，</w:t>
      </w:r>
      <w:r w:rsidRPr="00466B2F">
        <w:rPr>
          <w:rFonts w:hint="eastAsia"/>
        </w:rPr>
        <w:t>2003</w:t>
      </w:r>
      <w:r w:rsidRPr="00466B2F">
        <w:rPr>
          <w:rFonts w:hint="eastAsia"/>
        </w:rPr>
        <w:t>年</w:t>
      </w:r>
      <w:r w:rsidRPr="00466B2F">
        <w:rPr>
          <w:rFonts w:hint="eastAsia"/>
        </w:rPr>
        <w:t>6</w:t>
      </w:r>
      <w:r w:rsidRPr="00466B2F">
        <w:rPr>
          <w:rFonts w:hint="eastAsia"/>
        </w:rPr>
        <w:t>日</w:t>
      </w:r>
      <w:r w:rsidR="001645D2">
        <w:rPr>
          <w:rFonts w:hint="eastAsia"/>
        </w:rPr>
        <w:t>；</w:t>
      </w:r>
    </w:p>
    <w:p w:rsidR="00466B2F" w:rsidRPr="00466B2F" w:rsidRDefault="00466B2F" w:rsidP="0047086F">
      <w:pPr>
        <w:pStyle w:val="SingleTxtGC"/>
        <w:numPr>
          <w:ilvl w:val="0"/>
          <w:numId w:val="45"/>
        </w:numPr>
      </w:pPr>
      <w:r w:rsidRPr="00466B2F">
        <w:t>《联合国打击跨国有组织犯罪公约关于预防</w:t>
      </w:r>
      <w:r w:rsidRPr="00466B2F">
        <w:rPr>
          <w:rFonts w:hint="eastAsia"/>
        </w:rPr>
        <w:t>、</w:t>
      </w:r>
      <w:r w:rsidRPr="00466B2F">
        <w:t>禁止和惩治贩运人口特别是妇女和儿童行为的</w:t>
      </w:r>
      <w:r w:rsidRPr="00466B2F">
        <w:rPr>
          <w:iCs/>
        </w:rPr>
        <w:t>补充议定书</w:t>
      </w:r>
      <w:r w:rsidRPr="00466B2F">
        <w:t>》</w:t>
      </w:r>
      <w:r w:rsidR="001645D2">
        <w:rPr>
          <w:rFonts w:hint="eastAsia"/>
        </w:rPr>
        <w:t>，</w:t>
      </w:r>
      <w:r w:rsidRPr="00466B2F">
        <w:rPr>
          <w:rFonts w:hint="eastAsia"/>
        </w:rPr>
        <w:t>2003</w:t>
      </w:r>
      <w:r w:rsidRPr="00466B2F">
        <w:rPr>
          <w:rFonts w:hint="eastAsia"/>
        </w:rPr>
        <w:t>年</w:t>
      </w:r>
      <w:r w:rsidRPr="00466B2F">
        <w:rPr>
          <w:rFonts w:hint="eastAsia"/>
        </w:rPr>
        <w:t>7</w:t>
      </w:r>
      <w:r w:rsidRPr="00466B2F">
        <w:rPr>
          <w:rFonts w:hint="eastAsia"/>
        </w:rPr>
        <w:t>月</w:t>
      </w:r>
      <w:r w:rsidR="001645D2">
        <w:t>；</w:t>
      </w:r>
    </w:p>
    <w:p w:rsidR="00466B2F" w:rsidRPr="00466B2F" w:rsidRDefault="00466B2F" w:rsidP="0047086F">
      <w:pPr>
        <w:pStyle w:val="SingleTxtGC"/>
        <w:numPr>
          <w:ilvl w:val="0"/>
          <w:numId w:val="45"/>
        </w:numPr>
        <w:rPr>
          <w:rFonts w:hint="eastAsia"/>
        </w:rPr>
      </w:pPr>
      <w:r w:rsidRPr="00466B2F">
        <w:rPr>
          <w:rFonts w:hint="eastAsia"/>
          <w:iCs/>
        </w:rPr>
        <w:t>《</w:t>
      </w:r>
      <w:r w:rsidRPr="00466B2F">
        <w:rPr>
          <w:iCs/>
        </w:rPr>
        <w:t>联合国打击跨国有组织犯罪公约</w:t>
      </w:r>
      <w:r w:rsidRPr="00466B2F">
        <w:t>关于打击陆、海、空偷运移民的补充议定书</w:t>
      </w:r>
      <w:r w:rsidRPr="00466B2F">
        <w:rPr>
          <w:rFonts w:hint="eastAsia"/>
        </w:rPr>
        <w:t>》</w:t>
      </w:r>
      <w:r w:rsidR="001645D2">
        <w:rPr>
          <w:rFonts w:hint="eastAsia"/>
        </w:rPr>
        <w:t>，</w:t>
      </w:r>
      <w:r w:rsidRPr="00466B2F">
        <w:rPr>
          <w:rFonts w:hint="eastAsia"/>
        </w:rPr>
        <w:t>2003</w:t>
      </w:r>
      <w:r w:rsidRPr="00466B2F">
        <w:rPr>
          <w:rFonts w:hint="eastAsia"/>
        </w:rPr>
        <w:t>年</w:t>
      </w:r>
      <w:r w:rsidRPr="00466B2F">
        <w:rPr>
          <w:rFonts w:hint="eastAsia"/>
        </w:rPr>
        <w:t>7</w:t>
      </w:r>
      <w:r w:rsidRPr="00466B2F">
        <w:rPr>
          <w:rFonts w:hint="eastAsia"/>
        </w:rPr>
        <w:t>月</w:t>
      </w:r>
      <w:r w:rsidR="001645D2">
        <w:t>；</w:t>
      </w:r>
    </w:p>
    <w:p w:rsidR="00466B2F" w:rsidRPr="00466B2F" w:rsidRDefault="00466B2F" w:rsidP="0047086F">
      <w:pPr>
        <w:pStyle w:val="SingleTxtGC"/>
        <w:numPr>
          <w:ilvl w:val="0"/>
          <w:numId w:val="45"/>
        </w:numPr>
        <w:rPr>
          <w:rFonts w:hint="eastAsia"/>
        </w:rPr>
      </w:pPr>
      <w:r w:rsidRPr="00466B2F">
        <w:t>《非洲人权和人民权利宪章关于设立非洲人权和人民权利法院的议定书》</w:t>
      </w:r>
      <w:r w:rsidR="001645D2">
        <w:rPr>
          <w:rFonts w:hint="eastAsia"/>
        </w:rPr>
        <w:t>，</w:t>
      </w:r>
      <w:r w:rsidRPr="00466B2F">
        <w:rPr>
          <w:rFonts w:hint="eastAsia"/>
        </w:rPr>
        <w:t>200</w:t>
      </w:r>
      <w:r w:rsidR="00992249">
        <w:t>7</w:t>
      </w:r>
      <w:r w:rsidRPr="00466B2F">
        <w:rPr>
          <w:rFonts w:hint="eastAsia"/>
        </w:rPr>
        <w:t>年</w:t>
      </w:r>
      <w:r w:rsidRPr="00466B2F">
        <w:rPr>
          <w:rFonts w:hint="eastAsia"/>
        </w:rPr>
        <w:t>8</w:t>
      </w:r>
      <w:r w:rsidRPr="00466B2F">
        <w:rPr>
          <w:rFonts w:hint="eastAsia"/>
        </w:rPr>
        <w:t>月。</w:t>
      </w:r>
    </w:p>
    <w:p w:rsidR="00466B2F" w:rsidRPr="00466B2F" w:rsidRDefault="00466B2F" w:rsidP="00A23F9B">
      <w:pPr>
        <w:pStyle w:val="H1GC"/>
        <w:rPr>
          <w:rFonts w:hint="eastAsia"/>
        </w:rPr>
      </w:pPr>
      <w:r>
        <w:rPr>
          <w:rFonts w:hint="eastAsia"/>
        </w:rPr>
        <w:tab/>
      </w:r>
      <w:r w:rsidR="00A23F9B">
        <w:t>C.</w:t>
      </w:r>
      <w:r w:rsidR="00A23F9B">
        <w:tab/>
      </w:r>
      <w:r w:rsidRPr="00466B2F">
        <w:rPr>
          <w:rFonts w:hint="eastAsia"/>
        </w:rPr>
        <w:t>主要关切领域和建议</w:t>
      </w:r>
    </w:p>
    <w:p w:rsidR="00466B2F" w:rsidRPr="00466B2F" w:rsidRDefault="00466B2F" w:rsidP="00466B2F">
      <w:pPr>
        <w:pStyle w:val="SingleTxtGC"/>
        <w:rPr>
          <w:rFonts w:eastAsia="SimHei" w:hint="eastAsia"/>
        </w:rPr>
      </w:pPr>
      <w:r w:rsidRPr="00466B2F">
        <w:rPr>
          <w:rFonts w:eastAsia="SimHei" w:hint="eastAsia"/>
        </w:rPr>
        <w:t>1</w:t>
      </w:r>
      <w:r w:rsidR="001645D2">
        <w:rPr>
          <w:rFonts w:eastAsia="SimHei" w:hint="eastAsia"/>
        </w:rPr>
        <w:t>0.</w:t>
      </w:r>
      <w:r w:rsidRPr="00466B2F">
        <w:rPr>
          <w:rFonts w:eastAsia="SimHei" w:hint="eastAsia"/>
        </w:rPr>
        <w:t xml:space="preserve">  </w:t>
      </w:r>
      <w:r w:rsidRPr="00466B2F">
        <w:rPr>
          <w:rFonts w:eastAsia="SimHei" w:hint="eastAsia"/>
        </w:rPr>
        <w:t>委员会回顾</w:t>
      </w:r>
      <w:r w:rsidR="001645D2">
        <w:rPr>
          <w:rFonts w:eastAsia="SimHei" w:hint="eastAsia"/>
        </w:rPr>
        <w:t>，</w:t>
      </w:r>
      <w:r w:rsidRPr="00466B2F">
        <w:rPr>
          <w:rFonts w:eastAsia="SimHei" w:hint="eastAsia"/>
        </w:rPr>
        <w:t>缔约国有义务有计划地持续执行《消除对妇女一切形式歧视公约》的所有条款</w:t>
      </w:r>
      <w:r w:rsidR="001645D2">
        <w:rPr>
          <w:rFonts w:eastAsia="SimHei" w:hint="eastAsia"/>
        </w:rPr>
        <w:t>，</w:t>
      </w:r>
      <w:r w:rsidRPr="00466B2F">
        <w:rPr>
          <w:rFonts w:eastAsia="SimHei" w:hint="eastAsia"/>
        </w:rPr>
        <w:t>并认为本结论意见中确定的关切和建议是要求缔约国在从目前到提交下次定期报告之间优先重视的事项。因此</w:t>
      </w:r>
      <w:r w:rsidR="001645D2">
        <w:rPr>
          <w:rFonts w:eastAsia="SimHei" w:hint="eastAsia"/>
        </w:rPr>
        <w:t>，</w:t>
      </w:r>
      <w:r w:rsidRPr="00466B2F">
        <w:rPr>
          <w:rFonts w:eastAsia="SimHei" w:hint="eastAsia"/>
        </w:rPr>
        <w:t>委员会敦促缔约国把实施活动的重点放在这些领域</w:t>
      </w:r>
      <w:r w:rsidR="001645D2">
        <w:rPr>
          <w:rFonts w:eastAsia="SimHei" w:hint="eastAsia"/>
        </w:rPr>
        <w:t>，</w:t>
      </w:r>
      <w:r w:rsidRPr="00466B2F">
        <w:rPr>
          <w:rFonts w:eastAsia="SimHei" w:hint="eastAsia"/>
        </w:rPr>
        <w:t>在下一次定期报告中报告采取的行动和取得的成果。委员会呼吁缔约国向所有相关部委、议会和司法部门递交本结论意见</w:t>
      </w:r>
      <w:r w:rsidR="001645D2">
        <w:rPr>
          <w:rFonts w:eastAsia="SimHei" w:hint="eastAsia"/>
        </w:rPr>
        <w:t>，</w:t>
      </w:r>
      <w:r w:rsidRPr="00466B2F">
        <w:rPr>
          <w:rFonts w:eastAsia="SimHei" w:hint="eastAsia"/>
        </w:rPr>
        <w:t>以确保充分实施。</w:t>
      </w:r>
    </w:p>
    <w:p w:rsidR="00466B2F" w:rsidRPr="00466B2F" w:rsidRDefault="00466B2F" w:rsidP="00341ECE">
      <w:pPr>
        <w:pStyle w:val="H23GC"/>
        <w:rPr>
          <w:rFonts w:hint="eastAsia"/>
        </w:rPr>
      </w:pPr>
      <w:r>
        <w:rPr>
          <w:rFonts w:hint="eastAsia"/>
        </w:rPr>
        <w:tab/>
      </w:r>
      <w:r>
        <w:rPr>
          <w:rFonts w:hint="eastAsia"/>
        </w:rPr>
        <w:tab/>
      </w:r>
      <w:r w:rsidRPr="00466B2F">
        <w:rPr>
          <w:rFonts w:hint="eastAsia"/>
        </w:rPr>
        <w:t>议会</w:t>
      </w:r>
    </w:p>
    <w:p w:rsidR="00466B2F" w:rsidRPr="00466B2F" w:rsidRDefault="00466B2F" w:rsidP="00466B2F">
      <w:pPr>
        <w:pStyle w:val="SingleTxtGC"/>
        <w:rPr>
          <w:rFonts w:eastAsia="SimHei" w:hint="eastAsia"/>
        </w:rPr>
      </w:pPr>
      <w:r w:rsidRPr="00466B2F">
        <w:rPr>
          <w:rFonts w:eastAsia="SimHei" w:hint="eastAsia"/>
        </w:rPr>
        <w:t>1</w:t>
      </w:r>
      <w:r w:rsidR="001645D2">
        <w:rPr>
          <w:rFonts w:eastAsia="SimHei" w:hint="eastAsia"/>
        </w:rPr>
        <w:t>1.</w:t>
      </w:r>
      <w:r>
        <w:rPr>
          <w:rFonts w:eastAsia="SimHei" w:hint="eastAsia"/>
        </w:rPr>
        <w:t xml:space="preserve">  </w:t>
      </w:r>
      <w:r w:rsidRPr="00466B2F">
        <w:rPr>
          <w:rFonts w:eastAsia="SimHei" w:hint="eastAsia"/>
        </w:rPr>
        <w:t>委员会重申</w:t>
      </w:r>
      <w:r w:rsidR="001645D2">
        <w:rPr>
          <w:rFonts w:eastAsia="SimHei" w:hint="eastAsia"/>
        </w:rPr>
        <w:t>，</w:t>
      </w:r>
      <w:r w:rsidRPr="00466B2F">
        <w:rPr>
          <w:rFonts w:eastAsia="SimHei" w:hint="eastAsia"/>
        </w:rPr>
        <w:t>政府对缔约国充分履行《公约》规定的义务负主要和特别责任</w:t>
      </w:r>
      <w:r w:rsidR="001645D2">
        <w:rPr>
          <w:rFonts w:eastAsia="SimHei" w:hint="eastAsia"/>
        </w:rPr>
        <w:t>，</w:t>
      </w:r>
      <w:r w:rsidRPr="00466B2F">
        <w:rPr>
          <w:rFonts w:eastAsia="SimHei" w:hint="eastAsia"/>
        </w:rPr>
        <w:t>但强调《公约》对政府所有部门都有约束力</w:t>
      </w:r>
      <w:r w:rsidR="001645D2">
        <w:rPr>
          <w:rFonts w:eastAsia="SimHei" w:hint="eastAsia"/>
        </w:rPr>
        <w:t>，</w:t>
      </w:r>
      <w:r w:rsidRPr="00466B2F">
        <w:rPr>
          <w:rFonts w:eastAsia="SimHei" w:hint="eastAsia"/>
        </w:rPr>
        <w:t>因此委员会请缔约国鼓励议会酌情按照其程序采取必要步骤</w:t>
      </w:r>
      <w:r w:rsidR="001645D2">
        <w:rPr>
          <w:rFonts w:eastAsia="SimHei" w:hint="eastAsia"/>
        </w:rPr>
        <w:t>，</w:t>
      </w:r>
      <w:r w:rsidRPr="00466B2F">
        <w:rPr>
          <w:rFonts w:eastAsia="SimHei" w:hint="eastAsia"/>
        </w:rPr>
        <w:t>以实施本结论意见和《公约》规定的政府下次报告进程。</w:t>
      </w:r>
    </w:p>
    <w:p w:rsidR="00466B2F" w:rsidRPr="00466B2F" w:rsidRDefault="00466B2F" w:rsidP="00341ECE">
      <w:pPr>
        <w:pStyle w:val="H23GC"/>
        <w:rPr>
          <w:rFonts w:hint="eastAsia"/>
        </w:rPr>
      </w:pPr>
      <w:r>
        <w:rPr>
          <w:rFonts w:hint="eastAsia"/>
        </w:rPr>
        <w:tab/>
      </w:r>
      <w:r>
        <w:rPr>
          <w:rFonts w:hint="eastAsia"/>
        </w:rPr>
        <w:tab/>
      </w:r>
      <w:r w:rsidRPr="00466B2F">
        <w:rPr>
          <w:rFonts w:hint="eastAsia"/>
        </w:rPr>
        <w:t>保留</w:t>
      </w:r>
    </w:p>
    <w:p w:rsidR="00466B2F" w:rsidRPr="00466B2F" w:rsidRDefault="00466B2F" w:rsidP="00466B2F">
      <w:pPr>
        <w:pStyle w:val="SingleTxtGC"/>
        <w:rPr>
          <w:rFonts w:hint="eastAsia"/>
        </w:rPr>
      </w:pPr>
      <w:r w:rsidRPr="00466B2F">
        <w:rPr>
          <w:rFonts w:hint="eastAsia"/>
        </w:rPr>
        <w:t>1</w:t>
      </w:r>
      <w:r w:rsidR="001645D2">
        <w:rPr>
          <w:rFonts w:hint="eastAsia"/>
        </w:rPr>
        <w:t>2.</w:t>
      </w:r>
      <w:r>
        <w:rPr>
          <w:rFonts w:hint="eastAsia"/>
        </w:rPr>
        <w:t xml:space="preserve">  </w:t>
      </w:r>
      <w:r w:rsidRPr="00466B2F">
        <w:rPr>
          <w:rFonts w:hint="eastAsia"/>
        </w:rPr>
        <w:t>委员会欢迎缔约国在普遍定期审议机制的审议期间以及在与委员会的对话中所</w:t>
      </w:r>
      <w:r w:rsidR="00E02C46">
        <w:rPr>
          <w:rFonts w:hint="eastAsia"/>
        </w:rPr>
        <w:t>作</w:t>
      </w:r>
      <w:r w:rsidRPr="00466B2F">
        <w:rPr>
          <w:rFonts w:hint="eastAsia"/>
        </w:rPr>
        <w:t>有关撤消保留的承诺</w:t>
      </w:r>
      <w:r w:rsidR="001645D2">
        <w:rPr>
          <w:rFonts w:hint="eastAsia"/>
        </w:rPr>
        <w:t>，</w:t>
      </w:r>
      <w:r w:rsidRPr="00466B2F">
        <w:rPr>
          <w:rFonts w:hint="eastAsia"/>
        </w:rPr>
        <w:t>欢迎在使其法律与《公约》相一致方面取得的进展。但是</w:t>
      </w:r>
      <w:r w:rsidR="001645D2">
        <w:rPr>
          <w:rFonts w:hint="eastAsia"/>
        </w:rPr>
        <w:t>，</w:t>
      </w:r>
      <w:r w:rsidRPr="00466B2F">
        <w:rPr>
          <w:rFonts w:hint="eastAsia"/>
        </w:rPr>
        <w:t>委员会对缔约国的一般声明和对有关国籍的第九条第</w:t>
      </w:r>
      <w:r w:rsidRPr="00466B2F">
        <w:rPr>
          <w:rFonts w:hint="eastAsia"/>
        </w:rPr>
        <w:t>2</w:t>
      </w:r>
      <w:r w:rsidRPr="00466B2F">
        <w:rPr>
          <w:rFonts w:hint="eastAsia"/>
        </w:rPr>
        <w:t>款、有关婚姻、家庭和继承的第十六条第</w:t>
      </w:r>
      <w:r w:rsidRPr="00466B2F">
        <w:rPr>
          <w:rFonts w:hint="eastAsia"/>
        </w:rPr>
        <w:t>1</w:t>
      </w:r>
      <w:r w:rsidRPr="00466B2F">
        <w:rPr>
          <w:rFonts w:hint="eastAsia"/>
        </w:rPr>
        <w:t>款</w:t>
      </w:r>
      <w:r w:rsidR="001645D2">
        <w:rPr>
          <w:rFonts w:hint="eastAsia"/>
        </w:rPr>
        <w:t>(</w:t>
      </w:r>
      <w:r w:rsidRPr="00466B2F">
        <w:rPr>
          <w:rFonts w:hint="eastAsia"/>
        </w:rPr>
        <w:t>c</w:t>
      </w:r>
      <w:r w:rsidR="001645D2">
        <w:rPr>
          <w:rFonts w:hint="eastAsia"/>
        </w:rPr>
        <w:t>)</w:t>
      </w:r>
      <w:r w:rsidRPr="00466B2F">
        <w:rPr>
          <w:rFonts w:hint="eastAsia"/>
        </w:rPr>
        <w:t>、</w:t>
      </w:r>
      <w:r w:rsidR="001645D2">
        <w:rPr>
          <w:rFonts w:hint="eastAsia"/>
        </w:rPr>
        <w:t>(</w:t>
      </w:r>
      <w:r w:rsidRPr="00466B2F">
        <w:rPr>
          <w:rFonts w:hint="eastAsia"/>
        </w:rPr>
        <w:t>d</w:t>
      </w:r>
      <w:r w:rsidR="001645D2">
        <w:rPr>
          <w:rFonts w:hint="eastAsia"/>
        </w:rPr>
        <w:t>)</w:t>
      </w:r>
      <w:r w:rsidRPr="00466B2F">
        <w:rPr>
          <w:rFonts w:hint="eastAsia"/>
        </w:rPr>
        <w:t>、</w:t>
      </w:r>
      <w:r w:rsidR="001645D2">
        <w:rPr>
          <w:rFonts w:hint="eastAsia"/>
        </w:rPr>
        <w:t>(</w:t>
      </w:r>
      <w:r w:rsidRPr="00466B2F">
        <w:rPr>
          <w:rFonts w:hint="eastAsia"/>
        </w:rPr>
        <w:t>f</w:t>
      </w:r>
      <w:r w:rsidR="001645D2">
        <w:rPr>
          <w:rFonts w:hint="eastAsia"/>
        </w:rPr>
        <w:t>)</w:t>
      </w:r>
      <w:r w:rsidRPr="00466B2F">
        <w:rPr>
          <w:rFonts w:hint="eastAsia"/>
        </w:rPr>
        <w:t>、</w:t>
      </w:r>
      <w:r w:rsidR="001645D2">
        <w:rPr>
          <w:rFonts w:hint="eastAsia"/>
        </w:rPr>
        <w:t>(</w:t>
      </w:r>
      <w:r w:rsidRPr="00466B2F">
        <w:rPr>
          <w:rFonts w:hint="eastAsia"/>
        </w:rPr>
        <w:t>g</w:t>
      </w:r>
      <w:r w:rsidR="001645D2">
        <w:rPr>
          <w:rFonts w:hint="eastAsia"/>
        </w:rPr>
        <w:t>)</w:t>
      </w:r>
      <w:r w:rsidRPr="00466B2F">
        <w:rPr>
          <w:rFonts w:hint="eastAsia"/>
        </w:rPr>
        <w:t>和</w:t>
      </w:r>
      <w:r w:rsidR="001645D2">
        <w:rPr>
          <w:rFonts w:hint="eastAsia"/>
        </w:rPr>
        <w:t>(</w:t>
      </w:r>
      <w:r w:rsidRPr="00466B2F">
        <w:rPr>
          <w:rFonts w:hint="eastAsia"/>
        </w:rPr>
        <w:t>h</w:t>
      </w:r>
      <w:r w:rsidR="001645D2">
        <w:rPr>
          <w:rFonts w:hint="eastAsia"/>
        </w:rPr>
        <w:t>)</w:t>
      </w:r>
      <w:r w:rsidRPr="00466B2F">
        <w:rPr>
          <w:rFonts w:hint="eastAsia"/>
        </w:rPr>
        <w:t>项</w:t>
      </w:r>
      <w:r w:rsidR="00E02C46">
        <w:rPr>
          <w:rFonts w:hint="eastAsia"/>
        </w:rPr>
        <w:t>以及</w:t>
      </w:r>
      <w:r w:rsidRPr="00466B2F">
        <w:rPr>
          <w:rFonts w:hint="eastAsia"/>
        </w:rPr>
        <w:t>第十五条第</w:t>
      </w:r>
      <w:r w:rsidRPr="00466B2F">
        <w:rPr>
          <w:rFonts w:hint="eastAsia"/>
        </w:rPr>
        <w:t>4</w:t>
      </w:r>
      <w:r w:rsidRPr="00466B2F">
        <w:rPr>
          <w:rFonts w:hint="eastAsia"/>
        </w:rPr>
        <w:t>款的保留表示关切</w:t>
      </w:r>
      <w:r w:rsidR="001645D2">
        <w:rPr>
          <w:rFonts w:hint="eastAsia"/>
        </w:rPr>
        <w:t>，</w:t>
      </w:r>
      <w:r w:rsidRPr="00466B2F">
        <w:rPr>
          <w:rFonts w:hint="eastAsia"/>
        </w:rPr>
        <w:t>因为委员会认为</w:t>
      </w:r>
      <w:r w:rsidR="001645D2">
        <w:rPr>
          <w:rFonts w:hint="eastAsia"/>
        </w:rPr>
        <w:t>，</w:t>
      </w:r>
      <w:r w:rsidRPr="00466B2F">
        <w:rPr>
          <w:rFonts w:hint="eastAsia"/>
        </w:rPr>
        <w:t>这些保留与《公约》的目标和宗旨不符。在这方面</w:t>
      </w:r>
      <w:r w:rsidR="001645D2">
        <w:rPr>
          <w:rFonts w:hint="eastAsia"/>
        </w:rPr>
        <w:t>，</w:t>
      </w:r>
      <w:r w:rsidRPr="00466B2F">
        <w:rPr>
          <w:rFonts w:hint="eastAsia"/>
        </w:rPr>
        <w:t>委员会注意到</w:t>
      </w:r>
      <w:r w:rsidR="001645D2">
        <w:rPr>
          <w:rFonts w:hint="eastAsia"/>
        </w:rPr>
        <w:t>，</w:t>
      </w:r>
      <w:r w:rsidRPr="00466B2F">
        <w:rPr>
          <w:rFonts w:hint="eastAsia"/>
        </w:rPr>
        <w:t>缔约国于</w:t>
      </w:r>
      <w:r w:rsidRPr="00466B2F">
        <w:rPr>
          <w:rFonts w:hint="eastAsia"/>
        </w:rPr>
        <w:t>2008</w:t>
      </w:r>
      <w:r w:rsidRPr="00466B2F">
        <w:rPr>
          <w:rFonts w:hint="eastAsia"/>
        </w:rPr>
        <w:t>年撤销了其对《儿童权利公约》所作的类似保留</w:t>
      </w:r>
      <w:r w:rsidR="001645D2">
        <w:rPr>
          <w:rFonts w:hint="eastAsia"/>
        </w:rPr>
        <w:t>，</w:t>
      </w:r>
      <w:r w:rsidRPr="00466B2F">
        <w:rPr>
          <w:rFonts w:hint="eastAsia"/>
        </w:rPr>
        <w:t>涉及个人身份</w:t>
      </w:r>
      <w:r w:rsidR="001645D2">
        <w:rPr>
          <w:rFonts w:hint="eastAsia"/>
        </w:rPr>
        <w:t>，</w:t>
      </w:r>
      <w:r w:rsidRPr="00466B2F">
        <w:rPr>
          <w:rFonts w:hint="eastAsia"/>
        </w:rPr>
        <w:t>特别是有关婚姻、继承权和国籍。</w:t>
      </w:r>
    </w:p>
    <w:p w:rsidR="00E06285" w:rsidRDefault="00466B2F" w:rsidP="009A2799">
      <w:pPr>
        <w:pStyle w:val="SingleTxtGC"/>
        <w:rPr>
          <w:rFonts w:eastAsia="SimHei" w:hint="eastAsia"/>
        </w:rPr>
      </w:pPr>
      <w:r w:rsidRPr="005C35A6">
        <w:rPr>
          <w:rFonts w:eastAsia="SimHei" w:hint="eastAsia"/>
        </w:rPr>
        <w:t>1</w:t>
      </w:r>
      <w:r w:rsidR="001645D2">
        <w:rPr>
          <w:rFonts w:eastAsia="SimHei" w:hint="eastAsia"/>
        </w:rPr>
        <w:t>3.</w:t>
      </w:r>
      <w:r w:rsidRPr="005C35A6">
        <w:rPr>
          <w:rFonts w:eastAsia="SimHei" w:hint="eastAsia"/>
        </w:rPr>
        <w:t xml:space="preserve">  </w:t>
      </w:r>
      <w:r w:rsidRPr="00466B2F">
        <w:rPr>
          <w:rFonts w:eastAsia="SimHei" w:hint="eastAsia"/>
        </w:rPr>
        <w:t>委员会敦促缔约国撤消其对公约所作的一般声明和保留</w:t>
      </w:r>
      <w:r w:rsidR="001645D2">
        <w:rPr>
          <w:rFonts w:eastAsia="SimHei" w:hint="eastAsia"/>
        </w:rPr>
        <w:t>，</w:t>
      </w:r>
      <w:r w:rsidRPr="00466B2F">
        <w:rPr>
          <w:rFonts w:eastAsia="SimHei" w:hint="eastAsia"/>
        </w:rPr>
        <w:t>特别是鉴于最近立法方面的事态发展</w:t>
      </w:r>
      <w:r w:rsidR="001645D2">
        <w:rPr>
          <w:rFonts w:eastAsia="SimHei" w:hint="eastAsia"/>
        </w:rPr>
        <w:t>，</w:t>
      </w:r>
      <w:r w:rsidRPr="00466B2F">
        <w:rPr>
          <w:rFonts w:eastAsia="SimHei" w:hint="eastAsia"/>
        </w:rPr>
        <w:t>鉴于该国代表团保证说</w:t>
      </w:r>
      <w:r w:rsidR="001645D2">
        <w:rPr>
          <w:rFonts w:eastAsia="SimHei" w:hint="eastAsia"/>
        </w:rPr>
        <w:t>，</w:t>
      </w:r>
      <w:r w:rsidRPr="00466B2F">
        <w:rPr>
          <w:rFonts w:eastAsia="SimHei" w:hint="eastAsia"/>
        </w:rPr>
        <w:t>《公约》与伊斯兰法实质上并不矛盾</w:t>
      </w:r>
      <w:r w:rsidR="001645D2">
        <w:rPr>
          <w:rFonts w:eastAsia="SimHei" w:hint="eastAsia"/>
        </w:rPr>
        <w:t>，</w:t>
      </w:r>
      <w:r w:rsidRPr="00466B2F">
        <w:rPr>
          <w:rFonts w:eastAsia="SimHei" w:hint="eastAsia"/>
        </w:rPr>
        <w:t>有关声明和保留已不再必要。委员会建议缔约国在撤销其一般性声明和保留的同时</w:t>
      </w:r>
      <w:r w:rsidR="001645D2">
        <w:rPr>
          <w:rFonts w:eastAsia="SimHei" w:hint="eastAsia"/>
        </w:rPr>
        <w:t>，</w:t>
      </w:r>
      <w:r w:rsidRPr="00466B2F">
        <w:rPr>
          <w:rFonts w:eastAsia="SimHei" w:hint="eastAsia"/>
        </w:rPr>
        <w:t>采取适当的提高意识措施</w:t>
      </w:r>
      <w:r w:rsidR="001645D2">
        <w:rPr>
          <w:rFonts w:eastAsia="SimHei" w:hint="eastAsia"/>
        </w:rPr>
        <w:t>，</w:t>
      </w:r>
      <w:r w:rsidRPr="00466B2F">
        <w:rPr>
          <w:rFonts w:eastAsia="SimHei" w:hint="eastAsia"/>
        </w:rPr>
        <w:t>以便消除缔约国所确定的“意识形态障碍”。</w:t>
      </w:r>
    </w:p>
    <w:p w:rsidR="005C35A6" w:rsidRPr="005C35A6" w:rsidRDefault="005C35A6" w:rsidP="00341ECE">
      <w:pPr>
        <w:pStyle w:val="H23GC"/>
        <w:rPr>
          <w:lang w:val="en-GB"/>
        </w:rPr>
      </w:pPr>
      <w:r w:rsidRPr="005C35A6">
        <w:rPr>
          <w:lang w:val="en-GB"/>
        </w:rPr>
        <w:tab/>
      </w:r>
      <w:r w:rsidRPr="005C35A6">
        <w:rPr>
          <w:lang w:val="en-GB"/>
        </w:rPr>
        <w:tab/>
      </w:r>
      <w:r w:rsidRPr="005C35A6">
        <w:rPr>
          <w:rFonts w:hint="eastAsia"/>
          <w:lang w:val="en-GB"/>
        </w:rPr>
        <w:t>对妇女的歧视的定义</w:t>
      </w:r>
    </w:p>
    <w:p w:rsidR="005C35A6" w:rsidRPr="005C35A6" w:rsidRDefault="005C35A6" w:rsidP="005C35A6">
      <w:pPr>
        <w:pStyle w:val="SingleTxtGC"/>
        <w:rPr>
          <w:lang w:val="en-GB"/>
        </w:rPr>
      </w:pPr>
      <w:r>
        <w:rPr>
          <w:rFonts w:hint="eastAsia"/>
          <w:lang w:val="en-GB"/>
        </w:rPr>
        <w:t>1</w:t>
      </w:r>
      <w:r w:rsidR="001645D2">
        <w:rPr>
          <w:rFonts w:hint="eastAsia"/>
          <w:lang w:val="en-GB"/>
        </w:rPr>
        <w:t>4.</w:t>
      </w:r>
      <w:r>
        <w:rPr>
          <w:rFonts w:hint="eastAsia"/>
          <w:lang w:val="en-GB"/>
        </w:rPr>
        <w:t xml:space="preserve">  </w:t>
      </w:r>
      <w:r w:rsidRPr="005C35A6">
        <w:rPr>
          <w:rFonts w:hint="eastAsia"/>
          <w:lang w:val="en-GB"/>
        </w:rPr>
        <w:t>虽然注意到</w:t>
      </w:r>
      <w:r w:rsidR="001645D2">
        <w:rPr>
          <w:rFonts w:hint="eastAsia"/>
          <w:lang w:val="en-GB"/>
        </w:rPr>
        <w:t>，</w:t>
      </w:r>
      <w:r w:rsidRPr="005C35A6">
        <w:rPr>
          <w:rFonts w:hint="eastAsia"/>
          <w:lang w:val="en-GB"/>
        </w:rPr>
        <w:t>缔约国《宪法》第</w:t>
      </w:r>
      <w:r w:rsidRPr="005C35A6">
        <w:rPr>
          <w:rFonts w:hint="eastAsia"/>
          <w:lang w:val="en-GB"/>
        </w:rPr>
        <w:t>6</w:t>
      </w:r>
      <w:r w:rsidRPr="005C35A6">
        <w:rPr>
          <w:rFonts w:hint="eastAsia"/>
          <w:lang w:val="en-GB"/>
        </w:rPr>
        <w:t>条规定了在法律面前一律平等</w:t>
      </w:r>
      <w:r w:rsidR="001645D2">
        <w:rPr>
          <w:rFonts w:hint="eastAsia"/>
          <w:lang w:val="en-GB"/>
        </w:rPr>
        <w:t>，</w:t>
      </w:r>
      <w:r w:rsidRPr="005C35A6">
        <w:rPr>
          <w:rFonts w:hint="eastAsia"/>
          <w:lang w:val="en-GB"/>
        </w:rPr>
        <w:t>委员会感到遗憾的是</w:t>
      </w:r>
      <w:r w:rsidR="001645D2">
        <w:rPr>
          <w:rFonts w:hint="eastAsia"/>
          <w:lang w:val="en-GB"/>
        </w:rPr>
        <w:t>，</w:t>
      </w:r>
      <w:r w:rsidRPr="005C35A6">
        <w:rPr>
          <w:rFonts w:hint="eastAsia"/>
          <w:lang w:val="en-GB"/>
        </w:rPr>
        <w:t>该《宪法》没有体现妇女与男子平等的原则</w:t>
      </w:r>
      <w:r w:rsidR="001645D2">
        <w:rPr>
          <w:rFonts w:hint="eastAsia"/>
          <w:lang w:val="en-GB"/>
        </w:rPr>
        <w:t>，</w:t>
      </w:r>
      <w:r w:rsidRPr="005C35A6">
        <w:rPr>
          <w:rFonts w:hint="eastAsia"/>
          <w:lang w:val="en-GB"/>
        </w:rPr>
        <w:t>也没有载明公约第</w:t>
      </w:r>
      <w:r w:rsidRPr="005C35A6">
        <w:rPr>
          <w:rFonts w:hint="eastAsia"/>
          <w:lang w:val="en-GB"/>
        </w:rPr>
        <w:t>1</w:t>
      </w:r>
      <w:r w:rsidRPr="005C35A6">
        <w:rPr>
          <w:rFonts w:hint="eastAsia"/>
          <w:lang w:val="en-GB"/>
        </w:rPr>
        <w:t>条所载对妇女的歧视的定义。</w:t>
      </w:r>
    </w:p>
    <w:p w:rsidR="005C35A6" w:rsidRPr="005C35A6" w:rsidRDefault="005C35A6" w:rsidP="005C35A6">
      <w:pPr>
        <w:pStyle w:val="SingleTxtGC"/>
        <w:rPr>
          <w:rFonts w:eastAsia="SimHei" w:hint="eastAsia"/>
          <w:bCs/>
        </w:rPr>
      </w:pPr>
      <w:r w:rsidRPr="005C35A6">
        <w:rPr>
          <w:rFonts w:eastAsia="SimHei" w:hint="eastAsia"/>
          <w:bCs/>
        </w:rPr>
        <w:t>1</w:t>
      </w:r>
      <w:r w:rsidR="001645D2">
        <w:rPr>
          <w:rFonts w:eastAsia="SimHei" w:hint="eastAsia"/>
          <w:bCs/>
        </w:rPr>
        <w:t>5.</w:t>
      </w:r>
      <w:r w:rsidRPr="005C35A6">
        <w:rPr>
          <w:rFonts w:eastAsia="SimHei" w:hint="eastAsia"/>
          <w:bCs/>
        </w:rPr>
        <w:t xml:space="preserve">  </w:t>
      </w:r>
      <w:r w:rsidRPr="005C35A6">
        <w:rPr>
          <w:rFonts w:eastAsia="SimHei" w:hint="eastAsia"/>
          <w:bCs/>
        </w:rPr>
        <w:t>委员会呼吁缔约国按照《公约》第</w:t>
      </w:r>
      <w:r w:rsidR="00E02C46">
        <w:rPr>
          <w:rFonts w:eastAsia="SimHei" w:hint="eastAsia"/>
          <w:bCs/>
        </w:rPr>
        <w:t>二</w:t>
      </w:r>
      <w:r w:rsidRPr="005C35A6">
        <w:rPr>
          <w:rFonts w:eastAsia="SimHei" w:hint="eastAsia"/>
          <w:bCs/>
        </w:rPr>
        <w:t>条</w:t>
      </w:r>
      <w:r w:rsidR="001645D2">
        <w:rPr>
          <w:rFonts w:eastAsia="SimHei" w:hint="eastAsia"/>
          <w:bCs/>
        </w:rPr>
        <w:t>(</w:t>
      </w:r>
      <w:r w:rsidRPr="005C35A6">
        <w:rPr>
          <w:rFonts w:eastAsia="SimHei" w:hint="eastAsia"/>
          <w:bCs/>
        </w:rPr>
        <w:t>a</w:t>
      </w:r>
      <w:r w:rsidR="001645D2">
        <w:rPr>
          <w:rFonts w:eastAsia="SimHei" w:hint="eastAsia"/>
          <w:bCs/>
        </w:rPr>
        <w:t>)</w:t>
      </w:r>
      <w:r w:rsidRPr="005C35A6">
        <w:rPr>
          <w:rFonts w:eastAsia="SimHei" w:hint="eastAsia"/>
          <w:bCs/>
        </w:rPr>
        <w:t>款</w:t>
      </w:r>
      <w:r w:rsidR="001645D2">
        <w:rPr>
          <w:rFonts w:eastAsia="SimHei" w:hint="eastAsia"/>
          <w:bCs/>
        </w:rPr>
        <w:t>，</w:t>
      </w:r>
      <w:r w:rsidRPr="005C35A6">
        <w:rPr>
          <w:rFonts w:eastAsia="SimHei" w:hint="eastAsia"/>
          <w:bCs/>
        </w:rPr>
        <w:t>在其《宪法》或其他适当的国内立法中</w:t>
      </w:r>
      <w:r w:rsidR="001645D2">
        <w:rPr>
          <w:rFonts w:eastAsia="SimHei" w:hint="eastAsia"/>
          <w:bCs/>
        </w:rPr>
        <w:t>，</w:t>
      </w:r>
      <w:r w:rsidRPr="005C35A6">
        <w:rPr>
          <w:rFonts w:eastAsia="SimHei" w:hint="eastAsia"/>
          <w:bCs/>
        </w:rPr>
        <w:t>全面纳入妇女与男子平等的原则</w:t>
      </w:r>
      <w:r w:rsidR="001645D2">
        <w:rPr>
          <w:rFonts w:eastAsia="SimHei" w:hint="eastAsia"/>
          <w:bCs/>
        </w:rPr>
        <w:t>，</w:t>
      </w:r>
      <w:r w:rsidRPr="005C35A6">
        <w:rPr>
          <w:rFonts w:eastAsia="SimHei" w:hint="eastAsia"/>
          <w:bCs/>
        </w:rPr>
        <w:t>根据《公约</w:t>
      </w:r>
      <w:r w:rsidRPr="009F3015">
        <w:rPr>
          <w:rFonts w:eastAsia="SimHei" w:hint="eastAsia"/>
          <w:bCs/>
        </w:rPr>
        <w:t>》第</w:t>
      </w:r>
      <w:r w:rsidR="00573C80" w:rsidRPr="009F3015">
        <w:rPr>
          <w:rFonts w:eastAsia="SimHei" w:hint="eastAsia"/>
        </w:rPr>
        <w:t>一</w:t>
      </w:r>
      <w:r w:rsidRPr="009F3015">
        <w:rPr>
          <w:rFonts w:eastAsia="SimHei" w:hint="eastAsia"/>
          <w:bCs/>
        </w:rPr>
        <w:t>条载列</w:t>
      </w:r>
      <w:r w:rsidRPr="005C35A6">
        <w:rPr>
          <w:rFonts w:eastAsia="SimHei" w:hint="eastAsia"/>
          <w:bCs/>
        </w:rPr>
        <w:t>基于性别的歧视的定义</w:t>
      </w:r>
      <w:r w:rsidR="001645D2">
        <w:rPr>
          <w:rFonts w:eastAsia="SimHei" w:hint="eastAsia"/>
          <w:bCs/>
        </w:rPr>
        <w:t>，</w:t>
      </w:r>
      <w:r w:rsidRPr="005C35A6">
        <w:rPr>
          <w:rFonts w:eastAsia="SimHei" w:hint="eastAsia"/>
          <w:bCs/>
        </w:rPr>
        <w:t>并且根据《公约》第</w:t>
      </w:r>
      <w:r w:rsidR="00E02C46">
        <w:rPr>
          <w:rFonts w:eastAsia="SimHei" w:hint="eastAsia"/>
          <w:bCs/>
        </w:rPr>
        <w:t>二</w:t>
      </w:r>
      <w:r w:rsidRPr="005C35A6">
        <w:rPr>
          <w:rFonts w:eastAsia="SimHei" w:hint="eastAsia"/>
          <w:bCs/>
        </w:rPr>
        <w:t>条</w:t>
      </w:r>
      <w:r w:rsidR="001645D2">
        <w:rPr>
          <w:rFonts w:eastAsia="SimHei" w:hint="eastAsia"/>
          <w:bCs/>
        </w:rPr>
        <w:t>(</w:t>
      </w:r>
      <w:r w:rsidRPr="005C35A6">
        <w:rPr>
          <w:rFonts w:eastAsia="SimHei" w:hint="eastAsia"/>
          <w:bCs/>
        </w:rPr>
        <w:t>e</w:t>
      </w:r>
      <w:r w:rsidR="001645D2">
        <w:rPr>
          <w:rFonts w:eastAsia="SimHei" w:hint="eastAsia"/>
          <w:bCs/>
        </w:rPr>
        <w:t>)</w:t>
      </w:r>
      <w:r w:rsidRPr="005C35A6">
        <w:rPr>
          <w:rFonts w:eastAsia="SimHei" w:hint="eastAsia"/>
          <w:bCs/>
        </w:rPr>
        <w:t>款扩大国家对公营和私营部门行为者之歧视行为的责任</w:t>
      </w:r>
      <w:r w:rsidR="001645D2">
        <w:rPr>
          <w:rFonts w:eastAsia="SimHei" w:hint="eastAsia"/>
          <w:bCs/>
        </w:rPr>
        <w:t>，</w:t>
      </w:r>
      <w:r w:rsidRPr="005C35A6">
        <w:rPr>
          <w:rFonts w:eastAsia="SimHei" w:hint="eastAsia"/>
          <w:bCs/>
        </w:rPr>
        <w:t>以期实现男女之间在形式上和实质上的平等。</w:t>
      </w:r>
    </w:p>
    <w:p w:rsidR="005C35A6" w:rsidRPr="005C35A6" w:rsidRDefault="005C35A6" w:rsidP="00341ECE">
      <w:pPr>
        <w:pStyle w:val="H23GC"/>
        <w:rPr>
          <w:lang w:val="en-GB"/>
        </w:rPr>
      </w:pPr>
      <w:r w:rsidRPr="005C35A6">
        <w:rPr>
          <w:lang w:val="en-GB"/>
        </w:rPr>
        <w:tab/>
      </w:r>
      <w:r w:rsidRPr="005C35A6">
        <w:rPr>
          <w:lang w:val="en-GB"/>
        </w:rPr>
        <w:tab/>
      </w:r>
      <w:r w:rsidRPr="005C35A6">
        <w:rPr>
          <w:rFonts w:hint="eastAsia"/>
          <w:lang w:val="en-GB"/>
        </w:rPr>
        <w:t>歧视性法律</w:t>
      </w:r>
    </w:p>
    <w:p w:rsidR="005C35A6" w:rsidRPr="005C35A6" w:rsidRDefault="005C35A6" w:rsidP="005C35A6">
      <w:pPr>
        <w:pStyle w:val="SingleTxtGC"/>
      </w:pPr>
      <w:r>
        <w:rPr>
          <w:rFonts w:hint="eastAsia"/>
        </w:rPr>
        <w:t>1</w:t>
      </w:r>
      <w:r w:rsidR="001645D2">
        <w:rPr>
          <w:rFonts w:hint="eastAsia"/>
        </w:rPr>
        <w:t>6.</w:t>
      </w:r>
      <w:r>
        <w:rPr>
          <w:rFonts w:hint="eastAsia"/>
        </w:rPr>
        <w:t xml:space="preserve">  </w:t>
      </w:r>
      <w:r w:rsidRPr="005C35A6">
        <w:rPr>
          <w:rFonts w:hint="eastAsia"/>
        </w:rPr>
        <w:t>委员会赞赏地注意到缔约国审查和修改歧视性立法的努力。但是</w:t>
      </w:r>
      <w:r w:rsidR="001645D2">
        <w:rPr>
          <w:rFonts w:hint="eastAsia"/>
        </w:rPr>
        <w:t>，</w:t>
      </w:r>
      <w:r w:rsidRPr="005C35A6">
        <w:rPr>
          <w:rFonts w:hint="eastAsia"/>
        </w:rPr>
        <w:t>它仍然对</w:t>
      </w:r>
      <w:r>
        <w:rPr>
          <w:rFonts w:hint="eastAsia"/>
        </w:rPr>
        <w:t>许多</w:t>
      </w:r>
      <w:r w:rsidRPr="005C35A6">
        <w:rPr>
          <w:rFonts w:hint="eastAsia"/>
        </w:rPr>
        <w:t>歧视性的法律和规定的持续存在</w:t>
      </w:r>
      <w:r w:rsidR="001645D2">
        <w:rPr>
          <w:rFonts w:hint="eastAsia"/>
        </w:rPr>
        <w:t>，</w:t>
      </w:r>
      <w:r w:rsidRPr="005C35A6">
        <w:rPr>
          <w:rFonts w:hint="eastAsia"/>
        </w:rPr>
        <w:t>感到关切</w:t>
      </w:r>
      <w:r w:rsidR="001645D2">
        <w:rPr>
          <w:rFonts w:hint="eastAsia"/>
        </w:rPr>
        <w:t>，</w:t>
      </w:r>
      <w:r w:rsidRPr="005C35A6">
        <w:rPr>
          <w:rFonts w:hint="eastAsia"/>
        </w:rPr>
        <w:t>包括在国内法、刑法和个人身份法中拒绝给予妇女与男子平等的权利。</w:t>
      </w:r>
    </w:p>
    <w:p w:rsidR="005C35A6" w:rsidRPr="005C35A6" w:rsidRDefault="005C35A6" w:rsidP="005C35A6">
      <w:pPr>
        <w:pStyle w:val="SingleTxtGC"/>
        <w:rPr>
          <w:rFonts w:eastAsia="SimHei"/>
          <w:bCs/>
        </w:rPr>
      </w:pPr>
      <w:r w:rsidRPr="005C35A6">
        <w:rPr>
          <w:rFonts w:eastAsia="SimHei" w:hint="eastAsia"/>
          <w:bCs/>
        </w:rPr>
        <w:t>1</w:t>
      </w:r>
      <w:r w:rsidR="001645D2">
        <w:rPr>
          <w:rFonts w:eastAsia="SimHei" w:hint="eastAsia"/>
          <w:bCs/>
        </w:rPr>
        <w:t>7.</w:t>
      </w:r>
      <w:r w:rsidRPr="005C35A6">
        <w:rPr>
          <w:rFonts w:eastAsia="SimHei" w:hint="eastAsia"/>
          <w:bCs/>
        </w:rPr>
        <w:t xml:space="preserve">  </w:t>
      </w:r>
      <w:r w:rsidRPr="005C35A6">
        <w:rPr>
          <w:rFonts w:eastAsia="SimHei" w:hint="eastAsia"/>
          <w:bCs/>
        </w:rPr>
        <w:t>委员会呼吁缔约国高度重</w:t>
      </w:r>
      <w:r>
        <w:rPr>
          <w:rFonts w:eastAsia="SimHei" w:hint="eastAsia"/>
          <w:bCs/>
        </w:rPr>
        <w:t>视</w:t>
      </w:r>
      <w:r w:rsidRPr="005C35A6">
        <w:rPr>
          <w:rFonts w:eastAsia="SimHei" w:hint="eastAsia"/>
          <w:bCs/>
        </w:rPr>
        <w:t>完成必要的立法改革</w:t>
      </w:r>
      <w:r w:rsidR="001645D2">
        <w:rPr>
          <w:rFonts w:eastAsia="SimHei" w:hint="eastAsia"/>
          <w:bCs/>
        </w:rPr>
        <w:t>，</w:t>
      </w:r>
      <w:r w:rsidRPr="005C35A6">
        <w:rPr>
          <w:rFonts w:eastAsia="SimHei" w:hint="eastAsia"/>
          <w:bCs/>
        </w:rPr>
        <w:t>并毫不拖延地在一个明确的时间框架内</w:t>
      </w:r>
      <w:r w:rsidR="001645D2">
        <w:rPr>
          <w:rFonts w:eastAsia="SimHei" w:hint="eastAsia"/>
          <w:bCs/>
        </w:rPr>
        <w:t>，</w:t>
      </w:r>
      <w:r w:rsidRPr="005C35A6">
        <w:rPr>
          <w:rFonts w:eastAsia="SimHei" w:hint="eastAsia"/>
          <w:bCs/>
        </w:rPr>
        <w:t>修改或废除歧视性的立法</w:t>
      </w:r>
      <w:r w:rsidR="001645D2">
        <w:rPr>
          <w:rFonts w:eastAsia="SimHei" w:hint="eastAsia"/>
          <w:bCs/>
        </w:rPr>
        <w:t>，</w:t>
      </w:r>
      <w:r w:rsidRPr="005C35A6">
        <w:rPr>
          <w:rFonts w:eastAsia="SimHei" w:hint="eastAsia"/>
          <w:bCs/>
        </w:rPr>
        <w:t>其中包括国籍法、刑法和个人身份法的歧视性条款。委员会呼吁缔约国加大力度</w:t>
      </w:r>
      <w:r w:rsidR="001645D2">
        <w:rPr>
          <w:rFonts w:eastAsia="SimHei" w:hint="eastAsia"/>
          <w:bCs/>
        </w:rPr>
        <w:t>，</w:t>
      </w:r>
      <w:r w:rsidRPr="005C35A6">
        <w:rPr>
          <w:rFonts w:eastAsia="SimHei" w:hint="eastAsia"/>
          <w:bCs/>
        </w:rPr>
        <w:t>促使议会和公众舆论重视加快法律改革的重要性</w:t>
      </w:r>
      <w:r w:rsidR="001645D2">
        <w:rPr>
          <w:rFonts w:eastAsia="SimHei" w:hint="eastAsia"/>
          <w:bCs/>
        </w:rPr>
        <w:t>，</w:t>
      </w:r>
      <w:r w:rsidRPr="005C35A6">
        <w:rPr>
          <w:rFonts w:eastAsia="SimHei" w:hint="eastAsia"/>
          <w:bCs/>
        </w:rPr>
        <w:t>以期实现妇女的正式平等和遵守公约。委员会还鼓励缔约国增加对法律改革的支持</w:t>
      </w:r>
      <w:r w:rsidR="001645D2">
        <w:rPr>
          <w:rFonts w:eastAsia="SimHei" w:hint="eastAsia"/>
          <w:bCs/>
        </w:rPr>
        <w:t>，</w:t>
      </w:r>
      <w:r w:rsidRPr="005C35A6">
        <w:rPr>
          <w:rFonts w:eastAsia="SimHei" w:hint="eastAsia"/>
          <w:bCs/>
        </w:rPr>
        <w:t>为此与宗教和社区领袖、律师、法官、工会、民间社会组织和妇女非政府组织建立伙伴关系和合作。</w:t>
      </w:r>
      <w:r w:rsidR="00A1402E" w:rsidRPr="00A1402E">
        <w:rPr>
          <w:rFonts w:eastAsia="SimHei" w:hint="eastAsia"/>
          <w:bCs/>
        </w:rPr>
        <w:t>委员会还鼓励缔约国确保妇女充分和平等地参与法律改革进程。</w:t>
      </w:r>
    </w:p>
    <w:p w:rsidR="005C35A6" w:rsidRPr="005C35A6" w:rsidRDefault="005C35A6" w:rsidP="00341ECE">
      <w:pPr>
        <w:pStyle w:val="H23GC"/>
        <w:rPr>
          <w:lang w:val="en-GB"/>
        </w:rPr>
      </w:pPr>
      <w:r w:rsidRPr="005C35A6">
        <w:rPr>
          <w:lang w:val="en-GB"/>
        </w:rPr>
        <w:tab/>
      </w:r>
      <w:r w:rsidRPr="005C35A6">
        <w:rPr>
          <w:lang w:val="en-GB"/>
        </w:rPr>
        <w:tab/>
      </w:r>
      <w:r w:rsidRPr="005C35A6">
        <w:rPr>
          <w:rFonts w:hint="eastAsia"/>
          <w:lang w:val="en-GB"/>
        </w:rPr>
        <w:t>公约和任择议定书的能见度</w:t>
      </w:r>
    </w:p>
    <w:p w:rsidR="005C35A6" w:rsidRPr="005C35A6" w:rsidRDefault="005C35A6" w:rsidP="005C35A6">
      <w:pPr>
        <w:pStyle w:val="SingleTxtGC"/>
      </w:pPr>
      <w:r>
        <w:rPr>
          <w:rFonts w:hint="eastAsia"/>
        </w:rPr>
        <w:t>1</w:t>
      </w:r>
      <w:r w:rsidR="001645D2">
        <w:rPr>
          <w:rFonts w:hint="eastAsia"/>
        </w:rPr>
        <w:t>8.</w:t>
      </w:r>
      <w:r>
        <w:rPr>
          <w:rFonts w:hint="eastAsia"/>
        </w:rPr>
        <w:t xml:space="preserve">  </w:t>
      </w:r>
      <w:r w:rsidRPr="005C35A6">
        <w:rPr>
          <w:rFonts w:hint="eastAsia"/>
        </w:rPr>
        <w:t>委员会注意到这样的事实</w:t>
      </w:r>
      <w:r w:rsidR="001645D2">
        <w:rPr>
          <w:rFonts w:hint="eastAsia"/>
        </w:rPr>
        <w:t>：</w:t>
      </w:r>
      <w:r w:rsidRPr="005C35A6">
        <w:rPr>
          <w:rFonts w:hint="eastAsia"/>
        </w:rPr>
        <w:t>国际文书</w:t>
      </w:r>
      <w:r w:rsidR="001645D2">
        <w:rPr>
          <w:rFonts w:hint="eastAsia"/>
        </w:rPr>
        <w:t>，</w:t>
      </w:r>
      <w:r w:rsidRPr="005C35A6">
        <w:rPr>
          <w:rFonts w:hint="eastAsia"/>
        </w:rPr>
        <w:t>包括本公约</w:t>
      </w:r>
      <w:r w:rsidR="001645D2">
        <w:rPr>
          <w:rFonts w:hint="eastAsia"/>
        </w:rPr>
        <w:t>，</w:t>
      </w:r>
      <w:r w:rsidRPr="005C35A6">
        <w:rPr>
          <w:rFonts w:hint="eastAsia"/>
        </w:rPr>
        <w:t>是突尼斯法律的一部分</w:t>
      </w:r>
      <w:r w:rsidR="001645D2">
        <w:rPr>
          <w:rFonts w:hint="eastAsia"/>
        </w:rPr>
        <w:t>，</w:t>
      </w:r>
      <w:r w:rsidRPr="005C35A6">
        <w:rPr>
          <w:rFonts w:hint="eastAsia"/>
        </w:rPr>
        <w:t>可以在法院援引。然而</w:t>
      </w:r>
      <w:r w:rsidR="001645D2">
        <w:rPr>
          <w:rFonts w:hint="eastAsia"/>
        </w:rPr>
        <w:t>，</w:t>
      </w:r>
      <w:r w:rsidRPr="005C35A6">
        <w:rPr>
          <w:rFonts w:hint="eastAsia"/>
        </w:rPr>
        <w:t>委员会关注的是</w:t>
      </w:r>
      <w:r w:rsidR="001645D2">
        <w:rPr>
          <w:rFonts w:hint="eastAsia"/>
        </w:rPr>
        <w:t>，</w:t>
      </w:r>
      <w:r w:rsidRPr="005C35A6">
        <w:rPr>
          <w:rFonts w:hint="eastAsia"/>
        </w:rPr>
        <w:t>公约的条款只在国家法院中被援引过一次</w:t>
      </w:r>
      <w:r w:rsidR="001645D2">
        <w:rPr>
          <w:rFonts w:hint="eastAsia"/>
        </w:rPr>
        <w:t>(</w:t>
      </w:r>
      <w:r w:rsidRPr="005C35A6">
        <w:rPr>
          <w:rFonts w:hint="eastAsia"/>
        </w:rPr>
        <w:t>2000</w:t>
      </w:r>
      <w:r w:rsidRPr="005C35A6">
        <w:rPr>
          <w:rFonts w:hint="eastAsia"/>
        </w:rPr>
        <w:t>年</w:t>
      </w:r>
      <w:r w:rsidR="001645D2">
        <w:rPr>
          <w:rFonts w:hint="eastAsia"/>
        </w:rPr>
        <w:t>)</w:t>
      </w:r>
      <w:r w:rsidR="001645D2">
        <w:rPr>
          <w:rFonts w:hint="eastAsia"/>
        </w:rPr>
        <w:t>，</w:t>
      </w:r>
      <w:r w:rsidRPr="005C35A6">
        <w:rPr>
          <w:rFonts w:hint="eastAsia"/>
        </w:rPr>
        <w:t>这可能表明政府各部门</w:t>
      </w:r>
      <w:r w:rsidR="001645D2">
        <w:rPr>
          <w:rFonts w:hint="eastAsia"/>
        </w:rPr>
        <w:t>，</w:t>
      </w:r>
      <w:r w:rsidRPr="005C35A6">
        <w:rPr>
          <w:rFonts w:hint="eastAsia"/>
        </w:rPr>
        <w:t>包括司法部门</w:t>
      </w:r>
      <w:r w:rsidR="001645D2">
        <w:rPr>
          <w:rFonts w:hint="eastAsia"/>
        </w:rPr>
        <w:t>，</w:t>
      </w:r>
      <w:r w:rsidRPr="005C35A6">
        <w:rPr>
          <w:rFonts w:hint="eastAsia"/>
        </w:rPr>
        <w:t>没有充分认识到《公约》、《公约》中关于两性实质平等的概念以及委员会的一般性建议。委员会也关切委员会的一般性建议和以前的结论性意见没有得到充分传播。更加感到关注的是</w:t>
      </w:r>
      <w:r w:rsidR="001645D2">
        <w:rPr>
          <w:rFonts w:hint="eastAsia"/>
        </w:rPr>
        <w:t>，</w:t>
      </w:r>
      <w:r w:rsidRPr="005C35A6">
        <w:rPr>
          <w:rFonts w:hint="eastAsia"/>
        </w:rPr>
        <w:t>妇女本身</w:t>
      </w:r>
      <w:r w:rsidR="001645D2">
        <w:rPr>
          <w:rFonts w:hint="eastAsia"/>
        </w:rPr>
        <w:t>，</w:t>
      </w:r>
      <w:r w:rsidRPr="005C35A6">
        <w:rPr>
          <w:rFonts w:hint="eastAsia"/>
        </w:rPr>
        <w:t>尤其是在农村和偏远地区的妇女</w:t>
      </w:r>
      <w:r w:rsidR="001645D2">
        <w:rPr>
          <w:rFonts w:hint="eastAsia"/>
        </w:rPr>
        <w:t>，</w:t>
      </w:r>
      <w:r w:rsidRPr="005C35A6">
        <w:rPr>
          <w:rFonts w:hint="eastAsia"/>
        </w:rPr>
        <w:t>不了解自己根据《公约》和《任择议定书》应有的权利</w:t>
      </w:r>
      <w:r w:rsidR="001645D2">
        <w:rPr>
          <w:rFonts w:hint="eastAsia"/>
        </w:rPr>
        <w:t>，</w:t>
      </w:r>
      <w:r w:rsidRPr="005C35A6">
        <w:rPr>
          <w:rFonts w:hint="eastAsia"/>
        </w:rPr>
        <w:t>因而没有要求这些权利的能力。</w:t>
      </w:r>
    </w:p>
    <w:p w:rsidR="005C35A6" w:rsidRPr="005C35A6" w:rsidRDefault="005C35A6" w:rsidP="005C35A6">
      <w:pPr>
        <w:pStyle w:val="SingleTxtGC"/>
        <w:rPr>
          <w:rFonts w:eastAsia="SimHei"/>
          <w:bCs/>
        </w:rPr>
      </w:pPr>
      <w:r w:rsidRPr="005C35A6">
        <w:rPr>
          <w:rFonts w:eastAsia="SimHei" w:hint="eastAsia"/>
          <w:bCs/>
        </w:rPr>
        <w:t>1</w:t>
      </w:r>
      <w:r w:rsidR="001645D2">
        <w:rPr>
          <w:rFonts w:eastAsia="SimHei" w:hint="eastAsia"/>
          <w:bCs/>
        </w:rPr>
        <w:t>9.</w:t>
      </w:r>
      <w:r w:rsidRPr="005C35A6">
        <w:rPr>
          <w:rFonts w:eastAsia="SimHei" w:hint="eastAsia"/>
          <w:bCs/>
        </w:rPr>
        <w:t xml:space="preserve">  </w:t>
      </w:r>
      <w:r w:rsidRPr="005C35A6">
        <w:rPr>
          <w:rFonts w:eastAsia="SimHei" w:hint="eastAsia"/>
          <w:bCs/>
        </w:rPr>
        <w:t>委员会敦促缔约国采取一切适当措施</w:t>
      </w:r>
      <w:r w:rsidR="001645D2">
        <w:rPr>
          <w:rFonts w:eastAsia="SimHei" w:hint="eastAsia"/>
          <w:bCs/>
        </w:rPr>
        <w:t>，</w:t>
      </w:r>
      <w:r w:rsidRPr="005C35A6">
        <w:rPr>
          <w:rFonts w:eastAsia="SimHei" w:hint="eastAsia"/>
          <w:bCs/>
        </w:rPr>
        <w:t>以确保政府各部门</w:t>
      </w:r>
      <w:r w:rsidR="001645D2">
        <w:rPr>
          <w:rFonts w:eastAsia="SimHei" w:hint="eastAsia"/>
          <w:bCs/>
        </w:rPr>
        <w:t>，</w:t>
      </w:r>
      <w:r w:rsidRPr="005C35A6">
        <w:rPr>
          <w:rFonts w:eastAsia="SimHei" w:hint="eastAsia"/>
          <w:bCs/>
        </w:rPr>
        <w:t>包括司法部门</w:t>
      </w:r>
      <w:r w:rsidR="001645D2">
        <w:rPr>
          <w:rFonts w:eastAsia="SimHei" w:hint="eastAsia"/>
          <w:bCs/>
        </w:rPr>
        <w:t>，</w:t>
      </w:r>
      <w:r w:rsidRPr="005C35A6">
        <w:rPr>
          <w:rFonts w:eastAsia="SimHei" w:hint="eastAsia"/>
          <w:bCs/>
        </w:rPr>
        <w:t>充分</w:t>
      </w:r>
      <w:r>
        <w:rPr>
          <w:rFonts w:eastAsia="SimHei" w:hint="eastAsia"/>
          <w:bCs/>
        </w:rPr>
        <w:t>了解和适</w:t>
      </w:r>
      <w:r w:rsidRPr="005C35A6">
        <w:rPr>
          <w:rFonts w:eastAsia="SimHei" w:hint="eastAsia"/>
          <w:bCs/>
        </w:rPr>
        <w:t>用《公约》</w:t>
      </w:r>
      <w:r w:rsidR="001645D2">
        <w:rPr>
          <w:rFonts w:eastAsia="SimHei"/>
          <w:bCs/>
        </w:rPr>
        <w:t>，</w:t>
      </w:r>
      <w:r w:rsidRPr="005C35A6">
        <w:rPr>
          <w:rFonts w:eastAsia="SimHei" w:hint="eastAsia"/>
          <w:bCs/>
        </w:rPr>
        <w:t>将其作为所有的法律、法庭的决定和关于两性平等政策和提高妇女地位的框架。委员会建议使《公约》和有关国内立法成为对法官、</w:t>
      </w:r>
      <w:r w:rsidR="00E02C46">
        <w:rPr>
          <w:rFonts w:eastAsia="SimHei" w:hint="eastAsia"/>
          <w:bCs/>
        </w:rPr>
        <w:t>治安官、</w:t>
      </w:r>
      <w:r w:rsidRPr="005C35A6">
        <w:rPr>
          <w:rFonts w:eastAsia="SimHei" w:hint="eastAsia"/>
          <w:bCs/>
        </w:rPr>
        <w:t>律师和检察官</w:t>
      </w:r>
      <w:r w:rsidR="001645D2">
        <w:rPr>
          <w:rFonts w:eastAsia="SimHei" w:hint="eastAsia"/>
          <w:bCs/>
        </w:rPr>
        <w:t>，</w:t>
      </w:r>
      <w:r w:rsidRPr="005C35A6">
        <w:rPr>
          <w:rFonts w:eastAsia="SimHei" w:hint="eastAsia"/>
          <w:bCs/>
        </w:rPr>
        <w:t>特别是家庭法院工作人员施行的法律教育和培训的组成部分</w:t>
      </w:r>
      <w:r w:rsidR="001645D2">
        <w:rPr>
          <w:rFonts w:eastAsia="SimHei"/>
          <w:bCs/>
        </w:rPr>
        <w:t>，</w:t>
      </w:r>
      <w:r w:rsidRPr="005C35A6">
        <w:rPr>
          <w:rFonts w:eastAsia="SimHei" w:hint="eastAsia"/>
          <w:bCs/>
        </w:rPr>
        <w:t>以便在全国牢固地确立支持妇</w:t>
      </w:r>
      <w:r w:rsidR="00E02C46">
        <w:rPr>
          <w:rFonts w:eastAsia="SimHei" w:hint="eastAsia"/>
          <w:bCs/>
        </w:rPr>
        <w:t>女与男子平等和没有基于性别的歧视的法律文化。委员会敦促缔约国</w:t>
      </w:r>
      <w:r w:rsidRPr="005C35A6">
        <w:rPr>
          <w:rFonts w:eastAsia="SimHei" w:hint="eastAsia"/>
          <w:bCs/>
        </w:rPr>
        <w:t>提高</w:t>
      </w:r>
      <w:r w:rsidR="00E02C46" w:rsidRPr="005C35A6">
        <w:rPr>
          <w:rFonts w:eastAsia="SimHei" w:hint="eastAsia"/>
          <w:bCs/>
        </w:rPr>
        <w:t>妇女</w:t>
      </w:r>
      <w:r w:rsidRPr="005C35A6">
        <w:rPr>
          <w:rFonts w:eastAsia="SimHei" w:hint="eastAsia"/>
          <w:bCs/>
        </w:rPr>
        <w:t>对自己权利的认识</w:t>
      </w:r>
      <w:r w:rsidR="001645D2">
        <w:rPr>
          <w:rFonts w:eastAsia="SimHei" w:hint="eastAsia"/>
          <w:bCs/>
        </w:rPr>
        <w:t>，</w:t>
      </w:r>
      <w:r w:rsidRPr="005C35A6">
        <w:rPr>
          <w:rFonts w:eastAsia="SimHei" w:hint="eastAsia"/>
          <w:bCs/>
        </w:rPr>
        <w:t>除其他外</w:t>
      </w:r>
      <w:r w:rsidR="001645D2">
        <w:rPr>
          <w:rFonts w:eastAsia="SimHei" w:hint="eastAsia"/>
          <w:bCs/>
        </w:rPr>
        <w:t>，</w:t>
      </w:r>
      <w:r w:rsidRPr="005C35A6">
        <w:rPr>
          <w:rFonts w:eastAsia="SimHei" w:hint="eastAsia"/>
          <w:bCs/>
        </w:rPr>
        <w:t>为此开展扫盲计划和给与法律援助</w:t>
      </w:r>
      <w:r w:rsidR="001645D2">
        <w:rPr>
          <w:rFonts w:eastAsia="SimHei" w:hint="eastAsia"/>
          <w:bCs/>
        </w:rPr>
        <w:t>，</w:t>
      </w:r>
      <w:r w:rsidRPr="005C35A6">
        <w:rPr>
          <w:rFonts w:eastAsia="SimHei" w:hint="eastAsia"/>
          <w:bCs/>
        </w:rPr>
        <w:t>并且确保全国各地的妇女都能够获得《公约》的有关资料</w:t>
      </w:r>
      <w:r w:rsidR="001645D2">
        <w:rPr>
          <w:rFonts w:eastAsia="SimHei" w:hint="eastAsia"/>
          <w:bCs/>
        </w:rPr>
        <w:t>，</w:t>
      </w:r>
      <w:r w:rsidRPr="005C35A6">
        <w:rPr>
          <w:rFonts w:eastAsia="SimHei" w:hint="eastAsia"/>
          <w:bCs/>
        </w:rPr>
        <w:t>为此采取所有适当措施</w:t>
      </w:r>
      <w:r w:rsidR="001645D2">
        <w:rPr>
          <w:rFonts w:eastAsia="SimHei" w:hint="eastAsia"/>
          <w:bCs/>
        </w:rPr>
        <w:t>，</w:t>
      </w:r>
      <w:r w:rsidRPr="005C35A6">
        <w:rPr>
          <w:rFonts w:eastAsia="SimHei" w:hint="eastAsia"/>
          <w:bCs/>
        </w:rPr>
        <w:t>例如使用媒体。</w:t>
      </w:r>
    </w:p>
    <w:p w:rsidR="005C35A6" w:rsidRPr="005C35A6" w:rsidRDefault="005C35A6" w:rsidP="00341ECE">
      <w:pPr>
        <w:pStyle w:val="H23GC"/>
        <w:rPr>
          <w:lang w:val="en-GB"/>
        </w:rPr>
      </w:pPr>
      <w:r w:rsidRPr="005C35A6">
        <w:rPr>
          <w:lang w:val="en-GB"/>
        </w:rPr>
        <w:tab/>
      </w:r>
      <w:r w:rsidRPr="005C35A6">
        <w:rPr>
          <w:lang w:val="en-GB"/>
        </w:rPr>
        <w:tab/>
      </w:r>
      <w:r w:rsidRPr="005C35A6">
        <w:rPr>
          <w:rFonts w:hint="eastAsia"/>
          <w:lang w:val="en-GB"/>
        </w:rPr>
        <w:t>非政府组织</w:t>
      </w:r>
    </w:p>
    <w:p w:rsidR="005C35A6" w:rsidRPr="005C35A6" w:rsidRDefault="00E30DAC" w:rsidP="005C35A6">
      <w:pPr>
        <w:pStyle w:val="SingleTxtGC"/>
      </w:pPr>
      <w:r>
        <w:rPr>
          <w:rFonts w:hint="eastAsia"/>
        </w:rPr>
        <w:t>2</w:t>
      </w:r>
      <w:r w:rsidR="001645D2">
        <w:rPr>
          <w:rFonts w:hint="eastAsia"/>
        </w:rPr>
        <w:t>0.</w:t>
      </w:r>
      <w:r>
        <w:rPr>
          <w:rFonts w:hint="eastAsia"/>
        </w:rPr>
        <w:t xml:space="preserve">  </w:t>
      </w:r>
      <w:r w:rsidR="005C35A6" w:rsidRPr="005C35A6">
        <w:rPr>
          <w:rFonts w:hint="eastAsia"/>
        </w:rPr>
        <w:t>委员会欢迎缔约国确认非政府组织、妇女团体和促进妇女人权和两性平等的其他民间社会团体所发挥的重要作用。但是</w:t>
      </w:r>
      <w:r w:rsidR="001645D2">
        <w:rPr>
          <w:rFonts w:hint="eastAsia"/>
        </w:rPr>
        <w:t>，</w:t>
      </w:r>
      <w:r w:rsidR="005C35A6" w:rsidRPr="005C35A6">
        <w:rPr>
          <w:rFonts w:hint="eastAsia"/>
        </w:rPr>
        <w:t>委员会感到关注的是</w:t>
      </w:r>
      <w:r w:rsidR="001645D2">
        <w:rPr>
          <w:rFonts w:hint="eastAsia"/>
        </w:rPr>
        <w:t>，</w:t>
      </w:r>
      <w:r w:rsidR="005C35A6" w:rsidRPr="005C35A6">
        <w:rPr>
          <w:rFonts w:hint="eastAsia"/>
        </w:rPr>
        <w:t>有一些报告指出</w:t>
      </w:r>
      <w:r w:rsidR="001645D2">
        <w:rPr>
          <w:rFonts w:hint="eastAsia"/>
        </w:rPr>
        <w:t>，</w:t>
      </w:r>
      <w:r w:rsidR="005C35A6" w:rsidRPr="005C35A6">
        <w:rPr>
          <w:rFonts w:hint="eastAsia"/>
        </w:rPr>
        <w:t>自治非政府组织的活动受到实际限制</w:t>
      </w:r>
      <w:r w:rsidR="001645D2">
        <w:t>，</w:t>
      </w:r>
      <w:r w:rsidR="005C35A6" w:rsidRPr="005C35A6">
        <w:rPr>
          <w:rFonts w:hint="eastAsia"/>
        </w:rPr>
        <w:t>包括在言论、结社和集会自由</w:t>
      </w:r>
      <w:r w:rsidR="00E02C46">
        <w:rPr>
          <w:rFonts w:hint="eastAsia"/>
        </w:rPr>
        <w:t>以及</w:t>
      </w:r>
      <w:r w:rsidR="005C35A6" w:rsidRPr="005C35A6">
        <w:rPr>
          <w:rFonts w:hint="eastAsia"/>
        </w:rPr>
        <w:t>行动自由方面受到的限制。委员会也关切地注意到关于任意逮捕和对非政府组织和人权维护者进行骚扰的指控。委员会感到遗憾的是</w:t>
      </w:r>
      <w:r w:rsidR="001645D2">
        <w:rPr>
          <w:rFonts w:hint="eastAsia"/>
        </w:rPr>
        <w:t>，</w:t>
      </w:r>
      <w:r w:rsidR="005C35A6" w:rsidRPr="005C35A6">
        <w:rPr>
          <w:rFonts w:hint="eastAsia"/>
        </w:rPr>
        <w:t>缔约国排</w:t>
      </w:r>
      <w:r>
        <w:rPr>
          <w:rFonts w:hint="eastAsia"/>
        </w:rPr>
        <w:t>斥</w:t>
      </w:r>
      <w:r w:rsidR="005C35A6" w:rsidRPr="005C35A6">
        <w:rPr>
          <w:rFonts w:hint="eastAsia"/>
        </w:rPr>
        <w:t>自治的妇女组织参与政治决策过程、以项目为基础的伙伴关系、以及来自国家的资金。</w:t>
      </w:r>
    </w:p>
    <w:p w:rsidR="005C35A6" w:rsidRPr="00E30DAC" w:rsidRDefault="00E30DAC" w:rsidP="00FC31E6">
      <w:pPr>
        <w:pStyle w:val="SingleTxtGC"/>
        <w:keepNext/>
        <w:keepLines/>
        <w:rPr>
          <w:rFonts w:eastAsia="SimHei"/>
          <w:bCs/>
        </w:rPr>
      </w:pPr>
      <w:r w:rsidRPr="00E30DAC">
        <w:rPr>
          <w:rFonts w:eastAsia="SimHei" w:hint="eastAsia"/>
          <w:bCs/>
        </w:rPr>
        <w:t>2</w:t>
      </w:r>
      <w:r w:rsidR="001645D2">
        <w:rPr>
          <w:rFonts w:eastAsia="SimHei" w:hint="eastAsia"/>
          <w:bCs/>
        </w:rPr>
        <w:t>1.</w:t>
      </w:r>
      <w:r w:rsidRPr="00E30DAC">
        <w:rPr>
          <w:rFonts w:eastAsia="SimHei" w:hint="eastAsia"/>
          <w:bCs/>
        </w:rPr>
        <w:t xml:space="preserve">  </w:t>
      </w:r>
      <w:r w:rsidR="005C35A6" w:rsidRPr="00E30DAC">
        <w:rPr>
          <w:rFonts w:eastAsia="SimHei" w:hint="eastAsia"/>
          <w:bCs/>
        </w:rPr>
        <w:t>委员会敦促缔约国制止恐吓和骚扰行为</w:t>
      </w:r>
      <w:r w:rsidR="001645D2">
        <w:rPr>
          <w:rFonts w:eastAsia="SimHei" w:hint="eastAsia"/>
          <w:bCs/>
        </w:rPr>
        <w:t>，</w:t>
      </w:r>
      <w:r w:rsidR="005C35A6" w:rsidRPr="00E30DAC">
        <w:rPr>
          <w:rFonts w:eastAsia="SimHei" w:hint="eastAsia"/>
          <w:bCs/>
        </w:rPr>
        <w:t>尊重和保护人权组织和人权捍卫者的和平活动。委员会建议缔约国为执行公约</w:t>
      </w:r>
      <w:r w:rsidR="001645D2">
        <w:rPr>
          <w:rFonts w:eastAsia="SimHei" w:hint="eastAsia"/>
          <w:bCs/>
        </w:rPr>
        <w:t>，</w:t>
      </w:r>
      <w:r w:rsidR="005C35A6" w:rsidRPr="00E30DAC">
        <w:rPr>
          <w:rFonts w:eastAsia="SimHei" w:hint="eastAsia"/>
          <w:bCs/>
        </w:rPr>
        <w:t>更有效地以有系统的方式与非政府组织、妇女协会和其他民间社会团体进行合作。委员会还建议缔约国在其下一次定期报告编写工作的所有阶段与非政府组织进行磋商。</w:t>
      </w:r>
    </w:p>
    <w:p w:rsidR="005C35A6" w:rsidRPr="005C35A6" w:rsidRDefault="005C35A6" w:rsidP="00341ECE">
      <w:pPr>
        <w:pStyle w:val="H23GC"/>
        <w:rPr>
          <w:lang w:val="en-GB"/>
        </w:rPr>
      </w:pPr>
      <w:r w:rsidRPr="005C35A6">
        <w:rPr>
          <w:lang w:val="en-GB"/>
        </w:rPr>
        <w:tab/>
      </w:r>
      <w:r w:rsidRPr="005C35A6">
        <w:rPr>
          <w:lang w:val="en-GB"/>
        </w:rPr>
        <w:tab/>
      </w:r>
      <w:r w:rsidRPr="005C35A6">
        <w:rPr>
          <w:rFonts w:hint="eastAsia"/>
          <w:lang w:val="en-GB"/>
        </w:rPr>
        <w:t>法律</w:t>
      </w:r>
      <w:r w:rsidR="00E30DAC">
        <w:rPr>
          <w:rFonts w:hint="eastAsia"/>
          <w:lang w:val="en-GB"/>
        </w:rPr>
        <w:t>申诉</w:t>
      </w:r>
      <w:r w:rsidRPr="005C35A6">
        <w:rPr>
          <w:rFonts w:hint="eastAsia"/>
          <w:lang w:val="en-GB"/>
        </w:rPr>
        <w:t>机制</w:t>
      </w:r>
    </w:p>
    <w:p w:rsidR="005C35A6" w:rsidRPr="005C35A6" w:rsidRDefault="00E30DAC" w:rsidP="005C35A6">
      <w:pPr>
        <w:pStyle w:val="SingleTxtGC"/>
      </w:pPr>
      <w:r>
        <w:rPr>
          <w:rFonts w:hint="eastAsia"/>
        </w:rPr>
        <w:t>2</w:t>
      </w:r>
      <w:r w:rsidR="001645D2">
        <w:rPr>
          <w:rFonts w:hint="eastAsia"/>
        </w:rPr>
        <w:t>2.</w:t>
      </w:r>
      <w:r>
        <w:rPr>
          <w:rFonts w:hint="eastAsia"/>
        </w:rPr>
        <w:t xml:space="preserve">  </w:t>
      </w:r>
      <w:r w:rsidR="005C35A6" w:rsidRPr="005C35A6">
        <w:rPr>
          <w:rFonts w:hint="eastAsia"/>
        </w:rPr>
        <w:t>委员会对人权和基本自由高级委员会和妇女事务、家庭、儿童和老龄人部都可以处理基于性别歧视的</w:t>
      </w:r>
      <w:r>
        <w:rPr>
          <w:rFonts w:hint="eastAsia"/>
        </w:rPr>
        <w:t>申诉</w:t>
      </w:r>
      <w:r w:rsidR="001645D2">
        <w:rPr>
          <w:rFonts w:hint="eastAsia"/>
        </w:rPr>
        <w:t>，</w:t>
      </w:r>
      <w:r w:rsidR="005C35A6" w:rsidRPr="005C35A6">
        <w:rPr>
          <w:rFonts w:hint="eastAsia"/>
        </w:rPr>
        <w:t>表示欢迎。但是</w:t>
      </w:r>
      <w:r w:rsidR="001645D2">
        <w:rPr>
          <w:rFonts w:hint="eastAsia"/>
        </w:rPr>
        <w:t>，</w:t>
      </w:r>
      <w:r w:rsidR="005C35A6" w:rsidRPr="005C35A6">
        <w:rPr>
          <w:rFonts w:hint="eastAsia"/>
        </w:rPr>
        <w:t>委员会关注的是</w:t>
      </w:r>
      <w:r w:rsidR="001645D2">
        <w:rPr>
          <w:rFonts w:hint="eastAsia"/>
        </w:rPr>
        <w:t>，</w:t>
      </w:r>
      <w:r w:rsidR="005C35A6" w:rsidRPr="005C35A6">
        <w:rPr>
          <w:rFonts w:hint="eastAsia"/>
        </w:rPr>
        <w:t>这些机构在过去几年还没有收到为了这个理由提出的任何</w:t>
      </w:r>
      <w:r>
        <w:rPr>
          <w:rFonts w:hint="eastAsia"/>
        </w:rPr>
        <w:t>申诉</w:t>
      </w:r>
      <w:r w:rsidR="005C35A6" w:rsidRPr="005C35A6">
        <w:rPr>
          <w:rFonts w:hint="eastAsia"/>
        </w:rPr>
        <w:t>。关于</w:t>
      </w:r>
      <w:r w:rsidR="005C35A6" w:rsidRPr="005C35A6">
        <w:rPr>
          <w:rFonts w:hint="eastAsia"/>
        </w:rPr>
        <w:t>2010</w:t>
      </w:r>
      <w:r w:rsidR="005C35A6" w:rsidRPr="005C35A6">
        <w:rPr>
          <w:rFonts w:hint="eastAsia"/>
        </w:rPr>
        <w:t>年</w:t>
      </w:r>
      <w:r w:rsidR="005C35A6" w:rsidRPr="005C35A6">
        <w:rPr>
          <w:rFonts w:hint="eastAsia"/>
        </w:rPr>
        <w:t>6</w:t>
      </w:r>
      <w:r w:rsidR="005C35A6" w:rsidRPr="005C35A6">
        <w:rPr>
          <w:rFonts w:hint="eastAsia"/>
        </w:rPr>
        <w:t>月获得通过的《刑法》第</w:t>
      </w:r>
      <w:r w:rsidR="005C35A6" w:rsidRPr="005C35A6">
        <w:rPr>
          <w:rFonts w:hint="eastAsia"/>
        </w:rPr>
        <w:t>61</w:t>
      </w:r>
      <w:r w:rsidR="005C35A6" w:rsidRPr="005C35A6">
        <w:rPr>
          <w:rFonts w:hint="eastAsia"/>
        </w:rPr>
        <w:t>条之二</w:t>
      </w:r>
      <w:r w:rsidR="001645D2">
        <w:rPr>
          <w:rFonts w:hint="eastAsia"/>
        </w:rPr>
        <w:t>，</w:t>
      </w:r>
      <w:r w:rsidR="005C35A6" w:rsidRPr="005C35A6">
        <w:rPr>
          <w:rFonts w:hint="eastAsia"/>
        </w:rPr>
        <w:t>委员会注意到该国代表团保证</w:t>
      </w:r>
      <w:r w:rsidR="001645D2">
        <w:rPr>
          <w:rFonts w:hint="eastAsia"/>
        </w:rPr>
        <w:t>：</w:t>
      </w:r>
      <w:r w:rsidR="005C35A6" w:rsidRPr="005C35A6">
        <w:rPr>
          <w:rFonts w:hint="eastAsia"/>
        </w:rPr>
        <w:t>这样的条文不会限制妇女按照《任择议定书》的规定将歧视案件提交委员会的能力。</w:t>
      </w:r>
    </w:p>
    <w:p w:rsidR="005C35A6" w:rsidRPr="00BC42E1" w:rsidRDefault="00BC42E1" w:rsidP="005C35A6">
      <w:pPr>
        <w:pStyle w:val="SingleTxtGC"/>
        <w:rPr>
          <w:rFonts w:eastAsia="SimHei"/>
          <w:bCs/>
        </w:rPr>
      </w:pPr>
      <w:r w:rsidRPr="00BC42E1">
        <w:rPr>
          <w:rFonts w:eastAsia="SimHei" w:hint="eastAsia"/>
          <w:bCs/>
        </w:rPr>
        <w:t>2</w:t>
      </w:r>
      <w:r w:rsidR="001645D2">
        <w:rPr>
          <w:rFonts w:eastAsia="SimHei" w:hint="eastAsia"/>
          <w:bCs/>
        </w:rPr>
        <w:t>3.</w:t>
      </w:r>
      <w:r w:rsidRPr="00BC42E1">
        <w:rPr>
          <w:rFonts w:eastAsia="SimHei" w:hint="eastAsia"/>
          <w:bCs/>
        </w:rPr>
        <w:t xml:space="preserve">  </w:t>
      </w:r>
      <w:r w:rsidR="005C35A6" w:rsidRPr="00BC42E1">
        <w:rPr>
          <w:rFonts w:eastAsia="SimHei" w:hint="eastAsia"/>
          <w:bCs/>
        </w:rPr>
        <w:t>委员会敦促缔约国加强其法律申诉制度</w:t>
      </w:r>
      <w:r w:rsidR="001645D2">
        <w:rPr>
          <w:rFonts w:eastAsia="SimHei" w:hint="eastAsia"/>
          <w:bCs/>
        </w:rPr>
        <w:t>，</w:t>
      </w:r>
      <w:r w:rsidR="005C35A6" w:rsidRPr="00BC42E1">
        <w:rPr>
          <w:rFonts w:eastAsia="SimHei" w:hint="eastAsia"/>
          <w:bCs/>
        </w:rPr>
        <w:t>以确保妇女有效地获得司法援助。为此</w:t>
      </w:r>
      <w:r w:rsidR="001645D2">
        <w:rPr>
          <w:rFonts w:eastAsia="SimHei" w:hint="eastAsia"/>
          <w:bCs/>
        </w:rPr>
        <w:t>，</w:t>
      </w:r>
      <w:r w:rsidR="005C35A6" w:rsidRPr="00BC42E1">
        <w:rPr>
          <w:rFonts w:eastAsia="SimHei" w:hint="eastAsia"/>
          <w:bCs/>
        </w:rPr>
        <w:t>鼓励缔约国实际确保人权和基本自由高级委员会完全独立</w:t>
      </w:r>
      <w:r w:rsidR="001645D2">
        <w:rPr>
          <w:rFonts w:eastAsia="SimHei" w:hint="eastAsia"/>
          <w:bCs/>
        </w:rPr>
        <w:t>，</w:t>
      </w:r>
      <w:r w:rsidR="005C35A6" w:rsidRPr="00BC42E1">
        <w:rPr>
          <w:rFonts w:eastAsia="SimHei" w:hint="eastAsia"/>
          <w:bCs/>
        </w:rPr>
        <w:t>并</w:t>
      </w:r>
      <w:r w:rsidR="00062518">
        <w:rPr>
          <w:rFonts w:eastAsia="SimHei" w:hint="eastAsia"/>
          <w:bCs/>
        </w:rPr>
        <w:t>遵循关于增进和保护人权的国家机构地位的原则《</w:t>
      </w:r>
      <w:r w:rsidR="005C35A6" w:rsidRPr="00BC42E1">
        <w:rPr>
          <w:rFonts w:eastAsia="SimHei" w:hint="eastAsia"/>
          <w:bCs/>
        </w:rPr>
        <w:t>巴黎原则</w:t>
      </w:r>
      <w:r w:rsidR="00062518">
        <w:rPr>
          <w:rFonts w:eastAsia="SimHei" w:hint="eastAsia"/>
          <w:bCs/>
        </w:rPr>
        <w:t>》</w:t>
      </w:r>
      <w:r w:rsidR="005C35A6" w:rsidRPr="00BC42E1">
        <w:rPr>
          <w:rFonts w:eastAsia="SimHei" w:hint="eastAsia"/>
          <w:bCs/>
        </w:rPr>
        <w:t>。委员会还建议缔约国确保对刑法第</w:t>
      </w:r>
      <w:r w:rsidR="005C35A6" w:rsidRPr="00BC42E1">
        <w:rPr>
          <w:rFonts w:eastAsia="SimHei" w:hint="eastAsia"/>
          <w:bCs/>
        </w:rPr>
        <w:t>61</w:t>
      </w:r>
      <w:r w:rsidR="005C35A6" w:rsidRPr="00BC42E1">
        <w:rPr>
          <w:rFonts w:eastAsia="SimHei" w:hint="eastAsia"/>
          <w:bCs/>
        </w:rPr>
        <w:t>条之二的适用不妨碍个人</w:t>
      </w:r>
      <w:r w:rsidR="00062518">
        <w:rPr>
          <w:rFonts w:eastAsia="SimHei" w:hint="eastAsia"/>
          <w:bCs/>
        </w:rPr>
        <w:t>援用</w:t>
      </w:r>
      <w:r w:rsidR="005C35A6" w:rsidRPr="00BC42E1">
        <w:rPr>
          <w:rFonts w:eastAsia="SimHei" w:hint="eastAsia"/>
          <w:bCs/>
        </w:rPr>
        <w:t>根据《任择议定书》所设机制的能力</w:t>
      </w:r>
      <w:r w:rsidR="001645D2">
        <w:rPr>
          <w:rFonts w:eastAsia="SimHei" w:hint="eastAsia"/>
          <w:bCs/>
        </w:rPr>
        <w:t>，</w:t>
      </w:r>
      <w:r w:rsidR="005C35A6" w:rsidRPr="00BC42E1">
        <w:rPr>
          <w:rFonts w:eastAsia="SimHei" w:hint="eastAsia"/>
          <w:bCs/>
        </w:rPr>
        <w:t>并在下次定期报告中提供资料</w:t>
      </w:r>
      <w:r w:rsidR="001645D2">
        <w:rPr>
          <w:rFonts w:eastAsia="SimHei" w:hint="eastAsia"/>
          <w:bCs/>
        </w:rPr>
        <w:t>，</w:t>
      </w:r>
      <w:r w:rsidR="005C35A6" w:rsidRPr="00BC42E1">
        <w:rPr>
          <w:rFonts w:eastAsia="SimHei" w:hint="eastAsia"/>
          <w:bCs/>
        </w:rPr>
        <w:t>说明关于其使用的案例法。</w:t>
      </w:r>
    </w:p>
    <w:p w:rsidR="005C35A6" w:rsidRPr="005C35A6" w:rsidRDefault="005C35A6" w:rsidP="00341ECE">
      <w:pPr>
        <w:pStyle w:val="H23GC"/>
        <w:rPr>
          <w:lang w:val="en-GB"/>
        </w:rPr>
      </w:pPr>
      <w:r w:rsidRPr="005C35A6">
        <w:rPr>
          <w:lang w:val="en-GB"/>
        </w:rPr>
        <w:tab/>
      </w:r>
      <w:r w:rsidRPr="005C35A6">
        <w:rPr>
          <w:lang w:val="en-GB"/>
        </w:rPr>
        <w:tab/>
      </w:r>
      <w:r w:rsidRPr="005C35A6">
        <w:rPr>
          <w:rFonts w:hint="eastAsia"/>
          <w:lang w:val="en-GB"/>
        </w:rPr>
        <w:t>成见和</w:t>
      </w:r>
      <w:r w:rsidR="00E02C46">
        <w:rPr>
          <w:rFonts w:hint="eastAsia"/>
          <w:lang w:val="en-GB"/>
        </w:rPr>
        <w:t>有害</w:t>
      </w:r>
      <w:r w:rsidRPr="005C35A6">
        <w:rPr>
          <w:rFonts w:hint="eastAsia"/>
          <w:lang w:val="en-GB"/>
        </w:rPr>
        <w:t>习俗</w:t>
      </w:r>
    </w:p>
    <w:p w:rsidR="005C35A6" w:rsidRPr="005C35A6" w:rsidRDefault="00BC42E1" w:rsidP="005C35A6">
      <w:pPr>
        <w:pStyle w:val="SingleTxtGC"/>
      </w:pPr>
      <w:r>
        <w:rPr>
          <w:rFonts w:hint="eastAsia"/>
        </w:rPr>
        <w:t>2</w:t>
      </w:r>
      <w:r w:rsidR="001645D2">
        <w:rPr>
          <w:rFonts w:hint="eastAsia"/>
        </w:rPr>
        <w:t>4.</w:t>
      </w:r>
      <w:r>
        <w:rPr>
          <w:rFonts w:hint="eastAsia"/>
        </w:rPr>
        <w:t xml:space="preserve">  </w:t>
      </w:r>
      <w:r w:rsidR="005C35A6" w:rsidRPr="005C35A6">
        <w:rPr>
          <w:rFonts w:hint="eastAsia"/>
        </w:rPr>
        <w:t>委员会承认缔约国努力促使人们改变对妇女角色的成见</w:t>
      </w:r>
      <w:r w:rsidR="001645D2">
        <w:rPr>
          <w:rFonts w:hint="eastAsia"/>
        </w:rPr>
        <w:t>，</w:t>
      </w:r>
      <w:r w:rsidR="005C35A6" w:rsidRPr="005C35A6">
        <w:rPr>
          <w:rFonts w:hint="eastAsia"/>
        </w:rPr>
        <w:t>特别是通过媒体和教育方案予以实施。但是</w:t>
      </w:r>
      <w:r w:rsidR="001645D2">
        <w:rPr>
          <w:rFonts w:hint="eastAsia"/>
        </w:rPr>
        <w:t>，</w:t>
      </w:r>
      <w:r w:rsidR="005C35A6" w:rsidRPr="005C35A6">
        <w:rPr>
          <w:rFonts w:hint="eastAsia"/>
        </w:rPr>
        <w:t>它仍然关注的是</w:t>
      </w:r>
      <w:r w:rsidR="001645D2">
        <w:rPr>
          <w:rFonts w:hint="eastAsia"/>
        </w:rPr>
        <w:t>，</w:t>
      </w:r>
      <w:r w:rsidR="005C35A6" w:rsidRPr="005C35A6">
        <w:rPr>
          <w:rFonts w:hint="eastAsia"/>
        </w:rPr>
        <w:t>对于两性的角色、责任和身份的重男轻女态度和根深蒂固成见依然存在。委员会还关注的是</w:t>
      </w:r>
      <w:r w:rsidR="001645D2">
        <w:rPr>
          <w:rFonts w:hint="eastAsia"/>
        </w:rPr>
        <w:t>，</w:t>
      </w:r>
      <w:r w:rsidR="005C35A6" w:rsidRPr="005C35A6">
        <w:rPr>
          <w:rFonts w:hint="eastAsia"/>
        </w:rPr>
        <w:t>不良文化规范、习俗和传统在缔约国死灰复燃。委员会关注的是</w:t>
      </w:r>
      <w:r w:rsidR="001645D2">
        <w:rPr>
          <w:rFonts w:hint="eastAsia"/>
        </w:rPr>
        <w:t>，</w:t>
      </w:r>
      <w:r w:rsidR="005C35A6" w:rsidRPr="005C35A6">
        <w:rPr>
          <w:rFonts w:hint="eastAsia"/>
        </w:rPr>
        <w:t>这种态度和做法延续了对妇女和女童的歧视</w:t>
      </w:r>
      <w:r w:rsidR="001645D2">
        <w:rPr>
          <w:rFonts w:hint="eastAsia"/>
        </w:rPr>
        <w:t>，</w:t>
      </w:r>
      <w:r w:rsidR="005C35A6" w:rsidRPr="005C35A6">
        <w:rPr>
          <w:rFonts w:hint="eastAsia"/>
        </w:rPr>
        <w:t>她们的不利处境和不平等地位表现在包括就业、决策、婚姻和家庭关系的许多领域</w:t>
      </w:r>
      <w:r w:rsidR="001645D2">
        <w:rPr>
          <w:rFonts w:hint="eastAsia"/>
        </w:rPr>
        <w:t>，</w:t>
      </w:r>
      <w:r w:rsidR="005C35A6" w:rsidRPr="005C35A6">
        <w:rPr>
          <w:rFonts w:hint="eastAsia"/>
        </w:rPr>
        <w:t>以及对妇女的暴力行为持续存在。</w:t>
      </w:r>
    </w:p>
    <w:p w:rsidR="005C35A6" w:rsidRDefault="00BC42E1" w:rsidP="005C35A6">
      <w:pPr>
        <w:pStyle w:val="SingleTxtGC"/>
        <w:rPr>
          <w:rFonts w:eastAsia="SimHei" w:hint="eastAsia"/>
          <w:bCs/>
        </w:rPr>
      </w:pPr>
      <w:r w:rsidRPr="00BC42E1">
        <w:rPr>
          <w:rFonts w:eastAsia="SimHei" w:hint="eastAsia"/>
          <w:bCs/>
        </w:rPr>
        <w:t>2</w:t>
      </w:r>
      <w:r w:rsidR="001645D2">
        <w:rPr>
          <w:rFonts w:eastAsia="SimHei" w:hint="eastAsia"/>
          <w:bCs/>
        </w:rPr>
        <w:t>5.</w:t>
      </w:r>
      <w:r w:rsidRPr="00BC42E1">
        <w:rPr>
          <w:rFonts w:eastAsia="SimHei" w:hint="eastAsia"/>
          <w:bCs/>
        </w:rPr>
        <w:t xml:space="preserve">  </w:t>
      </w:r>
      <w:r w:rsidR="005C35A6" w:rsidRPr="00BC42E1">
        <w:rPr>
          <w:rFonts w:eastAsia="SimHei" w:hint="eastAsia"/>
          <w:bCs/>
        </w:rPr>
        <w:t>鉴于缔约国认为根深蒂固的成见持续存在是撤销其一般性声明对《公约》的保留的主要障碍</w:t>
      </w:r>
      <w:r w:rsidR="001645D2">
        <w:rPr>
          <w:rFonts w:eastAsia="SimHei" w:hint="eastAsia"/>
          <w:bCs/>
        </w:rPr>
        <w:t>，</w:t>
      </w:r>
      <w:r w:rsidR="005C35A6" w:rsidRPr="00BC42E1">
        <w:rPr>
          <w:rFonts w:eastAsia="SimHei" w:hint="eastAsia"/>
          <w:bCs/>
        </w:rPr>
        <w:t>并且鉴于不良文化规范和惯例死灰复燃</w:t>
      </w:r>
      <w:r w:rsidR="001645D2">
        <w:rPr>
          <w:rFonts w:eastAsia="SimHei" w:hint="eastAsia"/>
          <w:bCs/>
        </w:rPr>
        <w:t>，</w:t>
      </w:r>
      <w:r w:rsidR="005C35A6" w:rsidRPr="00BC42E1">
        <w:rPr>
          <w:rFonts w:eastAsia="SimHei" w:hint="eastAsia"/>
          <w:bCs/>
        </w:rPr>
        <w:t>委员会敦促缔约国立即制订一项全面的战略</w:t>
      </w:r>
      <w:r w:rsidR="001645D2">
        <w:rPr>
          <w:rFonts w:eastAsia="SimHei" w:hint="eastAsia"/>
          <w:bCs/>
        </w:rPr>
        <w:t>，</w:t>
      </w:r>
      <w:r w:rsidR="005C35A6" w:rsidRPr="00BC42E1">
        <w:rPr>
          <w:rFonts w:eastAsia="SimHei" w:hint="eastAsia"/>
          <w:bCs/>
        </w:rPr>
        <w:t>规定目标和时间表</w:t>
      </w:r>
      <w:r w:rsidR="001645D2">
        <w:rPr>
          <w:rFonts w:eastAsia="SimHei" w:hint="eastAsia"/>
          <w:bCs/>
        </w:rPr>
        <w:t>，</w:t>
      </w:r>
      <w:r w:rsidR="005C35A6" w:rsidRPr="00BC42E1">
        <w:rPr>
          <w:rFonts w:eastAsia="SimHei" w:hint="eastAsia"/>
          <w:bCs/>
        </w:rPr>
        <w:t>以便遵照《公约》第</w:t>
      </w:r>
      <w:r w:rsidR="00062518">
        <w:rPr>
          <w:rFonts w:eastAsia="SimHei" w:hint="eastAsia"/>
          <w:bCs/>
        </w:rPr>
        <w:t>二</w:t>
      </w:r>
      <w:r w:rsidR="005C35A6" w:rsidRPr="00BC42E1">
        <w:rPr>
          <w:rFonts w:eastAsia="SimHei" w:hint="eastAsia"/>
          <w:bCs/>
        </w:rPr>
        <w:t>条</w:t>
      </w:r>
      <w:r w:rsidR="001645D2">
        <w:rPr>
          <w:rFonts w:eastAsia="SimHei" w:hint="eastAsia"/>
          <w:bCs/>
        </w:rPr>
        <w:t>(</w:t>
      </w:r>
      <w:r w:rsidR="005C35A6" w:rsidRPr="00BC42E1">
        <w:rPr>
          <w:rFonts w:eastAsia="SimHei" w:hint="eastAsia"/>
          <w:bCs/>
        </w:rPr>
        <w:t>f</w:t>
      </w:r>
      <w:r w:rsidR="001645D2">
        <w:rPr>
          <w:rFonts w:eastAsia="SimHei" w:hint="eastAsia"/>
          <w:bCs/>
        </w:rPr>
        <w:t>)</w:t>
      </w:r>
      <w:r w:rsidR="005C35A6" w:rsidRPr="00BC42E1">
        <w:rPr>
          <w:rFonts w:eastAsia="SimHei" w:hint="eastAsia"/>
          <w:bCs/>
        </w:rPr>
        <w:t>款和第</w:t>
      </w:r>
      <w:r w:rsidR="00CE79FA">
        <w:rPr>
          <w:rFonts w:eastAsia="SimHei" w:hint="eastAsia"/>
          <w:bCs/>
        </w:rPr>
        <w:t>五</w:t>
      </w:r>
      <w:r w:rsidR="005C35A6" w:rsidRPr="00BC42E1">
        <w:rPr>
          <w:rFonts w:eastAsia="SimHei" w:hint="eastAsia"/>
          <w:bCs/>
        </w:rPr>
        <w:t>条</w:t>
      </w:r>
      <w:r w:rsidR="001645D2">
        <w:rPr>
          <w:rFonts w:eastAsia="SimHei" w:hint="eastAsia"/>
          <w:bCs/>
        </w:rPr>
        <w:t>(</w:t>
      </w:r>
      <w:r w:rsidR="005C35A6" w:rsidRPr="00BC42E1">
        <w:rPr>
          <w:rFonts w:eastAsia="SimHei" w:hint="eastAsia"/>
          <w:bCs/>
        </w:rPr>
        <w:t>a</w:t>
      </w:r>
      <w:r w:rsidR="001645D2">
        <w:rPr>
          <w:rFonts w:eastAsia="SimHei" w:hint="eastAsia"/>
          <w:bCs/>
        </w:rPr>
        <w:t>)</w:t>
      </w:r>
      <w:r w:rsidR="005C35A6" w:rsidRPr="00BC42E1">
        <w:rPr>
          <w:rFonts w:eastAsia="SimHei" w:hint="eastAsia"/>
          <w:bCs/>
        </w:rPr>
        <w:t>款的规定</w:t>
      </w:r>
      <w:r w:rsidR="001645D2">
        <w:rPr>
          <w:rFonts w:eastAsia="SimHei" w:hint="eastAsia"/>
          <w:bCs/>
        </w:rPr>
        <w:t>，</w:t>
      </w:r>
      <w:r w:rsidR="005C35A6" w:rsidRPr="00BC42E1">
        <w:rPr>
          <w:rFonts w:eastAsia="SimHei" w:hint="eastAsia"/>
          <w:bCs/>
        </w:rPr>
        <w:t>消除重男轻女的态度和歧视妇女的成见。这些措施应包括与民间社会合作</w:t>
      </w:r>
      <w:r w:rsidR="001645D2">
        <w:rPr>
          <w:rFonts w:eastAsia="SimHei" w:hint="eastAsia"/>
          <w:bCs/>
        </w:rPr>
        <w:t>，</w:t>
      </w:r>
      <w:r w:rsidR="005C35A6" w:rsidRPr="00BC42E1">
        <w:rPr>
          <w:rFonts w:eastAsia="SimHei" w:hint="eastAsia"/>
          <w:bCs/>
        </w:rPr>
        <w:t>针对社会各阶层的妇女和男子</w:t>
      </w:r>
      <w:r w:rsidR="001645D2">
        <w:rPr>
          <w:rFonts w:eastAsia="SimHei" w:hint="eastAsia"/>
          <w:bCs/>
        </w:rPr>
        <w:t>，</w:t>
      </w:r>
      <w:r w:rsidR="005C35A6" w:rsidRPr="00BC42E1">
        <w:rPr>
          <w:rFonts w:eastAsia="SimHei" w:hint="eastAsia"/>
          <w:bCs/>
        </w:rPr>
        <w:t>努力提高对这一问题的认识。委员会呼吁缔约国保护媒体多元化</w:t>
      </w:r>
      <w:r w:rsidR="001645D2">
        <w:rPr>
          <w:rFonts w:eastAsia="SimHei" w:hint="eastAsia"/>
          <w:bCs/>
        </w:rPr>
        <w:t>，</w:t>
      </w:r>
      <w:r w:rsidR="005C35A6" w:rsidRPr="00BC42E1">
        <w:rPr>
          <w:rFonts w:eastAsia="SimHei" w:hint="eastAsia"/>
          <w:bCs/>
        </w:rPr>
        <w:t>保障言论自由和获取信息的自由</w:t>
      </w:r>
      <w:r w:rsidR="001645D2">
        <w:rPr>
          <w:rFonts w:eastAsia="SimHei" w:hint="eastAsia"/>
          <w:bCs/>
        </w:rPr>
        <w:t>，</w:t>
      </w:r>
      <w:r w:rsidR="005C35A6" w:rsidRPr="00BC42E1">
        <w:rPr>
          <w:rFonts w:eastAsia="SimHei" w:hint="eastAsia"/>
          <w:bCs/>
        </w:rPr>
        <w:t>从而激发更广泛的公众讨论</w:t>
      </w:r>
      <w:r w:rsidR="001645D2">
        <w:rPr>
          <w:rFonts w:eastAsia="SimHei" w:hint="eastAsia"/>
          <w:bCs/>
        </w:rPr>
        <w:t>，</w:t>
      </w:r>
      <w:r w:rsidR="005C35A6" w:rsidRPr="00BC42E1">
        <w:rPr>
          <w:rFonts w:eastAsia="SimHei" w:hint="eastAsia"/>
          <w:bCs/>
        </w:rPr>
        <w:t>并从民间社会的活力和创造力获得利益</w:t>
      </w:r>
      <w:r w:rsidR="001645D2">
        <w:rPr>
          <w:rFonts w:eastAsia="SimHei" w:hint="eastAsia"/>
          <w:bCs/>
        </w:rPr>
        <w:t>，</w:t>
      </w:r>
      <w:r w:rsidR="005C35A6" w:rsidRPr="00BC42E1">
        <w:rPr>
          <w:rFonts w:eastAsia="SimHei" w:hint="eastAsia"/>
          <w:bCs/>
        </w:rPr>
        <w:t>以便找到性别歧视的根本原因</w:t>
      </w:r>
      <w:r w:rsidR="001645D2">
        <w:rPr>
          <w:rFonts w:eastAsia="SimHei" w:hint="eastAsia"/>
          <w:bCs/>
        </w:rPr>
        <w:t>，</w:t>
      </w:r>
      <w:r w:rsidR="005C35A6" w:rsidRPr="00BC42E1">
        <w:rPr>
          <w:rFonts w:eastAsia="SimHei" w:hint="eastAsia"/>
          <w:bCs/>
        </w:rPr>
        <w:t>并且为妇女塑造一个积极的、</w:t>
      </w:r>
      <w:r w:rsidR="00D73CEE">
        <w:rPr>
          <w:rFonts w:eastAsia="SimHei" w:hint="eastAsia"/>
          <w:bCs/>
        </w:rPr>
        <w:t>新式</w:t>
      </w:r>
      <w:r w:rsidR="005C35A6" w:rsidRPr="00BC42E1">
        <w:rPr>
          <w:rFonts w:eastAsia="SimHei" w:hint="eastAsia"/>
          <w:bCs/>
        </w:rPr>
        <w:t>的和不受歧视的形象。</w:t>
      </w:r>
    </w:p>
    <w:p w:rsidR="006372FE" w:rsidRPr="006372FE" w:rsidRDefault="006372FE" w:rsidP="00153E26">
      <w:pPr>
        <w:pStyle w:val="H23GC"/>
        <w:rPr>
          <w:rFonts w:hint="eastAsia"/>
        </w:rPr>
      </w:pPr>
      <w:r>
        <w:rPr>
          <w:rFonts w:hint="eastAsia"/>
        </w:rPr>
        <w:tab/>
      </w:r>
      <w:r>
        <w:rPr>
          <w:rFonts w:hint="eastAsia"/>
        </w:rPr>
        <w:tab/>
      </w:r>
      <w:r w:rsidRPr="006372FE">
        <w:rPr>
          <w:rFonts w:hint="eastAsia"/>
        </w:rPr>
        <w:t>暴力侵害妇女</w:t>
      </w:r>
    </w:p>
    <w:p w:rsidR="006372FE" w:rsidRPr="006372FE" w:rsidRDefault="006372FE" w:rsidP="00A81ADF">
      <w:pPr>
        <w:pStyle w:val="SingleTxtGC"/>
        <w:keepNext/>
        <w:keepLines/>
        <w:rPr>
          <w:rFonts w:hint="eastAsia"/>
        </w:rPr>
      </w:pPr>
      <w:r w:rsidRPr="006372FE">
        <w:rPr>
          <w:rFonts w:hint="eastAsia"/>
        </w:rPr>
        <w:t>26.</w:t>
      </w:r>
      <w:r>
        <w:rPr>
          <w:rFonts w:hint="eastAsia"/>
        </w:rPr>
        <w:t xml:space="preserve">  </w:t>
      </w:r>
      <w:r w:rsidRPr="006372FE">
        <w:rPr>
          <w:rFonts w:hint="eastAsia"/>
        </w:rPr>
        <w:t>委员会赞扬缔约国自提交上份定期报告以来，为处理暴力侵害妇女问题所</w:t>
      </w:r>
      <w:r w:rsidR="00D73CEE">
        <w:rPr>
          <w:rFonts w:hint="eastAsia"/>
        </w:rPr>
        <w:t>作</w:t>
      </w:r>
      <w:r w:rsidRPr="006372FE">
        <w:rPr>
          <w:rFonts w:hint="eastAsia"/>
        </w:rPr>
        <w:t>的各种努力，包括最近采取的立法举措。但委员会仍然感到关切的是，</w:t>
      </w:r>
      <w:r w:rsidRPr="006372FE">
        <w:rPr>
          <w:rFonts w:hint="eastAsia"/>
        </w:rPr>
        <w:t>2004</w:t>
      </w:r>
      <w:r w:rsidRPr="006372FE">
        <w:rPr>
          <w:rFonts w:hint="eastAsia"/>
        </w:rPr>
        <w:t>年的调查表明，暴力侵害妇女和女孩行为的发生率很高。此次调查显示，约有</w:t>
      </w:r>
      <w:r w:rsidRPr="006372FE">
        <w:rPr>
          <w:rFonts w:hint="eastAsia"/>
        </w:rPr>
        <w:t>20%</w:t>
      </w:r>
      <w:r w:rsidRPr="006372FE">
        <w:rPr>
          <w:rFonts w:hint="eastAsia"/>
        </w:rPr>
        <w:t>至</w:t>
      </w:r>
      <w:r w:rsidRPr="006372FE">
        <w:rPr>
          <w:rFonts w:hint="eastAsia"/>
        </w:rPr>
        <w:t>40%</w:t>
      </w:r>
      <w:r w:rsidRPr="006372FE">
        <w:rPr>
          <w:rFonts w:hint="eastAsia"/>
        </w:rPr>
        <w:t>的妇女遭到配偶的性侵害，</w:t>
      </w:r>
      <w:r w:rsidRPr="006372FE">
        <w:rPr>
          <w:rFonts w:hint="eastAsia"/>
        </w:rPr>
        <w:t>50%</w:t>
      </w:r>
      <w:r w:rsidRPr="006372FE">
        <w:rPr>
          <w:rFonts w:hint="eastAsia"/>
        </w:rPr>
        <w:t>以上的妇女遭到谩骂，</w:t>
      </w:r>
      <w:r w:rsidRPr="006372FE">
        <w:rPr>
          <w:rFonts w:hint="eastAsia"/>
        </w:rPr>
        <w:t>45%</w:t>
      </w:r>
      <w:r w:rsidRPr="006372FE">
        <w:rPr>
          <w:rFonts w:hint="eastAsia"/>
        </w:rPr>
        <w:t>的女孩在公共场所受到各种形式的暴力行为。委员会还感到遗憾的是，尽管委员会以前曾提出建议，但缔约国仍未通过关于暴力侵害妇女行为、包括家庭暴力和婚内强奸的全面法律。令委员会关切的是，《刑法》第</w:t>
      </w:r>
      <w:r w:rsidRPr="006372FE">
        <w:rPr>
          <w:rFonts w:hint="eastAsia"/>
        </w:rPr>
        <w:t>218</w:t>
      </w:r>
      <w:r w:rsidRPr="006372FE">
        <w:rPr>
          <w:rFonts w:hint="eastAsia"/>
        </w:rPr>
        <w:t>条规定，在遭受性侵害的配偶撤回申诉后，可以终止诉讼或定罪程序；《刑法》第</w:t>
      </w:r>
      <w:r w:rsidRPr="006372FE">
        <w:rPr>
          <w:rFonts w:hint="eastAsia"/>
        </w:rPr>
        <w:t>227</w:t>
      </w:r>
      <w:r w:rsidRPr="006372FE">
        <w:rPr>
          <w:rFonts w:hint="eastAsia"/>
        </w:rPr>
        <w:t>条之二和第</w:t>
      </w:r>
      <w:r w:rsidRPr="006372FE">
        <w:rPr>
          <w:rFonts w:hint="eastAsia"/>
        </w:rPr>
        <w:t>239</w:t>
      </w:r>
      <w:r w:rsidRPr="006372FE">
        <w:rPr>
          <w:rFonts w:hint="eastAsia"/>
        </w:rPr>
        <w:t>条则规定，强奸犯或绑架者如果随后与受害人结婚，可以免受处罚。在这方面，委员会关切地注意到，这些行为的行为人经常被免于处罚，这从所撤销的申诉数量之多中可以看出。缔约国给人的印象是家庭关系比保护妇女和制止暴力侵害妇女行为重要，这令委员会感到关切。委员会还遗憾地发现，一直缺乏各种形式的侵害暴力妇女和女孩方面的具体数据和资料，而且迟迟没有建立</w:t>
      </w:r>
      <w:r w:rsidRPr="006372FE">
        <w:rPr>
          <w:rFonts w:hint="eastAsia"/>
        </w:rPr>
        <w:t>2007</w:t>
      </w:r>
      <w:r w:rsidRPr="006372FE">
        <w:rPr>
          <w:rFonts w:hint="eastAsia"/>
        </w:rPr>
        <w:t>年所预见的“预防家庭与社会中的暴力行为国家战略”数据库。</w:t>
      </w:r>
    </w:p>
    <w:p w:rsidR="006372FE" w:rsidRPr="006372FE" w:rsidRDefault="006372FE" w:rsidP="006372FE">
      <w:pPr>
        <w:pStyle w:val="SingleTxtGC"/>
        <w:rPr>
          <w:rFonts w:eastAsia="SimHei" w:hint="eastAsia"/>
        </w:rPr>
      </w:pPr>
      <w:r w:rsidRPr="006372FE">
        <w:rPr>
          <w:rFonts w:eastAsia="SimHei" w:hint="eastAsia"/>
        </w:rPr>
        <w:t xml:space="preserve">27.  </w:t>
      </w:r>
      <w:r w:rsidRPr="006372FE">
        <w:rPr>
          <w:rFonts w:eastAsia="SimHei" w:hint="eastAsia"/>
        </w:rPr>
        <w:t>委员会敦促缔约国按照委员会第</w:t>
      </w:r>
      <w:r w:rsidRPr="006372FE">
        <w:rPr>
          <w:rFonts w:eastAsia="SimHei" w:hint="eastAsia"/>
        </w:rPr>
        <w:t>19</w:t>
      </w:r>
      <w:r w:rsidRPr="006372FE">
        <w:rPr>
          <w:rFonts w:eastAsia="SimHei" w:hint="eastAsia"/>
        </w:rPr>
        <w:t>号</w:t>
      </w:r>
      <w:r w:rsidR="005806CC">
        <w:rPr>
          <w:rFonts w:eastAsia="SimHei" w:hint="eastAsia"/>
        </w:rPr>
        <w:t>(1992</w:t>
      </w:r>
      <w:r w:rsidR="005D40D6">
        <w:rPr>
          <w:rFonts w:eastAsia="SimHei" w:hint="eastAsia"/>
        </w:rPr>
        <w:t>年</w:t>
      </w:r>
      <w:r w:rsidR="005806CC">
        <w:rPr>
          <w:rFonts w:eastAsia="SimHei" w:hint="eastAsia"/>
        </w:rPr>
        <w:t>)</w:t>
      </w:r>
      <w:r w:rsidRPr="006372FE">
        <w:rPr>
          <w:rFonts w:eastAsia="SimHei" w:hint="eastAsia"/>
        </w:rPr>
        <w:t>一般性建议，优先重视消除暴力侵害妇女和女孩行为，并采取综合措施应对这种暴力行为。这些措施应包括尽快通过一项全面的法律，将一切形式的暴力侵害妇女行为定罪，包括家庭暴力、婚内强奸和性暴力。此种立法还应确保暴力行为的妇女和女孩受害人能够获得及时的补救和保护手段，包括保护令、足够数量的庇护所和法律援助。措施还应包括制定执行“预防家庭与社会中的暴力行为国家战略”的目标、基准和时限。在这方面，缔约国应加紧建立暴力侵害妇女行为数据库，以便提供关于各种形式基于性别的暴力行为的可靠数据。委员会还敦促缔约国修订《刑法》第</w:t>
      </w:r>
      <w:r w:rsidRPr="006372FE">
        <w:rPr>
          <w:rFonts w:eastAsia="SimHei" w:hint="eastAsia"/>
        </w:rPr>
        <w:t>218</w:t>
      </w:r>
      <w:r w:rsidRPr="006372FE">
        <w:rPr>
          <w:rFonts w:eastAsia="SimHei" w:hint="eastAsia"/>
        </w:rPr>
        <w:t>条、第</w:t>
      </w:r>
      <w:r w:rsidRPr="006372FE">
        <w:rPr>
          <w:rFonts w:eastAsia="SimHei" w:hint="eastAsia"/>
        </w:rPr>
        <w:t>227</w:t>
      </w:r>
      <w:r w:rsidRPr="006372FE">
        <w:rPr>
          <w:rFonts w:eastAsia="SimHei" w:hint="eastAsia"/>
        </w:rPr>
        <w:t>条之二和第</w:t>
      </w:r>
      <w:r w:rsidRPr="006372FE">
        <w:rPr>
          <w:rFonts w:eastAsia="SimHei" w:hint="eastAsia"/>
        </w:rPr>
        <w:t>239</w:t>
      </w:r>
      <w:r w:rsidRPr="006372FE">
        <w:rPr>
          <w:rFonts w:eastAsia="SimHei" w:hint="eastAsia"/>
        </w:rPr>
        <w:t>条，确保暴力侵害妇女行为的行为人不会从其错误行为中获得不当好处。缔约国应提高公众的意识，并开展教育方案，让人们认识到一切形式的暴力侵害妇女行为，包括家庭暴力和婚内强奸在内，都是不可接受的。</w:t>
      </w:r>
    </w:p>
    <w:p w:rsidR="006372FE" w:rsidRPr="006372FE" w:rsidRDefault="006372FE" w:rsidP="006372FE">
      <w:pPr>
        <w:pStyle w:val="SingleTxtGC"/>
        <w:rPr>
          <w:rFonts w:hint="eastAsia"/>
        </w:rPr>
      </w:pPr>
      <w:r w:rsidRPr="006372FE">
        <w:rPr>
          <w:rFonts w:hint="eastAsia"/>
        </w:rPr>
        <w:t>28.</w:t>
      </w:r>
      <w:r>
        <w:rPr>
          <w:rFonts w:hint="eastAsia"/>
        </w:rPr>
        <w:t xml:space="preserve">  </w:t>
      </w:r>
      <w:r w:rsidRPr="006372FE">
        <w:rPr>
          <w:rFonts w:hint="eastAsia"/>
        </w:rPr>
        <w:t>委员会关</w:t>
      </w:r>
      <w:r w:rsidR="00D73CEE">
        <w:rPr>
          <w:rFonts w:hint="eastAsia"/>
        </w:rPr>
        <w:t>注</w:t>
      </w:r>
      <w:r w:rsidRPr="006372FE">
        <w:rPr>
          <w:rFonts w:hint="eastAsia"/>
        </w:rPr>
        <w:t>的是，暴力行为妇女受害人庇护所和非留宿咨询中心缺乏持续的资金，这类服务集中于城市地区，而且所提供的服务质量参差不齐。委员会对缔约国挑选有权接受资金的民间社会伙伴时所采取的办法感到遗憾。</w:t>
      </w:r>
    </w:p>
    <w:p w:rsidR="006372FE" w:rsidRPr="006372FE" w:rsidRDefault="006372FE" w:rsidP="006372FE">
      <w:pPr>
        <w:pStyle w:val="SingleTxtGC"/>
        <w:rPr>
          <w:rFonts w:eastAsia="SimHei" w:hint="eastAsia"/>
        </w:rPr>
      </w:pPr>
      <w:r w:rsidRPr="006372FE">
        <w:rPr>
          <w:rFonts w:eastAsia="SimHei" w:hint="eastAsia"/>
        </w:rPr>
        <w:t xml:space="preserve">29.  </w:t>
      </w:r>
      <w:r w:rsidRPr="006372FE">
        <w:rPr>
          <w:rFonts w:eastAsia="SimHei" w:hint="eastAsia"/>
        </w:rPr>
        <w:t>委员会呼吁缔约国确保提供足够数量的庇护所和高质量的非留宿咨询中心，并确保其适当的地理分布。委员会促请缔约国向非政府服务提供者提供充足的资金，并制定批准这类资金的客观标准。</w:t>
      </w:r>
    </w:p>
    <w:p w:rsidR="006372FE" w:rsidRPr="006372FE" w:rsidRDefault="006372FE" w:rsidP="006372FE">
      <w:pPr>
        <w:pStyle w:val="SingleTxtGC"/>
        <w:rPr>
          <w:rFonts w:hint="eastAsia"/>
        </w:rPr>
      </w:pPr>
      <w:r w:rsidRPr="006372FE">
        <w:rPr>
          <w:rFonts w:hint="eastAsia"/>
        </w:rPr>
        <w:t>30.</w:t>
      </w:r>
      <w:r>
        <w:rPr>
          <w:rFonts w:hint="eastAsia"/>
        </w:rPr>
        <w:t xml:space="preserve">  </w:t>
      </w:r>
      <w:r w:rsidRPr="006372FE">
        <w:rPr>
          <w:rFonts w:hint="eastAsia"/>
        </w:rPr>
        <w:t>虽然对问题清单的答复和缔约国代表团提供了一些信</w:t>
      </w:r>
      <w:r w:rsidR="00D73CEE">
        <w:rPr>
          <w:rFonts w:hint="eastAsia"/>
        </w:rPr>
        <w:t>息，但委员会仍对据称戴伊斯兰头巾的妇女在公共场所受到骚扰感到关注</w:t>
      </w:r>
      <w:r w:rsidRPr="006372FE">
        <w:rPr>
          <w:rFonts w:hint="eastAsia"/>
        </w:rPr>
        <w:t>。</w:t>
      </w:r>
    </w:p>
    <w:p w:rsidR="006372FE" w:rsidRPr="006372FE" w:rsidRDefault="006372FE" w:rsidP="006372FE">
      <w:pPr>
        <w:pStyle w:val="SingleTxtGC"/>
        <w:rPr>
          <w:rFonts w:eastAsia="SimHei" w:hint="eastAsia"/>
        </w:rPr>
      </w:pPr>
      <w:r w:rsidRPr="006372FE">
        <w:rPr>
          <w:rFonts w:eastAsia="SimHei" w:hint="eastAsia"/>
        </w:rPr>
        <w:t xml:space="preserve">31.  </w:t>
      </w:r>
      <w:r w:rsidRPr="006372FE">
        <w:rPr>
          <w:rFonts w:eastAsia="SimHei" w:hint="eastAsia"/>
        </w:rPr>
        <w:t>委员会促请缔约国采取一切必要措施，保护戴伊斯兰头巾的妇女免受公众或个人</w:t>
      </w:r>
      <w:r w:rsidR="00D73CEE">
        <w:rPr>
          <w:rFonts w:eastAsia="SimHei" w:hint="eastAsia"/>
        </w:rPr>
        <w:t>的骚扰</w:t>
      </w:r>
      <w:r w:rsidRPr="006372FE">
        <w:rPr>
          <w:rFonts w:eastAsia="SimHei" w:hint="eastAsia"/>
        </w:rPr>
        <w:t>。</w:t>
      </w:r>
    </w:p>
    <w:p w:rsidR="006372FE" w:rsidRPr="006372FE" w:rsidRDefault="006372FE" w:rsidP="00153E26">
      <w:pPr>
        <w:pStyle w:val="H23GC"/>
        <w:rPr>
          <w:rFonts w:hint="eastAsia"/>
        </w:rPr>
      </w:pPr>
      <w:r>
        <w:rPr>
          <w:rFonts w:hint="eastAsia"/>
        </w:rPr>
        <w:tab/>
      </w:r>
      <w:r>
        <w:rPr>
          <w:rFonts w:hint="eastAsia"/>
        </w:rPr>
        <w:tab/>
      </w:r>
      <w:r w:rsidRPr="006372FE">
        <w:rPr>
          <w:rFonts w:hint="eastAsia"/>
        </w:rPr>
        <w:t>贩运人口</w:t>
      </w:r>
    </w:p>
    <w:p w:rsidR="006372FE" w:rsidRPr="006372FE" w:rsidRDefault="006372FE" w:rsidP="006372FE">
      <w:pPr>
        <w:pStyle w:val="SingleTxtGC"/>
        <w:rPr>
          <w:rFonts w:hint="eastAsia"/>
        </w:rPr>
      </w:pPr>
      <w:r w:rsidRPr="006372FE">
        <w:rPr>
          <w:rFonts w:hint="eastAsia"/>
        </w:rPr>
        <w:t xml:space="preserve">32. </w:t>
      </w:r>
      <w:r>
        <w:rPr>
          <w:rFonts w:hint="eastAsia"/>
        </w:rPr>
        <w:t xml:space="preserve"> </w:t>
      </w:r>
      <w:r w:rsidRPr="006372FE">
        <w:rPr>
          <w:rFonts w:hint="eastAsia"/>
        </w:rPr>
        <w:t>委员会赞赏地注意到代表团提供的关于缔约国正在审议人口贩运法草案和准备拟订这方面“国家行动计划”的信息。但委员会仍然感到关</w:t>
      </w:r>
      <w:r w:rsidR="00D73CEE">
        <w:rPr>
          <w:rFonts w:hint="eastAsia"/>
        </w:rPr>
        <w:t>注</w:t>
      </w:r>
      <w:r w:rsidRPr="006372FE">
        <w:rPr>
          <w:rFonts w:hint="eastAsia"/>
        </w:rPr>
        <w:t>的是，对贩运人口的概念明显缺乏清楚的理解，这对缔约国解决这一现象的能力产生了不利影响。还令委员会遗憾的是，缺少有关该法律草案内容的信息和人口贩运发生率分类数据。委员会对没有提供资料说明对贩运人口行为的起诉和惩罚情况以及为保护面临被贩运危险的妇女而采取的措施感到遗憾。</w:t>
      </w:r>
    </w:p>
    <w:p w:rsidR="006372FE" w:rsidRPr="006372FE" w:rsidRDefault="006372FE" w:rsidP="006372FE">
      <w:pPr>
        <w:pStyle w:val="SingleTxtGC"/>
        <w:rPr>
          <w:rFonts w:eastAsia="SimHei" w:hint="eastAsia"/>
        </w:rPr>
      </w:pPr>
      <w:r w:rsidRPr="006372FE">
        <w:rPr>
          <w:rFonts w:eastAsia="SimHei" w:hint="eastAsia"/>
        </w:rPr>
        <w:t xml:space="preserve">33.  </w:t>
      </w:r>
      <w:r w:rsidRPr="006372FE">
        <w:rPr>
          <w:rFonts w:eastAsia="SimHei" w:hint="eastAsia"/>
        </w:rPr>
        <w:t>委员会敦促缔约国加紧努力，打击一切形式的贩运妇女和女孩活动。委员会吁请缔约国尽快通过关于一切形式贩运活动的法律草案，并确保新法律根据</w:t>
      </w:r>
      <w:r w:rsidR="00D73CEE">
        <w:rPr>
          <w:rFonts w:eastAsia="SimHei" w:hint="eastAsia"/>
        </w:rPr>
        <w:t>《联合国打击跨国有组织犯罪公约</w:t>
      </w:r>
      <w:r w:rsidR="002B5EE1">
        <w:rPr>
          <w:rFonts w:eastAsia="SimHei" w:hint="eastAsia"/>
        </w:rPr>
        <w:t>关于</w:t>
      </w:r>
      <w:r w:rsidR="00D73CEE">
        <w:rPr>
          <w:rFonts w:eastAsia="SimHei" w:hint="eastAsia"/>
        </w:rPr>
        <w:t>预防、禁止和</w:t>
      </w:r>
      <w:r w:rsidR="003618C2">
        <w:rPr>
          <w:rFonts w:eastAsia="SimHei" w:hint="eastAsia"/>
        </w:rPr>
        <w:t>惩治贩运人口特别是妇女和儿童行为的补充议定书</w:t>
      </w:r>
      <w:r w:rsidR="00D73CEE">
        <w:rPr>
          <w:rFonts w:eastAsia="SimHei" w:hint="eastAsia"/>
        </w:rPr>
        <w:t>》</w:t>
      </w:r>
      <w:r w:rsidR="003618C2">
        <w:rPr>
          <w:rFonts w:eastAsia="SimHei" w:hint="eastAsia"/>
        </w:rPr>
        <w:t>(</w:t>
      </w:r>
      <w:r w:rsidRPr="006372FE">
        <w:rPr>
          <w:rFonts w:eastAsia="SimHei" w:hint="eastAsia"/>
        </w:rPr>
        <w:t>《巴勒莫议定书》</w:t>
      </w:r>
      <w:r w:rsidR="003618C2">
        <w:rPr>
          <w:rFonts w:eastAsia="SimHei" w:hint="eastAsia"/>
        </w:rPr>
        <w:t>)</w:t>
      </w:r>
      <w:r w:rsidRPr="006372FE">
        <w:rPr>
          <w:rFonts w:eastAsia="SimHei" w:hint="eastAsia"/>
        </w:rPr>
        <w:t>和《公约》第</w:t>
      </w:r>
      <w:r w:rsidR="003618C2">
        <w:rPr>
          <w:rFonts w:eastAsia="SimHei" w:hint="eastAsia"/>
        </w:rPr>
        <w:t>六</w:t>
      </w:r>
      <w:r w:rsidRPr="006372FE">
        <w:rPr>
          <w:rFonts w:eastAsia="SimHei" w:hint="eastAsia"/>
        </w:rPr>
        <w:t>条作出起诉和惩罚行为人、有效保护受害人并提供适当补救的规定。委员会鼓励缔约国对贩运人口的根源进行研究，并加强与邻国的双边和多边合作，防止贩运活动并将行为人绳之以法。委员会还建议向全国各地的司法机构、执法官员、边防队、社会工作者和服务提供者提供关于反贩运人口立法的资料和培训。此外，委员会还建议缔约国就贩运和卖淫问题开展比较研究，消除其根源，杜绝女孩和妇女容易遭受性剥削和贩运的情况，并为受害者恢复和融入社会</w:t>
      </w:r>
      <w:r w:rsidR="003618C2">
        <w:rPr>
          <w:rFonts w:eastAsia="SimHei" w:hint="eastAsia"/>
        </w:rPr>
        <w:t>作</w:t>
      </w:r>
      <w:r w:rsidRPr="006372FE">
        <w:rPr>
          <w:rFonts w:eastAsia="SimHei" w:hint="eastAsia"/>
        </w:rPr>
        <w:t>出努力。委员会还敦促缔约国研究</w:t>
      </w:r>
      <w:r w:rsidRPr="006372FE">
        <w:rPr>
          <w:rFonts w:eastAsia="SimHei" w:hint="eastAsia"/>
        </w:rPr>
        <w:t>2002</w:t>
      </w:r>
      <w:r w:rsidRPr="006372FE">
        <w:rPr>
          <w:rFonts w:eastAsia="SimHei" w:hint="eastAsia"/>
        </w:rPr>
        <w:t>年难民署“建议的人权与贩运人口问题原则”</w:t>
      </w:r>
      <w:r w:rsidRPr="006372FE">
        <w:rPr>
          <w:rFonts w:eastAsia="SimHei" w:hint="eastAsia"/>
        </w:rPr>
        <w:t>(E/2002/68/Add.1)</w:t>
      </w:r>
      <w:r w:rsidRPr="006372FE">
        <w:rPr>
          <w:rFonts w:eastAsia="SimHei" w:hint="eastAsia"/>
        </w:rPr>
        <w:t>，并在打击贩运</w:t>
      </w:r>
      <w:r w:rsidR="003618C2">
        <w:rPr>
          <w:rFonts w:eastAsia="SimHei" w:hint="eastAsia"/>
        </w:rPr>
        <w:t>人口</w:t>
      </w:r>
      <w:r w:rsidRPr="006372FE">
        <w:rPr>
          <w:rFonts w:eastAsia="SimHei" w:hint="eastAsia"/>
        </w:rPr>
        <w:t>活动时适当执行这些原则。</w:t>
      </w:r>
    </w:p>
    <w:p w:rsidR="006372FE" w:rsidRPr="006372FE" w:rsidRDefault="006372FE" w:rsidP="00153E26">
      <w:pPr>
        <w:pStyle w:val="H23GC"/>
        <w:rPr>
          <w:rFonts w:hint="eastAsia"/>
        </w:rPr>
      </w:pPr>
      <w:r>
        <w:rPr>
          <w:rFonts w:hint="eastAsia"/>
        </w:rPr>
        <w:tab/>
      </w:r>
      <w:r>
        <w:rPr>
          <w:rFonts w:hint="eastAsia"/>
        </w:rPr>
        <w:tab/>
      </w:r>
      <w:r w:rsidRPr="006372FE">
        <w:rPr>
          <w:rFonts w:hint="eastAsia"/>
        </w:rPr>
        <w:t>性剥削</w:t>
      </w:r>
    </w:p>
    <w:p w:rsidR="006372FE" w:rsidRPr="006372FE" w:rsidRDefault="006372FE" w:rsidP="006372FE">
      <w:pPr>
        <w:pStyle w:val="SingleTxtGC"/>
        <w:rPr>
          <w:rFonts w:hint="eastAsia"/>
        </w:rPr>
      </w:pPr>
      <w:r w:rsidRPr="006372FE">
        <w:rPr>
          <w:rFonts w:hint="eastAsia"/>
        </w:rPr>
        <w:t>34.</w:t>
      </w:r>
      <w:r>
        <w:rPr>
          <w:rFonts w:hint="eastAsia"/>
        </w:rPr>
        <w:t xml:space="preserve">  </w:t>
      </w:r>
      <w:r w:rsidRPr="006372FE">
        <w:rPr>
          <w:rFonts w:hint="eastAsia"/>
        </w:rPr>
        <w:t>委员会注意到缔约国为合法卖淫妇女安排每周体检并由警察对其进行持续管理。但委员会关</w:t>
      </w:r>
      <w:r w:rsidR="003618C2">
        <w:rPr>
          <w:rFonts w:hint="eastAsia"/>
        </w:rPr>
        <w:t>注</w:t>
      </w:r>
      <w:r w:rsidRPr="006372FE">
        <w:rPr>
          <w:rFonts w:hint="eastAsia"/>
        </w:rPr>
        <w:t>的是，这些措施有可能侵犯她们的私生活权利及其隐私和行动自由，并可能导致她们遭到社会的鄙视。委员会还关</w:t>
      </w:r>
      <w:r w:rsidR="001E571C">
        <w:rPr>
          <w:rFonts w:hint="eastAsia"/>
        </w:rPr>
        <w:t>注</w:t>
      </w:r>
      <w:r w:rsidRPr="006372FE">
        <w:rPr>
          <w:rFonts w:hint="eastAsia"/>
        </w:rPr>
        <w:t>的是，缔约国认为随着妇女被赋予政治权利，合法和非法卖淫活动将逐步减少。</w:t>
      </w:r>
      <w:r w:rsidR="001E571C">
        <w:rPr>
          <w:rFonts w:hint="eastAsia"/>
        </w:rPr>
        <w:t>但</w:t>
      </w:r>
      <w:r w:rsidRPr="006372FE">
        <w:rPr>
          <w:rFonts w:hint="eastAsia"/>
        </w:rPr>
        <w:t>委员会注意到，这种观点可能会削弱缔约国采取适当措施有效处理合法和非法卖淫问题的能力，包括为希望结束卖淫的妇女制定恢复正常生活和增强其经济能力的方案。</w:t>
      </w:r>
    </w:p>
    <w:p w:rsidR="006372FE" w:rsidRPr="006372FE" w:rsidRDefault="006372FE" w:rsidP="006372FE">
      <w:pPr>
        <w:pStyle w:val="SingleTxtGC"/>
        <w:rPr>
          <w:rFonts w:eastAsia="SimHei" w:hint="eastAsia"/>
        </w:rPr>
      </w:pPr>
      <w:r w:rsidRPr="006372FE">
        <w:rPr>
          <w:rFonts w:eastAsia="SimHei" w:hint="eastAsia"/>
        </w:rPr>
        <w:t xml:space="preserve">35.  </w:t>
      </w:r>
      <w:r w:rsidRPr="006372FE">
        <w:rPr>
          <w:rFonts w:eastAsia="SimHei" w:hint="eastAsia"/>
        </w:rPr>
        <w:t>委员会敦促该缔约国采取一切适当措施，包括通过和执行一项全面计划，打击利用妇女和女孩卖淫营利的行为，为此，除其他外，应加强预防措施，减少对卖淫的需求，并采取措施让意图营利使人卖淫行为的受害者恢复正常生活。委员会请缔约国在下次定期报告中，根据适当的研究全面评价合法和非法卖淫问题的根源及其严重程度。这些资料应按年龄和地域分列，并应详细说明所取得的成果。</w:t>
      </w:r>
    </w:p>
    <w:p w:rsidR="00BC42E1" w:rsidRPr="00BC42E1" w:rsidRDefault="00BC42E1" w:rsidP="00153E26">
      <w:pPr>
        <w:pStyle w:val="H23GC"/>
        <w:rPr>
          <w:lang w:val="en-GB"/>
        </w:rPr>
      </w:pPr>
      <w:r>
        <w:rPr>
          <w:rFonts w:hint="eastAsia"/>
        </w:rPr>
        <w:tab/>
      </w:r>
      <w:r>
        <w:rPr>
          <w:rFonts w:hint="eastAsia"/>
        </w:rPr>
        <w:tab/>
      </w:r>
      <w:r w:rsidRPr="00BC42E1">
        <w:rPr>
          <w:rFonts w:hint="eastAsia"/>
          <w:lang w:val="en-GB"/>
        </w:rPr>
        <w:t>参与政治和公共生活</w:t>
      </w:r>
    </w:p>
    <w:p w:rsidR="00BC42E1" w:rsidRPr="00BC42E1" w:rsidRDefault="00BC42E1" w:rsidP="00BC42E1">
      <w:pPr>
        <w:pStyle w:val="SingleTxtGC"/>
        <w:rPr>
          <w:rFonts w:hint="eastAsia"/>
        </w:rPr>
      </w:pPr>
      <w:r w:rsidRPr="00BC42E1">
        <w:rPr>
          <w:rFonts w:hint="eastAsia"/>
        </w:rPr>
        <w:t>3</w:t>
      </w:r>
      <w:r w:rsidR="001645D2">
        <w:rPr>
          <w:rFonts w:hint="eastAsia"/>
        </w:rPr>
        <w:t>6.</w:t>
      </w:r>
      <w:r w:rsidRPr="00BC42E1">
        <w:rPr>
          <w:rFonts w:hint="eastAsia"/>
        </w:rPr>
        <w:t xml:space="preserve"> </w:t>
      </w:r>
      <w:r>
        <w:rPr>
          <w:rFonts w:hint="eastAsia"/>
        </w:rPr>
        <w:t xml:space="preserve"> </w:t>
      </w:r>
      <w:r w:rsidRPr="00BC42E1">
        <w:rPr>
          <w:rFonts w:hint="eastAsia"/>
        </w:rPr>
        <w:t>委员会赞扬缔约国在妇女参与公共生活方面取得了显著成果。委员会尤其注意到</w:t>
      </w:r>
      <w:r w:rsidR="001645D2">
        <w:rPr>
          <w:rFonts w:hint="eastAsia"/>
        </w:rPr>
        <w:t>，</w:t>
      </w:r>
      <w:r w:rsidRPr="00BC42E1">
        <w:rPr>
          <w:rFonts w:hint="eastAsia"/>
        </w:rPr>
        <w:t>2009</w:t>
      </w:r>
      <w:r w:rsidRPr="00BC42E1">
        <w:rPr>
          <w:rFonts w:hint="eastAsia"/>
        </w:rPr>
        <w:t>年参与立法选举的妇女候选人人数增多</w:t>
      </w:r>
      <w:r w:rsidR="001645D2">
        <w:rPr>
          <w:rFonts w:hint="eastAsia"/>
        </w:rPr>
        <w:t>，</w:t>
      </w:r>
      <w:r w:rsidRPr="00BC42E1">
        <w:rPr>
          <w:rFonts w:hint="eastAsia"/>
        </w:rPr>
        <w:t>达到</w:t>
      </w:r>
      <w:r w:rsidRPr="00BC42E1">
        <w:rPr>
          <w:rFonts w:hint="eastAsia"/>
        </w:rPr>
        <w:t>18</w:t>
      </w:r>
      <w:r w:rsidR="001645D2">
        <w:rPr>
          <w:rFonts w:hint="eastAsia"/>
        </w:rPr>
        <w:t>%</w:t>
      </w:r>
      <w:r w:rsidR="001645D2">
        <w:rPr>
          <w:rFonts w:hint="eastAsia"/>
        </w:rPr>
        <w:t>，</w:t>
      </w:r>
      <w:r w:rsidRPr="00BC42E1">
        <w:rPr>
          <w:rFonts w:hint="eastAsia"/>
        </w:rPr>
        <w:t>妇女在议会中的代表比例提高到</w:t>
      </w:r>
      <w:r w:rsidRPr="00BC42E1">
        <w:rPr>
          <w:rFonts w:hint="eastAsia"/>
        </w:rPr>
        <w:t>2</w:t>
      </w:r>
      <w:r w:rsidR="001645D2">
        <w:rPr>
          <w:rFonts w:hint="eastAsia"/>
        </w:rPr>
        <w:t>6.</w:t>
      </w:r>
      <w:r w:rsidRPr="00BC42E1">
        <w:rPr>
          <w:rFonts w:hint="eastAsia"/>
        </w:rPr>
        <w:t>17</w:t>
      </w:r>
      <w:r w:rsidR="001645D2">
        <w:rPr>
          <w:rFonts w:hint="eastAsia"/>
        </w:rPr>
        <w:t>%</w:t>
      </w:r>
      <w:r w:rsidRPr="00BC42E1">
        <w:rPr>
          <w:rFonts w:hint="eastAsia"/>
        </w:rPr>
        <w:t>。委员会赞赏地注意到</w:t>
      </w:r>
      <w:r w:rsidR="001645D2">
        <w:rPr>
          <w:rFonts w:hint="eastAsia"/>
        </w:rPr>
        <w:t>，</w:t>
      </w:r>
      <w:r w:rsidRPr="00BC42E1">
        <w:rPr>
          <w:rFonts w:hint="eastAsia"/>
        </w:rPr>
        <w:t>目前的执政党已采取了积极措施</w:t>
      </w:r>
      <w:r w:rsidR="001645D2">
        <w:rPr>
          <w:rFonts w:hint="eastAsia"/>
        </w:rPr>
        <w:t>，</w:t>
      </w:r>
      <w:r w:rsidRPr="00BC42E1">
        <w:rPr>
          <w:rFonts w:hint="eastAsia"/>
        </w:rPr>
        <w:t>在上一届立法和市政选举中</w:t>
      </w:r>
      <w:r w:rsidR="001645D2">
        <w:rPr>
          <w:rFonts w:hint="eastAsia"/>
        </w:rPr>
        <w:t>，</w:t>
      </w:r>
      <w:r w:rsidRPr="00BC42E1">
        <w:rPr>
          <w:rFonts w:hint="eastAsia"/>
        </w:rPr>
        <w:t>规定妇女候选人所占比例不得低于</w:t>
      </w:r>
      <w:r w:rsidRPr="00BC42E1">
        <w:rPr>
          <w:rFonts w:hint="eastAsia"/>
        </w:rPr>
        <w:t>30</w:t>
      </w:r>
      <w:r w:rsidR="001645D2">
        <w:rPr>
          <w:rFonts w:hint="eastAsia"/>
        </w:rPr>
        <w:t>%</w:t>
      </w:r>
      <w:r w:rsidRPr="00BC42E1">
        <w:rPr>
          <w:rFonts w:hint="eastAsia"/>
        </w:rPr>
        <w:t>。然而</w:t>
      </w:r>
      <w:r w:rsidR="001645D2">
        <w:rPr>
          <w:rFonts w:hint="eastAsia"/>
        </w:rPr>
        <w:t>，</w:t>
      </w:r>
      <w:r w:rsidRPr="00BC42E1">
        <w:rPr>
          <w:rFonts w:hint="eastAsia"/>
        </w:rPr>
        <w:t>委员会对这些配额并不适用于所有政党表示遗憾。此外</w:t>
      </w:r>
      <w:r w:rsidR="001645D2">
        <w:rPr>
          <w:rFonts w:hint="eastAsia"/>
        </w:rPr>
        <w:t>，</w:t>
      </w:r>
      <w:r w:rsidRPr="00BC42E1">
        <w:rPr>
          <w:rFonts w:hint="eastAsia"/>
        </w:rPr>
        <w:t>委员会还感到遗憾的是</w:t>
      </w:r>
      <w:r w:rsidR="001645D2">
        <w:rPr>
          <w:rFonts w:hint="eastAsia"/>
        </w:rPr>
        <w:t>，</w:t>
      </w:r>
      <w:r w:rsidRPr="00BC42E1">
        <w:rPr>
          <w:rFonts w:hint="eastAsia"/>
        </w:rPr>
        <w:t>在提高妇女在高级别民选和任命机构中的代表比例方面进展缓慢</w:t>
      </w:r>
      <w:r w:rsidR="001645D2">
        <w:rPr>
          <w:rFonts w:hint="eastAsia"/>
        </w:rPr>
        <w:t>，</w:t>
      </w:r>
      <w:r w:rsidRPr="00BC42E1">
        <w:rPr>
          <w:rFonts w:hint="eastAsia"/>
        </w:rPr>
        <w:t>包括政府行政机构、司法、民政和外交部门</w:t>
      </w:r>
      <w:r w:rsidR="001645D2">
        <w:rPr>
          <w:rFonts w:hint="eastAsia"/>
        </w:rPr>
        <w:t>，</w:t>
      </w:r>
      <w:r w:rsidRPr="00BC42E1">
        <w:rPr>
          <w:rFonts w:hint="eastAsia"/>
        </w:rPr>
        <w:t>以及地方政府机构中的高级别职务。委员会感到关切的是</w:t>
      </w:r>
      <w:r w:rsidR="001645D2">
        <w:rPr>
          <w:rFonts w:hint="eastAsia"/>
        </w:rPr>
        <w:t>，</w:t>
      </w:r>
      <w:r w:rsidRPr="00BC42E1">
        <w:rPr>
          <w:rFonts w:hint="eastAsia"/>
        </w:rPr>
        <w:t>妇女在工会以及管理和决策职位上</w:t>
      </w:r>
      <w:r w:rsidR="001645D2">
        <w:rPr>
          <w:rFonts w:hint="eastAsia"/>
        </w:rPr>
        <w:t>，</w:t>
      </w:r>
      <w:r w:rsidRPr="00BC42E1">
        <w:rPr>
          <w:rFonts w:hint="eastAsia"/>
        </w:rPr>
        <w:t>包括在私营经济部门董事会中的代表人数仍然不足。</w:t>
      </w:r>
    </w:p>
    <w:p w:rsidR="00BC42E1" w:rsidRPr="00BC42E1" w:rsidRDefault="00BC42E1" w:rsidP="00FC31E6">
      <w:pPr>
        <w:pStyle w:val="SingleTxtGC"/>
        <w:keepNext/>
        <w:keepLines/>
        <w:rPr>
          <w:rFonts w:eastAsia="SimHei" w:hint="eastAsia"/>
          <w:bCs/>
        </w:rPr>
      </w:pPr>
      <w:r w:rsidRPr="00BC42E1">
        <w:rPr>
          <w:rFonts w:eastAsia="SimHei" w:hint="eastAsia"/>
          <w:lang w:val="en-GB"/>
        </w:rPr>
        <w:t>3</w:t>
      </w:r>
      <w:r w:rsidR="001645D2">
        <w:rPr>
          <w:rFonts w:eastAsia="SimHei" w:hint="eastAsia"/>
          <w:lang w:val="en-GB"/>
        </w:rPr>
        <w:t>7.</w:t>
      </w:r>
      <w:r w:rsidRPr="00BC42E1">
        <w:rPr>
          <w:rFonts w:eastAsia="SimHei" w:hint="eastAsia"/>
          <w:lang w:val="en-GB"/>
        </w:rPr>
        <w:t xml:space="preserve">  </w:t>
      </w:r>
      <w:r w:rsidRPr="00BC42E1">
        <w:rPr>
          <w:rFonts w:eastAsia="SimHei" w:hint="eastAsia"/>
          <w:lang w:val="en-GB"/>
        </w:rPr>
        <w:t>委员会建议缔约国持续推行旨在促进妇女在公共、政治和职业生活所有领域</w:t>
      </w:r>
      <w:r w:rsidRPr="00A81ADF">
        <w:rPr>
          <w:rFonts w:eastAsia="SimHei" w:hint="eastAsia"/>
          <w:spacing w:val="2"/>
          <w:lang w:val="en-GB"/>
        </w:rPr>
        <w:t>充分平等参与决策的政策。委员会建议缔约国充分利用关于妇女参与公共事务的第</w:t>
      </w:r>
      <w:r w:rsidRPr="00A81ADF">
        <w:rPr>
          <w:rFonts w:eastAsia="SimHei" w:hint="eastAsia"/>
          <w:spacing w:val="2"/>
          <w:lang w:val="en-GB"/>
        </w:rPr>
        <w:t>23</w:t>
      </w:r>
      <w:r w:rsidRPr="00A81ADF">
        <w:rPr>
          <w:rFonts w:eastAsia="SimHei" w:hint="eastAsia"/>
          <w:spacing w:val="2"/>
          <w:lang w:val="en-GB"/>
        </w:rPr>
        <w:t>号</w:t>
      </w:r>
      <w:r w:rsidR="00CE79FA" w:rsidRPr="00A81ADF">
        <w:rPr>
          <w:rFonts w:eastAsia="SimHei"/>
          <w:spacing w:val="2"/>
          <w:lang w:val="en-GB"/>
        </w:rPr>
        <w:t>(1997</w:t>
      </w:r>
      <w:r w:rsidR="005D40D6" w:rsidRPr="00A81ADF">
        <w:rPr>
          <w:rFonts w:eastAsia="SimHei" w:hint="eastAsia"/>
          <w:spacing w:val="2"/>
          <w:lang w:val="en-GB"/>
        </w:rPr>
        <w:t>年</w:t>
      </w:r>
      <w:r w:rsidR="00CE79FA" w:rsidRPr="00A81ADF">
        <w:rPr>
          <w:rFonts w:eastAsia="SimHei"/>
          <w:spacing w:val="2"/>
          <w:lang w:val="en-GB"/>
        </w:rPr>
        <w:t>)</w:t>
      </w:r>
      <w:r w:rsidRPr="00A81ADF">
        <w:rPr>
          <w:rFonts w:eastAsia="SimHei" w:hint="eastAsia"/>
          <w:spacing w:val="2"/>
          <w:lang w:val="en-GB"/>
        </w:rPr>
        <w:t>一般性建议</w:t>
      </w:r>
      <w:r w:rsidR="001645D2" w:rsidRPr="00A81ADF">
        <w:rPr>
          <w:rFonts w:eastAsia="SimHei" w:hint="eastAsia"/>
          <w:spacing w:val="2"/>
          <w:lang w:val="en-GB"/>
        </w:rPr>
        <w:t>，</w:t>
      </w:r>
      <w:r w:rsidRPr="00A81ADF">
        <w:rPr>
          <w:rFonts w:eastAsia="SimHei" w:hint="eastAsia"/>
          <w:spacing w:val="2"/>
          <w:lang w:val="en-GB"/>
        </w:rPr>
        <w:t>并呼吁缔约国根据《公约》第</w:t>
      </w:r>
      <w:r w:rsidR="001E571C" w:rsidRPr="00A81ADF">
        <w:rPr>
          <w:rFonts w:eastAsia="SimHei" w:hint="eastAsia"/>
          <w:spacing w:val="2"/>
          <w:lang w:val="en-GB"/>
        </w:rPr>
        <w:t>四</w:t>
      </w:r>
      <w:r w:rsidRPr="00A81ADF">
        <w:rPr>
          <w:rFonts w:eastAsia="SimHei" w:hint="eastAsia"/>
          <w:spacing w:val="2"/>
          <w:lang w:val="en-GB"/>
        </w:rPr>
        <w:t>条第</w:t>
      </w:r>
      <w:r w:rsidRPr="00A81ADF">
        <w:rPr>
          <w:rFonts w:eastAsia="SimHei" w:hint="eastAsia"/>
          <w:spacing w:val="2"/>
          <w:lang w:val="en-GB"/>
        </w:rPr>
        <w:t>1</w:t>
      </w:r>
      <w:r w:rsidRPr="00BC42E1">
        <w:rPr>
          <w:rFonts w:eastAsia="SimHei" w:hint="eastAsia"/>
          <w:lang w:val="en-GB"/>
        </w:rPr>
        <w:t>款和第</w:t>
      </w:r>
      <w:r w:rsidRPr="00BC42E1">
        <w:rPr>
          <w:rFonts w:eastAsia="SimHei" w:hint="eastAsia"/>
          <w:lang w:val="en-GB"/>
        </w:rPr>
        <w:t>25</w:t>
      </w:r>
      <w:r w:rsidRPr="00BC42E1">
        <w:rPr>
          <w:rFonts w:eastAsia="SimHei" w:hint="eastAsia"/>
          <w:lang w:val="en-GB"/>
        </w:rPr>
        <w:t>号</w:t>
      </w:r>
      <w:r w:rsidR="00CE79FA">
        <w:rPr>
          <w:rFonts w:eastAsia="SimHei" w:hint="eastAsia"/>
          <w:lang w:val="en-GB"/>
        </w:rPr>
        <w:t>(</w:t>
      </w:r>
      <w:r w:rsidR="00CE79FA">
        <w:rPr>
          <w:rFonts w:eastAsia="SimHei"/>
        </w:rPr>
        <w:t>2004</w:t>
      </w:r>
      <w:r w:rsidR="005D40D6">
        <w:rPr>
          <w:rFonts w:eastAsia="SimHei" w:hint="eastAsia"/>
        </w:rPr>
        <w:t>年</w:t>
      </w:r>
      <w:r w:rsidR="00CE79FA">
        <w:rPr>
          <w:rFonts w:eastAsia="SimHei" w:hint="eastAsia"/>
          <w:lang w:val="en-GB"/>
        </w:rPr>
        <w:t>)</w:t>
      </w:r>
      <w:r w:rsidRPr="00BC42E1">
        <w:rPr>
          <w:rFonts w:eastAsia="SimHei" w:hint="eastAsia"/>
          <w:lang w:val="en-GB"/>
        </w:rPr>
        <w:t>一般性建议采取暂行特别措施</w:t>
      </w:r>
      <w:r w:rsidR="001645D2">
        <w:rPr>
          <w:rFonts w:eastAsia="SimHei" w:hint="eastAsia"/>
          <w:lang w:val="en-GB"/>
        </w:rPr>
        <w:t>，</w:t>
      </w:r>
      <w:r w:rsidRPr="00BC42E1">
        <w:rPr>
          <w:rFonts w:eastAsia="SimHei" w:hint="eastAsia"/>
          <w:lang w:val="en-GB"/>
        </w:rPr>
        <w:t>加速推动妇女充分平等参与公共及政治生活。委员会呼吁缔约国采取必要措施</w:t>
      </w:r>
      <w:r w:rsidR="001645D2">
        <w:rPr>
          <w:rFonts w:eastAsia="SimHei" w:hint="eastAsia"/>
          <w:lang w:val="en-GB"/>
        </w:rPr>
        <w:t>，</w:t>
      </w:r>
      <w:r w:rsidRPr="00BC42E1">
        <w:rPr>
          <w:rFonts w:eastAsia="SimHei" w:hint="eastAsia"/>
          <w:lang w:val="en-GB"/>
        </w:rPr>
        <w:t>确保妇女参加选举进程的各个阶段。委员会建议开展关于妇女参与决策对整个社会的重要性的宣传活动</w:t>
      </w:r>
      <w:r w:rsidR="001645D2">
        <w:rPr>
          <w:rFonts w:eastAsia="SimHei" w:hint="eastAsia"/>
          <w:lang w:val="en-GB"/>
        </w:rPr>
        <w:t>，</w:t>
      </w:r>
      <w:r w:rsidRPr="00BC42E1">
        <w:rPr>
          <w:rFonts w:eastAsia="SimHei" w:hint="eastAsia"/>
          <w:lang w:val="en-GB"/>
        </w:rPr>
        <w:t>并为妇女候选人和当选公职的妇女制订有针对性的培训和辅导方案</w:t>
      </w:r>
      <w:r w:rsidR="001645D2">
        <w:rPr>
          <w:rFonts w:eastAsia="SimHei" w:hint="eastAsia"/>
          <w:lang w:val="en-GB"/>
        </w:rPr>
        <w:t>，</w:t>
      </w:r>
      <w:r w:rsidRPr="00BC42E1">
        <w:rPr>
          <w:rFonts w:eastAsia="SimHei" w:hint="eastAsia"/>
          <w:lang w:val="en-GB"/>
        </w:rPr>
        <w:t>同时为当前和今后的妇女领导者制订关于领导艺术和谈判技巧的方案。此外</w:t>
      </w:r>
      <w:r w:rsidR="001645D2">
        <w:rPr>
          <w:rFonts w:eastAsia="SimHei" w:hint="eastAsia"/>
          <w:lang w:val="en-GB"/>
        </w:rPr>
        <w:t>，</w:t>
      </w:r>
      <w:r w:rsidRPr="00BC42E1">
        <w:rPr>
          <w:rFonts w:eastAsia="SimHei" w:hint="eastAsia"/>
          <w:lang w:val="en-GB"/>
        </w:rPr>
        <w:t>委员会还建议缔约国监测妇女</w:t>
      </w:r>
      <w:r w:rsidR="001E571C">
        <w:rPr>
          <w:rFonts w:eastAsia="SimHei" w:hint="eastAsia"/>
          <w:lang w:val="en-GB"/>
        </w:rPr>
        <w:t>参加工会和</w:t>
      </w:r>
      <w:r w:rsidRPr="00BC42E1">
        <w:rPr>
          <w:rFonts w:eastAsia="SimHei" w:hint="eastAsia"/>
          <w:lang w:val="en-GB"/>
        </w:rPr>
        <w:t>参与高层管理方面的进展情况</w:t>
      </w:r>
      <w:r w:rsidR="001645D2">
        <w:rPr>
          <w:rFonts w:eastAsia="SimHei" w:hint="eastAsia"/>
          <w:lang w:val="en-GB"/>
        </w:rPr>
        <w:t>，</w:t>
      </w:r>
      <w:r w:rsidRPr="00BC42E1">
        <w:rPr>
          <w:rFonts w:eastAsia="SimHei" w:hint="eastAsia"/>
          <w:lang w:val="en-GB"/>
        </w:rPr>
        <w:t>以便通过立法或政策行动支持这些部门中妇女进一步参与决策的工作</w:t>
      </w:r>
      <w:r w:rsidR="001645D2">
        <w:rPr>
          <w:rFonts w:eastAsia="SimHei" w:hint="eastAsia"/>
          <w:lang w:val="en-GB"/>
        </w:rPr>
        <w:t>，</w:t>
      </w:r>
      <w:r w:rsidRPr="00BC42E1">
        <w:rPr>
          <w:rFonts w:eastAsia="SimHei" w:hint="eastAsia"/>
          <w:lang w:val="en-GB"/>
        </w:rPr>
        <w:t>并请缔约国提供有关取得的成果的资料</w:t>
      </w:r>
      <w:r w:rsidR="001645D2">
        <w:rPr>
          <w:rFonts w:eastAsia="SimHei" w:hint="eastAsia"/>
          <w:lang w:val="en-GB"/>
        </w:rPr>
        <w:t>，</w:t>
      </w:r>
      <w:r w:rsidRPr="00BC42E1">
        <w:rPr>
          <w:rFonts w:eastAsia="SimHei" w:hint="eastAsia"/>
          <w:lang w:val="en-GB"/>
        </w:rPr>
        <w:t>包括相关分类统计数据。</w:t>
      </w:r>
    </w:p>
    <w:p w:rsidR="00BC42E1" w:rsidRPr="00BC42E1" w:rsidRDefault="00BC42E1" w:rsidP="00153E26">
      <w:pPr>
        <w:pStyle w:val="H23GC"/>
        <w:rPr>
          <w:lang w:val="en-GB"/>
        </w:rPr>
      </w:pPr>
      <w:r w:rsidRPr="00BC42E1">
        <w:rPr>
          <w:lang w:val="en-GB"/>
        </w:rPr>
        <w:tab/>
      </w:r>
      <w:r w:rsidRPr="00BC42E1">
        <w:rPr>
          <w:lang w:val="en-GB"/>
        </w:rPr>
        <w:tab/>
      </w:r>
      <w:r w:rsidRPr="00BC42E1">
        <w:rPr>
          <w:rFonts w:hint="eastAsia"/>
          <w:lang w:val="en-GB"/>
        </w:rPr>
        <w:t>教育</w:t>
      </w:r>
    </w:p>
    <w:p w:rsidR="00BC42E1" w:rsidRPr="00BC42E1" w:rsidRDefault="00BC42E1" w:rsidP="00BC42E1">
      <w:pPr>
        <w:pStyle w:val="SingleTxtGC"/>
      </w:pPr>
      <w:r w:rsidRPr="00BC42E1">
        <w:rPr>
          <w:rFonts w:hint="eastAsia"/>
          <w:lang w:val="en-GB"/>
        </w:rPr>
        <w:t>3</w:t>
      </w:r>
      <w:r w:rsidR="001645D2">
        <w:rPr>
          <w:rFonts w:hint="eastAsia"/>
          <w:lang w:val="en-GB"/>
        </w:rPr>
        <w:t>8.</w:t>
      </w:r>
      <w:r w:rsidRPr="00BC42E1">
        <w:rPr>
          <w:rFonts w:hint="eastAsia"/>
          <w:lang w:val="en-GB"/>
        </w:rPr>
        <w:t xml:space="preserve"> </w:t>
      </w:r>
      <w:r>
        <w:rPr>
          <w:rFonts w:hint="eastAsia"/>
          <w:lang w:val="en-GB"/>
        </w:rPr>
        <w:t xml:space="preserve"> </w:t>
      </w:r>
      <w:r w:rsidRPr="00BC42E1">
        <w:rPr>
          <w:rFonts w:hint="eastAsia"/>
          <w:lang w:val="en-GB"/>
        </w:rPr>
        <w:t>委员会称赞缔约国在教育领域实现两性平等方面取得了令人瞩目的进展</w:t>
      </w:r>
      <w:r w:rsidR="001645D2">
        <w:rPr>
          <w:rFonts w:hint="eastAsia"/>
          <w:lang w:val="en-GB"/>
        </w:rPr>
        <w:t>，</w:t>
      </w:r>
      <w:r w:rsidRPr="00BC42E1">
        <w:rPr>
          <w:rFonts w:hint="eastAsia"/>
          <w:lang w:val="en-GB"/>
        </w:rPr>
        <w:t>中等教育和高等教育女生入学率显著提高。但委员会仍感到遗憾的是</w:t>
      </w:r>
      <w:r w:rsidR="001645D2">
        <w:rPr>
          <w:rFonts w:hint="eastAsia"/>
          <w:lang w:val="en-GB"/>
        </w:rPr>
        <w:t>，</w:t>
      </w:r>
      <w:r w:rsidRPr="00BC42E1">
        <w:rPr>
          <w:rFonts w:hint="eastAsia"/>
          <w:lang w:val="en-GB"/>
        </w:rPr>
        <w:t>就入学率所提供的数据不一致</w:t>
      </w:r>
      <w:r w:rsidR="001645D2">
        <w:rPr>
          <w:rFonts w:hint="eastAsia"/>
        </w:rPr>
        <w:t>，</w:t>
      </w:r>
      <w:r w:rsidRPr="00BC42E1">
        <w:rPr>
          <w:rFonts w:hint="eastAsia"/>
          <w:lang w:val="en-GB"/>
        </w:rPr>
        <w:t>没有完全按照每个年龄组的性别和地点进行分类</w:t>
      </w:r>
      <w:r w:rsidR="001645D2">
        <w:rPr>
          <w:rFonts w:hint="eastAsia"/>
          <w:lang w:val="en-GB"/>
        </w:rPr>
        <w:t>，</w:t>
      </w:r>
      <w:r w:rsidRPr="00BC42E1">
        <w:rPr>
          <w:rFonts w:hint="eastAsia"/>
          <w:lang w:val="en-GB"/>
        </w:rPr>
        <w:t>因而不便于对不同教育层次和城乡地区的女孩获得普及教育的程度做出及时和准确的评估。缺少此类数据</w:t>
      </w:r>
      <w:r w:rsidR="001645D2">
        <w:rPr>
          <w:rFonts w:hint="eastAsia"/>
        </w:rPr>
        <w:t>，</w:t>
      </w:r>
      <w:r w:rsidRPr="00BC42E1">
        <w:rPr>
          <w:rFonts w:hint="eastAsia"/>
          <w:lang w:val="en-GB"/>
        </w:rPr>
        <w:t>不易确定各级教育中的女孩辍学率的真实情况。此外</w:t>
      </w:r>
      <w:r w:rsidR="001645D2">
        <w:rPr>
          <w:rFonts w:hint="eastAsia"/>
          <w:lang w:val="en-GB"/>
        </w:rPr>
        <w:t>，</w:t>
      </w:r>
      <w:r w:rsidRPr="00BC42E1">
        <w:rPr>
          <w:rFonts w:hint="eastAsia"/>
        </w:rPr>
        <w:t>委员会还注意到在中学毕业后的学习领域的分离现象</w:t>
      </w:r>
      <w:r w:rsidR="001645D2">
        <w:rPr>
          <w:rFonts w:hint="eastAsia"/>
        </w:rPr>
        <w:t>，</w:t>
      </w:r>
      <w:r w:rsidRPr="00BC42E1">
        <w:rPr>
          <w:rFonts w:hint="eastAsia"/>
        </w:rPr>
        <w:t>即女性集中于传统的女性化领域</w:t>
      </w:r>
      <w:r w:rsidR="001645D2">
        <w:rPr>
          <w:rFonts w:hint="eastAsia"/>
        </w:rPr>
        <w:t>，</w:t>
      </w:r>
      <w:r w:rsidRPr="00BC42E1">
        <w:rPr>
          <w:rFonts w:hint="eastAsia"/>
        </w:rPr>
        <w:t>她们在技术职业教育中所占比例偏低</w:t>
      </w:r>
      <w:r w:rsidR="001645D2">
        <w:rPr>
          <w:rFonts w:hint="eastAsia"/>
        </w:rPr>
        <w:t>，</w:t>
      </w:r>
      <w:r w:rsidRPr="00BC42E1">
        <w:rPr>
          <w:rFonts w:hint="eastAsia"/>
        </w:rPr>
        <w:t>而这一趋势的后果是</w:t>
      </w:r>
      <w:r w:rsidR="001E571C">
        <w:rPr>
          <w:rFonts w:hint="eastAsia"/>
        </w:rPr>
        <w:t>妇女</w:t>
      </w:r>
      <w:r w:rsidRPr="00BC42E1">
        <w:rPr>
          <w:rFonts w:hint="eastAsia"/>
        </w:rPr>
        <w:t>在有偿劳动力中所占比例严重不足。</w:t>
      </w:r>
    </w:p>
    <w:p w:rsidR="00BC42E1" w:rsidRPr="004B7016" w:rsidRDefault="00BC42E1" w:rsidP="00BC42E1">
      <w:pPr>
        <w:pStyle w:val="SingleTxtGC"/>
        <w:rPr>
          <w:rFonts w:eastAsia="SimHei" w:hint="eastAsia"/>
          <w:bCs/>
        </w:rPr>
      </w:pPr>
      <w:r w:rsidRPr="004B7016">
        <w:rPr>
          <w:rFonts w:eastAsia="SimHei" w:hint="eastAsia"/>
          <w:bCs/>
        </w:rPr>
        <w:t>3</w:t>
      </w:r>
      <w:r w:rsidR="001645D2">
        <w:rPr>
          <w:rFonts w:eastAsia="SimHei" w:hint="eastAsia"/>
          <w:bCs/>
        </w:rPr>
        <w:t>9.</w:t>
      </w:r>
      <w:r w:rsidRPr="004B7016">
        <w:rPr>
          <w:rFonts w:eastAsia="SimHei" w:hint="eastAsia"/>
          <w:bCs/>
        </w:rPr>
        <w:t xml:space="preserve">  </w:t>
      </w:r>
      <w:r w:rsidRPr="004B7016">
        <w:rPr>
          <w:rFonts w:eastAsia="SimHei" w:hint="eastAsia"/>
          <w:bCs/>
        </w:rPr>
        <w:t>委员会鼓励缔约国加强努力</w:t>
      </w:r>
      <w:r w:rsidR="001645D2">
        <w:rPr>
          <w:rFonts w:eastAsia="SimHei" w:hint="eastAsia"/>
          <w:bCs/>
        </w:rPr>
        <w:t>，</w:t>
      </w:r>
      <w:r w:rsidRPr="004B7016">
        <w:rPr>
          <w:rFonts w:eastAsia="SimHei" w:hint="eastAsia"/>
          <w:bCs/>
        </w:rPr>
        <w:t>普及教育</w:t>
      </w:r>
      <w:r w:rsidR="001645D2">
        <w:rPr>
          <w:rFonts w:eastAsia="SimHei" w:hint="eastAsia"/>
          <w:bCs/>
        </w:rPr>
        <w:t>，</w:t>
      </w:r>
      <w:r w:rsidRPr="004B7016">
        <w:rPr>
          <w:rFonts w:eastAsia="SimHei" w:hint="eastAsia"/>
          <w:bCs/>
        </w:rPr>
        <w:t>使城乡及偏远地区</w:t>
      </w:r>
      <w:r w:rsidR="001645D2">
        <w:rPr>
          <w:rFonts w:eastAsia="SimHei"/>
          <w:bCs/>
        </w:rPr>
        <w:t>(</w:t>
      </w:r>
      <w:r w:rsidRPr="004B7016">
        <w:rPr>
          <w:rFonts w:eastAsia="SimHei" w:hint="eastAsia"/>
          <w:bCs/>
        </w:rPr>
        <w:t>“</w:t>
      </w:r>
      <w:r w:rsidRPr="004B7016">
        <w:rPr>
          <w:rFonts w:eastAsia="SimHei"/>
          <w:bCs/>
        </w:rPr>
        <w:t>zones d’ombre</w:t>
      </w:r>
      <w:r w:rsidRPr="004B7016">
        <w:rPr>
          <w:rFonts w:eastAsia="SimHei" w:hint="eastAsia"/>
          <w:bCs/>
        </w:rPr>
        <w:t>”</w:t>
      </w:r>
      <w:r w:rsidR="001645D2">
        <w:rPr>
          <w:rFonts w:eastAsia="SimHei"/>
          <w:bCs/>
        </w:rPr>
        <w:t>)</w:t>
      </w:r>
      <w:r w:rsidRPr="004B7016">
        <w:rPr>
          <w:rFonts w:eastAsia="SimHei" w:hint="eastAsia"/>
          <w:bCs/>
        </w:rPr>
        <w:t>女孩在各级教育中享有平等教育</w:t>
      </w:r>
      <w:r w:rsidR="001645D2">
        <w:rPr>
          <w:rFonts w:eastAsia="SimHei" w:hint="eastAsia"/>
          <w:bCs/>
        </w:rPr>
        <w:t>，</w:t>
      </w:r>
      <w:r w:rsidRPr="004B7016">
        <w:rPr>
          <w:rFonts w:eastAsia="SimHei" w:hint="eastAsia"/>
          <w:bCs/>
        </w:rPr>
        <w:t>并加快努力步伐</w:t>
      </w:r>
      <w:r w:rsidR="001645D2">
        <w:rPr>
          <w:rFonts w:eastAsia="SimHei" w:hint="eastAsia"/>
          <w:bCs/>
        </w:rPr>
        <w:t>，</w:t>
      </w:r>
      <w:r w:rsidRPr="004B7016">
        <w:rPr>
          <w:rFonts w:eastAsia="SimHei" w:hint="eastAsia"/>
          <w:bCs/>
        </w:rPr>
        <w:t>降低女孩辍学率</w:t>
      </w:r>
      <w:r w:rsidR="001645D2">
        <w:rPr>
          <w:rFonts w:eastAsia="SimHei" w:hint="eastAsia"/>
          <w:bCs/>
        </w:rPr>
        <w:t>(</w:t>
      </w:r>
      <w:r w:rsidRPr="004B7016">
        <w:rPr>
          <w:rFonts w:eastAsia="SimHei" w:hint="eastAsia"/>
          <w:bCs/>
        </w:rPr>
        <w:t>各级教育中女孩辍学率均有所上升</w:t>
      </w:r>
      <w:r w:rsidR="001645D2">
        <w:rPr>
          <w:rFonts w:eastAsia="SimHei" w:hint="eastAsia"/>
          <w:bCs/>
        </w:rPr>
        <w:t>)</w:t>
      </w:r>
      <w:r w:rsidRPr="004B7016">
        <w:rPr>
          <w:rFonts w:eastAsia="SimHei" w:hint="eastAsia"/>
          <w:bCs/>
        </w:rPr>
        <w:t>。具体地说</w:t>
      </w:r>
      <w:r w:rsidR="001645D2">
        <w:rPr>
          <w:rFonts w:eastAsia="SimHei" w:hint="eastAsia"/>
          <w:bCs/>
        </w:rPr>
        <w:t>，</w:t>
      </w:r>
      <w:r w:rsidRPr="004B7016">
        <w:rPr>
          <w:rFonts w:eastAsia="SimHei" w:hint="eastAsia"/>
          <w:bCs/>
        </w:rPr>
        <w:t>缔约国应采取一切必要措施</w:t>
      </w:r>
      <w:r w:rsidR="001645D2">
        <w:rPr>
          <w:rFonts w:eastAsia="SimHei" w:hint="eastAsia"/>
          <w:bCs/>
        </w:rPr>
        <w:t>，</w:t>
      </w:r>
      <w:r w:rsidRPr="004B7016">
        <w:rPr>
          <w:rFonts w:eastAsia="SimHei" w:hint="eastAsia"/>
          <w:bCs/>
        </w:rPr>
        <w:t>增加农村和偏远地区合格教师人数</w:t>
      </w:r>
      <w:r w:rsidR="001645D2">
        <w:rPr>
          <w:rFonts w:eastAsia="SimHei" w:hint="eastAsia"/>
          <w:bCs/>
        </w:rPr>
        <w:t>，</w:t>
      </w:r>
      <w:r w:rsidRPr="004B7016">
        <w:rPr>
          <w:rFonts w:eastAsia="SimHei" w:hint="eastAsia"/>
          <w:bCs/>
        </w:rPr>
        <w:t>提供充足的教育基础设施</w:t>
      </w:r>
      <w:r w:rsidR="001645D2">
        <w:rPr>
          <w:rFonts w:eastAsia="SimHei" w:hint="eastAsia"/>
          <w:bCs/>
        </w:rPr>
        <w:t>，</w:t>
      </w:r>
      <w:r w:rsidRPr="004B7016">
        <w:rPr>
          <w:rFonts w:eastAsia="SimHei" w:hint="eastAsia"/>
          <w:bCs/>
        </w:rPr>
        <w:t>包括寄宿学校</w:t>
      </w:r>
      <w:r w:rsidR="001645D2">
        <w:rPr>
          <w:rFonts w:eastAsia="SimHei" w:hint="eastAsia"/>
          <w:bCs/>
        </w:rPr>
        <w:t>，</w:t>
      </w:r>
      <w:r w:rsidRPr="004B7016">
        <w:rPr>
          <w:rFonts w:eastAsia="SimHei" w:hint="eastAsia"/>
          <w:bCs/>
        </w:rPr>
        <w:t>以及适当的上学交通工具。委员会还建议缔约国明确和解决女孩在中等教育毕业后继续非传统领域学业在文化、观念和结构方面所遇到的障碍</w:t>
      </w:r>
      <w:r w:rsidR="001645D2">
        <w:rPr>
          <w:rFonts w:eastAsia="SimHei" w:hint="eastAsia"/>
          <w:bCs/>
        </w:rPr>
        <w:t>，</w:t>
      </w:r>
      <w:r w:rsidRPr="004B7016">
        <w:rPr>
          <w:rFonts w:eastAsia="SimHei" w:hint="eastAsia"/>
          <w:bCs/>
        </w:rPr>
        <w:t>并为女孩提供更多的机会</w:t>
      </w:r>
      <w:r w:rsidR="001645D2">
        <w:rPr>
          <w:rFonts w:eastAsia="SimHei" w:hint="eastAsia"/>
          <w:bCs/>
        </w:rPr>
        <w:t>，</w:t>
      </w:r>
      <w:r w:rsidRPr="004B7016">
        <w:rPr>
          <w:rFonts w:eastAsia="SimHei" w:hint="eastAsia"/>
          <w:bCs/>
        </w:rPr>
        <w:t>使她们能够接受技术职业教育。制定和确立职业指导和咨询方案</w:t>
      </w:r>
      <w:r w:rsidR="001645D2">
        <w:rPr>
          <w:rFonts w:eastAsia="SimHei" w:hint="eastAsia"/>
          <w:bCs/>
        </w:rPr>
        <w:t>，</w:t>
      </w:r>
      <w:r w:rsidRPr="004B7016">
        <w:rPr>
          <w:rFonts w:eastAsia="SimHei" w:hint="eastAsia"/>
          <w:bCs/>
        </w:rPr>
        <w:t>鼓励女孩选修便于向职场顺利过渡的科目</w:t>
      </w:r>
      <w:r w:rsidR="001645D2">
        <w:rPr>
          <w:rFonts w:eastAsia="SimHei" w:hint="eastAsia"/>
          <w:bCs/>
        </w:rPr>
        <w:t>，</w:t>
      </w:r>
      <w:r w:rsidRPr="004B7016">
        <w:rPr>
          <w:rFonts w:eastAsia="SimHei" w:hint="eastAsia"/>
          <w:bCs/>
        </w:rPr>
        <w:t>这项工作应立即着手进行。</w:t>
      </w:r>
    </w:p>
    <w:p w:rsidR="00BC42E1" w:rsidRPr="00BC42E1" w:rsidRDefault="00BC42E1" w:rsidP="00BC42E1">
      <w:pPr>
        <w:pStyle w:val="SingleTxtGC"/>
      </w:pPr>
      <w:r w:rsidRPr="00BC42E1">
        <w:rPr>
          <w:rFonts w:hint="eastAsia"/>
        </w:rPr>
        <w:t>4</w:t>
      </w:r>
      <w:r w:rsidR="001645D2">
        <w:rPr>
          <w:rFonts w:hint="eastAsia"/>
        </w:rPr>
        <w:t>0.</w:t>
      </w:r>
      <w:r w:rsidRPr="00BC42E1">
        <w:rPr>
          <w:rFonts w:hint="eastAsia"/>
        </w:rPr>
        <w:t xml:space="preserve"> </w:t>
      </w:r>
      <w:r w:rsidR="004B7016">
        <w:rPr>
          <w:rFonts w:hint="eastAsia"/>
        </w:rPr>
        <w:t xml:space="preserve"> </w:t>
      </w:r>
      <w:r w:rsidRPr="00BC42E1">
        <w:rPr>
          <w:rFonts w:hint="eastAsia"/>
        </w:rPr>
        <w:t>委员会满意地注意到</w:t>
      </w:r>
      <w:r w:rsidR="001645D2">
        <w:rPr>
          <w:rFonts w:hint="eastAsia"/>
        </w:rPr>
        <w:t>，</w:t>
      </w:r>
      <w:r w:rsidRPr="00BC42E1">
        <w:rPr>
          <w:rFonts w:hint="eastAsia"/>
        </w:rPr>
        <w:t>在报告所涉期间</w:t>
      </w:r>
      <w:r w:rsidR="001645D2">
        <w:rPr>
          <w:rFonts w:hint="eastAsia"/>
        </w:rPr>
        <w:t>，</w:t>
      </w:r>
      <w:r w:rsidRPr="00BC42E1">
        <w:rPr>
          <w:rFonts w:hint="eastAsia"/>
        </w:rPr>
        <w:t>文盲率有所下降</w:t>
      </w:r>
      <w:r w:rsidR="001645D2">
        <w:rPr>
          <w:rFonts w:hint="eastAsia"/>
        </w:rPr>
        <w:t>，</w:t>
      </w:r>
      <w:r w:rsidRPr="00BC42E1">
        <w:rPr>
          <w:rFonts w:hint="eastAsia"/>
        </w:rPr>
        <w:t>在部门集体协议中列入了有关规定</w:t>
      </w:r>
      <w:r w:rsidR="001645D2">
        <w:rPr>
          <w:rFonts w:hint="eastAsia"/>
        </w:rPr>
        <w:t>，</w:t>
      </w:r>
      <w:r w:rsidRPr="00BC42E1">
        <w:rPr>
          <w:rFonts w:hint="eastAsia"/>
        </w:rPr>
        <w:t>要求雇主准许不识字的工人在必要时间内接受成人教育。尽管如此</w:t>
      </w:r>
      <w:r w:rsidR="001645D2">
        <w:rPr>
          <w:rFonts w:hint="eastAsia"/>
        </w:rPr>
        <w:t>，</w:t>
      </w:r>
      <w:r w:rsidRPr="00BC42E1">
        <w:rPr>
          <w:rFonts w:hint="eastAsia"/>
        </w:rPr>
        <w:t>委员会仍感到关切的是</w:t>
      </w:r>
      <w:r w:rsidR="001645D2">
        <w:rPr>
          <w:rFonts w:hint="eastAsia"/>
        </w:rPr>
        <w:t>，</w:t>
      </w:r>
      <w:r w:rsidRPr="00BC42E1">
        <w:rPr>
          <w:rFonts w:hint="eastAsia"/>
        </w:rPr>
        <w:t>尽管自</w:t>
      </w:r>
      <w:r w:rsidRPr="00BC42E1">
        <w:rPr>
          <w:rFonts w:hint="eastAsia"/>
        </w:rPr>
        <w:t>2000</w:t>
      </w:r>
      <w:r w:rsidRPr="00BC42E1">
        <w:rPr>
          <w:rFonts w:hint="eastAsia"/>
        </w:rPr>
        <w:t>年以来实施了国家成人教育方案</w:t>
      </w:r>
      <w:r w:rsidR="001645D2">
        <w:rPr>
          <w:rFonts w:hint="eastAsia"/>
        </w:rPr>
        <w:t>，</w:t>
      </w:r>
      <w:r w:rsidRPr="00BC42E1">
        <w:rPr>
          <w:rFonts w:hint="eastAsia"/>
        </w:rPr>
        <w:t>但在报告所涉期间仍存在文盲女性化现象。委员会还关切的是</w:t>
      </w:r>
      <w:r w:rsidR="001645D2">
        <w:rPr>
          <w:rFonts w:hint="eastAsia"/>
        </w:rPr>
        <w:t>，</w:t>
      </w:r>
      <w:r w:rsidRPr="00BC42E1">
        <w:rPr>
          <w:rFonts w:hint="eastAsia"/>
        </w:rPr>
        <w:t>在文盲率方面存在明显的地区和城乡差距</w:t>
      </w:r>
      <w:r w:rsidR="001645D2">
        <w:rPr>
          <w:rFonts w:hint="eastAsia"/>
        </w:rPr>
        <w:t>，</w:t>
      </w:r>
      <w:r w:rsidRPr="00BC42E1">
        <w:rPr>
          <w:rFonts w:hint="eastAsia"/>
        </w:rPr>
        <w:t>2008</w:t>
      </w:r>
      <w:r w:rsidRPr="00BC42E1">
        <w:rPr>
          <w:rFonts w:hint="eastAsia"/>
        </w:rPr>
        <w:t>年城市为</w:t>
      </w:r>
      <w:r w:rsidRPr="00BC42E1">
        <w:t>2</w:t>
      </w:r>
      <w:r w:rsidR="001645D2">
        <w:t>0.</w:t>
      </w:r>
      <w:r w:rsidR="004B7016">
        <w:t>1</w:t>
      </w:r>
      <w:r w:rsidR="001645D2">
        <w:rPr>
          <w:rFonts w:hint="eastAsia"/>
        </w:rPr>
        <w:t>%</w:t>
      </w:r>
      <w:r w:rsidR="001645D2">
        <w:rPr>
          <w:rFonts w:hint="eastAsia"/>
        </w:rPr>
        <w:t>，</w:t>
      </w:r>
      <w:r w:rsidRPr="00BC42E1">
        <w:rPr>
          <w:rFonts w:hint="eastAsia"/>
        </w:rPr>
        <w:t>农村地区为</w:t>
      </w:r>
      <w:r w:rsidRPr="00BC42E1">
        <w:t>4</w:t>
      </w:r>
      <w:r w:rsidR="001645D2">
        <w:t>2.</w:t>
      </w:r>
      <w:r w:rsidRPr="00BC42E1">
        <w:t>8</w:t>
      </w:r>
      <w:r w:rsidR="001645D2">
        <w:rPr>
          <w:rFonts w:hint="eastAsia"/>
        </w:rPr>
        <w:t>%</w:t>
      </w:r>
      <w:r w:rsidR="001645D2">
        <w:rPr>
          <w:rFonts w:hint="eastAsia"/>
        </w:rPr>
        <w:t>，</w:t>
      </w:r>
      <w:r w:rsidRPr="00BC42E1">
        <w:rPr>
          <w:rFonts w:hint="eastAsia"/>
        </w:rPr>
        <w:t>在中西部地区某些省份则高达</w:t>
      </w:r>
      <w:r w:rsidRPr="00BC42E1">
        <w:t>4</w:t>
      </w:r>
      <w:r w:rsidR="001645D2">
        <w:t>8.</w:t>
      </w:r>
      <w:r w:rsidRPr="00BC42E1">
        <w:t>5</w:t>
      </w:r>
      <w:r w:rsidR="001645D2">
        <w:rPr>
          <w:rFonts w:hint="eastAsia"/>
        </w:rPr>
        <w:t>%</w:t>
      </w:r>
      <w:r w:rsidRPr="00BC42E1">
        <w:rPr>
          <w:rFonts w:hint="eastAsia"/>
        </w:rPr>
        <w:t>。</w:t>
      </w:r>
    </w:p>
    <w:p w:rsidR="00BC42E1" w:rsidRPr="004B7016" w:rsidRDefault="00BC42E1" w:rsidP="00BC42E1">
      <w:pPr>
        <w:pStyle w:val="SingleTxtGC"/>
        <w:rPr>
          <w:rFonts w:eastAsia="SimHei" w:hint="eastAsia"/>
          <w:bCs/>
        </w:rPr>
      </w:pPr>
      <w:r w:rsidRPr="004B7016">
        <w:rPr>
          <w:rFonts w:eastAsia="SimHei" w:hint="eastAsia"/>
          <w:bCs/>
        </w:rPr>
        <w:t>4</w:t>
      </w:r>
      <w:r w:rsidR="001645D2">
        <w:rPr>
          <w:rFonts w:eastAsia="SimHei" w:hint="eastAsia"/>
          <w:bCs/>
        </w:rPr>
        <w:t>1.</w:t>
      </w:r>
      <w:r w:rsidRPr="004B7016">
        <w:rPr>
          <w:rFonts w:eastAsia="SimHei" w:hint="eastAsia"/>
          <w:bCs/>
        </w:rPr>
        <w:t xml:space="preserve"> </w:t>
      </w:r>
      <w:r w:rsidR="004B7016" w:rsidRPr="004B7016">
        <w:rPr>
          <w:rFonts w:eastAsia="SimHei" w:hint="eastAsia"/>
          <w:bCs/>
        </w:rPr>
        <w:t xml:space="preserve"> </w:t>
      </w:r>
      <w:r w:rsidRPr="004B7016">
        <w:rPr>
          <w:rFonts w:eastAsia="SimHei" w:hint="eastAsia"/>
          <w:bCs/>
        </w:rPr>
        <w:t>委员会呼吁缔约国加强努力</w:t>
      </w:r>
      <w:r w:rsidR="001645D2">
        <w:rPr>
          <w:rFonts w:eastAsia="SimHei" w:hint="eastAsia"/>
          <w:bCs/>
        </w:rPr>
        <w:t>，</w:t>
      </w:r>
      <w:r w:rsidRPr="004B7016">
        <w:rPr>
          <w:rFonts w:eastAsia="SimHei" w:hint="eastAsia"/>
          <w:bCs/>
        </w:rPr>
        <w:t>消除文盲现象</w:t>
      </w:r>
      <w:r w:rsidR="001645D2">
        <w:rPr>
          <w:rFonts w:eastAsia="SimHei" w:hint="eastAsia"/>
          <w:bCs/>
        </w:rPr>
        <w:t>，</w:t>
      </w:r>
      <w:r w:rsidRPr="004B7016">
        <w:rPr>
          <w:rFonts w:eastAsia="SimHei" w:hint="eastAsia"/>
          <w:bCs/>
        </w:rPr>
        <w:t>解决文盲女性化问题</w:t>
      </w:r>
      <w:r w:rsidR="001645D2">
        <w:rPr>
          <w:rFonts w:eastAsia="SimHei" w:hint="eastAsia"/>
          <w:bCs/>
        </w:rPr>
        <w:t>，</w:t>
      </w:r>
      <w:r w:rsidRPr="004B7016">
        <w:rPr>
          <w:rFonts w:eastAsia="SimHei" w:hint="eastAsia"/>
          <w:bCs/>
        </w:rPr>
        <w:t>缩小地区</w:t>
      </w:r>
      <w:r w:rsidR="001E571C">
        <w:rPr>
          <w:rFonts w:eastAsia="SimHei" w:hint="eastAsia"/>
          <w:bCs/>
        </w:rPr>
        <w:t>差距</w:t>
      </w:r>
      <w:r w:rsidRPr="004B7016">
        <w:rPr>
          <w:rFonts w:eastAsia="SimHei" w:hint="eastAsia"/>
          <w:bCs/>
        </w:rPr>
        <w:t>和城乡差距。</w:t>
      </w:r>
    </w:p>
    <w:p w:rsidR="00BC42E1" w:rsidRPr="00BC42E1" w:rsidRDefault="00BC42E1" w:rsidP="00153E26">
      <w:pPr>
        <w:pStyle w:val="H23GC"/>
        <w:rPr>
          <w:lang w:val="en-GB"/>
        </w:rPr>
      </w:pPr>
      <w:r w:rsidRPr="00BC42E1">
        <w:rPr>
          <w:lang w:val="en-GB"/>
        </w:rPr>
        <w:tab/>
      </w:r>
      <w:r w:rsidRPr="00BC42E1">
        <w:rPr>
          <w:lang w:val="en-GB"/>
        </w:rPr>
        <w:tab/>
      </w:r>
      <w:r w:rsidRPr="00BC42E1">
        <w:rPr>
          <w:rFonts w:hint="eastAsia"/>
          <w:lang w:val="en-GB"/>
        </w:rPr>
        <w:t>就业</w:t>
      </w:r>
    </w:p>
    <w:p w:rsidR="00BC42E1" w:rsidRPr="00BC42E1" w:rsidRDefault="00BC42E1" w:rsidP="00BC42E1">
      <w:pPr>
        <w:pStyle w:val="SingleTxtGC"/>
        <w:rPr>
          <w:rFonts w:hint="eastAsia"/>
          <w:lang w:val="en-GB"/>
        </w:rPr>
      </w:pPr>
      <w:r w:rsidRPr="00BC42E1">
        <w:rPr>
          <w:rFonts w:hint="eastAsia"/>
        </w:rPr>
        <w:t>4</w:t>
      </w:r>
      <w:r w:rsidR="001645D2">
        <w:rPr>
          <w:rFonts w:hint="eastAsia"/>
        </w:rPr>
        <w:t>2.</w:t>
      </w:r>
      <w:r w:rsidRPr="00BC42E1">
        <w:rPr>
          <w:rFonts w:hint="eastAsia"/>
        </w:rPr>
        <w:t xml:space="preserve"> </w:t>
      </w:r>
      <w:r w:rsidR="004B7016">
        <w:rPr>
          <w:rFonts w:hint="eastAsia"/>
        </w:rPr>
        <w:t xml:space="preserve"> </w:t>
      </w:r>
      <w:r w:rsidRPr="00BC42E1">
        <w:rPr>
          <w:rFonts w:hint="eastAsia"/>
        </w:rPr>
        <w:t>委员会称赞缔约国在其就业战略中采取措施</w:t>
      </w:r>
      <w:r w:rsidR="001645D2">
        <w:rPr>
          <w:rFonts w:hint="eastAsia"/>
        </w:rPr>
        <w:t>，</w:t>
      </w:r>
      <w:r w:rsidRPr="00BC42E1">
        <w:rPr>
          <w:rFonts w:hint="eastAsia"/>
        </w:rPr>
        <w:t>促进实现劳动力市场性别平等</w:t>
      </w:r>
      <w:r w:rsidR="001645D2">
        <w:rPr>
          <w:rFonts w:hint="eastAsia"/>
        </w:rPr>
        <w:t>，</w:t>
      </w:r>
      <w:r w:rsidRPr="00BC42E1">
        <w:rPr>
          <w:rFonts w:hint="eastAsia"/>
        </w:rPr>
        <w:t>但对于在实施普遍平等行动方面</w:t>
      </w:r>
      <w:r w:rsidR="001645D2">
        <w:rPr>
          <w:rFonts w:hint="eastAsia"/>
        </w:rPr>
        <w:t>，</w:t>
      </w:r>
      <w:r w:rsidRPr="00BC42E1">
        <w:rPr>
          <w:rFonts w:hint="eastAsia"/>
        </w:rPr>
        <w:t>缺少针对不同性别群体的具体立法措施表示遗憾。委员会依然对妇女劳动力参与率偏低</w:t>
      </w:r>
      <w:r w:rsidR="001645D2">
        <w:rPr>
          <w:rFonts w:hint="eastAsia"/>
        </w:rPr>
        <w:t>(</w:t>
      </w:r>
      <w:r w:rsidRPr="00BC42E1">
        <w:rPr>
          <w:rFonts w:hint="eastAsia"/>
        </w:rPr>
        <w:t>2008</w:t>
      </w:r>
      <w:r w:rsidRPr="00BC42E1">
        <w:rPr>
          <w:rFonts w:hint="eastAsia"/>
        </w:rPr>
        <w:t>年为</w:t>
      </w:r>
      <w:r w:rsidRPr="00BC42E1">
        <w:rPr>
          <w:rFonts w:hint="eastAsia"/>
        </w:rPr>
        <w:t>2</w:t>
      </w:r>
      <w:r w:rsidR="001645D2">
        <w:rPr>
          <w:rFonts w:hint="eastAsia"/>
        </w:rPr>
        <w:t>5.</w:t>
      </w:r>
      <w:r w:rsidRPr="00BC42E1">
        <w:rPr>
          <w:rFonts w:hint="eastAsia"/>
        </w:rPr>
        <w:t>3</w:t>
      </w:r>
      <w:r w:rsidR="001645D2">
        <w:rPr>
          <w:rFonts w:hint="eastAsia"/>
        </w:rPr>
        <w:t>%)</w:t>
      </w:r>
      <w:r w:rsidRPr="00BC42E1">
        <w:rPr>
          <w:rFonts w:hint="eastAsia"/>
        </w:rPr>
        <w:t>问题表示关切</w:t>
      </w:r>
      <w:r w:rsidR="001645D2">
        <w:rPr>
          <w:rFonts w:hint="eastAsia"/>
        </w:rPr>
        <w:t>，</w:t>
      </w:r>
      <w:r w:rsidRPr="00BC42E1">
        <w:rPr>
          <w:rFonts w:hint="eastAsia"/>
        </w:rPr>
        <w:t>妇女受教育程度较高</w:t>
      </w:r>
      <w:r w:rsidR="001645D2">
        <w:rPr>
          <w:rFonts w:hint="eastAsia"/>
        </w:rPr>
        <w:t>，</w:t>
      </w:r>
      <w:r w:rsidRPr="00BC42E1">
        <w:rPr>
          <w:rFonts w:hint="eastAsia"/>
        </w:rPr>
        <w:t>但仍受到高失业率的影响</w:t>
      </w:r>
      <w:r w:rsidR="001645D2">
        <w:rPr>
          <w:rFonts w:hint="eastAsia"/>
        </w:rPr>
        <w:t>，</w:t>
      </w:r>
      <w:r w:rsidRPr="00BC42E1">
        <w:rPr>
          <w:rFonts w:hint="eastAsia"/>
        </w:rPr>
        <w:t>并且还存在横向和纵向的职业隔离。委员会还注意到</w:t>
      </w:r>
      <w:r w:rsidR="001645D2">
        <w:rPr>
          <w:rFonts w:hint="eastAsia"/>
        </w:rPr>
        <w:t>，</w:t>
      </w:r>
      <w:r w:rsidRPr="00BC42E1">
        <w:rPr>
          <w:rFonts w:hint="eastAsia"/>
        </w:rPr>
        <w:t>妇女从事的工作大多为技能要求低、薪酬少和工作条件差的工作</w:t>
      </w:r>
      <w:r w:rsidR="001645D2">
        <w:rPr>
          <w:rFonts w:hint="eastAsia"/>
        </w:rPr>
        <w:t>，</w:t>
      </w:r>
      <w:r w:rsidRPr="00BC42E1">
        <w:rPr>
          <w:rFonts w:hint="eastAsia"/>
        </w:rPr>
        <w:t>比如在纺织和制衣部门</w:t>
      </w:r>
      <w:r w:rsidR="001645D2">
        <w:rPr>
          <w:rFonts w:hint="eastAsia"/>
        </w:rPr>
        <w:t>，</w:t>
      </w:r>
      <w:r w:rsidRPr="00BC42E1">
        <w:rPr>
          <w:rFonts w:hint="eastAsia"/>
        </w:rPr>
        <w:t>以及非正规部门。委员会对长期存在男女薪酬差距表示关切</w:t>
      </w:r>
      <w:r w:rsidR="001645D2">
        <w:rPr>
          <w:rFonts w:hint="eastAsia"/>
        </w:rPr>
        <w:t>，</w:t>
      </w:r>
      <w:r w:rsidRPr="00BC42E1">
        <w:rPr>
          <w:rFonts w:hint="eastAsia"/>
        </w:rPr>
        <w:t>妇女的收入仅为男子收入的</w:t>
      </w:r>
      <w:r w:rsidRPr="00BC42E1">
        <w:rPr>
          <w:rFonts w:hint="eastAsia"/>
        </w:rPr>
        <w:t>78</w:t>
      </w:r>
      <w:r w:rsidR="001645D2">
        <w:rPr>
          <w:rFonts w:hint="eastAsia"/>
        </w:rPr>
        <w:t>%</w:t>
      </w:r>
      <w:r w:rsidR="001645D2">
        <w:rPr>
          <w:rFonts w:hint="eastAsia"/>
        </w:rPr>
        <w:t>，</w:t>
      </w:r>
      <w:r w:rsidRPr="00BC42E1">
        <w:rPr>
          <w:rFonts w:hint="eastAsia"/>
        </w:rPr>
        <w:t>以及妇女在高层管理部门和私营公司董事会中所占比例偏低。委员会还关切地注意到</w:t>
      </w:r>
      <w:r w:rsidR="001645D2">
        <w:rPr>
          <w:rFonts w:hint="eastAsia"/>
        </w:rPr>
        <w:t>，</w:t>
      </w:r>
      <w:r w:rsidRPr="00BC42E1">
        <w:rPr>
          <w:rFonts w:hint="eastAsia"/>
        </w:rPr>
        <w:t>工资协议未体现出男女同工同酬原则。委员会注意到一般劳动法承认产假权利</w:t>
      </w:r>
      <w:r w:rsidR="001645D2">
        <w:rPr>
          <w:rFonts w:hint="eastAsia"/>
        </w:rPr>
        <w:t>，</w:t>
      </w:r>
      <w:r w:rsidRPr="00BC42E1">
        <w:rPr>
          <w:rFonts w:hint="eastAsia"/>
        </w:rPr>
        <w:t>但仍关切地指出</w:t>
      </w:r>
      <w:r w:rsidR="001645D2">
        <w:rPr>
          <w:rFonts w:hint="eastAsia"/>
        </w:rPr>
        <w:t>，</w:t>
      </w:r>
      <w:r w:rsidRPr="00BC42E1">
        <w:rPr>
          <w:rFonts w:hint="eastAsia"/>
        </w:rPr>
        <w:t>这一规定并不完全符合劳工组织第</w:t>
      </w:r>
      <w:r w:rsidRPr="00BC42E1">
        <w:rPr>
          <w:rFonts w:hint="eastAsia"/>
        </w:rPr>
        <w:t>89</w:t>
      </w:r>
      <w:r w:rsidRPr="00BC42E1">
        <w:rPr>
          <w:rFonts w:hint="eastAsia"/>
        </w:rPr>
        <w:t>号</w:t>
      </w:r>
      <w:r w:rsidR="00B20E2C">
        <w:rPr>
          <w:rFonts w:hint="eastAsia"/>
        </w:rPr>
        <w:t>(1948</w:t>
      </w:r>
      <w:r w:rsidR="00B20E2C">
        <w:rPr>
          <w:rFonts w:hint="eastAsia"/>
        </w:rPr>
        <w:t>年</w:t>
      </w:r>
      <w:r w:rsidR="00B20E2C">
        <w:rPr>
          <w:rFonts w:hint="eastAsia"/>
        </w:rPr>
        <w:t>)</w:t>
      </w:r>
      <w:r w:rsidRPr="00BC42E1">
        <w:rPr>
          <w:rFonts w:hint="eastAsia"/>
        </w:rPr>
        <w:t>公约</w:t>
      </w:r>
      <w:r w:rsidR="001645D2">
        <w:rPr>
          <w:rFonts w:hint="eastAsia"/>
        </w:rPr>
        <w:t>，</w:t>
      </w:r>
      <w:r w:rsidRPr="00BC42E1">
        <w:rPr>
          <w:rFonts w:hint="eastAsia"/>
        </w:rPr>
        <w:t>公共部门和私营部门对产假期限的规定有所不同。委员会遗憾的是</w:t>
      </w:r>
      <w:r w:rsidR="001645D2">
        <w:rPr>
          <w:rFonts w:hint="eastAsia"/>
        </w:rPr>
        <w:t>，</w:t>
      </w:r>
      <w:r w:rsidRPr="00BC42E1">
        <w:rPr>
          <w:rFonts w:hint="eastAsia"/>
        </w:rPr>
        <w:t>未提供有关有效实施劳动立法和集体协议</w:t>
      </w:r>
      <w:r w:rsidR="001645D2">
        <w:rPr>
          <w:rFonts w:hint="eastAsia"/>
        </w:rPr>
        <w:t>，</w:t>
      </w:r>
      <w:r w:rsidRPr="00BC42E1">
        <w:rPr>
          <w:rFonts w:hint="eastAsia"/>
        </w:rPr>
        <w:t>以及劳动监察总局对法律执行情况的资料。</w:t>
      </w:r>
    </w:p>
    <w:p w:rsidR="00BC42E1" w:rsidRDefault="00BC42E1" w:rsidP="00BC42E1">
      <w:pPr>
        <w:pStyle w:val="SingleTxtGC"/>
        <w:rPr>
          <w:rFonts w:eastAsia="SimHei" w:hint="eastAsia"/>
        </w:rPr>
      </w:pPr>
      <w:r w:rsidRPr="004B7016">
        <w:rPr>
          <w:rFonts w:eastAsia="SimHei" w:hint="eastAsia"/>
        </w:rPr>
        <w:t>4</w:t>
      </w:r>
      <w:r w:rsidR="001645D2">
        <w:rPr>
          <w:rFonts w:eastAsia="SimHei" w:hint="eastAsia"/>
        </w:rPr>
        <w:t>3.</w:t>
      </w:r>
      <w:r w:rsidR="004B7016" w:rsidRPr="004B7016">
        <w:rPr>
          <w:rFonts w:eastAsia="SimHei" w:hint="eastAsia"/>
        </w:rPr>
        <w:t xml:space="preserve"> </w:t>
      </w:r>
      <w:r w:rsidRPr="004B7016">
        <w:rPr>
          <w:rFonts w:eastAsia="SimHei" w:hint="eastAsia"/>
        </w:rPr>
        <w:t xml:space="preserve"> </w:t>
      </w:r>
      <w:r w:rsidRPr="004B7016">
        <w:rPr>
          <w:rFonts w:eastAsia="SimHei" w:hint="eastAsia"/>
        </w:rPr>
        <w:t>委员会促请缔约国采取政策和具体立法措施</w:t>
      </w:r>
      <w:r w:rsidR="001645D2">
        <w:rPr>
          <w:rFonts w:eastAsia="SimHei" w:hint="eastAsia"/>
        </w:rPr>
        <w:t>，</w:t>
      </w:r>
      <w:r w:rsidRPr="004B7016">
        <w:rPr>
          <w:rFonts w:eastAsia="SimHei" w:hint="eastAsia"/>
        </w:rPr>
        <w:t>加速消除对妇女的就业歧视</w:t>
      </w:r>
      <w:r w:rsidR="001645D2">
        <w:rPr>
          <w:rFonts w:eastAsia="SimHei" w:hint="eastAsia"/>
        </w:rPr>
        <w:t>，</w:t>
      </w:r>
      <w:r w:rsidRPr="004B7016">
        <w:rPr>
          <w:rFonts w:eastAsia="SimHei" w:hint="eastAsia"/>
        </w:rPr>
        <w:t>并努力确保妇女在各级劳动力市场上享有事实上的平等机会。委员会鼓励缔约国继续努力</w:t>
      </w:r>
      <w:r w:rsidR="001645D2">
        <w:rPr>
          <w:rFonts w:eastAsia="SimHei" w:hint="eastAsia"/>
        </w:rPr>
        <w:t>，</w:t>
      </w:r>
      <w:r w:rsidRPr="004B7016">
        <w:rPr>
          <w:rFonts w:eastAsia="SimHei" w:hint="eastAsia"/>
        </w:rPr>
        <w:t>提高国家经济中以女性为主的部门的工资。委员会鼓励缔约国加强劳动监察总局的工作</w:t>
      </w:r>
      <w:r w:rsidR="001645D2">
        <w:rPr>
          <w:rFonts w:eastAsia="SimHei" w:hint="eastAsia"/>
        </w:rPr>
        <w:t>，</w:t>
      </w:r>
      <w:r w:rsidRPr="004B7016">
        <w:rPr>
          <w:rFonts w:eastAsia="SimHei" w:hint="eastAsia"/>
        </w:rPr>
        <w:t>包括在私营部门和非正规部门中</w:t>
      </w:r>
      <w:r w:rsidR="001645D2">
        <w:rPr>
          <w:rFonts w:eastAsia="SimHei" w:hint="eastAsia"/>
        </w:rPr>
        <w:t>，</w:t>
      </w:r>
      <w:r w:rsidRPr="004B7016">
        <w:rPr>
          <w:rFonts w:eastAsia="SimHei" w:hint="eastAsia"/>
        </w:rPr>
        <w:t>确保在这些部门工作的妇女不受剥削</w:t>
      </w:r>
      <w:r w:rsidR="001645D2">
        <w:rPr>
          <w:rFonts w:eastAsia="SimHei" w:hint="eastAsia"/>
        </w:rPr>
        <w:t>，</w:t>
      </w:r>
      <w:r w:rsidRPr="004B7016">
        <w:rPr>
          <w:rFonts w:eastAsia="SimHei" w:hint="eastAsia"/>
        </w:rPr>
        <w:t>并有效地享有社会保障和其他福利。委员会还促请缔约国切实制订以对性别问题敏感的标准为基础的工作评价制度</w:t>
      </w:r>
      <w:r w:rsidR="001645D2">
        <w:rPr>
          <w:rFonts w:eastAsia="SimHei" w:hint="eastAsia"/>
        </w:rPr>
        <w:t>，</w:t>
      </w:r>
      <w:r w:rsidRPr="004B7016">
        <w:rPr>
          <w:rFonts w:eastAsia="SimHei" w:hint="eastAsia"/>
        </w:rPr>
        <w:t>以消除妇女和男子之间现存的工资差距</w:t>
      </w:r>
      <w:r w:rsidR="001645D2">
        <w:rPr>
          <w:rFonts w:eastAsia="SimHei" w:hint="eastAsia"/>
        </w:rPr>
        <w:t>，</w:t>
      </w:r>
      <w:r w:rsidRPr="004B7016">
        <w:rPr>
          <w:rFonts w:eastAsia="SimHei" w:hint="eastAsia"/>
        </w:rPr>
        <w:t>并根据委员会的第</w:t>
      </w:r>
      <w:r w:rsidRPr="004B7016">
        <w:rPr>
          <w:rFonts w:eastAsia="SimHei" w:hint="eastAsia"/>
        </w:rPr>
        <w:t>13</w:t>
      </w:r>
      <w:r w:rsidRPr="004B7016">
        <w:rPr>
          <w:rFonts w:eastAsia="SimHei" w:hint="eastAsia"/>
        </w:rPr>
        <w:t>号</w:t>
      </w:r>
      <w:r w:rsidR="00CE79FA">
        <w:rPr>
          <w:rFonts w:eastAsia="SimHei"/>
        </w:rPr>
        <w:t>(1989</w:t>
      </w:r>
      <w:r w:rsidR="005D40D6">
        <w:rPr>
          <w:rFonts w:eastAsia="SimHei" w:hint="eastAsia"/>
        </w:rPr>
        <w:t>年</w:t>
      </w:r>
      <w:r w:rsidR="00CE79FA">
        <w:rPr>
          <w:rFonts w:eastAsia="SimHei"/>
        </w:rPr>
        <w:t>)</w:t>
      </w:r>
      <w:r w:rsidRPr="004B7016">
        <w:rPr>
          <w:rFonts w:eastAsia="SimHei" w:hint="eastAsia"/>
        </w:rPr>
        <w:t>一般性建议和劳工组织《同酬公约》</w:t>
      </w:r>
      <w:r w:rsidR="001645D2">
        <w:rPr>
          <w:rFonts w:eastAsia="SimHei" w:hint="eastAsia"/>
        </w:rPr>
        <w:t>(</w:t>
      </w:r>
      <w:r w:rsidRPr="004B7016">
        <w:rPr>
          <w:rFonts w:eastAsia="SimHei" w:hint="eastAsia"/>
        </w:rPr>
        <w:t>第</w:t>
      </w:r>
      <w:r w:rsidRPr="004B7016">
        <w:rPr>
          <w:rFonts w:eastAsia="SimHei" w:hint="eastAsia"/>
        </w:rPr>
        <w:t>100</w:t>
      </w:r>
      <w:r w:rsidRPr="004B7016">
        <w:rPr>
          <w:rFonts w:eastAsia="SimHei" w:hint="eastAsia"/>
        </w:rPr>
        <w:t>号</w:t>
      </w:r>
      <w:r w:rsidR="00CE79FA">
        <w:rPr>
          <w:rFonts w:eastAsia="SimHei"/>
        </w:rPr>
        <w:t>(1951</w:t>
      </w:r>
      <w:r w:rsidR="005D40D6">
        <w:rPr>
          <w:rFonts w:eastAsia="SimHei" w:hint="eastAsia"/>
        </w:rPr>
        <w:t>年</w:t>
      </w:r>
      <w:r w:rsidR="00CE79FA">
        <w:rPr>
          <w:rFonts w:eastAsia="SimHei"/>
        </w:rPr>
        <w:t>)</w:t>
      </w:r>
      <w:r w:rsidR="001645D2">
        <w:rPr>
          <w:rFonts w:eastAsia="SimHei" w:hint="eastAsia"/>
        </w:rPr>
        <w:t>)</w:t>
      </w:r>
      <w:r w:rsidRPr="004B7016">
        <w:rPr>
          <w:rFonts w:eastAsia="SimHei" w:hint="eastAsia"/>
        </w:rPr>
        <w:t>实行公平薪酬</w:t>
      </w:r>
      <w:r w:rsidR="001645D2">
        <w:rPr>
          <w:rFonts w:eastAsia="SimHei" w:hint="eastAsia"/>
        </w:rPr>
        <w:t>(</w:t>
      </w:r>
      <w:r w:rsidRPr="004B7016">
        <w:rPr>
          <w:rFonts w:eastAsia="SimHei" w:hint="eastAsia"/>
        </w:rPr>
        <w:t>同等价值的工作同工同酬</w:t>
      </w:r>
      <w:r w:rsidR="001645D2">
        <w:rPr>
          <w:rFonts w:eastAsia="SimHei" w:hint="eastAsia"/>
        </w:rPr>
        <w:t>)</w:t>
      </w:r>
      <w:r w:rsidRPr="004B7016">
        <w:rPr>
          <w:rFonts w:eastAsia="SimHei" w:hint="eastAsia"/>
        </w:rPr>
        <w:t>。委员会还建议缔约国依照《公约》第</w:t>
      </w:r>
      <w:r w:rsidR="001E571C">
        <w:rPr>
          <w:rFonts w:eastAsia="SimHei" w:hint="eastAsia"/>
        </w:rPr>
        <w:t>四</w:t>
      </w:r>
      <w:r w:rsidRPr="004B7016">
        <w:rPr>
          <w:rFonts w:eastAsia="SimHei" w:hint="eastAsia"/>
        </w:rPr>
        <w:t>条第</w:t>
      </w:r>
      <w:r w:rsidRPr="004B7016">
        <w:rPr>
          <w:rFonts w:eastAsia="SimHei" w:hint="eastAsia"/>
        </w:rPr>
        <w:t>1</w:t>
      </w:r>
      <w:r w:rsidRPr="004B7016">
        <w:rPr>
          <w:rFonts w:eastAsia="SimHei" w:hint="eastAsia"/>
        </w:rPr>
        <w:t>款和委员会第</w:t>
      </w:r>
      <w:r w:rsidRPr="004B7016">
        <w:rPr>
          <w:rFonts w:eastAsia="SimHei" w:hint="eastAsia"/>
        </w:rPr>
        <w:t>25</w:t>
      </w:r>
      <w:r w:rsidRPr="004B7016">
        <w:rPr>
          <w:rFonts w:eastAsia="SimHei" w:hint="eastAsia"/>
        </w:rPr>
        <w:t>号一般性建议</w:t>
      </w:r>
      <w:r w:rsidR="001645D2">
        <w:rPr>
          <w:rFonts w:eastAsia="SimHei" w:hint="eastAsia"/>
        </w:rPr>
        <w:t>，</w:t>
      </w:r>
      <w:r w:rsidRPr="004B7016">
        <w:rPr>
          <w:rFonts w:eastAsia="SimHei" w:hint="eastAsia"/>
        </w:rPr>
        <w:t>在妇女进入劳动力市场</w:t>
      </w:r>
      <w:r w:rsidR="001645D2">
        <w:rPr>
          <w:rFonts w:eastAsia="SimHei" w:hint="eastAsia"/>
        </w:rPr>
        <w:t>，</w:t>
      </w:r>
      <w:r w:rsidRPr="004B7016">
        <w:rPr>
          <w:rFonts w:eastAsia="SimHei" w:hint="eastAsia"/>
        </w:rPr>
        <w:t>包括非传统工作岗位</w:t>
      </w:r>
      <w:r w:rsidR="001645D2">
        <w:rPr>
          <w:rFonts w:eastAsia="SimHei" w:hint="eastAsia"/>
        </w:rPr>
        <w:t>，</w:t>
      </w:r>
      <w:r w:rsidRPr="004B7016">
        <w:rPr>
          <w:rFonts w:eastAsia="SimHei" w:hint="eastAsia"/>
        </w:rPr>
        <w:t>以及在提拔妇女进入公共部门高层方面</w:t>
      </w:r>
      <w:r w:rsidR="001645D2">
        <w:rPr>
          <w:rFonts w:eastAsia="SimHei" w:hint="eastAsia"/>
        </w:rPr>
        <w:t>，</w:t>
      </w:r>
      <w:r w:rsidRPr="004B7016">
        <w:rPr>
          <w:rFonts w:eastAsia="SimHei" w:hint="eastAsia"/>
        </w:rPr>
        <w:t>采用附有时间表或定额的数字目标。委员会请缔约国在其下次定期报告中</w:t>
      </w:r>
      <w:r w:rsidR="001645D2">
        <w:rPr>
          <w:rFonts w:eastAsia="SimHei" w:hint="eastAsia"/>
        </w:rPr>
        <w:t>，</w:t>
      </w:r>
      <w:r w:rsidRPr="004B7016">
        <w:rPr>
          <w:rFonts w:eastAsia="SimHei" w:hint="eastAsia"/>
        </w:rPr>
        <w:t>提供有关资料</w:t>
      </w:r>
      <w:r w:rsidR="001645D2">
        <w:rPr>
          <w:rFonts w:eastAsia="SimHei" w:hint="eastAsia"/>
        </w:rPr>
        <w:t>，</w:t>
      </w:r>
      <w:r w:rsidRPr="004B7016">
        <w:rPr>
          <w:rFonts w:eastAsia="SimHei" w:hint="eastAsia"/>
        </w:rPr>
        <w:t>说明暂行特别措施在劳动力市场上的使用情况和此种措施的影响</w:t>
      </w:r>
      <w:r w:rsidR="001645D2">
        <w:rPr>
          <w:rFonts w:eastAsia="SimHei" w:hint="eastAsia"/>
        </w:rPr>
        <w:t>，</w:t>
      </w:r>
      <w:r w:rsidRPr="004B7016">
        <w:rPr>
          <w:rFonts w:eastAsia="SimHei" w:hint="eastAsia"/>
        </w:rPr>
        <w:t>以及为有效实施和执行劳动法和协议所采取的措施。</w:t>
      </w:r>
    </w:p>
    <w:p w:rsidR="001F4FB7" w:rsidRPr="001F4FB7" w:rsidRDefault="001F4FB7" w:rsidP="00153E26">
      <w:pPr>
        <w:pStyle w:val="H23GC"/>
        <w:rPr>
          <w:rFonts w:hint="eastAsia"/>
        </w:rPr>
      </w:pPr>
      <w:r>
        <w:rPr>
          <w:rFonts w:hint="eastAsia"/>
        </w:rPr>
        <w:tab/>
      </w:r>
      <w:r>
        <w:rPr>
          <w:rFonts w:hint="eastAsia"/>
        </w:rPr>
        <w:tab/>
      </w:r>
      <w:r w:rsidRPr="001F4FB7">
        <w:rPr>
          <w:rFonts w:hint="eastAsia"/>
        </w:rPr>
        <w:t>兼顾家庭与工作</w:t>
      </w:r>
    </w:p>
    <w:p w:rsidR="001F4FB7" w:rsidRPr="001F4FB7" w:rsidRDefault="001F4FB7" w:rsidP="001F4FB7">
      <w:pPr>
        <w:pStyle w:val="SingleTxtGC"/>
        <w:rPr>
          <w:rFonts w:eastAsia="SimHei" w:hint="eastAsia"/>
        </w:rPr>
      </w:pPr>
      <w:r w:rsidRPr="001645D2">
        <w:rPr>
          <w:rFonts w:hint="eastAsia"/>
        </w:rPr>
        <w:t>4</w:t>
      </w:r>
      <w:r w:rsidR="001645D2">
        <w:rPr>
          <w:rFonts w:hint="eastAsia"/>
        </w:rPr>
        <w:t>4.</w:t>
      </w:r>
      <w:r w:rsidRPr="001645D2">
        <w:rPr>
          <w:rFonts w:hint="eastAsia"/>
        </w:rPr>
        <w:t xml:space="preserve">  </w:t>
      </w:r>
      <w:r w:rsidRPr="001645D2">
        <w:rPr>
          <w:rFonts w:hint="eastAsia"/>
        </w:rPr>
        <w:t>委员会欢迎第</w:t>
      </w:r>
      <w:r w:rsidRPr="001645D2">
        <w:rPr>
          <w:rFonts w:hint="eastAsia"/>
        </w:rPr>
        <w:t>2006-58</w:t>
      </w:r>
      <w:r w:rsidRPr="001645D2">
        <w:rPr>
          <w:rFonts w:hint="eastAsia"/>
        </w:rPr>
        <w:t>号法导致有可能允许幼儿或残疾儿童的母亲兼职工作</w:t>
      </w:r>
      <w:r w:rsidR="001645D2">
        <w:rPr>
          <w:rFonts w:hint="eastAsia"/>
        </w:rPr>
        <w:t>，</w:t>
      </w:r>
      <w:r w:rsidRPr="001645D2">
        <w:rPr>
          <w:rFonts w:hint="eastAsia"/>
        </w:rPr>
        <w:t>领取三分之二薪水</w:t>
      </w:r>
      <w:r w:rsidR="001645D2">
        <w:rPr>
          <w:rFonts w:hint="eastAsia"/>
        </w:rPr>
        <w:t>，</w:t>
      </w:r>
      <w:r w:rsidRPr="001645D2">
        <w:rPr>
          <w:rFonts w:hint="eastAsia"/>
        </w:rPr>
        <w:t>同时充分保留在提升、晋级、假日、退休和社会保险方面的权利</w:t>
      </w:r>
      <w:r w:rsidR="001645D2">
        <w:rPr>
          <w:rFonts w:hint="eastAsia"/>
        </w:rPr>
        <w:t>，</w:t>
      </w:r>
      <w:r w:rsidRPr="001645D2">
        <w:rPr>
          <w:rFonts w:hint="eastAsia"/>
        </w:rPr>
        <w:t>但遗憾的是</w:t>
      </w:r>
      <w:r w:rsidR="001645D2">
        <w:rPr>
          <w:rFonts w:hint="eastAsia"/>
        </w:rPr>
        <w:t>，</w:t>
      </w:r>
      <w:r w:rsidRPr="001645D2">
        <w:rPr>
          <w:rFonts w:hint="eastAsia"/>
        </w:rPr>
        <w:t>此类可能性没有提供给父亲。委员会关注的是</w:t>
      </w:r>
      <w:r w:rsidR="001645D2">
        <w:rPr>
          <w:rFonts w:hint="eastAsia"/>
        </w:rPr>
        <w:t>，</w:t>
      </w:r>
      <w:r w:rsidRPr="001645D2">
        <w:rPr>
          <w:rFonts w:hint="eastAsia"/>
        </w:rPr>
        <w:t>儿童保育服务的短缺以及公共部门逐步退出服务提供者行列</w:t>
      </w:r>
      <w:r w:rsidR="001645D2">
        <w:rPr>
          <w:rFonts w:hint="eastAsia"/>
        </w:rPr>
        <w:t>，</w:t>
      </w:r>
      <w:r w:rsidRPr="001645D2">
        <w:rPr>
          <w:rFonts w:hint="eastAsia"/>
        </w:rPr>
        <w:t>可能加剧此类服务对贫穷家庭和农村地区家庭的排斥。它还关注的是</w:t>
      </w:r>
      <w:r w:rsidR="001645D2">
        <w:rPr>
          <w:rFonts w:hint="eastAsia"/>
        </w:rPr>
        <w:t>，</w:t>
      </w:r>
      <w:r w:rsidRPr="001645D2">
        <w:rPr>
          <w:rFonts w:hint="eastAsia"/>
        </w:rPr>
        <w:t>这一点</w:t>
      </w:r>
      <w:r w:rsidR="001645D2">
        <w:rPr>
          <w:rFonts w:hint="eastAsia"/>
        </w:rPr>
        <w:t>，</w:t>
      </w:r>
      <w:r w:rsidRPr="001645D2">
        <w:rPr>
          <w:rFonts w:hint="eastAsia"/>
        </w:rPr>
        <w:t>连同缺少全面的支助政策</w:t>
      </w:r>
      <w:r w:rsidR="001645D2">
        <w:rPr>
          <w:rFonts w:hint="eastAsia"/>
        </w:rPr>
        <w:t>，</w:t>
      </w:r>
      <w:r w:rsidRPr="001645D2">
        <w:rPr>
          <w:rFonts w:hint="eastAsia"/>
        </w:rPr>
        <w:t>可能妨碍妇女进入劳动力市场。委员会对家庭和家务责任仍然主要由妇女承担表示遗憾。</w:t>
      </w:r>
    </w:p>
    <w:p w:rsidR="001F4FB7" w:rsidRPr="001F4FB7" w:rsidRDefault="001F4FB7" w:rsidP="001F4FB7">
      <w:pPr>
        <w:pStyle w:val="SingleTxtGC"/>
        <w:rPr>
          <w:rFonts w:eastAsia="SimHei" w:hint="eastAsia"/>
          <w:b/>
        </w:rPr>
      </w:pPr>
      <w:r w:rsidRPr="001645D2">
        <w:rPr>
          <w:rFonts w:eastAsia="SimHei" w:hint="eastAsia"/>
        </w:rPr>
        <w:t>4</w:t>
      </w:r>
      <w:r w:rsidR="001645D2">
        <w:rPr>
          <w:rFonts w:eastAsia="SimHei" w:hint="eastAsia"/>
        </w:rPr>
        <w:t>5.</w:t>
      </w:r>
      <w:r w:rsidRPr="001645D2">
        <w:rPr>
          <w:rFonts w:eastAsia="SimHei" w:hint="eastAsia"/>
        </w:rPr>
        <w:t xml:space="preserve"> </w:t>
      </w:r>
      <w:r w:rsidR="001645D2" w:rsidRPr="001645D2">
        <w:rPr>
          <w:rFonts w:eastAsia="SimHei" w:hint="eastAsia"/>
        </w:rPr>
        <w:t xml:space="preserve"> </w:t>
      </w:r>
      <w:r w:rsidRPr="001645D2">
        <w:rPr>
          <w:rFonts w:eastAsia="SimHei" w:hint="eastAsia"/>
        </w:rPr>
        <w:t>委员会鼓励缔约国加紧努力</w:t>
      </w:r>
      <w:r w:rsidR="001645D2">
        <w:rPr>
          <w:rFonts w:eastAsia="SimHei" w:hint="eastAsia"/>
        </w:rPr>
        <w:t>，</w:t>
      </w:r>
      <w:r w:rsidRPr="001645D2">
        <w:rPr>
          <w:rFonts w:eastAsia="SimHei" w:hint="eastAsia"/>
        </w:rPr>
        <w:t>协助男女在家庭和就业责任之间取得平衡</w:t>
      </w:r>
      <w:r w:rsidR="001645D2">
        <w:rPr>
          <w:rFonts w:eastAsia="SimHei" w:hint="eastAsia"/>
        </w:rPr>
        <w:t>，</w:t>
      </w:r>
      <w:r w:rsidRPr="001645D2">
        <w:rPr>
          <w:rFonts w:eastAsia="SimHei" w:hint="eastAsia"/>
        </w:rPr>
        <w:t>其中除其他外</w:t>
      </w:r>
      <w:r w:rsidR="001645D2">
        <w:rPr>
          <w:rFonts w:eastAsia="SimHei" w:hint="eastAsia"/>
        </w:rPr>
        <w:t>，</w:t>
      </w:r>
      <w:r w:rsidRPr="001645D2">
        <w:rPr>
          <w:rFonts w:eastAsia="SimHei" w:hint="eastAsia"/>
        </w:rPr>
        <w:t>通过进一步的宣传和教育举措</w:t>
      </w:r>
      <w:r w:rsidR="001645D2">
        <w:rPr>
          <w:rFonts w:eastAsia="SimHei" w:hint="eastAsia"/>
        </w:rPr>
        <w:t>，</w:t>
      </w:r>
      <w:r w:rsidRPr="001645D2">
        <w:rPr>
          <w:rFonts w:eastAsia="SimHei" w:hint="eastAsia"/>
        </w:rPr>
        <w:t>促进男女认识应充分分担照料儿女和家务责任</w:t>
      </w:r>
      <w:r w:rsidR="001645D2">
        <w:rPr>
          <w:rFonts w:eastAsia="SimHei" w:hint="eastAsia"/>
        </w:rPr>
        <w:t>，</w:t>
      </w:r>
      <w:r w:rsidRPr="001645D2">
        <w:rPr>
          <w:rFonts w:eastAsia="SimHei" w:hint="eastAsia"/>
        </w:rPr>
        <w:t>并提供可能性和激励措施</w:t>
      </w:r>
      <w:r w:rsidR="001645D2">
        <w:rPr>
          <w:rFonts w:eastAsia="SimHei" w:hint="eastAsia"/>
        </w:rPr>
        <w:t>，</w:t>
      </w:r>
      <w:r w:rsidRPr="001645D2">
        <w:rPr>
          <w:rFonts w:eastAsia="SimHei" w:hint="eastAsia"/>
        </w:rPr>
        <w:t>鼓励男人兼职就业。委员会促请缔约国加紧努力</w:t>
      </w:r>
      <w:r w:rsidR="001645D2">
        <w:rPr>
          <w:rFonts w:eastAsia="SimHei" w:hint="eastAsia"/>
        </w:rPr>
        <w:t>，</w:t>
      </w:r>
      <w:r w:rsidRPr="001645D2">
        <w:rPr>
          <w:rFonts w:eastAsia="SimHei" w:hint="eastAsia"/>
        </w:rPr>
        <w:t>改善学龄儿童托儿服务的可得性、可负担性和质量</w:t>
      </w:r>
      <w:r w:rsidR="001645D2">
        <w:rPr>
          <w:rFonts w:eastAsia="SimHei" w:hint="eastAsia"/>
        </w:rPr>
        <w:t>，</w:t>
      </w:r>
      <w:r w:rsidRPr="001645D2">
        <w:rPr>
          <w:rFonts w:eastAsia="SimHei" w:hint="eastAsia"/>
        </w:rPr>
        <w:t>以便妇女进入和重返劳动力市场。</w:t>
      </w:r>
    </w:p>
    <w:p w:rsidR="001F4FB7" w:rsidRPr="001F4FB7" w:rsidRDefault="001645D2" w:rsidP="00341ECE">
      <w:pPr>
        <w:pStyle w:val="H23GC"/>
        <w:rPr>
          <w:rFonts w:hint="eastAsia"/>
        </w:rPr>
      </w:pPr>
      <w:r>
        <w:rPr>
          <w:rFonts w:hint="eastAsia"/>
        </w:rPr>
        <w:tab/>
      </w:r>
      <w:r>
        <w:rPr>
          <w:rFonts w:hint="eastAsia"/>
        </w:rPr>
        <w:tab/>
      </w:r>
      <w:r w:rsidR="001F4FB7" w:rsidRPr="001F4FB7">
        <w:rPr>
          <w:rFonts w:hint="eastAsia"/>
        </w:rPr>
        <w:t>性骚扰</w:t>
      </w:r>
    </w:p>
    <w:p w:rsidR="001F4FB7" w:rsidRPr="001645D2" w:rsidRDefault="001F4FB7" w:rsidP="001645D2">
      <w:pPr>
        <w:pStyle w:val="SingleTxtGC"/>
        <w:rPr>
          <w:rFonts w:hint="eastAsia"/>
        </w:rPr>
      </w:pPr>
      <w:r w:rsidRPr="001F4FB7">
        <w:rPr>
          <w:rFonts w:hint="eastAsia"/>
        </w:rPr>
        <w:t>4</w:t>
      </w:r>
      <w:r w:rsidR="001645D2">
        <w:rPr>
          <w:rFonts w:hint="eastAsia"/>
        </w:rPr>
        <w:t xml:space="preserve">6. </w:t>
      </w:r>
      <w:r w:rsidRPr="001F4FB7">
        <w:rPr>
          <w:rFonts w:hint="eastAsia"/>
        </w:rPr>
        <w:t xml:space="preserve"> </w:t>
      </w:r>
      <w:r w:rsidRPr="001F4FB7">
        <w:rPr>
          <w:rFonts w:hint="eastAsia"/>
        </w:rPr>
        <w:t>委员会欢迎通过关于性骚扰问题的</w:t>
      </w:r>
      <w:r w:rsidRPr="001F4FB7">
        <w:rPr>
          <w:rFonts w:hint="eastAsia"/>
        </w:rPr>
        <w:t>2004</w:t>
      </w:r>
      <w:r w:rsidRPr="001F4FB7">
        <w:rPr>
          <w:rFonts w:hint="eastAsia"/>
        </w:rPr>
        <w:t>年法</w:t>
      </w:r>
      <w:r w:rsidR="001645D2">
        <w:rPr>
          <w:rFonts w:hint="eastAsia"/>
        </w:rPr>
        <w:t>，</w:t>
      </w:r>
      <w:r w:rsidRPr="001F4FB7">
        <w:rPr>
          <w:rFonts w:hint="eastAsia"/>
        </w:rPr>
        <w:t>但感到遗憾的是</w:t>
      </w:r>
      <w:r w:rsidR="001645D2">
        <w:rPr>
          <w:rFonts w:hint="eastAsia"/>
        </w:rPr>
        <w:t>，</w:t>
      </w:r>
      <w:r w:rsidRPr="001F4FB7">
        <w:rPr>
          <w:rFonts w:hint="eastAsia"/>
        </w:rPr>
        <w:t>该法没有按照第</w:t>
      </w:r>
      <w:r w:rsidRPr="001F4FB7">
        <w:rPr>
          <w:rFonts w:hint="eastAsia"/>
        </w:rPr>
        <w:t>19</w:t>
      </w:r>
      <w:r w:rsidRPr="001F4FB7">
        <w:rPr>
          <w:rFonts w:hint="eastAsia"/>
        </w:rPr>
        <w:t>号</w:t>
      </w:r>
      <w:r w:rsidR="00CE79FA">
        <w:t>(1992</w:t>
      </w:r>
      <w:r w:rsidR="005D40D6">
        <w:rPr>
          <w:rFonts w:hint="eastAsia"/>
        </w:rPr>
        <w:t>年</w:t>
      </w:r>
      <w:r w:rsidR="00CE79FA">
        <w:t>)</w:t>
      </w:r>
      <w:r w:rsidRPr="001F4FB7">
        <w:rPr>
          <w:rFonts w:hint="eastAsia"/>
        </w:rPr>
        <w:t>一般性建议载入性骚扰定义</w:t>
      </w:r>
      <w:r w:rsidR="001645D2">
        <w:rPr>
          <w:rFonts w:hint="eastAsia"/>
        </w:rPr>
        <w:t>，</w:t>
      </w:r>
      <w:r w:rsidRPr="001F4FB7">
        <w:rPr>
          <w:rFonts w:hint="eastAsia"/>
        </w:rPr>
        <w:t>没有规定</w:t>
      </w:r>
      <w:r w:rsidRPr="001F4FB7">
        <w:t>反置的举证责任</w:t>
      </w:r>
      <w:r w:rsidR="001645D2">
        <w:rPr>
          <w:rFonts w:hint="eastAsia"/>
        </w:rPr>
        <w:t>，</w:t>
      </w:r>
      <w:r w:rsidRPr="001F4FB7">
        <w:rPr>
          <w:rFonts w:hint="eastAsia"/>
        </w:rPr>
        <w:t>同时</w:t>
      </w:r>
      <w:r w:rsidR="001645D2">
        <w:rPr>
          <w:rFonts w:hint="eastAsia"/>
        </w:rPr>
        <w:t>，</w:t>
      </w:r>
      <w:r w:rsidRPr="001F4FB7">
        <w:rPr>
          <w:rFonts w:hint="eastAsia"/>
        </w:rPr>
        <w:t>如果起诉被驳回或被告被宣布无罪</w:t>
      </w:r>
      <w:r w:rsidR="001645D2">
        <w:rPr>
          <w:rFonts w:hint="eastAsia"/>
        </w:rPr>
        <w:t>，</w:t>
      </w:r>
      <w:r w:rsidRPr="001F4FB7">
        <w:rPr>
          <w:rFonts w:hint="eastAsia"/>
        </w:rPr>
        <w:t>骚扰的据称受害人可被控以诽谤罪。委员会指出</w:t>
      </w:r>
      <w:r w:rsidR="001645D2">
        <w:rPr>
          <w:rFonts w:hint="eastAsia"/>
        </w:rPr>
        <w:t>，</w:t>
      </w:r>
      <w:r w:rsidRPr="001F4FB7">
        <w:rPr>
          <w:rFonts w:hint="eastAsia"/>
        </w:rPr>
        <w:t>这些限制</w:t>
      </w:r>
      <w:r w:rsidR="001645D2">
        <w:rPr>
          <w:rFonts w:hint="eastAsia"/>
        </w:rPr>
        <w:t>，</w:t>
      </w:r>
      <w:r w:rsidRPr="001F4FB7">
        <w:rPr>
          <w:rFonts w:hint="eastAsia"/>
        </w:rPr>
        <w:t>加上当局和受害人的意识不足</w:t>
      </w:r>
      <w:r w:rsidR="001645D2">
        <w:rPr>
          <w:rFonts w:hint="eastAsia"/>
        </w:rPr>
        <w:t>，</w:t>
      </w:r>
      <w:r w:rsidRPr="001F4FB7">
        <w:rPr>
          <w:rFonts w:hint="eastAsia"/>
        </w:rPr>
        <w:t>以及性骚扰受害人经常要面对的社会指责</w:t>
      </w:r>
      <w:r w:rsidR="001645D2">
        <w:rPr>
          <w:rFonts w:hint="eastAsia"/>
        </w:rPr>
        <w:t>，</w:t>
      </w:r>
      <w:r w:rsidRPr="001F4FB7">
        <w:rPr>
          <w:rFonts w:hint="eastAsia"/>
        </w:rPr>
        <w:t>说明了何以性骚扰现象在缔约国普遍发生</w:t>
      </w:r>
      <w:r w:rsidR="001645D2">
        <w:rPr>
          <w:rFonts w:hint="eastAsia"/>
        </w:rPr>
        <w:t>，</w:t>
      </w:r>
      <w:r w:rsidRPr="001F4FB7">
        <w:rPr>
          <w:rFonts w:hint="eastAsia"/>
        </w:rPr>
        <w:t>但提交法院的案件却数量很少。</w:t>
      </w:r>
    </w:p>
    <w:p w:rsidR="001F4FB7" w:rsidRPr="001F4FB7" w:rsidRDefault="001F4FB7" w:rsidP="001645D2">
      <w:pPr>
        <w:pStyle w:val="SingleTxtGC"/>
        <w:rPr>
          <w:rFonts w:hint="eastAsia"/>
          <w:b/>
        </w:rPr>
      </w:pPr>
      <w:r w:rsidRPr="001645D2">
        <w:rPr>
          <w:rFonts w:eastAsia="SimHei" w:hint="eastAsia"/>
        </w:rPr>
        <w:t>4</w:t>
      </w:r>
      <w:r w:rsidR="001645D2" w:rsidRPr="001645D2">
        <w:rPr>
          <w:rFonts w:eastAsia="SimHei" w:hint="eastAsia"/>
        </w:rPr>
        <w:t>7.</w:t>
      </w:r>
      <w:r w:rsidRPr="001645D2">
        <w:rPr>
          <w:rFonts w:eastAsia="SimHei" w:hint="eastAsia"/>
        </w:rPr>
        <w:t xml:space="preserve"> </w:t>
      </w:r>
      <w:r w:rsidR="001645D2" w:rsidRPr="001645D2">
        <w:rPr>
          <w:rFonts w:eastAsia="SimHei" w:hint="eastAsia"/>
        </w:rPr>
        <w:t xml:space="preserve"> </w:t>
      </w:r>
      <w:r w:rsidRPr="00FC31E6">
        <w:rPr>
          <w:rFonts w:eastAsia="SimHei" w:hint="eastAsia"/>
          <w:spacing w:val="2"/>
        </w:rPr>
        <w:t>委员会建议缔约国修订《刑法》第</w:t>
      </w:r>
      <w:r w:rsidRPr="00FC31E6">
        <w:rPr>
          <w:rFonts w:eastAsia="SimHei" w:hint="eastAsia"/>
          <w:spacing w:val="2"/>
        </w:rPr>
        <w:t>226</w:t>
      </w:r>
      <w:r w:rsidRPr="00FC31E6">
        <w:rPr>
          <w:rFonts w:eastAsia="SimHei" w:hint="eastAsia"/>
          <w:spacing w:val="2"/>
        </w:rPr>
        <w:t>条之三</w:t>
      </w:r>
      <w:r w:rsidR="001645D2" w:rsidRPr="00FC31E6">
        <w:rPr>
          <w:rFonts w:eastAsia="SimHei" w:hint="eastAsia"/>
          <w:spacing w:val="2"/>
        </w:rPr>
        <w:t>，</w:t>
      </w:r>
      <w:r w:rsidRPr="00FC31E6">
        <w:rPr>
          <w:rFonts w:eastAsia="SimHei" w:hint="eastAsia"/>
          <w:spacing w:val="2"/>
        </w:rPr>
        <w:t>使之与委员会第</w:t>
      </w:r>
      <w:r w:rsidRPr="00FC31E6">
        <w:rPr>
          <w:rFonts w:eastAsia="SimHei" w:hint="eastAsia"/>
          <w:spacing w:val="2"/>
        </w:rPr>
        <w:t>19</w:t>
      </w:r>
      <w:r w:rsidRPr="00FC31E6">
        <w:rPr>
          <w:rFonts w:eastAsia="SimHei" w:hint="eastAsia"/>
          <w:spacing w:val="2"/>
        </w:rPr>
        <w:t>号一般性建议相一致</w:t>
      </w:r>
      <w:r w:rsidR="001645D2" w:rsidRPr="00FC31E6">
        <w:rPr>
          <w:rFonts w:eastAsia="SimHei" w:hint="eastAsia"/>
          <w:spacing w:val="2"/>
        </w:rPr>
        <w:t>，</w:t>
      </w:r>
      <w:r w:rsidRPr="00FC31E6">
        <w:rPr>
          <w:rFonts w:eastAsia="SimHei" w:hint="eastAsia"/>
          <w:spacing w:val="2"/>
        </w:rPr>
        <w:t>并便利性骚扰的受害人诉诸司法。它要求缔约国开展宣传运动</w:t>
      </w:r>
      <w:r w:rsidR="001645D2" w:rsidRPr="00FC31E6">
        <w:rPr>
          <w:rFonts w:eastAsia="SimHei" w:hint="eastAsia"/>
          <w:spacing w:val="2"/>
        </w:rPr>
        <w:t>，</w:t>
      </w:r>
      <w:r w:rsidRPr="00FC31E6">
        <w:rPr>
          <w:rFonts w:eastAsia="SimHei" w:hint="eastAsia"/>
          <w:spacing w:val="2"/>
        </w:rPr>
        <w:t>尤其是针对参加工作的妇女</w:t>
      </w:r>
      <w:r w:rsidR="001645D2" w:rsidRPr="00FC31E6">
        <w:rPr>
          <w:rFonts w:eastAsia="SimHei" w:hint="eastAsia"/>
          <w:spacing w:val="2"/>
        </w:rPr>
        <w:t>，</w:t>
      </w:r>
      <w:r w:rsidRPr="00FC31E6">
        <w:rPr>
          <w:rFonts w:eastAsia="SimHei" w:hint="eastAsia"/>
          <w:spacing w:val="2"/>
        </w:rPr>
        <w:t>以破除围绕性骚扰的沉默文化</w:t>
      </w:r>
      <w:r w:rsidR="001645D2" w:rsidRPr="00FC31E6">
        <w:rPr>
          <w:rFonts w:eastAsia="SimHei" w:hint="eastAsia"/>
          <w:spacing w:val="2"/>
        </w:rPr>
        <w:t>，</w:t>
      </w:r>
      <w:r w:rsidRPr="00FC31E6">
        <w:rPr>
          <w:rFonts w:eastAsia="SimHei" w:hint="eastAsia"/>
          <w:spacing w:val="2"/>
        </w:rPr>
        <w:t>并如劳工组织专家委员会所建议</w:t>
      </w:r>
      <w:r w:rsidR="001645D2" w:rsidRPr="00FC31E6">
        <w:rPr>
          <w:rFonts w:eastAsia="SimHei" w:hint="eastAsia"/>
          <w:spacing w:val="2"/>
        </w:rPr>
        <w:t>，</w:t>
      </w:r>
      <w:r w:rsidRPr="00FC31E6">
        <w:rPr>
          <w:rFonts w:eastAsia="SimHei" w:hint="eastAsia"/>
          <w:spacing w:val="2"/>
        </w:rPr>
        <w:t>向主管当局提供专门信息</w:t>
      </w:r>
      <w:r w:rsidR="001645D2" w:rsidRPr="00FC31E6">
        <w:rPr>
          <w:rFonts w:eastAsia="SimHei" w:hint="eastAsia"/>
          <w:spacing w:val="2"/>
        </w:rPr>
        <w:t>，</w:t>
      </w:r>
      <w:r w:rsidRPr="00FC31E6">
        <w:rPr>
          <w:rFonts w:eastAsia="SimHei" w:hint="eastAsia"/>
          <w:spacing w:val="2"/>
        </w:rPr>
        <w:t>以确认和处理性骚扰案件。</w:t>
      </w:r>
    </w:p>
    <w:p w:rsidR="001F4FB7" w:rsidRPr="001F4FB7" w:rsidRDefault="001645D2" w:rsidP="00341ECE">
      <w:pPr>
        <w:pStyle w:val="H23GC"/>
        <w:rPr>
          <w:rFonts w:hint="eastAsia"/>
        </w:rPr>
      </w:pPr>
      <w:r>
        <w:rPr>
          <w:rFonts w:hint="eastAsia"/>
        </w:rPr>
        <w:tab/>
      </w:r>
      <w:r>
        <w:rPr>
          <w:rFonts w:hint="eastAsia"/>
        </w:rPr>
        <w:tab/>
      </w:r>
      <w:r w:rsidR="001F4FB7" w:rsidRPr="001F4FB7">
        <w:t>家庭女佣</w:t>
      </w:r>
    </w:p>
    <w:p w:rsidR="001F4FB7" w:rsidRPr="001F4FB7" w:rsidRDefault="001F4FB7" w:rsidP="001645D2">
      <w:pPr>
        <w:pStyle w:val="SingleTxtGC"/>
        <w:rPr>
          <w:rFonts w:hint="eastAsia"/>
        </w:rPr>
      </w:pPr>
      <w:r w:rsidRPr="001F4FB7">
        <w:rPr>
          <w:rFonts w:hint="eastAsia"/>
        </w:rPr>
        <w:t>4</w:t>
      </w:r>
      <w:r w:rsidR="001645D2">
        <w:rPr>
          <w:rFonts w:hint="eastAsia"/>
        </w:rPr>
        <w:t>8.</w:t>
      </w:r>
      <w:r w:rsidRPr="001F4FB7">
        <w:rPr>
          <w:rFonts w:hint="eastAsia"/>
        </w:rPr>
        <w:t xml:space="preserve"> </w:t>
      </w:r>
      <w:r w:rsidR="001645D2">
        <w:rPr>
          <w:rFonts w:hint="eastAsia"/>
        </w:rPr>
        <w:t xml:space="preserve"> </w:t>
      </w:r>
      <w:r w:rsidRPr="001F4FB7">
        <w:rPr>
          <w:rFonts w:hint="eastAsia"/>
        </w:rPr>
        <w:t>委员会注意到采取了积极的法律措施</w:t>
      </w:r>
      <w:r w:rsidR="001645D2">
        <w:rPr>
          <w:rFonts w:hint="eastAsia"/>
        </w:rPr>
        <w:t>，</w:t>
      </w:r>
      <w:r w:rsidRPr="001F4FB7">
        <w:rPr>
          <w:rFonts w:hint="eastAsia"/>
        </w:rPr>
        <w:t>旨在使最低就业年龄与国际标准保持一致</w:t>
      </w:r>
      <w:r w:rsidR="001645D2">
        <w:rPr>
          <w:rFonts w:hint="eastAsia"/>
        </w:rPr>
        <w:t>，</w:t>
      </w:r>
      <w:r w:rsidRPr="001F4FB7">
        <w:rPr>
          <w:rFonts w:hint="eastAsia"/>
        </w:rPr>
        <w:t>并为家庭</w:t>
      </w:r>
      <w:r w:rsidRPr="001F4FB7">
        <w:t>佣工</w:t>
      </w:r>
      <w:r w:rsidRPr="001F4FB7">
        <w:rPr>
          <w:rFonts w:hint="eastAsia"/>
        </w:rPr>
        <w:t>建立社会保险制度。然而</w:t>
      </w:r>
      <w:r w:rsidR="001645D2">
        <w:rPr>
          <w:rFonts w:hint="eastAsia"/>
        </w:rPr>
        <w:t>，</w:t>
      </w:r>
      <w:r w:rsidRPr="001F4FB7">
        <w:rPr>
          <w:rFonts w:hint="eastAsia"/>
        </w:rPr>
        <w:t>它关注的是</w:t>
      </w:r>
      <w:r w:rsidR="001645D2">
        <w:rPr>
          <w:rFonts w:hint="eastAsia"/>
        </w:rPr>
        <w:t>，</w:t>
      </w:r>
      <w:r w:rsidRPr="001F4FB7">
        <w:rPr>
          <w:rFonts w:hint="eastAsia"/>
        </w:rPr>
        <w:t>数据的缺乏</w:t>
      </w:r>
      <w:r w:rsidR="001645D2">
        <w:rPr>
          <w:rFonts w:hint="eastAsia"/>
        </w:rPr>
        <w:t>，</w:t>
      </w:r>
      <w:r w:rsidRPr="001F4FB7">
        <w:rPr>
          <w:rFonts w:hint="eastAsia"/>
        </w:rPr>
        <w:t>削弱了缔约国适当处理这一现象的能力。此外</w:t>
      </w:r>
      <w:r w:rsidR="001645D2">
        <w:rPr>
          <w:rFonts w:hint="eastAsia"/>
        </w:rPr>
        <w:t>，</w:t>
      </w:r>
      <w:r w:rsidRPr="001F4FB7">
        <w:rPr>
          <w:rFonts w:hint="eastAsia"/>
        </w:rPr>
        <w:t>委员会关注的是</w:t>
      </w:r>
      <w:r w:rsidR="001645D2">
        <w:rPr>
          <w:rFonts w:hint="eastAsia"/>
        </w:rPr>
        <w:t>，</w:t>
      </w:r>
      <w:r w:rsidRPr="001F4FB7">
        <w:rPr>
          <w:rFonts w:hint="eastAsia"/>
        </w:rPr>
        <w:t>2008</w:t>
      </w:r>
      <w:r w:rsidRPr="001F4FB7">
        <w:rPr>
          <w:rFonts w:hint="eastAsia"/>
        </w:rPr>
        <w:t>年一妇女联合会所进行调查的结果表明</w:t>
      </w:r>
      <w:r w:rsidR="001645D2">
        <w:rPr>
          <w:rFonts w:hint="eastAsia"/>
        </w:rPr>
        <w:t>，</w:t>
      </w:r>
      <w:r w:rsidRPr="001F4FB7">
        <w:rPr>
          <w:rFonts w:hint="eastAsia"/>
        </w:rPr>
        <w:t>9</w:t>
      </w:r>
      <w:r w:rsidR="001645D2">
        <w:rPr>
          <w:rFonts w:hint="eastAsia"/>
        </w:rPr>
        <w:t>4.</w:t>
      </w:r>
      <w:r w:rsidRPr="001F4FB7">
        <w:rPr>
          <w:rFonts w:hint="eastAsia"/>
        </w:rPr>
        <w:t>7</w:t>
      </w:r>
      <w:r w:rsidR="001645D2">
        <w:rPr>
          <w:rFonts w:hint="eastAsia"/>
        </w:rPr>
        <w:t>%</w:t>
      </w:r>
      <w:r w:rsidRPr="001F4FB7">
        <w:rPr>
          <w:rFonts w:hint="eastAsia"/>
        </w:rPr>
        <w:t>的家庭佣工没有社会保险</w:t>
      </w:r>
      <w:r w:rsidR="001645D2">
        <w:rPr>
          <w:rFonts w:hint="eastAsia"/>
        </w:rPr>
        <w:t>，</w:t>
      </w:r>
      <w:r w:rsidRPr="001F4FB7">
        <w:rPr>
          <w:rFonts w:hint="eastAsia"/>
        </w:rPr>
        <w:t>1</w:t>
      </w:r>
      <w:r w:rsidR="001645D2">
        <w:rPr>
          <w:rFonts w:hint="eastAsia"/>
        </w:rPr>
        <w:t>7.</w:t>
      </w:r>
      <w:r w:rsidRPr="001F4FB7">
        <w:rPr>
          <w:rFonts w:hint="eastAsia"/>
        </w:rPr>
        <w:t>5</w:t>
      </w:r>
      <w:r w:rsidR="001645D2">
        <w:rPr>
          <w:rFonts w:hint="eastAsia"/>
        </w:rPr>
        <w:t>%</w:t>
      </w:r>
      <w:r w:rsidRPr="001F4FB7">
        <w:rPr>
          <w:rFonts w:hint="eastAsia"/>
        </w:rPr>
        <w:t>的人年龄在</w:t>
      </w:r>
      <w:r w:rsidRPr="001F4FB7">
        <w:rPr>
          <w:rFonts w:hint="eastAsia"/>
        </w:rPr>
        <w:t>12</w:t>
      </w:r>
      <w:r w:rsidRPr="001F4FB7">
        <w:rPr>
          <w:rFonts w:hint="eastAsia"/>
        </w:rPr>
        <w:t>到</w:t>
      </w:r>
      <w:r w:rsidRPr="001F4FB7">
        <w:rPr>
          <w:rFonts w:hint="eastAsia"/>
        </w:rPr>
        <w:t>17</w:t>
      </w:r>
      <w:r w:rsidRPr="001F4FB7">
        <w:rPr>
          <w:rFonts w:hint="eastAsia"/>
        </w:rPr>
        <w:t>岁之间</w:t>
      </w:r>
      <w:r w:rsidR="001645D2">
        <w:rPr>
          <w:rFonts w:hint="eastAsia"/>
        </w:rPr>
        <w:t>，</w:t>
      </w:r>
      <w:r w:rsidRPr="001F4FB7">
        <w:rPr>
          <w:rFonts w:hint="eastAsia"/>
        </w:rPr>
        <w:t>大约</w:t>
      </w:r>
      <w:r w:rsidRPr="001F4FB7">
        <w:rPr>
          <w:rFonts w:hint="eastAsia"/>
        </w:rPr>
        <w:t>16</w:t>
      </w:r>
      <w:r w:rsidR="001645D2">
        <w:rPr>
          <w:rFonts w:hint="eastAsia"/>
        </w:rPr>
        <w:t>%</w:t>
      </w:r>
      <w:r w:rsidRPr="001F4FB7">
        <w:rPr>
          <w:rFonts w:hint="eastAsia"/>
        </w:rPr>
        <w:t>的人成为性暴力的受害者。</w:t>
      </w:r>
    </w:p>
    <w:p w:rsidR="001F4FB7" w:rsidRPr="001645D2" w:rsidRDefault="001F4FB7" w:rsidP="001645D2">
      <w:pPr>
        <w:pStyle w:val="SingleTxtGC"/>
        <w:rPr>
          <w:rFonts w:eastAsia="SimHei" w:hint="eastAsia"/>
        </w:rPr>
      </w:pPr>
      <w:r w:rsidRPr="001645D2">
        <w:rPr>
          <w:rFonts w:eastAsia="SimHei" w:hint="eastAsia"/>
        </w:rPr>
        <w:t>4</w:t>
      </w:r>
      <w:r w:rsidR="001645D2" w:rsidRPr="001645D2">
        <w:rPr>
          <w:rFonts w:eastAsia="SimHei" w:hint="eastAsia"/>
        </w:rPr>
        <w:t>9.</w:t>
      </w:r>
      <w:r w:rsidR="001645D2">
        <w:rPr>
          <w:rFonts w:eastAsia="SimHei" w:hint="eastAsia"/>
        </w:rPr>
        <w:t xml:space="preserve"> </w:t>
      </w:r>
      <w:r w:rsidRPr="001645D2">
        <w:rPr>
          <w:rFonts w:eastAsia="SimHei" w:hint="eastAsia"/>
        </w:rPr>
        <w:t xml:space="preserve"> </w:t>
      </w:r>
      <w:r w:rsidRPr="001645D2">
        <w:rPr>
          <w:rFonts w:eastAsia="SimHei" w:hint="eastAsia"/>
        </w:rPr>
        <w:t>委员会促请缔约国采取一切必要措施</w:t>
      </w:r>
      <w:r w:rsidR="001645D2" w:rsidRPr="001645D2">
        <w:rPr>
          <w:rFonts w:eastAsia="SimHei" w:hint="eastAsia"/>
        </w:rPr>
        <w:t>，</w:t>
      </w:r>
      <w:r w:rsidRPr="001645D2">
        <w:rPr>
          <w:rFonts w:eastAsia="SimHei" w:hint="eastAsia"/>
        </w:rPr>
        <w:t>保护家庭女佣免遭经济剥削和性暴力。它还建议缔约国增加劳动监察机构</w:t>
      </w:r>
      <w:r w:rsidR="001645D2" w:rsidRPr="001645D2">
        <w:rPr>
          <w:rFonts w:eastAsia="SimHei" w:hint="eastAsia"/>
        </w:rPr>
        <w:t>，</w:t>
      </w:r>
      <w:r w:rsidRPr="001645D2">
        <w:rPr>
          <w:rFonts w:eastAsia="SimHei" w:hint="eastAsia"/>
        </w:rPr>
        <w:t>以确保低龄儿童不受剥削</w:t>
      </w:r>
      <w:r w:rsidR="001645D2" w:rsidRPr="001645D2">
        <w:rPr>
          <w:rFonts w:eastAsia="SimHei" w:hint="eastAsia"/>
        </w:rPr>
        <w:t>，</w:t>
      </w:r>
      <w:r w:rsidRPr="001645D2">
        <w:rPr>
          <w:rFonts w:eastAsia="SimHei" w:hint="eastAsia"/>
        </w:rPr>
        <w:t>提供适当的工作和生活条件</w:t>
      </w:r>
      <w:r w:rsidR="001645D2" w:rsidRPr="001645D2">
        <w:rPr>
          <w:rFonts w:eastAsia="SimHei" w:hint="eastAsia"/>
        </w:rPr>
        <w:t>，</w:t>
      </w:r>
      <w:r w:rsidRPr="001645D2">
        <w:rPr>
          <w:rFonts w:eastAsia="SimHei" w:hint="eastAsia"/>
        </w:rPr>
        <w:t>同时</w:t>
      </w:r>
      <w:r w:rsidR="001645D2" w:rsidRPr="001645D2">
        <w:rPr>
          <w:rFonts w:eastAsia="SimHei" w:hint="eastAsia"/>
        </w:rPr>
        <w:t>，</w:t>
      </w:r>
      <w:r w:rsidRPr="001645D2">
        <w:rPr>
          <w:rFonts w:eastAsia="SimHei" w:hint="eastAsia"/>
        </w:rPr>
        <w:t>家庭女佣享有社会保险和其他福利。委员会还建议缔约国应确立家庭佣工对雇主提出投诉的机制</w:t>
      </w:r>
      <w:r w:rsidR="001645D2" w:rsidRPr="001645D2">
        <w:rPr>
          <w:rFonts w:eastAsia="SimHei" w:hint="eastAsia"/>
        </w:rPr>
        <w:t>，</w:t>
      </w:r>
      <w:r w:rsidRPr="001645D2">
        <w:rPr>
          <w:rFonts w:eastAsia="SimHei" w:hint="eastAsia"/>
        </w:rPr>
        <w:t>并迅速查处所有虐待行为。</w:t>
      </w:r>
    </w:p>
    <w:p w:rsidR="001F4FB7" w:rsidRPr="001F4FB7" w:rsidRDefault="001645D2" w:rsidP="00341ECE">
      <w:pPr>
        <w:pStyle w:val="H23GC"/>
        <w:rPr>
          <w:rFonts w:hint="eastAsia"/>
        </w:rPr>
      </w:pPr>
      <w:r>
        <w:rPr>
          <w:rFonts w:hint="eastAsia"/>
        </w:rPr>
        <w:tab/>
      </w:r>
      <w:r>
        <w:rPr>
          <w:rFonts w:hint="eastAsia"/>
        </w:rPr>
        <w:tab/>
      </w:r>
      <w:r w:rsidR="001F4FB7" w:rsidRPr="001F4FB7">
        <w:rPr>
          <w:rFonts w:hint="eastAsia"/>
        </w:rPr>
        <w:t>卫生</w:t>
      </w:r>
    </w:p>
    <w:p w:rsidR="001F4FB7" w:rsidRPr="001F4FB7" w:rsidRDefault="001F4FB7" w:rsidP="001645D2">
      <w:pPr>
        <w:pStyle w:val="SingleTxtGC"/>
        <w:rPr>
          <w:rFonts w:hint="eastAsia"/>
        </w:rPr>
      </w:pPr>
      <w:r w:rsidRPr="001645D2">
        <w:rPr>
          <w:rFonts w:hint="eastAsia"/>
        </w:rPr>
        <w:t>5</w:t>
      </w:r>
      <w:r w:rsidR="001645D2" w:rsidRPr="001645D2">
        <w:rPr>
          <w:rFonts w:hint="eastAsia"/>
        </w:rPr>
        <w:t>0.</w:t>
      </w:r>
      <w:r w:rsidRPr="001645D2">
        <w:rPr>
          <w:rFonts w:hint="eastAsia"/>
        </w:rPr>
        <w:t xml:space="preserve"> </w:t>
      </w:r>
      <w:r w:rsidR="001645D2" w:rsidRPr="001645D2">
        <w:rPr>
          <w:rFonts w:hint="eastAsia"/>
        </w:rPr>
        <w:t xml:space="preserve"> </w:t>
      </w:r>
      <w:r w:rsidRPr="001645D2">
        <w:rPr>
          <w:rFonts w:hint="eastAsia"/>
        </w:rPr>
        <w:t>委员会赞赏缔约国作出努力</w:t>
      </w:r>
      <w:r w:rsidR="001645D2" w:rsidRPr="001645D2">
        <w:rPr>
          <w:rFonts w:hint="eastAsia"/>
        </w:rPr>
        <w:t>，</w:t>
      </w:r>
      <w:r w:rsidRPr="001645D2">
        <w:rPr>
          <w:rFonts w:hint="eastAsia"/>
        </w:rPr>
        <w:t>改进医疗保健基础设施</w:t>
      </w:r>
      <w:r w:rsidR="001645D2" w:rsidRPr="001645D2">
        <w:rPr>
          <w:rFonts w:hint="eastAsia"/>
        </w:rPr>
        <w:t>，</w:t>
      </w:r>
      <w:r w:rsidRPr="001645D2">
        <w:rPr>
          <w:rFonts w:hint="eastAsia"/>
        </w:rPr>
        <w:t>并在</w:t>
      </w:r>
      <w:r w:rsidRPr="001645D2">
        <w:rPr>
          <w:rFonts w:hint="eastAsia"/>
        </w:rPr>
        <w:t>1999</w:t>
      </w:r>
      <w:r w:rsidRPr="001645D2">
        <w:rPr>
          <w:rFonts w:hint="eastAsia"/>
        </w:rPr>
        <w:t>至</w:t>
      </w:r>
      <w:r w:rsidRPr="001645D2">
        <w:rPr>
          <w:rFonts w:hint="eastAsia"/>
        </w:rPr>
        <w:t>2006</w:t>
      </w:r>
      <w:r w:rsidRPr="001645D2">
        <w:rPr>
          <w:rFonts w:hint="eastAsia"/>
        </w:rPr>
        <w:t>年期间将孕产妇死亡率降低了</w:t>
      </w:r>
      <w:r w:rsidRPr="001645D2">
        <w:rPr>
          <w:rFonts w:hint="eastAsia"/>
        </w:rPr>
        <w:t>2</w:t>
      </w:r>
      <w:r w:rsidR="001645D2" w:rsidRPr="001645D2">
        <w:rPr>
          <w:rFonts w:hint="eastAsia"/>
        </w:rPr>
        <w:t>4.</w:t>
      </w:r>
      <w:r w:rsidRPr="001645D2">
        <w:rPr>
          <w:rFonts w:hint="eastAsia"/>
        </w:rPr>
        <w:t>5</w:t>
      </w:r>
      <w:r w:rsidR="001645D2" w:rsidRPr="001645D2">
        <w:rPr>
          <w:rFonts w:hint="eastAsia"/>
        </w:rPr>
        <w:t>%</w:t>
      </w:r>
      <w:r w:rsidR="001645D2" w:rsidRPr="001645D2">
        <w:rPr>
          <w:rFonts w:hint="eastAsia"/>
        </w:rPr>
        <w:t>，</w:t>
      </w:r>
      <w:r w:rsidRPr="001645D2">
        <w:rPr>
          <w:rFonts w:hint="eastAsia"/>
        </w:rPr>
        <w:t>但仍然关注的是</w:t>
      </w:r>
      <w:r w:rsidR="001645D2" w:rsidRPr="001645D2">
        <w:rPr>
          <w:rFonts w:hint="eastAsia"/>
        </w:rPr>
        <w:t>，</w:t>
      </w:r>
      <w:r w:rsidRPr="001645D2">
        <w:rPr>
          <w:rFonts w:hint="eastAsia"/>
        </w:rPr>
        <w:t>降低速率失之缓慢。委员会遗憾的是</w:t>
      </w:r>
      <w:r w:rsidR="001645D2" w:rsidRPr="001645D2">
        <w:rPr>
          <w:rFonts w:hint="eastAsia"/>
        </w:rPr>
        <w:t>，</w:t>
      </w:r>
      <w:r w:rsidRPr="001645D2">
        <w:rPr>
          <w:rFonts w:hint="eastAsia"/>
        </w:rPr>
        <w:t>缺乏关于全国范围孕产妇死亡率的最新统计数据。它对在孕产妇死亡率、助产和产前护理方面存在重大地区差异表示关注。它还关注的是</w:t>
      </w:r>
      <w:r w:rsidR="001645D2" w:rsidRPr="001645D2">
        <w:rPr>
          <w:rFonts w:hint="eastAsia"/>
        </w:rPr>
        <w:t>，</w:t>
      </w:r>
      <w:r w:rsidRPr="001645D2">
        <w:rPr>
          <w:rFonts w:hint="eastAsia"/>
        </w:rPr>
        <w:t>有报告表明在获得堕胎服务方面歧视单身妇女。委员会遗憾的是</w:t>
      </w:r>
      <w:r w:rsidR="001645D2" w:rsidRPr="001645D2">
        <w:rPr>
          <w:rFonts w:hint="eastAsia"/>
        </w:rPr>
        <w:t>，</w:t>
      </w:r>
      <w:r w:rsidRPr="001645D2">
        <w:rPr>
          <w:rFonts w:hint="eastAsia"/>
        </w:rPr>
        <w:t>缺乏关于妇女精神健康状况的资料。</w:t>
      </w:r>
    </w:p>
    <w:p w:rsidR="001F4FB7" w:rsidRPr="001F4FB7" w:rsidRDefault="001F4FB7" w:rsidP="001645D2">
      <w:pPr>
        <w:pStyle w:val="SingleTxtGC"/>
        <w:rPr>
          <w:rFonts w:hint="eastAsia"/>
          <w:b/>
        </w:rPr>
      </w:pPr>
      <w:r w:rsidRPr="001645D2">
        <w:rPr>
          <w:rFonts w:eastAsia="SimHei" w:hint="eastAsia"/>
        </w:rPr>
        <w:t>5</w:t>
      </w:r>
      <w:r w:rsidR="001645D2" w:rsidRPr="001645D2">
        <w:rPr>
          <w:rFonts w:eastAsia="SimHei" w:hint="eastAsia"/>
        </w:rPr>
        <w:t>1.</w:t>
      </w:r>
      <w:r w:rsidRPr="001645D2">
        <w:rPr>
          <w:rFonts w:eastAsia="SimHei" w:hint="eastAsia"/>
        </w:rPr>
        <w:t xml:space="preserve"> </w:t>
      </w:r>
      <w:r w:rsidR="001645D2" w:rsidRPr="001645D2">
        <w:rPr>
          <w:rFonts w:eastAsia="SimHei" w:hint="eastAsia"/>
        </w:rPr>
        <w:t xml:space="preserve"> </w:t>
      </w:r>
      <w:r w:rsidRPr="001645D2">
        <w:rPr>
          <w:rFonts w:eastAsia="SimHei" w:hint="eastAsia"/>
        </w:rPr>
        <w:t>委员会在其第</w:t>
      </w:r>
      <w:r w:rsidRPr="001645D2">
        <w:rPr>
          <w:rFonts w:eastAsia="SimHei" w:hint="eastAsia"/>
        </w:rPr>
        <w:t>24</w:t>
      </w:r>
      <w:r w:rsidRPr="001645D2">
        <w:rPr>
          <w:rFonts w:eastAsia="SimHei" w:hint="eastAsia"/>
        </w:rPr>
        <w:t>号</w:t>
      </w:r>
      <w:r w:rsidR="00CE79FA">
        <w:rPr>
          <w:rFonts w:eastAsia="SimHei"/>
        </w:rPr>
        <w:t>(1999</w:t>
      </w:r>
      <w:r w:rsidR="005D40D6">
        <w:rPr>
          <w:rFonts w:eastAsia="SimHei" w:hint="eastAsia"/>
        </w:rPr>
        <w:t>年</w:t>
      </w:r>
      <w:r w:rsidR="00CE79FA">
        <w:rPr>
          <w:rFonts w:eastAsia="SimHei"/>
        </w:rPr>
        <w:t>)</w:t>
      </w:r>
      <w:r w:rsidRPr="001645D2">
        <w:rPr>
          <w:rFonts w:eastAsia="SimHei" w:hint="eastAsia"/>
        </w:rPr>
        <w:t>一般性建议框架内</w:t>
      </w:r>
      <w:r w:rsidR="001645D2" w:rsidRPr="001645D2">
        <w:rPr>
          <w:rFonts w:eastAsia="SimHei" w:hint="eastAsia"/>
        </w:rPr>
        <w:t>，</w:t>
      </w:r>
      <w:r w:rsidRPr="001645D2">
        <w:rPr>
          <w:rFonts w:eastAsia="SimHei" w:hint="eastAsia"/>
        </w:rPr>
        <w:t>要求缔约国加强努力</w:t>
      </w:r>
      <w:r w:rsidR="001645D2" w:rsidRPr="001645D2">
        <w:rPr>
          <w:rFonts w:eastAsia="SimHei" w:hint="eastAsia"/>
        </w:rPr>
        <w:t>，</w:t>
      </w:r>
      <w:r w:rsidRPr="001645D2">
        <w:rPr>
          <w:rFonts w:eastAsia="SimHei" w:hint="eastAsia"/>
        </w:rPr>
        <w:t>实现《第</w:t>
      </w:r>
      <w:r w:rsidRPr="001645D2">
        <w:rPr>
          <w:rFonts w:eastAsia="SimHei" w:hint="eastAsia"/>
        </w:rPr>
        <w:t>11</w:t>
      </w:r>
      <w:r w:rsidRPr="001645D2">
        <w:rPr>
          <w:rFonts w:eastAsia="SimHei" w:hint="eastAsia"/>
        </w:rPr>
        <w:t>个发展计划</w:t>
      </w:r>
      <w:r w:rsidR="001645D2" w:rsidRPr="001645D2">
        <w:rPr>
          <w:rFonts w:eastAsia="SimHei" w:hint="eastAsia"/>
        </w:rPr>
        <w:t>(</w:t>
      </w:r>
      <w:r w:rsidRPr="001645D2">
        <w:rPr>
          <w:rFonts w:eastAsia="SimHei" w:hint="eastAsia"/>
        </w:rPr>
        <w:t>2007-2011</w:t>
      </w:r>
      <w:r w:rsidRPr="001645D2">
        <w:rPr>
          <w:rFonts w:eastAsia="SimHei" w:hint="eastAsia"/>
        </w:rPr>
        <w:t>年</w:t>
      </w:r>
      <w:r w:rsidR="001645D2" w:rsidRPr="001645D2">
        <w:rPr>
          <w:rFonts w:eastAsia="SimHei" w:hint="eastAsia"/>
        </w:rPr>
        <w:t>)</w:t>
      </w:r>
      <w:r w:rsidRPr="001645D2">
        <w:rPr>
          <w:rFonts w:eastAsia="SimHei" w:hint="eastAsia"/>
        </w:rPr>
        <w:t>》载明的目标</w:t>
      </w:r>
      <w:r w:rsidR="001645D2" w:rsidRPr="001645D2">
        <w:rPr>
          <w:rFonts w:eastAsia="SimHei" w:hint="eastAsia"/>
        </w:rPr>
        <w:t>，</w:t>
      </w:r>
      <w:r w:rsidRPr="001645D2">
        <w:rPr>
          <w:rFonts w:eastAsia="SimHei" w:hint="eastAsia"/>
        </w:rPr>
        <w:t>缩小在妇女享有医疗保健和卫生相关服务方面的地区差异。它促请缔约国在全国开展有关孕产妇死亡率和发病率的全面调查</w:t>
      </w:r>
      <w:r w:rsidR="001645D2" w:rsidRPr="001645D2">
        <w:rPr>
          <w:rFonts w:eastAsia="SimHei" w:hint="eastAsia"/>
        </w:rPr>
        <w:t>，</w:t>
      </w:r>
      <w:r w:rsidRPr="001645D2">
        <w:rPr>
          <w:rFonts w:eastAsia="SimHei" w:hint="eastAsia"/>
        </w:rPr>
        <w:t>公布所有调查结果</w:t>
      </w:r>
      <w:r w:rsidR="001645D2" w:rsidRPr="001645D2">
        <w:rPr>
          <w:rFonts w:eastAsia="SimHei" w:hint="eastAsia"/>
        </w:rPr>
        <w:t>，</w:t>
      </w:r>
      <w:r w:rsidRPr="001645D2">
        <w:rPr>
          <w:rFonts w:eastAsia="SimHei" w:hint="eastAsia"/>
        </w:rPr>
        <w:t>并在下一次报告中</w:t>
      </w:r>
      <w:r w:rsidR="001645D2" w:rsidRPr="001645D2">
        <w:rPr>
          <w:rFonts w:eastAsia="SimHei" w:hint="eastAsia"/>
        </w:rPr>
        <w:t>，</w:t>
      </w:r>
      <w:r w:rsidRPr="001645D2">
        <w:rPr>
          <w:rFonts w:eastAsia="SimHei" w:hint="eastAsia"/>
        </w:rPr>
        <w:t>提供按性别分类的全国和地区各级以及城乡发病率数据。委员会请缔约国加强并扩大努力</w:t>
      </w:r>
      <w:r w:rsidR="001645D2" w:rsidRPr="001645D2">
        <w:rPr>
          <w:rFonts w:eastAsia="SimHei" w:hint="eastAsia"/>
        </w:rPr>
        <w:t>，</w:t>
      </w:r>
      <w:r w:rsidRPr="001645D2">
        <w:rPr>
          <w:rFonts w:eastAsia="SimHei" w:hint="eastAsia"/>
        </w:rPr>
        <w:t>在全国普及避孕知识</w:t>
      </w:r>
      <w:r w:rsidR="001645D2" w:rsidRPr="001645D2">
        <w:rPr>
          <w:rFonts w:eastAsia="SimHei" w:hint="eastAsia"/>
        </w:rPr>
        <w:t>，</w:t>
      </w:r>
      <w:r w:rsidRPr="001645D2">
        <w:rPr>
          <w:rFonts w:eastAsia="SimHei" w:hint="eastAsia"/>
        </w:rPr>
        <w:t>提供负担得起的避孕方法</w:t>
      </w:r>
      <w:r w:rsidR="001645D2" w:rsidRPr="001645D2">
        <w:rPr>
          <w:rFonts w:eastAsia="SimHei" w:hint="eastAsia"/>
        </w:rPr>
        <w:t>，</w:t>
      </w:r>
      <w:r w:rsidRPr="001645D2">
        <w:rPr>
          <w:rFonts w:eastAsia="SimHei" w:hint="eastAsia"/>
        </w:rPr>
        <w:t>并确保单身妇女能够没有障碍地获得堕胎服务。委员会还建议针对青春期男女广泛开展</w:t>
      </w:r>
      <w:r w:rsidR="001E571C">
        <w:rPr>
          <w:rFonts w:eastAsia="SimHei" w:hint="eastAsia"/>
        </w:rPr>
        <w:t>性健康和性权利</w:t>
      </w:r>
      <w:r w:rsidRPr="001645D2">
        <w:rPr>
          <w:rFonts w:eastAsia="SimHei" w:hint="eastAsia"/>
        </w:rPr>
        <w:t>教育</w:t>
      </w:r>
      <w:r w:rsidR="001645D2" w:rsidRPr="001645D2">
        <w:rPr>
          <w:rFonts w:eastAsia="SimHei" w:hint="eastAsia"/>
        </w:rPr>
        <w:t>，</w:t>
      </w:r>
      <w:r w:rsidRPr="001645D2">
        <w:rPr>
          <w:rFonts w:eastAsia="SimHei" w:hint="eastAsia"/>
        </w:rPr>
        <w:t>特别重视预防早孕和控制性传播感染</w:t>
      </w:r>
      <w:r w:rsidR="001645D2" w:rsidRPr="001645D2">
        <w:rPr>
          <w:rFonts w:eastAsia="SimHei" w:hint="eastAsia"/>
        </w:rPr>
        <w:t>，</w:t>
      </w:r>
      <w:r w:rsidRPr="001645D2">
        <w:rPr>
          <w:rFonts w:eastAsia="SimHei" w:hint="eastAsia"/>
        </w:rPr>
        <w:t>包括艾滋病毒</w:t>
      </w:r>
      <w:r w:rsidR="001645D2" w:rsidRPr="001645D2">
        <w:rPr>
          <w:rFonts w:eastAsia="SimHei" w:hint="eastAsia"/>
        </w:rPr>
        <w:t>/</w:t>
      </w:r>
      <w:r w:rsidRPr="001645D2">
        <w:rPr>
          <w:rFonts w:eastAsia="SimHei" w:hint="eastAsia"/>
        </w:rPr>
        <w:t>艾滋病。委员会还要求缔约国在下次定期报告中提供有关资料</w:t>
      </w:r>
      <w:r w:rsidR="001645D2" w:rsidRPr="001645D2">
        <w:rPr>
          <w:rFonts w:eastAsia="SimHei" w:hint="eastAsia"/>
        </w:rPr>
        <w:t>，</w:t>
      </w:r>
      <w:r w:rsidRPr="001645D2">
        <w:rPr>
          <w:rFonts w:eastAsia="SimHei" w:hint="eastAsia"/>
        </w:rPr>
        <w:t>说明妇女的精神健康状况和她们获得精神保健服务的情况。</w:t>
      </w:r>
    </w:p>
    <w:p w:rsidR="001F4FB7" w:rsidRPr="001F4FB7" w:rsidRDefault="001645D2" w:rsidP="00341ECE">
      <w:pPr>
        <w:pStyle w:val="H23GC"/>
        <w:rPr>
          <w:rFonts w:hint="eastAsia"/>
        </w:rPr>
      </w:pPr>
      <w:r>
        <w:rPr>
          <w:rFonts w:hint="eastAsia"/>
        </w:rPr>
        <w:tab/>
      </w:r>
      <w:r>
        <w:rPr>
          <w:rFonts w:hint="eastAsia"/>
        </w:rPr>
        <w:tab/>
      </w:r>
      <w:r w:rsidR="001F4FB7" w:rsidRPr="001F4FB7">
        <w:rPr>
          <w:rFonts w:hint="eastAsia"/>
        </w:rPr>
        <w:t>农村妇女</w:t>
      </w:r>
    </w:p>
    <w:p w:rsidR="001F4FB7" w:rsidRPr="001F4FB7" w:rsidRDefault="001F4FB7" w:rsidP="001645D2">
      <w:pPr>
        <w:pStyle w:val="SingleTxtGC"/>
        <w:rPr>
          <w:rFonts w:hint="eastAsia"/>
        </w:rPr>
      </w:pPr>
      <w:r w:rsidRPr="001F4FB7">
        <w:rPr>
          <w:rFonts w:hint="eastAsia"/>
        </w:rPr>
        <w:t>5</w:t>
      </w:r>
      <w:r w:rsidR="001645D2">
        <w:rPr>
          <w:rFonts w:hint="eastAsia"/>
        </w:rPr>
        <w:t>2.</w:t>
      </w:r>
      <w:r w:rsidRPr="001F4FB7">
        <w:rPr>
          <w:rFonts w:hint="eastAsia"/>
        </w:rPr>
        <w:t xml:space="preserve"> </w:t>
      </w:r>
      <w:r w:rsidR="001645D2">
        <w:rPr>
          <w:rFonts w:hint="eastAsia"/>
        </w:rPr>
        <w:t xml:space="preserve"> </w:t>
      </w:r>
      <w:r w:rsidRPr="001F4FB7">
        <w:rPr>
          <w:rFonts w:hint="eastAsia"/>
        </w:rPr>
        <w:t>委员会欢迎缔约国努力处理农村妇女的发展问题</w:t>
      </w:r>
      <w:r w:rsidR="001645D2">
        <w:rPr>
          <w:rFonts w:hint="eastAsia"/>
        </w:rPr>
        <w:t>，</w:t>
      </w:r>
      <w:r w:rsidRPr="001F4FB7">
        <w:rPr>
          <w:rFonts w:hint="eastAsia"/>
        </w:rPr>
        <w:t>包括通过其《</w:t>
      </w:r>
      <w:r w:rsidRPr="001F4FB7">
        <w:t>提高农村妇女地位国家行动计划</w:t>
      </w:r>
      <w:r w:rsidRPr="001F4FB7">
        <w:rPr>
          <w:rFonts w:hint="eastAsia"/>
        </w:rPr>
        <w:t>》这样做</w:t>
      </w:r>
      <w:r w:rsidR="001645D2">
        <w:rPr>
          <w:rFonts w:hint="eastAsia"/>
        </w:rPr>
        <w:t>，</w:t>
      </w:r>
      <w:r w:rsidRPr="001F4FB7">
        <w:rPr>
          <w:rFonts w:hint="eastAsia"/>
        </w:rPr>
        <w:t>同时</w:t>
      </w:r>
      <w:r w:rsidR="001645D2">
        <w:rPr>
          <w:rFonts w:hint="eastAsia"/>
        </w:rPr>
        <w:t>，</w:t>
      </w:r>
      <w:r w:rsidRPr="001F4FB7">
        <w:rPr>
          <w:rFonts w:hint="eastAsia"/>
        </w:rPr>
        <w:t>确立了有关机制进行协调、监测和评估</w:t>
      </w:r>
      <w:r w:rsidR="001645D2">
        <w:rPr>
          <w:rFonts w:hint="eastAsia"/>
        </w:rPr>
        <w:t>，</w:t>
      </w:r>
      <w:r w:rsidRPr="001F4FB7">
        <w:rPr>
          <w:rFonts w:hint="eastAsia"/>
        </w:rPr>
        <w:t>并在农村地区建立了辐射中心</w:t>
      </w:r>
      <w:r w:rsidR="001645D2">
        <w:rPr>
          <w:rFonts w:hint="eastAsia"/>
        </w:rPr>
        <w:t>(</w:t>
      </w:r>
      <w:r w:rsidR="00B20E2C">
        <w:rPr>
          <w:rFonts w:hint="eastAsia"/>
        </w:rPr>
        <w:t>“</w:t>
      </w:r>
      <w:r w:rsidR="00153E26" w:rsidRPr="009716C5">
        <w:t>pôles</w:t>
      </w:r>
      <w:r w:rsidRPr="001F4FB7">
        <w:rPr>
          <w:rFonts w:hint="eastAsia"/>
        </w:rPr>
        <w:t xml:space="preserve"> de rayonnement</w:t>
      </w:r>
      <w:r w:rsidR="00B20E2C">
        <w:rPr>
          <w:rFonts w:hint="eastAsia"/>
        </w:rPr>
        <w:t>”</w:t>
      </w:r>
      <w:r w:rsidR="001645D2">
        <w:rPr>
          <w:rFonts w:hint="eastAsia"/>
        </w:rPr>
        <w:t>)</w:t>
      </w:r>
      <w:r w:rsidRPr="001F4FB7">
        <w:rPr>
          <w:rFonts w:hint="eastAsia"/>
        </w:rPr>
        <w:t>。但它仍然关注农村妇女</w:t>
      </w:r>
      <w:r w:rsidR="001645D2">
        <w:rPr>
          <w:rFonts w:hint="eastAsia"/>
        </w:rPr>
        <w:t>，</w:t>
      </w:r>
      <w:r w:rsidRPr="001F4FB7">
        <w:rPr>
          <w:rFonts w:hint="eastAsia"/>
        </w:rPr>
        <w:t>特别是老年农村妇女的状况</w:t>
      </w:r>
      <w:r w:rsidR="001645D2">
        <w:rPr>
          <w:rFonts w:hint="eastAsia"/>
        </w:rPr>
        <w:t>，</w:t>
      </w:r>
      <w:r w:rsidRPr="001F4FB7">
        <w:rPr>
          <w:rFonts w:hint="eastAsia"/>
        </w:rPr>
        <w:t>包括其在教育、医疗保健服务和创收活动方面享有的机会。</w:t>
      </w:r>
    </w:p>
    <w:p w:rsidR="001F4FB7" w:rsidRPr="001645D2" w:rsidRDefault="001F4FB7" w:rsidP="001645D2">
      <w:pPr>
        <w:pStyle w:val="SingleTxtGC"/>
        <w:rPr>
          <w:rFonts w:eastAsia="SimHei" w:hint="eastAsia"/>
        </w:rPr>
      </w:pPr>
      <w:r w:rsidRPr="001645D2">
        <w:rPr>
          <w:rFonts w:eastAsia="SimHei" w:hint="eastAsia"/>
        </w:rPr>
        <w:t>5</w:t>
      </w:r>
      <w:r w:rsidR="001645D2" w:rsidRPr="001645D2">
        <w:rPr>
          <w:rFonts w:eastAsia="SimHei" w:hint="eastAsia"/>
        </w:rPr>
        <w:t>3.</w:t>
      </w:r>
      <w:r w:rsidRPr="001645D2">
        <w:rPr>
          <w:rFonts w:eastAsia="SimHei" w:hint="eastAsia"/>
        </w:rPr>
        <w:t xml:space="preserve"> </w:t>
      </w:r>
      <w:r w:rsidR="001645D2" w:rsidRPr="001645D2">
        <w:rPr>
          <w:rFonts w:eastAsia="SimHei" w:hint="eastAsia"/>
        </w:rPr>
        <w:t xml:space="preserve"> </w:t>
      </w:r>
      <w:r w:rsidRPr="001645D2">
        <w:rPr>
          <w:rFonts w:eastAsia="SimHei" w:hint="eastAsia"/>
        </w:rPr>
        <w:t>委员会鼓励缔约国奉行旨在加强农村妇女经济能力的政策和方案</w:t>
      </w:r>
      <w:r w:rsidR="001645D2" w:rsidRPr="001645D2">
        <w:rPr>
          <w:rFonts w:eastAsia="SimHei" w:hint="eastAsia"/>
        </w:rPr>
        <w:t>，</w:t>
      </w:r>
      <w:r w:rsidRPr="001645D2">
        <w:rPr>
          <w:rFonts w:eastAsia="SimHei" w:hint="eastAsia"/>
        </w:rPr>
        <w:t>确保她们在医疗保健服务、教育和社会服务方面享有机会。委员会要求缔约国在下一次定期报告中列入有关资料和数据</w:t>
      </w:r>
      <w:r w:rsidR="001645D2" w:rsidRPr="001645D2">
        <w:rPr>
          <w:rFonts w:eastAsia="SimHei" w:hint="eastAsia"/>
        </w:rPr>
        <w:t>，</w:t>
      </w:r>
      <w:r w:rsidRPr="001645D2">
        <w:rPr>
          <w:rFonts w:eastAsia="SimHei" w:hint="eastAsia"/>
        </w:rPr>
        <w:t>说明农村妇女</w:t>
      </w:r>
      <w:r w:rsidR="001645D2" w:rsidRPr="001645D2">
        <w:rPr>
          <w:rFonts w:eastAsia="SimHei" w:hint="eastAsia"/>
        </w:rPr>
        <w:t>，</w:t>
      </w:r>
      <w:r w:rsidRPr="001645D2">
        <w:rPr>
          <w:rFonts w:eastAsia="SimHei" w:hint="eastAsia"/>
        </w:rPr>
        <w:t>特别是老年农村妇女的状况</w:t>
      </w:r>
      <w:r w:rsidR="001645D2" w:rsidRPr="001645D2">
        <w:rPr>
          <w:rFonts w:eastAsia="SimHei" w:hint="eastAsia"/>
        </w:rPr>
        <w:t>，</w:t>
      </w:r>
      <w:r w:rsidRPr="001645D2">
        <w:rPr>
          <w:rFonts w:eastAsia="SimHei" w:hint="eastAsia"/>
        </w:rPr>
        <w:t>以及旨在加强其经济能力和确保其在教育和医疗保健服务方面享有机会的政策结果。</w:t>
      </w:r>
    </w:p>
    <w:p w:rsidR="001F4FB7" w:rsidRPr="001F4FB7" w:rsidRDefault="001645D2" w:rsidP="00341ECE">
      <w:pPr>
        <w:pStyle w:val="H23GC"/>
        <w:rPr>
          <w:rFonts w:hint="eastAsia"/>
        </w:rPr>
      </w:pPr>
      <w:r>
        <w:rPr>
          <w:rFonts w:hint="eastAsia"/>
        </w:rPr>
        <w:tab/>
      </w:r>
      <w:r>
        <w:rPr>
          <w:rFonts w:hint="eastAsia"/>
        </w:rPr>
        <w:tab/>
      </w:r>
      <w:r w:rsidR="001F4FB7" w:rsidRPr="001F4FB7">
        <w:rPr>
          <w:rFonts w:hint="eastAsia"/>
        </w:rPr>
        <w:t>单身妇女</w:t>
      </w:r>
    </w:p>
    <w:p w:rsidR="001F4FB7" w:rsidRPr="001F4FB7" w:rsidRDefault="001F4FB7" w:rsidP="001645D2">
      <w:pPr>
        <w:pStyle w:val="SingleTxtGC"/>
        <w:rPr>
          <w:rFonts w:hint="eastAsia"/>
          <w:b/>
        </w:rPr>
      </w:pPr>
      <w:r w:rsidRPr="001F4FB7">
        <w:rPr>
          <w:rFonts w:hint="eastAsia"/>
        </w:rPr>
        <w:t>5</w:t>
      </w:r>
      <w:r w:rsidR="001645D2">
        <w:rPr>
          <w:rFonts w:hint="eastAsia"/>
        </w:rPr>
        <w:t>4.</w:t>
      </w:r>
      <w:r w:rsidRPr="001F4FB7">
        <w:rPr>
          <w:rFonts w:hint="eastAsia"/>
        </w:rPr>
        <w:t xml:space="preserve"> </w:t>
      </w:r>
      <w:r w:rsidR="001645D2">
        <w:rPr>
          <w:rFonts w:hint="eastAsia"/>
        </w:rPr>
        <w:t xml:space="preserve"> </w:t>
      </w:r>
      <w:r w:rsidRPr="001F4FB7">
        <w:rPr>
          <w:rFonts w:hint="eastAsia"/>
        </w:rPr>
        <w:t>委员会根据其以往的结论性意见</w:t>
      </w:r>
      <w:r w:rsidR="00700493">
        <w:rPr>
          <w:rFonts w:hint="eastAsia"/>
        </w:rPr>
        <w:t>(</w:t>
      </w:r>
      <w:r w:rsidR="00700493" w:rsidRPr="001F4FB7">
        <w:rPr>
          <w:rFonts w:hint="eastAsia"/>
        </w:rPr>
        <w:t>A</w:t>
      </w:r>
      <w:r w:rsidR="00700493">
        <w:rPr>
          <w:rFonts w:hint="eastAsia"/>
        </w:rPr>
        <w:t>/</w:t>
      </w:r>
      <w:r w:rsidR="00700493" w:rsidRPr="001F4FB7">
        <w:rPr>
          <w:rFonts w:hint="eastAsia"/>
        </w:rPr>
        <w:t>57</w:t>
      </w:r>
      <w:r w:rsidR="00700493">
        <w:rPr>
          <w:rFonts w:hint="eastAsia"/>
        </w:rPr>
        <w:t>/</w:t>
      </w:r>
      <w:r w:rsidR="00700493" w:rsidRPr="001F4FB7">
        <w:rPr>
          <w:rFonts w:hint="eastAsia"/>
        </w:rPr>
        <w:t>3</w:t>
      </w:r>
      <w:r w:rsidR="00700493">
        <w:rPr>
          <w:rFonts w:hint="eastAsia"/>
        </w:rPr>
        <w:t xml:space="preserve">8, </w:t>
      </w:r>
      <w:r w:rsidR="00700493" w:rsidRPr="001F4FB7">
        <w:rPr>
          <w:rFonts w:hint="eastAsia"/>
        </w:rPr>
        <w:t>第</w:t>
      </w:r>
      <w:r w:rsidR="00700493" w:rsidRPr="001F4FB7">
        <w:rPr>
          <w:rFonts w:hint="eastAsia"/>
        </w:rPr>
        <w:t>204</w:t>
      </w:r>
      <w:r w:rsidR="00700493" w:rsidRPr="001F4FB7">
        <w:rPr>
          <w:rFonts w:hint="eastAsia"/>
        </w:rPr>
        <w:t>段</w:t>
      </w:r>
      <w:r w:rsidR="00700493">
        <w:rPr>
          <w:rFonts w:hint="eastAsia"/>
        </w:rPr>
        <w:t>)</w:t>
      </w:r>
      <w:r w:rsidR="00700493">
        <w:rPr>
          <w:rFonts w:hint="eastAsia"/>
        </w:rPr>
        <w:t>，</w:t>
      </w:r>
      <w:r w:rsidRPr="001F4FB7">
        <w:rPr>
          <w:rFonts w:hint="eastAsia"/>
        </w:rPr>
        <w:t>对有非婚生子女的单身妇女的困境表示关注</w:t>
      </w:r>
      <w:r w:rsidR="001645D2">
        <w:rPr>
          <w:rFonts w:hint="eastAsia"/>
        </w:rPr>
        <w:t>，</w:t>
      </w:r>
      <w:r w:rsidRPr="001F4FB7">
        <w:rPr>
          <w:rFonts w:hint="eastAsia"/>
        </w:rPr>
        <w:t>她们继续面对歧视和社会污辱。</w:t>
      </w:r>
    </w:p>
    <w:p w:rsidR="001F4FB7" w:rsidRPr="001F4FB7" w:rsidRDefault="001F4FB7" w:rsidP="001645D2">
      <w:pPr>
        <w:pStyle w:val="SingleTxtGC"/>
        <w:rPr>
          <w:rFonts w:hint="eastAsia"/>
          <w:b/>
        </w:rPr>
      </w:pPr>
      <w:r w:rsidRPr="001645D2">
        <w:rPr>
          <w:rFonts w:eastAsia="SimHei" w:hint="eastAsia"/>
        </w:rPr>
        <w:t>5</w:t>
      </w:r>
      <w:r w:rsidR="001645D2" w:rsidRPr="001645D2">
        <w:rPr>
          <w:rFonts w:eastAsia="SimHei" w:hint="eastAsia"/>
        </w:rPr>
        <w:t>5.</w:t>
      </w:r>
      <w:r w:rsidRPr="001645D2">
        <w:rPr>
          <w:rFonts w:eastAsia="SimHei" w:hint="eastAsia"/>
        </w:rPr>
        <w:t xml:space="preserve"> </w:t>
      </w:r>
      <w:r w:rsidR="001645D2" w:rsidRPr="001645D2">
        <w:rPr>
          <w:rFonts w:eastAsia="SimHei" w:hint="eastAsia"/>
        </w:rPr>
        <w:t xml:space="preserve"> </w:t>
      </w:r>
      <w:r w:rsidRPr="001645D2">
        <w:rPr>
          <w:rFonts w:eastAsia="SimHei" w:hint="eastAsia"/>
        </w:rPr>
        <w:t>除儿童权利委员会的建议</w:t>
      </w:r>
      <w:r w:rsidR="00700493" w:rsidRPr="00700493">
        <w:rPr>
          <w:rFonts w:eastAsia="SimHei" w:hint="eastAsia"/>
        </w:rPr>
        <w:t xml:space="preserve">(CRC/C/TUN/CO/3, </w:t>
      </w:r>
      <w:r w:rsidR="00700493" w:rsidRPr="00700493">
        <w:rPr>
          <w:rFonts w:eastAsia="SimHei" w:hint="eastAsia"/>
        </w:rPr>
        <w:t>第</w:t>
      </w:r>
      <w:r w:rsidR="00700493">
        <w:rPr>
          <w:rFonts w:eastAsia="SimHei" w:hint="eastAsia"/>
        </w:rPr>
        <w:t>26</w:t>
      </w:r>
      <w:r w:rsidR="00700493" w:rsidRPr="00700493">
        <w:rPr>
          <w:rFonts w:eastAsia="SimHei" w:hint="eastAsia"/>
        </w:rPr>
        <w:t>和</w:t>
      </w:r>
      <w:r w:rsidR="00700493">
        <w:rPr>
          <w:rFonts w:eastAsia="SimHei" w:hint="eastAsia"/>
        </w:rPr>
        <w:t>44</w:t>
      </w:r>
      <w:r w:rsidR="00700493" w:rsidRPr="00700493">
        <w:rPr>
          <w:rFonts w:eastAsia="SimHei" w:hint="eastAsia"/>
        </w:rPr>
        <w:t>段</w:t>
      </w:r>
      <w:r w:rsidR="00700493" w:rsidRPr="00700493">
        <w:rPr>
          <w:rFonts w:eastAsia="SimHei" w:hint="eastAsia"/>
        </w:rPr>
        <w:t>)</w:t>
      </w:r>
      <w:r w:rsidRPr="001645D2">
        <w:rPr>
          <w:rFonts w:eastAsia="SimHei" w:hint="eastAsia"/>
        </w:rPr>
        <w:t>外</w:t>
      </w:r>
      <w:r w:rsidR="001645D2" w:rsidRPr="001645D2">
        <w:rPr>
          <w:rFonts w:eastAsia="SimHei" w:hint="eastAsia"/>
        </w:rPr>
        <w:t>，</w:t>
      </w:r>
      <w:r w:rsidRPr="001645D2">
        <w:rPr>
          <w:rFonts w:eastAsia="SimHei" w:hint="eastAsia"/>
        </w:rPr>
        <w:t>委员会鼓励缔约国采取一切可能措施</w:t>
      </w:r>
      <w:r w:rsidR="001645D2" w:rsidRPr="001645D2">
        <w:rPr>
          <w:rFonts w:eastAsia="SimHei" w:hint="eastAsia"/>
        </w:rPr>
        <w:t>，</w:t>
      </w:r>
      <w:r w:rsidRPr="001645D2">
        <w:rPr>
          <w:rFonts w:eastAsia="SimHei" w:hint="eastAsia"/>
        </w:rPr>
        <w:t>消除对单身母亲的歧视和社会污辱</w:t>
      </w:r>
      <w:r w:rsidR="001645D2" w:rsidRPr="001645D2">
        <w:rPr>
          <w:rFonts w:eastAsia="SimHei" w:hint="eastAsia"/>
        </w:rPr>
        <w:t>，</w:t>
      </w:r>
      <w:r w:rsidRPr="001645D2">
        <w:rPr>
          <w:rFonts w:eastAsia="SimHei" w:hint="eastAsia"/>
        </w:rPr>
        <w:t>包括为此提供适当的心理社会和财政援助</w:t>
      </w:r>
      <w:r w:rsidR="001645D2" w:rsidRPr="001645D2">
        <w:rPr>
          <w:rFonts w:eastAsia="SimHei" w:hint="eastAsia"/>
        </w:rPr>
        <w:t>，</w:t>
      </w:r>
      <w:r w:rsidRPr="001645D2">
        <w:rPr>
          <w:rFonts w:eastAsia="SimHei" w:hint="eastAsia"/>
        </w:rPr>
        <w:t>并开展宣传活动。</w:t>
      </w:r>
    </w:p>
    <w:p w:rsidR="001F4FB7" w:rsidRPr="001F4FB7" w:rsidRDefault="001645D2" w:rsidP="00341ECE">
      <w:pPr>
        <w:pStyle w:val="H23GC"/>
        <w:rPr>
          <w:rFonts w:hint="eastAsia"/>
        </w:rPr>
      </w:pPr>
      <w:r>
        <w:rPr>
          <w:rFonts w:hint="eastAsia"/>
        </w:rPr>
        <w:tab/>
      </w:r>
      <w:r>
        <w:rPr>
          <w:rFonts w:hint="eastAsia"/>
        </w:rPr>
        <w:tab/>
      </w:r>
      <w:r w:rsidR="001F4FB7" w:rsidRPr="001F4FB7">
        <w:rPr>
          <w:rFonts w:hint="eastAsia"/>
        </w:rPr>
        <w:t>弱势妇女群体</w:t>
      </w:r>
    </w:p>
    <w:p w:rsidR="001F4FB7" w:rsidRPr="001F4FB7" w:rsidRDefault="001F4FB7" w:rsidP="001645D2">
      <w:pPr>
        <w:pStyle w:val="SingleTxtGC"/>
        <w:rPr>
          <w:rFonts w:hint="eastAsia"/>
          <w:b/>
        </w:rPr>
      </w:pPr>
      <w:r w:rsidRPr="001F4FB7">
        <w:rPr>
          <w:rFonts w:hint="eastAsia"/>
        </w:rPr>
        <w:t>5</w:t>
      </w:r>
      <w:r w:rsidR="001645D2">
        <w:rPr>
          <w:rFonts w:hint="eastAsia"/>
        </w:rPr>
        <w:t xml:space="preserve">6.  </w:t>
      </w:r>
      <w:r w:rsidR="006D32C3">
        <w:rPr>
          <w:rFonts w:hint="eastAsia"/>
        </w:rPr>
        <w:t>委员会关注</w:t>
      </w:r>
      <w:r w:rsidRPr="001F4FB7">
        <w:rPr>
          <w:rFonts w:hint="eastAsia"/>
        </w:rPr>
        <w:t>的是</w:t>
      </w:r>
      <w:r w:rsidR="001645D2">
        <w:rPr>
          <w:rFonts w:hint="eastAsia"/>
        </w:rPr>
        <w:t>，</w:t>
      </w:r>
      <w:r w:rsidRPr="001F4FB7">
        <w:rPr>
          <w:rFonts w:hint="eastAsia"/>
        </w:rPr>
        <w:t>就弱势妇女和女童群体</w:t>
      </w:r>
      <w:r w:rsidR="001645D2">
        <w:rPr>
          <w:rFonts w:hint="eastAsia"/>
        </w:rPr>
        <w:t>，</w:t>
      </w:r>
      <w:r w:rsidRPr="001F4FB7">
        <w:rPr>
          <w:rFonts w:hint="eastAsia"/>
        </w:rPr>
        <w:t>包括少数民族妇女、移民妇女、难民妇女和街头女童等提供的资料和数据十分有限。委员会还关</w:t>
      </w:r>
      <w:r w:rsidR="006D32C3">
        <w:rPr>
          <w:rFonts w:hint="eastAsia"/>
        </w:rPr>
        <w:t>注</w:t>
      </w:r>
      <w:r w:rsidRPr="001F4FB7">
        <w:rPr>
          <w:rFonts w:hint="eastAsia"/>
        </w:rPr>
        <w:t>的是</w:t>
      </w:r>
      <w:r w:rsidR="001645D2">
        <w:rPr>
          <w:rFonts w:hint="eastAsia"/>
        </w:rPr>
        <w:t>，</w:t>
      </w:r>
      <w:r w:rsidRPr="001F4FB7">
        <w:rPr>
          <w:rFonts w:hint="eastAsia"/>
        </w:rPr>
        <w:t>这些妇女和女童往往受到多种形式的歧视</w:t>
      </w:r>
      <w:r w:rsidR="001645D2">
        <w:rPr>
          <w:rFonts w:hint="eastAsia"/>
        </w:rPr>
        <w:t>，</w:t>
      </w:r>
      <w:r w:rsidRPr="001F4FB7">
        <w:rPr>
          <w:rFonts w:hint="eastAsia"/>
        </w:rPr>
        <w:t>尤其在接受教育、寻求就业、获得医疗保健、不受暴力侵害和诉诸</w:t>
      </w:r>
      <w:r w:rsidR="006D32C3">
        <w:rPr>
          <w:rFonts w:hint="eastAsia"/>
        </w:rPr>
        <w:t>司法</w:t>
      </w:r>
      <w:r w:rsidRPr="001F4FB7">
        <w:rPr>
          <w:rFonts w:hint="eastAsia"/>
        </w:rPr>
        <w:t>等方面。</w:t>
      </w:r>
    </w:p>
    <w:p w:rsidR="00BC42E1" w:rsidRDefault="001F4FB7" w:rsidP="001645D2">
      <w:pPr>
        <w:pStyle w:val="SingleTxtGC"/>
        <w:rPr>
          <w:rFonts w:eastAsia="SimHei" w:hint="eastAsia"/>
        </w:rPr>
      </w:pPr>
      <w:r w:rsidRPr="001645D2">
        <w:rPr>
          <w:rFonts w:eastAsia="SimHei" w:hint="eastAsia"/>
        </w:rPr>
        <w:t>5</w:t>
      </w:r>
      <w:r w:rsidR="001645D2" w:rsidRPr="001645D2">
        <w:rPr>
          <w:rFonts w:eastAsia="SimHei" w:hint="eastAsia"/>
        </w:rPr>
        <w:t xml:space="preserve">7.  </w:t>
      </w:r>
      <w:r w:rsidRPr="001645D2">
        <w:rPr>
          <w:rFonts w:eastAsia="SimHei" w:hint="eastAsia"/>
        </w:rPr>
        <w:t>委员会请缔约国在下一次报告中提供全面资料</w:t>
      </w:r>
      <w:r w:rsidR="001645D2" w:rsidRPr="001645D2">
        <w:rPr>
          <w:rFonts w:eastAsia="SimHei" w:hint="eastAsia"/>
        </w:rPr>
        <w:t>，</w:t>
      </w:r>
      <w:r w:rsidRPr="001645D2">
        <w:rPr>
          <w:rFonts w:eastAsia="SimHei" w:hint="eastAsia"/>
        </w:rPr>
        <w:t>说明弱势妇女和女童群体在《公约》所述各领域的实际状况</w:t>
      </w:r>
      <w:r w:rsidR="001645D2" w:rsidRPr="001645D2">
        <w:rPr>
          <w:rFonts w:eastAsia="SimHei" w:hint="eastAsia"/>
        </w:rPr>
        <w:t>，</w:t>
      </w:r>
      <w:r w:rsidRPr="001645D2">
        <w:rPr>
          <w:rFonts w:eastAsia="SimHei" w:hint="eastAsia"/>
        </w:rPr>
        <w:t>并提供资料说明具体方案和成就。</w:t>
      </w:r>
    </w:p>
    <w:p w:rsidR="000C1DC6" w:rsidRPr="000C1DC6" w:rsidRDefault="000C1DC6" w:rsidP="00E73105">
      <w:pPr>
        <w:pStyle w:val="H23GC"/>
        <w:rPr>
          <w:rFonts w:hint="eastAsia"/>
        </w:rPr>
      </w:pPr>
      <w:r>
        <w:rPr>
          <w:rFonts w:hint="eastAsia"/>
        </w:rPr>
        <w:tab/>
      </w:r>
      <w:r>
        <w:rPr>
          <w:rFonts w:hint="eastAsia"/>
        </w:rPr>
        <w:tab/>
      </w:r>
      <w:r w:rsidRPr="000C1DC6">
        <w:rPr>
          <w:rFonts w:hint="eastAsia"/>
        </w:rPr>
        <w:t>国籍</w:t>
      </w:r>
    </w:p>
    <w:p w:rsidR="000C1DC6" w:rsidRPr="000C1DC6" w:rsidRDefault="000C1DC6" w:rsidP="000C1DC6">
      <w:pPr>
        <w:pStyle w:val="SingleTxtGC"/>
        <w:rPr>
          <w:lang w:val="en-GB"/>
        </w:rPr>
      </w:pPr>
      <w:r w:rsidRPr="000C1DC6">
        <w:rPr>
          <w:lang w:val="en-GB"/>
        </w:rPr>
        <w:t>58</w:t>
      </w:r>
      <w:r w:rsidRPr="000C1DC6">
        <w:rPr>
          <w:rFonts w:hint="eastAsia"/>
          <w:lang w:val="en-GB"/>
        </w:rPr>
        <w:t>.</w:t>
      </w:r>
      <w:r>
        <w:rPr>
          <w:rFonts w:hint="eastAsia"/>
          <w:lang w:val="en-GB"/>
        </w:rPr>
        <w:t xml:space="preserve">  </w:t>
      </w:r>
      <w:r w:rsidRPr="000C1DC6">
        <w:rPr>
          <w:rFonts w:hint="eastAsia"/>
          <w:lang w:val="en-GB"/>
        </w:rPr>
        <w:t>委员会感兴趣地注意到代表团介绍了关于修订《国籍法》第</w:t>
      </w:r>
      <w:r w:rsidRPr="000C1DC6">
        <w:rPr>
          <w:rFonts w:hint="eastAsia"/>
          <w:lang w:val="en-GB"/>
        </w:rPr>
        <w:t>6</w:t>
      </w:r>
      <w:r w:rsidRPr="000C1DC6">
        <w:rPr>
          <w:rFonts w:hint="eastAsia"/>
          <w:lang w:val="en-GB"/>
        </w:rPr>
        <w:t>条的法律草案，但仍关</w:t>
      </w:r>
      <w:r w:rsidR="006D32C3">
        <w:rPr>
          <w:rFonts w:hint="eastAsia"/>
          <w:lang w:val="en-GB"/>
        </w:rPr>
        <w:t>注</w:t>
      </w:r>
      <w:r w:rsidRPr="000C1DC6">
        <w:rPr>
          <w:rFonts w:hint="eastAsia"/>
          <w:lang w:val="en-GB"/>
        </w:rPr>
        <w:t>《国籍法》没有给予妇女与男子相同的获得和承转突尼斯国籍的权利。委员会尤其关</w:t>
      </w:r>
      <w:r w:rsidR="006D32C3">
        <w:rPr>
          <w:rFonts w:hint="eastAsia"/>
          <w:lang w:val="en-GB"/>
        </w:rPr>
        <w:t>注</w:t>
      </w:r>
      <w:r w:rsidRPr="000C1DC6">
        <w:rPr>
          <w:rFonts w:hint="eastAsia"/>
          <w:lang w:val="en-GB"/>
        </w:rPr>
        <w:t>的是，在突尼斯出生的儿童如果有男性长辈便可获得突尼斯国籍，</w:t>
      </w:r>
      <w:r>
        <w:rPr>
          <w:rFonts w:hint="eastAsia"/>
          <w:lang w:val="en-GB"/>
        </w:rPr>
        <w:t>若</w:t>
      </w:r>
      <w:r w:rsidRPr="000C1DC6">
        <w:rPr>
          <w:rFonts w:hint="eastAsia"/>
          <w:lang w:val="en-GB"/>
        </w:rPr>
        <w:t>只有女性长辈则没有这种可能性。它还表示关</w:t>
      </w:r>
      <w:r w:rsidR="006D32C3">
        <w:rPr>
          <w:rFonts w:hint="eastAsia"/>
          <w:lang w:val="en-GB"/>
        </w:rPr>
        <w:t>注</w:t>
      </w:r>
      <w:r w:rsidRPr="000C1DC6">
        <w:rPr>
          <w:rFonts w:hint="eastAsia"/>
          <w:lang w:val="en-GB"/>
        </w:rPr>
        <w:t>突尼斯妇女无法把国籍传给外国丈夫，而突尼斯男子在结婚后则享有这种权利，与外国人结婚的突尼斯妇女所生子女在获得突尼斯国籍问题上也遇到各种障碍。</w:t>
      </w:r>
    </w:p>
    <w:p w:rsidR="000C1DC6" w:rsidRPr="000C1DC6" w:rsidRDefault="000C1DC6" w:rsidP="000C1DC6">
      <w:pPr>
        <w:pStyle w:val="SingleTxtGC"/>
        <w:rPr>
          <w:rFonts w:eastAsia="SimHei" w:hint="eastAsia"/>
          <w:lang w:val="en-GB"/>
        </w:rPr>
      </w:pPr>
      <w:r w:rsidRPr="000C1DC6">
        <w:rPr>
          <w:rFonts w:eastAsia="SimHei" w:hint="eastAsia"/>
          <w:lang w:val="en-GB"/>
        </w:rPr>
        <w:t xml:space="preserve">59.  </w:t>
      </w:r>
      <w:r w:rsidRPr="000C1DC6">
        <w:rPr>
          <w:rFonts w:eastAsia="SimHei" w:hint="eastAsia"/>
          <w:lang w:val="en-GB"/>
        </w:rPr>
        <w:t>委员会请缔约国尽快通过关于修订《国籍法》第</w:t>
      </w:r>
      <w:r w:rsidRPr="000C1DC6">
        <w:rPr>
          <w:rFonts w:eastAsia="SimHei" w:hint="eastAsia"/>
          <w:lang w:val="en-GB"/>
        </w:rPr>
        <w:t>6</w:t>
      </w:r>
      <w:r w:rsidRPr="000C1DC6">
        <w:rPr>
          <w:rFonts w:eastAsia="SimHei" w:hint="eastAsia"/>
          <w:lang w:val="en-GB"/>
        </w:rPr>
        <w:t>条的法律草案，并将其《国籍法》与《公约》第九条相统一。它还建议缔约国撤消对第九条第</w:t>
      </w:r>
      <w:r w:rsidRPr="000C1DC6">
        <w:rPr>
          <w:rFonts w:eastAsia="SimHei" w:hint="eastAsia"/>
          <w:lang w:val="en-GB"/>
        </w:rPr>
        <w:t>2</w:t>
      </w:r>
      <w:r w:rsidRPr="000C1DC6">
        <w:rPr>
          <w:rFonts w:eastAsia="SimHei" w:hint="eastAsia"/>
          <w:lang w:val="en-GB"/>
        </w:rPr>
        <w:t>款的保留。</w:t>
      </w:r>
    </w:p>
    <w:p w:rsidR="000C1DC6" w:rsidRPr="000C1DC6" w:rsidRDefault="000C1DC6" w:rsidP="00E73105">
      <w:pPr>
        <w:pStyle w:val="H23GC"/>
        <w:rPr>
          <w:rFonts w:hint="eastAsia"/>
          <w:lang w:val="en-GB"/>
        </w:rPr>
      </w:pPr>
      <w:r>
        <w:rPr>
          <w:rFonts w:hint="eastAsia"/>
          <w:lang w:val="en-GB"/>
        </w:rPr>
        <w:tab/>
      </w:r>
      <w:r>
        <w:rPr>
          <w:rFonts w:hint="eastAsia"/>
          <w:lang w:val="en-GB"/>
        </w:rPr>
        <w:tab/>
      </w:r>
      <w:r w:rsidRPr="000C1DC6">
        <w:rPr>
          <w:rFonts w:hint="eastAsia"/>
          <w:lang w:val="en-GB"/>
        </w:rPr>
        <w:t>婚姻和家庭关系</w:t>
      </w:r>
    </w:p>
    <w:p w:rsidR="000C1DC6" w:rsidRPr="000C1DC6" w:rsidRDefault="000C1DC6" w:rsidP="000C1DC6">
      <w:pPr>
        <w:pStyle w:val="SingleTxtGC"/>
        <w:rPr>
          <w:lang w:val="en-GB"/>
        </w:rPr>
      </w:pPr>
      <w:r w:rsidRPr="000C1DC6">
        <w:rPr>
          <w:lang w:val="en-GB"/>
        </w:rPr>
        <w:t>60</w:t>
      </w:r>
      <w:r w:rsidRPr="000C1DC6">
        <w:rPr>
          <w:rFonts w:hint="eastAsia"/>
          <w:lang w:val="en-GB"/>
        </w:rPr>
        <w:t>.</w:t>
      </w:r>
      <w:r>
        <w:rPr>
          <w:rFonts w:hint="eastAsia"/>
          <w:lang w:val="en-GB"/>
        </w:rPr>
        <w:t xml:space="preserve">  </w:t>
      </w:r>
      <w:r w:rsidRPr="000C1DC6">
        <w:rPr>
          <w:rFonts w:hint="eastAsia"/>
          <w:lang w:val="en-GB"/>
        </w:rPr>
        <w:t>委员会赞扬缔约国最近通过了立法修正案，包括对《税法》和《个人地位法》进行修订，修订了关于结婚年龄的规定，并允许突尼斯妇女将国籍传给子女。但委员会仍关</w:t>
      </w:r>
      <w:r w:rsidR="006D32C3">
        <w:rPr>
          <w:rFonts w:hint="eastAsia"/>
          <w:lang w:val="en-GB"/>
        </w:rPr>
        <w:t>注</w:t>
      </w:r>
      <w:r w:rsidRPr="000C1DC6">
        <w:rPr>
          <w:rFonts w:hint="eastAsia"/>
          <w:lang w:val="en-GB"/>
        </w:rPr>
        <w:t>个人地位方面的歧视，特别是在婚姻、儿童</w:t>
      </w:r>
      <w:r w:rsidRPr="000C1DC6">
        <w:t>抚养权</w:t>
      </w:r>
      <w:r w:rsidRPr="000C1DC6">
        <w:rPr>
          <w:rFonts w:hint="eastAsia"/>
        </w:rPr>
        <w:t>和</w:t>
      </w:r>
      <w:r w:rsidRPr="000C1DC6">
        <w:t>监护权</w:t>
      </w:r>
      <w:r w:rsidRPr="000C1DC6">
        <w:rPr>
          <w:rFonts w:hint="eastAsia"/>
        </w:rPr>
        <w:t>以及遗产继承权方面的歧视。在这方面，委员会</w:t>
      </w:r>
      <w:r w:rsidRPr="000C1DC6">
        <w:rPr>
          <w:rFonts w:hint="eastAsia"/>
          <w:lang w:val="en-GB"/>
        </w:rPr>
        <w:t>表示关切</w:t>
      </w:r>
      <w:r w:rsidRPr="000C1DC6">
        <w:rPr>
          <w:lang w:val="en-GB"/>
        </w:rPr>
        <w:t>197</w:t>
      </w:r>
      <w:r w:rsidR="006D32C3">
        <w:rPr>
          <w:rFonts w:hint="eastAsia"/>
          <w:lang w:val="en-GB"/>
        </w:rPr>
        <w:t>3</w:t>
      </w:r>
      <w:r w:rsidRPr="000C1DC6">
        <w:rPr>
          <w:rFonts w:hint="eastAsia"/>
          <w:lang w:val="en-GB"/>
        </w:rPr>
        <w:t>年关于禁止突尼斯穆斯林妇女与非穆斯林男子</w:t>
      </w:r>
      <w:r w:rsidR="006D32C3">
        <w:rPr>
          <w:rFonts w:hint="eastAsia"/>
          <w:lang w:val="en-GB"/>
        </w:rPr>
        <w:t>通</w:t>
      </w:r>
      <w:r w:rsidRPr="000C1DC6">
        <w:rPr>
          <w:rFonts w:hint="eastAsia"/>
          <w:lang w:val="en-GB"/>
        </w:rPr>
        <w:t>婚的行政条例，造成了《个人地位法》未预见的障碍。委员会注意到缔约国将嫁妆价值减至一个第纳尔，但关</w:t>
      </w:r>
      <w:r w:rsidR="006D32C3">
        <w:rPr>
          <w:rFonts w:hint="eastAsia"/>
          <w:lang w:val="en-GB"/>
        </w:rPr>
        <w:t>注</w:t>
      </w:r>
      <w:r w:rsidRPr="000C1DC6">
        <w:rPr>
          <w:rFonts w:hint="eastAsia"/>
          <w:lang w:val="en-GB"/>
        </w:rPr>
        <w:t>这仍是婚姻的一个条件。委员会还关切地注意到，尽管作出了很大努力确保婚姻续存和解体时配偶平等，但丈夫仍然是家庭户主，有权利选择夫妻的住所，并将其名字和国籍传给</w:t>
      </w:r>
      <w:r w:rsidR="006D32C3">
        <w:rPr>
          <w:rFonts w:hint="eastAsia"/>
          <w:lang w:val="en-GB"/>
        </w:rPr>
        <w:t>子女</w:t>
      </w:r>
      <w:r w:rsidRPr="000C1DC6">
        <w:rPr>
          <w:rFonts w:hint="eastAsia"/>
          <w:lang w:val="en-GB"/>
        </w:rPr>
        <w:t>。此外，委员会还关切母亲不能与男子平等地承担父母责任，不享有充分的监护权。委员会还关切的是，尽管</w:t>
      </w:r>
      <w:r w:rsidRPr="000C1DC6">
        <w:rPr>
          <w:lang w:val="en-GB"/>
        </w:rPr>
        <w:t>2009</w:t>
      </w:r>
      <w:r w:rsidRPr="000C1DC6">
        <w:rPr>
          <w:rFonts w:hint="eastAsia"/>
          <w:lang w:val="en-GB"/>
        </w:rPr>
        <w:t>年</w:t>
      </w:r>
      <w:r w:rsidRPr="000C1DC6">
        <w:rPr>
          <w:lang w:val="en-GB"/>
        </w:rPr>
        <w:t>2</w:t>
      </w:r>
      <w:r w:rsidRPr="000C1DC6">
        <w:rPr>
          <w:rFonts w:hint="eastAsia"/>
          <w:lang w:val="en-GB"/>
        </w:rPr>
        <w:t>月高等上诉法院作出了里程碑式的判决，在继承法中引入了“回返机制”，但继承方面仍存在歧视。它表示遗憾的是，共同财产制度不是默认的法律制度，造成妇女的脆弱经济地位。</w:t>
      </w:r>
    </w:p>
    <w:p w:rsidR="000C1DC6" w:rsidRPr="000C1DC6" w:rsidRDefault="000C1DC6" w:rsidP="000C1DC6">
      <w:pPr>
        <w:pStyle w:val="SingleTxtGC"/>
        <w:rPr>
          <w:rFonts w:eastAsia="SimHei" w:hint="eastAsia"/>
          <w:lang w:val="en-GB"/>
        </w:rPr>
      </w:pPr>
      <w:r w:rsidRPr="000C1DC6">
        <w:rPr>
          <w:rFonts w:eastAsia="SimHei" w:hint="eastAsia"/>
          <w:lang w:val="en-GB"/>
        </w:rPr>
        <w:t xml:space="preserve">61.  </w:t>
      </w:r>
      <w:r w:rsidRPr="000C1DC6">
        <w:rPr>
          <w:rFonts w:eastAsia="SimHei" w:hint="eastAsia"/>
          <w:lang w:val="en-GB"/>
        </w:rPr>
        <w:t>委员会呼吁缔约国确保男女在婚姻和家庭关系上平等，撤消对第十六条的保留。委员会敦促缔约国立即修订所有歧视性规定和行政条例，包括有关婚姻、嫁妆、儿童</w:t>
      </w:r>
      <w:r w:rsidRPr="000C1DC6">
        <w:rPr>
          <w:rFonts w:eastAsia="SimHei"/>
        </w:rPr>
        <w:t>抚养权</w:t>
      </w:r>
      <w:r w:rsidRPr="000C1DC6">
        <w:rPr>
          <w:rFonts w:eastAsia="SimHei" w:hint="eastAsia"/>
        </w:rPr>
        <w:t>和法律</w:t>
      </w:r>
      <w:r w:rsidRPr="000C1DC6">
        <w:rPr>
          <w:rFonts w:eastAsia="SimHei"/>
        </w:rPr>
        <w:t>监护权</w:t>
      </w:r>
      <w:r w:rsidRPr="000C1DC6">
        <w:rPr>
          <w:rFonts w:eastAsia="SimHei" w:hint="eastAsia"/>
          <w:lang w:val="en-GB"/>
        </w:rPr>
        <w:t>以及遗产继承权方面的歧视性规定和条例。委员会还建议缔约国规定夫妻共同拥有家庭财产作为一项默认的法律制度，确保根据《公约》第十六条第</w:t>
      </w:r>
      <w:r w:rsidRPr="000C1DC6">
        <w:rPr>
          <w:rFonts w:eastAsia="SimHei" w:hint="eastAsia"/>
          <w:lang w:val="en-GB"/>
        </w:rPr>
        <w:t>1</w:t>
      </w:r>
      <w:r w:rsidRPr="000C1DC6">
        <w:rPr>
          <w:rFonts w:eastAsia="SimHei" w:hint="eastAsia"/>
          <w:lang w:val="en-GB"/>
        </w:rPr>
        <w:t>款</w:t>
      </w:r>
      <w:r w:rsidRPr="000C1DC6">
        <w:rPr>
          <w:rFonts w:eastAsia="SimHei" w:hint="eastAsia"/>
          <w:lang w:val="en-GB"/>
        </w:rPr>
        <w:t>(h)</w:t>
      </w:r>
      <w:r w:rsidRPr="000C1DC6">
        <w:rPr>
          <w:rFonts w:eastAsia="SimHei" w:hint="eastAsia"/>
          <w:lang w:val="en-GB"/>
        </w:rPr>
        <w:t>项以及第</w:t>
      </w:r>
      <w:r w:rsidRPr="000C1DC6">
        <w:rPr>
          <w:rFonts w:eastAsia="SimHei" w:hint="eastAsia"/>
          <w:lang w:val="en-GB"/>
        </w:rPr>
        <w:t>21</w:t>
      </w:r>
      <w:r w:rsidRPr="000C1DC6">
        <w:rPr>
          <w:rFonts w:eastAsia="SimHei" w:hint="eastAsia"/>
          <w:lang w:val="en-GB"/>
        </w:rPr>
        <w:t>号</w:t>
      </w:r>
      <w:r w:rsidR="00700493">
        <w:rPr>
          <w:rFonts w:eastAsia="SimHei"/>
          <w:lang w:val="en-GB"/>
        </w:rPr>
        <w:t>(1994</w:t>
      </w:r>
      <w:r w:rsidR="005D40D6">
        <w:rPr>
          <w:rFonts w:eastAsia="SimHei" w:hint="eastAsia"/>
          <w:lang w:val="en-GB"/>
        </w:rPr>
        <w:t>年</w:t>
      </w:r>
      <w:r w:rsidR="00700493">
        <w:rPr>
          <w:rFonts w:eastAsia="SimHei"/>
          <w:lang w:val="en-GB"/>
        </w:rPr>
        <w:t>)</w:t>
      </w:r>
      <w:r w:rsidRPr="000C1DC6">
        <w:rPr>
          <w:rFonts w:eastAsia="SimHei" w:hint="eastAsia"/>
          <w:lang w:val="en-GB"/>
        </w:rPr>
        <w:t>委员会一般性建议，在婚姻解体时，妇女对婚姻续存期间获得的财产享</w:t>
      </w:r>
      <w:r w:rsidR="006D32C3">
        <w:rPr>
          <w:rFonts w:eastAsia="SimHei" w:hint="eastAsia"/>
          <w:lang w:val="en-GB"/>
        </w:rPr>
        <w:t>有</w:t>
      </w:r>
      <w:r w:rsidRPr="000C1DC6">
        <w:rPr>
          <w:rFonts w:eastAsia="SimHei" w:hint="eastAsia"/>
          <w:lang w:val="en-GB"/>
        </w:rPr>
        <w:t>平等权利。</w:t>
      </w:r>
    </w:p>
    <w:p w:rsidR="000C1DC6" w:rsidRPr="000C1DC6" w:rsidRDefault="000C1DC6" w:rsidP="00E73105">
      <w:pPr>
        <w:pStyle w:val="H23GC"/>
        <w:rPr>
          <w:rFonts w:hint="eastAsia"/>
          <w:lang w:val="en-GB"/>
        </w:rPr>
      </w:pPr>
      <w:r>
        <w:rPr>
          <w:rFonts w:hint="eastAsia"/>
          <w:lang w:val="en-GB"/>
        </w:rPr>
        <w:tab/>
      </w:r>
      <w:r>
        <w:rPr>
          <w:rFonts w:hint="eastAsia"/>
          <w:lang w:val="en-GB"/>
        </w:rPr>
        <w:tab/>
      </w:r>
      <w:r w:rsidRPr="000C1DC6">
        <w:rPr>
          <w:rFonts w:hint="eastAsia"/>
          <w:lang w:val="en-GB"/>
        </w:rPr>
        <w:t>国际和区域合作</w:t>
      </w:r>
    </w:p>
    <w:p w:rsidR="000C1DC6" w:rsidRPr="000C1DC6" w:rsidRDefault="000C1DC6" w:rsidP="000C1DC6">
      <w:pPr>
        <w:pStyle w:val="SingleTxtGC"/>
        <w:rPr>
          <w:lang w:val="en-GB"/>
        </w:rPr>
      </w:pPr>
      <w:r w:rsidRPr="000C1DC6">
        <w:rPr>
          <w:lang w:val="en-GB"/>
        </w:rPr>
        <w:t>62</w:t>
      </w:r>
      <w:r w:rsidRPr="000C1DC6">
        <w:rPr>
          <w:rFonts w:hint="eastAsia"/>
          <w:lang w:val="en-GB"/>
        </w:rPr>
        <w:t>.</w:t>
      </w:r>
      <w:r>
        <w:rPr>
          <w:rFonts w:hint="eastAsia"/>
          <w:lang w:val="en-GB"/>
        </w:rPr>
        <w:t xml:space="preserve">  </w:t>
      </w:r>
      <w:r w:rsidRPr="000C1DC6">
        <w:rPr>
          <w:rFonts w:hint="eastAsia"/>
          <w:lang w:val="en-GB"/>
        </w:rPr>
        <w:t>委员会建议缔约国采取积极态度，在国际论坛并通过与其他国家合作</w:t>
      </w:r>
      <w:r w:rsidR="006D32C3" w:rsidRPr="000C1DC6">
        <w:rPr>
          <w:rFonts w:hint="eastAsia"/>
          <w:lang w:val="en-GB"/>
        </w:rPr>
        <w:t>在妇女权利领域</w:t>
      </w:r>
      <w:r w:rsidRPr="000C1DC6">
        <w:rPr>
          <w:rFonts w:hint="eastAsia"/>
          <w:lang w:val="en-GB"/>
        </w:rPr>
        <w:t>，促进两性平等。</w:t>
      </w:r>
    </w:p>
    <w:p w:rsidR="000C1DC6" w:rsidRPr="000C1DC6" w:rsidRDefault="000C1DC6" w:rsidP="000C1DC6">
      <w:pPr>
        <w:pStyle w:val="SingleTxtGC"/>
        <w:rPr>
          <w:rFonts w:eastAsia="SimHei" w:hint="eastAsia"/>
          <w:lang w:val="en-GB"/>
        </w:rPr>
      </w:pPr>
      <w:r w:rsidRPr="000C1DC6">
        <w:rPr>
          <w:rFonts w:eastAsia="SimHei" w:hint="eastAsia"/>
          <w:lang w:val="en-GB"/>
        </w:rPr>
        <w:t xml:space="preserve">63.  </w:t>
      </w:r>
      <w:r w:rsidRPr="000C1DC6">
        <w:rPr>
          <w:rFonts w:eastAsia="SimHei" w:hint="eastAsia"/>
          <w:lang w:val="en-GB"/>
        </w:rPr>
        <w:t>委员会建议缔约国抓住一切可能的机会，包括通过区域合作方案，向突尼斯女童和妇女提供机会，使</w:t>
      </w:r>
      <w:r w:rsidR="006D32C3">
        <w:rPr>
          <w:rFonts w:eastAsia="SimHei" w:hint="eastAsia"/>
          <w:lang w:val="en-GB"/>
        </w:rPr>
        <w:t>她</w:t>
      </w:r>
      <w:r w:rsidRPr="000C1DC6">
        <w:rPr>
          <w:rFonts w:eastAsia="SimHei" w:hint="eastAsia"/>
          <w:lang w:val="en-GB"/>
        </w:rPr>
        <w:t>们与男人平等享有到国外去的经历。</w:t>
      </w:r>
    </w:p>
    <w:p w:rsidR="000C1DC6" w:rsidRPr="000C1DC6" w:rsidRDefault="000C1DC6" w:rsidP="00E73105">
      <w:pPr>
        <w:pStyle w:val="H23GC"/>
        <w:rPr>
          <w:rFonts w:hint="eastAsia"/>
        </w:rPr>
      </w:pPr>
      <w:r>
        <w:rPr>
          <w:rFonts w:hint="eastAsia"/>
        </w:rPr>
        <w:tab/>
      </w:r>
      <w:r>
        <w:rPr>
          <w:rFonts w:hint="eastAsia"/>
        </w:rPr>
        <w:tab/>
      </w:r>
      <w:r w:rsidRPr="000C1DC6">
        <w:rPr>
          <w:rFonts w:hint="eastAsia"/>
        </w:rPr>
        <w:t>《北京宣言和行动纲要》</w:t>
      </w:r>
    </w:p>
    <w:p w:rsidR="000C1DC6" w:rsidRPr="00A81ADF" w:rsidRDefault="000C1DC6" w:rsidP="000C1DC6">
      <w:pPr>
        <w:pStyle w:val="SingleTxtGC"/>
        <w:rPr>
          <w:rFonts w:eastAsia="SimHei" w:hint="eastAsia"/>
        </w:rPr>
      </w:pPr>
      <w:r w:rsidRPr="00A81ADF">
        <w:rPr>
          <w:rFonts w:eastAsia="SimHei" w:hint="eastAsia"/>
        </w:rPr>
        <w:t xml:space="preserve">64.  </w:t>
      </w:r>
      <w:r w:rsidRPr="00A81ADF">
        <w:rPr>
          <w:rFonts w:eastAsia="SimHei" w:hint="eastAsia"/>
        </w:rPr>
        <w:t>委员会敦促缔约国在履行《公约》义务时，充分利用有助于强化《公约》规定的《北京宣言和行动纲要》，并请缔约国在下一次定期报告中提供有关资料。</w:t>
      </w:r>
    </w:p>
    <w:p w:rsidR="000C1DC6" w:rsidRPr="000C1DC6" w:rsidRDefault="000C1DC6" w:rsidP="00E73105">
      <w:pPr>
        <w:pStyle w:val="H23GC"/>
        <w:rPr>
          <w:rFonts w:hint="eastAsia"/>
        </w:rPr>
      </w:pPr>
      <w:r>
        <w:rPr>
          <w:rFonts w:hint="eastAsia"/>
        </w:rPr>
        <w:tab/>
      </w:r>
      <w:r>
        <w:rPr>
          <w:rFonts w:hint="eastAsia"/>
        </w:rPr>
        <w:tab/>
      </w:r>
      <w:r w:rsidRPr="000C1DC6">
        <w:rPr>
          <w:rFonts w:hint="eastAsia"/>
        </w:rPr>
        <w:t>千年发展目标</w:t>
      </w:r>
    </w:p>
    <w:p w:rsidR="000C1DC6" w:rsidRPr="00A81ADF" w:rsidRDefault="000C1DC6" w:rsidP="000C1DC6">
      <w:pPr>
        <w:pStyle w:val="SingleTxtGC"/>
        <w:rPr>
          <w:rFonts w:eastAsia="SimHei" w:hint="eastAsia"/>
        </w:rPr>
      </w:pPr>
      <w:r w:rsidRPr="00A81ADF">
        <w:rPr>
          <w:rFonts w:eastAsia="SimHei" w:hint="eastAsia"/>
        </w:rPr>
        <w:t xml:space="preserve">65.  </w:t>
      </w:r>
      <w:r w:rsidRPr="00A81ADF">
        <w:rPr>
          <w:rFonts w:eastAsia="SimHei" w:hint="eastAsia"/>
        </w:rPr>
        <w:t>委员会强调，充分有效地实施《公约》是实现千年发展目标的必要条件。委员会要求缔约国在实现千年发展目标的所有努力中纳入性别平等视角，并明确体现《公约》的规定。还请缔约国在下次定期报告中列入有关资料。</w:t>
      </w:r>
    </w:p>
    <w:p w:rsidR="000C1DC6" w:rsidRPr="000C1DC6" w:rsidRDefault="000C1DC6" w:rsidP="00E73105">
      <w:pPr>
        <w:pStyle w:val="H23GC"/>
        <w:rPr>
          <w:rFonts w:hint="eastAsia"/>
        </w:rPr>
      </w:pPr>
      <w:r>
        <w:rPr>
          <w:rFonts w:hint="eastAsia"/>
        </w:rPr>
        <w:tab/>
      </w:r>
      <w:r>
        <w:rPr>
          <w:rFonts w:hint="eastAsia"/>
        </w:rPr>
        <w:tab/>
      </w:r>
      <w:r w:rsidRPr="000C1DC6">
        <w:rPr>
          <w:rFonts w:hint="eastAsia"/>
        </w:rPr>
        <w:t>传播</w:t>
      </w:r>
    </w:p>
    <w:p w:rsidR="000C1DC6" w:rsidRPr="000C1DC6" w:rsidRDefault="000C1DC6" w:rsidP="000C1DC6">
      <w:pPr>
        <w:pStyle w:val="SingleTxtGC"/>
        <w:rPr>
          <w:rFonts w:eastAsia="SimHei" w:hint="eastAsia"/>
        </w:rPr>
      </w:pPr>
      <w:r w:rsidRPr="000C1DC6">
        <w:rPr>
          <w:rFonts w:eastAsia="SimHei" w:hint="eastAsia"/>
        </w:rPr>
        <w:t xml:space="preserve">66.  </w:t>
      </w:r>
      <w:r w:rsidRPr="000C1DC6">
        <w:rPr>
          <w:rFonts w:eastAsia="SimHei" w:hint="eastAsia"/>
        </w:rPr>
        <w:t>委员会要求缔约国在突尼斯广泛传播本结论意见，使所有人，包括政府官员、政治家、议员以及妇女组织和</w:t>
      </w:r>
      <w:r w:rsidR="00DA3861">
        <w:rPr>
          <w:rFonts w:eastAsia="SimHei" w:hint="eastAsia"/>
        </w:rPr>
        <w:t>人权组织，都了解为确保妇女在法律和事实上平等而采取的步骤，以及</w:t>
      </w:r>
      <w:r w:rsidRPr="000C1DC6">
        <w:rPr>
          <w:rFonts w:eastAsia="SimHei" w:hint="eastAsia"/>
        </w:rPr>
        <w:t>需要进一步采取</w:t>
      </w:r>
      <w:r w:rsidR="005628AA">
        <w:rPr>
          <w:rFonts w:eastAsia="SimHei" w:hint="eastAsia"/>
        </w:rPr>
        <w:t>的步骤。委员会建议缔约国将本结论意见发到社区一级，特别是边远社区</w:t>
      </w:r>
      <w:r w:rsidRPr="000C1DC6">
        <w:rPr>
          <w:rFonts w:eastAsia="SimHei" w:hint="eastAsia"/>
        </w:rPr>
        <w:t>。委员会鼓励缔约国举办一系列会议，讨论落实本结论意见取得的进展。委员会请缔约国继续向各方面，特别是向妇女组织和人权组织广泛传播委员会的一般性建议、《北京宣言和行动纲要》以及</w:t>
      </w:r>
      <w:r w:rsidR="006D32C3">
        <w:rPr>
          <w:rFonts w:eastAsia="SimHei" w:hint="eastAsia"/>
        </w:rPr>
        <w:t>主</w:t>
      </w:r>
      <w:r w:rsidR="006D32C3" w:rsidRPr="000C1DC6">
        <w:rPr>
          <w:rFonts w:eastAsia="SimHei" w:hint="eastAsia"/>
        </w:rPr>
        <w:t>题为“</w:t>
      </w:r>
      <w:r w:rsidR="006D32C3" w:rsidRPr="000C1DC6">
        <w:rPr>
          <w:rFonts w:eastAsia="SimHei" w:hint="eastAsia"/>
        </w:rPr>
        <w:t>2000</w:t>
      </w:r>
      <w:r w:rsidR="006D32C3" w:rsidRPr="000C1DC6">
        <w:rPr>
          <w:rFonts w:eastAsia="SimHei" w:hint="eastAsia"/>
        </w:rPr>
        <w:t>年妇女：二十一世纪的两性平等、发展与和平”的</w:t>
      </w:r>
      <w:r w:rsidR="00806927">
        <w:rPr>
          <w:rFonts w:eastAsia="SimHei" w:hint="eastAsia"/>
        </w:rPr>
        <w:t>大会第二十三届特别会议</w:t>
      </w:r>
      <w:r w:rsidR="006D32C3">
        <w:rPr>
          <w:rFonts w:eastAsia="SimHei" w:hint="eastAsia"/>
        </w:rPr>
        <w:t>的</w:t>
      </w:r>
      <w:r w:rsidRPr="000C1DC6">
        <w:rPr>
          <w:rFonts w:eastAsia="SimHei" w:hint="eastAsia"/>
        </w:rPr>
        <w:t>成果。</w:t>
      </w:r>
    </w:p>
    <w:p w:rsidR="000C1DC6" w:rsidRPr="000C1DC6" w:rsidRDefault="000C1DC6" w:rsidP="00E73105">
      <w:pPr>
        <w:pStyle w:val="H23GC"/>
        <w:rPr>
          <w:rFonts w:hint="eastAsia"/>
        </w:rPr>
      </w:pPr>
      <w:r>
        <w:rPr>
          <w:rFonts w:hint="eastAsia"/>
        </w:rPr>
        <w:tab/>
      </w:r>
      <w:r>
        <w:rPr>
          <w:rFonts w:hint="eastAsia"/>
        </w:rPr>
        <w:tab/>
      </w:r>
      <w:r w:rsidRPr="000C1DC6">
        <w:rPr>
          <w:rFonts w:hint="eastAsia"/>
        </w:rPr>
        <w:t>批准其他条约</w:t>
      </w:r>
    </w:p>
    <w:p w:rsidR="000C1DC6" w:rsidRPr="000C1DC6" w:rsidRDefault="000C1DC6" w:rsidP="000C1DC6">
      <w:pPr>
        <w:pStyle w:val="SingleTxtGC"/>
        <w:rPr>
          <w:rFonts w:eastAsia="SimHei" w:hint="eastAsia"/>
        </w:rPr>
      </w:pPr>
      <w:r w:rsidRPr="000C1DC6">
        <w:rPr>
          <w:rFonts w:eastAsia="SimHei" w:hint="eastAsia"/>
        </w:rPr>
        <w:t xml:space="preserve">67.  </w:t>
      </w:r>
      <w:r w:rsidRPr="000C1DC6">
        <w:rPr>
          <w:rFonts w:eastAsia="SimHei" w:hint="eastAsia"/>
        </w:rPr>
        <w:t>委员会认为，缔约国加入所有九项主要国际人权文书</w:t>
      </w:r>
      <w:r w:rsidR="00B20E2C">
        <w:rPr>
          <w:rFonts w:eastAsia="SimHei" w:hint="eastAsia"/>
        </w:rPr>
        <w:t xml:space="preserve"> </w:t>
      </w:r>
      <w:r w:rsidR="00B20E2C" w:rsidRPr="00B20E2C">
        <w:rPr>
          <w:rStyle w:val="FootnoteReference"/>
          <w:rFonts w:eastAsia="SimHei"/>
          <w:vertAlign w:val="baseline"/>
        </w:rPr>
        <w:footnoteReference w:id="1"/>
        <w:t>*</w:t>
      </w:r>
      <w:r w:rsidRPr="000C1DC6">
        <w:rPr>
          <w:rFonts w:eastAsia="SimHei" w:hint="eastAsia"/>
        </w:rPr>
        <w:t xml:space="preserve"> </w:t>
      </w:r>
      <w:r w:rsidRPr="000C1DC6">
        <w:rPr>
          <w:rFonts w:eastAsia="SimHei" w:hint="eastAsia"/>
        </w:rPr>
        <w:t>将有助于妇女进一步享</w:t>
      </w:r>
      <w:r w:rsidR="006D32C3">
        <w:rPr>
          <w:rFonts w:eastAsia="SimHei" w:hint="eastAsia"/>
        </w:rPr>
        <w:t>有</w:t>
      </w:r>
      <w:r w:rsidRPr="000C1DC6">
        <w:rPr>
          <w:rFonts w:eastAsia="SimHei" w:hint="eastAsia"/>
        </w:rPr>
        <w:t>各生活领域的人权和基本自由。因此，委员会建议突尼斯考虑批准以下条约：《保护所有移徙工人及其家庭成员权利国际公</w:t>
      </w:r>
      <w:r w:rsidR="006D32C3">
        <w:rPr>
          <w:rFonts w:eastAsia="SimHei" w:hint="eastAsia"/>
        </w:rPr>
        <w:t>约</w:t>
      </w:r>
      <w:r w:rsidRPr="000C1DC6">
        <w:rPr>
          <w:rFonts w:eastAsia="SimHei" w:hint="eastAsia"/>
        </w:rPr>
        <w:t>》</w:t>
      </w:r>
      <w:r w:rsidR="00DA3861">
        <w:rPr>
          <w:rFonts w:eastAsia="SimHei" w:hint="eastAsia"/>
        </w:rPr>
        <w:t>(</w:t>
      </w:r>
      <w:r w:rsidRPr="000C1DC6">
        <w:rPr>
          <w:rFonts w:eastAsia="SimHei" w:hint="eastAsia"/>
        </w:rPr>
        <w:t>签署、批准</w:t>
      </w:r>
      <w:r w:rsidR="00183F88">
        <w:rPr>
          <w:rFonts w:eastAsia="SimHei" w:hint="eastAsia"/>
        </w:rPr>
        <w:t>或</w:t>
      </w:r>
      <w:r w:rsidRPr="000C1DC6">
        <w:rPr>
          <w:rFonts w:eastAsia="SimHei" w:hint="eastAsia"/>
        </w:rPr>
        <w:t>加入</w:t>
      </w:r>
      <w:r w:rsidR="00DA3861">
        <w:rPr>
          <w:rFonts w:eastAsia="SimHei" w:hint="eastAsia"/>
        </w:rPr>
        <w:t>)</w:t>
      </w:r>
      <w:r w:rsidRPr="000C1DC6">
        <w:rPr>
          <w:rFonts w:eastAsia="SimHei" w:hint="eastAsia"/>
        </w:rPr>
        <w:t>；《保护所有人免遭强迫失踪国际公约》</w:t>
      </w:r>
      <w:r w:rsidR="00DA3861">
        <w:rPr>
          <w:rFonts w:eastAsia="SimHei" w:hint="eastAsia"/>
        </w:rPr>
        <w:t>(</w:t>
      </w:r>
      <w:r w:rsidRPr="000C1DC6">
        <w:rPr>
          <w:rFonts w:eastAsia="SimHei" w:hint="eastAsia"/>
        </w:rPr>
        <w:t>批准</w:t>
      </w:r>
      <w:r w:rsidR="00DA3861">
        <w:rPr>
          <w:rFonts w:eastAsia="SimHei" w:hint="eastAsia"/>
        </w:rPr>
        <w:t>)</w:t>
      </w:r>
      <w:r w:rsidRPr="000C1DC6">
        <w:rPr>
          <w:rFonts w:eastAsia="SimHei" w:hint="eastAsia"/>
        </w:rPr>
        <w:t>。</w:t>
      </w:r>
    </w:p>
    <w:p w:rsidR="000C1DC6" w:rsidRPr="000C1DC6" w:rsidRDefault="00183F88" w:rsidP="00E73105">
      <w:pPr>
        <w:pStyle w:val="H23GC"/>
        <w:rPr>
          <w:rFonts w:hint="eastAsia"/>
        </w:rPr>
      </w:pPr>
      <w:r>
        <w:rPr>
          <w:rFonts w:hint="eastAsia"/>
        </w:rPr>
        <w:tab/>
      </w:r>
      <w:r>
        <w:rPr>
          <w:rFonts w:hint="eastAsia"/>
        </w:rPr>
        <w:tab/>
      </w:r>
      <w:r w:rsidR="006D32C3">
        <w:rPr>
          <w:rFonts w:hint="eastAsia"/>
        </w:rPr>
        <w:t>对</w:t>
      </w:r>
      <w:r w:rsidR="000C1DC6" w:rsidRPr="000C1DC6">
        <w:rPr>
          <w:rFonts w:hint="eastAsia"/>
        </w:rPr>
        <w:t>结论性意见</w:t>
      </w:r>
      <w:r w:rsidR="006D32C3">
        <w:rPr>
          <w:rFonts w:hint="eastAsia"/>
        </w:rPr>
        <w:t>的后续工作</w:t>
      </w:r>
    </w:p>
    <w:p w:rsidR="000C1DC6" w:rsidRPr="00183F88" w:rsidRDefault="000C1DC6" w:rsidP="000C1DC6">
      <w:pPr>
        <w:pStyle w:val="SingleTxtGC"/>
        <w:rPr>
          <w:rFonts w:eastAsia="SimHei" w:hint="eastAsia"/>
        </w:rPr>
      </w:pPr>
      <w:r w:rsidRPr="00183F88">
        <w:rPr>
          <w:rFonts w:eastAsia="SimHei" w:hint="eastAsia"/>
        </w:rPr>
        <w:t>68.</w:t>
      </w:r>
      <w:r w:rsidR="00183F88" w:rsidRPr="00183F88">
        <w:rPr>
          <w:rFonts w:eastAsia="SimHei" w:hint="eastAsia"/>
        </w:rPr>
        <w:t xml:space="preserve">  </w:t>
      </w:r>
      <w:r w:rsidR="006D32C3">
        <w:rPr>
          <w:rFonts w:eastAsia="SimHei" w:hint="eastAsia"/>
        </w:rPr>
        <w:t>委员会请缔约国在两年内提供书面材料，说明为</w:t>
      </w:r>
      <w:r w:rsidRPr="00183F88">
        <w:rPr>
          <w:rFonts w:eastAsia="SimHei" w:hint="eastAsia"/>
        </w:rPr>
        <w:t>落实上文第</w:t>
      </w:r>
      <w:r w:rsidRPr="00183F88">
        <w:rPr>
          <w:rFonts w:eastAsia="SimHei" w:hint="eastAsia"/>
        </w:rPr>
        <w:t>13</w:t>
      </w:r>
      <w:r w:rsidRPr="00183F88">
        <w:rPr>
          <w:rFonts w:eastAsia="SimHei" w:hint="eastAsia"/>
        </w:rPr>
        <w:t>段和第</w:t>
      </w:r>
      <w:r w:rsidRPr="00183F88">
        <w:rPr>
          <w:rFonts w:eastAsia="SimHei" w:hint="eastAsia"/>
        </w:rPr>
        <w:t>27</w:t>
      </w:r>
      <w:r w:rsidR="006D32C3">
        <w:rPr>
          <w:rFonts w:eastAsia="SimHei" w:hint="eastAsia"/>
        </w:rPr>
        <w:t>段所载各项建议而采取的步骤</w:t>
      </w:r>
      <w:r w:rsidRPr="00183F88">
        <w:rPr>
          <w:rFonts w:eastAsia="SimHei" w:hint="eastAsia"/>
        </w:rPr>
        <w:t>。</w:t>
      </w:r>
    </w:p>
    <w:p w:rsidR="000C1DC6" w:rsidRPr="000C1DC6" w:rsidRDefault="00183F88" w:rsidP="00E73105">
      <w:pPr>
        <w:pStyle w:val="H23GC"/>
        <w:rPr>
          <w:rFonts w:hint="eastAsia"/>
        </w:rPr>
      </w:pPr>
      <w:r>
        <w:rPr>
          <w:rFonts w:hint="eastAsia"/>
        </w:rPr>
        <w:tab/>
      </w:r>
      <w:r>
        <w:rPr>
          <w:rFonts w:hint="eastAsia"/>
        </w:rPr>
        <w:tab/>
      </w:r>
      <w:r w:rsidR="000C1DC6" w:rsidRPr="000C1DC6">
        <w:rPr>
          <w:rFonts w:hint="eastAsia"/>
        </w:rPr>
        <w:t>编写下次报告</w:t>
      </w:r>
    </w:p>
    <w:p w:rsidR="000C1DC6" w:rsidRPr="00183F88" w:rsidRDefault="000C1DC6" w:rsidP="000C1DC6">
      <w:pPr>
        <w:pStyle w:val="SingleTxtGC"/>
        <w:rPr>
          <w:rFonts w:eastAsia="SimHei" w:hint="eastAsia"/>
        </w:rPr>
      </w:pPr>
      <w:r w:rsidRPr="00183F88">
        <w:rPr>
          <w:rFonts w:eastAsia="SimHei" w:hint="eastAsia"/>
        </w:rPr>
        <w:t>69.</w:t>
      </w:r>
      <w:r w:rsidR="00183F88" w:rsidRPr="00183F88">
        <w:rPr>
          <w:rFonts w:eastAsia="SimHei" w:hint="eastAsia"/>
        </w:rPr>
        <w:t xml:space="preserve">  </w:t>
      </w:r>
      <w:r w:rsidRPr="00183F88">
        <w:rPr>
          <w:rFonts w:eastAsia="SimHei" w:hint="eastAsia"/>
        </w:rPr>
        <w:t>委员会请缔约国确保所有各部和公共机构广泛参与下次报告的编写，并在该阶段与各妇女组织和人权组织进行磋商。</w:t>
      </w:r>
    </w:p>
    <w:p w:rsidR="000C1DC6" w:rsidRPr="00183F88" w:rsidRDefault="000C1DC6" w:rsidP="000C1DC6">
      <w:pPr>
        <w:pStyle w:val="SingleTxtGC"/>
        <w:rPr>
          <w:rFonts w:eastAsia="SimHei" w:hint="eastAsia"/>
        </w:rPr>
      </w:pPr>
      <w:r w:rsidRPr="00183F88">
        <w:rPr>
          <w:rFonts w:eastAsia="SimHei" w:hint="eastAsia"/>
        </w:rPr>
        <w:t>70.</w:t>
      </w:r>
      <w:r w:rsidR="00183F88" w:rsidRPr="00183F88">
        <w:rPr>
          <w:rFonts w:eastAsia="SimHei" w:hint="eastAsia"/>
        </w:rPr>
        <w:t xml:space="preserve">  </w:t>
      </w:r>
      <w:r w:rsidRPr="00183F88">
        <w:rPr>
          <w:rFonts w:eastAsia="SimHei" w:hint="eastAsia"/>
        </w:rPr>
        <w:t>委员会请缔约国在根据《公约》第</w:t>
      </w:r>
      <w:r w:rsidR="006D32C3">
        <w:rPr>
          <w:rFonts w:eastAsia="SimHei" w:hint="eastAsia"/>
        </w:rPr>
        <w:t>十八</w:t>
      </w:r>
      <w:r w:rsidRPr="00183F88">
        <w:rPr>
          <w:rFonts w:eastAsia="SimHei" w:hint="eastAsia"/>
        </w:rPr>
        <w:t>条提交的下次定期报告中</w:t>
      </w:r>
      <w:r w:rsidR="006D32C3">
        <w:rPr>
          <w:rFonts w:eastAsia="SimHei" w:hint="eastAsia"/>
        </w:rPr>
        <w:t>对</w:t>
      </w:r>
      <w:r w:rsidRPr="00183F88">
        <w:rPr>
          <w:rFonts w:eastAsia="SimHei" w:hint="eastAsia"/>
        </w:rPr>
        <w:t>上述结论</w:t>
      </w:r>
      <w:r w:rsidR="006D32C3">
        <w:rPr>
          <w:rFonts w:eastAsia="SimHei" w:hint="eastAsia"/>
        </w:rPr>
        <w:t>性</w:t>
      </w:r>
      <w:r w:rsidRPr="00183F88">
        <w:rPr>
          <w:rFonts w:eastAsia="SimHei" w:hint="eastAsia"/>
        </w:rPr>
        <w:t>意见表示的关切</w:t>
      </w:r>
      <w:r w:rsidR="006D32C3">
        <w:rPr>
          <w:rFonts w:eastAsia="SimHei" w:hint="eastAsia"/>
        </w:rPr>
        <w:t>作出回应</w:t>
      </w:r>
      <w:r w:rsidRPr="00183F88">
        <w:rPr>
          <w:rFonts w:eastAsia="SimHei" w:hint="eastAsia"/>
        </w:rPr>
        <w:t>。委员会请缔约国于</w:t>
      </w:r>
      <w:r w:rsidRPr="00183F88">
        <w:rPr>
          <w:rFonts w:eastAsia="SimHei" w:hint="eastAsia"/>
        </w:rPr>
        <w:t>2014</w:t>
      </w:r>
      <w:r w:rsidRPr="00183F88">
        <w:rPr>
          <w:rFonts w:eastAsia="SimHei" w:hint="eastAsia"/>
        </w:rPr>
        <w:t>年</w:t>
      </w:r>
      <w:r w:rsidRPr="00183F88">
        <w:rPr>
          <w:rFonts w:eastAsia="SimHei" w:hint="eastAsia"/>
        </w:rPr>
        <w:t>10</w:t>
      </w:r>
      <w:r w:rsidRPr="00183F88">
        <w:rPr>
          <w:rFonts w:eastAsia="SimHei" w:hint="eastAsia"/>
        </w:rPr>
        <w:t>月提交下次定期报告。</w:t>
      </w:r>
    </w:p>
    <w:p w:rsidR="000C1DC6" w:rsidRPr="00700493" w:rsidRDefault="000C1DC6" w:rsidP="002A557C">
      <w:pPr>
        <w:pStyle w:val="SingleTxtGC"/>
        <w:rPr>
          <w:rFonts w:eastAsia="SimHei" w:hint="eastAsia"/>
        </w:rPr>
      </w:pPr>
      <w:r w:rsidRPr="00183F88">
        <w:rPr>
          <w:rFonts w:eastAsia="SimHei" w:hint="eastAsia"/>
        </w:rPr>
        <w:t>71.</w:t>
      </w:r>
      <w:r w:rsidR="00183F88" w:rsidRPr="00183F88">
        <w:rPr>
          <w:rFonts w:eastAsia="SimHei" w:hint="eastAsia"/>
        </w:rPr>
        <w:t xml:space="preserve">  </w:t>
      </w:r>
      <w:r w:rsidRPr="00183F88">
        <w:rPr>
          <w:rFonts w:eastAsia="SimHei" w:hint="eastAsia"/>
        </w:rPr>
        <w:t>委员会请缔约国遵行</w:t>
      </w:r>
      <w:r w:rsidR="00183F88" w:rsidRPr="00183F88">
        <w:rPr>
          <w:rFonts w:eastAsia="SimHei" w:hint="eastAsia"/>
        </w:rPr>
        <w:t>2006</w:t>
      </w:r>
      <w:r w:rsidR="00183F88" w:rsidRPr="00183F88">
        <w:rPr>
          <w:rFonts w:eastAsia="SimHei" w:hint="eastAsia"/>
        </w:rPr>
        <w:t>年</w:t>
      </w:r>
      <w:r w:rsidR="00183F88" w:rsidRPr="00183F88">
        <w:rPr>
          <w:rFonts w:eastAsia="SimHei" w:hint="eastAsia"/>
        </w:rPr>
        <w:t>6</w:t>
      </w:r>
      <w:r w:rsidR="00183F88" w:rsidRPr="00183F88">
        <w:rPr>
          <w:rFonts w:eastAsia="SimHei" w:hint="eastAsia"/>
        </w:rPr>
        <w:t>月</w:t>
      </w:r>
      <w:r w:rsidRPr="00183F88">
        <w:rPr>
          <w:rFonts w:eastAsia="SimHei" w:hint="eastAsia"/>
        </w:rPr>
        <w:t>人权条约机构第五次委员会</w:t>
      </w:r>
      <w:r w:rsidR="00183F88">
        <w:rPr>
          <w:rFonts w:eastAsia="SimHei" w:hint="eastAsia"/>
        </w:rPr>
        <w:t>间</w:t>
      </w:r>
      <w:r w:rsidRPr="00183F88">
        <w:rPr>
          <w:rFonts w:eastAsia="SimHei" w:hint="eastAsia"/>
        </w:rPr>
        <w:t>会议</w:t>
      </w:r>
      <w:r w:rsidR="00183F88">
        <w:rPr>
          <w:rFonts w:eastAsia="SimHei" w:hint="eastAsia"/>
        </w:rPr>
        <w:t>批准</w:t>
      </w:r>
      <w:r w:rsidRPr="00183F88">
        <w:rPr>
          <w:rFonts w:eastAsia="SimHei" w:hint="eastAsia"/>
        </w:rPr>
        <w:t>的“根据国</w:t>
      </w:r>
      <w:r w:rsidRPr="00700493">
        <w:rPr>
          <w:rFonts w:eastAsia="SimHei" w:hint="eastAsia"/>
        </w:rPr>
        <w:t>际人权条约提交报告的协调准则，包括编写共同核心文件、提交具体条约报告的准则”</w:t>
      </w:r>
      <w:r w:rsidRPr="00700493">
        <w:rPr>
          <w:rFonts w:eastAsia="SimHei" w:hint="eastAsia"/>
        </w:rPr>
        <w:t>(HRI/MC/2006/</w:t>
      </w:r>
      <w:r w:rsidR="00DA3861" w:rsidRPr="00700493">
        <w:rPr>
          <w:rFonts w:eastAsia="SimHei" w:hint="eastAsia"/>
        </w:rPr>
        <w:t>3</w:t>
      </w:r>
      <w:r w:rsidR="00153E26" w:rsidRPr="00700493">
        <w:rPr>
          <w:rFonts w:eastAsia="SimHei" w:hint="eastAsia"/>
        </w:rPr>
        <w:t>和</w:t>
      </w:r>
      <w:r w:rsidRPr="00700493">
        <w:rPr>
          <w:rFonts w:eastAsia="SimHei" w:hint="eastAsia"/>
        </w:rPr>
        <w:t>Corr.1)</w:t>
      </w:r>
      <w:r w:rsidRPr="00700493">
        <w:rPr>
          <w:rFonts w:eastAsia="SimHei" w:hint="eastAsia"/>
        </w:rPr>
        <w:t>。委员会</w:t>
      </w:r>
      <w:r w:rsidRPr="00700493">
        <w:rPr>
          <w:rFonts w:eastAsia="SimHei" w:hint="eastAsia"/>
        </w:rPr>
        <w:t>2008</w:t>
      </w:r>
      <w:r w:rsidRPr="00700493">
        <w:rPr>
          <w:rFonts w:eastAsia="SimHei" w:hint="eastAsia"/>
        </w:rPr>
        <w:t>年</w:t>
      </w:r>
      <w:r w:rsidRPr="00700493">
        <w:rPr>
          <w:rFonts w:eastAsia="SimHei" w:hint="eastAsia"/>
        </w:rPr>
        <w:t>1</w:t>
      </w:r>
      <w:r w:rsidRPr="00700493">
        <w:rPr>
          <w:rFonts w:eastAsia="SimHei" w:hint="eastAsia"/>
        </w:rPr>
        <w:t>月第四十届会议通过的具体条约报告准则</w:t>
      </w:r>
      <w:r w:rsidR="00700493" w:rsidRPr="00700493">
        <w:rPr>
          <w:rFonts w:eastAsia="SimHei"/>
        </w:rPr>
        <w:t xml:space="preserve">(A/63/38, </w:t>
      </w:r>
      <w:r w:rsidR="00700493" w:rsidRPr="00700493">
        <w:rPr>
          <w:rFonts w:eastAsia="SimHei" w:hint="eastAsia"/>
        </w:rPr>
        <w:t>第一部分，附件一</w:t>
      </w:r>
      <w:r w:rsidR="00700493" w:rsidRPr="00700493">
        <w:rPr>
          <w:rFonts w:eastAsia="SimHei"/>
        </w:rPr>
        <w:t>)</w:t>
      </w:r>
      <w:r w:rsidRPr="00700493">
        <w:rPr>
          <w:rFonts w:eastAsia="SimHei" w:hint="eastAsia"/>
        </w:rPr>
        <w:t>，必须与共同核心文件协调报告准则</w:t>
      </w:r>
      <w:r w:rsidR="006D32C3" w:rsidRPr="00700493">
        <w:rPr>
          <w:rFonts w:eastAsia="SimHei" w:hint="eastAsia"/>
        </w:rPr>
        <w:t>一并适用</w:t>
      </w:r>
      <w:r w:rsidRPr="00700493">
        <w:rPr>
          <w:rFonts w:eastAsia="SimHei" w:hint="eastAsia"/>
        </w:rPr>
        <w:t>。</w:t>
      </w:r>
      <w:r w:rsidR="006D32C3" w:rsidRPr="00700493">
        <w:rPr>
          <w:rFonts w:eastAsia="SimHei" w:hint="eastAsia"/>
        </w:rPr>
        <w:t>二者共同构成了</w:t>
      </w:r>
      <w:r w:rsidRPr="00700493">
        <w:rPr>
          <w:rFonts w:eastAsia="SimHei" w:hint="eastAsia"/>
        </w:rPr>
        <w:t>根据《消除对妇女一切形式歧视公约》提交报告的</w:t>
      </w:r>
      <w:r w:rsidR="006D32C3" w:rsidRPr="00700493">
        <w:rPr>
          <w:rFonts w:eastAsia="SimHei" w:hint="eastAsia"/>
        </w:rPr>
        <w:t>统一</w:t>
      </w:r>
      <w:r w:rsidRPr="00700493">
        <w:rPr>
          <w:rFonts w:eastAsia="SimHei" w:hint="eastAsia"/>
        </w:rPr>
        <w:t>准则。关于具体条约的</w:t>
      </w:r>
      <w:r w:rsidR="00FC31E6" w:rsidRPr="00700493">
        <w:rPr>
          <w:rFonts w:eastAsia="SimHei" w:hint="eastAsia"/>
        </w:rPr>
        <w:t>文件篇幅以</w:t>
      </w:r>
      <w:r w:rsidRPr="00700493">
        <w:rPr>
          <w:rFonts w:eastAsia="SimHei" w:hint="eastAsia"/>
        </w:rPr>
        <w:t>40</w:t>
      </w:r>
      <w:r w:rsidRPr="00700493">
        <w:rPr>
          <w:rFonts w:eastAsia="SimHei" w:hint="eastAsia"/>
        </w:rPr>
        <w:t>页</w:t>
      </w:r>
      <w:r w:rsidR="00FC31E6" w:rsidRPr="00700493">
        <w:rPr>
          <w:rFonts w:eastAsia="SimHei" w:hint="eastAsia"/>
        </w:rPr>
        <w:t>为限</w:t>
      </w:r>
      <w:r w:rsidRPr="00700493">
        <w:rPr>
          <w:rFonts w:eastAsia="SimHei" w:hint="eastAsia"/>
        </w:rPr>
        <w:t>，</w:t>
      </w:r>
      <w:r w:rsidR="00FC31E6" w:rsidRPr="00700493">
        <w:rPr>
          <w:rFonts w:eastAsia="SimHei" w:hint="eastAsia"/>
        </w:rPr>
        <w:t>更新</w:t>
      </w:r>
      <w:r w:rsidR="00656C9F" w:rsidRPr="00700493">
        <w:rPr>
          <w:rFonts w:eastAsia="SimHei" w:hint="eastAsia"/>
        </w:rPr>
        <w:t>的</w:t>
      </w:r>
      <w:r w:rsidRPr="00700493">
        <w:rPr>
          <w:rFonts w:eastAsia="SimHei" w:hint="eastAsia"/>
        </w:rPr>
        <w:t>共同核心文件</w:t>
      </w:r>
      <w:r w:rsidR="00FC31E6" w:rsidRPr="00700493">
        <w:rPr>
          <w:rFonts w:eastAsia="SimHei" w:hint="eastAsia"/>
        </w:rPr>
        <w:t>篇幅应</w:t>
      </w:r>
      <w:r w:rsidRPr="00700493">
        <w:rPr>
          <w:rFonts w:eastAsia="SimHei" w:hint="eastAsia"/>
        </w:rPr>
        <w:t>不超过</w:t>
      </w:r>
      <w:r w:rsidRPr="00700493">
        <w:rPr>
          <w:rFonts w:eastAsia="SimHei" w:hint="eastAsia"/>
        </w:rPr>
        <w:t>80</w:t>
      </w:r>
      <w:r w:rsidRPr="00700493">
        <w:rPr>
          <w:rFonts w:eastAsia="SimHei" w:hint="eastAsia"/>
        </w:rPr>
        <w:t>页。</w:t>
      </w:r>
    </w:p>
    <w:p w:rsidR="00FC31E6" w:rsidRPr="00656C9F" w:rsidRDefault="00FC31E6" w:rsidP="00FC31E6">
      <w:pPr>
        <w:pStyle w:val="SingleTxtGC"/>
        <w:rPr>
          <w:rFonts w:hint="eastAsia"/>
        </w:rPr>
      </w:pPr>
    </w:p>
    <w:p w:rsidR="00FC31E6" w:rsidRPr="002D6A9C" w:rsidRDefault="00FC31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83F88" w:rsidRPr="00183F88" w:rsidRDefault="00183F88" w:rsidP="000C1DC6">
      <w:pPr>
        <w:pStyle w:val="SingleTxtGC"/>
        <w:rPr>
          <w:rFonts w:eastAsia="SimHei"/>
          <w:lang w:val="en-GB"/>
        </w:rPr>
      </w:pPr>
    </w:p>
    <w:sectPr w:rsidR="00183F88" w:rsidRPr="00183F8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56B" w:rsidRPr="008845C5" w:rsidRDefault="00B3056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3056B" w:rsidRPr="008845C5" w:rsidRDefault="00B3056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C5" w:rsidRPr="00837265" w:rsidRDefault="00A62CC5"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23060">
      <w:rPr>
        <w:rStyle w:val="PageNumber"/>
        <w:noProof/>
      </w:rPr>
      <w:t>14</w:t>
    </w:r>
    <w:r>
      <w:rPr>
        <w:rStyle w:val="PageNumber"/>
      </w:rPr>
      <w:fldChar w:fldCharType="end"/>
    </w:r>
    <w:r>
      <w:rPr>
        <w:rStyle w:val="PageNumber"/>
        <w:rFonts w:eastAsia="SimSun" w:hint="eastAsia"/>
        <w:lang w:eastAsia="zh-CN"/>
      </w:rPr>
      <w:tab/>
    </w:r>
    <w:r w:rsidRPr="00837265">
      <w:rPr>
        <w:rFonts w:eastAsia="SimSun"/>
        <w:lang w:eastAsia="zh-CN"/>
      </w:rPr>
      <w:t>GE.10-46391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C5" w:rsidRDefault="00A62CC5">
    <w:pPr>
      <w:pStyle w:val="Footer"/>
      <w:tabs>
        <w:tab w:val="right" w:pos="9639"/>
      </w:tabs>
    </w:pPr>
    <w:r w:rsidRPr="00837265">
      <w:rPr>
        <w:rFonts w:eastAsia="SimSun"/>
        <w:lang w:eastAsia="zh-CN"/>
      </w:rPr>
      <w:t>GE.10-46391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23060">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C5" w:rsidRPr="005C5B87" w:rsidRDefault="00A62CC5"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w:t>
    </w:r>
    <w:r>
      <w:rPr>
        <w:rFonts w:eastAsia="SimSun"/>
        <w:sz w:val="20"/>
        <w:lang w:eastAsia="zh-CN"/>
      </w:rPr>
      <w:t>6</w:t>
    </w:r>
    <w:r>
      <w:rPr>
        <w:rFonts w:eastAsia="SimSun" w:hint="eastAsia"/>
        <w:sz w:val="20"/>
        <w:lang w:eastAsia="zh-CN"/>
      </w:rPr>
      <w:t>3</w:t>
    </w:r>
    <w:r>
      <w:rPr>
        <w:rFonts w:eastAsia="SimSun"/>
        <w:sz w:val="20"/>
        <w:lang w:eastAsia="zh-CN"/>
      </w:rPr>
      <w:t>91</w:t>
    </w:r>
    <w:r w:rsidRPr="00EE277A">
      <w:rPr>
        <w:rFonts w:eastAsia="SimSun"/>
        <w:sz w:val="20"/>
        <w:lang w:eastAsia="zh-CN"/>
      </w:rPr>
      <w:t xml:space="preserve"> (C)</w:t>
    </w:r>
    <w:r>
      <w:rPr>
        <w:rFonts w:eastAsia="SimSun"/>
        <w:sz w:val="20"/>
        <w:lang w:eastAsia="zh-CN"/>
      </w:rPr>
      <w:tab/>
      <w:t>221</w:t>
    </w:r>
    <w:r>
      <w:rPr>
        <w:rFonts w:eastAsia="SimSun" w:hint="eastAsia"/>
        <w:sz w:val="20"/>
        <w:lang w:eastAsia="zh-CN"/>
      </w:rPr>
      <w:t>110</w:t>
    </w:r>
    <w:r>
      <w:rPr>
        <w:rFonts w:eastAsia="SimSun"/>
        <w:sz w:val="20"/>
        <w:lang w:eastAsia="zh-CN"/>
      </w:rPr>
      <w:tab/>
      <w:t>2</w:t>
    </w:r>
    <w:r>
      <w:rPr>
        <w:rFonts w:eastAsia="SimSun" w:hint="eastAsia"/>
        <w:sz w:val="20"/>
        <w:lang w:eastAsia="zh-CN"/>
      </w:rPr>
      <w:t>61</w:t>
    </w:r>
    <w:r>
      <w:rPr>
        <w:rFonts w:eastAsia="SimSun"/>
        <w:sz w:val="20"/>
        <w:lang w:eastAsia="zh-CN"/>
      </w:rPr>
      <w:t>1</w:t>
    </w:r>
    <w:r>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56B" w:rsidRPr="00363561" w:rsidRDefault="00B3056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3056B" w:rsidRPr="00363561" w:rsidRDefault="00B3056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62CC5" w:rsidRPr="000C1DC6" w:rsidRDefault="00A62CC5" w:rsidP="00B20E2C">
      <w:pPr>
        <w:pStyle w:val="EndnoteText"/>
        <w:rPr>
          <w:rFonts w:hint="eastAsia"/>
        </w:rPr>
      </w:pPr>
      <w:r>
        <w:rPr>
          <w:rFonts w:hint="eastAsia"/>
        </w:rPr>
        <w:tab/>
      </w:r>
      <w:r>
        <w:rPr>
          <w:rStyle w:val="FootnoteReference"/>
        </w:rPr>
        <w:t>*</w:t>
      </w:r>
      <w:r>
        <w:tab/>
      </w:r>
      <w:r w:rsidRPr="000C1DC6">
        <w:rPr>
          <w:rFonts w:hint="eastAsia"/>
        </w:rPr>
        <w:t>《经济、社会、文化权利国际公约》、《公民</w:t>
      </w:r>
      <w:r>
        <w:rPr>
          <w:rFonts w:hint="eastAsia"/>
        </w:rPr>
        <w:t>权利和</w:t>
      </w:r>
      <w:r w:rsidRPr="000C1DC6">
        <w:rPr>
          <w:rFonts w:hint="eastAsia"/>
        </w:rPr>
        <w:t>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C5" w:rsidRPr="00837265" w:rsidRDefault="00A62CC5">
    <w:pPr>
      <w:pStyle w:val="Header"/>
    </w:pPr>
    <w:r w:rsidRPr="00837265">
      <w:t>CEDAW/C/TUN/CO/6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C5" w:rsidRPr="00837265" w:rsidRDefault="00A62CC5" w:rsidP="00DA36A7">
    <w:pPr>
      <w:pStyle w:val="Header"/>
      <w:jc w:val="right"/>
      <w:rPr>
        <w:rFonts w:hint="eastAsia"/>
        <w:lang w:eastAsia="zh-CN"/>
      </w:rPr>
    </w:pPr>
    <w:r w:rsidRPr="00837265">
      <w:rPr>
        <w:lang w:eastAsia="zh-CN"/>
      </w:rPr>
      <w:t>CEDAW/C/TUN/CO/6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C5" w:rsidRDefault="00A62CC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B813A4"/>
    <w:multiLevelType w:val="hybridMultilevel"/>
    <w:tmpl w:val="62FE45BC"/>
    <w:lvl w:ilvl="0" w:tplc="D8A24EB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599D3030"/>
    <w:multiLevelType w:val="hybridMultilevel"/>
    <w:tmpl w:val="CADE2968"/>
    <w:lvl w:ilvl="0" w:tplc="8BEA3C9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9EF4422"/>
    <w:multiLevelType w:val="hybridMultilevel"/>
    <w:tmpl w:val="0F80E2DE"/>
    <w:lvl w:ilvl="0" w:tplc="ABEACA50">
      <w:start w:val="1"/>
      <w:numFmt w:val="decimal"/>
      <w:lvlText w:val="%1."/>
      <w:lvlJc w:val="left"/>
      <w:pPr>
        <w:tabs>
          <w:tab w:val="num" w:pos="1418"/>
        </w:tabs>
        <w:ind w:left="1134"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A6563D5"/>
    <w:multiLevelType w:val="hybridMultilevel"/>
    <w:tmpl w:val="1012FF6C"/>
    <w:lvl w:ilvl="0" w:tplc="DC2413A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
    <w:nsid w:val="6ABA3DCB"/>
    <w:multiLevelType w:val="hybridMultilevel"/>
    <w:tmpl w:val="9CB41D42"/>
    <w:lvl w:ilvl="0" w:tplc="D8A24EB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6"/>
  </w:num>
  <w:num w:numId="13">
    <w:abstractNumId w:val="12"/>
  </w:num>
  <w:num w:numId="14">
    <w:abstractNumId w:val="11"/>
  </w:num>
  <w:num w:numId="15">
    <w:abstractNumId w:val="13"/>
  </w:num>
  <w:num w:numId="16">
    <w:abstractNumId w:val="22"/>
  </w:num>
  <w:num w:numId="17">
    <w:abstractNumId w:val="11"/>
  </w:num>
  <w:num w:numId="18">
    <w:abstractNumId w:val="22"/>
  </w:num>
  <w:num w:numId="19">
    <w:abstractNumId w:val="13"/>
  </w:num>
  <w:num w:numId="20">
    <w:abstractNumId w:val="13"/>
  </w:num>
  <w:num w:numId="21">
    <w:abstractNumId w:val="19"/>
  </w:num>
  <w:num w:numId="22">
    <w:abstractNumId w:val="16"/>
  </w:num>
  <w:num w:numId="23">
    <w:abstractNumId w:val="14"/>
  </w:num>
  <w:num w:numId="24">
    <w:abstractNumId w:val="17"/>
  </w:num>
  <w:num w:numId="25">
    <w:abstractNumId w:val="10"/>
  </w:num>
  <w:num w:numId="26">
    <w:abstractNumId w:val="15"/>
  </w:num>
  <w:num w:numId="27">
    <w:abstractNumId w:val="27"/>
  </w:num>
  <w:num w:numId="28">
    <w:abstractNumId w:val="17"/>
  </w:num>
  <w:num w:numId="29">
    <w:abstractNumId w:val="10"/>
  </w:num>
  <w:num w:numId="30">
    <w:abstractNumId w:val="15"/>
  </w:num>
  <w:num w:numId="31">
    <w:abstractNumId w:val="27"/>
  </w:num>
  <w:num w:numId="32">
    <w:abstractNumId w:val="19"/>
  </w:num>
  <w:num w:numId="33">
    <w:abstractNumId w:val="16"/>
  </w:num>
  <w:num w:numId="34">
    <w:abstractNumId w:val="14"/>
  </w:num>
  <w:num w:numId="35">
    <w:abstractNumId w:val="17"/>
  </w:num>
  <w:num w:numId="36">
    <w:abstractNumId w:val="10"/>
  </w:num>
  <w:num w:numId="37">
    <w:abstractNumId w:val="15"/>
  </w:num>
  <w:num w:numId="38">
    <w:abstractNumId w:val="27"/>
  </w:num>
  <w:num w:numId="39">
    <w:abstractNumId w:val="11"/>
  </w:num>
  <w:num w:numId="40">
    <w:abstractNumId w:val="22"/>
  </w:num>
  <w:num w:numId="41">
    <w:abstractNumId w:val="13"/>
  </w:num>
  <w:num w:numId="42">
    <w:abstractNumId w:val="23"/>
  </w:num>
  <w:num w:numId="43">
    <w:abstractNumId w:val="18"/>
  </w:num>
  <w:num w:numId="44">
    <w:abstractNumId w:val="20"/>
  </w:num>
  <w:num w:numId="45">
    <w:abstractNumId w:val="25"/>
  </w:num>
  <w:num w:numId="46">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73F"/>
    <w:rsid w:val="000233C7"/>
    <w:rsid w:val="000277CB"/>
    <w:rsid w:val="00062518"/>
    <w:rsid w:val="000767A0"/>
    <w:rsid w:val="00085957"/>
    <w:rsid w:val="0008635C"/>
    <w:rsid w:val="000B40D6"/>
    <w:rsid w:val="000B47B9"/>
    <w:rsid w:val="000B5AAE"/>
    <w:rsid w:val="000C1DC6"/>
    <w:rsid w:val="000D0A92"/>
    <w:rsid w:val="000D26C4"/>
    <w:rsid w:val="000F3726"/>
    <w:rsid w:val="00125065"/>
    <w:rsid w:val="0012768D"/>
    <w:rsid w:val="001539A6"/>
    <w:rsid w:val="00153E26"/>
    <w:rsid w:val="001645D2"/>
    <w:rsid w:val="00183F88"/>
    <w:rsid w:val="001974C5"/>
    <w:rsid w:val="001A4894"/>
    <w:rsid w:val="001B4F97"/>
    <w:rsid w:val="001B5B95"/>
    <w:rsid w:val="001C0A60"/>
    <w:rsid w:val="001D4AB4"/>
    <w:rsid w:val="001D5EC5"/>
    <w:rsid w:val="001E571C"/>
    <w:rsid w:val="001F4FB7"/>
    <w:rsid w:val="00240F30"/>
    <w:rsid w:val="00252D02"/>
    <w:rsid w:val="00287F80"/>
    <w:rsid w:val="002A0A29"/>
    <w:rsid w:val="002A557C"/>
    <w:rsid w:val="002B21E2"/>
    <w:rsid w:val="002B5EE1"/>
    <w:rsid w:val="002C6169"/>
    <w:rsid w:val="003258DF"/>
    <w:rsid w:val="00327433"/>
    <w:rsid w:val="00341ECE"/>
    <w:rsid w:val="00343E38"/>
    <w:rsid w:val="00360A5A"/>
    <w:rsid w:val="003618C2"/>
    <w:rsid w:val="00362223"/>
    <w:rsid w:val="00363561"/>
    <w:rsid w:val="003916A2"/>
    <w:rsid w:val="003C59D1"/>
    <w:rsid w:val="003D0921"/>
    <w:rsid w:val="003D0CAD"/>
    <w:rsid w:val="003E1FA3"/>
    <w:rsid w:val="003F0150"/>
    <w:rsid w:val="003F5363"/>
    <w:rsid w:val="0040530D"/>
    <w:rsid w:val="00423060"/>
    <w:rsid w:val="004455D3"/>
    <w:rsid w:val="00447F49"/>
    <w:rsid w:val="0046605B"/>
    <w:rsid w:val="00466B2F"/>
    <w:rsid w:val="0047086F"/>
    <w:rsid w:val="004838FD"/>
    <w:rsid w:val="00484C5A"/>
    <w:rsid w:val="00485311"/>
    <w:rsid w:val="00493C2C"/>
    <w:rsid w:val="004B7016"/>
    <w:rsid w:val="004E626A"/>
    <w:rsid w:val="005069C1"/>
    <w:rsid w:val="00545D76"/>
    <w:rsid w:val="00547708"/>
    <w:rsid w:val="00547CC4"/>
    <w:rsid w:val="005628AA"/>
    <w:rsid w:val="00570754"/>
    <w:rsid w:val="00573C80"/>
    <w:rsid w:val="005806CC"/>
    <w:rsid w:val="005C35A6"/>
    <w:rsid w:val="005C5B87"/>
    <w:rsid w:val="005D25AD"/>
    <w:rsid w:val="005D33EE"/>
    <w:rsid w:val="005D40D6"/>
    <w:rsid w:val="005E28F8"/>
    <w:rsid w:val="005E47D2"/>
    <w:rsid w:val="005E6EDE"/>
    <w:rsid w:val="006156DF"/>
    <w:rsid w:val="00636379"/>
    <w:rsid w:val="006372FE"/>
    <w:rsid w:val="006465BF"/>
    <w:rsid w:val="0065153A"/>
    <w:rsid w:val="00656C9F"/>
    <w:rsid w:val="00677CBD"/>
    <w:rsid w:val="00696C12"/>
    <w:rsid w:val="006A59A2"/>
    <w:rsid w:val="006C22D9"/>
    <w:rsid w:val="006D13F6"/>
    <w:rsid w:val="006D2443"/>
    <w:rsid w:val="006D32C3"/>
    <w:rsid w:val="006F20AD"/>
    <w:rsid w:val="00700493"/>
    <w:rsid w:val="00720CB2"/>
    <w:rsid w:val="007500A3"/>
    <w:rsid w:val="0075373F"/>
    <w:rsid w:val="00771217"/>
    <w:rsid w:val="007863D0"/>
    <w:rsid w:val="00787E80"/>
    <w:rsid w:val="007E5216"/>
    <w:rsid w:val="007F6102"/>
    <w:rsid w:val="007F7187"/>
    <w:rsid w:val="00806927"/>
    <w:rsid w:val="0081277D"/>
    <w:rsid w:val="008221E0"/>
    <w:rsid w:val="008233D3"/>
    <w:rsid w:val="008354CE"/>
    <w:rsid w:val="00837265"/>
    <w:rsid w:val="00840A66"/>
    <w:rsid w:val="00872452"/>
    <w:rsid w:val="008747DC"/>
    <w:rsid w:val="00880BE8"/>
    <w:rsid w:val="008845C5"/>
    <w:rsid w:val="008B1976"/>
    <w:rsid w:val="00902995"/>
    <w:rsid w:val="00960FB2"/>
    <w:rsid w:val="00961300"/>
    <w:rsid w:val="00966CAE"/>
    <w:rsid w:val="00981BBE"/>
    <w:rsid w:val="0098424F"/>
    <w:rsid w:val="00984286"/>
    <w:rsid w:val="0098441C"/>
    <w:rsid w:val="00992249"/>
    <w:rsid w:val="009926D8"/>
    <w:rsid w:val="009A05E0"/>
    <w:rsid w:val="009A2799"/>
    <w:rsid w:val="009C1A5F"/>
    <w:rsid w:val="009C4CAC"/>
    <w:rsid w:val="009D1A81"/>
    <w:rsid w:val="009D6897"/>
    <w:rsid w:val="009D7F20"/>
    <w:rsid w:val="009F3015"/>
    <w:rsid w:val="009F7D6F"/>
    <w:rsid w:val="00A03520"/>
    <w:rsid w:val="00A075AA"/>
    <w:rsid w:val="00A10BCC"/>
    <w:rsid w:val="00A1402E"/>
    <w:rsid w:val="00A16ADF"/>
    <w:rsid w:val="00A23F9B"/>
    <w:rsid w:val="00A525DC"/>
    <w:rsid w:val="00A62CC5"/>
    <w:rsid w:val="00A64FC3"/>
    <w:rsid w:val="00A67C15"/>
    <w:rsid w:val="00A80DB5"/>
    <w:rsid w:val="00A81ADF"/>
    <w:rsid w:val="00AA3046"/>
    <w:rsid w:val="00AB16A6"/>
    <w:rsid w:val="00AD29BB"/>
    <w:rsid w:val="00AF0610"/>
    <w:rsid w:val="00AF7C1B"/>
    <w:rsid w:val="00B10A59"/>
    <w:rsid w:val="00B11CC6"/>
    <w:rsid w:val="00B20E2C"/>
    <w:rsid w:val="00B3056B"/>
    <w:rsid w:val="00B35FEC"/>
    <w:rsid w:val="00B50F76"/>
    <w:rsid w:val="00B55660"/>
    <w:rsid w:val="00B973F8"/>
    <w:rsid w:val="00BC42E1"/>
    <w:rsid w:val="00BD31F3"/>
    <w:rsid w:val="00BE1876"/>
    <w:rsid w:val="00BF3DDF"/>
    <w:rsid w:val="00BF691A"/>
    <w:rsid w:val="00BF6CF0"/>
    <w:rsid w:val="00C47CB8"/>
    <w:rsid w:val="00CA092D"/>
    <w:rsid w:val="00CA5F0A"/>
    <w:rsid w:val="00CC5FAA"/>
    <w:rsid w:val="00CE5ECD"/>
    <w:rsid w:val="00CE79FA"/>
    <w:rsid w:val="00D143C0"/>
    <w:rsid w:val="00D25318"/>
    <w:rsid w:val="00D56F18"/>
    <w:rsid w:val="00D73CEE"/>
    <w:rsid w:val="00DA36A7"/>
    <w:rsid w:val="00DA3861"/>
    <w:rsid w:val="00DC4381"/>
    <w:rsid w:val="00DF1D6B"/>
    <w:rsid w:val="00E02C46"/>
    <w:rsid w:val="00E02F4C"/>
    <w:rsid w:val="00E06285"/>
    <w:rsid w:val="00E0787A"/>
    <w:rsid w:val="00E30DAC"/>
    <w:rsid w:val="00E73105"/>
    <w:rsid w:val="00E76A86"/>
    <w:rsid w:val="00E9425B"/>
    <w:rsid w:val="00ED1AF5"/>
    <w:rsid w:val="00ED539D"/>
    <w:rsid w:val="00EE16D3"/>
    <w:rsid w:val="00EE7293"/>
    <w:rsid w:val="00F0027D"/>
    <w:rsid w:val="00F03C40"/>
    <w:rsid w:val="00F11C42"/>
    <w:rsid w:val="00F52A23"/>
    <w:rsid w:val="00F55CFA"/>
    <w:rsid w:val="00F65065"/>
    <w:rsid w:val="00FA2E84"/>
    <w:rsid w:val="00FA7E25"/>
    <w:rsid w:val="00FC31E6"/>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771217"/>
    <w:rPr>
      <w:sz w:val="18"/>
      <w:szCs w:val="18"/>
    </w:rPr>
  </w:style>
  <w:style w:type="character" w:customStyle="1" w:styleId="HChGCChar">
    <w:name w:val="_ H _Ch_GC Char"/>
    <w:link w:val="HChGC"/>
    <w:rsid w:val="00A23F9B"/>
    <w:rPr>
      <w:rFonts w:eastAsia="SimHei"/>
      <w:snapToGrid w:val="0"/>
      <w:sz w:val="2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2</TotalTime>
  <Pages>1</Pages>
  <Words>2024</Words>
  <Characters>11540</Characters>
  <Application>Microsoft Office Word</Application>
  <DocSecurity>4</DocSecurity>
  <Lines>96</Lines>
  <Paragraphs>27</Paragraphs>
  <ScaleCrop>false</ScaleCrop>
  <Company>CSD</Company>
  <LinksUpToDate>false</LinksUpToDate>
  <CharactersWithSpaces>13537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KONG</cp:lastModifiedBy>
  <cp:revision>3</cp:revision>
  <cp:lastPrinted>2010-11-26T13:35:00Z</cp:lastPrinted>
  <dcterms:created xsi:type="dcterms:W3CDTF">2010-11-26T13:35:00Z</dcterms:created>
  <dcterms:modified xsi:type="dcterms:W3CDTF">2010-11-26T13:37:00Z</dcterms:modified>
</cp:coreProperties>
</file>