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3670A6">
        <w:rPr>
          <w:szCs w:val="22"/>
          <w:lang w:eastAsia="en-US"/>
        </w:rPr>
        <w:t>CERD/C/COG/CO/9</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670A6">
        <w:rPr>
          <w:szCs w:val="22"/>
          <w:lang w:eastAsia="en-US"/>
        </w:rPr>
        <w:t>23 March 2009</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0C1189">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 xml:space="preserve">Original: </w:t>
      </w:r>
      <w:r w:rsidR="000C1189">
        <w:rPr>
          <w:rFonts w:cs="Times New Roman"/>
          <w:szCs w:val="22"/>
          <w:lang w:eastAsia="en-US"/>
        </w:rPr>
        <w:t>FRENCH</w:t>
      </w:r>
    </w:p>
    <w:p w:rsidR="00A54005" w:rsidRPr="000C1189" w:rsidRDefault="00A54005">
      <w:pPr>
        <w:spacing w:before="120" w:after="0" w:line="380" w:lineRule="exact"/>
        <w:jc w:val="left"/>
        <w:rPr>
          <w:rFonts w:hint="cs"/>
          <w:rtl/>
          <w:lang w:eastAsia="en-US"/>
        </w:rPr>
      </w:pPr>
      <w:r w:rsidRPr="000C1189">
        <w:rPr>
          <w:sz w:val="36"/>
          <w:szCs w:val="36"/>
          <w:rtl/>
          <w:lang w:eastAsia="en-US"/>
        </w:rPr>
        <w:t>ل</w:t>
      </w:r>
      <w:r w:rsidRPr="000C1189">
        <w:rPr>
          <w:rFonts w:hint="cs"/>
          <w:sz w:val="36"/>
          <w:szCs w:val="36"/>
          <w:rtl/>
          <w:lang w:eastAsia="en-US"/>
        </w:rPr>
        <w:t>جن</w:t>
      </w:r>
      <w:r w:rsidRPr="000C1189">
        <w:rPr>
          <w:sz w:val="36"/>
          <w:szCs w:val="36"/>
          <w:rtl/>
          <w:lang w:eastAsia="en-US"/>
        </w:rPr>
        <w:t xml:space="preserve">ة </w:t>
      </w:r>
      <w:r w:rsidRPr="000C1189">
        <w:rPr>
          <w:rFonts w:hint="cs"/>
          <w:sz w:val="36"/>
          <w:szCs w:val="36"/>
          <w:rtl/>
          <w:lang w:eastAsia="en-US"/>
        </w:rPr>
        <w:t>القضاء على التمييز العنصري</w:t>
      </w:r>
    </w:p>
    <w:p w:rsidR="008C1447" w:rsidRPr="00E65A27" w:rsidRDefault="008C1447" w:rsidP="008C1447">
      <w:pPr>
        <w:spacing w:before="0" w:after="0" w:line="380" w:lineRule="exact"/>
        <w:jc w:val="both"/>
        <w:rPr>
          <w:rFonts w:hint="cs"/>
          <w:rtl/>
        </w:rPr>
      </w:pPr>
      <w:r w:rsidRPr="00E65A27">
        <w:rPr>
          <w:rFonts w:hint="cs"/>
          <w:rtl/>
        </w:rPr>
        <w:t xml:space="preserve">الدورة </w:t>
      </w:r>
      <w:r>
        <w:rPr>
          <w:rFonts w:hint="cs"/>
          <w:rtl/>
        </w:rPr>
        <w:t>الرابعة</w:t>
      </w:r>
      <w:r w:rsidRPr="00E65A27">
        <w:rPr>
          <w:rFonts w:hint="cs"/>
          <w:rtl/>
        </w:rPr>
        <w:t xml:space="preserve"> والسبعون</w:t>
      </w:r>
    </w:p>
    <w:p w:rsidR="008C1447" w:rsidRPr="00E65A27" w:rsidRDefault="008C1447" w:rsidP="008C1447">
      <w:pPr>
        <w:spacing w:before="0" w:after="0" w:line="380" w:lineRule="exact"/>
        <w:jc w:val="both"/>
        <w:rPr>
          <w:rFonts w:hint="cs"/>
          <w:rtl/>
        </w:rPr>
      </w:pPr>
      <w:r>
        <w:rPr>
          <w:rFonts w:hint="cs"/>
          <w:rtl/>
        </w:rPr>
        <w:t>16 شباط/فبراير - 6 آذار/مارس 2009</w:t>
      </w:r>
    </w:p>
    <w:p w:rsidR="008C1447" w:rsidRPr="004A562D" w:rsidRDefault="008C1447" w:rsidP="00322770">
      <w:pPr>
        <w:spacing w:line="380" w:lineRule="exact"/>
        <w:jc w:val="center"/>
        <w:rPr>
          <w:rFonts w:hint="cs"/>
          <w:b/>
          <w:bCs/>
          <w:sz w:val="36"/>
          <w:szCs w:val="36"/>
          <w:rtl/>
        </w:rPr>
      </w:pPr>
      <w:r w:rsidRPr="004A562D">
        <w:rPr>
          <w:rFonts w:hint="cs"/>
          <w:b/>
          <w:bCs/>
          <w:sz w:val="36"/>
          <w:szCs w:val="36"/>
          <w:rtl/>
        </w:rPr>
        <w:t>النظر في التقارير المقدمة من الدول الأطراف بموجب</w:t>
      </w:r>
      <w:r w:rsidRPr="004A562D">
        <w:rPr>
          <w:b/>
          <w:bCs/>
          <w:sz w:val="36"/>
          <w:szCs w:val="36"/>
          <w:rtl/>
        </w:rPr>
        <w:br/>
      </w:r>
      <w:r w:rsidRPr="004A562D">
        <w:rPr>
          <w:rFonts w:hint="cs"/>
          <w:b/>
          <w:bCs/>
          <w:sz w:val="36"/>
          <w:szCs w:val="36"/>
          <w:rtl/>
        </w:rPr>
        <w:t>المادة 9 من الاتفاقية</w:t>
      </w:r>
    </w:p>
    <w:p w:rsidR="008C1447" w:rsidRPr="004A562D" w:rsidRDefault="008C1447" w:rsidP="008C1447">
      <w:pPr>
        <w:spacing w:before="0" w:line="380" w:lineRule="exact"/>
        <w:jc w:val="center"/>
        <w:rPr>
          <w:rFonts w:hint="cs"/>
          <w:b/>
          <w:bCs/>
          <w:rtl/>
        </w:rPr>
      </w:pPr>
      <w:r w:rsidRPr="004A562D">
        <w:rPr>
          <w:rFonts w:hint="cs"/>
          <w:b/>
          <w:bCs/>
          <w:rtl/>
        </w:rPr>
        <w:t>الملاحظات الختامية للجنة القضاء على التمييز العنصري</w:t>
      </w:r>
    </w:p>
    <w:p w:rsidR="008C1447" w:rsidRPr="004A562D" w:rsidRDefault="008C1447" w:rsidP="008C1447">
      <w:pPr>
        <w:spacing w:before="0" w:line="380" w:lineRule="exact"/>
        <w:jc w:val="center"/>
        <w:rPr>
          <w:rFonts w:hint="cs"/>
          <w:b/>
          <w:bCs/>
          <w:sz w:val="36"/>
          <w:szCs w:val="36"/>
          <w:rtl/>
        </w:rPr>
      </w:pPr>
      <w:r>
        <w:rPr>
          <w:rFonts w:hint="cs"/>
          <w:b/>
          <w:bCs/>
          <w:sz w:val="36"/>
          <w:szCs w:val="36"/>
          <w:rtl/>
        </w:rPr>
        <w:t>الكونغو</w:t>
      </w:r>
    </w:p>
    <w:p w:rsidR="008C1447" w:rsidRPr="00D92167" w:rsidRDefault="008C1447" w:rsidP="008C1447">
      <w:pPr>
        <w:spacing w:before="0" w:line="380" w:lineRule="exact"/>
        <w:rPr>
          <w:rFonts w:hint="cs"/>
          <w:spacing w:val="0"/>
          <w:rtl/>
        </w:rPr>
      </w:pPr>
      <w:r w:rsidRPr="00D92167">
        <w:rPr>
          <w:rFonts w:hint="cs"/>
          <w:spacing w:val="0"/>
          <w:rtl/>
        </w:rPr>
        <w:t>1-</w:t>
      </w:r>
      <w:r w:rsidRPr="00D92167">
        <w:rPr>
          <w:rFonts w:hint="cs"/>
          <w:spacing w:val="0"/>
          <w:rtl/>
        </w:rPr>
        <w:tab/>
        <w:t xml:space="preserve">نظرت اللجنة في جلستيها </w:t>
      </w:r>
      <w:r>
        <w:rPr>
          <w:rFonts w:hint="cs"/>
          <w:spacing w:val="0"/>
          <w:rtl/>
        </w:rPr>
        <w:t>1908 و1909</w:t>
      </w:r>
      <w:r w:rsidRPr="00D92167">
        <w:rPr>
          <w:rFonts w:hint="cs"/>
          <w:spacing w:val="0"/>
          <w:rtl/>
        </w:rPr>
        <w:t xml:space="preserve"> (</w:t>
      </w:r>
      <w:r w:rsidRPr="00D92167">
        <w:rPr>
          <w:spacing w:val="0"/>
        </w:rPr>
        <w:t>CERD/C/SR.</w:t>
      </w:r>
      <w:r>
        <w:rPr>
          <w:spacing w:val="0"/>
        </w:rPr>
        <w:t>1908</w:t>
      </w:r>
      <w:r>
        <w:rPr>
          <w:rFonts w:hint="cs"/>
          <w:spacing w:val="0"/>
          <w:rtl/>
        </w:rPr>
        <w:t xml:space="preserve"> و</w:t>
      </w:r>
      <w:r>
        <w:rPr>
          <w:spacing w:val="0"/>
        </w:rPr>
        <w:t>1909</w:t>
      </w:r>
      <w:r w:rsidRPr="00D92167">
        <w:rPr>
          <w:rFonts w:hint="cs"/>
          <w:spacing w:val="0"/>
          <w:rtl/>
        </w:rPr>
        <w:t xml:space="preserve">)، المعقودتين يومي </w:t>
      </w:r>
      <w:r>
        <w:rPr>
          <w:rFonts w:hint="cs"/>
          <w:spacing w:val="0"/>
          <w:rtl/>
        </w:rPr>
        <w:t>18</w:t>
      </w:r>
      <w:r w:rsidRPr="00D92167">
        <w:rPr>
          <w:rFonts w:hint="cs"/>
          <w:spacing w:val="0"/>
          <w:rtl/>
        </w:rPr>
        <w:t xml:space="preserve"> و</w:t>
      </w:r>
      <w:r>
        <w:rPr>
          <w:rFonts w:hint="cs"/>
          <w:spacing w:val="0"/>
          <w:rtl/>
        </w:rPr>
        <w:t>19</w:t>
      </w:r>
      <w:r w:rsidRPr="00D92167">
        <w:rPr>
          <w:rFonts w:hint="cs"/>
          <w:spacing w:val="0"/>
          <w:rtl/>
        </w:rPr>
        <w:t xml:space="preserve"> </w:t>
      </w:r>
      <w:r>
        <w:rPr>
          <w:rFonts w:hint="cs"/>
          <w:spacing w:val="0"/>
          <w:rtl/>
        </w:rPr>
        <w:t>شباط</w:t>
      </w:r>
      <w:r w:rsidRPr="00D92167">
        <w:rPr>
          <w:rFonts w:hint="cs"/>
          <w:spacing w:val="0"/>
          <w:rtl/>
        </w:rPr>
        <w:t>/</w:t>
      </w:r>
      <w:r>
        <w:rPr>
          <w:rFonts w:hint="cs"/>
          <w:spacing w:val="0"/>
          <w:rtl/>
        </w:rPr>
        <w:t xml:space="preserve"> فبراير</w:t>
      </w:r>
      <w:r w:rsidRPr="00D92167">
        <w:rPr>
          <w:rFonts w:hint="cs"/>
          <w:spacing w:val="0"/>
          <w:rtl/>
        </w:rPr>
        <w:t xml:space="preserve"> </w:t>
      </w:r>
      <w:r>
        <w:rPr>
          <w:rFonts w:hint="cs"/>
          <w:spacing w:val="0"/>
          <w:rtl/>
        </w:rPr>
        <w:t>2009 في التقرير الأولي والتقارير الدورية</w:t>
      </w:r>
      <w:r w:rsidRPr="00D92167">
        <w:rPr>
          <w:rFonts w:hint="cs"/>
          <w:spacing w:val="0"/>
          <w:rtl/>
        </w:rPr>
        <w:t xml:space="preserve"> من </w:t>
      </w:r>
      <w:r>
        <w:rPr>
          <w:rFonts w:hint="cs"/>
          <w:spacing w:val="0"/>
          <w:rtl/>
        </w:rPr>
        <w:t>الثاني</w:t>
      </w:r>
      <w:r w:rsidRPr="00D92167">
        <w:rPr>
          <w:rFonts w:hint="cs"/>
          <w:spacing w:val="0"/>
          <w:rtl/>
        </w:rPr>
        <w:t xml:space="preserve"> إلى </w:t>
      </w:r>
      <w:r>
        <w:rPr>
          <w:rFonts w:hint="cs"/>
          <w:spacing w:val="0"/>
          <w:rtl/>
        </w:rPr>
        <w:t>التاسع</w:t>
      </w:r>
      <w:r w:rsidRPr="00D92167">
        <w:rPr>
          <w:rFonts w:hint="cs"/>
          <w:spacing w:val="0"/>
          <w:rtl/>
        </w:rPr>
        <w:t xml:space="preserve"> التي قدمتها </w:t>
      </w:r>
      <w:r>
        <w:rPr>
          <w:rFonts w:hint="cs"/>
          <w:spacing w:val="0"/>
          <w:rtl/>
        </w:rPr>
        <w:t>الكونغو</w:t>
      </w:r>
      <w:r w:rsidRPr="00D92167">
        <w:rPr>
          <w:rFonts w:hint="cs"/>
          <w:spacing w:val="0"/>
          <w:rtl/>
        </w:rPr>
        <w:t xml:space="preserve"> في وثيقة واحدة </w:t>
      </w:r>
      <w:r w:rsidRPr="00D92167">
        <w:rPr>
          <w:spacing w:val="0"/>
        </w:rPr>
        <w:t>(CERD/C/</w:t>
      </w:r>
      <w:r>
        <w:rPr>
          <w:spacing w:val="0"/>
        </w:rPr>
        <w:t>COG</w:t>
      </w:r>
      <w:r w:rsidRPr="00D92167">
        <w:rPr>
          <w:spacing w:val="0"/>
        </w:rPr>
        <w:t>/</w:t>
      </w:r>
      <w:r>
        <w:rPr>
          <w:spacing w:val="0"/>
        </w:rPr>
        <w:t>9</w:t>
      </w:r>
      <w:r w:rsidRPr="00D92167">
        <w:rPr>
          <w:spacing w:val="0"/>
        </w:rPr>
        <w:t>)</w:t>
      </w:r>
      <w:r w:rsidRPr="00D92167">
        <w:rPr>
          <w:rFonts w:hint="cs"/>
          <w:spacing w:val="0"/>
          <w:rtl/>
        </w:rPr>
        <w:t xml:space="preserve">. وأقرت الملاحظات الختامية التالية في جلستها </w:t>
      </w:r>
      <w:r>
        <w:rPr>
          <w:rFonts w:hint="cs"/>
          <w:spacing w:val="0"/>
          <w:rtl/>
        </w:rPr>
        <w:t>1923</w:t>
      </w:r>
      <w:r w:rsidRPr="00D92167">
        <w:rPr>
          <w:rFonts w:hint="cs"/>
          <w:spacing w:val="0"/>
          <w:rtl/>
        </w:rPr>
        <w:t xml:space="preserve"> (</w:t>
      </w:r>
      <w:r w:rsidRPr="00D92167">
        <w:rPr>
          <w:spacing w:val="0"/>
        </w:rPr>
        <w:t>CERD/C/SR.</w:t>
      </w:r>
      <w:r>
        <w:rPr>
          <w:spacing w:val="0"/>
        </w:rPr>
        <w:t>1923</w:t>
      </w:r>
      <w:r w:rsidRPr="00D92167">
        <w:rPr>
          <w:rFonts w:hint="cs"/>
          <w:spacing w:val="0"/>
          <w:rtl/>
        </w:rPr>
        <w:t xml:space="preserve">) المعقودة في </w:t>
      </w:r>
      <w:r>
        <w:rPr>
          <w:rFonts w:hint="cs"/>
          <w:spacing w:val="0"/>
          <w:rtl/>
        </w:rPr>
        <w:t>2</w:t>
      </w:r>
      <w:r w:rsidRPr="00D92167">
        <w:rPr>
          <w:rFonts w:hint="cs"/>
          <w:spacing w:val="0"/>
          <w:rtl/>
        </w:rPr>
        <w:t xml:space="preserve"> </w:t>
      </w:r>
      <w:r>
        <w:rPr>
          <w:rFonts w:hint="cs"/>
          <w:spacing w:val="0"/>
          <w:rtl/>
        </w:rPr>
        <w:t>آذار/مارس 2009</w:t>
      </w:r>
      <w:r w:rsidRPr="00D92167">
        <w:rPr>
          <w:rFonts w:hint="cs"/>
          <w:spacing w:val="0"/>
          <w:rtl/>
        </w:rPr>
        <w:t>.</w:t>
      </w:r>
    </w:p>
    <w:p w:rsidR="008C1447" w:rsidRPr="00D92167" w:rsidRDefault="008C1447" w:rsidP="008C1447">
      <w:pPr>
        <w:spacing w:before="0" w:line="380" w:lineRule="exact"/>
        <w:jc w:val="center"/>
        <w:rPr>
          <w:rFonts w:hint="cs"/>
          <w:b/>
          <w:bCs/>
          <w:spacing w:val="0"/>
          <w:rtl/>
        </w:rPr>
      </w:pPr>
      <w:r w:rsidRPr="00D92167">
        <w:rPr>
          <w:rFonts w:hint="cs"/>
          <w:b/>
          <w:bCs/>
          <w:spacing w:val="0"/>
          <w:rtl/>
        </w:rPr>
        <w:t>ألف - مقدمة</w:t>
      </w:r>
    </w:p>
    <w:p w:rsidR="008C1447" w:rsidRPr="00D92167" w:rsidRDefault="008C1447" w:rsidP="008C1447">
      <w:pPr>
        <w:spacing w:before="0" w:line="380" w:lineRule="exact"/>
        <w:rPr>
          <w:rFonts w:hint="cs"/>
          <w:spacing w:val="0"/>
          <w:rtl/>
        </w:rPr>
      </w:pPr>
      <w:r w:rsidRPr="00D92167">
        <w:rPr>
          <w:rFonts w:hint="cs"/>
          <w:spacing w:val="0"/>
          <w:rtl/>
        </w:rPr>
        <w:t>2-</w:t>
      </w:r>
      <w:r w:rsidRPr="00D92167">
        <w:rPr>
          <w:rFonts w:hint="cs"/>
          <w:spacing w:val="0"/>
          <w:rtl/>
        </w:rPr>
        <w:tab/>
        <w:t xml:space="preserve">ترحب اللجنة بالتقرير </w:t>
      </w:r>
      <w:r>
        <w:rPr>
          <w:rFonts w:hint="cs"/>
          <w:spacing w:val="0"/>
          <w:rtl/>
        </w:rPr>
        <w:t xml:space="preserve">الأولي </w:t>
      </w:r>
      <w:r w:rsidRPr="00D92167">
        <w:rPr>
          <w:rFonts w:hint="cs"/>
          <w:spacing w:val="0"/>
          <w:rtl/>
        </w:rPr>
        <w:t>الذي قدمته ال</w:t>
      </w:r>
      <w:r>
        <w:rPr>
          <w:rFonts w:hint="cs"/>
          <w:spacing w:val="0"/>
          <w:rtl/>
        </w:rPr>
        <w:t>كونغو وببدء الحوار معها.</w:t>
      </w:r>
      <w:r w:rsidRPr="00D92167">
        <w:rPr>
          <w:rFonts w:hint="cs"/>
          <w:spacing w:val="0"/>
          <w:rtl/>
        </w:rPr>
        <w:t xml:space="preserve"> وتثني على الصراحة التي أبدتها </w:t>
      </w:r>
      <w:r>
        <w:rPr>
          <w:rFonts w:hint="cs"/>
          <w:spacing w:val="0"/>
          <w:rtl/>
        </w:rPr>
        <w:t>في التقرير باعترافها ببعض الحالات الموجودة في الكونغو</w:t>
      </w:r>
      <w:r w:rsidRPr="00D92167">
        <w:rPr>
          <w:rFonts w:hint="cs"/>
          <w:spacing w:val="0"/>
          <w:rtl/>
        </w:rPr>
        <w:t>.</w:t>
      </w:r>
    </w:p>
    <w:p w:rsidR="008C1447" w:rsidRPr="00D92167" w:rsidRDefault="008C1447" w:rsidP="008C1447">
      <w:pPr>
        <w:spacing w:before="0" w:line="380" w:lineRule="exact"/>
        <w:rPr>
          <w:rFonts w:hint="cs"/>
          <w:spacing w:val="0"/>
          <w:rtl/>
        </w:rPr>
      </w:pPr>
      <w:r w:rsidRPr="00D92167">
        <w:rPr>
          <w:rFonts w:hint="cs"/>
          <w:spacing w:val="0"/>
          <w:rtl/>
        </w:rPr>
        <w:t>3-</w:t>
      </w:r>
      <w:r w:rsidRPr="00D92167">
        <w:rPr>
          <w:rFonts w:hint="cs"/>
          <w:spacing w:val="0"/>
          <w:rtl/>
        </w:rPr>
        <w:tab/>
      </w:r>
      <w:r>
        <w:rPr>
          <w:rFonts w:hint="cs"/>
          <w:spacing w:val="0"/>
          <w:rtl/>
        </w:rPr>
        <w:t>وتعرب اللجنة عن تقديرها للمعلومات الإضافية المقدمة شفويا</w:t>
      </w:r>
      <w:r w:rsidR="00322770">
        <w:rPr>
          <w:rFonts w:hint="cs"/>
          <w:spacing w:val="0"/>
          <w:rtl/>
        </w:rPr>
        <w:t>ً</w:t>
      </w:r>
      <w:r>
        <w:rPr>
          <w:rFonts w:hint="cs"/>
          <w:spacing w:val="0"/>
          <w:rtl/>
        </w:rPr>
        <w:t xml:space="preserve"> وخطيا</w:t>
      </w:r>
      <w:r w:rsidR="00322770">
        <w:rPr>
          <w:rFonts w:hint="cs"/>
          <w:spacing w:val="0"/>
          <w:rtl/>
        </w:rPr>
        <w:t>ً</w:t>
      </w:r>
      <w:r>
        <w:rPr>
          <w:rFonts w:hint="cs"/>
          <w:spacing w:val="0"/>
          <w:rtl/>
        </w:rPr>
        <w:t xml:space="preserve">، وتشيد بالحوار البناء والصريح مع وفد الدولة الطرف. </w:t>
      </w:r>
    </w:p>
    <w:p w:rsidR="008C1447" w:rsidRDefault="008C1447" w:rsidP="008C1447">
      <w:pPr>
        <w:spacing w:before="0" w:line="380" w:lineRule="exact"/>
        <w:rPr>
          <w:spacing w:val="0"/>
        </w:rPr>
      </w:pPr>
      <w:r w:rsidRPr="00D92167">
        <w:rPr>
          <w:rFonts w:hint="cs"/>
          <w:spacing w:val="0"/>
          <w:rtl/>
        </w:rPr>
        <w:t>4-</w:t>
      </w:r>
      <w:r w:rsidRPr="00D92167">
        <w:rPr>
          <w:rFonts w:hint="cs"/>
          <w:spacing w:val="0"/>
          <w:rtl/>
        </w:rPr>
        <w:tab/>
      </w:r>
      <w:r>
        <w:rPr>
          <w:rFonts w:hint="cs"/>
          <w:spacing w:val="0"/>
          <w:rtl/>
        </w:rPr>
        <w:t>وتشير اللجنة إلى تأخر تقديم التقرير لمدة عشرين عاما</w:t>
      </w:r>
      <w:r w:rsidR="00322770">
        <w:rPr>
          <w:rFonts w:hint="cs"/>
          <w:spacing w:val="0"/>
          <w:rtl/>
        </w:rPr>
        <w:t>ً</w:t>
      </w:r>
      <w:r>
        <w:rPr>
          <w:rFonts w:hint="cs"/>
          <w:spacing w:val="0"/>
          <w:rtl/>
        </w:rPr>
        <w:t xml:space="preserve">، وتحث الدولة الطرف على مراعاة المهلة المحددة لتقديم تقريرها الدوري القادم. </w:t>
      </w:r>
    </w:p>
    <w:p w:rsidR="008C1447" w:rsidRPr="00D92167" w:rsidRDefault="008C1447" w:rsidP="002A4BFB">
      <w:pPr>
        <w:keepNext/>
        <w:spacing w:before="0" w:line="380" w:lineRule="exact"/>
        <w:jc w:val="center"/>
        <w:rPr>
          <w:rFonts w:hint="cs"/>
          <w:b/>
          <w:bCs/>
          <w:spacing w:val="0"/>
        </w:rPr>
      </w:pPr>
      <w:r w:rsidRPr="00D92167">
        <w:rPr>
          <w:rFonts w:hint="cs"/>
          <w:b/>
          <w:bCs/>
          <w:spacing w:val="0"/>
          <w:rtl/>
        </w:rPr>
        <w:t xml:space="preserve">باء - </w:t>
      </w:r>
      <w:r>
        <w:rPr>
          <w:rFonts w:hint="cs"/>
          <w:b/>
          <w:bCs/>
          <w:spacing w:val="0"/>
          <w:rtl/>
        </w:rPr>
        <w:t>العوامل والصعوبات التي تعوق تنفيذ الاتفاقية</w:t>
      </w:r>
    </w:p>
    <w:p w:rsidR="008C1447" w:rsidRDefault="008C1447" w:rsidP="002A4BFB">
      <w:pPr>
        <w:keepNext/>
        <w:spacing w:before="0" w:line="380" w:lineRule="exact"/>
        <w:rPr>
          <w:rFonts w:hint="cs"/>
          <w:spacing w:val="0"/>
          <w:rtl/>
        </w:rPr>
      </w:pPr>
      <w:r w:rsidRPr="00D92167">
        <w:rPr>
          <w:rFonts w:hint="cs"/>
          <w:spacing w:val="0"/>
          <w:rtl/>
        </w:rPr>
        <w:t>5-</w:t>
      </w:r>
      <w:r w:rsidRPr="00D92167">
        <w:rPr>
          <w:rFonts w:hint="cs"/>
          <w:spacing w:val="0"/>
          <w:rtl/>
        </w:rPr>
        <w:tab/>
      </w:r>
      <w:r>
        <w:rPr>
          <w:rFonts w:hint="cs"/>
          <w:spacing w:val="0"/>
          <w:rtl/>
        </w:rPr>
        <w:t xml:space="preserve">تشير اللجنة إلى أن الدولة الطرف تمر بمرحلة إعادة البناء بعد فترة صعبة شهدت فيها صراعات مسلحة، وتشعر بالقلق إزاء هشاشة السلام في الداخل وعلى حدود البلد، وقد حال ذلك دون التنفيذ الكامل للاتفاقية. </w:t>
      </w:r>
    </w:p>
    <w:p w:rsidR="008C1447" w:rsidRPr="00EB09B9" w:rsidRDefault="008C1447" w:rsidP="00477273">
      <w:pPr>
        <w:spacing w:before="0" w:line="380" w:lineRule="exact"/>
        <w:jc w:val="center"/>
        <w:rPr>
          <w:rFonts w:hint="cs"/>
          <w:b/>
          <w:bCs/>
          <w:spacing w:val="0"/>
          <w:rtl/>
        </w:rPr>
      </w:pPr>
      <w:r w:rsidRPr="00BD43D5">
        <w:rPr>
          <w:rFonts w:hint="cs"/>
          <w:b/>
          <w:bCs/>
          <w:spacing w:val="0"/>
          <w:rtl/>
        </w:rPr>
        <w:t>جيم</w:t>
      </w:r>
      <w:r w:rsidR="00477273">
        <w:rPr>
          <w:rFonts w:hint="cs"/>
          <w:b/>
          <w:bCs/>
          <w:spacing w:val="0"/>
          <w:rtl/>
        </w:rPr>
        <w:t xml:space="preserve"> </w:t>
      </w:r>
      <w:r w:rsidRPr="00BD43D5">
        <w:rPr>
          <w:rFonts w:hint="cs"/>
          <w:b/>
          <w:bCs/>
          <w:spacing w:val="0"/>
          <w:rtl/>
        </w:rPr>
        <w:t>-</w:t>
      </w:r>
      <w:r w:rsidR="00477273">
        <w:rPr>
          <w:rFonts w:hint="cs"/>
          <w:b/>
          <w:bCs/>
          <w:spacing w:val="0"/>
          <w:rtl/>
        </w:rPr>
        <w:t xml:space="preserve"> </w:t>
      </w:r>
      <w:r w:rsidRPr="00BD43D5">
        <w:rPr>
          <w:rFonts w:hint="cs"/>
          <w:b/>
          <w:bCs/>
          <w:spacing w:val="0"/>
          <w:rtl/>
        </w:rPr>
        <w:t>الجوانب الإيجابية</w:t>
      </w:r>
    </w:p>
    <w:p w:rsidR="008C1447" w:rsidRPr="004E0FF8" w:rsidRDefault="008C1447" w:rsidP="008C1447">
      <w:pPr>
        <w:spacing w:before="0" w:line="380" w:lineRule="exact"/>
        <w:rPr>
          <w:rFonts w:hint="cs"/>
          <w:spacing w:val="0"/>
        </w:rPr>
      </w:pPr>
      <w:r w:rsidRPr="00D92167">
        <w:rPr>
          <w:rFonts w:hint="cs"/>
          <w:spacing w:val="0"/>
          <w:rtl/>
        </w:rPr>
        <w:t>6-</w:t>
      </w:r>
      <w:r w:rsidRPr="00D92167">
        <w:rPr>
          <w:rFonts w:hint="cs"/>
          <w:spacing w:val="0"/>
          <w:rtl/>
        </w:rPr>
        <w:tab/>
      </w:r>
      <w:r>
        <w:rPr>
          <w:rFonts w:hint="cs"/>
          <w:spacing w:val="0"/>
          <w:rtl/>
        </w:rPr>
        <w:t>تلاحظ</w:t>
      </w:r>
      <w:r w:rsidRPr="004E0FF8">
        <w:rPr>
          <w:spacing w:val="0"/>
          <w:rtl/>
        </w:rPr>
        <w:t xml:space="preserve"> اللجنة </w:t>
      </w:r>
      <w:r>
        <w:rPr>
          <w:rFonts w:hint="cs"/>
          <w:spacing w:val="0"/>
          <w:rtl/>
        </w:rPr>
        <w:t>بارتياح أن الصكوك الدولية لحقوق الإنسان التي صدقت عليها الدولة الطرف، بما في ذلك الاتفاقية الدولية للقضاء على جميع أشكال التمييز العنصري تشكل، وفقا</w:t>
      </w:r>
      <w:r w:rsidR="00611401">
        <w:rPr>
          <w:rFonts w:hint="cs"/>
          <w:spacing w:val="0"/>
          <w:rtl/>
        </w:rPr>
        <w:t>ً</w:t>
      </w:r>
      <w:r>
        <w:rPr>
          <w:rFonts w:hint="cs"/>
          <w:spacing w:val="0"/>
          <w:rtl/>
        </w:rPr>
        <w:t xml:space="preserve"> لديباجة الدستور الصادر عام 2002، جزءا</w:t>
      </w:r>
      <w:r w:rsidR="009F6C39">
        <w:rPr>
          <w:rFonts w:hint="cs"/>
          <w:spacing w:val="0"/>
          <w:rtl/>
        </w:rPr>
        <w:t>ً</w:t>
      </w:r>
      <w:r w:rsidR="009F6C39">
        <w:rPr>
          <w:spacing w:val="0"/>
          <w:rtl/>
        </w:rPr>
        <w:br/>
      </w:r>
      <w:r>
        <w:rPr>
          <w:rFonts w:hint="cs"/>
          <w:spacing w:val="0"/>
          <w:rtl/>
        </w:rPr>
        <w:t>لا يتجزأ من التشريعات الوطنية</w:t>
      </w:r>
      <w:r w:rsidRPr="004E0FF8">
        <w:rPr>
          <w:spacing w:val="0"/>
          <w:rtl/>
        </w:rPr>
        <w:t xml:space="preserve"> </w:t>
      </w:r>
      <w:r>
        <w:rPr>
          <w:rFonts w:hint="cs"/>
          <w:spacing w:val="0"/>
          <w:rtl/>
        </w:rPr>
        <w:t>في الدولة الطرف.</w:t>
      </w:r>
    </w:p>
    <w:p w:rsidR="008C1447" w:rsidRPr="002575C4" w:rsidRDefault="008C1447" w:rsidP="002575C4">
      <w:pPr>
        <w:spacing w:before="0" w:line="380" w:lineRule="exact"/>
        <w:rPr>
          <w:rFonts w:hint="cs"/>
          <w:rtl/>
        </w:rPr>
      </w:pPr>
      <w:r w:rsidRPr="002575C4">
        <w:rPr>
          <w:rFonts w:hint="cs"/>
          <w:rtl/>
        </w:rPr>
        <w:t>7-</w:t>
      </w:r>
      <w:r w:rsidRPr="002575C4">
        <w:rPr>
          <w:rFonts w:hint="cs"/>
          <w:rtl/>
        </w:rPr>
        <w:tab/>
        <w:t>وتشير اللجنة باهتمام إلى خطة العمل الوطنية لتحسين الظروف المعيشية للسكان الأصليين</w:t>
      </w:r>
      <w:r w:rsidR="002575C4">
        <w:rPr>
          <w:rtl/>
        </w:rPr>
        <w:br/>
      </w:r>
      <w:r w:rsidRPr="002575C4">
        <w:rPr>
          <w:rFonts w:hint="cs"/>
          <w:rtl/>
        </w:rPr>
        <w:t xml:space="preserve">للفترة 2009-2013 التي تم وضعها واعتمادها بمشاركة المجتمع المدني والمؤسسات التابعة للأمم المتحدة. </w:t>
      </w:r>
    </w:p>
    <w:p w:rsidR="008C1447" w:rsidRPr="00D92167" w:rsidRDefault="008C1447" w:rsidP="008C1447">
      <w:pPr>
        <w:spacing w:before="0" w:line="380" w:lineRule="exact"/>
        <w:rPr>
          <w:rFonts w:hint="cs"/>
          <w:spacing w:val="0"/>
          <w:rtl/>
        </w:rPr>
      </w:pPr>
      <w:r w:rsidRPr="00834D7B">
        <w:rPr>
          <w:rFonts w:hint="cs"/>
          <w:spacing w:val="0"/>
          <w:rtl/>
        </w:rPr>
        <w:t>8-</w:t>
      </w:r>
      <w:r w:rsidRPr="00834D7B">
        <w:rPr>
          <w:rFonts w:hint="cs"/>
          <w:spacing w:val="0"/>
          <w:rtl/>
        </w:rPr>
        <w:tab/>
      </w:r>
      <w:r>
        <w:rPr>
          <w:rFonts w:hint="cs"/>
          <w:spacing w:val="0"/>
          <w:rtl/>
        </w:rPr>
        <w:t>وتحيط</w:t>
      </w:r>
      <w:r w:rsidRPr="00834D7B">
        <w:rPr>
          <w:rFonts w:hint="cs"/>
          <w:spacing w:val="0"/>
          <w:rtl/>
        </w:rPr>
        <w:t xml:space="preserve"> اللجنة </w:t>
      </w:r>
      <w:r>
        <w:rPr>
          <w:rFonts w:hint="cs"/>
          <w:spacing w:val="0"/>
          <w:rtl/>
        </w:rPr>
        <w:t>علما</w:t>
      </w:r>
      <w:r w:rsidR="00611401">
        <w:rPr>
          <w:rFonts w:hint="cs"/>
          <w:spacing w:val="0"/>
          <w:rtl/>
        </w:rPr>
        <w:t>ً</w:t>
      </w:r>
      <w:r>
        <w:rPr>
          <w:rFonts w:hint="cs"/>
          <w:spacing w:val="0"/>
          <w:rtl/>
        </w:rPr>
        <w:t xml:space="preserve"> مع الاهتمام </w:t>
      </w:r>
      <w:r w:rsidRPr="00834D7B">
        <w:rPr>
          <w:rFonts w:hint="cs"/>
          <w:spacing w:val="0"/>
          <w:rtl/>
        </w:rPr>
        <w:t>ب</w:t>
      </w:r>
      <w:r>
        <w:rPr>
          <w:rFonts w:hint="cs"/>
          <w:spacing w:val="0"/>
          <w:rtl/>
        </w:rPr>
        <w:t xml:space="preserve">مشروع القانون المتعلق بتعزيز وحماية حقوق السكان الأصليين المستمد من إعلان الأمم المتحدة بشأن حقوق الشعوب الأصلية. </w:t>
      </w:r>
    </w:p>
    <w:p w:rsidR="008C1447" w:rsidRPr="00D92167" w:rsidRDefault="008C1447" w:rsidP="008C1447">
      <w:pPr>
        <w:spacing w:before="0" w:line="380" w:lineRule="exact"/>
        <w:rPr>
          <w:rFonts w:hint="cs"/>
          <w:b/>
          <w:bCs/>
          <w:spacing w:val="0"/>
          <w:rtl/>
        </w:rPr>
      </w:pPr>
      <w:r w:rsidRPr="00D92167">
        <w:rPr>
          <w:rFonts w:hint="cs"/>
          <w:spacing w:val="0"/>
          <w:rtl/>
        </w:rPr>
        <w:t>9-</w:t>
      </w:r>
      <w:r w:rsidRPr="00D92167">
        <w:rPr>
          <w:rFonts w:hint="cs"/>
          <w:spacing w:val="0"/>
          <w:rtl/>
        </w:rPr>
        <w:tab/>
      </w:r>
      <w:r>
        <w:rPr>
          <w:rFonts w:hint="cs"/>
          <w:spacing w:val="0"/>
          <w:rtl/>
        </w:rPr>
        <w:t>وتلاحظ</w:t>
      </w:r>
      <w:r w:rsidRPr="00D92167">
        <w:rPr>
          <w:rFonts w:hint="cs"/>
          <w:spacing w:val="0"/>
          <w:rtl/>
        </w:rPr>
        <w:t xml:space="preserve"> اللجنة بارتياح </w:t>
      </w:r>
      <w:r>
        <w:rPr>
          <w:rFonts w:hint="cs"/>
          <w:spacing w:val="0"/>
          <w:rtl/>
        </w:rPr>
        <w:t xml:space="preserve">ما تقوم </w:t>
      </w:r>
      <w:proofErr w:type="spellStart"/>
      <w:r>
        <w:rPr>
          <w:rFonts w:hint="cs"/>
          <w:spacing w:val="0"/>
          <w:rtl/>
        </w:rPr>
        <w:t>به</w:t>
      </w:r>
      <w:proofErr w:type="spellEnd"/>
      <w:r>
        <w:rPr>
          <w:rFonts w:hint="cs"/>
          <w:spacing w:val="0"/>
          <w:rtl/>
        </w:rPr>
        <w:t xml:space="preserve"> الدولة الطرف من أنشطة في إطار الاحتفال باليوم الدولي للتضامن مع السكان الأصليين، وانعقاد المحفل الدولي للشعوب الأصلية لشرق أفريقيا، وذلك بمبادرة من الدولة الطرف.</w:t>
      </w:r>
    </w:p>
    <w:p w:rsidR="008C1447" w:rsidRPr="00D92167" w:rsidRDefault="008C1447" w:rsidP="008C1447">
      <w:pPr>
        <w:spacing w:before="0" w:line="380" w:lineRule="exact"/>
        <w:jc w:val="center"/>
        <w:rPr>
          <w:rFonts w:hint="cs"/>
          <w:b/>
          <w:bCs/>
          <w:spacing w:val="0"/>
        </w:rPr>
      </w:pPr>
      <w:r>
        <w:rPr>
          <w:rFonts w:hint="cs"/>
          <w:b/>
          <w:bCs/>
          <w:spacing w:val="0"/>
          <w:rtl/>
        </w:rPr>
        <w:t>دال</w:t>
      </w:r>
      <w:r w:rsidRPr="00D92167">
        <w:rPr>
          <w:rFonts w:hint="cs"/>
          <w:b/>
          <w:bCs/>
          <w:spacing w:val="0"/>
          <w:rtl/>
        </w:rPr>
        <w:t xml:space="preserve"> - مسائل مثيرة للقلق وتوصيات</w:t>
      </w:r>
    </w:p>
    <w:p w:rsidR="008C1447" w:rsidRPr="00D92167" w:rsidRDefault="008C1447" w:rsidP="008C1447">
      <w:pPr>
        <w:spacing w:before="0" w:line="380" w:lineRule="exact"/>
        <w:rPr>
          <w:rFonts w:hint="cs"/>
          <w:b/>
          <w:bCs/>
          <w:spacing w:val="0"/>
          <w:rtl/>
        </w:rPr>
      </w:pPr>
      <w:r w:rsidRPr="00D92167">
        <w:rPr>
          <w:rFonts w:hint="cs"/>
          <w:spacing w:val="0"/>
          <w:rtl/>
        </w:rPr>
        <w:t>10-</w:t>
      </w:r>
      <w:r w:rsidRPr="00D92167">
        <w:rPr>
          <w:rFonts w:hint="cs"/>
          <w:spacing w:val="0"/>
          <w:rtl/>
        </w:rPr>
        <w:tab/>
      </w:r>
      <w:r>
        <w:rPr>
          <w:rFonts w:hint="cs"/>
          <w:spacing w:val="0"/>
          <w:rtl/>
        </w:rPr>
        <w:t>تشير اللجنة إلى أن الدولة</w:t>
      </w:r>
      <w:r w:rsidR="00D63311">
        <w:rPr>
          <w:rFonts w:hint="cs"/>
          <w:spacing w:val="0"/>
          <w:rtl/>
        </w:rPr>
        <w:t xml:space="preserve"> الطرف لم تقدم معلومات كاملة بشأ</w:t>
      </w:r>
      <w:r>
        <w:rPr>
          <w:rFonts w:hint="cs"/>
          <w:spacing w:val="0"/>
          <w:rtl/>
        </w:rPr>
        <w:t xml:space="preserve">ن التركيبة </w:t>
      </w:r>
      <w:proofErr w:type="spellStart"/>
      <w:r>
        <w:rPr>
          <w:rFonts w:hint="cs"/>
          <w:spacing w:val="0"/>
          <w:rtl/>
        </w:rPr>
        <w:t>الإثنية</w:t>
      </w:r>
      <w:proofErr w:type="spellEnd"/>
      <w:r>
        <w:rPr>
          <w:rFonts w:hint="cs"/>
          <w:spacing w:val="0"/>
          <w:rtl/>
        </w:rPr>
        <w:t xml:space="preserve"> واللغوية لمواطنيها، بمن فيهم الشعوب الأصلية، واللاجئون وملتمسو اللجوء. وتُذكّر بأن المعلومات المتعلقة بالتركيبة السكانية تمكن اللجنة والدولة الطرف على السواء من التطبيق الأمثل للاتفاقية على الصعيد الوطني.</w:t>
      </w:r>
    </w:p>
    <w:p w:rsidR="008C1447" w:rsidRDefault="008C1447" w:rsidP="00FB4DE3">
      <w:pPr>
        <w:spacing w:before="0" w:line="380" w:lineRule="exact"/>
        <w:ind w:left="720" w:firstLine="720"/>
        <w:rPr>
          <w:rFonts w:hint="cs"/>
          <w:b/>
          <w:bCs/>
          <w:spacing w:val="0"/>
          <w:rtl/>
        </w:rPr>
      </w:pPr>
      <w:r>
        <w:rPr>
          <w:rFonts w:hint="cs"/>
          <w:b/>
          <w:bCs/>
          <w:spacing w:val="0"/>
          <w:rtl/>
        </w:rPr>
        <w:t>(أ)</w:t>
      </w:r>
      <w:r>
        <w:rPr>
          <w:rFonts w:hint="cs"/>
          <w:b/>
          <w:bCs/>
          <w:spacing w:val="0"/>
          <w:rtl/>
        </w:rPr>
        <w:tab/>
        <w:t>تحث اللجنة</w:t>
      </w:r>
      <w:r w:rsidRPr="00D92167">
        <w:rPr>
          <w:rFonts w:hint="cs"/>
          <w:b/>
          <w:bCs/>
          <w:spacing w:val="0"/>
          <w:rtl/>
        </w:rPr>
        <w:t xml:space="preserve"> الدولة الطرف على إجراء تعداد للسكان وعلى أن تقدم لها في تقريرها القادم البيانات </w:t>
      </w:r>
      <w:r>
        <w:rPr>
          <w:rFonts w:hint="cs"/>
          <w:b/>
          <w:bCs/>
          <w:spacing w:val="0"/>
          <w:rtl/>
        </w:rPr>
        <w:t>الإحصائية</w:t>
      </w:r>
      <w:r w:rsidRPr="00D92167">
        <w:rPr>
          <w:rFonts w:hint="cs"/>
          <w:b/>
          <w:bCs/>
          <w:spacing w:val="0"/>
          <w:rtl/>
        </w:rPr>
        <w:t xml:space="preserve"> الناتج</w:t>
      </w:r>
      <w:r w:rsidRPr="00D92167">
        <w:rPr>
          <w:rFonts w:hint="eastAsia"/>
          <w:b/>
          <w:bCs/>
          <w:spacing w:val="0"/>
          <w:rtl/>
        </w:rPr>
        <w:t>ة</w:t>
      </w:r>
      <w:r w:rsidRPr="00D92167">
        <w:rPr>
          <w:rFonts w:hint="cs"/>
          <w:b/>
          <w:bCs/>
          <w:spacing w:val="0"/>
          <w:rtl/>
        </w:rPr>
        <w:t xml:space="preserve"> عنه. وتوصي الدولة الطرف بأن تحرص على أن يتضمن الاستبيان المعد لهذه الغاية أسئلة ذات صلة تتيح تحديد التركيبة العرقية واللغوية للسكان</w:t>
      </w:r>
      <w:r>
        <w:rPr>
          <w:rFonts w:hint="cs"/>
          <w:b/>
          <w:bCs/>
          <w:spacing w:val="0"/>
          <w:rtl/>
        </w:rPr>
        <w:t xml:space="preserve">، بمن فيهم الشعوب الأصلية. </w:t>
      </w:r>
    </w:p>
    <w:p w:rsidR="008C1447" w:rsidRPr="00D92167" w:rsidRDefault="008C1447" w:rsidP="00FB4DE3">
      <w:pPr>
        <w:spacing w:before="0" w:line="380" w:lineRule="exact"/>
        <w:ind w:left="720" w:firstLine="720"/>
        <w:rPr>
          <w:rFonts w:hint="cs"/>
          <w:b/>
          <w:bCs/>
          <w:spacing w:val="0"/>
          <w:rtl/>
        </w:rPr>
      </w:pPr>
      <w:r>
        <w:rPr>
          <w:rFonts w:hint="cs"/>
          <w:b/>
          <w:bCs/>
          <w:spacing w:val="0"/>
          <w:rtl/>
        </w:rPr>
        <w:t>(ب)</w:t>
      </w:r>
      <w:r>
        <w:rPr>
          <w:rFonts w:hint="cs"/>
          <w:b/>
          <w:bCs/>
          <w:spacing w:val="0"/>
          <w:rtl/>
        </w:rPr>
        <w:tab/>
        <w:t>وتدعو اللجنة الدولة الطرف إلى موافاتها بالبيانات المتعلقة بملتمسي اللجوء واللاجئين والمشردين لكي تتمكن من تقييم أعدادهم وتوزيعهم والتأثير الناتج عن تحركاتهم.</w:t>
      </w:r>
      <w:r w:rsidRPr="00D92167">
        <w:rPr>
          <w:rFonts w:hint="cs"/>
          <w:b/>
          <w:bCs/>
          <w:spacing w:val="0"/>
          <w:rtl/>
        </w:rPr>
        <w:t xml:space="preserve"> </w:t>
      </w:r>
    </w:p>
    <w:p w:rsidR="008C1447" w:rsidRDefault="008C1447" w:rsidP="008C1447">
      <w:pPr>
        <w:spacing w:before="0" w:line="380" w:lineRule="exact"/>
        <w:rPr>
          <w:rFonts w:hint="cs"/>
          <w:spacing w:val="0"/>
          <w:rtl/>
        </w:rPr>
      </w:pPr>
      <w:r w:rsidRPr="00D92167">
        <w:rPr>
          <w:rFonts w:hint="cs"/>
          <w:spacing w:val="0"/>
          <w:rtl/>
        </w:rPr>
        <w:t>11-</w:t>
      </w:r>
      <w:r w:rsidRPr="00D92167">
        <w:rPr>
          <w:rFonts w:hint="cs"/>
          <w:spacing w:val="0"/>
          <w:rtl/>
        </w:rPr>
        <w:tab/>
      </w:r>
      <w:r>
        <w:rPr>
          <w:rFonts w:hint="cs"/>
          <w:spacing w:val="0"/>
          <w:rtl/>
        </w:rPr>
        <w:t>وفي حين تحيط اللجنة علما</w:t>
      </w:r>
      <w:r w:rsidR="00611401">
        <w:rPr>
          <w:rFonts w:hint="cs"/>
          <w:spacing w:val="0"/>
          <w:rtl/>
        </w:rPr>
        <w:t>ً</w:t>
      </w:r>
      <w:r>
        <w:rPr>
          <w:rFonts w:hint="cs"/>
          <w:spacing w:val="0"/>
          <w:rtl/>
        </w:rPr>
        <w:t xml:space="preserve"> بالمادة 8 من الدستور التي تحدد مبادئ المساواة وعدم التمييز، فإنها تعرب عن قلقها إزاء عدم وجود تعريف للتمييز العنصري في القوانين المحلية يتسق مع التعريف الوارد في المادة الأولى من الاتفاقية، وذلك بالرغم من اعتراف الدولة الطرف بوقوع توترات </w:t>
      </w:r>
      <w:proofErr w:type="spellStart"/>
      <w:r>
        <w:rPr>
          <w:rFonts w:hint="cs"/>
          <w:spacing w:val="0"/>
          <w:rtl/>
        </w:rPr>
        <w:t>إثنية</w:t>
      </w:r>
      <w:proofErr w:type="spellEnd"/>
      <w:r>
        <w:rPr>
          <w:rFonts w:hint="cs"/>
          <w:spacing w:val="0"/>
          <w:rtl/>
        </w:rPr>
        <w:t xml:space="preserve"> في إقليمها.</w:t>
      </w:r>
    </w:p>
    <w:p w:rsidR="008C1447" w:rsidRPr="00D92167" w:rsidRDefault="008C1447" w:rsidP="00D62BC1">
      <w:pPr>
        <w:spacing w:before="0" w:line="380" w:lineRule="exact"/>
        <w:ind w:left="720"/>
        <w:rPr>
          <w:rFonts w:hint="cs"/>
          <w:b/>
          <w:bCs/>
          <w:spacing w:val="0"/>
          <w:rtl/>
        </w:rPr>
      </w:pPr>
      <w:r w:rsidRPr="00D92167">
        <w:rPr>
          <w:rFonts w:hint="cs"/>
          <w:b/>
          <w:bCs/>
          <w:spacing w:val="0"/>
          <w:rtl/>
        </w:rPr>
        <w:t xml:space="preserve">تشجع اللجنة الدولة الطرف على </w:t>
      </w:r>
      <w:r>
        <w:rPr>
          <w:rFonts w:hint="cs"/>
          <w:b/>
          <w:bCs/>
          <w:spacing w:val="0"/>
          <w:rtl/>
        </w:rPr>
        <w:t>التعجيل بإدخال تعديلات على تشريعاتها، وبخاصة قانون العقوبات، الغرض منها سن تشريعات محددة تتعلق بالتمييز العنصري لوضع أحكام الاتفاقية موضع التنفيذ، بما في ذلك</w:t>
      </w:r>
      <w:r w:rsidRPr="00D92167">
        <w:rPr>
          <w:rFonts w:hint="cs"/>
          <w:b/>
          <w:bCs/>
          <w:spacing w:val="0"/>
          <w:rtl/>
        </w:rPr>
        <w:t xml:space="preserve"> إدخال تعريف للتمييز العنصري يتطابق تمام التطابق مع المادة الأولى من الاتفاقية (المادة 1 من الاتفاقية)</w:t>
      </w:r>
      <w:r w:rsidR="00D62BC1">
        <w:rPr>
          <w:rFonts w:hint="cs"/>
          <w:b/>
          <w:bCs/>
          <w:spacing w:val="0"/>
          <w:rtl/>
        </w:rPr>
        <w:t>.</w:t>
      </w:r>
    </w:p>
    <w:p w:rsidR="008C1447" w:rsidRPr="00D92167" w:rsidRDefault="008C1447" w:rsidP="008C1447">
      <w:pPr>
        <w:spacing w:before="0" w:line="380" w:lineRule="exact"/>
        <w:rPr>
          <w:rFonts w:hint="cs"/>
          <w:b/>
          <w:bCs/>
          <w:spacing w:val="0"/>
          <w:rtl/>
        </w:rPr>
      </w:pPr>
      <w:r w:rsidRPr="00D92167">
        <w:rPr>
          <w:rFonts w:hint="cs"/>
          <w:spacing w:val="0"/>
          <w:rtl/>
        </w:rPr>
        <w:t>12-</w:t>
      </w:r>
      <w:r w:rsidRPr="00D92167">
        <w:rPr>
          <w:rFonts w:hint="cs"/>
          <w:spacing w:val="0"/>
          <w:rtl/>
        </w:rPr>
        <w:tab/>
      </w:r>
      <w:r>
        <w:rPr>
          <w:rFonts w:hint="cs"/>
          <w:spacing w:val="0"/>
          <w:rtl/>
        </w:rPr>
        <w:t>وتعرب اللجنة عن أسفها لعدم تلقيها معلومات كافية بشأن ولاية اللجنة الوطنية لحقوق الإنسان ووظيفتها الفعلية، وتشعر بقلق خاص إزاء مسألة موارد هذه اللجنة واستقلالها وولايتها وصلاحياتها وفعاليتها.</w:t>
      </w:r>
      <w:r w:rsidRPr="00D92167">
        <w:rPr>
          <w:rFonts w:hint="cs"/>
          <w:spacing w:val="0"/>
          <w:rtl/>
        </w:rPr>
        <w:t xml:space="preserve"> </w:t>
      </w:r>
    </w:p>
    <w:p w:rsidR="008C1447" w:rsidRPr="00D92167" w:rsidRDefault="008C1447" w:rsidP="00723BC3">
      <w:pPr>
        <w:spacing w:before="0" w:line="380" w:lineRule="exact"/>
        <w:ind w:left="720"/>
        <w:rPr>
          <w:rFonts w:hint="cs"/>
          <w:b/>
          <w:bCs/>
          <w:spacing w:val="0"/>
          <w:rtl/>
        </w:rPr>
      </w:pPr>
      <w:r w:rsidRPr="00D92167">
        <w:rPr>
          <w:rFonts w:hint="cs"/>
          <w:b/>
          <w:bCs/>
          <w:spacing w:val="0"/>
          <w:rtl/>
        </w:rPr>
        <w:t>توصي اللجنة الدولة الطرف ب</w:t>
      </w:r>
      <w:r>
        <w:rPr>
          <w:rFonts w:hint="cs"/>
          <w:b/>
          <w:bCs/>
          <w:spacing w:val="0"/>
          <w:rtl/>
        </w:rPr>
        <w:t xml:space="preserve">تقديم معلومات مفصلة عن موارد اللجنة الوطنية لحقوق الإنسان واستقلالها وولايتها وصلاحياتها ونتائج الأنشطة التي اضطلعت </w:t>
      </w:r>
      <w:proofErr w:type="spellStart"/>
      <w:r>
        <w:rPr>
          <w:rFonts w:hint="cs"/>
          <w:b/>
          <w:bCs/>
          <w:spacing w:val="0"/>
          <w:rtl/>
        </w:rPr>
        <w:t>بها</w:t>
      </w:r>
      <w:proofErr w:type="spellEnd"/>
      <w:r>
        <w:rPr>
          <w:rFonts w:hint="cs"/>
          <w:b/>
          <w:bCs/>
          <w:spacing w:val="0"/>
          <w:rtl/>
        </w:rPr>
        <w:t>، وكفالة أن تكون متسقة تماما</w:t>
      </w:r>
      <w:r w:rsidR="00611401">
        <w:rPr>
          <w:rFonts w:hint="cs"/>
          <w:spacing w:val="0"/>
          <w:rtl/>
        </w:rPr>
        <w:t>ً</w:t>
      </w:r>
      <w:r>
        <w:rPr>
          <w:rFonts w:hint="cs"/>
          <w:b/>
          <w:bCs/>
          <w:spacing w:val="0"/>
          <w:rtl/>
        </w:rPr>
        <w:t xml:space="preserve"> مع المبادئ المتعلقة بوضع المؤسسات الوطنية المكلفة بتعزيز وحماية حقوق الإنسان (مبادئ باريس، قرار الجمعية</w:t>
      </w:r>
      <w:r w:rsidR="00723BC3">
        <w:rPr>
          <w:b/>
          <w:bCs/>
          <w:spacing w:val="0"/>
          <w:rtl/>
        </w:rPr>
        <w:br/>
      </w:r>
      <w:r>
        <w:rPr>
          <w:rFonts w:hint="cs"/>
          <w:b/>
          <w:bCs/>
          <w:spacing w:val="0"/>
          <w:rtl/>
        </w:rPr>
        <w:t xml:space="preserve">العامة 48/134). وتدعو اللجنة الدولة الطرف إلى أن تسعى إلى اعتماد اللجنة الوطنية لحقوق الإنسان لدى </w:t>
      </w:r>
      <w:r w:rsidRPr="00AD03DB">
        <w:rPr>
          <w:b/>
          <w:bCs/>
          <w:spacing w:val="0"/>
          <w:rtl/>
        </w:rPr>
        <w:t>لجنة التنسيق الدولية للمؤسسات الوطنية</w:t>
      </w:r>
      <w:r w:rsidRPr="00AD03DB">
        <w:rPr>
          <w:rFonts w:hint="cs"/>
          <w:b/>
          <w:bCs/>
          <w:spacing w:val="0"/>
          <w:rtl/>
        </w:rPr>
        <w:t xml:space="preserve"> </w:t>
      </w:r>
      <w:r w:rsidRPr="00D92167">
        <w:rPr>
          <w:rFonts w:hint="cs"/>
          <w:b/>
          <w:bCs/>
          <w:spacing w:val="0"/>
          <w:rtl/>
        </w:rPr>
        <w:t>(</w:t>
      </w:r>
      <w:r>
        <w:rPr>
          <w:rFonts w:hint="cs"/>
          <w:b/>
          <w:bCs/>
          <w:spacing w:val="0"/>
          <w:rtl/>
        </w:rPr>
        <w:t>المادتان 2 و6</w:t>
      </w:r>
      <w:r w:rsidRPr="00D92167">
        <w:rPr>
          <w:rFonts w:hint="cs"/>
          <w:b/>
          <w:bCs/>
          <w:spacing w:val="0"/>
          <w:rtl/>
        </w:rPr>
        <w:t xml:space="preserve"> من الاتفاقية)</w:t>
      </w:r>
      <w:r>
        <w:rPr>
          <w:rFonts w:hint="cs"/>
          <w:b/>
          <w:bCs/>
          <w:spacing w:val="0"/>
          <w:rtl/>
        </w:rPr>
        <w:t>.</w:t>
      </w:r>
    </w:p>
    <w:p w:rsidR="008C1447" w:rsidRDefault="008C1447" w:rsidP="00322770">
      <w:pPr>
        <w:spacing w:before="0" w:line="380" w:lineRule="exact"/>
        <w:rPr>
          <w:rFonts w:hint="cs"/>
          <w:spacing w:val="0"/>
          <w:rtl/>
        </w:rPr>
      </w:pPr>
      <w:r w:rsidRPr="00D92167">
        <w:rPr>
          <w:rFonts w:hint="cs"/>
          <w:spacing w:val="0"/>
          <w:rtl/>
        </w:rPr>
        <w:t>13-</w:t>
      </w:r>
      <w:r w:rsidRPr="00D92167">
        <w:rPr>
          <w:rFonts w:hint="cs"/>
          <w:spacing w:val="0"/>
          <w:rtl/>
        </w:rPr>
        <w:tab/>
      </w:r>
      <w:r>
        <w:rPr>
          <w:rFonts w:hint="cs"/>
          <w:spacing w:val="0"/>
          <w:rtl/>
        </w:rPr>
        <w:t>وتشير</w:t>
      </w:r>
      <w:r w:rsidRPr="00D92167">
        <w:rPr>
          <w:rFonts w:hint="cs"/>
          <w:spacing w:val="0"/>
          <w:rtl/>
        </w:rPr>
        <w:t xml:space="preserve"> اللجنة </w:t>
      </w:r>
      <w:r>
        <w:rPr>
          <w:rFonts w:hint="cs"/>
          <w:spacing w:val="0"/>
          <w:rtl/>
        </w:rPr>
        <w:t xml:space="preserve">بقلق إلى المعلومات المتعلقة بأعمال العنف، وسوء استغلال السلطة، والمعاملة القاسية </w:t>
      </w:r>
      <w:proofErr w:type="spellStart"/>
      <w:r>
        <w:rPr>
          <w:rFonts w:hint="cs"/>
          <w:spacing w:val="0"/>
          <w:rtl/>
        </w:rPr>
        <w:t>واللاإنسانية</w:t>
      </w:r>
      <w:proofErr w:type="spellEnd"/>
      <w:r>
        <w:rPr>
          <w:rFonts w:hint="cs"/>
          <w:spacing w:val="0"/>
          <w:rtl/>
        </w:rPr>
        <w:t xml:space="preserve"> والمهينة التي يمارسها رجال حرس البيئة العاملين في مشروع إدارة النظم البيئية المحيطة بمنتزه </w:t>
      </w:r>
      <w:proofErr w:type="spellStart"/>
      <w:r>
        <w:rPr>
          <w:rFonts w:hint="cs"/>
          <w:spacing w:val="0"/>
          <w:rtl/>
        </w:rPr>
        <w:t>إندوكي</w:t>
      </w:r>
      <w:proofErr w:type="spellEnd"/>
      <w:r>
        <w:rPr>
          <w:rFonts w:hint="cs"/>
          <w:spacing w:val="0"/>
          <w:rtl/>
        </w:rPr>
        <w:t xml:space="preserve"> الوطني، ضد الشعوب الأصلية في الأجزاء الشمالية من الكونغو. ويعرب عن أسفه من أن هذه الادعاءات لم تؤد إلى ملاحقات قضائية.</w:t>
      </w:r>
    </w:p>
    <w:p w:rsidR="008C1447" w:rsidRPr="00D60913" w:rsidRDefault="008C1447" w:rsidP="008D1C00">
      <w:pPr>
        <w:spacing w:before="0" w:line="380" w:lineRule="exact"/>
        <w:ind w:left="720"/>
        <w:rPr>
          <w:rFonts w:hint="cs"/>
          <w:b/>
          <w:bCs/>
          <w:spacing w:val="0"/>
          <w:rtl/>
        </w:rPr>
      </w:pPr>
      <w:r>
        <w:rPr>
          <w:rFonts w:hint="cs"/>
          <w:b/>
          <w:bCs/>
          <w:spacing w:val="0"/>
          <w:rtl/>
        </w:rPr>
        <w:t>تحث اللجنة الدولة الطرف على إجراء تحقيقات رسمية كافية عن جميع ما زُعم من أعمال عنف، وسوء استغلال للسلطة، ومعاملة قاسية أو لا</w:t>
      </w:r>
      <w:r w:rsidR="009F6C39">
        <w:rPr>
          <w:rFonts w:hint="cs"/>
          <w:b/>
          <w:bCs/>
          <w:spacing w:val="0"/>
          <w:rtl/>
        </w:rPr>
        <w:t xml:space="preserve"> </w:t>
      </w:r>
      <w:r>
        <w:rPr>
          <w:rFonts w:hint="cs"/>
          <w:b/>
          <w:bCs/>
          <w:spacing w:val="0"/>
          <w:rtl/>
        </w:rPr>
        <w:t xml:space="preserve">إنسانية أو مهينة، ولا </w:t>
      </w:r>
      <w:proofErr w:type="spellStart"/>
      <w:r>
        <w:rPr>
          <w:rFonts w:hint="cs"/>
          <w:b/>
          <w:bCs/>
          <w:spacing w:val="0"/>
          <w:rtl/>
        </w:rPr>
        <w:t>سيما</w:t>
      </w:r>
      <w:proofErr w:type="spellEnd"/>
      <w:r>
        <w:rPr>
          <w:rFonts w:hint="cs"/>
          <w:b/>
          <w:bCs/>
          <w:spacing w:val="0"/>
          <w:rtl/>
        </w:rPr>
        <w:t xml:space="preserve"> ضد الشعوب الأصلية، وتقديم الجناة إلى العدالة ومعاقبتهم على هذه الأفعال. وتود اللجنة أن توافيها الدولة الطرف بمعلومات بهذا الشأن في تقريرها الدوري القادم (المادتان 4 و5 </w:t>
      </w:r>
      <w:r w:rsidR="008D1C00">
        <w:rPr>
          <w:rFonts w:hint="cs"/>
          <w:b/>
          <w:bCs/>
          <w:spacing w:val="0"/>
          <w:rtl/>
        </w:rPr>
        <w:t>(ب)</w:t>
      </w:r>
      <w:r>
        <w:rPr>
          <w:rFonts w:hint="cs"/>
          <w:b/>
          <w:bCs/>
          <w:spacing w:val="0"/>
          <w:rtl/>
        </w:rPr>
        <w:t xml:space="preserve"> من الاتفاقية).</w:t>
      </w:r>
    </w:p>
    <w:p w:rsidR="008C1447" w:rsidRPr="00D92167" w:rsidRDefault="008C1447" w:rsidP="008C1447">
      <w:pPr>
        <w:spacing w:before="0" w:line="380" w:lineRule="exact"/>
        <w:rPr>
          <w:rFonts w:hint="cs"/>
          <w:b/>
          <w:bCs/>
          <w:spacing w:val="0"/>
          <w:rtl/>
        </w:rPr>
      </w:pPr>
      <w:r>
        <w:rPr>
          <w:rFonts w:hint="cs"/>
          <w:spacing w:val="0"/>
          <w:rtl/>
        </w:rPr>
        <w:t>14-</w:t>
      </w:r>
      <w:r>
        <w:rPr>
          <w:rFonts w:hint="cs"/>
          <w:spacing w:val="0"/>
          <w:rtl/>
        </w:rPr>
        <w:tab/>
        <w:t xml:space="preserve">وتلاحظ اللجنة بقلق عدم كفالة حقوق الشعوب الأصلية، وبخاصة </w:t>
      </w:r>
      <w:proofErr w:type="spellStart"/>
      <w:r>
        <w:rPr>
          <w:rFonts w:hint="cs"/>
          <w:spacing w:val="0"/>
          <w:rtl/>
        </w:rPr>
        <w:t>البيغمي</w:t>
      </w:r>
      <w:proofErr w:type="spellEnd"/>
      <w:r>
        <w:rPr>
          <w:rFonts w:hint="cs"/>
          <w:spacing w:val="0"/>
          <w:rtl/>
        </w:rPr>
        <w:t>، في امتلاك واستغلال وإدارة أراضيهم ومواردهم، وتشير إلى حقوق الامتيازات التي مُنحت في أراضي هذه الشعوب ومناطقها دون استشارتها</w:t>
      </w:r>
      <w:r w:rsidR="00322770">
        <w:rPr>
          <w:spacing w:val="0"/>
          <w:rtl/>
        </w:rPr>
        <w:br/>
      </w:r>
      <w:r>
        <w:rPr>
          <w:rFonts w:hint="cs"/>
          <w:spacing w:val="0"/>
          <w:rtl/>
        </w:rPr>
        <w:t xml:space="preserve">بصورة مسبقة. </w:t>
      </w:r>
    </w:p>
    <w:p w:rsidR="008C1447" w:rsidRDefault="008C1447" w:rsidP="00D62BC1">
      <w:pPr>
        <w:spacing w:before="0" w:line="380" w:lineRule="exact"/>
        <w:ind w:left="720"/>
        <w:rPr>
          <w:rFonts w:hint="cs"/>
          <w:b/>
          <w:bCs/>
          <w:spacing w:val="0"/>
          <w:rtl/>
        </w:rPr>
      </w:pPr>
      <w:r w:rsidRPr="00D92167">
        <w:rPr>
          <w:rFonts w:hint="cs"/>
          <w:b/>
          <w:bCs/>
          <w:spacing w:val="0"/>
          <w:rtl/>
        </w:rPr>
        <w:t xml:space="preserve">توصي اللجنة الدولة الطرف باتخاذ </w:t>
      </w:r>
      <w:r>
        <w:rPr>
          <w:rFonts w:hint="cs"/>
          <w:b/>
          <w:bCs/>
          <w:spacing w:val="0"/>
          <w:rtl/>
        </w:rPr>
        <w:t xml:space="preserve">تدابير عاجلة وملائمة بهدف حماية حقوق الشعوب الأصلية في الأرض، ولا </w:t>
      </w:r>
      <w:proofErr w:type="spellStart"/>
      <w:r>
        <w:rPr>
          <w:rFonts w:hint="cs"/>
          <w:b/>
          <w:bCs/>
          <w:spacing w:val="0"/>
          <w:rtl/>
        </w:rPr>
        <w:t>سيما</w:t>
      </w:r>
      <w:proofErr w:type="spellEnd"/>
      <w:r>
        <w:rPr>
          <w:rFonts w:hint="cs"/>
          <w:b/>
          <w:bCs/>
          <w:spacing w:val="0"/>
          <w:rtl/>
        </w:rPr>
        <w:t xml:space="preserve"> </w:t>
      </w:r>
      <w:proofErr w:type="spellStart"/>
      <w:r>
        <w:rPr>
          <w:rFonts w:hint="cs"/>
          <w:b/>
          <w:bCs/>
          <w:spacing w:val="0"/>
          <w:rtl/>
        </w:rPr>
        <w:t>البيغمي</w:t>
      </w:r>
      <w:proofErr w:type="spellEnd"/>
      <w:r>
        <w:rPr>
          <w:rFonts w:hint="cs"/>
          <w:b/>
          <w:bCs/>
          <w:spacing w:val="0"/>
          <w:rtl/>
        </w:rPr>
        <w:t xml:space="preserve">، وأن تقوم على وجه الخصوص بما يلي: </w:t>
      </w:r>
      <w:r w:rsidR="00D62BC1">
        <w:rPr>
          <w:rFonts w:hint="cs"/>
          <w:b/>
          <w:bCs/>
          <w:spacing w:val="0"/>
          <w:rtl/>
        </w:rPr>
        <w:t>(أ)</w:t>
      </w:r>
      <w:r>
        <w:rPr>
          <w:rFonts w:hint="cs"/>
          <w:b/>
          <w:bCs/>
          <w:spacing w:val="0"/>
          <w:rtl/>
        </w:rPr>
        <w:t xml:space="preserve"> تضمين التشريعات المحلية حقوق الشعوب الأصلية في الغابات؛ </w:t>
      </w:r>
      <w:r w:rsidR="00D62BC1">
        <w:rPr>
          <w:rFonts w:hint="cs"/>
          <w:b/>
          <w:bCs/>
          <w:spacing w:val="0"/>
          <w:rtl/>
        </w:rPr>
        <w:t>(ب)</w:t>
      </w:r>
      <w:r>
        <w:rPr>
          <w:rFonts w:hint="cs"/>
          <w:b/>
          <w:bCs/>
          <w:spacing w:val="0"/>
          <w:rtl/>
        </w:rPr>
        <w:t xml:space="preserve"> تسجيل ملكية الأراضي القبلية </w:t>
      </w:r>
      <w:proofErr w:type="spellStart"/>
      <w:r>
        <w:rPr>
          <w:rFonts w:hint="cs"/>
          <w:b/>
          <w:bCs/>
          <w:spacing w:val="0"/>
          <w:rtl/>
        </w:rPr>
        <w:t>للبيغمي</w:t>
      </w:r>
      <w:proofErr w:type="spellEnd"/>
      <w:r>
        <w:rPr>
          <w:rFonts w:hint="cs"/>
          <w:b/>
          <w:bCs/>
          <w:spacing w:val="0"/>
          <w:rtl/>
        </w:rPr>
        <w:t xml:space="preserve">، وذلك بالتشاور مع الشعوب الأصلية المعنية؛ </w:t>
      </w:r>
      <w:r w:rsidR="00D62BC1">
        <w:rPr>
          <w:rFonts w:hint="cs"/>
          <w:b/>
          <w:bCs/>
          <w:spacing w:val="0"/>
          <w:rtl/>
        </w:rPr>
        <w:t>(ج)</w:t>
      </w:r>
      <w:r>
        <w:rPr>
          <w:rFonts w:hint="cs"/>
          <w:b/>
          <w:bCs/>
          <w:spacing w:val="0"/>
          <w:rtl/>
        </w:rPr>
        <w:t xml:space="preserve"> مراعاة مصالح </w:t>
      </w:r>
      <w:proofErr w:type="spellStart"/>
      <w:r>
        <w:rPr>
          <w:rFonts w:hint="cs"/>
          <w:b/>
          <w:bCs/>
          <w:spacing w:val="0"/>
          <w:rtl/>
        </w:rPr>
        <w:t>البيغمي</w:t>
      </w:r>
      <w:proofErr w:type="spellEnd"/>
      <w:r>
        <w:rPr>
          <w:rFonts w:hint="cs"/>
          <w:b/>
          <w:bCs/>
          <w:spacing w:val="0"/>
          <w:rtl/>
        </w:rPr>
        <w:t xml:space="preserve"> وضرورة حماية البيئة والتشاور معهم قبل منح حقوق الامتيازات المتعلقة باستغلال الأراضي؛</w:t>
      </w:r>
      <w:r w:rsidR="00723BC3">
        <w:rPr>
          <w:rFonts w:hint="cs"/>
          <w:b/>
          <w:bCs/>
          <w:spacing w:val="0"/>
          <w:rtl/>
        </w:rPr>
        <w:t xml:space="preserve"> </w:t>
      </w:r>
      <w:r w:rsidR="00D62BC1">
        <w:rPr>
          <w:rFonts w:hint="cs"/>
          <w:b/>
          <w:bCs/>
          <w:spacing w:val="0"/>
          <w:rtl/>
        </w:rPr>
        <w:t>(د)</w:t>
      </w:r>
      <w:r>
        <w:rPr>
          <w:rFonts w:hint="cs"/>
          <w:b/>
          <w:bCs/>
          <w:spacing w:val="0"/>
          <w:rtl/>
        </w:rPr>
        <w:t xml:space="preserve"> توفير سبل الانتصاف المحلية في حالة وقوع</w:t>
      </w:r>
      <w:r w:rsidR="00D62BC1">
        <w:rPr>
          <w:rFonts w:hint="cs"/>
          <w:b/>
          <w:bCs/>
          <w:spacing w:val="0"/>
          <w:rtl/>
        </w:rPr>
        <w:t xml:space="preserve"> انتهاكات لحقوق الشعوب الأصلية؛</w:t>
      </w:r>
      <w:r w:rsidR="00D62BC1">
        <w:rPr>
          <w:b/>
          <w:bCs/>
          <w:spacing w:val="0"/>
          <w:rtl/>
        </w:rPr>
        <w:br/>
      </w:r>
      <w:r w:rsidR="00D62BC1" w:rsidRPr="00D62BC1">
        <w:rPr>
          <w:rFonts w:hint="cs"/>
          <w:b/>
          <w:bCs/>
          <w:spacing w:val="0"/>
          <w:rtl/>
        </w:rPr>
        <w:t>(</w:t>
      </w:r>
      <w:r w:rsidR="00A77919" w:rsidRPr="00D62BC1">
        <w:rPr>
          <w:b/>
          <w:bCs/>
          <w:sz w:val="36"/>
          <w:rtl/>
        </w:rPr>
        <w:t>ﻫ</w:t>
      </w:r>
      <w:r w:rsidR="00D62BC1" w:rsidRPr="00D62BC1">
        <w:rPr>
          <w:rFonts w:hint="cs"/>
          <w:b/>
          <w:bCs/>
          <w:spacing w:val="0"/>
          <w:rtl/>
        </w:rPr>
        <w:t>)</w:t>
      </w:r>
      <w:r w:rsidR="00D62BC1">
        <w:rPr>
          <w:rFonts w:hint="cs"/>
          <w:b/>
          <w:bCs/>
          <w:spacing w:val="0"/>
          <w:rtl/>
        </w:rPr>
        <w:t xml:space="preserve"> </w:t>
      </w:r>
      <w:r>
        <w:rPr>
          <w:rFonts w:hint="cs"/>
          <w:b/>
          <w:bCs/>
          <w:spacing w:val="0"/>
          <w:rtl/>
        </w:rPr>
        <w:t>مضاعفة الجهود في مجال التشاور مع الشعوب الأصلية بشأن ما لديهم من مواقع ومصادر مائية وغابات. وفي سبيل ذلك، تدعو اللجنة الدولة الطرف أن تضع في</w:t>
      </w:r>
      <w:r w:rsidR="009F6C39">
        <w:rPr>
          <w:rFonts w:hint="cs"/>
          <w:b/>
          <w:bCs/>
          <w:spacing w:val="0"/>
          <w:rtl/>
        </w:rPr>
        <w:t xml:space="preserve"> اعتبارها التوصية العامة رقم 23</w:t>
      </w:r>
      <w:r>
        <w:rPr>
          <w:rFonts w:hint="cs"/>
          <w:b/>
          <w:bCs/>
          <w:spacing w:val="0"/>
          <w:rtl/>
        </w:rPr>
        <w:t>(1997) للجنة بشأن السكان الأصليين (المادة 5 من الاتفاقية).</w:t>
      </w:r>
    </w:p>
    <w:p w:rsidR="008C1447" w:rsidRDefault="008C1447" w:rsidP="008C1447">
      <w:pPr>
        <w:spacing w:before="0" w:line="380" w:lineRule="exact"/>
        <w:rPr>
          <w:rFonts w:hint="cs"/>
          <w:spacing w:val="0"/>
          <w:rtl/>
        </w:rPr>
      </w:pPr>
      <w:r>
        <w:rPr>
          <w:rFonts w:hint="cs"/>
          <w:spacing w:val="0"/>
          <w:rtl/>
        </w:rPr>
        <w:t>15-</w:t>
      </w:r>
      <w:r>
        <w:rPr>
          <w:rFonts w:hint="cs"/>
          <w:spacing w:val="0"/>
          <w:rtl/>
        </w:rPr>
        <w:tab/>
        <w:t xml:space="preserve">ويساور اللجنة القلق إزاء ما يتعرض له </w:t>
      </w:r>
      <w:proofErr w:type="spellStart"/>
      <w:r>
        <w:rPr>
          <w:rFonts w:hint="cs"/>
          <w:spacing w:val="0"/>
          <w:rtl/>
        </w:rPr>
        <w:t>البيغمي</w:t>
      </w:r>
      <w:proofErr w:type="spellEnd"/>
      <w:r>
        <w:rPr>
          <w:rFonts w:hint="cs"/>
          <w:spacing w:val="0"/>
          <w:rtl/>
        </w:rPr>
        <w:t xml:space="preserve"> من تهميش وتمييز فيما يتعلق بالوصول إلى العدالة والتمتع بحقوقهم الاقتصادية والاجتماعية والثقافية، وبخاصة الحق في التعليم والصحة والعمل. وتشعر اللجنة بقلق خاص إزاء المعلومات التي تفيد بتعرض </w:t>
      </w:r>
      <w:proofErr w:type="spellStart"/>
      <w:r>
        <w:rPr>
          <w:rFonts w:hint="cs"/>
          <w:spacing w:val="0"/>
          <w:rtl/>
        </w:rPr>
        <w:t>البيغمي</w:t>
      </w:r>
      <w:proofErr w:type="spellEnd"/>
      <w:r>
        <w:rPr>
          <w:rFonts w:hint="cs"/>
          <w:spacing w:val="0"/>
          <w:rtl/>
        </w:rPr>
        <w:t xml:space="preserve"> للهيمنة والتمييز والاستغلال وإخضاعهم في بعض الأحيان إلى أنواع جديدة من أنواع الاسترقاق الحديث. </w:t>
      </w:r>
    </w:p>
    <w:p w:rsidR="008C1447" w:rsidRPr="00D92167" w:rsidRDefault="005D6253" w:rsidP="00195603">
      <w:pPr>
        <w:spacing w:before="0" w:line="380" w:lineRule="exact"/>
        <w:ind w:left="720"/>
        <w:rPr>
          <w:rFonts w:hint="cs"/>
          <w:b/>
          <w:bCs/>
          <w:spacing w:val="0"/>
          <w:rtl/>
        </w:rPr>
      </w:pPr>
      <w:r>
        <w:rPr>
          <w:rFonts w:hint="cs"/>
          <w:b/>
          <w:bCs/>
          <w:spacing w:val="0"/>
          <w:rtl/>
        </w:rPr>
        <w:t>(أ)</w:t>
      </w:r>
      <w:r w:rsidR="008C1447">
        <w:rPr>
          <w:rFonts w:hint="cs"/>
          <w:b/>
          <w:bCs/>
          <w:spacing w:val="0"/>
          <w:rtl/>
        </w:rPr>
        <w:t xml:space="preserve"> تشجع اللجنة الدولة الطرف على مضاعفة جهودها لتمكين الشعوب الأصلية من التمتع التام بحقوقهم الاقتصادية والاجتماعية والثقافية، وتدعوها بصفة خاصة إلى اتخاذ </w:t>
      </w:r>
      <w:r w:rsidR="008C1447" w:rsidRPr="00D92167">
        <w:rPr>
          <w:rFonts w:hint="cs"/>
          <w:b/>
          <w:bCs/>
          <w:spacing w:val="0"/>
          <w:rtl/>
        </w:rPr>
        <w:t xml:space="preserve">التدابير </w:t>
      </w:r>
      <w:r w:rsidR="008C1447">
        <w:rPr>
          <w:rFonts w:hint="cs"/>
          <w:b/>
          <w:bCs/>
          <w:spacing w:val="0"/>
          <w:rtl/>
        </w:rPr>
        <w:t xml:space="preserve">اللازمة لكفالة حقوقهم في التعليم وفي الصحة وفي العمل في ظروف عادلة، بما في ذلك عن طريق إنشاء آلية تفتيش لمراقبة ظروف العمل؛ </w:t>
      </w:r>
      <w:r>
        <w:rPr>
          <w:rFonts w:hint="cs"/>
          <w:b/>
          <w:bCs/>
          <w:spacing w:val="0"/>
          <w:rtl/>
        </w:rPr>
        <w:t>(ب)</w:t>
      </w:r>
      <w:r w:rsidR="008C1447">
        <w:rPr>
          <w:rFonts w:hint="cs"/>
          <w:b/>
          <w:bCs/>
          <w:spacing w:val="0"/>
          <w:rtl/>
        </w:rPr>
        <w:t xml:space="preserve"> تحث الدولة الطرف على تكثيف جهودها الرامية إلى توعية الشعوب الأصلية بحقوقهم المكفولة بموجب الاتفاقية؛ </w:t>
      </w:r>
      <w:r>
        <w:rPr>
          <w:rFonts w:hint="cs"/>
          <w:b/>
          <w:bCs/>
          <w:spacing w:val="0"/>
          <w:rtl/>
        </w:rPr>
        <w:t>(ج)</w:t>
      </w:r>
      <w:r w:rsidR="008C1447">
        <w:rPr>
          <w:rFonts w:hint="cs"/>
          <w:b/>
          <w:bCs/>
          <w:spacing w:val="0"/>
          <w:rtl/>
        </w:rPr>
        <w:t xml:space="preserve"> توصي الدولة الطرف بشدة بتعجيل عملية اعتماد مشروع القانون المتعلق بتعزيز وحماية حقوق الشعوب الأصلية؛ </w:t>
      </w:r>
      <w:r>
        <w:rPr>
          <w:rFonts w:hint="cs"/>
          <w:b/>
          <w:bCs/>
          <w:spacing w:val="0"/>
          <w:rtl/>
        </w:rPr>
        <w:t>(د)</w:t>
      </w:r>
      <w:r w:rsidR="008C1447">
        <w:rPr>
          <w:rFonts w:hint="cs"/>
          <w:b/>
          <w:bCs/>
          <w:spacing w:val="0"/>
          <w:rtl/>
        </w:rPr>
        <w:t xml:space="preserve"> تدعو الدولة الطرف إلى موافاة اللجنة في تقريرها الدوري القادم بمعلومات عن تنفيذ خطة العمل الرامية إلى تحسين نوعية حياة الشعوب الأصلية للفترة 2009-2013 (المادة 5</w:t>
      </w:r>
      <w:r w:rsidR="00195603">
        <w:rPr>
          <w:b/>
          <w:bCs/>
          <w:spacing w:val="0"/>
          <w:rtl/>
        </w:rPr>
        <w:br/>
      </w:r>
      <w:r w:rsidR="008C1447">
        <w:rPr>
          <w:rFonts w:hint="cs"/>
          <w:b/>
          <w:bCs/>
          <w:spacing w:val="0"/>
          <w:rtl/>
        </w:rPr>
        <w:t>من الاتفاقية</w:t>
      </w:r>
      <w:r w:rsidR="009F6C39">
        <w:rPr>
          <w:rFonts w:hint="cs"/>
          <w:b/>
          <w:bCs/>
          <w:spacing w:val="0"/>
          <w:rtl/>
        </w:rPr>
        <w:t>).</w:t>
      </w:r>
    </w:p>
    <w:p w:rsidR="008C1447" w:rsidRPr="00D92167" w:rsidRDefault="008C1447" w:rsidP="008C1447">
      <w:pPr>
        <w:spacing w:before="0" w:line="380" w:lineRule="exact"/>
        <w:rPr>
          <w:rFonts w:hint="cs"/>
          <w:b/>
          <w:bCs/>
          <w:spacing w:val="0"/>
          <w:rtl/>
        </w:rPr>
      </w:pPr>
      <w:r>
        <w:rPr>
          <w:rFonts w:hint="cs"/>
          <w:spacing w:val="0"/>
          <w:rtl/>
        </w:rPr>
        <w:t>16</w:t>
      </w:r>
      <w:r w:rsidRPr="00D92167">
        <w:rPr>
          <w:rFonts w:hint="cs"/>
          <w:spacing w:val="0"/>
          <w:rtl/>
        </w:rPr>
        <w:t>-</w:t>
      </w:r>
      <w:r w:rsidRPr="00D92167">
        <w:rPr>
          <w:rFonts w:hint="cs"/>
          <w:spacing w:val="0"/>
          <w:rtl/>
        </w:rPr>
        <w:tab/>
      </w:r>
      <w:r>
        <w:rPr>
          <w:rFonts w:hint="cs"/>
          <w:spacing w:val="0"/>
          <w:rtl/>
        </w:rPr>
        <w:t>ويساور اللجنة القلق إذ تحيط علما</w:t>
      </w:r>
      <w:r w:rsidR="00611401">
        <w:rPr>
          <w:rFonts w:hint="cs"/>
          <w:spacing w:val="0"/>
          <w:rtl/>
        </w:rPr>
        <w:t>ً</w:t>
      </w:r>
      <w:r>
        <w:rPr>
          <w:rFonts w:hint="cs"/>
          <w:spacing w:val="0"/>
          <w:rtl/>
        </w:rPr>
        <w:t xml:space="preserve"> بضآلة مشاركة الشعوب الأصلية في الحياة السياسية بسبب تدني المستوى التعليمي لأفرادها. وتعرب اللجنة عن أسفها لعدم انتخاب أي فرد من أفراد الشعوب الأصلية لتولي منصب س</w:t>
      </w:r>
      <w:r w:rsidR="009F6C39">
        <w:rPr>
          <w:rFonts w:hint="cs"/>
          <w:spacing w:val="0"/>
          <w:rtl/>
        </w:rPr>
        <w:t>ياسي</w:t>
      </w:r>
      <w:r w:rsidR="009F6C39">
        <w:rPr>
          <w:spacing w:val="0"/>
          <w:rtl/>
        </w:rPr>
        <w:br/>
      </w:r>
      <w:r>
        <w:rPr>
          <w:rFonts w:hint="cs"/>
          <w:spacing w:val="0"/>
          <w:rtl/>
        </w:rPr>
        <w:t>حتى الآن.</w:t>
      </w:r>
    </w:p>
    <w:p w:rsidR="008C1447" w:rsidRPr="00DF29AD" w:rsidRDefault="008C1447" w:rsidP="00797A6B">
      <w:pPr>
        <w:spacing w:before="0" w:line="380" w:lineRule="exact"/>
        <w:ind w:left="720"/>
        <w:rPr>
          <w:rFonts w:hint="cs"/>
          <w:b/>
          <w:bCs/>
          <w:spacing w:val="0"/>
          <w:rtl/>
        </w:rPr>
      </w:pPr>
      <w:r>
        <w:rPr>
          <w:rFonts w:hint="cs"/>
          <w:b/>
          <w:bCs/>
          <w:spacing w:val="0"/>
          <w:rtl/>
        </w:rPr>
        <w:t>توصي اللجنة الدولة الطرف بالحرص على إشراك الشعوب الأصلية مشاركة تامة في الشؤون السياسية على كافة المستويات. وتدعوها إلى مراجعة قوانينها الانتخابية بغية تشجيع الأحزاب السياسية على السعي إلى إشراك الشعوب الأصلية</w:t>
      </w:r>
      <w:r w:rsidRPr="00D92167">
        <w:rPr>
          <w:rFonts w:hint="cs"/>
          <w:b/>
          <w:bCs/>
          <w:spacing w:val="0"/>
          <w:rtl/>
        </w:rPr>
        <w:t xml:space="preserve"> </w:t>
      </w:r>
      <w:r>
        <w:rPr>
          <w:rFonts w:hint="cs"/>
          <w:b/>
          <w:bCs/>
          <w:spacing w:val="0"/>
          <w:rtl/>
        </w:rPr>
        <w:t>بصورة أوسع</w:t>
      </w:r>
      <w:r w:rsidR="002C75D0">
        <w:rPr>
          <w:rFonts w:hint="cs"/>
          <w:b/>
          <w:bCs/>
          <w:spacing w:val="0"/>
          <w:rtl/>
        </w:rPr>
        <w:t xml:space="preserve"> (المادة 5</w:t>
      </w:r>
      <w:r w:rsidR="00797A6B">
        <w:rPr>
          <w:rFonts w:hint="cs"/>
          <w:b/>
          <w:bCs/>
          <w:spacing w:val="0"/>
          <w:rtl/>
        </w:rPr>
        <w:t>(ج)</w:t>
      </w:r>
      <w:r>
        <w:rPr>
          <w:rFonts w:hint="cs"/>
          <w:b/>
          <w:bCs/>
          <w:spacing w:val="0"/>
          <w:rtl/>
        </w:rPr>
        <w:t xml:space="preserve"> من ا</w:t>
      </w:r>
      <w:r w:rsidR="00797A6B">
        <w:rPr>
          <w:rFonts w:hint="cs"/>
          <w:b/>
          <w:bCs/>
          <w:spacing w:val="0"/>
          <w:rtl/>
        </w:rPr>
        <w:t>لاتفاقية).</w:t>
      </w:r>
    </w:p>
    <w:p w:rsidR="008C1447" w:rsidRPr="00D92167" w:rsidRDefault="008C1447" w:rsidP="008C1447">
      <w:pPr>
        <w:spacing w:before="0" w:line="380" w:lineRule="exact"/>
        <w:rPr>
          <w:rFonts w:hint="cs"/>
          <w:spacing w:val="0"/>
          <w:rtl/>
        </w:rPr>
      </w:pPr>
      <w:r>
        <w:rPr>
          <w:rFonts w:hint="cs"/>
          <w:spacing w:val="0"/>
          <w:rtl/>
        </w:rPr>
        <w:t>17</w:t>
      </w:r>
      <w:r w:rsidRPr="00D92167">
        <w:rPr>
          <w:rFonts w:hint="cs"/>
          <w:spacing w:val="0"/>
          <w:rtl/>
        </w:rPr>
        <w:t>-</w:t>
      </w:r>
      <w:r>
        <w:rPr>
          <w:rFonts w:hint="cs"/>
          <w:spacing w:val="0"/>
          <w:rtl/>
        </w:rPr>
        <w:tab/>
        <w:t>وتلاحظ اللجنة بقلق تدني معدلات تسجيل المواليد المنتمين إلى الشعوب الأصلية في سجلات الأحوال المدنية، وأن الكثيرين م</w:t>
      </w:r>
      <w:r w:rsidR="009F6C39">
        <w:rPr>
          <w:rFonts w:hint="cs"/>
          <w:spacing w:val="0"/>
          <w:rtl/>
        </w:rPr>
        <w:t xml:space="preserve">نهم لم يحصلوا على وثائق </w:t>
      </w:r>
      <w:proofErr w:type="spellStart"/>
      <w:r w:rsidR="009F6C39">
        <w:rPr>
          <w:rFonts w:hint="cs"/>
          <w:spacing w:val="0"/>
          <w:rtl/>
        </w:rPr>
        <w:t>ثبوتية</w:t>
      </w:r>
      <w:proofErr w:type="spellEnd"/>
      <w:r w:rsidR="009F6C39">
        <w:rPr>
          <w:rFonts w:hint="cs"/>
          <w:spacing w:val="0"/>
          <w:rtl/>
        </w:rPr>
        <w:t>.</w:t>
      </w:r>
    </w:p>
    <w:p w:rsidR="008C1447" w:rsidRPr="00D92167" w:rsidRDefault="008C1447" w:rsidP="00250B1F">
      <w:pPr>
        <w:spacing w:before="0" w:line="380" w:lineRule="exact"/>
        <w:ind w:left="720"/>
        <w:rPr>
          <w:rFonts w:hint="cs"/>
          <w:b/>
          <w:bCs/>
          <w:spacing w:val="0"/>
          <w:rtl/>
        </w:rPr>
      </w:pPr>
      <w:r>
        <w:rPr>
          <w:rFonts w:hint="cs"/>
          <w:b/>
          <w:bCs/>
          <w:spacing w:val="0"/>
          <w:rtl/>
        </w:rPr>
        <w:t>توصي اللجنة الدولة الطرف ب</w:t>
      </w:r>
      <w:r w:rsidRPr="00D92167">
        <w:rPr>
          <w:rFonts w:hint="cs"/>
          <w:b/>
          <w:bCs/>
          <w:spacing w:val="0"/>
          <w:rtl/>
        </w:rPr>
        <w:t xml:space="preserve">مضاعفة جهودها </w:t>
      </w:r>
      <w:r>
        <w:rPr>
          <w:rFonts w:hint="cs"/>
          <w:b/>
          <w:bCs/>
          <w:spacing w:val="0"/>
          <w:rtl/>
        </w:rPr>
        <w:t xml:space="preserve">من أجل تسجيل جميع مواليد الشعوب الأصلية في سجلات الأحوال المدنية، ومنحهم الوثائق </w:t>
      </w:r>
      <w:proofErr w:type="spellStart"/>
      <w:r>
        <w:rPr>
          <w:rFonts w:hint="cs"/>
          <w:b/>
          <w:bCs/>
          <w:spacing w:val="0"/>
          <w:rtl/>
        </w:rPr>
        <w:t>الثبوتية</w:t>
      </w:r>
      <w:proofErr w:type="spellEnd"/>
      <w:r>
        <w:rPr>
          <w:rFonts w:hint="cs"/>
          <w:b/>
          <w:bCs/>
          <w:spacing w:val="0"/>
          <w:rtl/>
        </w:rPr>
        <w:t>. وتشجع اللجنة الدولة الطرف على جعل مراكز الأحوال المدنية قريبة من أماك</w:t>
      </w:r>
      <w:r w:rsidR="00F114E9">
        <w:rPr>
          <w:rFonts w:hint="cs"/>
          <w:b/>
          <w:bCs/>
          <w:spacing w:val="0"/>
          <w:rtl/>
        </w:rPr>
        <w:t xml:space="preserve">ن عيش الشعوب الأصلية (المادة </w:t>
      </w:r>
      <w:r w:rsidR="00250B1F">
        <w:rPr>
          <w:rFonts w:hint="cs"/>
          <w:b/>
          <w:bCs/>
          <w:spacing w:val="0"/>
          <w:rtl/>
        </w:rPr>
        <w:t>(د)</w:t>
      </w:r>
      <w:r w:rsidR="00195603">
        <w:rPr>
          <w:rFonts w:hint="cs"/>
          <w:b/>
          <w:bCs/>
          <w:spacing w:val="0"/>
          <w:rtl/>
        </w:rPr>
        <w:t xml:space="preserve"> من الاتفاقية).</w:t>
      </w:r>
    </w:p>
    <w:p w:rsidR="008C1447" w:rsidRPr="00D92167" w:rsidRDefault="008C1447" w:rsidP="008C1447">
      <w:pPr>
        <w:spacing w:before="0" w:line="380" w:lineRule="exact"/>
        <w:rPr>
          <w:rFonts w:hint="cs"/>
          <w:spacing w:val="0"/>
          <w:rtl/>
        </w:rPr>
      </w:pPr>
      <w:r>
        <w:rPr>
          <w:rFonts w:hint="cs"/>
          <w:spacing w:val="0"/>
          <w:rtl/>
        </w:rPr>
        <w:t>18</w:t>
      </w:r>
      <w:r w:rsidRPr="00D92167">
        <w:rPr>
          <w:rFonts w:hint="cs"/>
          <w:spacing w:val="0"/>
          <w:rtl/>
        </w:rPr>
        <w:t>-</w:t>
      </w:r>
      <w:r>
        <w:rPr>
          <w:rFonts w:hint="cs"/>
          <w:spacing w:val="0"/>
          <w:rtl/>
        </w:rPr>
        <w:tab/>
      </w:r>
      <w:r w:rsidRPr="00D92167">
        <w:rPr>
          <w:rFonts w:hint="cs"/>
          <w:spacing w:val="0"/>
          <w:rtl/>
        </w:rPr>
        <w:t xml:space="preserve">وتلاحظ اللجنة بقلق </w:t>
      </w:r>
      <w:r>
        <w:rPr>
          <w:rFonts w:hint="cs"/>
          <w:spacing w:val="0"/>
          <w:rtl/>
        </w:rPr>
        <w:t xml:space="preserve">عدم المساواة في التمتع بالحقوق الاقتصادية والاجتماعية والثقافية بين المواطنين وغير المواطنين، ولا </w:t>
      </w:r>
      <w:proofErr w:type="spellStart"/>
      <w:r>
        <w:rPr>
          <w:rFonts w:hint="cs"/>
          <w:spacing w:val="0"/>
          <w:rtl/>
        </w:rPr>
        <w:t>سيما</w:t>
      </w:r>
      <w:proofErr w:type="spellEnd"/>
      <w:r>
        <w:rPr>
          <w:rFonts w:hint="cs"/>
          <w:spacing w:val="0"/>
          <w:rtl/>
        </w:rPr>
        <w:t xml:space="preserve"> اللاجئون وملتمسو اللجوء من </w:t>
      </w:r>
      <w:proofErr w:type="spellStart"/>
      <w:r>
        <w:rPr>
          <w:rFonts w:hint="cs"/>
          <w:spacing w:val="0"/>
          <w:rtl/>
        </w:rPr>
        <w:t>أنغولا</w:t>
      </w:r>
      <w:proofErr w:type="spellEnd"/>
      <w:r>
        <w:rPr>
          <w:rFonts w:hint="cs"/>
          <w:spacing w:val="0"/>
          <w:rtl/>
        </w:rPr>
        <w:t xml:space="preserve">، وجمهورية الكونغو الديمقراطية ورواندا، والصعوبات التي يواجهونها في الحصول على مركز اللاجئ. </w:t>
      </w:r>
    </w:p>
    <w:p w:rsidR="008C1447" w:rsidRPr="00D92167" w:rsidRDefault="008C1447" w:rsidP="00195603">
      <w:pPr>
        <w:spacing w:before="0" w:line="360" w:lineRule="exact"/>
        <w:ind w:left="720"/>
        <w:rPr>
          <w:rFonts w:hint="cs"/>
          <w:b/>
          <w:bCs/>
          <w:spacing w:val="0"/>
          <w:rtl/>
          <w:lang w:eastAsia="en-US"/>
        </w:rPr>
      </w:pPr>
      <w:r>
        <w:rPr>
          <w:rFonts w:hint="cs"/>
          <w:b/>
          <w:bCs/>
          <w:spacing w:val="0"/>
          <w:rtl/>
        </w:rPr>
        <w:t xml:space="preserve">واستناداً </w:t>
      </w:r>
      <w:r w:rsidR="00F114E9">
        <w:rPr>
          <w:rFonts w:hint="cs"/>
          <w:b/>
          <w:bCs/>
          <w:spacing w:val="0"/>
          <w:rtl/>
        </w:rPr>
        <w:t>إلى التوصية العامة للجنة رقم 30</w:t>
      </w:r>
      <w:r>
        <w:rPr>
          <w:rFonts w:hint="cs"/>
          <w:b/>
          <w:bCs/>
          <w:spacing w:val="0"/>
          <w:rtl/>
        </w:rPr>
        <w:t xml:space="preserve">(2004) بشأن التمييز الذي يتعرض له غير المواطنين، تدعو اللجنة الدولة الطرف إلى مضاعفة جهودها من أجل تحسين أوضاع اللاجئين وملتمسي اللجوء، ولا </w:t>
      </w:r>
      <w:proofErr w:type="spellStart"/>
      <w:r>
        <w:rPr>
          <w:rFonts w:hint="cs"/>
          <w:b/>
          <w:bCs/>
          <w:spacing w:val="0"/>
          <w:rtl/>
        </w:rPr>
        <w:t>سيما</w:t>
      </w:r>
      <w:proofErr w:type="spellEnd"/>
      <w:r>
        <w:rPr>
          <w:rFonts w:hint="cs"/>
          <w:b/>
          <w:bCs/>
          <w:spacing w:val="0"/>
          <w:rtl/>
        </w:rPr>
        <w:t xml:space="preserve"> عن طريق تعزيز نظام اللجوء لديها، وعن طريق المؤسسات الوطنية العاملة في هذا المجال، وبخاصة اللجنة الوطنية لحماية اللاجئين، ولجنة تحديد أهلية الحصول على مركز اللاجئ، ولجنة طعون اللاجئين. وتُدعى الدولة الطرف إلى ما يلي: </w:t>
      </w:r>
      <w:r w:rsidR="003B2B7C">
        <w:rPr>
          <w:rFonts w:hint="cs"/>
          <w:b/>
          <w:bCs/>
          <w:spacing w:val="0"/>
          <w:rtl/>
        </w:rPr>
        <w:t>(أ)</w:t>
      </w:r>
      <w:r>
        <w:rPr>
          <w:rFonts w:hint="cs"/>
          <w:b/>
          <w:bCs/>
          <w:spacing w:val="0"/>
          <w:rtl/>
        </w:rPr>
        <w:t xml:space="preserve"> وضع إجراءات فعالة لتحديد مركز اللاجئ؛ </w:t>
      </w:r>
      <w:r w:rsidR="003B2B7C">
        <w:rPr>
          <w:rFonts w:hint="cs"/>
          <w:b/>
          <w:bCs/>
          <w:spacing w:val="0"/>
          <w:rtl/>
        </w:rPr>
        <w:t>(ب)</w:t>
      </w:r>
      <w:r>
        <w:rPr>
          <w:rFonts w:hint="cs"/>
          <w:b/>
          <w:bCs/>
          <w:spacing w:val="0"/>
          <w:rtl/>
        </w:rPr>
        <w:t xml:space="preserve"> النظر في اعتماد قانون للجوء؛ </w:t>
      </w:r>
      <w:r w:rsidR="00842B65">
        <w:rPr>
          <w:rFonts w:hint="cs"/>
          <w:b/>
          <w:bCs/>
          <w:spacing w:val="0"/>
          <w:rtl/>
        </w:rPr>
        <w:t>(ج)</w:t>
      </w:r>
      <w:r>
        <w:rPr>
          <w:rFonts w:hint="cs"/>
          <w:b/>
          <w:bCs/>
          <w:spacing w:val="0"/>
          <w:rtl/>
        </w:rPr>
        <w:t xml:space="preserve"> اتخاذ كافة التدابير الضرورية والفعالة بغية إنجاح إدماج اللاجئين في الكونغو</w:t>
      </w:r>
      <w:r w:rsidR="00F65BBC">
        <w:rPr>
          <w:rFonts w:hint="cs"/>
          <w:b/>
          <w:bCs/>
          <w:spacing w:val="0"/>
          <w:rtl/>
        </w:rPr>
        <w:t xml:space="preserve"> (المادة 5</w:t>
      </w:r>
      <w:r w:rsidR="00842B65">
        <w:rPr>
          <w:rFonts w:hint="cs"/>
          <w:b/>
          <w:bCs/>
          <w:sz w:val="36"/>
          <w:rtl/>
        </w:rPr>
        <w:t>(</w:t>
      </w:r>
      <w:r w:rsidR="003413A3" w:rsidRPr="003413A3">
        <w:rPr>
          <w:b/>
          <w:bCs/>
          <w:sz w:val="36"/>
          <w:rtl/>
        </w:rPr>
        <w:t>ﻫ</w:t>
      </w:r>
      <w:r w:rsidR="00842B65">
        <w:rPr>
          <w:rFonts w:hint="cs"/>
          <w:b/>
          <w:bCs/>
          <w:spacing w:val="0"/>
          <w:rtl/>
        </w:rPr>
        <w:t>)</w:t>
      </w:r>
      <w:r w:rsidR="003413A3">
        <w:rPr>
          <w:b/>
          <w:bCs/>
          <w:spacing w:val="0"/>
          <w:rtl/>
        </w:rPr>
        <w:br/>
      </w:r>
      <w:r>
        <w:rPr>
          <w:rFonts w:hint="cs"/>
          <w:b/>
          <w:bCs/>
          <w:spacing w:val="0"/>
          <w:rtl/>
        </w:rPr>
        <w:t>من الاتفاقية)</w:t>
      </w:r>
      <w:r w:rsidR="00690BA3">
        <w:rPr>
          <w:rFonts w:hint="cs"/>
          <w:b/>
          <w:bCs/>
          <w:spacing w:val="0"/>
          <w:rtl/>
        </w:rPr>
        <w:t>.</w:t>
      </w:r>
    </w:p>
    <w:p w:rsidR="008C1447" w:rsidRDefault="008C1447" w:rsidP="00690BA3">
      <w:pPr>
        <w:spacing w:before="0" w:line="360" w:lineRule="exact"/>
        <w:rPr>
          <w:rFonts w:hint="cs"/>
          <w:spacing w:val="0"/>
          <w:w w:val="98"/>
          <w:rtl/>
        </w:rPr>
      </w:pPr>
      <w:r>
        <w:rPr>
          <w:rFonts w:hint="cs"/>
          <w:spacing w:val="0"/>
          <w:w w:val="98"/>
          <w:rtl/>
        </w:rPr>
        <w:t>19</w:t>
      </w:r>
      <w:r w:rsidRPr="0052547C">
        <w:rPr>
          <w:rFonts w:hint="cs"/>
          <w:spacing w:val="0"/>
          <w:w w:val="98"/>
          <w:rtl/>
        </w:rPr>
        <w:t>-</w:t>
      </w:r>
      <w:r w:rsidRPr="0052547C">
        <w:rPr>
          <w:rFonts w:hint="cs"/>
          <w:spacing w:val="0"/>
          <w:w w:val="98"/>
          <w:rtl/>
        </w:rPr>
        <w:tab/>
      </w:r>
      <w:r>
        <w:rPr>
          <w:rFonts w:hint="cs"/>
          <w:spacing w:val="0"/>
          <w:w w:val="98"/>
          <w:rtl/>
        </w:rPr>
        <w:t xml:space="preserve">ومع ملاحظة تأكيدات الدولة الطرف التي تفيد بأن أحكام الاتفاقية لها الأسبقية على القوانين المحلية، وأن هذه الأحكام يمكن الاحتجاج </w:t>
      </w:r>
      <w:proofErr w:type="spellStart"/>
      <w:r>
        <w:rPr>
          <w:rFonts w:hint="cs"/>
          <w:spacing w:val="0"/>
          <w:w w:val="98"/>
          <w:rtl/>
        </w:rPr>
        <w:t>بها</w:t>
      </w:r>
      <w:proofErr w:type="spellEnd"/>
      <w:r>
        <w:rPr>
          <w:rFonts w:hint="cs"/>
          <w:spacing w:val="0"/>
          <w:w w:val="98"/>
          <w:rtl/>
        </w:rPr>
        <w:t xml:space="preserve"> مباشرة أمام المحاكم الوطنية، تعرب اللجنة عن أسفها لكون المحاكم الكونغولية، على نحو</w:t>
      </w:r>
      <w:r w:rsidR="00690BA3">
        <w:rPr>
          <w:spacing w:val="0"/>
          <w:w w:val="98"/>
          <w:rtl/>
        </w:rPr>
        <w:br/>
      </w:r>
      <w:r>
        <w:rPr>
          <w:rFonts w:hint="cs"/>
          <w:spacing w:val="0"/>
          <w:w w:val="98"/>
          <w:rtl/>
        </w:rPr>
        <w:t xml:space="preserve">ما أشارت إليه الدولة الطرف، لم تُقدم إليها مطلقاً قضايا تتعلق بالتمييز العنصري. </w:t>
      </w:r>
    </w:p>
    <w:p w:rsidR="008C1447" w:rsidRDefault="008C1447" w:rsidP="00195603">
      <w:pPr>
        <w:spacing w:before="0" w:line="360" w:lineRule="exact"/>
        <w:ind w:left="720"/>
        <w:rPr>
          <w:rFonts w:hint="cs"/>
          <w:b/>
          <w:bCs/>
          <w:spacing w:val="0"/>
          <w:rtl/>
          <w:lang w:eastAsia="en-US"/>
        </w:rPr>
      </w:pPr>
      <w:r w:rsidRPr="00B94485">
        <w:rPr>
          <w:rFonts w:hint="cs"/>
          <w:b/>
          <w:bCs/>
          <w:spacing w:val="0"/>
          <w:rtl/>
        </w:rPr>
        <w:t xml:space="preserve">تطلب اللجنة إلى الدولة الطرف أن تضمن تقريرها الدوري القادم بيانات إحصائية عن الدعاوى المرفوعة والإدانات الصادرة بشأن </w:t>
      </w:r>
      <w:r w:rsidRPr="00B94485">
        <w:rPr>
          <w:rFonts w:hint="cs"/>
          <w:b/>
          <w:bCs/>
          <w:spacing w:val="0"/>
          <w:rtl/>
          <w:lang w:eastAsia="en-US"/>
        </w:rPr>
        <w:t>المخالفات المتصلة بالتمييز العنصري. وتذكّر اللجنة الدولة الطرف بأن غياب الشكاوى والدعاوى القضائية من جانب ضحايا التمييز العنصري قد يكشف عدم وجود تشريع محدد ذي صلة بالموضوع، ويكشف الجهل بسبل الانتصاف المتاحة أو الخوف من نبذ المجتمع أو انعدام الإرادة لدى السلطات المكلفة برفع الدعاوى. وتطلب إلى الدولة الطرف أن تحرص على اشتمال التشريعات الوطنية على أحكام ملائمة وأن تطلع الجمهور على كافة سبل الانتصاف المتاحة في مجال التمييز العنصري (المادة 6 من الاتفاقية)</w:t>
      </w:r>
      <w:r w:rsidR="00D86796">
        <w:rPr>
          <w:rFonts w:hint="cs"/>
          <w:b/>
          <w:bCs/>
          <w:spacing w:val="0"/>
          <w:rtl/>
          <w:lang w:eastAsia="en-US"/>
        </w:rPr>
        <w:t>.</w:t>
      </w:r>
    </w:p>
    <w:p w:rsidR="008C1447" w:rsidRDefault="008C1447" w:rsidP="00D86796">
      <w:pPr>
        <w:spacing w:before="0" w:line="360" w:lineRule="exact"/>
        <w:rPr>
          <w:rFonts w:hint="cs"/>
          <w:spacing w:val="0"/>
          <w:rtl/>
        </w:rPr>
      </w:pPr>
      <w:r w:rsidRPr="00A10568">
        <w:rPr>
          <w:rFonts w:hint="cs"/>
          <w:spacing w:val="0"/>
          <w:rtl/>
        </w:rPr>
        <w:t>20-</w:t>
      </w:r>
      <w:r w:rsidRPr="00A10568">
        <w:rPr>
          <w:rFonts w:hint="cs"/>
          <w:spacing w:val="0"/>
          <w:rtl/>
        </w:rPr>
        <w:tab/>
      </w:r>
      <w:r>
        <w:rPr>
          <w:rFonts w:hint="cs"/>
          <w:spacing w:val="0"/>
          <w:rtl/>
        </w:rPr>
        <w:t>وتشعر اللجنة بالقلق إزاء عدم توفر معلومات عن التدابير المتخذة من أجل نشر المعلومات عن الاتفاقية،</w:t>
      </w:r>
      <w:r w:rsidR="00D86796">
        <w:rPr>
          <w:spacing w:val="0"/>
          <w:rtl/>
        </w:rPr>
        <w:br/>
      </w:r>
      <w:r>
        <w:rPr>
          <w:rFonts w:hint="cs"/>
          <w:spacing w:val="0"/>
          <w:rtl/>
        </w:rPr>
        <w:t xml:space="preserve">ولا </w:t>
      </w:r>
      <w:proofErr w:type="spellStart"/>
      <w:r>
        <w:rPr>
          <w:rFonts w:hint="cs"/>
          <w:spacing w:val="0"/>
          <w:rtl/>
        </w:rPr>
        <w:t>سيما</w:t>
      </w:r>
      <w:proofErr w:type="spellEnd"/>
      <w:r>
        <w:rPr>
          <w:rFonts w:hint="cs"/>
          <w:spacing w:val="0"/>
          <w:rtl/>
        </w:rPr>
        <w:t xml:space="preserve"> عقد دورات تدريبية عن أحكام الاتفاقية وتطبيقاتها لأعضاء سلك القضاء، ورجال قوات حفظ النظام، ورجال حرس البيئة، والمعلمين، والباحثين الاجتماعيين، وغيرهم من الموظفين.</w:t>
      </w:r>
    </w:p>
    <w:p w:rsidR="008C1447" w:rsidRDefault="008C1447" w:rsidP="00195603">
      <w:pPr>
        <w:spacing w:before="0" w:line="360" w:lineRule="exact"/>
        <w:ind w:left="720"/>
        <w:rPr>
          <w:rFonts w:hint="cs"/>
          <w:b/>
          <w:bCs/>
          <w:spacing w:val="0"/>
          <w:rtl/>
        </w:rPr>
      </w:pPr>
      <w:r>
        <w:rPr>
          <w:rFonts w:hint="cs"/>
          <w:b/>
          <w:bCs/>
          <w:spacing w:val="0"/>
          <w:rtl/>
        </w:rPr>
        <w:t>توصي</w:t>
      </w:r>
      <w:r w:rsidRPr="00D92167">
        <w:rPr>
          <w:rFonts w:hint="cs"/>
          <w:b/>
          <w:bCs/>
          <w:spacing w:val="0"/>
          <w:rtl/>
        </w:rPr>
        <w:t xml:space="preserve"> اللجنة الدولة الطرف </w:t>
      </w:r>
      <w:r>
        <w:rPr>
          <w:rFonts w:hint="cs"/>
          <w:b/>
          <w:bCs/>
          <w:spacing w:val="0"/>
          <w:rtl/>
        </w:rPr>
        <w:t>بتقديم معلومات عن تدريس حقوق الإنسان في البرامج المدرسية، وعن دورات التدريب المحددة المتعلقة بأحكام الاتفاقية التي تستهدف موظفي القضاء، وقوات حفظ النظام، ورجال حرس البيئة، والمعلمين، والباحثين الاجتماعيين، وغيرهم من الموظفين (المادة 7 من الاتفاقية)</w:t>
      </w:r>
      <w:r w:rsidR="00E8788E">
        <w:rPr>
          <w:rFonts w:hint="cs"/>
          <w:b/>
          <w:bCs/>
          <w:spacing w:val="0"/>
          <w:rtl/>
        </w:rPr>
        <w:t>.</w:t>
      </w:r>
    </w:p>
    <w:p w:rsidR="008C1447" w:rsidRPr="00D92167" w:rsidRDefault="008C1447" w:rsidP="008C1447">
      <w:pPr>
        <w:spacing w:before="0" w:line="360" w:lineRule="exact"/>
        <w:rPr>
          <w:rFonts w:hint="cs"/>
          <w:spacing w:val="0"/>
          <w:rtl/>
        </w:rPr>
      </w:pPr>
      <w:r>
        <w:rPr>
          <w:rFonts w:hint="cs"/>
          <w:spacing w:val="0"/>
          <w:rtl/>
        </w:rPr>
        <w:t>21-</w:t>
      </w:r>
      <w:r>
        <w:rPr>
          <w:rFonts w:hint="cs"/>
          <w:spacing w:val="0"/>
          <w:rtl/>
        </w:rPr>
        <w:tab/>
        <w:t>وفي حين تحيط اللجنة علما</w:t>
      </w:r>
      <w:r w:rsidR="00611401">
        <w:rPr>
          <w:rFonts w:hint="cs"/>
          <w:spacing w:val="0"/>
          <w:rtl/>
        </w:rPr>
        <w:t>ً</w:t>
      </w:r>
      <w:r>
        <w:rPr>
          <w:rFonts w:hint="cs"/>
          <w:spacing w:val="0"/>
          <w:rtl/>
        </w:rPr>
        <w:t xml:space="preserve"> بالجهود المشتركة التي تبذلها الدولة ومفوضية الأمم المتحدة السامية لشؤون اللاجئين من أجل تعزيز التعايش السلمي بين اللاجئين الروانديين والسكان المحليين، فإن اللجنة تشعر بالقلق إزاء التوترات </w:t>
      </w:r>
      <w:proofErr w:type="spellStart"/>
      <w:r>
        <w:rPr>
          <w:rFonts w:hint="cs"/>
          <w:spacing w:val="0"/>
          <w:rtl/>
        </w:rPr>
        <w:t>الإثنية</w:t>
      </w:r>
      <w:proofErr w:type="spellEnd"/>
      <w:r>
        <w:rPr>
          <w:rFonts w:hint="cs"/>
          <w:spacing w:val="0"/>
          <w:rtl/>
        </w:rPr>
        <w:t xml:space="preserve"> السائدة في الأجزاء الشمالية من البلد. </w:t>
      </w:r>
    </w:p>
    <w:p w:rsidR="008C1447" w:rsidRPr="00D92167" w:rsidRDefault="008C1447" w:rsidP="00195603">
      <w:pPr>
        <w:spacing w:before="0" w:line="360" w:lineRule="exact"/>
        <w:ind w:left="720"/>
        <w:rPr>
          <w:rFonts w:hint="cs"/>
          <w:b/>
          <w:bCs/>
          <w:spacing w:val="0"/>
          <w:rtl/>
          <w:lang w:eastAsia="en-US"/>
        </w:rPr>
      </w:pPr>
      <w:r w:rsidRPr="00D92167">
        <w:rPr>
          <w:rFonts w:hint="cs"/>
          <w:b/>
          <w:bCs/>
          <w:spacing w:val="0"/>
          <w:rtl/>
        </w:rPr>
        <w:t xml:space="preserve">توصي اللجنة </w:t>
      </w:r>
      <w:r>
        <w:rPr>
          <w:rFonts w:hint="cs"/>
          <w:b/>
          <w:bCs/>
          <w:spacing w:val="0"/>
          <w:rtl/>
        </w:rPr>
        <w:t xml:space="preserve">الدولة الطرف بمضاعفة جهودها بغية إقامة علاقات متسقة بين اللاجئين ومختلف المجموعات </w:t>
      </w:r>
      <w:proofErr w:type="spellStart"/>
      <w:r>
        <w:rPr>
          <w:rFonts w:hint="cs"/>
          <w:b/>
          <w:bCs/>
          <w:spacing w:val="0"/>
          <w:rtl/>
        </w:rPr>
        <w:t>الإثنية</w:t>
      </w:r>
      <w:proofErr w:type="spellEnd"/>
      <w:r>
        <w:rPr>
          <w:rFonts w:hint="cs"/>
          <w:b/>
          <w:bCs/>
          <w:spacing w:val="0"/>
          <w:rtl/>
        </w:rPr>
        <w:t xml:space="preserve"> والثقافية التي تعيش في شمال الكونغو، وذلك عن طريق تنظيم حملات</w:t>
      </w:r>
      <w:r>
        <w:rPr>
          <w:rFonts w:hint="cs"/>
          <w:b/>
          <w:bCs/>
          <w:spacing w:val="0"/>
          <w:rtl/>
          <w:lang w:eastAsia="en-US"/>
        </w:rPr>
        <w:t xml:space="preserve"> للتوعية بالتسامح والتفاهم</w:t>
      </w:r>
      <w:r w:rsidR="00E8788E">
        <w:rPr>
          <w:b/>
          <w:bCs/>
          <w:spacing w:val="0"/>
          <w:rtl/>
          <w:lang w:eastAsia="en-US"/>
        </w:rPr>
        <w:br/>
      </w:r>
      <w:r>
        <w:rPr>
          <w:rFonts w:hint="cs"/>
          <w:b/>
          <w:bCs/>
          <w:spacing w:val="0"/>
          <w:rtl/>
          <w:lang w:eastAsia="en-US"/>
        </w:rPr>
        <w:t xml:space="preserve">فيما بين المجموعات </w:t>
      </w:r>
      <w:proofErr w:type="spellStart"/>
      <w:r>
        <w:rPr>
          <w:rFonts w:hint="cs"/>
          <w:b/>
          <w:bCs/>
          <w:spacing w:val="0"/>
          <w:rtl/>
          <w:lang w:eastAsia="en-US"/>
        </w:rPr>
        <w:t>الإثنية</w:t>
      </w:r>
      <w:proofErr w:type="spellEnd"/>
      <w:r>
        <w:rPr>
          <w:rFonts w:hint="cs"/>
          <w:b/>
          <w:bCs/>
          <w:spacing w:val="0"/>
          <w:rtl/>
          <w:lang w:eastAsia="en-US"/>
        </w:rPr>
        <w:t xml:space="preserve"> (المادة 7 من الاتفاقية)</w:t>
      </w:r>
      <w:r w:rsidR="00E8788E">
        <w:rPr>
          <w:rFonts w:hint="cs"/>
          <w:b/>
          <w:bCs/>
          <w:spacing w:val="0"/>
          <w:rtl/>
          <w:lang w:eastAsia="en-US"/>
        </w:rPr>
        <w:t>.</w:t>
      </w:r>
    </w:p>
    <w:p w:rsidR="00D3066F" w:rsidRDefault="008C1447" w:rsidP="008C1447">
      <w:pPr>
        <w:spacing w:before="0" w:line="360" w:lineRule="exact"/>
        <w:rPr>
          <w:rFonts w:hint="cs"/>
          <w:spacing w:val="0"/>
          <w:rtl/>
        </w:rPr>
      </w:pPr>
      <w:r>
        <w:rPr>
          <w:rFonts w:hint="cs"/>
          <w:spacing w:val="0"/>
          <w:rtl/>
        </w:rPr>
        <w:t>22-</w:t>
      </w:r>
      <w:r>
        <w:rPr>
          <w:rFonts w:hint="cs"/>
          <w:spacing w:val="0"/>
          <w:rtl/>
        </w:rPr>
        <w:tab/>
        <w:t>تشجع اللجنة الدولة الطرف على أن تنظر في التصديق على الاتفاقية الدولية لحماية حقوق جميع العمال المهاجرين وأفراد أسرهم.</w:t>
      </w:r>
    </w:p>
    <w:p w:rsidR="008C1447" w:rsidRPr="00D92167" w:rsidRDefault="008C1447" w:rsidP="008A3AA2">
      <w:pPr>
        <w:spacing w:before="0" w:line="360" w:lineRule="exact"/>
        <w:rPr>
          <w:rFonts w:hint="cs"/>
          <w:spacing w:val="0"/>
          <w:rtl/>
        </w:rPr>
      </w:pPr>
      <w:r>
        <w:rPr>
          <w:rFonts w:hint="cs"/>
          <w:spacing w:val="0"/>
          <w:rtl/>
        </w:rPr>
        <w:t>23</w:t>
      </w:r>
      <w:r w:rsidRPr="00265C35">
        <w:rPr>
          <w:rFonts w:hint="cs"/>
          <w:spacing w:val="0"/>
          <w:rtl/>
        </w:rPr>
        <w:t>-</w:t>
      </w:r>
      <w:r w:rsidRPr="00265C35">
        <w:rPr>
          <w:rFonts w:hint="cs"/>
          <w:spacing w:val="0"/>
          <w:rtl/>
        </w:rPr>
        <w:tab/>
        <w:t xml:space="preserve">وتوصي اللجنة بأن تأخذ الدولة الطرف في الاعتبار الأجزاء ذات الصلة من إعلان وبرنامج عمل </w:t>
      </w:r>
      <w:proofErr w:type="spellStart"/>
      <w:r w:rsidRPr="00265C35">
        <w:rPr>
          <w:rFonts w:hint="cs"/>
          <w:spacing w:val="0"/>
          <w:rtl/>
        </w:rPr>
        <w:t>ديربان</w:t>
      </w:r>
      <w:proofErr w:type="spellEnd"/>
      <w:r w:rsidRPr="00265C35">
        <w:rPr>
          <w:rFonts w:hint="cs"/>
          <w:spacing w:val="0"/>
          <w:rtl/>
        </w:rPr>
        <w:t>، الذي اعتمده المؤتمر العالمي لمناهضة العنصرية والتمييز العنصري وكراهية الأجانب وما يتصل بذلك من تعصب في أيلول/</w:t>
      </w:r>
      <w:r w:rsidRPr="00265C35">
        <w:rPr>
          <w:spacing w:val="0"/>
          <w:rtl/>
        </w:rPr>
        <w:br/>
      </w:r>
      <w:r w:rsidRPr="00265C35">
        <w:rPr>
          <w:rFonts w:hint="cs"/>
          <w:spacing w:val="0"/>
          <w:rtl/>
        </w:rPr>
        <w:t>سبتمبر 2001 (</w:t>
      </w:r>
      <w:r w:rsidRPr="00265C35">
        <w:rPr>
          <w:spacing w:val="0"/>
        </w:rPr>
        <w:t>A/CONF.189/12</w:t>
      </w:r>
      <w:r w:rsidRPr="00265C35">
        <w:rPr>
          <w:rFonts w:hint="cs"/>
          <w:spacing w:val="0"/>
          <w:rtl/>
        </w:rPr>
        <w:t xml:space="preserve">، الفصل الأول)، عند نقلها للاتفاقية إلى نظامها القانوني المحلي، ولا </w:t>
      </w:r>
      <w:proofErr w:type="spellStart"/>
      <w:r w:rsidRPr="00265C35">
        <w:rPr>
          <w:rFonts w:hint="cs"/>
          <w:spacing w:val="0"/>
          <w:rtl/>
        </w:rPr>
        <w:t>سيما</w:t>
      </w:r>
      <w:proofErr w:type="spellEnd"/>
      <w:r w:rsidRPr="00265C35">
        <w:rPr>
          <w:rFonts w:hint="cs"/>
          <w:spacing w:val="0"/>
          <w:rtl/>
        </w:rPr>
        <w:t xml:space="preserve"> فيما يتعلق بالمواد من 2 إلى 7 من الاتفاقية. وعلاوة على ذلك، تحث اللجنة الدولة الطرف على أن تضمّن تقريرها الدوري القادم معلومات محددة عن خطط العمل والتدابير الأخرى المتخذة لتنفيذ النصين على الصعيد الوطني.</w:t>
      </w:r>
      <w:r>
        <w:rPr>
          <w:rFonts w:hint="cs"/>
          <w:spacing w:val="0"/>
          <w:rtl/>
        </w:rPr>
        <w:t xml:space="preserve"> وتشجع اللجنة الدولة الطرف على المشاركة بفعالية في مؤتمر اس</w:t>
      </w:r>
      <w:r w:rsidR="008A3AA2">
        <w:rPr>
          <w:rFonts w:hint="cs"/>
          <w:spacing w:val="0"/>
          <w:rtl/>
        </w:rPr>
        <w:t xml:space="preserve">تعراض نتائج </w:t>
      </w:r>
      <w:proofErr w:type="spellStart"/>
      <w:r w:rsidR="008A3AA2">
        <w:rPr>
          <w:rFonts w:hint="cs"/>
          <w:spacing w:val="0"/>
          <w:rtl/>
        </w:rPr>
        <w:t>ديربان</w:t>
      </w:r>
      <w:proofErr w:type="spellEnd"/>
      <w:r w:rsidR="008A3AA2">
        <w:rPr>
          <w:rFonts w:hint="cs"/>
          <w:spacing w:val="0"/>
          <w:rtl/>
        </w:rPr>
        <w:t xml:space="preserve"> في عام 2009.</w:t>
      </w:r>
    </w:p>
    <w:p w:rsidR="008C1447" w:rsidRDefault="008C1447" w:rsidP="008C1447">
      <w:pPr>
        <w:spacing w:before="0" w:line="360" w:lineRule="exact"/>
        <w:rPr>
          <w:rFonts w:hint="cs"/>
          <w:spacing w:val="0"/>
          <w:rtl/>
        </w:rPr>
      </w:pPr>
      <w:r>
        <w:rPr>
          <w:rFonts w:hint="cs"/>
          <w:spacing w:val="0"/>
          <w:rtl/>
        </w:rPr>
        <w:t>24</w:t>
      </w:r>
      <w:r w:rsidRPr="00D92167">
        <w:rPr>
          <w:rFonts w:hint="cs"/>
          <w:spacing w:val="0"/>
          <w:rtl/>
        </w:rPr>
        <w:t>-</w:t>
      </w:r>
      <w:r w:rsidRPr="00D92167">
        <w:rPr>
          <w:rFonts w:hint="cs"/>
          <w:spacing w:val="0"/>
          <w:rtl/>
        </w:rPr>
        <w:tab/>
      </w:r>
      <w:r>
        <w:rPr>
          <w:rFonts w:hint="cs"/>
          <w:spacing w:val="0"/>
          <w:rtl/>
        </w:rPr>
        <w:t>وتلاحظ</w:t>
      </w:r>
      <w:r w:rsidRPr="00D92167">
        <w:rPr>
          <w:rFonts w:hint="cs"/>
          <w:spacing w:val="0"/>
          <w:rtl/>
        </w:rPr>
        <w:t xml:space="preserve"> اللجنة </w:t>
      </w:r>
      <w:r>
        <w:rPr>
          <w:rFonts w:hint="cs"/>
          <w:spacing w:val="0"/>
          <w:rtl/>
        </w:rPr>
        <w:t xml:space="preserve">أن الدولة الطرف تعتزم إصدار الإعلان الاختياري المنصوص عليه في المادة 14 من الاتفاقية وتحثها على إصداره على وجه السرعة. </w:t>
      </w:r>
    </w:p>
    <w:p w:rsidR="008C1447" w:rsidRDefault="008C1447" w:rsidP="008C1447">
      <w:pPr>
        <w:spacing w:before="0" w:line="360" w:lineRule="exact"/>
        <w:rPr>
          <w:rFonts w:hint="cs"/>
          <w:spacing w:val="0"/>
          <w:rtl/>
        </w:rPr>
      </w:pPr>
      <w:r>
        <w:rPr>
          <w:rFonts w:hint="cs"/>
          <w:spacing w:val="0"/>
          <w:rtl/>
        </w:rPr>
        <w:t>25-</w:t>
      </w:r>
      <w:r>
        <w:rPr>
          <w:rFonts w:hint="cs"/>
          <w:spacing w:val="0"/>
          <w:rtl/>
        </w:rPr>
        <w:tab/>
        <w:t>وتوصي اللجنة</w:t>
      </w:r>
      <w:r w:rsidRPr="00D92167">
        <w:rPr>
          <w:spacing w:val="0"/>
          <w:rtl/>
        </w:rPr>
        <w:t xml:space="preserve"> الدولة الطرف</w:t>
      </w:r>
      <w:r w:rsidRPr="00D92167">
        <w:rPr>
          <w:rFonts w:hint="cs"/>
          <w:spacing w:val="0"/>
          <w:rtl/>
        </w:rPr>
        <w:t xml:space="preserve"> </w:t>
      </w:r>
      <w:r>
        <w:rPr>
          <w:rFonts w:hint="cs"/>
          <w:spacing w:val="0"/>
          <w:rtl/>
        </w:rPr>
        <w:t xml:space="preserve">بالتصديق </w:t>
      </w:r>
      <w:r w:rsidRPr="00D92167">
        <w:rPr>
          <w:spacing w:val="0"/>
          <w:rtl/>
        </w:rPr>
        <w:t xml:space="preserve">على </w:t>
      </w:r>
      <w:r w:rsidRPr="00D92167">
        <w:rPr>
          <w:rFonts w:hint="cs"/>
          <w:spacing w:val="0"/>
          <w:rtl/>
        </w:rPr>
        <w:t>التعديلات المدخلة على</w:t>
      </w:r>
      <w:r w:rsidRPr="00D92167">
        <w:rPr>
          <w:spacing w:val="0"/>
          <w:rtl/>
        </w:rPr>
        <w:t xml:space="preserve"> الفقرة 6 من المادة 8 من الاتفاقية، ال</w:t>
      </w:r>
      <w:r w:rsidRPr="00D92167">
        <w:rPr>
          <w:rFonts w:hint="cs"/>
          <w:spacing w:val="0"/>
          <w:rtl/>
        </w:rPr>
        <w:t>تي</w:t>
      </w:r>
      <w:r w:rsidRPr="00D92167">
        <w:rPr>
          <w:spacing w:val="0"/>
          <w:rtl/>
        </w:rPr>
        <w:t xml:space="preserve"> اعتمد</w:t>
      </w:r>
      <w:r w:rsidRPr="00D92167">
        <w:rPr>
          <w:rFonts w:hint="cs"/>
          <w:spacing w:val="0"/>
          <w:rtl/>
        </w:rPr>
        <w:t>ت</w:t>
      </w:r>
      <w:r w:rsidRPr="00D92167">
        <w:rPr>
          <w:spacing w:val="0"/>
          <w:rtl/>
        </w:rPr>
        <w:t xml:space="preserve"> في الاجتماع الرابع عشر للدول الأطراف </w:t>
      </w:r>
      <w:r w:rsidRPr="00D92167">
        <w:rPr>
          <w:rFonts w:hint="cs"/>
          <w:spacing w:val="0"/>
          <w:rtl/>
        </w:rPr>
        <w:t>المعقود</w:t>
      </w:r>
      <w:r w:rsidRPr="00D92167">
        <w:rPr>
          <w:spacing w:val="0"/>
          <w:rtl/>
        </w:rPr>
        <w:t xml:space="preserve"> في 15 كانون الثاني/يناير 1992 وأقرته</w:t>
      </w:r>
      <w:r w:rsidRPr="00D92167">
        <w:rPr>
          <w:rFonts w:hint="cs"/>
          <w:spacing w:val="0"/>
          <w:rtl/>
        </w:rPr>
        <w:t>ا</w:t>
      </w:r>
      <w:r w:rsidRPr="00D92167">
        <w:rPr>
          <w:spacing w:val="0"/>
          <w:rtl/>
        </w:rPr>
        <w:t xml:space="preserve"> الجمعية العامة </w:t>
      </w:r>
      <w:r>
        <w:rPr>
          <w:rFonts w:hint="cs"/>
          <w:spacing w:val="0"/>
          <w:rtl/>
        </w:rPr>
        <w:t>ب</w:t>
      </w:r>
      <w:r w:rsidRPr="00D92167">
        <w:rPr>
          <w:spacing w:val="0"/>
          <w:rtl/>
        </w:rPr>
        <w:t>قرار</w:t>
      </w:r>
      <w:r>
        <w:rPr>
          <w:rFonts w:hint="cs"/>
          <w:spacing w:val="0"/>
          <w:rtl/>
        </w:rPr>
        <w:t>ي</w:t>
      </w:r>
      <w:r w:rsidRPr="00D92167">
        <w:rPr>
          <w:spacing w:val="0"/>
          <w:rtl/>
        </w:rPr>
        <w:t>ها 47/111</w:t>
      </w:r>
      <w:r w:rsidRPr="00D92167">
        <w:rPr>
          <w:rFonts w:hint="cs"/>
          <w:spacing w:val="0"/>
          <w:rtl/>
        </w:rPr>
        <w:t xml:space="preserve"> المؤرخ 16 كانون الأول/ديسمبر 1992</w:t>
      </w:r>
      <w:r>
        <w:rPr>
          <w:rFonts w:hint="cs"/>
          <w:spacing w:val="0"/>
          <w:rtl/>
        </w:rPr>
        <w:t xml:space="preserve"> و62/243 المؤرخ 24 كانون الأول/ديسمبر 2008 اللذين طلبت فيهما الجمعية العامة إلى الدول الأطراف تعجيل إجراءاتها الداخلية المتعلقة بالتصديق على هذه التعديلات وإبلاغ الأمين العامة خطياً في أقرب وقت بالموافقة على هذه التعديلات. </w:t>
      </w:r>
    </w:p>
    <w:p w:rsidR="008C1447" w:rsidRPr="00D92167" w:rsidRDefault="008C1447" w:rsidP="008C1447">
      <w:pPr>
        <w:spacing w:before="0" w:line="360" w:lineRule="exact"/>
        <w:rPr>
          <w:rFonts w:hint="cs"/>
          <w:spacing w:val="0"/>
          <w:rtl/>
        </w:rPr>
      </w:pPr>
      <w:r>
        <w:rPr>
          <w:rFonts w:hint="cs"/>
          <w:spacing w:val="0"/>
          <w:rtl/>
        </w:rPr>
        <w:t>26</w:t>
      </w:r>
      <w:r w:rsidRPr="00D92167">
        <w:rPr>
          <w:rFonts w:hint="cs"/>
          <w:spacing w:val="0"/>
          <w:rtl/>
        </w:rPr>
        <w:t>-</w:t>
      </w:r>
      <w:r w:rsidRPr="00D92167">
        <w:rPr>
          <w:rFonts w:hint="cs"/>
          <w:spacing w:val="0"/>
          <w:rtl/>
        </w:rPr>
        <w:tab/>
      </w:r>
      <w:r w:rsidRPr="00D92167">
        <w:rPr>
          <w:spacing w:val="0"/>
          <w:rtl/>
        </w:rPr>
        <w:t xml:space="preserve">وتوصي اللجنة </w:t>
      </w:r>
      <w:r>
        <w:rPr>
          <w:rFonts w:hint="cs"/>
          <w:spacing w:val="0"/>
          <w:rtl/>
        </w:rPr>
        <w:t xml:space="preserve">الدولة الطرف </w:t>
      </w:r>
      <w:r w:rsidRPr="00D92167">
        <w:rPr>
          <w:spacing w:val="0"/>
          <w:rtl/>
        </w:rPr>
        <w:t>ب</w:t>
      </w:r>
      <w:r>
        <w:rPr>
          <w:spacing w:val="0"/>
          <w:rtl/>
        </w:rPr>
        <w:t>أن تتيح</w:t>
      </w:r>
      <w:r w:rsidRPr="00D92167">
        <w:rPr>
          <w:spacing w:val="0"/>
          <w:rtl/>
        </w:rPr>
        <w:t xml:space="preserve"> تقاريرها</w:t>
      </w:r>
      <w:r w:rsidRPr="00D92167">
        <w:rPr>
          <w:rFonts w:hint="cs"/>
          <w:spacing w:val="0"/>
          <w:rtl/>
        </w:rPr>
        <w:t xml:space="preserve"> الدورية</w:t>
      </w:r>
      <w:r w:rsidRPr="00D92167">
        <w:rPr>
          <w:spacing w:val="0"/>
          <w:rtl/>
        </w:rPr>
        <w:t xml:space="preserve"> </w:t>
      </w:r>
      <w:r>
        <w:rPr>
          <w:rFonts w:hint="cs"/>
          <w:spacing w:val="0"/>
          <w:rtl/>
        </w:rPr>
        <w:t>لعامة الجمهور</w:t>
      </w:r>
      <w:r w:rsidRPr="00D92167">
        <w:rPr>
          <w:rFonts w:hint="cs"/>
          <w:spacing w:val="0"/>
          <w:rtl/>
        </w:rPr>
        <w:t xml:space="preserve"> </w:t>
      </w:r>
      <w:r>
        <w:rPr>
          <w:rFonts w:hint="cs"/>
          <w:spacing w:val="0"/>
          <w:rtl/>
        </w:rPr>
        <w:t>فور</w:t>
      </w:r>
      <w:r w:rsidRPr="00D92167">
        <w:rPr>
          <w:spacing w:val="0"/>
          <w:rtl/>
        </w:rPr>
        <w:t xml:space="preserve"> تقديمها</w:t>
      </w:r>
      <w:r w:rsidRPr="00D92167">
        <w:rPr>
          <w:rFonts w:hint="cs"/>
          <w:spacing w:val="0"/>
          <w:rtl/>
        </w:rPr>
        <w:t>،</w:t>
      </w:r>
      <w:r w:rsidRPr="00D92167">
        <w:rPr>
          <w:spacing w:val="0"/>
          <w:rtl/>
        </w:rPr>
        <w:t xml:space="preserve"> و</w:t>
      </w:r>
      <w:r w:rsidRPr="00D92167">
        <w:rPr>
          <w:rFonts w:hint="cs"/>
          <w:spacing w:val="0"/>
          <w:rtl/>
        </w:rPr>
        <w:t>أن تنشر بالمثل،</w:t>
      </w:r>
      <w:r w:rsidRPr="00D92167">
        <w:rPr>
          <w:spacing w:val="0"/>
          <w:rtl/>
        </w:rPr>
        <w:t xml:space="preserve"> ملاحظات اللجنة</w:t>
      </w:r>
      <w:r w:rsidRPr="00D92167">
        <w:rPr>
          <w:rFonts w:hint="cs"/>
          <w:spacing w:val="0"/>
          <w:rtl/>
        </w:rPr>
        <w:t>،</w:t>
      </w:r>
      <w:r w:rsidRPr="00D92167">
        <w:rPr>
          <w:spacing w:val="0"/>
          <w:rtl/>
        </w:rPr>
        <w:t xml:space="preserve"> باللغ</w:t>
      </w:r>
      <w:r w:rsidRPr="00D92167">
        <w:rPr>
          <w:rFonts w:hint="cs"/>
          <w:spacing w:val="0"/>
          <w:rtl/>
        </w:rPr>
        <w:t>ات الرسمية والوطنية، وبلغات الأقليات الرئيسية، ما أمكنها ذلك.</w:t>
      </w:r>
    </w:p>
    <w:p w:rsidR="008C1447" w:rsidRPr="00CA63C0" w:rsidRDefault="008C1447" w:rsidP="008C1447">
      <w:pPr>
        <w:spacing w:before="0" w:line="360" w:lineRule="exact"/>
        <w:rPr>
          <w:rFonts w:hint="cs"/>
          <w:spacing w:val="0"/>
          <w:rtl/>
        </w:rPr>
      </w:pPr>
      <w:r>
        <w:rPr>
          <w:rFonts w:hint="cs"/>
          <w:spacing w:val="0"/>
          <w:rtl/>
        </w:rPr>
        <w:t>27</w:t>
      </w:r>
      <w:r w:rsidRPr="00CA63C0">
        <w:rPr>
          <w:rFonts w:hint="cs"/>
          <w:spacing w:val="0"/>
          <w:rtl/>
        </w:rPr>
        <w:t>-</w:t>
      </w:r>
      <w:r w:rsidRPr="00CA63C0">
        <w:rPr>
          <w:rFonts w:hint="cs"/>
          <w:spacing w:val="0"/>
          <w:rtl/>
        </w:rPr>
        <w:tab/>
      </w:r>
      <w:r w:rsidRPr="00CA63C0">
        <w:rPr>
          <w:spacing w:val="0"/>
          <w:rtl/>
        </w:rPr>
        <w:t xml:space="preserve">وتوصي اللجنة الدولة الطرف </w:t>
      </w:r>
      <w:r w:rsidRPr="00CA63C0">
        <w:rPr>
          <w:rFonts w:hint="cs"/>
          <w:spacing w:val="0"/>
          <w:rtl/>
        </w:rPr>
        <w:t>بإجراء مشاورات واسعة النطاق مع منظمات المجتمع المدني أثناء إعداد</w:t>
      </w:r>
      <w:r w:rsidRPr="00CA63C0">
        <w:rPr>
          <w:spacing w:val="0"/>
          <w:rtl/>
        </w:rPr>
        <w:t xml:space="preserve"> </w:t>
      </w:r>
      <w:r w:rsidRPr="00CA63C0">
        <w:rPr>
          <w:rFonts w:hint="cs"/>
          <w:spacing w:val="0"/>
          <w:rtl/>
        </w:rPr>
        <w:t>ال</w:t>
      </w:r>
      <w:r w:rsidRPr="00CA63C0">
        <w:rPr>
          <w:spacing w:val="0"/>
          <w:rtl/>
        </w:rPr>
        <w:t>تقرير</w:t>
      </w:r>
      <w:r w:rsidRPr="00CA63C0">
        <w:rPr>
          <w:rFonts w:hint="cs"/>
          <w:spacing w:val="0"/>
          <w:rtl/>
        </w:rPr>
        <w:t xml:space="preserve"> </w:t>
      </w:r>
      <w:r w:rsidRPr="00CA63C0">
        <w:rPr>
          <w:spacing w:val="0"/>
          <w:rtl/>
        </w:rPr>
        <w:t>الدوري المقبل</w:t>
      </w:r>
      <w:r w:rsidRPr="00CA63C0">
        <w:rPr>
          <w:rFonts w:hint="cs"/>
          <w:spacing w:val="0"/>
          <w:rtl/>
        </w:rPr>
        <w:t>.</w:t>
      </w:r>
    </w:p>
    <w:p w:rsidR="008C1447" w:rsidRPr="00CA63C0" w:rsidRDefault="008C1447" w:rsidP="008C1447">
      <w:pPr>
        <w:spacing w:before="0" w:line="360" w:lineRule="exact"/>
        <w:rPr>
          <w:rFonts w:hint="cs"/>
          <w:spacing w:val="0"/>
          <w:rtl/>
        </w:rPr>
      </w:pPr>
      <w:r w:rsidRPr="00994C6D">
        <w:rPr>
          <w:rFonts w:hint="cs"/>
          <w:spacing w:val="0"/>
          <w:rtl/>
        </w:rPr>
        <w:t>28-</w:t>
      </w:r>
      <w:r w:rsidRPr="00994C6D">
        <w:rPr>
          <w:rFonts w:hint="cs"/>
          <w:spacing w:val="0"/>
          <w:rtl/>
        </w:rPr>
        <w:tab/>
      </w:r>
      <w:r w:rsidRPr="00994C6D">
        <w:rPr>
          <w:spacing w:val="0"/>
          <w:rtl/>
        </w:rPr>
        <w:t>وت</w:t>
      </w:r>
      <w:r w:rsidRPr="00994C6D">
        <w:rPr>
          <w:rFonts w:hint="cs"/>
          <w:spacing w:val="0"/>
          <w:rtl/>
        </w:rPr>
        <w:t xml:space="preserve">دعو </w:t>
      </w:r>
      <w:r w:rsidRPr="00994C6D">
        <w:rPr>
          <w:spacing w:val="0"/>
          <w:rtl/>
        </w:rPr>
        <w:t xml:space="preserve">اللجنة الدولة الطرف </w:t>
      </w:r>
      <w:r w:rsidRPr="00994C6D">
        <w:rPr>
          <w:rFonts w:hint="cs"/>
          <w:spacing w:val="0"/>
          <w:rtl/>
        </w:rPr>
        <w:t>إلى تقديم وثيقتها الأساسية</w:t>
      </w:r>
      <w:r w:rsidRPr="00994C6D">
        <w:rPr>
          <w:b/>
          <w:bCs/>
          <w:spacing w:val="0"/>
          <w:rtl/>
        </w:rPr>
        <w:t xml:space="preserve"> </w:t>
      </w:r>
      <w:r w:rsidRPr="00994C6D">
        <w:rPr>
          <w:spacing w:val="0"/>
          <w:rtl/>
        </w:rPr>
        <w:t>وفقا</w:t>
      </w:r>
      <w:r w:rsidRPr="00994C6D">
        <w:rPr>
          <w:rFonts w:hint="cs"/>
          <w:spacing w:val="0"/>
          <w:rtl/>
        </w:rPr>
        <w:t>ً</w:t>
      </w:r>
      <w:r w:rsidRPr="00994C6D">
        <w:rPr>
          <w:spacing w:val="0"/>
          <w:rtl/>
        </w:rPr>
        <w:t xml:space="preserve"> </w:t>
      </w:r>
      <w:r w:rsidRPr="00994C6D">
        <w:rPr>
          <w:rFonts w:hint="cs"/>
          <w:spacing w:val="0"/>
          <w:rtl/>
        </w:rPr>
        <w:t>للمبادئ</w:t>
      </w:r>
      <w:r w:rsidRPr="00994C6D">
        <w:rPr>
          <w:spacing w:val="0"/>
          <w:rtl/>
        </w:rPr>
        <w:t xml:space="preserve"> التوجيهية المنسقة</w:t>
      </w:r>
      <w:r w:rsidRPr="00994C6D">
        <w:rPr>
          <w:rFonts w:hint="cs"/>
          <w:spacing w:val="0"/>
          <w:rtl/>
        </w:rPr>
        <w:t xml:space="preserve"> بشأن وضع</w:t>
      </w:r>
      <w:r w:rsidRPr="00994C6D">
        <w:rPr>
          <w:spacing w:val="0"/>
          <w:rtl/>
        </w:rPr>
        <w:t xml:space="preserve"> التقارير</w:t>
      </w:r>
      <w:r w:rsidRPr="00994C6D">
        <w:rPr>
          <w:rFonts w:hint="cs"/>
          <w:spacing w:val="0"/>
          <w:rtl/>
        </w:rPr>
        <w:t xml:space="preserve"> المعدة</w:t>
      </w:r>
      <w:r>
        <w:rPr>
          <w:rFonts w:hint="cs"/>
          <w:spacing w:val="0"/>
          <w:rtl/>
        </w:rPr>
        <w:t xml:space="preserve"> بموجب الصكوك الدولية ل</w:t>
      </w:r>
      <w:r w:rsidRPr="00994C6D">
        <w:rPr>
          <w:rFonts w:hint="cs"/>
          <w:spacing w:val="0"/>
          <w:rtl/>
        </w:rPr>
        <w:t xml:space="preserve">حقوق الإنسان، لا </w:t>
      </w:r>
      <w:proofErr w:type="spellStart"/>
      <w:r w:rsidRPr="00994C6D">
        <w:rPr>
          <w:rFonts w:hint="cs"/>
          <w:spacing w:val="0"/>
          <w:rtl/>
        </w:rPr>
        <w:t>سيما</w:t>
      </w:r>
      <w:proofErr w:type="spellEnd"/>
      <w:r w:rsidRPr="00994C6D">
        <w:rPr>
          <w:rFonts w:hint="cs"/>
          <w:spacing w:val="0"/>
          <w:rtl/>
        </w:rPr>
        <w:t xml:space="preserve"> تلك المتعلقة بالوثيقة الأساسية المشتركة، كما اعتمدها الاجتماع الخامس المشترك بين لجان الهيئات المنشأة بموجب معاهدات حقوق الإنسان، المعقود في حزيران/يونيه 2006 (انظر </w:t>
      </w:r>
      <w:r w:rsidRPr="00994C6D">
        <w:rPr>
          <w:spacing w:val="0"/>
        </w:rPr>
        <w:t>HRI/GEN/2/Rev.4</w:t>
      </w:r>
      <w:r w:rsidRPr="00994C6D">
        <w:rPr>
          <w:rFonts w:hint="cs"/>
          <w:spacing w:val="0"/>
          <w:rtl/>
        </w:rPr>
        <w:t>).</w:t>
      </w:r>
    </w:p>
    <w:p w:rsidR="008C1447" w:rsidRPr="00D92167" w:rsidRDefault="008C1447" w:rsidP="008C1447">
      <w:pPr>
        <w:spacing w:before="0" w:line="360" w:lineRule="exact"/>
        <w:rPr>
          <w:rFonts w:hint="cs"/>
          <w:spacing w:val="0"/>
          <w:rtl/>
        </w:rPr>
      </w:pPr>
      <w:r>
        <w:rPr>
          <w:rFonts w:hint="cs"/>
          <w:spacing w:val="0"/>
          <w:rtl/>
        </w:rPr>
        <w:t>29</w:t>
      </w:r>
      <w:r w:rsidRPr="00D92167">
        <w:rPr>
          <w:rFonts w:hint="cs"/>
          <w:spacing w:val="0"/>
          <w:rtl/>
        </w:rPr>
        <w:t>-</w:t>
      </w:r>
      <w:r w:rsidRPr="00D92167">
        <w:rPr>
          <w:rFonts w:hint="cs"/>
          <w:spacing w:val="0"/>
          <w:rtl/>
        </w:rPr>
        <w:tab/>
        <w:t>ووفقاً للفقرة 1 من المادة 9 من الاتفاقية والمادة 65 من نظامها الداخلي بصيغته المعدلة، تطلب اللجنة إلى الدولة الطرف أن تقدم</w:t>
      </w:r>
      <w:r>
        <w:rPr>
          <w:rFonts w:hint="cs"/>
          <w:spacing w:val="0"/>
          <w:rtl/>
        </w:rPr>
        <w:t xml:space="preserve"> </w:t>
      </w:r>
      <w:r w:rsidRPr="00D92167">
        <w:rPr>
          <w:rFonts w:hint="cs"/>
          <w:spacing w:val="0"/>
          <w:rtl/>
        </w:rPr>
        <w:t xml:space="preserve">معلومات عن متابعتها للتوصيات الواردة في الفقرات </w:t>
      </w:r>
      <w:r>
        <w:rPr>
          <w:rFonts w:hint="cs"/>
          <w:spacing w:val="0"/>
          <w:rtl/>
        </w:rPr>
        <w:t>12 و13 و</w:t>
      </w:r>
      <w:r w:rsidR="008A3AA2">
        <w:rPr>
          <w:rFonts w:hint="cs"/>
          <w:spacing w:val="0"/>
          <w:rtl/>
        </w:rPr>
        <w:t>14 و15</w:t>
      </w:r>
      <w:r>
        <w:rPr>
          <w:rFonts w:hint="cs"/>
          <w:spacing w:val="0"/>
          <w:rtl/>
        </w:rPr>
        <w:t xml:space="preserve">(ج) </w:t>
      </w:r>
      <w:r w:rsidRPr="00D92167">
        <w:rPr>
          <w:rFonts w:hint="cs"/>
          <w:spacing w:val="0"/>
          <w:rtl/>
        </w:rPr>
        <w:t>أعلاه، وذلك في غضون عام واحد من اعتماد هذه الاستنتاجات النهائية.</w:t>
      </w:r>
    </w:p>
    <w:p w:rsidR="008C1447" w:rsidRDefault="008C1447" w:rsidP="00195603">
      <w:pPr>
        <w:spacing w:before="0" w:line="360" w:lineRule="exact"/>
        <w:rPr>
          <w:rFonts w:hint="cs"/>
          <w:spacing w:val="0"/>
          <w:rtl/>
        </w:rPr>
      </w:pPr>
      <w:r>
        <w:rPr>
          <w:rFonts w:hint="cs"/>
          <w:spacing w:val="0"/>
          <w:rtl/>
        </w:rPr>
        <w:t>30</w:t>
      </w:r>
      <w:r w:rsidRPr="00D92167">
        <w:rPr>
          <w:rFonts w:hint="cs"/>
          <w:spacing w:val="0"/>
          <w:rtl/>
        </w:rPr>
        <w:t>-</w:t>
      </w:r>
      <w:r w:rsidRPr="00D92167">
        <w:rPr>
          <w:rFonts w:hint="cs"/>
          <w:spacing w:val="0"/>
          <w:rtl/>
        </w:rPr>
        <w:tab/>
        <w:t xml:space="preserve">وتوصي اللجنة الدولة الطرف </w:t>
      </w:r>
      <w:r>
        <w:rPr>
          <w:rFonts w:hint="cs"/>
          <w:spacing w:val="0"/>
          <w:rtl/>
        </w:rPr>
        <w:t xml:space="preserve">بتقديم </w:t>
      </w:r>
      <w:r w:rsidRPr="00D92167">
        <w:rPr>
          <w:rFonts w:hint="cs"/>
          <w:spacing w:val="0"/>
          <w:rtl/>
        </w:rPr>
        <w:t xml:space="preserve">تقريريها الدوريين </w:t>
      </w:r>
      <w:r>
        <w:rPr>
          <w:rFonts w:hint="cs"/>
          <w:spacing w:val="0"/>
          <w:rtl/>
        </w:rPr>
        <w:t>العاشر والحادي عشر</w:t>
      </w:r>
      <w:r w:rsidRPr="00D92167">
        <w:rPr>
          <w:rFonts w:hint="cs"/>
          <w:spacing w:val="0"/>
          <w:rtl/>
        </w:rPr>
        <w:t xml:space="preserve"> في وثيقة واحدة في </w:t>
      </w:r>
      <w:r>
        <w:rPr>
          <w:rFonts w:hint="cs"/>
          <w:spacing w:val="0"/>
          <w:rtl/>
        </w:rPr>
        <w:t>30 آذار/</w:t>
      </w:r>
      <w:r w:rsidR="009F6C39">
        <w:rPr>
          <w:spacing w:val="0"/>
          <w:rtl/>
        </w:rPr>
        <w:br/>
      </w:r>
      <w:r>
        <w:rPr>
          <w:rFonts w:hint="cs"/>
          <w:spacing w:val="0"/>
          <w:rtl/>
        </w:rPr>
        <w:t>مارس 2012،</w:t>
      </w:r>
      <w:r w:rsidRPr="00D92167">
        <w:rPr>
          <w:rFonts w:hint="cs"/>
          <w:spacing w:val="0"/>
          <w:rtl/>
        </w:rPr>
        <w:t xml:space="preserve"> وأن تأخذ في الاعتبار المبادئ التوجيهية بشأن إعداد التقرير الموجه للجنة القضاء على التمييز العنصري، التي اعتمدت في دورتها</w:t>
      </w:r>
      <w:r>
        <w:rPr>
          <w:rFonts w:hint="cs"/>
          <w:spacing w:val="0"/>
          <w:rtl/>
        </w:rPr>
        <w:t xml:space="preserve"> الحادية والسبعون (</w:t>
      </w:r>
      <w:r>
        <w:rPr>
          <w:spacing w:val="0"/>
        </w:rPr>
        <w:t>CERD/C/2007/1</w:t>
      </w:r>
      <w:r>
        <w:rPr>
          <w:rFonts w:hint="cs"/>
          <w:spacing w:val="0"/>
          <w:rtl/>
        </w:rPr>
        <w:t>)</w:t>
      </w:r>
      <w:r w:rsidRPr="00D92167">
        <w:rPr>
          <w:rFonts w:hint="cs"/>
          <w:spacing w:val="0"/>
          <w:rtl/>
        </w:rPr>
        <w:t>، وأن تتناول في هذه الوثيقة جميع النقاط المثارة في</w:t>
      </w:r>
      <w:r w:rsidR="00195603">
        <w:rPr>
          <w:spacing w:val="0"/>
          <w:rtl/>
        </w:rPr>
        <w:br/>
      </w:r>
      <w:r w:rsidRPr="00D92167">
        <w:rPr>
          <w:rFonts w:hint="cs"/>
          <w:spacing w:val="0"/>
          <w:rtl/>
        </w:rPr>
        <w:t xml:space="preserve">هذه الملاحظات. </w:t>
      </w:r>
    </w:p>
    <w:p w:rsidR="008C1447" w:rsidRPr="00D92167" w:rsidRDefault="00D45D4F" w:rsidP="008C1447">
      <w:pPr>
        <w:spacing w:before="0" w:line="360" w:lineRule="exact"/>
        <w:jc w:val="center"/>
        <w:rPr>
          <w:rFonts w:hint="cs"/>
          <w:spacing w:val="0"/>
          <w:rtl/>
        </w:rPr>
      </w:pPr>
      <w:r>
        <w:rPr>
          <w:rFonts w:hint="cs"/>
          <w:spacing w:val="0"/>
          <w:rtl/>
        </w:rPr>
        <w:t>- - - - -</w:t>
      </w:r>
    </w:p>
    <w:sectPr w:rsidR="008C1447" w:rsidRPr="00D92167" w:rsidSect="001004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7D2" w:rsidRDefault="002917D2">
      <w:r>
        <w:separator/>
      </w:r>
    </w:p>
  </w:endnote>
  <w:endnote w:type="continuationSeparator" w:id="0">
    <w:p w:rsidR="002917D2" w:rsidRDefault="00291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0A6" w:rsidRDefault="003670A6" w:rsidP="00100499">
    <w:pPr>
      <w:pStyle w:val="Footer"/>
      <w:bidi w:val="0"/>
      <w:jc w:val="right"/>
      <w:rPr>
        <w:rtl/>
        <w:lang w:eastAsia="en-US"/>
      </w:rPr>
    </w:pPr>
    <w:r>
      <w:rPr>
        <w:szCs w:val="22"/>
        <w:lang w:eastAsia="en-US"/>
      </w:rPr>
      <w:t>(A)     GE.0</w:t>
    </w:r>
    <w:r w:rsidR="00100499">
      <w:rPr>
        <w:szCs w:val="22"/>
        <w:lang w:eastAsia="en-US"/>
      </w:rPr>
      <w:t>9-41267     220609    220609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7D2" w:rsidRDefault="002917D2">
      <w:pPr>
        <w:pStyle w:val="FootnoteText"/>
        <w:numPr>
          <w:ilvl w:val="0"/>
          <w:numId w:val="0"/>
        </w:numPr>
        <w:ind w:right="0"/>
        <w:rPr>
          <w:szCs w:val="22"/>
          <w:lang w:eastAsia="en-US"/>
        </w:rPr>
      </w:pPr>
      <w:r>
        <w:separator/>
      </w:r>
    </w:p>
  </w:footnote>
  <w:footnote w:type="continuationSeparator" w:id="0">
    <w:p w:rsidR="002917D2" w:rsidRDefault="00291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70"/>
    </w:tblGrid>
    <w:tr w:rsidR="00100499" w:rsidTr="00100499">
      <w:tblPrEx>
        <w:tblCellMar>
          <w:top w:w="0" w:type="dxa"/>
          <w:bottom w:w="0" w:type="dxa"/>
        </w:tblCellMar>
      </w:tblPrEx>
      <w:tc>
        <w:tcPr>
          <w:tcW w:w="2270" w:type="dxa"/>
          <w:shd w:val="clear" w:color="auto" w:fill="auto"/>
        </w:tcPr>
        <w:p w:rsidR="00100499" w:rsidRDefault="00100499" w:rsidP="00100499">
          <w:pPr>
            <w:pStyle w:val="Header"/>
            <w:bidi w:val="0"/>
          </w:pPr>
          <w:r>
            <w:t>CERD/C/COG/CO/9</w:t>
          </w:r>
        </w:p>
        <w:p w:rsidR="00100499" w:rsidRDefault="00100499" w:rsidP="00100499">
          <w:pPr>
            <w:pStyle w:val="Header"/>
            <w:bidi w:val="0"/>
          </w:pPr>
          <w:r>
            <w:t xml:space="preserve">Page </w:t>
          </w:r>
          <w:r>
            <w:fldChar w:fldCharType="begin"/>
          </w:r>
          <w:r>
            <w:instrText xml:space="preserve"> PAGE  \* MERGEFORMAT </w:instrText>
          </w:r>
          <w:r>
            <w:fldChar w:fldCharType="separate"/>
          </w:r>
          <w:r w:rsidR="00ED218C">
            <w:rPr>
              <w:noProof/>
            </w:rPr>
            <w:t>2</w:t>
          </w:r>
          <w:r>
            <w:fldChar w:fldCharType="end"/>
          </w:r>
        </w:p>
      </w:tc>
    </w:tr>
  </w:tbl>
  <w:p w:rsidR="00100499" w:rsidRPr="00100499" w:rsidRDefault="00100499" w:rsidP="001004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499" w:rsidRDefault="00100499" w:rsidP="00100499">
    <w:pPr>
      <w:pStyle w:val="Header"/>
      <w:bidi w:val="0"/>
    </w:pPr>
    <w:r>
      <w:t>CERD/C/COG/CO/9</w:t>
    </w:r>
  </w:p>
  <w:p w:rsidR="00100499" w:rsidRPr="00100499" w:rsidRDefault="00100499" w:rsidP="00100499">
    <w:pPr>
      <w:pStyle w:val="Header"/>
      <w:bidi w:val="0"/>
    </w:pPr>
    <w:r>
      <w:t xml:space="preserve">Page </w:t>
    </w:r>
    <w:r>
      <w:fldChar w:fldCharType="begin"/>
    </w:r>
    <w:r>
      <w:instrText xml:space="preserve"> PAGE  \* MERGEFORMAT </w:instrText>
    </w:r>
    <w:r>
      <w:fldChar w:fldCharType="separate"/>
    </w:r>
    <w:r w:rsidR="00ED218C">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0A6" w:rsidRDefault="003670A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3670A6" w:rsidRDefault="003670A6">
    <w:pPr>
      <w:pBdr>
        <w:bottom w:val="single" w:sz="6" w:space="1" w:color="auto"/>
      </w:pBdr>
      <w:bidi w:val="0"/>
      <w:spacing w:before="0" w:after="0"/>
      <w:rPr>
        <w:rFonts w:cs="Times New Roman"/>
        <w:szCs w:val="22"/>
        <w:lang w:eastAsia="en-US"/>
      </w:rPr>
    </w:pPr>
  </w:p>
  <w:p w:rsidR="003670A6" w:rsidRDefault="003670A6"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5446" r:id="rId2"/>
      </w:pict>
    </w:r>
  </w:p>
  <w:p w:rsidR="003670A6" w:rsidRDefault="003670A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3670A6" w:rsidRDefault="003670A6">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3670A6" w:rsidRDefault="003670A6">
    <w:pPr>
      <w:pStyle w:val="Header"/>
      <w:bidi w:val="0"/>
      <w:rPr>
        <w:szCs w:val="22"/>
        <w:lang w:eastAsia="en-US"/>
      </w:rPr>
    </w:pPr>
  </w:p>
  <w:p w:rsidR="003670A6" w:rsidRDefault="003670A6">
    <w:pPr>
      <w:pStyle w:val="Header"/>
      <w:bidi w:val="0"/>
      <w:rPr>
        <w:szCs w:val="22"/>
        <w:lang w:eastAsia="en-US"/>
      </w:rPr>
    </w:pPr>
  </w:p>
  <w:p w:rsidR="003670A6" w:rsidRDefault="003670A6">
    <w:pPr>
      <w:pStyle w:val="Header"/>
      <w:bidi w:val="0"/>
      <w:rPr>
        <w:szCs w:val="22"/>
        <w:lang w:eastAsia="en-US"/>
      </w:rPr>
    </w:pPr>
  </w:p>
  <w:p w:rsidR="003670A6" w:rsidRDefault="003670A6">
    <w:pPr>
      <w:pStyle w:val="Header"/>
      <w:bidi w:val="0"/>
      <w:rPr>
        <w:rtl/>
        <w:lang w:eastAsia="en-US"/>
      </w:rPr>
    </w:pPr>
  </w:p>
  <w:p w:rsidR="003670A6" w:rsidRDefault="003670A6">
    <w:pPr>
      <w:pStyle w:val="Header"/>
      <w:bidi w:val="0"/>
      <w:rPr>
        <w:rtl/>
        <w:lang w:eastAsia="en-US"/>
      </w:rPr>
    </w:pPr>
  </w:p>
  <w:p w:rsidR="003670A6" w:rsidRDefault="003670A6"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0A6"/>
    <w:rsid w:val="000C1189"/>
    <w:rsid w:val="000D0AB7"/>
    <w:rsid w:val="000E34B4"/>
    <w:rsid w:val="00100499"/>
    <w:rsid w:val="00111E32"/>
    <w:rsid w:val="00195603"/>
    <w:rsid w:val="001D7F7D"/>
    <w:rsid w:val="00250B1F"/>
    <w:rsid w:val="002575C4"/>
    <w:rsid w:val="002917D2"/>
    <w:rsid w:val="002A4BFB"/>
    <w:rsid w:val="002C75D0"/>
    <w:rsid w:val="0031166A"/>
    <w:rsid w:val="00322770"/>
    <w:rsid w:val="003413A3"/>
    <w:rsid w:val="003670A6"/>
    <w:rsid w:val="003B2B7C"/>
    <w:rsid w:val="004074E4"/>
    <w:rsid w:val="00477273"/>
    <w:rsid w:val="005D6253"/>
    <w:rsid w:val="00611401"/>
    <w:rsid w:val="006875FB"/>
    <w:rsid w:val="006879A8"/>
    <w:rsid w:val="00690BA3"/>
    <w:rsid w:val="00723BC3"/>
    <w:rsid w:val="00797A6B"/>
    <w:rsid w:val="00842B65"/>
    <w:rsid w:val="008A3AA2"/>
    <w:rsid w:val="008C1447"/>
    <w:rsid w:val="008D1C00"/>
    <w:rsid w:val="009F6C39"/>
    <w:rsid w:val="00A346ED"/>
    <w:rsid w:val="00A54005"/>
    <w:rsid w:val="00A77919"/>
    <w:rsid w:val="00C0304A"/>
    <w:rsid w:val="00C1601D"/>
    <w:rsid w:val="00D15070"/>
    <w:rsid w:val="00D3066F"/>
    <w:rsid w:val="00D45D4F"/>
    <w:rsid w:val="00D62BC1"/>
    <w:rsid w:val="00D63311"/>
    <w:rsid w:val="00D86796"/>
    <w:rsid w:val="00DE3C1A"/>
    <w:rsid w:val="00DF6E97"/>
    <w:rsid w:val="00E449F0"/>
    <w:rsid w:val="00E8788E"/>
    <w:rsid w:val="00ED218C"/>
    <w:rsid w:val="00F114E9"/>
    <w:rsid w:val="00F65BBC"/>
    <w:rsid w:val="00FB4DE3"/>
    <w:rsid w:val="00FD71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1924</Words>
  <Characters>10973</Characters>
  <Application>Microsoft Office Word</Application>
  <DocSecurity>4</DocSecurity>
  <Lines>91</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2009-06-22T09:11:00Z</cp:lastPrinted>
  <dcterms:created xsi:type="dcterms:W3CDTF">2009-06-22T09:21:00Z</dcterms:created>
  <dcterms:modified xsi:type="dcterms:W3CDTF">2009-06-22T09:21:00Z</dcterms:modified>
</cp:coreProperties>
</file>