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8F0193"/>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F0193" w:rsidP="008F0193">
            <w:pPr>
              <w:jc w:val="right"/>
            </w:pPr>
            <w:r w:rsidRPr="008F0193">
              <w:rPr>
                <w:sz w:val="40"/>
              </w:rPr>
              <w:t>CRC</w:t>
            </w:r>
            <w:r>
              <w:t>/C/SLB/Q/2-3</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8F0193" w:rsidP="008F3CA0">
            <w:pPr>
              <w:spacing w:before="240"/>
            </w:pPr>
            <w:r>
              <w:t>Distr. générale</w:t>
            </w:r>
          </w:p>
          <w:p w:rsidR="008F0193" w:rsidRDefault="003F7780" w:rsidP="008F0193">
            <w:pPr>
              <w:spacing w:line="240" w:lineRule="exact"/>
            </w:pPr>
            <w:r>
              <w:t>18 </w:t>
            </w:r>
            <w:r w:rsidR="008F0193">
              <w:t>juillet 2017</w:t>
            </w:r>
          </w:p>
          <w:p w:rsidR="008F0193" w:rsidRDefault="008F0193" w:rsidP="008F0193">
            <w:pPr>
              <w:spacing w:line="240" w:lineRule="exact"/>
            </w:pPr>
            <w:r>
              <w:t>Français</w:t>
            </w:r>
          </w:p>
          <w:p w:rsidR="008F0193" w:rsidRDefault="003F7780" w:rsidP="008F0193">
            <w:pPr>
              <w:spacing w:line="240" w:lineRule="exact"/>
            </w:pPr>
            <w:r>
              <w:t>Original </w:t>
            </w:r>
            <w:r w:rsidR="008F0193">
              <w:t>: anglais</w:t>
            </w:r>
          </w:p>
          <w:p w:rsidR="008F0193" w:rsidRPr="00DB58B5" w:rsidRDefault="008F0193" w:rsidP="008F0193">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1710D9" w:rsidRPr="00176212" w:rsidRDefault="001710D9" w:rsidP="004D7A2C">
      <w:pPr>
        <w:rPr>
          <w:b/>
        </w:rPr>
      </w:pPr>
      <w:r w:rsidRPr="002079DC">
        <w:rPr>
          <w:b/>
          <w:lang w:val="fr-FR"/>
        </w:rPr>
        <w:t>Soixante-dix-septième</w:t>
      </w:r>
      <w:r>
        <w:rPr>
          <w:b/>
        </w:rPr>
        <w:t> </w:t>
      </w:r>
      <w:r w:rsidRPr="00176212">
        <w:rPr>
          <w:b/>
        </w:rPr>
        <w:t xml:space="preserve">session </w:t>
      </w:r>
    </w:p>
    <w:p w:rsidR="001710D9" w:rsidRPr="00176212" w:rsidRDefault="00393659" w:rsidP="004D7A2C">
      <w:r>
        <w:rPr>
          <w:lang w:val="fr-FR"/>
        </w:rPr>
        <w:t>15 </w:t>
      </w:r>
      <w:r>
        <w:rPr>
          <w:lang w:val="fr-FR"/>
        </w:rPr>
        <w:t>janvier</w:t>
      </w:r>
      <w:r>
        <w:rPr>
          <w:lang w:val="fr-FR"/>
        </w:rPr>
        <w:noBreakHyphen/>
        <w:t>2 </w:t>
      </w:r>
      <w:r>
        <w:rPr>
          <w:lang w:val="fr-FR"/>
        </w:rPr>
        <w:t>février 2018</w:t>
      </w:r>
    </w:p>
    <w:p w:rsidR="001710D9" w:rsidRPr="00176212" w:rsidRDefault="005B704C" w:rsidP="004D7A2C">
      <w:r>
        <w:t>Point 4</w:t>
      </w:r>
      <w:r w:rsidR="001710D9" w:rsidRPr="00176212">
        <w:t xml:space="preserve"> de l’ordre du jour provisoire</w:t>
      </w:r>
    </w:p>
    <w:p w:rsidR="001710D9" w:rsidRPr="00176212" w:rsidRDefault="001710D9" w:rsidP="004D7A2C">
      <w:pPr>
        <w:rPr>
          <w:rFonts w:eastAsia="MS Mincho"/>
          <w:b/>
        </w:rPr>
      </w:pPr>
      <w:r w:rsidRPr="00176212">
        <w:rPr>
          <w:b/>
        </w:rPr>
        <w:t xml:space="preserve">Examen des rapports des </w:t>
      </w:r>
      <w:r w:rsidRPr="00176212">
        <w:rPr>
          <w:rFonts w:eastAsia="MS Mincho"/>
          <w:b/>
        </w:rPr>
        <w:t>États parties</w:t>
      </w:r>
    </w:p>
    <w:p w:rsidR="001710D9" w:rsidRPr="00176212" w:rsidRDefault="001710D9" w:rsidP="004D7A2C">
      <w:pPr>
        <w:pStyle w:val="HChG"/>
        <w:rPr>
          <w:lang w:val="fr-FR"/>
        </w:rPr>
      </w:pPr>
      <w:r w:rsidRPr="00176212">
        <w:tab/>
      </w:r>
      <w:r w:rsidRPr="00176212">
        <w:tab/>
      </w:r>
      <w:r w:rsidR="005B704C">
        <w:rPr>
          <w:lang w:val="fr-FR"/>
        </w:rPr>
        <w:t xml:space="preserve">Liste de points concernant le rapport des Îles Salomon </w:t>
      </w:r>
      <w:r w:rsidR="005B704C">
        <w:rPr>
          <w:lang w:val="fr-FR"/>
        </w:rPr>
        <w:br/>
      </w:r>
      <w:r w:rsidR="005B704C">
        <w:rPr>
          <w:lang w:val="fr-FR"/>
        </w:rPr>
        <w:t>valant deuxième et troisième rapports périodiques</w:t>
      </w:r>
    </w:p>
    <w:p w:rsidR="008D6AB0" w:rsidRPr="005B704C" w:rsidRDefault="004B3B2F" w:rsidP="005B704C">
      <w:pPr>
        <w:pStyle w:val="SingleTxtG"/>
        <w:ind w:firstLine="567"/>
      </w:pPr>
      <w:r w:rsidRPr="005B704C">
        <w:rPr>
          <w:lang w:val="fr-FR"/>
        </w:rPr>
        <w:t>L</w:t>
      </w:r>
      <w:r w:rsidRPr="005B704C">
        <w:rPr>
          <w:lang w:val="fr-FR"/>
        </w:rPr>
        <w:t>’</w:t>
      </w:r>
      <w:r w:rsidRPr="005B704C">
        <w:rPr>
          <w:lang w:val="fr-FR"/>
        </w:rPr>
        <w:t xml:space="preserve">État partie est invité à soumettre par écrit des informations complémentaires et actualisées (10 700 mots maximum), si possible avant le </w:t>
      </w:r>
      <w:r w:rsidR="005B704C">
        <w:rPr>
          <w:lang w:val="fr-FR"/>
        </w:rPr>
        <w:t>13 </w:t>
      </w:r>
      <w:r w:rsidRPr="005B704C">
        <w:rPr>
          <w:lang w:val="fr-FR"/>
        </w:rPr>
        <w:t>octobre 2017. Le Comité pourra aborder tous les aspects des droits de l</w:t>
      </w:r>
      <w:r w:rsidRPr="005B704C">
        <w:rPr>
          <w:lang w:val="fr-FR"/>
        </w:rPr>
        <w:t>’</w:t>
      </w:r>
      <w:r w:rsidRPr="005B704C">
        <w:rPr>
          <w:lang w:val="fr-FR"/>
        </w:rPr>
        <w:t>enfant énoncés dans la Con</w:t>
      </w:r>
      <w:r w:rsidRPr="005B704C">
        <w:rPr>
          <w:lang w:val="fr-FR"/>
        </w:rPr>
        <w:t>vention au cours du dialogue avec l</w:t>
      </w:r>
      <w:r w:rsidRPr="005B704C">
        <w:rPr>
          <w:lang w:val="fr-FR"/>
        </w:rPr>
        <w:t>’</w:t>
      </w:r>
      <w:r w:rsidRPr="005B704C">
        <w:rPr>
          <w:lang w:val="fr-FR"/>
        </w:rPr>
        <w:t>État partie.</w:t>
      </w:r>
    </w:p>
    <w:p w:rsidR="008D6AB0" w:rsidRPr="005B704C" w:rsidRDefault="004B3B2F" w:rsidP="005B704C">
      <w:pPr>
        <w:pStyle w:val="H1G"/>
      </w:pPr>
      <w:r w:rsidRPr="005B704C">
        <w:rPr>
          <w:lang w:val="fr-FR"/>
        </w:rPr>
        <w:tab/>
      </w:r>
      <w:r w:rsidRPr="005B704C">
        <w:rPr>
          <w:lang w:val="fr-FR"/>
        </w:rPr>
        <w:tab/>
        <w:t>Première partie</w:t>
      </w:r>
    </w:p>
    <w:p w:rsidR="008D6AB0" w:rsidRPr="005B704C" w:rsidRDefault="004B3B2F" w:rsidP="005B704C">
      <w:pPr>
        <w:pStyle w:val="SingleTxtG"/>
      </w:pPr>
      <w:r w:rsidRPr="005B704C">
        <w:rPr>
          <w:lang w:val="fr-FR"/>
        </w:rPr>
        <w:t>1.</w:t>
      </w:r>
      <w:r w:rsidRPr="005B704C">
        <w:rPr>
          <w:lang w:val="fr-FR"/>
        </w:rPr>
        <w:tab/>
        <w:t xml:space="preserve">Fournir des informations sur les mesures prises pour mettre en œuvre la législation adoptée récemment, comme la loi de 2017 relative à </w:t>
      </w:r>
      <w:r w:rsidRPr="005B704C">
        <w:rPr>
          <w:lang w:val="fr-FR"/>
        </w:rPr>
        <w:t>l</w:t>
      </w:r>
      <w:r w:rsidRPr="005B704C">
        <w:rPr>
          <w:lang w:val="fr-FR"/>
        </w:rPr>
        <w:t>’</w:t>
      </w:r>
      <w:r w:rsidRPr="005B704C">
        <w:rPr>
          <w:lang w:val="fr-FR"/>
        </w:rPr>
        <w:t>aide sociale à</w:t>
      </w:r>
      <w:r w:rsidR="00743A9F">
        <w:rPr>
          <w:lang w:val="fr-FR"/>
        </w:rPr>
        <w:t xml:space="preserve"> </w:t>
      </w:r>
      <w:r w:rsidRPr="005B704C">
        <w:rPr>
          <w:lang w:val="fr-FR"/>
        </w:rPr>
        <w:t>l</w:t>
      </w:r>
      <w:r w:rsidRPr="005B704C">
        <w:rPr>
          <w:lang w:val="fr-FR"/>
        </w:rPr>
        <w:t>’</w:t>
      </w:r>
      <w:r w:rsidRPr="005B704C">
        <w:rPr>
          <w:lang w:val="fr-FR"/>
        </w:rPr>
        <w:t>enfance e</w:t>
      </w:r>
      <w:r w:rsidRPr="005B704C">
        <w:rPr>
          <w:lang w:val="fr-FR"/>
        </w:rPr>
        <w:t xml:space="preserve">t </w:t>
      </w:r>
      <w:r w:rsidRPr="005B704C">
        <w:rPr>
          <w:lang w:val="fr-FR"/>
        </w:rPr>
        <w:t>à</w:t>
      </w:r>
      <w:r w:rsidR="00743A9F">
        <w:rPr>
          <w:lang w:val="fr-FR"/>
        </w:rPr>
        <w:t xml:space="preserve"> </w:t>
      </w:r>
      <w:r w:rsidRPr="005B704C">
        <w:rPr>
          <w:lang w:val="fr-FR"/>
        </w:rPr>
        <w:t>la famille</w:t>
      </w:r>
      <w:r w:rsidR="005B704C">
        <w:rPr>
          <w:lang w:val="fr-FR"/>
        </w:rPr>
        <w:t>, y </w:t>
      </w:r>
      <w:r w:rsidRPr="005B704C">
        <w:rPr>
          <w:lang w:val="fr-FR"/>
        </w:rPr>
        <w:t>c</w:t>
      </w:r>
      <w:r w:rsidRPr="005B704C">
        <w:rPr>
          <w:lang w:val="fr-FR"/>
        </w:rPr>
        <w:t>ompris les ressources allouées, ainsi que sur</w:t>
      </w:r>
      <w:r w:rsidRPr="005B704C">
        <w:rPr>
          <w:lang w:val="fr-FR"/>
        </w:rPr>
        <w:t xml:space="preserve"> les mesures prises pour renouveler les politiques relatives aux enfants qui </w:t>
      </w:r>
      <w:r w:rsidRPr="005B704C">
        <w:rPr>
          <w:lang w:val="fr-FR"/>
        </w:rPr>
        <w:t>sont arrivées à échéance</w:t>
      </w:r>
      <w:r w:rsidRPr="005B704C">
        <w:rPr>
          <w:lang w:val="fr-FR"/>
        </w:rPr>
        <w:t>.</w:t>
      </w:r>
    </w:p>
    <w:p w:rsidR="008D6AB0" w:rsidRPr="005B704C" w:rsidRDefault="004B3B2F" w:rsidP="005B704C">
      <w:pPr>
        <w:pStyle w:val="SingleTxtG"/>
      </w:pPr>
      <w:r w:rsidRPr="005B704C">
        <w:rPr>
          <w:lang w:val="fr-FR"/>
        </w:rPr>
        <w:t>2.</w:t>
      </w:r>
      <w:r w:rsidRPr="005B704C">
        <w:rPr>
          <w:lang w:val="fr-FR"/>
        </w:rPr>
        <w:tab/>
        <w:t xml:space="preserve">Donner des informations sur les mesures prises pour </w:t>
      </w:r>
      <w:r w:rsidRPr="005B704C">
        <w:rPr>
          <w:lang w:val="fr-FR"/>
        </w:rPr>
        <w:t>instituer</w:t>
      </w:r>
      <w:r w:rsidRPr="005B704C">
        <w:rPr>
          <w:lang w:val="fr-FR"/>
        </w:rPr>
        <w:t xml:space="preserve"> un</w:t>
      </w:r>
      <w:r w:rsidRPr="005B704C">
        <w:rPr>
          <w:lang w:val="fr-FR"/>
        </w:rPr>
        <w:t xml:space="preserve"> </w:t>
      </w:r>
      <w:r w:rsidRPr="005B704C">
        <w:rPr>
          <w:lang w:val="fr-FR"/>
        </w:rPr>
        <w:t>Commissaire aux droits de l</w:t>
      </w:r>
      <w:r w:rsidRPr="005B704C">
        <w:rPr>
          <w:lang w:val="fr-FR"/>
        </w:rPr>
        <w:t>’</w:t>
      </w:r>
      <w:r w:rsidRPr="005B704C">
        <w:rPr>
          <w:lang w:val="fr-FR"/>
        </w:rPr>
        <w:t xml:space="preserve">enfant capable de traiter de manière efficace les plaintes, les violations et </w:t>
      </w:r>
      <w:r w:rsidRPr="005B704C">
        <w:rPr>
          <w:lang w:val="fr-FR"/>
        </w:rPr>
        <w:t>d</w:t>
      </w:r>
      <w:r w:rsidRPr="005B704C">
        <w:rPr>
          <w:lang w:val="fr-FR"/>
        </w:rPr>
        <w:t>’</w:t>
      </w:r>
      <w:r w:rsidRPr="005B704C">
        <w:rPr>
          <w:lang w:val="fr-FR"/>
        </w:rPr>
        <w:t>autres questions concernant les enfants, ainsi que pour lui allouer des ressources.</w:t>
      </w:r>
    </w:p>
    <w:p w:rsidR="008D6AB0" w:rsidRPr="005B704C" w:rsidRDefault="004B3B2F" w:rsidP="005B704C">
      <w:pPr>
        <w:pStyle w:val="SingleTxtG"/>
      </w:pPr>
      <w:r w:rsidRPr="005B704C">
        <w:rPr>
          <w:lang w:val="fr-FR"/>
        </w:rPr>
        <w:t>3.</w:t>
      </w:r>
      <w:r w:rsidRPr="005B704C">
        <w:rPr>
          <w:lang w:val="fr-FR"/>
        </w:rPr>
        <w:tab/>
        <w:t xml:space="preserve">Décrire les mesures prises pour </w:t>
      </w:r>
      <w:r w:rsidRPr="005B704C">
        <w:rPr>
          <w:lang w:val="fr-FR"/>
        </w:rPr>
        <w:t>rendre</w:t>
      </w:r>
      <w:r w:rsidR="00743A9F">
        <w:rPr>
          <w:lang w:val="fr-FR"/>
        </w:rPr>
        <w:t xml:space="preserve"> </w:t>
      </w:r>
      <w:r w:rsidRPr="005B704C">
        <w:rPr>
          <w:lang w:val="fr-FR"/>
        </w:rPr>
        <w:t>la définition de l</w:t>
      </w:r>
      <w:r w:rsidRPr="005B704C">
        <w:rPr>
          <w:lang w:val="fr-FR"/>
        </w:rPr>
        <w:t>’</w:t>
      </w:r>
      <w:r w:rsidRPr="005B704C">
        <w:rPr>
          <w:lang w:val="fr-FR"/>
        </w:rPr>
        <w:t>enfant conforme à</w:t>
      </w:r>
      <w:r w:rsidR="00743A9F">
        <w:rPr>
          <w:lang w:val="fr-FR"/>
        </w:rPr>
        <w:t xml:space="preserve"> la </w:t>
      </w:r>
      <w:r w:rsidRPr="005B704C">
        <w:rPr>
          <w:lang w:val="fr-FR"/>
        </w:rPr>
        <w:t>Convention</w:t>
      </w:r>
      <w:r w:rsidR="00743A9F">
        <w:rPr>
          <w:lang w:val="fr-FR"/>
        </w:rPr>
        <w:t xml:space="preserve"> </w:t>
      </w:r>
      <w:r w:rsidRPr="005B704C">
        <w:rPr>
          <w:lang w:val="fr-FR"/>
        </w:rPr>
        <w:t>dans toutes les lois pertinentes, en particulier les mesures prises pour modifier la loi sur le mariage des insulaires</w:t>
      </w:r>
      <w:r w:rsidRPr="005B704C">
        <w:rPr>
          <w:lang w:val="fr-FR"/>
        </w:rPr>
        <w:t>, qui permet aux filles de se marier à l</w:t>
      </w:r>
      <w:r w:rsidRPr="005B704C">
        <w:rPr>
          <w:lang w:val="fr-FR"/>
        </w:rPr>
        <w:t>’</w:t>
      </w:r>
      <w:r w:rsidRPr="005B704C">
        <w:rPr>
          <w:lang w:val="fr-FR"/>
        </w:rPr>
        <w:t>âge</w:t>
      </w:r>
      <w:r w:rsidR="00743A9F">
        <w:rPr>
          <w:lang w:val="fr-FR"/>
        </w:rPr>
        <w:t xml:space="preserve"> de 15 </w:t>
      </w:r>
      <w:r w:rsidRPr="005B704C">
        <w:rPr>
          <w:lang w:val="fr-FR"/>
        </w:rPr>
        <w:t>ans.</w:t>
      </w:r>
    </w:p>
    <w:p w:rsidR="008D6AB0" w:rsidRPr="005B704C" w:rsidRDefault="004B3B2F" w:rsidP="005B704C">
      <w:pPr>
        <w:pStyle w:val="SingleTxtG"/>
      </w:pPr>
      <w:r w:rsidRPr="005B704C">
        <w:rPr>
          <w:lang w:val="fr-FR"/>
        </w:rPr>
        <w:t>4.</w:t>
      </w:r>
      <w:r w:rsidRPr="005B704C">
        <w:rPr>
          <w:lang w:val="fr-FR"/>
        </w:rPr>
        <w:tab/>
        <w:t>Fournir des renseignements actualisés sur les mesures prises pour améliorer l</w:t>
      </w:r>
      <w:r w:rsidRPr="005B704C">
        <w:rPr>
          <w:lang w:val="fr-FR"/>
        </w:rPr>
        <w:t>’</w:t>
      </w:r>
      <w:r w:rsidRPr="005B704C">
        <w:rPr>
          <w:lang w:val="fr-FR"/>
        </w:rPr>
        <w:t xml:space="preserve">enregistrement des naissances, </w:t>
      </w:r>
      <w:r w:rsidRPr="005B704C">
        <w:rPr>
          <w:lang w:val="fr-FR"/>
        </w:rPr>
        <w:t>comme</w:t>
      </w:r>
      <w:r w:rsidR="00743A9F">
        <w:rPr>
          <w:lang w:val="fr-FR"/>
        </w:rPr>
        <w:t xml:space="preserve"> </w:t>
      </w:r>
      <w:r w:rsidRPr="005B704C">
        <w:rPr>
          <w:lang w:val="fr-FR"/>
        </w:rPr>
        <w:t>la possibilité de décentraliser l</w:t>
      </w:r>
      <w:r w:rsidRPr="005B704C">
        <w:rPr>
          <w:lang w:val="fr-FR"/>
        </w:rPr>
        <w:t>’</w:t>
      </w:r>
      <w:r w:rsidRPr="005B704C">
        <w:rPr>
          <w:lang w:val="fr-FR"/>
        </w:rPr>
        <w:t>enregistrement des actes d</w:t>
      </w:r>
      <w:r w:rsidRPr="005B704C">
        <w:rPr>
          <w:lang w:val="fr-FR"/>
        </w:rPr>
        <w:t>’</w:t>
      </w:r>
      <w:r w:rsidRPr="005B704C">
        <w:rPr>
          <w:lang w:val="fr-FR"/>
        </w:rPr>
        <w:t>état civil</w:t>
      </w:r>
      <w:r w:rsidRPr="005B704C">
        <w:rPr>
          <w:lang w:val="fr-FR"/>
        </w:rPr>
        <w:t xml:space="preserve"> au niveau provincial.</w:t>
      </w:r>
    </w:p>
    <w:p w:rsidR="008D6AB0" w:rsidRPr="005B704C" w:rsidRDefault="004B3B2F" w:rsidP="005B704C">
      <w:pPr>
        <w:pStyle w:val="SingleTxtG"/>
      </w:pPr>
      <w:r w:rsidRPr="005B704C">
        <w:rPr>
          <w:lang w:val="fr-FR"/>
        </w:rPr>
        <w:t>5.</w:t>
      </w:r>
      <w:r w:rsidRPr="005B704C">
        <w:rPr>
          <w:lang w:val="fr-FR"/>
        </w:rPr>
        <w:tab/>
      </w:r>
      <w:r w:rsidRPr="005B704C">
        <w:rPr>
          <w:lang w:val="fr-FR"/>
        </w:rPr>
        <w:t xml:space="preserve">Donner des informations sur les ressources allouées à la mise en œuvre de la loi de 2016 relative au Code pénal </w:t>
      </w:r>
      <w:r w:rsidRPr="005B704C">
        <w:rPr>
          <w:lang w:val="fr-FR"/>
        </w:rPr>
        <w:t>(infractions sexuelles) et de la loi de 2014 sur la protection de la famille</w:t>
      </w:r>
      <w:r w:rsidRPr="005B704C">
        <w:rPr>
          <w:lang w:val="fr-FR"/>
        </w:rPr>
        <w:t>, ainsi que sur les activités de sensibilisation et autres mes</w:t>
      </w:r>
      <w:r w:rsidRPr="005B704C">
        <w:rPr>
          <w:lang w:val="fr-FR"/>
        </w:rPr>
        <w:t>ures visant à lutter cont</w:t>
      </w:r>
      <w:r w:rsidRPr="005B704C">
        <w:rPr>
          <w:lang w:val="fr-FR"/>
        </w:rPr>
        <w:t xml:space="preserve">re la violence domestique et </w:t>
      </w:r>
      <w:r w:rsidRPr="005B704C">
        <w:rPr>
          <w:lang w:val="fr-FR"/>
        </w:rPr>
        <w:t>les mauvais traitements infligés aux enfants, y compris la violence sexuelle. Fournir également des informations sur toutes les mesures prises pour éliminer les châtiments corporels dans tous les contex</w:t>
      </w:r>
      <w:r w:rsidR="005B704C">
        <w:rPr>
          <w:lang w:val="fr-FR"/>
        </w:rPr>
        <w:t>tes, y </w:t>
      </w:r>
      <w:r w:rsidRPr="005B704C">
        <w:rPr>
          <w:lang w:val="fr-FR"/>
        </w:rPr>
        <w:t xml:space="preserve">compris en supprimant </w:t>
      </w:r>
      <w:r w:rsidRPr="005B704C">
        <w:rPr>
          <w:lang w:val="fr-FR"/>
        </w:rPr>
        <w:t xml:space="preserve">du projet de Constitution </w:t>
      </w:r>
      <w:r w:rsidRPr="005B704C">
        <w:rPr>
          <w:lang w:val="fr-FR"/>
        </w:rPr>
        <w:t>l</w:t>
      </w:r>
      <w:r w:rsidRPr="005B704C">
        <w:rPr>
          <w:lang w:val="fr-FR"/>
        </w:rPr>
        <w:t>’</w:t>
      </w:r>
      <w:r w:rsidRPr="005B704C">
        <w:rPr>
          <w:lang w:val="fr-FR"/>
        </w:rPr>
        <w:t xml:space="preserve">argument du </w:t>
      </w:r>
      <w:r w:rsidRPr="005B704C">
        <w:rPr>
          <w:lang w:val="fr-FR"/>
        </w:rPr>
        <w:t>«</w:t>
      </w:r>
      <w:r w:rsidR="005B704C">
        <w:rPr>
          <w:lang w:val="fr-FR"/>
        </w:rPr>
        <w:t> </w:t>
      </w:r>
      <w:r w:rsidRPr="005B704C">
        <w:rPr>
          <w:lang w:val="fr-FR"/>
        </w:rPr>
        <w:t>châtiment raisonnable</w:t>
      </w:r>
      <w:r w:rsidR="005B704C">
        <w:rPr>
          <w:lang w:val="fr-FR"/>
        </w:rPr>
        <w:t> </w:t>
      </w:r>
      <w:r w:rsidRPr="005B704C">
        <w:rPr>
          <w:lang w:val="fr-FR"/>
        </w:rPr>
        <w:t>»</w:t>
      </w:r>
      <w:r w:rsidRPr="005B704C">
        <w:rPr>
          <w:lang w:val="fr-FR"/>
        </w:rPr>
        <w:t xml:space="preserve">. </w:t>
      </w:r>
    </w:p>
    <w:p w:rsidR="008D6AB0" w:rsidRPr="005B704C" w:rsidRDefault="004B3B2F" w:rsidP="005B704C">
      <w:pPr>
        <w:pStyle w:val="SingleTxtG"/>
      </w:pPr>
      <w:r w:rsidRPr="005B704C">
        <w:rPr>
          <w:lang w:val="fr-FR"/>
        </w:rPr>
        <w:t>6.</w:t>
      </w:r>
      <w:r w:rsidRPr="005B704C">
        <w:rPr>
          <w:lang w:val="fr-FR"/>
        </w:rPr>
        <w:tab/>
        <w:t xml:space="preserve">Fournir des informations à jour sur les mesures prises pour élaborer une politique de protection de remplacement pour les enfants </w:t>
      </w:r>
      <w:r w:rsidRPr="005B704C">
        <w:rPr>
          <w:lang w:val="fr-FR"/>
        </w:rPr>
        <w:t xml:space="preserve">et des normes minimales en matière de </w:t>
      </w:r>
      <w:r w:rsidRPr="005B704C">
        <w:rPr>
          <w:lang w:val="fr-FR"/>
        </w:rPr>
        <w:t>prise en charge</w:t>
      </w:r>
      <w:r w:rsidRPr="005B704C">
        <w:rPr>
          <w:lang w:val="fr-FR"/>
        </w:rPr>
        <w:t>,</w:t>
      </w:r>
      <w:r w:rsidRPr="005B704C">
        <w:rPr>
          <w:lang w:val="fr-FR"/>
        </w:rPr>
        <w:t xml:space="preserve"> </w:t>
      </w:r>
      <w:r w:rsidRPr="005B704C">
        <w:rPr>
          <w:lang w:val="fr-FR"/>
        </w:rPr>
        <w:t>mettre en place un réseau de services</w:t>
      </w:r>
      <w:r w:rsidRPr="005B704C">
        <w:rPr>
          <w:lang w:val="fr-FR"/>
        </w:rPr>
        <w:t xml:space="preserve"> et</w:t>
      </w:r>
      <w:r w:rsidRPr="005B704C">
        <w:rPr>
          <w:lang w:val="fr-FR"/>
        </w:rPr>
        <w:t xml:space="preserve"> des</w:t>
      </w:r>
      <w:r w:rsidR="00743A9F">
        <w:rPr>
          <w:lang w:val="fr-FR"/>
        </w:rPr>
        <w:t xml:space="preserve"> </w:t>
      </w:r>
      <w:r w:rsidRPr="005B704C">
        <w:rPr>
          <w:lang w:val="fr-FR"/>
        </w:rPr>
        <w:t>refuges</w:t>
      </w:r>
      <w:r w:rsidRPr="005B704C">
        <w:rPr>
          <w:lang w:val="fr-FR"/>
        </w:rPr>
        <w:t xml:space="preserve"> pour les enfants et </w:t>
      </w:r>
      <w:r w:rsidRPr="005B704C">
        <w:rPr>
          <w:lang w:val="fr-FR"/>
        </w:rPr>
        <w:t xml:space="preserve">disposer </w:t>
      </w:r>
      <w:r w:rsidRPr="005B704C">
        <w:rPr>
          <w:lang w:val="fr-FR"/>
        </w:rPr>
        <w:t>d</w:t>
      </w:r>
      <w:r w:rsidRPr="005B704C">
        <w:rPr>
          <w:lang w:val="fr-FR"/>
        </w:rPr>
        <w:t>’</w:t>
      </w:r>
      <w:r w:rsidRPr="005B704C">
        <w:rPr>
          <w:lang w:val="fr-FR"/>
        </w:rPr>
        <w:t xml:space="preserve">un personnel </w:t>
      </w:r>
      <w:r w:rsidRPr="005B704C">
        <w:rPr>
          <w:lang w:val="fr-FR"/>
        </w:rPr>
        <w:t>performant</w:t>
      </w:r>
      <w:r w:rsidRPr="005B704C">
        <w:rPr>
          <w:lang w:val="fr-FR"/>
        </w:rPr>
        <w:t xml:space="preserve"> </w:t>
      </w:r>
      <w:r w:rsidRPr="005B704C">
        <w:rPr>
          <w:lang w:val="fr-FR"/>
        </w:rPr>
        <w:t>dans le domaine de l</w:t>
      </w:r>
      <w:r w:rsidRPr="005B704C">
        <w:rPr>
          <w:lang w:val="fr-FR"/>
        </w:rPr>
        <w:t>’</w:t>
      </w:r>
      <w:r w:rsidRPr="005B704C">
        <w:rPr>
          <w:lang w:val="fr-FR"/>
        </w:rPr>
        <w:t>aide sociale</w:t>
      </w:r>
      <w:r w:rsidRPr="005B704C">
        <w:rPr>
          <w:lang w:val="fr-FR"/>
        </w:rPr>
        <w:t>. Informer en outre le Comité des mesures prises pour réglementer et surveiller les adoptions nationales et internationales.</w:t>
      </w:r>
    </w:p>
    <w:p w:rsidR="008D6AB0" w:rsidRPr="005B704C" w:rsidRDefault="004B3B2F" w:rsidP="005B704C">
      <w:pPr>
        <w:pStyle w:val="SingleTxtG"/>
      </w:pPr>
      <w:r w:rsidRPr="005B704C">
        <w:rPr>
          <w:lang w:val="fr-FR"/>
        </w:rPr>
        <w:t>7.</w:t>
      </w:r>
      <w:r w:rsidRPr="005B704C">
        <w:rPr>
          <w:lang w:val="fr-FR"/>
        </w:rPr>
        <w:tab/>
        <w:t>Décrire les mesures prises pour éliminer la discrimination et les attitudes négatives à l</w:t>
      </w:r>
      <w:r w:rsidRPr="005B704C">
        <w:rPr>
          <w:lang w:val="fr-FR"/>
        </w:rPr>
        <w:t>’</w:t>
      </w:r>
      <w:r w:rsidRPr="005B704C">
        <w:rPr>
          <w:lang w:val="fr-FR"/>
        </w:rPr>
        <w:t>éga</w:t>
      </w:r>
      <w:r w:rsidRPr="005B704C">
        <w:rPr>
          <w:lang w:val="fr-FR"/>
        </w:rPr>
        <w:t xml:space="preserve">rd des enfants handicapés et faciliter leur pleine </w:t>
      </w:r>
      <w:r w:rsidRPr="005B704C">
        <w:rPr>
          <w:lang w:val="fr-FR"/>
        </w:rPr>
        <w:t>inclusion</w:t>
      </w:r>
      <w:r w:rsidR="00743A9F">
        <w:rPr>
          <w:lang w:val="fr-FR"/>
        </w:rPr>
        <w:t xml:space="preserve"> </w:t>
      </w:r>
      <w:r w:rsidRPr="005B704C">
        <w:rPr>
          <w:lang w:val="fr-FR"/>
        </w:rPr>
        <w:t xml:space="preserve">dans la société. Donner des renseignements sur les mesures </w:t>
      </w:r>
      <w:r w:rsidRPr="005B704C">
        <w:rPr>
          <w:lang w:val="fr-FR"/>
        </w:rPr>
        <w:t>que l</w:t>
      </w:r>
      <w:r w:rsidRPr="005B704C">
        <w:rPr>
          <w:lang w:val="fr-FR"/>
        </w:rPr>
        <w:t>’</w:t>
      </w:r>
      <w:r w:rsidRPr="005B704C">
        <w:rPr>
          <w:lang w:val="fr-FR"/>
        </w:rPr>
        <w:t xml:space="preserve">État partie a </w:t>
      </w:r>
      <w:r w:rsidRPr="005B704C">
        <w:rPr>
          <w:lang w:val="fr-FR"/>
        </w:rPr>
        <w:t xml:space="preserve">mises en œuvre </w:t>
      </w:r>
      <w:r w:rsidRPr="005B704C">
        <w:rPr>
          <w:lang w:val="fr-FR"/>
        </w:rPr>
        <w:t>pour garantir l</w:t>
      </w:r>
      <w:r w:rsidRPr="005B704C">
        <w:rPr>
          <w:lang w:val="fr-FR"/>
        </w:rPr>
        <w:t>’</w:t>
      </w:r>
      <w:r w:rsidRPr="005B704C">
        <w:rPr>
          <w:lang w:val="fr-FR"/>
        </w:rPr>
        <w:t>accès e</w:t>
      </w:r>
      <w:r w:rsidRPr="005B704C">
        <w:rPr>
          <w:lang w:val="fr-FR"/>
        </w:rPr>
        <w:t xml:space="preserve">ffectif des enfants handicapés </w:t>
      </w:r>
      <w:r w:rsidRPr="005B704C">
        <w:rPr>
          <w:lang w:val="fr-FR"/>
        </w:rPr>
        <w:t xml:space="preserve">aux soins </w:t>
      </w:r>
      <w:r w:rsidRPr="005B704C">
        <w:rPr>
          <w:lang w:val="fr-FR"/>
        </w:rPr>
        <w:t>de santé, à l</w:t>
      </w:r>
      <w:r w:rsidRPr="005B704C">
        <w:rPr>
          <w:lang w:val="fr-FR"/>
        </w:rPr>
        <w:t>’</w:t>
      </w:r>
      <w:r w:rsidRPr="005B704C">
        <w:rPr>
          <w:lang w:val="fr-FR"/>
        </w:rPr>
        <w:t>éducation inclusive, aux services sociaux et aux transports, en particulier dans les zones rurales.</w:t>
      </w:r>
    </w:p>
    <w:p w:rsidR="008D6AB0" w:rsidRPr="005B704C" w:rsidRDefault="004B3B2F" w:rsidP="005B704C">
      <w:pPr>
        <w:pStyle w:val="SingleTxtG"/>
      </w:pPr>
      <w:r w:rsidRPr="005B704C">
        <w:rPr>
          <w:lang w:val="fr-FR"/>
        </w:rPr>
        <w:t>8.</w:t>
      </w:r>
      <w:r w:rsidRPr="005B704C">
        <w:rPr>
          <w:lang w:val="fr-FR"/>
        </w:rPr>
        <w:tab/>
        <w:t xml:space="preserve">Informer le Comité des mesures prises pour lutter contre le paludisme, la </w:t>
      </w:r>
      <w:r w:rsidRPr="005B704C">
        <w:rPr>
          <w:lang w:val="fr-FR"/>
        </w:rPr>
        <w:t>diarrhée</w:t>
      </w:r>
      <w:r w:rsidRPr="005B704C">
        <w:rPr>
          <w:lang w:val="fr-FR"/>
        </w:rPr>
        <w:t>, les infections cutanées et respiratoires, les</w:t>
      </w:r>
      <w:r w:rsidRPr="005B704C">
        <w:rPr>
          <w:lang w:val="fr-FR"/>
        </w:rPr>
        <w:t xml:space="preserve"> maladies non transmissibles et les maladies à prévention vaccinale,</w:t>
      </w:r>
      <w:r w:rsidRPr="005B704C">
        <w:rPr>
          <w:lang w:val="fr-FR"/>
        </w:rPr>
        <w:t xml:space="preserve"> le VIH/sida, les taux élevés de maladies sexuellement transmissibles, le retard de croissance, la malnutrition et le manque d</w:t>
      </w:r>
      <w:r w:rsidRPr="005B704C">
        <w:rPr>
          <w:lang w:val="fr-FR"/>
        </w:rPr>
        <w:t>’</w:t>
      </w:r>
      <w:r w:rsidRPr="005B704C">
        <w:rPr>
          <w:lang w:val="fr-FR"/>
        </w:rPr>
        <w:t>accès à l</w:t>
      </w:r>
      <w:r w:rsidRPr="005B704C">
        <w:rPr>
          <w:lang w:val="fr-FR"/>
        </w:rPr>
        <w:t>’</w:t>
      </w:r>
      <w:r w:rsidRPr="005B704C">
        <w:rPr>
          <w:lang w:val="fr-FR"/>
        </w:rPr>
        <w:t>eau potable et à l</w:t>
      </w:r>
      <w:r w:rsidRPr="005B704C">
        <w:rPr>
          <w:lang w:val="fr-FR"/>
        </w:rPr>
        <w:t>’</w:t>
      </w:r>
      <w:r w:rsidRPr="005B704C">
        <w:rPr>
          <w:lang w:val="fr-FR"/>
        </w:rPr>
        <w:t>assainissement et pour renfor</w:t>
      </w:r>
      <w:r w:rsidRPr="005B704C">
        <w:rPr>
          <w:lang w:val="fr-FR"/>
        </w:rPr>
        <w:t>cer</w:t>
      </w:r>
      <w:r w:rsidR="00743A9F">
        <w:rPr>
          <w:lang w:val="fr-FR"/>
        </w:rPr>
        <w:t xml:space="preserve"> </w:t>
      </w:r>
      <w:r w:rsidRPr="005B704C">
        <w:rPr>
          <w:lang w:val="fr-FR"/>
        </w:rPr>
        <w:t>le soutien dans le domaine de</w:t>
      </w:r>
      <w:r w:rsidR="00743A9F">
        <w:rPr>
          <w:lang w:val="fr-FR"/>
        </w:rPr>
        <w:t xml:space="preserve"> </w:t>
      </w:r>
      <w:r w:rsidRPr="005B704C">
        <w:rPr>
          <w:lang w:val="fr-FR"/>
        </w:rPr>
        <w:t>la santé mentale, l</w:t>
      </w:r>
      <w:r w:rsidRPr="005B704C">
        <w:rPr>
          <w:lang w:val="fr-FR"/>
        </w:rPr>
        <w:t>’</w:t>
      </w:r>
      <w:r w:rsidRPr="005B704C">
        <w:rPr>
          <w:lang w:val="fr-FR"/>
        </w:rPr>
        <w:t xml:space="preserve">allaitement </w:t>
      </w:r>
      <w:r w:rsidRPr="005B704C">
        <w:rPr>
          <w:lang w:val="fr-FR"/>
        </w:rPr>
        <w:t>maternel</w:t>
      </w:r>
      <w:r w:rsidRPr="005B704C">
        <w:rPr>
          <w:lang w:val="fr-FR"/>
        </w:rPr>
        <w:t xml:space="preserve"> exclusif</w:t>
      </w:r>
      <w:r w:rsidRPr="005B704C">
        <w:rPr>
          <w:lang w:val="fr-FR"/>
        </w:rPr>
        <w:t>,</w:t>
      </w:r>
      <w:r w:rsidRPr="005B704C">
        <w:rPr>
          <w:lang w:val="fr-FR"/>
        </w:rPr>
        <w:t xml:space="preserve"> l</w:t>
      </w:r>
      <w:r w:rsidRPr="005B704C">
        <w:rPr>
          <w:lang w:val="fr-FR"/>
        </w:rPr>
        <w:t>’</w:t>
      </w:r>
      <w:r w:rsidRPr="005B704C">
        <w:rPr>
          <w:lang w:val="fr-FR"/>
        </w:rPr>
        <w:t xml:space="preserve">éducation à la santé en matière de sexualité et de procréation </w:t>
      </w:r>
      <w:r w:rsidRPr="005B704C">
        <w:rPr>
          <w:lang w:val="fr-FR"/>
        </w:rPr>
        <w:t>et les servi</w:t>
      </w:r>
      <w:r w:rsidR="001F549D">
        <w:rPr>
          <w:lang w:val="fr-FR"/>
        </w:rPr>
        <w:t>ces destinés aux adolescents, y </w:t>
      </w:r>
      <w:r w:rsidRPr="005B704C">
        <w:rPr>
          <w:lang w:val="fr-FR"/>
        </w:rPr>
        <w:t xml:space="preserve">compris </w:t>
      </w:r>
      <w:r w:rsidRPr="005B704C">
        <w:rPr>
          <w:lang w:val="fr-FR"/>
        </w:rPr>
        <w:t>l</w:t>
      </w:r>
      <w:r w:rsidRPr="005B704C">
        <w:rPr>
          <w:lang w:val="fr-FR"/>
        </w:rPr>
        <w:t xml:space="preserve">es services de </w:t>
      </w:r>
      <w:r w:rsidRPr="005B704C">
        <w:rPr>
          <w:lang w:val="fr-FR"/>
        </w:rPr>
        <w:t>planification famili</w:t>
      </w:r>
      <w:r w:rsidRPr="005B704C">
        <w:rPr>
          <w:lang w:val="fr-FR"/>
        </w:rPr>
        <w:t>ale et d</w:t>
      </w:r>
      <w:r w:rsidRPr="005B704C">
        <w:rPr>
          <w:lang w:val="fr-FR"/>
        </w:rPr>
        <w:t>’</w:t>
      </w:r>
      <w:r w:rsidRPr="005B704C">
        <w:rPr>
          <w:lang w:val="fr-FR"/>
        </w:rPr>
        <w:t>avortement médicalisé.</w:t>
      </w:r>
    </w:p>
    <w:p w:rsidR="008D6AB0" w:rsidRPr="005B704C" w:rsidRDefault="004B3B2F" w:rsidP="005B704C">
      <w:pPr>
        <w:pStyle w:val="SingleTxtG"/>
      </w:pPr>
      <w:r w:rsidRPr="005B704C">
        <w:rPr>
          <w:lang w:val="fr-FR"/>
        </w:rPr>
        <w:t>9.</w:t>
      </w:r>
      <w:r w:rsidRPr="005B704C">
        <w:rPr>
          <w:lang w:val="fr-FR"/>
        </w:rPr>
        <w:tab/>
        <w:t xml:space="preserve">Indiquer les mesures qui ont été prises pour </w:t>
      </w:r>
      <w:r w:rsidRPr="005B704C">
        <w:rPr>
          <w:lang w:val="fr-FR"/>
        </w:rPr>
        <w:t xml:space="preserve">faire face </w:t>
      </w:r>
      <w:r w:rsidRPr="005B704C">
        <w:rPr>
          <w:lang w:val="fr-FR"/>
        </w:rPr>
        <w:t>au</w:t>
      </w:r>
      <w:r w:rsidR="00743A9F">
        <w:rPr>
          <w:lang w:val="fr-FR"/>
        </w:rPr>
        <w:t xml:space="preserve"> </w:t>
      </w:r>
      <w:r w:rsidRPr="005B704C">
        <w:rPr>
          <w:lang w:val="fr-FR"/>
        </w:rPr>
        <w:t>faible taux de scolarisation, en particulier chez les filles, dans les écoles primaires et secondaires, pour lutter contre l</w:t>
      </w:r>
      <w:r w:rsidRPr="005B704C">
        <w:rPr>
          <w:lang w:val="fr-FR"/>
        </w:rPr>
        <w:t>’</w:t>
      </w:r>
      <w:r w:rsidRPr="005B704C">
        <w:rPr>
          <w:lang w:val="fr-FR"/>
        </w:rPr>
        <w:t xml:space="preserve">absentéisme </w:t>
      </w:r>
      <w:r w:rsidRPr="005B704C">
        <w:rPr>
          <w:lang w:val="fr-FR"/>
        </w:rPr>
        <w:t xml:space="preserve">des enseignants </w:t>
      </w:r>
      <w:r w:rsidRPr="005B704C">
        <w:rPr>
          <w:lang w:val="fr-FR"/>
        </w:rPr>
        <w:t>et le</w:t>
      </w:r>
      <w:r w:rsidRPr="005B704C">
        <w:rPr>
          <w:lang w:val="fr-FR"/>
        </w:rPr>
        <w:t>ur</w:t>
      </w:r>
      <w:r w:rsidRPr="005B704C">
        <w:rPr>
          <w:lang w:val="fr-FR"/>
        </w:rPr>
        <w:t xml:space="preserve"> faible niveau de qualification</w:t>
      </w:r>
      <w:r w:rsidRPr="005B704C">
        <w:rPr>
          <w:lang w:val="fr-FR"/>
        </w:rPr>
        <w:t>,</w:t>
      </w:r>
      <w:r w:rsidR="00743A9F">
        <w:rPr>
          <w:lang w:val="fr-FR"/>
        </w:rPr>
        <w:t xml:space="preserve"> </w:t>
      </w:r>
      <w:r w:rsidRPr="005B704C">
        <w:rPr>
          <w:lang w:val="fr-FR"/>
        </w:rPr>
        <w:t xml:space="preserve">pour </w:t>
      </w:r>
      <w:r w:rsidRPr="005B704C">
        <w:rPr>
          <w:lang w:val="fr-FR"/>
        </w:rPr>
        <w:t>remédier au</w:t>
      </w:r>
      <w:r w:rsidR="00743A9F">
        <w:rPr>
          <w:lang w:val="fr-FR"/>
        </w:rPr>
        <w:t xml:space="preserve"> </w:t>
      </w:r>
      <w:r w:rsidRPr="005B704C">
        <w:rPr>
          <w:lang w:val="fr-FR"/>
        </w:rPr>
        <w:t>faible</w:t>
      </w:r>
      <w:r w:rsidRPr="005B704C">
        <w:rPr>
          <w:lang w:val="fr-FR"/>
        </w:rPr>
        <w:t xml:space="preserve"> taux d</w:t>
      </w:r>
      <w:r w:rsidRPr="005B704C">
        <w:rPr>
          <w:lang w:val="fr-FR"/>
        </w:rPr>
        <w:t>’</w:t>
      </w:r>
      <w:r w:rsidRPr="005B704C">
        <w:rPr>
          <w:lang w:val="fr-FR"/>
        </w:rPr>
        <w:t xml:space="preserve">alphabétisation </w:t>
      </w:r>
      <w:r w:rsidRPr="005B704C">
        <w:rPr>
          <w:lang w:val="fr-FR"/>
        </w:rPr>
        <w:t xml:space="preserve">des enfants </w:t>
      </w:r>
      <w:r w:rsidRPr="005B704C">
        <w:rPr>
          <w:lang w:val="fr-FR"/>
        </w:rPr>
        <w:t xml:space="preserve">et </w:t>
      </w:r>
      <w:r w:rsidRPr="005B704C">
        <w:rPr>
          <w:lang w:val="fr-FR"/>
        </w:rPr>
        <w:t>améliorer leurs</w:t>
      </w:r>
      <w:r w:rsidRPr="005B704C">
        <w:rPr>
          <w:lang w:val="fr-FR"/>
        </w:rPr>
        <w:t xml:space="preserve"> compétences en anglais</w:t>
      </w:r>
      <w:r w:rsidRPr="005B704C">
        <w:rPr>
          <w:lang w:val="fr-FR"/>
        </w:rPr>
        <w:t>, pour faciliter l</w:t>
      </w:r>
      <w:r w:rsidRPr="005B704C">
        <w:rPr>
          <w:lang w:val="fr-FR"/>
        </w:rPr>
        <w:t>’</w:t>
      </w:r>
      <w:r w:rsidRPr="005B704C">
        <w:rPr>
          <w:lang w:val="fr-FR"/>
        </w:rPr>
        <w:t>accès des enfants à l</w:t>
      </w:r>
      <w:r w:rsidRPr="005B704C">
        <w:rPr>
          <w:lang w:val="fr-FR"/>
        </w:rPr>
        <w:t>’</w:t>
      </w:r>
      <w:r w:rsidRPr="005B704C">
        <w:rPr>
          <w:lang w:val="fr-FR"/>
        </w:rPr>
        <w:t>éducation préscolaire et à des programmes d</w:t>
      </w:r>
      <w:r w:rsidRPr="005B704C">
        <w:rPr>
          <w:lang w:val="fr-FR"/>
        </w:rPr>
        <w:t>’</w:t>
      </w:r>
      <w:r w:rsidRPr="005B704C">
        <w:rPr>
          <w:lang w:val="fr-FR"/>
        </w:rPr>
        <w:t>éducation non formelle et pour assurer un</w:t>
      </w:r>
      <w:r w:rsidRPr="005B704C">
        <w:rPr>
          <w:lang w:val="fr-FR"/>
        </w:rPr>
        <w:t xml:space="preserve"> enseignement de</w:t>
      </w:r>
      <w:r w:rsidRPr="005B704C">
        <w:rPr>
          <w:lang w:val="fr-FR"/>
        </w:rPr>
        <w:t xml:space="preserve"> meilleure qualité</w:t>
      </w:r>
      <w:r w:rsidRPr="005B704C">
        <w:rPr>
          <w:lang w:val="fr-FR"/>
        </w:rPr>
        <w:t xml:space="preserve"> à tous les niveaux. </w:t>
      </w:r>
    </w:p>
    <w:p w:rsidR="008D6AB0" w:rsidRPr="005B704C" w:rsidRDefault="004B3B2F" w:rsidP="005B704C">
      <w:pPr>
        <w:pStyle w:val="SingleTxtG"/>
      </w:pPr>
      <w:r w:rsidRPr="005B704C">
        <w:rPr>
          <w:lang w:val="fr-FR"/>
        </w:rPr>
        <w:t>10.</w:t>
      </w:r>
      <w:r w:rsidRPr="005B704C">
        <w:rPr>
          <w:lang w:val="fr-FR"/>
        </w:rPr>
        <w:tab/>
        <w:t>Fournir des informations sur la participation des enfants à l</w:t>
      </w:r>
      <w:r w:rsidRPr="005B704C">
        <w:rPr>
          <w:lang w:val="fr-FR"/>
        </w:rPr>
        <w:t>’</w:t>
      </w:r>
      <w:r w:rsidRPr="005B704C">
        <w:rPr>
          <w:lang w:val="fr-FR"/>
        </w:rPr>
        <w:t xml:space="preserve">examen du Plan national de gestion des risques de catastrophe </w:t>
      </w:r>
      <w:r w:rsidRPr="005B704C">
        <w:rPr>
          <w:lang w:val="fr-FR"/>
        </w:rPr>
        <w:t>et sur les mesures prises pour élaborer un système de protection sociale complet adapté aux</w:t>
      </w:r>
      <w:r w:rsidRPr="005B704C">
        <w:rPr>
          <w:lang w:val="fr-FR"/>
        </w:rPr>
        <w:t xml:space="preserve"> enfants et qui tienne compte des risques de catastrophe, notamment en ajoutant l</w:t>
      </w:r>
      <w:r w:rsidRPr="005B704C">
        <w:rPr>
          <w:lang w:val="fr-FR"/>
        </w:rPr>
        <w:t>’</w:t>
      </w:r>
      <w:r w:rsidRPr="005B704C">
        <w:rPr>
          <w:lang w:val="fr-FR"/>
        </w:rPr>
        <w:t>adaptation aux changements climatiques et la réduction des risques de catastrophe au programme scolaire et en développant des ripostes aux situations d</w:t>
      </w:r>
      <w:r w:rsidRPr="005B704C">
        <w:rPr>
          <w:lang w:val="fr-FR"/>
        </w:rPr>
        <w:t>’</w:t>
      </w:r>
      <w:r w:rsidRPr="005B704C">
        <w:rPr>
          <w:lang w:val="fr-FR"/>
        </w:rPr>
        <w:t>urgence et aux catastr</w:t>
      </w:r>
      <w:r w:rsidRPr="005B704C">
        <w:rPr>
          <w:lang w:val="fr-FR"/>
        </w:rPr>
        <w:t>ophes mieux adaptées aux enfants</w:t>
      </w:r>
      <w:r w:rsidRPr="005B704C">
        <w:rPr>
          <w:lang w:val="fr-FR"/>
        </w:rPr>
        <w:t>.</w:t>
      </w:r>
    </w:p>
    <w:p w:rsidR="008D6AB0" w:rsidRPr="005B704C" w:rsidRDefault="004B3B2F" w:rsidP="005B704C">
      <w:pPr>
        <w:pStyle w:val="SingleTxtG"/>
      </w:pPr>
      <w:r w:rsidRPr="005B704C">
        <w:rPr>
          <w:lang w:val="fr-FR"/>
        </w:rPr>
        <w:t>11.</w:t>
      </w:r>
      <w:r w:rsidRPr="005B704C">
        <w:rPr>
          <w:lang w:val="fr-FR"/>
        </w:rPr>
        <w:tab/>
        <w:t>Informer le Comité des mesures prises pour éliminer les pires formes de travail des enfants et en particulier les mesures visant à interdire le travail des enfants et l</w:t>
      </w:r>
      <w:r w:rsidRPr="005B704C">
        <w:rPr>
          <w:lang w:val="fr-FR"/>
        </w:rPr>
        <w:t>’</w:t>
      </w:r>
      <w:r w:rsidRPr="005B704C">
        <w:rPr>
          <w:lang w:val="fr-FR"/>
        </w:rPr>
        <w:t xml:space="preserve">exploitation sexuelle des enfants dans </w:t>
      </w:r>
      <w:r w:rsidRPr="005B704C">
        <w:rPr>
          <w:lang w:val="fr-FR"/>
        </w:rPr>
        <w:t>les exploitations</w:t>
      </w:r>
      <w:r w:rsidR="00743A9F">
        <w:rPr>
          <w:lang w:val="fr-FR"/>
        </w:rPr>
        <w:t xml:space="preserve"> </w:t>
      </w:r>
      <w:r w:rsidRPr="005B704C">
        <w:rPr>
          <w:lang w:val="fr-FR"/>
        </w:rPr>
        <w:t>forestière</w:t>
      </w:r>
      <w:r w:rsidRPr="005B704C">
        <w:rPr>
          <w:lang w:val="fr-FR"/>
        </w:rPr>
        <w:t>s</w:t>
      </w:r>
      <w:r w:rsidRPr="005B704C">
        <w:rPr>
          <w:lang w:val="fr-FR"/>
        </w:rPr>
        <w:t xml:space="preserve">, le tourisme et la pêche. </w:t>
      </w:r>
    </w:p>
    <w:p w:rsidR="008D6AB0" w:rsidRPr="005B704C" w:rsidRDefault="004B3B2F" w:rsidP="005B704C">
      <w:pPr>
        <w:pStyle w:val="SingleTxtG"/>
      </w:pPr>
      <w:r w:rsidRPr="005B704C">
        <w:rPr>
          <w:lang w:val="fr-FR"/>
        </w:rPr>
        <w:t>12.</w:t>
      </w:r>
      <w:r w:rsidRPr="005B704C">
        <w:rPr>
          <w:lang w:val="fr-FR"/>
        </w:rPr>
        <w:tab/>
        <w:t xml:space="preserve">Donner des renseignements sur les mesures </w:t>
      </w:r>
      <w:r w:rsidRPr="005B704C">
        <w:rPr>
          <w:lang w:val="fr-FR"/>
        </w:rPr>
        <w:t>adoptées</w:t>
      </w:r>
      <w:r w:rsidRPr="005B704C">
        <w:rPr>
          <w:lang w:val="fr-FR"/>
        </w:rPr>
        <w:t xml:space="preserve"> pour relever l</w:t>
      </w:r>
      <w:r w:rsidRPr="005B704C">
        <w:rPr>
          <w:lang w:val="fr-FR"/>
        </w:rPr>
        <w:t>’</w:t>
      </w:r>
      <w:r w:rsidRPr="005B704C">
        <w:rPr>
          <w:lang w:val="fr-FR"/>
        </w:rPr>
        <w:t xml:space="preserve">âge de la responsabilité pénale à un niveau acceptable </w:t>
      </w:r>
      <w:r w:rsidRPr="005B704C">
        <w:rPr>
          <w:lang w:val="fr-FR"/>
        </w:rPr>
        <w:t>au regard des normes</w:t>
      </w:r>
      <w:r w:rsidR="00743A9F">
        <w:rPr>
          <w:lang w:val="fr-FR"/>
        </w:rPr>
        <w:t xml:space="preserve"> </w:t>
      </w:r>
      <w:r w:rsidRPr="005B704C">
        <w:rPr>
          <w:lang w:val="fr-FR"/>
        </w:rPr>
        <w:t>international</w:t>
      </w:r>
      <w:r w:rsidRPr="005B704C">
        <w:rPr>
          <w:lang w:val="fr-FR"/>
        </w:rPr>
        <w:t>es</w:t>
      </w:r>
      <w:r w:rsidRPr="005B704C">
        <w:rPr>
          <w:lang w:val="fr-FR"/>
        </w:rPr>
        <w:t>, pour r</w:t>
      </w:r>
      <w:r w:rsidRPr="005B704C">
        <w:rPr>
          <w:lang w:val="fr-FR"/>
        </w:rPr>
        <w:t xml:space="preserve">evoir la loi sur la délinquance juvénile, </w:t>
      </w:r>
      <w:r w:rsidRPr="005B704C">
        <w:rPr>
          <w:lang w:val="fr-FR"/>
        </w:rPr>
        <w:t>pour</w:t>
      </w:r>
      <w:r w:rsidRPr="005B704C">
        <w:rPr>
          <w:lang w:val="fr-FR"/>
        </w:rPr>
        <w:t xml:space="preserve"> dispenser une formation spécifique</w:t>
      </w:r>
      <w:r w:rsidRPr="005B704C">
        <w:rPr>
          <w:lang w:val="fr-FR"/>
        </w:rPr>
        <w:t xml:space="preserve"> en matière de justice pour mineurs </w:t>
      </w:r>
      <w:r w:rsidRPr="005B704C">
        <w:rPr>
          <w:lang w:val="fr-FR"/>
        </w:rPr>
        <w:t xml:space="preserve">aux juges </w:t>
      </w:r>
      <w:r w:rsidRPr="005B704C">
        <w:rPr>
          <w:lang w:val="fr-FR"/>
        </w:rPr>
        <w:t>et à tous</w:t>
      </w:r>
      <w:r w:rsidRPr="005B704C">
        <w:rPr>
          <w:lang w:val="fr-FR"/>
        </w:rPr>
        <w:t xml:space="preserve"> les autres acteurs concernés, ainsi que</w:t>
      </w:r>
      <w:r w:rsidRPr="005B704C">
        <w:rPr>
          <w:lang w:val="fr-FR"/>
        </w:rPr>
        <w:t xml:space="preserve"> pour appliquer le principe selon lequel la détention est une mesure de derni</w:t>
      </w:r>
      <w:r w:rsidRPr="005B704C">
        <w:rPr>
          <w:lang w:val="fr-FR"/>
        </w:rPr>
        <w:t>er recours.</w:t>
      </w:r>
      <w:r w:rsidRPr="005B704C">
        <w:rPr>
          <w:lang w:val="fr-FR"/>
        </w:rPr>
        <w:t xml:space="preserve"> Fournir en outre des informations sur les mesures prises pour que la priorité soit donnée aux affaires </w:t>
      </w:r>
      <w:r w:rsidRPr="005B704C">
        <w:rPr>
          <w:lang w:val="fr-FR"/>
        </w:rPr>
        <w:t>concernant</w:t>
      </w:r>
      <w:r w:rsidR="00743A9F">
        <w:rPr>
          <w:lang w:val="fr-FR"/>
        </w:rPr>
        <w:t xml:space="preserve"> </w:t>
      </w:r>
      <w:r w:rsidRPr="005B704C">
        <w:rPr>
          <w:lang w:val="fr-FR"/>
        </w:rPr>
        <w:t xml:space="preserve">des enfants et pour </w:t>
      </w:r>
      <w:r w:rsidRPr="005B704C">
        <w:rPr>
          <w:lang w:val="fr-FR"/>
        </w:rPr>
        <w:t>séparer</w:t>
      </w:r>
      <w:r w:rsidR="00743A9F">
        <w:rPr>
          <w:lang w:val="fr-FR"/>
        </w:rPr>
        <w:t xml:space="preserve"> </w:t>
      </w:r>
      <w:r w:rsidRPr="005B704C">
        <w:rPr>
          <w:lang w:val="fr-FR"/>
        </w:rPr>
        <w:t xml:space="preserve">les enfants </w:t>
      </w:r>
      <w:r w:rsidRPr="005B704C">
        <w:rPr>
          <w:lang w:val="fr-FR"/>
        </w:rPr>
        <w:t xml:space="preserve">des adultes dans les centres de détention et les postes de police. </w:t>
      </w:r>
    </w:p>
    <w:p w:rsidR="008D6AB0" w:rsidRPr="005B704C" w:rsidRDefault="004B3B2F" w:rsidP="00F95F98">
      <w:pPr>
        <w:pStyle w:val="H1G"/>
      </w:pPr>
      <w:r w:rsidRPr="005B704C">
        <w:rPr>
          <w:lang w:val="fr-FR"/>
        </w:rPr>
        <w:tab/>
      </w:r>
      <w:r w:rsidRPr="005B704C">
        <w:rPr>
          <w:lang w:val="fr-FR"/>
        </w:rPr>
        <w:tab/>
        <w:t>Deuxième partie</w:t>
      </w:r>
    </w:p>
    <w:p w:rsidR="008D6AB0" w:rsidRPr="005B704C" w:rsidRDefault="004B3B2F" w:rsidP="005B704C">
      <w:pPr>
        <w:pStyle w:val="SingleTxtG"/>
      </w:pPr>
      <w:r w:rsidRPr="005B704C">
        <w:rPr>
          <w:lang w:val="fr-FR"/>
        </w:rPr>
        <w:t>13.</w:t>
      </w:r>
      <w:r w:rsidRPr="005B704C">
        <w:rPr>
          <w:lang w:val="fr-FR"/>
        </w:rPr>
        <w:tab/>
        <w:t>L</w:t>
      </w:r>
      <w:r w:rsidRPr="005B704C">
        <w:rPr>
          <w:lang w:val="fr-FR"/>
        </w:rPr>
        <w:t>’</w:t>
      </w:r>
      <w:r w:rsidRPr="005B704C">
        <w:rPr>
          <w:lang w:val="fr-FR"/>
        </w:rPr>
        <w:t xml:space="preserve">État partie est invité à mettre à jour brièvement (en trois pages maximum) les renseignements fournis dans son rapport </w:t>
      </w:r>
      <w:r w:rsidRPr="005B704C">
        <w:rPr>
          <w:lang w:val="fr-FR"/>
        </w:rPr>
        <w:t>(CRC/C/SLB/2-3) en ce qui concerne</w:t>
      </w:r>
      <w:r w:rsidR="00743A9F">
        <w:rPr>
          <w:lang w:val="fr-FR"/>
        </w:rPr>
        <w:t> :</w:t>
      </w:r>
    </w:p>
    <w:p w:rsidR="008D6AB0" w:rsidRPr="005B704C" w:rsidRDefault="004B3B2F" w:rsidP="00F95F98">
      <w:pPr>
        <w:pStyle w:val="SingleTxtG"/>
        <w:ind w:firstLine="567"/>
      </w:pPr>
      <w:r w:rsidRPr="005B704C">
        <w:rPr>
          <w:lang w:val="fr-FR"/>
        </w:rPr>
        <w:t>a)</w:t>
      </w:r>
      <w:r w:rsidRPr="005B704C">
        <w:rPr>
          <w:lang w:val="fr-FR"/>
        </w:rPr>
        <w:tab/>
        <w:t>Les nouveaux projets ou textes de loi et leurs règlements d</w:t>
      </w:r>
      <w:r w:rsidRPr="005B704C">
        <w:rPr>
          <w:lang w:val="fr-FR"/>
        </w:rPr>
        <w:t>’</w:t>
      </w:r>
      <w:r w:rsidRPr="005B704C">
        <w:rPr>
          <w:lang w:val="fr-FR"/>
        </w:rPr>
        <w:t>application respectifs</w:t>
      </w:r>
      <w:r w:rsidR="00743A9F">
        <w:rPr>
          <w:lang w:val="fr-FR"/>
        </w:rPr>
        <w:t> ;</w:t>
      </w:r>
    </w:p>
    <w:p w:rsidR="008D6AB0" w:rsidRPr="005B704C" w:rsidRDefault="004B3B2F" w:rsidP="00F95F98">
      <w:pPr>
        <w:pStyle w:val="SingleTxtG"/>
        <w:ind w:firstLine="567"/>
      </w:pPr>
      <w:r w:rsidRPr="005B704C">
        <w:rPr>
          <w:lang w:val="fr-FR"/>
        </w:rPr>
        <w:t>b)</w:t>
      </w:r>
      <w:r w:rsidRPr="005B704C">
        <w:rPr>
          <w:lang w:val="fr-FR"/>
        </w:rPr>
        <w:tab/>
        <w:t>Les nouvelles institutions (et leur mandat) et les réformes institutionnelles</w:t>
      </w:r>
      <w:r w:rsidR="00743A9F">
        <w:rPr>
          <w:lang w:val="fr-FR"/>
        </w:rPr>
        <w:t> ;</w:t>
      </w:r>
      <w:r w:rsidRPr="005B704C">
        <w:rPr>
          <w:lang w:val="fr-FR"/>
        </w:rPr>
        <w:t xml:space="preserve"> </w:t>
      </w:r>
    </w:p>
    <w:p w:rsidR="008D6AB0" w:rsidRPr="005B704C" w:rsidRDefault="004B3B2F" w:rsidP="00F95F98">
      <w:pPr>
        <w:pStyle w:val="SingleTxtG"/>
        <w:ind w:firstLine="567"/>
      </w:pPr>
      <w:r w:rsidRPr="005B704C">
        <w:rPr>
          <w:lang w:val="fr-FR"/>
        </w:rPr>
        <w:t>c)</w:t>
      </w:r>
      <w:r w:rsidRPr="005B704C">
        <w:rPr>
          <w:lang w:val="fr-FR"/>
        </w:rPr>
        <w:tab/>
        <w:t>Les politiques, programmes et plans d</w:t>
      </w:r>
      <w:r w:rsidRPr="005B704C">
        <w:rPr>
          <w:lang w:val="fr-FR"/>
        </w:rPr>
        <w:t>’</w:t>
      </w:r>
      <w:r w:rsidRPr="005B704C">
        <w:rPr>
          <w:lang w:val="fr-FR"/>
        </w:rPr>
        <w:t>action récemment adoptés, ainsi que leu</w:t>
      </w:r>
      <w:r w:rsidRPr="005B704C">
        <w:rPr>
          <w:lang w:val="fr-FR"/>
        </w:rPr>
        <w:t>r champ d</w:t>
      </w:r>
      <w:r w:rsidRPr="005B704C">
        <w:rPr>
          <w:lang w:val="fr-FR"/>
        </w:rPr>
        <w:t>’</w:t>
      </w:r>
      <w:r w:rsidRPr="005B704C">
        <w:rPr>
          <w:lang w:val="fr-FR"/>
        </w:rPr>
        <w:t>application et leur financement</w:t>
      </w:r>
      <w:r w:rsidR="00743A9F">
        <w:rPr>
          <w:lang w:val="fr-FR"/>
        </w:rPr>
        <w:t> ;</w:t>
      </w:r>
    </w:p>
    <w:p w:rsidR="008D6AB0" w:rsidRPr="005B704C" w:rsidRDefault="004B3B2F" w:rsidP="00F95F98">
      <w:pPr>
        <w:pStyle w:val="SingleTxtG"/>
        <w:ind w:firstLine="567"/>
      </w:pPr>
      <w:r w:rsidRPr="005B704C">
        <w:rPr>
          <w:lang w:val="fr-FR"/>
        </w:rPr>
        <w:t>d)</w:t>
      </w:r>
      <w:r w:rsidRPr="005B704C">
        <w:rPr>
          <w:lang w:val="fr-FR"/>
        </w:rPr>
        <w:tab/>
        <w:t>Les instruments relatifs aux droits de l</w:t>
      </w:r>
      <w:r w:rsidRPr="005B704C">
        <w:rPr>
          <w:lang w:val="fr-FR"/>
        </w:rPr>
        <w:t>’</w:t>
      </w:r>
      <w:r w:rsidRPr="005B704C">
        <w:rPr>
          <w:lang w:val="fr-FR"/>
        </w:rPr>
        <w:t>homme récemment ratifiés.</w:t>
      </w:r>
    </w:p>
    <w:p w:rsidR="008D6AB0" w:rsidRPr="005B704C" w:rsidRDefault="004B3B2F" w:rsidP="00743A9F">
      <w:pPr>
        <w:pStyle w:val="H1G"/>
      </w:pPr>
      <w:r w:rsidRPr="005B704C">
        <w:rPr>
          <w:lang w:val="fr-FR"/>
        </w:rPr>
        <w:tab/>
      </w:r>
      <w:r w:rsidRPr="005B704C">
        <w:rPr>
          <w:lang w:val="fr-FR"/>
        </w:rPr>
        <w:tab/>
        <w:t>Troisième partie</w:t>
      </w:r>
    </w:p>
    <w:p w:rsidR="008D6AB0" w:rsidRPr="005B704C" w:rsidRDefault="004B3B2F" w:rsidP="00743A9F">
      <w:pPr>
        <w:pStyle w:val="H23G"/>
      </w:pPr>
      <w:r w:rsidRPr="005B704C">
        <w:rPr>
          <w:lang w:val="fr-FR"/>
        </w:rPr>
        <w:tab/>
      </w:r>
      <w:r w:rsidRPr="005B704C">
        <w:rPr>
          <w:lang w:val="fr-FR"/>
        </w:rPr>
        <w:tab/>
        <w:t>Données, statistiques et autres informations, si disponibles</w:t>
      </w:r>
    </w:p>
    <w:p w:rsidR="008D6AB0" w:rsidRPr="005B704C" w:rsidRDefault="004B3B2F" w:rsidP="00743A9F">
      <w:pPr>
        <w:pStyle w:val="SingleTxtG"/>
        <w:keepNext/>
        <w:keepLines/>
      </w:pPr>
      <w:r w:rsidRPr="005B704C">
        <w:rPr>
          <w:lang w:val="fr-FR"/>
        </w:rPr>
        <w:t>14.</w:t>
      </w:r>
      <w:r w:rsidRPr="005B704C">
        <w:rPr>
          <w:lang w:val="fr-FR"/>
        </w:rPr>
        <w:tab/>
      </w:r>
      <w:r w:rsidRPr="005B704C">
        <w:rPr>
          <w:lang w:val="fr-FR"/>
        </w:rPr>
        <w:t xml:space="preserve">Fournir, pour les trois dernières années, des informations </w:t>
      </w:r>
      <w:r w:rsidRPr="005B704C">
        <w:rPr>
          <w:lang w:val="fr-FR"/>
        </w:rPr>
        <w:t>actualisées sur les budgets consacrés au secteur de l</w:t>
      </w:r>
      <w:r w:rsidRPr="005B704C">
        <w:rPr>
          <w:lang w:val="fr-FR"/>
        </w:rPr>
        <w:t>’</w:t>
      </w:r>
      <w:r w:rsidRPr="005B704C">
        <w:rPr>
          <w:lang w:val="fr-FR"/>
        </w:rPr>
        <w:t>enfance</w:t>
      </w:r>
      <w:r w:rsidRPr="005B704C">
        <w:rPr>
          <w:lang w:val="fr-FR"/>
        </w:rPr>
        <w:t xml:space="preserve"> pour ce qui est de l</w:t>
      </w:r>
      <w:r w:rsidRPr="005B704C">
        <w:rPr>
          <w:lang w:val="fr-FR"/>
        </w:rPr>
        <w:t>’</w:t>
      </w:r>
      <w:r w:rsidRPr="005B704C">
        <w:rPr>
          <w:lang w:val="fr-FR"/>
        </w:rPr>
        <w:t>éducation, de la santé, des services sociaux et de la protection de l</w:t>
      </w:r>
      <w:r w:rsidRPr="005B704C">
        <w:rPr>
          <w:lang w:val="fr-FR"/>
        </w:rPr>
        <w:t>’</w:t>
      </w:r>
      <w:r w:rsidRPr="005B704C">
        <w:rPr>
          <w:lang w:val="fr-FR"/>
        </w:rPr>
        <w:t>enfance, en indiquant quel pourcentage</w:t>
      </w:r>
      <w:r w:rsidRPr="005B704C">
        <w:rPr>
          <w:lang w:val="fr-FR"/>
        </w:rPr>
        <w:t xml:space="preserve"> du budget national total et du produit national brut ces budgets représentent.</w:t>
      </w:r>
      <w:r w:rsidRPr="005B704C">
        <w:rPr>
          <w:lang w:val="fr-FR"/>
        </w:rPr>
        <w:t xml:space="preserve"> En outre, préciser s</w:t>
      </w:r>
      <w:r w:rsidRPr="005B704C">
        <w:rPr>
          <w:lang w:val="fr-FR"/>
        </w:rPr>
        <w:t>’</w:t>
      </w:r>
      <w:r w:rsidRPr="005B704C">
        <w:rPr>
          <w:lang w:val="fr-FR"/>
        </w:rPr>
        <w:t>il existe un budget spécifique pour la mise en œuvre de la Convention.</w:t>
      </w:r>
    </w:p>
    <w:p w:rsidR="008D6AB0" w:rsidRPr="005B704C" w:rsidRDefault="004B3B2F" w:rsidP="005B704C">
      <w:pPr>
        <w:pStyle w:val="SingleTxtG"/>
      </w:pPr>
      <w:r w:rsidRPr="005B704C">
        <w:rPr>
          <w:lang w:val="fr-FR"/>
        </w:rPr>
        <w:t>15.</w:t>
      </w:r>
      <w:r w:rsidRPr="005B704C">
        <w:rPr>
          <w:lang w:val="fr-FR"/>
        </w:rPr>
        <w:tab/>
        <w:t>Fournir, pour les trois dernières années, des données à jour, ventilées par â</w:t>
      </w:r>
      <w:r w:rsidRPr="005B704C">
        <w:rPr>
          <w:lang w:val="fr-FR"/>
        </w:rPr>
        <w:t>ge, sexe, situation socioéconomique, origine ethnique et zone géographique sur le nombre d</w:t>
      </w:r>
      <w:r w:rsidRPr="005B704C">
        <w:rPr>
          <w:lang w:val="fr-FR"/>
        </w:rPr>
        <w:t>’</w:t>
      </w:r>
      <w:r w:rsidR="0000094E">
        <w:rPr>
          <w:lang w:val="fr-FR"/>
        </w:rPr>
        <w:t>enfants, y </w:t>
      </w:r>
      <w:bookmarkStart w:id="0" w:name="_GoBack"/>
      <w:bookmarkEnd w:id="0"/>
      <w:r w:rsidRPr="005B704C">
        <w:rPr>
          <w:lang w:val="fr-FR"/>
        </w:rPr>
        <w:t>compris ceux vivant da</w:t>
      </w:r>
      <w:r w:rsidRPr="005B704C">
        <w:rPr>
          <w:lang w:val="fr-FR"/>
        </w:rPr>
        <w:t xml:space="preserve">ns des communautés reculées </w:t>
      </w:r>
      <w:r w:rsidRPr="005B704C">
        <w:rPr>
          <w:lang w:val="fr-FR"/>
        </w:rPr>
        <w:t>ou</w:t>
      </w:r>
      <w:r w:rsidRPr="005B704C">
        <w:rPr>
          <w:lang w:val="fr-FR"/>
        </w:rPr>
        <w:t xml:space="preserve"> sur d</w:t>
      </w:r>
      <w:r w:rsidRPr="005B704C">
        <w:rPr>
          <w:lang w:val="fr-FR"/>
        </w:rPr>
        <w:t>es îles éloignées</w:t>
      </w:r>
      <w:r w:rsidRPr="005B704C">
        <w:rPr>
          <w:lang w:val="fr-FR"/>
        </w:rPr>
        <w:t>, qui</w:t>
      </w:r>
      <w:r w:rsidR="00743A9F">
        <w:rPr>
          <w:lang w:val="fr-FR"/>
        </w:rPr>
        <w:t> :</w:t>
      </w:r>
    </w:p>
    <w:p w:rsidR="008D6AB0" w:rsidRPr="005B704C" w:rsidRDefault="004B3B2F" w:rsidP="00F95F98">
      <w:pPr>
        <w:pStyle w:val="SingleTxtG"/>
        <w:ind w:firstLine="567"/>
      </w:pPr>
      <w:r w:rsidRPr="005B704C">
        <w:rPr>
          <w:lang w:val="fr-FR"/>
        </w:rPr>
        <w:t>a)</w:t>
      </w:r>
      <w:r w:rsidRPr="005B704C">
        <w:rPr>
          <w:lang w:val="fr-FR"/>
        </w:rPr>
        <w:tab/>
      </w:r>
      <w:r w:rsidRPr="005B704C">
        <w:rPr>
          <w:lang w:val="fr-FR"/>
        </w:rPr>
        <w:t xml:space="preserve">Sont </w:t>
      </w:r>
      <w:r w:rsidRPr="005B704C">
        <w:rPr>
          <w:lang w:val="fr-FR"/>
        </w:rPr>
        <w:t>s</w:t>
      </w:r>
      <w:r w:rsidRPr="005B704C">
        <w:rPr>
          <w:lang w:val="fr-FR"/>
        </w:rPr>
        <w:t>éparés de leurs parents</w:t>
      </w:r>
      <w:r w:rsidR="00743A9F">
        <w:rPr>
          <w:lang w:val="fr-FR"/>
        </w:rPr>
        <w:t> ;</w:t>
      </w:r>
    </w:p>
    <w:p w:rsidR="008D6AB0" w:rsidRPr="005B704C" w:rsidRDefault="004B3B2F" w:rsidP="00F95F98">
      <w:pPr>
        <w:pStyle w:val="SingleTxtG"/>
        <w:ind w:firstLine="567"/>
      </w:pPr>
      <w:r w:rsidRPr="005B704C">
        <w:rPr>
          <w:lang w:val="fr-FR"/>
        </w:rPr>
        <w:t>b)</w:t>
      </w:r>
      <w:r w:rsidRPr="005B704C">
        <w:rPr>
          <w:lang w:val="fr-FR"/>
        </w:rPr>
        <w:tab/>
      </w:r>
      <w:r w:rsidRPr="005B704C">
        <w:rPr>
          <w:lang w:val="fr-FR"/>
        </w:rPr>
        <w:t xml:space="preserve">Ont été </w:t>
      </w:r>
      <w:r w:rsidRPr="005B704C">
        <w:rPr>
          <w:lang w:val="fr-FR"/>
        </w:rPr>
        <w:t>p</w:t>
      </w:r>
      <w:r w:rsidRPr="005B704C">
        <w:rPr>
          <w:lang w:val="fr-FR"/>
        </w:rPr>
        <w:t xml:space="preserve">lacés en </w:t>
      </w:r>
      <w:r w:rsidRPr="005B704C">
        <w:rPr>
          <w:lang w:val="fr-FR"/>
        </w:rPr>
        <w:t>institution</w:t>
      </w:r>
      <w:r w:rsidR="00743A9F">
        <w:rPr>
          <w:lang w:val="fr-FR"/>
        </w:rPr>
        <w:t> ;</w:t>
      </w:r>
    </w:p>
    <w:p w:rsidR="008D6AB0" w:rsidRPr="005B704C" w:rsidRDefault="004B3B2F" w:rsidP="00F95F98">
      <w:pPr>
        <w:pStyle w:val="SingleTxtG"/>
        <w:ind w:firstLine="567"/>
      </w:pPr>
      <w:r w:rsidRPr="005B704C">
        <w:rPr>
          <w:lang w:val="fr-FR"/>
        </w:rPr>
        <w:t>c)</w:t>
      </w:r>
      <w:r w:rsidRPr="005B704C">
        <w:rPr>
          <w:lang w:val="fr-FR"/>
        </w:rPr>
        <w:tab/>
      </w:r>
      <w:r w:rsidRPr="005B704C">
        <w:rPr>
          <w:lang w:val="fr-FR"/>
        </w:rPr>
        <w:t xml:space="preserve">Ont été </w:t>
      </w:r>
      <w:r w:rsidRPr="005B704C">
        <w:rPr>
          <w:lang w:val="fr-FR"/>
        </w:rPr>
        <w:t>p</w:t>
      </w:r>
      <w:r w:rsidRPr="005B704C">
        <w:rPr>
          <w:lang w:val="fr-FR"/>
        </w:rPr>
        <w:t>lacés en famille d</w:t>
      </w:r>
      <w:r w:rsidRPr="005B704C">
        <w:rPr>
          <w:lang w:val="fr-FR"/>
        </w:rPr>
        <w:t>’</w:t>
      </w:r>
      <w:r w:rsidRPr="005B704C">
        <w:rPr>
          <w:lang w:val="fr-FR"/>
        </w:rPr>
        <w:t>accueil</w:t>
      </w:r>
      <w:r w:rsidR="00743A9F">
        <w:rPr>
          <w:lang w:val="fr-FR"/>
        </w:rPr>
        <w:t> ;</w:t>
      </w:r>
      <w:r w:rsidRPr="005B704C">
        <w:rPr>
          <w:lang w:val="fr-FR"/>
        </w:rPr>
        <w:t xml:space="preserve"> </w:t>
      </w:r>
    </w:p>
    <w:p w:rsidR="008D6AB0" w:rsidRPr="005B704C" w:rsidRDefault="004B3B2F" w:rsidP="00F95F98">
      <w:pPr>
        <w:pStyle w:val="SingleTxtG"/>
        <w:ind w:firstLine="567"/>
      </w:pPr>
      <w:r w:rsidRPr="005B704C">
        <w:rPr>
          <w:lang w:val="fr-FR"/>
        </w:rPr>
        <w:t>d)</w:t>
      </w:r>
      <w:r w:rsidRPr="005B704C">
        <w:rPr>
          <w:lang w:val="fr-FR"/>
        </w:rPr>
        <w:tab/>
      </w:r>
      <w:r w:rsidRPr="005B704C">
        <w:rPr>
          <w:lang w:val="fr-FR"/>
        </w:rPr>
        <w:t xml:space="preserve">Ont été </w:t>
      </w:r>
      <w:r w:rsidRPr="005B704C">
        <w:rPr>
          <w:lang w:val="fr-FR"/>
        </w:rPr>
        <w:t>a</w:t>
      </w:r>
      <w:r w:rsidRPr="005B704C">
        <w:rPr>
          <w:lang w:val="fr-FR"/>
        </w:rPr>
        <w:t>doptés dans le pays ou à l</w:t>
      </w:r>
      <w:r w:rsidRPr="005B704C">
        <w:rPr>
          <w:lang w:val="fr-FR"/>
        </w:rPr>
        <w:t>’</w:t>
      </w:r>
      <w:r w:rsidRPr="005B704C">
        <w:rPr>
          <w:lang w:val="fr-FR"/>
        </w:rPr>
        <w:t>étranger.</w:t>
      </w:r>
    </w:p>
    <w:p w:rsidR="008D6AB0" w:rsidRPr="005B704C" w:rsidRDefault="004B3B2F" w:rsidP="005B704C">
      <w:pPr>
        <w:pStyle w:val="SingleTxtG"/>
      </w:pPr>
      <w:r w:rsidRPr="005B704C">
        <w:rPr>
          <w:lang w:val="fr-FR"/>
        </w:rPr>
        <w:t>16.</w:t>
      </w:r>
      <w:r w:rsidRPr="005B704C">
        <w:rPr>
          <w:lang w:val="fr-FR"/>
        </w:rPr>
        <w:tab/>
        <w:t xml:space="preserve">Fournir, pour les trois dernières années, des données ventilées par âge, sexe, type de handicap, origine ethnique et zone géographique, </w:t>
      </w:r>
      <w:r w:rsidRPr="005B704C">
        <w:rPr>
          <w:lang w:val="fr-FR"/>
        </w:rPr>
        <w:t>concernant le nombre d</w:t>
      </w:r>
      <w:r w:rsidRPr="005B704C">
        <w:rPr>
          <w:lang w:val="fr-FR"/>
        </w:rPr>
        <w:t>’</w:t>
      </w:r>
      <w:r w:rsidRPr="005B704C">
        <w:rPr>
          <w:lang w:val="fr-FR"/>
        </w:rPr>
        <w:t>enfants handicapés</w:t>
      </w:r>
      <w:r w:rsidRPr="005B704C">
        <w:rPr>
          <w:lang w:val="fr-FR"/>
        </w:rPr>
        <w:t xml:space="preserve"> dans toutes les régions de l</w:t>
      </w:r>
      <w:r w:rsidRPr="005B704C">
        <w:rPr>
          <w:lang w:val="fr-FR"/>
        </w:rPr>
        <w:t>’</w:t>
      </w:r>
      <w:r w:rsidRPr="005B704C">
        <w:rPr>
          <w:lang w:val="fr-FR"/>
        </w:rPr>
        <w:t>État partie qui</w:t>
      </w:r>
      <w:r w:rsidR="00743A9F">
        <w:rPr>
          <w:lang w:val="fr-FR"/>
        </w:rPr>
        <w:t> :</w:t>
      </w:r>
    </w:p>
    <w:p w:rsidR="008D6AB0" w:rsidRPr="005B704C" w:rsidRDefault="004B3B2F" w:rsidP="00AE03FE">
      <w:pPr>
        <w:pStyle w:val="SingleTxtG"/>
        <w:ind w:firstLine="567"/>
      </w:pPr>
      <w:r w:rsidRPr="005B704C">
        <w:rPr>
          <w:lang w:val="fr-FR"/>
        </w:rPr>
        <w:t>a)</w:t>
      </w:r>
      <w:r w:rsidRPr="005B704C">
        <w:rPr>
          <w:lang w:val="fr-FR"/>
        </w:rPr>
        <w:tab/>
        <w:t>Vivent dans leur famille</w:t>
      </w:r>
      <w:r w:rsidR="00743A9F">
        <w:rPr>
          <w:lang w:val="fr-FR"/>
        </w:rPr>
        <w:t> ;</w:t>
      </w:r>
    </w:p>
    <w:p w:rsidR="008D6AB0" w:rsidRPr="005B704C" w:rsidRDefault="004B3B2F" w:rsidP="00AE03FE">
      <w:pPr>
        <w:pStyle w:val="SingleTxtG"/>
        <w:ind w:firstLine="567"/>
      </w:pPr>
      <w:r w:rsidRPr="005B704C">
        <w:rPr>
          <w:lang w:val="fr-FR"/>
        </w:rPr>
        <w:t>b)</w:t>
      </w:r>
      <w:r w:rsidRPr="005B704C">
        <w:rPr>
          <w:lang w:val="fr-FR"/>
        </w:rPr>
        <w:tab/>
        <w:t>Vivent en institution</w:t>
      </w:r>
      <w:r w:rsidR="00743A9F">
        <w:rPr>
          <w:lang w:val="fr-FR"/>
        </w:rPr>
        <w:t> ;</w:t>
      </w:r>
    </w:p>
    <w:p w:rsidR="008D6AB0" w:rsidRPr="005B704C" w:rsidRDefault="004B3B2F" w:rsidP="00AE03FE">
      <w:pPr>
        <w:pStyle w:val="SingleTxtG"/>
        <w:ind w:firstLine="567"/>
      </w:pPr>
      <w:r w:rsidRPr="005B704C">
        <w:rPr>
          <w:lang w:val="fr-FR"/>
        </w:rPr>
        <w:t>c)</w:t>
      </w:r>
      <w:r w:rsidRPr="005B704C">
        <w:rPr>
          <w:lang w:val="fr-FR"/>
        </w:rPr>
        <w:tab/>
        <w:t>Fréquentent une école primaire ordinaire</w:t>
      </w:r>
      <w:r w:rsidR="00743A9F">
        <w:rPr>
          <w:lang w:val="fr-FR"/>
        </w:rPr>
        <w:t> ;</w:t>
      </w:r>
    </w:p>
    <w:p w:rsidR="008D6AB0" w:rsidRPr="005B704C" w:rsidRDefault="004B3B2F" w:rsidP="00AE03FE">
      <w:pPr>
        <w:pStyle w:val="SingleTxtG"/>
        <w:ind w:firstLine="567"/>
      </w:pPr>
      <w:r w:rsidRPr="005B704C">
        <w:rPr>
          <w:lang w:val="fr-FR"/>
        </w:rPr>
        <w:t>d)</w:t>
      </w:r>
      <w:r w:rsidRPr="005B704C">
        <w:rPr>
          <w:lang w:val="fr-FR"/>
        </w:rPr>
        <w:tab/>
        <w:t>Fréquentent une école secondaire ordinaire</w:t>
      </w:r>
      <w:r w:rsidR="00743A9F">
        <w:rPr>
          <w:lang w:val="fr-FR"/>
        </w:rPr>
        <w:t> ;</w:t>
      </w:r>
    </w:p>
    <w:p w:rsidR="008D6AB0" w:rsidRPr="005B704C" w:rsidRDefault="004B3B2F" w:rsidP="00AE03FE">
      <w:pPr>
        <w:pStyle w:val="SingleTxtG"/>
        <w:ind w:firstLine="567"/>
      </w:pPr>
      <w:r w:rsidRPr="005B704C">
        <w:rPr>
          <w:lang w:val="fr-FR"/>
        </w:rPr>
        <w:t>e</w:t>
      </w:r>
      <w:r w:rsidRPr="005B704C">
        <w:rPr>
          <w:lang w:val="fr-FR"/>
        </w:rPr>
        <w:t>)</w:t>
      </w:r>
      <w:r w:rsidRPr="005B704C">
        <w:rPr>
          <w:lang w:val="fr-FR"/>
        </w:rPr>
        <w:tab/>
        <w:t>Fréquentent une école spécialisée</w:t>
      </w:r>
      <w:r w:rsidR="00743A9F">
        <w:rPr>
          <w:lang w:val="fr-FR"/>
        </w:rPr>
        <w:t> ;</w:t>
      </w:r>
    </w:p>
    <w:p w:rsidR="008D6AB0" w:rsidRPr="005B704C" w:rsidRDefault="004B3B2F" w:rsidP="00AE03FE">
      <w:pPr>
        <w:pStyle w:val="SingleTxtG"/>
        <w:ind w:firstLine="567"/>
      </w:pPr>
      <w:r w:rsidRPr="005B704C">
        <w:rPr>
          <w:lang w:val="fr-FR"/>
        </w:rPr>
        <w:t>f)</w:t>
      </w:r>
      <w:r w:rsidRPr="005B704C">
        <w:rPr>
          <w:lang w:val="fr-FR"/>
        </w:rPr>
        <w:tab/>
        <w:t>Ne sont pas scolarisés</w:t>
      </w:r>
      <w:r w:rsidR="00743A9F">
        <w:rPr>
          <w:lang w:val="fr-FR"/>
        </w:rPr>
        <w:t> ;</w:t>
      </w:r>
      <w:r w:rsidRPr="005B704C">
        <w:rPr>
          <w:lang w:val="fr-FR"/>
        </w:rPr>
        <w:t xml:space="preserve"> </w:t>
      </w:r>
    </w:p>
    <w:p w:rsidR="008D6AB0" w:rsidRPr="005B704C" w:rsidRDefault="004B3B2F" w:rsidP="00AE03FE">
      <w:pPr>
        <w:pStyle w:val="SingleTxtG"/>
        <w:ind w:firstLine="567"/>
      </w:pPr>
      <w:r w:rsidRPr="005B704C">
        <w:rPr>
          <w:lang w:val="fr-FR"/>
        </w:rPr>
        <w:t>g)</w:t>
      </w:r>
      <w:r w:rsidRPr="005B704C">
        <w:rPr>
          <w:lang w:val="fr-FR"/>
        </w:rPr>
        <w:tab/>
        <w:t>Ont été abandonnés par leur famille.</w:t>
      </w:r>
    </w:p>
    <w:p w:rsidR="008D6AB0" w:rsidRPr="005B704C" w:rsidRDefault="004B3B2F" w:rsidP="005B704C">
      <w:pPr>
        <w:pStyle w:val="SingleTxtG"/>
      </w:pPr>
      <w:r w:rsidRPr="005B704C">
        <w:rPr>
          <w:lang w:val="fr-FR"/>
        </w:rPr>
        <w:t>17.</w:t>
      </w:r>
      <w:r w:rsidRPr="005B704C">
        <w:rPr>
          <w:lang w:val="fr-FR"/>
        </w:rPr>
        <w:tab/>
      </w:r>
      <w:r w:rsidRPr="005B704C">
        <w:rPr>
          <w:lang w:val="fr-FR"/>
        </w:rPr>
        <w:t>F</w:t>
      </w:r>
      <w:r w:rsidRPr="005B704C">
        <w:rPr>
          <w:lang w:val="fr-FR"/>
        </w:rPr>
        <w:t xml:space="preserve">ournir, pour les trois dernières années, des données, ventilées par âge, sexe, lieu de résidence et </w:t>
      </w:r>
      <w:r w:rsidRPr="005B704C">
        <w:rPr>
          <w:lang w:val="fr-FR"/>
        </w:rPr>
        <w:t>type d</w:t>
      </w:r>
      <w:r w:rsidRPr="005B704C">
        <w:rPr>
          <w:lang w:val="fr-FR"/>
        </w:rPr>
        <w:t>’</w:t>
      </w:r>
      <w:r w:rsidRPr="005B704C">
        <w:rPr>
          <w:lang w:val="fr-FR"/>
        </w:rPr>
        <w:t xml:space="preserve">infraction, sur le </w:t>
      </w:r>
      <w:r w:rsidRPr="005B704C">
        <w:rPr>
          <w:lang w:val="fr-FR"/>
        </w:rPr>
        <w:t>nombre d</w:t>
      </w:r>
      <w:r w:rsidRPr="005B704C">
        <w:rPr>
          <w:lang w:val="fr-FR"/>
        </w:rPr>
        <w:t>’</w:t>
      </w:r>
      <w:r w:rsidRPr="005B704C">
        <w:rPr>
          <w:lang w:val="fr-FR"/>
        </w:rPr>
        <w:t>enfants</w:t>
      </w:r>
      <w:r w:rsidR="00743A9F">
        <w:rPr>
          <w:lang w:val="fr-FR"/>
        </w:rPr>
        <w:t> :</w:t>
      </w:r>
    </w:p>
    <w:p w:rsidR="008D6AB0" w:rsidRPr="005B704C" w:rsidRDefault="004B3B2F" w:rsidP="00190CF8">
      <w:pPr>
        <w:pStyle w:val="SingleTxtG"/>
        <w:ind w:firstLine="567"/>
      </w:pPr>
      <w:r w:rsidRPr="005B704C">
        <w:rPr>
          <w:lang w:val="fr-FR"/>
        </w:rPr>
        <w:t>a)</w:t>
      </w:r>
      <w:r w:rsidRPr="005B704C">
        <w:rPr>
          <w:lang w:val="fr-FR"/>
        </w:rPr>
        <w:tab/>
      </w:r>
      <w:r w:rsidRPr="005B704C">
        <w:rPr>
          <w:lang w:val="fr-FR"/>
        </w:rPr>
        <w:t xml:space="preserve">Soustraits </w:t>
      </w:r>
      <w:r w:rsidRPr="005B704C">
        <w:rPr>
          <w:lang w:val="fr-FR"/>
        </w:rPr>
        <w:t>au</w:t>
      </w:r>
      <w:r w:rsidRPr="005B704C">
        <w:rPr>
          <w:lang w:val="fr-FR"/>
        </w:rPr>
        <w:t xml:space="preserve"> système de justice pour mineurs</w:t>
      </w:r>
      <w:r w:rsidR="00743A9F">
        <w:rPr>
          <w:lang w:val="fr-FR"/>
        </w:rPr>
        <w:t> ;</w:t>
      </w:r>
    </w:p>
    <w:p w:rsidR="008D6AB0" w:rsidRPr="005B704C" w:rsidRDefault="004B3B2F" w:rsidP="00190CF8">
      <w:pPr>
        <w:pStyle w:val="SingleTxtG"/>
        <w:ind w:firstLine="567"/>
      </w:pPr>
      <w:r w:rsidRPr="005B704C">
        <w:rPr>
          <w:lang w:val="fr-FR"/>
        </w:rPr>
        <w:t>b)</w:t>
      </w:r>
      <w:r w:rsidRPr="005B704C">
        <w:rPr>
          <w:lang w:val="fr-FR"/>
        </w:rPr>
        <w:tab/>
        <w:t>En détention provisoire</w:t>
      </w:r>
      <w:r w:rsidR="00743A9F">
        <w:rPr>
          <w:lang w:val="fr-FR"/>
        </w:rPr>
        <w:t> ;</w:t>
      </w:r>
    </w:p>
    <w:p w:rsidR="008D6AB0" w:rsidRPr="005B704C" w:rsidRDefault="004B3B2F" w:rsidP="00190CF8">
      <w:pPr>
        <w:pStyle w:val="SingleTxtG"/>
        <w:ind w:firstLine="567"/>
      </w:pPr>
      <w:r w:rsidRPr="005B704C">
        <w:rPr>
          <w:lang w:val="fr-FR"/>
        </w:rPr>
        <w:t>c)</w:t>
      </w:r>
      <w:r w:rsidRPr="005B704C">
        <w:rPr>
          <w:lang w:val="fr-FR"/>
        </w:rPr>
        <w:tab/>
        <w:t>En détention après jugement</w:t>
      </w:r>
      <w:r w:rsidR="00743A9F">
        <w:rPr>
          <w:lang w:val="fr-FR"/>
        </w:rPr>
        <w:t> ;</w:t>
      </w:r>
    </w:p>
    <w:p w:rsidR="008D6AB0" w:rsidRPr="005B704C" w:rsidRDefault="004B3B2F" w:rsidP="00190CF8">
      <w:pPr>
        <w:pStyle w:val="SingleTxtG"/>
        <w:ind w:firstLine="567"/>
      </w:pPr>
      <w:r w:rsidRPr="005B704C">
        <w:rPr>
          <w:lang w:val="fr-FR"/>
        </w:rPr>
        <w:t>d)</w:t>
      </w:r>
      <w:r w:rsidRPr="005B704C">
        <w:rPr>
          <w:lang w:val="fr-FR"/>
        </w:rPr>
        <w:tab/>
      </w:r>
      <w:r w:rsidRPr="005B704C">
        <w:rPr>
          <w:lang w:val="fr-FR"/>
        </w:rPr>
        <w:t>Q</w:t>
      </w:r>
      <w:r w:rsidRPr="005B704C">
        <w:rPr>
          <w:lang w:val="fr-FR"/>
        </w:rPr>
        <w:t xml:space="preserve">ui </w:t>
      </w:r>
      <w:r w:rsidRPr="005B704C">
        <w:rPr>
          <w:bCs/>
          <w:lang w:val="fr-FR"/>
        </w:rPr>
        <w:t>exécut</w:t>
      </w:r>
      <w:r w:rsidRPr="005B704C">
        <w:rPr>
          <w:lang w:val="fr-FR"/>
        </w:rPr>
        <w:t xml:space="preserve">ent une </w:t>
      </w:r>
      <w:r w:rsidRPr="005B704C">
        <w:rPr>
          <w:lang w:val="fr-FR"/>
        </w:rPr>
        <w:t>peine</w:t>
      </w:r>
      <w:r w:rsidRPr="005B704C">
        <w:rPr>
          <w:lang w:val="fr-FR"/>
        </w:rPr>
        <w:t xml:space="preserve"> </w:t>
      </w:r>
      <w:r w:rsidRPr="005B704C">
        <w:rPr>
          <w:lang w:val="fr-FR"/>
        </w:rPr>
        <w:t>(</w:t>
      </w:r>
      <w:r w:rsidRPr="005B704C">
        <w:rPr>
          <w:lang w:val="fr-FR"/>
        </w:rPr>
        <w:t>indiqu</w:t>
      </w:r>
      <w:r w:rsidRPr="005B704C">
        <w:rPr>
          <w:lang w:val="fr-FR"/>
        </w:rPr>
        <w:t>er</w:t>
      </w:r>
      <w:r w:rsidRPr="005B704C">
        <w:rPr>
          <w:lang w:val="fr-FR"/>
        </w:rPr>
        <w:t xml:space="preserve"> </w:t>
      </w:r>
      <w:r w:rsidRPr="005B704C">
        <w:rPr>
          <w:lang w:val="fr-FR"/>
        </w:rPr>
        <w:t xml:space="preserve">la peine </w:t>
      </w:r>
      <w:r w:rsidRPr="005B704C">
        <w:rPr>
          <w:lang w:val="fr-FR"/>
        </w:rPr>
        <w:t>appliqu</w:t>
      </w:r>
      <w:r w:rsidRPr="005B704C">
        <w:rPr>
          <w:lang w:val="fr-FR"/>
        </w:rPr>
        <w:t>ée</w:t>
      </w:r>
      <w:r w:rsidRPr="005B704C">
        <w:rPr>
          <w:lang w:val="fr-FR"/>
        </w:rPr>
        <w:t>)</w:t>
      </w:r>
      <w:r w:rsidR="00743A9F">
        <w:rPr>
          <w:lang w:val="fr-FR"/>
        </w:rPr>
        <w:t>.</w:t>
      </w:r>
      <w:r w:rsidRPr="005B704C">
        <w:rPr>
          <w:lang w:val="fr-FR"/>
        </w:rPr>
        <w:t xml:space="preserve"> </w:t>
      </w:r>
    </w:p>
    <w:p w:rsidR="008D6AB0" w:rsidRPr="005B704C" w:rsidRDefault="004B3B2F" w:rsidP="005B704C">
      <w:pPr>
        <w:pStyle w:val="SingleTxtG"/>
      </w:pPr>
      <w:r w:rsidRPr="005B704C">
        <w:rPr>
          <w:lang w:val="fr-FR"/>
        </w:rPr>
        <w:t>18.</w:t>
      </w:r>
      <w:r w:rsidRPr="005B704C">
        <w:rPr>
          <w:lang w:val="fr-FR"/>
        </w:rPr>
        <w:tab/>
      </w:r>
      <w:r w:rsidRPr="005B704C">
        <w:rPr>
          <w:lang w:val="fr-FR"/>
        </w:rPr>
        <w:t>Mettre à jour toutes les données figurant dans le rapport qui seraient obsolètes ou ne tiendraient pas compte de faits nouveaux.</w:t>
      </w:r>
      <w:r w:rsidRPr="005B704C">
        <w:rPr>
          <w:lang w:val="fr-FR"/>
        </w:rPr>
        <w:t xml:space="preserve"> </w:t>
      </w:r>
    </w:p>
    <w:p w:rsidR="007341B7" w:rsidRDefault="004B3B2F" w:rsidP="005B704C">
      <w:pPr>
        <w:pStyle w:val="SingleTxtG"/>
        <w:rPr>
          <w:lang w:val="fr-FR"/>
        </w:rPr>
      </w:pPr>
      <w:r w:rsidRPr="005B704C">
        <w:rPr>
          <w:lang w:val="fr-FR"/>
        </w:rPr>
        <w:t>19.</w:t>
      </w:r>
      <w:r w:rsidRPr="005B704C">
        <w:rPr>
          <w:lang w:val="fr-FR"/>
        </w:rPr>
        <w:tab/>
        <w:t>En outre, l</w:t>
      </w:r>
      <w:r w:rsidRPr="005B704C">
        <w:rPr>
          <w:lang w:val="fr-FR"/>
        </w:rPr>
        <w:t>’</w:t>
      </w:r>
      <w:r w:rsidRPr="005B704C">
        <w:rPr>
          <w:lang w:val="fr-FR"/>
        </w:rPr>
        <w:t>État partie voudra peut-être dresser la liste des domaines en rapport avec l</w:t>
      </w:r>
      <w:r w:rsidRPr="005B704C">
        <w:rPr>
          <w:lang w:val="fr-FR"/>
        </w:rPr>
        <w:t>’</w:t>
      </w:r>
      <w:r w:rsidRPr="005B704C">
        <w:rPr>
          <w:lang w:val="fr-FR"/>
        </w:rPr>
        <w:t>enfance qu</w:t>
      </w:r>
      <w:r w:rsidRPr="005B704C">
        <w:rPr>
          <w:lang w:val="fr-FR"/>
        </w:rPr>
        <w:t>’</w:t>
      </w:r>
      <w:r w:rsidRPr="005B704C">
        <w:rPr>
          <w:lang w:val="fr-FR"/>
        </w:rPr>
        <w:t>il estime prioritai</w:t>
      </w:r>
      <w:r w:rsidRPr="005B704C">
        <w:rPr>
          <w:lang w:val="fr-FR"/>
        </w:rPr>
        <w:t>res au regard de la mise en œuvre de la Convention.</w:t>
      </w:r>
    </w:p>
    <w:p w:rsidR="00CE140E" w:rsidRPr="00CE140E" w:rsidRDefault="00CE140E" w:rsidP="00CE140E">
      <w:pPr>
        <w:pStyle w:val="SingleTxtG"/>
        <w:spacing w:before="240" w:after="0"/>
        <w:jc w:val="center"/>
        <w:rPr>
          <w:u w:val="single"/>
        </w:rPr>
      </w:pPr>
      <w:r>
        <w:rPr>
          <w:u w:val="single"/>
        </w:rPr>
        <w:tab/>
      </w:r>
      <w:r>
        <w:rPr>
          <w:u w:val="single"/>
        </w:rPr>
        <w:tab/>
      </w:r>
      <w:r>
        <w:rPr>
          <w:u w:val="single"/>
        </w:rPr>
        <w:tab/>
      </w:r>
    </w:p>
    <w:sectPr w:rsidR="00CE140E" w:rsidRPr="00CE140E" w:rsidSect="008F01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CCF" w:rsidRDefault="00976CCF" w:rsidP="00F95C08">
      <w:pPr>
        <w:spacing w:line="240" w:lineRule="auto"/>
      </w:pPr>
    </w:p>
  </w:endnote>
  <w:endnote w:type="continuationSeparator" w:id="0">
    <w:p w:rsidR="00976CCF" w:rsidRPr="00AC3823" w:rsidRDefault="00976CCF" w:rsidP="00AC3823">
      <w:pPr>
        <w:pStyle w:val="Pieddepage"/>
      </w:pPr>
    </w:p>
  </w:endnote>
  <w:endnote w:type="continuationNotice" w:id="1">
    <w:p w:rsidR="00976CCF" w:rsidRDefault="00976C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193" w:rsidRPr="008F0193" w:rsidRDefault="008F0193" w:rsidP="008F0193">
    <w:pPr>
      <w:pStyle w:val="Pieddepage"/>
      <w:tabs>
        <w:tab w:val="right" w:pos="9638"/>
      </w:tabs>
    </w:pPr>
    <w:r w:rsidRPr="008F0193">
      <w:rPr>
        <w:b/>
        <w:sz w:val="18"/>
      </w:rPr>
      <w:fldChar w:fldCharType="begin"/>
    </w:r>
    <w:r w:rsidRPr="008F0193">
      <w:rPr>
        <w:b/>
        <w:sz w:val="18"/>
      </w:rPr>
      <w:instrText xml:space="preserve"> PAGE  \* MERGEFORMAT </w:instrText>
    </w:r>
    <w:r w:rsidRPr="008F0193">
      <w:rPr>
        <w:b/>
        <w:sz w:val="18"/>
      </w:rPr>
      <w:fldChar w:fldCharType="separate"/>
    </w:r>
    <w:r w:rsidR="004B3B2F">
      <w:rPr>
        <w:b/>
        <w:noProof/>
        <w:sz w:val="18"/>
      </w:rPr>
      <w:t>2</w:t>
    </w:r>
    <w:r w:rsidRPr="008F0193">
      <w:rPr>
        <w:b/>
        <w:sz w:val="18"/>
      </w:rPr>
      <w:fldChar w:fldCharType="end"/>
    </w:r>
    <w:r>
      <w:rPr>
        <w:b/>
        <w:sz w:val="18"/>
      </w:rPr>
      <w:tab/>
    </w:r>
    <w:r>
      <w:t>GE.17-12092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193" w:rsidRPr="008F0193" w:rsidRDefault="008F0193" w:rsidP="008F0193">
    <w:pPr>
      <w:pStyle w:val="Pieddepage"/>
      <w:tabs>
        <w:tab w:val="right" w:pos="9638"/>
      </w:tabs>
      <w:rPr>
        <w:b/>
        <w:sz w:val="18"/>
      </w:rPr>
    </w:pPr>
    <w:r>
      <w:t>GE.17-12092</w:t>
    </w:r>
    <w:r>
      <w:tab/>
    </w:r>
    <w:r w:rsidRPr="008F0193">
      <w:rPr>
        <w:b/>
        <w:sz w:val="18"/>
      </w:rPr>
      <w:fldChar w:fldCharType="begin"/>
    </w:r>
    <w:r w:rsidRPr="008F0193">
      <w:rPr>
        <w:b/>
        <w:sz w:val="18"/>
      </w:rPr>
      <w:instrText xml:space="preserve"> PAGE  \* MERGEFORMAT </w:instrText>
    </w:r>
    <w:r w:rsidRPr="008F0193">
      <w:rPr>
        <w:b/>
        <w:sz w:val="18"/>
      </w:rPr>
      <w:fldChar w:fldCharType="separate"/>
    </w:r>
    <w:r w:rsidR="004B3B2F">
      <w:rPr>
        <w:b/>
        <w:noProof/>
        <w:sz w:val="18"/>
      </w:rPr>
      <w:t>3</w:t>
    </w:r>
    <w:r w:rsidRPr="008F01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8F0193" w:rsidRDefault="008F0193" w:rsidP="008F019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17-12092  (F)</w:t>
    </w:r>
    <w:r w:rsidR="00D9434D">
      <w:rPr>
        <w:sz w:val="20"/>
      </w:rPr>
      <w:t xml:space="preserve">    090817    090817</w:t>
    </w:r>
    <w:r>
      <w:rPr>
        <w:sz w:val="20"/>
      </w:rPr>
      <w:br/>
    </w:r>
    <w:r w:rsidRPr="008F0193">
      <w:rPr>
        <w:rFonts w:ascii="C39T30Lfz" w:hAnsi="C39T30Lfz"/>
        <w:sz w:val="56"/>
      </w:rPr>
      <w:t></w:t>
    </w:r>
    <w:r w:rsidRPr="008F0193">
      <w:rPr>
        <w:rFonts w:ascii="C39T30Lfz" w:hAnsi="C39T30Lfz"/>
        <w:sz w:val="56"/>
      </w:rPr>
      <w:t></w:t>
    </w:r>
    <w:r w:rsidRPr="008F0193">
      <w:rPr>
        <w:rFonts w:ascii="C39T30Lfz" w:hAnsi="C39T30Lfz"/>
        <w:sz w:val="56"/>
      </w:rPr>
      <w:t></w:t>
    </w:r>
    <w:r w:rsidRPr="008F0193">
      <w:rPr>
        <w:rFonts w:ascii="C39T30Lfz" w:hAnsi="C39T30Lfz"/>
        <w:sz w:val="56"/>
      </w:rPr>
      <w:t></w:t>
    </w:r>
    <w:r w:rsidRPr="008F0193">
      <w:rPr>
        <w:rFonts w:ascii="C39T30Lfz" w:hAnsi="C39T30Lfz"/>
        <w:sz w:val="56"/>
      </w:rPr>
      <w:t></w:t>
    </w:r>
    <w:r w:rsidRPr="008F0193">
      <w:rPr>
        <w:rFonts w:ascii="C39T30Lfz" w:hAnsi="C39T30Lfz"/>
        <w:sz w:val="56"/>
      </w:rPr>
      <w:t></w:t>
    </w:r>
    <w:r w:rsidRPr="008F0193">
      <w:rPr>
        <w:rFonts w:ascii="C39T30Lfz" w:hAnsi="C39T30Lfz"/>
        <w:sz w:val="56"/>
      </w:rPr>
      <w:t></w:t>
    </w:r>
    <w:r w:rsidRPr="008F0193">
      <w:rPr>
        <w:rFonts w:ascii="C39T30Lfz" w:hAnsi="C39T30Lfz"/>
        <w:sz w:val="56"/>
      </w:rPr>
      <w:t></w:t>
    </w:r>
    <w:r w:rsidRPr="008F019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SLB/Q/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B/Q/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CCF" w:rsidRPr="00AC3823" w:rsidRDefault="00976CCF" w:rsidP="00AC3823">
      <w:pPr>
        <w:pStyle w:val="Pieddepage"/>
        <w:tabs>
          <w:tab w:val="right" w:pos="2155"/>
        </w:tabs>
        <w:spacing w:after="80" w:line="240" w:lineRule="atLeast"/>
        <w:ind w:left="680"/>
        <w:rPr>
          <w:u w:val="single"/>
        </w:rPr>
      </w:pPr>
      <w:r>
        <w:rPr>
          <w:u w:val="single"/>
        </w:rPr>
        <w:tab/>
      </w:r>
    </w:p>
  </w:footnote>
  <w:footnote w:type="continuationSeparator" w:id="0">
    <w:p w:rsidR="00976CCF" w:rsidRPr="00AC3823" w:rsidRDefault="00976CCF" w:rsidP="00AC3823">
      <w:pPr>
        <w:pStyle w:val="Pieddepage"/>
        <w:tabs>
          <w:tab w:val="right" w:pos="2155"/>
        </w:tabs>
        <w:spacing w:after="80" w:line="240" w:lineRule="atLeast"/>
        <w:ind w:left="680"/>
        <w:rPr>
          <w:u w:val="single"/>
        </w:rPr>
      </w:pPr>
      <w:r>
        <w:rPr>
          <w:u w:val="single"/>
        </w:rPr>
        <w:tab/>
      </w:r>
    </w:p>
  </w:footnote>
  <w:footnote w:type="continuationNotice" w:id="1">
    <w:p w:rsidR="00976CCF" w:rsidRPr="00AC3823" w:rsidRDefault="00976CC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193" w:rsidRPr="008F0193" w:rsidRDefault="008F0193">
    <w:pPr>
      <w:pStyle w:val="En-tte"/>
    </w:pPr>
    <w:fldSimple w:instr=" TITLE  \* MERGEFORMAT ">
      <w:r w:rsidR="004B3B2F">
        <w:t>CRC/C/SLB/Q/2-3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193" w:rsidRPr="008F0193" w:rsidRDefault="008F0193" w:rsidP="008F0193">
    <w:pPr>
      <w:pStyle w:val="En-tte"/>
      <w:jc w:val="right"/>
    </w:pPr>
    <w:fldSimple w:instr=" TITLE  \* MERGEFORMAT ">
      <w:r w:rsidR="004B3B2F">
        <w:t>CRC/C/SLB/Q/2-3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CCF"/>
    <w:rsid w:val="0000094E"/>
    <w:rsid w:val="00017F94"/>
    <w:rsid w:val="00023842"/>
    <w:rsid w:val="000334F9"/>
    <w:rsid w:val="000354E9"/>
    <w:rsid w:val="0007796D"/>
    <w:rsid w:val="000B7790"/>
    <w:rsid w:val="00111F2F"/>
    <w:rsid w:val="0014365E"/>
    <w:rsid w:val="001710D9"/>
    <w:rsid w:val="00176178"/>
    <w:rsid w:val="00190CF8"/>
    <w:rsid w:val="001D752B"/>
    <w:rsid w:val="001F525A"/>
    <w:rsid w:val="001F549D"/>
    <w:rsid w:val="00223272"/>
    <w:rsid w:val="0024779E"/>
    <w:rsid w:val="002D14A3"/>
    <w:rsid w:val="00311E81"/>
    <w:rsid w:val="00340ED0"/>
    <w:rsid w:val="00393659"/>
    <w:rsid w:val="003F7780"/>
    <w:rsid w:val="00446FE5"/>
    <w:rsid w:val="00452396"/>
    <w:rsid w:val="004551FE"/>
    <w:rsid w:val="00485B35"/>
    <w:rsid w:val="004B3B2F"/>
    <w:rsid w:val="004D7A2C"/>
    <w:rsid w:val="005272D4"/>
    <w:rsid w:val="005505B7"/>
    <w:rsid w:val="00573BE5"/>
    <w:rsid w:val="00586ED3"/>
    <w:rsid w:val="00596AA9"/>
    <w:rsid w:val="005B704C"/>
    <w:rsid w:val="0065436B"/>
    <w:rsid w:val="0071601D"/>
    <w:rsid w:val="007341B7"/>
    <w:rsid w:val="00743A9F"/>
    <w:rsid w:val="00760CBC"/>
    <w:rsid w:val="007A62E6"/>
    <w:rsid w:val="0080684C"/>
    <w:rsid w:val="00840413"/>
    <w:rsid w:val="00871C75"/>
    <w:rsid w:val="008776DC"/>
    <w:rsid w:val="008C54BD"/>
    <w:rsid w:val="008F0193"/>
    <w:rsid w:val="008F3CA0"/>
    <w:rsid w:val="009705C8"/>
    <w:rsid w:val="00976CCF"/>
    <w:rsid w:val="00A30353"/>
    <w:rsid w:val="00A61CD9"/>
    <w:rsid w:val="00AC3823"/>
    <w:rsid w:val="00AE03FE"/>
    <w:rsid w:val="00AE323C"/>
    <w:rsid w:val="00B00181"/>
    <w:rsid w:val="00B24A9B"/>
    <w:rsid w:val="00B765F7"/>
    <w:rsid w:val="00BA0CA9"/>
    <w:rsid w:val="00C02897"/>
    <w:rsid w:val="00CE140E"/>
    <w:rsid w:val="00D3439C"/>
    <w:rsid w:val="00D9434D"/>
    <w:rsid w:val="00DB1831"/>
    <w:rsid w:val="00DD3BFD"/>
    <w:rsid w:val="00DF6678"/>
    <w:rsid w:val="00F660DF"/>
    <w:rsid w:val="00F95C08"/>
    <w:rsid w:val="00F95F9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47A9EE"/>
  <w15:docId w15:val="{E713959D-C3E9-4176-83D1-F188CB67B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1277</Words>
  <Characters>7270</Characters>
  <Application>Microsoft Office Word</Application>
  <DocSecurity>0</DocSecurity>
  <Lines>807</Lines>
  <Paragraphs>341</Paragraphs>
  <ScaleCrop>false</ScaleCrop>
  <HeadingPairs>
    <vt:vector size="2" baseType="variant">
      <vt:variant>
        <vt:lpstr>Titre</vt:lpstr>
      </vt:variant>
      <vt:variant>
        <vt:i4>1</vt:i4>
      </vt:variant>
    </vt:vector>
  </HeadingPairs>
  <TitlesOfParts>
    <vt:vector size="1" baseType="lpstr">
      <vt:lpstr>CRC/C/SLB/Q/2-3</vt:lpstr>
    </vt:vector>
  </TitlesOfParts>
  <Company>DCM</Company>
  <LinksUpToDate>false</LinksUpToDate>
  <CharactersWithSpaces>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CRC/C/SLB/Q/2-3</dc:title>
  <dc:subject/>
  <dc:creator>DEVOS</dc:creator>
  <cp:keywords/>
  <cp:lastModifiedBy>DEVOS</cp:lastModifiedBy>
  <cp:revision>3</cp:revision>
  <cp:lastPrinted>2017-08-09T12:28:00Z</cp:lastPrinted>
  <dcterms:created xsi:type="dcterms:W3CDTF">2017-08-09T12:28:00Z</dcterms:created>
  <dcterms:modified xsi:type="dcterms:W3CDTF">2017-08-09T12:28:00Z</dcterms:modified>
</cp:coreProperties>
</file>