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44"/>
        <w:gridCol w:w="930"/>
        <w:gridCol w:w="247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2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 w:rsidTr="002A23E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7F64B5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5220105" r:id="rId8"/>
              </w:object>
            </w:r>
          </w:p>
        </w:tc>
        <w:tc>
          <w:tcPr>
            <w:tcW w:w="5474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3B2BDA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3B2BDA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3B2BDA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3B2BDA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3B2BDA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3B2BDA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3B2BDA">
              <w:rPr>
                <w:lang w:val="en-US"/>
              </w:rPr>
              <w:instrText xml:space="preserve"> </w:instrText>
            </w:r>
            <w:r w:rsidR="003B2BDA">
              <w:rPr>
                <w:lang w:val="en-US"/>
              </w:rPr>
              <w:fldChar w:fldCharType="separate"/>
            </w:r>
            <w:r w:rsidR="003B2BDA">
              <w:rPr>
                <w:lang w:val="en-US"/>
              </w:rPr>
              <w:t>E/C.12/SWE/Q/5</w:t>
            </w:r>
            <w:r>
              <w:rPr>
                <w:lang w:val="en-US"/>
              </w:rPr>
              <w:fldChar w:fldCharType="end"/>
            </w:r>
          </w:p>
          <w:p w:rsidR="004C5929" w:rsidRPr="003B2BDA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3B2BDA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3B2BDA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3B2BDA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3B2BDA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3B2BDA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3B2BDA">
              <w:rPr>
                <w:lang w:val="en-US"/>
              </w:rPr>
              <w:instrText xml:space="preserve"> </w:instrText>
            </w:r>
            <w:r w:rsidR="003B2BDA">
              <w:rPr>
                <w:lang w:val="en-US"/>
              </w:rPr>
              <w:fldChar w:fldCharType="separate"/>
            </w:r>
            <w:r w:rsidR="003B2BDA">
              <w:rPr>
                <w:lang w:val="en-US"/>
              </w:rPr>
              <w:t>13 December 2007</w:t>
            </w:r>
            <w:r>
              <w:rPr>
                <w:lang w:val="en-US"/>
              </w:rPr>
              <w:fldChar w:fldCharType="end"/>
            </w:r>
          </w:p>
          <w:p w:rsidR="004C5929" w:rsidRPr="003B2BDA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3B2BDA" w:rsidRDefault="004C5929" w:rsidP="003B2BDA">
      <w:pPr>
        <w:rPr>
          <w:b/>
        </w:rPr>
      </w:pPr>
      <w:r>
        <w:br/>
      </w:r>
      <w:r w:rsidR="003B2BDA">
        <w:rPr>
          <w:b/>
        </w:rPr>
        <w:t>КОМИТЕТ ПО ЭКОНОМИЧЕСКИМ, СОЦИАЛЬНЫМ</w:t>
      </w:r>
      <w:r w:rsidR="003B2BDA">
        <w:rPr>
          <w:b/>
        </w:rPr>
        <w:br/>
        <w:t>И КУЛЬТУРНЫМ ПРАВАМ</w:t>
      </w:r>
    </w:p>
    <w:p w:rsidR="003B2BDA" w:rsidRPr="00DA4A24" w:rsidRDefault="003B2BDA" w:rsidP="003B2BDA">
      <w:pPr>
        <w:rPr>
          <w:b/>
          <w:sz w:val="16"/>
          <w:szCs w:val="16"/>
        </w:rPr>
      </w:pPr>
    </w:p>
    <w:p w:rsidR="003B2BDA" w:rsidRDefault="003B2BDA" w:rsidP="003B2BDA">
      <w:pPr>
        <w:rPr>
          <w:b/>
        </w:rPr>
      </w:pPr>
      <w:r>
        <w:rPr>
          <w:b/>
        </w:rPr>
        <w:t>Предсессионная рабочая группа</w:t>
      </w:r>
    </w:p>
    <w:p w:rsidR="003B2BDA" w:rsidRDefault="003B2BDA" w:rsidP="003B2BDA">
      <w:pPr>
        <w:rPr>
          <w:b/>
        </w:rPr>
      </w:pPr>
      <w:r>
        <w:rPr>
          <w:b/>
        </w:rPr>
        <w:t xml:space="preserve">26-30 ноября </w:t>
      </w:r>
      <w:r w:rsidRPr="003D6EB3">
        <w:rPr>
          <w:b/>
        </w:rPr>
        <w:t>2007 года</w:t>
      </w:r>
    </w:p>
    <w:p w:rsidR="00DA4A24" w:rsidRPr="00DA4A24" w:rsidRDefault="00DA4A24" w:rsidP="003B2BDA">
      <w:pPr>
        <w:rPr>
          <w:b/>
          <w:lang w:val="en-US"/>
        </w:rPr>
      </w:pPr>
    </w:p>
    <w:p w:rsidR="003B2BDA" w:rsidRDefault="003B2BDA" w:rsidP="003B2BDA">
      <w:pPr>
        <w:jc w:val="center"/>
        <w:rPr>
          <w:b/>
        </w:rPr>
      </w:pPr>
      <w:r>
        <w:rPr>
          <w:b/>
        </w:rPr>
        <w:t>ШВЕЦИЯ</w:t>
      </w:r>
    </w:p>
    <w:p w:rsidR="003B2BDA" w:rsidRPr="00DA4A24" w:rsidRDefault="003B2BDA" w:rsidP="003B2BDA">
      <w:pPr>
        <w:jc w:val="center"/>
        <w:rPr>
          <w:b/>
          <w:sz w:val="16"/>
          <w:szCs w:val="16"/>
        </w:rPr>
      </w:pPr>
    </w:p>
    <w:p w:rsidR="003B2BDA" w:rsidRDefault="003B2BDA" w:rsidP="003B2BDA">
      <w:pPr>
        <w:jc w:val="center"/>
        <w:rPr>
          <w:b/>
        </w:rPr>
      </w:pPr>
      <w:r>
        <w:rPr>
          <w:b/>
        </w:rPr>
        <w:t>ОСУЩЕСТВЛЕНИЕ МЕЖДУНАРОДНОГО ПАКТА ОБ ЭКОНОМИЧЕСКИХ, СОЦИАЛЬНЫХ И КУЛЬТУРНЫХ ПРАВАХ</w:t>
      </w:r>
    </w:p>
    <w:p w:rsidR="003B2BDA" w:rsidRPr="00DA4A24" w:rsidRDefault="003B2BDA" w:rsidP="003B2BDA">
      <w:pPr>
        <w:jc w:val="center"/>
        <w:rPr>
          <w:b/>
          <w:sz w:val="16"/>
          <w:szCs w:val="16"/>
        </w:rPr>
      </w:pPr>
    </w:p>
    <w:p w:rsidR="003B2BDA" w:rsidRDefault="003B2BDA" w:rsidP="003B2BDA">
      <w:pPr>
        <w:rPr>
          <w:b/>
        </w:rPr>
      </w:pPr>
      <w:r>
        <w:rPr>
          <w:b/>
        </w:rPr>
        <w:t>Перечень вопросов, которые надлежит затронуть в связи с рассмотрением пятого доклада Швеции о правах, охватываемых статьями 1-15 Международного пакта об экономических, социальных и культурных правах (</w:t>
      </w:r>
      <w:r>
        <w:rPr>
          <w:b/>
          <w:lang w:val="en-US"/>
        </w:rPr>
        <w:t>E</w:t>
      </w:r>
      <w:r w:rsidRPr="00976C1C">
        <w:rPr>
          <w:b/>
        </w:rPr>
        <w:t>/</w:t>
      </w:r>
      <w:r>
        <w:rPr>
          <w:b/>
          <w:lang w:val="en-US"/>
        </w:rPr>
        <w:t>C</w:t>
      </w:r>
      <w:r w:rsidRPr="00976C1C">
        <w:rPr>
          <w:b/>
        </w:rPr>
        <w:t>.12/</w:t>
      </w:r>
      <w:r>
        <w:rPr>
          <w:b/>
          <w:lang w:val="en-US"/>
        </w:rPr>
        <w:t>SWE</w:t>
      </w:r>
      <w:r w:rsidRPr="00976C1C">
        <w:rPr>
          <w:b/>
        </w:rPr>
        <w:t>/5</w:t>
      </w:r>
      <w:r>
        <w:rPr>
          <w:b/>
        </w:rPr>
        <w:t>)</w:t>
      </w:r>
    </w:p>
    <w:p w:rsidR="003B2BDA" w:rsidRPr="00DA4A24" w:rsidRDefault="003B2BDA" w:rsidP="003B2BDA">
      <w:pPr>
        <w:rPr>
          <w:b/>
          <w:sz w:val="16"/>
          <w:szCs w:val="16"/>
        </w:rPr>
      </w:pPr>
    </w:p>
    <w:p w:rsidR="003B2BDA" w:rsidRDefault="003B2BDA" w:rsidP="003B2BDA">
      <w:pPr>
        <w:jc w:val="center"/>
        <w:rPr>
          <w:b/>
        </w:rPr>
      </w:pPr>
      <w:r>
        <w:rPr>
          <w:b/>
          <w:lang w:val="en-US"/>
        </w:rPr>
        <w:t>I</w:t>
      </w:r>
      <w:r>
        <w:rPr>
          <w:b/>
        </w:rPr>
        <w:t>.</w:t>
      </w:r>
      <w:r>
        <w:rPr>
          <w:b/>
        </w:rPr>
        <w:tab/>
        <w:t>ОБЩАЯ ИНФОРМАЦИЯ</w:t>
      </w:r>
    </w:p>
    <w:p w:rsidR="003B2BDA" w:rsidRPr="00DA4A24" w:rsidRDefault="003B2BDA" w:rsidP="003B2BDA">
      <w:pPr>
        <w:jc w:val="center"/>
        <w:rPr>
          <w:b/>
          <w:sz w:val="16"/>
          <w:szCs w:val="16"/>
        </w:rPr>
      </w:pPr>
    </w:p>
    <w:p w:rsidR="003B2BDA" w:rsidRDefault="003B2BDA" w:rsidP="003B2BDA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Меры, принятые во исполнение рекомендаций,</w:t>
      </w:r>
      <w:r>
        <w:rPr>
          <w:b/>
        </w:rPr>
        <w:br/>
        <w:t>высказанных в предыдущих докладах</w:t>
      </w:r>
    </w:p>
    <w:p w:rsidR="003B2BDA" w:rsidRPr="00DA4A24" w:rsidRDefault="003B2BDA" w:rsidP="003B2BDA">
      <w:pPr>
        <w:jc w:val="center"/>
        <w:rPr>
          <w:b/>
          <w:sz w:val="16"/>
          <w:szCs w:val="16"/>
        </w:rPr>
      </w:pPr>
    </w:p>
    <w:p w:rsidR="003B2BDA" w:rsidRDefault="003B2BDA" w:rsidP="003B2BDA">
      <w:r>
        <w:t>1.</w:t>
      </w:r>
      <w:r>
        <w:tab/>
        <w:t>С учетом того</w:t>
      </w:r>
      <w:r w:rsidR="009669A2">
        <w:t>,</w:t>
      </w:r>
      <w:r>
        <w:t xml:space="preserve"> что Европейская конвенция по правам человека была полностью включена во внутреннее законодательство, просьба представить информацию о том, почему государство-участник считает, что оно не в состоянии аналогичным образом включить в него Пакт.</w:t>
      </w:r>
    </w:p>
    <w:p w:rsidR="003B2BDA" w:rsidRDefault="003B2BDA" w:rsidP="003B2BDA"/>
    <w:p w:rsidR="00EB0A7A" w:rsidRDefault="003B2BDA" w:rsidP="003B2BDA">
      <w:r>
        <w:t>2.</w:t>
      </w:r>
      <w:r>
        <w:tab/>
        <w:t xml:space="preserve">Просьба указать, был ли рассмотрен правительством доклад </w:t>
      </w:r>
      <w:r w:rsidR="009669A2">
        <w:t>К</w:t>
      </w:r>
      <w:r>
        <w:t>омиссии</w:t>
      </w:r>
      <w:r w:rsidR="009669A2">
        <w:t xml:space="preserve"> по вопросам границ</w:t>
      </w:r>
      <w:r>
        <w:t xml:space="preserve">, </w:t>
      </w:r>
      <w:r w:rsidR="009669A2">
        <w:t>которая была учреждена</w:t>
      </w:r>
      <w:r>
        <w:t xml:space="preserve"> в 2002 году.  Просьба также разъяснить, были ли </w:t>
      </w:r>
    </w:p>
    <w:p w:rsidR="003B2BDA" w:rsidRDefault="00EB0A7A" w:rsidP="003B2BDA">
      <w:r>
        <w:br w:type="page"/>
      </w:r>
      <w:r w:rsidR="003B2BDA">
        <w:t>преодолены препятствия на пути к ратификации Конвенции № 169 Международной организации труда о коренных народах и народах, ведущих племенной образ</w:t>
      </w:r>
      <w:r w:rsidR="0072109C">
        <w:t xml:space="preserve"> жизни в независимых странах, и</w:t>
      </w:r>
      <w:r w:rsidR="003B2BDA">
        <w:t xml:space="preserve"> если это так, просьба охарактеризовать шаги, </w:t>
      </w:r>
      <w:r w:rsidR="009669A2">
        <w:t xml:space="preserve">которые планируется предпринять </w:t>
      </w:r>
      <w:r w:rsidR="003B2BDA">
        <w:t>для ее ратификации</w:t>
      </w:r>
      <w:r w:rsidR="003B2BDA">
        <w:rPr>
          <w:rStyle w:val="FootnoteReference"/>
        </w:rPr>
        <w:footnoteReference w:id="1"/>
      </w:r>
      <w:r w:rsidR="003B2BDA">
        <w:t>.</w:t>
      </w:r>
    </w:p>
    <w:p w:rsidR="003B2BDA" w:rsidRDefault="003B2BDA" w:rsidP="003B2BDA"/>
    <w:p w:rsidR="003B2BDA" w:rsidRDefault="003B2BDA" w:rsidP="003B2BDA">
      <w:r>
        <w:t>3.</w:t>
      </w:r>
      <w:r>
        <w:tab/>
        <w:t xml:space="preserve">Просьба представить дополнительную информацию о результатах </w:t>
      </w:r>
      <w:r w:rsidR="00FA6A37">
        <w:t xml:space="preserve">осуществления </w:t>
      </w:r>
      <w:r>
        <w:t xml:space="preserve">мер, предпринятых с целью ликвидации сохраняющегося гендерного неравенства в сфере занятости, в особенности в различных профессиональных группах женщин и мужчин, </w:t>
      </w:r>
      <w:r w:rsidR="00FA6A37">
        <w:t>о</w:t>
      </w:r>
      <w:r w:rsidR="00F81199" w:rsidRPr="00F81199">
        <w:t xml:space="preserve"> </w:t>
      </w:r>
      <w:r>
        <w:t xml:space="preserve">доле женщин, занимающих </w:t>
      </w:r>
      <w:r w:rsidR="00FA6A37">
        <w:t>административные</w:t>
      </w:r>
      <w:r>
        <w:t xml:space="preserve"> должности, </w:t>
      </w:r>
      <w:r w:rsidR="00FA6A37">
        <w:t xml:space="preserve">о </w:t>
      </w:r>
      <w:r>
        <w:t>доле мужчин и женщин, занятых полный и</w:t>
      </w:r>
      <w:r w:rsidR="00F81199" w:rsidRPr="00F81199">
        <w:t xml:space="preserve"> </w:t>
      </w:r>
      <w:r w:rsidR="00F81199">
        <w:t>неполный</w:t>
      </w:r>
      <w:r>
        <w:t xml:space="preserve"> рабочий день, и </w:t>
      </w:r>
      <w:r w:rsidR="00F81199">
        <w:t>о</w:t>
      </w:r>
      <w:r>
        <w:t xml:space="preserve"> разнице в заработной плате</w:t>
      </w:r>
      <w:r w:rsidR="00FA6A37">
        <w:t>, обусловленной гендерным фактором</w:t>
      </w:r>
      <w:r>
        <w:rPr>
          <w:rStyle w:val="FootnoteReference"/>
        </w:rPr>
        <w:footnoteReference w:id="2"/>
      </w:r>
      <w:r>
        <w:t xml:space="preserve">.  </w:t>
      </w:r>
      <w:r w:rsidR="00FA6A37">
        <w:t>Прос</w:t>
      </w:r>
      <w:r w:rsidR="004F467B">
        <w:t>ь</w:t>
      </w:r>
      <w:r w:rsidR="00FA6A37">
        <w:t xml:space="preserve">ба объяснить, каким образом принятый в мае 2006 года </w:t>
      </w:r>
      <w:r w:rsidR="004F467B">
        <w:t>законопроект, озаглавленный "</w:t>
      </w:r>
      <w:r w:rsidR="00FA6A37">
        <w:t xml:space="preserve">Полномочия по формированию общественного устройства и уклада </w:t>
      </w:r>
      <w:r w:rsidR="00F81199">
        <w:t>своей собственной жизни:  н</w:t>
      </w:r>
      <w:r w:rsidR="004F467B">
        <w:t>овые задачи гендерной политики", содействуе</w:t>
      </w:r>
      <w:r w:rsidR="00F81199">
        <w:t xml:space="preserve">т </w:t>
      </w:r>
      <w:r w:rsidR="00FA6A37">
        <w:t>искоренению сохраняющегося неравенства между женщинами и мужчинами</w:t>
      </w:r>
      <w:r>
        <w:rPr>
          <w:rStyle w:val="FootnoteReference"/>
        </w:rPr>
        <w:footnoteReference w:id="3"/>
      </w:r>
      <w:r>
        <w:t>.</w:t>
      </w:r>
    </w:p>
    <w:p w:rsidR="003B2BDA" w:rsidRDefault="003B2BDA" w:rsidP="003B2BDA"/>
    <w:p w:rsidR="003B2BDA" w:rsidRDefault="003B2BDA" w:rsidP="003B2BDA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Земля и люди</w:t>
      </w:r>
    </w:p>
    <w:p w:rsidR="003B2BDA" w:rsidRDefault="003B2BDA" w:rsidP="003B2BDA">
      <w:pPr>
        <w:jc w:val="center"/>
        <w:rPr>
          <w:b/>
        </w:rPr>
      </w:pPr>
    </w:p>
    <w:p w:rsidR="003B2BDA" w:rsidRDefault="003B2BDA" w:rsidP="003B2BDA">
      <w:r>
        <w:t>4.</w:t>
      </w:r>
      <w:r>
        <w:tab/>
        <w:t>Просьба представить информацию о характере и масштабе практики, которую государство-участник считает надлежащей практикой [в испанском варианте:  заменить "</w:t>
      </w:r>
      <w:r w:rsidRPr="00BB06E0">
        <w:rPr>
          <w:iCs/>
        </w:rPr>
        <w:t>prácticas óptimas</w:t>
      </w:r>
      <w:r>
        <w:t>" словами "</w:t>
      </w:r>
      <w:r w:rsidRPr="00BB06E0">
        <w:rPr>
          <w:iCs/>
        </w:rPr>
        <w:t>buenas prácticas</w:t>
      </w:r>
      <w:r>
        <w:t>"] осуществления Пакта.</w:t>
      </w:r>
    </w:p>
    <w:p w:rsidR="003B2BDA" w:rsidRDefault="003B2BDA" w:rsidP="003B2BDA"/>
    <w:p w:rsidR="003B2BDA" w:rsidRDefault="003B2BDA" w:rsidP="003B2BDA">
      <w:r>
        <w:t>5.</w:t>
      </w:r>
      <w:r>
        <w:tab/>
        <w:t>Просьба представить обновленную информацию о составе населения.  Просьба также представить дезагрегированные данные о языках меньшинств, используемых в государстве-участнике</w:t>
      </w:r>
      <w:r>
        <w:rPr>
          <w:rStyle w:val="FootnoteReference"/>
        </w:rPr>
        <w:footnoteReference w:id="4"/>
      </w:r>
      <w:r>
        <w:t>.</w:t>
      </w:r>
    </w:p>
    <w:p w:rsidR="003B2BDA" w:rsidRDefault="003B2BDA" w:rsidP="003B2BDA"/>
    <w:p w:rsidR="0018757F" w:rsidRDefault="0018757F" w:rsidP="0018757F">
      <w:pPr>
        <w:jc w:val="center"/>
        <w:rPr>
          <w:b/>
          <w:lang w:val="en-US"/>
        </w:rPr>
      </w:pPr>
      <w:r>
        <w:rPr>
          <w:b/>
          <w:lang w:val="en-US"/>
        </w:rPr>
        <w:br w:type="page"/>
      </w:r>
    </w:p>
    <w:p w:rsidR="003B2BDA" w:rsidRDefault="003B2BDA" w:rsidP="0018757F">
      <w:pPr>
        <w:jc w:val="center"/>
        <w:rPr>
          <w:b/>
        </w:rPr>
      </w:pPr>
      <w:r>
        <w:rPr>
          <w:b/>
          <w:lang w:val="en-US"/>
        </w:rPr>
        <w:t>II</w:t>
      </w:r>
      <w:r>
        <w:rPr>
          <w:b/>
        </w:rPr>
        <w:t>.</w:t>
      </w:r>
      <w:r>
        <w:rPr>
          <w:b/>
        </w:rPr>
        <w:tab/>
        <w:t>ВОПРОСЫ, КАСАЮЩИЕСЯ ОБЩИХ ПОЛОЖЕНИЙ ПАКТА</w:t>
      </w:r>
    </w:p>
    <w:p w:rsidR="003B2BDA" w:rsidRDefault="003B2BDA" w:rsidP="003B2BDA">
      <w:pPr>
        <w:jc w:val="center"/>
        <w:rPr>
          <w:b/>
        </w:rPr>
      </w:pPr>
      <w:r>
        <w:rPr>
          <w:b/>
        </w:rPr>
        <w:t>(статьи 1-5)</w:t>
      </w:r>
    </w:p>
    <w:p w:rsidR="003B2BDA" w:rsidRDefault="003B2BDA" w:rsidP="003B2BDA">
      <w:pPr>
        <w:jc w:val="center"/>
        <w:rPr>
          <w:b/>
        </w:rPr>
      </w:pPr>
    </w:p>
    <w:p w:rsidR="003B2BDA" w:rsidRDefault="003B2BDA" w:rsidP="003B2BDA">
      <w:pPr>
        <w:tabs>
          <w:tab w:val="left" w:pos="2805"/>
        </w:tabs>
        <w:jc w:val="center"/>
        <w:rPr>
          <w:b/>
        </w:rPr>
      </w:pPr>
      <w:r>
        <w:rPr>
          <w:b/>
        </w:rPr>
        <w:t>Статья 1.</w:t>
      </w:r>
      <w:r>
        <w:rPr>
          <w:b/>
        </w:rPr>
        <w:tab/>
        <w:t>Самоопределение</w:t>
      </w:r>
    </w:p>
    <w:p w:rsidR="003B2BDA" w:rsidRDefault="003B2BDA" w:rsidP="003B2BDA">
      <w:pPr>
        <w:tabs>
          <w:tab w:val="left" w:pos="2805"/>
        </w:tabs>
        <w:jc w:val="center"/>
        <w:rPr>
          <w:b/>
        </w:rPr>
      </w:pPr>
    </w:p>
    <w:p w:rsidR="003B2BDA" w:rsidRDefault="003B2BDA" w:rsidP="003B2BDA">
      <w:r>
        <w:t>6.</w:t>
      </w:r>
      <w:r>
        <w:tab/>
        <w:t>Просьба представить информацию о процессе разработки и пол</w:t>
      </w:r>
      <w:r w:rsidR="00EB0A7A">
        <w:t>ожении с ратификацией к</w:t>
      </w:r>
      <w:r>
        <w:t>онвенции саами, которая должна быть разработана государством-участником, Финляндией и Норвегией.</w:t>
      </w:r>
    </w:p>
    <w:p w:rsidR="003B2BDA" w:rsidRDefault="003B2BDA" w:rsidP="003B2BDA"/>
    <w:p w:rsidR="003B2BDA" w:rsidRDefault="003B2BDA" w:rsidP="003B2BDA">
      <w:r>
        <w:t>7.</w:t>
      </w:r>
      <w:r>
        <w:tab/>
        <w:t xml:space="preserve">Просьба представить информацию о том, взял ли на себя парламент саами </w:t>
      </w:r>
      <w:r w:rsidR="00231FBA">
        <w:t>функции, связанные с оленеводством</w:t>
      </w:r>
      <w:r w:rsidR="005C7321">
        <w:t>,</w:t>
      </w:r>
      <w:r>
        <w:t xml:space="preserve"> как предус</w:t>
      </w:r>
      <w:r w:rsidR="00231FBA">
        <w:t>матривалось в законопроекте</w:t>
      </w:r>
      <w:r>
        <w:t> 2005/06:86 "</w:t>
      </w:r>
      <w:r w:rsidR="00231FBA">
        <w:t>Расширение влияния</w:t>
      </w:r>
      <w:r>
        <w:t xml:space="preserve"> саами", в котором предполага</w:t>
      </w:r>
      <w:r w:rsidR="00231FBA">
        <w:t>лось</w:t>
      </w:r>
      <w:r>
        <w:t xml:space="preserve"> передать </w:t>
      </w:r>
      <w:r w:rsidR="00231FBA">
        <w:t>ему все существующие функции</w:t>
      </w:r>
      <w:r>
        <w:t xml:space="preserve"> с 1 января 2007 года</w:t>
      </w:r>
      <w:r>
        <w:rPr>
          <w:rStyle w:val="FootnoteReference"/>
        </w:rPr>
        <w:footnoteReference w:id="5"/>
      </w:r>
      <w:r>
        <w:t xml:space="preserve">.  </w:t>
      </w:r>
      <w:r w:rsidR="00231FBA">
        <w:t>Просьба указать, буду</w:t>
      </w:r>
      <w:r>
        <w:t xml:space="preserve">т ли </w:t>
      </w:r>
      <w:r w:rsidR="00231FBA">
        <w:t>полномочия</w:t>
      </w:r>
      <w:r>
        <w:t xml:space="preserve"> парламента саами также распространяться на </w:t>
      </w:r>
      <w:r w:rsidR="00231FBA">
        <w:t xml:space="preserve">такие </w:t>
      </w:r>
      <w:r>
        <w:t xml:space="preserve">основные сектора, в которых заняты саами, как лесоводство, туризм, горное дело и т.д.  Просьба также указать, будут ли его </w:t>
      </w:r>
      <w:r w:rsidR="00231FBA">
        <w:t xml:space="preserve">функции </w:t>
      </w:r>
      <w:r>
        <w:t xml:space="preserve">также включать в себя </w:t>
      </w:r>
      <w:r w:rsidR="003B0943">
        <w:t>полномочия по разрешению</w:t>
      </w:r>
      <w:r>
        <w:t xml:space="preserve"> </w:t>
      </w:r>
      <w:r w:rsidR="003B0943">
        <w:t>юридических споров</w:t>
      </w:r>
      <w:r>
        <w:t>, связанных с землепользованием.</w:t>
      </w:r>
    </w:p>
    <w:p w:rsidR="003B2BDA" w:rsidRDefault="003B2BDA" w:rsidP="003B2BDA"/>
    <w:p w:rsidR="003B2BDA" w:rsidRDefault="003B2BDA" w:rsidP="003B2BDA">
      <w:pPr>
        <w:jc w:val="center"/>
        <w:rPr>
          <w:b/>
        </w:rPr>
      </w:pPr>
      <w:r>
        <w:rPr>
          <w:b/>
        </w:rPr>
        <w:t>Статья 2.</w:t>
      </w:r>
      <w:r>
        <w:rPr>
          <w:b/>
        </w:rPr>
        <w:tab/>
      </w:r>
      <w:r w:rsidR="003B0943">
        <w:rPr>
          <w:b/>
        </w:rPr>
        <w:t>Постепенное</w:t>
      </w:r>
      <w:r>
        <w:rPr>
          <w:b/>
        </w:rPr>
        <w:t xml:space="preserve"> осуществление, недискриминация, международное сотрудничество</w:t>
      </w:r>
    </w:p>
    <w:p w:rsidR="003B2BDA" w:rsidRDefault="003B2BDA" w:rsidP="003B2BDA">
      <w:pPr>
        <w:jc w:val="center"/>
        <w:rPr>
          <w:b/>
        </w:rPr>
      </w:pPr>
    </w:p>
    <w:p w:rsidR="003B2BDA" w:rsidRDefault="003B2BDA" w:rsidP="003B2BDA">
      <w:r>
        <w:t>8.</w:t>
      </w:r>
      <w:r>
        <w:tab/>
        <w:t>Просьба указать, какие меры приняты и</w:t>
      </w:r>
      <w:r w:rsidR="003B0943">
        <w:t>ли предусматриваются в отношении</w:t>
      </w:r>
      <w:r>
        <w:t xml:space="preserve"> обвинений в совершении полицией неправомерных действий, включая акты расизма или расовую дискриминацию, учитывая </w:t>
      </w:r>
      <w:r w:rsidR="003B0943">
        <w:t>негативное</w:t>
      </w:r>
      <w:r>
        <w:t xml:space="preserve"> решение, принятое в апреле 2003 года парламентским комитетом, уполномоченным рассм</w:t>
      </w:r>
      <w:r w:rsidR="003B0943">
        <w:t>отреть</w:t>
      </w:r>
      <w:r>
        <w:t xml:space="preserve"> вопрос о необходимости учреждения независимого органа, которому было бы поручено проведение расследований по обвинениям в неправомерных действиях полиции</w:t>
      </w:r>
      <w:r w:rsidR="003B0943">
        <w:t>, включая акты расизма и расовой</w:t>
      </w:r>
      <w:r>
        <w:t xml:space="preserve"> дискримин</w:t>
      </w:r>
      <w:r w:rsidR="003B0943">
        <w:t>ации</w:t>
      </w:r>
      <w:r>
        <w:t>.</w:t>
      </w:r>
    </w:p>
    <w:p w:rsidR="003B2BDA" w:rsidRDefault="003B2BDA" w:rsidP="003B2BDA"/>
    <w:p w:rsidR="003B2BDA" w:rsidRDefault="003B2BDA" w:rsidP="003B2BDA">
      <w:r>
        <w:t>9.</w:t>
      </w:r>
      <w:r>
        <w:tab/>
        <w:t>Просьба указать, какие меры принимаются государством-участником с целью бор</w:t>
      </w:r>
      <w:r w:rsidR="008E1763">
        <w:t xml:space="preserve">ьбы с дискриминацией, с которой, как представляется, </w:t>
      </w:r>
      <w:r>
        <w:t>сталкиваются меньшинств</w:t>
      </w:r>
      <w:r w:rsidR="008E1763">
        <w:t>а</w:t>
      </w:r>
      <w:r>
        <w:t xml:space="preserve"> и иммигранты, в особенности мусульмане, в повседневной жизни.  </w:t>
      </w:r>
    </w:p>
    <w:p w:rsidR="003B2BDA" w:rsidRDefault="003B2BDA" w:rsidP="003B2BDA"/>
    <w:p w:rsidR="003B2BDA" w:rsidRDefault="0018757F" w:rsidP="003B2BDA">
      <w:r>
        <w:br w:type="page"/>
      </w:r>
      <w:r w:rsidR="003B2BDA">
        <w:t>10.</w:t>
      </w:r>
      <w:r w:rsidR="003B2BDA">
        <w:tab/>
        <w:t>Просьба представить информацию о том, принимаются ли во внимание</w:t>
      </w:r>
      <w:r w:rsidR="005C7321">
        <w:t>,</w:t>
      </w:r>
      <w:r w:rsidR="003B2BDA">
        <w:t xml:space="preserve"> и </w:t>
      </w:r>
      <w:r w:rsidR="008E1763">
        <w:t xml:space="preserve">если да, то </w:t>
      </w:r>
      <w:r w:rsidR="003B2BDA">
        <w:t>каким образом</w:t>
      </w:r>
      <w:r w:rsidR="005C7321">
        <w:t>,</w:t>
      </w:r>
      <w:r w:rsidR="003B2BDA">
        <w:t xml:space="preserve"> Парижские принципы, касающиеся статуса национальных учреждений (резолюция 48/134 Генеральной Ассамблеи, приложение)</w:t>
      </w:r>
      <w:r w:rsidR="003B2BDA">
        <w:rPr>
          <w:rStyle w:val="FootnoteReference"/>
        </w:rPr>
        <w:footnoteReference w:id="6"/>
      </w:r>
      <w:r w:rsidR="008E1763">
        <w:t>,</w:t>
      </w:r>
      <w:r w:rsidR="003B2BDA">
        <w:t xml:space="preserve"> в </w:t>
      </w:r>
      <w:r w:rsidR="008E1763">
        <w:t xml:space="preserve">рамках процесса предполагаемого объединения </w:t>
      </w:r>
      <w:r w:rsidR="003B2BDA">
        <w:t xml:space="preserve">четырех омбудсменов по вопросам дискриминации. </w:t>
      </w:r>
    </w:p>
    <w:p w:rsidR="003B2BDA" w:rsidRDefault="003B2BDA" w:rsidP="003B2BDA"/>
    <w:p w:rsidR="003B2BDA" w:rsidRDefault="003B2BDA" w:rsidP="003B2BDA">
      <w:r>
        <w:t>11.</w:t>
      </w:r>
      <w:r>
        <w:tab/>
        <w:t>Комитет приветствовал бы более подробную информацию об определениях дискриминации</w:t>
      </w:r>
      <w:r w:rsidR="00B14B80">
        <w:t>, приведенных в соответствие</w:t>
      </w:r>
      <w:r>
        <w:t xml:space="preserve"> </w:t>
      </w:r>
      <w:r w:rsidR="00B14B80">
        <w:t>с законами ЕК, особенно в </w:t>
      </w:r>
      <w:r>
        <w:t xml:space="preserve">отношении тех сфер  жизни общества, в которых дискриминация имеет место, помимо </w:t>
      </w:r>
      <w:r w:rsidR="00B14B80">
        <w:t xml:space="preserve">рынка </w:t>
      </w:r>
      <w:r>
        <w:t>жил</w:t>
      </w:r>
      <w:r w:rsidR="00B14B80">
        <w:t>ья</w:t>
      </w:r>
      <w:r>
        <w:rPr>
          <w:rStyle w:val="FootnoteReference"/>
        </w:rPr>
        <w:footnoteReference w:id="7"/>
      </w:r>
      <w:r>
        <w:t>.</w:t>
      </w:r>
    </w:p>
    <w:p w:rsidR="003B2BDA" w:rsidRDefault="003B2BDA" w:rsidP="003B2BDA"/>
    <w:p w:rsidR="003B2BDA" w:rsidRDefault="003B2BDA" w:rsidP="003B2BDA">
      <w:r>
        <w:t>12.</w:t>
      </w:r>
      <w:r>
        <w:tab/>
        <w:t>П</w:t>
      </w:r>
      <w:r w:rsidR="00B14B80">
        <w:t>росьба представить информацию относительно мнения</w:t>
      </w:r>
      <w:r>
        <w:t xml:space="preserve"> государства-участника об </w:t>
      </w:r>
      <w:r w:rsidR="00B14B80">
        <w:t>итоговом докладе к</w:t>
      </w:r>
      <w:r>
        <w:t xml:space="preserve">омитета, учрежденного правительством в 2003 году с целью изучения и представления результатов исследований и информации о структурной дискриминации </w:t>
      </w:r>
      <w:r w:rsidR="0061089B">
        <w:t>по признаку этнической</w:t>
      </w:r>
      <w:r>
        <w:t xml:space="preserve"> </w:t>
      </w:r>
      <w:r w:rsidR="0061089B">
        <w:t>принадлежности</w:t>
      </w:r>
      <w:r>
        <w:t xml:space="preserve"> или религии</w:t>
      </w:r>
      <w:r>
        <w:rPr>
          <w:rStyle w:val="FootnoteReference"/>
        </w:rPr>
        <w:footnoteReference w:id="8"/>
      </w:r>
      <w:r>
        <w:t>.  Просьба также представить информацию о том, какие меры были впоследствии разработаны и осуществлены.</w:t>
      </w:r>
    </w:p>
    <w:p w:rsidR="003B2BDA" w:rsidRDefault="003B2BDA" w:rsidP="003B2BDA"/>
    <w:p w:rsidR="003B2BDA" w:rsidRDefault="003B2BDA" w:rsidP="003B2BDA">
      <w:r>
        <w:t>13.</w:t>
      </w:r>
      <w:r>
        <w:tab/>
        <w:t>Просьба представить более подробную информацию о том, каким образом правительственный законопроект от декабря 2003 года, озаглавленный "</w:t>
      </w:r>
      <w:r w:rsidR="0061089B">
        <w:t>Совместная</w:t>
      </w:r>
      <w:r>
        <w:t xml:space="preserve"> ответственность:  </w:t>
      </w:r>
      <w:r w:rsidR="0061089B">
        <w:t>политика Швеции в интересах</w:t>
      </w:r>
      <w:r>
        <w:t xml:space="preserve"> глобального развития", поощряет права, закрепленные в Пакте</w:t>
      </w:r>
      <w:r>
        <w:rPr>
          <w:rStyle w:val="FootnoteReference"/>
        </w:rPr>
        <w:footnoteReference w:id="9"/>
      </w:r>
      <w:r>
        <w:t>.</w:t>
      </w:r>
    </w:p>
    <w:p w:rsidR="003B2BDA" w:rsidRDefault="003B2BDA" w:rsidP="003B2BDA"/>
    <w:p w:rsidR="003B2BDA" w:rsidRDefault="003B2BDA" w:rsidP="003B2BDA">
      <w:r>
        <w:t>14.</w:t>
      </w:r>
      <w:r>
        <w:tab/>
        <w:t>Просьба представить информацию о том, каким образом с</w:t>
      </w:r>
      <w:r w:rsidR="0061089B">
        <w:t xml:space="preserve">отрудничество в целях развития </w:t>
      </w:r>
      <w:r>
        <w:t>и торговая политика государства-участника содействуют реализации экономических, социальных и культурных прав в развивающихся странах.</w:t>
      </w:r>
    </w:p>
    <w:p w:rsidR="003B2BDA" w:rsidRDefault="003B2BDA" w:rsidP="003B2BDA"/>
    <w:p w:rsidR="003B2BDA" w:rsidRDefault="0018757F" w:rsidP="003B2BDA">
      <w:pPr>
        <w:jc w:val="center"/>
        <w:rPr>
          <w:b/>
        </w:rPr>
      </w:pPr>
      <w:r>
        <w:rPr>
          <w:b/>
          <w:lang w:val="en-US"/>
        </w:rPr>
        <w:br w:type="page"/>
      </w:r>
      <w:r w:rsidR="003B2BDA" w:rsidRPr="00F653DE">
        <w:rPr>
          <w:b/>
          <w:lang w:val="en-US"/>
        </w:rPr>
        <w:t>III</w:t>
      </w:r>
      <w:r w:rsidR="003B2BDA" w:rsidRPr="00F653DE">
        <w:rPr>
          <w:b/>
        </w:rPr>
        <w:t>.</w:t>
      </w:r>
      <w:r w:rsidR="003B2BDA" w:rsidRPr="00F653DE">
        <w:rPr>
          <w:b/>
        </w:rPr>
        <w:tab/>
        <w:t>ВОПРОСЫ, КАСАЮЩИЕСЯ КОНКРЕТНЫХ ПОЛОЖЕНИЙ ПАКТА</w:t>
      </w:r>
      <w:r w:rsidR="003B2BDA" w:rsidRPr="00F653DE">
        <w:rPr>
          <w:b/>
        </w:rPr>
        <w:br/>
        <w:t>(статьи 6-15)</w:t>
      </w:r>
    </w:p>
    <w:p w:rsidR="003B2BDA" w:rsidRDefault="003B2BDA" w:rsidP="003B2BDA">
      <w:pPr>
        <w:jc w:val="center"/>
        <w:rPr>
          <w:b/>
        </w:rPr>
      </w:pPr>
    </w:p>
    <w:p w:rsidR="003B2BDA" w:rsidRDefault="003B2BDA" w:rsidP="003B2BDA">
      <w:pPr>
        <w:jc w:val="center"/>
        <w:rPr>
          <w:b/>
        </w:rPr>
      </w:pPr>
      <w:r>
        <w:rPr>
          <w:b/>
        </w:rPr>
        <w:t>Статья 6.  Право на труд</w:t>
      </w:r>
    </w:p>
    <w:p w:rsidR="003B2BDA" w:rsidRDefault="003B2BDA" w:rsidP="003B2BDA">
      <w:pPr>
        <w:jc w:val="center"/>
        <w:rPr>
          <w:b/>
        </w:rPr>
      </w:pPr>
    </w:p>
    <w:p w:rsidR="0061089B" w:rsidRDefault="003B2BDA" w:rsidP="003B2BDA">
      <w:r>
        <w:t>15.</w:t>
      </w:r>
      <w:r>
        <w:tab/>
        <w:t>Просьба представить информацию о мерах по снижению высокого уровня безработицы среди лиц</w:t>
      </w:r>
      <w:r w:rsidR="0061089B">
        <w:t xml:space="preserve"> иностранного происхождения</w:t>
      </w:r>
      <w:r>
        <w:t>, независимо от того, являются ли они гражданами Швеции или нет</w:t>
      </w:r>
      <w:r>
        <w:rPr>
          <w:rStyle w:val="FootnoteReference"/>
        </w:rPr>
        <w:footnoteReference w:id="10"/>
      </w:r>
      <w:r>
        <w:t>.</w:t>
      </w:r>
    </w:p>
    <w:p w:rsidR="0061089B" w:rsidRDefault="0061089B" w:rsidP="003B2BDA"/>
    <w:p w:rsidR="003B2BDA" w:rsidRDefault="0061089B" w:rsidP="003B2BDA">
      <w:r>
        <w:t>16.</w:t>
      </w:r>
      <w:r>
        <w:tab/>
      </w:r>
      <w:r w:rsidR="003B2BDA">
        <w:t xml:space="preserve">Просьба представить информацию о мерах, принимаемых для ликвидации препятствий, с которыми сталкиваются инвалиды при трудоустройстве, в </w:t>
      </w:r>
      <w:r>
        <w:t>частности, о мерах,</w:t>
      </w:r>
      <w:r w:rsidR="003B2BDA">
        <w:t xml:space="preserve"> направленных на </w:t>
      </w:r>
      <w:r>
        <w:t>искоренение</w:t>
      </w:r>
      <w:r w:rsidR="003B2BDA">
        <w:t xml:space="preserve"> </w:t>
      </w:r>
      <w:r w:rsidR="00D8345E">
        <w:t>бытующих у</w:t>
      </w:r>
      <w:r w:rsidR="003B2BDA">
        <w:t xml:space="preserve"> работодателей </w:t>
      </w:r>
      <w:r w:rsidR="00D8345E">
        <w:t xml:space="preserve">предрассудков </w:t>
      </w:r>
      <w:r w:rsidR="003B2BDA">
        <w:t xml:space="preserve">в отношении инвалидов.  Просьба также представить информацию о том, почему в последние годы ухудшилось положение инвалидов на рынке труда и какие меры были приняты для </w:t>
      </w:r>
      <w:r w:rsidR="00D8345E">
        <w:t>улучшения ситуации в этой области</w:t>
      </w:r>
      <w:r w:rsidR="003B2BDA">
        <w:t xml:space="preserve">.  Просьба также представить информацию о том, почему </w:t>
      </w:r>
      <w:r w:rsidR="00D8345E">
        <w:t xml:space="preserve">не обеспечиваются надлежащим жильем работающие </w:t>
      </w:r>
      <w:r w:rsidR="003B2BDA">
        <w:t xml:space="preserve">инвалиды.  </w:t>
      </w:r>
      <w:r w:rsidR="003A2232">
        <w:t>Просьба</w:t>
      </w:r>
      <w:r w:rsidR="003B2BDA">
        <w:t xml:space="preserve"> представить подробности о</w:t>
      </w:r>
      <w:r w:rsidR="003A2232">
        <w:t xml:space="preserve"> соответствующих</w:t>
      </w:r>
      <w:r w:rsidR="003B2BDA">
        <w:t xml:space="preserve"> законах, касающихся инвалидов, и о том, считает ли государство-участник </w:t>
      </w:r>
      <w:r w:rsidR="003A2232">
        <w:t>достаточным наличие действующего законодательства</w:t>
      </w:r>
      <w:r w:rsidR="003B2BDA">
        <w:t xml:space="preserve"> и </w:t>
      </w:r>
      <w:r w:rsidR="003A2232">
        <w:t>норм, регулирующих его применение</w:t>
      </w:r>
      <w:r w:rsidR="003B2BDA">
        <w:t>.</w:t>
      </w:r>
    </w:p>
    <w:p w:rsidR="003B2BDA" w:rsidRDefault="003B2BDA" w:rsidP="003B2BDA"/>
    <w:p w:rsidR="003B2BDA" w:rsidRDefault="003B2BDA" w:rsidP="003B2BDA">
      <w:pPr>
        <w:jc w:val="center"/>
        <w:rPr>
          <w:b/>
        </w:rPr>
      </w:pPr>
      <w:r>
        <w:rPr>
          <w:b/>
        </w:rPr>
        <w:t>Статья 7.  Право на справедливые и благоприятные условия труда</w:t>
      </w:r>
    </w:p>
    <w:p w:rsidR="003B2BDA" w:rsidRDefault="003B2BDA" w:rsidP="003B2BDA">
      <w:pPr>
        <w:jc w:val="center"/>
        <w:rPr>
          <w:b/>
        </w:rPr>
      </w:pPr>
    </w:p>
    <w:p w:rsidR="003B2BDA" w:rsidRDefault="003B2BDA" w:rsidP="003B2BDA">
      <w:r>
        <w:t>17.</w:t>
      </w:r>
      <w:r>
        <w:tab/>
        <w:t xml:space="preserve">Просьба представить информацию о </w:t>
      </w:r>
      <w:r w:rsidR="003A2232">
        <w:t>текущих</w:t>
      </w:r>
      <w:r>
        <w:t xml:space="preserve"> уровнях минимальной заработной платы, установленных коллективными договорами, и являются ли </w:t>
      </w:r>
      <w:r w:rsidR="003A2232">
        <w:t>соответствующие размеры минимальн</w:t>
      </w:r>
      <w:r w:rsidR="00D36A95">
        <w:t>ой заработной платы</w:t>
      </w:r>
      <w:r>
        <w:t xml:space="preserve"> достаточным вознаграждением для того, чтобы </w:t>
      </w:r>
      <w:r w:rsidR="00D36A95">
        <w:t>обеспечить трудящимся достойный уровень жизни.</w:t>
      </w:r>
      <w:r>
        <w:t xml:space="preserve">  Пересматривает ли государство-участник свою позицию в отношении ратификации Конвенции МОТ № 131 об установлении минимальной заработной платы?</w:t>
      </w:r>
    </w:p>
    <w:p w:rsidR="003B2BDA" w:rsidRDefault="003B2BDA" w:rsidP="003B2BDA"/>
    <w:p w:rsidR="003B2BDA" w:rsidRDefault="003B2BDA" w:rsidP="003B2BDA">
      <w:pPr>
        <w:jc w:val="center"/>
        <w:rPr>
          <w:b/>
        </w:rPr>
      </w:pPr>
      <w:r>
        <w:rPr>
          <w:b/>
        </w:rPr>
        <w:t>Статья 9.  Право на социальное обеспечение</w:t>
      </w:r>
    </w:p>
    <w:p w:rsidR="003B2BDA" w:rsidRDefault="003B2BDA" w:rsidP="003B2BDA">
      <w:pPr>
        <w:jc w:val="center"/>
        <w:rPr>
          <w:b/>
        </w:rPr>
      </w:pPr>
    </w:p>
    <w:p w:rsidR="003B2BDA" w:rsidRDefault="003B2BDA" w:rsidP="003B2BDA">
      <w:r>
        <w:t>18.</w:t>
      </w:r>
      <w:r>
        <w:tab/>
        <w:t>Просьба представить информацию о том, дополняется ли</w:t>
      </w:r>
      <w:r w:rsidR="005C7321">
        <w:t>,</w:t>
      </w:r>
      <w:r>
        <w:t xml:space="preserve"> и </w:t>
      </w:r>
      <w:r w:rsidR="00D36A95">
        <w:t xml:space="preserve">если да, то </w:t>
      </w:r>
      <w:r>
        <w:t>каким образом основное пособие по безработице другими средствами к существованию</w:t>
      </w:r>
      <w:r w:rsidR="00D36A95">
        <w:t>,</w:t>
      </w:r>
      <w:r>
        <w:t xml:space="preserve"> с учетом того факта, что минимальная </w:t>
      </w:r>
      <w:r w:rsidR="00D36A95">
        <w:t xml:space="preserve">социальная </w:t>
      </w:r>
      <w:r>
        <w:t xml:space="preserve">помощь весьма близка к </w:t>
      </w:r>
      <w:r w:rsidR="00D36A95">
        <w:t>порогу</w:t>
      </w:r>
      <w:r>
        <w:t xml:space="preserve"> бедности.</w:t>
      </w:r>
    </w:p>
    <w:p w:rsidR="003B2BDA" w:rsidRDefault="003B2BDA" w:rsidP="003B2BDA"/>
    <w:p w:rsidR="003B2BDA" w:rsidRDefault="0018757F" w:rsidP="003B2BDA">
      <w:pPr>
        <w:jc w:val="center"/>
        <w:rPr>
          <w:b/>
        </w:rPr>
      </w:pPr>
      <w:r>
        <w:rPr>
          <w:b/>
        </w:rPr>
        <w:br w:type="page"/>
      </w:r>
      <w:r w:rsidR="003B2BDA">
        <w:rPr>
          <w:b/>
        </w:rPr>
        <w:t>Статья 10.  Охрана семьи, материнства и детства</w:t>
      </w:r>
    </w:p>
    <w:p w:rsidR="003B2BDA" w:rsidRDefault="003B2BDA" w:rsidP="003B2BDA">
      <w:pPr>
        <w:jc w:val="center"/>
        <w:rPr>
          <w:b/>
        </w:rPr>
      </w:pPr>
    </w:p>
    <w:p w:rsidR="003B2BDA" w:rsidRDefault="003B2BDA" w:rsidP="003B2BDA">
      <w:r>
        <w:t>19.</w:t>
      </w:r>
      <w:r>
        <w:tab/>
        <w:t>Просьба представить информацию о том, предусматривают</w:t>
      </w:r>
      <w:r w:rsidR="00D36A95">
        <w:t>ся</w:t>
      </w:r>
      <w:r>
        <w:t xml:space="preserve"> ли </w:t>
      </w:r>
      <w:r w:rsidR="00D36A95">
        <w:t>в законодательстве</w:t>
      </w:r>
      <w:r>
        <w:t xml:space="preserve"> государства-участника и </w:t>
      </w:r>
      <w:r w:rsidR="0074358C">
        <w:t>в рамках других мер по борьбе с насилием в отношении женщин</w:t>
      </w:r>
      <w:r>
        <w:t xml:space="preserve"> </w:t>
      </w:r>
      <w:r w:rsidR="0074358C">
        <w:t xml:space="preserve">надлежащие </w:t>
      </w:r>
      <w:r>
        <w:t>действия по его пред</w:t>
      </w:r>
      <w:r w:rsidR="0074358C">
        <w:t>упреждению</w:t>
      </w:r>
      <w:r>
        <w:t xml:space="preserve">, например посредством </w:t>
      </w:r>
      <w:r w:rsidR="0074358C">
        <w:t>содействия изменению</w:t>
      </w:r>
      <w:r>
        <w:t xml:space="preserve"> патриархальных гендерных ролей и иерархий</w:t>
      </w:r>
      <w:r w:rsidR="0074358C">
        <w:t xml:space="preserve"> или уделения особого внимания</w:t>
      </w:r>
      <w:r>
        <w:t xml:space="preserve"> женщин</w:t>
      </w:r>
      <w:r w:rsidR="0074358C">
        <w:t xml:space="preserve">ам </w:t>
      </w:r>
      <w:r>
        <w:t xml:space="preserve">из среды иммигрантов, просителей убежища, беженцев или саами.  Просьба также представить </w:t>
      </w:r>
      <w:r w:rsidR="0074358C">
        <w:t>информацию о степени</w:t>
      </w:r>
      <w:r>
        <w:t xml:space="preserve"> эффективности</w:t>
      </w:r>
      <w:r w:rsidR="001E34DB">
        <w:t xml:space="preserve"> соответствующих мероприятий</w:t>
      </w:r>
      <w:r>
        <w:t>.</w:t>
      </w:r>
    </w:p>
    <w:p w:rsidR="003B2BDA" w:rsidRDefault="003B2BDA" w:rsidP="003B2BDA"/>
    <w:p w:rsidR="003B2BDA" w:rsidRDefault="003B2BDA" w:rsidP="003B2BDA">
      <w:r>
        <w:t>20.</w:t>
      </w:r>
      <w:r>
        <w:tab/>
        <w:t>Просьба представить информацию о насильственных преступлениях на почве оскорбленной чести, а также информацию об эффективности мер по борьбе с ними.</w:t>
      </w:r>
    </w:p>
    <w:p w:rsidR="003B2BDA" w:rsidRDefault="003B2BDA" w:rsidP="003B2BDA"/>
    <w:p w:rsidR="003B2BDA" w:rsidRDefault="003B2BDA" w:rsidP="003B2BDA">
      <w:r>
        <w:t>21.</w:t>
      </w:r>
      <w:r>
        <w:tab/>
        <w:t xml:space="preserve">Просьба представить информацию о пересмотре законодательства, касающегося </w:t>
      </w:r>
      <w:r w:rsidR="001E34DB">
        <w:t xml:space="preserve">обязательного </w:t>
      </w:r>
      <w:r>
        <w:t xml:space="preserve"> обучения в школах "скрываемых детей", </w:t>
      </w:r>
      <w:r w:rsidR="001E34DB">
        <w:t>чьи просьбы</w:t>
      </w:r>
      <w:r>
        <w:t xml:space="preserve"> о предоставлении убежища были отклонены.  В какой степени успешными были дополнительные </w:t>
      </w:r>
      <w:r w:rsidR="001E34DB">
        <w:t>ассигнования</w:t>
      </w:r>
      <w:r>
        <w:t xml:space="preserve">, </w:t>
      </w:r>
      <w:r w:rsidR="001E34DB">
        <w:t>выделенные муниципалитета</w:t>
      </w:r>
      <w:r>
        <w:t>м в качестве временной меры</w:t>
      </w:r>
      <w:r w:rsidR="001E34DB">
        <w:t>, с точки зрения</w:t>
      </w:r>
      <w:r>
        <w:t xml:space="preserve"> </w:t>
      </w:r>
      <w:r w:rsidR="001E34DB">
        <w:t>обеспечения</w:t>
      </w:r>
      <w:r>
        <w:t xml:space="preserve"> права </w:t>
      </w:r>
      <w:r w:rsidR="001E34DB">
        <w:t xml:space="preserve">таких детей </w:t>
      </w:r>
      <w:r>
        <w:t>на образование</w:t>
      </w:r>
      <w:r>
        <w:rPr>
          <w:rStyle w:val="FootnoteReference"/>
        </w:rPr>
        <w:footnoteReference w:id="11"/>
      </w:r>
      <w:r>
        <w:t>.</w:t>
      </w:r>
    </w:p>
    <w:p w:rsidR="003B2BDA" w:rsidRDefault="003B2BDA" w:rsidP="003B2BDA"/>
    <w:p w:rsidR="003B2BDA" w:rsidRDefault="003B2BDA" w:rsidP="003B2BDA">
      <w:pPr>
        <w:jc w:val="center"/>
        <w:rPr>
          <w:b/>
        </w:rPr>
      </w:pPr>
      <w:r>
        <w:rPr>
          <w:b/>
        </w:rPr>
        <w:t>Статья 11.  Право на достаточный жизненный уровень</w:t>
      </w:r>
    </w:p>
    <w:p w:rsidR="003B2BDA" w:rsidRDefault="003B2BDA" w:rsidP="003B2BDA">
      <w:pPr>
        <w:jc w:val="center"/>
        <w:rPr>
          <w:b/>
        </w:rPr>
      </w:pPr>
    </w:p>
    <w:p w:rsidR="003B2BDA" w:rsidRDefault="003B2BDA" w:rsidP="003B2BDA">
      <w:r>
        <w:t>22.</w:t>
      </w:r>
      <w:r>
        <w:tab/>
        <w:t xml:space="preserve">Просьба представить информацию о том, какие меры принимаются государством-участником с целью повышения уровня жизни, в </w:t>
      </w:r>
      <w:r w:rsidR="001E34DB">
        <w:t>частности</w:t>
      </w:r>
      <w:r>
        <w:t xml:space="preserve"> уровня жизни одиноких женщин, имеющих детей, и пожилых пенсионеров, которые</w:t>
      </w:r>
      <w:r w:rsidR="001E34DB">
        <w:t>,</w:t>
      </w:r>
      <w:r>
        <w:t xml:space="preserve"> согласно докладу государства-участника</w:t>
      </w:r>
      <w:r w:rsidR="001E34DB">
        <w:t>,</w:t>
      </w:r>
      <w:r>
        <w:t xml:space="preserve"> </w:t>
      </w:r>
      <w:r w:rsidR="001E34DB">
        <w:t>находятся</w:t>
      </w:r>
      <w:r>
        <w:t xml:space="preserve"> в </w:t>
      </w:r>
      <w:r w:rsidR="001E34DB">
        <w:t xml:space="preserve">этом </w:t>
      </w:r>
      <w:r>
        <w:t xml:space="preserve">отношении </w:t>
      </w:r>
      <w:r w:rsidR="001E34DB">
        <w:t>в самом</w:t>
      </w:r>
      <w:r>
        <w:t xml:space="preserve"> </w:t>
      </w:r>
      <w:r w:rsidR="001E34DB">
        <w:t>уязвимом положении</w:t>
      </w:r>
      <w:r>
        <w:rPr>
          <w:rStyle w:val="FootnoteReference"/>
        </w:rPr>
        <w:footnoteReference w:id="12"/>
      </w:r>
      <w:r>
        <w:t>.</w:t>
      </w:r>
    </w:p>
    <w:p w:rsidR="003B2BDA" w:rsidRDefault="003B2BDA" w:rsidP="003B2BDA"/>
    <w:p w:rsidR="003B2BDA" w:rsidRDefault="003B2BDA" w:rsidP="003B2BDA">
      <w:r>
        <w:t>23.</w:t>
      </w:r>
      <w:r>
        <w:tab/>
        <w:t>Просьба представить б</w:t>
      </w:r>
      <w:r w:rsidR="0018342E">
        <w:t>олее подробные данные о разрыве</w:t>
      </w:r>
      <w:r>
        <w:t xml:space="preserve"> в доходах и о том, как это затрагивает соответствующие группы</w:t>
      </w:r>
      <w:r>
        <w:rPr>
          <w:rStyle w:val="FootnoteReference"/>
        </w:rPr>
        <w:footnoteReference w:id="13"/>
      </w:r>
      <w:r>
        <w:t>.</w:t>
      </w:r>
    </w:p>
    <w:p w:rsidR="003B2BDA" w:rsidRDefault="003B2BDA" w:rsidP="003B2BDA"/>
    <w:p w:rsidR="003B2BDA" w:rsidRDefault="003B2BDA" w:rsidP="003B2BDA">
      <w:r w:rsidRPr="00F47EEA">
        <w:t>24.</w:t>
      </w:r>
      <w:r w:rsidRPr="00F47EEA">
        <w:tab/>
        <w:t>Просьба представить и</w:t>
      </w:r>
      <w:r w:rsidR="0018342E">
        <w:t>нформацию о мерах, принимаемых в целях</w:t>
      </w:r>
      <w:r w:rsidRPr="00F47EEA">
        <w:t xml:space="preserve"> борьбы с безработицей и </w:t>
      </w:r>
      <w:r w:rsidR="0018342E">
        <w:t>бедностью</w:t>
      </w:r>
      <w:r w:rsidRPr="00F47EEA">
        <w:t xml:space="preserve"> среди молодежи активного трудоспособного возраста, с учетом информации, представленной государством-участником в пункте</w:t>
      </w:r>
      <w:r>
        <w:rPr>
          <w:lang w:val="en-US"/>
        </w:rPr>
        <w:t> </w:t>
      </w:r>
      <w:r w:rsidRPr="00F47EEA">
        <w:t>295 его доклада.</w:t>
      </w:r>
    </w:p>
    <w:p w:rsidR="003B2BDA" w:rsidRDefault="003B2BDA" w:rsidP="003B2BDA"/>
    <w:p w:rsidR="003B2BDA" w:rsidRDefault="003B2BDA" w:rsidP="003B2BDA">
      <w:r>
        <w:t>25.</w:t>
      </w:r>
      <w:r>
        <w:tab/>
        <w:t xml:space="preserve">Каков максимальный уровень </w:t>
      </w:r>
      <w:r w:rsidR="0018342E">
        <w:t>платы</w:t>
      </w:r>
      <w:r>
        <w:t xml:space="preserve"> за </w:t>
      </w:r>
      <w:r w:rsidR="0018342E">
        <w:t xml:space="preserve">уход за </w:t>
      </w:r>
      <w:r>
        <w:t>престарелыми</w:t>
      </w:r>
      <w:r w:rsidR="0018342E">
        <w:t xml:space="preserve"> лицами</w:t>
      </w:r>
      <w:r>
        <w:t xml:space="preserve"> и инвалидами, </w:t>
      </w:r>
      <w:r w:rsidR="0018342E">
        <w:t xml:space="preserve">которая была введена </w:t>
      </w:r>
      <w:r>
        <w:t>в 2002 году</w:t>
      </w:r>
      <w:r>
        <w:rPr>
          <w:rStyle w:val="FootnoteReference"/>
        </w:rPr>
        <w:footnoteReference w:id="14"/>
      </w:r>
      <w:r>
        <w:t>?</w:t>
      </w:r>
    </w:p>
    <w:p w:rsidR="003B2BDA" w:rsidRDefault="003B2BDA" w:rsidP="003B2BDA"/>
    <w:p w:rsidR="003B2BDA" w:rsidRDefault="003B2BDA" w:rsidP="003B2BDA">
      <w:r>
        <w:t>26.</w:t>
      </w:r>
      <w:r>
        <w:tab/>
        <w:t>Просьба представить информацию о мерах, призванных устранить сохраняющиеся пробелы в законода</w:t>
      </w:r>
      <w:r w:rsidR="0018342E">
        <w:t>тельстве и</w:t>
      </w:r>
      <w:r>
        <w:t xml:space="preserve"> на практике в отношении прав инвалидов, в </w:t>
      </w:r>
      <w:r w:rsidR="0018342E">
        <w:t>частности</w:t>
      </w:r>
      <w:r>
        <w:t xml:space="preserve"> бездомных инвалидов, и разработать единый подход с целью </w:t>
      </w:r>
      <w:r w:rsidR="0018342E">
        <w:t>расширения</w:t>
      </w:r>
      <w:r>
        <w:t xml:space="preserve"> доступа </w:t>
      </w:r>
      <w:r w:rsidR="0018342E">
        <w:t xml:space="preserve">инвалидов </w:t>
      </w:r>
      <w:r>
        <w:t xml:space="preserve">к </w:t>
      </w:r>
      <w:r w:rsidR="0018342E">
        <w:t>пользованию специальными вспомогательными приспособлениями</w:t>
      </w:r>
      <w:r>
        <w:t>.</w:t>
      </w:r>
    </w:p>
    <w:p w:rsidR="003B2BDA" w:rsidRDefault="003B2BDA" w:rsidP="003B2BDA"/>
    <w:p w:rsidR="003B2BDA" w:rsidRDefault="003B2BDA" w:rsidP="003B2BDA">
      <w:r>
        <w:t>27.</w:t>
      </w:r>
      <w:r>
        <w:tab/>
        <w:t xml:space="preserve">Просьба представить абсолютные цифры о бедности среди детей, в </w:t>
      </w:r>
      <w:r w:rsidR="0018342E">
        <w:t>частности</w:t>
      </w:r>
      <w:r>
        <w:t xml:space="preserve"> о том, сколько детей проживает в </w:t>
      </w:r>
      <w:r w:rsidR="0018342E">
        <w:t>неимущих</w:t>
      </w:r>
      <w:r>
        <w:t xml:space="preserve"> семьях (7%), а также </w:t>
      </w:r>
      <w:r w:rsidR="00C1535F">
        <w:t>об уровне</w:t>
      </w:r>
      <w:r>
        <w:t xml:space="preserve"> материального положения пенсионеров (</w:t>
      </w:r>
      <w:r w:rsidR="00C1535F">
        <w:t>повысился</w:t>
      </w:r>
      <w:r>
        <w:t xml:space="preserve"> на 18% с 1995 года)</w:t>
      </w:r>
      <w:r>
        <w:rPr>
          <w:rStyle w:val="FootnoteReference"/>
        </w:rPr>
        <w:footnoteReference w:id="15"/>
      </w:r>
      <w:r>
        <w:t>.</w:t>
      </w:r>
    </w:p>
    <w:p w:rsidR="003B2BDA" w:rsidRDefault="003B2BDA" w:rsidP="003B2BDA"/>
    <w:p w:rsidR="003B2BDA" w:rsidRDefault="003B2BDA" w:rsidP="003B2BDA">
      <w:r>
        <w:t>28.</w:t>
      </w:r>
      <w:r>
        <w:tab/>
        <w:t xml:space="preserve">Комитет хотел бы ознакомиться с точкой зрения государства-участника относительно того, почему число лиц, имеющих право на получение пособия на оказание помощи, постоянно </w:t>
      </w:r>
      <w:r w:rsidR="00C1535F">
        <w:t>увеличивается</w:t>
      </w:r>
      <w:r>
        <w:t xml:space="preserve"> с 1998 года.  Просьба также представить бол</w:t>
      </w:r>
      <w:r w:rsidR="00C1535F">
        <w:t>ее подробную информацию о планируемых правительством мерах по сокращению</w:t>
      </w:r>
      <w:r>
        <w:t xml:space="preserve"> вдвое числа лиц, получающих материальную помощь, которые первоначально </w:t>
      </w:r>
      <w:r w:rsidR="00C1535F">
        <w:t>предполагалось осуществить в</w:t>
      </w:r>
      <w:r>
        <w:t xml:space="preserve"> 2004 году</w:t>
      </w:r>
      <w:r>
        <w:rPr>
          <w:rStyle w:val="FootnoteReference"/>
        </w:rPr>
        <w:footnoteReference w:id="16"/>
      </w:r>
      <w:r>
        <w:t>.</w:t>
      </w:r>
    </w:p>
    <w:p w:rsidR="003B2BDA" w:rsidRDefault="003B2BDA" w:rsidP="003B2BDA"/>
    <w:p w:rsidR="003B2BDA" w:rsidRDefault="003B2BDA" w:rsidP="003B2BDA">
      <w:pPr>
        <w:jc w:val="center"/>
        <w:rPr>
          <w:b/>
        </w:rPr>
      </w:pPr>
      <w:r>
        <w:rPr>
          <w:b/>
        </w:rPr>
        <w:t>Статья 12.  Право на физическое и психическое здоровье</w:t>
      </w:r>
    </w:p>
    <w:p w:rsidR="003B2BDA" w:rsidRDefault="003B2BDA" w:rsidP="003B2BDA">
      <w:pPr>
        <w:jc w:val="center"/>
        <w:rPr>
          <w:b/>
        </w:rPr>
      </w:pPr>
    </w:p>
    <w:p w:rsidR="003B2BDA" w:rsidRDefault="003B2BDA" w:rsidP="003B2BDA">
      <w:r>
        <w:t>29.</w:t>
      </w:r>
      <w:r>
        <w:tab/>
        <w:t xml:space="preserve">Просьба представить дезагрегированные данные о </w:t>
      </w:r>
      <w:r w:rsidR="00C1535F">
        <w:t>масштабах распространения</w:t>
      </w:r>
      <w:r w:rsidR="00CD6490">
        <w:t xml:space="preserve"> ВИЧ/СПИДа и, в частности, информацию о </w:t>
      </w:r>
      <w:r>
        <w:t>взаимосвязи между употреблен</w:t>
      </w:r>
      <w:r w:rsidR="00CD6490">
        <w:t xml:space="preserve">ием наркотиков и ВИЧ/СПИДом, а также </w:t>
      </w:r>
      <w:r>
        <w:t>указать,</w:t>
      </w:r>
      <w:r w:rsidR="00CD6490">
        <w:t xml:space="preserve"> насколько успешными являю</w:t>
      </w:r>
      <w:r>
        <w:t xml:space="preserve">тся меры по ограничению </w:t>
      </w:r>
      <w:r w:rsidR="00CD6490">
        <w:t xml:space="preserve">соответствующего </w:t>
      </w:r>
      <w:r>
        <w:t>вреда (</w:t>
      </w:r>
      <w:r w:rsidR="00CD6490">
        <w:t>включая</w:t>
      </w:r>
      <w:r>
        <w:t xml:space="preserve"> программы обмена шприцев</w:t>
      </w:r>
      <w:r w:rsidR="00CD6490">
        <w:t xml:space="preserve">); </w:t>
      </w:r>
      <w:r>
        <w:t xml:space="preserve"> предполагается ли </w:t>
      </w:r>
      <w:r w:rsidR="00CD6490">
        <w:t>дальнейшее расширение соответствующих мероприятий</w:t>
      </w:r>
      <w:r>
        <w:t xml:space="preserve"> и </w:t>
      </w:r>
      <w:r w:rsidR="00CD6490">
        <w:t>планируется</w:t>
      </w:r>
      <w:r>
        <w:t xml:space="preserve"> ли проведение </w:t>
      </w:r>
      <w:r w:rsidR="00CD6490">
        <w:t>аналогичных</w:t>
      </w:r>
      <w:r>
        <w:t xml:space="preserve"> программ в местах содержания под стражей.</w:t>
      </w:r>
    </w:p>
    <w:p w:rsidR="003B2BDA" w:rsidRDefault="003B2BDA" w:rsidP="003B2BDA"/>
    <w:p w:rsidR="003B2BDA" w:rsidRDefault="003B2BDA" w:rsidP="003B2BDA">
      <w:r>
        <w:t>30.</w:t>
      </w:r>
      <w:r>
        <w:tab/>
        <w:t>Просьба представить информацию о том, прин</w:t>
      </w:r>
      <w:r w:rsidR="00CD6490">
        <w:t>имает ли государство-участник</w:t>
      </w:r>
      <w:r>
        <w:t xml:space="preserve"> какие</w:t>
      </w:r>
      <w:r w:rsidR="00CD6490">
        <w:t>-либо меры</w:t>
      </w:r>
      <w:r>
        <w:t xml:space="preserve"> по обеспечению совершеннолетних лиц, не имеющих документов, тем же медицинским обслуживанием, каким пользуются граждане Швеции</w:t>
      </w:r>
      <w:r w:rsidR="002D2054">
        <w:t>, и если да, то каковы эти меры</w:t>
      </w:r>
      <w:r>
        <w:t>.</w:t>
      </w:r>
    </w:p>
    <w:p w:rsidR="003B2BDA" w:rsidRDefault="003B2BDA" w:rsidP="003B2BDA"/>
    <w:p w:rsidR="003B2BDA" w:rsidRDefault="003B2BDA" w:rsidP="003B2BDA">
      <w:r>
        <w:t>31.</w:t>
      </w:r>
      <w:r>
        <w:tab/>
        <w:t>Просьба представить информацию о принимаемых государством-участником мерах по решению проблем</w:t>
      </w:r>
      <w:r w:rsidR="002D2054">
        <w:t>, касающихся</w:t>
      </w:r>
      <w:r>
        <w:t xml:space="preserve"> детей</w:t>
      </w:r>
      <w:r w:rsidR="002D2054">
        <w:t xml:space="preserve"> из числа просителей</w:t>
      </w:r>
      <w:r>
        <w:t xml:space="preserve"> убежища, </w:t>
      </w:r>
      <w:r w:rsidR="002D2054">
        <w:t xml:space="preserve">в связи с тем, что </w:t>
      </w:r>
      <w:r>
        <w:t xml:space="preserve"> длительные </w:t>
      </w:r>
      <w:r w:rsidR="002D2054">
        <w:t xml:space="preserve">административные </w:t>
      </w:r>
      <w:r>
        <w:t>процедуры</w:t>
      </w:r>
      <w:r w:rsidR="002D2054">
        <w:t xml:space="preserve"> могут пагубно сказаться на их психическом здоровье</w:t>
      </w:r>
      <w:r>
        <w:t>.</w:t>
      </w:r>
    </w:p>
    <w:p w:rsidR="003B2BDA" w:rsidRDefault="003B2BDA" w:rsidP="003B2BDA"/>
    <w:p w:rsidR="003B2BDA" w:rsidRDefault="003B2BDA" w:rsidP="003B2BDA">
      <w:pPr>
        <w:jc w:val="center"/>
        <w:rPr>
          <w:b/>
        </w:rPr>
      </w:pPr>
      <w:r>
        <w:rPr>
          <w:b/>
        </w:rPr>
        <w:t>Статья 13.  Право на образование</w:t>
      </w:r>
    </w:p>
    <w:p w:rsidR="003B2BDA" w:rsidRDefault="003B2BDA" w:rsidP="003B2BDA">
      <w:pPr>
        <w:jc w:val="center"/>
        <w:rPr>
          <w:b/>
        </w:rPr>
      </w:pPr>
    </w:p>
    <w:p w:rsidR="003B2BDA" w:rsidRDefault="003B2BDA" w:rsidP="003B2BDA">
      <w:r>
        <w:t>32.</w:t>
      </w:r>
      <w:r>
        <w:tab/>
        <w:t xml:space="preserve">Просьба представить дезагрегированные данные о показателях приема в высшие учебные заведения, включая </w:t>
      </w:r>
      <w:r w:rsidR="002D2054">
        <w:t>данные по представителям</w:t>
      </w:r>
      <w:r>
        <w:t xml:space="preserve"> меньшинств и этнических групп</w:t>
      </w:r>
      <w:r>
        <w:rPr>
          <w:rStyle w:val="FootnoteReference"/>
        </w:rPr>
        <w:footnoteReference w:id="17"/>
      </w:r>
      <w:r>
        <w:t>.</w:t>
      </w:r>
    </w:p>
    <w:p w:rsidR="003B2BDA" w:rsidRDefault="003B2BDA" w:rsidP="003B2BDA"/>
    <w:p w:rsidR="00432D73" w:rsidRDefault="003B2BDA" w:rsidP="003B2BDA">
      <w:r>
        <w:t>33.</w:t>
      </w:r>
      <w:r>
        <w:tab/>
        <w:t xml:space="preserve">Просьба представить более подробную информацию об осуществлении новых предложений относительно обучения меньшинств и других </w:t>
      </w:r>
      <w:r w:rsidR="005C7321">
        <w:t>групп на родном языке</w:t>
      </w:r>
      <w:r>
        <w:t xml:space="preserve"> </w:t>
      </w:r>
      <w:r w:rsidR="002D2054">
        <w:t xml:space="preserve">и, </w:t>
      </w:r>
      <w:r>
        <w:t>в частности</w:t>
      </w:r>
      <w:r w:rsidR="002D2054">
        <w:t>,</w:t>
      </w:r>
      <w:r>
        <w:t xml:space="preserve"> о том, </w:t>
      </w:r>
      <w:r w:rsidR="002D2054">
        <w:t>позволяют ли эти предложения решить</w:t>
      </w:r>
      <w:r>
        <w:t xml:space="preserve"> </w:t>
      </w:r>
      <w:r w:rsidR="00432D73">
        <w:t>проблему нехватки</w:t>
      </w:r>
      <w:r>
        <w:t xml:space="preserve"> преподавателей, а также проблему ограниченного </w:t>
      </w:r>
      <w:r w:rsidR="00432D73">
        <w:t xml:space="preserve">времени для </w:t>
      </w:r>
      <w:r>
        <w:t xml:space="preserve">проведения </w:t>
      </w:r>
      <w:r w:rsidR="00432D73">
        <w:t>внеклассных занятий</w:t>
      </w:r>
      <w:r>
        <w:t>.  Просьба представить информацию о результатах</w:t>
      </w:r>
      <w:r w:rsidR="00432D73">
        <w:t xml:space="preserve"> уже осуществленных мер.</w:t>
      </w:r>
    </w:p>
    <w:p w:rsidR="00432D73" w:rsidRDefault="00432D73" w:rsidP="003B2BDA"/>
    <w:p w:rsidR="003B2BDA" w:rsidRDefault="003B2BDA" w:rsidP="003B2BDA">
      <w:r>
        <w:t>34.</w:t>
      </w:r>
      <w:r>
        <w:tab/>
        <w:t xml:space="preserve">Просьба представить информацию о том, как реализуется право на образование детей из числа рома, особенно там, где </w:t>
      </w:r>
      <w:r w:rsidR="00432D73">
        <w:t xml:space="preserve">для них </w:t>
      </w:r>
      <w:r>
        <w:t>организованы отдельные классы.</w:t>
      </w:r>
    </w:p>
    <w:p w:rsidR="003B2BDA" w:rsidRDefault="003B2BDA" w:rsidP="003B2BDA"/>
    <w:p w:rsidR="003B2BDA" w:rsidRDefault="003B2BDA" w:rsidP="003B2BDA">
      <w:r>
        <w:t>35.</w:t>
      </w:r>
      <w:r>
        <w:tab/>
        <w:t xml:space="preserve">Просьба представить информацию о результатах пересмотра </w:t>
      </w:r>
      <w:r w:rsidR="00432D73">
        <w:t xml:space="preserve">текстов </w:t>
      </w:r>
      <w:r>
        <w:t>школьных учебников, проведенного Национальным агентством по вопросам образования, особенно в отношении проявлений дискриминации</w:t>
      </w:r>
      <w:r>
        <w:rPr>
          <w:rStyle w:val="FootnoteReference"/>
        </w:rPr>
        <w:footnoteReference w:id="18"/>
      </w:r>
      <w:r>
        <w:t>.</w:t>
      </w:r>
    </w:p>
    <w:p w:rsidR="003B2BDA" w:rsidRDefault="003B2BDA" w:rsidP="003B2BDA"/>
    <w:p w:rsidR="003B2BDA" w:rsidRDefault="003B2BDA" w:rsidP="003B2BDA">
      <w:r>
        <w:t>36.</w:t>
      </w:r>
      <w:r>
        <w:tab/>
      </w:r>
      <w:r w:rsidR="00432D73">
        <w:t>В отношении подготовки учителей и повышения уровня их квалификации</w:t>
      </w:r>
      <w:r>
        <w:rPr>
          <w:rStyle w:val="FootnoteReference"/>
        </w:rPr>
        <w:footnoteReference w:id="19"/>
      </w:r>
      <w:r>
        <w:t xml:space="preserve"> просьба </w:t>
      </w:r>
      <w:r w:rsidR="00432D73">
        <w:t>сообщить, являются ли права человека обязательным элементом подготовки всех учителей до того, как они приступают к профессиональной деятельности, и в какой мере принципы прав человека отражены в критериях оценки профессиональной деятельности и поведения преподавательского состава</w:t>
      </w:r>
      <w:r>
        <w:t>.</w:t>
      </w:r>
    </w:p>
    <w:p w:rsidR="003B2BDA" w:rsidRDefault="003B2BDA" w:rsidP="003B2BDA"/>
    <w:p w:rsidR="003B2BDA" w:rsidRDefault="0018757F" w:rsidP="003B2BDA">
      <w:pPr>
        <w:jc w:val="center"/>
        <w:rPr>
          <w:b/>
        </w:rPr>
      </w:pPr>
      <w:r>
        <w:rPr>
          <w:b/>
        </w:rPr>
        <w:br w:type="page"/>
      </w:r>
      <w:r w:rsidR="003B2BDA">
        <w:rPr>
          <w:b/>
        </w:rPr>
        <w:t>Статья 15.  Право на участие в культурной жизни, пользование результатами научного прогресса и защитой интеллектуальной собственности</w:t>
      </w:r>
    </w:p>
    <w:p w:rsidR="003B2BDA" w:rsidRDefault="003B2BDA" w:rsidP="003B2BDA">
      <w:pPr>
        <w:jc w:val="center"/>
        <w:rPr>
          <w:b/>
        </w:rPr>
      </w:pPr>
    </w:p>
    <w:p w:rsidR="003B2BDA" w:rsidRDefault="003B2BDA" w:rsidP="003B2BDA">
      <w:r>
        <w:t>37.</w:t>
      </w:r>
      <w:r>
        <w:tab/>
        <w:t xml:space="preserve">Просьба представить информацию о критериях предоставления субсидий представителям национальных меньшинств и о том, являются ли размеры </w:t>
      </w:r>
      <w:r w:rsidR="00432D73">
        <w:t>соответствующих</w:t>
      </w:r>
      <w:r>
        <w:t xml:space="preserve"> грантов достаточными для </w:t>
      </w:r>
      <w:r w:rsidR="00750CE1">
        <w:t>развития культуры и языков</w:t>
      </w:r>
      <w:r>
        <w:t xml:space="preserve"> национальных меньшинств</w:t>
      </w:r>
      <w:r>
        <w:rPr>
          <w:rStyle w:val="FootnoteReference"/>
        </w:rPr>
        <w:footnoteReference w:id="20"/>
      </w:r>
      <w:r>
        <w:t>.</w:t>
      </w:r>
    </w:p>
    <w:p w:rsidR="003B2BDA" w:rsidRDefault="003B2BDA" w:rsidP="003B2BDA"/>
    <w:p w:rsidR="003B2BDA" w:rsidRDefault="003B2BDA" w:rsidP="003B2BDA">
      <w:r>
        <w:t>38.</w:t>
      </w:r>
      <w:r>
        <w:tab/>
        <w:t xml:space="preserve">Просьба представить подробную информацию о предпринимаемых усилиях с целью </w:t>
      </w:r>
      <w:r w:rsidR="00750CE1">
        <w:t>решения проблемы, как представляется,</w:t>
      </w:r>
      <w:r>
        <w:t xml:space="preserve"> ограниченного практического воздействия положений, </w:t>
      </w:r>
      <w:r w:rsidR="00750CE1">
        <w:t>разрешающих использовать некоторые языки</w:t>
      </w:r>
      <w:r>
        <w:t xml:space="preserve"> меньшинств, в </w:t>
      </w:r>
      <w:r w:rsidR="00750CE1">
        <w:t>частности</w:t>
      </w:r>
      <w:r>
        <w:t xml:space="preserve"> саами, в некоторых органах власти, и об эффективности </w:t>
      </w:r>
      <w:r w:rsidR="00750CE1">
        <w:t>предпринимаемых в этой связи</w:t>
      </w:r>
      <w:r>
        <w:t xml:space="preserve"> усилий.</w:t>
      </w:r>
    </w:p>
    <w:p w:rsidR="003B2BDA" w:rsidRDefault="003B2BDA" w:rsidP="003B2BDA"/>
    <w:p w:rsidR="003B2BDA" w:rsidRDefault="003B2BDA" w:rsidP="003B2BDA">
      <w:r>
        <w:t>39.</w:t>
      </w:r>
      <w:r>
        <w:tab/>
        <w:t xml:space="preserve">Просьба представить </w:t>
      </w:r>
      <w:r w:rsidR="00750CE1">
        <w:t>дополнительную информацию</w:t>
      </w:r>
      <w:r>
        <w:t xml:space="preserve"> о распределении </w:t>
      </w:r>
      <w:r w:rsidR="00750CE1">
        <w:t>обязанностей</w:t>
      </w:r>
      <w:r>
        <w:t xml:space="preserve"> между государственными и децентрализованными учреждениями </w:t>
      </w:r>
      <w:r w:rsidR="00750CE1">
        <w:t>применительно к</w:t>
      </w:r>
      <w:r>
        <w:t xml:space="preserve"> культурной жизни, а также о распределении бюджета между </w:t>
      </w:r>
      <w:r w:rsidR="00750CE1">
        <w:t>соответствующими</w:t>
      </w:r>
      <w:r>
        <w:t xml:space="preserve"> органами</w:t>
      </w:r>
      <w:r>
        <w:rPr>
          <w:rStyle w:val="FootnoteReference"/>
        </w:rPr>
        <w:footnoteReference w:id="21"/>
      </w:r>
      <w:r>
        <w:t>.</w:t>
      </w:r>
    </w:p>
    <w:p w:rsidR="003B2BDA" w:rsidRDefault="003B2BDA" w:rsidP="003B2BDA"/>
    <w:p w:rsidR="003B2BDA" w:rsidRDefault="003B2BDA" w:rsidP="003B2BDA">
      <w:r>
        <w:t>40.</w:t>
      </w:r>
      <w:r>
        <w:tab/>
        <w:t xml:space="preserve">Просьба пояснить, в каких областях </w:t>
      </w:r>
      <w:r w:rsidR="00750CE1">
        <w:t>отсутствует общее</w:t>
      </w:r>
      <w:r>
        <w:t xml:space="preserve"> </w:t>
      </w:r>
      <w:r w:rsidR="00005A86">
        <w:t>правовое регулирование, касающееся роли и ответственности государственных органов за осуществление поставленных в 1996 году целей в сфере культурной политики</w:t>
      </w:r>
      <w:r>
        <w:rPr>
          <w:rStyle w:val="FootnoteReference"/>
        </w:rPr>
        <w:footnoteReference w:id="22"/>
      </w:r>
      <w:r>
        <w:t>.</w:t>
      </w:r>
    </w:p>
    <w:p w:rsidR="003B2BDA" w:rsidRDefault="003B2BDA" w:rsidP="003B2BDA"/>
    <w:p w:rsidR="003B2BDA" w:rsidRDefault="003B2BDA" w:rsidP="003B2BDA">
      <w:pPr>
        <w:jc w:val="center"/>
      </w:pPr>
      <w:r>
        <w:t>------</w:t>
      </w:r>
    </w:p>
    <w:p w:rsidR="003B2BDA" w:rsidRDefault="003B2BDA" w:rsidP="003B2BDA"/>
    <w:sectPr w:rsidR="003B2BDA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066" w:rsidRDefault="00E27066">
      <w:r>
        <w:separator/>
      </w:r>
    </w:p>
  </w:endnote>
  <w:endnote w:type="continuationSeparator" w:id="0">
    <w:p w:rsidR="00E27066" w:rsidRDefault="00E27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620" w:rsidRDefault="00672620">
    <w:pPr>
      <w:pStyle w:val="Footer"/>
      <w:rPr>
        <w:lang w:val="en-US"/>
      </w:rPr>
    </w:pPr>
    <w:r>
      <w:rPr>
        <w:lang w:val="en-US"/>
      </w:rPr>
      <w:t>GE.07-45817    (R)    110108    110108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066" w:rsidRDefault="00E27066">
      <w:r>
        <w:separator/>
      </w:r>
    </w:p>
  </w:footnote>
  <w:footnote w:type="continuationSeparator" w:id="0">
    <w:p w:rsidR="00E27066" w:rsidRDefault="00E27066">
      <w:r>
        <w:continuationSeparator/>
      </w:r>
    </w:p>
  </w:footnote>
  <w:footnote w:id="1">
    <w:p w:rsidR="00672620" w:rsidRDefault="00672620" w:rsidP="00EB0A7A">
      <w:pPr>
        <w:pStyle w:val="FootnoteText"/>
      </w:pPr>
      <w:r>
        <w:rPr>
          <w:rStyle w:val="FootnoteReference"/>
        </w:rPr>
        <w:footnoteRef/>
      </w:r>
      <w:r>
        <w:tab/>
      </w:r>
      <w:r>
        <w:rPr>
          <w:lang w:val="en-US"/>
        </w:rPr>
        <w:t>E/C.12/SWE/5</w:t>
      </w:r>
      <w:r>
        <w:t>, пункты 13</w:t>
      </w:r>
      <w:r>
        <w:noBreakHyphen/>
        <w:t>14.</w:t>
      </w:r>
    </w:p>
    <w:p w:rsidR="00672620" w:rsidRPr="00976C1C" w:rsidRDefault="00672620" w:rsidP="00EB0A7A">
      <w:pPr>
        <w:pStyle w:val="FootnoteText"/>
      </w:pPr>
    </w:p>
  </w:footnote>
  <w:footnote w:id="2">
    <w:p w:rsidR="00672620" w:rsidRDefault="00672620" w:rsidP="00EB0A7A">
      <w:pPr>
        <w:pStyle w:val="FootnoteText"/>
      </w:pPr>
      <w:r>
        <w:rPr>
          <w:rStyle w:val="FootnoteReference"/>
        </w:rPr>
        <w:footnoteRef/>
      </w:r>
      <w:r>
        <w:tab/>
      </w:r>
      <w:r>
        <w:rPr>
          <w:lang w:val="en-US"/>
        </w:rPr>
        <w:t>E/C.12/SWE/5</w:t>
      </w:r>
      <w:r>
        <w:t>, пункт 77.</w:t>
      </w:r>
    </w:p>
    <w:p w:rsidR="00672620" w:rsidRPr="00172E2E" w:rsidRDefault="00672620" w:rsidP="00EB0A7A">
      <w:pPr>
        <w:pStyle w:val="FootnoteText"/>
      </w:pPr>
    </w:p>
  </w:footnote>
  <w:footnote w:id="3">
    <w:p w:rsidR="00672620" w:rsidRDefault="00672620" w:rsidP="00EB0A7A">
      <w:pPr>
        <w:pStyle w:val="FootnoteText"/>
      </w:pPr>
      <w:r>
        <w:rPr>
          <w:rStyle w:val="FootnoteReference"/>
        </w:rPr>
        <w:footnoteRef/>
      </w:r>
      <w:r w:rsidRPr="003B2BDA">
        <w:tab/>
      </w:r>
      <w:r>
        <w:rPr>
          <w:lang w:val="en-US"/>
        </w:rPr>
        <w:t>E</w:t>
      </w:r>
      <w:r w:rsidRPr="003B2BDA">
        <w:t>/</w:t>
      </w:r>
      <w:r>
        <w:rPr>
          <w:lang w:val="en-US"/>
        </w:rPr>
        <w:t>C</w:t>
      </w:r>
      <w:r w:rsidRPr="003B2BDA">
        <w:t>.12/</w:t>
      </w:r>
      <w:r>
        <w:rPr>
          <w:lang w:val="en-US"/>
        </w:rPr>
        <w:t>SWE</w:t>
      </w:r>
      <w:r w:rsidRPr="003B2BDA">
        <w:t xml:space="preserve">/5, </w:t>
      </w:r>
      <w:r>
        <w:t>пункт</w:t>
      </w:r>
      <w:r w:rsidRPr="003B2BDA">
        <w:t xml:space="preserve"> 40.</w:t>
      </w:r>
    </w:p>
    <w:p w:rsidR="00672620" w:rsidRPr="003B2BDA" w:rsidRDefault="00672620" w:rsidP="00EB0A7A">
      <w:pPr>
        <w:pStyle w:val="FootnoteText"/>
      </w:pPr>
    </w:p>
  </w:footnote>
  <w:footnote w:id="4">
    <w:p w:rsidR="00672620" w:rsidRPr="001E45A4" w:rsidRDefault="00672620" w:rsidP="00EB0A7A">
      <w:pPr>
        <w:pStyle w:val="FootnoteText"/>
      </w:pPr>
      <w:r>
        <w:rPr>
          <w:rStyle w:val="FootnoteReference"/>
        </w:rPr>
        <w:footnoteRef/>
      </w:r>
      <w:r w:rsidRPr="003B2BDA">
        <w:tab/>
      </w:r>
      <w:r>
        <w:rPr>
          <w:lang w:val="en-US"/>
        </w:rPr>
        <w:t>E</w:t>
      </w:r>
      <w:r w:rsidRPr="003B2BDA">
        <w:t>/</w:t>
      </w:r>
      <w:r>
        <w:rPr>
          <w:lang w:val="en-US"/>
        </w:rPr>
        <w:t>C</w:t>
      </w:r>
      <w:r w:rsidRPr="003B2BDA">
        <w:t>.12/</w:t>
      </w:r>
      <w:r>
        <w:rPr>
          <w:lang w:val="en-US"/>
        </w:rPr>
        <w:t>SWE</w:t>
      </w:r>
      <w:r w:rsidRPr="003B2BDA">
        <w:t>/5</w:t>
      </w:r>
      <w:r>
        <w:t>, пункт 506.</w:t>
      </w:r>
    </w:p>
  </w:footnote>
  <w:footnote w:id="5">
    <w:p w:rsidR="00672620" w:rsidRPr="009011B6" w:rsidRDefault="00672620" w:rsidP="003B2BDA">
      <w:pPr>
        <w:pStyle w:val="FootnoteText"/>
      </w:pPr>
      <w:r>
        <w:rPr>
          <w:rStyle w:val="FootnoteReference"/>
        </w:rPr>
        <w:footnoteRef/>
      </w:r>
      <w:r>
        <w:tab/>
      </w:r>
      <w:r>
        <w:rPr>
          <w:lang w:val="en-US"/>
        </w:rPr>
        <w:t>E/C.12/SWE/5</w:t>
      </w:r>
      <w:r>
        <w:t>, пункт 12.</w:t>
      </w:r>
    </w:p>
  </w:footnote>
  <w:footnote w:id="6">
    <w:p w:rsidR="00672620" w:rsidRDefault="00672620" w:rsidP="003B2BDA">
      <w:pPr>
        <w:pStyle w:val="FootnoteText"/>
      </w:pPr>
      <w:r>
        <w:rPr>
          <w:rStyle w:val="FootnoteReference"/>
        </w:rPr>
        <w:footnoteRef/>
      </w:r>
      <w:r w:rsidRPr="003B2BDA">
        <w:t xml:space="preserve"> </w:t>
      </w:r>
      <w:r w:rsidRPr="003B2BDA">
        <w:tab/>
      </w:r>
      <w:r w:rsidRPr="00034FAA">
        <w:rPr>
          <w:lang w:val="es-ES_tradnl"/>
        </w:rPr>
        <w:t>E/C.12/SWE/5,</w:t>
      </w:r>
      <w:r w:rsidRPr="003B2BDA">
        <w:t xml:space="preserve"> </w:t>
      </w:r>
      <w:r>
        <w:t>пункты</w:t>
      </w:r>
      <w:r w:rsidRPr="003B2BDA">
        <w:t xml:space="preserve"> 24-25.</w:t>
      </w:r>
    </w:p>
    <w:p w:rsidR="00672620" w:rsidRPr="003B2BDA" w:rsidRDefault="00672620" w:rsidP="003B2BDA">
      <w:pPr>
        <w:pStyle w:val="FootnoteText"/>
      </w:pPr>
    </w:p>
  </w:footnote>
  <w:footnote w:id="7">
    <w:p w:rsidR="00672620" w:rsidRDefault="00672620" w:rsidP="003B2BDA">
      <w:pPr>
        <w:pStyle w:val="FootnoteText"/>
      </w:pPr>
      <w:r>
        <w:rPr>
          <w:rStyle w:val="FootnoteReference"/>
        </w:rPr>
        <w:footnoteRef/>
      </w:r>
      <w:r w:rsidRPr="003B2BDA">
        <w:t xml:space="preserve"> </w:t>
      </w:r>
      <w:r w:rsidRPr="003B2BDA">
        <w:tab/>
      </w:r>
      <w:r w:rsidRPr="00034FAA">
        <w:rPr>
          <w:lang w:val="es-ES_tradnl"/>
        </w:rPr>
        <w:t>E/C.12/SWE/5,</w:t>
      </w:r>
      <w:r w:rsidRPr="003B2BDA">
        <w:t xml:space="preserve"> </w:t>
      </w:r>
      <w:r>
        <w:t>пункты</w:t>
      </w:r>
      <w:r w:rsidRPr="003B2BDA">
        <w:t xml:space="preserve"> 31-32.</w:t>
      </w:r>
    </w:p>
    <w:p w:rsidR="00672620" w:rsidRPr="003B2BDA" w:rsidRDefault="00672620" w:rsidP="003B2BDA">
      <w:pPr>
        <w:pStyle w:val="FootnoteText"/>
      </w:pPr>
    </w:p>
  </w:footnote>
  <w:footnote w:id="8">
    <w:p w:rsidR="00672620" w:rsidRDefault="00672620" w:rsidP="003B2BDA">
      <w:pPr>
        <w:pStyle w:val="FootnoteText"/>
      </w:pPr>
      <w:r>
        <w:rPr>
          <w:rStyle w:val="FootnoteReference"/>
        </w:rPr>
        <w:footnoteRef/>
      </w:r>
      <w:r w:rsidRPr="003B2BDA">
        <w:t xml:space="preserve"> </w:t>
      </w:r>
      <w:r w:rsidRPr="003B2BDA">
        <w:tab/>
      </w:r>
      <w:r w:rsidRPr="00034FAA">
        <w:rPr>
          <w:lang w:val="es-ES_tradnl"/>
        </w:rPr>
        <w:t>E/C.12/SWE/5,</w:t>
      </w:r>
      <w:r w:rsidRPr="003B2BDA">
        <w:t xml:space="preserve"> </w:t>
      </w:r>
      <w:r>
        <w:t>пункт</w:t>
      </w:r>
      <w:r w:rsidRPr="003B2BDA">
        <w:t xml:space="preserve"> 33.</w:t>
      </w:r>
    </w:p>
    <w:p w:rsidR="00672620" w:rsidRPr="003B2BDA" w:rsidRDefault="00672620" w:rsidP="003B2BDA">
      <w:pPr>
        <w:pStyle w:val="FootnoteText"/>
      </w:pPr>
    </w:p>
  </w:footnote>
  <w:footnote w:id="9">
    <w:p w:rsidR="00672620" w:rsidRDefault="00672620" w:rsidP="003B2BDA">
      <w:pPr>
        <w:pStyle w:val="FootnoteText"/>
      </w:pPr>
      <w:r>
        <w:rPr>
          <w:rStyle w:val="FootnoteReference"/>
        </w:rPr>
        <w:footnoteRef/>
      </w:r>
      <w:r w:rsidRPr="003B2BDA">
        <w:t xml:space="preserve"> </w:t>
      </w:r>
      <w:r w:rsidRPr="003B2BDA">
        <w:tab/>
      </w:r>
      <w:r w:rsidRPr="00034FAA">
        <w:rPr>
          <w:lang w:val="es-ES_tradnl"/>
        </w:rPr>
        <w:t>E/C.12/SWE/5,</w:t>
      </w:r>
      <w:r w:rsidRPr="003B2BDA">
        <w:t xml:space="preserve"> </w:t>
      </w:r>
      <w:r>
        <w:t>пункт</w:t>
      </w:r>
      <w:r w:rsidRPr="003B2BDA">
        <w:t xml:space="preserve"> 34.</w:t>
      </w:r>
    </w:p>
    <w:p w:rsidR="00672620" w:rsidRPr="003B2BDA" w:rsidRDefault="00672620" w:rsidP="003B2BDA">
      <w:pPr>
        <w:pStyle w:val="FootnoteText"/>
      </w:pPr>
    </w:p>
  </w:footnote>
  <w:footnote w:id="10">
    <w:p w:rsidR="00672620" w:rsidRPr="00377877" w:rsidRDefault="00672620" w:rsidP="003B2BDA">
      <w:pPr>
        <w:pStyle w:val="FootnoteText"/>
      </w:pPr>
      <w:r>
        <w:rPr>
          <w:rStyle w:val="FootnoteReference"/>
        </w:rPr>
        <w:footnoteRef/>
      </w:r>
      <w:r w:rsidRPr="003B2BDA">
        <w:t xml:space="preserve"> </w:t>
      </w:r>
      <w:r w:rsidRPr="003B2BDA">
        <w:tab/>
      </w:r>
      <w:r w:rsidRPr="00034FAA">
        <w:rPr>
          <w:lang w:val="es-ES_tradnl"/>
        </w:rPr>
        <w:t>E/C.12/SWE/5,</w:t>
      </w:r>
      <w:r>
        <w:t xml:space="preserve"> пункт 104.</w:t>
      </w:r>
    </w:p>
  </w:footnote>
  <w:footnote w:id="11">
    <w:p w:rsidR="00672620" w:rsidRDefault="00672620" w:rsidP="003B2BD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034FAA">
        <w:rPr>
          <w:lang w:val="es-ES_tradnl"/>
        </w:rPr>
        <w:t>E/C.12/SWE/5,</w:t>
      </w:r>
      <w:r>
        <w:t xml:space="preserve"> пункт 276.</w:t>
      </w:r>
    </w:p>
    <w:p w:rsidR="00672620" w:rsidRPr="003B2BDA" w:rsidRDefault="00672620" w:rsidP="003B2BDA">
      <w:pPr>
        <w:pStyle w:val="FootnoteText"/>
        <w:rPr>
          <w:lang w:val="en-US"/>
        </w:rPr>
      </w:pPr>
    </w:p>
  </w:footnote>
  <w:footnote w:id="12">
    <w:p w:rsidR="00672620" w:rsidRDefault="00672620" w:rsidP="003B2BD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034FAA">
        <w:rPr>
          <w:lang w:val="es-ES_tradnl"/>
        </w:rPr>
        <w:t>E/C.12/SWE/5,</w:t>
      </w:r>
      <w:r>
        <w:t xml:space="preserve"> пункт 296.</w:t>
      </w:r>
    </w:p>
    <w:p w:rsidR="00672620" w:rsidRPr="003B2BDA" w:rsidRDefault="00672620" w:rsidP="003B2BDA">
      <w:pPr>
        <w:pStyle w:val="FootnoteText"/>
        <w:rPr>
          <w:lang w:val="en-US"/>
        </w:rPr>
      </w:pPr>
    </w:p>
  </w:footnote>
  <w:footnote w:id="13">
    <w:p w:rsidR="00672620" w:rsidRDefault="00672620" w:rsidP="003B2BD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034FAA">
        <w:rPr>
          <w:lang w:val="es-ES_tradnl"/>
        </w:rPr>
        <w:t>E/C.12/SWE/5,</w:t>
      </w:r>
      <w:r>
        <w:t xml:space="preserve"> пункты 292-294.</w:t>
      </w:r>
    </w:p>
    <w:p w:rsidR="00672620" w:rsidRPr="003B2BDA" w:rsidRDefault="00672620" w:rsidP="003B2BDA">
      <w:pPr>
        <w:pStyle w:val="FootnoteText"/>
        <w:rPr>
          <w:lang w:val="en-US"/>
        </w:rPr>
      </w:pPr>
    </w:p>
  </w:footnote>
  <w:footnote w:id="14">
    <w:p w:rsidR="00672620" w:rsidRPr="002B4B69" w:rsidRDefault="00672620" w:rsidP="003B2BDA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3B2BDA">
        <w:t xml:space="preserve"> </w:t>
      </w:r>
      <w:r w:rsidRPr="003B2BDA">
        <w:tab/>
      </w:r>
      <w:r w:rsidRPr="002B4B69">
        <w:rPr>
          <w:lang w:val="es-ES_tradnl"/>
        </w:rPr>
        <w:t xml:space="preserve">E/C.12/SWE/5, </w:t>
      </w:r>
      <w:r>
        <w:t>пункт</w:t>
      </w:r>
      <w:r w:rsidRPr="002B4B69">
        <w:rPr>
          <w:lang w:val="es-ES_tradnl"/>
        </w:rPr>
        <w:t xml:space="preserve"> 308.</w:t>
      </w:r>
    </w:p>
    <w:p w:rsidR="00672620" w:rsidRPr="00293582" w:rsidRDefault="00672620" w:rsidP="003B2BDA">
      <w:pPr>
        <w:pStyle w:val="FootnoteText"/>
        <w:rPr>
          <w:lang w:val="es-ES_tradnl"/>
        </w:rPr>
      </w:pPr>
    </w:p>
  </w:footnote>
  <w:footnote w:id="15">
    <w:p w:rsidR="00672620" w:rsidRDefault="00672620" w:rsidP="003B2BDA">
      <w:pPr>
        <w:pStyle w:val="FootnoteText"/>
      </w:pPr>
      <w:r>
        <w:rPr>
          <w:rStyle w:val="FootnoteReference"/>
        </w:rPr>
        <w:footnoteRef/>
      </w:r>
      <w:r w:rsidRPr="00293582">
        <w:rPr>
          <w:lang w:val="es-ES_tradnl"/>
        </w:rPr>
        <w:t xml:space="preserve"> </w:t>
      </w:r>
      <w:r w:rsidRPr="00293582">
        <w:rPr>
          <w:lang w:val="es-ES_tradnl"/>
        </w:rPr>
        <w:tab/>
      </w:r>
      <w:r w:rsidRPr="002B4B69">
        <w:rPr>
          <w:lang w:val="es-ES_tradnl"/>
        </w:rPr>
        <w:t xml:space="preserve">E/C.12/SWE/5, </w:t>
      </w:r>
      <w:r>
        <w:t>пункты</w:t>
      </w:r>
      <w:r w:rsidRPr="002B4B69">
        <w:rPr>
          <w:lang w:val="es-ES_tradnl"/>
        </w:rPr>
        <w:t xml:space="preserve"> </w:t>
      </w:r>
      <w:r w:rsidRPr="00293582">
        <w:rPr>
          <w:lang w:val="es-ES_tradnl"/>
        </w:rPr>
        <w:t>299, 309.</w:t>
      </w:r>
    </w:p>
    <w:p w:rsidR="00672620" w:rsidRPr="00005A86" w:rsidRDefault="00672620" w:rsidP="003B2BDA">
      <w:pPr>
        <w:pStyle w:val="FootnoteText"/>
      </w:pPr>
    </w:p>
  </w:footnote>
  <w:footnote w:id="16">
    <w:p w:rsidR="00672620" w:rsidRPr="00D91E83" w:rsidRDefault="00672620" w:rsidP="003B2BDA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D91E83">
        <w:rPr>
          <w:lang w:val="es-ES_tradnl"/>
        </w:rPr>
        <w:t xml:space="preserve"> </w:t>
      </w:r>
      <w:r w:rsidRPr="00D91E83">
        <w:rPr>
          <w:lang w:val="es-ES_tradnl"/>
        </w:rPr>
        <w:tab/>
      </w:r>
      <w:r w:rsidRPr="002B4B69">
        <w:rPr>
          <w:lang w:val="es-ES_tradnl"/>
        </w:rPr>
        <w:t xml:space="preserve">E/C.12/SWE/5, </w:t>
      </w:r>
      <w:r>
        <w:t>пункт</w:t>
      </w:r>
      <w:r w:rsidRPr="002B4B69">
        <w:rPr>
          <w:lang w:val="es-ES_tradnl"/>
        </w:rPr>
        <w:t xml:space="preserve"> 312, 321.</w:t>
      </w:r>
    </w:p>
  </w:footnote>
  <w:footnote w:id="17">
    <w:p w:rsidR="00672620" w:rsidRDefault="00672620" w:rsidP="003B2BDA">
      <w:pPr>
        <w:pStyle w:val="FootnoteText"/>
      </w:pPr>
      <w:r>
        <w:rPr>
          <w:rStyle w:val="FootnoteReference"/>
        </w:rPr>
        <w:footnoteRef/>
      </w:r>
      <w:r w:rsidRPr="003B2BDA">
        <w:rPr>
          <w:lang w:val="es-ES_tradnl"/>
        </w:rPr>
        <w:t xml:space="preserve"> </w:t>
      </w:r>
      <w:r w:rsidRPr="003B2BDA">
        <w:rPr>
          <w:lang w:val="es-ES_tradnl"/>
        </w:rPr>
        <w:tab/>
      </w:r>
      <w:r w:rsidRPr="002B4B69">
        <w:rPr>
          <w:lang w:val="es-ES_tradnl"/>
        </w:rPr>
        <w:t xml:space="preserve">E/C.12/SWE/5, </w:t>
      </w:r>
      <w:r>
        <w:t>пункт</w:t>
      </w:r>
      <w:r w:rsidRPr="002B4B69">
        <w:rPr>
          <w:lang w:val="es-ES_tradnl"/>
        </w:rPr>
        <w:t xml:space="preserve"> 471</w:t>
      </w:r>
      <w:r w:rsidRPr="003B2BDA">
        <w:rPr>
          <w:lang w:val="es-ES_tradnl"/>
        </w:rPr>
        <w:t>.</w:t>
      </w:r>
    </w:p>
    <w:p w:rsidR="00672620" w:rsidRPr="00005A86" w:rsidRDefault="00672620" w:rsidP="003B2BDA">
      <w:pPr>
        <w:pStyle w:val="FootnoteText"/>
      </w:pPr>
    </w:p>
  </w:footnote>
  <w:footnote w:id="18">
    <w:p w:rsidR="00672620" w:rsidRDefault="00672620" w:rsidP="003B2BDA">
      <w:pPr>
        <w:pStyle w:val="FootnoteText"/>
      </w:pPr>
      <w:r>
        <w:rPr>
          <w:rStyle w:val="FootnoteReference"/>
        </w:rPr>
        <w:footnoteRef/>
      </w:r>
      <w:r w:rsidRPr="003B2BDA">
        <w:rPr>
          <w:lang w:val="es-ES_tradnl"/>
        </w:rPr>
        <w:t xml:space="preserve"> </w:t>
      </w:r>
      <w:r w:rsidRPr="003B2BDA">
        <w:rPr>
          <w:lang w:val="es-ES_tradnl"/>
        </w:rPr>
        <w:tab/>
      </w:r>
      <w:r w:rsidRPr="00CC0BA3">
        <w:rPr>
          <w:lang w:val="es-ES_tradnl"/>
        </w:rPr>
        <w:t xml:space="preserve">E/C.12/SWE/5, </w:t>
      </w:r>
      <w:r>
        <w:t>пункт</w:t>
      </w:r>
      <w:r w:rsidRPr="00CC0BA3">
        <w:rPr>
          <w:lang w:val="es-ES_tradnl"/>
        </w:rPr>
        <w:t xml:space="preserve"> 425.</w:t>
      </w:r>
    </w:p>
    <w:p w:rsidR="00672620" w:rsidRPr="00005A86" w:rsidRDefault="00672620" w:rsidP="003B2BDA">
      <w:pPr>
        <w:pStyle w:val="FootnoteText"/>
      </w:pPr>
    </w:p>
  </w:footnote>
  <w:footnote w:id="19">
    <w:p w:rsidR="00672620" w:rsidRDefault="00672620" w:rsidP="003B2BDA">
      <w:pPr>
        <w:pStyle w:val="FootnoteText"/>
        <w:rPr>
          <w:color w:val="000000"/>
        </w:rPr>
      </w:pPr>
      <w:r>
        <w:rPr>
          <w:rStyle w:val="FootnoteReference"/>
        </w:rPr>
        <w:footnoteRef/>
      </w:r>
      <w:r w:rsidRPr="003B2BDA">
        <w:rPr>
          <w:lang w:val="es-ES_tradnl"/>
        </w:rPr>
        <w:t xml:space="preserve"> </w:t>
      </w:r>
      <w:r w:rsidRPr="003B2BDA">
        <w:rPr>
          <w:lang w:val="es-ES_tradnl"/>
        </w:rPr>
        <w:tab/>
      </w:r>
      <w:r w:rsidRPr="00CC0BA3">
        <w:rPr>
          <w:lang w:val="es-ES_tradnl"/>
        </w:rPr>
        <w:t xml:space="preserve">E/C.12/SWE/5, </w:t>
      </w:r>
      <w:r>
        <w:t>пункты</w:t>
      </w:r>
      <w:r w:rsidRPr="00CC0BA3">
        <w:rPr>
          <w:color w:val="000000"/>
          <w:lang w:val="es-ES_tradnl"/>
        </w:rPr>
        <w:t xml:space="preserve"> </w:t>
      </w:r>
      <w:r w:rsidRPr="002B4B69">
        <w:rPr>
          <w:color w:val="000000"/>
          <w:lang w:val="es-ES_tradnl"/>
        </w:rPr>
        <w:t>480-484, 440.</w:t>
      </w:r>
    </w:p>
    <w:p w:rsidR="00672620" w:rsidRPr="00005A86" w:rsidRDefault="00672620" w:rsidP="003B2BDA">
      <w:pPr>
        <w:pStyle w:val="FootnoteText"/>
      </w:pPr>
    </w:p>
  </w:footnote>
  <w:footnote w:id="20">
    <w:p w:rsidR="00672620" w:rsidRDefault="00672620" w:rsidP="003B2BDA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3B2BDA">
        <w:rPr>
          <w:lang w:val="es-ES_tradnl"/>
        </w:rPr>
        <w:t xml:space="preserve"> </w:t>
      </w:r>
      <w:r w:rsidRPr="003B2BDA">
        <w:rPr>
          <w:lang w:val="es-ES_tradnl"/>
        </w:rPr>
        <w:tab/>
      </w:r>
      <w:r w:rsidRPr="002B4B69">
        <w:rPr>
          <w:lang w:val="es-ES_tradnl"/>
        </w:rPr>
        <w:t xml:space="preserve">E/C.12/SWE/5, </w:t>
      </w:r>
      <w:r>
        <w:t>пункты</w:t>
      </w:r>
      <w:r w:rsidRPr="002B4B69">
        <w:rPr>
          <w:lang w:val="es-ES_tradnl"/>
        </w:rPr>
        <w:t xml:space="preserve"> </w:t>
      </w:r>
      <w:r w:rsidRPr="004021AF">
        <w:rPr>
          <w:lang w:val="es-ES_tradnl"/>
        </w:rPr>
        <w:t>488-489.</w:t>
      </w:r>
    </w:p>
    <w:p w:rsidR="00672620" w:rsidRPr="003B2BDA" w:rsidRDefault="00672620" w:rsidP="003B2BDA">
      <w:pPr>
        <w:pStyle w:val="FootnoteText"/>
        <w:rPr>
          <w:lang w:val="es-ES_tradnl"/>
        </w:rPr>
      </w:pPr>
    </w:p>
  </w:footnote>
  <w:footnote w:id="21">
    <w:p w:rsidR="00672620" w:rsidRDefault="00672620" w:rsidP="003B2BDA">
      <w:pPr>
        <w:pStyle w:val="FootnoteText"/>
      </w:pPr>
      <w:r>
        <w:rPr>
          <w:rStyle w:val="FootnoteReference"/>
        </w:rPr>
        <w:footnoteRef/>
      </w:r>
      <w:r w:rsidRPr="003B2BDA">
        <w:rPr>
          <w:lang w:val="es-ES_tradnl"/>
        </w:rPr>
        <w:t xml:space="preserve"> </w:t>
      </w:r>
      <w:r w:rsidRPr="003B2BDA">
        <w:rPr>
          <w:lang w:val="es-ES_tradnl"/>
        </w:rPr>
        <w:tab/>
      </w:r>
      <w:r w:rsidRPr="002B4B69">
        <w:rPr>
          <w:lang w:val="es-ES_tradnl"/>
        </w:rPr>
        <w:t xml:space="preserve">E/C.12/SWE/5, </w:t>
      </w:r>
      <w:r>
        <w:t>пункт</w:t>
      </w:r>
      <w:r w:rsidRPr="002B4B69">
        <w:rPr>
          <w:lang w:val="es-ES_tradnl"/>
        </w:rPr>
        <w:t xml:space="preserve"> 488.</w:t>
      </w:r>
    </w:p>
    <w:p w:rsidR="00672620" w:rsidRPr="00005A86" w:rsidRDefault="00672620" w:rsidP="003B2BDA">
      <w:pPr>
        <w:pStyle w:val="FootnoteText"/>
      </w:pPr>
    </w:p>
  </w:footnote>
  <w:footnote w:id="22">
    <w:p w:rsidR="00672620" w:rsidRDefault="00672620" w:rsidP="003B2BD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2B4B69">
        <w:rPr>
          <w:lang w:val="es-ES_tradnl"/>
        </w:rPr>
        <w:t xml:space="preserve">E/C.12/SWE/5, </w:t>
      </w:r>
      <w:r>
        <w:t>пункт</w:t>
      </w:r>
      <w:r w:rsidRPr="002B4B69">
        <w:rPr>
          <w:lang w:val="es-ES_tradnl"/>
        </w:rPr>
        <w:t xml:space="preserve"> 500.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620" w:rsidRDefault="00672620">
    <w:pPr>
      <w:pStyle w:val="Header"/>
      <w:rPr>
        <w:lang w:val="en-US"/>
      </w:rPr>
    </w:pPr>
    <w:r>
      <w:rPr>
        <w:lang w:val="en-US"/>
      </w:rPr>
      <w:t>E/C.12/SWE/Q/5</w:t>
    </w:r>
  </w:p>
  <w:p w:rsidR="00672620" w:rsidRDefault="0067262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64B5">
      <w:rPr>
        <w:rStyle w:val="PageNumber"/>
        <w:noProof/>
      </w:rPr>
      <w:t>8</w:t>
    </w:r>
    <w:r>
      <w:rPr>
        <w:rStyle w:val="PageNumber"/>
      </w:rPr>
      <w:fldChar w:fldCharType="end"/>
    </w:r>
  </w:p>
  <w:p w:rsidR="00672620" w:rsidRDefault="00672620">
    <w:pPr>
      <w:pStyle w:val="Header"/>
      <w:rPr>
        <w:rStyle w:val="PageNumber"/>
        <w:lang w:val="en-US"/>
      </w:rPr>
    </w:pPr>
  </w:p>
  <w:p w:rsidR="00672620" w:rsidRDefault="0067262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620" w:rsidRDefault="00672620" w:rsidP="000C4A97">
    <w:pPr>
      <w:pStyle w:val="Header"/>
      <w:tabs>
        <w:tab w:val="left" w:pos="760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E/C.12/SWE/Q/5</w:t>
    </w:r>
  </w:p>
  <w:p w:rsidR="00672620" w:rsidRDefault="00672620" w:rsidP="000C4A97">
    <w:pPr>
      <w:pStyle w:val="Header"/>
      <w:tabs>
        <w:tab w:val="left" w:pos="760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64B5">
      <w:rPr>
        <w:rStyle w:val="PageNumber"/>
        <w:noProof/>
      </w:rPr>
      <w:t>9</w:t>
    </w:r>
    <w:r>
      <w:rPr>
        <w:rStyle w:val="PageNumber"/>
      </w:rPr>
      <w:fldChar w:fldCharType="end"/>
    </w:r>
  </w:p>
  <w:p w:rsidR="00672620" w:rsidRDefault="00672620">
    <w:pPr>
      <w:pStyle w:val="Header"/>
      <w:tabs>
        <w:tab w:val="left" w:pos="6237"/>
      </w:tabs>
      <w:rPr>
        <w:rStyle w:val="PageNumber"/>
        <w:lang w:val="en-US"/>
      </w:rPr>
    </w:pPr>
  </w:p>
  <w:p w:rsidR="00672620" w:rsidRDefault="0067262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2BDA"/>
    <w:rsid w:val="00005A86"/>
    <w:rsid w:val="000C4A97"/>
    <w:rsid w:val="001062C3"/>
    <w:rsid w:val="0018342E"/>
    <w:rsid w:val="0018757F"/>
    <w:rsid w:val="001E34DB"/>
    <w:rsid w:val="00231FBA"/>
    <w:rsid w:val="002A23E0"/>
    <w:rsid w:val="002D2054"/>
    <w:rsid w:val="00380A59"/>
    <w:rsid w:val="003A2232"/>
    <w:rsid w:val="003B0943"/>
    <w:rsid w:val="003B2BDA"/>
    <w:rsid w:val="003B5239"/>
    <w:rsid w:val="00432D73"/>
    <w:rsid w:val="004C5929"/>
    <w:rsid w:val="004F467B"/>
    <w:rsid w:val="005C7321"/>
    <w:rsid w:val="0061089B"/>
    <w:rsid w:val="00661160"/>
    <w:rsid w:val="00672620"/>
    <w:rsid w:val="0072109C"/>
    <w:rsid w:val="0074358C"/>
    <w:rsid w:val="00750CE1"/>
    <w:rsid w:val="007F64B5"/>
    <w:rsid w:val="00815765"/>
    <w:rsid w:val="008E1763"/>
    <w:rsid w:val="008F7632"/>
    <w:rsid w:val="009228A8"/>
    <w:rsid w:val="00930C92"/>
    <w:rsid w:val="009669A2"/>
    <w:rsid w:val="009A5624"/>
    <w:rsid w:val="009F20C9"/>
    <w:rsid w:val="00A40845"/>
    <w:rsid w:val="00B14B80"/>
    <w:rsid w:val="00B85A7F"/>
    <w:rsid w:val="00BD674F"/>
    <w:rsid w:val="00C1535F"/>
    <w:rsid w:val="00C2545E"/>
    <w:rsid w:val="00CD6490"/>
    <w:rsid w:val="00D36A95"/>
    <w:rsid w:val="00D45042"/>
    <w:rsid w:val="00D73AB5"/>
    <w:rsid w:val="00D8345E"/>
    <w:rsid w:val="00DA4A24"/>
    <w:rsid w:val="00DB4CAE"/>
    <w:rsid w:val="00E27066"/>
    <w:rsid w:val="00EB0A7A"/>
    <w:rsid w:val="00EC253B"/>
    <w:rsid w:val="00F44AA7"/>
    <w:rsid w:val="00F81199"/>
    <w:rsid w:val="00FA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3</TotalTime>
  <Pages>1</Pages>
  <Words>2074</Words>
  <Characters>11823</Characters>
  <Application>Microsoft Office Word</Application>
  <DocSecurity>4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45817</vt:lpstr>
    </vt:vector>
  </TitlesOfParts>
  <Company>ONU</Company>
  <LinksUpToDate>false</LinksUpToDate>
  <CharactersWithSpaces>13870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45817</dc:title>
  <dc:subject/>
  <dc:creator>Anna Kisseleva</dc:creator>
  <cp:keywords/>
  <dc:description/>
  <cp:lastModifiedBy>Anna Kisseleva</cp:lastModifiedBy>
  <cp:revision>4</cp:revision>
  <cp:lastPrinted>2008-01-11T14:23:00Z</cp:lastPrinted>
  <dcterms:created xsi:type="dcterms:W3CDTF">2008-01-11T14:23:00Z</dcterms:created>
  <dcterms:modified xsi:type="dcterms:W3CDTF">2008-01-11T14:26:00Z</dcterms:modified>
</cp:coreProperties>
</file>