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44"/>
        <w:gridCol w:w="1288"/>
        <w:gridCol w:w="2114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 w:rsidTr="00724637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E54A00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3362" r:id="rId8"/>
              </w:object>
            </w:r>
          </w:p>
        </w:tc>
        <w:tc>
          <w:tcPr>
            <w:tcW w:w="5832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2114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CC3BEA">
            <w:pPr>
              <w:spacing w:line="216" w:lineRule="auto"/>
            </w:pPr>
            <w:r>
              <w:rPr>
                <w:lang w:val="en-US"/>
              </w:rPr>
              <w:t>GENERAL</w:t>
            </w:r>
          </w:p>
          <w:p w:rsidR="004C5929" w:rsidRDefault="004C5929">
            <w:pPr>
              <w:spacing w:line="216" w:lineRule="auto"/>
            </w:pPr>
          </w:p>
          <w:p w:rsidR="004C5929" w:rsidRPr="006F3012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6F3012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6F3012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6F3012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6F3012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6F3012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6F3012">
              <w:rPr>
                <w:lang w:val="en-US"/>
              </w:rPr>
              <w:instrText xml:space="preserve"> </w:instrText>
            </w:r>
            <w:r w:rsidR="006F3012">
              <w:rPr>
                <w:lang w:val="en-US"/>
              </w:rPr>
              <w:fldChar w:fldCharType="separate"/>
            </w:r>
            <w:r w:rsidR="006F3012">
              <w:rPr>
                <w:lang w:val="en-US"/>
              </w:rPr>
              <w:t>E/C.12/NPL/CO/2</w:t>
            </w:r>
            <w:r>
              <w:rPr>
                <w:lang w:val="en-US"/>
              </w:rPr>
              <w:fldChar w:fldCharType="end"/>
            </w:r>
          </w:p>
          <w:p w:rsidR="004C5929" w:rsidRPr="00CC3BEA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CC3BEA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CC3BEA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CC3BEA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CC3BEA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CC3BEA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CC3BEA">
              <w:rPr>
                <w:lang w:val="en-US"/>
              </w:rPr>
              <w:instrText xml:space="preserve"> </w:instrText>
            </w:r>
            <w:r w:rsidR="006F3012">
              <w:rPr>
                <w:lang w:val="en-US"/>
              </w:rPr>
              <w:fldChar w:fldCharType="separate"/>
            </w:r>
            <w:r w:rsidR="006F3012">
              <w:rPr>
                <w:lang w:val="en-US"/>
              </w:rPr>
              <w:t xml:space="preserve">16 </w:t>
            </w:r>
            <w:r w:rsidR="00CC3BEA">
              <w:rPr>
                <w:lang w:val="en-US"/>
              </w:rPr>
              <w:t>January</w:t>
            </w:r>
            <w:r w:rsidR="006F3012">
              <w:rPr>
                <w:lang w:val="en-US"/>
              </w:rPr>
              <w:t xml:space="preserve"> 2008</w:t>
            </w:r>
            <w:r>
              <w:rPr>
                <w:lang w:val="en-US"/>
              </w:rPr>
              <w:fldChar w:fldCharType="end"/>
            </w:r>
          </w:p>
          <w:p w:rsidR="004C5929" w:rsidRPr="00CC3BEA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1C21B8" w:rsidRPr="001C21B8" w:rsidRDefault="001C21B8" w:rsidP="00477A9D">
      <w:pPr>
        <w:spacing w:line="216" w:lineRule="auto"/>
      </w:pPr>
    </w:p>
    <w:p w:rsidR="001C21B8" w:rsidRDefault="001C21B8" w:rsidP="001C21B8">
      <w:r>
        <w:t>КОМИТЕТ ПО ЭКОНОМИЧЕСКИМ,</w:t>
      </w:r>
    </w:p>
    <w:p w:rsidR="001C21B8" w:rsidRDefault="001C21B8" w:rsidP="001C21B8">
      <w:r>
        <w:t>СОЦИАЛЬНЫМ И КУЛЬТУРНЫМ ПРАВАМ</w:t>
      </w:r>
    </w:p>
    <w:p w:rsidR="001C21B8" w:rsidRDefault="001C21B8" w:rsidP="001C21B8">
      <w:r>
        <w:t>Тридцать восьмая сессия</w:t>
      </w:r>
    </w:p>
    <w:p w:rsidR="001C21B8" w:rsidRDefault="001C21B8" w:rsidP="001C21B8">
      <w:r>
        <w:t>30 апреля - 18 мая 2007 года</w:t>
      </w:r>
    </w:p>
    <w:p w:rsidR="001C21B8" w:rsidRDefault="001C21B8" w:rsidP="00477A9D"/>
    <w:p w:rsidR="001C21B8" w:rsidRDefault="001C21B8" w:rsidP="001C21B8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 ПАКТА</w:t>
      </w:r>
    </w:p>
    <w:p w:rsidR="001C21B8" w:rsidRDefault="001C21B8" w:rsidP="001C21B8">
      <w:pPr>
        <w:spacing w:line="240" w:lineRule="auto"/>
        <w:jc w:val="center"/>
      </w:pPr>
    </w:p>
    <w:p w:rsidR="001C21B8" w:rsidRDefault="001C21B8" w:rsidP="001C21B8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</w:t>
      </w:r>
      <w:r>
        <w:rPr>
          <w:b/>
          <w:bCs/>
        </w:rPr>
        <w:br/>
        <w:t>социальным и культурным правам</w:t>
      </w:r>
    </w:p>
    <w:p w:rsidR="001C21B8" w:rsidRDefault="001C21B8" w:rsidP="001C21B8">
      <w:pPr>
        <w:spacing w:line="240" w:lineRule="auto"/>
        <w:jc w:val="center"/>
        <w:rPr>
          <w:b/>
          <w:bCs/>
        </w:rPr>
      </w:pPr>
    </w:p>
    <w:p w:rsidR="001C21B8" w:rsidRDefault="001C21B8" w:rsidP="001C21B8">
      <w:pPr>
        <w:spacing w:line="240" w:lineRule="auto"/>
        <w:jc w:val="center"/>
        <w:rPr>
          <w:b/>
          <w:bCs/>
        </w:rPr>
      </w:pPr>
      <w:r>
        <w:rPr>
          <w:b/>
          <w:bCs/>
        </w:rPr>
        <w:t>НЕПАЛ</w:t>
      </w:r>
    </w:p>
    <w:p w:rsidR="001C21B8" w:rsidRDefault="001C21B8" w:rsidP="001C21B8">
      <w:pPr>
        <w:spacing w:line="240" w:lineRule="auto"/>
        <w:jc w:val="center"/>
        <w:rPr>
          <w:b/>
          <w:bCs/>
        </w:rPr>
      </w:pPr>
    </w:p>
    <w:p w:rsidR="001C21B8" w:rsidRDefault="001C21B8" w:rsidP="001C21B8">
      <w:r>
        <w:t>1.</w:t>
      </w:r>
      <w:r>
        <w:tab/>
        <w:t>Комитет по экономическим, социальным и культурным правам рассмотрел второй периодический доклад Непала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NPL</w:t>
      </w:r>
      <w:r>
        <w:t>/2) на своих 3-м, 4-м и 5</w:t>
      </w:r>
      <w:r>
        <w:noBreakHyphen/>
        <w:t>м заседаниях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.12/2007/</w:t>
      </w:r>
      <w:r>
        <w:rPr>
          <w:lang w:val="en-US"/>
        </w:rPr>
        <w:t>SR</w:t>
      </w:r>
      <w:r>
        <w:t>.3-5), состоявшихся 1 и 2 мая 2007 года, и принял на своем 26-м заседании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</w:t>
      </w:r>
      <w:r w:rsidR="001B3C79">
        <w:t>7</w:t>
      </w:r>
      <w:r>
        <w:t>/</w:t>
      </w:r>
      <w:r>
        <w:rPr>
          <w:lang w:val="en-US"/>
        </w:rPr>
        <w:t>SR</w:t>
      </w:r>
      <w:r>
        <w:t>.</w:t>
      </w:r>
      <w:r w:rsidR="00041562">
        <w:t>26</w:t>
      </w:r>
      <w:r>
        <w:t xml:space="preserve">), состоявшемся </w:t>
      </w:r>
      <w:r w:rsidR="00041562">
        <w:t>16</w:t>
      </w:r>
      <w:r>
        <w:t xml:space="preserve"> мая 2007 года, следующие заключительные замечания.</w:t>
      </w:r>
    </w:p>
    <w:p w:rsidR="001C21B8" w:rsidRDefault="001C21B8" w:rsidP="001C21B8">
      <w:pPr>
        <w:spacing w:line="240" w:lineRule="auto"/>
      </w:pPr>
    </w:p>
    <w:p w:rsidR="001C21B8" w:rsidRDefault="001C21B8" w:rsidP="001C21B8">
      <w:pPr>
        <w:spacing w:line="240" w:lineRule="auto"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1C21B8" w:rsidRDefault="001C21B8" w:rsidP="001C21B8">
      <w:pPr>
        <w:spacing w:line="240" w:lineRule="auto"/>
        <w:jc w:val="center"/>
        <w:rPr>
          <w:b/>
          <w:bCs/>
        </w:rPr>
      </w:pPr>
    </w:p>
    <w:p w:rsidR="001C21B8" w:rsidRDefault="001C21B8" w:rsidP="001C21B8">
      <w:r>
        <w:t>2.</w:t>
      </w:r>
      <w:r>
        <w:tab/>
        <w:t xml:space="preserve">Комитет </w:t>
      </w:r>
      <w:r w:rsidR="00041562">
        <w:t xml:space="preserve">с удовлетворением принимает к сведению </w:t>
      </w:r>
      <w:r>
        <w:t>второй периодический доклад государства-участника, который был представлен своевременно и в целом был подготовлен в соответствии с руководящими принципами Комитета, а также письменные ответы на перечень вопросов Комитета (Е/С.12/</w:t>
      </w:r>
      <w:r>
        <w:rPr>
          <w:lang w:val="en-US"/>
        </w:rPr>
        <w:t>Q</w:t>
      </w:r>
      <w:r>
        <w:t>/</w:t>
      </w:r>
      <w:r>
        <w:rPr>
          <w:lang w:val="en-US"/>
        </w:rPr>
        <w:t>NPL</w:t>
      </w:r>
      <w:r>
        <w:t>/2).</w:t>
      </w:r>
    </w:p>
    <w:p w:rsidR="001C21B8" w:rsidRDefault="001C21B8" w:rsidP="001C21B8"/>
    <w:p w:rsidR="00477A9D" w:rsidRDefault="00041562" w:rsidP="001C21B8">
      <w:r>
        <w:t>3.</w:t>
      </w:r>
      <w:r>
        <w:tab/>
        <w:t xml:space="preserve">Комитет позитивно расценивает </w:t>
      </w:r>
      <w:r w:rsidR="001C21B8">
        <w:t>открытый и конструктивный диалог</w:t>
      </w:r>
      <w:r>
        <w:t xml:space="preserve">, проведенный </w:t>
      </w:r>
      <w:r w:rsidR="001C21B8">
        <w:t xml:space="preserve"> с представителями государства-участника</w:t>
      </w:r>
      <w:r>
        <w:t>,</w:t>
      </w:r>
      <w:r w:rsidR="001C21B8">
        <w:t xml:space="preserve"> и ответы на вопросы, поставленные </w:t>
      </w:r>
    </w:p>
    <w:p w:rsidR="001C21B8" w:rsidRDefault="00477A9D" w:rsidP="001C21B8">
      <w:r>
        <w:br w:type="page"/>
      </w:r>
      <w:r w:rsidR="001C21B8">
        <w:t xml:space="preserve">Комитетом.  </w:t>
      </w:r>
      <w:r w:rsidR="00497128">
        <w:t xml:space="preserve">Аналогичным образом Комитет позитивно расценивает письменные ответы на его перечень вопросов, а также на отдельные вопросы, поднятые Комитетом в своих предыдущих заключительных замечаниях.  </w:t>
      </w:r>
      <w:r w:rsidR="005C7622">
        <w:t>Однако Комитет</w:t>
      </w:r>
      <w:r w:rsidR="001C21B8">
        <w:t xml:space="preserve"> выражает сожаление в связи с тем, что предоставленная информация </w:t>
      </w:r>
      <w:r w:rsidR="005C7622">
        <w:t xml:space="preserve">в некоторых случаях не была достаточно </w:t>
      </w:r>
      <w:r w:rsidR="001C21B8">
        <w:t>подробной, с тем чтобы способствовать пониманию уровня осуществления</w:t>
      </w:r>
      <w:r w:rsidR="0002455F">
        <w:t xml:space="preserve"> прав, предусмотренных в Пакте.</w:t>
      </w:r>
    </w:p>
    <w:p w:rsidR="001C21B8" w:rsidRDefault="001C21B8" w:rsidP="001C21B8"/>
    <w:p w:rsidR="001C21B8" w:rsidRDefault="001C21B8" w:rsidP="001C21B8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1C21B8" w:rsidRDefault="001C21B8" w:rsidP="001C21B8">
      <w:pPr>
        <w:jc w:val="center"/>
        <w:rPr>
          <w:b/>
          <w:bCs/>
        </w:rPr>
      </w:pPr>
    </w:p>
    <w:p w:rsidR="001C21B8" w:rsidRDefault="001C21B8" w:rsidP="001C21B8">
      <w:r>
        <w:t>4.</w:t>
      </w:r>
      <w:r>
        <w:tab/>
        <w:t xml:space="preserve">Комитет приветствует значительный прогресс, достигнутый за последний год на пути к достижению мира и стабильности в государстве-участнике, и в частности </w:t>
      </w:r>
      <w:r w:rsidR="0002455F">
        <w:t xml:space="preserve">восстановление в правах палаты представителей в апреле 2006 года, </w:t>
      </w:r>
      <w:r>
        <w:t>заключение Всеобъемлющего соглашения о мире (ВСМ) между правительством и коммунистической (маоистской) партией Непала в ноябре 2006 года, предпринятые после этого меры по преобразованию Непала в светское</w:t>
      </w:r>
      <w:r w:rsidR="0002455F">
        <w:t xml:space="preserve"> государство, а также принятие В</w:t>
      </w:r>
      <w:r>
        <w:t xml:space="preserve">ременной конституции в январе 2007 года, </w:t>
      </w:r>
      <w:r w:rsidR="0002455F">
        <w:t xml:space="preserve">в </w:t>
      </w:r>
      <w:r>
        <w:t>котор</w:t>
      </w:r>
      <w:r w:rsidR="0002455F">
        <w:t xml:space="preserve">ую инкорпорированы </w:t>
      </w:r>
      <w:r>
        <w:t>многие экономические, социальные и культурные права.</w:t>
      </w:r>
    </w:p>
    <w:p w:rsidR="001C21B8" w:rsidRDefault="001C21B8" w:rsidP="001C21B8"/>
    <w:p w:rsidR="001C21B8" w:rsidRDefault="001C21B8" w:rsidP="001C21B8">
      <w:r>
        <w:t>5.</w:t>
      </w:r>
      <w:r>
        <w:tab/>
        <w:t>Комитет с</w:t>
      </w:r>
      <w:r w:rsidR="0002455F">
        <w:t xml:space="preserve"> удовлетворением отмечает, что В</w:t>
      </w:r>
      <w:r>
        <w:t xml:space="preserve">ременная конституция </w:t>
      </w:r>
      <w:r w:rsidR="0002455F">
        <w:t xml:space="preserve">возвела </w:t>
      </w:r>
      <w:r>
        <w:t xml:space="preserve">Национальную комиссию по правам человека в конституционный орган и что было продлено </w:t>
      </w:r>
      <w:r w:rsidR="0002455F">
        <w:t xml:space="preserve">еще </w:t>
      </w:r>
      <w:r w:rsidR="001B3C79">
        <w:t>н</w:t>
      </w:r>
      <w:r>
        <w:t>а три года действие Национального плана действий в области прав человека.</w:t>
      </w:r>
    </w:p>
    <w:p w:rsidR="001C21B8" w:rsidRDefault="001C21B8" w:rsidP="001C21B8"/>
    <w:p w:rsidR="001C21B8" w:rsidRDefault="001C21B8" w:rsidP="001C21B8">
      <w:r>
        <w:t>6.</w:t>
      </w:r>
      <w:r>
        <w:tab/>
        <w:t xml:space="preserve">Комитет приветствует </w:t>
      </w:r>
      <w:r w:rsidR="0002455F">
        <w:t xml:space="preserve">улучшение институциональных механизмов </w:t>
      </w:r>
      <w:r>
        <w:t xml:space="preserve">в государстве-участнике </w:t>
      </w:r>
      <w:r w:rsidR="003A1C1C">
        <w:t xml:space="preserve">для наблюдения </w:t>
      </w:r>
      <w:r>
        <w:t>за осуществлением положений Пакта.  Он также приветствует учреждение Национальной комиссии по вопросам женщин в качестве предусмотренного законом органа.</w:t>
      </w:r>
    </w:p>
    <w:p w:rsidR="001C21B8" w:rsidRDefault="001C21B8" w:rsidP="001C21B8"/>
    <w:p w:rsidR="001C21B8" w:rsidRDefault="003A1C1C" w:rsidP="001C21B8">
      <w:r>
        <w:t>7.</w:t>
      </w:r>
      <w:r>
        <w:tab/>
      </w:r>
      <w:r w:rsidR="001C21B8">
        <w:t xml:space="preserve">Комитет приветствует принятые государством-участником меры по </w:t>
      </w:r>
      <w:r>
        <w:t xml:space="preserve">устранению </w:t>
      </w:r>
      <w:r w:rsidR="001C21B8">
        <w:t xml:space="preserve">дискриминации по признаку касты и феодальной практики, </w:t>
      </w:r>
      <w:r>
        <w:t xml:space="preserve">идущей в ущерб </w:t>
      </w:r>
      <w:r w:rsidR="001C21B8">
        <w:t>осуществлени</w:t>
      </w:r>
      <w:r>
        <w:t>ю</w:t>
      </w:r>
      <w:r w:rsidR="001C21B8">
        <w:t xml:space="preserve"> экономических, социальных и культурных прав традиционно маргинал</w:t>
      </w:r>
      <w:r>
        <w:t xml:space="preserve">изованных </w:t>
      </w:r>
      <w:r w:rsidR="001C21B8">
        <w:t xml:space="preserve">групп, включая далитов, </w:t>
      </w:r>
      <w:r>
        <w:t xml:space="preserve">камайя, </w:t>
      </w:r>
      <w:r w:rsidR="001C21B8">
        <w:t xml:space="preserve">мадхези, </w:t>
      </w:r>
      <w:r>
        <w:t>т</w:t>
      </w:r>
      <w:r w:rsidR="001C21B8">
        <w:t>хару и других.  В этом отношении Комитет приветствуе</w:t>
      </w:r>
      <w:r>
        <w:t>т предусмотренное в положениях В</w:t>
      </w:r>
      <w:r w:rsidR="001C21B8">
        <w:t xml:space="preserve">ременной конституции запрещение принципа неприкасаемости и других видов дискриминации по признаку касты и принятие Закона </w:t>
      </w:r>
      <w:r>
        <w:t xml:space="preserve">о </w:t>
      </w:r>
      <w:r w:rsidR="001C21B8">
        <w:t>запрещении</w:t>
      </w:r>
      <w:r>
        <w:t xml:space="preserve"> </w:t>
      </w:r>
      <w:r w:rsidR="004E6220">
        <w:t>подневольного труда 2002 года.</w:t>
      </w:r>
    </w:p>
    <w:p w:rsidR="001C21B8" w:rsidRDefault="001C21B8" w:rsidP="001C21B8"/>
    <w:p w:rsidR="001C21B8" w:rsidRDefault="001C21B8" w:rsidP="001C21B8">
      <w:r>
        <w:t>8.</w:t>
      </w:r>
      <w:r>
        <w:tab/>
        <w:t xml:space="preserve">Комитет с удовлетворением отмечает </w:t>
      </w:r>
      <w:r w:rsidR="004E6220">
        <w:t xml:space="preserve">законодательные и другие меры, принятые для обеспечения </w:t>
      </w:r>
      <w:r>
        <w:t>равенства между женщинами</w:t>
      </w:r>
      <w:r w:rsidR="004E6220">
        <w:t xml:space="preserve"> и мужчинами, и в частности поправку, внесенную в </w:t>
      </w:r>
      <w:r>
        <w:t>Национальный законодательный кодекс для ликвидации дискриминации в вопросах наслед</w:t>
      </w:r>
      <w:r w:rsidR="00BA54E2">
        <w:t>ования.</w:t>
      </w:r>
    </w:p>
    <w:p w:rsidR="001C21B8" w:rsidRDefault="001C21B8" w:rsidP="001C21B8"/>
    <w:p w:rsidR="00D959D1" w:rsidRDefault="001C21B8" w:rsidP="001C21B8">
      <w:r>
        <w:t>9.</w:t>
      </w:r>
      <w:r>
        <w:tab/>
        <w:t>Комитет приветствует ратификацию в 200</w:t>
      </w:r>
      <w:r w:rsidR="00305777">
        <w:t>2 году государством-участником К</w:t>
      </w:r>
      <w:r>
        <w:t>онвенци</w:t>
      </w:r>
      <w:r w:rsidR="00305777">
        <w:t>и</w:t>
      </w:r>
      <w:r>
        <w:t xml:space="preserve"> МОТ № 29 о принудительном труде</w:t>
      </w:r>
      <w:r w:rsidR="00305777">
        <w:t xml:space="preserve"> (1930 года)</w:t>
      </w:r>
      <w:r>
        <w:t xml:space="preserve"> и </w:t>
      </w:r>
      <w:r w:rsidR="00305777">
        <w:t>Конвенцию МОТ </w:t>
      </w:r>
      <w:r>
        <w:t xml:space="preserve">№ 182 </w:t>
      </w:r>
      <w:r w:rsidR="00305777">
        <w:t xml:space="preserve">о </w:t>
      </w:r>
      <w:r>
        <w:t>наихудших форм</w:t>
      </w:r>
      <w:r w:rsidR="00305777">
        <w:t>ах</w:t>
      </w:r>
      <w:r>
        <w:t xml:space="preserve"> детского труда</w:t>
      </w:r>
      <w:r w:rsidR="00305777">
        <w:t xml:space="preserve"> (19</w:t>
      </w:r>
      <w:r w:rsidR="00D959D1">
        <w:t>99 года</w:t>
      </w:r>
      <w:r>
        <w:t xml:space="preserve">) и </w:t>
      </w:r>
      <w:r w:rsidR="00D959D1">
        <w:t>одобрение 28 августа 2006 года п</w:t>
      </w:r>
      <w:r>
        <w:t xml:space="preserve">алатой представителей резолюции, дающей указание правительству Непала ратифицировать Конвенцию </w:t>
      </w:r>
      <w:r w:rsidR="00D959D1">
        <w:t>МОТ № </w:t>
      </w:r>
      <w:r>
        <w:t xml:space="preserve">169 о коренных народах и народах, ведущих племенной образ жизни </w:t>
      </w:r>
      <w:r w:rsidR="00D959D1">
        <w:t xml:space="preserve">(1989 года) </w:t>
      </w:r>
    </w:p>
    <w:p w:rsidR="00D959D1" w:rsidRDefault="00D959D1" w:rsidP="001C21B8"/>
    <w:p w:rsidR="001C21B8" w:rsidRDefault="001C21B8" w:rsidP="001C21B8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1C21B8" w:rsidRDefault="001C21B8" w:rsidP="001C21B8">
      <w:pPr>
        <w:jc w:val="center"/>
        <w:rPr>
          <w:b/>
          <w:bCs/>
        </w:rPr>
      </w:pPr>
    </w:p>
    <w:p w:rsidR="001C21B8" w:rsidRDefault="001C21B8" w:rsidP="001C21B8">
      <w:r>
        <w:t>1</w:t>
      </w:r>
      <w:r w:rsidR="00D959D1">
        <w:t>0</w:t>
      </w:r>
      <w:r>
        <w:t>.</w:t>
      </w:r>
      <w:r>
        <w:tab/>
        <w:t xml:space="preserve">Комитет </w:t>
      </w:r>
      <w:r w:rsidR="00D959D1">
        <w:t>отмечает</w:t>
      </w:r>
      <w:r>
        <w:t xml:space="preserve">, что </w:t>
      </w:r>
      <w:r w:rsidR="001D192C">
        <w:t xml:space="preserve">усилиям </w:t>
      </w:r>
      <w:r>
        <w:t xml:space="preserve">государства-участника по выполнению </w:t>
      </w:r>
      <w:r w:rsidR="001D192C">
        <w:t xml:space="preserve">некоторых его </w:t>
      </w:r>
      <w:r>
        <w:t xml:space="preserve">обязательств по Пакту </w:t>
      </w:r>
      <w:r w:rsidR="001D192C">
        <w:t xml:space="preserve">препятствуют последствия сеющего рознь жестокого </w:t>
      </w:r>
      <w:r>
        <w:t xml:space="preserve">конфликта, </w:t>
      </w:r>
      <w:r w:rsidR="001D192C">
        <w:t xml:space="preserve">а именно наличие большого числа жертв </w:t>
      </w:r>
      <w:r>
        <w:t xml:space="preserve">и семей жертв, </w:t>
      </w:r>
      <w:r w:rsidR="001D192C">
        <w:t xml:space="preserve">большого числа перемещенных лиц, а также сильно поврежденной физической </w:t>
      </w:r>
      <w:r>
        <w:t>инфраструктур</w:t>
      </w:r>
      <w:r w:rsidR="001D192C">
        <w:t>ы</w:t>
      </w:r>
      <w:r>
        <w:t>, сковывающ</w:t>
      </w:r>
      <w:r w:rsidR="001D192C">
        <w:t>ей</w:t>
      </w:r>
      <w:r>
        <w:t xml:space="preserve"> мобильность людей, товаров и важнейших государственных услуг.</w:t>
      </w:r>
    </w:p>
    <w:p w:rsidR="001C21B8" w:rsidRDefault="001C21B8" w:rsidP="001C21B8"/>
    <w:p w:rsidR="001C21B8" w:rsidRDefault="001C21B8" w:rsidP="001C21B8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</w:t>
      </w:r>
      <w:r w:rsidR="00EF775D">
        <w:rPr>
          <w:b/>
          <w:bCs/>
        </w:rPr>
        <w:t xml:space="preserve">забоченность </w:t>
      </w:r>
    </w:p>
    <w:p w:rsidR="001C21B8" w:rsidRDefault="001C21B8" w:rsidP="001C21B8">
      <w:pPr>
        <w:jc w:val="center"/>
        <w:rPr>
          <w:b/>
          <w:bCs/>
        </w:rPr>
      </w:pPr>
    </w:p>
    <w:p w:rsidR="001C21B8" w:rsidRDefault="001C21B8" w:rsidP="001C21B8">
      <w:r>
        <w:t>1</w:t>
      </w:r>
      <w:r w:rsidR="00EF775D">
        <w:t>1</w:t>
      </w:r>
      <w:r>
        <w:t>.</w:t>
      </w:r>
      <w:r>
        <w:tab/>
        <w:t>Комитет выражает сожаление по поводу того, что бо</w:t>
      </w:r>
      <w:r>
        <w:rPr>
          <w:rFonts w:ascii="Tahoma" w:hAnsi="Tahoma" w:cs="Tahoma"/>
        </w:rPr>
        <w:t></w:t>
      </w:r>
      <w:r>
        <w:t xml:space="preserve">льшая часть высказанных им в 2001 году рекомендаций в отношении первоначального доклада не была выполнена и что государство-участник не приняло эффективных мер в отношении следующих основных вопросов, вызывающих обеспокоенность, </w:t>
      </w:r>
      <w:r w:rsidR="00EF775D">
        <w:t>которые по</w:t>
      </w:r>
      <w:r w:rsidR="00EF775D">
        <w:noBreakHyphen/>
        <w:t xml:space="preserve">прежнему являются актуальными: </w:t>
      </w:r>
    </w:p>
    <w:p w:rsidR="00EF775D" w:rsidRDefault="00EF775D" w:rsidP="001C21B8"/>
    <w:p w:rsidR="001C21B8" w:rsidRDefault="00EF775D" w:rsidP="00170EC8">
      <w:pPr>
        <w:ind w:left="1134" w:hanging="567"/>
      </w:pPr>
      <w:r>
        <w:t>-</w:t>
      </w:r>
      <w:r>
        <w:tab/>
      </w:r>
      <w:r w:rsidR="001C21B8">
        <w:t>масштабы нищеты в Непале, особенно в сельских районах, где наиболее остро ощущаются проблемы, связанные с нищетой и дискриминацией в отношении женщин, а также нехватка представляемых в разбивке данных о масштабах и глубине нищеты;</w:t>
      </w:r>
    </w:p>
    <w:p w:rsidR="001C21B8" w:rsidRDefault="001C21B8" w:rsidP="001C21B8">
      <w:pPr>
        <w:ind w:left="1134" w:hanging="567"/>
      </w:pPr>
    </w:p>
    <w:p w:rsidR="001C21B8" w:rsidRDefault="00170EC8" w:rsidP="00170EC8">
      <w:pPr>
        <w:ind w:left="1134" w:hanging="567"/>
      </w:pPr>
      <w:r>
        <w:t>-</w:t>
      </w:r>
      <w:r>
        <w:tab/>
      </w:r>
      <w:r w:rsidR="001C21B8">
        <w:t xml:space="preserve">сохраняющееся неравенство между мужчинами и женщинами в непальском обществе, несмотря на законодательные гарантии равенства, что отражается в низком уровне представленности женщин </w:t>
      </w:r>
      <w:r>
        <w:t xml:space="preserve">на </w:t>
      </w:r>
      <w:r w:rsidR="001C21B8">
        <w:t>государственной службе, высоком уровне неграмотности среди женщин и неравно</w:t>
      </w:r>
      <w:r>
        <w:t>й</w:t>
      </w:r>
      <w:r w:rsidR="001C21B8">
        <w:t xml:space="preserve"> </w:t>
      </w:r>
      <w:r>
        <w:t>заработной плате за равный труд</w:t>
      </w:r>
      <w:r w:rsidR="001C21B8">
        <w:t>;</w:t>
      </w:r>
    </w:p>
    <w:p w:rsidR="001C21B8" w:rsidRDefault="001C21B8" w:rsidP="001C21B8">
      <w:pPr>
        <w:ind w:left="1134" w:hanging="567"/>
      </w:pPr>
    </w:p>
    <w:p w:rsidR="001C21B8" w:rsidRDefault="00170EC8" w:rsidP="00170EC8">
      <w:pPr>
        <w:ind w:left="1134" w:hanging="567"/>
      </w:pPr>
      <w:r>
        <w:t>-</w:t>
      </w:r>
      <w:r>
        <w:tab/>
      </w:r>
      <w:r w:rsidR="001C21B8">
        <w:t xml:space="preserve">большое число случаев продажи женщин и девочек для целей проституции </w:t>
      </w:r>
      <w:r>
        <w:t xml:space="preserve">и отсутствие видимой эффективной </w:t>
      </w:r>
      <w:r w:rsidR="001C21B8">
        <w:t>реакции государства-участника на такую практику;</w:t>
      </w:r>
    </w:p>
    <w:p w:rsidR="001C21B8" w:rsidRDefault="001C21B8" w:rsidP="001C21B8">
      <w:pPr>
        <w:ind w:left="1134" w:hanging="567"/>
      </w:pPr>
    </w:p>
    <w:p w:rsidR="001C21B8" w:rsidRDefault="00170EC8" w:rsidP="00170EC8">
      <w:pPr>
        <w:ind w:left="1134" w:hanging="567"/>
      </w:pPr>
      <w:r>
        <w:t>-</w:t>
      </w:r>
      <w:r>
        <w:tab/>
      </w:r>
      <w:r w:rsidR="001C21B8">
        <w:t>высокий уровень бытового насилия и отсутствие конкретного законодательства в данной области;</w:t>
      </w:r>
    </w:p>
    <w:p w:rsidR="001C21B8" w:rsidRDefault="001C21B8" w:rsidP="001C21B8">
      <w:pPr>
        <w:ind w:left="1134" w:hanging="567"/>
      </w:pPr>
    </w:p>
    <w:p w:rsidR="001C21B8" w:rsidRDefault="00170EC8" w:rsidP="00170EC8">
      <w:pPr>
        <w:ind w:left="1134" w:hanging="567"/>
      </w:pPr>
      <w:r>
        <w:t>-</w:t>
      </w:r>
      <w:r>
        <w:tab/>
      </w:r>
      <w:r w:rsidR="001C21B8">
        <w:t>высокий уровень безработицы и неполной занятости в Непале и отсутствие учебных программ, обеспечивающих профессиональную подготовку;</w:t>
      </w:r>
    </w:p>
    <w:p w:rsidR="001C21B8" w:rsidRDefault="001C21B8" w:rsidP="001C21B8">
      <w:pPr>
        <w:ind w:left="1134" w:hanging="567"/>
      </w:pPr>
    </w:p>
    <w:p w:rsidR="001C21B8" w:rsidRDefault="00241580" w:rsidP="00241580">
      <w:pPr>
        <w:ind w:left="1134" w:hanging="567"/>
      </w:pPr>
      <w:r>
        <w:t>-</w:t>
      </w:r>
      <w:r>
        <w:tab/>
      </w:r>
      <w:r w:rsidR="001C21B8">
        <w:t>проблемы, с которыми сталкиваются освобожденные батраки "камайя", включая отсутствие жилья, земли, работы и образования для своих детей;</w:t>
      </w:r>
    </w:p>
    <w:p w:rsidR="001C21B8" w:rsidRDefault="001C21B8" w:rsidP="001C21B8">
      <w:pPr>
        <w:ind w:left="1134" w:hanging="567"/>
      </w:pPr>
    </w:p>
    <w:p w:rsidR="001C21B8" w:rsidRDefault="00241580" w:rsidP="00241580">
      <w:pPr>
        <w:ind w:left="1134" w:hanging="567"/>
      </w:pPr>
      <w:r>
        <w:t>-</w:t>
      </w:r>
      <w:r>
        <w:tab/>
      </w:r>
      <w:r w:rsidR="001C21B8">
        <w:t xml:space="preserve">недостаточность </w:t>
      </w:r>
      <w:r>
        <w:t xml:space="preserve">предусмотренной законом </w:t>
      </w:r>
      <w:r w:rsidR="001C21B8">
        <w:t>минимально</w:t>
      </w:r>
      <w:r>
        <w:t xml:space="preserve">й оплаты труда для обеспечения надлежащего </w:t>
      </w:r>
      <w:r w:rsidR="001C21B8">
        <w:t>уровня жизни трудящихся и членов их семей, в частности в сельскохозяйственном секторе;</w:t>
      </w:r>
    </w:p>
    <w:p w:rsidR="001C21B8" w:rsidRDefault="001C21B8" w:rsidP="001C21B8">
      <w:pPr>
        <w:ind w:left="1134" w:hanging="567"/>
      </w:pPr>
    </w:p>
    <w:p w:rsidR="001C21B8" w:rsidRDefault="00241580" w:rsidP="00241580">
      <w:pPr>
        <w:ind w:left="1134" w:hanging="567"/>
      </w:pPr>
      <w:r>
        <w:t>-</w:t>
      </w:r>
      <w:r>
        <w:tab/>
      </w:r>
      <w:r w:rsidR="001C21B8">
        <w:t>большая распространенность детского труда в Непале, особенно в сельских районах.</w:t>
      </w:r>
    </w:p>
    <w:p w:rsidR="001C21B8" w:rsidRDefault="001C21B8" w:rsidP="001C21B8">
      <w:pPr>
        <w:rPr>
          <w:lang w:val="en-US"/>
        </w:rPr>
      </w:pPr>
    </w:p>
    <w:p w:rsidR="002018AD" w:rsidRDefault="002018AD" w:rsidP="009B7EEB">
      <w:r>
        <w:t>12.</w:t>
      </w:r>
      <w:r>
        <w:tab/>
        <w:t>Комитет с озабоченностью отмечает отсутствие решения о назначении членов Национальной комиссии по правам человека, что создало серьезный пробел в защите и поощрении прав человека в государстве-участнике.  Комитет также с беспокойством отмечает, что во временной конституции нет никаких положений, регулирующих финансовую самостоятельность Комиссии.</w:t>
      </w:r>
    </w:p>
    <w:p w:rsidR="002018AD" w:rsidRDefault="002018AD" w:rsidP="009B7EEB"/>
    <w:p w:rsidR="002018AD" w:rsidRDefault="002018AD" w:rsidP="009B7EEB">
      <w:r>
        <w:t>13.</w:t>
      </w:r>
      <w:r>
        <w:tab/>
        <w:t>Комитет с беспокойством отмечает, что, несмотря на содержащиеся во временной конституции положения, запрещающие дискриминацию по признаку касты, такая дискриминация сохраняется в обстановке безнаказанности.  Комитет, в частности, обеспокоен препятствиями, с которыми жертвы дискриминации по признаку касты, судя по сообщениям, сталкиваются при обращении в органы правосудия.</w:t>
      </w:r>
    </w:p>
    <w:p w:rsidR="002018AD" w:rsidRDefault="002018AD" w:rsidP="009B7EEB"/>
    <w:p w:rsidR="002018AD" w:rsidRDefault="002018AD" w:rsidP="009B7EEB">
      <w:r>
        <w:t>14.</w:t>
      </w:r>
      <w:r>
        <w:tab/>
        <w:t>Комитет с беспокойством отмечает, что во многих районах Непала внутренне перемещенным лицам (ВПЛ) не разрешается возвращаться в свои дома в условиях безопасности и в полной мере интегрироваться в тех местах, где они в настоящее время</w:t>
      </w:r>
      <w:r w:rsidRPr="00C31075">
        <w:t xml:space="preserve"> </w:t>
      </w:r>
      <w:r>
        <w:t>проживают.  Во многих случаях имущество</w:t>
      </w:r>
      <w:r w:rsidRPr="00D76923">
        <w:t xml:space="preserve"> </w:t>
      </w:r>
      <w:r>
        <w:t>и земля этих лиц не возвращаются им вопреки Всеобъемлющему соглашению о мире от ноября 2006 года.  Комитет также с беспокойством отмечает, что неясные критерии идентификации реальных ВПЛ привели к слабой защите от перемещения и к дискриминации при предоставлении компенсации и помощи.</w:t>
      </w:r>
    </w:p>
    <w:p w:rsidR="002018AD" w:rsidRDefault="002018AD" w:rsidP="009B7EEB"/>
    <w:p w:rsidR="002018AD" w:rsidRDefault="002018AD" w:rsidP="009B7EEB">
      <w:r>
        <w:t>15.</w:t>
      </w:r>
      <w:r>
        <w:tab/>
        <w:t xml:space="preserve">Хотя некоторая вредная традиционная практика была запрещена законом, Комитет выражает свою неизменную обеспокоенность в отношении сохранения такой практики, которая нарушает права женщин и девочек,  как </w:t>
      </w:r>
      <w:r>
        <w:rPr>
          <w:i/>
          <w:iCs/>
        </w:rPr>
        <w:t>деуки</w:t>
      </w:r>
      <w:r>
        <w:t xml:space="preserve"> (девушка приносится в жертву богу или богине), </w:t>
      </w:r>
      <w:r>
        <w:rPr>
          <w:i/>
          <w:iCs/>
        </w:rPr>
        <w:t>бади</w:t>
      </w:r>
      <w:r>
        <w:t xml:space="preserve"> (широко распространенная практика проституции среди населения касты бади), </w:t>
      </w:r>
      <w:r>
        <w:rPr>
          <w:i/>
          <w:iCs/>
        </w:rPr>
        <w:t>чхаупади</w:t>
      </w:r>
      <w:r>
        <w:t xml:space="preserve"> (изолирование женщины в течение менструального периода, поскольку она считается нечистой), выдача замуж невест-девочек и колдовство.  В этой связи Комитет высказывает сожаление по поводу недостаточности информации, содержащейся во втором периодическом докладе относительно всей полноты масштабов такой практики и усилий, предпринимаемых для ее искоренения.</w:t>
      </w:r>
    </w:p>
    <w:p w:rsidR="002018AD" w:rsidRDefault="002018AD" w:rsidP="009B7EEB"/>
    <w:p w:rsidR="002018AD" w:rsidRPr="00995078" w:rsidRDefault="002018AD" w:rsidP="009B7EEB">
      <w:r>
        <w:t>16.</w:t>
      </w:r>
      <w:r>
        <w:tab/>
        <w:t>Комитет с глубокой озабоченностью отмечает тяжелые условия женщин, проживающих в сельской местности, особенно тех из них, чьи тяготы усугубляются конфликтом, включая женщин тхару и других, которые стали вдовами в результате смерти или исчезновения своих мужей в ходе ко</w:t>
      </w:r>
      <w:r w:rsidR="00995078">
        <w:t>нфликта.</w:t>
      </w:r>
    </w:p>
    <w:p w:rsidR="002018AD" w:rsidRDefault="002018AD" w:rsidP="009B7EEB"/>
    <w:p w:rsidR="002018AD" w:rsidRDefault="002018AD" w:rsidP="009B7EEB">
      <w:r>
        <w:t>17.</w:t>
      </w:r>
      <w:r>
        <w:tab/>
        <w:t>Комитет обеспокоен отмечающимся высоким уровнем безработицы и неполной занятости.  В этом отношении он сожалеет о том, что не получил запрошенную в его перечне вопросов информацию о ситуации, уровне и тенденциях в сфере занятости, безработицы и неполной занятости по отдельным категориям работников, которая является важной для оценки выполнения обязательств по статье 6 Пакта.</w:t>
      </w:r>
    </w:p>
    <w:p w:rsidR="002018AD" w:rsidRDefault="002018AD" w:rsidP="009B7EEB"/>
    <w:p w:rsidR="002018AD" w:rsidRDefault="002018AD" w:rsidP="009B7EEB">
      <w:r>
        <w:t>18.</w:t>
      </w:r>
      <w:r>
        <w:tab/>
        <w:t>Комитет обеспокоен тем, что, несмотря на упразднение в 2002 году системы подневольного труда, все еще прослеживаются значительные трудности, с которыми сталкиваются освобожденные ранее подневольные труженики в доступе к работе и средствам существования и к соответствующему образованию для своих детей.  Комитет также обеспокоен, что нехватка возможностей для трудоустройства в государстве-участнике сдерживает переход от феодальных отношений к отношениям, основанным на принципе равенства, особенно для бывших работников системы камайя и халиас, многие из которых возвращаются к тем же условиям подневольного труда, от которых они предположительно были освобождены.</w:t>
      </w:r>
    </w:p>
    <w:p w:rsidR="002018AD" w:rsidRDefault="002018AD" w:rsidP="009B7EEB"/>
    <w:p w:rsidR="002018AD" w:rsidRDefault="002018AD" w:rsidP="009B7EEB">
      <w:r>
        <w:t>19.</w:t>
      </w:r>
      <w:r>
        <w:tab/>
        <w:t>Комитет обеспокоен тем, что, несмотря на усилия государства-участника по упразднению наихудших форм детского труда, сохраняется широкое распространение детского труда, и в частности в сельском хозяйстве, ремесленничестве и в качестве промышленных рабочих, домашней прислуги и тряпичников.  Комитет с глубоким беспокойством отмечает, что дети по</w:t>
      </w:r>
      <w:r>
        <w:noBreakHyphen/>
        <w:t>прежнему работают в условиях подневольного труда.</w:t>
      </w:r>
    </w:p>
    <w:p w:rsidR="002018AD" w:rsidRDefault="002018AD" w:rsidP="009B7EEB"/>
    <w:p w:rsidR="002018AD" w:rsidRDefault="002018AD" w:rsidP="009B7EEB">
      <w:r>
        <w:t>20.</w:t>
      </w:r>
      <w:r>
        <w:tab/>
        <w:t>Комитет обеспокоен тем, что официальная минимальная заработная плата была установлена на слишком низком уровне, не позволяющем трудящимся и их семьям пользоваться надлежащим уровнем жизни.  Кроме того, Комитет обеспокоен, что официальная минимальная заработная плата применима лишь в формальном секторе и не применима в сельскохозяйственном секторе, в котором занято примерно три четверти всей рабочей силы.</w:t>
      </w:r>
    </w:p>
    <w:p w:rsidR="002018AD" w:rsidRDefault="002018AD" w:rsidP="009B7EEB"/>
    <w:p w:rsidR="002018AD" w:rsidRDefault="002018AD" w:rsidP="009B7EEB">
      <w:r>
        <w:t>21.</w:t>
      </w:r>
      <w:r>
        <w:tab/>
        <w:t>Комитет глубоко обеспокоен тем, что, несмотря на прогресс, достигнутый в ходе выполнения девятого плана развития в сокращении бедности высокий уровень бедности сохраняется в государстве-участнике, где более 30% населения живет ниже официальной черты бедности.  Комитет также сожалеет об отсутствии подробных данных за год о масштабах и глубине бедности, представленных в разбивке по полу, касте, этническому признаку и региону проживания, как было запрошено в перечне вопросов, подготовленном Комитетом в связи с представлением второго периодического доклада государства-участника.</w:t>
      </w:r>
    </w:p>
    <w:p w:rsidR="002018AD" w:rsidRDefault="002018AD" w:rsidP="009B7EEB"/>
    <w:p w:rsidR="002018AD" w:rsidRDefault="002018AD" w:rsidP="009B7EEB">
      <w:r>
        <w:t>22.</w:t>
      </w:r>
      <w:r>
        <w:tab/>
        <w:t>Комитет глубоко обеспокоен тем, что практически четверть населения не получает достаточного питания.  Сезонная нехватка продовольствия, с которой сталкивается большинство проживающих в горных и холмистых районах людей, являющихся фермерами, которые занимаются низкопроизводительным натуральным сельским трудом на небольших участках земли, усугубляется жесткой социальной структурой, которая не позволяет низшим кастам пользоваться общинными землями и государственными услугами, а также заниматься другими видами предпринимательской деятельности.  Помещики часто отказывают в работе освобожденным от кабального труда труженикам, и те не могут предъявлять свои права в соответствии Законом о земельной реформе и другими программами, имеющими целью помочь им приспособиться к свободной жизни.  Эта группа является особенно уязвимой к отсутствию продовольственной безопасности.</w:t>
      </w:r>
    </w:p>
    <w:p w:rsidR="002018AD" w:rsidRDefault="002018AD" w:rsidP="009B7EEB"/>
    <w:p w:rsidR="00A35941" w:rsidRDefault="00A35941" w:rsidP="004208D9">
      <w:r>
        <w:t>23.</w:t>
      </w:r>
      <w:r>
        <w:tab/>
        <w:t>Комитет обеспокоен тем, что, хотя право на жилище закреплено во Временной конституции государства-участника, отсутствует какая-либо национальная жилищная политика, направленная, в частности, на удовлетворение потребностей сельской бедноты и находящихся в неблагоприятном положении и маргинализованных лиц и групп лиц посредством обеспечения их дешевым жильем.</w:t>
      </w:r>
    </w:p>
    <w:p w:rsidR="00A35941" w:rsidRDefault="00A35941" w:rsidP="004208D9"/>
    <w:p w:rsidR="00A35941" w:rsidRDefault="00A35941" w:rsidP="004208D9">
      <w:r>
        <w:t>24.</w:t>
      </w:r>
      <w:r>
        <w:tab/>
        <w:t>Комитет обеспокоен отказом в доступе лицам, принадлежащим к низшим кастам, к общественным колодцам, что прямо ставит под угрозу их право на достаточный жизненный уровень и на наивысший достижимый уровень здоровья.</w:t>
      </w:r>
    </w:p>
    <w:p w:rsidR="00A35941" w:rsidRDefault="00A35941" w:rsidP="004208D9"/>
    <w:p w:rsidR="00A35941" w:rsidRDefault="00A35941" w:rsidP="004208D9">
      <w:r>
        <w:t>25.</w:t>
      </w:r>
      <w:r>
        <w:tab/>
        <w:t>Комитет обеспокоен тем, что значительная часть населения по</w:t>
      </w:r>
      <w:r>
        <w:noBreakHyphen/>
        <w:t>прежнему имеет ограниченный доступ к медицинскому обслуживанию или вообще не имеет такого доступа, что влечет за собой вызывающие тревогу высокие показатели материнской и детской смертности.  Комитет также обеспокоен отсутствием информации о масштабах проблем с психическим здоровьем, в частности применительно к лицам, затронутым конфликтом.</w:t>
      </w:r>
    </w:p>
    <w:p w:rsidR="00A35941" w:rsidRDefault="00A35941" w:rsidP="004208D9"/>
    <w:p w:rsidR="00A35941" w:rsidRDefault="00A35941" w:rsidP="004208D9">
      <w:pPr>
        <w:rPr>
          <w:b/>
          <w:bCs/>
        </w:rPr>
      </w:pPr>
      <w:r w:rsidRPr="003922E9">
        <w:t>26.</w:t>
      </w:r>
      <w:r w:rsidRPr="003922E9">
        <w:tab/>
      </w:r>
      <w:r>
        <w:t>Комитет глубоко обеспокоен недостаточной численностью, качеством, укомплектованностью персоналом и оборудованием медицинских учреждений и высокой стоимостью услуг по охране репродуктивного здоровья, что по</w:t>
      </w:r>
      <w:r>
        <w:noBreakHyphen/>
        <w:t>прежнему ставит женщин в группу риска, а традиционные установки некоторых каст и этнических групп способствуют возникновению проблем с репродуктивным здоровьем женщин.</w:t>
      </w:r>
    </w:p>
    <w:p w:rsidR="00A35941" w:rsidRDefault="00A35941" w:rsidP="004208D9">
      <w:pPr>
        <w:rPr>
          <w:b/>
          <w:bCs/>
          <w:i/>
          <w:iCs/>
        </w:rPr>
      </w:pPr>
    </w:p>
    <w:p w:rsidR="00A35941" w:rsidRDefault="00A35941" w:rsidP="004208D9">
      <w:r w:rsidRPr="003922E9">
        <w:t>27</w:t>
      </w:r>
      <w:r>
        <w:t>.</w:t>
      </w:r>
      <w:r>
        <w:tab/>
        <w:t>Комитет обеспокоен тем, что на практике начальное образование не является полностью бесплатным из-за различных сборов с родителей, например за школьные принадлежности и школьную форму.  Комитет с обеспокоенностью отмечает, что государство-участник пока еще не проводит политику обязательного образования.  Он также отмечает наличие значительных различий между числом мальчиков и девочек, зачисляемых в начальную школу, и между брахманами и другими кастами, этническими или коренными группами, высокий уровень отсева среди учащихся и в целом низкое качество образования в государственных школах.</w:t>
      </w:r>
    </w:p>
    <w:p w:rsidR="00A35941" w:rsidRDefault="00A35941" w:rsidP="004208D9"/>
    <w:p w:rsidR="00A35941" w:rsidRDefault="00A35941" w:rsidP="004208D9">
      <w:r w:rsidRPr="00101FB1">
        <w:t>28</w:t>
      </w:r>
      <w:r>
        <w:t>.</w:t>
      </w:r>
      <w:r>
        <w:tab/>
        <w:t>Комитет сожалеет об отсутствии разъяснений относительно критериев, используемых Национальным фондом развития коренных национальностей для официального признания коренных национальностей, и последствий официального признания.</w:t>
      </w:r>
    </w:p>
    <w:p w:rsidR="00A35941" w:rsidRDefault="00A35941" w:rsidP="00A35941"/>
    <w:p w:rsidR="00A35941" w:rsidRDefault="00A35941" w:rsidP="004208D9">
      <w:pPr>
        <w:jc w:val="center"/>
        <w:rPr>
          <w:b/>
        </w:rPr>
      </w:pPr>
      <w:r>
        <w:rPr>
          <w:b/>
        </w:rPr>
        <w:t>Е.</w:t>
      </w:r>
      <w:r>
        <w:rPr>
          <w:b/>
        </w:rPr>
        <w:tab/>
        <w:t>Предложения или рекомендации</w:t>
      </w:r>
    </w:p>
    <w:p w:rsidR="00A35941" w:rsidRDefault="00A35941" w:rsidP="004208D9">
      <w:pPr>
        <w:jc w:val="center"/>
        <w:rPr>
          <w:b/>
        </w:rPr>
      </w:pPr>
    </w:p>
    <w:p w:rsidR="00A35941" w:rsidRDefault="00A35941" w:rsidP="004208D9">
      <w:pPr>
        <w:rPr>
          <w:lang w:val="en-US"/>
        </w:rPr>
      </w:pPr>
      <w:r>
        <w:t>29.</w:t>
      </w:r>
      <w:r>
        <w:tab/>
        <w:t>Комитет призывает государство-участник укрепить сотрудничество с Управлением Верховного комиссара по правам человека.</w:t>
      </w:r>
    </w:p>
    <w:p w:rsidR="00A35941" w:rsidRPr="005F456F" w:rsidRDefault="00A35941" w:rsidP="004208D9">
      <w:pPr>
        <w:rPr>
          <w:lang w:val="en-US"/>
        </w:rPr>
      </w:pPr>
    </w:p>
    <w:p w:rsidR="00A35941" w:rsidRPr="00101FB1" w:rsidRDefault="00A35941" w:rsidP="004208D9">
      <w:pPr>
        <w:rPr>
          <w:bCs/>
        </w:rPr>
      </w:pPr>
      <w:r w:rsidRPr="00101FB1">
        <w:t>30</w:t>
      </w:r>
      <w:r>
        <w:t>.</w:t>
      </w:r>
      <w:r>
        <w:tab/>
      </w:r>
      <w:r w:rsidRPr="00101FB1">
        <w:rPr>
          <w:bCs/>
        </w:rPr>
        <w:t xml:space="preserve">Комитет просит государство-участник </w:t>
      </w:r>
      <w:r>
        <w:rPr>
          <w:bCs/>
        </w:rPr>
        <w:t xml:space="preserve">сообщить </w:t>
      </w:r>
      <w:r w:rsidRPr="00101FB1">
        <w:rPr>
          <w:bCs/>
        </w:rPr>
        <w:t xml:space="preserve">в его следующем периодическом докладе подробную и обновленную информацию, в том числе представленные </w:t>
      </w:r>
      <w:r>
        <w:rPr>
          <w:bCs/>
        </w:rPr>
        <w:t xml:space="preserve">на сопоставимой основе дезагрегированные </w:t>
      </w:r>
      <w:r w:rsidRPr="00101FB1">
        <w:rPr>
          <w:bCs/>
        </w:rPr>
        <w:t>данные об эффективных мерах, принятых для осуществления своих договорных обязательств</w:t>
      </w:r>
      <w:r>
        <w:rPr>
          <w:bCs/>
        </w:rPr>
        <w:t xml:space="preserve">.  </w:t>
      </w:r>
      <w:r w:rsidRPr="00101FB1">
        <w:rPr>
          <w:bCs/>
        </w:rPr>
        <w:t xml:space="preserve">Комитет </w:t>
      </w:r>
      <w:r>
        <w:rPr>
          <w:bCs/>
        </w:rPr>
        <w:t xml:space="preserve">настоятельно </w:t>
      </w:r>
      <w:r w:rsidRPr="00101FB1">
        <w:rPr>
          <w:bCs/>
        </w:rPr>
        <w:t>призывает государство-участник</w:t>
      </w:r>
      <w:r>
        <w:rPr>
          <w:bCs/>
        </w:rPr>
        <w:t xml:space="preserve"> обеспечить</w:t>
      </w:r>
      <w:r w:rsidRPr="00101FB1">
        <w:rPr>
          <w:bCs/>
        </w:rPr>
        <w:t>, чтобы в рамках ведущегося в настояще</w:t>
      </w:r>
      <w:r>
        <w:rPr>
          <w:bCs/>
        </w:rPr>
        <w:t>е</w:t>
      </w:r>
      <w:r w:rsidRPr="00101FB1">
        <w:rPr>
          <w:bCs/>
        </w:rPr>
        <w:t xml:space="preserve"> время конституционного процесса в директивных органах на всех уровнях были представлены все слои общества, в</w:t>
      </w:r>
      <w:r>
        <w:rPr>
          <w:bCs/>
        </w:rPr>
        <w:t xml:space="preserve">ключая находящиеся в неблагоприятном положении и маргинализованные </w:t>
      </w:r>
      <w:r w:rsidRPr="00101FB1">
        <w:rPr>
          <w:bCs/>
        </w:rPr>
        <w:t xml:space="preserve">группы, </w:t>
      </w:r>
      <w:r>
        <w:rPr>
          <w:bCs/>
        </w:rPr>
        <w:t xml:space="preserve">в том числе </w:t>
      </w:r>
      <w:r w:rsidRPr="00101FB1">
        <w:rPr>
          <w:bCs/>
        </w:rPr>
        <w:t>далиты, мад</w:t>
      </w:r>
      <w:r>
        <w:rPr>
          <w:bCs/>
        </w:rPr>
        <w:t>х</w:t>
      </w:r>
      <w:r w:rsidRPr="00101FB1">
        <w:rPr>
          <w:bCs/>
        </w:rPr>
        <w:t xml:space="preserve">ези и коренные народности, особенно женщины этих групп.  Комитет рекомендует приложить конкретные активные усилия для поощрения участия </w:t>
      </w:r>
      <w:r>
        <w:rPr>
          <w:bCs/>
        </w:rPr>
        <w:t xml:space="preserve">этих групп </w:t>
      </w:r>
      <w:r w:rsidRPr="00101FB1">
        <w:rPr>
          <w:bCs/>
        </w:rPr>
        <w:t xml:space="preserve">в </w:t>
      </w:r>
      <w:r>
        <w:rPr>
          <w:bCs/>
        </w:rPr>
        <w:t xml:space="preserve">Учредительном </w:t>
      </w:r>
      <w:r w:rsidRPr="00101FB1">
        <w:rPr>
          <w:bCs/>
        </w:rPr>
        <w:t xml:space="preserve">собрании, которое после выборов его членов в </w:t>
      </w:r>
      <w:r>
        <w:rPr>
          <w:bCs/>
        </w:rPr>
        <w:t xml:space="preserve">2007 году </w:t>
      </w:r>
      <w:r w:rsidRPr="00101FB1">
        <w:rPr>
          <w:bCs/>
        </w:rPr>
        <w:t xml:space="preserve">начнет </w:t>
      </w:r>
      <w:r>
        <w:rPr>
          <w:bCs/>
        </w:rPr>
        <w:t xml:space="preserve">разработку </w:t>
      </w:r>
      <w:r w:rsidRPr="00101FB1">
        <w:rPr>
          <w:bCs/>
        </w:rPr>
        <w:t>новой конституции.</w:t>
      </w:r>
    </w:p>
    <w:p w:rsidR="00A35941" w:rsidRDefault="00A35941" w:rsidP="004208D9"/>
    <w:p w:rsidR="00A35941" w:rsidRPr="00101FB1" w:rsidRDefault="00A35941" w:rsidP="004208D9">
      <w:pPr>
        <w:rPr>
          <w:bCs/>
        </w:rPr>
      </w:pPr>
      <w:r w:rsidRPr="00101FB1">
        <w:t>31</w:t>
      </w:r>
      <w:r>
        <w:t>.</w:t>
      </w:r>
      <w:r>
        <w:tab/>
      </w:r>
      <w:r w:rsidRPr="00101FB1">
        <w:rPr>
          <w:bCs/>
        </w:rPr>
        <w:t xml:space="preserve">Комитет </w:t>
      </w:r>
      <w:r>
        <w:rPr>
          <w:bCs/>
        </w:rPr>
        <w:t xml:space="preserve">рекомендует </w:t>
      </w:r>
      <w:r w:rsidRPr="00101FB1">
        <w:rPr>
          <w:bCs/>
        </w:rPr>
        <w:t>государств</w:t>
      </w:r>
      <w:r>
        <w:rPr>
          <w:bCs/>
        </w:rPr>
        <w:t>у</w:t>
      </w:r>
      <w:r w:rsidRPr="00101FB1">
        <w:rPr>
          <w:bCs/>
        </w:rPr>
        <w:t>-участник</w:t>
      </w:r>
      <w:r>
        <w:rPr>
          <w:bCs/>
        </w:rPr>
        <w:t>у</w:t>
      </w:r>
      <w:r w:rsidRPr="00101FB1">
        <w:rPr>
          <w:bCs/>
        </w:rPr>
        <w:t xml:space="preserve"> организовать транспарентный процесс назначения членов Национальной комиссии по правам человека, что позволит Комиссии использовать весь свой институциональный потенциал в соответствии с Парижскими принципами</w:t>
      </w:r>
      <w:r>
        <w:rPr>
          <w:bCs/>
        </w:rPr>
        <w:t xml:space="preserve"> (резолюция 48/134 Генеральной Ассамблеи от 20 декабря 1993 года, приложение)</w:t>
      </w:r>
      <w:r w:rsidRPr="00101FB1">
        <w:rPr>
          <w:bCs/>
        </w:rPr>
        <w:t xml:space="preserve">.  В этом отношении Комитет обращает внимание государства-участника на свое замечание общего порядка № 10 </w:t>
      </w:r>
      <w:r>
        <w:rPr>
          <w:bCs/>
        </w:rPr>
        <w:t xml:space="preserve">(1998) </w:t>
      </w:r>
      <w:r w:rsidRPr="00101FB1">
        <w:rPr>
          <w:bCs/>
        </w:rPr>
        <w:t>о роли национальных учреждений по правам человека в защите экономических, социальных и культурных прав.</w:t>
      </w:r>
    </w:p>
    <w:p w:rsidR="00A35941" w:rsidRDefault="00A35941" w:rsidP="004208D9">
      <w:pPr>
        <w:rPr>
          <w:b/>
          <w:bCs/>
        </w:rPr>
      </w:pPr>
    </w:p>
    <w:p w:rsidR="00A35941" w:rsidRPr="008A00B2" w:rsidRDefault="00A35941" w:rsidP="004208D9">
      <w:pPr>
        <w:rPr>
          <w:bCs/>
        </w:rPr>
      </w:pPr>
      <w:r w:rsidRPr="008A00B2">
        <w:t>32</w:t>
      </w:r>
      <w:r>
        <w:t>.</w:t>
      </w:r>
      <w:r>
        <w:tab/>
      </w:r>
      <w:r w:rsidRPr="008A00B2">
        <w:rPr>
          <w:bCs/>
        </w:rPr>
        <w:t xml:space="preserve">Комитет рекомендует </w:t>
      </w:r>
      <w:r>
        <w:rPr>
          <w:bCs/>
        </w:rPr>
        <w:t xml:space="preserve">провести тщательный </w:t>
      </w:r>
      <w:r w:rsidRPr="008A00B2">
        <w:rPr>
          <w:bCs/>
        </w:rPr>
        <w:t>обзор национального законодательства с целью выявления и изменения всех положений, которые прямо или косвенно допуска</w:t>
      </w:r>
      <w:r>
        <w:rPr>
          <w:bCs/>
        </w:rPr>
        <w:t>ю</w:t>
      </w:r>
      <w:r w:rsidRPr="008A00B2">
        <w:rPr>
          <w:bCs/>
        </w:rPr>
        <w:t xml:space="preserve">т дискриминацию по признаку касты и </w:t>
      </w:r>
      <w:r>
        <w:rPr>
          <w:bCs/>
        </w:rPr>
        <w:t xml:space="preserve">множественную </w:t>
      </w:r>
      <w:r w:rsidRPr="008A00B2">
        <w:rPr>
          <w:bCs/>
        </w:rPr>
        <w:t xml:space="preserve">дискриминацию женщин из некоторых групп.  </w:t>
      </w:r>
      <w:r>
        <w:rPr>
          <w:bCs/>
        </w:rPr>
        <w:t xml:space="preserve">Он настоятельно </w:t>
      </w:r>
      <w:r w:rsidRPr="008A00B2">
        <w:rPr>
          <w:bCs/>
        </w:rPr>
        <w:t>призывает государство-участник активизировать свои усилия для широкого распространения информации о запре</w:t>
      </w:r>
      <w:r>
        <w:rPr>
          <w:bCs/>
        </w:rPr>
        <w:t>щ</w:t>
      </w:r>
      <w:r w:rsidRPr="008A00B2">
        <w:rPr>
          <w:bCs/>
        </w:rPr>
        <w:t>е</w:t>
      </w:r>
      <w:r>
        <w:rPr>
          <w:bCs/>
        </w:rPr>
        <w:t>нии</w:t>
      </w:r>
      <w:r w:rsidRPr="008A00B2">
        <w:rPr>
          <w:bCs/>
        </w:rPr>
        <w:t xml:space="preserve"> такой дискриминации и реально улучшить доступ к судебным и административным средствам </w:t>
      </w:r>
      <w:r>
        <w:rPr>
          <w:bCs/>
        </w:rPr>
        <w:t xml:space="preserve">правовой </w:t>
      </w:r>
      <w:r w:rsidRPr="008A00B2">
        <w:rPr>
          <w:bCs/>
        </w:rPr>
        <w:t>защиты в случае предполагаемых нарушений.  Комитет далее рекомендует создать специальн</w:t>
      </w:r>
      <w:r>
        <w:rPr>
          <w:bCs/>
        </w:rPr>
        <w:t xml:space="preserve">ые подразделения </w:t>
      </w:r>
      <w:r w:rsidRPr="008A00B2">
        <w:rPr>
          <w:bCs/>
        </w:rPr>
        <w:t xml:space="preserve">для контроля за осуществлением программ с целью охраны и поощрения </w:t>
      </w:r>
      <w:r>
        <w:rPr>
          <w:bCs/>
        </w:rPr>
        <w:t xml:space="preserve">полного </w:t>
      </w:r>
      <w:r w:rsidRPr="008A00B2">
        <w:rPr>
          <w:bCs/>
        </w:rPr>
        <w:t>осуществления без какой бы то ни было дискриминации находящимися в неблагоприятных условиях и маргинал</w:t>
      </w:r>
      <w:r>
        <w:rPr>
          <w:bCs/>
        </w:rPr>
        <w:t>изованными</w:t>
      </w:r>
      <w:r w:rsidRPr="008A00B2">
        <w:rPr>
          <w:bCs/>
        </w:rPr>
        <w:t xml:space="preserve"> группами, в частности далитами, мад</w:t>
      </w:r>
      <w:r>
        <w:rPr>
          <w:bCs/>
        </w:rPr>
        <w:t>х</w:t>
      </w:r>
      <w:r w:rsidRPr="008A00B2">
        <w:rPr>
          <w:bCs/>
        </w:rPr>
        <w:t xml:space="preserve">ези и коренными общинами, </w:t>
      </w:r>
      <w:r>
        <w:rPr>
          <w:bCs/>
        </w:rPr>
        <w:t xml:space="preserve">особенно </w:t>
      </w:r>
      <w:r w:rsidRPr="008A00B2">
        <w:rPr>
          <w:bCs/>
        </w:rPr>
        <w:t>женщинами этих групп, своих экономических, социальных и культурных прав.</w:t>
      </w:r>
    </w:p>
    <w:p w:rsidR="00A35941" w:rsidRDefault="00A35941" w:rsidP="004208D9">
      <w:pPr>
        <w:rPr>
          <w:b/>
          <w:bCs/>
        </w:rPr>
      </w:pPr>
    </w:p>
    <w:p w:rsidR="00A35941" w:rsidRDefault="00A35941" w:rsidP="004208D9">
      <w:pPr>
        <w:rPr>
          <w:bCs/>
        </w:rPr>
      </w:pPr>
      <w:r w:rsidRPr="008A00B2">
        <w:t>33</w:t>
      </w:r>
      <w:r>
        <w:t>.</w:t>
      </w:r>
      <w:r>
        <w:tab/>
      </w:r>
      <w:r w:rsidRPr="008A00B2">
        <w:rPr>
          <w:bCs/>
        </w:rPr>
        <w:t xml:space="preserve">Комитет </w:t>
      </w:r>
      <w:r>
        <w:rPr>
          <w:bCs/>
        </w:rPr>
        <w:t xml:space="preserve">настоятельно </w:t>
      </w:r>
      <w:r w:rsidRPr="008A00B2">
        <w:rPr>
          <w:bCs/>
        </w:rPr>
        <w:t xml:space="preserve">призывает государство-участник эффективно осуществлять положения Всеобъемлющего соглашения о мире, подчеркивающего необходимость безопасного и </w:t>
      </w:r>
      <w:r>
        <w:rPr>
          <w:bCs/>
        </w:rPr>
        <w:t xml:space="preserve">устойчивого </w:t>
      </w:r>
      <w:r w:rsidRPr="008A00B2">
        <w:rPr>
          <w:bCs/>
        </w:rPr>
        <w:t xml:space="preserve">возвращения всех внутренне перемещенных лиц (ВПЛ), особенно в гористых и холмистых районах, где обстановка не является благоприятной </w:t>
      </w:r>
      <w:r>
        <w:rPr>
          <w:bCs/>
        </w:rPr>
        <w:t>для их реинтеграции</w:t>
      </w:r>
      <w:r w:rsidRPr="008A00B2">
        <w:rPr>
          <w:bCs/>
        </w:rPr>
        <w:t>.  Комитет далее рекомендует государств</w:t>
      </w:r>
      <w:r>
        <w:rPr>
          <w:bCs/>
        </w:rPr>
        <w:t>у</w:t>
      </w:r>
      <w:r w:rsidRPr="008A00B2">
        <w:rPr>
          <w:bCs/>
        </w:rPr>
        <w:t>-участник</w:t>
      </w:r>
      <w:r>
        <w:rPr>
          <w:bCs/>
        </w:rPr>
        <w:t>у</w:t>
      </w:r>
      <w:r w:rsidRPr="008A00B2">
        <w:rPr>
          <w:bCs/>
        </w:rPr>
        <w:t xml:space="preserve"> разработа</w:t>
      </w:r>
      <w:r>
        <w:rPr>
          <w:bCs/>
        </w:rPr>
        <w:t>ть</w:t>
      </w:r>
      <w:r w:rsidRPr="008A00B2">
        <w:rPr>
          <w:bCs/>
        </w:rPr>
        <w:t xml:space="preserve"> эффективный стратегический план, включая механизм контроля, в целях безопасного и достойного возвращ</w:t>
      </w:r>
      <w:r>
        <w:rPr>
          <w:bCs/>
        </w:rPr>
        <w:t>ения, регистрации, реабилитации и</w:t>
      </w:r>
      <w:r w:rsidRPr="008A00B2">
        <w:rPr>
          <w:bCs/>
        </w:rPr>
        <w:t xml:space="preserve"> реинтеграции ВПЛ.</w:t>
      </w:r>
    </w:p>
    <w:p w:rsidR="00A35941" w:rsidRPr="008A00B2" w:rsidRDefault="00A35941" w:rsidP="004208D9">
      <w:pPr>
        <w:rPr>
          <w:bCs/>
        </w:rPr>
      </w:pPr>
    </w:p>
    <w:p w:rsidR="00B3256A" w:rsidRPr="00622BB7" w:rsidRDefault="00B3256A" w:rsidP="004208D9">
      <w:r w:rsidRPr="00622BB7">
        <w:t>34.</w:t>
      </w:r>
      <w:r w:rsidRPr="00622BB7">
        <w:tab/>
        <w:t xml:space="preserve">Комитет настоятельно призывает государство-участник обеспечить строгое соблюдение закона, запрещающего вредную практику, которая нарушает права женщин и девочек, такую как </w:t>
      </w:r>
      <w:r w:rsidRPr="00622BB7">
        <w:rPr>
          <w:i/>
        </w:rPr>
        <w:t>деуки, бади, чхаупади</w:t>
      </w:r>
      <w:r w:rsidRPr="00622BB7">
        <w:t>, выдача замуж невест-девочек и колдовство.  Комитет просит государство-участник представить подробную информацию о масштабах этой практики и мерах, принимаемых для обеспечения строгого соблюдения своих законов в целях защиты женщин и девочек от такой вредной практики.</w:t>
      </w:r>
    </w:p>
    <w:p w:rsidR="00B3256A" w:rsidRDefault="00B3256A" w:rsidP="004208D9"/>
    <w:p w:rsidR="00B3256A" w:rsidRPr="00622BB7" w:rsidRDefault="00B3256A" w:rsidP="004208D9">
      <w:r>
        <w:t>35</w:t>
      </w:r>
      <w:r w:rsidRPr="00622BB7">
        <w:t>.</w:t>
      </w:r>
      <w:r w:rsidRPr="00622BB7">
        <w:tab/>
      </w:r>
      <w:r w:rsidRPr="00622BB7">
        <w:rPr>
          <w:bCs/>
        </w:rPr>
        <w:t>Комитет настоятельно призывает государство-участник принять без промедления конкретно</w:t>
      </w:r>
      <w:r>
        <w:rPr>
          <w:bCs/>
        </w:rPr>
        <w:t>е</w:t>
      </w:r>
      <w:r w:rsidRPr="00622BB7">
        <w:rPr>
          <w:bCs/>
        </w:rPr>
        <w:t xml:space="preserve"> закон</w:t>
      </w:r>
      <w:r>
        <w:rPr>
          <w:bCs/>
        </w:rPr>
        <w:t>одательство</w:t>
      </w:r>
      <w:r w:rsidRPr="00622BB7">
        <w:rPr>
          <w:bCs/>
        </w:rPr>
        <w:t xml:space="preserve"> о бытовом насилии, </w:t>
      </w:r>
      <w:r>
        <w:rPr>
          <w:bCs/>
        </w:rPr>
        <w:t>квалифицирующее такое насилие</w:t>
      </w:r>
      <w:r w:rsidRPr="00622BB7">
        <w:rPr>
          <w:bCs/>
        </w:rPr>
        <w:t xml:space="preserve"> в качестве конкретного преступления, и пр</w:t>
      </w:r>
      <w:r>
        <w:rPr>
          <w:bCs/>
        </w:rPr>
        <w:t>едпринять</w:t>
      </w:r>
      <w:r w:rsidRPr="00622BB7">
        <w:rPr>
          <w:bCs/>
        </w:rPr>
        <w:t xml:space="preserve"> широкую информационную кампанию для </w:t>
      </w:r>
      <w:r>
        <w:rPr>
          <w:bCs/>
        </w:rPr>
        <w:t>повышения осведомленности</w:t>
      </w:r>
      <w:r w:rsidRPr="00622BB7">
        <w:rPr>
          <w:bCs/>
        </w:rPr>
        <w:t xml:space="preserve"> об этом закон</w:t>
      </w:r>
      <w:r>
        <w:rPr>
          <w:bCs/>
        </w:rPr>
        <w:t>одательств</w:t>
      </w:r>
      <w:r w:rsidRPr="00622BB7">
        <w:rPr>
          <w:bCs/>
        </w:rPr>
        <w:t>е.  Комитет далее настоятельно призывает государство-участник принять меры для разработки процедур и проведения просветительской работы среди с</w:t>
      </w:r>
      <w:r>
        <w:rPr>
          <w:bCs/>
        </w:rPr>
        <w:t>отрудников</w:t>
      </w:r>
      <w:r w:rsidRPr="00622BB7">
        <w:rPr>
          <w:bCs/>
        </w:rPr>
        <w:t xml:space="preserve"> правоохранительных органов, судей, </w:t>
      </w:r>
      <w:r>
        <w:rPr>
          <w:bCs/>
        </w:rPr>
        <w:t>адвока</w:t>
      </w:r>
      <w:r w:rsidRPr="00622BB7">
        <w:rPr>
          <w:bCs/>
        </w:rPr>
        <w:t>тов, социальных работников и меди</w:t>
      </w:r>
      <w:r>
        <w:rPr>
          <w:bCs/>
        </w:rPr>
        <w:t>цинс</w:t>
      </w:r>
      <w:r w:rsidRPr="00622BB7">
        <w:rPr>
          <w:bCs/>
        </w:rPr>
        <w:t>к</w:t>
      </w:r>
      <w:r>
        <w:rPr>
          <w:bCs/>
        </w:rPr>
        <w:t>их специалист</w:t>
      </w:r>
      <w:r w:rsidRPr="00622BB7">
        <w:rPr>
          <w:bCs/>
        </w:rPr>
        <w:t>ов, с тем чтобы позволить им обеспечить эффективную</w:t>
      </w:r>
      <w:r>
        <w:rPr>
          <w:bCs/>
        </w:rPr>
        <w:t xml:space="preserve"> защиту жертв бытового насилия.</w:t>
      </w:r>
    </w:p>
    <w:p w:rsidR="00B3256A" w:rsidRDefault="00B3256A" w:rsidP="004208D9"/>
    <w:p w:rsidR="00B3256A" w:rsidRPr="00622BB7" w:rsidRDefault="00B3256A" w:rsidP="004208D9">
      <w:r>
        <w:t>36</w:t>
      </w:r>
      <w:r w:rsidRPr="00622BB7">
        <w:t>.</w:t>
      </w:r>
      <w:r w:rsidRPr="00622BB7">
        <w:tab/>
      </w:r>
      <w:r w:rsidRPr="00622BB7">
        <w:rPr>
          <w:bCs/>
        </w:rPr>
        <w:t xml:space="preserve">Комитет призывает правительство оказывать </w:t>
      </w:r>
      <w:r>
        <w:rPr>
          <w:bCs/>
        </w:rPr>
        <w:t>надлежащую и незамедлительную помощь</w:t>
      </w:r>
      <w:r w:rsidRPr="00622BB7">
        <w:rPr>
          <w:bCs/>
        </w:rPr>
        <w:t xml:space="preserve">, в </w:t>
      </w:r>
      <w:r>
        <w:rPr>
          <w:bCs/>
        </w:rPr>
        <w:t>частности</w:t>
      </w:r>
      <w:r w:rsidRPr="00622BB7">
        <w:rPr>
          <w:bCs/>
        </w:rPr>
        <w:t xml:space="preserve"> путем принятия специальных временных мер, для смягчения отрицательного воздействия конфликта на женщин, включая обнищание, </w:t>
      </w:r>
      <w:r>
        <w:rPr>
          <w:bCs/>
        </w:rPr>
        <w:t xml:space="preserve">потерю дохода, клеймение </w:t>
      </w:r>
      <w:r w:rsidRPr="00622BB7">
        <w:rPr>
          <w:bCs/>
        </w:rPr>
        <w:t>позор</w:t>
      </w:r>
      <w:r>
        <w:rPr>
          <w:bCs/>
        </w:rPr>
        <w:t>ом</w:t>
      </w:r>
      <w:r w:rsidRPr="00622BB7">
        <w:rPr>
          <w:bCs/>
        </w:rPr>
        <w:t xml:space="preserve"> в обществе и </w:t>
      </w:r>
      <w:r>
        <w:rPr>
          <w:bCs/>
        </w:rPr>
        <w:t>отсутствие гарантий владения имуществом</w:t>
      </w:r>
      <w:r w:rsidRPr="00622BB7">
        <w:rPr>
          <w:bCs/>
        </w:rPr>
        <w:t xml:space="preserve">, являющееся результатом неясных прав </w:t>
      </w:r>
      <w:r>
        <w:rPr>
          <w:bCs/>
        </w:rPr>
        <w:t>собственности</w:t>
      </w:r>
      <w:r w:rsidRPr="00622BB7">
        <w:rPr>
          <w:bCs/>
        </w:rPr>
        <w:t xml:space="preserve"> из-за </w:t>
      </w:r>
      <w:r>
        <w:rPr>
          <w:bCs/>
        </w:rPr>
        <w:t>отсутствия информации о судьбе</w:t>
      </w:r>
      <w:r w:rsidRPr="00622BB7">
        <w:rPr>
          <w:bCs/>
        </w:rPr>
        <w:t xml:space="preserve"> пропавших без вести супругов.</w:t>
      </w:r>
    </w:p>
    <w:p w:rsidR="00B3256A" w:rsidRDefault="00B3256A" w:rsidP="004208D9"/>
    <w:p w:rsidR="00B3256A" w:rsidRDefault="00B3256A" w:rsidP="004208D9">
      <w:pPr>
        <w:rPr>
          <w:bCs/>
        </w:rPr>
      </w:pPr>
      <w:r>
        <w:t>37</w:t>
      </w:r>
      <w:r w:rsidRPr="00622BB7">
        <w:t>.</w:t>
      </w:r>
      <w:r w:rsidRPr="00622BB7">
        <w:tab/>
      </w:r>
      <w:r w:rsidRPr="00622BB7">
        <w:rPr>
          <w:bCs/>
        </w:rPr>
        <w:t xml:space="preserve">Комитет рекомендует государству-участнику активизировать свои усилия по развитию трудоемких отраслей и повышению производительности в сельскохозяйственных секторах.  Комитет </w:t>
      </w:r>
      <w:r>
        <w:rPr>
          <w:bCs/>
        </w:rPr>
        <w:t xml:space="preserve">также </w:t>
      </w:r>
      <w:r w:rsidRPr="00622BB7">
        <w:rPr>
          <w:bCs/>
        </w:rPr>
        <w:t xml:space="preserve">рекомендует </w:t>
      </w:r>
      <w:r>
        <w:rPr>
          <w:bCs/>
        </w:rPr>
        <w:t xml:space="preserve">в приоритетном порядке </w:t>
      </w:r>
      <w:r w:rsidRPr="00622BB7">
        <w:rPr>
          <w:bCs/>
        </w:rPr>
        <w:t>рас</w:t>
      </w:r>
      <w:r>
        <w:rPr>
          <w:bCs/>
        </w:rPr>
        <w:t>ши</w:t>
      </w:r>
      <w:r w:rsidRPr="00622BB7">
        <w:rPr>
          <w:bCs/>
        </w:rPr>
        <w:t xml:space="preserve">рить </w:t>
      </w:r>
      <w:r>
        <w:rPr>
          <w:bCs/>
        </w:rPr>
        <w:t>в сельских районах</w:t>
      </w:r>
      <w:r w:rsidRPr="00622BB7">
        <w:rPr>
          <w:bCs/>
        </w:rPr>
        <w:t xml:space="preserve"> специальные программы для бывших работников системы камайя и халиас, далитов, коренных народностей и групп, особенно женщин</w:t>
      </w:r>
      <w:r>
        <w:rPr>
          <w:bCs/>
        </w:rPr>
        <w:t>, принадлежащих к этим</w:t>
      </w:r>
      <w:r w:rsidRPr="00622BB7">
        <w:rPr>
          <w:bCs/>
        </w:rPr>
        <w:t xml:space="preserve"> групп</w:t>
      </w:r>
      <w:r>
        <w:rPr>
          <w:bCs/>
        </w:rPr>
        <w:t>ам</w:t>
      </w:r>
      <w:r w:rsidRPr="00622BB7">
        <w:rPr>
          <w:bCs/>
        </w:rPr>
        <w:t>.</w:t>
      </w:r>
    </w:p>
    <w:p w:rsidR="00B3256A" w:rsidRPr="00622BB7" w:rsidRDefault="00B3256A" w:rsidP="004208D9">
      <w:pPr>
        <w:rPr>
          <w:bCs/>
        </w:rPr>
      </w:pPr>
    </w:p>
    <w:p w:rsidR="00B3256A" w:rsidRDefault="00B3256A" w:rsidP="004208D9">
      <w:pPr>
        <w:rPr>
          <w:bCs/>
        </w:rPr>
      </w:pPr>
      <w:r w:rsidRPr="00622BB7">
        <w:t>3</w:t>
      </w:r>
      <w:r>
        <w:t>8</w:t>
      </w:r>
      <w:r w:rsidRPr="00622BB7">
        <w:t>.</w:t>
      </w:r>
      <w:r w:rsidRPr="00622BB7">
        <w:tab/>
      </w:r>
      <w:r w:rsidRPr="00622BB7">
        <w:rPr>
          <w:bCs/>
        </w:rPr>
        <w:t xml:space="preserve">Комитет рекомендует государству-участнику </w:t>
      </w:r>
      <w:r w:rsidRPr="006E1518">
        <w:rPr>
          <w:bCs/>
        </w:rPr>
        <w:t>по</w:t>
      </w:r>
      <w:r w:rsidRPr="006E1518">
        <w:rPr>
          <w:bCs/>
        </w:rPr>
        <w:noBreakHyphen/>
        <w:t>прежнему</w:t>
      </w:r>
      <w:r>
        <w:rPr>
          <w:bCs/>
        </w:rPr>
        <w:t xml:space="preserve"> рассматривать</w:t>
      </w:r>
      <w:r w:rsidRPr="00622BB7">
        <w:rPr>
          <w:bCs/>
        </w:rPr>
        <w:t xml:space="preserve"> проблемы детей, занятых наихудшими формами детского труда, при содействии Международной организации тр</w:t>
      </w:r>
      <w:r>
        <w:rPr>
          <w:bCs/>
        </w:rPr>
        <w:t>уда.  Комитет рекомендует укрепля</w:t>
      </w:r>
      <w:r w:rsidRPr="00622BB7">
        <w:rPr>
          <w:bCs/>
        </w:rPr>
        <w:t>ть меры по реабилитации пострадавших детей</w:t>
      </w:r>
      <w:r>
        <w:rPr>
          <w:bCs/>
        </w:rPr>
        <w:t xml:space="preserve"> и</w:t>
      </w:r>
      <w:r w:rsidRPr="00622BB7">
        <w:rPr>
          <w:bCs/>
        </w:rPr>
        <w:t xml:space="preserve"> по контролю за условиями их работы и условиями жизни после освобождения от такой работы</w:t>
      </w:r>
      <w:r>
        <w:rPr>
          <w:bCs/>
        </w:rPr>
        <w:t>, а также существенно расширить сферу применения этих мер с целью охвата</w:t>
      </w:r>
      <w:r w:rsidRPr="006E1518">
        <w:rPr>
          <w:bCs/>
        </w:rPr>
        <w:t xml:space="preserve"> </w:t>
      </w:r>
      <w:r w:rsidRPr="00622BB7">
        <w:rPr>
          <w:bCs/>
        </w:rPr>
        <w:t>всех детей, занятых на</w:t>
      </w:r>
      <w:r>
        <w:rPr>
          <w:bCs/>
        </w:rPr>
        <w:t>ихудшими формами детского труда</w:t>
      </w:r>
      <w:r w:rsidRPr="00622BB7">
        <w:rPr>
          <w:bCs/>
        </w:rPr>
        <w:t>.</w:t>
      </w:r>
    </w:p>
    <w:p w:rsidR="00B3256A" w:rsidRPr="00622BB7" w:rsidRDefault="00B3256A" w:rsidP="004208D9">
      <w:pPr>
        <w:rPr>
          <w:bCs/>
        </w:rPr>
      </w:pPr>
    </w:p>
    <w:p w:rsidR="00B3256A" w:rsidRPr="00622BB7" w:rsidRDefault="00B3256A" w:rsidP="004208D9">
      <w:r w:rsidRPr="00622BB7">
        <w:t>39.</w:t>
      </w:r>
      <w:r w:rsidRPr="00622BB7">
        <w:tab/>
        <w:t>Комитет настоятельно призывает установить минимальную заработную плату на достаточном уровне для того, чтобы трудящимся и их семьям был обеспечен надлежащий уровень жизни.  Комитет призывает государство-участник проводить периодическое рассмотрение размера минимальной заработной платы.  Он далее просит представить в следующем докладе информацию о методологии расчета минимальной заработной платы.</w:t>
      </w:r>
    </w:p>
    <w:p w:rsidR="00B3256A" w:rsidRPr="00622BB7" w:rsidRDefault="00B3256A" w:rsidP="004208D9"/>
    <w:p w:rsidR="00B3256A" w:rsidRPr="00622BB7" w:rsidRDefault="00B3256A" w:rsidP="004208D9">
      <w:r w:rsidRPr="00622BB7">
        <w:t>40.</w:t>
      </w:r>
      <w:r w:rsidRPr="00622BB7">
        <w:tab/>
        <w:t>Отмечая, что Непал является страной с низкими доходами и что его ресурсы соответственно являются ограниченными, Комитет в то же время напоминает государству-участнику о том, что оно обязано соблюдать свои обязательства по Пакту в максимальных пределах имеющихся ресурсов.  В этой связи Комитет обращает внимание государства-участника на его недавнее заявление в отношении оценки обязательства по принятию мер "в максимальных пределах имеющихся ресурсов", предусмотренного Факультативным протоколом к Пакту (</w:t>
      </w:r>
      <w:r w:rsidRPr="00622BB7">
        <w:rPr>
          <w:lang w:val="en-US"/>
        </w:rPr>
        <w:t>E</w:t>
      </w:r>
      <w:r w:rsidRPr="00622BB7">
        <w:t>/</w:t>
      </w:r>
      <w:r w:rsidRPr="00622BB7">
        <w:rPr>
          <w:lang w:val="en-US"/>
        </w:rPr>
        <w:t>C</w:t>
      </w:r>
      <w:r w:rsidRPr="00622BB7">
        <w:t>.12/2007/1).</w:t>
      </w:r>
    </w:p>
    <w:p w:rsidR="00B3256A" w:rsidRPr="00622BB7" w:rsidRDefault="00B3256A" w:rsidP="004208D9"/>
    <w:p w:rsidR="00B3256A" w:rsidRPr="00622BB7" w:rsidRDefault="00B3256A" w:rsidP="004208D9">
      <w:r w:rsidRPr="00622BB7">
        <w:t>41.</w:t>
      </w:r>
      <w:r w:rsidRPr="00622BB7">
        <w:tab/>
        <w:t>Комитет также рекомендует установить специальные механизмы и процедуры для контроля за осуществлением таких стратегий и оценки прогресса, достигнутого в деле реальной борьбы с бедностью, в том числе среди находящихся в наиболее неблагоприятных условиях и маргинализованных групп.</w:t>
      </w:r>
    </w:p>
    <w:p w:rsidR="00B3256A" w:rsidRPr="00622BB7" w:rsidRDefault="00B3256A" w:rsidP="004208D9"/>
    <w:p w:rsidR="00B3256A" w:rsidRPr="00622BB7" w:rsidRDefault="00B3256A" w:rsidP="004208D9">
      <w:r w:rsidRPr="00622BB7">
        <w:t>42.</w:t>
      </w:r>
      <w:r w:rsidRPr="00622BB7">
        <w:tab/>
        <w:t>Комитет рекомендует государству-участнику принять срочные меры с целью обеспечения продовольственной безопасности и доступа к воде для всех, особенно лиц, которые принадлежат к находящимся в наиболее неблагоприятных условиях и маргинализованным группам.  Он рекомендует эффективным образом нацелить сельскохозяйственную политику на улучшение не только производительности и сбыта, но также доступа и распределения.  В этом отношении Комитет настоятельно призывает принять специальные меры для расширения участия низших каст в производстве, распределении и потреблении продовольствия.  Комитет просит государство-участник представить в его третьем периодическом докладе подробную информацию о масштабах проблемы отсутствия продовольственной безопасности, о наиболее уязвимых с точки зрения этой проблемы группах и о конкретных мерах, предусмотренных для ее решения.  В этой связи Комитет обращает внимание государства-участника на свое замечание общего порядка № 12 (1999) о праве на достаточное питание и замечание общего порядка № 15 (2002) о праве на воду.</w:t>
      </w:r>
    </w:p>
    <w:p w:rsidR="00B3256A" w:rsidRPr="00622BB7" w:rsidRDefault="00B3256A" w:rsidP="004208D9"/>
    <w:p w:rsidR="00B35908" w:rsidRDefault="00B35908" w:rsidP="004208D9">
      <w:r>
        <w:t>43.</w:t>
      </w:r>
      <w:r>
        <w:tab/>
        <w:t>Комитет рекомендует обеспечить незамедлительное применение положений Временной конституции и законов, запрещающих дискриминацию и сегрегацию по признаку касты, в случаях отказа в доступе к общественным водным источникам.  Он рекомендует установить строгий контроль за доступом к общественным колодцам со стороны окружных комитетов развития или других соответствующих местных органов.</w:t>
      </w:r>
    </w:p>
    <w:p w:rsidR="00B35908" w:rsidRDefault="00B35908" w:rsidP="004208D9"/>
    <w:p w:rsidR="00B35908" w:rsidRDefault="00B35908" w:rsidP="004208D9">
      <w:r>
        <w:t>44.</w:t>
      </w:r>
      <w:r>
        <w:tab/>
        <w:t>Комитет рекомендует государству-участнику проводить соответствующую национальную жилищную политику посредством обеспечения дешевым жильем сельской бедноты и находящихся в неблагоприятном положении лиц и групп лиц.</w:t>
      </w:r>
    </w:p>
    <w:p w:rsidR="00B35908" w:rsidRDefault="00B35908" w:rsidP="004208D9"/>
    <w:p w:rsidR="00B35908" w:rsidRDefault="00B35908" w:rsidP="004208D9">
      <w:r>
        <w:t>45.</w:t>
      </w:r>
      <w:r>
        <w:tab/>
        <w:t>Комитет рекомендует уделять боле приоритетное внимание сокращению показателей материнской и детской смертности и должным образом учитывать необходимость интеграции услуг в области психического здоровья и программ, направленных на профилактику и лечение ВИЧ/СПИДа, в общую систему здравоохранения.  Комитет подчеркивает, что право на наивысший достижимый уровень здоровья охватывает психическое и физическое здоровье, и особо отмечает важность охраны психического здоровья, в частности применительно к лицам, затронутым конфликтом.</w:t>
      </w:r>
    </w:p>
    <w:p w:rsidR="00B35908" w:rsidRDefault="00B35908" w:rsidP="004208D9"/>
    <w:p w:rsidR="00B35908" w:rsidRDefault="00B35908" w:rsidP="004208D9">
      <w:r>
        <w:t>46.</w:t>
      </w:r>
      <w:r>
        <w:tab/>
        <w:t>Комитет рекомендует уделять в рамках общих усилий по улучшению национальной системы медицинского обслуживания приоритетное внимание физическому и экономическому доступу к услугам в области репродуктивного здоровья и к противозачаточным средствам, особенно в сельских районах, и принятию специальных мер, позволяющих женщинам рожать под контролем подготовленных специалистов-медиков.</w:t>
      </w:r>
    </w:p>
    <w:p w:rsidR="00B35908" w:rsidRDefault="00B35908" w:rsidP="004208D9"/>
    <w:p w:rsidR="00B35908" w:rsidRDefault="00B35908" w:rsidP="004208D9">
      <w:r>
        <w:t>47.</w:t>
      </w:r>
      <w:r>
        <w:tab/>
        <w:t>Комитет призывает государство-участник ввести не только бесплатное, но также и обязательное образование в соответствии со статьями 13 и 14 Пакта и указать в своем третьем периодическом докладе, когда оно планирует добиться этого, а также конкретные ориентировочные показатели, с помощью которых можно оценить прогресс.  В этой связи Комитет обращает внимание государства-участника на свое замечание общего порядка №11 (1999) о плане мероприятий по начальному образованию и замечание общего порядка № 13 (1999) о праве на образование.  Далее Комитет настоятельно призывает ввести права человека на всех уровнях образования одновременно и как предмет, и как методологию обучения, отражающие значимость участия и социальной интеграции.  Комитет подчеркивает ценность образования как одного из инструментов национального примирения, искоренения вредной феодальной практики, поощрения уважения достоинства всех лиц и групп, а также привития профессиональных навыков для расширения будущих перспектив в сфере трудоустройства.</w:t>
      </w:r>
    </w:p>
    <w:p w:rsidR="00B35908" w:rsidRDefault="00B35908" w:rsidP="004208D9"/>
    <w:p w:rsidR="00B35908" w:rsidRDefault="00B35908" w:rsidP="004208D9">
      <w:r>
        <w:t>48.</w:t>
      </w:r>
      <w:r>
        <w:tab/>
        <w:t>Комитет рекомендует государству-участнику включить в свой третий периодический доклад Комитету подробную информацию о критериях, используемых для официального признания коренных национальностей, и о последствиях такого признания.</w:t>
      </w:r>
    </w:p>
    <w:p w:rsidR="00B35908" w:rsidRDefault="00B35908" w:rsidP="004208D9"/>
    <w:p w:rsidR="00B35908" w:rsidRDefault="00B35908" w:rsidP="004208D9">
      <w:r>
        <w:t>49.</w:t>
      </w:r>
      <w:r>
        <w:tab/>
        <w:t>Комитет просит государство-участник включить в свой следующий периодический доклад особый раздел, посвященный результатам реализации мер по борьбе с дискриминацией и содействию уважению, защите и осуществлению экономических, социальных и культурных прав.  Комитет далее просит государство-участник включить в свой следующий периодический доклад годовые данные в разбивке по кастам, этнической принадлежности и полу, а также конкретные ориентировочные показатели, позволяющие надлежащим образом отслеживать и оценивать достигнутый успех.</w:t>
      </w:r>
    </w:p>
    <w:p w:rsidR="00B35908" w:rsidRDefault="00B35908" w:rsidP="004208D9"/>
    <w:p w:rsidR="00B35908" w:rsidRDefault="00B35908" w:rsidP="004208D9">
      <w:r>
        <w:t>50.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правительственных должностных лиц и представителей судебных властей, и информировать Комитет обо всех мерах, принятых им для их осуществления, в своем следующем периодическом докладе.  Комитет также призывает государство-участник привлекать неправительственные организации и других представителей гражданского общества к обсуждению на национальном уровне соответствующих вопросов перед представлением своего следующего периодического доклада.</w:t>
      </w:r>
    </w:p>
    <w:p w:rsidR="00B35908" w:rsidRDefault="00B35908" w:rsidP="004208D9"/>
    <w:p w:rsidR="00B35908" w:rsidRDefault="00B35908" w:rsidP="004208D9">
      <w:r>
        <w:t>51.</w:t>
      </w:r>
      <w:r>
        <w:tab/>
        <w:t>Комитет предлагает государству-участнику обновить свой базовый документ в соответствии с согласованными в 2006 году руководящими принципами представления общего базового документа (</w:t>
      </w:r>
      <w:r>
        <w:rPr>
          <w:lang w:val="en-US"/>
        </w:rPr>
        <w:t>HRI</w:t>
      </w:r>
      <w:r w:rsidRPr="00D76A32">
        <w:t>/</w:t>
      </w:r>
      <w:r>
        <w:rPr>
          <w:lang w:val="en-US"/>
        </w:rPr>
        <w:t>GEN</w:t>
      </w:r>
      <w:r w:rsidRPr="00D76A32">
        <w:t>/2/</w:t>
      </w:r>
      <w:r>
        <w:rPr>
          <w:lang w:val="en-US"/>
        </w:rPr>
        <w:t>Rev</w:t>
      </w:r>
      <w:r w:rsidRPr="00D76A32">
        <w:t>.4</w:t>
      </w:r>
      <w:r>
        <w:t>).</w:t>
      </w:r>
    </w:p>
    <w:p w:rsidR="00B35908" w:rsidRDefault="00B35908" w:rsidP="004208D9"/>
    <w:p w:rsidR="00B35908" w:rsidRDefault="00B35908" w:rsidP="004208D9">
      <w:r>
        <w:t>52.</w:t>
      </w:r>
      <w:r>
        <w:tab/>
        <w:t>Комитет призывает государство-участник рассмотреть вопрос о ратификации Конвенции о правах инвалидов.  Комитет также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B35908" w:rsidRDefault="00B35908" w:rsidP="004208D9"/>
    <w:p w:rsidR="00B35908" w:rsidRDefault="00B35908" w:rsidP="004208D9">
      <w:r>
        <w:t>53.</w:t>
      </w:r>
      <w:r>
        <w:tab/>
        <w:t>В заключение Комитет просит государство-участник представить его третий периодический доклад к 30 июня 2011 года, включив в него подробную информацию о принятых им мерах по осуществлению рекомендаций, содержащихся в настоящих заключительных замечаниях.</w:t>
      </w:r>
    </w:p>
    <w:p w:rsidR="004208D9" w:rsidRDefault="004208D9" w:rsidP="004208D9"/>
    <w:p w:rsidR="004208D9" w:rsidRDefault="004208D9" w:rsidP="004208D9"/>
    <w:p w:rsidR="00B35908" w:rsidRDefault="00B35908" w:rsidP="004208D9">
      <w:pPr>
        <w:jc w:val="center"/>
        <w:rPr>
          <w:lang w:val="en-US"/>
        </w:rPr>
      </w:pPr>
      <w:r>
        <w:rPr>
          <w:lang w:val="en-US"/>
        </w:rPr>
        <w:t>-</w:t>
      </w:r>
      <w:r w:rsidR="004208D9">
        <w:t xml:space="preserve"> </w:t>
      </w:r>
      <w:r>
        <w:rPr>
          <w:lang w:val="en-US"/>
        </w:rPr>
        <w:t>-</w:t>
      </w:r>
      <w:r w:rsidR="004208D9">
        <w:t xml:space="preserve"> </w:t>
      </w:r>
      <w:r>
        <w:rPr>
          <w:lang w:val="en-US"/>
        </w:rPr>
        <w:t>-</w:t>
      </w:r>
      <w:r w:rsidR="004208D9">
        <w:t xml:space="preserve"> </w:t>
      </w:r>
      <w:r>
        <w:rPr>
          <w:lang w:val="en-US"/>
        </w:rPr>
        <w:t>-</w:t>
      </w:r>
      <w:r w:rsidR="004208D9">
        <w:t xml:space="preserve"> </w:t>
      </w:r>
      <w:r>
        <w:rPr>
          <w:lang w:val="en-US"/>
        </w:rPr>
        <w:t>-</w:t>
      </w:r>
    </w:p>
    <w:p w:rsidR="002018AD" w:rsidRPr="002018AD" w:rsidRDefault="002018AD" w:rsidP="001C21B8">
      <w:pPr>
        <w:rPr>
          <w:lang w:val="en-US"/>
        </w:rPr>
      </w:pPr>
    </w:p>
    <w:sectPr w:rsidR="002018AD" w:rsidRPr="002018AD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DEF" w:rsidRDefault="00EB1DEF">
      <w:r>
        <w:separator/>
      </w:r>
    </w:p>
  </w:endnote>
  <w:endnote w:type="continuationSeparator" w:id="0">
    <w:p w:rsidR="00EB1DEF" w:rsidRDefault="00EB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79" w:rsidRDefault="005D7079">
    <w:pPr>
      <w:pStyle w:val="Footer"/>
      <w:rPr>
        <w:lang w:val="en-US"/>
      </w:rPr>
    </w:pPr>
    <w:r>
      <w:rPr>
        <w:lang w:val="en-US"/>
      </w:rPr>
      <w:t>GE.0</w:t>
    </w:r>
    <w:r>
      <w:t>8</w:t>
    </w:r>
    <w:r>
      <w:rPr>
        <w:lang w:val="en-US"/>
      </w:rPr>
      <w:t>-</w:t>
    </w:r>
    <w:r>
      <w:t>40150</w:t>
    </w:r>
    <w:r>
      <w:rPr>
        <w:lang w:val="en-US"/>
      </w:rPr>
      <w:t xml:space="preserve">   (R)    250108    250108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DEF" w:rsidRDefault="00EB1DEF">
      <w:r>
        <w:separator/>
      </w:r>
    </w:p>
  </w:footnote>
  <w:footnote w:type="continuationSeparator" w:id="0">
    <w:p w:rsidR="00EB1DEF" w:rsidRDefault="00EB1D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79" w:rsidRDefault="005D7079">
    <w:pPr>
      <w:pStyle w:val="Header"/>
      <w:rPr>
        <w:lang w:val="en-US"/>
      </w:rPr>
    </w:pPr>
    <w:r>
      <w:rPr>
        <w:lang w:val="en-US"/>
      </w:rPr>
      <w:t>E/C.12/NPL/CO/2</w:t>
    </w:r>
  </w:p>
  <w:p w:rsidR="005D7079" w:rsidRDefault="005D7079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4A00">
      <w:rPr>
        <w:rStyle w:val="PageNumber"/>
        <w:noProof/>
      </w:rPr>
      <w:t>12</w:t>
    </w:r>
    <w:r>
      <w:rPr>
        <w:rStyle w:val="PageNumber"/>
      </w:rPr>
      <w:fldChar w:fldCharType="end"/>
    </w:r>
  </w:p>
  <w:p w:rsidR="005D7079" w:rsidRDefault="005D7079">
    <w:pPr>
      <w:pStyle w:val="Header"/>
      <w:rPr>
        <w:rStyle w:val="PageNumber"/>
        <w:lang w:val="en-US"/>
      </w:rPr>
    </w:pPr>
  </w:p>
  <w:p w:rsidR="005D7079" w:rsidRDefault="005D7079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79" w:rsidRDefault="005D7079" w:rsidP="00477A9D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E/C.12/NPL/CO/2</w:t>
    </w:r>
  </w:p>
  <w:p w:rsidR="005D7079" w:rsidRDefault="005D7079" w:rsidP="00477A9D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4A00">
      <w:rPr>
        <w:rStyle w:val="PageNumber"/>
        <w:noProof/>
      </w:rPr>
      <w:t>11</w:t>
    </w:r>
    <w:r>
      <w:rPr>
        <w:rStyle w:val="PageNumber"/>
      </w:rPr>
      <w:fldChar w:fldCharType="end"/>
    </w:r>
  </w:p>
  <w:p w:rsidR="005D7079" w:rsidRDefault="005D7079">
    <w:pPr>
      <w:pStyle w:val="Header"/>
      <w:tabs>
        <w:tab w:val="left" w:pos="6237"/>
      </w:tabs>
      <w:rPr>
        <w:rStyle w:val="PageNumber"/>
        <w:lang w:val="en-US"/>
      </w:rPr>
    </w:pPr>
  </w:p>
  <w:p w:rsidR="005D7079" w:rsidRDefault="005D707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012"/>
    <w:rsid w:val="0002455F"/>
    <w:rsid w:val="00041562"/>
    <w:rsid w:val="00170EC8"/>
    <w:rsid w:val="00182804"/>
    <w:rsid w:val="001B3C79"/>
    <w:rsid w:val="001C21B8"/>
    <w:rsid w:val="001D192C"/>
    <w:rsid w:val="001D4019"/>
    <w:rsid w:val="002018AD"/>
    <w:rsid w:val="002034FE"/>
    <w:rsid w:val="00241580"/>
    <w:rsid w:val="002631FD"/>
    <w:rsid w:val="00305777"/>
    <w:rsid w:val="0033232F"/>
    <w:rsid w:val="00372A7C"/>
    <w:rsid w:val="003A1C1C"/>
    <w:rsid w:val="003B5239"/>
    <w:rsid w:val="004208D9"/>
    <w:rsid w:val="00477A9D"/>
    <w:rsid w:val="00497128"/>
    <w:rsid w:val="004C5929"/>
    <w:rsid w:val="004E6220"/>
    <w:rsid w:val="005C7622"/>
    <w:rsid w:val="005D7079"/>
    <w:rsid w:val="00661160"/>
    <w:rsid w:val="006F3012"/>
    <w:rsid w:val="00704DD7"/>
    <w:rsid w:val="00722738"/>
    <w:rsid w:val="00724637"/>
    <w:rsid w:val="00815765"/>
    <w:rsid w:val="008F7632"/>
    <w:rsid w:val="009128A4"/>
    <w:rsid w:val="00930C92"/>
    <w:rsid w:val="00995078"/>
    <w:rsid w:val="009B7EEB"/>
    <w:rsid w:val="009F20C9"/>
    <w:rsid w:val="00A35941"/>
    <w:rsid w:val="00AE3142"/>
    <w:rsid w:val="00B3256A"/>
    <w:rsid w:val="00B35908"/>
    <w:rsid w:val="00B85A7F"/>
    <w:rsid w:val="00B86CAA"/>
    <w:rsid w:val="00BA54E2"/>
    <w:rsid w:val="00BD674F"/>
    <w:rsid w:val="00CC3BEA"/>
    <w:rsid w:val="00D84F6D"/>
    <w:rsid w:val="00D959D1"/>
    <w:rsid w:val="00DB4CAE"/>
    <w:rsid w:val="00E11D3F"/>
    <w:rsid w:val="00E31F24"/>
    <w:rsid w:val="00E54A00"/>
    <w:rsid w:val="00E63ED6"/>
    <w:rsid w:val="00EB1DEF"/>
    <w:rsid w:val="00EF775D"/>
    <w:rsid w:val="00F4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3960</Words>
  <Characters>22577</Characters>
  <Application>Microsoft Office Word</Application>
  <DocSecurity>4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0840150.doc</vt:lpstr>
    </vt:vector>
  </TitlesOfParts>
  <Company>ONU</Company>
  <LinksUpToDate>false</LinksUpToDate>
  <CharactersWithSpaces>26485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0840150.doc</dc:title>
  <dc:subject>Blagodatskikh</dc:subject>
  <dc:creator>TDm</dc:creator>
  <cp:keywords/>
  <dc:description/>
  <cp:lastModifiedBy>Tatiana Dmitrieva</cp:lastModifiedBy>
  <cp:revision>3</cp:revision>
  <cp:lastPrinted>2008-01-25T15:12:00Z</cp:lastPrinted>
  <dcterms:created xsi:type="dcterms:W3CDTF">2008-01-25T15:11:00Z</dcterms:created>
  <dcterms:modified xsi:type="dcterms:W3CDTF">2008-01-25T15:12:00Z</dcterms:modified>
</cp:coreProperties>
</file>