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734CE" w:rsidRPr="000B7C47" w:rsidTr="003D7222">
        <w:trPr>
          <w:cantSplit/>
          <w:trHeight w:hRule="exact" w:val="851"/>
        </w:trPr>
        <w:tc>
          <w:tcPr>
            <w:tcW w:w="1276" w:type="dxa"/>
            <w:tcBorders>
              <w:bottom w:val="single" w:sz="4" w:space="0" w:color="auto"/>
            </w:tcBorders>
            <w:shd w:val="clear" w:color="auto" w:fill="auto"/>
            <w:vAlign w:val="bottom"/>
          </w:tcPr>
          <w:p w:rsidR="000734CE" w:rsidRPr="000B7C47" w:rsidRDefault="000734CE" w:rsidP="003D7222">
            <w:pPr>
              <w:spacing w:after="80"/>
            </w:pPr>
          </w:p>
        </w:tc>
        <w:tc>
          <w:tcPr>
            <w:tcW w:w="2268" w:type="dxa"/>
            <w:tcBorders>
              <w:bottom w:val="single" w:sz="4" w:space="0" w:color="auto"/>
            </w:tcBorders>
            <w:shd w:val="clear" w:color="auto" w:fill="auto"/>
            <w:vAlign w:val="bottom"/>
          </w:tcPr>
          <w:p w:rsidR="000734CE" w:rsidRPr="003D7222" w:rsidRDefault="000734CE" w:rsidP="003D7222">
            <w:pPr>
              <w:spacing w:after="80" w:line="300" w:lineRule="exact"/>
              <w:rPr>
                <w:b/>
                <w:sz w:val="24"/>
                <w:szCs w:val="24"/>
              </w:rPr>
            </w:pPr>
            <w:r w:rsidRPr="003D7222">
              <w:rPr>
                <w:sz w:val="28"/>
                <w:szCs w:val="28"/>
              </w:rPr>
              <w:t>United Nations</w:t>
            </w:r>
          </w:p>
        </w:tc>
        <w:tc>
          <w:tcPr>
            <w:tcW w:w="6095" w:type="dxa"/>
            <w:gridSpan w:val="2"/>
            <w:tcBorders>
              <w:bottom w:val="single" w:sz="4" w:space="0" w:color="auto"/>
            </w:tcBorders>
            <w:shd w:val="clear" w:color="auto" w:fill="auto"/>
            <w:vAlign w:val="bottom"/>
          </w:tcPr>
          <w:p w:rsidR="000734CE" w:rsidRPr="000B7C47" w:rsidRDefault="004B4CBB" w:rsidP="003D7222">
            <w:pPr>
              <w:suppressAutoHyphens w:val="0"/>
              <w:spacing w:after="20"/>
              <w:jc w:val="right"/>
            </w:pPr>
            <w:r w:rsidRPr="003D7222">
              <w:rPr>
                <w:sz w:val="40"/>
              </w:rPr>
              <w:t>CMW</w:t>
            </w:r>
            <w:r w:rsidR="00774D3A">
              <w:t>/C/CHL</w:t>
            </w:r>
            <w:r w:rsidRPr="000B7C47">
              <w:t>/CO/</w:t>
            </w:r>
            <w:r w:rsidR="00774D3A">
              <w:t>1</w:t>
            </w:r>
          </w:p>
        </w:tc>
      </w:tr>
      <w:tr w:rsidR="000734CE" w:rsidRPr="000B7C47" w:rsidTr="003D7222">
        <w:trPr>
          <w:cantSplit/>
          <w:trHeight w:hRule="exact" w:val="2835"/>
        </w:trPr>
        <w:tc>
          <w:tcPr>
            <w:tcW w:w="1276" w:type="dxa"/>
            <w:tcBorders>
              <w:top w:val="single" w:sz="4" w:space="0" w:color="auto"/>
              <w:bottom w:val="single" w:sz="12" w:space="0" w:color="auto"/>
            </w:tcBorders>
            <w:shd w:val="clear" w:color="auto" w:fill="auto"/>
          </w:tcPr>
          <w:p w:rsidR="000734CE" w:rsidRPr="000B7C47" w:rsidRDefault="000734CE" w:rsidP="003D7222">
            <w:pPr>
              <w:spacing w:before="120"/>
              <w:jc w:val="center"/>
            </w:pPr>
            <w:r w:rsidRPr="000B7C4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0734CE" w:rsidRPr="000B7C47" w:rsidRDefault="000734CE" w:rsidP="003D7222">
            <w:pPr>
              <w:spacing w:before="120" w:line="380" w:lineRule="exact"/>
            </w:pPr>
            <w:r w:rsidRPr="003D7222">
              <w:rPr>
                <w:b/>
                <w:sz w:val="34"/>
                <w:szCs w:val="40"/>
              </w:rPr>
              <w:t>International Convention on the</w:t>
            </w:r>
            <w:r w:rsidRPr="003D7222">
              <w:rPr>
                <w:b/>
                <w:sz w:val="34"/>
                <w:szCs w:val="40"/>
              </w:rPr>
              <w:br/>
              <w:t>Protection of the Rights of</w:t>
            </w:r>
            <w:r w:rsidRPr="003D7222">
              <w:rPr>
                <w:b/>
                <w:sz w:val="34"/>
                <w:szCs w:val="40"/>
              </w:rPr>
              <w:br/>
              <w:t>All Migrant Workers and</w:t>
            </w:r>
            <w:r w:rsidRPr="003D7222">
              <w:rPr>
                <w:b/>
                <w:sz w:val="34"/>
                <w:szCs w:val="40"/>
              </w:rPr>
              <w:br/>
              <w:t>Members of Their Families</w:t>
            </w:r>
          </w:p>
        </w:tc>
        <w:tc>
          <w:tcPr>
            <w:tcW w:w="2835" w:type="dxa"/>
            <w:tcBorders>
              <w:top w:val="single" w:sz="4" w:space="0" w:color="auto"/>
              <w:bottom w:val="single" w:sz="12" w:space="0" w:color="auto"/>
            </w:tcBorders>
            <w:shd w:val="clear" w:color="auto" w:fill="auto"/>
          </w:tcPr>
          <w:p w:rsidR="004B4CBB" w:rsidRPr="000B7C47" w:rsidRDefault="004B4CBB" w:rsidP="003D7222">
            <w:pPr>
              <w:suppressAutoHyphens w:val="0"/>
              <w:spacing w:before="240" w:line="240" w:lineRule="exact"/>
            </w:pPr>
            <w:r w:rsidRPr="000B7C47">
              <w:t>Distr.: General</w:t>
            </w:r>
          </w:p>
          <w:p w:rsidR="00774D3A" w:rsidRDefault="00223C7F" w:rsidP="003D7222">
            <w:pPr>
              <w:suppressAutoHyphens w:val="0"/>
            </w:pPr>
            <w:r>
              <w:t>1</w:t>
            </w:r>
            <w:r w:rsidR="00E7305A">
              <w:t>9</w:t>
            </w:r>
            <w:r w:rsidR="002B18C5">
              <w:t xml:space="preserve"> </w:t>
            </w:r>
            <w:r>
              <w:t>Octo</w:t>
            </w:r>
            <w:r w:rsidR="00FF1400">
              <w:t>ber 2011</w:t>
            </w:r>
          </w:p>
          <w:p w:rsidR="004B4CBB" w:rsidRPr="000B7C47" w:rsidRDefault="004B4CBB" w:rsidP="003D7222">
            <w:pPr>
              <w:suppressAutoHyphens w:val="0"/>
            </w:pPr>
          </w:p>
          <w:p w:rsidR="000734CE" w:rsidRDefault="004B4CBB" w:rsidP="003D7222">
            <w:pPr>
              <w:suppressAutoHyphens w:val="0"/>
            </w:pPr>
            <w:r w:rsidRPr="000B7C47">
              <w:t xml:space="preserve">Original: </w:t>
            </w:r>
            <w:r w:rsidR="00774D3A">
              <w:t>English</w:t>
            </w:r>
          </w:p>
          <w:p w:rsidR="00680904" w:rsidRDefault="00680904" w:rsidP="003D7222">
            <w:pPr>
              <w:suppressAutoHyphens w:val="0"/>
            </w:pPr>
          </w:p>
          <w:p w:rsidR="00680904" w:rsidRDefault="00680904" w:rsidP="003D7222">
            <w:pPr>
              <w:suppressAutoHyphens w:val="0"/>
            </w:pPr>
          </w:p>
          <w:p w:rsidR="00680904" w:rsidRDefault="00680904" w:rsidP="003D7222">
            <w:pPr>
              <w:suppressAutoHyphens w:val="0"/>
            </w:pPr>
          </w:p>
          <w:p w:rsidR="00680904" w:rsidRPr="00680904" w:rsidRDefault="00680904" w:rsidP="003D7222">
            <w:pPr>
              <w:suppressAutoHyphens w:val="0"/>
              <w:rPr>
                <w:b/>
                <w:sz w:val="22"/>
                <w:szCs w:val="22"/>
              </w:rPr>
            </w:pPr>
          </w:p>
        </w:tc>
      </w:tr>
    </w:tbl>
    <w:p w:rsidR="00025B48" w:rsidRPr="000B7C47" w:rsidRDefault="00025B48" w:rsidP="00025B48">
      <w:pPr>
        <w:spacing w:before="120"/>
        <w:rPr>
          <w:b/>
          <w:sz w:val="24"/>
        </w:rPr>
      </w:pPr>
      <w:r w:rsidRPr="000B7C47">
        <w:rPr>
          <w:b/>
          <w:sz w:val="24"/>
        </w:rPr>
        <w:t>Committee on the Protection of the Rights of All</w:t>
      </w:r>
    </w:p>
    <w:p w:rsidR="00025B48" w:rsidRPr="000B7C47" w:rsidRDefault="00025B48" w:rsidP="00025B48">
      <w:pPr>
        <w:rPr>
          <w:b/>
          <w:sz w:val="24"/>
        </w:rPr>
      </w:pPr>
      <w:r w:rsidRPr="000B7C47">
        <w:rPr>
          <w:b/>
          <w:sz w:val="24"/>
        </w:rPr>
        <w:t>Migrant Workers and Members of Their Families</w:t>
      </w:r>
    </w:p>
    <w:p w:rsidR="00025B48" w:rsidRPr="000B7C47" w:rsidRDefault="00774D3A" w:rsidP="00596929">
      <w:pPr>
        <w:rPr>
          <w:b/>
        </w:rPr>
      </w:pPr>
      <w:r>
        <w:rPr>
          <w:b/>
        </w:rPr>
        <w:t>Fifteenth</w:t>
      </w:r>
      <w:r w:rsidR="00025B48" w:rsidRPr="000B7C47">
        <w:rPr>
          <w:b/>
        </w:rPr>
        <w:t xml:space="preserve"> session</w:t>
      </w:r>
    </w:p>
    <w:p w:rsidR="00596929" w:rsidRPr="000B7C47" w:rsidRDefault="00774D3A" w:rsidP="00025B48">
      <w:pPr>
        <w:spacing w:after="120"/>
      </w:pPr>
      <w:r>
        <w:t>12</w:t>
      </w:r>
      <w:r w:rsidR="00804D65">
        <w:t>–</w:t>
      </w:r>
      <w:r>
        <w:t>23 September</w:t>
      </w:r>
      <w:r w:rsidR="00596929" w:rsidRPr="000B7C47">
        <w:t xml:space="preserve"> 2011</w:t>
      </w:r>
    </w:p>
    <w:p w:rsidR="004422F3" w:rsidRPr="000B7C47" w:rsidRDefault="004422F3" w:rsidP="004422F3">
      <w:pPr>
        <w:pStyle w:val="HChG"/>
      </w:pPr>
      <w:r w:rsidRPr="000B7C47">
        <w:tab/>
      </w:r>
      <w:r w:rsidRPr="000B7C47">
        <w:tab/>
        <w:t>Consideration of reports submitted by States parties under article 74 of the Convention</w:t>
      </w:r>
    </w:p>
    <w:p w:rsidR="004422F3" w:rsidRPr="000B7C47" w:rsidRDefault="004422F3" w:rsidP="004422F3">
      <w:pPr>
        <w:pStyle w:val="H1G"/>
      </w:pPr>
      <w:r w:rsidRPr="000B7C47">
        <w:tab/>
      </w:r>
      <w:r w:rsidRPr="000B7C47">
        <w:tab/>
        <w:t>Concluding observations of the Committee on the Protection of the Rights of All Migrant Workers and Members of Their Families</w:t>
      </w:r>
    </w:p>
    <w:p w:rsidR="004422F3" w:rsidRPr="000B7C47" w:rsidRDefault="004422F3" w:rsidP="004422F3">
      <w:pPr>
        <w:pStyle w:val="HChG"/>
      </w:pPr>
      <w:r w:rsidRPr="000B7C47">
        <w:tab/>
      </w:r>
      <w:r w:rsidRPr="000B7C47">
        <w:tab/>
      </w:r>
      <w:smartTag w:uri="urn:schemas-microsoft-com:office:smarttags" w:element="place">
        <w:smartTag w:uri="urn:schemas-microsoft-com:office:smarttags" w:element="country-region">
          <w:r w:rsidR="00774D3A">
            <w:t>Chile</w:t>
          </w:r>
        </w:smartTag>
      </w:smartTag>
    </w:p>
    <w:p w:rsidR="004422F3" w:rsidRPr="000B7C47" w:rsidRDefault="00772D81" w:rsidP="004422F3">
      <w:pPr>
        <w:pStyle w:val="SingleTxtG"/>
      </w:pPr>
      <w:r>
        <w:t>1.</w:t>
      </w:r>
      <w:r w:rsidR="00804D65">
        <w:tab/>
      </w:r>
      <w:r w:rsidR="004422F3" w:rsidRPr="000B7C47">
        <w:t>The Committee</w:t>
      </w:r>
      <w:r w:rsidR="004422F3" w:rsidRPr="00EC20FA">
        <w:t xml:space="preserve"> considered the </w:t>
      </w:r>
      <w:r w:rsidR="00774D3A" w:rsidRPr="00EC20FA">
        <w:t>initial</w:t>
      </w:r>
      <w:r w:rsidR="004422F3" w:rsidRPr="00EC20FA">
        <w:t xml:space="preserve"> report of </w:t>
      </w:r>
      <w:smartTag w:uri="urn:schemas-microsoft-com:office:smarttags" w:element="place">
        <w:smartTag w:uri="urn:schemas-microsoft-com:office:smarttags" w:element="country-region">
          <w:r w:rsidR="00774D3A" w:rsidRPr="00EC20FA">
            <w:t>Chile</w:t>
          </w:r>
        </w:smartTag>
      </w:smartTag>
      <w:r w:rsidR="004422F3" w:rsidRPr="00EC20FA">
        <w:t xml:space="preserve"> (</w:t>
      </w:r>
      <w:r w:rsidR="002D674F" w:rsidRPr="00EC20FA">
        <w:t xml:space="preserve">CMW/C/CHL/1) at its </w:t>
      </w:r>
      <w:r w:rsidR="00D90375" w:rsidRPr="00EC20FA">
        <w:t>169</w:t>
      </w:r>
      <w:r w:rsidR="002D674F" w:rsidRPr="00EC20FA">
        <w:t xml:space="preserve">th and </w:t>
      </w:r>
      <w:r w:rsidR="00D90375" w:rsidRPr="00EC20FA">
        <w:t>170</w:t>
      </w:r>
      <w:r w:rsidR="004422F3" w:rsidRPr="00EC20FA">
        <w:t>th meetings (</w:t>
      </w:r>
      <w:r w:rsidR="00D90375" w:rsidRPr="00EC20FA">
        <w:t>CMW/C/SR.169 and 170</w:t>
      </w:r>
      <w:r w:rsidR="004422F3" w:rsidRPr="00EC20FA">
        <w:t>), held o</w:t>
      </w:r>
      <w:r w:rsidR="002D674F" w:rsidRPr="00EC20FA">
        <w:t>n 13 and 14 September</w:t>
      </w:r>
      <w:r w:rsidR="004422F3" w:rsidRPr="00EC20FA">
        <w:t xml:space="preserve"> 2011. At </w:t>
      </w:r>
      <w:r w:rsidR="004422F3" w:rsidRPr="002B18C5">
        <w:t xml:space="preserve">its </w:t>
      </w:r>
      <w:r w:rsidR="00D90375" w:rsidRPr="009B3536">
        <w:t>1</w:t>
      </w:r>
      <w:r w:rsidR="00865BC0" w:rsidRPr="009B3536">
        <w:t>8</w:t>
      </w:r>
      <w:r w:rsidR="002B18C5" w:rsidRPr="00117738">
        <w:t>0</w:t>
      </w:r>
      <w:r w:rsidR="00D90375" w:rsidRPr="009B3536">
        <w:t>th</w:t>
      </w:r>
      <w:r w:rsidR="004422F3" w:rsidRPr="005B0B3D">
        <w:t xml:space="preserve"> meeting, held on </w:t>
      </w:r>
      <w:r w:rsidR="00865BC0" w:rsidRPr="00FE240A">
        <w:t>2</w:t>
      </w:r>
      <w:r w:rsidR="002B18C5" w:rsidRPr="00FE240A">
        <w:t>1</w:t>
      </w:r>
      <w:r w:rsidR="00D90375" w:rsidRPr="000E5659">
        <w:t xml:space="preserve"> September</w:t>
      </w:r>
      <w:r w:rsidR="004422F3" w:rsidRPr="00EC20FA">
        <w:t xml:space="preserve"> 2011,</w:t>
      </w:r>
      <w:r w:rsidR="004422F3" w:rsidRPr="000B7C47">
        <w:t xml:space="preserve"> the Committee adopted the following concluding observations.</w:t>
      </w:r>
    </w:p>
    <w:p w:rsidR="004422F3" w:rsidRPr="00D12F2A" w:rsidRDefault="004422F3" w:rsidP="004422F3">
      <w:pPr>
        <w:pStyle w:val="H1G"/>
      </w:pPr>
      <w:r w:rsidRPr="000B7C47">
        <w:tab/>
        <w:t>A.</w:t>
      </w:r>
      <w:r w:rsidRPr="000B7C47">
        <w:tab/>
      </w:r>
      <w:r w:rsidRPr="00D12F2A">
        <w:t>Introduction</w:t>
      </w:r>
    </w:p>
    <w:p w:rsidR="004422F3" w:rsidRPr="003A7736" w:rsidRDefault="009B0962" w:rsidP="00A24246">
      <w:pPr>
        <w:pStyle w:val="SingleTxtG"/>
      </w:pPr>
      <w:r w:rsidRPr="006D5AB2">
        <w:t>2.</w:t>
      </w:r>
      <w:r w:rsidR="00804D65">
        <w:tab/>
      </w:r>
      <w:r w:rsidR="004422F3" w:rsidRPr="006D5AB2">
        <w:t xml:space="preserve">The Committee </w:t>
      </w:r>
      <w:r w:rsidR="00266001" w:rsidRPr="006D5AB2">
        <w:t>welcomes</w:t>
      </w:r>
      <w:r w:rsidR="004422F3" w:rsidRPr="003A7736">
        <w:t xml:space="preserve"> the </w:t>
      </w:r>
      <w:r w:rsidR="00680904">
        <w:t>comprehensive</w:t>
      </w:r>
      <w:r w:rsidR="00A37E5A">
        <w:t xml:space="preserve"> </w:t>
      </w:r>
      <w:r w:rsidR="001271C5" w:rsidRPr="003A7736">
        <w:t>initial</w:t>
      </w:r>
      <w:r w:rsidR="005352D8" w:rsidRPr="003A7736">
        <w:t xml:space="preserve"> </w:t>
      </w:r>
      <w:r w:rsidR="00F35CFD" w:rsidRPr="003A7736">
        <w:t>report</w:t>
      </w:r>
      <w:r w:rsidR="00335278">
        <w:t xml:space="preserve"> of the State party</w:t>
      </w:r>
      <w:r w:rsidR="00F35CFD" w:rsidRPr="003A7736">
        <w:t>, its</w:t>
      </w:r>
      <w:r w:rsidR="005352D8" w:rsidRPr="003A7736">
        <w:t xml:space="preserve"> detailed</w:t>
      </w:r>
      <w:r w:rsidR="00C47F14" w:rsidRPr="003A7736">
        <w:t xml:space="preserve"> </w:t>
      </w:r>
      <w:r w:rsidR="004422F3" w:rsidRPr="003A7736">
        <w:t>replies to the list of issues</w:t>
      </w:r>
      <w:r w:rsidR="00626395" w:rsidRPr="003A7736">
        <w:t xml:space="preserve">, </w:t>
      </w:r>
      <w:r w:rsidR="00F35CFD" w:rsidRPr="00805F39">
        <w:t>and</w:t>
      </w:r>
      <w:r w:rsidR="004422F3" w:rsidRPr="00805F39">
        <w:t xml:space="preserve"> the</w:t>
      </w:r>
      <w:r w:rsidR="00781463" w:rsidRPr="00805F39">
        <w:t xml:space="preserve"> precise</w:t>
      </w:r>
      <w:r w:rsidR="004422F3" w:rsidRPr="00805F39">
        <w:t xml:space="preserve"> additional information provided by the delegation.</w:t>
      </w:r>
      <w:r w:rsidR="00B05875" w:rsidRPr="00805F39">
        <w:t xml:space="preserve"> </w:t>
      </w:r>
      <w:r w:rsidR="001271C5" w:rsidRPr="00805F39">
        <w:t xml:space="preserve">The Committee </w:t>
      </w:r>
      <w:r w:rsidR="001012C3">
        <w:t>appreciates</w:t>
      </w:r>
      <w:r w:rsidR="00A06F4A" w:rsidRPr="00805F39">
        <w:t xml:space="preserve"> </w:t>
      </w:r>
      <w:r w:rsidR="00A06F4A" w:rsidRPr="00BA74BA">
        <w:t xml:space="preserve">the level of the delegation </w:t>
      </w:r>
      <w:r w:rsidR="000B31A1">
        <w:t>as well as</w:t>
      </w:r>
      <w:r w:rsidR="00266001" w:rsidRPr="00BA74BA">
        <w:t xml:space="preserve"> </w:t>
      </w:r>
      <w:r w:rsidR="001271C5" w:rsidRPr="00BA74BA">
        <w:t xml:space="preserve">the constructive dialogue </w:t>
      </w:r>
      <w:r w:rsidR="00A06F4A" w:rsidRPr="00805F39">
        <w:t>that took place</w:t>
      </w:r>
      <w:r w:rsidR="001271C5" w:rsidRPr="00BA74BA">
        <w:t>.</w:t>
      </w:r>
    </w:p>
    <w:p w:rsidR="004422F3" w:rsidRPr="003A7736" w:rsidRDefault="009B0962" w:rsidP="004422F3">
      <w:pPr>
        <w:pStyle w:val="SingleTxtG"/>
      </w:pPr>
      <w:r w:rsidRPr="003A7736">
        <w:t>3.</w:t>
      </w:r>
      <w:r w:rsidR="00804D65">
        <w:tab/>
      </w:r>
      <w:r w:rsidR="004422F3" w:rsidRPr="003A7736">
        <w:t xml:space="preserve">The Committee notes that some of the countries in which </w:t>
      </w:r>
      <w:r w:rsidR="00CF19CA" w:rsidRPr="003A7736">
        <w:t>Chilean</w:t>
      </w:r>
      <w:r w:rsidR="004422F3" w:rsidRPr="003A7736">
        <w:t xml:space="preserve"> migrant workers are located are not yet parties to the Convention, which constitutes an obstacle to the enjoyment by those workers of the rights to which they are entitled under the Convention.</w:t>
      </w:r>
    </w:p>
    <w:p w:rsidR="004422F3" w:rsidRPr="003A7736" w:rsidRDefault="009B0962" w:rsidP="004422F3">
      <w:pPr>
        <w:pStyle w:val="SingleTxtG"/>
      </w:pPr>
      <w:r w:rsidRPr="003A7736">
        <w:t>4.</w:t>
      </w:r>
      <w:r w:rsidR="00804D65">
        <w:tab/>
      </w:r>
      <w:r w:rsidR="004422F3" w:rsidRPr="003A7736">
        <w:t xml:space="preserve">The Committee welcomes the </w:t>
      </w:r>
      <w:r w:rsidR="00865BC0" w:rsidRPr="003A7736">
        <w:t xml:space="preserve">numerous </w:t>
      </w:r>
      <w:r w:rsidR="004422F3" w:rsidRPr="003A7736">
        <w:t xml:space="preserve">contributions made by non-governmental organizations in connection with the Committee’s consideration of the </w:t>
      </w:r>
      <w:r w:rsidR="00B84502" w:rsidRPr="003A7736">
        <w:t xml:space="preserve">initial report of </w:t>
      </w:r>
      <w:smartTag w:uri="urn:schemas-microsoft-com:office:smarttags" w:element="place">
        <w:smartTag w:uri="urn:schemas-microsoft-com:office:smarttags" w:element="country-region">
          <w:r w:rsidR="00B84502" w:rsidRPr="003A7736">
            <w:t>Chile</w:t>
          </w:r>
        </w:smartTag>
      </w:smartTag>
      <w:r w:rsidR="004422F3" w:rsidRPr="003A7736">
        <w:t>.</w:t>
      </w:r>
    </w:p>
    <w:p w:rsidR="004422F3" w:rsidRPr="003A7736" w:rsidRDefault="004422F3" w:rsidP="00091FE1">
      <w:pPr>
        <w:pStyle w:val="H1G"/>
      </w:pPr>
      <w:r w:rsidRPr="003A7736">
        <w:tab/>
        <w:t>B.</w:t>
      </w:r>
      <w:r w:rsidRPr="003A7736">
        <w:tab/>
        <w:t>Positive aspects</w:t>
      </w:r>
    </w:p>
    <w:p w:rsidR="00F91D9F" w:rsidRPr="003A7736" w:rsidRDefault="009B0962" w:rsidP="00335278">
      <w:pPr>
        <w:pStyle w:val="SingleTxtG"/>
      </w:pPr>
      <w:r w:rsidRPr="003A7736">
        <w:t>5.</w:t>
      </w:r>
      <w:r w:rsidR="00804D65">
        <w:tab/>
      </w:r>
      <w:r w:rsidR="000F7AA3" w:rsidRPr="003A7736">
        <w:t xml:space="preserve">The </w:t>
      </w:r>
      <w:r w:rsidR="00335278">
        <w:t>C</w:t>
      </w:r>
      <w:r w:rsidR="000F7AA3" w:rsidRPr="003A7736">
        <w:t>ommittee welcomes</w:t>
      </w:r>
      <w:r w:rsidR="00A74129" w:rsidRPr="003A7736" w:rsidDel="00A74129">
        <w:t xml:space="preserve"> </w:t>
      </w:r>
      <w:r w:rsidR="00D65165" w:rsidRPr="003A7736">
        <w:t>th</w:t>
      </w:r>
      <w:r w:rsidR="00233285" w:rsidRPr="003A7736">
        <w:t>e promulgation of Law No. 20.507</w:t>
      </w:r>
      <w:r w:rsidR="001C136F">
        <w:t xml:space="preserve"> of 1 A</w:t>
      </w:r>
      <w:r w:rsidR="0036252C">
        <w:t>p</w:t>
      </w:r>
      <w:r w:rsidR="001C136F">
        <w:t>ril 2011</w:t>
      </w:r>
      <w:r w:rsidR="00233285" w:rsidRPr="003A7736">
        <w:t xml:space="preserve"> on trafficking in persons</w:t>
      </w:r>
      <w:r w:rsidR="002171CA" w:rsidRPr="003A7736">
        <w:t>.</w:t>
      </w:r>
    </w:p>
    <w:p w:rsidR="005D31B1" w:rsidRPr="003A7736" w:rsidRDefault="009B0962" w:rsidP="00335278">
      <w:pPr>
        <w:pStyle w:val="SingleTxtG"/>
      </w:pPr>
      <w:r w:rsidRPr="003A7736">
        <w:t>6.</w:t>
      </w:r>
      <w:r w:rsidR="00804D65">
        <w:tab/>
      </w:r>
      <w:r w:rsidR="00F91D9F" w:rsidRPr="003A7736">
        <w:t>The Committee</w:t>
      </w:r>
      <w:r w:rsidR="005A64DA" w:rsidRPr="003A7736">
        <w:t xml:space="preserve"> also </w:t>
      </w:r>
      <w:r w:rsidR="00F91D9F" w:rsidRPr="003A7736">
        <w:t>welcomes the sign</w:t>
      </w:r>
      <w:r w:rsidR="00B36A6E" w:rsidRPr="003A7736">
        <w:t>ing</w:t>
      </w:r>
      <w:r w:rsidR="00887307" w:rsidRPr="003A7736">
        <w:t xml:space="preserve"> </w:t>
      </w:r>
      <w:r w:rsidR="00F91D9F" w:rsidRPr="003A7736">
        <w:t>of</w:t>
      </w:r>
      <w:r w:rsidR="005D31B1" w:rsidRPr="003A7736">
        <w:t xml:space="preserve"> agreements</w:t>
      </w:r>
      <w:r w:rsidR="002264E2" w:rsidRPr="003A7736">
        <w:t xml:space="preserve"> related to migrant workers</w:t>
      </w:r>
      <w:r w:rsidR="005D31B1" w:rsidRPr="003A7736">
        <w:t xml:space="preserve">, including: </w:t>
      </w:r>
    </w:p>
    <w:p w:rsidR="005D31B1" w:rsidRPr="003A7736" w:rsidRDefault="00804D65" w:rsidP="00804D65">
      <w:pPr>
        <w:pStyle w:val="SingleTxtG"/>
        <w:ind w:firstLine="567"/>
      </w:pPr>
      <w:r>
        <w:t>(a)</w:t>
      </w:r>
      <w:r>
        <w:tab/>
      </w:r>
      <w:r w:rsidR="00EE7DB5" w:rsidRPr="003A7736">
        <w:t>I</w:t>
      </w:r>
      <w:r w:rsidR="00F91D9F" w:rsidRPr="003A7736">
        <w:t>ntersectoral agreements to foster integr</w:t>
      </w:r>
      <w:r w:rsidR="008C6B5C" w:rsidRPr="003A7736">
        <w:t>a</w:t>
      </w:r>
      <w:r w:rsidR="005D31B1" w:rsidRPr="003A7736">
        <w:t>tion of the migrant population;</w:t>
      </w:r>
    </w:p>
    <w:p w:rsidR="005D31B1" w:rsidRPr="003A7736" w:rsidRDefault="00804D65" w:rsidP="00804D65">
      <w:pPr>
        <w:pStyle w:val="SingleTxtG"/>
        <w:ind w:firstLine="567"/>
      </w:pPr>
      <w:r>
        <w:t>(b)</w:t>
      </w:r>
      <w:r>
        <w:tab/>
      </w:r>
      <w:r w:rsidR="005D31B1" w:rsidRPr="003A7736">
        <w:t>I</w:t>
      </w:r>
      <w:r w:rsidR="00F91D9F" w:rsidRPr="003A7736">
        <w:t>nternati</w:t>
      </w:r>
      <w:r w:rsidR="005D31B1" w:rsidRPr="003A7736">
        <w:t>onal social security agreements;</w:t>
      </w:r>
    </w:p>
    <w:p w:rsidR="005D31B1" w:rsidRPr="003A7736" w:rsidRDefault="00804D65" w:rsidP="00804D65">
      <w:pPr>
        <w:pStyle w:val="SingleTxtG"/>
        <w:ind w:firstLine="567"/>
      </w:pPr>
      <w:r>
        <w:t>(c)</w:t>
      </w:r>
      <w:r>
        <w:tab/>
      </w:r>
      <w:r w:rsidR="00EE7DB5" w:rsidRPr="003A7736">
        <w:t>A</w:t>
      </w:r>
      <w:r w:rsidR="00F91D9F" w:rsidRPr="003A7736">
        <w:t xml:space="preserve">greements </w:t>
      </w:r>
      <w:r w:rsidR="00EE7DB5" w:rsidRPr="003A7736">
        <w:t>concluded</w:t>
      </w:r>
      <w:r w:rsidR="00F91D9F" w:rsidRPr="003A7736">
        <w:t xml:space="preserve"> by </w:t>
      </w:r>
      <w:smartTag w:uri="urn:schemas-microsoft-com:office:smarttags" w:element="place">
        <w:smartTag w:uri="urn:schemas-microsoft-com:office:smarttags" w:element="country-region">
          <w:r w:rsidR="00F91D9F" w:rsidRPr="003A7736">
            <w:t>Chile</w:t>
          </w:r>
        </w:smartTag>
      </w:smartTag>
      <w:r w:rsidR="00F91D9F" w:rsidRPr="003A7736">
        <w:t xml:space="preserve"> as an associate member of </w:t>
      </w:r>
      <w:r w:rsidR="00724406">
        <w:t>the Southern Common Market (</w:t>
      </w:r>
      <w:r w:rsidR="00F91D9F" w:rsidRPr="00BF787B">
        <w:t>MERCOSUR</w:t>
      </w:r>
      <w:r w:rsidR="00724406">
        <w:t>)</w:t>
      </w:r>
      <w:r w:rsidR="005D31B1" w:rsidRPr="003A7736">
        <w:t>;</w:t>
      </w:r>
    </w:p>
    <w:p w:rsidR="00F91D9F" w:rsidRPr="003A7736" w:rsidRDefault="00804D65" w:rsidP="00804D65">
      <w:pPr>
        <w:pStyle w:val="SingleTxtG"/>
        <w:ind w:firstLine="567"/>
      </w:pPr>
      <w:r>
        <w:t>(d)</w:t>
      </w:r>
      <w:r>
        <w:tab/>
      </w:r>
      <w:r w:rsidR="005D31B1" w:rsidRPr="003A7736">
        <w:t>T</w:t>
      </w:r>
      <w:r w:rsidR="00F91D9F" w:rsidRPr="003A7736">
        <w:t>he cooperation agreement signed between the Chilean Prison Service and the International Organization for Migration</w:t>
      </w:r>
      <w:r w:rsidR="009F173F" w:rsidRPr="003A7736">
        <w:t>.</w:t>
      </w:r>
    </w:p>
    <w:p w:rsidR="002264E2" w:rsidRPr="003A7736" w:rsidRDefault="009B0962" w:rsidP="002264E2">
      <w:pPr>
        <w:pStyle w:val="SingleTxtG"/>
      </w:pPr>
      <w:r w:rsidRPr="003A7736">
        <w:t>7.</w:t>
      </w:r>
      <w:r w:rsidR="00804D65">
        <w:tab/>
      </w:r>
      <w:r w:rsidR="002264E2" w:rsidRPr="003A7736">
        <w:t>The Committee welcomes the ratification by the State party of:</w:t>
      </w:r>
    </w:p>
    <w:p w:rsidR="002264E2" w:rsidRPr="003A7736" w:rsidRDefault="002264E2" w:rsidP="00804D65">
      <w:pPr>
        <w:pStyle w:val="SingleTxtG"/>
        <w:ind w:firstLine="567"/>
      </w:pPr>
      <w:r w:rsidRPr="003A7736">
        <w:t>(</w:t>
      </w:r>
      <w:r w:rsidR="00405743" w:rsidRPr="003A7736">
        <w:t>a</w:t>
      </w:r>
      <w:r w:rsidRPr="003A7736">
        <w:t>)</w:t>
      </w:r>
      <w:r w:rsidR="00446626">
        <w:tab/>
      </w:r>
      <w:r w:rsidRPr="003A7736">
        <w:t>The</w:t>
      </w:r>
      <w:r w:rsidR="00A5127F" w:rsidRPr="003A7736">
        <w:t xml:space="preserve"> Second </w:t>
      </w:r>
      <w:r w:rsidR="006F3D02" w:rsidRPr="003A7736">
        <w:t xml:space="preserve">Optional </w:t>
      </w:r>
      <w:r w:rsidR="00A5127F" w:rsidRPr="003A7736">
        <w:t>Protocol to the</w:t>
      </w:r>
      <w:r w:rsidRPr="003A7736">
        <w:t xml:space="preserve"> International </w:t>
      </w:r>
      <w:r w:rsidR="00000222" w:rsidRPr="003A7736">
        <w:t>Covenant</w:t>
      </w:r>
      <w:r w:rsidRPr="003A7736">
        <w:t xml:space="preserve"> on Civil and Political Rights</w:t>
      </w:r>
      <w:r w:rsidR="00EE7DB5" w:rsidRPr="003A7736">
        <w:t>,</w:t>
      </w:r>
      <w:r w:rsidR="006F3D02" w:rsidRPr="003A7736">
        <w:t xml:space="preserve"> in 2008</w:t>
      </w:r>
      <w:r w:rsidRPr="003A7736">
        <w:t>;</w:t>
      </w:r>
    </w:p>
    <w:p w:rsidR="002264E2" w:rsidRPr="003A7736" w:rsidRDefault="002264E2" w:rsidP="00804D65">
      <w:pPr>
        <w:pStyle w:val="SingleTxtG"/>
        <w:ind w:firstLine="567"/>
      </w:pPr>
      <w:r w:rsidRPr="003A7736">
        <w:t>(</w:t>
      </w:r>
      <w:r w:rsidR="00405743" w:rsidRPr="003A7736">
        <w:t>b</w:t>
      </w:r>
      <w:r w:rsidRPr="003A7736">
        <w:t>)</w:t>
      </w:r>
      <w:r w:rsidR="00446626">
        <w:tab/>
      </w:r>
      <w:r w:rsidRPr="003A7736">
        <w:t>The</w:t>
      </w:r>
      <w:r w:rsidR="00A5127F" w:rsidRPr="003A7736">
        <w:t xml:space="preserve"> Optional Protocol to the</w:t>
      </w:r>
      <w:r w:rsidRPr="003A7736">
        <w:t xml:space="preserve"> Convention against Torture and Other Cruel, Inhuman or Degrading Treatment or Punishment</w:t>
      </w:r>
      <w:r w:rsidR="00EE7DB5" w:rsidRPr="003A7736">
        <w:t>,</w:t>
      </w:r>
      <w:r w:rsidR="00A5127F" w:rsidRPr="003A7736">
        <w:t xml:space="preserve"> in 2008</w:t>
      </w:r>
      <w:r w:rsidRPr="003A7736">
        <w:t>;</w:t>
      </w:r>
    </w:p>
    <w:p w:rsidR="002264E2" w:rsidRPr="003A7736" w:rsidRDefault="002264E2" w:rsidP="00804D65">
      <w:pPr>
        <w:pStyle w:val="SingleTxtG"/>
        <w:ind w:firstLine="567"/>
      </w:pPr>
      <w:r w:rsidRPr="003A7736">
        <w:t>(</w:t>
      </w:r>
      <w:r w:rsidR="00405743" w:rsidRPr="003A7736">
        <w:t>c</w:t>
      </w:r>
      <w:r w:rsidRPr="003A7736">
        <w:t>)</w:t>
      </w:r>
      <w:r w:rsidR="00446626">
        <w:tab/>
      </w:r>
      <w:r w:rsidRPr="003A7736">
        <w:t>The Convention on the Rights of Persons with Disabilities and its Optional Protocol</w:t>
      </w:r>
      <w:r w:rsidR="00EE7DB5" w:rsidRPr="003A7736">
        <w:t>,</w:t>
      </w:r>
      <w:r w:rsidR="00A5127F" w:rsidRPr="003A7736">
        <w:t xml:space="preserve"> in 2008</w:t>
      </w:r>
      <w:r w:rsidRPr="003A7736">
        <w:t>;</w:t>
      </w:r>
    </w:p>
    <w:p w:rsidR="007E09D7" w:rsidRPr="003A7736" w:rsidRDefault="002264E2" w:rsidP="00804D65">
      <w:pPr>
        <w:pStyle w:val="SingleTxtG"/>
        <w:ind w:firstLine="567"/>
      </w:pPr>
      <w:r w:rsidRPr="003A7736">
        <w:t>(</w:t>
      </w:r>
      <w:r w:rsidR="00405743" w:rsidRPr="003A7736">
        <w:t>d</w:t>
      </w:r>
      <w:r w:rsidRPr="003A7736">
        <w:t>)</w:t>
      </w:r>
      <w:r w:rsidR="00446626">
        <w:tab/>
      </w:r>
      <w:r w:rsidRPr="003A7736">
        <w:t xml:space="preserve">The </w:t>
      </w:r>
      <w:r w:rsidR="00BF787B">
        <w:t xml:space="preserve">International </w:t>
      </w:r>
      <w:r w:rsidRPr="003A7736">
        <w:t>Convention for the Protection of All Persons from Enforced Disappearance</w:t>
      </w:r>
      <w:r w:rsidR="00EE7DB5" w:rsidRPr="003A7736">
        <w:t>,</w:t>
      </w:r>
      <w:r w:rsidR="00A5127F" w:rsidRPr="003A7736">
        <w:t xml:space="preserve"> in 2009</w:t>
      </w:r>
      <w:r w:rsidR="007E09D7" w:rsidRPr="003A7736">
        <w:t>;</w:t>
      </w:r>
    </w:p>
    <w:p w:rsidR="00EF598B" w:rsidRPr="003A7736" w:rsidRDefault="007E09D7" w:rsidP="00804D65">
      <w:pPr>
        <w:pStyle w:val="SingleTxtG"/>
        <w:ind w:firstLine="567"/>
      </w:pPr>
      <w:r w:rsidRPr="003A7736">
        <w:t>(e)</w:t>
      </w:r>
      <w:r w:rsidR="00446626">
        <w:tab/>
      </w:r>
      <w:r w:rsidR="0006781D">
        <w:t>International Labour Organization</w:t>
      </w:r>
      <w:r w:rsidR="0006781D" w:rsidRPr="003A7736">
        <w:t xml:space="preserve"> </w:t>
      </w:r>
      <w:r w:rsidR="0006781D">
        <w:t xml:space="preserve">(ILO) </w:t>
      </w:r>
      <w:r w:rsidRPr="003A7736">
        <w:t>Convention</w:t>
      </w:r>
      <w:r w:rsidR="00446626">
        <w:t>s</w:t>
      </w:r>
      <w:r w:rsidRPr="003A7736">
        <w:t xml:space="preserve"> </w:t>
      </w:r>
      <w:r w:rsidR="00EE7DB5" w:rsidRPr="003A7736">
        <w:t>No</w:t>
      </w:r>
      <w:r w:rsidR="00E8442F">
        <w:t>.</w:t>
      </w:r>
      <w:r w:rsidRPr="003A7736">
        <w:t xml:space="preserve"> 105</w:t>
      </w:r>
      <w:r w:rsidR="00DD062D" w:rsidRPr="003A7736">
        <w:t xml:space="preserve"> (1957)</w:t>
      </w:r>
      <w:r w:rsidRPr="003A7736">
        <w:t xml:space="preserve"> </w:t>
      </w:r>
      <w:r w:rsidR="0006781D">
        <w:t>concerning the Abolition of</w:t>
      </w:r>
      <w:r w:rsidRPr="003A7736">
        <w:t xml:space="preserve"> Force</w:t>
      </w:r>
      <w:r w:rsidR="00DD062D" w:rsidRPr="003A7736">
        <w:t>d Labour</w:t>
      </w:r>
      <w:r w:rsidR="00E8442F">
        <w:t>,</w:t>
      </w:r>
      <w:r w:rsidR="00DD062D" w:rsidRPr="003A7736">
        <w:t xml:space="preserve"> in 1999</w:t>
      </w:r>
      <w:r w:rsidR="00E8442F">
        <w:t>,</w:t>
      </w:r>
      <w:r w:rsidR="00DD062D" w:rsidRPr="003A7736">
        <w:t xml:space="preserve"> and</w:t>
      </w:r>
      <w:r w:rsidR="00966A85" w:rsidRPr="003A7736">
        <w:t xml:space="preserve"> </w:t>
      </w:r>
      <w:r w:rsidR="00EE7DB5" w:rsidRPr="003A7736">
        <w:t>No</w:t>
      </w:r>
      <w:r w:rsidR="00E8442F">
        <w:t>.</w:t>
      </w:r>
      <w:r w:rsidR="00966A85" w:rsidRPr="003A7736">
        <w:t xml:space="preserve"> 182</w:t>
      </w:r>
      <w:r w:rsidR="00DD062D" w:rsidRPr="003A7736">
        <w:t xml:space="preserve"> (1999)</w:t>
      </w:r>
      <w:r w:rsidR="00966A85" w:rsidRPr="003A7736">
        <w:t xml:space="preserve"> </w:t>
      </w:r>
      <w:r w:rsidR="0006781D">
        <w:t>concerning the Prohibition and Immediate Action for</w:t>
      </w:r>
      <w:r w:rsidR="00966A85" w:rsidRPr="003A7736">
        <w:t xml:space="preserve"> the Elimination of the Worst Forms of Child Labour</w:t>
      </w:r>
      <w:r w:rsidR="00EE7DB5" w:rsidRPr="003A7736">
        <w:t>,</w:t>
      </w:r>
      <w:r w:rsidR="00966A85" w:rsidRPr="003A7736">
        <w:t xml:space="preserve"> in 2000.</w:t>
      </w:r>
    </w:p>
    <w:p w:rsidR="004422F3" w:rsidRPr="003A7736" w:rsidRDefault="002264E2" w:rsidP="00091FE1">
      <w:pPr>
        <w:pStyle w:val="H1G"/>
        <w:ind w:left="1100"/>
      </w:pPr>
      <w:r w:rsidRPr="003A7736">
        <w:tab/>
        <w:t>C.</w:t>
      </w:r>
      <w:r w:rsidRPr="003A7736">
        <w:tab/>
        <w:t>Principal subj</w:t>
      </w:r>
      <w:r w:rsidR="004422F3" w:rsidRPr="003A7736">
        <w:t>ects of concern, suggestions and recommendations</w:t>
      </w:r>
    </w:p>
    <w:p w:rsidR="004422F3" w:rsidRPr="003A7736" w:rsidRDefault="004422F3" w:rsidP="00091FE1">
      <w:pPr>
        <w:pStyle w:val="H23G"/>
        <w:ind w:left="1100"/>
      </w:pPr>
      <w:r w:rsidRPr="003A7736">
        <w:tab/>
        <w:t>1.</w:t>
      </w:r>
      <w:r w:rsidRPr="003A7736">
        <w:tab/>
        <w:t xml:space="preserve">General </w:t>
      </w:r>
      <w:r w:rsidR="001C136F">
        <w:t xml:space="preserve">implementation </w:t>
      </w:r>
      <w:r w:rsidRPr="003A7736">
        <w:t>measures (arts. 73 and 84)</w:t>
      </w:r>
    </w:p>
    <w:p w:rsidR="004422F3" w:rsidRPr="003A7736" w:rsidRDefault="004422F3" w:rsidP="00091FE1">
      <w:pPr>
        <w:pStyle w:val="H23G"/>
        <w:ind w:left="1100"/>
      </w:pPr>
      <w:r w:rsidRPr="003A7736">
        <w:tab/>
      </w:r>
      <w:r w:rsidRPr="003A7736">
        <w:tab/>
        <w:t>Legislation and</w:t>
      </w:r>
      <w:r w:rsidR="001C136F">
        <w:t xml:space="preserve"> </w:t>
      </w:r>
      <w:r w:rsidRPr="003A7736">
        <w:t>application</w:t>
      </w:r>
    </w:p>
    <w:p w:rsidR="00DE43FB" w:rsidRPr="003A7736" w:rsidRDefault="009B0962" w:rsidP="00091FE1">
      <w:pPr>
        <w:pStyle w:val="SingleTxtG"/>
        <w:ind w:left="1100"/>
      </w:pPr>
      <w:r w:rsidRPr="00D96941">
        <w:t>8.</w:t>
      </w:r>
      <w:r w:rsidR="00804D65">
        <w:tab/>
      </w:r>
      <w:r w:rsidR="00C10089" w:rsidRPr="00D96941">
        <w:t>The Committee notes</w:t>
      </w:r>
      <w:r w:rsidR="0099534B" w:rsidRPr="00D96941">
        <w:t xml:space="preserve"> </w:t>
      </w:r>
      <w:r w:rsidR="00C10089" w:rsidRPr="00D96941">
        <w:t xml:space="preserve">that </w:t>
      </w:r>
      <w:r w:rsidR="00D657E1" w:rsidRPr="00D96941">
        <w:t>a draft law on migration is under preparation</w:t>
      </w:r>
      <w:r w:rsidR="009767FE" w:rsidRPr="00D96941">
        <w:t xml:space="preserve"> in the State party.</w:t>
      </w:r>
    </w:p>
    <w:p w:rsidR="00DE43FB" w:rsidRPr="003A7736" w:rsidRDefault="00042C0B" w:rsidP="00091FE1">
      <w:pPr>
        <w:pStyle w:val="SingleTxtG"/>
        <w:ind w:left="1100"/>
      </w:pPr>
      <w:r w:rsidRPr="00804D65">
        <w:t>9.</w:t>
      </w:r>
      <w:r w:rsidR="00804D65">
        <w:tab/>
      </w:r>
      <w:r w:rsidR="00DE43FB" w:rsidRPr="003A7736">
        <w:rPr>
          <w:b/>
        </w:rPr>
        <w:t xml:space="preserve">The Committee </w:t>
      </w:r>
      <w:r w:rsidR="007D1B31">
        <w:rPr>
          <w:b/>
        </w:rPr>
        <w:t>invites</w:t>
      </w:r>
      <w:r w:rsidR="0099534B" w:rsidRPr="003A7736">
        <w:rPr>
          <w:b/>
        </w:rPr>
        <w:t xml:space="preserve"> the State party</w:t>
      </w:r>
      <w:r w:rsidR="001C136F">
        <w:rPr>
          <w:b/>
        </w:rPr>
        <w:t xml:space="preserve"> </w:t>
      </w:r>
      <w:r w:rsidR="007D1B31">
        <w:rPr>
          <w:b/>
        </w:rPr>
        <w:t xml:space="preserve">to </w:t>
      </w:r>
      <w:r w:rsidR="001C136F">
        <w:rPr>
          <w:b/>
        </w:rPr>
        <w:t xml:space="preserve">ensure that the draft law is passed </w:t>
      </w:r>
      <w:r w:rsidR="00F54CCA">
        <w:rPr>
          <w:b/>
        </w:rPr>
        <w:t>into</w:t>
      </w:r>
      <w:r w:rsidR="001C136F">
        <w:rPr>
          <w:b/>
        </w:rPr>
        <w:t xml:space="preserve"> law and</w:t>
      </w:r>
      <w:r w:rsidR="0036252C">
        <w:rPr>
          <w:b/>
        </w:rPr>
        <w:t xml:space="preserve"> that it</w:t>
      </w:r>
      <w:r w:rsidR="0099534B" w:rsidRPr="003A7736">
        <w:rPr>
          <w:b/>
        </w:rPr>
        <w:t xml:space="preserve"> full</w:t>
      </w:r>
      <w:r w:rsidR="001C136F">
        <w:rPr>
          <w:b/>
        </w:rPr>
        <w:t>y</w:t>
      </w:r>
      <w:r w:rsidR="0099534B" w:rsidRPr="003A7736">
        <w:rPr>
          <w:b/>
        </w:rPr>
        <w:t xml:space="preserve"> compl</w:t>
      </w:r>
      <w:r w:rsidR="001C136F">
        <w:rPr>
          <w:b/>
        </w:rPr>
        <w:t>ies</w:t>
      </w:r>
      <w:r w:rsidR="0099534B" w:rsidRPr="003A7736">
        <w:rPr>
          <w:b/>
        </w:rPr>
        <w:t xml:space="preserve"> </w:t>
      </w:r>
      <w:r w:rsidR="00DE43FB" w:rsidRPr="003A7736">
        <w:rPr>
          <w:b/>
        </w:rPr>
        <w:t xml:space="preserve">with </w:t>
      </w:r>
      <w:r w:rsidR="00EF281B" w:rsidRPr="003A7736">
        <w:rPr>
          <w:b/>
        </w:rPr>
        <w:t>international standards protecting the rights of migrant workers and members of their families and</w:t>
      </w:r>
      <w:r w:rsidR="00EE7DB5" w:rsidRPr="003A7736">
        <w:rPr>
          <w:b/>
        </w:rPr>
        <w:t>,</w:t>
      </w:r>
      <w:r w:rsidR="00EF281B" w:rsidRPr="003A7736">
        <w:rPr>
          <w:b/>
        </w:rPr>
        <w:t xml:space="preserve"> in particular</w:t>
      </w:r>
      <w:r w:rsidR="00EE7DB5" w:rsidRPr="003A7736">
        <w:rPr>
          <w:b/>
        </w:rPr>
        <w:t>,</w:t>
      </w:r>
      <w:r w:rsidR="00EF281B" w:rsidRPr="003A7736">
        <w:rPr>
          <w:b/>
        </w:rPr>
        <w:t xml:space="preserve"> with the </w:t>
      </w:r>
      <w:r w:rsidR="00DE43FB" w:rsidRPr="003A7736">
        <w:rPr>
          <w:b/>
        </w:rPr>
        <w:t>provision</w:t>
      </w:r>
      <w:r w:rsidR="00D657E1" w:rsidRPr="003A7736">
        <w:rPr>
          <w:b/>
        </w:rPr>
        <w:t>s of the Convention.</w:t>
      </w:r>
    </w:p>
    <w:p w:rsidR="00C373FA" w:rsidRPr="003A7736" w:rsidRDefault="00042C0B" w:rsidP="00091FE1">
      <w:pPr>
        <w:pStyle w:val="SingleTxtG"/>
        <w:ind w:left="1100"/>
      </w:pPr>
      <w:r w:rsidRPr="003A7736">
        <w:t>10.</w:t>
      </w:r>
      <w:r w:rsidR="00804D65">
        <w:tab/>
      </w:r>
      <w:r w:rsidR="004422F3" w:rsidRPr="003A7736">
        <w:t>The Committee notes</w:t>
      </w:r>
      <w:r w:rsidR="00D96941">
        <w:t xml:space="preserve"> with concern</w:t>
      </w:r>
      <w:r w:rsidR="00B80157" w:rsidRPr="003A7736">
        <w:t xml:space="preserve"> that</w:t>
      </w:r>
      <w:r w:rsidR="002E7C48" w:rsidRPr="003A7736">
        <w:t xml:space="preserve"> the State</w:t>
      </w:r>
      <w:r w:rsidR="00C47F14" w:rsidRPr="003A7736">
        <w:t xml:space="preserve"> party</w:t>
      </w:r>
      <w:r w:rsidR="001C136F">
        <w:t xml:space="preserve"> made </w:t>
      </w:r>
      <w:r w:rsidR="006174E2" w:rsidRPr="003A7736">
        <w:t>reservation</w:t>
      </w:r>
      <w:r w:rsidR="00C373FA" w:rsidRPr="003A7736">
        <w:t>s</w:t>
      </w:r>
      <w:r w:rsidR="006174E2" w:rsidRPr="003A7736">
        <w:t xml:space="preserve"> to paragraph 5 of ar</w:t>
      </w:r>
      <w:r w:rsidR="002E7C48" w:rsidRPr="003A7736">
        <w:t>ticle 22</w:t>
      </w:r>
      <w:r w:rsidR="00C373FA" w:rsidRPr="003A7736">
        <w:t xml:space="preserve"> and paragraph 2 of article 48</w:t>
      </w:r>
      <w:r w:rsidR="002E7C48" w:rsidRPr="003A7736">
        <w:t xml:space="preserve"> of the Convention</w:t>
      </w:r>
      <w:r w:rsidR="001C136F">
        <w:t xml:space="preserve"> and </w:t>
      </w:r>
      <w:r w:rsidR="00680904">
        <w:t xml:space="preserve">that it </w:t>
      </w:r>
      <w:r w:rsidR="001C136F">
        <w:t>is not reconsidering its decision on this matter</w:t>
      </w:r>
      <w:r w:rsidR="007D1B31">
        <w:t>.</w:t>
      </w:r>
    </w:p>
    <w:p w:rsidR="003A786C" w:rsidRPr="00117738" w:rsidRDefault="00042C0B" w:rsidP="00091FE1">
      <w:pPr>
        <w:pStyle w:val="SingleTxtG"/>
        <w:ind w:left="1100"/>
      </w:pPr>
      <w:r w:rsidRPr="00804D65">
        <w:t>11.</w:t>
      </w:r>
      <w:r w:rsidR="00804D65">
        <w:tab/>
      </w:r>
      <w:r w:rsidR="004422F3" w:rsidRPr="003A7736">
        <w:rPr>
          <w:b/>
        </w:rPr>
        <w:t>The Committee</w:t>
      </w:r>
      <w:r w:rsidR="00EF281B" w:rsidRPr="003A7736">
        <w:rPr>
          <w:b/>
        </w:rPr>
        <w:t xml:space="preserve"> invites the State party to </w:t>
      </w:r>
      <w:r w:rsidR="00096E0A" w:rsidRPr="003A7736">
        <w:rPr>
          <w:b/>
        </w:rPr>
        <w:t xml:space="preserve">consider </w:t>
      </w:r>
      <w:r w:rsidR="004422F3" w:rsidRPr="003A7736">
        <w:rPr>
          <w:b/>
        </w:rPr>
        <w:t>withdraw</w:t>
      </w:r>
      <w:r w:rsidR="00096E0A" w:rsidRPr="003A7736">
        <w:rPr>
          <w:b/>
        </w:rPr>
        <w:t>ing</w:t>
      </w:r>
      <w:r w:rsidR="004422F3" w:rsidRPr="00835EBD">
        <w:rPr>
          <w:b/>
        </w:rPr>
        <w:t xml:space="preserve"> its reservation</w:t>
      </w:r>
      <w:r w:rsidR="00C373FA">
        <w:rPr>
          <w:b/>
        </w:rPr>
        <w:t>s</w:t>
      </w:r>
      <w:r w:rsidR="004422F3" w:rsidRPr="00835EBD">
        <w:rPr>
          <w:b/>
        </w:rPr>
        <w:t xml:space="preserve"> to article 22</w:t>
      </w:r>
      <w:r w:rsidR="00EE7DB5">
        <w:rPr>
          <w:b/>
        </w:rPr>
        <w:t>, paragraph 5,</w:t>
      </w:r>
      <w:r w:rsidR="004422F3" w:rsidRPr="00835EBD">
        <w:rPr>
          <w:b/>
        </w:rPr>
        <w:t xml:space="preserve"> </w:t>
      </w:r>
      <w:r w:rsidR="00C373FA">
        <w:rPr>
          <w:b/>
        </w:rPr>
        <w:t>and</w:t>
      </w:r>
      <w:r w:rsidR="002E7C48" w:rsidRPr="00835EBD">
        <w:rPr>
          <w:b/>
        </w:rPr>
        <w:t xml:space="preserve"> article 48</w:t>
      </w:r>
      <w:r w:rsidR="00EE7DB5">
        <w:rPr>
          <w:b/>
        </w:rPr>
        <w:t>, paragraph 2,</w:t>
      </w:r>
      <w:r w:rsidR="002E7C48" w:rsidRPr="00835EBD">
        <w:rPr>
          <w:b/>
        </w:rPr>
        <w:t xml:space="preserve"> of the Convention.</w:t>
      </w:r>
    </w:p>
    <w:p w:rsidR="00096E0A" w:rsidRDefault="00042C0B" w:rsidP="00091FE1">
      <w:pPr>
        <w:pStyle w:val="SingleTxtG"/>
        <w:ind w:left="1100"/>
      </w:pPr>
      <w:r>
        <w:t>12.</w:t>
      </w:r>
      <w:r w:rsidR="00F54CCA">
        <w:tab/>
      </w:r>
      <w:r w:rsidR="004422F3" w:rsidRPr="000B7C47">
        <w:t>The Committee notes</w:t>
      </w:r>
      <w:r w:rsidR="00D10460">
        <w:t xml:space="preserve"> </w:t>
      </w:r>
      <w:r w:rsidR="004422F3" w:rsidRPr="000B7C47">
        <w:t xml:space="preserve">that the State party has still not made </w:t>
      </w:r>
      <w:r w:rsidR="003A786C">
        <w:rPr>
          <w:rFonts w:eastAsia="SimSun"/>
          <w:lang w:val="en-US" w:eastAsia="zh-CN"/>
        </w:rPr>
        <w:t>the declarations provided for in articles 76 and 77 of the Convention, recognizing the competence of the Committee to receive communications from States parties and individuals</w:t>
      </w:r>
      <w:r w:rsidR="005A64DA">
        <w:rPr>
          <w:rFonts w:eastAsia="SimSun"/>
          <w:lang w:val="en-US" w:eastAsia="zh-CN"/>
        </w:rPr>
        <w:t>.</w:t>
      </w:r>
    </w:p>
    <w:p w:rsidR="004422F3" w:rsidRPr="00835EBD" w:rsidRDefault="00042C0B" w:rsidP="00091FE1">
      <w:pPr>
        <w:pStyle w:val="SingleTxtG"/>
        <w:ind w:left="1100"/>
      </w:pPr>
      <w:r w:rsidRPr="00804D65">
        <w:t>13.</w:t>
      </w:r>
      <w:r w:rsidR="00804D65">
        <w:tab/>
      </w:r>
      <w:r w:rsidR="004422F3" w:rsidRPr="00835EBD">
        <w:rPr>
          <w:b/>
        </w:rPr>
        <w:t>The Committee encourages the State party to make the declaration provided for in article</w:t>
      </w:r>
      <w:r w:rsidR="003A786C" w:rsidRPr="00835EBD">
        <w:rPr>
          <w:b/>
        </w:rPr>
        <w:t>s</w:t>
      </w:r>
      <w:r w:rsidR="004422F3" w:rsidRPr="00835EBD">
        <w:rPr>
          <w:b/>
        </w:rPr>
        <w:t xml:space="preserve"> 76</w:t>
      </w:r>
      <w:r w:rsidR="003A786C" w:rsidRPr="00835EBD">
        <w:rPr>
          <w:b/>
        </w:rPr>
        <w:t xml:space="preserve"> and 77</w:t>
      </w:r>
      <w:r w:rsidR="004422F3" w:rsidRPr="00835EBD">
        <w:rPr>
          <w:b/>
        </w:rPr>
        <w:t xml:space="preserve"> of the Convention.</w:t>
      </w:r>
    </w:p>
    <w:p w:rsidR="001B5F27" w:rsidRPr="008C2CC9" w:rsidRDefault="00042C0B" w:rsidP="00091FE1">
      <w:pPr>
        <w:pStyle w:val="SingleTxtG"/>
        <w:ind w:left="1100"/>
        <w:rPr>
          <w:b/>
        </w:rPr>
      </w:pPr>
      <w:r>
        <w:t>14.</w:t>
      </w:r>
      <w:r w:rsidR="00804D65">
        <w:tab/>
      </w:r>
      <w:r w:rsidR="008C2CC9">
        <w:t>While welcoming</w:t>
      </w:r>
      <w:r w:rsidR="001F5D66">
        <w:t xml:space="preserve"> the establishment of the National Human Rights I</w:t>
      </w:r>
      <w:r w:rsidR="00BA7C1B">
        <w:t>nstitut</w:t>
      </w:r>
      <w:r w:rsidR="006E295A">
        <w:t>e</w:t>
      </w:r>
      <w:r w:rsidR="00BA7C1B">
        <w:t xml:space="preserve"> in 2009,</w:t>
      </w:r>
      <w:r w:rsidR="001F5D66">
        <w:t xml:space="preserve"> the Committee</w:t>
      </w:r>
      <w:r w:rsidR="001B5F27" w:rsidRPr="00835EBD">
        <w:t xml:space="preserve"> </w:t>
      </w:r>
      <w:r w:rsidR="00D10460">
        <w:t>regrets</w:t>
      </w:r>
      <w:r w:rsidR="001F5D66">
        <w:t xml:space="preserve"> that </w:t>
      </w:r>
      <w:r w:rsidR="00680904">
        <w:t>no</w:t>
      </w:r>
      <w:r w:rsidR="00B85637">
        <w:t xml:space="preserve"> assessment of its compliance with the </w:t>
      </w:r>
      <w:r w:rsidR="004945D2" w:rsidRPr="004945D2">
        <w:t xml:space="preserve">principles relating to the status of national institutions for the promotion and protection of human rights </w:t>
      </w:r>
      <w:r w:rsidR="004945D2">
        <w:t>(</w:t>
      </w:r>
      <w:r w:rsidR="00B85637">
        <w:t>Paris Principles</w:t>
      </w:r>
      <w:r w:rsidR="004945D2">
        <w:t>)</w:t>
      </w:r>
      <w:r w:rsidR="00B85637">
        <w:t xml:space="preserve"> has yet been made because </w:t>
      </w:r>
      <w:r w:rsidR="007D1B31">
        <w:t>the Institut</w:t>
      </w:r>
      <w:r w:rsidR="006E295A">
        <w:t>e</w:t>
      </w:r>
      <w:r w:rsidR="00437163">
        <w:t xml:space="preserve"> is</w:t>
      </w:r>
      <w:r w:rsidR="004D176F">
        <w:t xml:space="preserve"> </w:t>
      </w:r>
      <w:r w:rsidR="00437163">
        <w:t>not</w:t>
      </w:r>
      <w:r w:rsidR="006E257A">
        <w:t xml:space="preserve"> yet</w:t>
      </w:r>
      <w:r w:rsidR="00437163">
        <w:t xml:space="preserve"> accredited before the International Coordinating Committee of National Institutions</w:t>
      </w:r>
      <w:r w:rsidR="004945D2">
        <w:t xml:space="preserve"> for the Promotion and Protection of Human Rights</w:t>
      </w:r>
      <w:r w:rsidR="00B85637">
        <w:t>.</w:t>
      </w:r>
    </w:p>
    <w:p w:rsidR="00AB7DF6" w:rsidRDefault="00042C0B" w:rsidP="00F67C3B">
      <w:pPr>
        <w:pStyle w:val="SingleTxtG"/>
        <w:ind w:left="1100"/>
        <w:rPr>
          <w:b/>
          <w:bCs/>
        </w:rPr>
      </w:pPr>
      <w:r w:rsidRPr="00804D65">
        <w:rPr>
          <w:bCs/>
        </w:rPr>
        <w:t>15.</w:t>
      </w:r>
      <w:r w:rsidR="00804D65">
        <w:rPr>
          <w:b/>
          <w:bCs/>
        </w:rPr>
        <w:tab/>
      </w:r>
      <w:r w:rsidR="001B5F27">
        <w:rPr>
          <w:b/>
          <w:bCs/>
        </w:rPr>
        <w:t>The Committee recommends that the State party</w:t>
      </w:r>
      <w:r w:rsidR="00DD27AB">
        <w:rPr>
          <w:b/>
          <w:bCs/>
        </w:rPr>
        <w:t xml:space="preserve"> take the necessary measures</w:t>
      </w:r>
      <w:r w:rsidR="00AB7DF6">
        <w:rPr>
          <w:b/>
          <w:bCs/>
        </w:rPr>
        <w:t>:</w:t>
      </w:r>
    </w:p>
    <w:p w:rsidR="00AB7DF6" w:rsidRDefault="00AB7DF6" w:rsidP="00804D65">
      <w:pPr>
        <w:pStyle w:val="SingleTxtG"/>
        <w:ind w:firstLine="567"/>
        <w:rPr>
          <w:b/>
          <w:bCs/>
        </w:rPr>
      </w:pPr>
      <w:r>
        <w:rPr>
          <w:b/>
          <w:bCs/>
        </w:rPr>
        <w:t>(</w:t>
      </w:r>
      <w:r w:rsidR="00803187">
        <w:rPr>
          <w:b/>
          <w:bCs/>
        </w:rPr>
        <w:t>a</w:t>
      </w:r>
      <w:r>
        <w:rPr>
          <w:b/>
          <w:bCs/>
        </w:rPr>
        <w:t>)</w:t>
      </w:r>
      <w:r w:rsidR="006E295A">
        <w:rPr>
          <w:b/>
          <w:bCs/>
        </w:rPr>
        <w:tab/>
      </w:r>
      <w:r>
        <w:rPr>
          <w:b/>
          <w:bCs/>
        </w:rPr>
        <w:t>T</w:t>
      </w:r>
      <w:r w:rsidR="004D176F">
        <w:rPr>
          <w:b/>
          <w:bCs/>
        </w:rPr>
        <w:t xml:space="preserve">o ensure </w:t>
      </w:r>
      <w:r w:rsidR="003C31D7">
        <w:rPr>
          <w:b/>
          <w:bCs/>
        </w:rPr>
        <w:t>the compliance of</w:t>
      </w:r>
      <w:r w:rsidR="00141E14">
        <w:rPr>
          <w:b/>
          <w:bCs/>
        </w:rPr>
        <w:t xml:space="preserve"> </w:t>
      </w:r>
      <w:r w:rsidR="00DF5DA0">
        <w:rPr>
          <w:b/>
          <w:bCs/>
        </w:rPr>
        <w:t>the National Human Rights Ins</w:t>
      </w:r>
      <w:r w:rsidR="007A6A9E">
        <w:rPr>
          <w:b/>
          <w:bCs/>
        </w:rPr>
        <w:t>ti</w:t>
      </w:r>
      <w:r w:rsidR="00DF5DA0">
        <w:rPr>
          <w:b/>
          <w:bCs/>
        </w:rPr>
        <w:t>tut</w:t>
      </w:r>
      <w:r w:rsidR="006E295A">
        <w:rPr>
          <w:b/>
          <w:bCs/>
        </w:rPr>
        <w:t>e</w:t>
      </w:r>
      <w:r w:rsidR="00081AED">
        <w:rPr>
          <w:b/>
          <w:bCs/>
        </w:rPr>
        <w:t xml:space="preserve"> with the </w:t>
      </w:r>
      <w:smartTag w:uri="urn:schemas-microsoft-com:office:smarttags" w:element="place">
        <w:smartTag w:uri="urn:schemas-microsoft-com:office:smarttags" w:element="City">
          <w:r w:rsidR="00081AED">
            <w:rPr>
              <w:b/>
              <w:bCs/>
            </w:rPr>
            <w:t>Paris</w:t>
          </w:r>
        </w:smartTag>
      </w:smartTag>
      <w:r w:rsidR="00081AED">
        <w:rPr>
          <w:b/>
          <w:bCs/>
        </w:rPr>
        <w:t xml:space="preserve"> Principles;</w:t>
      </w:r>
    </w:p>
    <w:p w:rsidR="00AB7DF6" w:rsidRDefault="00081AED" w:rsidP="00804D65">
      <w:pPr>
        <w:pStyle w:val="SingleTxtG"/>
        <w:ind w:firstLine="567"/>
        <w:rPr>
          <w:b/>
          <w:bCs/>
        </w:rPr>
      </w:pPr>
      <w:r>
        <w:rPr>
          <w:b/>
          <w:bCs/>
        </w:rPr>
        <w:t>(</w:t>
      </w:r>
      <w:r w:rsidR="00803187">
        <w:rPr>
          <w:b/>
          <w:bCs/>
        </w:rPr>
        <w:t>b</w:t>
      </w:r>
      <w:r>
        <w:rPr>
          <w:b/>
          <w:bCs/>
        </w:rPr>
        <w:t>)</w:t>
      </w:r>
      <w:r w:rsidR="006E295A">
        <w:rPr>
          <w:b/>
          <w:bCs/>
        </w:rPr>
        <w:tab/>
      </w:r>
      <w:r w:rsidR="00AB7DF6">
        <w:rPr>
          <w:b/>
          <w:bCs/>
        </w:rPr>
        <w:t>T</w:t>
      </w:r>
      <w:r w:rsidR="007C32B3">
        <w:rPr>
          <w:b/>
          <w:bCs/>
        </w:rPr>
        <w:t>o provide</w:t>
      </w:r>
      <w:r w:rsidR="00BA7C1B">
        <w:rPr>
          <w:b/>
          <w:bCs/>
        </w:rPr>
        <w:t xml:space="preserve"> </w:t>
      </w:r>
      <w:r w:rsidR="00BB1D01" w:rsidRPr="00BB1D01">
        <w:rPr>
          <w:b/>
          <w:bCs/>
        </w:rPr>
        <w:t>th</w:t>
      </w:r>
      <w:r w:rsidR="006E295A">
        <w:rPr>
          <w:b/>
          <w:bCs/>
        </w:rPr>
        <w:t>e</w:t>
      </w:r>
      <w:r w:rsidR="00867019" w:rsidRPr="00BB1D01">
        <w:rPr>
          <w:b/>
          <w:bCs/>
        </w:rPr>
        <w:t xml:space="preserve"> </w:t>
      </w:r>
      <w:r w:rsidR="00BB1D01" w:rsidRPr="002A354E">
        <w:rPr>
          <w:b/>
          <w:bCs/>
        </w:rPr>
        <w:t>I</w:t>
      </w:r>
      <w:r w:rsidR="00867019" w:rsidRPr="00BB1D01">
        <w:rPr>
          <w:b/>
          <w:bCs/>
        </w:rPr>
        <w:t>nstitut</w:t>
      </w:r>
      <w:r w:rsidR="006E295A">
        <w:rPr>
          <w:b/>
          <w:bCs/>
        </w:rPr>
        <w:t>e</w:t>
      </w:r>
      <w:r w:rsidR="007A6A9E" w:rsidRPr="007A6A9E">
        <w:rPr>
          <w:b/>
          <w:bCs/>
        </w:rPr>
        <w:t xml:space="preserve"> </w:t>
      </w:r>
      <w:r w:rsidR="00B80157">
        <w:rPr>
          <w:b/>
          <w:bCs/>
        </w:rPr>
        <w:t xml:space="preserve">with </w:t>
      </w:r>
      <w:r w:rsidR="00B81FC4">
        <w:rPr>
          <w:b/>
          <w:bCs/>
        </w:rPr>
        <w:t>sufficient resources and</w:t>
      </w:r>
      <w:r w:rsidR="007A6A9E" w:rsidRPr="007A6A9E">
        <w:rPr>
          <w:b/>
          <w:bCs/>
        </w:rPr>
        <w:t xml:space="preserve"> a specific mandate on </w:t>
      </w:r>
      <w:r w:rsidR="00AB7DF6">
        <w:rPr>
          <w:b/>
          <w:bCs/>
        </w:rPr>
        <w:t>migrant workers;</w:t>
      </w:r>
    </w:p>
    <w:p w:rsidR="001B5F27" w:rsidRDefault="00AB7DF6" w:rsidP="004945D2">
      <w:pPr>
        <w:pStyle w:val="SingleTxtG"/>
        <w:ind w:firstLine="567"/>
        <w:rPr>
          <w:b/>
          <w:bCs/>
        </w:rPr>
      </w:pPr>
      <w:r>
        <w:rPr>
          <w:b/>
          <w:bCs/>
        </w:rPr>
        <w:t>(</w:t>
      </w:r>
      <w:r w:rsidR="00803187">
        <w:rPr>
          <w:b/>
          <w:bCs/>
        </w:rPr>
        <w:t>c</w:t>
      </w:r>
      <w:r>
        <w:rPr>
          <w:b/>
          <w:bCs/>
        </w:rPr>
        <w:t>)</w:t>
      </w:r>
      <w:r w:rsidR="006E295A">
        <w:rPr>
          <w:b/>
          <w:bCs/>
        </w:rPr>
        <w:tab/>
      </w:r>
      <w:r>
        <w:rPr>
          <w:b/>
          <w:bCs/>
        </w:rPr>
        <w:t>T</w:t>
      </w:r>
      <w:r w:rsidR="005F1D42">
        <w:rPr>
          <w:b/>
          <w:bCs/>
        </w:rPr>
        <w:t>o</w:t>
      </w:r>
      <w:r w:rsidR="00183EDC">
        <w:rPr>
          <w:b/>
          <w:bCs/>
        </w:rPr>
        <w:t xml:space="preserve"> </w:t>
      </w:r>
      <w:r w:rsidR="005F1D42">
        <w:rPr>
          <w:b/>
          <w:bCs/>
        </w:rPr>
        <w:t xml:space="preserve">seek support from </w:t>
      </w:r>
      <w:r w:rsidR="004945D2">
        <w:rPr>
          <w:b/>
          <w:bCs/>
        </w:rPr>
        <w:t xml:space="preserve">the Office of the United Nations High Commissioner for Human Rights </w:t>
      </w:r>
      <w:r w:rsidR="005F1D42">
        <w:rPr>
          <w:b/>
          <w:bCs/>
        </w:rPr>
        <w:t>in this process</w:t>
      </w:r>
      <w:r w:rsidR="00903730">
        <w:rPr>
          <w:b/>
          <w:bCs/>
        </w:rPr>
        <w:t>, if necessary</w:t>
      </w:r>
      <w:r w:rsidR="005F1D42">
        <w:rPr>
          <w:b/>
          <w:bCs/>
        </w:rPr>
        <w:t>.</w:t>
      </w:r>
    </w:p>
    <w:p w:rsidR="004422F3" w:rsidRPr="000B7C47" w:rsidRDefault="004422F3" w:rsidP="00F67C3B">
      <w:pPr>
        <w:pStyle w:val="H23G"/>
        <w:ind w:left="1100"/>
        <w:jc w:val="both"/>
      </w:pPr>
      <w:r w:rsidRPr="000B7C47">
        <w:tab/>
      </w:r>
      <w:r w:rsidRPr="000B7C47">
        <w:tab/>
        <w:t>Data collection</w:t>
      </w:r>
    </w:p>
    <w:p w:rsidR="004422F3" w:rsidRPr="000B7C47" w:rsidRDefault="00042C0B" w:rsidP="00F67C3B">
      <w:pPr>
        <w:pStyle w:val="SingleTxtG"/>
        <w:ind w:left="1100"/>
      </w:pPr>
      <w:r>
        <w:t>16.</w:t>
      </w:r>
      <w:r w:rsidR="00220ACF">
        <w:tab/>
      </w:r>
      <w:r w:rsidR="009D0186" w:rsidRPr="00805F39">
        <w:t xml:space="preserve">While </w:t>
      </w:r>
      <w:r w:rsidR="00A12AE3" w:rsidRPr="00805F39">
        <w:t>acknowledging</w:t>
      </w:r>
      <w:r w:rsidR="009D0186" w:rsidRPr="00BA74BA">
        <w:t xml:space="preserve"> the </w:t>
      </w:r>
      <w:r w:rsidR="00EE7DB5" w:rsidRPr="00BA74BA">
        <w:t xml:space="preserve">collection </w:t>
      </w:r>
      <w:r w:rsidR="006E257A" w:rsidRPr="00BA74BA">
        <w:t xml:space="preserve">of </w:t>
      </w:r>
      <w:r w:rsidR="009D0186" w:rsidRPr="00BA74BA">
        <w:t xml:space="preserve">data on migrant workers disaggregated by nationality and sex, the Committee </w:t>
      </w:r>
      <w:r w:rsidR="00D10460" w:rsidRPr="009701C6">
        <w:t xml:space="preserve">notes </w:t>
      </w:r>
      <w:r w:rsidR="00492D24" w:rsidRPr="009701C6">
        <w:t xml:space="preserve">the lack </w:t>
      </w:r>
      <w:r w:rsidR="00492D24" w:rsidRPr="00805F39">
        <w:t>of</w:t>
      </w:r>
      <w:r w:rsidR="00D10460" w:rsidRPr="00805F39">
        <w:t xml:space="preserve"> </w:t>
      </w:r>
      <w:r w:rsidR="00492D24" w:rsidRPr="00BA74BA">
        <w:t>data</w:t>
      </w:r>
      <w:r w:rsidR="00A12AE3" w:rsidRPr="009701C6">
        <w:t xml:space="preserve"> spanning over a period of time</w:t>
      </w:r>
      <w:r w:rsidR="00CF1D4B" w:rsidRPr="009701C6">
        <w:t xml:space="preserve"> </w:t>
      </w:r>
      <w:r w:rsidR="001F19B5" w:rsidRPr="009701C6">
        <w:t>and</w:t>
      </w:r>
      <w:r w:rsidR="006722C0" w:rsidRPr="009701C6">
        <w:t xml:space="preserve"> </w:t>
      </w:r>
      <w:r w:rsidR="00492D24" w:rsidRPr="00F61345">
        <w:t>the lack of estimates on</w:t>
      </w:r>
      <w:r w:rsidR="009D0186" w:rsidRPr="00F61345">
        <w:t xml:space="preserve"> </w:t>
      </w:r>
      <w:r w:rsidR="002A44A5" w:rsidRPr="00F61345">
        <w:t xml:space="preserve">the number of migrant workers </w:t>
      </w:r>
      <w:r w:rsidR="00091A55" w:rsidRPr="00F61345">
        <w:t>and members of their families</w:t>
      </w:r>
      <w:r w:rsidR="002B18C5" w:rsidRPr="00F61345">
        <w:t xml:space="preserve"> in an</w:t>
      </w:r>
      <w:r w:rsidR="002B18C5">
        <w:t xml:space="preserve"> irregular situation</w:t>
      </w:r>
      <w:r w:rsidR="003C059E">
        <w:t xml:space="preserve"> in the country</w:t>
      </w:r>
      <w:r w:rsidR="003F73F5">
        <w:t>.</w:t>
      </w:r>
    </w:p>
    <w:p w:rsidR="004422F3" w:rsidRPr="000B7C47" w:rsidRDefault="00042C0B" w:rsidP="006E257A">
      <w:pPr>
        <w:suppressAutoHyphens w:val="0"/>
        <w:autoSpaceDE w:val="0"/>
        <w:autoSpaceDN w:val="0"/>
        <w:adjustRightInd w:val="0"/>
        <w:spacing w:line="240" w:lineRule="auto"/>
        <w:ind w:left="1100" w:right="1134"/>
        <w:jc w:val="both"/>
      </w:pPr>
      <w:r w:rsidRPr="00804D65">
        <w:t>17.</w:t>
      </w:r>
      <w:r w:rsidR="00804D65">
        <w:rPr>
          <w:b/>
        </w:rPr>
        <w:tab/>
      </w:r>
      <w:r w:rsidR="004422F3" w:rsidRPr="007C752F">
        <w:rPr>
          <w:b/>
        </w:rPr>
        <w:t xml:space="preserve">The Committee recommends that the State party establish a national information system on migration. </w:t>
      </w:r>
      <w:r w:rsidR="00103522" w:rsidRPr="007C752F">
        <w:rPr>
          <w:rFonts w:eastAsia="SimSun"/>
          <w:b/>
          <w:bCs/>
          <w:lang w:val="en-US" w:eastAsia="zh-CN"/>
        </w:rPr>
        <w:t>It also recommends that this centralized database take into account all aspects of the Convention and include detailed information on migrant workers present in the State party, those in transit</w:t>
      </w:r>
      <w:r w:rsidR="00680904">
        <w:rPr>
          <w:rFonts w:eastAsia="SimSun"/>
          <w:b/>
          <w:bCs/>
          <w:lang w:val="en-US" w:eastAsia="zh-CN"/>
        </w:rPr>
        <w:t>,</w:t>
      </w:r>
      <w:r w:rsidR="00103522" w:rsidRPr="007C752F">
        <w:rPr>
          <w:rFonts w:eastAsia="SimSun"/>
          <w:b/>
          <w:bCs/>
          <w:lang w:val="en-US" w:eastAsia="zh-CN"/>
        </w:rPr>
        <w:t xml:space="preserve"> and </w:t>
      </w:r>
      <w:r w:rsidR="00680904">
        <w:rPr>
          <w:rFonts w:eastAsia="SimSun"/>
          <w:b/>
          <w:bCs/>
          <w:lang w:val="en-US" w:eastAsia="zh-CN"/>
        </w:rPr>
        <w:t>Chilean migrant workers abroad</w:t>
      </w:r>
      <w:r w:rsidR="00103522" w:rsidRPr="007C752F">
        <w:rPr>
          <w:rFonts w:eastAsia="SimSun"/>
          <w:b/>
          <w:bCs/>
          <w:lang w:val="en-US" w:eastAsia="zh-CN"/>
        </w:rPr>
        <w:t>, and encourages the State party to gather information a</w:t>
      </w:r>
      <w:r w:rsidR="00F8191F">
        <w:rPr>
          <w:rFonts w:eastAsia="SimSun"/>
          <w:b/>
          <w:bCs/>
          <w:lang w:val="en-US" w:eastAsia="zh-CN"/>
        </w:rPr>
        <w:t>nd statistics differentiated by</w:t>
      </w:r>
      <w:r w:rsidR="00103522" w:rsidRPr="007C752F">
        <w:rPr>
          <w:rFonts w:eastAsia="SimSun"/>
          <w:b/>
          <w:bCs/>
          <w:lang w:val="en-US" w:eastAsia="zh-CN"/>
        </w:rPr>
        <w:t xml:space="preserve"> </w:t>
      </w:r>
      <w:r w:rsidR="00F8191F">
        <w:rPr>
          <w:rFonts w:eastAsia="SimSun"/>
          <w:b/>
          <w:bCs/>
          <w:lang w:val="en-US" w:eastAsia="zh-CN"/>
        </w:rPr>
        <w:t>s</w:t>
      </w:r>
      <w:r w:rsidR="00B81FC4">
        <w:rPr>
          <w:rFonts w:eastAsia="SimSun"/>
          <w:b/>
          <w:bCs/>
          <w:lang w:val="en-US" w:eastAsia="zh-CN"/>
        </w:rPr>
        <w:t>ex, age</w:t>
      </w:r>
      <w:r w:rsidR="00103522" w:rsidRPr="007C752F">
        <w:rPr>
          <w:rFonts w:eastAsia="SimSun"/>
          <w:b/>
          <w:bCs/>
          <w:lang w:val="en-US" w:eastAsia="zh-CN"/>
        </w:rPr>
        <w:t xml:space="preserve"> and work performed. Whenever it is not possible to obtain precise information, such as information on migrant workers in an irregular situation, the Committee would appreciate receiving data based on studies </w:t>
      </w:r>
      <w:r w:rsidR="007C752F" w:rsidRPr="007C752F">
        <w:rPr>
          <w:rFonts w:eastAsia="SimSun"/>
          <w:b/>
          <w:bCs/>
          <w:lang w:val="en-US" w:eastAsia="zh-CN"/>
        </w:rPr>
        <w:t>or estimates.</w:t>
      </w:r>
    </w:p>
    <w:p w:rsidR="004422F3" w:rsidRPr="000B7C47" w:rsidRDefault="004422F3" w:rsidP="00091FE1">
      <w:pPr>
        <w:pStyle w:val="H23G"/>
        <w:ind w:left="1100"/>
      </w:pPr>
      <w:r w:rsidRPr="000B7C47">
        <w:tab/>
        <w:t>2.</w:t>
      </w:r>
      <w:r w:rsidRPr="000B7C47">
        <w:tab/>
        <w:t>General principles (arts. 7 and 83)</w:t>
      </w:r>
    </w:p>
    <w:p w:rsidR="000867E0" w:rsidRDefault="004422F3" w:rsidP="00091FE1">
      <w:pPr>
        <w:pStyle w:val="H23G"/>
        <w:ind w:left="1100"/>
      </w:pPr>
      <w:r w:rsidRPr="000B7C47">
        <w:tab/>
      </w:r>
      <w:r w:rsidRPr="000B7C47">
        <w:tab/>
        <w:t>Non-discrimination</w:t>
      </w:r>
    </w:p>
    <w:p w:rsidR="00315CD5" w:rsidRPr="00117738" w:rsidRDefault="00042C0B" w:rsidP="00177897">
      <w:pPr>
        <w:pStyle w:val="SingleTxtG"/>
        <w:ind w:left="1100"/>
      </w:pPr>
      <w:r>
        <w:t>18.</w:t>
      </w:r>
      <w:r w:rsidR="00804D65">
        <w:tab/>
      </w:r>
      <w:r w:rsidR="00C80015">
        <w:t>While welcoming the various initiatives taken to combat dis</w:t>
      </w:r>
      <w:r w:rsidR="00DD6254">
        <w:t xml:space="preserve">crimination against </w:t>
      </w:r>
      <w:r w:rsidR="00FD2227">
        <w:t>migrant workers</w:t>
      </w:r>
      <w:r w:rsidR="00DD6254">
        <w:t>,</w:t>
      </w:r>
      <w:r w:rsidR="00C80015">
        <w:t xml:space="preserve"> </w:t>
      </w:r>
      <w:r w:rsidR="00DD6254">
        <w:t>t</w:t>
      </w:r>
      <w:r w:rsidR="00F95CE0" w:rsidRPr="00C37FA3">
        <w:t xml:space="preserve">he Committee </w:t>
      </w:r>
      <w:r w:rsidR="00DD6254">
        <w:t>is</w:t>
      </w:r>
      <w:r w:rsidR="00A307EB">
        <w:t xml:space="preserve"> </w:t>
      </w:r>
      <w:r w:rsidR="00F95CE0">
        <w:t>concerned</w:t>
      </w:r>
      <w:r w:rsidR="00315CD5">
        <w:t xml:space="preserve"> about</w:t>
      </w:r>
      <w:r w:rsidR="00DD6254">
        <w:t xml:space="preserve"> </w:t>
      </w:r>
      <w:r w:rsidR="007043AA">
        <w:t xml:space="preserve">reports on </w:t>
      </w:r>
      <w:r w:rsidR="00131006">
        <w:t xml:space="preserve">the </w:t>
      </w:r>
      <w:r w:rsidR="002171CA">
        <w:t>existence</w:t>
      </w:r>
      <w:r w:rsidR="00131006">
        <w:t xml:space="preserve"> of</w:t>
      </w:r>
      <w:r w:rsidR="00BA2136">
        <w:t xml:space="preserve"> </w:t>
      </w:r>
      <w:r w:rsidR="00F95CE0" w:rsidRPr="00C37FA3">
        <w:t xml:space="preserve">discriminatory attitudes and social stigmatization </w:t>
      </w:r>
      <w:r w:rsidR="00EE7DB5">
        <w:t>of</w:t>
      </w:r>
      <w:r w:rsidR="00F95CE0" w:rsidRPr="00C37FA3">
        <w:t xml:space="preserve"> migrant workers and members of their families</w:t>
      </w:r>
      <w:r w:rsidR="007B3B77" w:rsidRPr="007B3B77">
        <w:t xml:space="preserve"> </w:t>
      </w:r>
      <w:r w:rsidR="007B3B77">
        <w:t>in the State party</w:t>
      </w:r>
      <w:r w:rsidR="00026CBA">
        <w:t>.</w:t>
      </w:r>
    </w:p>
    <w:p w:rsidR="007E698D" w:rsidRDefault="00042C0B" w:rsidP="00D96941">
      <w:pPr>
        <w:pStyle w:val="SingleTxtG"/>
        <w:ind w:left="1100"/>
        <w:rPr>
          <w:b/>
        </w:rPr>
      </w:pPr>
      <w:r w:rsidRPr="00804D65">
        <w:t>19.</w:t>
      </w:r>
      <w:r w:rsidR="00804D65">
        <w:rPr>
          <w:b/>
        </w:rPr>
        <w:tab/>
      </w:r>
      <w:r w:rsidR="00F95CE0" w:rsidRPr="00C37FA3">
        <w:rPr>
          <w:b/>
        </w:rPr>
        <w:t xml:space="preserve">The Committee </w:t>
      </w:r>
      <w:r w:rsidR="00225AF0">
        <w:rPr>
          <w:b/>
        </w:rPr>
        <w:t>recommends that the State party</w:t>
      </w:r>
      <w:r w:rsidR="00D303E9">
        <w:rPr>
          <w:b/>
        </w:rPr>
        <w:t xml:space="preserve"> t</w:t>
      </w:r>
      <w:r w:rsidR="003824C2">
        <w:rPr>
          <w:b/>
        </w:rPr>
        <w:t xml:space="preserve">ake </w:t>
      </w:r>
      <w:r w:rsidR="008E183B">
        <w:rPr>
          <w:b/>
        </w:rPr>
        <w:t>positive</w:t>
      </w:r>
      <w:r w:rsidR="003824C2">
        <w:rPr>
          <w:b/>
        </w:rPr>
        <w:t xml:space="preserve"> measures and s</w:t>
      </w:r>
      <w:r w:rsidR="00554BEF">
        <w:rPr>
          <w:b/>
        </w:rPr>
        <w:t>trengthen the measures</w:t>
      </w:r>
      <w:r w:rsidR="003824C2">
        <w:rPr>
          <w:b/>
        </w:rPr>
        <w:t xml:space="preserve"> already</w:t>
      </w:r>
      <w:r w:rsidR="00554BEF">
        <w:rPr>
          <w:b/>
        </w:rPr>
        <w:t xml:space="preserve"> taken </w:t>
      </w:r>
      <w:r w:rsidR="002432AC" w:rsidRPr="00C37FA3">
        <w:rPr>
          <w:b/>
        </w:rPr>
        <w:t xml:space="preserve">to combat </w:t>
      </w:r>
      <w:r w:rsidR="00D303E9">
        <w:rPr>
          <w:b/>
        </w:rPr>
        <w:t>discriminatory attitudes</w:t>
      </w:r>
      <w:r w:rsidR="002432AC" w:rsidRPr="00C37FA3">
        <w:rPr>
          <w:b/>
        </w:rPr>
        <w:t xml:space="preserve"> and social stigmatization</w:t>
      </w:r>
      <w:r w:rsidR="00F95CE0" w:rsidRPr="00C37FA3">
        <w:rPr>
          <w:b/>
        </w:rPr>
        <w:t>, in particular</w:t>
      </w:r>
      <w:r w:rsidR="009D1289">
        <w:rPr>
          <w:b/>
        </w:rPr>
        <w:t xml:space="preserve"> through</w:t>
      </w:r>
      <w:r w:rsidR="00F95CE0" w:rsidRPr="00C37FA3">
        <w:rPr>
          <w:b/>
        </w:rPr>
        <w:t xml:space="preserve"> awareness-raising campaigns </w:t>
      </w:r>
      <w:r w:rsidR="009D1289">
        <w:rPr>
          <w:b/>
        </w:rPr>
        <w:t>for the general public</w:t>
      </w:r>
      <w:r w:rsidR="007043AA">
        <w:rPr>
          <w:b/>
        </w:rPr>
        <w:t>, teachers,</w:t>
      </w:r>
      <w:r w:rsidR="00F95CE0" w:rsidRPr="00C37FA3">
        <w:rPr>
          <w:b/>
        </w:rPr>
        <w:t xml:space="preserve"> </w:t>
      </w:r>
      <w:r w:rsidR="00EE7DB5">
        <w:rPr>
          <w:b/>
        </w:rPr>
        <w:t>migration</w:t>
      </w:r>
      <w:r w:rsidR="00EE7DB5" w:rsidRPr="00C37FA3">
        <w:rPr>
          <w:b/>
        </w:rPr>
        <w:t xml:space="preserve"> </w:t>
      </w:r>
      <w:r w:rsidR="00F95CE0" w:rsidRPr="00C37FA3">
        <w:rPr>
          <w:b/>
        </w:rPr>
        <w:t>officials</w:t>
      </w:r>
      <w:r w:rsidR="009D1289">
        <w:rPr>
          <w:b/>
        </w:rPr>
        <w:t xml:space="preserve"> </w:t>
      </w:r>
      <w:r w:rsidR="00EE7DB5">
        <w:rPr>
          <w:b/>
        </w:rPr>
        <w:t xml:space="preserve">and professionals of </w:t>
      </w:r>
      <w:r w:rsidR="007043AA">
        <w:rPr>
          <w:b/>
        </w:rPr>
        <w:t>the media.</w:t>
      </w:r>
    </w:p>
    <w:p w:rsidR="00F72A31" w:rsidRPr="00F96E5E" w:rsidRDefault="00042C0B" w:rsidP="00F72A31">
      <w:pPr>
        <w:pStyle w:val="SingleTxtG"/>
      </w:pPr>
      <w:r>
        <w:t>2</w:t>
      </w:r>
      <w:r w:rsidR="000F656E">
        <w:t>0</w:t>
      </w:r>
      <w:r>
        <w:t>.</w:t>
      </w:r>
      <w:r w:rsidR="00804D65">
        <w:tab/>
      </w:r>
      <w:r w:rsidR="00F72A31" w:rsidRPr="00F96E5E">
        <w:t>The Committee is concerned that,</w:t>
      </w:r>
      <w:r w:rsidR="0023293B">
        <w:t xml:space="preserve"> according to the Alien Act,</w:t>
      </w:r>
      <w:r w:rsidR="00F72A31" w:rsidRPr="00F96E5E">
        <w:t xml:space="preserve"> if a migrant worker violates migration law</w:t>
      </w:r>
      <w:r w:rsidR="0023293B">
        <w:t>s</w:t>
      </w:r>
      <w:r w:rsidR="00F72A31" w:rsidRPr="00F96E5E">
        <w:t>, his</w:t>
      </w:r>
      <w:r w:rsidR="004945D2">
        <w:t xml:space="preserve"> or </w:t>
      </w:r>
      <w:r w:rsidR="00F72A31" w:rsidRPr="00F96E5E">
        <w:t xml:space="preserve">her identity documents are </w:t>
      </w:r>
      <w:r w:rsidR="0023293B">
        <w:t xml:space="preserve">confiscated and </w:t>
      </w:r>
      <w:r w:rsidR="00F72A31" w:rsidRPr="00F96E5E">
        <w:t>replaced by an Alien Offender Card</w:t>
      </w:r>
      <w:r w:rsidR="0023293B" w:rsidRPr="000142AB">
        <w:t xml:space="preserve"> until the Ministry of the Interior rules on the offence.</w:t>
      </w:r>
    </w:p>
    <w:p w:rsidR="00205F93" w:rsidRPr="00117738" w:rsidRDefault="00A74329" w:rsidP="009B0962">
      <w:pPr>
        <w:pStyle w:val="SingleTxtG"/>
        <w:rPr>
          <w:b/>
        </w:rPr>
      </w:pPr>
      <w:r w:rsidRPr="00804D65">
        <w:t>2</w:t>
      </w:r>
      <w:r w:rsidR="000F656E" w:rsidRPr="00804D65">
        <w:t>1</w:t>
      </w:r>
      <w:r w:rsidRPr="00804D65">
        <w:t>.</w:t>
      </w:r>
      <w:r w:rsidR="00804D65">
        <w:tab/>
      </w:r>
      <w:r w:rsidR="00F72A31" w:rsidRPr="00F96E5E">
        <w:rPr>
          <w:b/>
        </w:rPr>
        <w:t xml:space="preserve">The Committee </w:t>
      </w:r>
      <w:r w:rsidR="000F108C">
        <w:rPr>
          <w:b/>
        </w:rPr>
        <w:t>encourages the State party to</w:t>
      </w:r>
      <w:r w:rsidR="00157055">
        <w:rPr>
          <w:b/>
        </w:rPr>
        <w:t xml:space="preserve"> </w:t>
      </w:r>
      <w:r w:rsidR="000F656E">
        <w:rPr>
          <w:b/>
        </w:rPr>
        <w:t xml:space="preserve">eliminate </w:t>
      </w:r>
      <w:r w:rsidR="004945D2">
        <w:rPr>
          <w:b/>
        </w:rPr>
        <w:t xml:space="preserve">the </w:t>
      </w:r>
      <w:r w:rsidR="000F656E">
        <w:rPr>
          <w:b/>
        </w:rPr>
        <w:t>practice of</w:t>
      </w:r>
      <w:r w:rsidR="002171CA">
        <w:rPr>
          <w:b/>
        </w:rPr>
        <w:t xml:space="preserve"> </w:t>
      </w:r>
      <w:r w:rsidR="000F108C">
        <w:rPr>
          <w:b/>
        </w:rPr>
        <w:t>replac</w:t>
      </w:r>
      <w:r w:rsidR="000F656E">
        <w:rPr>
          <w:b/>
        </w:rPr>
        <w:t>ing</w:t>
      </w:r>
      <w:r w:rsidR="00F72A31" w:rsidRPr="00F96E5E">
        <w:rPr>
          <w:b/>
        </w:rPr>
        <w:t xml:space="preserve"> migrant workers</w:t>
      </w:r>
      <w:r w:rsidR="000F108C">
        <w:rPr>
          <w:b/>
        </w:rPr>
        <w:t>’</w:t>
      </w:r>
      <w:r w:rsidR="00F72A31" w:rsidRPr="00F96E5E">
        <w:rPr>
          <w:b/>
        </w:rPr>
        <w:t xml:space="preserve"> identity documents by an Alien Offender Card </w:t>
      </w:r>
      <w:r w:rsidR="00B00869">
        <w:rPr>
          <w:b/>
        </w:rPr>
        <w:t>in case of infringement of</w:t>
      </w:r>
      <w:r w:rsidR="00F72A31" w:rsidRPr="00F96E5E">
        <w:rPr>
          <w:b/>
        </w:rPr>
        <w:t xml:space="preserve"> migration law</w:t>
      </w:r>
      <w:r w:rsidR="001C4EC3">
        <w:rPr>
          <w:b/>
        </w:rPr>
        <w:t>s</w:t>
      </w:r>
      <w:r w:rsidR="00253373">
        <w:rPr>
          <w:b/>
        </w:rPr>
        <w:t>.</w:t>
      </w:r>
    </w:p>
    <w:p w:rsidR="000F656E" w:rsidRPr="009B0962" w:rsidRDefault="000F656E" w:rsidP="000F656E">
      <w:pPr>
        <w:pStyle w:val="SingleTxtG"/>
        <w:ind w:left="1100"/>
      </w:pPr>
      <w:r>
        <w:t>2</w:t>
      </w:r>
      <w:r w:rsidR="00803187">
        <w:t>2</w:t>
      </w:r>
      <w:r>
        <w:t>.</w:t>
      </w:r>
      <w:r w:rsidR="00804D65">
        <w:tab/>
      </w:r>
      <w:r w:rsidRPr="009B0962">
        <w:t xml:space="preserve">The Committee is concerned about </w:t>
      </w:r>
      <w:r>
        <w:t xml:space="preserve">reports that some border officials </w:t>
      </w:r>
      <w:r w:rsidR="00CF1D4B">
        <w:t xml:space="preserve">arbitrarily </w:t>
      </w:r>
      <w:r>
        <w:t>refuse to stamp</w:t>
      </w:r>
      <w:r w:rsidRPr="009B0962">
        <w:t xml:space="preserve"> passports </w:t>
      </w:r>
      <w:r>
        <w:t xml:space="preserve">upon </w:t>
      </w:r>
      <w:r w:rsidRPr="009B0962">
        <w:t xml:space="preserve">entry </w:t>
      </w:r>
      <w:r>
        <w:t>in</w:t>
      </w:r>
      <w:r w:rsidRPr="009B0962">
        <w:t xml:space="preserve">to the </w:t>
      </w:r>
      <w:r>
        <w:t>State party,</w:t>
      </w:r>
      <w:r w:rsidRPr="009B0962">
        <w:t xml:space="preserve"> </w:t>
      </w:r>
      <w:r>
        <w:t>often resulting in</w:t>
      </w:r>
      <w:r w:rsidRPr="009B0962">
        <w:t xml:space="preserve"> problems </w:t>
      </w:r>
      <w:r w:rsidR="004945D2">
        <w:t>with</w:t>
      </w:r>
      <w:r w:rsidR="004945D2" w:rsidRPr="009B0962">
        <w:t xml:space="preserve"> </w:t>
      </w:r>
      <w:r w:rsidRPr="009B0962">
        <w:t>regulariz</w:t>
      </w:r>
      <w:r w:rsidR="004945D2">
        <w:t>ing</w:t>
      </w:r>
      <w:r w:rsidRPr="009B0962">
        <w:t xml:space="preserve"> the immigration status later on.</w:t>
      </w:r>
    </w:p>
    <w:p w:rsidR="000F656E" w:rsidRPr="0057284E" w:rsidRDefault="000F656E" w:rsidP="003A7736">
      <w:pPr>
        <w:pStyle w:val="SingleTxtG"/>
        <w:ind w:left="1100"/>
        <w:rPr>
          <w:b/>
        </w:rPr>
      </w:pPr>
      <w:r w:rsidRPr="00804D65">
        <w:t>2</w:t>
      </w:r>
      <w:r w:rsidR="00803187" w:rsidRPr="00804D65">
        <w:t>3</w:t>
      </w:r>
      <w:r w:rsidRPr="00804D65">
        <w:t>.</w:t>
      </w:r>
      <w:r w:rsidR="00804D65">
        <w:rPr>
          <w:b/>
        </w:rPr>
        <w:tab/>
      </w:r>
      <w:r w:rsidRPr="000F656E">
        <w:rPr>
          <w:b/>
        </w:rPr>
        <w:t>The Committee urges the State party</w:t>
      </w:r>
      <w:r w:rsidR="00DD528C">
        <w:rPr>
          <w:b/>
        </w:rPr>
        <w:t xml:space="preserve"> </w:t>
      </w:r>
      <w:r w:rsidR="0036252C">
        <w:rPr>
          <w:b/>
        </w:rPr>
        <w:t xml:space="preserve">to </w:t>
      </w:r>
      <w:r w:rsidR="00DD528C" w:rsidRPr="00805F39">
        <w:rPr>
          <w:b/>
        </w:rPr>
        <w:t>ensure that p</w:t>
      </w:r>
      <w:r w:rsidR="00DD528C" w:rsidRPr="00BA74BA">
        <w:rPr>
          <w:b/>
        </w:rPr>
        <w:t>ractice</w:t>
      </w:r>
      <w:r w:rsidR="00A12AE3" w:rsidRPr="00BA74BA">
        <w:rPr>
          <w:b/>
        </w:rPr>
        <w:t>s</w:t>
      </w:r>
      <w:r w:rsidR="00DD528C" w:rsidRPr="00BA74BA">
        <w:rPr>
          <w:b/>
        </w:rPr>
        <w:t xml:space="preserve"> used</w:t>
      </w:r>
      <w:r w:rsidR="00DD528C">
        <w:rPr>
          <w:b/>
        </w:rPr>
        <w:t xml:space="preserve"> by officers monitoring the borders are in conformity with the provisions of the Convention.</w:t>
      </w:r>
    </w:p>
    <w:p w:rsidR="004422F3" w:rsidRPr="000B7C47" w:rsidRDefault="00535A67" w:rsidP="00535A67">
      <w:pPr>
        <w:pStyle w:val="H23G"/>
      </w:pPr>
      <w:r>
        <w:tab/>
      </w:r>
      <w:r w:rsidR="004422F3" w:rsidRPr="000B7C47">
        <w:t>3.</w:t>
      </w:r>
      <w:r w:rsidR="004422F3" w:rsidRPr="000B7C47">
        <w:tab/>
        <w:t>Human rights of all migrant workers and members of their families (arts. 8–35)</w:t>
      </w:r>
    </w:p>
    <w:p w:rsidR="007E77EC" w:rsidRDefault="00465315" w:rsidP="00804D65">
      <w:pPr>
        <w:pStyle w:val="SingleTxtG"/>
      </w:pPr>
      <w:r>
        <w:t>2</w:t>
      </w:r>
      <w:r w:rsidR="00803187">
        <w:t>4</w:t>
      </w:r>
      <w:r>
        <w:t>.</w:t>
      </w:r>
      <w:r w:rsidR="00804D65">
        <w:tab/>
      </w:r>
      <w:r w:rsidR="00DB1469">
        <w:t>The Committee is concerned that</w:t>
      </w:r>
      <w:r w:rsidR="0094080C">
        <w:t xml:space="preserve"> </w:t>
      </w:r>
      <w:r w:rsidR="0094080C" w:rsidRPr="0094080C">
        <w:t xml:space="preserve">migrant workers </w:t>
      </w:r>
      <w:r w:rsidR="00591FD8">
        <w:t xml:space="preserve">need </w:t>
      </w:r>
      <w:r w:rsidR="002267D9" w:rsidRPr="002267D9">
        <w:t>an authorization</w:t>
      </w:r>
      <w:r w:rsidR="00541A33">
        <w:t xml:space="preserve"> to leave the country</w:t>
      </w:r>
      <w:r w:rsidR="0095799C" w:rsidRPr="0095799C">
        <w:t xml:space="preserve"> </w:t>
      </w:r>
      <w:r w:rsidR="004945D2">
        <w:t>if</w:t>
      </w:r>
      <w:r w:rsidR="007E77EC" w:rsidRPr="007E77EC">
        <w:t xml:space="preserve"> they ha</w:t>
      </w:r>
      <w:r w:rsidR="00541A33">
        <w:t>ve</w:t>
      </w:r>
      <w:r w:rsidR="007E77EC" w:rsidRPr="007E77EC">
        <w:t xml:space="preserve"> been subject </w:t>
      </w:r>
      <w:r w:rsidR="009A60B1">
        <w:t>to</w:t>
      </w:r>
      <w:r w:rsidR="007E77EC" w:rsidRPr="007E77EC">
        <w:t xml:space="preserve"> sanctions imposed by the administrative au</w:t>
      </w:r>
      <w:r w:rsidR="0094080C">
        <w:t xml:space="preserve">thority for infringement of </w:t>
      </w:r>
      <w:r w:rsidR="007E77EC" w:rsidRPr="007E77EC">
        <w:t>Decree-</w:t>
      </w:r>
      <w:r w:rsidR="001E5891">
        <w:t>L</w:t>
      </w:r>
      <w:r w:rsidR="007E77EC" w:rsidRPr="007E77EC">
        <w:t>aw No</w:t>
      </w:r>
      <w:r w:rsidR="0017769B">
        <w:t>.</w:t>
      </w:r>
      <w:r w:rsidR="007E77EC" w:rsidRPr="007E77EC">
        <w:t xml:space="preserve"> 1.094 </w:t>
      </w:r>
      <w:r w:rsidR="0017769B">
        <w:t xml:space="preserve">of </w:t>
      </w:r>
      <w:r w:rsidR="0017769B" w:rsidRPr="007E77EC">
        <w:t>1975</w:t>
      </w:r>
      <w:r w:rsidR="0017769B">
        <w:t xml:space="preserve"> </w:t>
      </w:r>
      <w:r w:rsidR="007E77EC" w:rsidRPr="007E77EC">
        <w:t>on foreigners</w:t>
      </w:r>
      <w:r w:rsidR="0094080C">
        <w:t>.</w:t>
      </w:r>
    </w:p>
    <w:p w:rsidR="009B12F7" w:rsidRDefault="00465315" w:rsidP="00804D65">
      <w:pPr>
        <w:pStyle w:val="SingleTxtG"/>
      </w:pPr>
      <w:r w:rsidRPr="00804D65">
        <w:t>2</w:t>
      </w:r>
      <w:r w:rsidR="00803187" w:rsidRPr="00804D65">
        <w:t>5</w:t>
      </w:r>
      <w:r w:rsidRPr="00804D65">
        <w:t>.</w:t>
      </w:r>
      <w:r w:rsidR="00804D65">
        <w:tab/>
      </w:r>
      <w:r w:rsidR="009B12F7" w:rsidRPr="00804D65">
        <w:rPr>
          <w:b/>
        </w:rPr>
        <w:t xml:space="preserve">The Committee </w:t>
      </w:r>
      <w:r w:rsidR="00F53B3D" w:rsidRPr="00804D65">
        <w:rPr>
          <w:b/>
        </w:rPr>
        <w:t xml:space="preserve">urges </w:t>
      </w:r>
      <w:r w:rsidR="009B12F7" w:rsidRPr="00804D65">
        <w:rPr>
          <w:b/>
        </w:rPr>
        <w:t xml:space="preserve">the State party </w:t>
      </w:r>
      <w:r w:rsidR="007E77EC" w:rsidRPr="00804D65">
        <w:rPr>
          <w:b/>
        </w:rPr>
        <w:t xml:space="preserve">to </w:t>
      </w:r>
      <w:r w:rsidR="00F53B3D" w:rsidRPr="00804D65">
        <w:rPr>
          <w:b/>
        </w:rPr>
        <w:t xml:space="preserve">review its legal provisions </w:t>
      </w:r>
      <w:r w:rsidR="00A92E06" w:rsidRPr="00804D65">
        <w:rPr>
          <w:b/>
        </w:rPr>
        <w:t xml:space="preserve">to ensure that all </w:t>
      </w:r>
      <w:r w:rsidR="009B12F7" w:rsidRPr="00804D65">
        <w:rPr>
          <w:b/>
        </w:rPr>
        <w:t>migrant workers</w:t>
      </w:r>
      <w:r w:rsidR="009701C6" w:rsidRPr="00804D65">
        <w:rPr>
          <w:b/>
        </w:rPr>
        <w:t>, including those who have been subject to sanctions imposed by the administrative authority for infringement of Decree-</w:t>
      </w:r>
      <w:r w:rsidR="001E5891">
        <w:rPr>
          <w:b/>
        </w:rPr>
        <w:t>L</w:t>
      </w:r>
      <w:r w:rsidR="009701C6" w:rsidRPr="00804D65">
        <w:rPr>
          <w:b/>
        </w:rPr>
        <w:t>aw No</w:t>
      </w:r>
      <w:r w:rsidR="0017769B">
        <w:rPr>
          <w:b/>
        </w:rPr>
        <w:t>.</w:t>
      </w:r>
      <w:r w:rsidR="009701C6" w:rsidRPr="00804D65">
        <w:rPr>
          <w:b/>
        </w:rPr>
        <w:t xml:space="preserve"> 1.094, </w:t>
      </w:r>
      <w:r w:rsidR="009B12F7" w:rsidRPr="00804D65">
        <w:rPr>
          <w:b/>
        </w:rPr>
        <w:t xml:space="preserve">are free to leave the </w:t>
      </w:r>
      <w:r w:rsidR="0052294F" w:rsidRPr="00804D65">
        <w:rPr>
          <w:b/>
        </w:rPr>
        <w:t>State party</w:t>
      </w:r>
      <w:r w:rsidR="0094080C" w:rsidRPr="00804D65">
        <w:rPr>
          <w:b/>
        </w:rPr>
        <w:t>, except if the restriction is necessary to protect national security, public order, public health or morals or the rights and freedoms of others, in accordance with article 8 of the Convention.</w:t>
      </w:r>
    </w:p>
    <w:p w:rsidR="005E1D57" w:rsidRPr="00117738" w:rsidRDefault="00465315" w:rsidP="0038065E">
      <w:pPr>
        <w:pStyle w:val="SingleTxtG"/>
      </w:pPr>
      <w:r>
        <w:t>2</w:t>
      </w:r>
      <w:r w:rsidR="00803187">
        <w:t>6</w:t>
      </w:r>
      <w:r>
        <w:t>.</w:t>
      </w:r>
      <w:r w:rsidR="00804D65">
        <w:tab/>
      </w:r>
      <w:r w:rsidR="000B20DE" w:rsidRPr="008F047B">
        <w:t xml:space="preserve">While </w:t>
      </w:r>
      <w:r w:rsidR="00ED1182">
        <w:t>noting that migrant workers</w:t>
      </w:r>
      <w:r w:rsidR="00293446">
        <w:t xml:space="preserve"> detained for infringement of migration laws</w:t>
      </w:r>
      <w:r w:rsidR="00ED1182">
        <w:t xml:space="preserve"> are </w:t>
      </w:r>
      <w:r w:rsidR="00293446">
        <w:t>placed</w:t>
      </w:r>
      <w:r w:rsidR="00ED1182">
        <w:t xml:space="preserve"> in administrative custody,</w:t>
      </w:r>
      <w:r w:rsidR="001C61A3">
        <w:t xml:space="preserve"> </w:t>
      </w:r>
      <w:r w:rsidR="000B20DE">
        <w:t>t</w:t>
      </w:r>
      <w:r w:rsidR="00796004" w:rsidRPr="00803809">
        <w:t xml:space="preserve">he Committee is concerned </w:t>
      </w:r>
      <w:r w:rsidR="00C03337" w:rsidRPr="00803809">
        <w:t>about</w:t>
      </w:r>
      <w:r w:rsidR="00035E89" w:rsidRPr="00803809">
        <w:t xml:space="preserve"> the lack of information</w:t>
      </w:r>
      <w:r w:rsidR="009F15CB" w:rsidRPr="00183F62">
        <w:t xml:space="preserve"> </w:t>
      </w:r>
      <w:r w:rsidR="001C61A3">
        <w:t>received</w:t>
      </w:r>
      <w:r w:rsidR="00152EF7">
        <w:t xml:space="preserve"> </w:t>
      </w:r>
      <w:r w:rsidR="005B0B3D">
        <w:t>on</w:t>
      </w:r>
      <w:r w:rsidR="00152EF7">
        <w:t xml:space="preserve"> the</w:t>
      </w:r>
      <w:r w:rsidR="007C3C90">
        <w:t xml:space="preserve"> length and condition</w:t>
      </w:r>
      <w:r w:rsidR="009A60B1">
        <w:t>s</w:t>
      </w:r>
      <w:r w:rsidR="000B20DE">
        <w:t xml:space="preserve"> of </w:t>
      </w:r>
      <w:r w:rsidR="00293446">
        <w:t xml:space="preserve">their </w:t>
      </w:r>
      <w:r w:rsidR="000B20DE">
        <w:t>detention</w:t>
      </w:r>
      <w:r w:rsidR="00E156F8">
        <w:t>.</w:t>
      </w:r>
    </w:p>
    <w:p w:rsidR="007D6BCC" w:rsidRDefault="00465315" w:rsidP="00804D65">
      <w:pPr>
        <w:pStyle w:val="SingleTxtG"/>
        <w:rPr>
          <w:lang w:val="en-US"/>
        </w:rPr>
      </w:pPr>
      <w:r w:rsidRPr="00804D65">
        <w:rPr>
          <w:lang w:val="en-US"/>
        </w:rPr>
        <w:t>2</w:t>
      </w:r>
      <w:r w:rsidR="00803187" w:rsidRPr="00804D65">
        <w:rPr>
          <w:lang w:val="en-US"/>
        </w:rPr>
        <w:t>7</w:t>
      </w:r>
      <w:r w:rsidRPr="00804D65">
        <w:rPr>
          <w:lang w:val="en-US"/>
        </w:rPr>
        <w:t>.</w:t>
      </w:r>
      <w:r w:rsidR="00804D65">
        <w:rPr>
          <w:lang w:val="en-US"/>
        </w:rPr>
        <w:tab/>
      </w:r>
      <w:r w:rsidR="00F9310B" w:rsidRPr="00427935">
        <w:rPr>
          <w:b/>
          <w:lang w:val="en-US"/>
        </w:rPr>
        <w:t>The Committee recommends that the State party</w:t>
      </w:r>
      <w:r w:rsidR="007D6BCC" w:rsidRPr="00427935">
        <w:rPr>
          <w:b/>
          <w:lang w:val="en-US"/>
        </w:rPr>
        <w:t>:</w:t>
      </w:r>
    </w:p>
    <w:p w:rsidR="0057284E" w:rsidRPr="00804D65" w:rsidRDefault="0057284E" w:rsidP="00804D65">
      <w:pPr>
        <w:pStyle w:val="SingleTxtG"/>
        <w:ind w:firstLine="567"/>
        <w:rPr>
          <w:b/>
        </w:rPr>
      </w:pPr>
      <w:r w:rsidRPr="00804D65">
        <w:rPr>
          <w:b/>
        </w:rPr>
        <w:t>(a)</w:t>
      </w:r>
      <w:r w:rsidR="00804D65">
        <w:rPr>
          <w:b/>
        </w:rPr>
        <w:tab/>
      </w:r>
      <w:r w:rsidRPr="00804D65">
        <w:rPr>
          <w:b/>
        </w:rPr>
        <w:t xml:space="preserve">Provide detailed information in its next periodic report on the number of migrants held in custody for violations </w:t>
      </w:r>
      <w:r w:rsidR="00D17F15" w:rsidRPr="00804D65">
        <w:rPr>
          <w:b/>
        </w:rPr>
        <w:t xml:space="preserve">of </w:t>
      </w:r>
      <w:r w:rsidRPr="00804D65">
        <w:rPr>
          <w:b/>
        </w:rPr>
        <w:t>migration</w:t>
      </w:r>
      <w:r w:rsidR="006B72AA" w:rsidRPr="00804D65">
        <w:rPr>
          <w:b/>
        </w:rPr>
        <w:t xml:space="preserve"> laws, as well as on </w:t>
      </w:r>
      <w:r w:rsidRPr="00804D65">
        <w:rPr>
          <w:b/>
        </w:rPr>
        <w:t>the conditions</w:t>
      </w:r>
      <w:r w:rsidR="00250F8F" w:rsidRPr="00804D65">
        <w:rPr>
          <w:b/>
        </w:rPr>
        <w:t xml:space="preserve"> and length</w:t>
      </w:r>
      <w:r w:rsidRPr="00804D65">
        <w:rPr>
          <w:b/>
        </w:rPr>
        <w:t xml:space="preserve"> of </w:t>
      </w:r>
      <w:r w:rsidR="008750FA" w:rsidRPr="00804D65">
        <w:rPr>
          <w:b/>
        </w:rPr>
        <w:t xml:space="preserve">their </w:t>
      </w:r>
      <w:r w:rsidRPr="00804D65">
        <w:rPr>
          <w:b/>
        </w:rPr>
        <w:t>detention</w:t>
      </w:r>
      <w:r w:rsidR="00B771CA" w:rsidRPr="00804D65">
        <w:rPr>
          <w:b/>
        </w:rPr>
        <w:t>;</w:t>
      </w:r>
    </w:p>
    <w:p w:rsidR="00F07867" w:rsidRPr="00804D65" w:rsidRDefault="007D6BCC" w:rsidP="00804D65">
      <w:pPr>
        <w:pStyle w:val="SingleTxtG"/>
        <w:ind w:firstLine="567"/>
        <w:rPr>
          <w:b/>
        </w:rPr>
      </w:pPr>
      <w:r w:rsidRPr="00804D65">
        <w:rPr>
          <w:b/>
        </w:rPr>
        <w:t>(</w:t>
      </w:r>
      <w:r w:rsidR="0057284E" w:rsidRPr="00804D65">
        <w:rPr>
          <w:b/>
        </w:rPr>
        <w:t>b</w:t>
      </w:r>
      <w:r w:rsidRPr="00804D65">
        <w:rPr>
          <w:b/>
        </w:rPr>
        <w:t>)</w:t>
      </w:r>
      <w:r w:rsidR="00804D65">
        <w:rPr>
          <w:b/>
        </w:rPr>
        <w:tab/>
      </w:r>
      <w:r w:rsidR="00AA2E29" w:rsidRPr="00804D65">
        <w:rPr>
          <w:b/>
        </w:rPr>
        <w:t>E</w:t>
      </w:r>
      <w:r w:rsidR="002D70BF" w:rsidRPr="00804D65">
        <w:rPr>
          <w:b/>
        </w:rPr>
        <w:t>nsure that</w:t>
      </w:r>
      <w:r w:rsidR="008750FA" w:rsidRPr="00804D65">
        <w:rPr>
          <w:b/>
        </w:rPr>
        <w:t xml:space="preserve"> the conditions of detention in migrant holding centres are in accordance with international standards</w:t>
      </w:r>
      <w:r w:rsidR="00ED1182" w:rsidRPr="00804D65">
        <w:rPr>
          <w:b/>
        </w:rPr>
        <w:t>.</w:t>
      </w:r>
    </w:p>
    <w:p w:rsidR="008671BA" w:rsidRDefault="00803187" w:rsidP="002A354E">
      <w:pPr>
        <w:pStyle w:val="SingleTxtG"/>
      </w:pPr>
      <w:r>
        <w:t>28</w:t>
      </w:r>
      <w:r w:rsidR="00465315" w:rsidRPr="00465315">
        <w:t>.</w:t>
      </w:r>
      <w:r w:rsidR="00804D65">
        <w:rPr>
          <w:i/>
        </w:rPr>
        <w:tab/>
      </w:r>
      <w:r w:rsidR="008671BA">
        <w:t>The Committee is concerned</w:t>
      </w:r>
      <w:r w:rsidR="00522BD4">
        <w:t xml:space="preserve"> about</w:t>
      </w:r>
      <w:r w:rsidR="00EE3470">
        <w:t xml:space="preserve"> information according to which</w:t>
      </w:r>
      <w:r w:rsidR="00EE3470" w:rsidRPr="00EE3470">
        <w:t xml:space="preserve"> </w:t>
      </w:r>
      <w:r w:rsidR="00EE3470">
        <w:t xml:space="preserve">the procedure of appeal against decisions of expulsion is insufficiently accessible, as illustrated by </w:t>
      </w:r>
      <w:r w:rsidR="00522BD4">
        <w:t>the short time</w:t>
      </w:r>
      <w:r w:rsidR="00E350D8">
        <w:t xml:space="preserve"> </w:t>
      </w:r>
      <w:r w:rsidR="00522BD4">
        <w:t xml:space="preserve">limit </w:t>
      </w:r>
      <w:r w:rsidR="008671BA">
        <w:t>for</w:t>
      </w:r>
      <w:r w:rsidR="00522BD4">
        <w:t xml:space="preserve"> migrant worker</w:t>
      </w:r>
      <w:r w:rsidR="00006ADA">
        <w:t>s</w:t>
      </w:r>
      <w:r w:rsidR="00522BD4">
        <w:t xml:space="preserve"> to lodge</w:t>
      </w:r>
      <w:r w:rsidR="008671BA">
        <w:t xml:space="preserve"> appeal</w:t>
      </w:r>
      <w:r w:rsidR="00006ADA">
        <w:t>s</w:t>
      </w:r>
      <w:r w:rsidR="008671BA">
        <w:t xml:space="preserve"> </w:t>
      </w:r>
      <w:r w:rsidR="00EF2D63">
        <w:t>against</w:t>
      </w:r>
      <w:r w:rsidR="008671BA">
        <w:t xml:space="preserve"> </w:t>
      </w:r>
      <w:r w:rsidR="00EE3470">
        <w:t>decision</w:t>
      </w:r>
      <w:r w:rsidR="00A83792">
        <w:t>s</w:t>
      </w:r>
      <w:r w:rsidR="00EE3470">
        <w:t xml:space="preserve"> </w:t>
      </w:r>
      <w:r w:rsidR="00006ADA">
        <w:t>on their</w:t>
      </w:r>
      <w:r w:rsidR="00EE3470">
        <w:t xml:space="preserve"> expulsion.</w:t>
      </w:r>
    </w:p>
    <w:p w:rsidR="00C41463" w:rsidRPr="00D96941" w:rsidRDefault="00803187" w:rsidP="00D96941">
      <w:pPr>
        <w:pStyle w:val="SingleTxtG"/>
        <w:rPr>
          <w:b/>
        </w:rPr>
      </w:pPr>
      <w:r w:rsidRPr="00804D65">
        <w:t>29</w:t>
      </w:r>
      <w:r w:rsidR="00465315" w:rsidRPr="00804D65">
        <w:t>.</w:t>
      </w:r>
      <w:r w:rsidR="00804D65">
        <w:rPr>
          <w:b/>
        </w:rPr>
        <w:tab/>
      </w:r>
      <w:r w:rsidR="00F55958" w:rsidRPr="008F047B">
        <w:rPr>
          <w:b/>
        </w:rPr>
        <w:t>The</w:t>
      </w:r>
      <w:r w:rsidR="002B2D28" w:rsidRPr="008F047B">
        <w:rPr>
          <w:b/>
        </w:rPr>
        <w:t xml:space="preserve"> Committee recommends that</w:t>
      </w:r>
      <w:r w:rsidR="00F55958" w:rsidRPr="008F047B">
        <w:rPr>
          <w:b/>
        </w:rPr>
        <w:t xml:space="preserve"> the State party</w:t>
      </w:r>
      <w:r w:rsidR="0061691A">
        <w:rPr>
          <w:b/>
        </w:rPr>
        <w:t xml:space="preserve"> take the necessary measures to ensure that the procedure of appeal against decisions of expulsion </w:t>
      </w:r>
      <w:r w:rsidR="00A83792">
        <w:rPr>
          <w:b/>
        </w:rPr>
        <w:t>is</w:t>
      </w:r>
      <w:r w:rsidR="0061691A">
        <w:rPr>
          <w:b/>
        </w:rPr>
        <w:t xml:space="preserve"> accessible to migrant workers, including by extending the t</w:t>
      </w:r>
      <w:r w:rsidR="00A83792">
        <w:rPr>
          <w:b/>
        </w:rPr>
        <w:t>i</w:t>
      </w:r>
      <w:r w:rsidR="0061691A">
        <w:rPr>
          <w:b/>
        </w:rPr>
        <w:t>me</w:t>
      </w:r>
      <w:r w:rsidR="00E350D8">
        <w:rPr>
          <w:b/>
        </w:rPr>
        <w:t xml:space="preserve"> </w:t>
      </w:r>
      <w:r w:rsidR="0061691A">
        <w:rPr>
          <w:b/>
        </w:rPr>
        <w:t>limit for lodging appeal</w:t>
      </w:r>
      <w:r w:rsidR="00EF7D10">
        <w:rPr>
          <w:b/>
        </w:rPr>
        <w:t>s</w:t>
      </w:r>
      <w:r w:rsidR="0061691A">
        <w:rPr>
          <w:b/>
        </w:rPr>
        <w:t xml:space="preserve"> against decision</w:t>
      </w:r>
      <w:r w:rsidR="00A83792">
        <w:rPr>
          <w:b/>
        </w:rPr>
        <w:t>s</w:t>
      </w:r>
      <w:r w:rsidR="0061691A">
        <w:rPr>
          <w:b/>
        </w:rPr>
        <w:t xml:space="preserve"> o</w:t>
      </w:r>
      <w:r w:rsidR="00A83792">
        <w:rPr>
          <w:b/>
        </w:rPr>
        <w:t>n</w:t>
      </w:r>
      <w:r w:rsidR="0061691A">
        <w:rPr>
          <w:b/>
        </w:rPr>
        <w:t xml:space="preserve"> expulsion, and that the legal framework which regulates exp</w:t>
      </w:r>
      <w:r w:rsidR="001537A6">
        <w:rPr>
          <w:b/>
        </w:rPr>
        <w:t>ulsion/deportation procedures is</w:t>
      </w:r>
      <w:r w:rsidR="0061691A">
        <w:rPr>
          <w:b/>
        </w:rPr>
        <w:t xml:space="preserve"> </w:t>
      </w:r>
      <w:r w:rsidR="00260834">
        <w:rPr>
          <w:b/>
        </w:rPr>
        <w:t xml:space="preserve">adequately </w:t>
      </w:r>
      <w:r w:rsidR="0061691A">
        <w:rPr>
          <w:b/>
        </w:rPr>
        <w:t>implemented.</w:t>
      </w:r>
    </w:p>
    <w:p w:rsidR="00E01983" w:rsidRDefault="00465315" w:rsidP="00804D65">
      <w:pPr>
        <w:pStyle w:val="SingleTxtG"/>
      </w:pPr>
      <w:r>
        <w:t>3</w:t>
      </w:r>
      <w:r w:rsidR="00803187">
        <w:t>0</w:t>
      </w:r>
      <w:r>
        <w:t>.</w:t>
      </w:r>
      <w:r w:rsidR="00804D65">
        <w:tab/>
      </w:r>
      <w:r w:rsidR="00260834">
        <w:t>While t</w:t>
      </w:r>
      <w:r w:rsidR="00E01983" w:rsidRPr="00E01983">
        <w:t xml:space="preserve">he Committee welcomes the issuance by the Ministry of Health of </w:t>
      </w:r>
      <w:r w:rsidR="00E350D8">
        <w:t>c</w:t>
      </w:r>
      <w:r w:rsidR="00E01983" w:rsidRPr="00E01983">
        <w:t xml:space="preserve">ommunication </w:t>
      </w:r>
      <w:r w:rsidR="00ED1182">
        <w:t xml:space="preserve">No. 3229 of 11 June 2008 on access to </w:t>
      </w:r>
      <w:r w:rsidR="00E01983" w:rsidRPr="00E01983">
        <w:t>emergency medical</w:t>
      </w:r>
      <w:r w:rsidR="007077E8">
        <w:t xml:space="preserve"> care</w:t>
      </w:r>
      <w:r w:rsidR="00E01983" w:rsidRPr="00E01983">
        <w:t xml:space="preserve"> </w:t>
      </w:r>
      <w:r w:rsidR="00ED1182">
        <w:t>for</w:t>
      </w:r>
      <w:r w:rsidR="00E01983" w:rsidRPr="00E01983">
        <w:t xml:space="preserve"> </w:t>
      </w:r>
      <w:r w:rsidR="00ED1182">
        <w:t>migrants in an irregular situation, and</w:t>
      </w:r>
      <w:r w:rsidR="00E01983" w:rsidRPr="00E01983">
        <w:t xml:space="preserve"> access to health care for pregnant women </w:t>
      </w:r>
      <w:r w:rsidR="00ED1182">
        <w:t>and children in an irregular situation</w:t>
      </w:r>
      <w:r w:rsidR="005B6AAC">
        <w:t>, it remains</w:t>
      </w:r>
      <w:r w:rsidR="00E01983" w:rsidRPr="00E01983">
        <w:t xml:space="preserve"> concerned about </w:t>
      </w:r>
      <w:r w:rsidR="00EB77FE">
        <w:t>information</w:t>
      </w:r>
      <w:r w:rsidR="00E01983" w:rsidRPr="00E01983">
        <w:t xml:space="preserve"> received</w:t>
      </w:r>
      <w:r w:rsidR="007077E8">
        <w:t xml:space="preserve"> on the lack of implementation of th</w:t>
      </w:r>
      <w:r w:rsidR="00763230">
        <w:t>e</w:t>
      </w:r>
      <w:r w:rsidR="007077E8">
        <w:t xml:space="preserve"> </w:t>
      </w:r>
      <w:r w:rsidR="00E350D8">
        <w:t>c</w:t>
      </w:r>
      <w:r w:rsidR="007077E8">
        <w:t>ommunication</w:t>
      </w:r>
      <w:r w:rsidR="00E01983" w:rsidRPr="00E01983">
        <w:t xml:space="preserve"> </w:t>
      </w:r>
      <w:r w:rsidR="005B6AAC">
        <w:t>as well as</w:t>
      </w:r>
      <w:r w:rsidR="00E01983" w:rsidRPr="00E01983">
        <w:t xml:space="preserve"> the lack of awareness among health personnel of the rights of migrant workers with regard to access to health.</w:t>
      </w:r>
    </w:p>
    <w:p w:rsidR="00E01983" w:rsidRDefault="00465315" w:rsidP="00804D65">
      <w:pPr>
        <w:pStyle w:val="SingleTxtG"/>
        <w:rPr>
          <w:color w:val="000000"/>
          <w:shd w:val="clear" w:color="auto" w:fill="FFFFFF"/>
        </w:rPr>
      </w:pPr>
      <w:r>
        <w:t>3</w:t>
      </w:r>
      <w:r w:rsidR="00803187">
        <w:t>1</w:t>
      </w:r>
      <w:r>
        <w:t>.</w:t>
      </w:r>
      <w:r w:rsidR="00804D65">
        <w:tab/>
      </w:r>
      <w:r w:rsidR="00E01983" w:rsidRPr="00804D65">
        <w:rPr>
          <w:b/>
        </w:rPr>
        <w:t xml:space="preserve">The Committee recommends that </w:t>
      </w:r>
      <w:r w:rsidR="00E01983" w:rsidRPr="00804D65">
        <w:rPr>
          <w:b/>
          <w:lang/>
        </w:rPr>
        <w:t xml:space="preserve">the State party ensure the effective implementation of </w:t>
      </w:r>
      <w:r w:rsidR="00E350D8">
        <w:rPr>
          <w:b/>
        </w:rPr>
        <w:t>c</w:t>
      </w:r>
      <w:r w:rsidR="00E01983" w:rsidRPr="00804D65">
        <w:rPr>
          <w:b/>
        </w:rPr>
        <w:t xml:space="preserve">ommunication No. 3229 of 11 June 2008 on access to health for migrant workers, including by disseminating the provisions of the communication among health personnel </w:t>
      </w:r>
      <w:r w:rsidR="00D65B31" w:rsidRPr="00804D65">
        <w:rPr>
          <w:b/>
        </w:rPr>
        <w:t xml:space="preserve">and </w:t>
      </w:r>
      <w:r w:rsidR="001344CE" w:rsidRPr="00804D65">
        <w:rPr>
          <w:b/>
          <w:color w:val="000000"/>
          <w:shd w:val="clear" w:color="auto" w:fill="FFFFFF"/>
        </w:rPr>
        <w:t>by establishing a monitoring mechanism for the implementation of the Communication.</w:t>
      </w:r>
    </w:p>
    <w:p w:rsidR="00E01983" w:rsidRDefault="00012515" w:rsidP="00804D65">
      <w:pPr>
        <w:pStyle w:val="SingleTxtG"/>
      </w:pPr>
      <w:r w:rsidRPr="00755805">
        <w:t>32.</w:t>
      </w:r>
      <w:r w:rsidR="00804D65">
        <w:tab/>
      </w:r>
      <w:r w:rsidRPr="00755805">
        <w:t xml:space="preserve">The Committee notes that children of parents in an irregular situation are recorded in the official register </w:t>
      </w:r>
      <w:r w:rsidR="00E350D8">
        <w:t>as</w:t>
      </w:r>
      <w:r w:rsidRPr="00755805">
        <w:t xml:space="preserve"> </w:t>
      </w:r>
      <w:r w:rsidR="00E10E7F">
        <w:t>“</w:t>
      </w:r>
      <w:r w:rsidRPr="00755805">
        <w:t>children of foreign nationals in transit</w:t>
      </w:r>
      <w:r w:rsidR="00E10E7F">
        <w:t>”</w:t>
      </w:r>
      <w:r w:rsidRPr="00755805">
        <w:t xml:space="preserve"> and can opt for Chilean nationality within a period of one year immediately following their twenty-first birthday. However, the Committee is concerned about cases of children of parents in an irregular situation who can find themselves on the Chilean territory </w:t>
      </w:r>
      <w:r>
        <w:t>without a nationality.</w:t>
      </w:r>
    </w:p>
    <w:p w:rsidR="003717E9" w:rsidRDefault="00465315" w:rsidP="00E10E7F">
      <w:pPr>
        <w:pStyle w:val="SingleTxtG"/>
      </w:pPr>
      <w:r>
        <w:t>3</w:t>
      </w:r>
      <w:r w:rsidR="00803187">
        <w:t>3</w:t>
      </w:r>
      <w:r>
        <w:t>.</w:t>
      </w:r>
      <w:r w:rsidR="00E350D8">
        <w:tab/>
      </w:r>
      <w:r w:rsidR="004C105C" w:rsidRPr="00E10E7F">
        <w:rPr>
          <w:b/>
        </w:rPr>
        <w:t xml:space="preserve">The Committee </w:t>
      </w:r>
      <w:r w:rsidR="005B6AAC" w:rsidRPr="00E10E7F">
        <w:rPr>
          <w:b/>
        </w:rPr>
        <w:t xml:space="preserve">encourages </w:t>
      </w:r>
      <w:r w:rsidR="001612B8" w:rsidRPr="00E10E7F">
        <w:rPr>
          <w:b/>
        </w:rPr>
        <w:t xml:space="preserve">the State party </w:t>
      </w:r>
      <w:r w:rsidR="00C25ED0" w:rsidRPr="00E10E7F">
        <w:rPr>
          <w:b/>
        </w:rPr>
        <w:t xml:space="preserve">to grant </w:t>
      </w:r>
      <w:r w:rsidR="000C0645" w:rsidRPr="00E10E7F">
        <w:rPr>
          <w:b/>
        </w:rPr>
        <w:t>nation</w:t>
      </w:r>
      <w:r w:rsidR="00C25ED0" w:rsidRPr="00E10E7F">
        <w:rPr>
          <w:b/>
        </w:rPr>
        <w:t xml:space="preserve">ality to </w:t>
      </w:r>
      <w:r w:rsidR="00141947" w:rsidRPr="00E10E7F">
        <w:rPr>
          <w:b/>
        </w:rPr>
        <w:t>children</w:t>
      </w:r>
      <w:r w:rsidR="007077E8" w:rsidRPr="00E10E7F">
        <w:rPr>
          <w:b/>
        </w:rPr>
        <w:t xml:space="preserve"> who are</w:t>
      </w:r>
      <w:r w:rsidR="000C0645" w:rsidRPr="00E10E7F">
        <w:rPr>
          <w:b/>
        </w:rPr>
        <w:t xml:space="preserve"> born in </w:t>
      </w:r>
      <w:smartTag w:uri="urn:schemas-microsoft-com:office:smarttags" w:element="place">
        <w:smartTag w:uri="urn:schemas-microsoft-com:office:smarttags" w:element="country-region">
          <w:r w:rsidR="000C0645" w:rsidRPr="00E10E7F">
            <w:rPr>
              <w:b/>
            </w:rPr>
            <w:t>Chile</w:t>
          </w:r>
        </w:smartTag>
      </w:smartTag>
      <w:r w:rsidR="000C0645" w:rsidRPr="00E10E7F">
        <w:rPr>
          <w:b/>
        </w:rPr>
        <w:t xml:space="preserve"> </w:t>
      </w:r>
      <w:r w:rsidR="007077E8" w:rsidRPr="00E10E7F">
        <w:rPr>
          <w:b/>
        </w:rPr>
        <w:t xml:space="preserve">and whose parents are </w:t>
      </w:r>
      <w:r w:rsidR="00141947" w:rsidRPr="00E10E7F">
        <w:rPr>
          <w:b/>
        </w:rPr>
        <w:t>in an irregular situation</w:t>
      </w:r>
      <w:r w:rsidR="003B74C1" w:rsidRPr="00E10E7F">
        <w:rPr>
          <w:b/>
        </w:rPr>
        <w:t>, when</w:t>
      </w:r>
      <w:r w:rsidR="0007199B" w:rsidRPr="00E10E7F">
        <w:rPr>
          <w:b/>
        </w:rPr>
        <w:t>ever</w:t>
      </w:r>
      <w:r w:rsidR="00EB77FE" w:rsidRPr="00E10E7F">
        <w:rPr>
          <w:b/>
        </w:rPr>
        <w:t xml:space="preserve"> parents are unable to transfer their nationality to the children</w:t>
      </w:r>
      <w:r w:rsidR="00C25ED0" w:rsidRPr="00E10E7F">
        <w:rPr>
          <w:b/>
        </w:rPr>
        <w:t>.</w:t>
      </w:r>
      <w:r w:rsidR="00F154DB" w:rsidRPr="00E10E7F">
        <w:rPr>
          <w:b/>
        </w:rPr>
        <w:t xml:space="preserve"> The Committee also encourages the State party to accede</w:t>
      </w:r>
      <w:r w:rsidR="00F154DB" w:rsidRPr="00E10E7F">
        <w:rPr>
          <w:rFonts w:ascii="Arial" w:hAnsi="Arial" w:cs="Arial"/>
          <w:b/>
          <w:sz w:val="19"/>
          <w:szCs w:val="19"/>
        </w:rPr>
        <w:t xml:space="preserve"> </w:t>
      </w:r>
      <w:r w:rsidR="00F154DB" w:rsidRPr="00E10E7F">
        <w:rPr>
          <w:b/>
        </w:rPr>
        <w:t>to the 1954 Convention relating to the Status of Stateless Persons and the 1961 Convention on the Reduction of Statelessness.</w:t>
      </w:r>
    </w:p>
    <w:p w:rsidR="00FB7363" w:rsidRDefault="00465315" w:rsidP="00E10E7F">
      <w:pPr>
        <w:pStyle w:val="SingleTxtG"/>
        <w:rPr>
          <w:rStyle w:val="longtext"/>
          <w:color w:val="000000"/>
          <w:shd w:val="clear" w:color="auto" w:fill="EBEFF9"/>
        </w:rPr>
      </w:pPr>
      <w:r>
        <w:t>3</w:t>
      </w:r>
      <w:r w:rsidR="00803187">
        <w:t>4</w:t>
      </w:r>
      <w:r>
        <w:t>.</w:t>
      </w:r>
      <w:r w:rsidR="00E10E7F">
        <w:tab/>
      </w:r>
      <w:r w:rsidR="005B6AAC">
        <w:t>While t</w:t>
      </w:r>
      <w:r w:rsidR="0081511C" w:rsidRPr="00FB7363">
        <w:t xml:space="preserve">he Committee </w:t>
      </w:r>
      <w:r w:rsidR="00447FD6">
        <w:t>welcomes the issuance</w:t>
      </w:r>
      <w:r w:rsidR="001D4597" w:rsidRPr="001D4597">
        <w:t xml:space="preserve"> </w:t>
      </w:r>
      <w:r w:rsidR="001D4597">
        <w:t>by the Ministry of Education</w:t>
      </w:r>
      <w:r w:rsidR="00DA0BA1">
        <w:t xml:space="preserve"> of</w:t>
      </w:r>
      <w:r w:rsidR="00447FD6">
        <w:t xml:space="preserve"> </w:t>
      </w:r>
      <w:r w:rsidR="00E350D8">
        <w:t>c</w:t>
      </w:r>
      <w:r w:rsidR="0081511C" w:rsidRPr="00FB7363">
        <w:t>om</w:t>
      </w:r>
      <w:r w:rsidR="00A27EC0" w:rsidRPr="00FB7363">
        <w:t>m</w:t>
      </w:r>
      <w:r w:rsidR="0081511C" w:rsidRPr="00FB7363">
        <w:t>unication No</w:t>
      </w:r>
      <w:r w:rsidR="0036620F">
        <w:t>.</w:t>
      </w:r>
      <w:r w:rsidR="0081511C" w:rsidRPr="00FB7363">
        <w:t xml:space="preserve"> 07/1008 (1531) of 2005</w:t>
      </w:r>
      <w:r w:rsidR="00447FD6">
        <w:t xml:space="preserve"> </w:t>
      </w:r>
      <w:r w:rsidR="0081511C" w:rsidRPr="00FB7363">
        <w:t>on the enrolment and presence</w:t>
      </w:r>
      <w:r w:rsidR="00FB3A3F">
        <w:t xml:space="preserve"> in schools</w:t>
      </w:r>
      <w:r w:rsidR="0081511C" w:rsidRPr="00FB7363">
        <w:t xml:space="preserve"> of migrant child</w:t>
      </w:r>
      <w:r w:rsidR="008428AC" w:rsidRPr="00FB7363">
        <w:t>ren</w:t>
      </w:r>
      <w:r w:rsidR="00FB3A3F">
        <w:t xml:space="preserve"> in an irregular situation</w:t>
      </w:r>
      <w:r w:rsidR="005B6AAC">
        <w:t>, it</w:t>
      </w:r>
      <w:r w:rsidR="008428AC" w:rsidRPr="00FB7363">
        <w:t xml:space="preserve"> </w:t>
      </w:r>
      <w:r w:rsidR="005B6AAC">
        <w:t>remains</w:t>
      </w:r>
      <w:r w:rsidR="008428AC" w:rsidRPr="00FB7363">
        <w:t xml:space="preserve"> concerned</w:t>
      </w:r>
      <w:r w:rsidR="008E538E">
        <w:t xml:space="preserve"> about information</w:t>
      </w:r>
      <w:r w:rsidR="001D4597">
        <w:t xml:space="preserve"> received</w:t>
      </w:r>
      <w:r w:rsidR="008428AC" w:rsidRPr="00FB7363">
        <w:t xml:space="preserve"> that</w:t>
      </w:r>
      <w:r w:rsidR="008E538E">
        <w:t>,</w:t>
      </w:r>
      <w:r w:rsidR="008428AC" w:rsidRPr="00FB7363">
        <w:t xml:space="preserve"> </w:t>
      </w:r>
      <w:r w:rsidR="0081511C" w:rsidRPr="00FB7363">
        <w:t xml:space="preserve">in </w:t>
      </w:r>
      <w:r w:rsidR="00B86225">
        <w:t>some cases</w:t>
      </w:r>
      <w:r w:rsidR="0081511C" w:rsidRPr="00FB7363">
        <w:t>,</w:t>
      </w:r>
      <w:r w:rsidR="001D4597">
        <w:t xml:space="preserve"> </w:t>
      </w:r>
      <w:r w:rsidR="0081511C" w:rsidRPr="00FB7363">
        <w:t>migrant children</w:t>
      </w:r>
      <w:r w:rsidR="009B25D1">
        <w:t xml:space="preserve"> in</w:t>
      </w:r>
      <w:r w:rsidR="0007199B">
        <w:t xml:space="preserve"> an</w:t>
      </w:r>
      <w:r w:rsidR="009B25D1">
        <w:t xml:space="preserve"> irregular situation</w:t>
      </w:r>
      <w:r w:rsidR="0081511C" w:rsidRPr="00FB7363">
        <w:t xml:space="preserve"> </w:t>
      </w:r>
      <w:r w:rsidR="007B6073">
        <w:t>do not</w:t>
      </w:r>
      <w:r w:rsidR="0081511C" w:rsidRPr="00FB7363">
        <w:t xml:space="preserve"> receive </w:t>
      </w:r>
      <w:r w:rsidR="00E350D8">
        <w:t xml:space="preserve">a </w:t>
      </w:r>
      <w:r w:rsidR="0007199B">
        <w:t>diploma</w:t>
      </w:r>
      <w:r w:rsidR="00242F5B" w:rsidRPr="00242F5B">
        <w:t xml:space="preserve"> </w:t>
      </w:r>
      <w:r w:rsidR="00242F5B" w:rsidRPr="00FB7363">
        <w:t>because</w:t>
      </w:r>
      <w:r w:rsidR="00242F5B">
        <w:t xml:space="preserve"> of </w:t>
      </w:r>
      <w:r w:rsidR="0007199B">
        <w:t xml:space="preserve">their </w:t>
      </w:r>
      <w:r w:rsidR="00582654">
        <w:t>inability</w:t>
      </w:r>
      <w:r w:rsidR="0007199B">
        <w:t xml:space="preserve"> to provide</w:t>
      </w:r>
      <w:r w:rsidR="00242F5B" w:rsidRPr="00FB7363">
        <w:t xml:space="preserve"> required document</w:t>
      </w:r>
      <w:r w:rsidR="0007199B">
        <w:t>s</w:t>
      </w:r>
      <w:r w:rsidR="00153F4A">
        <w:t>,</w:t>
      </w:r>
      <w:r w:rsidR="00FE240A">
        <w:t xml:space="preserve"> </w:t>
      </w:r>
      <w:r w:rsidR="00680904">
        <w:t xml:space="preserve">that </w:t>
      </w:r>
      <w:r w:rsidR="00FE240A">
        <w:t>their grades and diploma are not entered into the national registry system</w:t>
      </w:r>
      <w:r w:rsidR="00242F5B">
        <w:t>,</w:t>
      </w:r>
      <w:r w:rsidR="000E5659" w:rsidRPr="000E5659">
        <w:t xml:space="preserve"> </w:t>
      </w:r>
      <w:r w:rsidR="00FB7363" w:rsidRPr="00FB7363">
        <w:rPr>
          <w:rStyle w:val="HMG"/>
          <w:color w:val="000000"/>
          <w:shd w:val="clear" w:color="auto" w:fill="FFFFFF"/>
        </w:rPr>
        <w:t>and</w:t>
      </w:r>
      <w:r w:rsidR="005644A1">
        <w:rPr>
          <w:rStyle w:val="HMG"/>
          <w:color w:val="000000"/>
          <w:shd w:val="clear" w:color="auto" w:fill="FFFFFF"/>
        </w:rPr>
        <w:t xml:space="preserve"> </w:t>
      </w:r>
      <w:r w:rsidR="00680904">
        <w:rPr>
          <w:rStyle w:val="HMG"/>
          <w:color w:val="000000"/>
          <w:shd w:val="clear" w:color="auto" w:fill="FFFFFF"/>
        </w:rPr>
        <w:t xml:space="preserve">that </w:t>
      </w:r>
      <w:r w:rsidR="005644A1">
        <w:rPr>
          <w:rStyle w:val="HMG"/>
          <w:color w:val="000000"/>
          <w:shd w:val="clear" w:color="auto" w:fill="FFFFFF"/>
        </w:rPr>
        <w:t xml:space="preserve">some </w:t>
      </w:r>
      <w:r w:rsidR="00A27EC0" w:rsidRPr="00FB7363">
        <w:rPr>
          <w:rStyle w:val="longtext"/>
          <w:color w:val="000000"/>
          <w:shd w:val="clear" w:color="auto" w:fill="FFFFFF"/>
        </w:rPr>
        <w:t xml:space="preserve">schools </w:t>
      </w:r>
      <w:r w:rsidR="00451527">
        <w:rPr>
          <w:rStyle w:val="longtext"/>
          <w:color w:val="000000"/>
          <w:shd w:val="clear" w:color="auto" w:fill="FFFFFF"/>
        </w:rPr>
        <w:t xml:space="preserve">refuse the </w:t>
      </w:r>
      <w:r w:rsidR="0049222D">
        <w:rPr>
          <w:rStyle w:val="longtext"/>
          <w:color w:val="000000"/>
          <w:shd w:val="clear" w:color="auto" w:fill="FFFFFF"/>
        </w:rPr>
        <w:t>re-enrolment of</w:t>
      </w:r>
      <w:r w:rsidR="007B6073">
        <w:rPr>
          <w:rStyle w:val="longtext"/>
          <w:color w:val="000000"/>
          <w:shd w:val="clear" w:color="auto" w:fill="FFFFFF"/>
        </w:rPr>
        <w:t xml:space="preserve"> migrant children</w:t>
      </w:r>
      <w:r w:rsidR="00451527">
        <w:rPr>
          <w:rStyle w:val="longtext"/>
          <w:color w:val="000000"/>
          <w:shd w:val="clear" w:color="auto" w:fill="FFFFFF"/>
        </w:rPr>
        <w:t xml:space="preserve"> who have not regularized their immigration status.</w:t>
      </w:r>
      <w:r w:rsidR="001B031C">
        <w:rPr>
          <w:color w:val="000000"/>
          <w:shd w:val="clear" w:color="auto" w:fill="EBEFF9"/>
          <w:vertAlign w:val="superscript"/>
        </w:rPr>
        <w:t xml:space="preserve"> </w:t>
      </w:r>
    </w:p>
    <w:p w:rsidR="006D7FF8" w:rsidRDefault="00465315" w:rsidP="00E10E7F">
      <w:pPr>
        <w:pStyle w:val="SingleTxtG"/>
        <w:rPr>
          <w:shd w:val="clear" w:color="auto" w:fill="FFFFFF"/>
          <w:lang/>
        </w:rPr>
      </w:pPr>
      <w:r w:rsidRPr="00E10E7F">
        <w:rPr>
          <w:rStyle w:val="longtext"/>
          <w:color w:val="000000"/>
          <w:shd w:val="clear" w:color="auto" w:fill="FFFFFF"/>
        </w:rPr>
        <w:t>3</w:t>
      </w:r>
      <w:r w:rsidR="00803187" w:rsidRPr="00E10E7F">
        <w:rPr>
          <w:rStyle w:val="longtext"/>
          <w:color w:val="000000"/>
          <w:shd w:val="clear" w:color="auto" w:fill="FFFFFF"/>
        </w:rPr>
        <w:t>5</w:t>
      </w:r>
      <w:r w:rsidRPr="00E10E7F">
        <w:rPr>
          <w:rStyle w:val="longtext"/>
          <w:color w:val="000000"/>
          <w:shd w:val="clear" w:color="auto" w:fill="FFFFFF"/>
        </w:rPr>
        <w:t>.</w:t>
      </w:r>
      <w:r w:rsidR="00E10E7F">
        <w:rPr>
          <w:rStyle w:val="longtext"/>
          <w:b/>
          <w:color w:val="000000"/>
          <w:shd w:val="clear" w:color="auto" w:fill="FFFFFF"/>
        </w:rPr>
        <w:tab/>
      </w:r>
      <w:r w:rsidR="00D52B0D" w:rsidRPr="00183F62">
        <w:rPr>
          <w:rStyle w:val="longtext"/>
          <w:b/>
          <w:color w:val="000000"/>
          <w:shd w:val="clear" w:color="auto" w:fill="FFFFFF"/>
        </w:rPr>
        <w:t>The</w:t>
      </w:r>
      <w:r w:rsidR="00D52B0D">
        <w:rPr>
          <w:rStyle w:val="longtext"/>
          <w:color w:val="000000"/>
          <w:shd w:val="clear" w:color="auto" w:fill="FFFFFF"/>
        </w:rPr>
        <w:t xml:space="preserve"> </w:t>
      </w:r>
      <w:r w:rsidR="00D52B0D" w:rsidRPr="00E10E7F">
        <w:rPr>
          <w:b/>
          <w:shd w:val="clear" w:color="auto" w:fill="FFFFFF"/>
        </w:rPr>
        <w:t>Committee recommends that the State party</w:t>
      </w:r>
      <w:r w:rsidR="005B6AAC" w:rsidRPr="00E10E7F">
        <w:rPr>
          <w:b/>
          <w:shd w:val="clear" w:color="auto" w:fill="FFFFFF"/>
        </w:rPr>
        <w:t xml:space="preserve"> </w:t>
      </w:r>
      <w:r w:rsidR="00D52B0D" w:rsidRPr="00E10E7F">
        <w:rPr>
          <w:b/>
          <w:shd w:val="clear" w:color="auto" w:fill="FFFFFF"/>
        </w:rPr>
        <w:t xml:space="preserve">ensure the effective implementation of </w:t>
      </w:r>
      <w:r w:rsidR="00E350D8">
        <w:rPr>
          <w:b/>
          <w:shd w:val="clear" w:color="auto" w:fill="FFFFFF"/>
        </w:rPr>
        <w:t>c</w:t>
      </w:r>
      <w:r w:rsidR="00D52B0D" w:rsidRPr="00E10E7F">
        <w:rPr>
          <w:b/>
          <w:shd w:val="clear" w:color="auto" w:fill="FFFFFF"/>
        </w:rPr>
        <w:t>ommunication No</w:t>
      </w:r>
      <w:r w:rsidR="00FB3A3F" w:rsidRPr="00E10E7F">
        <w:rPr>
          <w:b/>
          <w:shd w:val="clear" w:color="auto" w:fill="FFFFFF"/>
        </w:rPr>
        <w:t>.</w:t>
      </w:r>
      <w:r w:rsidR="00D52B0D" w:rsidRPr="00E10E7F">
        <w:rPr>
          <w:b/>
          <w:shd w:val="clear" w:color="auto" w:fill="FFFFFF"/>
        </w:rPr>
        <w:t xml:space="preserve"> 07/1008 (15</w:t>
      </w:r>
      <w:r w:rsidR="00E350D8">
        <w:rPr>
          <w:b/>
          <w:shd w:val="clear" w:color="auto" w:fill="FFFFFF"/>
        </w:rPr>
        <w:t>31</w:t>
      </w:r>
      <w:r w:rsidR="00D52B0D" w:rsidRPr="00E10E7F">
        <w:rPr>
          <w:b/>
          <w:shd w:val="clear" w:color="auto" w:fill="FFFFFF"/>
        </w:rPr>
        <w:t>) of 2005 on the enrolment and presence of immigrant children in education, including by ensuring the dissemination of</w:t>
      </w:r>
      <w:r w:rsidR="00516F78" w:rsidRPr="00E10E7F">
        <w:rPr>
          <w:b/>
          <w:shd w:val="clear" w:color="auto" w:fill="FFFFFF"/>
        </w:rPr>
        <w:t xml:space="preserve"> th</w:t>
      </w:r>
      <w:r w:rsidR="00E350D8">
        <w:rPr>
          <w:b/>
          <w:shd w:val="clear" w:color="auto" w:fill="FFFFFF"/>
        </w:rPr>
        <w:t>e</w:t>
      </w:r>
      <w:r w:rsidR="00D52B0D" w:rsidRPr="00E10E7F">
        <w:rPr>
          <w:b/>
          <w:shd w:val="clear" w:color="auto" w:fill="FFFFFF"/>
        </w:rPr>
        <w:t xml:space="preserve"> </w:t>
      </w:r>
      <w:r w:rsidR="00E350D8">
        <w:rPr>
          <w:b/>
          <w:shd w:val="clear" w:color="auto" w:fill="FFFFFF"/>
        </w:rPr>
        <w:t>c</w:t>
      </w:r>
      <w:r w:rsidR="00D52B0D" w:rsidRPr="00E10E7F">
        <w:rPr>
          <w:b/>
          <w:shd w:val="clear" w:color="auto" w:fill="FFFFFF"/>
        </w:rPr>
        <w:t>ommunication in all educational institutions and by establishi</w:t>
      </w:r>
      <w:r w:rsidR="00516F78" w:rsidRPr="00E10E7F">
        <w:rPr>
          <w:b/>
          <w:shd w:val="clear" w:color="auto" w:fill="FFFFFF"/>
        </w:rPr>
        <w:t>ng a monitoring mechanism for its</w:t>
      </w:r>
      <w:r w:rsidR="00D52B0D" w:rsidRPr="00E10E7F">
        <w:rPr>
          <w:b/>
          <w:shd w:val="clear" w:color="auto" w:fill="FFFFFF"/>
        </w:rPr>
        <w:t xml:space="preserve"> imp</w:t>
      </w:r>
      <w:r w:rsidR="00516F78" w:rsidRPr="00E10E7F">
        <w:rPr>
          <w:b/>
          <w:shd w:val="clear" w:color="auto" w:fill="FFFFFF"/>
        </w:rPr>
        <w:t>lementation</w:t>
      </w:r>
      <w:r w:rsidR="001344CE" w:rsidRPr="00E10E7F">
        <w:rPr>
          <w:b/>
          <w:shd w:val="clear" w:color="auto" w:fill="FFFFFF"/>
        </w:rPr>
        <w:t>.</w:t>
      </w:r>
    </w:p>
    <w:p w:rsidR="005C5703" w:rsidRPr="00183F62" w:rsidRDefault="00465315" w:rsidP="00E10E7F">
      <w:pPr>
        <w:pStyle w:val="SingleTxtG"/>
        <w:rPr>
          <w:rStyle w:val="hps"/>
          <w:color w:val="000000"/>
        </w:rPr>
      </w:pPr>
      <w:r>
        <w:rPr>
          <w:rStyle w:val="hps"/>
          <w:color w:val="000000"/>
        </w:rPr>
        <w:t>3</w:t>
      </w:r>
      <w:r w:rsidR="00803187">
        <w:rPr>
          <w:rStyle w:val="hps"/>
          <w:color w:val="000000"/>
        </w:rPr>
        <w:t>6</w:t>
      </w:r>
      <w:r>
        <w:rPr>
          <w:rStyle w:val="hps"/>
          <w:color w:val="000000"/>
        </w:rPr>
        <w:t>.</w:t>
      </w:r>
      <w:r w:rsidR="00E10E7F">
        <w:rPr>
          <w:rStyle w:val="hps"/>
          <w:color w:val="000000"/>
        </w:rPr>
        <w:tab/>
      </w:r>
      <w:r w:rsidR="005C5703" w:rsidRPr="00183F62">
        <w:rPr>
          <w:rStyle w:val="hps"/>
          <w:color w:val="000000"/>
        </w:rPr>
        <w:t>The Committee is concerned a</w:t>
      </w:r>
      <w:r w:rsidR="00C36B28">
        <w:rPr>
          <w:rStyle w:val="hps"/>
          <w:color w:val="000000"/>
        </w:rPr>
        <w:t>bou</w:t>
      </w:r>
      <w:r w:rsidR="005C5703" w:rsidRPr="00183F62">
        <w:rPr>
          <w:rStyle w:val="hps"/>
          <w:color w:val="000000"/>
        </w:rPr>
        <w:t>t information</w:t>
      </w:r>
      <w:r w:rsidR="00E70EDD">
        <w:rPr>
          <w:rStyle w:val="hps"/>
          <w:color w:val="000000"/>
        </w:rPr>
        <w:t xml:space="preserve"> received</w:t>
      </w:r>
      <w:r w:rsidR="005C5703" w:rsidRPr="00183F62">
        <w:rPr>
          <w:rStyle w:val="hps"/>
          <w:color w:val="000000"/>
        </w:rPr>
        <w:t xml:space="preserve"> </w:t>
      </w:r>
      <w:r w:rsidR="00E70EDD">
        <w:rPr>
          <w:rStyle w:val="hps"/>
          <w:color w:val="000000"/>
        </w:rPr>
        <w:t>on</w:t>
      </w:r>
      <w:r w:rsidR="00E70EDD" w:rsidRPr="00183F62">
        <w:rPr>
          <w:rStyle w:val="hps"/>
          <w:color w:val="000000"/>
        </w:rPr>
        <w:t xml:space="preserve"> </w:t>
      </w:r>
      <w:r w:rsidR="005C5703" w:rsidRPr="00183F62">
        <w:rPr>
          <w:rStyle w:val="hps"/>
          <w:color w:val="000000"/>
        </w:rPr>
        <w:t>the vulnerability of women</w:t>
      </w:r>
      <w:r w:rsidR="00120055">
        <w:rPr>
          <w:rStyle w:val="hps"/>
          <w:color w:val="000000"/>
        </w:rPr>
        <w:t xml:space="preserve"> migrant</w:t>
      </w:r>
      <w:r w:rsidR="005C5703" w:rsidRPr="00183F62">
        <w:rPr>
          <w:rStyle w:val="hps"/>
          <w:color w:val="000000"/>
        </w:rPr>
        <w:t xml:space="preserve"> domestic </w:t>
      </w:r>
      <w:r w:rsidR="00120055">
        <w:rPr>
          <w:rStyle w:val="hps"/>
          <w:color w:val="000000"/>
        </w:rPr>
        <w:t>workers</w:t>
      </w:r>
      <w:r w:rsidR="005C5703" w:rsidRPr="00183F62">
        <w:rPr>
          <w:rStyle w:val="hps"/>
          <w:color w:val="000000"/>
        </w:rPr>
        <w:t>,</w:t>
      </w:r>
      <w:r w:rsidR="00582654">
        <w:rPr>
          <w:rStyle w:val="hps"/>
          <w:color w:val="000000"/>
        </w:rPr>
        <w:t xml:space="preserve"> particularly those in an irregular situation,</w:t>
      </w:r>
      <w:r w:rsidR="005C5703" w:rsidRPr="00183F62">
        <w:rPr>
          <w:rStyle w:val="hps"/>
          <w:color w:val="000000"/>
        </w:rPr>
        <w:t xml:space="preserve"> </w:t>
      </w:r>
      <w:r w:rsidR="00AC43EF">
        <w:rPr>
          <w:rStyle w:val="hps"/>
          <w:color w:val="000000"/>
        </w:rPr>
        <w:t>who</w:t>
      </w:r>
      <w:r w:rsidR="005C5703" w:rsidRPr="00183F62">
        <w:rPr>
          <w:rStyle w:val="hps"/>
          <w:color w:val="000000"/>
        </w:rPr>
        <w:t xml:space="preserve"> are</w:t>
      </w:r>
      <w:r w:rsidR="00AC43EF">
        <w:rPr>
          <w:rStyle w:val="hps"/>
          <w:color w:val="000000"/>
        </w:rPr>
        <w:t xml:space="preserve"> often</w:t>
      </w:r>
      <w:r w:rsidR="00827873">
        <w:rPr>
          <w:rStyle w:val="hps"/>
          <w:color w:val="000000"/>
        </w:rPr>
        <w:t xml:space="preserve"> </w:t>
      </w:r>
      <w:r w:rsidR="005C5703" w:rsidRPr="00183F62">
        <w:rPr>
          <w:rStyle w:val="hps"/>
          <w:color w:val="000000"/>
        </w:rPr>
        <w:t>victims of ill-treatment, exploitation or abusive working conditions.</w:t>
      </w:r>
    </w:p>
    <w:p w:rsidR="00B1750E" w:rsidRPr="00E10E7F" w:rsidRDefault="00465315" w:rsidP="00E10E7F">
      <w:pPr>
        <w:pStyle w:val="SingleTxtG"/>
        <w:rPr>
          <w:rStyle w:val="hps"/>
          <w:b/>
        </w:rPr>
      </w:pPr>
      <w:r w:rsidRPr="00E10E7F">
        <w:rPr>
          <w:rStyle w:val="hps"/>
        </w:rPr>
        <w:t>3</w:t>
      </w:r>
      <w:r w:rsidR="00803187" w:rsidRPr="00E10E7F">
        <w:rPr>
          <w:rStyle w:val="hps"/>
        </w:rPr>
        <w:t>7</w:t>
      </w:r>
      <w:r w:rsidRPr="00E10E7F">
        <w:rPr>
          <w:rStyle w:val="hps"/>
        </w:rPr>
        <w:t>.</w:t>
      </w:r>
      <w:r w:rsidR="00E10E7F" w:rsidRPr="00E10E7F">
        <w:rPr>
          <w:rStyle w:val="hps"/>
        </w:rPr>
        <w:tab/>
      </w:r>
      <w:r w:rsidR="005C5703" w:rsidRPr="00E10E7F">
        <w:rPr>
          <w:rStyle w:val="hps"/>
          <w:b/>
        </w:rPr>
        <w:t xml:space="preserve">The Committee recommends that the State party protect women domestic workers, </w:t>
      </w:r>
      <w:r w:rsidR="008B200A" w:rsidRPr="00E10E7F">
        <w:rPr>
          <w:rStyle w:val="hps"/>
          <w:b/>
        </w:rPr>
        <w:t xml:space="preserve">by </w:t>
      </w:r>
      <w:r w:rsidR="000B658A" w:rsidRPr="00E10E7F">
        <w:rPr>
          <w:rStyle w:val="hps"/>
          <w:b/>
        </w:rPr>
        <w:t>ensuring</w:t>
      </w:r>
      <w:r w:rsidR="005C5703" w:rsidRPr="00E10E7F">
        <w:rPr>
          <w:rStyle w:val="hps"/>
          <w:b/>
        </w:rPr>
        <w:t xml:space="preserve"> </w:t>
      </w:r>
      <w:r w:rsidR="00E350D8">
        <w:rPr>
          <w:rStyle w:val="hps"/>
          <w:b/>
        </w:rPr>
        <w:t xml:space="preserve">a </w:t>
      </w:r>
      <w:r w:rsidR="005C5703" w:rsidRPr="00E10E7F">
        <w:rPr>
          <w:rStyle w:val="hps"/>
          <w:b/>
        </w:rPr>
        <w:t xml:space="preserve">greater and more systematic involvement of labour </w:t>
      </w:r>
      <w:r w:rsidR="000B658A" w:rsidRPr="00E10E7F">
        <w:rPr>
          <w:rStyle w:val="hps"/>
          <w:b/>
        </w:rPr>
        <w:t>inspectors</w:t>
      </w:r>
      <w:r w:rsidR="005C5703" w:rsidRPr="00E10E7F">
        <w:rPr>
          <w:rStyle w:val="hps"/>
          <w:b/>
        </w:rPr>
        <w:t xml:space="preserve"> in monitoring the working conditions</w:t>
      </w:r>
      <w:r w:rsidR="00E70EDD" w:rsidRPr="00E10E7F">
        <w:rPr>
          <w:rStyle w:val="hps"/>
          <w:b/>
        </w:rPr>
        <w:t xml:space="preserve"> of </w:t>
      </w:r>
      <w:r w:rsidR="00E350D8">
        <w:rPr>
          <w:rStyle w:val="hps"/>
          <w:b/>
        </w:rPr>
        <w:t xml:space="preserve">such </w:t>
      </w:r>
      <w:r w:rsidR="00E70EDD" w:rsidRPr="00E10E7F">
        <w:rPr>
          <w:rStyle w:val="hps"/>
          <w:b/>
        </w:rPr>
        <w:t>women</w:t>
      </w:r>
      <w:r w:rsidR="004643B4" w:rsidRPr="00E10E7F">
        <w:rPr>
          <w:rStyle w:val="hps"/>
          <w:b/>
        </w:rPr>
        <w:t xml:space="preserve">, in accordance with </w:t>
      </w:r>
      <w:r w:rsidR="000B658A" w:rsidRPr="00E10E7F">
        <w:rPr>
          <w:rStyle w:val="hps"/>
          <w:b/>
        </w:rPr>
        <w:t xml:space="preserve">the Committee’s </w:t>
      </w:r>
      <w:r w:rsidR="004643B4" w:rsidRPr="00E10E7F">
        <w:rPr>
          <w:rStyle w:val="hps"/>
          <w:b/>
        </w:rPr>
        <w:t xml:space="preserve">general </w:t>
      </w:r>
      <w:r w:rsidR="00E350D8">
        <w:rPr>
          <w:rStyle w:val="hps"/>
          <w:b/>
        </w:rPr>
        <w:t>comment</w:t>
      </w:r>
      <w:r w:rsidR="00E350D8" w:rsidRPr="00E10E7F">
        <w:rPr>
          <w:rStyle w:val="hps"/>
          <w:b/>
        </w:rPr>
        <w:t xml:space="preserve"> </w:t>
      </w:r>
      <w:r w:rsidR="004643B4" w:rsidRPr="00E10E7F">
        <w:rPr>
          <w:rStyle w:val="hps"/>
          <w:b/>
        </w:rPr>
        <w:t>No. 1</w:t>
      </w:r>
      <w:r w:rsidR="00E350D8">
        <w:rPr>
          <w:rStyle w:val="hps"/>
          <w:b/>
        </w:rPr>
        <w:t xml:space="preserve"> (2010</w:t>
      </w:r>
      <w:r w:rsidR="00E350D8" w:rsidRPr="00E10E7F">
        <w:rPr>
          <w:rStyle w:val="hps"/>
          <w:b/>
        </w:rPr>
        <w:t>)</w:t>
      </w:r>
      <w:r w:rsidR="00412950" w:rsidRPr="00E10E7F">
        <w:rPr>
          <w:rStyle w:val="hps"/>
          <w:b/>
        </w:rPr>
        <w:t xml:space="preserve"> on domestic migrant workers</w:t>
      </w:r>
      <w:r w:rsidR="005C5703" w:rsidRPr="00E10E7F">
        <w:rPr>
          <w:rStyle w:val="hps"/>
          <w:b/>
        </w:rPr>
        <w:t xml:space="preserve">. </w:t>
      </w:r>
      <w:r w:rsidR="00F13FFC" w:rsidRPr="00E10E7F">
        <w:rPr>
          <w:rStyle w:val="hps"/>
          <w:b/>
        </w:rPr>
        <w:t>The Committee</w:t>
      </w:r>
      <w:r w:rsidR="005C5703" w:rsidRPr="00E10E7F">
        <w:rPr>
          <w:rStyle w:val="hps"/>
          <w:b/>
        </w:rPr>
        <w:t xml:space="preserve"> also</w:t>
      </w:r>
      <w:r w:rsidR="0049222D" w:rsidRPr="00E10E7F">
        <w:rPr>
          <w:rStyle w:val="hps"/>
          <w:b/>
        </w:rPr>
        <w:t xml:space="preserve"> urges the State party to ensure that</w:t>
      </w:r>
      <w:r w:rsidR="005C5703" w:rsidRPr="00E10E7F">
        <w:rPr>
          <w:rStyle w:val="hps"/>
          <w:b/>
        </w:rPr>
        <w:t xml:space="preserve"> </w:t>
      </w:r>
      <w:r w:rsidR="006A4EA6" w:rsidRPr="00E10E7F">
        <w:rPr>
          <w:rStyle w:val="hps"/>
          <w:b/>
        </w:rPr>
        <w:t xml:space="preserve">those </w:t>
      </w:r>
      <w:r w:rsidR="005C5703" w:rsidRPr="00E10E7F">
        <w:rPr>
          <w:rStyle w:val="hps"/>
          <w:b/>
        </w:rPr>
        <w:t>migrant workers have</w:t>
      </w:r>
      <w:r w:rsidR="0049222D" w:rsidRPr="00E10E7F">
        <w:rPr>
          <w:rStyle w:val="hps"/>
          <w:b/>
        </w:rPr>
        <w:t xml:space="preserve"> effective</w:t>
      </w:r>
      <w:r w:rsidR="005C5703" w:rsidRPr="00E10E7F">
        <w:rPr>
          <w:rStyle w:val="hps"/>
          <w:b/>
        </w:rPr>
        <w:t xml:space="preserve"> access to mechanisms for bringing complaints against employers and that all abuses, including ill-treatment, </w:t>
      </w:r>
      <w:r w:rsidR="0049222D" w:rsidRPr="00E10E7F">
        <w:rPr>
          <w:rStyle w:val="hps"/>
          <w:b/>
        </w:rPr>
        <w:t>are</w:t>
      </w:r>
      <w:r w:rsidR="005C5703" w:rsidRPr="00E10E7F">
        <w:rPr>
          <w:rStyle w:val="hps"/>
          <w:b/>
        </w:rPr>
        <w:t xml:space="preserve"> investigated and </w:t>
      </w:r>
      <w:r w:rsidR="000B658A" w:rsidRPr="00E10E7F">
        <w:rPr>
          <w:rStyle w:val="hps"/>
          <w:b/>
        </w:rPr>
        <w:t>sanctioned when appropriate</w:t>
      </w:r>
      <w:r w:rsidR="005C5703" w:rsidRPr="00E10E7F">
        <w:rPr>
          <w:rStyle w:val="hps"/>
          <w:b/>
        </w:rPr>
        <w:t>.</w:t>
      </w:r>
    </w:p>
    <w:p w:rsidR="005C5703" w:rsidRPr="00183F62" w:rsidRDefault="00E10E7F" w:rsidP="00E10E7F">
      <w:pPr>
        <w:pStyle w:val="H23G"/>
        <w:rPr>
          <w:rStyle w:val="longtext"/>
          <w:b w:val="0"/>
          <w:color w:val="000000"/>
        </w:rPr>
      </w:pPr>
      <w:r>
        <w:rPr>
          <w:rStyle w:val="hps"/>
          <w:b w:val="0"/>
          <w:color w:val="000000"/>
        </w:rPr>
        <w:tab/>
      </w:r>
      <w:r w:rsidR="00B1750E" w:rsidRPr="00E10E7F">
        <w:rPr>
          <w:rStyle w:val="longtext"/>
          <w:color w:val="000000"/>
        </w:rPr>
        <w:t>4.</w:t>
      </w:r>
      <w:r w:rsidR="00B1750E" w:rsidRPr="00E10E7F">
        <w:rPr>
          <w:rStyle w:val="longtext"/>
          <w:color w:val="000000"/>
        </w:rPr>
        <w:tab/>
        <w:t>Other rights of migrant workers and members of their families who are documented or in a regular situation (arts. 36–56)</w:t>
      </w:r>
    </w:p>
    <w:p w:rsidR="00D71950" w:rsidRDefault="008940F1" w:rsidP="00E10E7F">
      <w:pPr>
        <w:pStyle w:val="SingleTxtG"/>
      </w:pPr>
      <w:r>
        <w:t>38</w:t>
      </w:r>
      <w:r w:rsidR="00465315" w:rsidRPr="00465315">
        <w:t>.</w:t>
      </w:r>
      <w:r w:rsidR="00E10E7F">
        <w:rPr>
          <w:i/>
        </w:rPr>
        <w:tab/>
      </w:r>
      <w:r w:rsidR="00716081">
        <w:t>T</w:t>
      </w:r>
      <w:r w:rsidR="000A177A" w:rsidRPr="00E65A52">
        <w:t>he Committee is</w:t>
      </w:r>
      <w:r w:rsidR="00F6791F">
        <w:t xml:space="preserve"> concerned </w:t>
      </w:r>
      <w:r w:rsidR="00BB1412" w:rsidRPr="00BB1412">
        <w:t>about</w:t>
      </w:r>
      <w:r w:rsidR="00330006" w:rsidRPr="00330006">
        <w:t xml:space="preserve"> information received that, in practice, </w:t>
      </w:r>
      <w:r w:rsidR="00CD67CF">
        <w:t xml:space="preserve">some </w:t>
      </w:r>
      <w:r w:rsidR="00330006" w:rsidRPr="00330006">
        <w:t xml:space="preserve">migrant workers face obstacles </w:t>
      </w:r>
      <w:r w:rsidR="008B200A">
        <w:t>to</w:t>
      </w:r>
      <w:r w:rsidR="00330006" w:rsidRPr="00330006">
        <w:t xml:space="preserve"> family reunification</w:t>
      </w:r>
      <w:r w:rsidR="00330006">
        <w:t xml:space="preserve"> and about</w:t>
      </w:r>
      <w:r w:rsidR="00BB1412" w:rsidRPr="00BB1412">
        <w:t xml:space="preserve"> the absence of a legal framework regulating family reunification</w:t>
      </w:r>
      <w:r w:rsidR="00330006">
        <w:t>.</w:t>
      </w:r>
    </w:p>
    <w:p w:rsidR="00330006" w:rsidRDefault="008940F1" w:rsidP="00E10E7F">
      <w:pPr>
        <w:pStyle w:val="SingleTxtG"/>
      </w:pPr>
      <w:r>
        <w:t>39</w:t>
      </w:r>
      <w:r w:rsidR="00465315">
        <w:t>.</w:t>
      </w:r>
      <w:r w:rsidR="00E10E7F">
        <w:tab/>
      </w:r>
      <w:r w:rsidR="003B02C4" w:rsidRPr="00E10E7F">
        <w:rPr>
          <w:b/>
        </w:rPr>
        <w:t xml:space="preserve">The Committee </w:t>
      </w:r>
      <w:r w:rsidR="008B36D2" w:rsidRPr="00E10E7F">
        <w:rPr>
          <w:b/>
        </w:rPr>
        <w:t>recommends that the State party</w:t>
      </w:r>
      <w:r w:rsidR="00CD67CF" w:rsidRPr="00E10E7F">
        <w:rPr>
          <w:b/>
        </w:rPr>
        <w:t xml:space="preserve"> </w:t>
      </w:r>
      <w:r w:rsidR="00D71950" w:rsidRPr="00E10E7F">
        <w:rPr>
          <w:b/>
        </w:rPr>
        <w:t xml:space="preserve">ensure that </w:t>
      </w:r>
      <w:r w:rsidR="00BE2FC5" w:rsidRPr="00E10E7F">
        <w:rPr>
          <w:b/>
        </w:rPr>
        <w:t>legal provisions</w:t>
      </w:r>
      <w:r w:rsidR="00CD67CF" w:rsidRPr="00E10E7F">
        <w:rPr>
          <w:b/>
        </w:rPr>
        <w:t xml:space="preserve"> </w:t>
      </w:r>
      <w:r w:rsidR="008B36D2" w:rsidRPr="00E10E7F">
        <w:rPr>
          <w:b/>
        </w:rPr>
        <w:t>regulating family reunification</w:t>
      </w:r>
      <w:r w:rsidR="00D71950" w:rsidRPr="00E10E7F">
        <w:rPr>
          <w:b/>
        </w:rPr>
        <w:t xml:space="preserve"> are incorporated in the migration law</w:t>
      </w:r>
      <w:r w:rsidR="00CF0ABE" w:rsidRPr="00E10E7F">
        <w:rPr>
          <w:b/>
        </w:rPr>
        <w:t>,</w:t>
      </w:r>
      <w:r w:rsidR="00BE2FC5" w:rsidRPr="00E10E7F">
        <w:rPr>
          <w:b/>
        </w:rPr>
        <w:t xml:space="preserve"> </w:t>
      </w:r>
      <w:r w:rsidR="00BB1412" w:rsidRPr="00E10E7F">
        <w:rPr>
          <w:b/>
        </w:rPr>
        <w:t>in line with article 44 of the Convention</w:t>
      </w:r>
      <w:r w:rsidR="00330006" w:rsidRPr="00E10E7F">
        <w:rPr>
          <w:b/>
        </w:rPr>
        <w:t>.</w:t>
      </w:r>
    </w:p>
    <w:p w:rsidR="00590F2F" w:rsidRPr="009B0962" w:rsidRDefault="00465315" w:rsidP="00E10E7F">
      <w:pPr>
        <w:pStyle w:val="SingleTxtG"/>
      </w:pPr>
      <w:r>
        <w:t>4</w:t>
      </w:r>
      <w:r w:rsidR="008940F1">
        <w:t>0</w:t>
      </w:r>
      <w:r>
        <w:t>.</w:t>
      </w:r>
      <w:r w:rsidR="00E10E7F">
        <w:tab/>
      </w:r>
      <w:r w:rsidR="00590F2F" w:rsidRPr="009B0962">
        <w:t xml:space="preserve">The Committee </w:t>
      </w:r>
      <w:r w:rsidR="00CF0ABE">
        <w:t>notes</w:t>
      </w:r>
      <w:r w:rsidR="00DE46CB">
        <w:t xml:space="preserve"> the lack of information on</w:t>
      </w:r>
      <w:r w:rsidR="00590F2F" w:rsidRPr="009B0962">
        <w:t xml:space="preserve"> measures adopted by the State party to facilitate the </w:t>
      </w:r>
      <w:r w:rsidR="00590F2F" w:rsidRPr="009B0962">
        <w:rPr>
          <w:bCs/>
        </w:rPr>
        <w:t xml:space="preserve">transfer </w:t>
      </w:r>
      <w:r w:rsidR="00590F2F" w:rsidRPr="009B0962">
        <w:t>of migrant workers’ earnings and savings.</w:t>
      </w:r>
    </w:p>
    <w:p w:rsidR="00DE46CB" w:rsidRDefault="00465315" w:rsidP="00E10E7F">
      <w:pPr>
        <w:pStyle w:val="SingleTxtG"/>
      </w:pPr>
      <w:r>
        <w:t>4</w:t>
      </w:r>
      <w:r w:rsidR="008940F1">
        <w:t>1</w:t>
      </w:r>
      <w:r>
        <w:t>.</w:t>
      </w:r>
      <w:r w:rsidR="00E10E7F">
        <w:tab/>
      </w:r>
      <w:r w:rsidR="00590F2F" w:rsidRPr="00E10E7F">
        <w:rPr>
          <w:b/>
        </w:rPr>
        <w:t>The Committee encourages the State party to</w:t>
      </w:r>
      <w:r w:rsidR="005146A9" w:rsidRPr="00E10E7F">
        <w:rPr>
          <w:b/>
        </w:rPr>
        <w:t xml:space="preserve"> take the necessary measures to enable the transfer of migrant workers’ </w:t>
      </w:r>
      <w:r w:rsidR="00590F2F" w:rsidRPr="00E10E7F">
        <w:rPr>
          <w:b/>
        </w:rPr>
        <w:t xml:space="preserve">earnings and savings </w:t>
      </w:r>
      <w:r w:rsidR="008E3F53" w:rsidRPr="00E10E7F">
        <w:rPr>
          <w:b/>
        </w:rPr>
        <w:t xml:space="preserve">from </w:t>
      </w:r>
      <w:smartTag w:uri="urn:schemas-microsoft-com:office:smarttags" w:element="place">
        <w:smartTag w:uri="urn:schemas-microsoft-com:office:smarttags" w:element="country-region">
          <w:r w:rsidR="008E3F53" w:rsidRPr="00E10E7F">
            <w:rPr>
              <w:b/>
            </w:rPr>
            <w:t>Chile</w:t>
          </w:r>
        </w:smartTag>
      </w:smartTag>
      <w:r w:rsidR="00590F2F" w:rsidRPr="00E10E7F">
        <w:rPr>
          <w:b/>
        </w:rPr>
        <w:t xml:space="preserve"> to their Sta</w:t>
      </w:r>
      <w:r w:rsidR="00A61EA2" w:rsidRPr="00E10E7F">
        <w:rPr>
          <w:b/>
        </w:rPr>
        <w:t>te of origin or any other State.</w:t>
      </w:r>
    </w:p>
    <w:p w:rsidR="00F370E2" w:rsidRDefault="00465315" w:rsidP="00E10E7F">
      <w:pPr>
        <w:pStyle w:val="SingleTxtG"/>
      </w:pPr>
      <w:r>
        <w:t>4</w:t>
      </w:r>
      <w:r w:rsidR="008940F1">
        <w:t>2</w:t>
      </w:r>
      <w:r>
        <w:t>.</w:t>
      </w:r>
      <w:r w:rsidR="00E10E7F">
        <w:tab/>
      </w:r>
      <w:r w:rsidR="00F370E2">
        <w:t xml:space="preserve">While </w:t>
      </w:r>
      <w:r w:rsidR="005B6AAC">
        <w:t>noting</w:t>
      </w:r>
      <w:r w:rsidR="00D71950">
        <w:t xml:space="preserve"> </w:t>
      </w:r>
      <w:r w:rsidR="00FC6EF0">
        <w:t xml:space="preserve">the explanation given by </w:t>
      </w:r>
      <w:r w:rsidR="005B6AAC">
        <w:t>the delegation</w:t>
      </w:r>
      <w:r w:rsidR="00FC6EF0">
        <w:t xml:space="preserve"> on the assistance provided </w:t>
      </w:r>
      <w:r w:rsidR="00F370E2">
        <w:t xml:space="preserve">to </w:t>
      </w:r>
      <w:r w:rsidR="00B17D60">
        <w:t xml:space="preserve">family </w:t>
      </w:r>
      <w:r w:rsidR="00F370E2">
        <w:t>members in case of death or dissolution of marriage</w:t>
      </w:r>
      <w:r w:rsidR="00B17D60" w:rsidRPr="00B17D60">
        <w:t xml:space="preserve"> </w:t>
      </w:r>
      <w:r w:rsidR="00B17D60">
        <w:t>of a migrant worker</w:t>
      </w:r>
      <w:r w:rsidR="00F370E2">
        <w:t xml:space="preserve">, the Committee </w:t>
      </w:r>
      <w:r w:rsidR="008316FE">
        <w:t>remains</w:t>
      </w:r>
      <w:r w:rsidR="00F370E2">
        <w:t xml:space="preserve"> concerned about the lack of legal provisions </w:t>
      </w:r>
      <w:r w:rsidR="008316FE">
        <w:t xml:space="preserve">ensuring the </w:t>
      </w:r>
      <w:r w:rsidR="00F864F2">
        <w:t xml:space="preserve">granting </w:t>
      </w:r>
      <w:r w:rsidR="008316FE">
        <w:t xml:space="preserve">of </w:t>
      </w:r>
      <w:r w:rsidR="00B17D60">
        <w:t>temporary residence permits</w:t>
      </w:r>
      <w:r w:rsidR="00F864F2">
        <w:t xml:space="preserve"> to family members</w:t>
      </w:r>
      <w:r w:rsidR="008316FE">
        <w:t xml:space="preserve"> </w:t>
      </w:r>
      <w:r w:rsidR="00F864F2">
        <w:t>of migrant worker</w:t>
      </w:r>
      <w:r w:rsidR="00424595">
        <w:t>s in such situations.</w:t>
      </w:r>
    </w:p>
    <w:p w:rsidR="00F370E2" w:rsidRPr="00E10E7F" w:rsidRDefault="00465315" w:rsidP="00E10E7F">
      <w:pPr>
        <w:pStyle w:val="SingleTxtG"/>
        <w:rPr>
          <w:b/>
        </w:rPr>
      </w:pPr>
      <w:r w:rsidRPr="00E10E7F">
        <w:t>4</w:t>
      </w:r>
      <w:r w:rsidR="008940F1" w:rsidRPr="00E10E7F">
        <w:t>3</w:t>
      </w:r>
      <w:r w:rsidRPr="00E10E7F">
        <w:t>.</w:t>
      </w:r>
      <w:r w:rsidR="00E10E7F">
        <w:tab/>
      </w:r>
      <w:r w:rsidR="00F864F2" w:rsidRPr="00E10E7F">
        <w:rPr>
          <w:b/>
        </w:rPr>
        <w:t xml:space="preserve">The Committee recommends that the State party adopt a legal framework </w:t>
      </w:r>
      <w:r w:rsidR="00424595" w:rsidRPr="00E10E7F">
        <w:rPr>
          <w:b/>
        </w:rPr>
        <w:t>ensuring</w:t>
      </w:r>
      <w:r w:rsidR="00F864F2" w:rsidRPr="00E10E7F">
        <w:rPr>
          <w:b/>
        </w:rPr>
        <w:t xml:space="preserve"> the granting of </w:t>
      </w:r>
      <w:r w:rsidR="00B17D60" w:rsidRPr="00E10E7F">
        <w:rPr>
          <w:b/>
        </w:rPr>
        <w:t>temporary residence permit</w:t>
      </w:r>
      <w:r w:rsidR="00D71950" w:rsidRPr="00E10E7F">
        <w:rPr>
          <w:b/>
        </w:rPr>
        <w:t>s</w:t>
      </w:r>
      <w:r w:rsidR="00F864F2" w:rsidRPr="00E10E7F">
        <w:rPr>
          <w:b/>
        </w:rPr>
        <w:t xml:space="preserve"> to family members in case of death or dissolution of marriage</w:t>
      </w:r>
      <w:r w:rsidR="00B17D60" w:rsidRPr="00E10E7F">
        <w:rPr>
          <w:b/>
        </w:rPr>
        <w:t xml:space="preserve"> of a migrant worker</w:t>
      </w:r>
      <w:r w:rsidR="00F864F2" w:rsidRPr="00E10E7F">
        <w:rPr>
          <w:b/>
        </w:rPr>
        <w:t>, in accordance with article 50 of the Convention.</w:t>
      </w:r>
    </w:p>
    <w:p w:rsidR="00B531AD" w:rsidRPr="008F047B" w:rsidRDefault="00D96941" w:rsidP="00E10E7F">
      <w:pPr>
        <w:pStyle w:val="SingleTxtG"/>
      </w:pPr>
      <w:r>
        <w:t>4</w:t>
      </w:r>
      <w:r w:rsidR="008940F1">
        <w:t>4</w:t>
      </w:r>
      <w:r w:rsidR="00465315">
        <w:t>.</w:t>
      </w:r>
      <w:r w:rsidR="00E10E7F">
        <w:tab/>
      </w:r>
      <w:r w:rsidR="00B531AD" w:rsidRPr="008F047B">
        <w:t>The Committee notes</w:t>
      </w:r>
      <w:r w:rsidR="00DF11A1" w:rsidRPr="008F047B">
        <w:t xml:space="preserve"> with concern</w:t>
      </w:r>
      <w:r w:rsidR="00B531AD" w:rsidRPr="008F047B">
        <w:t xml:space="preserve"> that</w:t>
      </w:r>
      <w:r w:rsidR="00A51B64">
        <w:t>, according to the</w:t>
      </w:r>
      <w:r w:rsidR="00A51B64" w:rsidRPr="00A51B64">
        <w:t xml:space="preserve"> Labour Code</w:t>
      </w:r>
      <w:r w:rsidR="00A51B64">
        <w:t>,</w:t>
      </w:r>
      <w:r w:rsidR="00B531AD" w:rsidRPr="008F047B">
        <w:t xml:space="preserve"> at least 85 pe</w:t>
      </w:r>
      <w:r w:rsidR="00A51B64" w:rsidRPr="00A51B64">
        <w:t>r cent of the employees</w:t>
      </w:r>
      <w:r w:rsidR="00424595">
        <w:t xml:space="preserve"> </w:t>
      </w:r>
      <w:r w:rsidR="00B338E1">
        <w:t>working in</w:t>
      </w:r>
      <w:r w:rsidR="00424595">
        <w:t xml:space="preserve"> companies with more than 25 employees</w:t>
      </w:r>
      <w:r w:rsidR="00A51B64" w:rsidRPr="00A51B64">
        <w:t xml:space="preserve"> </w:t>
      </w:r>
      <w:r w:rsidR="00B17D60">
        <w:t>must</w:t>
      </w:r>
      <w:r w:rsidR="00B531AD" w:rsidRPr="008F047B">
        <w:t xml:space="preserve"> be Chilean nationals</w:t>
      </w:r>
      <w:r w:rsidR="00424595">
        <w:t>.</w:t>
      </w:r>
    </w:p>
    <w:p w:rsidR="00452E16" w:rsidRDefault="00D96941" w:rsidP="00E10E7F">
      <w:pPr>
        <w:pStyle w:val="SingleTxtG"/>
        <w:rPr>
          <w:b/>
        </w:rPr>
      </w:pPr>
      <w:r>
        <w:t>4</w:t>
      </w:r>
      <w:r w:rsidR="008940F1">
        <w:t>5</w:t>
      </w:r>
      <w:r w:rsidR="00465315">
        <w:t>.</w:t>
      </w:r>
      <w:r w:rsidR="007B6B18">
        <w:tab/>
      </w:r>
      <w:r w:rsidR="006B2EA3" w:rsidRPr="00E10E7F">
        <w:rPr>
          <w:b/>
        </w:rPr>
        <w:t>Th</w:t>
      </w:r>
      <w:r w:rsidR="00B531AD" w:rsidRPr="00E10E7F">
        <w:rPr>
          <w:b/>
        </w:rPr>
        <w:t>e</w:t>
      </w:r>
      <w:r w:rsidR="006B2EA3" w:rsidRPr="00E10E7F">
        <w:rPr>
          <w:b/>
        </w:rPr>
        <w:t xml:space="preserve"> Committee</w:t>
      </w:r>
      <w:r w:rsidR="00B531AD" w:rsidRPr="00E10E7F">
        <w:rPr>
          <w:b/>
        </w:rPr>
        <w:t xml:space="preserve"> recommends that</w:t>
      </w:r>
      <w:r w:rsidR="006B2EA3" w:rsidRPr="00E10E7F">
        <w:rPr>
          <w:b/>
        </w:rPr>
        <w:t xml:space="preserve"> restriction</w:t>
      </w:r>
      <w:r w:rsidR="00064847" w:rsidRPr="00E10E7F">
        <w:rPr>
          <w:b/>
        </w:rPr>
        <w:t>s</w:t>
      </w:r>
      <w:r w:rsidR="006B2EA3" w:rsidRPr="00E10E7F">
        <w:rPr>
          <w:b/>
        </w:rPr>
        <w:t xml:space="preserve"> </w:t>
      </w:r>
      <w:r w:rsidR="00064847" w:rsidRPr="00E10E7F">
        <w:rPr>
          <w:b/>
        </w:rPr>
        <w:t>on the employment of</w:t>
      </w:r>
      <w:r w:rsidR="00424595" w:rsidRPr="00E10E7F">
        <w:rPr>
          <w:b/>
        </w:rPr>
        <w:t xml:space="preserve"> migrant workers in a regular situation </w:t>
      </w:r>
      <w:r w:rsidR="006B2EA3" w:rsidRPr="00E10E7F">
        <w:rPr>
          <w:b/>
        </w:rPr>
        <w:t xml:space="preserve">be </w:t>
      </w:r>
      <w:r w:rsidR="00424595" w:rsidRPr="00E10E7F">
        <w:rPr>
          <w:b/>
        </w:rPr>
        <w:t>appli</w:t>
      </w:r>
      <w:r w:rsidR="006B2EA3" w:rsidRPr="00E10E7F">
        <w:rPr>
          <w:b/>
        </w:rPr>
        <w:t>ed</w:t>
      </w:r>
      <w:r w:rsidR="004B3192" w:rsidRPr="004B3192">
        <w:rPr>
          <w:b/>
        </w:rPr>
        <w:t xml:space="preserve"> </w:t>
      </w:r>
      <w:r w:rsidR="004B3192" w:rsidRPr="00E10E7F">
        <w:rPr>
          <w:b/>
        </w:rPr>
        <w:t>only</w:t>
      </w:r>
      <w:r w:rsidR="0012704A" w:rsidRPr="00E10E7F">
        <w:rPr>
          <w:b/>
        </w:rPr>
        <w:t>: (a)</w:t>
      </w:r>
      <w:r w:rsidR="006B2EA3" w:rsidRPr="00E10E7F">
        <w:rPr>
          <w:b/>
        </w:rPr>
        <w:t xml:space="preserve"> to</w:t>
      </w:r>
      <w:r w:rsidR="0012704A" w:rsidRPr="00E10E7F">
        <w:rPr>
          <w:b/>
        </w:rPr>
        <w:t xml:space="preserve"> migrant workers whose work</w:t>
      </w:r>
      <w:r w:rsidR="00064847" w:rsidRPr="00E10E7F">
        <w:rPr>
          <w:b/>
        </w:rPr>
        <w:t xml:space="preserve"> permit</w:t>
      </w:r>
      <w:r w:rsidR="0012704A" w:rsidRPr="00E10E7F">
        <w:rPr>
          <w:b/>
        </w:rPr>
        <w:t xml:space="preserve"> is</w:t>
      </w:r>
      <w:r w:rsidR="00064847" w:rsidRPr="00E10E7F">
        <w:rPr>
          <w:b/>
        </w:rPr>
        <w:t xml:space="preserve"> valid for</w:t>
      </w:r>
      <w:r w:rsidR="0012704A" w:rsidRPr="00E10E7F">
        <w:rPr>
          <w:b/>
        </w:rPr>
        <w:t xml:space="preserve"> less than five years; or (b) to</w:t>
      </w:r>
      <w:r w:rsidR="006B2EA3" w:rsidRPr="00E10E7F">
        <w:rPr>
          <w:b/>
        </w:rPr>
        <w:t xml:space="preserve"> limited categories of employment, functions, services or activities where this is necessary in the interest of the State </w:t>
      </w:r>
      <w:r w:rsidR="0012704A" w:rsidRPr="00E10E7F">
        <w:rPr>
          <w:b/>
        </w:rPr>
        <w:t>par</w:t>
      </w:r>
      <w:r w:rsidR="00096EDC" w:rsidRPr="00E10E7F">
        <w:rPr>
          <w:b/>
        </w:rPr>
        <w:t>ty, in accordance with article 52 of the Convention.</w:t>
      </w:r>
    </w:p>
    <w:p w:rsidR="00452E16" w:rsidRPr="00452E16" w:rsidRDefault="00E10E7F" w:rsidP="00E10E7F">
      <w:pPr>
        <w:pStyle w:val="H23G"/>
      </w:pPr>
      <w:r>
        <w:tab/>
      </w:r>
      <w:r w:rsidR="00A67B71">
        <w:t>5</w:t>
      </w:r>
      <w:r w:rsidR="004422F3" w:rsidRPr="000B7C47">
        <w:t>.</w:t>
      </w:r>
      <w:r w:rsidR="004422F3" w:rsidRPr="000B7C47">
        <w:tab/>
        <w:t xml:space="preserve">Promotion of sound, equitable, humane and lawful conditions in connection with </w:t>
      </w:r>
      <w:r w:rsidR="004B3192">
        <w:t xml:space="preserve">the </w:t>
      </w:r>
      <w:r w:rsidR="004422F3" w:rsidRPr="000B7C47">
        <w:t>international migration of workers and members of their families (arts. 64–71)</w:t>
      </w:r>
    </w:p>
    <w:p w:rsidR="00465315" w:rsidRPr="00D477A7" w:rsidRDefault="00D96941" w:rsidP="00D477A7">
      <w:pPr>
        <w:pStyle w:val="SingleTxtG"/>
        <w:rPr>
          <w:rStyle w:val="longtext"/>
        </w:rPr>
      </w:pPr>
      <w:r>
        <w:t>4</w:t>
      </w:r>
      <w:r w:rsidR="008940F1">
        <w:t>6</w:t>
      </w:r>
      <w:r w:rsidR="00465315">
        <w:t>.</w:t>
      </w:r>
      <w:r w:rsidR="00446626">
        <w:tab/>
      </w:r>
      <w:r w:rsidR="008841E5">
        <w:t>While welcoming</w:t>
      </w:r>
      <w:r w:rsidR="006D425C">
        <w:t xml:space="preserve"> the </w:t>
      </w:r>
      <w:r w:rsidR="00CA62D1">
        <w:t>adoption</w:t>
      </w:r>
      <w:r w:rsidR="003467A5">
        <w:t xml:space="preserve"> </w:t>
      </w:r>
      <w:r w:rsidR="006D425C">
        <w:t xml:space="preserve">of </w:t>
      </w:r>
      <w:r w:rsidR="00701A7A">
        <w:t>L</w:t>
      </w:r>
      <w:r w:rsidR="003467A5">
        <w:t xml:space="preserve">aw </w:t>
      </w:r>
      <w:r w:rsidR="00701A7A">
        <w:t>N</w:t>
      </w:r>
      <w:r w:rsidR="003467A5">
        <w:t>o. 20.507</w:t>
      </w:r>
      <w:r w:rsidR="006D425C">
        <w:t xml:space="preserve"> </w:t>
      </w:r>
      <w:r w:rsidR="004B3192" w:rsidRPr="0024116C">
        <w:t>o</w:t>
      </w:r>
      <w:r w:rsidR="004B3192">
        <w:t xml:space="preserve">f 1 April 2011 </w:t>
      </w:r>
      <w:r w:rsidR="006D425C">
        <w:t>on trafficking in persons</w:t>
      </w:r>
      <w:r w:rsidR="003467A5">
        <w:t xml:space="preserve"> </w:t>
      </w:r>
      <w:r w:rsidR="00367D28">
        <w:t>and other measures taken to combat trafficking</w:t>
      </w:r>
      <w:r w:rsidR="008841E5">
        <w:t>,</w:t>
      </w:r>
      <w:r w:rsidR="006D425C">
        <w:t xml:space="preserve"> </w:t>
      </w:r>
      <w:r w:rsidR="007672A4">
        <w:t>t</w:t>
      </w:r>
      <w:r w:rsidR="00935A03">
        <w:t>he Committee</w:t>
      </w:r>
      <w:r w:rsidR="006D425C">
        <w:t xml:space="preserve"> </w:t>
      </w:r>
      <w:r w:rsidR="00CF0ABE" w:rsidRPr="00306C26">
        <w:t>notes</w:t>
      </w:r>
      <w:r w:rsidR="00306C26">
        <w:t xml:space="preserve"> that</w:t>
      </w:r>
      <w:r w:rsidR="00B07FCF" w:rsidRPr="00D96941">
        <w:t xml:space="preserve"> there are still cases of human trafficking in the State party.</w:t>
      </w:r>
    </w:p>
    <w:p w:rsidR="007672E8" w:rsidRPr="004A79E4" w:rsidRDefault="00D96941" w:rsidP="00E10E7F">
      <w:pPr>
        <w:pStyle w:val="SingleTxtG"/>
      </w:pPr>
      <w:r w:rsidRPr="00E10E7F">
        <w:t>4</w:t>
      </w:r>
      <w:r w:rsidR="008940F1" w:rsidRPr="00E10E7F">
        <w:t>7</w:t>
      </w:r>
      <w:r w:rsidR="00465315" w:rsidRPr="00E10E7F">
        <w:t>.</w:t>
      </w:r>
      <w:r w:rsidR="007B6B18">
        <w:tab/>
      </w:r>
      <w:r w:rsidR="007672E8" w:rsidRPr="00E10E7F">
        <w:rPr>
          <w:b/>
        </w:rPr>
        <w:t>The Committee recommends that the State:</w:t>
      </w:r>
    </w:p>
    <w:p w:rsidR="003D5801" w:rsidRPr="004A79E4" w:rsidRDefault="005C2129" w:rsidP="00E10E7F">
      <w:pPr>
        <w:pStyle w:val="SingleTxtG"/>
        <w:ind w:firstLine="567"/>
        <w:rPr>
          <w:b/>
        </w:rPr>
      </w:pPr>
      <w:r>
        <w:rPr>
          <w:b/>
        </w:rPr>
        <w:t>(a)</w:t>
      </w:r>
      <w:r w:rsidR="00E10E7F">
        <w:rPr>
          <w:b/>
        </w:rPr>
        <w:tab/>
      </w:r>
      <w:r w:rsidR="003D5801" w:rsidRPr="004A79E4">
        <w:rPr>
          <w:b/>
        </w:rPr>
        <w:t xml:space="preserve">Systematically collect disaggregated data </w:t>
      </w:r>
      <w:r w:rsidR="00CA62D1">
        <w:rPr>
          <w:b/>
        </w:rPr>
        <w:t>on</w:t>
      </w:r>
      <w:r w:rsidR="003D5801" w:rsidRPr="004A79E4">
        <w:rPr>
          <w:b/>
        </w:rPr>
        <w:t xml:space="preserve"> trafficking in persons;</w:t>
      </w:r>
    </w:p>
    <w:p w:rsidR="004A79E4" w:rsidRPr="00E10E7F" w:rsidRDefault="005C2129" w:rsidP="00E10E7F">
      <w:pPr>
        <w:pStyle w:val="SingleTxtG"/>
        <w:ind w:firstLine="567"/>
        <w:rPr>
          <w:b/>
        </w:rPr>
      </w:pPr>
      <w:r w:rsidRPr="00E10E7F">
        <w:rPr>
          <w:b/>
        </w:rPr>
        <w:t>(b)</w:t>
      </w:r>
      <w:r w:rsidR="00E10E7F" w:rsidRPr="00E10E7F">
        <w:rPr>
          <w:b/>
        </w:rPr>
        <w:tab/>
      </w:r>
      <w:r w:rsidR="004A79E4" w:rsidRPr="00E10E7F">
        <w:rPr>
          <w:b/>
        </w:rPr>
        <w:t xml:space="preserve">Ensure the enforcement of the </w:t>
      </w:r>
      <w:r w:rsidR="00446626">
        <w:rPr>
          <w:b/>
        </w:rPr>
        <w:t>l</w:t>
      </w:r>
      <w:r w:rsidR="004A79E4" w:rsidRPr="00E10E7F">
        <w:rPr>
          <w:b/>
        </w:rPr>
        <w:t xml:space="preserve">aw on trafficking in persons, including </w:t>
      </w:r>
      <w:r w:rsidR="00CA62D1" w:rsidRPr="00E10E7F">
        <w:rPr>
          <w:b/>
        </w:rPr>
        <w:t>by allocating</w:t>
      </w:r>
      <w:r w:rsidR="004A79E4" w:rsidRPr="00E10E7F">
        <w:rPr>
          <w:b/>
        </w:rPr>
        <w:t xml:space="preserve"> sufficient financial and human resources, and e</w:t>
      </w:r>
      <w:r w:rsidR="00C40D1F" w:rsidRPr="00E10E7F">
        <w:rPr>
          <w:b/>
        </w:rPr>
        <w:t>stablish</w:t>
      </w:r>
      <w:r w:rsidR="00CA62D1" w:rsidRPr="00E10E7F">
        <w:rPr>
          <w:b/>
        </w:rPr>
        <w:t>ing</w:t>
      </w:r>
      <w:r w:rsidR="00C40D1F" w:rsidRPr="00E10E7F">
        <w:rPr>
          <w:b/>
        </w:rPr>
        <w:t xml:space="preserve"> a monitoring mechanism for</w:t>
      </w:r>
      <w:r w:rsidR="00576C1B" w:rsidRPr="00E10E7F">
        <w:rPr>
          <w:b/>
        </w:rPr>
        <w:t xml:space="preserve"> </w:t>
      </w:r>
      <w:r w:rsidR="00CA62D1" w:rsidRPr="00E10E7F">
        <w:rPr>
          <w:b/>
        </w:rPr>
        <w:t>the</w:t>
      </w:r>
      <w:r w:rsidR="00576C1B" w:rsidRPr="00E10E7F">
        <w:rPr>
          <w:b/>
        </w:rPr>
        <w:t xml:space="preserve"> implementation</w:t>
      </w:r>
      <w:r w:rsidR="00CA62D1" w:rsidRPr="00E10E7F">
        <w:rPr>
          <w:b/>
        </w:rPr>
        <w:t xml:space="preserve"> of the </w:t>
      </w:r>
      <w:r w:rsidR="00446626">
        <w:rPr>
          <w:b/>
        </w:rPr>
        <w:t>l</w:t>
      </w:r>
      <w:r w:rsidR="00CA62D1" w:rsidRPr="00E10E7F">
        <w:rPr>
          <w:b/>
        </w:rPr>
        <w:t>aw</w:t>
      </w:r>
      <w:r w:rsidR="004A79E4" w:rsidRPr="00E10E7F">
        <w:rPr>
          <w:b/>
        </w:rPr>
        <w:t xml:space="preserve">; </w:t>
      </w:r>
    </w:p>
    <w:p w:rsidR="002D20B5" w:rsidRDefault="005C2129" w:rsidP="00E10E7F">
      <w:pPr>
        <w:pStyle w:val="SingleTxtG"/>
        <w:ind w:firstLine="567"/>
        <w:rPr>
          <w:b/>
        </w:rPr>
      </w:pPr>
      <w:r>
        <w:rPr>
          <w:b/>
        </w:rPr>
        <w:t>(c)</w:t>
      </w:r>
      <w:r w:rsidR="00E10E7F">
        <w:rPr>
          <w:b/>
        </w:rPr>
        <w:tab/>
      </w:r>
      <w:r w:rsidR="00576C1B" w:rsidRPr="004A79E4">
        <w:rPr>
          <w:b/>
        </w:rPr>
        <w:t xml:space="preserve">Continue its campaigns for the prevention of </w:t>
      </w:r>
      <w:r w:rsidR="00576C1B">
        <w:rPr>
          <w:b/>
        </w:rPr>
        <w:t>trafficking in persons</w:t>
      </w:r>
      <w:r w:rsidR="002D20B5">
        <w:rPr>
          <w:b/>
        </w:rPr>
        <w:t>;</w:t>
      </w:r>
    </w:p>
    <w:p w:rsidR="003D5801" w:rsidRPr="00183F62" w:rsidRDefault="005C2129" w:rsidP="00E10E7F">
      <w:pPr>
        <w:pStyle w:val="SingleTxtG"/>
        <w:ind w:firstLine="567"/>
        <w:rPr>
          <w:b/>
        </w:rPr>
      </w:pPr>
      <w:r>
        <w:rPr>
          <w:b/>
        </w:rPr>
        <w:t>(d)</w:t>
      </w:r>
      <w:r w:rsidR="00E10E7F">
        <w:rPr>
          <w:b/>
        </w:rPr>
        <w:tab/>
      </w:r>
      <w:r w:rsidR="00C56E10">
        <w:rPr>
          <w:b/>
        </w:rPr>
        <w:t>Continue to provide</w:t>
      </w:r>
      <w:r w:rsidR="00075544">
        <w:rPr>
          <w:b/>
        </w:rPr>
        <w:t xml:space="preserve"> </w:t>
      </w:r>
      <w:r w:rsidR="00CA62D1">
        <w:rPr>
          <w:b/>
        </w:rPr>
        <w:t>systematic</w:t>
      </w:r>
      <w:r w:rsidR="007672E8" w:rsidRPr="004A79E4">
        <w:rPr>
          <w:b/>
        </w:rPr>
        <w:t xml:space="preserve"> trainin</w:t>
      </w:r>
      <w:r w:rsidR="001742A8" w:rsidRPr="004A79E4">
        <w:rPr>
          <w:b/>
        </w:rPr>
        <w:t xml:space="preserve">g </w:t>
      </w:r>
      <w:r w:rsidR="007672E8" w:rsidRPr="004A79E4">
        <w:rPr>
          <w:b/>
        </w:rPr>
        <w:t xml:space="preserve">for </w:t>
      </w:r>
      <w:r w:rsidR="00CA62D1">
        <w:rPr>
          <w:b/>
        </w:rPr>
        <w:t>the</w:t>
      </w:r>
      <w:r w:rsidR="007672E8" w:rsidRPr="004A79E4">
        <w:rPr>
          <w:b/>
        </w:rPr>
        <w:t xml:space="preserve"> </w:t>
      </w:r>
      <w:r w:rsidR="00CA62D1">
        <w:rPr>
          <w:b/>
        </w:rPr>
        <w:t>p</w:t>
      </w:r>
      <w:r w:rsidR="007672E8" w:rsidRPr="004A79E4">
        <w:rPr>
          <w:b/>
        </w:rPr>
        <w:t xml:space="preserve">olice, </w:t>
      </w:r>
      <w:r w:rsidR="00CA62D1">
        <w:rPr>
          <w:b/>
        </w:rPr>
        <w:t>law enforcement</w:t>
      </w:r>
      <w:r w:rsidR="00680904">
        <w:rPr>
          <w:b/>
        </w:rPr>
        <w:t xml:space="preserve"> officers</w:t>
      </w:r>
      <w:r w:rsidR="007672E8" w:rsidRPr="004A79E4">
        <w:rPr>
          <w:b/>
        </w:rPr>
        <w:t>,</w:t>
      </w:r>
      <w:r w:rsidR="00CA62D1">
        <w:rPr>
          <w:b/>
        </w:rPr>
        <w:t xml:space="preserve"> judges,</w:t>
      </w:r>
      <w:r w:rsidR="007672E8" w:rsidRPr="004A79E4">
        <w:rPr>
          <w:b/>
        </w:rPr>
        <w:t xml:space="preserve"> prosecutors, labour inspectors, teachers, health professionals and officials of </w:t>
      </w:r>
      <w:r w:rsidR="00576C1B">
        <w:rPr>
          <w:b/>
        </w:rPr>
        <w:t>Chilean</w:t>
      </w:r>
      <w:r w:rsidR="007672E8" w:rsidRPr="004A79E4">
        <w:rPr>
          <w:b/>
        </w:rPr>
        <w:t xml:space="preserve"> embassies and consulates;</w:t>
      </w:r>
    </w:p>
    <w:p w:rsidR="003D5801" w:rsidRPr="00183F62" w:rsidRDefault="005C2129" w:rsidP="00E10E7F">
      <w:pPr>
        <w:pStyle w:val="SingleTxtG"/>
        <w:ind w:firstLine="567"/>
        <w:rPr>
          <w:b/>
        </w:rPr>
      </w:pPr>
      <w:r>
        <w:rPr>
          <w:b/>
        </w:rPr>
        <w:t>(e)</w:t>
      </w:r>
      <w:r w:rsidR="00E10E7F">
        <w:rPr>
          <w:b/>
        </w:rPr>
        <w:tab/>
      </w:r>
      <w:r w:rsidR="00C00CE1">
        <w:rPr>
          <w:b/>
        </w:rPr>
        <w:t>E</w:t>
      </w:r>
      <w:r w:rsidR="007672E8" w:rsidRPr="004A79E4">
        <w:rPr>
          <w:b/>
        </w:rPr>
        <w:t xml:space="preserve">nsure that </w:t>
      </w:r>
      <w:r w:rsidR="00CA62D1">
        <w:rPr>
          <w:b/>
        </w:rPr>
        <w:t>traffickers</w:t>
      </w:r>
      <w:r w:rsidR="007672E8" w:rsidRPr="004A79E4">
        <w:rPr>
          <w:b/>
        </w:rPr>
        <w:t xml:space="preserve"> are tried and appropriately punished;</w:t>
      </w:r>
    </w:p>
    <w:p w:rsidR="004422F3" w:rsidRDefault="005C2129" w:rsidP="00E10E7F">
      <w:pPr>
        <w:pStyle w:val="SingleTxtG"/>
        <w:ind w:firstLine="567"/>
        <w:rPr>
          <w:b/>
        </w:rPr>
      </w:pPr>
      <w:r>
        <w:rPr>
          <w:b/>
        </w:rPr>
        <w:t>(f)</w:t>
      </w:r>
      <w:r w:rsidR="00E10E7F">
        <w:rPr>
          <w:b/>
        </w:rPr>
        <w:tab/>
      </w:r>
      <w:r w:rsidR="006A4C87" w:rsidRPr="004A79E4">
        <w:rPr>
          <w:b/>
        </w:rPr>
        <w:t>Continue to p</w:t>
      </w:r>
      <w:r w:rsidR="002415CF" w:rsidRPr="00C40D1F">
        <w:rPr>
          <w:b/>
        </w:rPr>
        <w:t xml:space="preserve">rovide </w:t>
      </w:r>
      <w:r w:rsidR="00446626" w:rsidRPr="00C40D1F">
        <w:rPr>
          <w:b/>
        </w:rPr>
        <w:t xml:space="preserve">all victims of trafficking </w:t>
      </w:r>
      <w:r w:rsidR="00446626">
        <w:rPr>
          <w:b/>
        </w:rPr>
        <w:t xml:space="preserve">with </w:t>
      </w:r>
      <w:r w:rsidR="002415CF" w:rsidRPr="00C40D1F">
        <w:rPr>
          <w:b/>
        </w:rPr>
        <w:t>protection</w:t>
      </w:r>
      <w:r w:rsidR="00446626">
        <w:rPr>
          <w:b/>
        </w:rPr>
        <w:t>,</w:t>
      </w:r>
      <w:r w:rsidR="002415CF" w:rsidRPr="00C40D1F">
        <w:rPr>
          <w:b/>
        </w:rPr>
        <w:t xml:space="preserve"> a</w:t>
      </w:r>
      <w:r w:rsidR="00D71950">
        <w:rPr>
          <w:b/>
        </w:rPr>
        <w:t>s well as</w:t>
      </w:r>
      <w:r w:rsidR="002415CF" w:rsidRPr="00C40D1F">
        <w:rPr>
          <w:b/>
        </w:rPr>
        <w:t xml:space="preserve"> </w:t>
      </w:r>
      <w:r w:rsidR="00580116">
        <w:rPr>
          <w:b/>
        </w:rPr>
        <w:t>legal and medical assistance</w:t>
      </w:r>
      <w:r w:rsidR="004914C5">
        <w:rPr>
          <w:b/>
        </w:rPr>
        <w:t xml:space="preserve">, including </w:t>
      </w:r>
      <w:r w:rsidR="00580116">
        <w:rPr>
          <w:b/>
        </w:rPr>
        <w:t>temporary</w:t>
      </w:r>
      <w:r w:rsidR="004914C5">
        <w:rPr>
          <w:b/>
        </w:rPr>
        <w:t xml:space="preserve"> residence </w:t>
      </w:r>
      <w:r w:rsidR="00580116">
        <w:rPr>
          <w:b/>
        </w:rPr>
        <w:t>permits</w:t>
      </w:r>
      <w:r w:rsidR="00DC6295">
        <w:rPr>
          <w:b/>
        </w:rPr>
        <w:t>, protection shelters</w:t>
      </w:r>
      <w:r w:rsidR="00580116">
        <w:rPr>
          <w:b/>
        </w:rPr>
        <w:t xml:space="preserve"> </w:t>
      </w:r>
      <w:r w:rsidR="00C40D1F" w:rsidRPr="00C40D1F">
        <w:rPr>
          <w:b/>
        </w:rPr>
        <w:t>and development of projects to help victims of trafficking rebuild their lives</w:t>
      </w:r>
      <w:r w:rsidR="00FD2E82">
        <w:rPr>
          <w:b/>
        </w:rPr>
        <w:t>.</w:t>
      </w:r>
    </w:p>
    <w:p w:rsidR="0049222D" w:rsidRDefault="00E10E7F" w:rsidP="00E10E7F">
      <w:pPr>
        <w:pStyle w:val="H23G"/>
      </w:pPr>
      <w:r>
        <w:rPr>
          <w:b w:val="0"/>
        </w:rPr>
        <w:tab/>
      </w:r>
      <w:r w:rsidR="0049222D">
        <w:t>6.</w:t>
      </w:r>
      <w:r w:rsidR="0049222D">
        <w:tab/>
        <w:t xml:space="preserve">Chilean migrant workers </w:t>
      </w:r>
      <w:r w:rsidR="005C18B0">
        <w:t xml:space="preserve">living </w:t>
      </w:r>
      <w:r w:rsidR="0049222D">
        <w:t>abroad</w:t>
      </w:r>
    </w:p>
    <w:p w:rsidR="0049222D" w:rsidRPr="00201F34" w:rsidRDefault="008940F1" w:rsidP="00E10E7F">
      <w:pPr>
        <w:pStyle w:val="SingleTxtG"/>
      </w:pPr>
      <w:r>
        <w:t>48</w:t>
      </w:r>
      <w:r w:rsidR="0049222D" w:rsidRPr="00D96941">
        <w:t>.</w:t>
      </w:r>
      <w:r w:rsidR="00E10E7F">
        <w:tab/>
      </w:r>
      <w:r w:rsidR="0049222D" w:rsidRPr="00D96941">
        <w:t xml:space="preserve">While taking note of the </w:t>
      </w:r>
      <w:r w:rsidR="00680904">
        <w:t xml:space="preserve">constraints faced by the </w:t>
      </w:r>
      <w:r w:rsidR="0049222D" w:rsidRPr="00D96941">
        <w:t xml:space="preserve">State party regarding the participation in elections of Chilean migrants working abroad, the Committee is concerned that those migrants are unable </w:t>
      </w:r>
      <w:r w:rsidR="0049222D" w:rsidRPr="00D96941">
        <w:rPr>
          <w:bCs/>
        </w:rPr>
        <w:t xml:space="preserve">to </w:t>
      </w:r>
      <w:r w:rsidR="0049222D" w:rsidRPr="00D96941">
        <w:t xml:space="preserve">exercise their </w:t>
      </w:r>
      <w:r w:rsidR="0049222D" w:rsidRPr="00D96941">
        <w:rPr>
          <w:bCs/>
        </w:rPr>
        <w:t xml:space="preserve">right </w:t>
      </w:r>
      <w:r w:rsidR="0049222D" w:rsidRPr="00F61345">
        <w:rPr>
          <w:bCs/>
        </w:rPr>
        <w:t xml:space="preserve">to vote </w:t>
      </w:r>
      <w:r w:rsidR="009701C6" w:rsidRPr="00F61345">
        <w:t>in</w:t>
      </w:r>
      <w:r w:rsidR="0049222D" w:rsidRPr="00F61345">
        <w:t xml:space="preserve"> elections</w:t>
      </w:r>
      <w:r w:rsidR="009701C6" w:rsidRPr="00201F34">
        <w:t xml:space="preserve"> organized</w:t>
      </w:r>
      <w:r w:rsidR="0049222D" w:rsidRPr="00201F34">
        <w:t xml:space="preserve"> in the State party.</w:t>
      </w:r>
    </w:p>
    <w:p w:rsidR="0049222D" w:rsidRDefault="008940F1" w:rsidP="0049222D">
      <w:pPr>
        <w:pStyle w:val="SingleTxtG"/>
        <w:rPr>
          <w:b/>
          <w:bCs/>
        </w:rPr>
      </w:pPr>
      <w:r w:rsidRPr="00E10E7F">
        <w:rPr>
          <w:bCs/>
        </w:rPr>
        <w:t>49</w:t>
      </w:r>
      <w:r w:rsidR="0049222D" w:rsidRPr="00E10E7F">
        <w:rPr>
          <w:bCs/>
        </w:rPr>
        <w:t>.</w:t>
      </w:r>
      <w:r w:rsidR="00E10E7F">
        <w:rPr>
          <w:b/>
          <w:bCs/>
        </w:rPr>
        <w:tab/>
      </w:r>
      <w:r w:rsidR="0049222D" w:rsidRPr="00201F34">
        <w:rPr>
          <w:b/>
          <w:bCs/>
        </w:rPr>
        <w:t xml:space="preserve">The Committee encourages the State party to resume the efforts undertaken in view of enabling Chilean migrants working abroad to exercise their right to vote </w:t>
      </w:r>
      <w:r w:rsidR="002E59A7" w:rsidRPr="00201F34">
        <w:rPr>
          <w:b/>
          <w:bCs/>
        </w:rPr>
        <w:t>in</w:t>
      </w:r>
      <w:r w:rsidR="003B19D7" w:rsidRPr="00201F34">
        <w:rPr>
          <w:b/>
          <w:bCs/>
        </w:rPr>
        <w:t xml:space="preserve"> </w:t>
      </w:r>
      <w:r w:rsidR="0049222D" w:rsidRPr="00012515">
        <w:rPr>
          <w:b/>
          <w:bCs/>
        </w:rPr>
        <w:t xml:space="preserve">elections </w:t>
      </w:r>
      <w:r w:rsidR="003B19D7" w:rsidRPr="00012515">
        <w:rPr>
          <w:b/>
          <w:bCs/>
        </w:rPr>
        <w:t xml:space="preserve">organized </w:t>
      </w:r>
      <w:r w:rsidR="0049222D" w:rsidRPr="00012515">
        <w:rPr>
          <w:b/>
          <w:bCs/>
        </w:rPr>
        <w:t>in the State party.</w:t>
      </w:r>
    </w:p>
    <w:p w:rsidR="008940F1" w:rsidRPr="0000755A" w:rsidRDefault="008940F1" w:rsidP="008940F1">
      <w:pPr>
        <w:pStyle w:val="SingleTxtG"/>
        <w:rPr>
          <w:bCs/>
        </w:rPr>
      </w:pPr>
      <w:r>
        <w:rPr>
          <w:bCs/>
        </w:rPr>
        <w:t>50</w:t>
      </w:r>
      <w:r w:rsidRPr="0000755A">
        <w:rPr>
          <w:bCs/>
        </w:rPr>
        <w:t>.</w:t>
      </w:r>
      <w:r w:rsidR="00E10E7F">
        <w:rPr>
          <w:bCs/>
        </w:rPr>
        <w:tab/>
      </w:r>
      <w:r w:rsidRPr="0000755A">
        <w:rPr>
          <w:bCs/>
        </w:rPr>
        <w:t>While welcoming the measures taken in the</w:t>
      </w:r>
      <w:r>
        <w:rPr>
          <w:bCs/>
        </w:rPr>
        <w:t xml:space="preserve"> past to assist the</w:t>
      </w:r>
      <w:r w:rsidRPr="0000755A">
        <w:rPr>
          <w:bCs/>
        </w:rPr>
        <w:t xml:space="preserve"> return of Chilean nat</w:t>
      </w:r>
      <w:r w:rsidRPr="00454A6E">
        <w:rPr>
          <w:bCs/>
        </w:rPr>
        <w:t>ionals, the Committee notes</w:t>
      </w:r>
      <w:r>
        <w:rPr>
          <w:bCs/>
        </w:rPr>
        <w:t xml:space="preserve"> information received by </w:t>
      </w:r>
      <w:r w:rsidRPr="0000755A">
        <w:rPr>
          <w:bCs/>
        </w:rPr>
        <w:t xml:space="preserve">migrant workers </w:t>
      </w:r>
      <w:r>
        <w:rPr>
          <w:bCs/>
        </w:rPr>
        <w:t>who complained</w:t>
      </w:r>
      <w:r w:rsidRPr="0000755A">
        <w:rPr>
          <w:bCs/>
        </w:rPr>
        <w:t xml:space="preserve"> about the lack of </w:t>
      </w:r>
      <w:r w:rsidR="00680904">
        <w:rPr>
          <w:bCs/>
        </w:rPr>
        <w:t xml:space="preserve">a </w:t>
      </w:r>
      <w:r w:rsidRPr="0000755A">
        <w:rPr>
          <w:bCs/>
        </w:rPr>
        <w:t>specific policy on this matter.</w:t>
      </w:r>
    </w:p>
    <w:p w:rsidR="008940F1" w:rsidRDefault="008940F1" w:rsidP="008940F1">
      <w:pPr>
        <w:pStyle w:val="SingleTxtG"/>
        <w:rPr>
          <w:b/>
          <w:bCs/>
        </w:rPr>
      </w:pPr>
      <w:r w:rsidRPr="00E10E7F">
        <w:rPr>
          <w:bCs/>
        </w:rPr>
        <w:t>51.</w:t>
      </w:r>
      <w:r w:rsidR="00E10E7F">
        <w:rPr>
          <w:bCs/>
        </w:rPr>
        <w:tab/>
      </w:r>
      <w:r>
        <w:rPr>
          <w:b/>
          <w:bCs/>
        </w:rPr>
        <w:t>The Committee encourages the State party to revitalize its measures to facilitate the voluntary return of migrant workers and members of their families as well as their durable social and cultural reintegration.</w:t>
      </w:r>
    </w:p>
    <w:p w:rsidR="004422F3" w:rsidRDefault="004422F3" w:rsidP="00183F62">
      <w:pPr>
        <w:pStyle w:val="H23G"/>
        <w:ind w:left="1100"/>
        <w:jc w:val="both"/>
      </w:pPr>
      <w:r w:rsidRPr="000B7C47">
        <w:tab/>
      </w:r>
      <w:r w:rsidR="0049222D">
        <w:t>7</w:t>
      </w:r>
      <w:r w:rsidRPr="000B7C47">
        <w:t>.</w:t>
      </w:r>
      <w:r w:rsidRPr="000B7C47">
        <w:tab/>
        <w:t>Follow-up and dissemination</w:t>
      </w:r>
    </w:p>
    <w:p w:rsidR="005C5450" w:rsidRPr="00E10E7F" w:rsidRDefault="00446626" w:rsidP="00446626">
      <w:pPr>
        <w:pStyle w:val="H23G"/>
      </w:pPr>
      <w:r>
        <w:tab/>
      </w:r>
      <w:r>
        <w:tab/>
      </w:r>
      <w:r w:rsidR="005C5450" w:rsidRPr="007B6B18">
        <w:t>Follow-up</w:t>
      </w:r>
    </w:p>
    <w:p w:rsidR="004422F3" w:rsidRPr="000B7C47" w:rsidRDefault="00465315" w:rsidP="00091FE1">
      <w:pPr>
        <w:pStyle w:val="SingleTxtG"/>
        <w:ind w:left="1100"/>
      </w:pPr>
      <w:r>
        <w:t>5</w:t>
      </w:r>
      <w:r w:rsidR="00F53B3D">
        <w:t>2</w:t>
      </w:r>
      <w:r>
        <w:t>.</w:t>
      </w:r>
      <w:r w:rsidR="00446626">
        <w:tab/>
      </w:r>
      <w:r w:rsidR="004422F3" w:rsidRPr="000B7C47">
        <w:t>The Committee requests</w:t>
      </w:r>
      <w:r w:rsidR="00B60EA5">
        <w:t xml:space="preserve"> that the State party</w:t>
      </w:r>
      <w:r w:rsidR="004422F3" w:rsidRPr="000B7C47">
        <w:t xml:space="preserve"> include in its </w:t>
      </w:r>
      <w:r w:rsidR="002618E0">
        <w:t>second</w:t>
      </w:r>
      <w:r w:rsidR="004422F3" w:rsidRPr="000B7C47">
        <w:t xml:space="preserve"> periodic report detailed information on measures taken to follow up the recommendations made in the</w:t>
      </w:r>
      <w:r w:rsidR="00446626">
        <w:t xml:space="preserve"> present</w:t>
      </w:r>
      <w:r w:rsidR="004422F3" w:rsidRPr="000B7C47">
        <w:t xml:space="preserve"> concluding observations. The Committee </w:t>
      </w:r>
      <w:r w:rsidR="00B60EA5">
        <w:t xml:space="preserve">also </w:t>
      </w:r>
      <w:r w:rsidR="004422F3" w:rsidRPr="000B7C47">
        <w:t xml:space="preserve">recommends that the State party take all appropriate measures to ensure that these recommendations are implemented by, inter alia, transmitting them for consideration and action to members of the Government, </w:t>
      </w:r>
      <w:r w:rsidR="00823DD0">
        <w:t>Parliament</w:t>
      </w:r>
      <w:r w:rsidR="00823DD0" w:rsidRPr="000B7C47">
        <w:t xml:space="preserve"> </w:t>
      </w:r>
      <w:r w:rsidR="004422F3" w:rsidRPr="000B7C47">
        <w:t>and the judiciary, as well as to local authorities.</w:t>
      </w:r>
    </w:p>
    <w:p w:rsidR="004422F3" w:rsidRPr="000B7C47" w:rsidRDefault="004422F3" w:rsidP="00091FE1">
      <w:pPr>
        <w:pStyle w:val="H23G"/>
        <w:ind w:left="1100"/>
      </w:pPr>
      <w:r w:rsidRPr="000B7C47">
        <w:tab/>
      </w:r>
      <w:r w:rsidRPr="000B7C47">
        <w:tab/>
        <w:t>Dissemination</w:t>
      </w:r>
    </w:p>
    <w:p w:rsidR="004422F3" w:rsidRPr="000B7C47" w:rsidRDefault="00465315" w:rsidP="00091FE1">
      <w:pPr>
        <w:pStyle w:val="SingleTxtG"/>
        <w:ind w:left="1100"/>
      </w:pPr>
      <w:r>
        <w:t>5</w:t>
      </w:r>
      <w:r w:rsidR="00F53B3D">
        <w:t>3</w:t>
      </w:r>
      <w:r>
        <w:t>.</w:t>
      </w:r>
      <w:r w:rsidR="00446626">
        <w:tab/>
      </w:r>
      <w:r w:rsidR="004422F3" w:rsidRPr="000B7C47">
        <w:t>The Committee likewise requests</w:t>
      </w:r>
      <w:r w:rsidR="00B60EA5">
        <w:t xml:space="preserve"> that the State party </w:t>
      </w:r>
      <w:r w:rsidR="004422F3" w:rsidRPr="000B7C47">
        <w:t xml:space="preserve">disseminate </w:t>
      </w:r>
      <w:r w:rsidR="00E10E7F" w:rsidRPr="000B7C47">
        <w:t>the</w:t>
      </w:r>
      <w:r w:rsidR="00E10E7F">
        <w:t xml:space="preserve"> present</w:t>
      </w:r>
      <w:r w:rsidR="00E10E7F" w:rsidRPr="000B7C47">
        <w:t xml:space="preserve"> </w:t>
      </w:r>
      <w:r w:rsidR="004422F3" w:rsidRPr="000B7C47">
        <w:t xml:space="preserve">concluding observations widely to, inter alia, public agencies and the judiciary, universities, non-governmental organizations and other members of civil society. It also recommends that the State party establish a formal mechanism to ensure that foreign migrant workers in transit or residing in </w:t>
      </w:r>
      <w:smartTag w:uri="urn:schemas-microsoft-com:office:smarttags" w:element="place">
        <w:smartTag w:uri="urn:schemas-microsoft-com:office:smarttags" w:element="country-region">
          <w:r w:rsidR="002618E0">
            <w:t>Chile</w:t>
          </w:r>
        </w:smartTag>
      </w:smartTag>
      <w:r w:rsidR="004422F3" w:rsidRPr="000B7C47">
        <w:t xml:space="preserve">, </w:t>
      </w:r>
      <w:r w:rsidR="002618E0">
        <w:t>Chilean</w:t>
      </w:r>
      <w:r w:rsidR="004422F3" w:rsidRPr="000B7C47">
        <w:t xml:space="preserve"> migrants abroad and </w:t>
      </w:r>
      <w:r w:rsidR="002618E0">
        <w:t>Chilean</w:t>
      </w:r>
      <w:r w:rsidR="00DC6295">
        <w:t xml:space="preserve"> consular and</w:t>
      </w:r>
      <w:r w:rsidR="004422F3" w:rsidRPr="000B7C47">
        <w:t xml:space="preserve"> diplomatic officials are informed of the rights that migrant workers and members of their families enjoy under the Convention.</w:t>
      </w:r>
    </w:p>
    <w:p w:rsidR="004422F3" w:rsidRPr="000B7C47" w:rsidRDefault="004422F3" w:rsidP="00091FE1">
      <w:pPr>
        <w:pStyle w:val="H23G"/>
        <w:ind w:left="1100"/>
      </w:pPr>
      <w:r w:rsidRPr="000B7C47">
        <w:tab/>
      </w:r>
      <w:r w:rsidR="005C5450">
        <w:t>8.</w:t>
      </w:r>
      <w:r w:rsidRPr="000B7C47">
        <w:tab/>
        <w:t>Next periodic report</w:t>
      </w:r>
    </w:p>
    <w:p w:rsidR="007C1CAB" w:rsidRDefault="00465315" w:rsidP="00E10E7F">
      <w:pPr>
        <w:pStyle w:val="SingleTxtG"/>
        <w:ind w:left="1100"/>
      </w:pPr>
      <w:r>
        <w:t>5</w:t>
      </w:r>
      <w:r w:rsidR="00F53B3D">
        <w:t>4</w:t>
      </w:r>
      <w:r>
        <w:t>.</w:t>
      </w:r>
      <w:r w:rsidR="004B3192">
        <w:tab/>
      </w:r>
      <w:r w:rsidR="004422F3" w:rsidRPr="000B7C47">
        <w:t xml:space="preserve">The Committee requests </w:t>
      </w:r>
      <w:r w:rsidR="00B60EA5">
        <w:t>the State party</w:t>
      </w:r>
      <w:r w:rsidR="004422F3" w:rsidRPr="000B7C47">
        <w:t xml:space="preserve"> </w:t>
      </w:r>
      <w:r w:rsidR="00E10E7F">
        <w:t xml:space="preserve">to </w:t>
      </w:r>
      <w:r w:rsidR="004422F3" w:rsidRPr="000B7C47">
        <w:t xml:space="preserve">submit its </w:t>
      </w:r>
      <w:r w:rsidR="00DD24AA">
        <w:t>second</w:t>
      </w:r>
      <w:r w:rsidR="004422F3" w:rsidRPr="000B7C47">
        <w:t xml:space="preserve"> periodic report by </w:t>
      </w:r>
      <w:r w:rsidR="004422F3" w:rsidRPr="00D96941">
        <w:t>1</w:t>
      </w:r>
      <w:r w:rsidR="00DD24AA" w:rsidRPr="00D96941">
        <w:t xml:space="preserve"> </w:t>
      </w:r>
      <w:r w:rsidR="005B6AAC">
        <w:t xml:space="preserve">October </w:t>
      </w:r>
      <w:r w:rsidR="00DD24AA">
        <w:t>2</w:t>
      </w:r>
      <w:r w:rsidR="00B60EA5">
        <w:t xml:space="preserve">016 and </w:t>
      </w:r>
      <w:r w:rsidR="004422F3" w:rsidRPr="000B7C47">
        <w:t>include in it information on follow-up to the</w:t>
      </w:r>
      <w:r w:rsidR="00E10E7F">
        <w:t xml:space="preserve"> present</w:t>
      </w:r>
      <w:r w:rsidR="004422F3" w:rsidRPr="000B7C47">
        <w:t xml:space="preserve"> concluding observations.</w:t>
      </w:r>
    </w:p>
    <w:p w:rsidR="000734CE" w:rsidRPr="00117738" w:rsidRDefault="00E10E7F" w:rsidP="00E10E7F">
      <w:pPr>
        <w:spacing w:before="240"/>
        <w:ind w:left="1134" w:right="1134"/>
        <w:jc w:val="center"/>
      </w:pPr>
      <w:r>
        <w:rPr>
          <w:u w:val="single"/>
        </w:rPr>
        <w:tab/>
      </w:r>
      <w:r>
        <w:rPr>
          <w:u w:val="single"/>
        </w:rPr>
        <w:tab/>
      </w:r>
      <w:r>
        <w:rPr>
          <w:u w:val="single"/>
        </w:rPr>
        <w:tab/>
      </w:r>
    </w:p>
    <w:sectPr w:rsidR="000734CE" w:rsidRPr="00117738" w:rsidSect="004B4CB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332A" w:rsidRDefault="0053332A"/>
  </w:endnote>
  <w:endnote w:type="continuationSeparator" w:id="0">
    <w:p w:rsidR="0053332A" w:rsidRDefault="0053332A"/>
  </w:endnote>
  <w:endnote w:type="continuationNotice" w:id="1">
    <w:p w:rsidR="0053332A" w:rsidRDefault="0053332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62C" w:rsidRPr="004B4CBB" w:rsidRDefault="0003162C" w:rsidP="004B4CBB">
    <w:pPr>
      <w:pStyle w:val="Footer"/>
      <w:tabs>
        <w:tab w:val="right" w:pos="9598"/>
      </w:tabs>
    </w:pPr>
    <w:r w:rsidRPr="004B4CBB">
      <w:rPr>
        <w:b/>
        <w:sz w:val="18"/>
      </w:rPr>
      <w:fldChar w:fldCharType="begin"/>
    </w:r>
    <w:r w:rsidRPr="004B4CBB">
      <w:rPr>
        <w:b/>
        <w:sz w:val="18"/>
      </w:rPr>
      <w:instrText xml:space="preserve"> PAGE  \* MERGEFORMAT </w:instrText>
    </w:r>
    <w:r w:rsidRPr="004B4CBB">
      <w:rPr>
        <w:b/>
        <w:sz w:val="18"/>
      </w:rPr>
      <w:fldChar w:fldCharType="separate"/>
    </w:r>
    <w:r w:rsidR="00F00625">
      <w:rPr>
        <w:b/>
        <w:noProof/>
        <w:sz w:val="18"/>
      </w:rPr>
      <w:t>6</w:t>
    </w:r>
    <w:r w:rsidRPr="004B4CB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62C" w:rsidRPr="004B4CBB" w:rsidRDefault="0003162C" w:rsidP="004B4CBB">
    <w:pPr>
      <w:pStyle w:val="Footer"/>
      <w:tabs>
        <w:tab w:val="right" w:pos="9598"/>
      </w:tabs>
      <w:rPr>
        <w:b/>
        <w:sz w:val="18"/>
      </w:rPr>
    </w:pPr>
    <w:r>
      <w:tab/>
    </w:r>
    <w:r w:rsidRPr="004B4CBB">
      <w:rPr>
        <w:b/>
        <w:sz w:val="18"/>
      </w:rPr>
      <w:fldChar w:fldCharType="begin"/>
    </w:r>
    <w:r w:rsidRPr="004B4CBB">
      <w:rPr>
        <w:b/>
        <w:sz w:val="18"/>
      </w:rPr>
      <w:instrText xml:space="preserve"> PAGE  \* MERGEFORMAT </w:instrText>
    </w:r>
    <w:r w:rsidRPr="004B4CBB">
      <w:rPr>
        <w:b/>
        <w:sz w:val="18"/>
      </w:rPr>
      <w:fldChar w:fldCharType="separate"/>
    </w:r>
    <w:r w:rsidR="00F00625">
      <w:rPr>
        <w:b/>
        <w:noProof/>
        <w:sz w:val="18"/>
      </w:rPr>
      <w:t>7</w:t>
    </w:r>
    <w:r w:rsidRPr="004B4CB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25" w:rsidRPr="00F00625" w:rsidRDefault="00F00625">
    <w:pPr>
      <w:pStyle w:val="Footer"/>
      <w:rPr>
        <w:lang w:val="fr-CH"/>
      </w:rPr>
    </w:pPr>
    <w:r>
      <w:rPr>
        <w:lang w:val="fr-CH"/>
      </w:rPr>
      <w:t>GE.11-46358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332A" w:rsidRDefault="0053332A">
      <w:pPr>
        <w:tabs>
          <w:tab w:val="right" w:pos="2155"/>
        </w:tabs>
        <w:spacing w:after="80"/>
        <w:ind w:left="680"/>
        <w:rPr>
          <w:u w:val="single"/>
        </w:rPr>
      </w:pPr>
      <w:r>
        <w:rPr>
          <w:u w:val="single"/>
        </w:rPr>
        <w:tab/>
      </w:r>
    </w:p>
  </w:footnote>
  <w:footnote w:type="continuationSeparator" w:id="0">
    <w:p w:rsidR="0053332A" w:rsidRDefault="0053332A">
      <w:pPr>
        <w:tabs>
          <w:tab w:val="left" w:pos="2155"/>
        </w:tabs>
        <w:spacing w:after="80"/>
        <w:ind w:left="680"/>
        <w:rPr>
          <w:u w:val="single"/>
        </w:rPr>
      </w:pPr>
      <w:r>
        <w:rPr>
          <w:u w:val="single"/>
        </w:rPr>
        <w:tab/>
      </w:r>
    </w:p>
  </w:footnote>
  <w:footnote w:type="continuationNotice" w:id="1">
    <w:p w:rsidR="0053332A" w:rsidRDefault="0053332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62C" w:rsidRPr="004B4CBB" w:rsidRDefault="0003162C" w:rsidP="004B4CBB">
    <w:pPr>
      <w:pStyle w:val="Header"/>
    </w:pPr>
    <w:r>
      <w:t>CMW/C/CHL/CO/1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62C" w:rsidRPr="004B4CBB" w:rsidRDefault="0003162C" w:rsidP="004B4CBB">
    <w:pPr>
      <w:pStyle w:val="Header"/>
      <w:jc w:val="right"/>
    </w:pPr>
    <w:r>
      <w:t>CMW/C/CHL/CO/1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A46C57"/>
    <w:multiLevelType w:val="hybridMultilevel"/>
    <w:tmpl w:val="8EA49848"/>
    <w:lvl w:ilvl="0" w:tplc="64F0B60C">
      <w:start w:val="1"/>
      <w:numFmt w:val="lowerLetter"/>
      <w:lvlText w:val="(%1)"/>
      <w:lvlJc w:val="left"/>
      <w:pPr>
        <w:tabs>
          <w:tab w:val="num" w:pos="1460"/>
        </w:tabs>
        <w:ind w:left="1460" w:hanging="360"/>
      </w:pPr>
      <w:rPr>
        <w:rFonts w:hint="default"/>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12">
    <w:nsid w:val="06E06B3F"/>
    <w:multiLevelType w:val="hybridMultilevel"/>
    <w:tmpl w:val="D39CA6EC"/>
    <w:lvl w:ilvl="0" w:tplc="3D8EFCAA">
      <w:start w:val="1"/>
      <w:numFmt w:val="lowerLetter"/>
      <w:lvlText w:val="(%1)"/>
      <w:lvlJc w:val="left"/>
      <w:pPr>
        <w:tabs>
          <w:tab w:val="num" w:pos="1460"/>
        </w:tabs>
        <w:ind w:left="1460" w:hanging="360"/>
      </w:pPr>
      <w:rPr>
        <w:rFonts w:hint="default"/>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78A6A54"/>
    <w:multiLevelType w:val="hybridMultilevel"/>
    <w:tmpl w:val="7D78C11C"/>
    <w:lvl w:ilvl="0" w:tplc="07DE4788">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0CF55842"/>
    <w:multiLevelType w:val="hybridMultilevel"/>
    <w:tmpl w:val="310E6222"/>
    <w:lvl w:ilvl="0" w:tplc="922880D6">
      <w:start w:val="1"/>
      <w:numFmt w:val="lowerLetter"/>
      <w:lvlText w:val="(%1)"/>
      <w:lvlJc w:val="left"/>
      <w:pPr>
        <w:ind w:left="1700" w:hanging="555"/>
      </w:pPr>
      <w:rPr>
        <w:rFonts w:hint="default"/>
      </w:rPr>
    </w:lvl>
    <w:lvl w:ilvl="1" w:tplc="08090019" w:tentative="1">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16">
    <w:nsid w:val="15213AB1"/>
    <w:multiLevelType w:val="hybridMultilevel"/>
    <w:tmpl w:val="B2D88FF8"/>
    <w:lvl w:ilvl="0" w:tplc="7352863C">
      <w:start w:val="1"/>
      <w:numFmt w:val="lowerLetter"/>
      <w:lvlText w:val="(%1)"/>
      <w:lvlJc w:val="left"/>
      <w:pPr>
        <w:tabs>
          <w:tab w:val="num" w:pos="1460"/>
        </w:tabs>
        <w:ind w:left="1460" w:hanging="360"/>
      </w:pPr>
      <w:rPr>
        <w:rFonts w:hint="default"/>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8154D1"/>
    <w:multiLevelType w:val="hybridMultilevel"/>
    <w:tmpl w:val="BE429D96"/>
    <w:lvl w:ilvl="0" w:tplc="922880D6">
      <w:start w:val="1"/>
      <w:numFmt w:val="lowerLetter"/>
      <w:lvlText w:val="(%1)"/>
      <w:lvlJc w:val="left"/>
      <w:pPr>
        <w:ind w:left="1700" w:hanging="555"/>
      </w:pPr>
      <w:rPr>
        <w:rFonts w:hint="default"/>
      </w:rPr>
    </w:lvl>
    <w:lvl w:ilvl="1" w:tplc="08090019" w:tentative="1">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21">
    <w:nsid w:val="534F390F"/>
    <w:multiLevelType w:val="hybridMultilevel"/>
    <w:tmpl w:val="6A326E40"/>
    <w:lvl w:ilvl="0" w:tplc="F88A62B4">
      <w:start w:val="1"/>
      <w:numFmt w:val="decimal"/>
      <w:lvlText w:val="%1."/>
      <w:lvlJc w:val="left"/>
      <w:pPr>
        <w:tabs>
          <w:tab w:val="num" w:pos="720"/>
        </w:tabs>
        <w:ind w:left="720" w:hanging="360"/>
      </w:pPr>
      <w:rPr>
        <w:rFonts w:hint="default"/>
      </w:rPr>
    </w:lvl>
    <w:lvl w:ilvl="1" w:tplc="CE66DF44">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E46830A0">
      <w:start w:val="2"/>
      <w:numFmt w:val="decimal"/>
      <w:lvlText w:val="%4."/>
      <w:lvlJc w:val="left"/>
      <w:pPr>
        <w:tabs>
          <w:tab w:val="num" w:pos="2880"/>
        </w:tabs>
        <w:ind w:left="2880" w:hanging="360"/>
      </w:pPr>
      <w:rPr>
        <w:rFonts w:hint="default"/>
        <w:b w:val="0"/>
        <w:bCs w:val="0"/>
        <w:strike w:val="0"/>
        <w:sz w:val="24"/>
        <w:szCs w:val="24"/>
      </w:rPr>
    </w:lvl>
    <w:lvl w:ilvl="4" w:tplc="B3AAF0C6">
      <w:start w:val="1"/>
      <w:numFmt w:val="lowerLetter"/>
      <w:lvlText w:val="(%5)"/>
      <w:lvlJc w:val="left"/>
      <w:pPr>
        <w:tabs>
          <w:tab w:val="num" w:pos="3600"/>
        </w:tabs>
        <w:ind w:left="3600" w:hanging="360"/>
      </w:pPr>
      <w:rPr>
        <w:rFonts w:hint="default"/>
        <w:b w:val="0"/>
        <w:bCs w:val="0"/>
        <w:i w:val="0"/>
      </w:rPr>
    </w:lvl>
    <w:lvl w:ilvl="5" w:tplc="03E496D8">
      <w:start w:val="1"/>
      <w:numFmt w:val="lowerRoman"/>
      <w:lvlText w:val="(%6)"/>
      <w:lvlJc w:val="left"/>
      <w:pPr>
        <w:tabs>
          <w:tab w:val="num" w:pos="4500"/>
        </w:tabs>
        <w:ind w:left="4500" w:hanging="360"/>
      </w:pPr>
      <w:rPr>
        <w:rFonts w:hint="default"/>
        <w:b/>
        <w:i w:val="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E051D6C"/>
    <w:multiLevelType w:val="hybridMultilevel"/>
    <w:tmpl w:val="B10490AE"/>
    <w:lvl w:ilvl="0" w:tplc="D7487EE6">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1994B9A"/>
    <w:multiLevelType w:val="hybridMultilevel"/>
    <w:tmpl w:val="B8589B14"/>
    <w:lvl w:ilvl="0" w:tplc="4E965EC8">
      <w:start w:val="1"/>
      <w:numFmt w:val="lowerLetter"/>
      <w:lvlText w:val="(%1)"/>
      <w:lvlJc w:val="left"/>
      <w:pPr>
        <w:tabs>
          <w:tab w:val="num" w:pos="1460"/>
        </w:tabs>
        <w:ind w:left="1460" w:hanging="360"/>
      </w:pPr>
      <w:rPr>
        <w:rFonts w:hint="default"/>
        <w:color w:val="auto"/>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25">
    <w:nsid w:val="74512017"/>
    <w:multiLevelType w:val="hybridMultilevel"/>
    <w:tmpl w:val="DAB4E828"/>
    <w:lvl w:ilvl="0" w:tplc="27EE2318">
      <w:start w:val="1"/>
      <w:numFmt w:val="lowerLetter"/>
      <w:lvlText w:val="(%1)"/>
      <w:lvlJc w:val="left"/>
      <w:pPr>
        <w:tabs>
          <w:tab w:val="num" w:pos="1460"/>
        </w:tabs>
        <w:ind w:left="1460" w:hanging="360"/>
      </w:pPr>
      <w:rPr>
        <w:rFonts w:hint="default"/>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26">
    <w:nsid w:val="7C8E1BD0"/>
    <w:multiLevelType w:val="hybridMultilevel"/>
    <w:tmpl w:val="8DFA4086"/>
    <w:lvl w:ilvl="0" w:tplc="0409000F">
      <w:start w:val="1"/>
      <w:numFmt w:val="decimal"/>
      <w:lvlText w:val="%1."/>
      <w:lvlJc w:val="left"/>
      <w:pPr>
        <w:tabs>
          <w:tab w:val="num" w:pos="480"/>
        </w:tabs>
        <w:ind w:left="480" w:hanging="360"/>
      </w:pPr>
    </w:lvl>
    <w:lvl w:ilvl="1" w:tplc="BCFA31C4">
      <w:start w:val="1"/>
      <w:numFmt w:val="lowerLetter"/>
      <w:lvlText w:val="%2)"/>
      <w:lvlJc w:val="left"/>
      <w:pPr>
        <w:tabs>
          <w:tab w:val="num" w:pos="1800"/>
        </w:tabs>
        <w:ind w:left="1800" w:hanging="720"/>
      </w:pPr>
      <w:rPr>
        <w:rFonts w:ascii="Times New Roman" w:eastAsia="Times New Roman" w:hAnsi="Times New Roman" w:cs="Times New Roman"/>
      </w:rPr>
    </w:lvl>
    <w:lvl w:ilvl="2" w:tplc="B74C62E2">
      <w:start w:val="1"/>
      <w:numFmt w:val="lowerLetter"/>
      <w:lvlText w:val="%3)"/>
      <w:lvlJc w:val="left"/>
      <w:pPr>
        <w:tabs>
          <w:tab w:val="num" w:pos="2340"/>
        </w:tabs>
        <w:ind w:left="2340" w:hanging="360"/>
      </w:pPr>
      <w:rPr>
        <w:rFonts w:hint="default"/>
        <w:b w:val="0"/>
        <w:bCs w:val="0"/>
      </w:rPr>
    </w:lvl>
    <w:lvl w:ilvl="3" w:tplc="DA7EBD2C">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8"/>
  </w:num>
  <w:num w:numId="13">
    <w:abstractNumId w:val="10"/>
  </w:num>
  <w:num w:numId="14">
    <w:abstractNumId w:val="23"/>
  </w:num>
  <w:num w:numId="15">
    <w:abstractNumId w:val="17"/>
  </w:num>
  <w:num w:numId="16">
    <w:abstractNumId w:val="13"/>
  </w:num>
  <w:num w:numId="17">
    <w:abstractNumId w:val="14"/>
  </w:num>
  <w:num w:numId="18">
    <w:abstractNumId w:val="22"/>
  </w:num>
  <w:num w:numId="19">
    <w:abstractNumId w:val="21"/>
  </w:num>
  <w:num w:numId="20">
    <w:abstractNumId w:val="24"/>
  </w:num>
  <w:num w:numId="21">
    <w:abstractNumId w:val="12"/>
  </w:num>
  <w:num w:numId="22">
    <w:abstractNumId w:val="16"/>
  </w:num>
  <w:num w:numId="23">
    <w:abstractNumId w:val="25"/>
  </w:num>
  <w:num w:numId="24">
    <w:abstractNumId w:val="11"/>
  </w:num>
  <w:num w:numId="25">
    <w:abstractNumId w:val="15"/>
  </w:num>
  <w:num w:numId="26">
    <w:abstractNumId w:val="26"/>
  </w:num>
  <w:num w:numId="2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34CE"/>
    <w:rsid w:val="00000222"/>
    <w:rsid w:val="000009DC"/>
    <w:rsid w:val="0000108C"/>
    <w:rsid w:val="00003AD7"/>
    <w:rsid w:val="00006ADA"/>
    <w:rsid w:val="00007BA3"/>
    <w:rsid w:val="00011161"/>
    <w:rsid w:val="00012515"/>
    <w:rsid w:val="000206D0"/>
    <w:rsid w:val="00025B48"/>
    <w:rsid w:val="0002684B"/>
    <w:rsid w:val="00026CBA"/>
    <w:rsid w:val="00026E10"/>
    <w:rsid w:val="000277E9"/>
    <w:rsid w:val="000305A9"/>
    <w:rsid w:val="0003162C"/>
    <w:rsid w:val="000331E8"/>
    <w:rsid w:val="00035E89"/>
    <w:rsid w:val="00037139"/>
    <w:rsid w:val="00042C0B"/>
    <w:rsid w:val="0004793A"/>
    <w:rsid w:val="00056C1E"/>
    <w:rsid w:val="000573A5"/>
    <w:rsid w:val="00060CF7"/>
    <w:rsid w:val="00064847"/>
    <w:rsid w:val="00066845"/>
    <w:rsid w:val="0006781D"/>
    <w:rsid w:val="0007199B"/>
    <w:rsid w:val="00072A63"/>
    <w:rsid w:val="000734CE"/>
    <w:rsid w:val="00073AF5"/>
    <w:rsid w:val="00075544"/>
    <w:rsid w:val="00076E35"/>
    <w:rsid w:val="000802AE"/>
    <w:rsid w:val="00081394"/>
    <w:rsid w:val="00081AED"/>
    <w:rsid w:val="00082C19"/>
    <w:rsid w:val="00082D7F"/>
    <w:rsid w:val="000867E0"/>
    <w:rsid w:val="0008788B"/>
    <w:rsid w:val="00091A55"/>
    <w:rsid w:val="00091FE1"/>
    <w:rsid w:val="00093B85"/>
    <w:rsid w:val="00094368"/>
    <w:rsid w:val="0009690B"/>
    <w:rsid w:val="00096E0A"/>
    <w:rsid w:val="00096EDC"/>
    <w:rsid w:val="000A177A"/>
    <w:rsid w:val="000B20DE"/>
    <w:rsid w:val="000B31A1"/>
    <w:rsid w:val="000B658A"/>
    <w:rsid w:val="000B6A80"/>
    <w:rsid w:val="000B6F5D"/>
    <w:rsid w:val="000B7AA5"/>
    <w:rsid w:val="000B7C47"/>
    <w:rsid w:val="000C0645"/>
    <w:rsid w:val="000C121B"/>
    <w:rsid w:val="000C1D75"/>
    <w:rsid w:val="000C27E5"/>
    <w:rsid w:val="000C3B80"/>
    <w:rsid w:val="000C4AA9"/>
    <w:rsid w:val="000D2067"/>
    <w:rsid w:val="000D445F"/>
    <w:rsid w:val="000D6EBD"/>
    <w:rsid w:val="000D76A3"/>
    <w:rsid w:val="000E5659"/>
    <w:rsid w:val="000E5E73"/>
    <w:rsid w:val="000E68D0"/>
    <w:rsid w:val="000F108C"/>
    <w:rsid w:val="000F1F2C"/>
    <w:rsid w:val="000F3380"/>
    <w:rsid w:val="000F4FCA"/>
    <w:rsid w:val="000F4FEF"/>
    <w:rsid w:val="000F52B7"/>
    <w:rsid w:val="000F656E"/>
    <w:rsid w:val="000F7AA3"/>
    <w:rsid w:val="001012C3"/>
    <w:rsid w:val="00103522"/>
    <w:rsid w:val="00104F2C"/>
    <w:rsid w:val="00107912"/>
    <w:rsid w:val="0011132C"/>
    <w:rsid w:val="001163BF"/>
    <w:rsid w:val="00117101"/>
    <w:rsid w:val="00117698"/>
    <w:rsid w:val="00117738"/>
    <w:rsid w:val="00120055"/>
    <w:rsid w:val="00120849"/>
    <w:rsid w:val="00121F0B"/>
    <w:rsid w:val="00123B55"/>
    <w:rsid w:val="00126BA9"/>
    <w:rsid w:val="00126FBF"/>
    <w:rsid w:val="0012704A"/>
    <w:rsid w:val="001271C5"/>
    <w:rsid w:val="00131006"/>
    <w:rsid w:val="00131D32"/>
    <w:rsid w:val="001344CE"/>
    <w:rsid w:val="00137D20"/>
    <w:rsid w:val="00141947"/>
    <w:rsid w:val="00141E14"/>
    <w:rsid w:val="00146201"/>
    <w:rsid w:val="00147FE7"/>
    <w:rsid w:val="0015226E"/>
    <w:rsid w:val="00152B3B"/>
    <w:rsid w:val="00152EF7"/>
    <w:rsid w:val="001537A6"/>
    <w:rsid w:val="00153B40"/>
    <w:rsid w:val="00153F4A"/>
    <w:rsid w:val="00154B12"/>
    <w:rsid w:val="00155ABC"/>
    <w:rsid w:val="00157055"/>
    <w:rsid w:val="00160A61"/>
    <w:rsid w:val="001612B8"/>
    <w:rsid w:val="00163A23"/>
    <w:rsid w:val="0016520F"/>
    <w:rsid w:val="00167A60"/>
    <w:rsid w:val="001742A8"/>
    <w:rsid w:val="001763B5"/>
    <w:rsid w:val="0017769B"/>
    <w:rsid w:val="00177897"/>
    <w:rsid w:val="00177CFB"/>
    <w:rsid w:val="0018237C"/>
    <w:rsid w:val="00182726"/>
    <w:rsid w:val="00183EDC"/>
    <w:rsid w:val="00183F62"/>
    <w:rsid w:val="001854F6"/>
    <w:rsid w:val="0018622D"/>
    <w:rsid w:val="001914C3"/>
    <w:rsid w:val="00191D9A"/>
    <w:rsid w:val="0019289A"/>
    <w:rsid w:val="001954F9"/>
    <w:rsid w:val="001A005B"/>
    <w:rsid w:val="001A66F4"/>
    <w:rsid w:val="001B031C"/>
    <w:rsid w:val="001B2D99"/>
    <w:rsid w:val="001B332B"/>
    <w:rsid w:val="001B5F27"/>
    <w:rsid w:val="001C136F"/>
    <w:rsid w:val="001C1C17"/>
    <w:rsid w:val="001C422D"/>
    <w:rsid w:val="001C4EC3"/>
    <w:rsid w:val="001C5EEE"/>
    <w:rsid w:val="001C61A3"/>
    <w:rsid w:val="001D2025"/>
    <w:rsid w:val="001D4597"/>
    <w:rsid w:val="001D6CE9"/>
    <w:rsid w:val="001E14BB"/>
    <w:rsid w:val="001E1E90"/>
    <w:rsid w:val="001E43B8"/>
    <w:rsid w:val="001E5891"/>
    <w:rsid w:val="001E6252"/>
    <w:rsid w:val="001F19B5"/>
    <w:rsid w:val="001F2D5D"/>
    <w:rsid w:val="001F5D66"/>
    <w:rsid w:val="001F7BD7"/>
    <w:rsid w:val="00201EE1"/>
    <w:rsid w:val="00201F34"/>
    <w:rsid w:val="002024D2"/>
    <w:rsid w:val="00205DC0"/>
    <w:rsid w:val="00205F93"/>
    <w:rsid w:val="0020638D"/>
    <w:rsid w:val="0021378C"/>
    <w:rsid w:val="00213E86"/>
    <w:rsid w:val="002153FD"/>
    <w:rsid w:val="0021543B"/>
    <w:rsid w:val="002171CA"/>
    <w:rsid w:val="00220ACF"/>
    <w:rsid w:val="002211CD"/>
    <w:rsid w:val="00222FE7"/>
    <w:rsid w:val="00223C7F"/>
    <w:rsid w:val="00225AF0"/>
    <w:rsid w:val="002264E2"/>
    <w:rsid w:val="002267D9"/>
    <w:rsid w:val="00227572"/>
    <w:rsid w:val="002307E5"/>
    <w:rsid w:val="0023293B"/>
    <w:rsid w:val="00232F01"/>
    <w:rsid w:val="00233285"/>
    <w:rsid w:val="00235198"/>
    <w:rsid w:val="002415CF"/>
    <w:rsid w:val="00242119"/>
    <w:rsid w:val="00242932"/>
    <w:rsid w:val="00242F5B"/>
    <w:rsid w:val="002432AC"/>
    <w:rsid w:val="0024671E"/>
    <w:rsid w:val="00250F8F"/>
    <w:rsid w:val="0025241D"/>
    <w:rsid w:val="00253373"/>
    <w:rsid w:val="00254B50"/>
    <w:rsid w:val="00260834"/>
    <w:rsid w:val="002618E0"/>
    <w:rsid w:val="002618F7"/>
    <w:rsid w:val="002626AA"/>
    <w:rsid w:val="002636E1"/>
    <w:rsid w:val="00263B55"/>
    <w:rsid w:val="00266001"/>
    <w:rsid w:val="00271223"/>
    <w:rsid w:val="002712D5"/>
    <w:rsid w:val="00272D14"/>
    <w:rsid w:val="00276101"/>
    <w:rsid w:val="00277B7D"/>
    <w:rsid w:val="00277DE4"/>
    <w:rsid w:val="00286C12"/>
    <w:rsid w:val="00290729"/>
    <w:rsid w:val="00290A07"/>
    <w:rsid w:val="00291DFA"/>
    <w:rsid w:val="002932F1"/>
    <w:rsid w:val="00293446"/>
    <w:rsid w:val="0029480B"/>
    <w:rsid w:val="002950C2"/>
    <w:rsid w:val="00295538"/>
    <w:rsid w:val="00295C11"/>
    <w:rsid w:val="00295E92"/>
    <w:rsid w:val="002971FB"/>
    <w:rsid w:val="002A066E"/>
    <w:rsid w:val="002A124B"/>
    <w:rsid w:val="002A3220"/>
    <w:rsid w:val="002A354E"/>
    <w:rsid w:val="002A44A5"/>
    <w:rsid w:val="002A4B71"/>
    <w:rsid w:val="002A67EF"/>
    <w:rsid w:val="002A6A47"/>
    <w:rsid w:val="002A7240"/>
    <w:rsid w:val="002B18C5"/>
    <w:rsid w:val="002B2C22"/>
    <w:rsid w:val="002B2D28"/>
    <w:rsid w:val="002C650C"/>
    <w:rsid w:val="002C798C"/>
    <w:rsid w:val="002D20B5"/>
    <w:rsid w:val="002D64FD"/>
    <w:rsid w:val="002D674F"/>
    <w:rsid w:val="002D70BF"/>
    <w:rsid w:val="002E4705"/>
    <w:rsid w:val="002E59A7"/>
    <w:rsid w:val="002E7AB1"/>
    <w:rsid w:val="002E7C48"/>
    <w:rsid w:val="002F0B9E"/>
    <w:rsid w:val="002F280E"/>
    <w:rsid w:val="002F39E5"/>
    <w:rsid w:val="002F42C7"/>
    <w:rsid w:val="002F60C0"/>
    <w:rsid w:val="0030049F"/>
    <w:rsid w:val="00306C26"/>
    <w:rsid w:val="00310F95"/>
    <w:rsid w:val="00315A29"/>
    <w:rsid w:val="00315CD5"/>
    <w:rsid w:val="00316864"/>
    <w:rsid w:val="00320E6A"/>
    <w:rsid w:val="003227FD"/>
    <w:rsid w:val="00324A82"/>
    <w:rsid w:val="00325886"/>
    <w:rsid w:val="00325956"/>
    <w:rsid w:val="00327B88"/>
    <w:rsid w:val="00330006"/>
    <w:rsid w:val="00330222"/>
    <w:rsid w:val="00331B82"/>
    <w:rsid w:val="00335278"/>
    <w:rsid w:val="003358A1"/>
    <w:rsid w:val="00335D50"/>
    <w:rsid w:val="00335F80"/>
    <w:rsid w:val="003363A9"/>
    <w:rsid w:val="00337126"/>
    <w:rsid w:val="00341180"/>
    <w:rsid w:val="003467A5"/>
    <w:rsid w:val="003474F3"/>
    <w:rsid w:val="0035163D"/>
    <w:rsid w:val="00353F0A"/>
    <w:rsid w:val="0036252C"/>
    <w:rsid w:val="00365BC9"/>
    <w:rsid w:val="0036620F"/>
    <w:rsid w:val="00367D28"/>
    <w:rsid w:val="00370051"/>
    <w:rsid w:val="003705A3"/>
    <w:rsid w:val="003717E9"/>
    <w:rsid w:val="00371966"/>
    <w:rsid w:val="00380287"/>
    <w:rsid w:val="0038065E"/>
    <w:rsid w:val="003824C2"/>
    <w:rsid w:val="0038673E"/>
    <w:rsid w:val="00386D05"/>
    <w:rsid w:val="0039062C"/>
    <w:rsid w:val="00395FFB"/>
    <w:rsid w:val="00397497"/>
    <w:rsid w:val="003A2578"/>
    <w:rsid w:val="003A5674"/>
    <w:rsid w:val="003A7736"/>
    <w:rsid w:val="003A786C"/>
    <w:rsid w:val="003B02C4"/>
    <w:rsid w:val="003B070C"/>
    <w:rsid w:val="003B0E42"/>
    <w:rsid w:val="003B19D7"/>
    <w:rsid w:val="003B1F38"/>
    <w:rsid w:val="003B36BA"/>
    <w:rsid w:val="003B48C0"/>
    <w:rsid w:val="003B5647"/>
    <w:rsid w:val="003B61CF"/>
    <w:rsid w:val="003B6627"/>
    <w:rsid w:val="003B74C1"/>
    <w:rsid w:val="003C059E"/>
    <w:rsid w:val="003C1C16"/>
    <w:rsid w:val="003C1F3C"/>
    <w:rsid w:val="003C31D7"/>
    <w:rsid w:val="003C7927"/>
    <w:rsid w:val="003D0902"/>
    <w:rsid w:val="003D0A67"/>
    <w:rsid w:val="003D0B73"/>
    <w:rsid w:val="003D110F"/>
    <w:rsid w:val="003D31D1"/>
    <w:rsid w:val="003D5529"/>
    <w:rsid w:val="003D5801"/>
    <w:rsid w:val="003D7222"/>
    <w:rsid w:val="003E36A3"/>
    <w:rsid w:val="003E4113"/>
    <w:rsid w:val="003E432C"/>
    <w:rsid w:val="003E44C7"/>
    <w:rsid w:val="003E4796"/>
    <w:rsid w:val="003E7D01"/>
    <w:rsid w:val="003F22A3"/>
    <w:rsid w:val="003F39AC"/>
    <w:rsid w:val="003F73F5"/>
    <w:rsid w:val="003F7FD5"/>
    <w:rsid w:val="0040281E"/>
    <w:rsid w:val="004035E9"/>
    <w:rsid w:val="0040410A"/>
    <w:rsid w:val="00405743"/>
    <w:rsid w:val="00405C61"/>
    <w:rsid w:val="004121FB"/>
    <w:rsid w:val="00412950"/>
    <w:rsid w:val="00420B03"/>
    <w:rsid w:val="00420E58"/>
    <w:rsid w:val="00423190"/>
    <w:rsid w:val="00424595"/>
    <w:rsid w:val="00424886"/>
    <w:rsid w:val="00427935"/>
    <w:rsid w:val="00431441"/>
    <w:rsid w:val="00434162"/>
    <w:rsid w:val="004361A6"/>
    <w:rsid w:val="00437163"/>
    <w:rsid w:val="0044003B"/>
    <w:rsid w:val="004422F3"/>
    <w:rsid w:val="004435B9"/>
    <w:rsid w:val="00446626"/>
    <w:rsid w:val="00447FD6"/>
    <w:rsid w:val="00451527"/>
    <w:rsid w:val="00451F6C"/>
    <w:rsid w:val="004529D1"/>
    <w:rsid w:val="00452E16"/>
    <w:rsid w:val="00456DF5"/>
    <w:rsid w:val="00461610"/>
    <w:rsid w:val="004631F2"/>
    <w:rsid w:val="00463649"/>
    <w:rsid w:val="004643B4"/>
    <w:rsid w:val="00465315"/>
    <w:rsid w:val="00465D35"/>
    <w:rsid w:val="004815EE"/>
    <w:rsid w:val="00483235"/>
    <w:rsid w:val="00484B5A"/>
    <w:rsid w:val="00490842"/>
    <w:rsid w:val="004914C5"/>
    <w:rsid w:val="0049159B"/>
    <w:rsid w:val="0049222D"/>
    <w:rsid w:val="00492D24"/>
    <w:rsid w:val="00494128"/>
    <w:rsid w:val="004945D2"/>
    <w:rsid w:val="004974F9"/>
    <w:rsid w:val="00497CD7"/>
    <w:rsid w:val="004A0503"/>
    <w:rsid w:val="004A1E42"/>
    <w:rsid w:val="004A79E4"/>
    <w:rsid w:val="004A7C42"/>
    <w:rsid w:val="004A7EFE"/>
    <w:rsid w:val="004B01E4"/>
    <w:rsid w:val="004B214C"/>
    <w:rsid w:val="004B3192"/>
    <w:rsid w:val="004B4CBB"/>
    <w:rsid w:val="004C105C"/>
    <w:rsid w:val="004C177D"/>
    <w:rsid w:val="004C25D6"/>
    <w:rsid w:val="004C3AAE"/>
    <w:rsid w:val="004C41DA"/>
    <w:rsid w:val="004D012B"/>
    <w:rsid w:val="004D176F"/>
    <w:rsid w:val="004D262D"/>
    <w:rsid w:val="004D4222"/>
    <w:rsid w:val="004D491C"/>
    <w:rsid w:val="004E2007"/>
    <w:rsid w:val="004E31AF"/>
    <w:rsid w:val="004E4E03"/>
    <w:rsid w:val="004E6D4D"/>
    <w:rsid w:val="004E7102"/>
    <w:rsid w:val="004E73E4"/>
    <w:rsid w:val="004F0FC5"/>
    <w:rsid w:val="004F1CC0"/>
    <w:rsid w:val="004F3ECC"/>
    <w:rsid w:val="004F42BC"/>
    <w:rsid w:val="004F44B2"/>
    <w:rsid w:val="004F6673"/>
    <w:rsid w:val="00503573"/>
    <w:rsid w:val="00503B90"/>
    <w:rsid w:val="00505642"/>
    <w:rsid w:val="0050764A"/>
    <w:rsid w:val="005117DB"/>
    <w:rsid w:val="00512D3D"/>
    <w:rsid w:val="005146A9"/>
    <w:rsid w:val="0051606F"/>
    <w:rsid w:val="00516F3E"/>
    <w:rsid w:val="00516F78"/>
    <w:rsid w:val="00522903"/>
    <w:rsid w:val="0052294F"/>
    <w:rsid w:val="00522BD4"/>
    <w:rsid w:val="00524910"/>
    <w:rsid w:val="00525307"/>
    <w:rsid w:val="005262BF"/>
    <w:rsid w:val="00532321"/>
    <w:rsid w:val="00532C57"/>
    <w:rsid w:val="0053332A"/>
    <w:rsid w:val="00534A86"/>
    <w:rsid w:val="005352D8"/>
    <w:rsid w:val="00535A67"/>
    <w:rsid w:val="00541A33"/>
    <w:rsid w:val="00542D9A"/>
    <w:rsid w:val="00544306"/>
    <w:rsid w:val="005464D3"/>
    <w:rsid w:val="00547518"/>
    <w:rsid w:val="00547B6F"/>
    <w:rsid w:val="0055172A"/>
    <w:rsid w:val="00553EBE"/>
    <w:rsid w:val="00554BEF"/>
    <w:rsid w:val="00564139"/>
    <w:rsid w:val="005644A1"/>
    <w:rsid w:val="005645CB"/>
    <w:rsid w:val="00571514"/>
    <w:rsid w:val="0057242A"/>
    <w:rsid w:val="0057284E"/>
    <w:rsid w:val="005728EE"/>
    <w:rsid w:val="00573226"/>
    <w:rsid w:val="00576C1B"/>
    <w:rsid w:val="005770FC"/>
    <w:rsid w:val="00580116"/>
    <w:rsid w:val="005809F4"/>
    <w:rsid w:val="00582654"/>
    <w:rsid w:val="005866CD"/>
    <w:rsid w:val="00590F2F"/>
    <w:rsid w:val="00591FD8"/>
    <w:rsid w:val="00592DED"/>
    <w:rsid w:val="00593468"/>
    <w:rsid w:val="005936CD"/>
    <w:rsid w:val="00593ABA"/>
    <w:rsid w:val="00594065"/>
    <w:rsid w:val="00596929"/>
    <w:rsid w:val="00596E7B"/>
    <w:rsid w:val="005A09A6"/>
    <w:rsid w:val="005A5AFE"/>
    <w:rsid w:val="005A64DA"/>
    <w:rsid w:val="005A693B"/>
    <w:rsid w:val="005B0B3D"/>
    <w:rsid w:val="005B695A"/>
    <w:rsid w:val="005B6AAC"/>
    <w:rsid w:val="005C18B0"/>
    <w:rsid w:val="005C2129"/>
    <w:rsid w:val="005C4FDF"/>
    <w:rsid w:val="005C5450"/>
    <w:rsid w:val="005C5703"/>
    <w:rsid w:val="005C5868"/>
    <w:rsid w:val="005D1CA3"/>
    <w:rsid w:val="005D31B1"/>
    <w:rsid w:val="005D6DC8"/>
    <w:rsid w:val="005E1D57"/>
    <w:rsid w:val="005F05A1"/>
    <w:rsid w:val="005F0768"/>
    <w:rsid w:val="005F141D"/>
    <w:rsid w:val="005F1D42"/>
    <w:rsid w:val="005F23BB"/>
    <w:rsid w:val="00600E5E"/>
    <w:rsid w:val="0060692B"/>
    <w:rsid w:val="0061170F"/>
    <w:rsid w:val="006121B3"/>
    <w:rsid w:val="00612E83"/>
    <w:rsid w:val="00612F4C"/>
    <w:rsid w:val="0061510F"/>
    <w:rsid w:val="00615F70"/>
    <w:rsid w:val="0061691A"/>
    <w:rsid w:val="0061720B"/>
    <w:rsid w:val="006174E2"/>
    <w:rsid w:val="00620158"/>
    <w:rsid w:val="006234A5"/>
    <w:rsid w:val="00624057"/>
    <w:rsid w:val="006242F0"/>
    <w:rsid w:val="006252BB"/>
    <w:rsid w:val="00626395"/>
    <w:rsid w:val="00631A33"/>
    <w:rsid w:val="0063469D"/>
    <w:rsid w:val="0063693A"/>
    <w:rsid w:val="00636F9E"/>
    <w:rsid w:val="006416A5"/>
    <w:rsid w:val="00642196"/>
    <w:rsid w:val="00644E37"/>
    <w:rsid w:val="00652F38"/>
    <w:rsid w:val="006552EF"/>
    <w:rsid w:val="00660C59"/>
    <w:rsid w:val="0066407B"/>
    <w:rsid w:val="006655C7"/>
    <w:rsid w:val="006722C0"/>
    <w:rsid w:val="006722F5"/>
    <w:rsid w:val="006723EE"/>
    <w:rsid w:val="00672662"/>
    <w:rsid w:val="00676BD8"/>
    <w:rsid w:val="00677A03"/>
    <w:rsid w:val="00677C44"/>
    <w:rsid w:val="006801C4"/>
    <w:rsid w:val="00680904"/>
    <w:rsid w:val="00685AA4"/>
    <w:rsid w:val="006905DA"/>
    <w:rsid w:val="00693AAB"/>
    <w:rsid w:val="00695D56"/>
    <w:rsid w:val="00697310"/>
    <w:rsid w:val="00697FF3"/>
    <w:rsid w:val="006A0B85"/>
    <w:rsid w:val="006A1DE6"/>
    <w:rsid w:val="006A2E45"/>
    <w:rsid w:val="006A3946"/>
    <w:rsid w:val="006A4C87"/>
    <w:rsid w:val="006A4EA6"/>
    <w:rsid w:val="006A54F0"/>
    <w:rsid w:val="006B2EA3"/>
    <w:rsid w:val="006B6833"/>
    <w:rsid w:val="006B72AA"/>
    <w:rsid w:val="006C20B5"/>
    <w:rsid w:val="006C3D6E"/>
    <w:rsid w:val="006D1141"/>
    <w:rsid w:val="006D161D"/>
    <w:rsid w:val="006D1FA2"/>
    <w:rsid w:val="006D2461"/>
    <w:rsid w:val="006D2FF9"/>
    <w:rsid w:val="006D3B73"/>
    <w:rsid w:val="006D3B8A"/>
    <w:rsid w:val="006D425C"/>
    <w:rsid w:val="006D51E3"/>
    <w:rsid w:val="006D5823"/>
    <w:rsid w:val="006D5AB2"/>
    <w:rsid w:val="006D7FF8"/>
    <w:rsid w:val="006E0055"/>
    <w:rsid w:val="006E17EF"/>
    <w:rsid w:val="006E257A"/>
    <w:rsid w:val="006E295A"/>
    <w:rsid w:val="006E4B14"/>
    <w:rsid w:val="006E5E43"/>
    <w:rsid w:val="006F372F"/>
    <w:rsid w:val="006F3D02"/>
    <w:rsid w:val="00701249"/>
    <w:rsid w:val="00701A7A"/>
    <w:rsid w:val="007030D8"/>
    <w:rsid w:val="00703F83"/>
    <w:rsid w:val="007043AA"/>
    <w:rsid w:val="007077E8"/>
    <w:rsid w:val="007111A1"/>
    <w:rsid w:val="00716081"/>
    <w:rsid w:val="007237D8"/>
    <w:rsid w:val="00724406"/>
    <w:rsid w:val="0072653A"/>
    <w:rsid w:val="00726698"/>
    <w:rsid w:val="007300EA"/>
    <w:rsid w:val="0073037D"/>
    <w:rsid w:val="00732461"/>
    <w:rsid w:val="00740332"/>
    <w:rsid w:val="007406C0"/>
    <w:rsid w:val="0074241C"/>
    <w:rsid w:val="00742A75"/>
    <w:rsid w:val="007438F9"/>
    <w:rsid w:val="00744C85"/>
    <w:rsid w:val="00750E76"/>
    <w:rsid w:val="00751605"/>
    <w:rsid w:val="00751A56"/>
    <w:rsid w:val="00752CA2"/>
    <w:rsid w:val="00755805"/>
    <w:rsid w:val="007560BB"/>
    <w:rsid w:val="0076052A"/>
    <w:rsid w:val="00760C93"/>
    <w:rsid w:val="00762679"/>
    <w:rsid w:val="00763230"/>
    <w:rsid w:val="00765C04"/>
    <w:rsid w:val="007672A4"/>
    <w:rsid w:val="007672E8"/>
    <w:rsid w:val="007706CD"/>
    <w:rsid w:val="00772D81"/>
    <w:rsid w:val="00773F5D"/>
    <w:rsid w:val="00774D3A"/>
    <w:rsid w:val="0077540F"/>
    <w:rsid w:val="00776201"/>
    <w:rsid w:val="00781463"/>
    <w:rsid w:val="00782085"/>
    <w:rsid w:val="0078798E"/>
    <w:rsid w:val="007917F2"/>
    <w:rsid w:val="00792667"/>
    <w:rsid w:val="00792BAA"/>
    <w:rsid w:val="00794167"/>
    <w:rsid w:val="00794D28"/>
    <w:rsid w:val="00795B3E"/>
    <w:rsid w:val="00796004"/>
    <w:rsid w:val="007974FE"/>
    <w:rsid w:val="007A4FFB"/>
    <w:rsid w:val="007A53C8"/>
    <w:rsid w:val="007A6A9E"/>
    <w:rsid w:val="007A6C48"/>
    <w:rsid w:val="007A6EC0"/>
    <w:rsid w:val="007B11F8"/>
    <w:rsid w:val="007B2A3A"/>
    <w:rsid w:val="007B3B77"/>
    <w:rsid w:val="007B5232"/>
    <w:rsid w:val="007B6073"/>
    <w:rsid w:val="007B613C"/>
    <w:rsid w:val="007B6B18"/>
    <w:rsid w:val="007B7518"/>
    <w:rsid w:val="007C1CAB"/>
    <w:rsid w:val="007C32B3"/>
    <w:rsid w:val="007C3C90"/>
    <w:rsid w:val="007C752F"/>
    <w:rsid w:val="007D1323"/>
    <w:rsid w:val="007D1B31"/>
    <w:rsid w:val="007D3638"/>
    <w:rsid w:val="007D587C"/>
    <w:rsid w:val="007D65A9"/>
    <w:rsid w:val="007D6BCC"/>
    <w:rsid w:val="007D7DB9"/>
    <w:rsid w:val="007E09D7"/>
    <w:rsid w:val="007E2092"/>
    <w:rsid w:val="007E236D"/>
    <w:rsid w:val="007E2B3A"/>
    <w:rsid w:val="007E5EFB"/>
    <w:rsid w:val="007E698D"/>
    <w:rsid w:val="007E7752"/>
    <w:rsid w:val="007E77EC"/>
    <w:rsid w:val="007F3388"/>
    <w:rsid w:val="007F386D"/>
    <w:rsid w:val="007F3F22"/>
    <w:rsid w:val="007F4E4E"/>
    <w:rsid w:val="007F6657"/>
    <w:rsid w:val="00801BF9"/>
    <w:rsid w:val="00801C19"/>
    <w:rsid w:val="00803187"/>
    <w:rsid w:val="00803809"/>
    <w:rsid w:val="00804D65"/>
    <w:rsid w:val="00805F39"/>
    <w:rsid w:val="0081127F"/>
    <w:rsid w:val="00811434"/>
    <w:rsid w:val="008115E9"/>
    <w:rsid w:val="00811876"/>
    <w:rsid w:val="0081201C"/>
    <w:rsid w:val="00812CBA"/>
    <w:rsid w:val="00814D5D"/>
    <w:rsid w:val="0081511C"/>
    <w:rsid w:val="00823DD0"/>
    <w:rsid w:val="00824285"/>
    <w:rsid w:val="00827873"/>
    <w:rsid w:val="008316FE"/>
    <w:rsid w:val="0083354A"/>
    <w:rsid w:val="00834B00"/>
    <w:rsid w:val="00835EBD"/>
    <w:rsid w:val="00836FF2"/>
    <w:rsid w:val="008417B6"/>
    <w:rsid w:val="0084188E"/>
    <w:rsid w:val="008428AC"/>
    <w:rsid w:val="008471B5"/>
    <w:rsid w:val="008502AE"/>
    <w:rsid w:val="00851FCD"/>
    <w:rsid w:val="00860257"/>
    <w:rsid w:val="00864052"/>
    <w:rsid w:val="00865BC0"/>
    <w:rsid w:val="00867019"/>
    <w:rsid w:val="008671BA"/>
    <w:rsid w:val="0087157E"/>
    <w:rsid w:val="00874353"/>
    <w:rsid w:val="00874810"/>
    <w:rsid w:val="008750FA"/>
    <w:rsid w:val="00883273"/>
    <w:rsid w:val="008841E5"/>
    <w:rsid w:val="008852A9"/>
    <w:rsid w:val="00887307"/>
    <w:rsid w:val="008940F1"/>
    <w:rsid w:val="008A071A"/>
    <w:rsid w:val="008A1FE0"/>
    <w:rsid w:val="008A2CD5"/>
    <w:rsid w:val="008A63B0"/>
    <w:rsid w:val="008B00E9"/>
    <w:rsid w:val="008B0CA7"/>
    <w:rsid w:val="008B200A"/>
    <w:rsid w:val="008B36D2"/>
    <w:rsid w:val="008C1379"/>
    <w:rsid w:val="008C26F3"/>
    <w:rsid w:val="008C2CC9"/>
    <w:rsid w:val="008C4722"/>
    <w:rsid w:val="008C58C6"/>
    <w:rsid w:val="008C6B5C"/>
    <w:rsid w:val="008C7765"/>
    <w:rsid w:val="008D209B"/>
    <w:rsid w:val="008D3914"/>
    <w:rsid w:val="008D48AD"/>
    <w:rsid w:val="008D49DB"/>
    <w:rsid w:val="008E183B"/>
    <w:rsid w:val="008E1A69"/>
    <w:rsid w:val="008E1DBB"/>
    <w:rsid w:val="008E208A"/>
    <w:rsid w:val="008E3F53"/>
    <w:rsid w:val="008E44A3"/>
    <w:rsid w:val="008E538E"/>
    <w:rsid w:val="008E57E8"/>
    <w:rsid w:val="008F047B"/>
    <w:rsid w:val="008F13A9"/>
    <w:rsid w:val="008F22A5"/>
    <w:rsid w:val="008F550E"/>
    <w:rsid w:val="008F56A1"/>
    <w:rsid w:val="008F59E2"/>
    <w:rsid w:val="008F7F6E"/>
    <w:rsid w:val="00900FCC"/>
    <w:rsid w:val="00903730"/>
    <w:rsid w:val="009041CA"/>
    <w:rsid w:val="009060B3"/>
    <w:rsid w:val="00910489"/>
    <w:rsid w:val="009166F3"/>
    <w:rsid w:val="00920E26"/>
    <w:rsid w:val="009247D1"/>
    <w:rsid w:val="00925766"/>
    <w:rsid w:val="0092669D"/>
    <w:rsid w:val="0093268E"/>
    <w:rsid w:val="00935771"/>
    <w:rsid w:val="00935A03"/>
    <w:rsid w:val="00937643"/>
    <w:rsid w:val="0094080C"/>
    <w:rsid w:val="009410B0"/>
    <w:rsid w:val="009427A2"/>
    <w:rsid w:val="009439FB"/>
    <w:rsid w:val="00944620"/>
    <w:rsid w:val="00950898"/>
    <w:rsid w:val="0095117F"/>
    <w:rsid w:val="009555D2"/>
    <w:rsid w:val="0095799C"/>
    <w:rsid w:val="00957EFF"/>
    <w:rsid w:val="009610BB"/>
    <w:rsid w:val="00963731"/>
    <w:rsid w:val="00966A85"/>
    <w:rsid w:val="009701C6"/>
    <w:rsid w:val="009725E0"/>
    <w:rsid w:val="009767FE"/>
    <w:rsid w:val="009769D1"/>
    <w:rsid w:val="009823B4"/>
    <w:rsid w:val="00983AA2"/>
    <w:rsid w:val="00984791"/>
    <w:rsid w:val="009874CC"/>
    <w:rsid w:val="00987C79"/>
    <w:rsid w:val="0099165F"/>
    <w:rsid w:val="00991D99"/>
    <w:rsid w:val="00993B8C"/>
    <w:rsid w:val="00994A89"/>
    <w:rsid w:val="0099534B"/>
    <w:rsid w:val="009A2ADF"/>
    <w:rsid w:val="009A3238"/>
    <w:rsid w:val="009A60B1"/>
    <w:rsid w:val="009A7F4F"/>
    <w:rsid w:val="009B0962"/>
    <w:rsid w:val="009B12F7"/>
    <w:rsid w:val="009B1763"/>
    <w:rsid w:val="009B25D1"/>
    <w:rsid w:val="009B3536"/>
    <w:rsid w:val="009B609B"/>
    <w:rsid w:val="009B6937"/>
    <w:rsid w:val="009B6B2C"/>
    <w:rsid w:val="009C6765"/>
    <w:rsid w:val="009C726E"/>
    <w:rsid w:val="009D0186"/>
    <w:rsid w:val="009D1289"/>
    <w:rsid w:val="009E194F"/>
    <w:rsid w:val="009E30D2"/>
    <w:rsid w:val="009E4273"/>
    <w:rsid w:val="009E449C"/>
    <w:rsid w:val="009E5423"/>
    <w:rsid w:val="009F04FE"/>
    <w:rsid w:val="009F15CB"/>
    <w:rsid w:val="009F173F"/>
    <w:rsid w:val="009F4E84"/>
    <w:rsid w:val="00A06F4A"/>
    <w:rsid w:val="00A1034A"/>
    <w:rsid w:val="00A10553"/>
    <w:rsid w:val="00A12991"/>
    <w:rsid w:val="00A12AE3"/>
    <w:rsid w:val="00A14103"/>
    <w:rsid w:val="00A1465B"/>
    <w:rsid w:val="00A23BF9"/>
    <w:rsid w:val="00A24086"/>
    <w:rsid w:val="00A24246"/>
    <w:rsid w:val="00A27EC0"/>
    <w:rsid w:val="00A307EB"/>
    <w:rsid w:val="00A31A3E"/>
    <w:rsid w:val="00A33EDB"/>
    <w:rsid w:val="00A34DC1"/>
    <w:rsid w:val="00A359FF"/>
    <w:rsid w:val="00A3675C"/>
    <w:rsid w:val="00A37293"/>
    <w:rsid w:val="00A37E5A"/>
    <w:rsid w:val="00A409AE"/>
    <w:rsid w:val="00A40ED5"/>
    <w:rsid w:val="00A43FF1"/>
    <w:rsid w:val="00A45222"/>
    <w:rsid w:val="00A4536C"/>
    <w:rsid w:val="00A5127F"/>
    <w:rsid w:val="00A51B64"/>
    <w:rsid w:val="00A601D3"/>
    <w:rsid w:val="00A60BA9"/>
    <w:rsid w:val="00A61EA2"/>
    <w:rsid w:val="00A64CC4"/>
    <w:rsid w:val="00A65339"/>
    <w:rsid w:val="00A671BC"/>
    <w:rsid w:val="00A67B71"/>
    <w:rsid w:val="00A74129"/>
    <w:rsid w:val="00A74329"/>
    <w:rsid w:val="00A80AAA"/>
    <w:rsid w:val="00A83792"/>
    <w:rsid w:val="00A864D6"/>
    <w:rsid w:val="00A92E06"/>
    <w:rsid w:val="00AA0807"/>
    <w:rsid w:val="00AA2E29"/>
    <w:rsid w:val="00AA5FF8"/>
    <w:rsid w:val="00AB2902"/>
    <w:rsid w:val="00AB6004"/>
    <w:rsid w:val="00AB6B37"/>
    <w:rsid w:val="00AB7DF6"/>
    <w:rsid w:val="00AC09B9"/>
    <w:rsid w:val="00AC0AF8"/>
    <w:rsid w:val="00AC0BAB"/>
    <w:rsid w:val="00AC43EF"/>
    <w:rsid w:val="00AD0B7F"/>
    <w:rsid w:val="00AD2E39"/>
    <w:rsid w:val="00AD55EE"/>
    <w:rsid w:val="00AD649B"/>
    <w:rsid w:val="00AD69DE"/>
    <w:rsid w:val="00AD7039"/>
    <w:rsid w:val="00AD70F0"/>
    <w:rsid w:val="00AE224E"/>
    <w:rsid w:val="00AE5E88"/>
    <w:rsid w:val="00AE72BC"/>
    <w:rsid w:val="00AF0241"/>
    <w:rsid w:val="00AF0ADB"/>
    <w:rsid w:val="00AF0F24"/>
    <w:rsid w:val="00AF17F8"/>
    <w:rsid w:val="00AF66FA"/>
    <w:rsid w:val="00AF7A30"/>
    <w:rsid w:val="00B001F3"/>
    <w:rsid w:val="00B00869"/>
    <w:rsid w:val="00B0114D"/>
    <w:rsid w:val="00B014D7"/>
    <w:rsid w:val="00B05875"/>
    <w:rsid w:val="00B07FCF"/>
    <w:rsid w:val="00B111FA"/>
    <w:rsid w:val="00B13706"/>
    <w:rsid w:val="00B1612F"/>
    <w:rsid w:val="00B16A19"/>
    <w:rsid w:val="00B1750E"/>
    <w:rsid w:val="00B17D60"/>
    <w:rsid w:val="00B2138C"/>
    <w:rsid w:val="00B22DD0"/>
    <w:rsid w:val="00B232E7"/>
    <w:rsid w:val="00B26CAE"/>
    <w:rsid w:val="00B27031"/>
    <w:rsid w:val="00B276BC"/>
    <w:rsid w:val="00B30B89"/>
    <w:rsid w:val="00B338E1"/>
    <w:rsid w:val="00B33F91"/>
    <w:rsid w:val="00B348B4"/>
    <w:rsid w:val="00B367A2"/>
    <w:rsid w:val="00B36A6E"/>
    <w:rsid w:val="00B423A0"/>
    <w:rsid w:val="00B4354D"/>
    <w:rsid w:val="00B47145"/>
    <w:rsid w:val="00B526C3"/>
    <w:rsid w:val="00B531AD"/>
    <w:rsid w:val="00B53535"/>
    <w:rsid w:val="00B56FC8"/>
    <w:rsid w:val="00B60EA5"/>
    <w:rsid w:val="00B61FA0"/>
    <w:rsid w:val="00B63518"/>
    <w:rsid w:val="00B73930"/>
    <w:rsid w:val="00B771CA"/>
    <w:rsid w:val="00B80157"/>
    <w:rsid w:val="00B81FC4"/>
    <w:rsid w:val="00B827CE"/>
    <w:rsid w:val="00B84502"/>
    <w:rsid w:val="00B85637"/>
    <w:rsid w:val="00B86182"/>
    <w:rsid w:val="00B86225"/>
    <w:rsid w:val="00B86AC5"/>
    <w:rsid w:val="00B9131F"/>
    <w:rsid w:val="00B92231"/>
    <w:rsid w:val="00B94885"/>
    <w:rsid w:val="00B967DD"/>
    <w:rsid w:val="00B96C4E"/>
    <w:rsid w:val="00BA2136"/>
    <w:rsid w:val="00BA448E"/>
    <w:rsid w:val="00BA4922"/>
    <w:rsid w:val="00BA4A14"/>
    <w:rsid w:val="00BA6C01"/>
    <w:rsid w:val="00BA7129"/>
    <w:rsid w:val="00BA74BA"/>
    <w:rsid w:val="00BA7C1B"/>
    <w:rsid w:val="00BB1412"/>
    <w:rsid w:val="00BB1726"/>
    <w:rsid w:val="00BB1D01"/>
    <w:rsid w:val="00BB1D7C"/>
    <w:rsid w:val="00BB250A"/>
    <w:rsid w:val="00BB2D60"/>
    <w:rsid w:val="00BB50DC"/>
    <w:rsid w:val="00BC125E"/>
    <w:rsid w:val="00BC1E7B"/>
    <w:rsid w:val="00BC26BA"/>
    <w:rsid w:val="00BC2D87"/>
    <w:rsid w:val="00BD011C"/>
    <w:rsid w:val="00BD161D"/>
    <w:rsid w:val="00BD1A34"/>
    <w:rsid w:val="00BE14EA"/>
    <w:rsid w:val="00BE25DF"/>
    <w:rsid w:val="00BE2FC5"/>
    <w:rsid w:val="00BE3EFD"/>
    <w:rsid w:val="00BE44DB"/>
    <w:rsid w:val="00BE75C3"/>
    <w:rsid w:val="00BF582C"/>
    <w:rsid w:val="00BF673A"/>
    <w:rsid w:val="00BF787B"/>
    <w:rsid w:val="00C005CF"/>
    <w:rsid w:val="00C00CE1"/>
    <w:rsid w:val="00C03301"/>
    <w:rsid w:val="00C03337"/>
    <w:rsid w:val="00C049DE"/>
    <w:rsid w:val="00C06B6F"/>
    <w:rsid w:val="00C10089"/>
    <w:rsid w:val="00C15C80"/>
    <w:rsid w:val="00C15DCD"/>
    <w:rsid w:val="00C174A9"/>
    <w:rsid w:val="00C250FF"/>
    <w:rsid w:val="00C25ED0"/>
    <w:rsid w:val="00C31B2D"/>
    <w:rsid w:val="00C32CA7"/>
    <w:rsid w:val="00C33D47"/>
    <w:rsid w:val="00C34B4C"/>
    <w:rsid w:val="00C36193"/>
    <w:rsid w:val="00C36B28"/>
    <w:rsid w:val="00C373FA"/>
    <w:rsid w:val="00C37B3C"/>
    <w:rsid w:val="00C40D1F"/>
    <w:rsid w:val="00C41463"/>
    <w:rsid w:val="00C42122"/>
    <w:rsid w:val="00C44417"/>
    <w:rsid w:val="00C446A2"/>
    <w:rsid w:val="00C4488E"/>
    <w:rsid w:val="00C44943"/>
    <w:rsid w:val="00C47416"/>
    <w:rsid w:val="00C47F14"/>
    <w:rsid w:val="00C50307"/>
    <w:rsid w:val="00C524C2"/>
    <w:rsid w:val="00C556F1"/>
    <w:rsid w:val="00C56E10"/>
    <w:rsid w:val="00C62BA0"/>
    <w:rsid w:val="00C6376A"/>
    <w:rsid w:val="00C655BE"/>
    <w:rsid w:val="00C70D1C"/>
    <w:rsid w:val="00C80015"/>
    <w:rsid w:val="00C81152"/>
    <w:rsid w:val="00C92F87"/>
    <w:rsid w:val="00C93A34"/>
    <w:rsid w:val="00C94EC1"/>
    <w:rsid w:val="00C95156"/>
    <w:rsid w:val="00C95B39"/>
    <w:rsid w:val="00C96C20"/>
    <w:rsid w:val="00CA42B2"/>
    <w:rsid w:val="00CA62D1"/>
    <w:rsid w:val="00CA6389"/>
    <w:rsid w:val="00CA7128"/>
    <w:rsid w:val="00CB1602"/>
    <w:rsid w:val="00CB18C3"/>
    <w:rsid w:val="00CB209A"/>
    <w:rsid w:val="00CB75AA"/>
    <w:rsid w:val="00CC1663"/>
    <w:rsid w:val="00CC4E53"/>
    <w:rsid w:val="00CC5389"/>
    <w:rsid w:val="00CD07F6"/>
    <w:rsid w:val="00CD4751"/>
    <w:rsid w:val="00CD67CF"/>
    <w:rsid w:val="00CD7526"/>
    <w:rsid w:val="00CE1D21"/>
    <w:rsid w:val="00CE2232"/>
    <w:rsid w:val="00CE4567"/>
    <w:rsid w:val="00CE4BB4"/>
    <w:rsid w:val="00CF0AAD"/>
    <w:rsid w:val="00CF0ABE"/>
    <w:rsid w:val="00CF19CA"/>
    <w:rsid w:val="00CF1D4B"/>
    <w:rsid w:val="00CF33E4"/>
    <w:rsid w:val="00D011B4"/>
    <w:rsid w:val="00D02F77"/>
    <w:rsid w:val="00D032BA"/>
    <w:rsid w:val="00D03BAF"/>
    <w:rsid w:val="00D10460"/>
    <w:rsid w:val="00D110AB"/>
    <w:rsid w:val="00D11574"/>
    <w:rsid w:val="00D127FA"/>
    <w:rsid w:val="00D12F2A"/>
    <w:rsid w:val="00D17F15"/>
    <w:rsid w:val="00D21E8C"/>
    <w:rsid w:val="00D22DB4"/>
    <w:rsid w:val="00D261BB"/>
    <w:rsid w:val="00D262B5"/>
    <w:rsid w:val="00D303E9"/>
    <w:rsid w:val="00D37AF9"/>
    <w:rsid w:val="00D37B56"/>
    <w:rsid w:val="00D40320"/>
    <w:rsid w:val="00D42BB2"/>
    <w:rsid w:val="00D46BF8"/>
    <w:rsid w:val="00D477A7"/>
    <w:rsid w:val="00D51516"/>
    <w:rsid w:val="00D5288C"/>
    <w:rsid w:val="00D52B0D"/>
    <w:rsid w:val="00D53006"/>
    <w:rsid w:val="00D53374"/>
    <w:rsid w:val="00D6484B"/>
    <w:rsid w:val="00D65165"/>
    <w:rsid w:val="00D657E1"/>
    <w:rsid w:val="00D65B31"/>
    <w:rsid w:val="00D70216"/>
    <w:rsid w:val="00D71950"/>
    <w:rsid w:val="00D76D61"/>
    <w:rsid w:val="00D81348"/>
    <w:rsid w:val="00D8219F"/>
    <w:rsid w:val="00D837D4"/>
    <w:rsid w:val="00D8698C"/>
    <w:rsid w:val="00D90375"/>
    <w:rsid w:val="00D940E5"/>
    <w:rsid w:val="00D95A61"/>
    <w:rsid w:val="00D95DFE"/>
    <w:rsid w:val="00D96771"/>
    <w:rsid w:val="00D96941"/>
    <w:rsid w:val="00DA0BA1"/>
    <w:rsid w:val="00DA61E9"/>
    <w:rsid w:val="00DA6781"/>
    <w:rsid w:val="00DB1469"/>
    <w:rsid w:val="00DB498F"/>
    <w:rsid w:val="00DB4DFF"/>
    <w:rsid w:val="00DB528D"/>
    <w:rsid w:val="00DB7281"/>
    <w:rsid w:val="00DC1938"/>
    <w:rsid w:val="00DC2FC5"/>
    <w:rsid w:val="00DC6295"/>
    <w:rsid w:val="00DD062D"/>
    <w:rsid w:val="00DD1692"/>
    <w:rsid w:val="00DD1869"/>
    <w:rsid w:val="00DD24AA"/>
    <w:rsid w:val="00DD27AB"/>
    <w:rsid w:val="00DD4B2D"/>
    <w:rsid w:val="00DD528C"/>
    <w:rsid w:val="00DD6254"/>
    <w:rsid w:val="00DE35CF"/>
    <w:rsid w:val="00DE43FB"/>
    <w:rsid w:val="00DE46CB"/>
    <w:rsid w:val="00DE682F"/>
    <w:rsid w:val="00DF11A1"/>
    <w:rsid w:val="00DF1F94"/>
    <w:rsid w:val="00DF5DA0"/>
    <w:rsid w:val="00DF7F60"/>
    <w:rsid w:val="00E0067B"/>
    <w:rsid w:val="00E00B34"/>
    <w:rsid w:val="00E01289"/>
    <w:rsid w:val="00E01983"/>
    <w:rsid w:val="00E10E7F"/>
    <w:rsid w:val="00E12C2F"/>
    <w:rsid w:val="00E1492B"/>
    <w:rsid w:val="00E15435"/>
    <w:rsid w:val="00E156F8"/>
    <w:rsid w:val="00E15731"/>
    <w:rsid w:val="00E1615E"/>
    <w:rsid w:val="00E176E7"/>
    <w:rsid w:val="00E1780C"/>
    <w:rsid w:val="00E17A2E"/>
    <w:rsid w:val="00E238BF"/>
    <w:rsid w:val="00E24EFA"/>
    <w:rsid w:val="00E2694C"/>
    <w:rsid w:val="00E276A9"/>
    <w:rsid w:val="00E30BD6"/>
    <w:rsid w:val="00E350D8"/>
    <w:rsid w:val="00E406E9"/>
    <w:rsid w:val="00E41E17"/>
    <w:rsid w:val="00E42919"/>
    <w:rsid w:val="00E4364F"/>
    <w:rsid w:val="00E43BB7"/>
    <w:rsid w:val="00E453A1"/>
    <w:rsid w:val="00E51F14"/>
    <w:rsid w:val="00E52D31"/>
    <w:rsid w:val="00E56CF8"/>
    <w:rsid w:val="00E56ECA"/>
    <w:rsid w:val="00E60C31"/>
    <w:rsid w:val="00E62151"/>
    <w:rsid w:val="00E644A8"/>
    <w:rsid w:val="00E6580D"/>
    <w:rsid w:val="00E65A52"/>
    <w:rsid w:val="00E70EDD"/>
    <w:rsid w:val="00E716FA"/>
    <w:rsid w:val="00E7305A"/>
    <w:rsid w:val="00E73191"/>
    <w:rsid w:val="00E738D0"/>
    <w:rsid w:val="00E73E82"/>
    <w:rsid w:val="00E76890"/>
    <w:rsid w:val="00E80794"/>
    <w:rsid w:val="00E8442F"/>
    <w:rsid w:val="00E91D71"/>
    <w:rsid w:val="00E9393C"/>
    <w:rsid w:val="00E941F0"/>
    <w:rsid w:val="00E963D2"/>
    <w:rsid w:val="00E97FDB"/>
    <w:rsid w:val="00EA20C7"/>
    <w:rsid w:val="00EA3090"/>
    <w:rsid w:val="00EA57E3"/>
    <w:rsid w:val="00EA6815"/>
    <w:rsid w:val="00EA6ADA"/>
    <w:rsid w:val="00EB11E6"/>
    <w:rsid w:val="00EB2BA7"/>
    <w:rsid w:val="00EB4E19"/>
    <w:rsid w:val="00EB5573"/>
    <w:rsid w:val="00EB77FE"/>
    <w:rsid w:val="00EB7E55"/>
    <w:rsid w:val="00EC01C5"/>
    <w:rsid w:val="00EC0F9F"/>
    <w:rsid w:val="00EC169C"/>
    <w:rsid w:val="00EC20FA"/>
    <w:rsid w:val="00EC5A5D"/>
    <w:rsid w:val="00ED1182"/>
    <w:rsid w:val="00ED2085"/>
    <w:rsid w:val="00ED3F6E"/>
    <w:rsid w:val="00ED712A"/>
    <w:rsid w:val="00EE1598"/>
    <w:rsid w:val="00EE1A01"/>
    <w:rsid w:val="00EE3470"/>
    <w:rsid w:val="00EE39AC"/>
    <w:rsid w:val="00EE3A72"/>
    <w:rsid w:val="00EE4758"/>
    <w:rsid w:val="00EE7DB5"/>
    <w:rsid w:val="00EF1EFA"/>
    <w:rsid w:val="00EF20EB"/>
    <w:rsid w:val="00EF281B"/>
    <w:rsid w:val="00EF2D63"/>
    <w:rsid w:val="00EF3C8E"/>
    <w:rsid w:val="00EF43AB"/>
    <w:rsid w:val="00EF44DF"/>
    <w:rsid w:val="00EF5025"/>
    <w:rsid w:val="00EF5208"/>
    <w:rsid w:val="00EF58A0"/>
    <w:rsid w:val="00EF598B"/>
    <w:rsid w:val="00EF7195"/>
    <w:rsid w:val="00EF7D10"/>
    <w:rsid w:val="00F00625"/>
    <w:rsid w:val="00F07867"/>
    <w:rsid w:val="00F10F3C"/>
    <w:rsid w:val="00F130ED"/>
    <w:rsid w:val="00F136FB"/>
    <w:rsid w:val="00F13FFC"/>
    <w:rsid w:val="00F15071"/>
    <w:rsid w:val="00F154DB"/>
    <w:rsid w:val="00F16CDE"/>
    <w:rsid w:val="00F1774C"/>
    <w:rsid w:val="00F20AFC"/>
    <w:rsid w:val="00F27E95"/>
    <w:rsid w:val="00F33671"/>
    <w:rsid w:val="00F3533E"/>
    <w:rsid w:val="00F35CFD"/>
    <w:rsid w:val="00F370E2"/>
    <w:rsid w:val="00F40AAB"/>
    <w:rsid w:val="00F43B1F"/>
    <w:rsid w:val="00F442D7"/>
    <w:rsid w:val="00F53B3D"/>
    <w:rsid w:val="00F542B4"/>
    <w:rsid w:val="00F54AF7"/>
    <w:rsid w:val="00F54CCA"/>
    <w:rsid w:val="00F55958"/>
    <w:rsid w:val="00F61345"/>
    <w:rsid w:val="00F6192A"/>
    <w:rsid w:val="00F631ED"/>
    <w:rsid w:val="00F63E2C"/>
    <w:rsid w:val="00F6791F"/>
    <w:rsid w:val="00F67C3B"/>
    <w:rsid w:val="00F72A31"/>
    <w:rsid w:val="00F77595"/>
    <w:rsid w:val="00F8191F"/>
    <w:rsid w:val="00F82DA2"/>
    <w:rsid w:val="00F838F9"/>
    <w:rsid w:val="00F864F2"/>
    <w:rsid w:val="00F91D9F"/>
    <w:rsid w:val="00F91FA0"/>
    <w:rsid w:val="00F9310B"/>
    <w:rsid w:val="00F938FA"/>
    <w:rsid w:val="00F948AC"/>
    <w:rsid w:val="00F94AC6"/>
    <w:rsid w:val="00F94CD1"/>
    <w:rsid w:val="00F95CE0"/>
    <w:rsid w:val="00F9718E"/>
    <w:rsid w:val="00FA35EC"/>
    <w:rsid w:val="00FA60F8"/>
    <w:rsid w:val="00FA69F8"/>
    <w:rsid w:val="00FA780E"/>
    <w:rsid w:val="00FB0B1B"/>
    <w:rsid w:val="00FB1274"/>
    <w:rsid w:val="00FB3A3F"/>
    <w:rsid w:val="00FB3F77"/>
    <w:rsid w:val="00FB635A"/>
    <w:rsid w:val="00FB7363"/>
    <w:rsid w:val="00FC011E"/>
    <w:rsid w:val="00FC04FB"/>
    <w:rsid w:val="00FC1DDB"/>
    <w:rsid w:val="00FC4064"/>
    <w:rsid w:val="00FC4989"/>
    <w:rsid w:val="00FC6EF0"/>
    <w:rsid w:val="00FC6F79"/>
    <w:rsid w:val="00FD1D9A"/>
    <w:rsid w:val="00FD2227"/>
    <w:rsid w:val="00FD2BD8"/>
    <w:rsid w:val="00FD2E82"/>
    <w:rsid w:val="00FD35CD"/>
    <w:rsid w:val="00FD4068"/>
    <w:rsid w:val="00FD4FA7"/>
    <w:rsid w:val="00FE1CD4"/>
    <w:rsid w:val="00FE240A"/>
    <w:rsid w:val="00FE270C"/>
    <w:rsid w:val="00FE40C1"/>
    <w:rsid w:val="00FE63A1"/>
    <w:rsid w:val="00FE684C"/>
    <w:rsid w:val="00FE70F9"/>
    <w:rsid w:val="00FF140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6174E2"/>
    <w:rPr>
      <w:rFonts w:ascii="Tahoma" w:hAnsi="Tahoma" w:cs="Tahoma"/>
      <w:sz w:val="16"/>
      <w:szCs w:val="16"/>
    </w:rPr>
  </w:style>
  <w:style w:type="character" w:customStyle="1" w:styleId="paragraph">
    <w:name w:val="paragraph"/>
    <w:rsid w:val="003B02C4"/>
    <w:rPr>
      <w:color w:val="4A88C2"/>
      <w:sz w:val="22"/>
      <w:szCs w:val="22"/>
    </w:rPr>
  </w:style>
  <w:style w:type="character" w:customStyle="1" w:styleId="document">
    <w:name w:val="document"/>
    <w:rsid w:val="003B02C4"/>
    <w:rPr>
      <w:color w:val="4A88C2"/>
      <w:sz w:val="22"/>
      <w:szCs w:val="22"/>
    </w:rPr>
  </w:style>
  <w:style w:type="character" w:customStyle="1" w:styleId="longtext">
    <w:name w:val="long_text"/>
    <w:basedOn w:val="DefaultParagraphFont"/>
    <w:rsid w:val="007D587C"/>
  </w:style>
  <w:style w:type="character" w:customStyle="1" w:styleId="hps">
    <w:name w:val="hps"/>
    <w:basedOn w:val="DefaultParagraphFont"/>
    <w:rsid w:val="00D37AF9"/>
  </w:style>
  <w:style w:type="paragraph" w:styleId="CommentSubject">
    <w:name w:val="annotation subject"/>
    <w:basedOn w:val="CommentText"/>
    <w:next w:val="CommentText"/>
    <w:link w:val="CommentSubjectChar"/>
    <w:rsid w:val="00865BC0"/>
    <w:rPr>
      <w:b/>
      <w:bCs/>
    </w:rPr>
  </w:style>
  <w:style w:type="character" w:customStyle="1" w:styleId="CommentTextChar">
    <w:name w:val="Comment Text Char"/>
    <w:link w:val="CommentText"/>
    <w:semiHidden/>
    <w:rsid w:val="00865BC0"/>
    <w:rPr>
      <w:lang w:eastAsia="en-US"/>
    </w:rPr>
  </w:style>
  <w:style w:type="character" w:customStyle="1" w:styleId="CommentSubjectChar">
    <w:name w:val="Comment Subject Char"/>
    <w:link w:val="CommentSubject"/>
    <w:rsid w:val="00865BC0"/>
    <w:rPr>
      <w:b/>
      <w:bCs/>
      <w:lang w:eastAsia="en-US"/>
    </w:rPr>
  </w:style>
  <w:style w:type="paragraph" w:styleId="Revision">
    <w:name w:val="Revision"/>
    <w:hidden/>
    <w:uiPriority w:val="99"/>
    <w:semiHidden/>
    <w:rsid w:val="00012515"/>
    <w:rPr>
      <w:lang w:val="en-GB"/>
    </w:rPr>
  </w:style>
</w:styles>
</file>

<file path=word/webSettings.xml><?xml version="1.0" encoding="utf-8"?>
<w:webSettings xmlns:r="http://schemas.openxmlformats.org/officeDocument/2006/relationships" xmlns:w="http://schemas.openxmlformats.org/wordprocessingml/2006/main">
  <w:divs>
    <w:div w:id="567500392">
      <w:bodyDiv w:val="1"/>
      <w:marLeft w:val="0"/>
      <w:marRight w:val="0"/>
      <w:marTop w:val="50"/>
      <w:marBottom w:val="50"/>
      <w:divBdr>
        <w:top w:val="none" w:sz="0" w:space="0" w:color="auto"/>
        <w:left w:val="none" w:sz="0" w:space="0" w:color="auto"/>
        <w:bottom w:val="none" w:sz="0" w:space="0" w:color="auto"/>
        <w:right w:val="none" w:sz="0" w:space="0" w:color="auto"/>
      </w:divBdr>
      <w:divsChild>
        <w:div w:id="98569488">
          <w:marLeft w:val="100"/>
          <w:marRight w:val="100"/>
          <w:marTop w:val="480"/>
          <w:marBottom w:val="0"/>
          <w:divBdr>
            <w:top w:val="single" w:sz="4" w:space="12" w:color="BADAFF"/>
            <w:left w:val="none" w:sz="0" w:space="0" w:color="auto"/>
            <w:bottom w:val="single" w:sz="4" w:space="12" w:color="BADAFF"/>
            <w:right w:val="none" w:sz="0" w:space="0" w:color="auto"/>
          </w:divBdr>
        </w:div>
      </w:divsChild>
    </w:div>
    <w:div w:id="609166219">
      <w:bodyDiv w:val="1"/>
      <w:marLeft w:val="0"/>
      <w:marRight w:val="0"/>
      <w:marTop w:val="50"/>
      <w:marBottom w:val="50"/>
      <w:divBdr>
        <w:top w:val="none" w:sz="0" w:space="0" w:color="auto"/>
        <w:left w:val="none" w:sz="0" w:space="0" w:color="auto"/>
        <w:bottom w:val="none" w:sz="0" w:space="0" w:color="auto"/>
        <w:right w:val="none" w:sz="0" w:space="0" w:color="auto"/>
      </w:divBdr>
      <w:divsChild>
        <w:div w:id="673848817">
          <w:marLeft w:val="100"/>
          <w:marRight w:val="100"/>
          <w:marTop w:val="480"/>
          <w:marBottom w:val="0"/>
          <w:divBdr>
            <w:top w:val="single" w:sz="4" w:space="12" w:color="BADAFF"/>
            <w:left w:val="none" w:sz="0" w:space="0" w:color="auto"/>
            <w:bottom w:val="single" w:sz="4" w:space="12" w:color="BADAFF"/>
            <w:right w:val="none" w:sz="0" w:space="0" w:color="auto"/>
          </w:divBdr>
        </w:div>
      </w:divsChild>
    </w:div>
    <w:div w:id="958336139">
      <w:bodyDiv w:val="1"/>
      <w:marLeft w:val="0"/>
      <w:marRight w:val="0"/>
      <w:marTop w:val="0"/>
      <w:marBottom w:val="0"/>
      <w:divBdr>
        <w:top w:val="none" w:sz="0" w:space="0" w:color="auto"/>
        <w:left w:val="none" w:sz="0" w:space="0" w:color="auto"/>
        <w:bottom w:val="none" w:sz="0" w:space="0" w:color="auto"/>
        <w:right w:val="none" w:sz="0" w:space="0" w:color="auto"/>
      </w:divBdr>
      <w:divsChild>
        <w:div w:id="535049268">
          <w:marLeft w:val="240"/>
          <w:marRight w:val="240"/>
          <w:marTop w:val="240"/>
          <w:marBottom w:val="240"/>
          <w:divBdr>
            <w:top w:val="none" w:sz="0" w:space="0" w:color="auto"/>
            <w:left w:val="none" w:sz="0" w:space="0" w:color="auto"/>
            <w:bottom w:val="none" w:sz="0" w:space="0" w:color="auto"/>
            <w:right w:val="none" w:sz="0" w:space="0" w:color="auto"/>
          </w:divBdr>
          <w:divsChild>
            <w:div w:id="463934703">
              <w:marLeft w:val="0"/>
              <w:marRight w:val="0"/>
              <w:marTop w:val="0"/>
              <w:marBottom w:val="0"/>
              <w:divBdr>
                <w:top w:val="none" w:sz="0" w:space="0" w:color="auto"/>
                <w:left w:val="single" w:sz="6" w:space="8" w:color="0070AD"/>
                <w:bottom w:val="single" w:sz="6" w:space="8" w:color="0070AD"/>
                <w:right w:val="single" w:sz="6" w:space="8" w:color="0070AD"/>
              </w:divBdr>
              <w:divsChild>
                <w:div w:id="47068805">
                  <w:marLeft w:val="528"/>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993678">
      <w:bodyDiv w:val="1"/>
      <w:marLeft w:val="0"/>
      <w:marRight w:val="0"/>
      <w:marTop w:val="0"/>
      <w:marBottom w:val="0"/>
      <w:divBdr>
        <w:top w:val="none" w:sz="0" w:space="0" w:color="auto"/>
        <w:left w:val="none" w:sz="0" w:space="0" w:color="auto"/>
        <w:bottom w:val="none" w:sz="0" w:space="0" w:color="auto"/>
        <w:right w:val="none" w:sz="0" w:space="0" w:color="auto"/>
      </w:divBdr>
      <w:divsChild>
        <w:div w:id="788670456">
          <w:marLeft w:val="240"/>
          <w:marRight w:val="240"/>
          <w:marTop w:val="240"/>
          <w:marBottom w:val="240"/>
          <w:divBdr>
            <w:top w:val="none" w:sz="0" w:space="0" w:color="auto"/>
            <w:left w:val="none" w:sz="0" w:space="0" w:color="auto"/>
            <w:bottom w:val="none" w:sz="0" w:space="0" w:color="auto"/>
            <w:right w:val="none" w:sz="0" w:space="0" w:color="auto"/>
          </w:divBdr>
          <w:divsChild>
            <w:div w:id="1683706220">
              <w:marLeft w:val="0"/>
              <w:marRight w:val="0"/>
              <w:marTop w:val="0"/>
              <w:marBottom w:val="0"/>
              <w:divBdr>
                <w:top w:val="none" w:sz="0" w:space="0" w:color="auto"/>
                <w:left w:val="single" w:sz="4" w:space="8" w:color="0070AD"/>
                <w:bottom w:val="single" w:sz="4" w:space="8" w:color="0070AD"/>
                <w:right w:val="single" w:sz="4" w:space="8" w:color="0070AD"/>
              </w:divBdr>
              <w:divsChild>
                <w:div w:id="501430519">
                  <w:marLeft w:val="528"/>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2778</Words>
  <Characters>15839</Characters>
  <Application>Microsoft Office Outlook</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1142594</vt:lpstr>
    </vt:vector>
  </TitlesOfParts>
  <Company>CSD</Company>
  <LinksUpToDate>false</LinksUpToDate>
  <CharactersWithSpaces>18580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1142594</dc:title>
  <dc:subject/>
  <dc:creator>lm</dc:creator>
  <cp:keywords>CMW/C/MEX/CO/2</cp:keywords>
  <dc:description>Final</dc:description>
  <cp:lastModifiedBy>DCM</cp:lastModifiedBy>
  <cp:revision>2</cp:revision>
  <cp:lastPrinted>2011-10-20T09:12:00Z</cp:lastPrinted>
  <dcterms:created xsi:type="dcterms:W3CDTF">2011-10-20T09:20:00Z</dcterms:created>
  <dcterms:modified xsi:type="dcterms:W3CDTF">2011-10-20T09:20:00Z</dcterms:modified>
</cp:coreProperties>
</file>