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pPr>
      <w:r>
        <w:rPr>
          <w:rFonts w:hint="eastAsia"/>
        </w:rPr>
        <w:t>消除对妇女歧视委员会的报告</w:t>
      </w:r>
    </w:p>
    <w:p w:rsidR="00000000" w:rsidRDefault="00000000">
      <w:pPr>
        <w:pStyle w:val="Heading2"/>
        <w:spacing w:before="540"/>
      </w:pPr>
      <w:r>
        <w:t>(</w:t>
      </w:r>
      <w:r>
        <w:rPr>
          <w:rFonts w:hint="eastAsia"/>
        </w:rPr>
        <w:t>第十四届会议</w:t>
      </w:r>
      <w:r>
        <w:t>)</w:t>
      </w:r>
    </w:p>
    <w:p w:rsidR="00000000" w:rsidRDefault="00000000">
      <w:pPr>
        <w:pStyle w:val="Heading3"/>
      </w:pPr>
      <w:r>
        <w:rPr>
          <w:rFonts w:hint="eastAsia"/>
        </w:rPr>
        <w:t>大</w:t>
      </w:r>
      <w:r>
        <w:t xml:space="preserve">   </w:t>
      </w:r>
      <w:r>
        <w:rPr>
          <w:rFonts w:hint="eastAsia"/>
        </w:rPr>
        <w:t>会</w:t>
      </w:r>
    </w:p>
    <w:p w:rsidR="00000000" w:rsidRDefault="00000000">
      <w:pPr>
        <w:pStyle w:val="3A"/>
      </w:pPr>
      <w:r>
        <w:rPr>
          <w:rFonts w:hint="eastAsia"/>
        </w:rPr>
        <w:t>正式记录：第五十届会议</w:t>
      </w:r>
    </w:p>
    <w:p w:rsidR="00000000" w:rsidRDefault="00000000">
      <w:pPr>
        <w:pStyle w:val="3B"/>
        <w:sectPr w:rsidR="00000000">
          <w:headerReference w:type="first" r:id="rId6"/>
          <w:pgSz w:w="12242" w:h="15842" w:code="1"/>
          <w:pgMar w:top="4678" w:right="1134" w:bottom="2835" w:left="1134" w:header="567" w:footer="1843" w:gutter="0"/>
          <w:cols w:space="425"/>
          <w:titlePg/>
        </w:sectPr>
      </w:pPr>
      <w:r>
        <w:rPr>
          <w:rFonts w:hint="eastAsia"/>
        </w:rPr>
        <w:t>补编第</w:t>
      </w:r>
      <w:r>
        <w:t>38</w:t>
      </w:r>
      <w:r>
        <w:rPr>
          <w:rFonts w:hint="eastAsia"/>
        </w:rPr>
        <w:t>号</w:t>
      </w:r>
      <w:r>
        <w:t>(A/50/38)</w:t>
      </w:r>
    </w:p>
    <w:p w:rsidR="00000000" w:rsidRDefault="00000000">
      <w:pPr>
        <w:pStyle w:val="t1"/>
      </w:pPr>
      <w:r>
        <w:rPr>
          <w:rFonts w:hint="eastAsia"/>
        </w:rPr>
        <w:t>消除对妇女歧视委员会的报告</w:t>
      </w:r>
    </w:p>
    <w:p w:rsidR="00000000" w:rsidRDefault="00000000">
      <w:pPr>
        <w:pStyle w:val="t1a"/>
        <w:spacing w:before="460"/>
      </w:pPr>
      <w:r>
        <w:t>(</w:t>
      </w:r>
      <w:r>
        <w:rPr>
          <w:rFonts w:hint="eastAsia"/>
        </w:rPr>
        <w:t>第十四届会议</w:t>
      </w:r>
      <w:r>
        <w:t>)</w:t>
      </w:r>
    </w:p>
    <w:p w:rsidR="00000000" w:rsidRDefault="00000000">
      <w:pPr>
        <w:pStyle w:val="t3"/>
      </w:pPr>
      <w:r>
        <w:rPr>
          <w:rFonts w:hint="eastAsia"/>
        </w:rPr>
        <w:t>大</w:t>
      </w:r>
      <w:r>
        <w:t xml:space="preserve"> </w:t>
      </w:r>
      <w:r>
        <w:rPr>
          <w:rFonts w:hint="eastAsia"/>
        </w:rPr>
        <w:t>会</w:t>
      </w:r>
    </w:p>
    <w:p w:rsidR="00000000" w:rsidRDefault="00000000">
      <w:pPr>
        <w:pStyle w:val="3B"/>
      </w:pPr>
      <w:r>
        <w:rPr>
          <w:rFonts w:hint="eastAsia"/>
        </w:rPr>
        <w:t>正式记录：第五十届会议</w:t>
      </w:r>
    </w:p>
    <w:p w:rsidR="00000000" w:rsidRDefault="00000000">
      <w:pPr>
        <w:pStyle w:val="3B"/>
      </w:pPr>
      <w:r>
        <w:rPr>
          <w:rFonts w:hint="eastAsia"/>
        </w:rPr>
        <w:t>补编第</w:t>
      </w:r>
      <w:r>
        <w:t>38</w:t>
      </w:r>
      <w:r>
        <w:rPr>
          <w:rFonts w:hint="eastAsia"/>
        </w:rPr>
        <w:t>号</w:t>
      </w:r>
      <w:r>
        <w:t>(A/50/38)</w:t>
      </w:r>
    </w:p>
    <w:p w:rsidR="00000000" w:rsidRDefault="00000000">
      <w:pPr>
        <w:pStyle w:val="T"/>
        <w:framePr w:wrap="notBesid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36.75pt">
            <v:imagedata r:id="rId8" r:href="rId7"/>
          </v:shape>
        </w:pict>
      </w:r>
    </w:p>
    <w:p w:rsidR="00000000" w:rsidRDefault="00000000">
      <w:pPr>
        <w:pStyle w:val="t2"/>
        <w:sectPr w:rsidR="00000000">
          <w:headerReference w:type="first" r:id="rId9"/>
          <w:footerReference w:type="first" r:id="rId10"/>
          <w:pgSz w:w="12242" w:h="15842" w:code="1"/>
          <w:pgMar w:top="2977" w:right="1134" w:bottom="2325" w:left="1134" w:header="567" w:footer="1843" w:gutter="0"/>
          <w:cols w:space="425"/>
          <w:titlePg/>
        </w:sectPr>
      </w:pPr>
    </w:p>
    <w:p w:rsidR="00000000" w:rsidRDefault="00000000">
      <w:pPr>
        <w:jc w:val="center"/>
        <w:rPr>
          <w:rFonts w:ascii="SimSun"/>
          <w:sz w:val="32"/>
        </w:rPr>
      </w:pPr>
      <w:r>
        <w:rPr>
          <w:rFonts w:eastAsia="长城楷体" w:hint="eastAsia"/>
          <w:color w:val="0000FF"/>
          <w:sz w:val="32"/>
        </w:rPr>
        <w:t>说</w:t>
      </w:r>
      <w:r>
        <w:rPr>
          <w:rFonts w:eastAsia="长城楷体"/>
          <w:color w:val="0000FF"/>
          <w:sz w:val="32"/>
        </w:rPr>
        <w:t xml:space="preserve">  </w:t>
      </w:r>
      <w:r>
        <w:rPr>
          <w:rFonts w:eastAsia="长城楷体" w:hint="eastAsia"/>
          <w:color w:val="0000FF"/>
          <w:sz w:val="32"/>
        </w:rPr>
        <w:t>明</w:t>
      </w:r>
    </w:p>
    <w:p w:rsidR="00000000" w:rsidRDefault="00000000">
      <w:pPr>
        <w:jc w:val="center"/>
      </w:pPr>
    </w:p>
    <w:p w:rsidR="00000000" w:rsidRDefault="00000000">
      <w:pPr>
        <w:spacing w:line="360" w:lineRule="auto"/>
        <w:ind w:left="794" w:right="794"/>
        <w:rPr>
          <w:rFonts w:ascii="SimSun" w:eastAsia="SimSun"/>
          <w:sz w:val="21"/>
        </w:rPr>
      </w:pPr>
      <w:r>
        <w:rPr>
          <w:rFonts w:ascii="SimSun" w:eastAsia="SimSun" w:hint="eastAsia"/>
          <w:sz w:val="21"/>
        </w:rPr>
        <w:t>联合国文件都用英文大写字母附加数字编号。凡是提到这种编号，就是指联合国的某一个文件。</w:t>
      </w:r>
    </w:p>
    <w:p w:rsidR="00000000" w:rsidRDefault="00000000">
      <w:pPr>
        <w:spacing w:line="360" w:lineRule="auto"/>
        <w:ind w:left="794" w:right="794"/>
        <w:rPr>
          <w:rFonts w:ascii="SimSun" w:eastAsia="SimSun"/>
          <w:sz w:val="21"/>
        </w:rPr>
      </w:pPr>
      <w:r>
        <w:rPr>
          <w:rFonts w:ascii="SimSun" w:eastAsia="SimSun" w:hint="eastAsia"/>
          <w:sz w:val="21"/>
        </w:rPr>
        <w:t>本文件所用名称及其材料的编排格式并不意味着联合国秘书处对任何国家、领土、城市或地区、或其当局的法律地位、或对其边界或界线的划分表示任何意见。</w:t>
      </w:r>
    </w:p>
    <w:p w:rsidR="00000000" w:rsidRDefault="00000000">
      <w:pPr>
        <w:spacing w:line="360" w:lineRule="auto"/>
      </w:pPr>
      <w:r>
        <w:rPr>
          <w:rStyle w:val="CommentReference"/>
          <w:rFonts w:eastAsia="仿宋体"/>
          <w:vanish/>
          <w:spacing w:val="0"/>
          <w:kern w:val="0"/>
        </w:rPr>
        <w:commentReference w:id="0"/>
      </w: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jc w:val="center"/>
      </w:pPr>
      <w:r>
        <w:rPr>
          <w:sz w:val="21"/>
        </w:rPr>
        <w:t>ISSN 0255-1012</w:t>
      </w:r>
    </w:p>
    <w:p w:rsidR="00000000" w:rsidRDefault="00000000">
      <w:pPr>
        <w:pStyle w:val="t2"/>
        <w:jc w:val="left"/>
        <w:sectPr w:rsidR="00000000">
          <w:headerReference w:type="even" r:id="rId12"/>
          <w:headerReference w:type="default" r:id="rId13"/>
          <w:footerReference w:type="even" r:id="rId14"/>
          <w:footerReference w:type="default" r:id="rId15"/>
          <w:pgSz w:w="12242" w:h="15842" w:code="1"/>
          <w:pgMar w:top="1474" w:right="1440" w:bottom="1361" w:left="1440" w:header="737" w:footer="794" w:gutter="0"/>
          <w:cols w:space="425"/>
        </w:sectPr>
      </w:pPr>
    </w:p>
    <w:p w:rsidR="00000000" w:rsidRDefault="00000000">
      <w:pPr>
        <w:tabs>
          <w:tab w:val="clear" w:pos="527"/>
        </w:tabs>
        <w:jc w:val="right"/>
      </w:pPr>
      <w:r>
        <w:t>[</w:t>
      </w:r>
      <w:r>
        <w:rPr>
          <w:rFonts w:hint="eastAsia"/>
        </w:rPr>
        <w:t>原件</w:t>
      </w:r>
      <w:r>
        <w:t>:</w:t>
      </w:r>
      <w:r>
        <w:rPr>
          <w:rFonts w:hint="eastAsia"/>
        </w:rPr>
        <w:t>英文</w:t>
      </w:r>
      <w:r>
        <w:t>/</w:t>
      </w:r>
      <w:r>
        <w:rPr>
          <w:rFonts w:hint="eastAsia"/>
        </w:rPr>
        <w:t>法文</w:t>
      </w:r>
      <w:r>
        <w:t>/</w:t>
      </w:r>
      <w:r>
        <w:rPr>
          <w:rFonts w:hint="eastAsia"/>
        </w:rPr>
        <w:t>西班牙文</w:t>
      </w:r>
      <w:r>
        <w:t>]</w:t>
      </w:r>
    </w:p>
    <w:p w:rsidR="00000000" w:rsidRDefault="00000000">
      <w:pPr>
        <w:tabs>
          <w:tab w:val="clear" w:pos="527"/>
        </w:tabs>
        <w:jc w:val="right"/>
      </w:pPr>
      <w:r>
        <w:t>[1996</w:t>
      </w:r>
      <w:r>
        <w:rPr>
          <w:rFonts w:hint="eastAsia"/>
        </w:rPr>
        <w:t>年</w:t>
      </w:r>
      <w:r>
        <w:t>7</w:t>
      </w:r>
      <w:r>
        <w:rPr>
          <w:rFonts w:hint="eastAsia"/>
        </w:rPr>
        <w:t>月</w:t>
      </w:r>
      <w:r>
        <w:t>18</w:t>
      </w:r>
      <w:r>
        <w:rPr>
          <w:rFonts w:hint="eastAsia"/>
        </w:rPr>
        <w:t>日</w:t>
      </w:r>
      <w:r>
        <w:t>]</w:t>
      </w:r>
      <w:r>
        <w:rPr>
          <w:rStyle w:val="FootnoteReference"/>
        </w:rPr>
        <w:footnoteReference w:customMarkFollows="1" w:id="1"/>
        <w:t>*</w:t>
      </w:r>
      <w:r>
        <w:t xml:space="preserve"> </w:t>
      </w:r>
    </w:p>
    <w:tbl>
      <w:tblPr>
        <w:tblW w:w="0" w:type="auto"/>
        <w:tblInd w:w="-26" w:type="dxa"/>
        <w:tblLayout w:type="fixed"/>
        <w:tblCellMar>
          <w:left w:w="28" w:type="dxa"/>
          <w:right w:w="28" w:type="dxa"/>
        </w:tblCellMar>
        <w:tblLook w:val="0000" w:firstRow="0" w:lastRow="0" w:firstColumn="0" w:lastColumn="0" w:noHBand="0" w:noVBand="0"/>
      </w:tblPr>
      <w:tblGrid>
        <w:gridCol w:w="7228"/>
        <w:gridCol w:w="1095"/>
        <w:gridCol w:w="1095"/>
      </w:tblGrid>
      <w:tr w:rsidR="00000000">
        <w:tblPrEx>
          <w:tblCellMar>
            <w:top w:w="0" w:type="dxa"/>
            <w:bottom w:w="0" w:type="dxa"/>
          </w:tblCellMar>
        </w:tblPrEx>
        <w:trPr>
          <w:trHeight w:val="440"/>
        </w:trPr>
        <w:tc>
          <w:tcPr>
            <w:tcW w:w="9418" w:type="dxa"/>
            <w:gridSpan w:val="3"/>
          </w:tcPr>
          <w:p w:rsidR="00000000" w:rsidRDefault="00000000">
            <w:pPr>
              <w:tabs>
                <w:tab w:val="clear" w:pos="527"/>
              </w:tabs>
              <w:spacing w:line="440" w:lineRule="atLeast"/>
              <w:jc w:val="center"/>
              <w:rPr>
                <w:u w:val="single"/>
              </w:rPr>
            </w:pPr>
            <w:r>
              <w:rPr>
                <w:rFonts w:hint="eastAsia"/>
              </w:rPr>
              <w:t>目录</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rPr>
                <w:u w:val="single"/>
              </w:rPr>
            </w:pPr>
            <w:r>
              <w:rPr>
                <w:rFonts w:hint="eastAsia"/>
                <w:u w:val="single"/>
              </w:rPr>
              <w:t>章次</w:t>
            </w:r>
          </w:p>
        </w:tc>
        <w:tc>
          <w:tcPr>
            <w:tcW w:w="1095" w:type="dxa"/>
          </w:tcPr>
          <w:p w:rsidR="00000000" w:rsidRDefault="00000000">
            <w:pPr>
              <w:tabs>
                <w:tab w:val="clear" w:pos="527"/>
              </w:tabs>
              <w:spacing w:line="440" w:lineRule="atLeast"/>
              <w:jc w:val="center"/>
              <w:rPr>
                <w:u w:val="single"/>
              </w:rPr>
            </w:pPr>
            <w:r>
              <w:rPr>
                <w:rFonts w:hint="eastAsia"/>
                <w:u w:val="single"/>
              </w:rPr>
              <w:t>段次</w:t>
            </w:r>
          </w:p>
        </w:tc>
        <w:tc>
          <w:tcPr>
            <w:tcW w:w="1095" w:type="dxa"/>
          </w:tcPr>
          <w:p w:rsidR="00000000" w:rsidRDefault="00000000">
            <w:pPr>
              <w:tabs>
                <w:tab w:val="clear" w:pos="527"/>
              </w:tabs>
              <w:spacing w:line="440" w:lineRule="atLeast"/>
              <w:jc w:val="center"/>
              <w:rPr>
                <w:u w:val="single"/>
              </w:rPr>
            </w:pPr>
            <w:r>
              <w:rPr>
                <w:rFonts w:hint="eastAsia"/>
                <w:u w:val="single"/>
              </w:rPr>
              <w:t>页次</w:t>
            </w:r>
          </w:p>
        </w:tc>
      </w:tr>
      <w:tr w:rsidR="00000000">
        <w:tblPrEx>
          <w:tblCellMar>
            <w:top w:w="0" w:type="dxa"/>
            <w:bottom w:w="0" w:type="dxa"/>
          </w:tblCellMar>
        </w:tblPrEx>
        <w:trPr>
          <w:trHeight w:val="440"/>
        </w:trPr>
        <w:tc>
          <w:tcPr>
            <w:tcW w:w="8323" w:type="dxa"/>
            <w:gridSpan w:val="2"/>
          </w:tcPr>
          <w:p w:rsidR="00000000" w:rsidRDefault="00000000">
            <w:pPr>
              <w:tabs>
                <w:tab w:val="clear" w:pos="527"/>
              </w:tabs>
              <w:spacing w:line="440" w:lineRule="atLeast"/>
            </w:pPr>
            <w:r>
              <w:rPr>
                <w:rFonts w:hint="eastAsia"/>
              </w:rPr>
              <w:t>送文函</w:t>
            </w:r>
            <w:r>
              <w:t xml:space="preserve"> ............................................................................................................</w:t>
            </w:r>
          </w:p>
        </w:tc>
        <w:tc>
          <w:tcPr>
            <w:tcW w:w="1095" w:type="dxa"/>
          </w:tcPr>
          <w:p w:rsidR="00000000" w:rsidRDefault="00000000">
            <w:pPr>
              <w:tabs>
                <w:tab w:val="clear" w:pos="527"/>
              </w:tabs>
              <w:spacing w:line="440" w:lineRule="atLeast"/>
              <w:jc w:val="center"/>
            </w:pPr>
            <w:r>
              <w:t>vi</w:t>
            </w:r>
          </w:p>
        </w:tc>
      </w:tr>
      <w:tr w:rsidR="00000000">
        <w:tblPrEx>
          <w:tblCellMar>
            <w:top w:w="0" w:type="dxa"/>
            <w:bottom w:w="0" w:type="dxa"/>
          </w:tblCellMar>
        </w:tblPrEx>
        <w:trPr>
          <w:trHeight w:val="440"/>
        </w:trPr>
        <w:tc>
          <w:tcPr>
            <w:tcW w:w="8323" w:type="dxa"/>
            <w:gridSpan w:val="2"/>
          </w:tcPr>
          <w:p w:rsidR="00000000" w:rsidRDefault="00000000">
            <w:pPr>
              <w:tabs>
                <w:tab w:val="clear" w:pos="527"/>
              </w:tabs>
              <w:spacing w:line="440" w:lineRule="atLeast"/>
            </w:pPr>
            <w:r>
              <w:rPr>
                <w:rFonts w:hint="eastAsia"/>
              </w:rPr>
              <w:t>一、提请缔约国注意的事项</w:t>
            </w:r>
            <w:r>
              <w:t xml:space="preserve"> .........................................................................</w:t>
            </w:r>
          </w:p>
        </w:tc>
        <w:tc>
          <w:tcPr>
            <w:tcW w:w="1095" w:type="dxa"/>
          </w:tcPr>
          <w:p w:rsidR="00000000" w:rsidRDefault="00000000">
            <w:pPr>
              <w:tabs>
                <w:tab w:val="clear" w:pos="527"/>
              </w:tabs>
              <w:spacing w:line="440" w:lineRule="atLeast"/>
              <w:jc w:val="center"/>
            </w:pPr>
            <w:r>
              <w:t>1</w:t>
            </w:r>
          </w:p>
        </w:tc>
      </w:tr>
      <w:tr w:rsidR="00000000">
        <w:tblPrEx>
          <w:tblCellMar>
            <w:top w:w="0" w:type="dxa"/>
            <w:bottom w:w="0" w:type="dxa"/>
          </w:tblCellMar>
        </w:tblPrEx>
        <w:trPr>
          <w:trHeight w:val="440"/>
        </w:trPr>
        <w:tc>
          <w:tcPr>
            <w:tcW w:w="8323" w:type="dxa"/>
            <w:gridSpan w:val="2"/>
          </w:tcPr>
          <w:p w:rsidR="00000000" w:rsidRDefault="00000000">
            <w:pPr>
              <w:tabs>
                <w:tab w:val="clear" w:pos="527"/>
              </w:tabs>
              <w:spacing w:line="440" w:lineRule="atLeast"/>
            </w:pPr>
            <w:r>
              <w:tab/>
              <w:t>A.</w:t>
            </w:r>
            <w:r>
              <w:tab/>
            </w:r>
            <w:r>
              <w:rPr>
                <w:rFonts w:hint="eastAsia"/>
              </w:rPr>
              <w:t>第</w:t>
            </w:r>
            <w:r>
              <w:t>22</w:t>
            </w:r>
            <w:r>
              <w:rPr>
                <w:rFonts w:hint="eastAsia"/>
              </w:rPr>
              <w:t>号一般性建议</w:t>
            </w:r>
            <w:r>
              <w:t>(</w:t>
            </w:r>
            <w:r>
              <w:rPr>
                <w:rFonts w:hint="eastAsia"/>
              </w:rPr>
              <w:t>第十四届会议</w:t>
            </w:r>
            <w:r>
              <w:t>) ..............................................</w:t>
            </w:r>
          </w:p>
        </w:tc>
        <w:tc>
          <w:tcPr>
            <w:tcW w:w="1095" w:type="dxa"/>
          </w:tcPr>
          <w:p w:rsidR="00000000" w:rsidRDefault="00000000">
            <w:pPr>
              <w:tabs>
                <w:tab w:val="clear" w:pos="527"/>
              </w:tabs>
              <w:spacing w:line="440" w:lineRule="atLeast"/>
              <w:jc w:val="center"/>
            </w:pPr>
            <w:r>
              <w:t>1</w:t>
            </w:r>
          </w:p>
        </w:tc>
      </w:tr>
      <w:tr w:rsidR="00000000">
        <w:tblPrEx>
          <w:tblCellMar>
            <w:top w:w="0" w:type="dxa"/>
            <w:bottom w:w="0" w:type="dxa"/>
          </w:tblCellMar>
        </w:tblPrEx>
        <w:trPr>
          <w:trHeight w:val="440"/>
        </w:trPr>
        <w:tc>
          <w:tcPr>
            <w:tcW w:w="8323" w:type="dxa"/>
            <w:gridSpan w:val="2"/>
          </w:tcPr>
          <w:p w:rsidR="00000000" w:rsidRDefault="00000000">
            <w:pPr>
              <w:tabs>
                <w:tab w:val="clear" w:pos="527"/>
              </w:tabs>
              <w:spacing w:line="440" w:lineRule="atLeast"/>
            </w:pPr>
            <w:r>
              <w:tab/>
              <w:t>B.</w:t>
            </w:r>
            <w:r>
              <w:tab/>
            </w:r>
            <w:r>
              <w:rPr>
                <w:rFonts w:hint="eastAsia"/>
              </w:rPr>
              <w:t>建议</w:t>
            </w:r>
            <w:r>
              <w:t xml:space="preserve"> ................................................................................................</w:t>
            </w:r>
          </w:p>
        </w:tc>
        <w:tc>
          <w:tcPr>
            <w:tcW w:w="1095" w:type="dxa"/>
          </w:tcPr>
          <w:p w:rsidR="00000000" w:rsidRDefault="00000000">
            <w:pPr>
              <w:tabs>
                <w:tab w:val="clear" w:pos="527"/>
              </w:tabs>
              <w:spacing w:line="440" w:lineRule="atLeast"/>
              <w:jc w:val="center"/>
            </w:pPr>
            <w:r>
              <w:t>2</w:t>
            </w:r>
          </w:p>
        </w:tc>
      </w:tr>
      <w:tr w:rsidR="00000000">
        <w:tblPrEx>
          <w:tblCellMar>
            <w:top w:w="0" w:type="dxa"/>
            <w:bottom w:w="0" w:type="dxa"/>
          </w:tblCellMar>
        </w:tblPrEx>
        <w:trPr>
          <w:trHeight w:val="440"/>
        </w:trPr>
        <w:tc>
          <w:tcPr>
            <w:tcW w:w="8323" w:type="dxa"/>
            <w:gridSpan w:val="2"/>
          </w:tcPr>
          <w:p w:rsidR="00000000" w:rsidRDefault="00000000">
            <w:pPr>
              <w:tabs>
                <w:tab w:val="clear" w:pos="527"/>
              </w:tabs>
              <w:spacing w:line="440" w:lineRule="atLeast"/>
            </w:pPr>
            <w:r>
              <w:tab/>
            </w:r>
            <w:r>
              <w:tab/>
            </w:r>
            <w:r>
              <w:rPr>
                <w:rFonts w:hint="eastAsia"/>
              </w:rPr>
              <w:t>第</w:t>
            </w:r>
            <w:r>
              <w:t>7</w:t>
            </w:r>
            <w:r>
              <w:rPr>
                <w:rFonts w:hint="eastAsia"/>
              </w:rPr>
              <w:t>号建议</w:t>
            </w:r>
            <w:r>
              <w:t xml:space="preserve"> ....................................................................................</w:t>
            </w:r>
          </w:p>
        </w:tc>
        <w:tc>
          <w:tcPr>
            <w:tcW w:w="1095" w:type="dxa"/>
          </w:tcPr>
          <w:p w:rsidR="00000000" w:rsidRDefault="00000000">
            <w:pPr>
              <w:tabs>
                <w:tab w:val="clear" w:pos="527"/>
              </w:tabs>
              <w:spacing w:line="440" w:lineRule="atLeast"/>
              <w:jc w:val="center"/>
            </w:pPr>
            <w:r>
              <w:t>2</w:t>
            </w:r>
          </w:p>
        </w:tc>
      </w:tr>
      <w:tr w:rsidR="00000000">
        <w:tblPrEx>
          <w:tblCellMar>
            <w:top w:w="0" w:type="dxa"/>
            <w:bottom w:w="0" w:type="dxa"/>
          </w:tblCellMar>
        </w:tblPrEx>
        <w:trPr>
          <w:trHeight w:val="440"/>
        </w:trPr>
        <w:tc>
          <w:tcPr>
            <w:tcW w:w="8323" w:type="dxa"/>
            <w:gridSpan w:val="2"/>
          </w:tcPr>
          <w:p w:rsidR="00000000" w:rsidRDefault="00000000">
            <w:pPr>
              <w:tabs>
                <w:tab w:val="clear" w:pos="527"/>
              </w:tabs>
              <w:spacing w:line="440" w:lineRule="atLeast"/>
            </w:pPr>
            <w:r>
              <w:tab/>
            </w:r>
            <w:r>
              <w:tab/>
            </w:r>
            <w:r>
              <w:rPr>
                <w:rFonts w:hint="eastAsia"/>
              </w:rPr>
              <w:t>第</w:t>
            </w:r>
            <w:r>
              <w:t>8</w:t>
            </w:r>
            <w:r>
              <w:rPr>
                <w:rFonts w:hint="eastAsia"/>
              </w:rPr>
              <w:t>号建议</w:t>
            </w:r>
            <w:r>
              <w:t xml:space="preserve"> ....................................................................................</w:t>
            </w:r>
          </w:p>
        </w:tc>
        <w:tc>
          <w:tcPr>
            <w:tcW w:w="1095" w:type="dxa"/>
          </w:tcPr>
          <w:p w:rsidR="00000000" w:rsidRDefault="00000000">
            <w:pPr>
              <w:tabs>
                <w:tab w:val="clear" w:pos="527"/>
              </w:tabs>
              <w:spacing w:line="440" w:lineRule="atLeast"/>
              <w:jc w:val="center"/>
            </w:pPr>
            <w:r>
              <w:t>5</w:t>
            </w:r>
          </w:p>
        </w:tc>
      </w:tr>
      <w:tr w:rsidR="00000000">
        <w:tblPrEx>
          <w:tblCellMar>
            <w:top w:w="0" w:type="dxa"/>
            <w:bottom w:w="0" w:type="dxa"/>
          </w:tblCellMar>
        </w:tblPrEx>
        <w:trPr>
          <w:trHeight w:val="440"/>
        </w:trPr>
        <w:tc>
          <w:tcPr>
            <w:tcW w:w="8323" w:type="dxa"/>
            <w:gridSpan w:val="2"/>
          </w:tcPr>
          <w:p w:rsidR="00000000" w:rsidRDefault="00000000">
            <w:pPr>
              <w:tabs>
                <w:tab w:val="clear" w:pos="527"/>
              </w:tabs>
              <w:spacing w:line="440" w:lineRule="atLeast"/>
            </w:pPr>
            <w:r>
              <w:tab/>
              <w:t>C.</w:t>
            </w:r>
            <w:r>
              <w:tab/>
            </w:r>
            <w:r>
              <w:rPr>
                <w:rFonts w:hint="eastAsia"/>
              </w:rPr>
              <w:t>决定</w:t>
            </w:r>
            <w:r>
              <w:t xml:space="preserve"> ................................................................................................</w:t>
            </w:r>
          </w:p>
        </w:tc>
        <w:tc>
          <w:tcPr>
            <w:tcW w:w="1095" w:type="dxa"/>
          </w:tcPr>
          <w:p w:rsidR="00000000" w:rsidRDefault="00000000">
            <w:pPr>
              <w:tabs>
                <w:tab w:val="clear" w:pos="527"/>
              </w:tabs>
              <w:spacing w:line="440" w:lineRule="atLeast"/>
              <w:jc w:val="center"/>
            </w:pPr>
            <w:r>
              <w:t>6</w:t>
            </w:r>
          </w:p>
        </w:tc>
      </w:tr>
      <w:tr w:rsidR="00000000">
        <w:tblPrEx>
          <w:tblCellMar>
            <w:top w:w="0" w:type="dxa"/>
            <w:bottom w:w="0" w:type="dxa"/>
          </w:tblCellMar>
        </w:tblPrEx>
        <w:trPr>
          <w:trHeight w:val="440"/>
        </w:trPr>
        <w:tc>
          <w:tcPr>
            <w:tcW w:w="8323" w:type="dxa"/>
            <w:gridSpan w:val="2"/>
          </w:tcPr>
          <w:p w:rsidR="00000000" w:rsidRDefault="00000000">
            <w:pPr>
              <w:tabs>
                <w:tab w:val="clear" w:pos="527"/>
              </w:tabs>
              <w:spacing w:line="440" w:lineRule="atLeast"/>
            </w:pPr>
            <w:r>
              <w:tab/>
            </w:r>
            <w:r>
              <w:tab/>
            </w:r>
            <w:r>
              <w:rPr>
                <w:rFonts w:hint="eastAsia"/>
              </w:rPr>
              <w:t>决定一</w:t>
            </w:r>
            <w:r>
              <w:t>14/1 .....................................................................................</w:t>
            </w:r>
          </w:p>
        </w:tc>
        <w:tc>
          <w:tcPr>
            <w:tcW w:w="1095" w:type="dxa"/>
          </w:tcPr>
          <w:p w:rsidR="00000000" w:rsidRDefault="00000000">
            <w:pPr>
              <w:tabs>
                <w:tab w:val="clear" w:pos="527"/>
              </w:tabs>
              <w:spacing w:line="440" w:lineRule="atLeast"/>
              <w:jc w:val="center"/>
            </w:pPr>
            <w:r>
              <w:t>6</w:t>
            </w:r>
          </w:p>
        </w:tc>
      </w:tr>
      <w:tr w:rsidR="00000000">
        <w:tblPrEx>
          <w:tblCellMar>
            <w:top w:w="0" w:type="dxa"/>
            <w:bottom w:w="0" w:type="dxa"/>
          </w:tblCellMar>
        </w:tblPrEx>
        <w:trPr>
          <w:trHeight w:val="440"/>
        </w:trPr>
        <w:tc>
          <w:tcPr>
            <w:tcW w:w="8323" w:type="dxa"/>
            <w:gridSpan w:val="2"/>
          </w:tcPr>
          <w:p w:rsidR="00000000" w:rsidRDefault="00000000">
            <w:pPr>
              <w:tabs>
                <w:tab w:val="clear" w:pos="527"/>
              </w:tabs>
              <w:spacing w:line="440" w:lineRule="atLeast"/>
            </w:pPr>
            <w:r>
              <w:tab/>
            </w:r>
            <w:r>
              <w:tab/>
            </w:r>
            <w:r>
              <w:rPr>
                <w:rFonts w:hint="eastAsia"/>
              </w:rPr>
              <w:t>决定二</w:t>
            </w:r>
            <w:r>
              <w:t>14/2 .....................................................................................</w:t>
            </w:r>
          </w:p>
        </w:tc>
        <w:tc>
          <w:tcPr>
            <w:tcW w:w="1095" w:type="dxa"/>
          </w:tcPr>
          <w:p w:rsidR="00000000" w:rsidRDefault="00000000">
            <w:pPr>
              <w:tabs>
                <w:tab w:val="clear" w:pos="527"/>
              </w:tabs>
              <w:spacing w:line="440" w:lineRule="atLeast"/>
              <w:jc w:val="center"/>
            </w:pPr>
            <w:r>
              <w:t>6</w:t>
            </w:r>
          </w:p>
        </w:tc>
      </w:tr>
      <w:tr w:rsidR="00000000">
        <w:tblPrEx>
          <w:tblCellMar>
            <w:top w:w="0" w:type="dxa"/>
            <w:bottom w:w="0" w:type="dxa"/>
          </w:tblCellMar>
        </w:tblPrEx>
        <w:trPr>
          <w:trHeight w:val="440"/>
        </w:trPr>
        <w:tc>
          <w:tcPr>
            <w:tcW w:w="8323" w:type="dxa"/>
            <w:gridSpan w:val="2"/>
          </w:tcPr>
          <w:p w:rsidR="00000000" w:rsidRDefault="00000000">
            <w:pPr>
              <w:tabs>
                <w:tab w:val="clear" w:pos="527"/>
              </w:tabs>
              <w:spacing w:line="440" w:lineRule="atLeast"/>
            </w:pPr>
            <w:r>
              <w:tab/>
            </w:r>
            <w:r>
              <w:tab/>
            </w:r>
            <w:r>
              <w:rPr>
                <w:rFonts w:hint="eastAsia"/>
              </w:rPr>
              <w:t>决定三</w:t>
            </w:r>
            <w:r>
              <w:t>14/3 .....................................................................................</w:t>
            </w:r>
          </w:p>
        </w:tc>
        <w:tc>
          <w:tcPr>
            <w:tcW w:w="1095" w:type="dxa"/>
          </w:tcPr>
          <w:p w:rsidR="00000000" w:rsidRDefault="00000000">
            <w:pPr>
              <w:tabs>
                <w:tab w:val="clear" w:pos="527"/>
              </w:tabs>
              <w:spacing w:line="440" w:lineRule="atLeast"/>
              <w:jc w:val="center"/>
            </w:pPr>
            <w:r>
              <w:t>7</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t>D.</w:t>
            </w:r>
            <w:r>
              <w:tab/>
            </w:r>
            <w:r>
              <w:rPr>
                <w:rFonts w:hint="eastAsia"/>
              </w:rPr>
              <w:t>其他事项</w:t>
            </w:r>
            <w:r>
              <w:t xml:space="preserve"> ........................................................................</w:t>
            </w:r>
          </w:p>
        </w:tc>
        <w:tc>
          <w:tcPr>
            <w:tcW w:w="1095" w:type="dxa"/>
          </w:tcPr>
          <w:p w:rsidR="00000000" w:rsidRDefault="00000000">
            <w:pPr>
              <w:tabs>
                <w:tab w:val="clear" w:pos="527"/>
              </w:tabs>
              <w:spacing w:line="440" w:lineRule="atLeast"/>
              <w:jc w:val="center"/>
            </w:pPr>
            <w:r>
              <w:t>1 - 5</w:t>
            </w:r>
          </w:p>
        </w:tc>
        <w:tc>
          <w:tcPr>
            <w:tcW w:w="1095" w:type="dxa"/>
          </w:tcPr>
          <w:p w:rsidR="00000000" w:rsidRDefault="00000000">
            <w:pPr>
              <w:tabs>
                <w:tab w:val="clear" w:pos="527"/>
              </w:tabs>
              <w:spacing w:line="440" w:lineRule="atLeast"/>
              <w:jc w:val="center"/>
            </w:pPr>
            <w:r>
              <w:t>8</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r>
            <w:r>
              <w:tab/>
            </w:r>
            <w:r>
              <w:rPr>
                <w:rFonts w:hint="eastAsia"/>
              </w:rPr>
              <w:t>足够审议缔约国报告的会议时间</w:t>
            </w:r>
            <w:r>
              <w:t xml:space="preserve"> .................................</w:t>
            </w:r>
          </w:p>
        </w:tc>
        <w:tc>
          <w:tcPr>
            <w:tcW w:w="1095" w:type="dxa"/>
          </w:tcPr>
          <w:p w:rsidR="00000000" w:rsidRDefault="00000000">
            <w:pPr>
              <w:tabs>
                <w:tab w:val="clear" w:pos="527"/>
              </w:tabs>
              <w:spacing w:line="440" w:lineRule="atLeast"/>
              <w:jc w:val="center"/>
            </w:pPr>
            <w:r>
              <w:t>1 - 5</w:t>
            </w:r>
          </w:p>
        </w:tc>
        <w:tc>
          <w:tcPr>
            <w:tcW w:w="1095" w:type="dxa"/>
          </w:tcPr>
          <w:p w:rsidR="00000000" w:rsidRDefault="00000000">
            <w:pPr>
              <w:tabs>
                <w:tab w:val="clear" w:pos="527"/>
              </w:tabs>
              <w:spacing w:line="440" w:lineRule="atLeast"/>
              <w:jc w:val="center"/>
            </w:pPr>
            <w:r>
              <w:t>8</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rPr>
                <w:rFonts w:hint="eastAsia"/>
              </w:rPr>
              <w:t>二、组织和其他事项</w:t>
            </w:r>
            <w:r>
              <w:t xml:space="preserve"> ....................................................................</w:t>
            </w:r>
          </w:p>
        </w:tc>
        <w:tc>
          <w:tcPr>
            <w:tcW w:w="1095" w:type="dxa"/>
          </w:tcPr>
          <w:p w:rsidR="00000000" w:rsidRDefault="00000000">
            <w:pPr>
              <w:tabs>
                <w:tab w:val="clear" w:pos="527"/>
              </w:tabs>
              <w:spacing w:line="440" w:lineRule="atLeast"/>
              <w:jc w:val="center"/>
            </w:pPr>
            <w:r>
              <w:t xml:space="preserve"> 6 - 33</w:t>
            </w:r>
          </w:p>
        </w:tc>
        <w:tc>
          <w:tcPr>
            <w:tcW w:w="1095" w:type="dxa"/>
          </w:tcPr>
          <w:p w:rsidR="00000000" w:rsidRDefault="00000000">
            <w:pPr>
              <w:tabs>
                <w:tab w:val="clear" w:pos="527"/>
              </w:tabs>
              <w:spacing w:line="440" w:lineRule="atLeast"/>
              <w:jc w:val="center"/>
            </w:pPr>
            <w:r>
              <w:t>10</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t>A.</w:t>
            </w:r>
            <w:r>
              <w:tab/>
            </w:r>
            <w:r>
              <w:rPr>
                <w:rFonts w:hint="eastAsia"/>
              </w:rPr>
              <w:t>《公约》缔约国</w:t>
            </w:r>
            <w:r>
              <w:t xml:space="preserve"> ............................................................</w:t>
            </w:r>
          </w:p>
        </w:tc>
        <w:tc>
          <w:tcPr>
            <w:tcW w:w="1095" w:type="dxa"/>
          </w:tcPr>
          <w:p w:rsidR="00000000" w:rsidRDefault="00000000">
            <w:pPr>
              <w:tabs>
                <w:tab w:val="clear" w:pos="527"/>
              </w:tabs>
              <w:spacing w:line="440" w:lineRule="atLeast"/>
              <w:jc w:val="center"/>
            </w:pPr>
            <w:r>
              <w:t>6 - 7</w:t>
            </w:r>
          </w:p>
        </w:tc>
        <w:tc>
          <w:tcPr>
            <w:tcW w:w="1095" w:type="dxa"/>
          </w:tcPr>
          <w:p w:rsidR="00000000" w:rsidRDefault="00000000">
            <w:pPr>
              <w:tabs>
                <w:tab w:val="clear" w:pos="527"/>
              </w:tabs>
              <w:spacing w:line="440" w:lineRule="atLeast"/>
              <w:jc w:val="center"/>
            </w:pPr>
            <w:r>
              <w:t>10</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t>B.</w:t>
            </w:r>
            <w:r>
              <w:tab/>
            </w:r>
            <w:r>
              <w:rPr>
                <w:rFonts w:hint="eastAsia"/>
              </w:rPr>
              <w:t>会议开幕</w:t>
            </w:r>
            <w:r>
              <w:t xml:space="preserve"> ........................................................................</w:t>
            </w:r>
          </w:p>
        </w:tc>
        <w:tc>
          <w:tcPr>
            <w:tcW w:w="1095" w:type="dxa"/>
          </w:tcPr>
          <w:p w:rsidR="00000000" w:rsidRDefault="00000000">
            <w:pPr>
              <w:tabs>
                <w:tab w:val="clear" w:pos="527"/>
              </w:tabs>
              <w:spacing w:line="440" w:lineRule="atLeast"/>
              <w:jc w:val="center"/>
            </w:pPr>
            <w:r>
              <w:t xml:space="preserve"> 8 - 17</w:t>
            </w:r>
          </w:p>
        </w:tc>
        <w:tc>
          <w:tcPr>
            <w:tcW w:w="1095" w:type="dxa"/>
          </w:tcPr>
          <w:p w:rsidR="00000000" w:rsidRDefault="00000000">
            <w:pPr>
              <w:tabs>
                <w:tab w:val="clear" w:pos="527"/>
              </w:tabs>
              <w:spacing w:line="440" w:lineRule="atLeast"/>
              <w:jc w:val="center"/>
            </w:pPr>
            <w:r>
              <w:t>10</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t>C.</w:t>
            </w:r>
            <w:r>
              <w:tab/>
            </w:r>
            <w:r>
              <w:rPr>
                <w:rFonts w:hint="eastAsia"/>
              </w:rPr>
              <w:t>成员和出席情况</w:t>
            </w:r>
            <w:r>
              <w:t xml:space="preserve"> ............................................................</w:t>
            </w:r>
          </w:p>
        </w:tc>
        <w:tc>
          <w:tcPr>
            <w:tcW w:w="1095" w:type="dxa"/>
          </w:tcPr>
          <w:p w:rsidR="00000000" w:rsidRDefault="00000000">
            <w:pPr>
              <w:tabs>
                <w:tab w:val="clear" w:pos="527"/>
              </w:tabs>
              <w:spacing w:line="440" w:lineRule="atLeast"/>
              <w:jc w:val="center"/>
            </w:pPr>
            <w:r>
              <w:t>18 - 20</w:t>
            </w:r>
          </w:p>
        </w:tc>
        <w:tc>
          <w:tcPr>
            <w:tcW w:w="1095" w:type="dxa"/>
          </w:tcPr>
          <w:p w:rsidR="00000000" w:rsidRDefault="00000000">
            <w:pPr>
              <w:tabs>
                <w:tab w:val="clear" w:pos="527"/>
              </w:tabs>
              <w:spacing w:line="440" w:lineRule="atLeast"/>
              <w:jc w:val="center"/>
            </w:pPr>
            <w:r>
              <w:t>12</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t>D.</w:t>
            </w:r>
            <w:r>
              <w:tab/>
            </w:r>
            <w:r>
              <w:rPr>
                <w:rFonts w:hint="eastAsia"/>
              </w:rPr>
              <w:t>郑重声明</w:t>
            </w:r>
            <w:r>
              <w:t xml:space="preserve"> ........................................................................</w:t>
            </w:r>
          </w:p>
        </w:tc>
        <w:tc>
          <w:tcPr>
            <w:tcW w:w="1095" w:type="dxa"/>
          </w:tcPr>
          <w:p w:rsidR="00000000" w:rsidRDefault="00000000">
            <w:pPr>
              <w:tabs>
                <w:tab w:val="clear" w:pos="527"/>
              </w:tabs>
              <w:spacing w:line="440" w:lineRule="atLeast"/>
              <w:jc w:val="center"/>
            </w:pPr>
            <w:r>
              <w:t>21</w:t>
            </w:r>
          </w:p>
        </w:tc>
        <w:tc>
          <w:tcPr>
            <w:tcW w:w="1095" w:type="dxa"/>
          </w:tcPr>
          <w:p w:rsidR="00000000" w:rsidRDefault="00000000">
            <w:pPr>
              <w:tabs>
                <w:tab w:val="clear" w:pos="527"/>
              </w:tabs>
              <w:spacing w:line="440" w:lineRule="atLeast"/>
              <w:jc w:val="center"/>
            </w:pPr>
            <w:r>
              <w:t>12</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t>E.</w:t>
            </w:r>
            <w:r>
              <w:tab/>
            </w:r>
            <w:r>
              <w:rPr>
                <w:rFonts w:hint="eastAsia"/>
              </w:rPr>
              <w:t>选举主席团成员</w:t>
            </w:r>
            <w:r>
              <w:t xml:space="preserve"> ............................................................</w:t>
            </w:r>
          </w:p>
        </w:tc>
        <w:tc>
          <w:tcPr>
            <w:tcW w:w="1095" w:type="dxa"/>
          </w:tcPr>
          <w:p w:rsidR="00000000" w:rsidRDefault="00000000">
            <w:pPr>
              <w:tabs>
                <w:tab w:val="clear" w:pos="527"/>
              </w:tabs>
              <w:spacing w:line="440" w:lineRule="atLeast"/>
              <w:jc w:val="center"/>
            </w:pPr>
            <w:r>
              <w:t>22</w:t>
            </w:r>
          </w:p>
        </w:tc>
        <w:tc>
          <w:tcPr>
            <w:tcW w:w="1095" w:type="dxa"/>
          </w:tcPr>
          <w:p w:rsidR="00000000" w:rsidRDefault="00000000">
            <w:pPr>
              <w:tabs>
                <w:tab w:val="clear" w:pos="527"/>
              </w:tabs>
              <w:spacing w:line="440" w:lineRule="atLeast"/>
              <w:jc w:val="center"/>
            </w:pPr>
            <w:r>
              <w:t>12</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t>F.</w:t>
            </w:r>
            <w:r>
              <w:tab/>
            </w:r>
            <w:r>
              <w:rPr>
                <w:rFonts w:hint="eastAsia"/>
              </w:rPr>
              <w:t>通过议程和工作安排</w:t>
            </w:r>
            <w:r>
              <w:t xml:space="preserve"> ....................................................</w:t>
            </w:r>
          </w:p>
        </w:tc>
        <w:tc>
          <w:tcPr>
            <w:tcW w:w="1095" w:type="dxa"/>
          </w:tcPr>
          <w:p w:rsidR="00000000" w:rsidRDefault="00000000">
            <w:pPr>
              <w:tabs>
                <w:tab w:val="clear" w:pos="527"/>
              </w:tabs>
              <w:spacing w:line="440" w:lineRule="atLeast"/>
              <w:jc w:val="center"/>
            </w:pPr>
            <w:r>
              <w:t>23</w:t>
            </w:r>
          </w:p>
        </w:tc>
        <w:tc>
          <w:tcPr>
            <w:tcW w:w="1095" w:type="dxa"/>
          </w:tcPr>
          <w:p w:rsidR="00000000" w:rsidRDefault="00000000">
            <w:pPr>
              <w:tabs>
                <w:tab w:val="clear" w:pos="527"/>
              </w:tabs>
              <w:spacing w:line="440" w:lineRule="atLeast"/>
              <w:jc w:val="center"/>
            </w:pPr>
            <w:r>
              <w:t>13</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t>G.</w:t>
            </w:r>
            <w:r>
              <w:tab/>
            </w:r>
            <w:r>
              <w:rPr>
                <w:rFonts w:hint="eastAsia"/>
              </w:rPr>
              <w:t>会前工作组的报告</w:t>
            </w:r>
            <w:r>
              <w:t xml:space="preserve"> ........................................................</w:t>
            </w:r>
          </w:p>
        </w:tc>
        <w:tc>
          <w:tcPr>
            <w:tcW w:w="1095" w:type="dxa"/>
          </w:tcPr>
          <w:p w:rsidR="00000000" w:rsidRDefault="00000000">
            <w:pPr>
              <w:tabs>
                <w:tab w:val="clear" w:pos="527"/>
              </w:tabs>
              <w:spacing w:line="440" w:lineRule="atLeast"/>
              <w:jc w:val="center"/>
            </w:pPr>
            <w:r>
              <w:t>24 - 27</w:t>
            </w:r>
          </w:p>
        </w:tc>
        <w:tc>
          <w:tcPr>
            <w:tcW w:w="1095" w:type="dxa"/>
          </w:tcPr>
          <w:p w:rsidR="00000000" w:rsidRDefault="00000000">
            <w:pPr>
              <w:tabs>
                <w:tab w:val="clear" w:pos="527"/>
              </w:tabs>
              <w:spacing w:line="440" w:lineRule="atLeast"/>
              <w:jc w:val="center"/>
            </w:pPr>
            <w:r>
              <w:t>13</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t>H.</w:t>
            </w:r>
            <w:r>
              <w:tab/>
            </w:r>
            <w:r>
              <w:rPr>
                <w:rFonts w:hint="eastAsia"/>
              </w:rPr>
              <w:t>工作组的组成和工作安排</w:t>
            </w:r>
            <w:r>
              <w:t xml:space="preserve"> ............................................</w:t>
            </w:r>
          </w:p>
        </w:tc>
        <w:tc>
          <w:tcPr>
            <w:tcW w:w="1095" w:type="dxa"/>
          </w:tcPr>
          <w:p w:rsidR="00000000" w:rsidRDefault="00000000">
            <w:pPr>
              <w:tabs>
                <w:tab w:val="clear" w:pos="527"/>
              </w:tabs>
              <w:spacing w:line="440" w:lineRule="atLeast"/>
              <w:jc w:val="center"/>
            </w:pPr>
            <w:r>
              <w:t>28 - 33</w:t>
            </w:r>
          </w:p>
        </w:tc>
        <w:tc>
          <w:tcPr>
            <w:tcW w:w="1095" w:type="dxa"/>
          </w:tcPr>
          <w:p w:rsidR="00000000" w:rsidRDefault="00000000">
            <w:pPr>
              <w:tabs>
                <w:tab w:val="clear" w:pos="527"/>
              </w:tabs>
              <w:spacing w:line="440" w:lineRule="atLeast"/>
              <w:jc w:val="center"/>
            </w:pPr>
            <w:r>
              <w:t>14</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rPr>
                <w:rFonts w:hint="eastAsia"/>
              </w:rPr>
              <w:t>三、主席关于委员会在十三届会议至第十四届会议期间所</w:t>
            </w:r>
          </w:p>
          <w:p w:rsidR="00000000" w:rsidRDefault="00000000">
            <w:pPr>
              <w:tabs>
                <w:tab w:val="clear" w:pos="527"/>
              </w:tabs>
              <w:spacing w:line="440" w:lineRule="atLeast"/>
            </w:pPr>
            <w:r>
              <w:tab/>
            </w:r>
            <w:r>
              <w:rPr>
                <w:rFonts w:hint="eastAsia"/>
              </w:rPr>
              <w:t>展开活动的报告</w:t>
            </w:r>
            <w:r>
              <w:t xml:space="preserve"> ....................................................................</w:t>
            </w:r>
          </w:p>
        </w:tc>
        <w:tc>
          <w:tcPr>
            <w:tcW w:w="1095" w:type="dxa"/>
          </w:tcPr>
          <w:p w:rsidR="00000000" w:rsidRDefault="00000000">
            <w:pPr>
              <w:tabs>
                <w:tab w:val="clear" w:pos="527"/>
              </w:tabs>
              <w:spacing w:line="440" w:lineRule="atLeast"/>
              <w:jc w:val="center"/>
            </w:pPr>
            <w:r>
              <w:br/>
              <w:t>34 - 39</w:t>
            </w:r>
          </w:p>
        </w:tc>
        <w:tc>
          <w:tcPr>
            <w:tcW w:w="1095" w:type="dxa"/>
          </w:tcPr>
          <w:p w:rsidR="00000000" w:rsidRDefault="00000000">
            <w:pPr>
              <w:tabs>
                <w:tab w:val="clear" w:pos="527"/>
              </w:tabs>
              <w:spacing w:line="440" w:lineRule="atLeast"/>
              <w:jc w:val="center"/>
            </w:pPr>
            <w:r>
              <w:br/>
              <w:t>15</w:t>
            </w:r>
          </w:p>
        </w:tc>
      </w:tr>
      <w:tr w:rsidR="00000000">
        <w:tblPrEx>
          <w:tblCellMar>
            <w:top w:w="0" w:type="dxa"/>
            <w:bottom w:w="0" w:type="dxa"/>
          </w:tblCellMar>
        </w:tblPrEx>
        <w:trPr>
          <w:trHeight w:val="440"/>
        </w:trPr>
        <w:tc>
          <w:tcPr>
            <w:tcW w:w="9418" w:type="dxa"/>
            <w:gridSpan w:val="3"/>
          </w:tcPr>
          <w:p w:rsidR="00000000" w:rsidRDefault="00000000">
            <w:pPr>
              <w:tabs>
                <w:tab w:val="clear" w:pos="527"/>
              </w:tabs>
              <w:spacing w:line="440" w:lineRule="atLeast"/>
              <w:jc w:val="center"/>
              <w:rPr>
                <w:u w:val="single"/>
              </w:rPr>
            </w:pPr>
            <w:r>
              <w:rPr>
                <w:rFonts w:hint="eastAsia"/>
              </w:rPr>
              <w:t>目录</w:t>
            </w:r>
            <w:r>
              <w:t>(</w:t>
            </w:r>
            <w:r>
              <w:rPr>
                <w:rFonts w:hint="eastAsia"/>
                <w:u w:val="single"/>
              </w:rPr>
              <w:t>续</w:t>
            </w:r>
            <w:r>
              <w:t>)</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rPr>
                <w:u w:val="single"/>
              </w:rPr>
            </w:pPr>
            <w:r>
              <w:rPr>
                <w:rFonts w:hint="eastAsia"/>
                <w:u w:val="single"/>
              </w:rPr>
              <w:t>章次</w:t>
            </w:r>
          </w:p>
        </w:tc>
        <w:tc>
          <w:tcPr>
            <w:tcW w:w="1095" w:type="dxa"/>
          </w:tcPr>
          <w:p w:rsidR="00000000" w:rsidRDefault="00000000">
            <w:pPr>
              <w:tabs>
                <w:tab w:val="clear" w:pos="527"/>
              </w:tabs>
              <w:spacing w:line="440" w:lineRule="atLeast"/>
              <w:jc w:val="center"/>
              <w:rPr>
                <w:u w:val="single"/>
              </w:rPr>
            </w:pPr>
            <w:r>
              <w:rPr>
                <w:rFonts w:hint="eastAsia"/>
                <w:u w:val="single"/>
              </w:rPr>
              <w:t>段次</w:t>
            </w:r>
          </w:p>
        </w:tc>
        <w:tc>
          <w:tcPr>
            <w:tcW w:w="1095" w:type="dxa"/>
          </w:tcPr>
          <w:p w:rsidR="00000000" w:rsidRDefault="00000000">
            <w:pPr>
              <w:tabs>
                <w:tab w:val="clear" w:pos="527"/>
              </w:tabs>
              <w:spacing w:line="440" w:lineRule="atLeast"/>
              <w:jc w:val="center"/>
              <w:rPr>
                <w:u w:val="single"/>
              </w:rPr>
            </w:pPr>
            <w:r>
              <w:rPr>
                <w:rFonts w:hint="eastAsia"/>
                <w:u w:val="single"/>
              </w:rPr>
              <w:t>页次</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rPr>
                <w:u w:val="single"/>
              </w:rPr>
            </w:pPr>
            <w:r>
              <w:rPr>
                <w:rFonts w:hint="eastAsia"/>
              </w:rPr>
              <w:t>四、审议缔约国根据公约第</w:t>
            </w:r>
            <w:r>
              <w:t>18</w:t>
            </w:r>
            <w:r>
              <w:rPr>
                <w:rFonts w:hint="eastAsia"/>
              </w:rPr>
              <w:t>条提出的报告</w:t>
            </w:r>
            <w:r>
              <w:t xml:space="preserve"> ............................</w:t>
            </w:r>
          </w:p>
        </w:tc>
        <w:tc>
          <w:tcPr>
            <w:tcW w:w="1095" w:type="dxa"/>
          </w:tcPr>
          <w:p w:rsidR="00000000" w:rsidRDefault="00000000">
            <w:pPr>
              <w:tabs>
                <w:tab w:val="clear" w:pos="527"/>
              </w:tabs>
              <w:spacing w:line="420" w:lineRule="atLeast"/>
              <w:jc w:val="center"/>
              <w:rPr>
                <w:u w:val="single"/>
              </w:rPr>
            </w:pPr>
            <w:r>
              <w:t xml:space="preserve"> 40 - 637</w:t>
            </w:r>
          </w:p>
        </w:tc>
        <w:tc>
          <w:tcPr>
            <w:tcW w:w="1095" w:type="dxa"/>
          </w:tcPr>
          <w:p w:rsidR="00000000" w:rsidRDefault="00000000">
            <w:pPr>
              <w:tabs>
                <w:tab w:val="clear" w:pos="527"/>
              </w:tabs>
              <w:spacing w:line="420" w:lineRule="atLeast"/>
              <w:jc w:val="center"/>
            </w:pPr>
            <w:r>
              <w:t>16</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rPr>
                <w:u w:val="single"/>
              </w:rPr>
            </w:pPr>
            <w:r>
              <w:tab/>
              <w:t>A.</w:t>
            </w:r>
            <w:r>
              <w:tab/>
            </w:r>
            <w:r>
              <w:rPr>
                <w:rFonts w:hint="eastAsia"/>
              </w:rPr>
              <w:t>导言</w:t>
            </w:r>
            <w:r>
              <w:t xml:space="preserve"> ................................................................................</w:t>
            </w:r>
          </w:p>
        </w:tc>
        <w:tc>
          <w:tcPr>
            <w:tcW w:w="1095" w:type="dxa"/>
          </w:tcPr>
          <w:p w:rsidR="00000000" w:rsidRDefault="00000000">
            <w:pPr>
              <w:tabs>
                <w:tab w:val="clear" w:pos="527"/>
              </w:tabs>
              <w:spacing w:line="420" w:lineRule="atLeast"/>
              <w:jc w:val="center"/>
              <w:rPr>
                <w:u w:val="single"/>
              </w:rPr>
            </w:pPr>
            <w:r>
              <w:t>40 - 41</w:t>
            </w:r>
          </w:p>
        </w:tc>
        <w:tc>
          <w:tcPr>
            <w:tcW w:w="1095" w:type="dxa"/>
          </w:tcPr>
          <w:p w:rsidR="00000000" w:rsidRDefault="00000000">
            <w:pPr>
              <w:tabs>
                <w:tab w:val="clear" w:pos="527"/>
              </w:tabs>
              <w:spacing w:line="420" w:lineRule="atLeast"/>
              <w:jc w:val="center"/>
            </w:pPr>
            <w:r>
              <w:t>16</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rPr>
                <w:u w:val="single"/>
              </w:rPr>
            </w:pPr>
            <w:r>
              <w:tab/>
              <w:t>B.</w:t>
            </w:r>
            <w:r>
              <w:tab/>
            </w:r>
            <w:r>
              <w:rPr>
                <w:rFonts w:hint="eastAsia"/>
              </w:rPr>
              <w:t>报告的审议</w:t>
            </w:r>
            <w:r>
              <w:t xml:space="preserve"> ....................................................................</w:t>
            </w:r>
          </w:p>
        </w:tc>
        <w:tc>
          <w:tcPr>
            <w:tcW w:w="1095" w:type="dxa"/>
          </w:tcPr>
          <w:p w:rsidR="00000000" w:rsidRDefault="00000000">
            <w:pPr>
              <w:tabs>
                <w:tab w:val="clear" w:pos="527"/>
              </w:tabs>
              <w:spacing w:line="420" w:lineRule="atLeast"/>
              <w:jc w:val="center"/>
              <w:rPr>
                <w:u w:val="single"/>
              </w:rPr>
            </w:pPr>
            <w:r>
              <w:t xml:space="preserve"> 42 - 591</w:t>
            </w:r>
          </w:p>
        </w:tc>
        <w:tc>
          <w:tcPr>
            <w:tcW w:w="1095" w:type="dxa"/>
          </w:tcPr>
          <w:p w:rsidR="00000000" w:rsidRDefault="00000000">
            <w:pPr>
              <w:tabs>
                <w:tab w:val="clear" w:pos="527"/>
              </w:tabs>
              <w:spacing w:line="420" w:lineRule="atLeast"/>
              <w:jc w:val="center"/>
            </w:pPr>
            <w:r>
              <w:t>17</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rPr>
                <w:u w:val="single"/>
              </w:rPr>
            </w:pPr>
            <w:r>
              <w:tab/>
            </w:r>
            <w:r>
              <w:tab/>
              <w:t>1.</w:t>
            </w:r>
            <w:r>
              <w:tab/>
            </w:r>
            <w:r>
              <w:rPr>
                <w:rFonts w:hint="eastAsia"/>
              </w:rPr>
              <w:t>初次报告</w:t>
            </w:r>
            <w:r>
              <w:t xml:space="preserve"> ................................................................</w:t>
            </w:r>
          </w:p>
        </w:tc>
        <w:tc>
          <w:tcPr>
            <w:tcW w:w="1095" w:type="dxa"/>
          </w:tcPr>
          <w:p w:rsidR="00000000" w:rsidRDefault="00000000">
            <w:pPr>
              <w:tabs>
                <w:tab w:val="clear" w:pos="527"/>
              </w:tabs>
              <w:spacing w:line="420" w:lineRule="atLeast"/>
              <w:jc w:val="center"/>
              <w:rPr>
                <w:u w:val="single"/>
              </w:rPr>
            </w:pPr>
            <w:r>
              <w:t xml:space="preserve"> 42 - 159</w:t>
            </w:r>
          </w:p>
        </w:tc>
        <w:tc>
          <w:tcPr>
            <w:tcW w:w="1095" w:type="dxa"/>
          </w:tcPr>
          <w:p w:rsidR="00000000" w:rsidRDefault="00000000">
            <w:pPr>
              <w:tabs>
                <w:tab w:val="clear" w:pos="527"/>
              </w:tabs>
              <w:spacing w:line="420" w:lineRule="atLeast"/>
              <w:jc w:val="center"/>
            </w:pPr>
            <w:r>
              <w:t>17</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rPr>
                <w:u w:val="single"/>
              </w:rPr>
            </w:pPr>
            <w:r>
              <w:tab/>
            </w:r>
            <w:r>
              <w:tab/>
            </w:r>
            <w:r>
              <w:tab/>
            </w:r>
            <w:r>
              <w:rPr>
                <w:rFonts w:hint="eastAsia"/>
              </w:rPr>
              <w:t>玻利维亚</w:t>
            </w:r>
            <w:r>
              <w:t xml:space="preserve"> ................................................................</w:t>
            </w:r>
          </w:p>
        </w:tc>
        <w:tc>
          <w:tcPr>
            <w:tcW w:w="1095" w:type="dxa"/>
          </w:tcPr>
          <w:p w:rsidR="00000000" w:rsidRDefault="00000000">
            <w:pPr>
              <w:tabs>
                <w:tab w:val="clear" w:pos="527"/>
              </w:tabs>
              <w:spacing w:line="420" w:lineRule="atLeast"/>
              <w:jc w:val="center"/>
              <w:rPr>
                <w:u w:val="single"/>
              </w:rPr>
            </w:pPr>
            <w:r>
              <w:t xml:space="preserve"> 42 - 104</w:t>
            </w:r>
          </w:p>
        </w:tc>
        <w:tc>
          <w:tcPr>
            <w:tcW w:w="1095" w:type="dxa"/>
          </w:tcPr>
          <w:p w:rsidR="00000000" w:rsidRDefault="00000000">
            <w:pPr>
              <w:tabs>
                <w:tab w:val="clear" w:pos="527"/>
              </w:tabs>
              <w:spacing w:line="420" w:lineRule="atLeast"/>
              <w:jc w:val="center"/>
            </w:pPr>
            <w:r>
              <w:t>17</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rPr>
                <w:u w:val="single"/>
              </w:rPr>
            </w:pPr>
            <w:r>
              <w:tab/>
            </w:r>
            <w:r>
              <w:tab/>
            </w:r>
            <w:r>
              <w:tab/>
            </w:r>
            <w:r>
              <w:rPr>
                <w:rFonts w:hint="eastAsia"/>
              </w:rPr>
              <w:t>智利</w:t>
            </w:r>
            <w:r>
              <w:t xml:space="preserve"> ........................................................................</w:t>
            </w:r>
          </w:p>
        </w:tc>
        <w:tc>
          <w:tcPr>
            <w:tcW w:w="1095" w:type="dxa"/>
          </w:tcPr>
          <w:p w:rsidR="00000000" w:rsidRDefault="00000000">
            <w:pPr>
              <w:tabs>
                <w:tab w:val="clear" w:pos="527"/>
              </w:tabs>
              <w:spacing w:line="420" w:lineRule="atLeast"/>
              <w:jc w:val="center"/>
              <w:rPr>
                <w:u w:val="single"/>
              </w:rPr>
            </w:pPr>
            <w:r>
              <w:t>105 - 159</w:t>
            </w:r>
          </w:p>
        </w:tc>
        <w:tc>
          <w:tcPr>
            <w:tcW w:w="1095" w:type="dxa"/>
          </w:tcPr>
          <w:p w:rsidR="00000000" w:rsidRDefault="00000000">
            <w:pPr>
              <w:tabs>
                <w:tab w:val="clear" w:pos="527"/>
              </w:tabs>
              <w:spacing w:line="420" w:lineRule="atLeast"/>
              <w:jc w:val="center"/>
            </w:pPr>
            <w:r>
              <w:t>27</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rPr>
                <w:u w:val="single"/>
              </w:rPr>
            </w:pPr>
            <w:r>
              <w:tab/>
            </w:r>
            <w:r>
              <w:tab/>
              <w:t>2.</w:t>
            </w:r>
            <w:r>
              <w:tab/>
            </w:r>
            <w:r>
              <w:rPr>
                <w:rFonts w:hint="eastAsia"/>
              </w:rPr>
              <w:t>初次和第二次定期报告</w:t>
            </w:r>
            <w:r>
              <w:t xml:space="preserve"> .........................................</w:t>
            </w:r>
          </w:p>
        </w:tc>
        <w:tc>
          <w:tcPr>
            <w:tcW w:w="1095" w:type="dxa"/>
          </w:tcPr>
          <w:p w:rsidR="00000000" w:rsidRDefault="00000000">
            <w:pPr>
              <w:tabs>
                <w:tab w:val="clear" w:pos="527"/>
              </w:tabs>
              <w:spacing w:line="420" w:lineRule="atLeast"/>
              <w:jc w:val="center"/>
              <w:rPr>
                <w:u w:val="single"/>
              </w:rPr>
            </w:pPr>
            <w:r>
              <w:t>160 - 344</w:t>
            </w:r>
          </w:p>
        </w:tc>
        <w:tc>
          <w:tcPr>
            <w:tcW w:w="1095" w:type="dxa"/>
          </w:tcPr>
          <w:p w:rsidR="00000000" w:rsidRDefault="00000000">
            <w:pPr>
              <w:tabs>
                <w:tab w:val="clear" w:pos="527"/>
              </w:tabs>
              <w:spacing w:line="420" w:lineRule="atLeast"/>
              <w:jc w:val="center"/>
            </w:pPr>
            <w:r>
              <w:t>35</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毛里求斯</w:t>
            </w:r>
            <w:r>
              <w:t xml:space="preserve"> ................................................................</w:t>
            </w:r>
          </w:p>
        </w:tc>
        <w:tc>
          <w:tcPr>
            <w:tcW w:w="1095" w:type="dxa"/>
          </w:tcPr>
          <w:p w:rsidR="00000000" w:rsidRDefault="00000000">
            <w:pPr>
              <w:tabs>
                <w:tab w:val="clear" w:pos="527"/>
              </w:tabs>
              <w:spacing w:line="420" w:lineRule="atLeast"/>
              <w:jc w:val="center"/>
            </w:pPr>
            <w:r>
              <w:t>160 - 217</w:t>
            </w:r>
          </w:p>
        </w:tc>
        <w:tc>
          <w:tcPr>
            <w:tcW w:w="1095" w:type="dxa"/>
          </w:tcPr>
          <w:p w:rsidR="00000000" w:rsidRDefault="00000000">
            <w:pPr>
              <w:tabs>
                <w:tab w:val="clear" w:pos="527"/>
              </w:tabs>
              <w:spacing w:line="420" w:lineRule="atLeast"/>
              <w:jc w:val="center"/>
            </w:pPr>
            <w:r>
              <w:t>35</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突尼斯</w:t>
            </w:r>
            <w:r>
              <w:t xml:space="preserve"> ....................................................................</w:t>
            </w:r>
          </w:p>
        </w:tc>
        <w:tc>
          <w:tcPr>
            <w:tcW w:w="1095" w:type="dxa"/>
          </w:tcPr>
          <w:p w:rsidR="00000000" w:rsidRDefault="00000000">
            <w:pPr>
              <w:tabs>
                <w:tab w:val="clear" w:pos="527"/>
              </w:tabs>
              <w:spacing w:line="420" w:lineRule="atLeast"/>
              <w:jc w:val="center"/>
            </w:pPr>
            <w:r>
              <w:t>218 - 277</w:t>
            </w:r>
          </w:p>
        </w:tc>
        <w:tc>
          <w:tcPr>
            <w:tcW w:w="1095" w:type="dxa"/>
          </w:tcPr>
          <w:p w:rsidR="00000000" w:rsidRDefault="00000000">
            <w:pPr>
              <w:tabs>
                <w:tab w:val="clear" w:pos="527"/>
              </w:tabs>
              <w:spacing w:line="420" w:lineRule="atLeast"/>
              <w:jc w:val="center"/>
            </w:pPr>
            <w:r>
              <w:t>45</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乌干达</w:t>
            </w:r>
            <w:r>
              <w:t xml:space="preserve"> ....................................................................</w:t>
            </w:r>
          </w:p>
        </w:tc>
        <w:tc>
          <w:tcPr>
            <w:tcW w:w="1095" w:type="dxa"/>
          </w:tcPr>
          <w:p w:rsidR="00000000" w:rsidRDefault="00000000">
            <w:pPr>
              <w:tabs>
                <w:tab w:val="clear" w:pos="527"/>
              </w:tabs>
              <w:spacing w:line="420" w:lineRule="atLeast"/>
              <w:jc w:val="center"/>
            </w:pPr>
            <w:r>
              <w:t>278 - 344</w:t>
            </w:r>
          </w:p>
        </w:tc>
        <w:tc>
          <w:tcPr>
            <w:tcW w:w="1095" w:type="dxa"/>
          </w:tcPr>
          <w:p w:rsidR="00000000" w:rsidRDefault="00000000">
            <w:pPr>
              <w:tabs>
                <w:tab w:val="clear" w:pos="527"/>
              </w:tabs>
              <w:spacing w:line="420" w:lineRule="atLeast"/>
              <w:jc w:val="center"/>
            </w:pPr>
            <w:r>
              <w:t>53</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t>3.</w:t>
            </w:r>
            <w:r>
              <w:tab/>
            </w:r>
            <w:r>
              <w:rPr>
                <w:rFonts w:hint="eastAsia"/>
              </w:rPr>
              <w:t>第二次定期报告</w:t>
            </w:r>
            <w:r>
              <w:t xml:space="preserve"> ....................................................</w:t>
            </w:r>
          </w:p>
        </w:tc>
        <w:tc>
          <w:tcPr>
            <w:tcW w:w="1095" w:type="dxa"/>
          </w:tcPr>
          <w:p w:rsidR="00000000" w:rsidRDefault="00000000">
            <w:pPr>
              <w:tabs>
                <w:tab w:val="clear" w:pos="527"/>
              </w:tabs>
              <w:spacing w:line="420" w:lineRule="atLeast"/>
              <w:jc w:val="center"/>
            </w:pPr>
            <w:r>
              <w:t>345 - 451</w:t>
            </w:r>
          </w:p>
        </w:tc>
        <w:tc>
          <w:tcPr>
            <w:tcW w:w="1095" w:type="dxa"/>
          </w:tcPr>
          <w:p w:rsidR="00000000" w:rsidRDefault="00000000">
            <w:pPr>
              <w:tabs>
                <w:tab w:val="clear" w:pos="527"/>
              </w:tabs>
              <w:spacing w:line="420" w:lineRule="atLeast"/>
              <w:jc w:val="center"/>
            </w:pPr>
            <w:r>
              <w:t>62</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芬兰</w:t>
            </w:r>
            <w:r>
              <w:t xml:space="preserve"> ........................................................................</w:t>
            </w:r>
          </w:p>
        </w:tc>
        <w:tc>
          <w:tcPr>
            <w:tcW w:w="1095" w:type="dxa"/>
          </w:tcPr>
          <w:p w:rsidR="00000000" w:rsidRDefault="00000000">
            <w:pPr>
              <w:tabs>
                <w:tab w:val="clear" w:pos="527"/>
              </w:tabs>
              <w:spacing w:line="420" w:lineRule="atLeast"/>
              <w:jc w:val="center"/>
            </w:pPr>
            <w:r>
              <w:t>346 - 397</w:t>
            </w:r>
          </w:p>
        </w:tc>
        <w:tc>
          <w:tcPr>
            <w:tcW w:w="1095" w:type="dxa"/>
          </w:tcPr>
          <w:p w:rsidR="00000000" w:rsidRDefault="00000000">
            <w:pPr>
              <w:tabs>
                <w:tab w:val="clear" w:pos="527"/>
              </w:tabs>
              <w:spacing w:line="420" w:lineRule="atLeast"/>
              <w:jc w:val="center"/>
            </w:pPr>
            <w:r>
              <w:t>62</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秘鲁</w:t>
            </w:r>
            <w:r>
              <w:t xml:space="preserve"> ........................................................................</w:t>
            </w:r>
          </w:p>
        </w:tc>
        <w:tc>
          <w:tcPr>
            <w:tcW w:w="1095" w:type="dxa"/>
          </w:tcPr>
          <w:p w:rsidR="00000000" w:rsidRDefault="00000000">
            <w:pPr>
              <w:tabs>
                <w:tab w:val="clear" w:pos="527"/>
              </w:tabs>
              <w:spacing w:line="420" w:lineRule="atLeast"/>
              <w:jc w:val="center"/>
            </w:pPr>
            <w:r>
              <w:t>398 - 451</w:t>
            </w:r>
          </w:p>
        </w:tc>
        <w:tc>
          <w:tcPr>
            <w:tcW w:w="1095" w:type="dxa"/>
          </w:tcPr>
          <w:p w:rsidR="00000000" w:rsidRDefault="00000000">
            <w:pPr>
              <w:tabs>
                <w:tab w:val="clear" w:pos="527"/>
              </w:tabs>
              <w:spacing w:line="420" w:lineRule="atLeast"/>
              <w:jc w:val="center"/>
            </w:pPr>
            <w:r>
              <w:t>71</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t>4.</w:t>
            </w:r>
            <w:r>
              <w:tab/>
            </w:r>
            <w:r>
              <w:rPr>
                <w:rFonts w:hint="eastAsia"/>
              </w:rPr>
              <w:t>第三次和第四次定期报告</w:t>
            </w:r>
            <w:r>
              <w:t xml:space="preserve"> .....................................</w:t>
            </w:r>
          </w:p>
        </w:tc>
        <w:tc>
          <w:tcPr>
            <w:tcW w:w="1095" w:type="dxa"/>
          </w:tcPr>
          <w:p w:rsidR="00000000" w:rsidRDefault="00000000">
            <w:pPr>
              <w:tabs>
                <w:tab w:val="clear" w:pos="527"/>
              </w:tabs>
              <w:spacing w:line="420" w:lineRule="atLeast"/>
              <w:jc w:val="center"/>
            </w:pPr>
            <w:r>
              <w:t>452 - 552</w:t>
            </w:r>
          </w:p>
        </w:tc>
        <w:tc>
          <w:tcPr>
            <w:tcW w:w="1095" w:type="dxa"/>
          </w:tcPr>
          <w:p w:rsidR="00000000" w:rsidRDefault="00000000">
            <w:pPr>
              <w:tabs>
                <w:tab w:val="clear" w:pos="527"/>
              </w:tabs>
              <w:spacing w:line="420" w:lineRule="atLeast"/>
              <w:jc w:val="center"/>
            </w:pPr>
            <w:r>
              <w:t>80</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挪威</w:t>
            </w:r>
            <w:r>
              <w:t xml:space="preserve"> ........................................................................</w:t>
            </w:r>
          </w:p>
        </w:tc>
        <w:tc>
          <w:tcPr>
            <w:tcW w:w="1095" w:type="dxa"/>
          </w:tcPr>
          <w:p w:rsidR="00000000" w:rsidRDefault="00000000">
            <w:pPr>
              <w:tabs>
                <w:tab w:val="clear" w:pos="527"/>
              </w:tabs>
              <w:spacing w:line="420" w:lineRule="atLeast"/>
              <w:jc w:val="center"/>
            </w:pPr>
            <w:r>
              <w:t>452 - 495</w:t>
            </w:r>
          </w:p>
        </w:tc>
        <w:tc>
          <w:tcPr>
            <w:tcW w:w="1095" w:type="dxa"/>
          </w:tcPr>
          <w:p w:rsidR="00000000" w:rsidRDefault="00000000">
            <w:pPr>
              <w:tabs>
                <w:tab w:val="clear" w:pos="527"/>
              </w:tabs>
              <w:spacing w:line="420" w:lineRule="atLeast"/>
              <w:jc w:val="center"/>
            </w:pPr>
            <w:r>
              <w:t>80</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俄罗斯联邦</w:t>
            </w:r>
            <w:r>
              <w:t xml:space="preserve"> ............................................................</w:t>
            </w:r>
          </w:p>
        </w:tc>
        <w:tc>
          <w:tcPr>
            <w:tcW w:w="1095" w:type="dxa"/>
          </w:tcPr>
          <w:p w:rsidR="00000000" w:rsidRDefault="00000000">
            <w:pPr>
              <w:tabs>
                <w:tab w:val="clear" w:pos="527"/>
              </w:tabs>
              <w:spacing w:line="420" w:lineRule="atLeast"/>
              <w:jc w:val="center"/>
            </w:pPr>
            <w:r>
              <w:t>496 - 552</w:t>
            </w:r>
          </w:p>
        </w:tc>
        <w:tc>
          <w:tcPr>
            <w:tcW w:w="1095" w:type="dxa"/>
          </w:tcPr>
          <w:p w:rsidR="00000000" w:rsidRDefault="00000000">
            <w:pPr>
              <w:tabs>
                <w:tab w:val="clear" w:pos="527"/>
              </w:tabs>
              <w:spacing w:line="420" w:lineRule="atLeast"/>
              <w:jc w:val="center"/>
            </w:pPr>
            <w:r>
              <w:t>91</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t>5.</w:t>
            </w:r>
            <w:r>
              <w:tab/>
            </w:r>
            <w:r>
              <w:rPr>
                <w:rFonts w:hint="eastAsia"/>
              </w:rPr>
              <w:t>特别提交的报告</w:t>
            </w:r>
            <w:r>
              <w:t xml:space="preserve"> ....................................................</w:t>
            </w:r>
          </w:p>
        </w:tc>
        <w:tc>
          <w:tcPr>
            <w:tcW w:w="1095" w:type="dxa"/>
          </w:tcPr>
          <w:p w:rsidR="00000000" w:rsidRDefault="00000000">
            <w:pPr>
              <w:tabs>
                <w:tab w:val="clear" w:pos="527"/>
              </w:tabs>
              <w:spacing w:line="420" w:lineRule="atLeast"/>
              <w:jc w:val="center"/>
            </w:pPr>
            <w:r>
              <w:t>553 - 591</w:t>
            </w:r>
          </w:p>
        </w:tc>
        <w:tc>
          <w:tcPr>
            <w:tcW w:w="1095" w:type="dxa"/>
          </w:tcPr>
          <w:p w:rsidR="00000000" w:rsidRDefault="00000000">
            <w:pPr>
              <w:tabs>
                <w:tab w:val="clear" w:pos="527"/>
              </w:tabs>
              <w:spacing w:line="420" w:lineRule="atLeast"/>
              <w:jc w:val="center"/>
            </w:pPr>
            <w:r>
              <w:t>101</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克罗地亚</w:t>
            </w:r>
            <w:r>
              <w:t xml:space="preserve"> ................................</w:t>
            </w:r>
          </w:p>
        </w:tc>
        <w:tc>
          <w:tcPr>
            <w:tcW w:w="1095" w:type="dxa"/>
          </w:tcPr>
          <w:p w:rsidR="00000000" w:rsidRDefault="00000000">
            <w:pPr>
              <w:tabs>
                <w:tab w:val="clear" w:pos="527"/>
              </w:tabs>
              <w:spacing w:line="420" w:lineRule="atLeast"/>
              <w:jc w:val="center"/>
            </w:pPr>
            <w:r>
              <w:t>556 - 591</w:t>
            </w:r>
          </w:p>
        </w:tc>
        <w:tc>
          <w:tcPr>
            <w:tcW w:w="1095" w:type="dxa"/>
          </w:tcPr>
          <w:p w:rsidR="00000000" w:rsidRDefault="00000000">
            <w:pPr>
              <w:tabs>
                <w:tab w:val="clear" w:pos="527"/>
              </w:tabs>
              <w:spacing w:line="420" w:lineRule="atLeast"/>
              <w:jc w:val="center"/>
            </w:pPr>
            <w:r>
              <w:t>102</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C.</w:t>
            </w:r>
            <w:r>
              <w:tab/>
            </w:r>
            <w:r>
              <w:rPr>
                <w:rFonts w:hint="eastAsia"/>
              </w:rPr>
              <w:t>关于委员会第十三届会议审议的报告的总结意见</w:t>
            </w:r>
            <w:r>
              <w:t xml:space="preserve"> ......</w:t>
            </w:r>
          </w:p>
        </w:tc>
        <w:tc>
          <w:tcPr>
            <w:tcW w:w="1095" w:type="dxa"/>
          </w:tcPr>
          <w:p w:rsidR="00000000" w:rsidRDefault="00000000">
            <w:pPr>
              <w:tabs>
                <w:tab w:val="clear" w:pos="527"/>
              </w:tabs>
              <w:spacing w:line="420" w:lineRule="atLeast"/>
              <w:jc w:val="center"/>
            </w:pPr>
            <w:r>
              <w:t>592 - 636</w:t>
            </w:r>
          </w:p>
        </w:tc>
        <w:tc>
          <w:tcPr>
            <w:tcW w:w="1095" w:type="dxa"/>
          </w:tcPr>
          <w:p w:rsidR="00000000" w:rsidRDefault="00000000">
            <w:pPr>
              <w:tabs>
                <w:tab w:val="clear" w:pos="527"/>
              </w:tabs>
              <w:spacing w:line="420" w:lineRule="atLeast"/>
              <w:jc w:val="center"/>
            </w:pPr>
            <w:r>
              <w:t>108</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澳大利亚</w:t>
            </w:r>
            <w:r>
              <w:t xml:space="preserve"> ................................................................</w:t>
            </w:r>
          </w:p>
        </w:tc>
        <w:tc>
          <w:tcPr>
            <w:tcW w:w="1095" w:type="dxa"/>
          </w:tcPr>
          <w:p w:rsidR="00000000" w:rsidRDefault="00000000">
            <w:pPr>
              <w:tabs>
                <w:tab w:val="clear" w:pos="527"/>
              </w:tabs>
              <w:spacing w:line="420" w:lineRule="atLeast"/>
              <w:jc w:val="center"/>
            </w:pPr>
            <w:r>
              <w:t>593 - 601</w:t>
            </w:r>
          </w:p>
        </w:tc>
        <w:tc>
          <w:tcPr>
            <w:tcW w:w="1095" w:type="dxa"/>
          </w:tcPr>
          <w:p w:rsidR="00000000" w:rsidRDefault="00000000">
            <w:pPr>
              <w:tabs>
                <w:tab w:val="clear" w:pos="527"/>
              </w:tabs>
              <w:spacing w:line="420" w:lineRule="atLeast"/>
              <w:jc w:val="center"/>
            </w:pPr>
            <w:r>
              <w:t>108</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哥伦比亚</w:t>
            </w:r>
            <w:r>
              <w:t xml:space="preserve"> ................................................................</w:t>
            </w:r>
          </w:p>
        </w:tc>
        <w:tc>
          <w:tcPr>
            <w:tcW w:w="1095" w:type="dxa"/>
          </w:tcPr>
          <w:p w:rsidR="00000000" w:rsidRDefault="00000000">
            <w:pPr>
              <w:tabs>
                <w:tab w:val="clear" w:pos="527"/>
              </w:tabs>
              <w:spacing w:line="420" w:lineRule="atLeast"/>
              <w:jc w:val="center"/>
            </w:pPr>
            <w:r>
              <w:t>602 - 615</w:t>
            </w:r>
          </w:p>
        </w:tc>
        <w:tc>
          <w:tcPr>
            <w:tcW w:w="1095" w:type="dxa"/>
          </w:tcPr>
          <w:p w:rsidR="00000000" w:rsidRDefault="00000000">
            <w:pPr>
              <w:tabs>
                <w:tab w:val="clear" w:pos="527"/>
              </w:tabs>
              <w:spacing w:line="420" w:lineRule="atLeast"/>
              <w:jc w:val="center"/>
            </w:pPr>
            <w:r>
              <w:t>109</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圭亚那</w:t>
            </w:r>
            <w:r>
              <w:t xml:space="preserve"> ....................................................................</w:t>
            </w:r>
          </w:p>
        </w:tc>
        <w:tc>
          <w:tcPr>
            <w:tcW w:w="1095" w:type="dxa"/>
          </w:tcPr>
          <w:p w:rsidR="00000000" w:rsidRDefault="00000000">
            <w:pPr>
              <w:tabs>
                <w:tab w:val="clear" w:pos="527"/>
              </w:tabs>
              <w:spacing w:line="420" w:lineRule="atLeast"/>
              <w:jc w:val="center"/>
            </w:pPr>
            <w:r>
              <w:t>616 - 625</w:t>
            </w:r>
          </w:p>
        </w:tc>
        <w:tc>
          <w:tcPr>
            <w:tcW w:w="1095" w:type="dxa"/>
          </w:tcPr>
          <w:p w:rsidR="00000000" w:rsidRDefault="00000000">
            <w:pPr>
              <w:tabs>
                <w:tab w:val="clear" w:pos="527"/>
              </w:tabs>
              <w:spacing w:line="420" w:lineRule="atLeast"/>
              <w:jc w:val="center"/>
            </w:pPr>
            <w:r>
              <w:t>111</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tab/>
            </w:r>
            <w:r>
              <w:rPr>
                <w:rFonts w:hint="eastAsia"/>
              </w:rPr>
              <w:t>日本</w:t>
            </w:r>
            <w:r>
              <w:t xml:space="preserve"> .......................................................................</w:t>
            </w:r>
          </w:p>
        </w:tc>
        <w:tc>
          <w:tcPr>
            <w:tcW w:w="1095" w:type="dxa"/>
          </w:tcPr>
          <w:p w:rsidR="00000000" w:rsidRDefault="00000000">
            <w:pPr>
              <w:tabs>
                <w:tab w:val="clear" w:pos="527"/>
              </w:tabs>
              <w:spacing w:line="420" w:lineRule="atLeast"/>
              <w:jc w:val="center"/>
            </w:pPr>
            <w:r>
              <w:t>626 - 636</w:t>
            </w:r>
          </w:p>
        </w:tc>
        <w:tc>
          <w:tcPr>
            <w:tcW w:w="1095" w:type="dxa"/>
          </w:tcPr>
          <w:p w:rsidR="00000000" w:rsidRDefault="00000000">
            <w:pPr>
              <w:tabs>
                <w:tab w:val="clear" w:pos="527"/>
              </w:tabs>
              <w:spacing w:line="420" w:lineRule="atLeast"/>
              <w:jc w:val="center"/>
            </w:pPr>
            <w:r>
              <w:t>112</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rPr>
                <w:rFonts w:hint="eastAsia"/>
              </w:rPr>
              <w:t>五、加速委员会工作的方式和方法</w:t>
            </w:r>
            <w:r>
              <w:t xml:space="preserve"> .............................................</w:t>
            </w:r>
          </w:p>
        </w:tc>
        <w:tc>
          <w:tcPr>
            <w:tcW w:w="1095" w:type="dxa"/>
          </w:tcPr>
          <w:p w:rsidR="00000000" w:rsidRDefault="00000000">
            <w:pPr>
              <w:tabs>
                <w:tab w:val="clear" w:pos="527"/>
              </w:tabs>
              <w:spacing w:line="420" w:lineRule="atLeast"/>
              <w:jc w:val="center"/>
            </w:pPr>
            <w:r>
              <w:t>637 - 664</w:t>
            </w:r>
          </w:p>
        </w:tc>
        <w:tc>
          <w:tcPr>
            <w:tcW w:w="1095" w:type="dxa"/>
          </w:tcPr>
          <w:p w:rsidR="00000000" w:rsidRDefault="00000000">
            <w:pPr>
              <w:tabs>
                <w:tab w:val="clear" w:pos="527"/>
              </w:tabs>
              <w:spacing w:line="420" w:lineRule="atLeast"/>
              <w:jc w:val="center"/>
            </w:pPr>
            <w:r>
              <w:t>114</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A.</w:t>
            </w:r>
            <w:r>
              <w:tab/>
            </w:r>
            <w:r>
              <w:rPr>
                <w:rFonts w:hint="eastAsia"/>
              </w:rPr>
              <w:t>委员会就第一工作组的报告采取的行动</w:t>
            </w:r>
            <w:r>
              <w:t xml:space="preserve"> ......................</w:t>
            </w:r>
          </w:p>
        </w:tc>
        <w:tc>
          <w:tcPr>
            <w:tcW w:w="1095" w:type="dxa"/>
          </w:tcPr>
          <w:p w:rsidR="00000000" w:rsidRDefault="00000000">
            <w:pPr>
              <w:tabs>
                <w:tab w:val="clear" w:pos="527"/>
              </w:tabs>
              <w:spacing w:line="420" w:lineRule="atLeast"/>
              <w:jc w:val="center"/>
            </w:pPr>
            <w:r>
              <w:t>639 - 657</w:t>
            </w:r>
          </w:p>
        </w:tc>
        <w:tc>
          <w:tcPr>
            <w:tcW w:w="1095" w:type="dxa"/>
          </w:tcPr>
          <w:p w:rsidR="00000000" w:rsidRDefault="00000000">
            <w:pPr>
              <w:tabs>
                <w:tab w:val="clear" w:pos="527"/>
              </w:tabs>
              <w:spacing w:line="420" w:lineRule="atLeast"/>
              <w:jc w:val="center"/>
            </w:pPr>
            <w:r>
              <w:t>114</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B.</w:t>
            </w:r>
            <w:r>
              <w:tab/>
            </w:r>
            <w:r>
              <w:rPr>
                <w:rFonts w:hint="eastAsia"/>
              </w:rPr>
              <w:t>联合国秘书处人权事务中心的活动计划</w:t>
            </w:r>
            <w:r>
              <w:t xml:space="preserve"> ......................</w:t>
            </w:r>
          </w:p>
        </w:tc>
        <w:tc>
          <w:tcPr>
            <w:tcW w:w="1095" w:type="dxa"/>
          </w:tcPr>
          <w:p w:rsidR="00000000" w:rsidRDefault="00000000">
            <w:pPr>
              <w:tabs>
                <w:tab w:val="clear" w:pos="527"/>
              </w:tabs>
              <w:spacing w:line="420" w:lineRule="atLeast"/>
              <w:jc w:val="center"/>
            </w:pPr>
            <w:r>
              <w:t>658</w:t>
            </w:r>
          </w:p>
        </w:tc>
        <w:tc>
          <w:tcPr>
            <w:tcW w:w="1095" w:type="dxa"/>
          </w:tcPr>
          <w:p w:rsidR="00000000" w:rsidRDefault="00000000">
            <w:pPr>
              <w:tabs>
                <w:tab w:val="clear" w:pos="527"/>
              </w:tabs>
              <w:spacing w:line="420" w:lineRule="atLeast"/>
              <w:jc w:val="center"/>
            </w:pPr>
            <w:r>
              <w:t>120</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C.</w:t>
            </w:r>
            <w:r>
              <w:tab/>
            </w:r>
            <w:r>
              <w:rPr>
                <w:rFonts w:hint="eastAsia"/>
              </w:rPr>
              <w:t>对妇女的暴力行为问题特别报告员的陈述</w:t>
            </w:r>
            <w:r>
              <w:t xml:space="preserve"> ..................</w:t>
            </w:r>
          </w:p>
        </w:tc>
        <w:tc>
          <w:tcPr>
            <w:tcW w:w="1095" w:type="dxa"/>
          </w:tcPr>
          <w:p w:rsidR="00000000" w:rsidRDefault="00000000">
            <w:pPr>
              <w:tabs>
                <w:tab w:val="clear" w:pos="527"/>
              </w:tabs>
              <w:spacing w:line="420" w:lineRule="atLeast"/>
              <w:jc w:val="center"/>
            </w:pPr>
            <w:r>
              <w:t>659 - 661</w:t>
            </w:r>
          </w:p>
        </w:tc>
        <w:tc>
          <w:tcPr>
            <w:tcW w:w="1095" w:type="dxa"/>
          </w:tcPr>
          <w:p w:rsidR="00000000" w:rsidRDefault="00000000">
            <w:pPr>
              <w:tabs>
                <w:tab w:val="clear" w:pos="527"/>
              </w:tabs>
              <w:spacing w:line="420" w:lineRule="atLeast"/>
              <w:jc w:val="center"/>
            </w:pPr>
            <w:r>
              <w:t>120</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pPr>
            <w:r>
              <w:tab/>
              <w:t>D.</w:t>
            </w:r>
            <w:r>
              <w:tab/>
            </w:r>
            <w:r>
              <w:rPr>
                <w:rFonts w:hint="eastAsia"/>
              </w:rPr>
              <w:t>联合国统计司性别统计股提出的说明</w:t>
            </w:r>
            <w:r>
              <w:t xml:space="preserve"> .........................</w:t>
            </w:r>
          </w:p>
        </w:tc>
        <w:tc>
          <w:tcPr>
            <w:tcW w:w="1095" w:type="dxa"/>
          </w:tcPr>
          <w:p w:rsidR="00000000" w:rsidRDefault="00000000">
            <w:pPr>
              <w:tabs>
                <w:tab w:val="clear" w:pos="527"/>
              </w:tabs>
              <w:spacing w:line="440" w:lineRule="atLeast"/>
              <w:jc w:val="center"/>
            </w:pPr>
            <w:r>
              <w:t>662</w:t>
            </w:r>
          </w:p>
        </w:tc>
        <w:tc>
          <w:tcPr>
            <w:tcW w:w="1095" w:type="dxa"/>
          </w:tcPr>
          <w:p w:rsidR="00000000" w:rsidRDefault="00000000">
            <w:pPr>
              <w:tabs>
                <w:tab w:val="clear" w:pos="527"/>
              </w:tabs>
              <w:spacing w:line="440" w:lineRule="atLeast"/>
              <w:jc w:val="center"/>
            </w:pPr>
            <w:r>
              <w:t>121</w:t>
            </w:r>
          </w:p>
        </w:tc>
      </w:tr>
      <w:tr w:rsidR="00000000">
        <w:tblPrEx>
          <w:tblCellMar>
            <w:top w:w="0" w:type="dxa"/>
            <w:bottom w:w="0" w:type="dxa"/>
          </w:tblCellMar>
        </w:tblPrEx>
        <w:trPr>
          <w:trHeight w:val="440"/>
        </w:trPr>
        <w:tc>
          <w:tcPr>
            <w:tcW w:w="9418" w:type="dxa"/>
            <w:gridSpan w:val="3"/>
          </w:tcPr>
          <w:p w:rsidR="00000000" w:rsidRDefault="00000000">
            <w:pPr>
              <w:tabs>
                <w:tab w:val="clear" w:pos="527"/>
              </w:tabs>
              <w:spacing w:line="440" w:lineRule="atLeast"/>
              <w:jc w:val="center"/>
              <w:rPr>
                <w:u w:val="single"/>
              </w:rPr>
            </w:pPr>
            <w:r>
              <w:rPr>
                <w:rFonts w:hint="eastAsia"/>
              </w:rPr>
              <w:t>目录</w:t>
            </w:r>
            <w:r>
              <w:t>(</w:t>
            </w:r>
            <w:r>
              <w:rPr>
                <w:rFonts w:hint="eastAsia"/>
                <w:u w:val="single"/>
              </w:rPr>
              <w:t>续</w:t>
            </w:r>
            <w:r>
              <w:t>)</w:t>
            </w:r>
          </w:p>
        </w:tc>
      </w:tr>
      <w:tr w:rsidR="00000000">
        <w:tblPrEx>
          <w:tblCellMar>
            <w:top w:w="0" w:type="dxa"/>
            <w:bottom w:w="0" w:type="dxa"/>
          </w:tblCellMar>
        </w:tblPrEx>
        <w:trPr>
          <w:trHeight w:val="440"/>
        </w:trPr>
        <w:tc>
          <w:tcPr>
            <w:tcW w:w="7228" w:type="dxa"/>
          </w:tcPr>
          <w:p w:rsidR="00000000" w:rsidRDefault="00000000">
            <w:pPr>
              <w:tabs>
                <w:tab w:val="clear" w:pos="527"/>
              </w:tabs>
              <w:spacing w:line="440" w:lineRule="atLeast"/>
              <w:rPr>
                <w:u w:val="single"/>
              </w:rPr>
            </w:pPr>
            <w:r>
              <w:rPr>
                <w:rFonts w:hint="eastAsia"/>
                <w:u w:val="single"/>
              </w:rPr>
              <w:t>章次</w:t>
            </w:r>
          </w:p>
        </w:tc>
        <w:tc>
          <w:tcPr>
            <w:tcW w:w="1095" w:type="dxa"/>
          </w:tcPr>
          <w:p w:rsidR="00000000" w:rsidRDefault="00000000">
            <w:pPr>
              <w:tabs>
                <w:tab w:val="clear" w:pos="527"/>
              </w:tabs>
              <w:spacing w:line="440" w:lineRule="atLeast"/>
              <w:jc w:val="center"/>
              <w:rPr>
                <w:u w:val="single"/>
              </w:rPr>
            </w:pPr>
            <w:r>
              <w:rPr>
                <w:rFonts w:hint="eastAsia"/>
                <w:u w:val="single"/>
              </w:rPr>
              <w:t>段次</w:t>
            </w:r>
          </w:p>
        </w:tc>
        <w:tc>
          <w:tcPr>
            <w:tcW w:w="1095" w:type="dxa"/>
          </w:tcPr>
          <w:p w:rsidR="00000000" w:rsidRDefault="00000000">
            <w:pPr>
              <w:tabs>
                <w:tab w:val="clear" w:pos="527"/>
              </w:tabs>
              <w:spacing w:line="440" w:lineRule="atLeast"/>
              <w:jc w:val="center"/>
            </w:pPr>
            <w:r>
              <w:rPr>
                <w:rFonts w:hint="eastAsia"/>
              </w:rPr>
              <w:t>页次</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E.</w:t>
            </w:r>
            <w:r>
              <w:tab/>
            </w:r>
            <w:r>
              <w:rPr>
                <w:rFonts w:hint="eastAsia"/>
              </w:rPr>
              <w:t>《将来的全球议程》哈里森方案和美国提高科学</w:t>
            </w:r>
          </w:p>
          <w:p w:rsidR="00000000" w:rsidRDefault="00000000">
            <w:pPr>
              <w:tabs>
                <w:tab w:val="clear" w:pos="527"/>
              </w:tabs>
              <w:spacing w:line="420" w:lineRule="atLeast"/>
            </w:pPr>
            <w:r>
              <w:tab/>
            </w:r>
            <w:r>
              <w:tab/>
            </w:r>
            <w:r>
              <w:rPr>
                <w:rFonts w:hint="eastAsia"/>
              </w:rPr>
              <w:t>地位协会提出的说明</w:t>
            </w:r>
            <w:r>
              <w:t xml:space="preserve"> ....................................................</w:t>
            </w:r>
          </w:p>
        </w:tc>
        <w:tc>
          <w:tcPr>
            <w:tcW w:w="1095" w:type="dxa"/>
          </w:tcPr>
          <w:p w:rsidR="00000000" w:rsidRDefault="00000000">
            <w:pPr>
              <w:tabs>
                <w:tab w:val="clear" w:pos="527"/>
              </w:tabs>
              <w:spacing w:line="420" w:lineRule="atLeast"/>
              <w:jc w:val="center"/>
            </w:pPr>
            <w:r>
              <w:br/>
              <w:t>663 - 664</w:t>
            </w:r>
          </w:p>
        </w:tc>
        <w:tc>
          <w:tcPr>
            <w:tcW w:w="1095" w:type="dxa"/>
          </w:tcPr>
          <w:p w:rsidR="00000000" w:rsidRDefault="00000000">
            <w:pPr>
              <w:tabs>
                <w:tab w:val="clear" w:pos="527"/>
              </w:tabs>
              <w:spacing w:line="420" w:lineRule="atLeast"/>
              <w:jc w:val="center"/>
            </w:pPr>
            <w:r>
              <w:br/>
              <w:t>121</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rPr>
                <w:rFonts w:hint="eastAsia"/>
              </w:rPr>
              <w:t>六、《公约》第</w:t>
            </w:r>
            <w:r>
              <w:t>21</w:t>
            </w:r>
            <w:r>
              <w:rPr>
                <w:rFonts w:hint="eastAsia"/>
              </w:rPr>
              <w:t>条的执行情况</w:t>
            </w:r>
            <w:r>
              <w:t xml:space="preserve"> .................................................</w:t>
            </w:r>
          </w:p>
        </w:tc>
        <w:tc>
          <w:tcPr>
            <w:tcW w:w="1095" w:type="dxa"/>
          </w:tcPr>
          <w:p w:rsidR="00000000" w:rsidRDefault="00000000">
            <w:pPr>
              <w:tabs>
                <w:tab w:val="clear" w:pos="527"/>
              </w:tabs>
              <w:spacing w:line="420" w:lineRule="atLeast"/>
              <w:jc w:val="center"/>
            </w:pPr>
            <w:r>
              <w:t>665 - 671</w:t>
            </w:r>
          </w:p>
        </w:tc>
        <w:tc>
          <w:tcPr>
            <w:tcW w:w="1095" w:type="dxa"/>
          </w:tcPr>
          <w:p w:rsidR="00000000" w:rsidRDefault="00000000">
            <w:pPr>
              <w:tabs>
                <w:tab w:val="clear" w:pos="527"/>
              </w:tabs>
              <w:spacing w:line="420" w:lineRule="atLeast"/>
              <w:jc w:val="center"/>
            </w:pPr>
            <w:r>
              <w:t>121</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A.</w:t>
            </w:r>
            <w:r>
              <w:tab/>
            </w:r>
            <w:r>
              <w:rPr>
                <w:rFonts w:hint="eastAsia"/>
              </w:rPr>
              <w:t>委员会就第二工作组的报告采取的行动</w:t>
            </w:r>
            <w:r>
              <w:t xml:space="preserve"> ......................</w:t>
            </w:r>
          </w:p>
        </w:tc>
        <w:tc>
          <w:tcPr>
            <w:tcW w:w="1095" w:type="dxa"/>
          </w:tcPr>
          <w:p w:rsidR="00000000" w:rsidRDefault="00000000">
            <w:pPr>
              <w:tabs>
                <w:tab w:val="clear" w:pos="527"/>
              </w:tabs>
              <w:spacing w:line="420" w:lineRule="atLeast"/>
              <w:jc w:val="center"/>
            </w:pPr>
            <w:r>
              <w:t>667</w:t>
            </w:r>
          </w:p>
        </w:tc>
        <w:tc>
          <w:tcPr>
            <w:tcW w:w="1095" w:type="dxa"/>
          </w:tcPr>
          <w:p w:rsidR="00000000" w:rsidRDefault="00000000">
            <w:pPr>
              <w:tabs>
                <w:tab w:val="clear" w:pos="527"/>
              </w:tabs>
              <w:spacing w:line="420" w:lineRule="atLeast"/>
              <w:jc w:val="center"/>
            </w:pPr>
            <w:r>
              <w:t>122</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B.</w:t>
            </w:r>
            <w:r>
              <w:tab/>
            </w:r>
            <w:r>
              <w:rPr>
                <w:rFonts w:hint="eastAsia"/>
              </w:rPr>
              <w:t>《公约》任择议定书的要点</w:t>
            </w:r>
            <w:r>
              <w:t xml:space="preserve"> .........................................</w:t>
            </w:r>
          </w:p>
        </w:tc>
        <w:tc>
          <w:tcPr>
            <w:tcW w:w="1095" w:type="dxa"/>
          </w:tcPr>
          <w:p w:rsidR="00000000" w:rsidRDefault="00000000">
            <w:pPr>
              <w:tabs>
                <w:tab w:val="clear" w:pos="527"/>
              </w:tabs>
              <w:spacing w:line="420" w:lineRule="atLeast"/>
              <w:jc w:val="center"/>
            </w:pPr>
            <w:r>
              <w:t>668</w:t>
            </w:r>
          </w:p>
        </w:tc>
        <w:tc>
          <w:tcPr>
            <w:tcW w:w="1095" w:type="dxa"/>
          </w:tcPr>
          <w:p w:rsidR="00000000" w:rsidRDefault="00000000">
            <w:pPr>
              <w:tabs>
                <w:tab w:val="clear" w:pos="527"/>
              </w:tabs>
              <w:spacing w:line="420" w:lineRule="atLeast"/>
              <w:jc w:val="center"/>
            </w:pPr>
            <w:r>
              <w:t>122</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C.</w:t>
            </w:r>
            <w:r>
              <w:tab/>
            </w:r>
            <w:r>
              <w:rPr>
                <w:rFonts w:hint="eastAsia"/>
              </w:rPr>
              <w:t>关于第</w:t>
            </w:r>
            <w:r>
              <w:t>7</w:t>
            </w:r>
            <w:r>
              <w:rPr>
                <w:rFonts w:hint="eastAsia"/>
              </w:rPr>
              <w:t>条和第</w:t>
            </w:r>
            <w:r>
              <w:t>8</w:t>
            </w:r>
            <w:r>
              <w:rPr>
                <w:rFonts w:hint="eastAsia"/>
              </w:rPr>
              <w:t>条的一般性建议</w:t>
            </w:r>
            <w:r>
              <w:t>;</w:t>
            </w:r>
            <w:r>
              <w:rPr>
                <w:rFonts w:hint="eastAsia"/>
              </w:rPr>
              <w:t>关于第</w:t>
            </w:r>
            <w:r>
              <w:t>2</w:t>
            </w:r>
            <w:r>
              <w:rPr>
                <w:rFonts w:hint="eastAsia"/>
              </w:rPr>
              <w:t>条的一</w:t>
            </w:r>
          </w:p>
          <w:p w:rsidR="00000000" w:rsidRDefault="00000000">
            <w:pPr>
              <w:tabs>
                <w:tab w:val="clear" w:pos="527"/>
              </w:tabs>
              <w:spacing w:line="420" w:lineRule="atLeast"/>
            </w:pPr>
            <w:r>
              <w:tab/>
            </w:r>
            <w:r>
              <w:tab/>
            </w:r>
            <w:r>
              <w:rPr>
                <w:rFonts w:hint="eastAsia"/>
              </w:rPr>
              <w:t>般性建议</w:t>
            </w:r>
            <w:r>
              <w:t xml:space="preserve"> ........................................................................</w:t>
            </w:r>
          </w:p>
        </w:tc>
        <w:tc>
          <w:tcPr>
            <w:tcW w:w="1095" w:type="dxa"/>
          </w:tcPr>
          <w:p w:rsidR="00000000" w:rsidRDefault="00000000">
            <w:pPr>
              <w:tabs>
                <w:tab w:val="clear" w:pos="527"/>
              </w:tabs>
              <w:spacing w:line="420" w:lineRule="atLeast"/>
              <w:jc w:val="center"/>
            </w:pPr>
            <w:r>
              <w:br/>
              <w:t>669</w:t>
            </w:r>
          </w:p>
        </w:tc>
        <w:tc>
          <w:tcPr>
            <w:tcW w:w="1095" w:type="dxa"/>
          </w:tcPr>
          <w:p w:rsidR="00000000" w:rsidRDefault="00000000">
            <w:pPr>
              <w:tabs>
                <w:tab w:val="clear" w:pos="527"/>
              </w:tabs>
              <w:spacing w:line="420" w:lineRule="atLeast"/>
              <w:jc w:val="center"/>
            </w:pPr>
            <w:r>
              <w:t>122</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D.</w:t>
            </w:r>
            <w:r>
              <w:tab/>
            </w:r>
            <w:r>
              <w:rPr>
                <w:rFonts w:hint="eastAsia"/>
              </w:rPr>
              <w:t>联合国教育、科学及文化组织编制的关于消除对</w:t>
            </w:r>
          </w:p>
          <w:p w:rsidR="00000000" w:rsidRDefault="00000000">
            <w:pPr>
              <w:tabs>
                <w:tab w:val="clear" w:pos="527"/>
              </w:tabs>
              <w:spacing w:line="420" w:lineRule="atLeast"/>
            </w:pPr>
            <w:r>
              <w:tab/>
            </w:r>
            <w:r>
              <w:tab/>
            </w:r>
            <w:r>
              <w:rPr>
                <w:rFonts w:hint="eastAsia"/>
              </w:rPr>
              <w:t>妇女歧视委员会的文件</w:t>
            </w:r>
            <w:r>
              <w:t xml:space="preserve"> .................................................</w:t>
            </w:r>
          </w:p>
        </w:tc>
        <w:tc>
          <w:tcPr>
            <w:tcW w:w="1095" w:type="dxa"/>
          </w:tcPr>
          <w:p w:rsidR="00000000" w:rsidRDefault="00000000">
            <w:pPr>
              <w:tabs>
                <w:tab w:val="clear" w:pos="527"/>
              </w:tabs>
              <w:spacing w:line="420" w:lineRule="atLeast"/>
              <w:jc w:val="center"/>
            </w:pPr>
            <w:r>
              <w:br/>
              <w:t>670 - 671</w:t>
            </w:r>
          </w:p>
        </w:tc>
        <w:tc>
          <w:tcPr>
            <w:tcW w:w="1095" w:type="dxa"/>
          </w:tcPr>
          <w:p w:rsidR="00000000" w:rsidRDefault="00000000">
            <w:pPr>
              <w:tabs>
                <w:tab w:val="clear" w:pos="527"/>
              </w:tabs>
              <w:spacing w:line="420" w:lineRule="atLeast"/>
              <w:jc w:val="center"/>
            </w:pPr>
            <w:r>
              <w:t>122</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r>
            <w:r>
              <w:tab/>
            </w:r>
            <w:r>
              <w:rPr>
                <w:rFonts w:hint="eastAsia"/>
              </w:rPr>
              <w:t>通过教育创造男女平等的文化</w:t>
            </w:r>
            <w:r>
              <w:t xml:space="preserve"> .....................................</w:t>
            </w:r>
          </w:p>
        </w:tc>
        <w:tc>
          <w:tcPr>
            <w:tcW w:w="1095" w:type="dxa"/>
          </w:tcPr>
          <w:p w:rsidR="00000000" w:rsidRDefault="00000000">
            <w:pPr>
              <w:tabs>
                <w:tab w:val="clear" w:pos="527"/>
              </w:tabs>
              <w:spacing w:line="420" w:lineRule="atLeast"/>
              <w:jc w:val="center"/>
            </w:pPr>
          </w:p>
        </w:tc>
        <w:tc>
          <w:tcPr>
            <w:tcW w:w="1095" w:type="dxa"/>
          </w:tcPr>
          <w:p w:rsidR="00000000" w:rsidRDefault="00000000">
            <w:pPr>
              <w:tabs>
                <w:tab w:val="clear" w:pos="527"/>
              </w:tabs>
              <w:spacing w:line="420" w:lineRule="atLeast"/>
              <w:jc w:val="center"/>
            </w:pPr>
            <w:r>
              <w:t>122</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rPr>
                <w:rFonts w:hint="eastAsia"/>
              </w:rPr>
              <w:t>七、委员会对各国际会议所作的贡献</w:t>
            </w:r>
            <w:r>
              <w:t xml:space="preserve"> .........................................</w:t>
            </w:r>
          </w:p>
        </w:tc>
        <w:tc>
          <w:tcPr>
            <w:tcW w:w="1095" w:type="dxa"/>
          </w:tcPr>
          <w:p w:rsidR="00000000" w:rsidRDefault="00000000">
            <w:pPr>
              <w:tabs>
                <w:tab w:val="clear" w:pos="527"/>
              </w:tabs>
              <w:spacing w:line="420" w:lineRule="atLeast"/>
              <w:jc w:val="center"/>
            </w:pPr>
            <w:r>
              <w:t>672 - 679</w:t>
            </w:r>
          </w:p>
        </w:tc>
        <w:tc>
          <w:tcPr>
            <w:tcW w:w="1095" w:type="dxa"/>
          </w:tcPr>
          <w:p w:rsidR="00000000" w:rsidRDefault="00000000">
            <w:pPr>
              <w:tabs>
                <w:tab w:val="clear" w:pos="527"/>
              </w:tabs>
              <w:spacing w:line="420" w:lineRule="atLeast"/>
              <w:jc w:val="center"/>
            </w:pPr>
            <w:r>
              <w:t>125</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A.</w:t>
            </w:r>
            <w:r>
              <w:tab/>
            </w:r>
            <w:r>
              <w:rPr>
                <w:rFonts w:hint="eastAsia"/>
              </w:rPr>
              <w:t>第四次妇女问题世界会议</w:t>
            </w:r>
            <w:r>
              <w:t xml:space="preserve"> .............................................</w:t>
            </w:r>
          </w:p>
        </w:tc>
        <w:tc>
          <w:tcPr>
            <w:tcW w:w="1095" w:type="dxa"/>
          </w:tcPr>
          <w:p w:rsidR="00000000" w:rsidRDefault="00000000">
            <w:pPr>
              <w:tabs>
                <w:tab w:val="clear" w:pos="527"/>
              </w:tabs>
              <w:spacing w:line="420" w:lineRule="atLeast"/>
              <w:jc w:val="center"/>
            </w:pPr>
            <w:r>
              <w:t>672 - 675</w:t>
            </w:r>
          </w:p>
        </w:tc>
        <w:tc>
          <w:tcPr>
            <w:tcW w:w="1095" w:type="dxa"/>
          </w:tcPr>
          <w:p w:rsidR="00000000" w:rsidRDefault="00000000">
            <w:pPr>
              <w:tabs>
                <w:tab w:val="clear" w:pos="527"/>
              </w:tabs>
              <w:spacing w:line="420" w:lineRule="atLeast"/>
              <w:jc w:val="center"/>
            </w:pPr>
            <w:r>
              <w:t>125</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B.</w:t>
            </w:r>
            <w:r>
              <w:tab/>
            </w:r>
            <w:r>
              <w:rPr>
                <w:rFonts w:hint="eastAsia"/>
              </w:rPr>
              <w:t>委员会对社会发展问题世界首脑会议的投入</w:t>
            </w:r>
            <w:r>
              <w:t xml:space="preserve"> ..............</w:t>
            </w:r>
          </w:p>
        </w:tc>
        <w:tc>
          <w:tcPr>
            <w:tcW w:w="1095" w:type="dxa"/>
          </w:tcPr>
          <w:p w:rsidR="00000000" w:rsidRDefault="00000000">
            <w:pPr>
              <w:tabs>
                <w:tab w:val="clear" w:pos="527"/>
              </w:tabs>
              <w:spacing w:line="420" w:lineRule="atLeast"/>
              <w:jc w:val="center"/>
            </w:pPr>
            <w:r>
              <w:t>676</w:t>
            </w:r>
          </w:p>
        </w:tc>
        <w:tc>
          <w:tcPr>
            <w:tcW w:w="1095" w:type="dxa"/>
          </w:tcPr>
          <w:p w:rsidR="00000000" w:rsidRDefault="00000000">
            <w:pPr>
              <w:tabs>
                <w:tab w:val="clear" w:pos="527"/>
              </w:tabs>
              <w:spacing w:line="420" w:lineRule="atLeast"/>
              <w:jc w:val="center"/>
            </w:pPr>
            <w:r>
              <w:t>126</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tab/>
              <w:t>C.</w:t>
            </w:r>
            <w:r>
              <w:tab/>
            </w:r>
            <w:r>
              <w:rPr>
                <w:rFonts w:hint="eastAsia"/>
              </w:rPr>
              <w:t>国际人口与发展会议的后续行动</w:t>
            </w:r>
            <w:r>
              <w:t xml:space="preserve"> .................................</w:t>
            </w:r>
          </w:p>
        </w:tc>
        <w:tc>
          <w:tcPr>
            <w:tcW w:w="1095" w:type="dxa"/>
          </w:tcPr>
          <w:p w:rsidR="00000000" w:rsidRDefault="00000000">
            <w:pPr>
              <w:tabs>
                <w:tab w:val="clear" w:pos="527"/>
              </w:tabs>
              <w:spacing w:line="420" w:lineRule="atLeast"/>
              <w:jc w:val="center"/>
            </w:pPr>
            <w:r>
              <w:t>677 - 679</w:t>
            </w:r>
          </w:p>
        </w:tc>
        <w:tc>
          <w:tcPr>
            <w:tcW w:w="1095" w:type="dxa"/>
          </w:tcPr>
          <w:p w:rsidR="00000000" w:rsidRDefault="00000000">
            <w:pPr>
              <w:tabs>
                <w:tab w:val="clear" w:pos="527"/>
              </w:tabs>
              <w:spacing w:line="420" w:lineRule="atLeast"/>
              <w:jc w:val="center"/>
            </w:pPr>
            <w:r>
              <w:t>126</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rPr>
                <w:rFonts w:hint="eastAsia"/>
              </w:rPr>
              <w:t>八、委员会第十五届会议临时议程</w:t>
            </w:r>
            <w:r>
              <w:t xml:space="preserve"> .............................................</w:t>
            </w:r>
          </w:p>
        </w:tc>
        <w:tc>
          <w:tcPr>
            <w:tcW w:w="1095" w:type="dxa"/>
          </w:tcPr>
          <w:p w:rsidR="00000000" w:rsidRDefault="00000000">
            <w:pPr>
              <w:tabs>
                <w:tab w:val="clear" w:pos="527"/>
              </w:tabs>
              <w:spacing w:line="420" w:lineRule="atLeast"/>
              <w:jc w:val="center"/>
            </w:pPr>
            <w:r>
              <w:t>680 - 681</w:t>
            </w:r>
          </w:p>
        </w:tc>
        <w:tc>
          <w:tcPr>
            <w:tcW w:w="1095" w:type="dxa"/>
          </w:tcPr>
          <w:p w:rsidR="00000000" w:rsidRDefault="00000000">
            <w:pPr>
              <w:tabs>
                <w:tab w:val="clear" w:pos="527"/>
              </w:tabs>
              <w:spacing w:line="420" w:lineRule="atLeast"/>
              <w:jc w:val="center"/>
            </w:pPr>
            <w:r>
              <w:t>127</w:t>
            </w:r>
          </w:p>
        </w:tc>
      </w:tr>
      <w:tr w:rsidR="00000000">
        <w:tblPrEx>
          <w:tblCellMar>
            <w:top w:w="0" w:type="dxa"/>
            <w:bottom w:w="0" w:type="dxa"/>
          </w:tblCellMar>
        </w:tblPrEx>
        <w:trPr>
          <w:trHeight w:val="420"/>
        </w:trPr>
        <w:tc>
          <w:tcPr>
            <w:tcW w:w="7228" w:type="dxa"/>
          </w:tcPr>
          <w:p w:rsidR="00000000" w:rsidRDefault="00000000">
            <w:pPr>
              <w:tabs>
                <w:tab w:val="clear" w:pos="527"/>
              </w:tabs>
              <w:spacing w:line="420" w:lineRule="atLeast"/>
            </w:pPr>
            <w:r>
              <w:rPr>
                <w:rFonts w:hint="eastAsia"/>
              </w:rPr>
              <w:t>九、通过报告</w:t>
            </w:r>
            <w:r>
              <w:t xml:space="preserve"> ................................................................................</w:t>
            </w:r>
          </w:p>
        </w:tc>
        <w:tc>
          <w:tcPr>
            <w:tcW w:w="1095" w:type="dxa"/>
          </w:tcPr>
          <w:p w:rsidR="00000000" w:rsidRDefault="00000000">
            <w:pPr>
              <w:tabs>
                <w:tab w:val="clear" w:pos="527"/>
              </w:tabs>
              <w:spacing w:line="420" w:lineRule="atLeast"/>
              <w:jc w:val="center"/>
            </w:pPr>
            <w:r>
              <w:t>682</w:t>
            </w:r>
          </w:p>
        </w:tc>
        <w:tc>
          <w:tcPr>
            <w:tcW w:w="1095" w:type="dxa"/>
          </w:tcPr>
          <w:p w:rsidR="00000000" w:rsidRDefault="00000000">
            <w:pPr>
              <w:tabs>
                <w:tab w:val="clear" w:pos="527"/>
              </w:tabs>
              <w:spacing w:line="420" w:lineRule="atLeast"/>
              <w:jc w:val="center"/>
            </w:pPr>
            <w:r>
              <w:t>128</w:t>
            </w:r>
          </w:p>
        </w:tc>
      </w:tr>
      <w:tr w:rsidR="00000000">
        <w:tblPrEx>
          <w:tblCellMar>
            <w:top w:w="0" w:type="dxa"/>
            <w:bottom w:w="0" w:type="dxa"/>
          </w:tblCellMar>
        </w:tblPrEx>
        <w:trPr>
          <w:trHeight w:val="420"/>
        </w:trPr>
        <w:tc>
          <w:tcPr>
            <w:tcW w:w="9418" w:type="dxa"/>
            <w:gridSpan w:val="3"/>
          </w:tcPr>
          <w:p w:rsidR="00000000" w:rsidRDefault="00000000">
            <w:pPr>
              <w:tabs>
                <w:tab w:val="clear" w:pos="527"/>
              </w:tabs>
              <w:spacing w:line="420" w:lineRule="atLeast"/>
              <w:jc w:val="center"/>
              <w:rPr>
                <w:u w:val="single"/>
              </w:rPr>
            </w:pPr>
            <w:r>
              <w:rPr>
                <w:rFonts w:hint="eastAsia"/>
                <w:u w:val="single"/>
              </w:rPr>
              <w:t>附件</w:t>
            </w:r>
          </w:p>
        </w:tc>
      </w:tr>
      <w:tr w:rsidR="00000000">
        <w:tblPrEx>
          <w:tblCellMar>
            <w:top w:w="0" w:type="dxa"/>
            <w:bottom w:w="0" w:type="dxa"/>
          </w:tblCellMar>
        </w:tblPrEx>
        <w:trPr>
          <w:trHeight w:val="420"/>
        </w:trPr>
        <w:tc>
          <w:tcPr>
            <w:tcW w:w="8323" w:type="dxa"/>
            <w:gridSpan w:val="2"/>
          </w:tcPr>
          <w:p w:rsidR="00000000" w:rsidRDefault="00000000">
            <w:pPr>
              <w:tabs>
                <w:tab w:val="clear" w:pos="527"/>
              </w:tabs>
              <w:spacing w:line="420" w:lineRule="atLeast"/>
            </w:pPr>
            <w:r>
              <w:rPr>
                <w:rFonts w:hint="eastAsia"/>
                <w:spacing w:val="0"/>
              </w:rPr>
              <w:t>一、截至</w:t>
            </w:r>
            <w:r>
              <w:rPr>
                <w:spacing w:val="0"/>
              </w:rPr>
              <w:t>1995</w:t>
            </w:r>
            <w:r>
              <w:rPr>
                <w:rFonts w:hint="eastAsia"/>
                <w:spacing w:val="0"/>
              </w:rPr>
              <w:t>年</w:t>
            </w:r>
            <w:r>
              <w:rPr>
                <w:spacing w:val="0"/>
              </w:rPr>
              <w:t>2</w:t>
            </w:r>
            <w:r>
              <w:rPr>
                <w:rFonts w:hint="eastAsia"/>
                <w:spacing w:val="0"/>
              </w:rPr>
              <w:t>月</w:t>
            </w:r>
            <w:r>
              <w:rPr>
                <w:spacing w:val="0"/>
              </w:rPr>
              <w:t>3</w:t>
            </w:r>
            <w:r>
              <w:rPr>
                <w:rFonts w:hint="eastAsia"/>
                <w:spacing w:val="0"/>
              </w:rPr>
              <w:t>日加入《消除对妇女一切形式歧视公</w:t>
            </w:r>
            <w:r>
              <w:rPr>
                <w:spacing w:val="0"/>
              </w:rPr>
              <w:tab/>
            </w:r>
            <w:r>
              <w:rPr>
                <w:rFonts w:hint="eastAsia"/>
                <w:spacing w:val="0"/>
              </w:rPr>
              <w:t>约》</w:t>
            </w:r>
            <w:r>
              <w:rPr>
                <w:spacing w:val="0"/>
              </w:rPr>
              <w:br/>
            </w:r>
            <w:r>
              <w:rPr>
                <w:spacing w:val="0"/>
              </w:rPr>
              <w:tab/>
            </w:r>
            <w:r>
              <w:rPr>
                <w:rFonts w:hint="eastAsia"/>
                <w:spacing w:val="0"/>
              </w:rPr>
              <w:t>的缔约国</w:t>
            </w:r>
            <w:r>
              <w:t>.................................................................................................</w:t>
            </w:r>
          </w:p>
        </w:tc>
        <w:tc>
          <w:tcPr>
            <w:tcW w:w="1095" w:type="dxa"/>
          </w:tcPr>
          <w:p w:rsidR="00000000" w:rsidRDefault="00000000">
            <w:pPr>
              <w:tabs>
                <w:tab w:val="clear" w:pos="527"/>
              </w:tabs>
              <w:spacing w:line="420" w:lineRule="atLeast"/>
              <w:jc w:val="center"/>
            </w:pPr>
            <w:r>
              <w:br/>
              <w:t>129</w:t>
            </w:r>
          </w:p>
        </w:tc>
      </w:tr>
      <w:tr w:rsidR="00000000">
        <w:tblPrEx>
          <w:tblCellMar>
            <w:top w:w="0" w:type="dxa"/>
            <w:bottom w:w="0" w:type="dxa"/>
          </w:tblCellMar>
        </w:tblPrEx>
        <w:trPr>
          <w:trHeight w:val="420"/>
        </w:trPr>
        <w:tc>
          <w:tcPr>
            <w:tcW w:w="8323" w:type="dxa"/>
            <w:gridSpan w:val="2"/>
          </w:tcPr>
          <w:p w:rsidR="00000000" w:rsidRDefault="00000000">
            <w:pPr>
              <w:tabs>
                <w:tab w:val="clear" w:pos="527"/>
              </w:tabs>
              <w:spacing w:line="420" w:lineRule="atLeast"/>
              <w:rPr>
                <w:spacing w:val="0"/>
              </w:rPr>
            </w:pPr>
            <w:r>
              <w:rPr>
                <w:rFonts w:hint="eastAsia"/>
              </w:rPr>
              <w:t>二、消除对妇女歧视委员会的成员</w:t>
            </w:r>
            <w:r>
              <w:t xml:space="preserve"> .............................................................</w:t>
            </w:r>
          </w:p>
        </w:tc>
        <w:tc>
          <w:tcPr>
            <w:tcW w:w="1095" w:type="dxa"/>
          </w:tcPr>
          <w:p w:rsidR="00000000" w:rsidRDefault="00000000">
            <w:pPr>
              <w:tabs>
                <w:tab w:val="clear" w:pos="527"/>
              </w:tabs>
              <w:spacing w:line="420" w:lineRule="atLeast"/>
              <w:jc w:val="center"/>
            </w:pPr>
            <w:r>
              <w:t>135</w:t>
            </w:r>
          </w:p>
        </w:tc>
      </w:tr>
      <w:tr w:rsidR="00000000">
        <w:tblPrEx>
          <w:tblCellMar>
            <w:top w:w="0" w:type="dxa"/>
            <w:bottom w:w="0" w:type="dxa"/>
          </w:tblCellMar>
        </w:tblPrEx>
        <w:trPr>
          <w:trHeight w:val="420"/>
        </w:trPr>
        <w:tc>
          <w:tcPr>
            <w:tcW w:w="8323" w:type="dxa"/>
            <w:gridSpan w:val="2"/>
          </w:tcPr>
          <w:p w:rsidR="00000000" w:rsidRDefault="00000000">
            <w:pPr>
              <w:tabs>
                <w:tab w:val="clear" w:pos="527"/>
              </w:tabs>
              <w:spacing w:line="420" w:lineRule="atLeast"/>
              <w:rPr>
                <w:spacing w:val="0"/>
              </w:rPr>
            </w:pPr>
            <w:r>
              <w:rPr>
                <w:rFonts w:hint="eastAsia"/>
              </w:rPr>
              <w:t>三、委员会第十四届会议所收到的文件</w:t>
            </w:r>
            <w:r>
              <w:t xml:space="preserve"> .............................</w:t>
            </w:r>
          </w:p>
        </w:tc>
        <w:tc>
          <w:tcPr>
            <w:tcW w:w="1095" w:type="dxa"/>
          </w:tcPr>
          <w:p w:rsidR="00000000" w:rsidRDefault="00000000">
            <w:pPr>
              <w:tabs>
                <w:tab w:val="clear" w:pos="527"/>
              </w:tabs>
              <w:spacing w:line="420" w:lineRule="atLeast"/>
              <w:jc w:val="center"/>
            </w:pPr>
            <w:r>
              <w:t>136</w:t>
            </w:r>
          </w:p>
        </w:tc>
      </w:tr>
      <w:tr w:rsidR="00000000">
        <w:tblPrEx>
          <w:tblCellMar>
            <w:top w:w="0" w:type="dxa"/>
            <w:bottom w:w="0" w:type="dxa"/>
          </w:tblCellMar>
        </w:tblPrEx>
        <w:trPr>
          <w:trHeight w:val="420"/>
        </w:trPr>
        <w:tc>
          <w:tcPr>
            <w:tcW w:w="8323" w:type="dxa"/>
            <w:gridSpan w:val="2"/>
          </w:tcPr>
          <w:p w:rsidR="00000000" w:rsidRDefault="00000000">
            <w:pPr>
              <w:tabs>
                <w:tab w:val="clear" w:pos="527"/>
              </w:tabs>
              <w:spacing w:line="420" w:lineRule="atLeast"/>
            </w:pPr>
            <w:r>
              <w:rPr>
                <w:rFonts w:hint="eastAsia"/>
              </w:rPr>
              <w:t>四、截至</w:t>
            </w:r>
            <w:r>
              <w:t>1995</w:t>
            </w:r>
            <w:r>
              <w:rPr>
                <w:rFonts w:hint="eastAsia"/>
              </w:rPr>
              <w:t>年</w:t>
            </w:r>
            <w:r>
              <w:t>2</w:t>
            </w:r>
            <w:r>
              <w:rPr>
                <w:rFonts w:hint="eastAsia"/>
              </w:rPr>
              <w:t>月</w:t>
            </w:r>
            <w:r>
              <w:t>3</w:t>
            </w:r>
            <w:r>
              <w:rPr>
                <w:rFonts w:hint="eastAsia"/>
              </w:rPr>
              <w:t>日缔约国依照《消除对妇女一切形式</w:t>
            </w:r>
            <w:r>
              <w:tab/>
            </w:r>
            <w:r>
              <w:rPr>
                <w:rFonts w:hint="eastAsia"/>
              </w:rPr>
              <w:t>歧视</w:t>
            </w:r>
            <w:r>
              <w:br/>
            </w:r>
            <w:r>
              <w:tab/>
            </w:r>
            <w:r>
              <w:rPr>
                <w:rFonts w:hint="eastAsia"/>
              </w:rPr>
              <w:t>公约》第</w:t>
            </w:r>
            <w:r>
              <w:t>18</w:t>
            </w:r>
            <w:r>
              <w:rPr>
                <w:rFonts w:hint="eastAsia"/>
              </w:rPr>
              <w:t>条规定提交报告及其审议情况</w:t>
            </w:r>
            <w:r>
              <w:t xml:space="preserve"> .........................................</w:t>
            </w:r>
          </w:p>
        </w:tc>
        <w:tc>
          <w:tcPr>
            <w:tcW w:w="1095" w:type="dxa"/>
          </w:tcPr>
          <w:p w:rsidR="00000000" w:rsidRDefault="00000000">
            <w:pPr>
              <w:tabs>
                <w:tab w:val="clear" w:pos="527"/>
              </w:tabs>
              <w:spacing w:line="420" w:lineRule="atLeast"/>
              <w:jc w:val="center"/>
            </w:pPr>
            <w:r>
              <w:br/>
              <w:t>138</w:t>
            </w:r>
          </w:p>
        </w:tc>
      </w:tr>
      <w:tr w:rsidR="00000000">
        <w:tblPrEx>
          <w:tblCellMar>
            <w:top w:w="0" w:type="dxa"/>
            <w:bottom w:w="0" w:type="dxa"/>
          </w:tblCellMar>
        </w:tblPrEx>
        <w:trPr>
          <w:trHeight w:val="420"/>
        </w:trPr>
        <w:tc>
          <w:tcPr>
            <w:tcW w:w="8323" w:type="dxa"/>
            <w:gridSpan w:val="2"/>
          </w:tcPr>
          <w:p w:rsidR="00000000" w:rsidRDefault="00000000">
            <w:pPr>
              <w:tabs>
                <w:tab w:val="clear" w:pos="527"/>
              </w:tabs>
              <w:spacing w:line="420" w:lineRule="atLeast"/>
            </w:pPr>
            <w:r>
              <w:tab/>
              <w:t>A.</w:t>
            </w:r>
            <w:r>
              <w:tab/>
            </w:r>
            <w:r>
              <w:rPr>
                <w:rFonts w:hint="eastAsia"/>
              </w:rPr>
              <w:t>截至</w:t>
            </w:r>
            <w:r>
              <w:t>1995</w:t>
            </w:r>
            <w:r>
              <w:rPr>
                <w:rFonts w:hint="eastAsia"/>
              </w:rPr>
              <w:t>年</w:t>
            </w:r>
            <w:r>
              <w:t>2</w:t>
            </w:r>
            <w:r>
              <w:rPr>
                <w:rFonts w:hint="eastAsia"/>
              </w:rPr>
              <w:t>月</w:t>
            </w:r>
            <w:r>
              <w:t>3</w:t>
            </w:r>
            <w:r>
              <w:rPr>
                <w:rFonts w:hint="eastAsia"/>
              </w:rPr>
              <w:t>日应提交的初次报告</w:t>
            </w:r>
            <w:r>
              <w:t xml:space="preserve"> ....................................</w:t>
            </w:r>
          </w:p>
        </w:tc>
        <w:tc>
          <w:tcPr>
            <w:tcW w:w="1095" w:type="dxa"/>
          </w:tcPr>
          <w:p w:rsidR="00000000" w:rsidRDefault="00000000">
            <w:pPr>
              <w:tabs>
                <w:tab w:val="clear" w:pos="527"/>
              </w:tabs>
              <w:spacing w:line="420" w:lineRule="atLeast"/>
              <w:jc w:val="center"/>
            </w:pPr>
            <w:r>
              <w:t>138</w:t>
            </w:r>
          </w:p>
        </w:tc>
      </w:tr>
      <w:tr w:rsidR="00000000">
        <w:tblPrEx>
          <w:tblCellMar>
            <w:top w:w="0" w:type="dxa"/>
            <w:bottom w:w="0" w:type="dxa"/>
          </w:tblCellMar>
        </w:tblPrEx>
        <w:trPr>
          <w:trHeight w:val="420"/>
        </w:trPr>
        <w:tc>
          <w:tcPr>
            <w:tcW w:w="8323" w:type="dxa"/>
            <w:gridSpan w:val="2"/>
          </w:tcPr>
          <w:p w:rsidR="00000000" w:rsidRDefault="00000000">
            <w:pPr>
              <w:tabs>
                <w:tab w:val="clear" w:pos="527"/>
              </w:tabs>
              <w:spacing w:line="420" w:lineRule="atLeast"/>
            </w:pPr>
            <w:r>
              <w:tab/>
              <w:t>B.</w:t>
            </w:r>
            <w:r>
              <w:tab/>
            </w:r>
            <w:r>
              <w:rPr>
                <w:rFonts w:hint="eastAsia"/>
              </w:rPr>
              <w:t>截至</w:t>
            </w:r>
            <w:r>
              <w:t>1995</w:t>
            </w:r>
            <w:r>
              <w:rPr>
                <w:rFonts w:hint="eastAsia"/>
              </w:rPr>
              <w:t>年</w:t>
            </w:r>
            <w:r>
              <w:t>2</w:t>
            </w:r>
            <w:r>
              <w:rPr>
                <w:rFonts w:hint="eastAsia"/>
              </w:rPr>
              <w:t>月</w:t>
            </w:r>
            <w:r>
              <w:t>3</w:t>
            </w:r>
            <w:r>
              <w:rPr>
                <w:rFonts w:hint="eastAsia"/>
              </w:rPr>
              <w:t>日应提交的第二次定期报告</w:t>
            </w:r>
            <w:r>
              <w:t xml:space="preserve"> ........................</w:t>
            </w:r>
          </w:p>
        </w:tc>
        <w:tc>
          <w:tcPr>
            <w:tcW w:w="1095" w:type="dxa"/>
          </w:tcPr>
          <w:p w:rsidR="00000000" w:rsidRDefault="00000000">
            <w:pPr>
              <w:tabs>
                <w:tab w:val="clear" w:pos="527"/>
              </w:tabs>
              <w:spacing w:line="420" w:lineRule="atLeast"/>
              <w:jc w:val="center"/>
            </w:pPr>
            <w:r>
              <w:t>147</w:t>
            </w:r>
          </w:p>
        </w:tc>
      </w:tr>
      <w:tr w:rsidR="00000000">
        <w:tblPrEx>
          <w:tblCellMar>
            <w:top w:w="0" w:type="dxa"/>
            <w:bottom w:w="0" w:type="dxa"/>
          </w:tblCellMar>
        </w:tblPrEx>
        <w:trPr>
          <w:trHeight w:val="420"/>
        </w:trPr>
        <w:tc>
          <w:tcPr>
            <w:tcW w:w="8323" w:type="dxa"/>
            <w:gridSpan w:val="2"/>
          </w:tcPr>
          <w:p w:rsidR="00000000" w:rsidRDefault="00000000">
            <w:pPr>
              <w:tabs>
                <w:tab w:val="clear" w:pos="527"/>
              </w:tabs>
              <w:spacing w:line="420" w:lineRule="atLeast"/>
            </w:pPr>
            <w:r>
              <w:tab/>
              <w:t>C.</w:t>
            </w:r>
            <w:r>
              <w:tab/>
            </w:r>
            <w:r>
              <w:rPr>
                <w:rFonts w:hint="eastAsia"/>
              </w:rPr>
              <w:t>截至</w:t>
            </w:r>
            <w:r>
              <w:t>1995</w:t>
            </w:r>
            <w:r>
              <w:rPr>
                <w:rFonts w:hint="eastAsia"/>
              </w:rPr>
              <w:t>年</w:t>
            </w:r>
            <w:r>
              <w:t>2</w:t>
            </w:r>
            <w:r>
              <w:rPr>
                <w:rFonts w:hint="eastAsia"/>
              </w:rPr>
              <w:t>月</w:t>
            </w:r>
            <w:r>
              <w:t>3</w:t>
            </w:r>
            <w:r>
              <w:rPr>
                <w:rFonts w:hint="eastAsia"/>
              </w:rPr>
              <w:t>日应提交的第三次定期报告</w:t>
            </w:r>
            <w:r>
              <w:t xml:space="preserve"> ........................</w:t>
            </w:r>
          </w:p>
        </w:tc>
        <w:tc>
          <w:tcPr>
            <w:tcW w:w="1095" w:type="dxa"/>
          </w:tcPr>
          <w:p w:rsidR="00000000" w:rsidRDefault="00000000">
            <w:pPr>
              <w:tabs>
                <w:tab w:val="clear" w:pos="527"/>
              </w:tabs>
              <w:spacing w:line="420" w:lineRule="atLeast"/>
              <w:jc w:val="center"/>
            </w:pPr>
            <w:r>
              <w:t>153</w:t>
            </w:r>
          </w:p>
        </w:tc>
      </w:tr>
      <w:tr w:rsidR="00000000">
        <w:tblPrEx>
          <w:tblCellMar>
            <w:top w:w="0" w:type="dxa"/>
            <w:bottom w:w="0" w:type="dxa"/>
          </w:tblCellMar>
        </w:tblPrEx>
        <w:trPr>
          <w:trHeight w:val="420"/>
        </w:trPr>
        <w:tc>
          <w:tcPr>
            <w:tcW w:w="8323" w:type="dxa"/>
            <w:gridSpan w:val="2"/>
          </w:tcPr>
          <w:p w:rsidR="00000000" w:rsidRDefault="00000000">
            <w:pPr>
              <w:tabs>
                <w:tab w:val="clear" w:pos="527"/>
              </w:tabs>
              <w:spacing w:line="420" w:lineRule="atLeast"/>
            </w:pPr>
            <w:r>
              <w:tab/>
              <w:t>D.</w:t>
            </w:r>
            <w:r>
              <w:tab/>
            </w:r>
            <w:r>
              <w:rPr>
                <w:rFonts w:hint="eastAsia"/>
              </w:rPr>
              <w:t>截至</w:t>
            </w:r>
            <w:r>
              <w:t>1995</w:t>
            </w:r>
            <w:r>
              <w:rPr>
                <w:rFonts w:hint="eastAsia"/>
              </w:rPr>
              <w:t>年</w:t>
            </w:r>
            <w:r>
              <w:t>2</w:t>
            </w:r>
            <w:r>
              <w:rPr>
                <w:rFonts w:hint="eastAsia"/>
              </w:rPr>
              <w:t>月</w:t>
            </w:r>
            <w:r>
              <w:t>3</w:t>
            </w:r>
            <w:r>
              <w:rPr>
                <w:rFonts w:hint="eastAsia"/>
              </w:rPr>
              <w:t>日应提交的第四次定期报告</w:t>
            </w:r>
            <w:r>
              <w:t xml:space="preserve"> ........................</w:t>
            </w:r>
          </w:p>
        </w:tc>
        <w:tc>
          <w:tcPr>
            <w:tcW w:w="1095" w:type="dxa"/>
          </w:tcPr>
          <w:p w:rsidR="00000000" w:rsidRDefault="00000000">
            <w:pPr>
              <w:tabs>
                <w:tab w:val="clear" w:pos="527"/>
              </w:tabs>
              <w:spacing w:line="420" w:lineRule="atLeast"/>
              <w:jc w:val="center"/>
            </w:pPr>
            <w:r>
              <w:t>158</w:t>
            </w:r>
          </w:p>
        </w:tc>
      </w:tr>
      <w:tr w:rsidR="00000000">
        <w:tblPrEx>
          <w:tblCellMar>
            <w:top w:w="0" w:type="dxa"/>
            <w:bottom w:w="0" w:type="dxa"/>
          </w:tblCellMar>
        </w:tblPrEx>
        <w:trPr>
          <w:trHeight w:val="420"/>
        </w:trPr>
        <w:tc>
          <w:tcPr>
            <w:tcW w:w="8323" w:type="dxa"/>
            <w:gridSpan w:val="2"/>
          </w:tcPr>
          <w:p w:rsidR="00000000" w:rsidRDefault="00000000">
            <w:pPr>
              <w:tabs>
                <w:tab w:val="clear" w:pos="527"/>
              </w:tabs>
              <w:spacing w:line="420" w:lineRule="atLeast"/>
            </w:pPr>
            <w:r>
              <w:tab/>
              <w:t>E.</w:t>
            </w:r>
            <w:r>
              <w:tab/>
            </w:r>
            <w:r>
              <w:rPr>
                <w:rFonts w:hint="eastAsia"/>
              </w:rPr>
              <w:t>特别提交的报告</w:t>
            </w:r>
            <w:r>
              <w:t xml:space="preserve"> ............................................................................</w:t>
            </w:r>
          </w:p>
        </w:tc>
        <w:tc>
          <w:tcPr>
            <w:tcW w:w="1095" w:type="dxa"/>
          </w:tcPr>
          <w:p w:rsidR="00000000" w:rsidRDefault="00000000">
            <w:pPr>
              <w:tabs>
                <w:tab w:val="clear" w:pos="527"/>
              </w:tabs>
              <w:spacing w:line="420" w:lineRule="atLeast"/>
              <w:jc w:val="center"/>
            </w:pPr>
            <w:r>
              <w:t>158</w:t>
            </w:r>
          </w:p>
        </w:tc>
      </w:tr>
    </w:tbl>
    <w:p w:rsidR="00000000" w:rsidRDefault="00000000">
      <w:pPr>
        <w:tabs>
          <w:tab w:val="clear" w:pos="527"/>
        </w:tabs>
        <w:spacing w:after="120"/>
        <w:jc w:val="center"/>
      </w:pPr>
      <w:r>
        <w:br w:type="page"/>
      </w:r>
    </w:p>
    <w:p w:rsidR="00000000" w:rsidRDefault="00000000">
      <w:pPr>
        <w:tabs>
          <w:tab w:val="clear" w:pos="527"/>
        </w:tabs>
        <w:spacing w:after="120"/>
        <w:jc w:val="center"/>
      </w:pPr>
      <w:r>
        <w:rPr>
          <w:rFonts w:hint="eastAsia"/>
        </w:rPr>
        <w:t>送文函</w:t>
      </w:r>
    </w:p>
    <w:p w:rsidR="00000000" w:rsidRDefault="00000000">
      <w:pPr>
        <w:tabs>
          <w:tab w:val="clear" w:pos="527"/>
        </w:tabs>
        <w:spacing w:after="120"/>
        <w:jc w:val="right"/>
      </w:pPr>
      <w:r>
        <w:t>1995</w:t>
      </w:r>
      <w:r>
        <w:rPr>
          <w:rFonts w:hint="eastAsia"/>
        </w:rPr>
        <w:t>年</w:t>
      </w:r>
      <w:r>
        <w:t>2</w:t>
      </w:r>
      <w:r>
        <w:rPr>
          <w:rFonts w:hint="eastAsia"/>
        </w:rPr>
        <w:t>月</w:t>
      </w:r>
      <w:r>
        <w:t>3</w:t>
      </w:r>
      <w:r>
        <w:rPr>
          <w:rFonts w:hint="eastAsia"/>
        </w:rPr>
        <w:t>日</w:t>
      </w:r>
    </w:p>
    <w:p w:rsidR="00000000" w:rsidRDefault="00000000">
      <w:pPr>
        <w:tabs>
          <w:tab w:val="clear" w:pos="527"/>
        </w:tabs>
      </w:pPr>
      <w:r>
        <w:rPr>
          <w:rFonts w:hint="eastAsia"/>
        </w:rPr>
        <w:t>纽约</w:t>
      </w:r>
    </w:p>
    <w:p w:rsidR="00000000" w:rsidRDefault="00000000">
      <w:pPr>
        <w:tabs>
          <w:tab w:val="clear" w:pos="527"/>
        </w:tabs>
      </w:pPr>
      <w:r>
        <w:rPr>
          <w:rFonts w:hint="eastAsia"/>
        </w:rPr>
        <w:t>联合国秘书长</w:t>
      </w:r>
    </w:p>
    <w:p w:rsidR="00000000" w:rsidRDefault="00000000">
      <w:pPr>
        <w:tabs>
          <w:tab w:val="clear" w:pos="527"/>
        </w:tabs>
        <w:spacing w:after="120"/>
      </w:pPr>
      <w:r>
        <w:rPr>
          <w:rFonts w:hint="eastAsia"/>
        </w:rPr>
        <w:t>布特罗斯·布特罗斯</w:t>
      </w:r>
      <w:r>
        <w:t>-</w:t>
      </w:r>
      <w:r>
        <w:rPr>
          <w:rFonts w:hint="eastAsia"/>
        </w:rPr>
        <w:t>加利先生阁下</w:t>
      </w:r>
    </w:p>
    <w:p w:rsidR="00000000" w:rsidRDefault="00000000">
      <w:pPr>
        <w:tabs>
          <w:tab w:val="clear" w:pos="527"/>
        </w:tabs>
      </w:pPr>
      <w:r>
        <w:tab/>
      </w:r>
      <w:r>
        <w:rPr>
          <w:rFonts w:hint="eastAsia"/>
        </w:rPr>
        <w:t>谨提及《消除对妇女一切形式歧视公约》第</w:t>
      </w:r>
      <w:r>
        <w:t>21</w:t>
      </w:r>
      <w:r>
        <w:rPr>
          <w:rFonts w:hint="eastAsia"/>
        </w:rPr>
        <w:t>条</w:t>
      </w:r>
      <w:r>
        <w:t>,</w:t>
      </w:r>
      <w:r>
        <w:rPr>
          <w:rFonts w:hint="eastAsia"/>
        </w:rPr>
        <w:t>其中规定根据该项《公约》设立的消除对妇女歧视委员会</w:t>
      </w:r>
      <w:r>
        <w:t>,</w:t>
      </w:r>
      <w:r>
        <w:rPr>
          <w:rFonts w:hint="eastAsia"/>
        </w:rPr>
        <w:t>“应就其活动</w:t>
      </w:r>
      <w:r>
        <w:t>,</w:t>
      </w:r>
      <w:r>
        <w:rPr>
          <w:rFonts w:hint="eastAsia"/>
        </w:rPr>
        <w:t>通过经济及社会理事会</w:t>
      </w:r>
      <w:r>
        <w:t>,</w:t>
      </w:r>
      <w:r>
        <w:rPr>
          <w:rFonts w:hint="eastAsia"/>
        </w:rPr>
        <w:t>每年向联合国大会提出报告。”</w:t>
      </w:r>
    </w:p>
    <w:p w:rsidR="00000000" w:rsidRDefault="00000000">
      <w:pPr>
        <w:tabs>
          <w:tab w:val="clear" w:pos="527"/>
        </w:tabs>
      </w:pPr>
      <w:r>
        <w:tab/>
      </w:r>
      <w:r>
        <w:rPr>
          <w:rFonts w:hint="eastAsia"/>
        </w:rPr>
        <w:t>消除对妇女歧视委员会</w:t>
      </w:r>
      <w:r>
        <w:t>1995</w:t>
      </w:r>
      <w:r>
        <w:rPr>
          <w:rFonts w:hint="eastAsia"/>
        </w:rPr>
        <w:t>年</w:t>
      </w:r>
      <w:r>
        <w:t>1</w:t>
      </w:r>
      <w:r>
        <w:rPr>
          <w:rFonts w:hint="eastAsia"/>
        </w:rPr>
        <w:t>月</w:t>
      </w:r>
      <w:r>
        <w:t>16</w:t>
      </w:r>
      <w:r>
        <w:rPr>
          <w:rFonts w:hint="eastAsia"/>
        </w:rPr>
        <w:t>日至</w:t>
      </w:r>
      <w:r>
        <w:t>2</w:t>
      </w:r>
      <w:r>
        <w:rPr>
          <w:rFonts w:hint="eastAsia"/>
        </w:rPr>
        <w:t>月</w:t>
      </w:r>
      <w:r>
        <w:t>3</w:t>
      </w:r>
      <w:r>
        <w:rPr>
          <w:rFonts w:hint="eastAsia"/>
        </w:rPr>
        <w:t>日在联合国总部举行了第十四届会议。委员会在</w:t>
      </w:r>
      <w:r>
        <w:t>2</w:t>
      </w:r>
      <w:r>
        <w:rPr>
          <w:rFonts w:hint="eastAsia"/>
        </w:rPr>
        <w:t>月</w:t>
      </w:r>
      <w:r>
        <w:t>3</w:t>
      </w:r>
      <w:r>
        <w:rPr>
          <w:rFonts w:hint="eastAsia"/>
        </w:rPr>
        <w:t>日第</w:t>
      </w:r>
      <w:r>
        <w:t>284</w:t>
      </w:r>
      <w:r>
        <w:rPr>
          <w:rFonts w:hint="eastAsia"/>
        </w:rPr>
        <w:t>次会议上通过了该届会议的报告。现将该报告随函附上</w:t>
      </w:r>
      <w:r>
        <w:t>,</w:t>
      </w:r>
      <w:r>
        <w:rPr>
          <w:rFonts w:hint="eastAsia"/>
        </w:rPr>
        <w:t>并请转递大会第五十届会议。</w:t>
      </w:r>
    </w:p>
    <w:p w:rsidR="00000000" w:rsidRDefault="00000000">
      <w:pPr>
        <w:tabs>
          <w:tab w:val="clear" w:pos="527"/>
        </w:tabs>
        <w:spacing w:before="240"/>
      </w:pPr>
      <w:r>
        <w:tab/>
      </w:r>
      <w:r>
        <w:tab/>
      </w:r>
      <w:r>
        <w:tab/>
      </w:r>
      <w:r>
        <w:tab/>
      </w:r>
      <w:r>
        <w:tab/>
      </w:r>
      <w:r>
        <w:tab/>
      </w:r>
      <w:r>
        <w:tab/>
      </w:r>
      <w:r>
        <w:tab/>
      </w:r>
      <w:r>
        <w:tab/>
      </w:r>
      <w:r>
        <w:tab/>
      </w:r>
      <w:r>
        <w:tab/>
      </w:r>
      <w:r>
        <w:tab/>
      </w:r>
      <w:r>
        <w:rPr>
          <w:rFonts w:hint="eastAsia"/>
        </w:rPr>
        <w:t>消除对妇女歧视委员会</w:t>
      </w:r>
    </w:p>
    <w:p w:rsidR="00000000" w:rsidRDefault="00000000">
      <w:pPr>
        <w:tabs>
          <w:tab w:val="clear" w:pos="527"/>
        </w:tabs>
      </w:pPr>
      <w:r>
        <w:tab/>
      </w:r>
      <w:r>
        <w:tab/>
      </w:r>
      <w:r>
        <w:tab/>
      </w:r>
      <w:r>
        <w:tab/>
      </w:r>
      <w:r>
        <w:tab/>
      </w:r>
      <w:r>
        <w:tab/>
      </w:r>
      <w:r>
        <w:tab/>
      </w:r>
      <w:r>
        <w:tab/>
      </w:r>
      <w:r>
        <w:tab/>
      </w:r>
      <w:r>
        <w:tab/>
      </w:r>
      <w:r>
        <w:tab/>
      </w:r>
      <w:r>
        <w:tab/>
      </w:r>
      <w:r>
        <w:rPr>
          <w:rFonts w:hint="eastAsia"/>
        </w:rPr>
        <w:t>主席</w:t>
      </w:r>
    </w:p>
    <w:p w:rsidR="00000000" w:rsidRDefault="00000000">
      <w:pPr>
        <w:tabs>
          <w:tab w:val="clear" w:pos="527"/>
        </w:tabs>
      </w:pPr>
      <w:r>
        <w:tab/>
      </w:r>
      <w:r>
        <w:tab/>
      </w:r>
      <w:r>
        <w:tab/>
      </w:r>
      <w:r>
        <w:tab/>
      </w:r>
      <w:r>
        <w:tab/>
      </w:r>
      <w:r>
        <w:tab/>
      </w:r>
      <w:r>
        <w:tab/>
      </w:r>
      <w:r>
        <w:tab/>
      </w:r>
      <w:r>
        <w:tab/>
      </w:r>
      <w:r>
        <w:tab/>
      </w:r>
      <w:r>
        <w:tab/>
      </w:r>
      <w:r>
        <w:tab/>
      </w:r>
      <w:r>
        <w:rPr>
          <w:rFonts w:hint="eastAsia"/>
        </w:rPr>
        <w:t>伊万卡·科尔蒂</w:t>
      </w:r>
      <w:r>
        <w:t>(</w:t>
      </w:r>
      <w:r>
        <w:rPr>
          <w:rFonts w:hint="eastAsia"/>
          <w:u w:val="single"/>
        </w:rPr>
        <w:t>签名</w:t>
      </w:r>
      <w:r>
        <w:t>)</w:t>
      </w:r>
    </w:p>
    <w:p w:rsidR="00000000" w:rsidRDefault="00000000">
      <w:pPr>
        <w:tabs>
          <w:tab w:val="clear" w:pos="527"/>
        </w:tabs>
      </w:pPr>
    </w:p>
    <w:p w:rsidR="00000000" w:rsidRDefault="00000000">
      <w:pPr>
        <w:tabs>
          <w:tab w:val="clear" w:pos="527"/>
        </w:tabs>
        <w:spacing w:after="120"/>
        <w:jc w:val="center"/>
        <w:sectPr w:rsidR="00000000">
          <w:headerReference w:type="default" r:id="rId16"/>
          <w:footerReference w:type="default" r:id="rId17"/>
          <w:type w:val="oddPage"/>
          <w:pgSz w:w="12242" w:h="15842" w:code="1"/>
          <w:pgMar w:top="1474" w:right="1440" w:bottom="1361" w:left="1440" w:header="737" w:footer="794" w:gutter="0"/>
          <w:pgNumType w:fmt="lowerRoman" w:start="3"/>
          <w:cols w:space="425"/>
        </w:sectPr>
      </w:pPr>
    </w:p>
    <w:p w:rsidR="00000000" w:rsidRDefault="00000000">
      <w:pPr>
        <w:tabs>
          <w:tab w:val="clear" w:pos="527"/>
        </w:tabs>
        <w:spacing w:after="120"/>
        <w:jc w:val="center"/>
      </w:pPr>
      <w:r>
        <w:rPr>
          <w:rFonts w:hint="eastAsia"/>
        </w:rPr>
        <w:t>一、提请缔约国注意的事项</w:t>
      </w:r>
    </w:p>
    <w:p w:rsidR="00000000" w:rsidRDefault="00000000">
      <w:pPr>
        <w:tabs>
          <w:tab w:val="clear" w:pos="527"/>
        </w:tabs>
        <w:spacing w:after="120"/>
        <w:jc w:val="center"/>
        <w:rPr>
          <w:u w:val="single"/>
        </w:rPr>
      </w:pPr>
      <w:r>
        <w:t>A.</w:t>
      </w:r>
      <w:r>
        <w:tab/>
      </w:r>
      <w:r>
        <w:rPr>
          <w:rFonts w:hint="eastAsia"/>
          <w:u w:val="single"/>
        </w:rPr>
        <w:t>第</w:t>
      </w:r>
      <w:r>
        <w:rPr>
          <w:u w:val="single"/>
        </w:rPr>
        <w:t>22</w:t>
      </w:r>
      <w:r>
        <w:rPr>
          <w:rFonts w:hint="eastAsia"/>
          <w:u w:val="single"/>
        </w:rPr>
        <w:t>号一般性建议</w:t>
      </w:r>
      <w:r>
        <w:rPr>
          <w:u w:val="single"/>
        </w:rPr>
        <w:t>(</w:t>
      </w:r>
      <w:r>
        <w:rPr>
          <w:rFonts w:hint="eastAsia"/>
          <w:u w:val="single"/>
        </w:rPr>
        <w:t>第十四届会议</w:t>
      </w:r>
      <w:r>
        <w:rPr>
          <w:u w:val="single"/>
        </w:rPr>
        <w:t>)</w:t>
      </w:r>
    </w:p>
    <w:p w:rsidR="00000000" w:rsidRDefault="00000000">
      <w:pPr>
        <w:tabs>
          <w:tab w:val="clear" w:pos="527"/>
        </w:tabs>
        <w:spacing w:after="120"/>
        <w:jc w:val="center"/>
      </w:pPr>
      <w:r>
        <w:rPr>
          <w:rFonts w:hint="eastAsia"/>
          <w:u w:val="single"/>
        </w:rPr>
        <w:t>修正《公约》第</w:t>
      </w:r>
      <w:r>
        <w:rPr>
          <w:u w:val="single"/>
        </w:rPr>
        <w:t>20</w:t>
      </w:r>
      <w:r>
        <w:rPr>
          <w:rFonts w:hint="eastAsia"/>
          <w:u w:val="single"/>
        </w:rPr>
        <w:t>条</w:t>
      </w:r>
    </w:p>
    <w:p w:rsidR="00000000" w:rsidRDefault="00000000">
      <w:pPr>
        <w:tabs>
          <w:tab w:val="clear" w:pos="527"/>
        </w:tabs>
        <w:spacing w:line="470" w:lineRule="atLeast"/>
      </w:pPr>
      <w:r>
        <w:tab/>
      </w:r>
      <w:r>
        <w:rPr>
          <w:rFonts w:hint="eastAsia"/>
          <w:u w:val="single"/>
        </w:rPr>
        <w:t>消除对妇女歧视委员会</w:t>
      </w:r>
      <w:r>
        <w:t>,</w:t>
      </w:r>
    </w:p>
    <w:p w:rsidR="00000000" w:rsidRDefault="00000000">
      <w:pPr>
        <w:tabs>
          <w:tab w:val="clear" w:pos="527"/>
        </w:tabs>
        <w:spacing w:line="470" w:lineRule="atLeast"/>
      </w:pPr>
      <w:r>
        <w:tab/>
      </w:r>
      <w:r>
        <w:rPr>
          <w:rFonts w:hint="eastAsia"/>
          <w:u w:val="single"/>
        </w:rPr>
        <w:t>注意到</w:t>
      </w:r>
      <w:r>
        <w:rPr>
          <w:rFonts w:hint="eastAsia"/>
        </w:rPr>
        <w:t>《消除对妇女一切形式歧视公约》缔约国应大会所请</w:t>
      </w:r>
      <w:r>
        <w:t>,</w:t>
      </w:r>
      <w:r>
        <w:rPr>
          <w:rFonts w:hint="eastAsia"/>
        </w:rPr>
        <w:t>将于</w:t>
      </w:r>
      <w:r>
        <w:t>1995</w:t>
      </w:r>
      <w:r>
        <w:rPr>
          <w:rFonts w:hint="eastAsia"/>
        </w:rPr>
        <w:t>年间开会</w:t>
      </w:r>
      <w:r>
        <w:t>,</w:t>
      </w:r>
      <w:r>
        <w:rPr>
          <w:rFonts w:hint="eastAsia"/>
        </w:rPr>
        <w:t>考虑修正《公约》第</w:t>
      </w:r>
      <w:r>
        <w:t>20</w:t>
      </w:r>
      <w:r>
        <w:rPr>
          <w:rFonts w:hint="eastAsia"/>
        </w:rPr>
        <w:t>条</w:t>
      </w:r>
      <w:r>
        <w:t>,</w:t>
      </w:r>
    </w:p>
    <w:p w:rsidR="00000000" w:rsidRDefault="00000000">
      <w:pPr>
        <w:tabs>
          <w:tab w:val="clear" w:pos="527"/>
        </w:tabs>
        <w:spacing w:line="470" w:lineRule="atLeast"/>
      </w:pPr>
      <w:r>
        <w:tab/>
      </w:r>
      <w:r>
        <w:rPr>
          <w:rFonts w:hint="eastAsia"/>
          <w:u w:val="single"/>
        </w:rPr>
        <w:t>回顾</w:t>
      </w:r>
      <w:r>
        <w:rPr>
          <w:rFonts w:hint="eastAsia"/>
        </w:rPr>
        <w:t>它先前曾于第十届会议决定要确保其工作效能</w:t>
      </w:r>
      <w:r>
        <w:t>,</w:t>
      </w:r>
      <w:r>
        <w:rPr>
          <w:rFonts w:hint="eastAsia"/>
        </w:rPr>
        <w:t>防止缔约国报告的审议工作出现不良积压情况</w:t>
      </w:r>
      <w:r>
        <w:t>,</w:t>
      </w:r>
    </w:p>
    <w:p w:rsidR="00000000" w:rsidRDefault="00000000">
      <w:pPr>
        <w:tabs>
          <w:tab w:val="clear" w:pos="527"/>
        </w:tabs>
        <w:spacing w:line="470" w:lineRule="atLeast"/>
      </w:pPr>
      <w:r>
        <w:tab/>
      </w:r>
      <w:r>
        <w:rPr>
          <w:rFonts w:hint="eastAsia"/>
          <w:u w:val="single"/>
        </w:rPr>
        <w:t>回顾</w:t>
      </w:r>
      <w:r>
        <w:rPr>
          <w:rFonts w:hint="eastAsia"/>
        </w:rPr>
        <w:t>《公约》是经数目最多的缔约国批准的国际人权文书之一</w:t>
      </w:r>
      <w:r>
        <w:t>,</w:t>
      </w:r>
    </w:p>
    <w:p w:rsidR="00000000" w:rsidRDefault="00000000">
      <w:pPr>
        <w:tabs>
          <w:tab w:val="clear" w:pos="527"/>
        </w:tabs>
        <w:spacing w:line="470" w:lineRule="atLeast"/>
      </w:pPr>
      <w:r>
        <w:tab/>
      </w:r>
      <w:r>
        <w:rPr>
          <w:rFonts w:hint="eastAsia"/>
          <w:u w:val="single"/>
        </w:rPr>
        <w:t>认为</w:t>
      </w:r>
      <w:r>
        <w:rPr>
          <w:rFonts w:hint="eastAsia"/>
        </w:rPr>
        <w:t>《公约》各条款处理妇女在其日常生活的所有各个方面以及在社会和国家的所有领域的基本人权</w:t>
      </w:r>
      <w:r>
        <w:t>,</w:t>
      </w:r>
    </w:p>
    <w:p w:rsidR="00000000" w:rsidRDefault="00000000">
      <w:pPr>
        <w:tabs>
          <w:tab w:val="clear" w:pos="527"/>
        </w:tabs>
        <w:spacing w:line="470" w:lineRule="atLeast"/>
      </w:pPr>
      <w:r>
        <w:tab/>
      </w:r>
      <w:r>
        <w:rPr>
          <w:rFonts w:hint="eastAsia"/>
          <w:u w:val="single"/>
        </w:rPr>
        <w:t>关注</w:t>
      </w:r>
      <w:r>
        <w:rPr>
          <w:rFonts w:hint="eastAsia"/>
        </w:rPr>
        <w:t>委员会的工作负荷</w:t>
      </w:r>
      <w:r>
        <w:t>,</w:t>
      </w:r>
      <w:r>
        <w:rPr>
          <w:rFonts w:hint="eastAsia"/>
        </w:rPr>
        <w:t>因为批准的国家数目日增</w:t>
      </w:r>
      <w:r>
        <w:t>,</w:t>
      </w:r>
      <w:r>
        <w:rPr>
          <w:rFonts w:hint="eastAsia"/>
        </w:rPr>
        <w:t>加上如附件一所示待审议的报告积压</w:t>
      </w:r>
      <w:r>
        <w:t>,</w:t>
      </w:r>
    </w:p>
    <w:p w:rsidR="00000000" w:rsidRDefault="00000000">
      <w:pPr>
        <w:tabs>
          <w:tab w:val="clear" w:pos="527"/>
        </w:tabs>
        <w:spacing w:line="470" w:lineRule="atLeast"/>
      </w:pPr>
      <w:r>
        <w:tab/>
      </w:r>
      <w:r>
        <w:rPr>
          <w:rFonts w:hint="eastAsia"/>
          <w:u w:val="single"/>
        </w:rPr>
        <w:t>又关注</w:t>
      </w:r>
      <w:r>
        <w:rPr>
          <w:rFonts w:hint="eastAsia"/>
        </w:rPr>
        <w:t>缔约国报告的提交和审议之间旷日持久</w:t>
      </w:r>
      <w:r>
        <w:t>,</w:t>
      </w:r>
      <w:r>
        <w:rPr>
          <w:rFonts w:hint="eastAsia"/>
        </w:rPr>
        <w:t>以致缔约国必须提供新的资料以增订其报告</w:t>
      </w:r>
      <w:r>
        <w:t>,</w:t>
      </w:r>
    </w:p>
    <w:p w:rsidR="00000000" w:rsidRDefault="00000000">
      <w:pPr>
        <w:tabs>
          <w:tab w:val="clear" w:pos="527"/>
        </w:tabs>
        <w:spacing w:line="470" w:lineRule="atLeast"/>
      </w:pPr>
      <w:r>
        <w:tab/>
      </w:r>
      <w:r>
        <w:rPr>
          <w:rFonts w:hint="eastAsia"/>
          <w:u w:val="single"/>
        </w:rPr>
        <w:t>铭记</w:t>
      </w:r>
      <w:r>
        <w:rPr>
          <w:rFonts w:hint="eastAsia"/>
        </w:rPr>
        <w:t>消除对妇女歧视委员会是唯一经《公约》限定会议时间的人权条约机构</w:t>
      </w:r>
      <w:r>
        <w:t>,</w:t>
      </w:r>
      <w:r>
        <w:rPr>
          <w:rFonts w:hint="eastAsia"/>
        </w:rPr>
        <w:t>其会议时间如附件二所示是所有人权条约机构中最短的</w:t>
      </w:r>
      <w:r>
        <w:t>,</w:t>
      </w:r>
    </w:p>
    <w:p w:rsidR="00000000" w:rsidRDefault="00000000">
      <w:pPr>
        <w:tabs>
          <w:tab w:val="clear" w:pos="527"/>
        </w:tabs>
        <w:spacing w:line="470" w:lineRule="atLeast"/>
      </w:pPr>
      <w:r>
        <w:tab/>
      </w:r>
      <w:r>
        <w:rPr>
          <w:rFonts w:hint="eastAsia"/>
          <w:u w:val="single"/>
        </w:rPr>
        <w:t>注意到</w:t>
      </w:r>
      <w:r>
        <w:rPr>
          <w:rFonts w:hint="eastAsia"/>
        </w:rPr>
        <w:t>《公约》对届会期间的限制</w:t>
      </w:r>
      <w:r>
        <w:t>,</w:t>
      </w:r>
      <w:r>
        <w:rPr>
          <w:rFonts w:hint="eastAsia"/>
        </w:rPr>
        <w:t>已成为委员会有效履行《公约》规定的职能的严重障碍</w:t>
      </w:r>
      <w:r>
        <w:t>,</w:t>
      </w:r>
    </w:p>
    <w:p w:rsidR="00000000" w:rsidRDefault="00000000">
      <w:pPr>
        <w:tabs>
          <w:tab w:val="clear" w:pos="527"/>
        </w:tabs>
        <w:spacing w:line="470" w:lineRule="atLeast"/>
      </w:pPr>
      <w:r>
        <w:tab/>
        <w:t>1.</w:t>
      </w:r>
      <w:r>
        <w:tab/>
      </w:r>
      <w:r>
        <w:rPr>
          <w:rFonts w:hint="eastAsia"/>
          <w:u w:val="single"/>
        </w:rPr>
        <w:t>建议</w:t>
      </w:r>
      <w:r>
        <w:rPr>
          <w:rFonts w:hint="eastAsia"/>
        </w:rPr>
        <w:t>缔约国积极考虑修正《公约》第</w:t>
      </w:r>
      <w:r>
        <w:t>20</w:t>
      </w:r>
      <w:r>
        <w:rPr>
          <w:rFonts w:hint="eastAsia"/>
        </w:rPr>
        <w:t>条关于委员会会议时间的部分</w:t>
      </w:r>
      <w:r>
        <w:t>,</w:t>
      </w:r>
      <w:r>
        <w:rPr>
          <w:rFonts w:hint="eastAsia"/>
        </w:rPr>
        <w:t>让委员会年度会议的期间为有效履行《公约》规定的职能所必需的</w:t>
      </w:r>
      <w:r>
        <w:t>,</w:t>
      </w:r>
      <w:r>
        <w:rPr>
          <w:rFonts w:hint="eastAsia"/>
        </w:rPr>
        <w:t>除大会另有决定外无具体限制</w:t>
      </w:r>
      <w:r>
        <w:t>;</w:t>
      </w:r>
    </w:p>
    <w:p w:rsidR="00000000" w:rsidRDefault="00000000">
      <w:pPr>
        <w:tabs>
          <w:tab w:val="clear" w:pos="527"/>
        </w:tabs>
        <w:spacing w:line="470" w:lineRule="atLeast"/>
      </w:pPr>
      <w:r>
        <w:tab/>
        <w:t>2.</w:t>
      </w:r>
      <w:r>
        <w:tab/>
      </w:r>
      <w:r>
        <w:rPr>
          <w:rFonts w:hint="eastAsia"/>
          <w:u w:val="single"/>
        </w:rPr>
        <w:t>还建议</w:t>
      </w:r>
      <w:r>
        <w:rPr>
          <w:rFonts w:hint="eastAsia"/>
        </w:rPr>
        <w:t>大会在修正过程结束之前授权委员会例外地于</w:t>
      </w:r>
      <w:r>
        <w:t>1996</w:t>
      </w:r>
      <w:r>
        <w:rPr>
          <w:rFonts w:hint="eastAsia"/>
        </w:rPr>
        <w:t>年举行两届会议</w:t>
      </w:r>
      <w:r>
        <w:t>,</w:t>
      </w:r>
      <w:r>
        <w:rPr>
          <w:rFonts w:hint="eastAsia"/>
        </w:rPr>
        <w:t>每届为期三星期</w:t>
      </w:r>
      <w:r>
        <w:t>,</w:t>
      </w:r>
      <w:r>
        <w:rPr>
          <w:rFonts w:hint="eastAsia"/>
        </w:rPr>
        <w:t>并举行会前工作组会议</w:t>
      </w:r>
      <w:r>
        <w:t>;</w:t>
      </w:r>
    </w:p>
    <w:p w:rsidR="00000000" w:rsidRDefault="00000000">
      <w:pPr>
        <w:tabs>
          <w:tab w:val="clear" w:pos="527"/>
        </w:tabs>
        <w:spacing w:line="470" w:lineRule="atLeast"/>
      </w:pPr>
      <w:r>
        <w:tab/>
        <w:t>3.</w:t>
      </w:r>
      <w:r>
        <w:tab/>
      </w:r>
      <w:r>
        <w:rPr>
          <w:rFonts w:hint="eastAsia"/>
          <w:u w:val="single"/>
        </w:rPr>
        <w:t>又建议</w:t>
      </w:r>
      <w:r>
        <w:rPr>
          <w:rFonts w:hint="eastAsia"/>
        </w:rPr>
        <w:t>缔约国会议要求收到委员会主席关于委员会在履行其职能方面遇到的种种困难的口头报告</w:t>
      </w:r>
      <w:r>
        <w:t>;</w:t>
      </w:r>
    </w:p>
    <w:p w:rsidR="00000000" w:rsidRDefault="00000000">
      <w:pPr>
        <w:tabs>
          <w:tab w:val="clear" w:pos="527"/>
        </w:tabs>
        <w:spacing w:after="120" w:line="470" w:lineRule="atLeast"/>
      </w:pPr>
      <w:r>
        <w:tab/>
        <w:t>4.</w:t>
      </w:r>
      <w:r>
        <w:tab/>
      </w:r>
      <w:r>
        <w:rPr>
          <w:rFonts w:hint="eastAsia"/>
          <w:u w:val="single"/>
        </w:rPr>
        <w:t>建议</w:t>
      </w:r>
      <w:r>
        <w:rPr>
          <w:rFonts w:hint="eastAsia"/>
        </w:rPr>
        <w:t>秘书长向缔约国会议提供关于委员会的工作负荷的一切有关资料和关于别的人权条约机构的比较资料。</w:t>
      </w:r>
    </w:p>
    <w:p w:rsidR="00000000" w:rsidRDefault="00000000">
      <w:pPr>
        <w:tabs>
          <w:tab w:val="clear" w:pos="527"/>
        </w:tabs>
        <w:spacing w:after="120"/>
        <w:jc w:val="center"/>
      </w:pPr>
      <w:r>
        <w:t>B.</w:t>
      </w:r>
      <w:r>
        <w:tab/>
      </w:r>
      <w:r>
        <w:rPr>
          <w:rFonts w:hint="eastAsia"/>
          <w:u w:val="single"/>
        </w:rPr>
        <w:t>建议</w:t>
      </w:r>
    </w:p>
    <w:p w:rsidR="00000000" w:rsidRDefault="00000000">
      <w:pPr>
        <w:tabs>
          <w:tab w:val="clear" w:pos="527"/>
        </w:tabs>
        <w:spacing w:after="120"/>
        <w:jc w:val="center"/>
        <w:rPr>
          <w:u w:val="single"/>
        </w:rPr>
      </w:pPr>
      <w:r>
        <w:rPr>
          <w:rFonts w:hint="eastAsia"/>
        </w:rPr>
        <w:t>第</w:t>
      </w:r>
      <w:r>
        <w:t>7</w:t>
      </w:r>
      <w:r>
        <w:rPr>
          <w:rFonts w:hint="eastAsia"/>
        </w:rPr>
        <w:t>号建议</w:t>
      </w:r>
      <w:r>
        <w:t>.</w:t>
      </w:r>
      <w:r>
        <w:tab/>
      </w:r>
      <w:r>
        <w:rPr>
          <w:rFonts w:hint="eastAsia"/>
          <w:u w:val="single"/>
        </w:rPr>
        <w:t>《公约》任择议定书的要点</w:t>
      </w:r>
    </w:p>
    <w:p w:rsidR="00000000" w:rsidRDefault="00000000">
      <w:pPr>
        <w:tabs>
          <w:tab w:val="clear" w:pos="527"/>
        </w:tabs>
        <w:spacing w:after="120"/>
        <w:rPr>
          <w:u w:val="single"/>
        </w:rPr>
      </w:pPr>
      <w:r>
        <w:rPr>
          <w:rFonts w:hint="eastAsia"/>
          <w:u w:val="single"/>
        </w:rPr>
        <w:t>背景</w:t>
      </w:r>
    </w:p>
    <w:p w:rsidR="00000000" w:rsidRDefault="00000000">
      <w:pPr>
        <w:tabs>
          <w:tab w:val="clear" w:pos="527"/>
        </w:tabs>
        <w:rPr>
          <w:vertAlign w:val="superscript"/>
        </w:rPr>
      </w:pPr>
      <w:r>
        <w:tab/>
        <w:t>1.</w:t>
      </w:r>
      <w:r>
        <w:tab/>
      </w:r>
      <w:r>
        <w:rPr>
          <w:rFonts w:hint="eastAsia"/>
        </w:rPr>
        <w:t>联合国会员国在</w:t>
      </w:r>
      <w:r>
        <w:t>1993</w:t>
      </w:r>
      <w:r>
        <w:rPr>
          <w:rFonts w:hint="eastAsia"/>
        </w:rPr>
        <w:t>年世界人权会议上协商一致通过的《维也纳宣言和行动纲领》强调妇女必须有效利用国际人权文书规定的现行各项程序</w:t>
      </w:r>
      <w:r>
        <w:t>,</w:t>
      </w:r>
      <w:r>
        <w:rPr>
          <w:rFonts w:hint="eastAsia"/>
        </w:rPr>
        <w:t>同时还强调必须通过新的程序</w:t>
      </w:r>
      <w:r>
        <w:t>,</w:t>
      </w:r>
      <w:r>
        <w:rPr>
          <w:rFonts w:hint="eastAsia"/>
        </w:rPr>
        <w:t>特别是为《消除对妇女一切形式歧视公约》通过一项请愿程序。《维也纳宣言行动纲领》表示“妇女地位委员会和消除对妇女歧视委员会应迅速拟订《公约》的任择议定书</w:t>
      </w:r>
      <w:r>
        <w:t>,</w:t>
      </w:r>
      <w:r>
        <w:rPr>
          <w:rFonts w:hint="eastAsia"/>
        </w:rPr>
        <w:t>研究采纳请愿权的可能性”。</w:t>
      </w:r>
      <w:r>
        <w:rPr>
          <w:rFonts w:hint="eastAsia"/>
          <w:vertAlign w:val="superscript"/>
        </w:rPr>
        <w:t>１</w:t>
      </w:r>
    </w:p>
    <w:p w:rsidR="00000000" w:rsidRDefault="00000000">
      <w:pPr>
        <w:tabs>
          <w:tab w:val="clear" w:pos="527"/>
        </w:tabs>
      </w:pPr>
      <w:r>
        <w:tab/>
        <w:t>2.</w:t>
      </w:r>
      <w:r>
        <w:tab/>
        <w:t>1994</w:t>
      </w:r>
      <w:r>
        <w:rPr>
          <w:rFonts w:hint="eastAsia"/>
        </w:rPr>
        <w:t>年委员会第十三届会议讨论了拟订《公约》的任择议定书问题。委员会第</w:t>
      </w:r>
      <w:r>
        <w:t>5</w:t>
      </w:r>
      <w:r>
        <w:rPr>
          <w:rFonts w:hint="eastAsia"/>
        </w:rPr>
        <w:t>号建议请妇女地位委员会要求于</w:t>
      </w:r>
      <w:r>
        <w:t>1994</w:t>
      </w:r>
      <w:r>
        <w:rPr>
          <w:rFonts w:hint="eastAsia"/>
        </w:rPr>
        <w:t>年召开一次专家组会议</w:t>
      </w:r>
      <w:r>
        <w:t>,</w:t>
      </w:r>
      <w:r>
        <w:rPr>
          <w:rFonts w:hint="eastAsia"/>
        </w:rPr>
        <w:t>“专家组由</w:t>
      </w:r>
      <w:r>
        <w:t>5</w:t>
      </w:r>
      <w:r>
        <w:rPr>
          <w:rFonts w:hint="eastAsia"/>
        </w:rPr>
        <w:t>至</w:t>
      </w:r>
      <w:r>
        <w:t>10</w:t>
      </w:r>
      <w:r>
        <w:rPr>
          <w:rFonts w:hint="eastAsia"/>
        </w:rPr>
        <w:t>名熟悉不同文明形式和主要法律体系的独立专家组成”。将要求专家组编写《公约》的任择议定书草案</w:t>
      </w:r>
      <w:r>
        <w:t>,</w:t>
      </w:r>
      <w:r>
        <w:rPr>
          <w:rFonts w:hint="eastAsia"/>
        </w:rPr>
        <w:t>该会议的报告应交由消除对妇女歧视委员会予以评论</w:t>
      </w:r>
      <w:r>
        <w:t>,</w:t>
      </w:r>
      <w:r>
        <w:rPr>
          <w:rFonts w:hint="eastAsia"/>
        </w:rPr>
        <w:t>并交由妇女地位委员会采取行动。</w:t>
      </w:r>
      <w:r>
        <w:rPr>
          <w:rFonts w:hint="eastAsia"/>
          <w:vertAlign w:val="superscript"/>
        </w:rPr>
        <w:t>２</w:t>
      </w:r>
      <w:r>
        <w:rPr>
          <w:vertAlign w:val="superscript"/>
        </w:rPr>
        <w:t xml:space="preserve"> </w:t>
      </w:r>
      <w:r>
        <w:rPr>
          <w:rFonts w:hint="eastAsia"/>
        </w:rPr>
        <w:t>委员会还指定一名成员就这一主题为其</w:t>
      </w:r>
      <w:r>
        <w:t>1995</w:t>
      </w:r>
      <w:r>
        <w:rPr>
          <w:rFonts w:hint="eastAsia"/>
        </w:rPr>
        <w:t>年届会编写一份文件。</w:t>
      </w:r>
    </w:p>
    <w:p w:rsidR="00000000" w:rsidRDefault="00000000">
      <w:pPr>
        <w:tabs>
          <w:tab w:val="clear" w:pos="527"/>
        </w:tabs>
      </w:pPr>
      <w:r>
        <w:tab/>
        <w:t>3.</w:t>
      </w:r>
      <w:r>
        <w:tab/>
      </w:r>
      <w:r>
        <w:rPr>
          <w:rFonts w:hint="eastAsia"/>
        </w:rPr>
        <w:t>委员会感到遗憾的是</w:t>
      </w:r>
      <w:r>
        <w:t>,</w:t>
      </w:r>
      <w:r>
        <w:rPr>
          <w:rFonts w:hint="eastAsia"/>
        </w:rPr>
        <w:t>妇女地位委员会</w:t>
      </w:r>
      <w:r>
        <w:t>1994</w:t>
      </w:r>
      <w:r>
        <w:rPr>
          <w:rFonts w:hint="eastAsia"/>
        </w:rPr>
        <w:t>年第三十八届会议并未召开专家组会议。不过</w:t>
      </w:r>
      <w:r>
        <w:t>,</w:t>
      </w:r>
      <w:r>
        <w:rPr>
          <w:rFonts w:hint="eastAsia"/>
        </w:rPr>
        <w:t>妇女地位委员会决定在</w:t>
      </w:r>
      <w:r>
        <w:t>1995</w:t>
      </w:r>
      <w:r>
        <w:rPr>
          <w:rFonts w:hint="eastAsia"/>
        </w:rPr>
        <w:t>年第三十九届会议期间</w:t>
      </w:r>
      <w:r>
        <w:t>,</w:t>
      </w:r>
      <w:r>
        <w:rPr>
          <w:rFonts w:hint="eastAsia"/>
        </w:rPr>
        <w:t>与消除对妇女歧视委员会合作</w:t>
      </w:r>
      <w:r>
        <w:t>,</w:t>
      </w:r>
      <w:r>
        <w:rPr>
          <w:rFonts w:hint="eastAsia"/>
        </w:rPr>
        <w:t>审查是否可能通过拟订《公约》任择议定书</w:t>
      </w:r>
      <w:r>
        <w:t>,</w:t>
      </w:r>
      <w:r>
        <w:rPr>
          <w:rFonts w:hint="eastAsia"/>
        </w:rPr>
        <w:t>规定请愿权</w:t>
      </w:r>
      <w:r>
        <w:t>,</w:t>
      </w:r>
      <w:r>
        <w:rPr>
          <w:rFonts w:hint="eastAsia"/>
        </w:rPr>
        <w:t>同时参照就此问题可能召开的任何政府专家组会议所得的结果。</w:t>
      </w:r>
      <w:r>
        <w:rPr>
          <w:rFonts w:hint="eastAsia"/>
          <w:vertAlign w:val="superscript"/>
        </w:rPr>
        <w:t>３</w:t>
      </w:r>
      <w:r>
        <w:rPr>
          <w:vertAlign w:val="superscript"/>
        </w:rPr>
        <w:t xml:space="preserve"> </w:t>
      </w:r>
      <w:r>
        <w:rPr>
          <w:rFonts w:hint="eastAsia"/>
        </w:rPr>
        <w:t>妇女地位委员会的决定在经济及社会理事会第</w:t>
      </w:r>
      <w:r>
        <w:t>1994/77</w:t>
      </w:r>
      <w:r>
        <w:rPr>
          <w:rFonts w:hint="eastAsia"/>
        </w:rPr>
        <w:t>号决议中得到响应。</w:t>
      </w:r>
    </w:p>
    <w:p w:rsidR="00000000" w:rsidRDefault="00000000">
      <w:pPr>
        <w:tabs>
          <w:tab w:val="clear" w:pos="527"/>
        </w:tabs>
        <w:spacing w:after="120"/>
      </w:pPr>
      <w:r>
        <w:tab/>
        <w:t>4.</w:t>
      </w:r>
      <w:r>
        <w:tab/>
      </w:r>
      <w:r>
        <w:rPr>
          <w:rFonts w:hint="eastAsia"/>
        </w:rPr>
        <w:t>鉴于妇女地位委员会的决定</w:t>
      </w:r>
      <w:r>
        <w:t>,</w:t>
      </w:r>
      <w:r>
        <w:rPr>
          <w:rFonts w:hint="eastAsia"/>
        </w:rPr>
        <w:t>并为了加速工作</w:t>
      </w:r>
      <w:r>
        <w:t>,</w:t>
      </w:r>
      <w:r>
        <w:rPr>
          <w:rFonts w:hint="eastAsia"/>
        </w:rPr>
        <w:t>林堡大学马斯特里赫特人权事务中心与国际人权法律小组一道</w:t>
      </w:r>
      <w:r>
        <w:t>,</w:t>
      </w:r>
      <w:r>
        <w:rPr>
          <w:rFonts w:hint="eastAsia"/>
        </w:rPr>
        <w:t>利用荷兰政府和澳大利亚政府提供的财政援助</w:t>
      </w:r>
      <w:r>
        <w:t>,</w:t>
      </w:r>
      <w:r>
        <w:rPr>
          <w:rFonts w:hint="eastAsia"/>
        </w:rPr>
        <w:t>于</w:t>
      </w:r>
      <w:r>
        <w:t>1994</w:t>
      </w:r>
      <w:r>
        <w:rPr>
          <w:rFonts w:hint="eastAsia"/>
        </w:rPr>
        <w:t>年召开了专家组会议。与会专家来自不同区域和不同的法律体系</w:t>
      </w:r>
      <w:r>
        <w:t>,</w:t>
      </w:r>
      <w:r>
        <w:rPr>
          <w:rFonts w:hint="eastAsia"/>
        </w:rPr>
        <w:t>他们具有国际法知识和其他人权条约机构方面的经验</w:t>
      </w:r>
      <w:r>
        <w:t>,</w:t>
      </w:r>
      <w:r>
        <w:rPr>
          <w:rFonts w:hint="eastAsia"/>
        </w:rPr>
        <w:t>他们之中包括消除对妇女歧视委员会的三名成员。专家组起草的任择议定书草案参考了现行各项国际和区域程序。该草案与其他有关文件都是委员会第十四届会议讨论的基础。根据讨论的结果</w:t>
      </w:r>
      <w:r>
        <w:t>,</w:t>
      </w:r>
      <w:r>
        <w:rPr>
          <w:rFonts w:hint="eastAsia"/>
        </w:rPr>
        <w:t>绝大多数委员会成员建议将以下意见提交妇女地位委员会审议。委员会一名成员对第</w:t>
      </w:r>
      <w:r>
        <w:t>8</w:t>
      </w:r>
      <w:r>
        <w:rPr>
          <w:rFonts w:hint="eastAsia"/>
        </w:rPr>
        <w:t>段和第</w:t>
      </w:r>
      <w:r>
        <w:t>12</w:t>
      </w:r>
      <w:r>
        <w:rPr>
          <w:rFonts w:hint="eastAsia"/>
        </w:rPr>
        <w:t>至</w:t>
      </w:r>
      <w:r>
        <w:t>26</w:t>
      </w:r>
      <w:r>
        <w:rPr>
          <w:rFonts w:hint="eastAsia"/>
        </w:rPr>
        <w:t>段表示保留。</w:t>
      </w:r>
    </w:p>
    <w:p w:rsidR="00000000" w:rsidRDefault="00000000">
      <w:pPr>
        <w:tabs>
          <w:tab w:val="clear" w:pos="527"/>
        </w:tabs>
        <w:spacing w:after="120"/>
        <w:rPr>
          <w:u w:val="single"/>
        </w:rPr>
      </w:pPr>
      <w:r>
        <w:rPr>
          <w:rFonts w:hint="eastAsia"/>
          <w:u w:val="single"/>
        </w:rPr>
        <w:t>任择议定书的要点</w:t>
      </w:r>
    </w:p>
    <w:p w:rsidR="00000000" w:rsidRDefault="00000000">
      <w:pPr>
        <w:tabs>
          <w:tab w:val="clear" w:pos="527"/>
        </w:tabs>
      </w:pPr>
      <w:r>
        <w:tab/>
        <w:t>5.</w:t>
      </w:r>
      <w:r>
        <w:tab/>
      </w:r>
      <w:r>
        <w:rPr>
          <w:rFonts w:hint="eastAsia"/>
        </w:rPr>
        <w:t>《公约》缔约国应有批准或加入任择议定书的选择。本节中的“缔约国”</w:t>
      </w:r>
    </w:p>
    <w:p w:rsidR="00000000" w:rsidRDefault="00000000">
      <w:pPr>
        <w:tabs>
          <w:tab w:val="clear" w:pos="527"/>
        </w:tabs>
      </w:pPr>
      <w:r>
        <w:rPr>
          <w:rFonts w:hint="eastAsia"/>
        </w:rPr>
        <w:t>是指那些已批准或加入任择议定书的国家。</w:t>
      </w:r>
    </w:p>
    <w:p w:rsidR="00000000" w:rsidRDefault="00000000">
      <w:pPr>
        <w:tabs>
          <w:tab w:val="clear" w:pos="527"/>
        </w:tabs>
      </w:pPr>
      <w:r>
        <w:tab/>
        <w:t>6.</w:t>
      </w:r>
      <w:r>
        <w:tab/>
      </w:r>
      <w:r>
        <w:rPr>
          <w:rFonts w:hint="eastAsia"/>
        </w:rPr>
        <w:t>应设想以下两种程序</w:t>
      </w:r>
      <w:r>
        <w:t>:</w:t>
      </w:r>
      <w:r>
        <w:rPr>
          <w:rFonts w:hint="eastAsia"/>
        </w:rPr>
        <w:t>来文程序和调查程序。</w:t>
      </w:r>
    </w:p>
    <w:p w:rsidR="00000000" w:rsidRDefault="00000000">
      <w:pPr>
        <w:tabs>
          <w:tab w:val="clear" w:pos="527"/>
        </w:tabs>
      </w:pPr>
      <w:r>
        <w:tab/>
        <w:t>7.</w:t>
      </w:r>
      <w:r>
        <w:tab/>
      </w:r>
      <w:r>
        <w:rPr>
          <w:rFonts w:hint="eastAsia"/>
        </w:rPr>
        <w:t>提出来文者可以是因《公约》所规定的权利被侵犯而受到伤害或声称因缔约国未履行《公约》规定的义务而直接受影响的个人、团体或组织</w:t>
      </w:r>
      <w:r>
        <w:t>,</w:t>
      </w:r>
      <w:r>
        <w:rPr>
          <w:rFonts w:hint="eastAsia"/>
        </w:rPr>
        <w:t>或是在此一事项中有足够利害关系的个人或团体。</w:t>
      </w:r>
    </w:p>
    <w:p w:rsidR="00000000" w:rsidRDefault="00000000">
      <w:pPr>
        <w:tabs>
          <w:tab w:val="clear" w:pos="527"/>
        </w:tabs>
      </w:pPr>
      <w:r>
        <w:tab/>
        <w:t>8.</w:t>
      </w:r>
      <w:r>
        <w:tab/>
      </w:r>
      <w:r>
        <w:rPr>
          <w:rFonts w:hint="eastAsia"/>
        </w:rPr>
        <w:t>来文应以书面提出并予保守机密。</w:t>
      </w:r>
    </w:p>
    <w:p w:rsidR="00000000" w:rsidRDefault="00000000">
      <w:pPr>
        <w:tabs>
          <w:tab w:val="clear" w:pos="527"/>
        </w:tabs>
      </w:pPr>
      <w:r>
        <w:tab/>
        <w:t>9.</w:t>
      </w:r>
      <w:r>
        <w:tab/>
      </w:r>
      <w:r>
        <w:rPr>
          <w:rFonts w:hint="eastAsia"/>
        </w:rPr>
        <w:t>来文是否可予受理须视以下情况而定</w:t>
      </w:r>
      <w:r>
        <w:t>:</w:t>
      </w:r>
    </w:p>
    <w:p w:rsidR="00000000" w:rsidRDefault="00000000">
      <w:pPr>
        <w:tabs>
          <w:tab w:val="clear" w:pos="527"/>
        </w:tabs>
      </w:pPr>
      <w:r>
        <w:tab/>
        <w:t>(a)</w:t>
      </w:r>
      <w:r>
        <w:tab/>
      </w:r>
      <w:r>
        <w:rPr>
          <w:rFonts w:hint="eastAsia"/>
        </w:rPr>
        <w:t>如《公约》缔约国并未批准或加入任择议定书</w:t>
      </w:r>
      <w:r>
        <w:t>,</w:t>
      </w:r>
      <w:r>
        <w:rPr>
          <w:rFonts w:hint="eastAsia"/>
        </w:rPr>
        <w:t>来文不予受理</w:t>
      </w:r>
      <w:r>
        <w:t>;</w:t>
      </w:r>
    </w:p>
    <w:p w:rsidR="00000000" w:rsidRDefault="00000000">
      <w:pPr>
        <w:tabs>
          <w:tab w:val="clear" w:pos="527"/>
        </w:tabs>
      </w:pPr>
      <w:r>
        <w:tab/>
        <w:t>(b)</w:t>
      </w:r>
      <w:r>
        <w:tab/>
      </w:r>
      <w:r>
        <w:rPr>
          <w:rFonts w:hint="eastAsia"/>
        </w:rPr>
        <w:t>来文不应匿名。</w:t>
      </w:r>
    </w:p>
    <w:p w:rsidR="00000000" w:rsidRDefault="00000000">
      <w:pPr>
        <w:tabs>
          <w:tab w:val="clear" w:pos="527"/>
        </w:tabs>
      </w:pPr>
      <w:r>
        <w:tab/>
        <w:t>(c)</w:t>
      </w:r>
      <w:r>
        <w:tab/>
      </w:r>
      <w:r>
        <w:rPr>
          <w:rFonts w:hint="eastAsia"/>
        </w:rPr>
        <w:t>来文应揭露涉嫌侵犯权利的事实或某一缔约国涉嫌未履行《公约》规定的义务的事实</w:t>
      </w:r>
      <w:r>
        <w:t>;</w:t>
      </w:r>
    </w:p>
    <w:p w:rsidR="00000000" w:rsidRDefault="00000000">
      <w:pPr>
        <w:tabs>
          <w:tab w:val="clear" w:pos="527"/>
        </w:tabs>
      </w:pPr>
      <w:r>
        <w:tab/>
        <w:t>(d)</w:t>
      </w:r>
      <w:r>
        <w:tab/>
      </w:r>
      <w:r>
        <w:rPr>
          <w:rFonts w:hint="eastAsia"/>
        </w:rPr>
        <w:t>来文应与缔约国批准或加入《公约》之后发生的行为或不行为有关</w:t>
      </w:r>
      <w:r>
        <w:t>,</w:t>
      </w:r>
      <w:r>
        <w:rPr>
          <w:rFonts w:hint="eastAsia"/>
        </w:rPr>
        <w:t>除非侵权行为或未能履行这些义务或其影响在议定书对该缔约国生效之后持续发生</w:t>
      </w:r>
      <w:r>
        <w:t>;</w:t>
      </w:r>
    </w:p>
    <w:p w:rsidR="00000000" w:rsidRDefault="00000000">
      <w:pPr>
        <w:tabs>
          <w:tab w:val="clear" w:pos="527"/>
        </w:tabs>
      </w:pPr>
      <w:r>
        <w:tab/>
        <w:t>(e)</w:t>
      </w:r>
      <w:r>
        <w:tab/>
      </w:r>
      <w:r>
        <w:rPr>
          <w:rFonts w:hint="eastAsia"/>
        </w:rPr>
        <w:t>提交来文不应视为滥用权利</w:t>
      </w:r>
      <w:r>
        <w:t>;</w:t>
      </w:r>
    </w:p>
    <w:p w:rsidR="00000000" w:rsidRDefault="00000000">
      <w:pPr>
        <w:tabs>
          <w:tab w:val="clear" w:pos="527"/>
        </w:tabs>
      </w:pPr>
      <w:r>
        <w:tab/>
        <w:t>(f)</w:t>
      </w:r>
      <w:r>
        <w:tab/>
      </w:r>
      <w:r>
        <w:rPr>
          <w:rFonts w:hint="eastAsia"/>
        </w:rPr>
        <w:t>如果并未用尽所有的国内补救办法</w:t>
      </w:r>
      <w:r>
        <w:t>,</w:t>
      </w:r>
      <w:r>
        <w:rPr>
          <w:rFonts w:hint="eastAsia"/>
        </w:rPr>
        <w:t>委员会将宣布对来文不予受理</w:t>
      </w:r>
      <w:r>
        <w:t>,</w:t>
      </w:r>
      <w:r>
        <w:rPr>
          <w:rFonts w:hint="eastAsia"/>
        </w:rPr>
        <w:t>除非委员会认为上述规定是不合理的。如同一事项正由另一国际程序加以审查</w:t>
      </w:r>
      <w:r>
        <w:t>,</w:t>
      </w:r>
      <w:r>
        <w:rPr>
          <w:rFonts w:hint="eastAsia"/>
        </w:rPr>
        <w:t>委员会将宣布该来文不予受理</w:t>
      </w:r>
      <w:r>
        <w:t>,</w:t>
      </w:r>
      <w:r>
        <w:rPr>
          <w:rFonts w:hint="eastAsia"/>
        </w:rPr>
        <w:t>除非委员会认为该一程序受到过分拖延</w:t>
      </w:r>
      <w:r>
        <w:t>;</w:t>
      </w:r>
    </w:p>
    <w:p w:rsidR="00000000" w:rsidRDefault="00000000">
      <w:pPr>
        <w:tabs>
          <w:tab w:val="clear" w:pos="527"/>
        </w:tabs>
      </w:pPr>
      <w:r>
        <w:tab/>
        <w:t>(g)</w:t>
      </w:r>
      <w:r>
        <w:tab/>
      </w:r>
      <w:r>
        <w:rPr>
          <w:rFonts w:hint="eastAsia"/>
        </w:rPr>
        <w:t>如来文执笔者在一段合理的时期内未能提供充分的佐证资料</w:t>
      </w:r>
      <w:r>
        <w:t>,</w:t>
      </w:r>
      <w:r>
        <w:rPr>
          <w:rFonts w:hint="eastAsia"/>
        </w:rPr>
        <w:t>来文将不予受理。</w:t>
      </w:r>
    </w:p>
    <w:p w:rsidR="00000000" w:rsidRDefault="00000000">
      <w:pPr>
        <w:tabs>
          <w:tab w:val="clear" w:pos="527"/>
        </w:tabs>
      </w:pPr>
      <w:r>
        <w:tab/>
        <w:t>10.</w:t>
      </w:r>
      <w:r>
        <w:tab/>
      </w:r>
      <w:r>
        <w:rPr>
          <w:rFonts w:hint="eastAsia"/>
        </w:rPr>
        <w:t>在审查来文前</w:t>
      </w:r>
      <w:r>
        <w:t>,</w:t>
      </w:r>
      <w:r>
        <w:rPr>
          <w:rFonts w:hint="eastAsia"/>
        </w:rPr>
        <w:t>委员会应有权利要求保持现状</w:t>
      </w:r>
      <w:r>
        <w:t>,</w:t>
      </w:r>
      <w:r>
        <w:rPr>
          <w:rFonts w:hint="eastAsia"/>
        </w:rPr>
        <w:t>缔约国应承诺这样做</w:t>
      </w:r>
      <w:r>
        <w:t>,</w:t>
      </w:r>
      <w:r>
        <w:rPr>
          <w:rFonts w:hint="eastAsia"/>
        </w:rPr>
        <w:t>以避免出现无法弥补的伤害。在提出这一要求的同时</w:t>
      </w:r>
      <w:r>
        <w:t>,</w:t>
      </w:r>
      <w:r>
        <w:rPr>
          <w:rFonts w:hint="eastAsia"/>
        </w:rPr>
        <w:t>也应提供资料证明不能推断委员会已断定来文的是非曲直。</w:t>
      </w:r>
    </w:p>
    <w:p w:rsidR="00000000" w:rsidRDefault="00000000">
      <w:pPr>
        <w:tabs>
          <w:tab w:val="clear" w:pos="527"/>
        </w:tabs>
      </w:pPr>
      <w:r>
        <w:tab/>
        <w:t>11.</w:t>
      </w:r>
      <w:r>
        <w:tab/>
      </w:r>
      <w:r>
        <w:rPr>
          <w:rFonts w:hint="eastAsia"/>
        </w:rPr>
        <w:t>来文的性质将以机密方式通知缔约国</w:t>
      </w:r>
      <w:r>
        <w:t>,</w:t>
      </w:r>
      <w:r>
        <w:rPr>
          <w:rFonts w:hint="eastAsia"/>
        </w:rPr>
        <w:t>但未经执笔者同意</w:t>
      </w:r>
      <w:r>
        <w:t>,</w:t>
      </w:r>
      <w:r>
        <w:rPr>
          <w:rFonts w:hint="eastAsia"/>
        </w:rPr>
        <w:t>不透露其身分。缔约国将在特定时间内提出答复或提供有关任何补救办法的资料。在审查进程持续期间</w:t>
      </w:r>
      <w:r>
        <w:t>,</w:t>
      </w:r>
      <w:r>
        <w:rPr>
          <w:rFonts w:hint="eastAsia"/>
        </w:rPr>
        <w:t>委员会将与缔约国合作以促进问题的解决</w:t>
      </w:r>
      <w:r>
        <w:t>,</w:t>
      </w:r>
      <w:r>
        <w:rPr>
          <w:rFonts w:hint="eastAsia"/>
        </w:rPr>
        <w:t>如达成解决</w:t>
      </w:r>
      <w:r>
        <w:t>,</w:t>
      </w:r>
      <w:r>
        <w:rPr>
          <w:rFonts w:hint="eastAsia"/>
        </w:rPr>
        <w:t>其结果将载于委员会一份机密报告内。</w:t>
      </w:r>
    </w:p>
    <w:p w:rsidR="00000000" w:rsidRDefault="00000000">
      <w:pPr>
        <w:tabs>
          <w:tab w:val="clear" w:pos="527"/>
        </w:tabs>
      </w:pPr>
      <w:r>
        <w:tab/>
        <w:t>12.</w:t>
      </w:r>
      <w:r>
        <w:tab/>
      </w:r>
      <w:r>
        <w:rPr>
          <w:rFonts w:hint="eastAsia"/>
        </w:rPr>
        <w:t>委员会将根据缔约国或执笔者提供的或从其他有关方面收到的所有资料审查来文。所有这类资料将转交当事各方供其评论。委员会将制订程序</w:t>
      </w:r>
      <w:r>
        <w:t>,</w:t>
      </w:r>
      <w:r>
        <w:rPr>
          <w:rFonts w:hint="eastAsia"/>
        </w:rPr>
        <w:t>举行审查来文的非公开会议</w:t>
      </w:r>
      <w:r>
        <w:t>,</w:t>
      </w:r>
      <w:r>
        <w:rPr>
          <w:rFonts w:hint="eastAsia"/>
        </w:rPr>
        <w:t>并以委员会全体名义通过意见和任何建议</w:t>
      </w:r>
      <w:r>
        <w:t>,</w:t>
      </w:r>
      <w:r>
        <w:rPr>
          <w:rFonts w:hint="eastAsia"/>
        </w:rPr>
        <w:t>转交当事各方。在审查来文期间</w:t>
      </w:r>
      <w:r>
        <w:t>,</w:t>
      </w:r>
      <w:r>
        <w:rPr>
          <w:rFonts w:hint="eastAsia"/>
        </w:rPr>
        <w:t>委员会可在有关缔约国同意下访问该国领土。</w:t>
      </w:r>
    </w:p>
    <w:p w:rsidR="00000000" w:rsidRDefault="00000000">
      <w:pPr>
        <w:tabs>
          <w:tab w:val="clear" w:pos="527"/>
        </w:tabs>
      </w:pPr>
      <w:r>
        <w:tab/>
        <w:t>13.</w:t>
      </w:r>
      <w:r>
        <w:tab/>
      </w:r>
      <w:r>
        <w:rPr>
          <w:rFonts w:hint="eastAsia"/>
        </w:rPr>
        <w:t>在全体委员会认为来文正当有理时</w:t>
      </w:r>
      <w:r>
        <w:t>,</w:t>
      </w:r>
      <w:r>
        <w:rPr>
          <w:rFonts w:hint="eastAsia"/>
        </w:rPr>
        <w:t>委员会可建议采取一些补救措施或旨在履行《公约》义务的措施。缔约国将对侵权行为作出补救并执行建议。该国还将确保提供适当补救办法</w:t>
      </w:r>
      <w:r>
        <w:t>(</w:t>
      </w:r>
      <w:r>
        <w:rPr>
          <w:rFonts w:hint="eastAsia"/>
        </w:rPr>
        <w:t>其中可包括提供适当赔偿</w:t>
      </w:r>
      <w:r>
        <w:t>),</w:t>
      </w:r>
      <w:r>
        <w:rPr>
          <w:rFonts w:hint="eastAsia"/>
        </w:rPr>
        <w:t>并将在规定的期限内</w:t>
      </w:r>
      <w:r>
        <w:t>,</w:t>
      </w:r>
      <w:r>
        <w:rPr>
          <w:rFonts w:hint="eastAsia"/>
        </w:rPr>
        <w:t>向委员会提供关于采取补救措施的细节。</w:t>
      </w:r>
    </w:p>
    <w:p w:rsidR="00000000" w:rsidRDefault="00000000">
      <w:pPr>
        <w:tabs>
          <w:tab w:val="clear" w:pos="527"/>
        </w:tabs>
      </w:pPr>
      <w:r>
        <w:tab/>
        <w:t>14.</w:t>
      </w:r>
      <w:r>
        <w:tab/>
      </w:r>
      <w:r>
        <w:rPr>
          <w:rFonts w:hint="eastAsia"/>
        </w:rPr>
        <w:t>委员会应有权力就这些措施和补救办法开展或继续进行讨论</w:t>
      </w:r>
      <w:r>
        <w:t>,</w:t>
      </w:r>
      <w:r>
        <w:rPr>
          <w:rFonts w:hint="eastAsia"/>
        </w:rPr>
        <w:t>并应有权力</w:t>
      </w:r>
    </w:p>
    <w:p w:rsidR="00000000" w:rsidRDefault="00000000">
      <w:pPr>
        <w:tabs>
          <w:tab w:val="clear" w:pos="527"/>
        </w:tabs>
      </w:pPr>
      <w:r>
        <w:rPr>
          <w:rFonts w:hint="eastAsia"/>
        </w:rPr>
        <w:t>请缔约国根据《公约》第</w:t>
      </w:r>
      <w:r>
        <w:t>18</w:t>
      </w:r>
      <w:r>
        <w:rPr>
          <w:rFonts w:hint="eastAsia"/>
        </w:rPr>
        <w:t>条在其报告中包括这类资料。</w:t>
      </w:r>
    </w:p>
    <w:p w:rsidR="00000000" w:rsidRDefault="00000000">
      <w:pPr>
        <w:tabs>
          <w:tab w:val="clear" w:pos="527"/>
        </w:tabs>
      </w:pPr>
      <w:r>
        <w:tab/>
        <w:t>15.</w:t>
      </w:r>
      <w:r>
        <w:tab/>
      </w:r>
      <w:r>
        <w:rPr>
          <w:rFonts w:hint="eastAsia"/>
        </w:rPr>
        <w:t>委员会将在其报告中摘述所收到来文的性质、对来文的审查情况、有关缔约国的答复和声明以及委员会的意见和建议。</w:t>
      </w:r>
    </w:p>
    <w:p w:rsidR="00000000" w:rsidRDefault="00000000">
      <w:pPr>
        <w:tabs>
          <w:tab w:val="clear" w:pos="527"/>
        </w:tabs>
      </w:pPr>
      <w:r>
        <w:tab/>
        <w:t>16.</w:t>
      </w:r>
      <w:r>
        <w:tab/>
      </w:r>
      <w:r>
        <w:rPr>
          <w:rFonts w:hint="eastAsia"/>
        </w:rPr>
        <w:t>委员会将有权力将其在本节下的责任交托一个工作组。该工作组将向委员会报告</w:t>
      </w:r>
      <w:r>
        <w:t>,</w:t>
      </w:r>
      <w:r>
        <w:rPr>
          <w:rFonts w:hint="eastAsia"/>
        </w:rPr>
        <w:t>但只有委员会才有权力通过意见和提出建议。</w:t>
      </w:r>
    </w:p>
    <w:p w:rsidR="00000000" w:rsidRDefault="00000000">
      <w:pPr>
        <w:tabs>
          <w:tab w:val="clear" w:pos="527"/>
        </w:tabs>
        <w:spacing w:before="120" w:after="120"/>
      </w:pPr>
      <w:r>
        <w:rPr>
          <w:rFonts w:hint="eastAsia"/>
          <w:u w:val="single"/>
        </w:rPr>
        <w:t>调查程序</w:t>
      </w:r>
    </w:p>
    <w:p w:rsidR="00000000" w:rsidRDefault="00000000">
      <w:pPr>
        <w:tabs>
          <w:tab w:val="clear" w:pos="527"/>
        </w:tabs>
      </w:pPr>
      <w:r>
        <w:tab/>
        <w:t>17.</w:t>
      </w:r>
      <w:r>
        <w:tab/>
      </w:r>
      <w:r>
        <w:rPr>
          <w:rFonts w:hint="eastAsia"/>
        </w:rPr>
        <w:t>委员会如收到可靠资料表明某一缔约国严重地或有步骤地违反了《公约》规定的权利或未履行《公约》所规定的义务</w:t>
      </w:r>
      <w:r>
        <w:t>,</w:t>
      </w:r>
      <w:r>
        <w:rPr>
          <w:rFonts w:hint="eastAsia"/>
        </w:rPr>
        <w:t>委员会应有权利请该缔约国合作审查这些资料并就其提出意见。委员会在审议了这些意见和其他有关资料后</w:t>
      </w:r>
      <w:r>
        <w:t>,</w:t>
      </w:r>
      <w:r>
        <w:rPr>
          <w:rFonts w:hint="eastAsia"/>
        </w:rPr>
        <w:t>应有权力指派一名或多名成员进行调查并紧迫地向委员会提出报告。</w:t>
      </w:r>
    </w:p>
    <w:p w:rsidR="00000000" w:rsidRDefault="00000000">
      <w:pPr>
        <w:tabs>
          <w:tab w:val="clear" w:pos="527"/>
        </w:tabs>
      </w:pPr>
      <w:r>
        <w:tab/>
        <w:t>18.</w:t>
      </w:r>
      <w:r>
        <w:tab/>
      </w:r>
      <w:r>
        <w:rPr>
          <w:rFonts w:hint="eastAsia"/>
        </w:rPr>
        <w:t>这种调查应在缔约国的合作下进行</w:t>
      </w:r>
      <w:r>
        <w:t>,</w:t>
      </w:r>
      <w:r>
        <w:rPr>
          <w:rFonts w:hint="eastAsia"/>
        </w:rPr>
        <w:t>并在缔约国的同意下</w:t>
      </w:r>
      <w:r>
        <w:t>,</w:t>
      </w:r>
      <w:r>
        <w:rPr>
          <w:rFonts w:hint="eastAsia"/>
        </w:rPr>
        <w:t>可包括访问其领土。</w:t>
      </w:r>
    </w:p>
    <w:p w:rsidR="00000000" w:rsidRDefault="00000000">
      <w:pPr>
        <w:tabs>
          <w:tab w:val="clear" w:pos="527"/>
        </w:tabs>
      </w:pPr>
      <w:r>
        <w:tab/>
        <w:t>19.</w:t>
      </w:r>
      <w:r>
        <w:tab/>
      </w:r>
      <w:r>
        <w:rPr>
          <w:rFonts w:hint="eastAsia"/>
        </w:rPr>
        <w:t>在审查调查结果并将其转交缔约国后</w:t>
      </w:r>
      <w:r>
        <w:t>,</w:t>
      </w:r>
      <w:r>
        <w:rPr>
          <w:rFonts w:hint="eastAsia"/>
        </w:rPr>
        <w:t>缔约国应有一段规定的期限提出答复意见。</w:t>
      </w:r>
    </w:p>
    <w:p w:rsidR="00000000" w:rsidRDefault="00000000">
      <w:pPr>
        <w:tabs>
          <w:tab w:val="clear" w:pos="527"/>
        </w:tabs>
      </w:pPr>
      <w:r>
        <w:tab/>
        <w:t>20.</w:t>
      </w:r>
      <w:r>
        <w:tab/>
      </w:r>
      <w:r>
        <w:rPr>
          <w:rFonts w:hint="eastAsia"/>
        </w:rPr>
        <w:t>调查应以机密方式进行</w:t>
      </w:r>
      <w:r>
        <w:t>,</w:t>
      </w:r>
      <w:r>
        <w:rPr>
          <w:rFonts w:hint="eastAsia"/>
        </w:rPr>
        <w:t>在各个阶段都应与缔约国合作。</w:t>
      </w:r>
    </w:p>
    <w:p w:rsidR="00000000" w:rsidRDefault="00000000">
      <w:pPr>
        <w:tabs>
          <w:tab w:val="clear" w:pos="527"/>
        </w:tabs>
      </w:pPr>
      <w:r>
        <w:tab/>
        <w:t>21.</w:t>
      </w:r>
      <w:r>
        <w:tab/>
      </w:r>
      <w:r>
        <w:rPr>
          <w:rFonts w:hint="eastAsia"/>
        </w:rPr>
        <w:t>在进行调查后</w:t>
      </w:r>
      <w:r>
        <w:t>,</w:t>
      </w:r>
      <w:r>
        <w:rPr>
          <w:rFonts w:hint="eastAsia"/>
        </w:rPr>
        <w:t>委员会应鼓励缔约国就其采取的步骤进行讨论。这些讨论可继续进行</w:t>
      </w:r>
      <w:r>
        <w:t>,</w:t>
      </w:r>
      <w:r>
        <w:rPr>
          <w:rFonts w:hint="eastAsia"/>
        </w:rPr>
        <w:t>直到产生满意的结果。委员会可要求缔约国在根据《公约》第</w:t>
      </w:r>
      <w:r>
        <w:t>18</w:t>
      </w:r>
      <w:r>
        <w:rPr>
          <w:rFonts w:hint="eastAsia"/>
        </w:rPr>
        <w:t>条提交的报告中说明其对调查的反应。</w:t>
      </w:r>
    </w:p>
    <w:p w:rsidR="00000000" w:rsidRDefault="00000000">
      <w:pPr>
        <w:tabs>
          <w:tab w:val="clear" w:pos="527"/>
        </w:tabs>
      </w:pPr>
      <w:r>
        <w:tab/>
        <w:t>22.</w:t>
      </w:r>
      <w:r>
        <w:tab/>
      </w:r>
      <w:r>
        <w:rPr>
          <w:rFonts w:hint="eastAsia"/>
        </w:rPr>
        <w:t>在完成所有这些步骤后</w:t>
      </w:r>
      <w:r>
        <w:t>,</w:t>
      </w:r>
      <w:r>
        <w:rPr>
          <w:rFonts w:hint="eastAsia"/>
        </w:rPr>
        <w:t>将授权委员会发表报告。</w:t>
      </w:r>
    </w:p>
    <w:p w:rsidR="00000000" w:rsidRDefault="00000000">
      <w:pPr>
        <w:tabs>
          <w:tab w:val="clear" w:pos="527"/>
        </w:tabs>
      </w:pPr>
      <w:r>
        <w:tab/>
        <w:t>23.</w:t>
      </w:r>
      <w:r>
        <w:tab/>
      </w:r>
      <w:r>
        <w:rPr>
          <w:rFonts w:hint="eastAsia"/>
        </w:rPr>
        <w:t>缔约国一旦批准或加入任择议定书</w:t>
      </w:r>
      <w:r>
        <w:t>,</w:t>
      </w:r>
      <w:r>
        <w:rPr>
          <w:rFonts w:hint="eastAsia"/>
        </w:rPr>
        <w:t>即承诺协助委员会进行调查</w:t>
      </w:r>
      <w:r>
        <w:t>,</w:t>
      </w:r>
      <w:r>
        <w:rPr>
          <w:rFonts w:hint="eastAsia"/>
        </w:rPr>
        <w:t>并防止对任何向委员会提供资料或协助委员会调查的人设置任何障碍或使其受害。</w:t>
      </w:r>
    </w:p>
    <w:p w:rsidR="00000000" w:rsidRDefault="00000000">
      <w:pPr>
        <w:tabs>
          <w:tab w:val="clear" w:pos="527"/>
        </w:tabs>
        <w:spacing w:before="120" w:after="120"/>
        <w:rPr>
          <w:u w:val="single"/>
        </w:rPr>
      </w:pPr>
      <w:r>
        <w:rPr>
          <w:rFonts w:hint="eastAsia"/>
          <w:u w:val="single"/>
        </w:rPr>
        <w:t>一般性事项</w:t>
      </w:r>
    </w:p>
    <w:p w:rsidR="00000000" w:rsidRDefault="00000000">
      <w:pPr>
        <w:tabs>
          <w:tab w:val="clear" w:pos="527"/>
        </w:tabs>
      </w:pPr>
      <w:r>
        <w:tab/>
        <w:t>24.</w:t>
      </w:r>
      <w:r>
        <w:tab/>
      </w:r>
      <w:r>
        <w:rPr>
          <w:rFonts w:hint="eastAsia"/>
        </w:rPr>
        <w:t>缔约国将宣传议定书及其程序、委员会的意见以及与收到的来文或所进行的调查有关的任何建议。</w:t>
      </w:r>
    </w:p>
    <w:p w:rsidR="00000000" w:rsidRDefault="00000000">
      <w:pPr>
        <w:tabs>
          <w:tab w:val="clear" w:pos="527"/>
        </w:tabs>
      </w:pPr>
      <w:r>
        <w:tab/>
        <w:t>25.</w:t>
      </w:r>
      <w:r>
        <w:tab/>
      </w:r>
      <w:r>
        <w:rPr>
          <w:rFonts w:hint="eastAsia"/>
        </w:rPr>
        <w:t>委员会将制定规则和程序</w:t>
      </w:r>
      <w:r>
        <w:t>,</w:t>
      </w:r>
      <w:r>
        <w:rPr>
          <w:rFonts w:hint="eastAsia"/>
        </w:rPr>
        <w:t>使其能够公平有效地而且和在必要时紧迫地进行工作。</w:t>
      </w:r>
    </w:p>
    <w:p w:rsidR="00000000" w:rsidRDefault="00000000">
      <w:pPr>
        <w:tabs>
          <w:tab w:val="clear" w:pos="527"/>
        </w:tabs>
      </w:pPr>
      <w:r>
        <w:tab/>
        <w:t>26.</w:t>
      </w:r>
      <w:r>
        <w:tab/>
      </w:r>
      <w:r>
        <w:rPr>
          <w:rFonts w:hint="eastAsia"/>
        </w:rPr>
        <w:t>将向委员会提供每年不少于三个星期的会议时间和资源</w:t>
      </w:r>
      <w:r>
        <w:t>,</w:t>
      </w:r>
      <w:r>
        <w:rPr>
          <w:rFonts w:hint="eastAsia"/>
        </w:rPr>
        <w:t>包括专家法律咨询意见</w:t>
      </w:r>
      <w:r>
        <w:t>,</w:t>
      </w:r>
      <w:r>
        <w:rPr>
          <w:rFonts w:hint="eastAsia"/>
        </w:rPr>
        <w:t>使委员会能根据《公约》进行工作。</w:t>
      </w:r>
    </w:p>
    <w:p w:rsidR="00000000" w:rsidRDefault="00000000">
      <w:pPr>
        <w:tabs>
          <w:tab w:val="clear" w:pos="527"/>
        </w:tabs>
      </w:pPr>
      <w:r>
        <w:tab/>
        <w:t>27.</w:t>
      </w:r>
      <w:r>
        <w:tab/>
      </w:r>
      <w:r>
        <w:rPr>
          <w:rFonts w:hint="eastAsia"/>
        </w:rPr>
        <w:t>应规定议定书的签署、批准、加入和生效的程序。</w:t>
      </w:r>
    </w:p>
    <w:p w:rsidR="00000000" w:rsidRDefault="00000000">
      <w:pPr>
        <w:tabs>
          <w:tab w:val="clear" w:pos="527"/>
        </w:tabs>
      </w:pPr>
      <w:r>
        <w:tab/>
        <w:t>28.</w:t>
      </w:r>
      <w:r>
        <w:tab/>
      </w:r>
      <w:r>
        <w:rPr>
          <w:rFonts w:hint="eastAsia"/>
        </w:rPr>
        <w:t>不应包括国与国之间的来文程序</w:t>
      </w:r>
      <w:r>
        <w:t>,</w:t>
      </w:r>
      <w:r>
        <w:rPr>
          <w:rFonts w:hint="eastAsia"/>
        </w:rPr>
        <w:t>不得有保留意见。</w:t>
      </w:r>
    </w:p>
    <w:p w:rsidR="00000000" w:rsidRDefault="00000000">
      <w:pPr>
        <w:tabs>
          <w:tab w:val="clear" w:pos="527"/>
        </w:tabs>
      </w:pPr>
      <w:r>
        <w:tab/>
        <w:t>29.</w:t>
      </w:r>
      <w:r>
        <w:tab/>
      </w:r>
      <w:r>
        <w:rPr>
          <w:rFonts w:hint="eastAsia"/>
        </w:rPr>
        <w:t>应规定议定书的修正和废除以及认证文本的程序。</w:t>
      </w:r>
    </w:p>
    <w:p w:rsidR="00000000" w:rsidRDefault="00000000">
      <w:pPr>
        <w:tabs>
          <w:tab w:val="clear" w:pos="527"/>
        </w:tabs>
        <w:spacing w:before="120" w:after="120"/>
        <w:jc w:val="center"/>
      </w:pPr>
      <w:r>
        <w:rPr>
          <w:rFonts w:hint="eastAsia"/>
        </w:rPr>
        <w:t>第</w:t>
      </w:r>
      <w:r>
        <w:t>8</w:t>
      </w:r>
      <w:r>
        <w:rPr>
          <w:rFonts w:hint="eastAsia"/>
        </w:rPr>
        <w:t>号建议</w:t>
      </w:r>
      <w:r>
        <w:t>.</w:t>
      </w:r>
      <w:r>
        <w:tab/>
      </w:r>
      <w:r>
        <w:rPr>
          <w:rFonts w:hint="eastAsia"/>
          <w:u w:val="single"/>
        </w:rPr>
        <w:t>国际人口与发展会议的后续行动</w:t>
      </w:r>
    </w:p>
    <w:p w:rsidR="00000000" w:rsidRDefault="00000000">
      <w:pPr>
        <w:tabs>
          <w:tab w:val="clear" w:pos="527"/>
        </w:tabs>
      </w:pPr>
      <w:r>
        <w:tab/>
      </w:r>
      <w:r>
        <w:rPr>
          <w:rFonts w:hint="eastAsia"/>
          <w:u w:val="single"/>
        </w:rPr>
        <w:t>消除对妇女歧视委员会</w:t>
      </w:r>
      <w:r>
        <w:t>,</w:t>
      </w:r>
    </w:p>
    <w:p w:rsidR="00000000" w:rsidRDefault="00000000">
      <w:pPr>
        <w:tabs>
          <w:tab w:val="clear" w:pos="527"/>
        </w:tabs>
      </w:pPr>
      <w:r>
        <w:tab/>
      </w:r>
      <w:r>
        <w:rPr>
          <w:rFonts w:hint="eastAsia"/>
          <w:u w:val="single"/>
        </w:rPr>
        <w:t>确认</w:t>
      </w:r>
      <w:r>
        <w:rPr>
          <w:rFonts w:hint="eastAsia"/>
        </w:rPr>
        <w:t>必须与积极从事一般人权工作特别是妇女权利工作的联合国机构维持有效的联系和有意义的对话</w:t>
      </w:r>
      <w:r>
        <w:t>,</w:t>
      </w:r>
    </w:p>
    <w:p w:rsidR="00000000" w:rsidRDefault="00000000">
      <w:pPr>
        <w:tabs>
          <w:tab w:val="clear" w:pos="527"/>
        </w:tabs>
      </w:pPr>
      <w:r>
        <w:tab/>
      </w:r>
      <w:r>
        <w:rPr>
          <w:rFonts w:hint="eastAsia"/>
          <w:u w:val="single"/>
        </w:rPr>
        <w:t>考虑到</w:t>
      </w:r>
      <w:r>
        <w:rPr>
          <w:rFonts w:hint="eastAsia"/>
        </w:rPr>
        <w:t>有必要确保它参加和参与目前正在联合国全系统行动范围内开展的与其工作有关的活动</w:t>
      </w:r>
      <w:r>
        <w:t>,</w:t>
      </w:r>
    </w:p>
    <w:p w:rsidR="00000000" w:rsidRDefault="00000000">
      <w:pPr>
        <w:tabs>
          <w:tab w:val="clear" w:pos="527"/>
        </w:tabs>
      </w:pPr>
      <w:r>
        <w:tab/>
      </w:r>
      <w:r>
        <w:rPr>
          <w:rFonts w:hint="eastAsia"/>
          <w:u w:val="single"/>
        </w:rPr>
        <w:t>申明</w:t>
      </w:r>
      <w:r>
        <w:rPr>
          <w:rFonts w:hint="eastAsia"/>
        </w:rPr>
        <w:t>它支持</w:t>
      </w:r>
      <w:r>
        <w:t>1994</w:t>
      </w:r>
      <w:r>
        <w:rPr>
          <w:rFonts w:hint="eastAsia"/>
        </w:rPr>
        <w:t>年</w:t>
      </w:r>
      <w:r>
        <w:t>9</w:t>
      </w:r>
      <w:r>
        <w:rPr>
          <w:rFonts w:hint="eastAsia"/>
        </w:rPr>
        <w:t>月</w:t>
      </w:r>
      <w:r>
        <w:t>5</w:t>
      </w:r>
      <w:r>
        <w:rPr>
          <w:rFonts w:hint="eastAsia"/>
        </w:rPr>
        <w:t>日至</w:t>
      </w:r>
      <w:r>
        <w:t>13</w:t>
      </w:r>
      <w:r>
        <w:rPr>
          <w:rFonts w:hint="eastAsia"/>
        </w:rPr>
        <w:t>日在开罗举行的国际人口与发展会议的《行动纲领》</w:t>
      </w:r>
      <w:r>
        <w:t>,</w:t>
      </w:r>
      <w:r>
        <w:rPr>
          <w:rFonts w:hint="eastAsia"/>
        </w:rPr>
        <w:t>以及这项纲领对实现全世界性别平等和赋与全世界妇女权力的目标的中心地位</w:t>
      </w:r>
      <w:r>
        <w:t>,</w:t>
      </w:r>
    </w:p>
    <w:p w:rsidR="00000000" w:rsidRDefault="00000000">
      <w:pPr>
        <w:tabs>
          <w:tab w:val="clear" w:pos="527"/>
        </w:tabs>
      </w:pPr>
      <w:r>
        <w:tab/>
      </w:r>
      <w:r>
        <w:rPr>
          <w:rFonts w:hint="eastAsia"/>
          <w:u w:val="single"/>
        </w:rPr>
        <w:t>回顾</w:t>
      </w:r>
      <w:r>
        <w:rPr>
          <w:rFonts w:hint="eastAsia"/>
        </w:rPr>
        <w:t>《消除对妇女一切形式歧视公约》第</w:t>
      </w:r>
      <w:r>
        <w:t>10 (h)</w:t>
      </w:r>
      <w:r>
        <w:rPr>
          <w:rFonts w:hint="eastAsia"/>
        </w:rPr>
        <w:t>条、第</w:t>
      </w:r>
      <w:r>
        <w:t>12</w:t>
      </w:r>
      <w:r>
        <w:rPr>
          <w:rFonts w:hint="eastAsia"/>
        </w:rPr>
        <w:t>条和第</w:t>
      </w:r>
      <w:r>
        <w:t>16 (e)</w:t>
      </w:r>
      <w:r>
        <w:rPr>
          <w:rFonts w:hint="eastAsia"/>
        </w:rPr>
        <w:t>条</w:t>
      </w:r>
      <w:r>
        <w:t>,</w:t>
      </w:r>
      <w:r>
        <w:rPr>
          <w:rFonts w:hint="eastAsia"/>
        </w:rPr>
        <w:t>其中除了别的以外</w:t>
      </w:r>
      <w:r>
        <w:t>,</w:t>
      </w:r>
      <w:r>
        <w:rPr>
          <w:rFonts w:hint="eastAsia"/>
        </w:rPr>
        <w:t>规定有接受家庭保健和计划生育教育机会的权利、在平等基础上获得保健服务的权利、接受怀孕和分娩的适当服务的权利、以及在平等基础上自由负责地决定子女人数和生育间隔的权利</w:t>
      </w:r>
      <w:r>
        <w:t>,</w:t>
      </w:r>
    </w:p>
    <w:p w:rsidR="00000000" w:rsidRDefault="00000000">
      <w:pPr>
        <w:tabs>
          <w:tab w:val="clear" w:pos="527"/>
        </w:tabs>
      </w:pPr>
      <w:r>
        <w:tab/>
      </w:r>
      <w:r>
        <w:rPr>
          <w:rFonts w:hint="eastAsia"/>
          <w:u w:val="single"/>
        </w:rPr>
        <w:t>注意到</w:t>
      </w:r>
      <w:r>
        <w:rPr>
          <w:rFonts w:hint="eastAsia"/>
        </w:rPr>
        <w:t>妇女生殖健康的重要性</w:t>
      </w:r>
      <w:r>
        <w:t>,</w:t>
      </w:r>
      <w:r>
        <w:rPr>
          <w:rFonts w:hint="eastAsia"/>
        </w:rPr>
        <w:t>这是她们在与男子平等的基础上享受所有其他人权和自由包括基本的生命权的先决条件</w:t>
      </w:r>
      <w:r>
        <w:t>,</w:t>
      </w:r>
    </w:p>
    <w:p w:rsidR="00000000" w:rsidRDefault="00000000">
      <w:pPr>
        <w:tabs>
          <w:tab w:val="clear" w:pos="527"/>
        </w:tabs>
      </w:pPr>
      <w:r>
        <w:tab/>
      </w:r>
      <w:r>
        <w:rPr>
          <w:rFonts w:hint="eastAsia"/>
          <w:u w:val="single"/>
        </w:rPr>
        <w:t>还注意</w:t>
      </w:r>
      <w:r>
        <w:rPr>
          <w:rFonts w:hint="eastAsia"/>
        </w:rPr>
        <w:t>到委员会第十四届会议收到了世界卫生组织在《公约》范围内提出的关于人体免疫机能丧失病毒</w:t>
      </w:r>
      <w:r>
        <w:t>/</w:t>
      </w:r>
      <w:r>
        <w:rPr>
          <w:rFonts w:hint="eastAsia"/>
        </w:rPr>
        <w:t>艾滋病与妇女人权的资料</w:t>
      </w:r>
      <w:r>
        <w:t>,</w:t>
      </w:r>
    </w:p>
    <w:p w:rsidR="00000000" w:rsidRDefault="00000000">
      <w:pPr>
        <w:tabs>
          <w:tab w:val="clear" w:pos="527"/>
        </w:tabs>
      </w:pPr>
      <w:r>
        <w:tab/>
      </w:r>
      <w:r>
        <w:rPr>
          <w:rFonts w:hint="eastAsia"/>
          <w:u w:val="single"/>
        </w:rPr>
        <w:t>回顾</w:t>
      </w:r>
      <w:r>
        <w:rPr>
          <w:rFonts w:hint="eastAsia"/>
        </w:rPr>
        <w:t>人权条约机构主持人第五次会议的报告所载的评论</w:t>
      </w:r>
      <w:r>
        <w:t>(A/49/537,</w:t>
      </w:r>
      <w:r>
        <w:rPr>
          <w:rFonts w:hint="eastAsia"/>
        </w:rPr>
        <w:t>附件</w:t>
      </w:r>
      <w:r>
        <w:t>),</w:t>
      </w:r>
      <w:r>
        <w:rPr>
          <w:rFonts w:hint="eastAsia"/>
        </w:rPr>
        <w:t>其中鼓励与各专门机构和联合国其他机构进行合作</w:t>
      </w:r>
      <w:r>
        <w:t>,</w:t>
      </w:r>
      <w:r>
        <w:rPr>
          <w:rFonts w:hint="eastAsia"/>
        </w:rPr>
        <w:t>确保在适用人权条约和其他国际文书的有关规定时协调一致</w:t>
      </w:r>
      <w:r>
        <w:t>,</w:t>
      </w:r>
    </w:p>
    <w:p w:rsidR="00000000" w:rsidRDefault="00000000">
      <w:pPr>
        <w:tabs>
          <w:tab w:val="clear" w:pos="527"/>
        </w:tabs>
      </w:pPr>
      <w:r>
        <w:tab/>
        <w:t>1.</w:t>
      </w:r>
      <w:r>
        <w:tab/>
      </w:r>
      <w:r>
        <w:rPr>
          <w:rFonts w:hint="eastAsia"/>
          <w:u w:val="single"/>
        </w:rPr>
        <w:t>决定</w:t>
      </w:r>
      <w:r>
        <w:rPr>
          <w:rFonts w:hint="eastAsia"/>
        </w:rPr>
        <w:t>采用《消除对妇女一切形式歧视公约》规定的报告机制</w:t>
      </w:r>
      <w:r>
        <w:t>,</w:t>
      </w:r>
      <w:r>
        <w:rPr>
          <w:rFonts w:hint="eastAsia"/>
        </w:rPr>
        <w:t>以注视《国际人口与发展会议行动纲领》关于妇女人权部分的实施情况</w:t>
      </w:r>
      <w:r>
        <w:t>;</w:t>
      </w:r>
    </w:p>
    <w:p w:rsidR="00000000" w:rsidRDefault="00000000">
      <w:pPr>
        <w:tabs>
          <w:tab w:val="clear" w:pos="527"/>
        </w:tabs>
      </w:pPr>
      <w:r>
        <w:tab/>
        <w:t>2.</w:t>
      </w:r>
      <w:r>
        <w:tab/>
      </w:r>
      <w:r>
        <w:rPr>
          <w:rFonts w:hint="eastAsia"/>
          <w:u w:val="single"/>
        </w:rPr>
        <w:t>又决定</w:t>
      </w:r>
      <w:r>
        <w:rPr>
          <w:rFonts w:hint="eastAsia"/>
        </w:rPr>
        <w:t>委员会应编纂一套妇女生殖健康领域的国际法标准</w:t>
      </w:r>
      <w:r>
        <w:t>;</w:t>
      </w:r>
    </w:p>
    <w:p w:rsidR="00000000" w:rsidRDefault="00000000">
      <w:pPr>
        <w:tabs>
          <w:tab w:val="clear" w:pos="527"/>
        </w:tabs>
        <w:spacing w:after="120"/>
      </w:pPr>
      <w:r>
        <w:tab/>
        <w:t>3.</w:t>
      </w:r>
      <w:r>
        <w:tab/>
      </w:r>
      <w:r>
        <w:rPr>
          <w:rFonts w:hint="eastAsia"/>
          <w:u w:val="single"/>
        </w:rPr>
        <w:t>请</w:t>
      </w:r>
      <w:r>
        <w:rPr>
          <w:rFonts w:hint="eastAsia"/>
        </w:rPr>
        <w:t>委员会主席与联合国人口基金执行主任协商</w:t>
      </w:r>
      <w:r>
        <w:t>,</w:t>
      </w:r>
      <w:r>
        <w:rPr>
          <w:rFonts w:hint="eastAsia"/>
        </w:rPr>
        <w:t>探讨是否可能召开一次所有人权条约机构主持人会议</w:t>
      </w:r>
      <w:r>
        <w:t>,</w:t>
      </w:r>
      <w:r>
        <w:rPr>
          <w:rFonts w:hint="eastAsia"/>
        </w:rPr>
        <w:t>促使他们之间进行有效的资讯交流</w:t>
      </w:r>
      <w:r>
        <w:t>,</w:t>
      </w:r>
      <w:r>
        <w:rPr>
          <w:rFonts w:hint="eastAsia"/>
        </w:rPr>
        <w:t>并就《行动纲领》关于人权部分的后续工作与联合国系统的有关机构协调。</w:t>
      </w:r>
    </w:p>
    <w:p w:rsidR="00000000" w:rsidRDefault="00000000">
      <w:pPr>
        <w:tabs>
          <w:tab w:val="clear" w:pos="527"/>
        </w:tabs>
        <w:spacing w:after="120"/>
        <w:jc w:val="center"/>
      </w:pPr>
      <w:r>
        <w:t>C.</w:t>
      </w:r>
      <w:r>
        <w:tab/>
      </w:r>
      <w:r>
        <w:rPr>
          <w:rFonts w:hint="eastAsia"/>
          <w:u w:val="single"/>
        </w:rPr>
        <w:t>决定</w:t>
      </w:r>
    </w:p>
    <w:p w:rsidR="00000000" w:rsidRDefault="00000000">
      <w:pPr>
        <w:tabs>
          <w:tab w:val="clear" w:pos="527"/>
        </w:tabs>
        <w:spacing w:after="120"/>
        <w:jc w:val="center"/>
      </w:pPr>
      <w:r>
        <w:rPr>
          <w:rFonts w:hint="eastAsia"/>
        </w:rPr>
        <w:t>决定一</w:t>
      </w:r>
      <w:r>
        <w:tab/>
        <w:t>14/1</w:t>
      </w:r>
    </w:p>
    <w:p w:rsidR="00000000" w:rsidRDefault="00000000">
      <w:pPr>
        <w:tabs>
          <w:tab w:val="clear" w:pos="527"/>
        </w:tabs>
      </w:pPr>
      <w:r>
        <w:tab/>
      </w:r>
      <w:r>
        <w:rPr>
          <w:rFonts w:hint="eastAsia"/>
        </w:rPr>
        <w:t>委员会决定</w:t>
      </w:r>
      <w:r>
        <w:t>,</w:t>
      </w:r>
      <w:r>
        <w:rPr>
          <w:rFonts w:hint="eastAsia"/>
        </w:rPr>
        <w:t>根据同每一缔约国进行的建设性对话结果拟定的总结意见应在委员会每届会议结束后立即以通过时的语文与报告分别送交每一缔约国。</w:t>
      </w:r>
    </w:p>
    <w:p w:rsidR="00000000" w:rsidRDefault="00000000">
      <w:pPr>
        <w:tabs>
          <w:tab w:val="clear" w:pos="527"/>
        </w:tabs>
      </w:pPr>
      <w:r>
        <w:tab/>
      </w:r>
      <w:r>
        <w:rPr>
          <w:rFonts w:hint="eastAsia"/>
        </w:rPr>
        <w:t>委员会注意到</w:t>
      </w:r>
      <w:r>
        <w:t>,</w:t>
      </w:r>
      <w:r>
        <w:rPr>
          <w:rFonts w:hint="eastAsia"/>
        </w:rPr>
        <w:t>委员会第十三届会议的简要记录在第十四届会议才收到</w:t>
      </w:r>
      <w:r>
        <w:t>,</w:t>
      </w:r>
      <w:r>
        <w:rPr>
          <w:rFonts w:hint="eastAsia"/>
        </w:rPr>
        <w:t>而且既不正确也不完整。因此</w:t>
      </w:r>
      <w:r>
        <w:t>,</w:t>
      </w:r>
      <w:r>
        <w:rPr>
          <w:rFonts w:hint="eastAsia"/>
        </w:rPr>
        <w:t>委员会决定请秘书处确保简要记录完整和及时印发</w:t>
      </w:r>
      <w:r>
        <w:t>,</w:t>
      </w:r>
      <w:r>
        <w:rPr>
          <w:rFonts w:hint="eastAsia"/>
        </w:rPr>
        <w:t>以便于更正。</w:t>
      </w:r>
    </w:p>
    <w:p w:rsidR="00000000" w:rsidRDefault="00000000">
      <w:pPr>
        <w:tabs>
          <w:tab w:val="clear" w:pos="527"/>
        </w:tabs>
      </w:pPr>
      <w:r>
        <w:tab/>
      </w:r>
      <w:r>
        <w:rPr>
          <w:rFonts w:hint="eastAsia"/>
        </w:rPr>
        <w:t>委员会注意到</w:t>
      </w:r>
      <w:r>
        <w:t>,</w:t>
      </w:r>
      <w:r>
        <w:rPr>
          <w:rFonts w:hint="eastAsia"/>
        </w:rPr>
        <w:t>秘书处新闻部发行的《公约》西班牙文译本并不精确</w:t>
      </w:r>
      <w:r>
        <w:t>,</w:t>
      </w:r>
      <w:r>
        <w:rPr>
          <w:rFonts w:hint="eastAsia"/>
        </w:rPr>
        <w:t>尤其是第</w:t>
      </w:r>
      <w:r>
        <w:t>10(h)</w:t>
      </w:r>
      <w:r>
        <w:rPr>
          <w:rFonts w:hint="eastAsia"/>
        </w:rPr>
        <w:t>条。委员会决定请秘书处审查新闻部印发的所有译本</w:t>
      </w:r>
      <w:r>
        <w:t>,</w:t>
      </w:r>
      <w:r>
        <w:rPr>
          <w:rFonts w:hint="eastAsia"/>
        </w:rPr>
        <w:t>以确保正确无误。</w:t>
      </w:r>
    </w:p>
    <w:p w:rsidR="00000000" w:rsidRDefault="00000000">
      <w:pPr>
        <w:tabs>
          <w:tab w:val="clear" w:pos="527"/>
        </w:tabs>
      </w:pPr>
      <w:r>
        <w:tab/>
      </w:r>
      <w:r>
        <w:rPr>
          <w:rFonts w:hint="eastAsia"/>
        </w:rPr>
        <w:t>委员会表示希望尽快审查将在第四次妇女问题世界会议讨论的《行动纲要》草案。委员会请秘书处将该草案发给委员会成员。</w:t>
      </w:r>
    </w:p>
    <w:p w:rsidR="00000000" w:rsidRDefault="00000000">
      <w:pPr>
        <w:tabs>
          <w:tab w:val="clear" w:pos="527"/>
        </w:tabs>
        <w:spacing w:before="120" w:after="120"/>
        <w:jc w:val="center"/>
      </w:pPr>
      <w:r>
        <w:rPr>
          <w:rFonts w:hint="eastAsia"/>
        </w:rPr>
        <w:t>决定二</w:t>
      </w:r>
      <w:r>
        <w:tab/>
        <w:t>14/2</w:t>
      </w:r>
    </w:p>
    <w:p w:rsidR="00000000" w:rsidRDefault="00000000">
      <w:pPr>
        <w:tabs>
          <w:tab w:val="clear" w:pos="527"/>
        </w:tabs>
      </w:pPr>
      <w:r>
        <w:tab/>
      </w:r>
      <w:r>
        <w:rPr>
          <w:rFonts w:hint="eastAsia"/>
          <w:u w:val="single"/>
        </w:rPr>
        <w:t>消除对妇女歧视委员会</w:t>
      </w:r>
      <w:r>
        <w:t>,</w:t>
      </w:r>
    </w:p>
    <w:p w:rsidR="00000000" w:rsidRDefault="00000000">
      <w:pPr>
        <w:tabs>
          <w:tab w:val="clear" w:pos="527"/>
        </w:tabs>
      </w:pPr>
      <w:r>
        <w:tab/>
      </w:r>
      <w:r>
        <w:rPr>
          <w:rFonts w:hint="eastAsia"/>
          <w:u w:val="single"/>
        </w:rPr>
        <w:t>回顾</w:t>
      </w:r>
      <w:r>
        <w:t>1993</w:t>
      </w:r>
      <w:r>
        <w:rPr>
          <w:rFonts w:hint="eastAsia"/>
        </w:rPr>
        <w:t>年</w:t>
      </w:r>
      <w:r>
        <w:t>6</w:t>
      </w:r>
      <w:r>
        <w:rPr>
          <w:rFonts w:hint="eastAsia"/>
        </w:rPr>
        <w:t>月通过的《维也纳宣言和行动纲领》</w:t>
      </w:r>
      <w:r>
        <w:rPr>
          <w:rFonts w:hint="eastAsia"/>
          <w:vertAlign w:val="superscript"/>
        </w:rPr>
        <w:t>１</w:t>
      </w:r>
      <w:r>
        <w:t xml:space="preserve"> </w:t>
      </w:r>
      <w:r>
        <w:rPr>
          <w:rFonts w:hint="eastAsia"/>
        </w:rPr>
        <w:t>确认妇女和女童的人权是普遍性人权当中不可剥夺和不可分割的一个整体部分</w:t>
      </w:r>
      <w:r>
        <w:t>,</w:t>
      </w:r>
      <w:r>
        <w:rPr>
          <w:rFonts w:hint="eastAsia"/>
        </w:rPr>
        <w:t>强调妇女人权因此应成为联合国人权活动、包括促进有关妇女的所有人权文书的工作的一个组成部分</w:t>
      </w:r>
      <w:r>
        <w:t>,</w:t>
      </w:r>
    </w:p>
    <w:p w:rsidR="00000000" w:rsidRDefault="00000000">
      <w:pPr>
        <w:tabs>
          <w:tab w:val="clear" w:pos="527"/>
        </w:tabs>
      </w:pPr>
      <w:r>
        <w:tab/>
      </w:r>
      <w:r>
        <w:rPr>
          <w:rFonts w:hint="eastAsia"/>
          <w:u w:val="single"/>
        </w:rPr>
        <w:t>考虑到</w:t>
      </w:r>
      <w:r>
        <w:rPr>
          <w:rFonts w:hint="eastAsia"/>
        </w:rPr>
        <w:t>人权条约机构主持人第三、四、五次会议建议</w:t>
      </w:r>
      <w:r>
        <w:rPr>
          <w:rFonts w:hint="eastAsia"/>
          <w:vertAlign w:val="superscript"/>
        </w:rPr>
        <w:t>２</w:t>
      </w:r>
      <w:r>
        <w:rPr>
          <w:vertAlign w:val="superscript"/>
        </w:rPr>
        <w:t xml:space="preserve"> </w:t>
      </w:r>
      <w:r>
        <w:rPr>
          <w:rFonts w:hint="eastAsia"/>
        </w:rPr>
        <w:t>委员会设于日内瓦</w:t>
      </w:r>
      <w:r>
        <w:t>,</w:t>
      </w:r>
      <w:r>
        <w:rPr>
          <w:rFonts w:hint="eastAsia"/>
        </w:rPr>
        <w:t>由秘书处人权事务中心提供服务</w:t>
      </w:r>
      <w:r>
        <w:t>,</w:t>
      </w:r>
    </w:p>
    <w:p w:rsidR="00000000" w:rsidRDefault="00000000">
      <w:pPr>
        <w:tabs>
          <w:tab w:val="clear" w:pos="527"/>
        </w:tabs>
        <w:rPr>
          <w:spacing w:val="-4"/>
        </w:rPr>
      </w:pPr>
      <w:r>
        <w:tab/>
      </w:r>
      <w:r>
        <w:rPr>
          <w:rFonts w:hint="eastAsia"/>
          <w:spacing w:val="-4"/>
          <w:u w:val="single"/>
        </w:rPr>
        <w:t>回顾</w:t>
      </w:r>
      <w:r>
        <w:rPr>
          <w:rFonts w:hint="eastAsia"/>
          <w:spacing w:val="-4"/>
        </w:rPr>
        <w:t>委员会过去几届会议都曾审议过将妇女人权纳入联合国条约机构主流的好处</w:t>
      </w:r>
      <w:r>
        <w:rPr>
          <w:spacing w:val="-4"/>
        </w:rPr>
        <w:t>,</w:t>
      </w:r>
    </w:p>
    <w:p w:rsidR="00000000" w:rsidRDefault="00000000">
      <w:pPr>
        <w:tabs>
          <w:tab w:val="clear" w:pos="527"/>
        </w:tabs>
      </w:pPr>
      <w:r>
        <w:tab/>
      </w:r>
      <w:r>
        <w:rPr>
          <w:rFonts w:hint="eastAsia"/>
          <w:u w:val="single"/>
        </w:rPr>
        <w:t>又回顾</w:t>
      </w:r>
      <w:r>
        <w:rPr>
          <w:rFonts w:hint="eastAsia"/>
        </w:rPr>
        <w:t>妇女地位委员会关于将妇女人权纳入主流的</w:t>
      </w:r>
      <w:r>
        <w:t>1994</w:t>
      </w:r>
      <w:r>
        <w:rPr>
          <w:rFonts w:hint="eastAsia"/>
        </w:rPr>
        <w:t>年</w:t>
      </w:r>
      <w:r>
        <w:t>3</w:t>
      </w:r>
      <w:r>
        <w:rPr>
          <w:rFonts w:hint="eastAsia"/>
        </w:rPr>
        <w:t>月</w:t>
      </w:r>
      <w:r>
        <w:t>18</w:t>
      </w:r>
      <w:r>
        <w:rPr>
          <w:rFonts w:hint="eastAsia"/>
        </w:rPr>
        <w:t>日第</w:t>
      </w:r>
      <w:r>
        <w:t>38/2</w:t>
      </w:r>
      <w:r>
        <w:rPr>
          <w:rFonts w:hint="eastAsia"/>
        </w:rPr>
        <w:t>号决议</w:t>
      </w:r>
      <w:r>
        <w:rPr>
          <w:rFonts w:hint="eastAsia"/>
          <w:vertAlign w:val="superscript"/>
        </w:rPr>
        <w:t>３</w:t>
      </w:r>
      <w:r>
        <w:rPr>
          <w:vertAlign w:val="superscript"/>
        </w:rPr>
        <w:t xml:space="preserve"> </w:t>
      </w:r>
      <w:r>
        <w:rPr>
          <w:rFonts w:hint="eastAsia"/>
        </w:rPr>
        <w:t>和人权委员会关于将妇女权利纳入联合国的人权机制的</w:t>
      </w:r>
      <w:r>
        <w:t>1994</w:t>
      </w:r>
      <w:r>
        <w:rPr>
          <w:rFonts w:hint="eastAsia"/>
        </w:rPr>
        <w:t>年</w:t>
      </w:r>
      <w:r>
        <w:t>3</w:t>
      </w:r>
      <w:r>
        <w:rPr>
          <w:rFonts w:hint="eastAsia"/>
        </w:rPr>
        <w:t>月</w:t>
      </w:r>
      <w:r>
        <w:t>4</w:t>
      </w:r>
      <w:r>
        <w:rPr>
          <w:rFonts w:hint="eastAsia"/>
        </w:rPr>
        <w:t>日第</w:t>
      </w:r>
      <w:r>
        <w:t>1994/45</w:t>
      </w:r>
      <w:r>
        <w:rPr>
          <w:rFonts w:hint="eastAsia"/>
        </w:rPr>
        <w:t>号决议</w:t>
      </w:r>
      <w:r>
        <w:t>,</w:t>
      </w:r>
      <w:r>
        <w:rPr>
          <w:rFonts w:hint="eastAsia"/>
          <w:vertAlign w:val="superscript"/>
        </w:rPr>
        <w:t>４</w:t>
      </w:r>
    </w:p>
    <w:p w:rsidR="00000000" w:rsidRDefault="00000000">
      <w:pPr>
        <w:tabs>
          <w:tab w:val="clear" w:pos="527"/>
        </w:tabs>
      </w:pPr>
      <w:r>
        <w:tab/>
      </w:r>
      <w:r>
        <w:rPr>
          <w:rFonts w:hint="eastAsia"/>
          <w:u w:val="single"/>
        </w:rPr>
        <w:t>注意到</w:t>
      </w:r>
      <w:r>
        <w:rPr>
          <w:rFonts w:hint="eastAsia"/>
        </w:rPr>
        <w:t>委员会的年度会议审议的问题的数量和实质都有所增加</w:t>
      </w:r>
      <w:r>
        <w:t>,</w:t>
      </w:r>
      <w:r>
        <w:rPr>
          <w:rFonts w:hint="eastAsia"/>
        </w:rPr>
        <w:t>因而体现了妇女人权的意义日形重要</w:t>
      </w:r>
      <w:r>
        <w:t>,</w:t>
      </w:r>
    </w:p>
    <w:p w:rsidR="00000000" w:rsidRDefault="00000000">
      <w:pPr>
        <w:tabs>
          <w:tab w:val="clear" w:pos="527"/>
        </w:tabs>
      </w:pPr>
      <w:r>
        <w:tab/>
      </w:r>
      <w:r>
        <w:rPr>
          <w:rFonts w:hint="eastAsia"/>
          <w:u w:val="single"/>
        </w:rPr>
        <w:t>铭记</w:t>
      </w:r>
      <w:r>
        <w:rPr>
          <w:rFonts w:hint="eastAsia"/>
        </w:rPr>
        <w:t>在适用《公约》第</w:t>
      </w:r>
      <w:r>
        <w:t>20</w:t>
      </w:r>
      <w:r>
        <w:rPr>
          <w:rFonts w:hint="eastAsia"/>
        </w:rPr>
        <w:t>条第</w:t>
      </w:r>
      <w:r>
        <w:t>2</w:t>
      </w:r>
      <w:r>
        <w:rPr>
          <w:rFonts w:hint="eastAsia"/>
        </w:rPr>
        <w:t>款时</w:t>
      </w:r>
      <w:r>
        <w:t>,</w:t>
      </w:r>
      <w:r>
        <w:rPr>
          <w:rFonts w:hint="eastAsia"/>
        </w:rPr>
        <w:t>应能鼓励缔约国按期提出报告</w:t>
      </w:r>
      <w:r>
        <w:t>,</w:t>
      </w:r>
    </w:p>
    <w:p w:rsidR="00000000" w:rsidRDefault="00000000">
      <w:pPr>
        <w:tabs>
          <w:tab w:val="clear" w:pos="527"/>
        </w:tabs>
      </w:pPr>
      <w:r>
        <w:tab/>
      </w:r>
      <w:r>
        <w:rPr>
          <w:rFonts w:hint="eastAsia"/>
          <w:u w:val="single"/>
        </w:rPr>
        <w:t>请</w:t>
      </w:r>
      <w:r>
        <w:rPr>
          <w:rFonts w:hint="eastAsia"/>
        </w:rPr>
        <w:t>秘书长将消除对妇女歧视委员会设于日内瓦</w:t>
      </w:r>
      <w:r>
        <w:t>,</w:t>
      </w:r>
      <w:r>
        <w:rPr>
          <w:rFonts w:hint="eastAsia"/>
        </w:rPr>
        <w:t>由人权事务中心提供服务</w:t>
      </w:r>
      <w:r>
        <w:t>;</w:t>
      </w:r>
    </w:p>
    <w:p w:rsidR="00000000" w:rsidRDefault="00000000">
      <w:pPr>
        <w:tabs>
          <w:tab w:val="clear" w:pos="527"/>
        </w:tabs>
      </w:pPr>
      <w:r>
        <w:tab/>
      </w:r>
      <w:r>
        <w:rPr>
          <w:rFonts w:hint="eastAsia"/>
          <w:u w:val="single"/>
        </w:rPr>
        <w:t>又请</w:t>
      </w:r>
      <w:r>
        <w:rPr>
          <w:rFonts w:hint="eastAsia"/>
        </w:rPr>
        <w:t>秘书长按照《消除对妇女一切形式歧视公约》第</w:t>
      </w:r>
      <w:r>
        <w:t>17</w:t>
      </w:r>
      <w:r>
        <w:rPr>
          <w:rFonts w:hint="eastAsia"/>
        </w:rPr>
        <w:t>条第</w:t>
      </w:r>
      <w:r>
        <w:t>9</w:t>
      </w:r>
      <w:r>
        <w:rPr>
          <w:rFonts w:hint="eastAsia"/>
        </w:rPr>
        <w:t>款的规定向委员会提供必需的工作人员和设备</w:t>
      </w:r>
      <w:r>
        <w:t>,</w:t>
      </w:r>
      <w:r>
        <w:rPr>
          <w:rFonts w:hint="eastAsia"/>
        </w:rPr>
        <w:t>以便委员会有效地履行其职务</w:t>
      </w:r>
      <w:r>
        <w:t>,</w:t>
      </w:r>
      <w:r>
        <w:rPr>
          <w:rFonts w:hint="eastAsia"/>
        </w:rPr>
        <w:t>同时考虑到与提高妇女地位司的联系</w:t>
      </w:r>
      <w:r>
        <w:t>;</w:t>
      </w:r>
    </w:p>
    <w:p w:rsidR="00000000" w:rsidRDefault="00000000">
      <w:pPr>
        <w:tabs>
          <w:tab w:val="clear" w:pos="527"/>
        </w:tabs>
      </w:pPr>
      <w:r>
        <w:tab/>
      </w:r>
      <w:r>
        <w:rPr>
          <w:rFonts w:hint="eastAsia"/>
          <w:u w:val="single"/>
        </w:rPr>
        <w:t>宣布</w:t>
      </w:r>
      <w:r>
        <w:rPr>
          <w:rFonts w:hint="eastAsia"/>
        </w:rPr>
        <w:t>妇女地位委员会和本委员会在加强联合国总体人权工作的性别意识方面以及在促进妇女的普遍性和不可分割人权方面作用重要</w:t>
      </w:r>
      <w:r>
        <w:t>,</w:t>
      </w:r>
      <w:r>
        <w:rPr>
          <w:rFonts w:hint="eastAsia"/>
        </w:rPr>
        <w:t>因此请秘书长确保维</w:t>
      </w:r>
      <w:r>
        <w:t xml:space="preserve"> </w:t>
      </w:r>
      <w:r>
        <w:rPr>
          <w:rFonts w:hint="eastAsia"/>
        </w:rPr>
        <w:t>持妇女地位委员会和消除对妇女歧视委员会之间的联系</w:t>
      </w:r>
      <w:r>
        <w:t>,</w:t>
      </w:r>
      <w:r>
        <w:rPr>
          <w:rFonts w:hint="eastAsia"/>
        </w:rPr>
        <w:t>而继续执行《公约》第</w:t>
      </w:r>
      <w:r>
        <w:t>21</w:t>
      </w:r>
      <w:r>
        <w:rPr>
          <w:rFonts w:hint="eastAsia"/>
        </w:rPr>
        <w:t>条第</w:t>
      </w:r>
      <w:r>
        <w:t>2</w:t>
      </w:r>
      <w:r>
        <w:rPr>
          <w:rFonts w:hint="eastAsia"/>
        </w:rPr>
        <w:t>款就是这种联系的一种形式</w:t>
      </w:r>
      <w:r>
        <w:t>;</w:t>
      </w:r>
    </w:p>
    <w:p w:rsidR="00000000" w:rsidRDefault="00000000">
      <w:pPr>
        <w:tabs>
          <w:tab w:val="clear" w:pos="527"/>
        </w:tabs>
      </w:pPr>
      <w:r>
        <w:tab/>
      </w:r>
      <w:r>
        <w:rPr>
          <w:rFonts w:hint="eastAsia"/>
          <w:u w:val="single"/>
        </w:rPr>
        <w:t>敦促</w:t>
      </w:r>
      <w:r>
        <w:rPr>
          <w:rFonts w:hint="eastAsia"/>
        </w:rPr>
        <w:t>秘书长立即加速执行本决定。</w:t>
      </w:r>
    </w:p>
    <w:p w:rsidR="00000000" w:rsidRDefault="00000000">
      <w:pPr>
        <w:tabs>
          <w:tab w:val="clear" w:pos="527"/>
        </w:tabs>
        <w:spacing w:before="120" w:after="120"/>
        <w:jc w:val="center"/>
      </w:pPr>
      <w:r>
        <w:rPr>
          <w:rFonts w:hint="eastAsia"/>
        </w:rPr>
        <w:t>决定三</w:t>
      </w:r>
      <w:r>
        <w:tab/>
        <w:t>14/3</w:t>
      </w:r>
    </w:p>
    <w:p w:rsidR="00000000" w:rsidRDefault="00000000">
      <w:pPr>
        <w:tabs>
          <w:tab w:val="clear" w:pos="527"/>
        </w:tabs>
      </w:pPr>
      <w:r>
        <w:tab/>
      </w:r>
      <w:r>
        <w:rPr>
          <w:rFonts w:hint="eastAsia"/>
          <w:u w:val="single"/>
        </w:rPr>
        <w:t>消除对妇女歧视委员会</w:t>
      </w:r>
      <w:r>
        <w:t>,</w:t>
      </w:r>
    </w:p>
    <w:p w:rsidR="00000000" w:rsidRDefault="00000000">
      <w:pPr>
        <w:tabs>
          <w:tab w:val="clear" w:pos="527"/>
        </w:tabs>
      </w:pPr>
      <w:r>
        <w:tab/>
      </w:r>
      <w:r>
        <w:rPr>
          <w:rFonts w:hint="eastAsia"/>
          <w:u w:val="single"/>
        </w:rPr>
        <w:t>考虑到</w:t>
      </w:r>
      <w:r>
        <w:rPr>
          <w:rFonts w:hint="eastAsia"/>
        </w:rPr>
        <w:t>《联合国宪章》重申对基本人权、人身尊严和价值以及男女平等权利的信念</w:t>
      </w:r>
      <w:r>
        <w:t>,</w:t>
      </w:r>
    </w:p>
    <w:p w:rsidR="00000000" w:rsidRDefault="00000000">
      <w:pPr>
        <w:tabs>
          <w:tab w:val="clear" w:pos="527"/>
        </w:tabs>
      </w:pPr>
      <w:r>
        <w:tab/>
      </w:r>
      <w:r>
        <w:rPr>
          <w:rFonts w:hint="eastAsia"/>
          <w:u w:val="single"/>
        </w:rPr>
        <w:t>重申</w:t>
      </w:r>
      <w:r>
        <w:rPr>
          <w:rFonts w:hint="eastAsia"/>
        </w:rPr>
        <w:t>《消除对妇女一切形式歧视公约》作为促进和保护妇女人权的唯一人权文书的重要性</w:t>
      </w:r>
      <w:r>
        <w:t>,</w:t>
      </w:r>
    </w:p>
    <w:p w:rsidR="00000000" w:rsidRDefault="00000000">
      <w:pPr>
        <w:tabs>
          <w:tab w:val="clear" w:pos="527"/>
        </w:tabs>
      </w:pPr>
      <w:r>
        <w:tab/>
      </w:r>
      <w:r>
        <w:rPr>
          <w:rFonts w:hint="eastAsia"/>
          <w:u w:val="single"/>
        </w:rPr>
        <w:t>回顾</w:t>
      </w:r>
      <w:r>
        <w:rPr>
          <w:rFonts w:hint="eastAsia"/>
        </w:rPr>
        <w:t>《公约》各条款处理妇女在其日常生活的所有方面以及在社会和国家的所有领域的基本人权</w:t>
      </w:r>
      <w:r>
        <w:t>,</w:t>
      </w:r>
    </w:p>
    <w:p w:rsidR="00000000" w:rsidRDefault="00000000">
      <w:pPr>
        <w:tabs>
          <w:tab w:val="clear" w:pos="527"/>
        </w:tabs>
      </w:pPr>
      <w:r>
        <w:tab/>
      </w:r>
      <w:r>
        <w:rPr>
          <w:rFonts w:hint="eastAsia"/>
          <w:u w:val="single"/>
        </w:rPr>
        <w:t>注意到</w:t>
      </w:r>
      <w:r>
        <w:rPr>
          <w:rFonts w:hint="eastAsia"/>
        </w:rPr>
        <w:t>消除对妇女歧视委员会在促使联合国的一般人权工作更具性别意识方面以及在促进妇女的普遍而不可分割的人权方面</w:t>
      </w:r>
      <w:r>
        <w:t>,</w:t>
      </w:r>
      <w:r>
        <w:rPr>
          <w:rFonts w:hint="eastAsia"/>
        </w:rPr>
        <w:t>发挥关键作用</w:t>
      </w:r>
      <w:r>
        <w:t>,</w:t>
      </w:r>
    </w:p>
    <w:p w:rsidR="00000000" w:rsidRDefault="00000000">
      <w:pPr>
        <w:tabs>
          <w:tab w:val="clear" w:pos="527"/>
        </w:tabs>
      </w:pPr>
      <w:r>
        <w:tab/>
      </w:r>
      <w:r>
        <w:rPr>
          <w:rFonts w:hint="eastAsia"/>
          <w:u w:val="single"/>
        </w:rPr>
        <w:t>确认</w:t>
      </w:r>
      <w:r>
        <w:rPr>
          <w:rFonts w:hint="eastAsia"/>
        </w:rPr>
        <w:t>委员会在拟订一套关于妇女人权的国际法标准方面的功能</w:t>
      </w:r>
      <w:r>
        <w:t>,</w:t>
      </w:r>
    </w:p>
    <w:p w:rsidR="00000000" w:rsidRDefault="00000000">
      <w:pPr>
        <w:tabs>
          <w:tab w:val="clear" w:pos="527"/>
        </w:tabs>
      </w:pPr>
      <w:r>
        <w:tab/>
      </w:r>
      <w:r>
        <w:rPr>
          <w:rFonts w:hint="eastAsia"/>
          <w:u w:val="single"/>
        </w:rPr>
        <w:t>又确认</w:t>
      </w:r>
      <w:r>
        <w:rPr>
          <w:rFonts w:hint="eastAsia"/>
        </w:rPr>
        <w:t>委员会在责任与共同关注影响妇女的问题的专门机构和增进关系</w:t>
      </w:r>
      <w:r>
        <w:t>,</w:t>
      </w:r>
    </w:p>
    <w:p w:rsidR="00000000" w:rsidRDefault="00000000">
      <w:pPr>
        <w:tabs>
          <w:tab w:val="clear" w:pos="527"/>
        </w:tabs>
      </w:pPr>
      <w:r>
        <w:tab/>
      </w:r>
      <w:r>
        <w:rPr>
          <w:rFonts w:hint="eastAsia"/>
          <w:u w:val="single"/>
        </w:rPr>
        <w:t>注意到</w:t>
      </w:r>
      <w:r>
        <w:rPr>
          <w:rFonts w:hint="eastAsia"/>
        </w:rPr>
        <w:t>世界人权会议通过的《维也纳宣言和行动纲领》强调妇女和女童的人权是普遍性人权当中不可剥夺和不可分割的一个整体部分</w:t>
      </w:r>
      <w:r>
        <w:t>,</w:t>
      </w:r>
      <w:r>
        <w:rPr>
          <w:rFonts w:hint="eastAsia"/>
        </w:rPr>
        <w:t>而且着重指出应将这些权利纳入联合国全系统活动的主流</w:t>
      </w:r>
      <w:r>
        <w:t>,</w:t>
      </w:r>
    </w:p>
    <w:p w:rsidR="00000000" w:rsidRDefault="00000000">
      <w:pPr>
        <w:tabs>
          <w:tab w:val="clear" w:pos="527"/>
        </w:tabs>
      </w:pPr>
      <w:r>
        <w:tab/>
      </w:r>
      <w:r>
        <w:rPr>
          <w:rFonts w:hint="eastAsia"/>
          <w:u w:val="single"/>
        </w:rPr>
        <w:t>深信</w:t>
      </w:r>
      <w:r>
        <w:rPr>
          <w:rFonts w:hint="eastAsia"/>
        </w:rPr>
        <w:t>有必要确保委员会积极参加目前正在联合国全系统行动范围内开展的与其工作有关的活动</w:t>
      </w:r>
      <w:r>
        <w:t>,</w:t>
      </w:r>
    </w:p>
    <w:p w:rsidR="00000000" w:rsidRDefault="00000000">
      <w:pPr>
        <w:tabs>
          <w:tab w:val="clear" w:pos="527"/>
        </w:tabs>
      </w:pPr>
      <w:r>
        <w:tab/>
      </w:r>
      <w:r>
        <w:rPr>
          <w:rFonts w:hint="eastAsia"/>
          <w:u w:val="single"/>
        </w:rPr>
        <w:t>回顾</w:t>
      </w:r>
      <w:r>
        <w:rPr>
          <w:rFonts w:hint="eastAsia"/>
        </w:rPr>
        <w:t>它先前曾作出决定</w:t>
      </w:r>
      <w:r>
        <w:t>,</w:t>
      </w:r>
      <w:r>
        <w:rPr>
          <w:rFonts w:hint="eastAsia"/>
        </w:rPr>
        <w:t>要派代表出席将于</w:t>
      </w:r>
      <w:r>
        <w:t>1995</w:t>
      </w:r>
      <w:r>
        <w:rPr>
          <w:rFonts w:hint="eastAsia"/>
        </w:rPr>
        <w:t>年</w:t>
      </w:r>
      <w:r>
        <w:t>9</w:t>
      </w:r>
      <w:r>
        <w:rPr>
          <w:rFonts w:hint="eastAsia"/>
        </w:rPr>
        <w:t>月</w:t>
      </w:r>
      <w:r>
        <w:t>4</w:t>
      </w:r>
      <w:r>
        <w:rPr>
          <w:rFonts w:hint="eastAsia"/>
        </w:rPr>
        <w:t>日至</w:t>
      </w:r>
      <w:r>
        <w:t>15</w:t>
      </w:r>
      <w:r>
        <w:rPr>
          <w:rFonts w:hint="eastAsia"/>
        </w:rPr>
        <w:t>日在北京举行的第四次妇女问题世界会议</w:t>
      </w:r>
      <w:r>
        <w:t>:</w:t>
      </w:r>
      <w:r>
        <w:rPr>
          <w:rFonts w:hint="eastAsia"/>
        </w:rPr>
        <w:t>以行动谋求平等、发展与和平</w:t>
      </w:r>
      <w:r>
        <w:t>,</w:t>
      </w:r>
      <w:r>
        <w:rPr>
          <w:rFonts w:hint="eastAsia"/>
        </w:rPr>
        <w:t>并对其总体工作作出积极贡献</w:t>
      </w:r>
      <w:r>
        <w:t>,</w:t>
      </w:r>
    </w:p>
    <w:p w:rsidR="00000000" w:rsidRDefault="00000000">
      <w:pPr>
        <w:tabs>
          <w:tab w:val="clear" w:pos="527"/>
        </w:tabs>
      </w:pPr>
      <w:r>
        <w:tab/>
      </w:r>
      <w:r>
        <w:rPr>
          <w:rFonts w:hint="eastAsia"/>
          <w:u w:val="single"/>
        </w:rPr>
        <w:t>重申</w:t>
      </w:r>
      <w:r>
        <w:rPr>
          <w:rFonts w:hint="eastAsia"/>
        </w:rPr>
        <w:t>它决定参加第四次妇女问题世界会议</w:t>
      </w:r>
      <w:r>
        <w:t>:</w:t>
      </w:r>
      <w:r>
        <w:rPr>
          <w:rFonts w:hint="eastAsia"/>
        </w:rPr>
        <w:t>以行动谋求平等、发展与和平</w:t>
      </w:r>
      <w:r>
        <w:t>,</w:t>
      </w:r>
      <w:r>
        <w:rPr>
          <w:rFonts w:hint="eastAsia"/>
        </w:rPr>
        <w:t>并请秘书处采取一切必要措施以便利和确保委员会参加</w:t>
      </w:r>
      <w:r>
        <w:t>;</w:t>
      </w:r>
    </w:p>
    <w:p w:rsidR="00000000" w:rsidRDefault="00000000">
      <w:pPr>
        <w:tabs>
          <w:tab w:val="clear" w:pos="527"/>
        </w:tabs>
      </w:pPr>
      <w:r>
        <w:tab/>
      </w:r>
      <w:r>
        <w:rPr>
          <w:rFonts w:hint="eastAsia"/>
          <w:u w:val="single"/>
        </w:rPr>
        <w:t>请</w:t>
      </w:r>
      <w:r>
        <w:rPr>
          <w:rFonts w:hint="eastAsia"/>
        </w:rPr>
        <w:t>秘书处作为协调中心</w:t>
      </w:r>
      <w:r>
        <w:t>,</w:t>
      </w:r>
      <w:r>
        <w:rPr>
          <w:rFonts w:hint="eastAsia"/>
        </w:rPr>
        <w:t>尽可能与出席第四次妇女问题世界会议的其他条约机构和专门机构成员主办一个专题会议</w:t>
      </w:r>
      <w:r>
        <w:t>,</w:t>
      </w:r>
      <w:r>
        <w:rPr>
          <w:rFonts w:hint="eastAsia"/>
        </w:rPr>
        <w:t>并实施本报告所列述的技术和行政安排</w:t>
      </w:r>
      <w:r>
        <w:t>;</w:t>
      </w:r>
    </w:p>
    <w:p w:rsidR="00000000" w:rsidRDefault="00000000">
      <w:pPr>
        <w:tabs>
          <w:tab w:val="clear" w:pos="527"/>
        </w:tabs>
      </w:pPr>
      <w:r>
        <w:tab/>
      </w:r>
      <w:r>
        <w:rPr>
          <w:rFonts w:hint="eastAsia"/>
          <w:u w:val="single"/>
        </w:rPr>
        <w:t>决定</w:t>
      </w:r>
      <w:r>
        <w:rPr>
          <w:rFonts w:hint="eastAsia"/>
        </w:rPr>
        <w:t>递交其关于在实施《消除对妇女一切形式歧视公约》方面所取的进展的报告</w:t>
      </w:r>
      <w:r>
        <w:t>,</w:t>
      </w:r>
      <w:r>
        <w:rPr>
          <w:rFonts w:hint="eastAsia"/>
        </w:rPr>
        <w:t>作为对第四次妇女问题世界会议的贡献</w:t>
      </w:r>
      <w:r>
        <w:t>,</w:t>
      </w:r>
      <w:r>
        <w:rPr>
          <w:rFonts w:hint="eastAsia"/>
        </w:rPr>
        <w:t>并请会议秘书处确保该报告广为分发</w:t>
      </w:r>
      <w:r>
        <w:t>;</w:t>
      </w:r>
    </w:p>
    <w:p w:rsidR="00000000" w:rsidRDefault="00000000">
      <w:pPr>
        <w:tabs>
          <w:tab w:val="clear" w:pos="527"/>
        </w:tabs>
        <w:spacing w:after="120"/>
      </w:pPr>
      <w:r>
        <w:tab/>
      </w:r>
      <w:r>
        <w:rPr>
          <w:rFonts w:hint="eastAsia"/>
          <w:u w:val="single"/>
        </w:rPr>
        <w:t>声明</w:t>
      </w:r>
      <w:r>
        <w:rPr>
          <w:rFonts w:hint="eastAsia"/>
        </w:rPr>
        <w:t>消除对妇女歧视委员会是在国际系统范围内的一个必不可少机制</w:t>
      </w:r>
      <w:r>
        <w:t>,</w:t>
      </w:r>
      <w:r>
        <w:rPr>
          <w:rFonts w:hint="eastAsia"/>
        </w:rPr>
        <w:t>应负责监测和定期审查关于妇女人权的《行动纲要》的实施情况的工作。</w:t>
      </w:r>
    </w:p>
    <w:p w:rsidR="00000000" w:rsidRDefault="00000000">
      <w:pPr>
        <w:tabs>
          <w:tab w:val="clear" w:pos="527"/>
        </w:tabs>
        <w:spacing w:after="120"/>
        <w:jc w:val="center"/>
        <w:rPr>
          <w:u w:val="single"/>
        </w:rPr>
      </w:pPr>
      <w:r>
        <w:t>D.</w:t>
      </w:r>
      <w:r>
        <w:tab/>
      </w:r>
      <w:r>
        <w:rPr>
          <w:rFonts w:hint="eastAsia"/>
          <w:u w:val="single"/>
        </w:rPr>
        <w:t>其他事项</w:t>
      </w:r>
    </w:p>
    <w:p w:rsidR="00000000" w:rsidRDefault="00000000">
      <w:pPr>
        <w:tabs>
          <w:tab w:val="clear" w:pos="527"/>
        </w:tabs>
        <w:spacing w:after="120"/>
        <w:jc w:val="center"/>
        <w:rPr>
          <w:u w:val="single"/>
        </w:rPr>
      </w:pPr>
      <w:r>
        <w:rPr>
          <w:rFonts w:hint="eastAsia"/>
          <w:u w:val="single"/>
        </w:rPr>
        <w:t>足够审议缔约国报告的会议时间</w:t>
      </w:r>
    </w:p>
    <w:p w:rsidR="00000000" w:rsidRDefault="00000000">
      <w:pPr>
        <w:tabs>
          <w:tab w:val="clear" w:pos="527"/>
        </w:tabs>
        <w:spacing w:after="120"/>
        <w:rPr>
          <w:u w:val="single"/>
        </w:rPr>
      </w:pPr>
      <w:r>
        <w:rPr>
          <w:rFonts w:hint="eastAsia"/>
          <w:u w:val="single"/>
        </w:rPr>
        <w:t>背景</w:t>
      </w:r>
    </w:p>
    <w:p w:rsidR="00000000" w:rsidRDefault="00000000">
      <w:pPr>
        <w:tabs>
          <w:tab w:val="clear" w:pos="527"/>
        </w:tabs>
      </w:pPr>
      <w:r>
        <w:tab/>
        <w:t>1.</w:t>
      </w:r>
      <w:r>
        <w:tab/>
      </w:r>
      <w:r>
        <w:rPr>
          <w:rFonts w:hint="eastAsia"/>
        </w:rPr>
        <w:t>消除对妇女歧视委员会第十三届会议的报告总结说</w:t>
      </w:r>
      <w:r>
        <w:t>:</w:t>
      </w:r>
      <w:r>
        <w:rPr>
          <w:rFonts w:hint="eastAsia"/>
          <w:vertAlign w:val="superscript"/>
        </w:rPr>
        <w:t>５</w:t>
      </w:r>
    </w:p>
    <w:p w:rsidR="00000000" w:rsidRDefault="00000000">
      <w:pPr>
        <w:tabs>
          <w:tab w:val="clear" w:pos="527"/>
        </w:tabs>
        <w:ind w:left="518"/>
      </w:pPr>
      <w:r>
        <w:rPr>
          <w:rFonts w:hint="eastAsia"/>
        </w:rPr>
        <w:t>“</w:t>
      </w:r>
      <w:r>
        <w:t>12.</w:t>
      </w:r>
      <w:r>
        <w:tab/>
      </w:r>
      <w:r>
        <w:rPr>
          <w:rFonts w:hint="eastAsia"/>
        </w:rPr>
        <w:t>目前积压大量待委员会审议的报告</w:t>
      </w:r>
      <w:r>
        <w:t>,</w:t>
      </w:r>
      <w:r>
        <w:rPr>
          <w:rFonts w:hint="eastAsia"/>
        </w:rPr>
        <w:t>而且由于缔约国的数目日增</w:t>
      </w:r>
      <w:r>
        <w:t>,</w:t>
      </w:r>
      <w:r>
        <w:rPr>
          <w:rFonts w:hint="eastAsia"/>
        </w:rPr>
        <w:t>待审的报告也越来越多。此外</w:t>
      </w:r>
      <w:r>
        <w:t>,</w:t>
      </w:r>
      <w:r>
        <w:rPr>
          <w:rFonts w:hint="eastAsia"/>
        </w:rPr>
        <w:t>如作出努力鼓励有逾期未交报告的国家提出报告</w:t>
      </w:r>
      <w:r>
        <w:t>,</w:t>
      </w:r>
      <w:r>
        <w:rPr>
          <w:rFonts w:hint="eastAsia"/>
        </w:rPr>
        <w:t>积压数量将会进一步增加。如《公约》现有缔约国按期提出报告</w:t>
      </w:r>
      <w:r>
        <w:t>,</w:t>
      </w:r>
      <w:r>
        <w:rPr>
          <w:rFonts w:hint="eastAsia"/>
        </w:rPr>
        <w:t>委员会预期每届会议将审议</w:t>
      </w:r>
      <w:r>
        <w:t>30</w:t>
      </w:r>
      <w:r>
        <w:rPr>
          <w:rFonts w:hint="eastAsia"/>
        </w:rPr>
        <w:t>份报告。目前从一缔约国提出其报告到委员会审议其报告</w:t>
      </w:r>
      <w:r>
        <w:t>,</w:t>
      </w:r>
      <w:r>
        <w:rPr>
          <w:rFonts w:hint="eastAsia"/>
        </w:rPr>
        <w:t>平均需时三年。这对提出报告是个抑制因素</w:t>
      </w:r>
      <w:r>
        <w:t>,</w:t>
      </w:r>
      <w:r>
        <w:rPr>
          <w:rFonts w:hint="eastAsia"/>
        </w:rPr>
        <w:t>导致国家必须提供新资料</w:t>
      </w:r>
      <w:r>
        <w:t>,</w:t>
      </w:r>
      <w:r>
        <w:rPr>
          <w:rFonts w:hint="eastAsia"/>
        </w:rPr>
        <w:t>以增订报告</w:t>
      </w:r>
      <w:r>
        <w:t>,</w:t>
      </w:r>
      <w:r>
        <w:rPr>
          <w:rFonts w:hint="eastAsia"/>
        </w:rPr>
        <w:t>而这样就增加了委员会必须审议的文件的数量。</w:t>
      </w:r>
    </w:p>
    <w:p w:rsidR="00000000" w:rsidRDefault="00000000">
      <w:pPr>
        <w:tabs>
          <w:tab w:val="clear" w:pos="527"/>
        </w:tabs>
        <w:ind w:left="518"/>
      </w:pPr>
      <w:r>
        <w:rPr>
          <w:rFonts w:hint="eastAsia"/>
        </w:rPr>
        <w:t>“</w:t>
      </w:r>
      <w:r>
        <w:t>13.</w:t>
      </w:r>
      <w:r>
        <w:tab/>
      </w:r>
      <w:r>
        <w:rPr>
          <w:rFonts w:hint="eastAsia"/>
        </w:rPr>
        <w:t>《公约》对委员会会期的限制已成为严重的障碍。不能预期将届会暂时延长三星期就可消除积压。”</w:t>
      </w:r>
    </w:p>
    <w:p w:rsidR="00000000" w:rsidRDefault="00000000">
      <w:pPr>
        <w:tabs>
          <w:tab w:val="clear" w:pos="527"/>
        </w:tabs>
        <w:spacing w:before="120" w:after="120"/>
        <w:rPr>
          <w:u w:val="single"/>
        </w:rPr>
      </w:pPr>
      <w:r>
        <w:rPr>
          <w:rFonts w:hint="eastAsia"/>
          <w:u w:val="single"/>
        </w:rPr>
        <w:t>报告的现状</w:t>
      </w:r>
    </w:p>
    <w:p w:rsidR="00000000" w:rsidRDefault="00000000">
      <w:pPr>
        <w:tabs>
          <w:tab w:val="clear" w:pos="527"/>
        </w:tabs>
      </w:pPr>
      <w:r>
        <w:tab/>
        <w:t>2.</w:t>
      </w:r>
      <w:r>
        <w:tab/>
      </w:r>
      <w:r>
        <w:rPr>
          <w:rFonts w:hint="eastAsia"/>
        </w:rPr>
        <w:t>缔约国承诺在《公约》对有关国家生效后一年内提出初次报告</w:t>
      </w:r>
      <w:r>
        <w:t>,</w:t>
      </w:r>
      <w:r>
        <w:rPr>
          <w:rFonts w:hint="eastAsia"/>
        </w:rPr>
        <w:t>其后至少每四年提出一次。直至</w:t>
      </w:r>
      <w:r>
        <w:t>1994</w:t>
      </w:r>
      <w:r>
        <w:rPr>
          <w:rFonts w:hint="eastAsia"/>
        </w:rPr>
        <w:t>年</w:t>
      </w:r>
      <w:r>
        <w:t>10</w:t>
      </w:r>
      <w:r>
        <w:rPr>
          <w:rFonts w:hint="eastAsia"/>
        </w:rPr>
        <w:t>月</w:t>
      </w:r>
      <w:r>
        <w:t>31</w:t>
      </w:r>
      <w:r>
        <w:rPr>
          <w:rFonts w:hint="eastAsia"/>
        </w:rPr>
        <w:t>日</w:t>
      </w:r>
      <w:r>
        <w:t>,</w:t>
      </w:r>
      <w:r>
        <w:rPr>
          <w:rFonts w:hint="eastAsia"/>
        </w:rPr>
        <w:t>尚有</w:t>
      </w:r>
      <w:r>
        <w:t>35</w:t>
      </w:r>
      <w:r>
        <w:rPr>
          <w:rFonts w:hint="eastAsia"/>
        </w:rPr>
        <w:t>份初次报告、</w:t>
      </w:r>
      <w:r>
        <w:t>34</w:t>
      </w:r>
      <w:r>
        <w:rPr>
          <w:rFonts w:hint="eastAsia"/>
        </w:rPr>
        <w:t>份第二次定期报告和</w:t>
      </w:r>
      <w:r>
        <w:t>34</w:t>
      </w:r>
      <w:r>
        <w:rPr>
          <w:rFonts w:hint="eastAsia"/>
        </w:rPr>
        <w:t>份第三次定期报告逾期未交。已经提交委员会但尚待审议的报告现状如下</w:t>
      </w:r>
      <w:r>
        <w:t>:13</w:t>
      </w:r>
      <w:r>
        <w:rPr>
          <w:rFonts w:hint="eastAsia"/>
        </w:rPr>
        <w:t>份初次报告、</w:t>
      </w:r>
      <w:r>
        <w:t>19</w:t>
      </w:r>
      <w:r>
        <w:rPr>
          <w:rFonts w:hint="eastAsia"/>
        </w:rPr>
        <w:t>份第二次定期报告、</w:t>
      </w:r>
      <w:r>
        <w:t>18</w:t>
      </w:r>
      <w:r>
        <w:rPr>
          <w:rFonts w:hint="eastAsia"/>
        </w:rPr>
        <w:t>份第三次定期报告、</w:t>
      </w:r>
      <w:r>
        <w:t>2</w:t>
      </w:r>
      <w:r>
        <w:rPr>
          <w:rFonts w:hint="eastAsia"/>
        </w:rPr>
        <w:t>份第四次定期报告</w:t>
      </w:r>
      <w:r>
        <w:t>(CEDAW/C/1995/2)</w:t>
      </w:r>
      <w:r>
        <w:rPr>
          <w:rFonts w:hint="eastAsia"/>
        </w:rPr>
        <w:t>。</w:t>
      </w:r>
    </w:p>
    <w:p w:rsidR="00000000" w:rsidRDefault="00000000">
      <w:pPr>
        <w:tabs>
          <w:tab w:val="clear" w:pos="527"/>
        </w:tabs>
        <w:rPr>
          <w:spacing w:val="-4"/>
        </w:rPr>
      </w:pPr>
      <w:r>
        <w:tab/>
        <w:t>3.</w:t>
      </w:r>
      <w:r>
        <w:tab/>
      </w:r>
      <w:r>
        <w:rPr>
          <w:rFonts w:hint="eastAsia"/>
        </w:rPr>
        <w:t>委员会第十四届会议须审议</w:t>
      </w:r>
      <w:r>
        <w:t>13</w:t>
      </w:r>
      <w:r>
        <w:rPr>
          <w:rFonts w:hint="eastAsia"/>
        </w:rPr>
        <w:t>个缔约国的报告</w:t>
      </w:r>
      <w:r>
        <w:t>,</w:t>
      </w:r>
      <w:r>
        <w:rPr>
          <w:rFonts w:hint="eastAsia"/>
        </w:rPr>
        <w:t>其中包括</w:t>
      </w:r>
      <w:r>
        <w:t>6</w:t>
      </w:r>
      <w:r>
        <w:rPr>
          <w:rFonts w:hint="eastAsia"/>
        </w:rPr>
        <w:t>份初次报告、</w:t>
      </w:r>
      <w:r>
        <w:t>3</w:t>
      </w:r>
      <w:r>
        <w:rPr>
          <w:rFonts w:hint="eastAsia"/>
        </w:rPr>
        <w:t>份第二次定期报告、</w:t>
      </w:r>
      <w:r>
        <w:t>4</w:t>
      </w:r>
      <w:r>
        <w:rPr>
          <w:rFonts w:hint="eastAsia"/>
        </w:rPr>
        <w:t>份第三次定期报告、</w:t>
      </w:r>
      <w:r>
        <w:t>2</w:t>
      </w:r>
      <w:r>
        <w:rPr>
          <w:rFonts w:hint="eastAsia"/>
        </w:rPr>
        <w:t>份第四次定期报告和</w:t>
      </w:r>
      <w:r>
        <w:t>1</w:t>
      </w:r>
      <w:r>
        <w:rPr>
          <w:rFonts w:hint="eastAsia"/>
        </w:rPr>
        <w:t>份例外报</w:t>
      </w:r>
      <w:r>
        <w:rPr>
          <w:rFonts w:hint="eastAsia"/>
          <w:spacing w:val="-4"/>
        </w:rPr>
        <w:t>告。别的人权条约机构</w:t>
      </w:r>
      <w:r>
        <w:rPr>
          <w:spacing w:val="-4"/>
        </w:rPr>
        <w:t>1995</w:t>
      </w:r>
      <w:r>
        <w:rPr>
          <w:rFonts w:hint="eastAsia"/>
          <w:spacing w:val="-4"/>
        </w:rPr>
        <w:t>年届会各自预定审议的报告数量如下</w:t>
      </w:r>
      <w:r>
        <w:rPr>
          <w:spacing w:val="-4"/>
        </w:rPr>
        <w:t>,</w:t>
      </w:r>
      <w:r>
        <w:rPr>
          <w:rFonts w:hint="eastAsia"/>
          <w:spacing w:val="-4"/>
        </w:rPr>
        <w:t>备供比较</w:t>
      </w:r>
      <w:r>
        <w:rPr>
          <w:spacing w:val="-4"/>
        </w:rPr>
        <w:t>,</w:t>
      </w:r>
      <w:r>
        <w:rPr>
          <w:rFonts w:hint="eastAsia"/>
          <w:spacing w:val="-4"/>
        </w:rPr>
        <w:t>值得注意</w:t>
      </w:r>
      <w:r>
        <w:rPr>
          <w:spacing w:val="-4"/>
        </w:rPr>
        <w:t>:</w:t>
      </w:r>
    </w:p>
    <w:tbl>
      <w:tblPr>
        <w:tblW w:w="0" w:type="auto"/>
        <w:tblInd w:w="-26" w:type="dxa"/>
        <w:tblLayout w:type="fixed"/>
        <w:tblCellMar>
          <w:left w:w="28" w:type="dxa"/>
          <w:right w:w="28" w:type="dxa"/>
        </w:tblCellMar>
        <w:tblLook w:val="0000" w:firstRow="0" w:lastRow="0" w:firstColumn="0" w:lastColumn="0" w:noHBand="0" w:noVBand="0"/>
      </w:tblPr>
      <w:tblGrid>
        <w:gridCol w:w="508"/>
        <w:gridCol w:w="6720"/>
        <w:gridCol w:w="1560"/>
      </w:tblGrid>
      <w:tr w:rsidR="00000000">
        <w:tblPrEx>
          <w:tblCellMar>
            <w:top w:w="0" w:type="dxa"/>
            <w:bottom w:w="0" w:type="dxa"/>
          </w:tblCellMar>
        </w:tblPrEx>
        <w:tc>
          <w:tcPr>
            <w:tcW w:w="508" w:type="dxa"/>
          </w:tcPr>
          <w:p w:rsidR="00000000" w:rsidRDefault="00000000">
            <w:pPr>
              <w:tabs>
                <w:tab w:val="clear" w:pos="527"/>
              </w:tabs>
            </w:pPr>
          </w:p>
        </w:tc>
        <w:tc>
          <w:tcPr>
            <w:tcW w:w="6720" w:type="dxa"/>
          </w:tcPr>
          <w:p w:rsidR="00000000" w:rsidRDefault="00000000">
            <w:pPr>
              <w:tabs>
                <w:tab w:val="clear" w:pos="527"/>
              </w:tabs>
            </w:pPr>
            <w:r>
              <w:rPr>
                <w:rFonts w:hint="eastAsia"/>
              </w:rPr>
              <w:t>儿童权利委员会</w:t>
            </w:r>
          </w:p>
        </w:tc>
        <w:tc>
          <w:tcPr>
            <w:tcW w:w="1560" w:type="dxa"/>
          </w:tcPr>
          <w:p w:rsidR="00000000" w:rsidRDefault="00000000">
            <w:pPr>
              <w:tabs>
                <w:tab w:val="clear" w:pos="527"/>
              </w:tabs>
              <w:jc w:val="right"/>
            </w:pPr>
            <w:r>
              <w:t>6 - 7</w:t>
            </w:r>
          </w:p>
        </w:tc>
      </w:tr>
      <w:tr w:rsidR="00000000">
        <w:tblPrEx>
          <w:tblCellMar>
            <w:top w:w="0" w:type="dxa"/>
            <w:bottom w:w="0" w:type="dxa"/>
          </w:tblCellMar>
        </w:tblPrEx>
        <w:tc>
          <w:tcPr>
            <w:tcW w:w="508" w:type="dxa"/>
          </w:tcPr>
          <w:p w:rsidR="00000000" w:rsidRDefault="00000000">
            <w:pPr>
              <w:tabs>
                <w:tab w:val="clear" w:pos="527"/>
              </w:tabs>
            </w:pPr>
          </w:p>
        </w:tc>
        <w:tc>
          <w:tcPr>
            <w:tcW w:w="6720" w:type="dxa"/>
          </w:tcPr>
          <w:p w:rsidR="00000000" w:rsidRDefault="00000000">
            <w:pPr>
              <w:tabs>
                <w:tab w:val="clear" w:pos="527"/>
              </w:tabs>
            </w:pPr>
            <w:r>
              <w:rPr>
                <w:rFonts w:hint="eastAsia"/>
              </w:rPr>
              <w:t>人权事务委员会</w:t>
            </w:r>
          </w:p>
        </w:tc>
        <w:tc>
          <w:tcPr>
            <w:tcW w:w="1560" w:type="dxa"/>
          </w:tcPr>
          <w:p w:rsidR="00000000" w:rsidRDefault="00000000">
            <w:pPr>
              <w:tabs>
                <w:tab w:val="clear" w:pos="527"/>
              </w:tabs>
              <w:jc w:val="right"/>
            </w:pPr>
            <w:r>
              <w:t>5</w:t>
            </w:r>
          </w:p>
        </w:tc>
      </w:tr>
      <w:tr w:rsidR="00000000">
        <w:tblPrEx>
          <w:tblCellMar>
            <w:top w:w="0" w:type="dxa"/>
            <w:bottom w:w="0" w:type="dxa"/>
          </w:tblCellMar>
        </w:tblPrEx>
        <w:tc>
          <w:tcPr>
            <w:tcW w:w="508" w:type="dxa"/>
          </w:tcPr>
          <w:p w:rsidR="00000000" w:rsidRDefault="00000000">
            <w:pPr>
              <w:tabs>
                <w:tab w:val="clear" w:pos="527"/>
              </w:tabs>
            </w:pPr>
          </w:p>
        </w:tc>
        <w:tc>
          <w:tcPr>
            <w:tcW w:w="6720" w:type="dxa"/>
          </w:tcPr>
          <w:p w:rsidR="00000000" w:rsidRDefault="00000000">
            <w:pPr>
              <w:tabs>
                <w:tab w:val="clear" w:pos="527"/>
              </w:tabs>
            </w:pPr>
            <w:r>
              <w:rPr>
                <w:rFonts w:hint="eastAsia"/>
              </w:rPr>
              <w:t>禁止酷刑委员会</w:t>
            </w:r>
          </w:p>
        </w:tc>
        <w:tc>
          <w:tcPr>
            <w:tcW w:w="1560" w:type="dxa"/>
          </w:tcPr>
          <w:p w:rsidR="00000000" w:rsidRDefault="00000000">
            <w:pPr>
              <w:tabs>
                <w:tab w:val="clear" w:pos="527"/>
              </w:tabs>
              <w:jc w:val="right"/>
            </w:pPr>
            <w:r>
              <w:t>8</w:t>
            </w:r>
          </w:p>
        </w:tc>
      </w:tr>
      <w:tr w:rsidR="00000000">
        <w:tblPrEx>
          <w:tblCellMar>
            <w:top w:w="0" w:type="dxa"/>
            <w:bottom w:w="0" w:type="dxa"/>
          </w:tblCellMar>
        </w:tblPrEx>
        <w:tc>
          <w:tcPr>
            <w:tcW w:w="508" w:type="dxa"/>
          </w:tcPr>
          <w:p w:rsidR="00000000" w:rsidRDefault="00000000">
            <w:pPr>
              <w:tabs>
                <w:tab w:val="clear" w:pos="527"/>
              </w:tabs>
            </w:pPr>
          </w:p>
        </w:tc>
        <w:tc>
          <w:tcPr>
            <w:tcW w:w="6720" w:type="dxa"/>
          </w:tcPr>
          <w:p w:rsidR="00000000" w:rsidRDefault="00000000">
            <w:pPr>
              <w:tabs>
                <w:tab w:val="clear" w:pos="527"/>
              </w:tabs>
            </w:pPr>
            <w:r>
              <w:rPr>
                <w:rFonts w:hint="eastAsia"/>
              </w:rPr>
              <w:t>经济、社会、文化权利委员会</w:t>
            </w:r>
          </w:p>
        </w:tc>
        <w:tc>
          <w:tcPr>
            <w:tcW w:w="1560" w:type="dxa"/>
          </w:tcPr>
          <w:p w:rsidR="00000000" w:rsidRDefault="00000000">
            <w:pPr>
              <w:tabs>
                <w:tab w:val="clear" w:pos="527"/>
              </w:tabs>
              <w:jc w:val="right"/>
            </w:pPr>
            <w:r>
              <w:t>4 - 5</w:t>
            </w:r>
          </w:p>
        </w:tc>
      </w:tr>
      <w:tr w:rsidR="00000000">
        <w:tblPrEx>
          <w:tblCellMar>
            <w:top w:w="0" w:type="dxa"/>
            <w:bottom w:w="0" w:type="dxa"/>
          </w:tblCellMar>
        </w:tblPrEx>
        <w:tc>
          <w:tcPr>
            <w:tcW w:w="508" w:type="dxa"/>
          </w:tcPr>
          <w:p w:rsidR="00000000" w:rsidRDefault="00000000">
            <w:pPr>
              <w:tabs>
                <w:tab w:val="clear" w:pos="527"/>
              </w:tabs>
            </w:pPr>
          </w:p>
        </w:tc>
        <w:tc>
          <w:tcPr>
            <w:tcW w:w="6720" w:type="dxa"/>
          </w:tcPr>
          <w:p w:rsidR="00000000" w:rsidRDefault="00000000">
            <w:pPr>
              <w:tabs>
                <w:tab w:val="clear" w:pos="527"/>
              </w:tabs>
            </w:pPr>
            <w:r>
              <w:rPr>
                <w:rFonts w:hint="eastAsia"/>
              </w:rPr>
              <w:t>消除种族歧视委员会</w:t>
            </w:r>
          </w:p>
        </w:tc>
        <w:tc>
          <w:tcPr>
            <w:tcW w:w="1560" w:type="dxa"/>
          </w:tcPr>
          <w:p w:rsidR="00000000" w:rsidRDefault="00000000">
            <w:pPr>
              <w:tabs>
                <w:tab w:val="clear" w:pos="527"/>
              </w:tabs>
              <w:jc w:val="right"/>
            </w:pPr>
            <w:r>
              <w:t>6 - 10</w:t>
            </w:r>
          </w:p>
        </w:tc>
      </w:tr>
    </w:tbl>
    <w:p w:rsidR="00000000" w:rsidRDefault="00000000">
      <w:pPr>
        <w:tabs>
          <w:tab w:val="clear" w:pos="527"/>
        </w:tabs>
        <w:spacing w:before="120" w:after="120"/>
        <w:rPr>
          <w:u w:val="single"/>
        </w:rPr>
      </w:pPr>
      <w:r>
        <w:rPr>
          <w:rFonts w:hint="eastAsia"/>
          <w:u w:val="single"/>
        </w:rPr>
        <w:t>会议时间</w:t>
      </w:r>
    </w:p>
    <w:p w:rsidR="00000000" w:rsidRDefault="00000000">
      <w:pPr>
        <w:tabs>
          <w:tab w:val="clear" w:pos="527"/>
        </w:tabs>
      </w:pPr>
      <w:r>
        <w:tab/>
        <w:t>4.</w:t>
      </w:r>
      <w:r>
        <w:tab/>
      </w:r>
      <w:r>
        <w:rPr>
          <w:rFonts w:hint="eastAsia"/>
        </w:rPr>
        <w:t>为供进一步比较</w:t>
      </w:r>
      <w:r>
        <w:t>,</w:t>
      </w:r>
      <w:r>
        <w:rPr>
          <w:rFonts w:hint="eastAsia"/>
        </w:rPr>
        <w:t>值得注意各人权条约机构</w:t>
      </w:r>
      <w:r>
        <w:t>1995</w:t>
      </w:r>
      <w:r>
        <w:rPr>
          <w:rFonts w:hint="eastAsia"/>
        </w:rPr>
        <w:t>年届的时间表。消除对妇女歧视委员会举行第十四届年会例外举行为期三周的会议。儿童权利委员会预定</w:t>
      </w:r>
      <w:r>
        <w:t>1995</w:t>
      </w:r>
      <w:r>
        <w:rPr>
          <w:rFonts w:hint="eastAsia"/>
        </w:rPr>
        <w:t>年举行三届为期三周的会议</w:t>
      </w:r>
      <w:r>
        <w:t>,</w:t>
      </w:r>
      <w:r>
        <w:rPr>
          <w:rFonts w:hint="eastAsia"/>
        </w:rPr>
        <w:t>另加会前工作组。人权事务委员会预定举行两届会议</w:t>
      </w:r>
      <w:r>
        <w:t>,</w:t>
      </w:r>
      <w:r>
        <w:rPr>
          <w:rFonts w:hint="eastAsia"/>
        </w:rPr>
        <w:t>第一届为期六周。禁止酷刑委员会预定举行三届会议</w:t>
      </w:r>
      <w:r>
        <w:t>,</w:t>
      </w:r>
      <w:r>
        <w:rPr>
          <w:rFonts w:hint="eastAsia"/>
        </w:rPr>
        <w:t>每届为期两周。经济、社会、文化权利委员会预定举行两届为期三周的会议</w:t>
      </w:r>
      <w:r>
        <w:t>,</w:t>
      </w:r>
      <w:r>
        <w:rPr>
          <w:rFonts w:hint="eastAsia"/>
        </w:rPr>
        <w:t>另加一个会前工作组。最后</w:t>
      </w:r>
      <w:r>
        <w:t>,</w:t>
      </w:r>
      <w:r>
        <w:rPr>
          <w:rFonts w:hint="eastAsia"/>
        </w:rPr>
        <w:t>消除种族歧视委员会预定举行两届为期三周的会议。</w:t>
      </w:r>
    </w:p>
    <w:p w:rsidR="00000000" w:rsidRDefault="00000000">
      <w:pPr>
        <w:tabs>
          <w:tab w:val="clear" w:pos="527"/>
        </w:tabs>
        <w:spacing w:before="120" w:after="120"/>
        <w:rPr>
          <w:u w:val="single"/>
        </w:rPr>
      </w:pPr>
      <w:r>
        <w:rPr>
          <w:rFonts w:hint="eastAsia"/>
          <w:u w:val="single"/>
        </w:rPr>
        <w:t>结论</w:t>
      </w:r>
    </w:p>
    <w:p w:rsidR="00000000" w:rsidRDefault="00000000">
      <w:pPr>
        <w:tabs>
          <w:tab w:val="clear" w:pos="527"/>
        </w:tabs>
      </w:pPr>
      <w:r>
        <w:tab/>
        <w:t>5.</w:t>
      </w:r>
      <w:r>
        <w:tab/>
      </w:r>
      <w:r>
        <w:rPr>
          <w:rFonts w:hint="eastAsia"/>
        </w:rPr>
        <w:t>联合国第四次妇女问题世界会议秘书长格特鲁德·蒙盖拉夫人在委员会第十四届会议致开幕词时说</w:t>
      </w:r>
      <w:r>
        <w:t>:</w:t>
      </w:r>
    </w:p>
    <w:p w:rsidR="00000000" w:rsidRDefault="00000000">
      <w:pPr>
        <w:tabs>
          <w:tab w:val="clear" w:pos="527"/>
        </w:tabs>
        <w:ind w:left="518"/>
      </w:pPr>
      <w:r>
        <w:rPr>
          <w:rFonts w:hint="eastAsia"/>
        </w:rPr>
        <w:t>“世界人权会议关注的一个中心问题是应将妇女权利完全纳入联合国的人权工作内。纳入问题不是个容易的问题。大家的共识是</w:t>
      </w:r>
      <w:r>
        <w:t>,</w:t>
      </w:r>
      <w:r>
        <w:rPr>
          <w:rFonts w:hint="eastAsia"/>
        </w:rPr>
        <w:t>要纳入工作成功</w:t>
      </w:r>
      <w:r>
        <w:t>,</w:t>
      </w:r>
      <w:r>
        <w:rPr>
          <w:rFonts w:hint="eastAsia"/>
        </w:rPr>
        <w:t>须符合两个要求。第一个是任何领域的“主流”机构都必须认识到把妇女所关注的问题并入其工作的重要性。第二个是须有专为妇女而设的强大机构。委员会在这方面至关重要。</w:t>
      </w:r>
    </w:p>
    <w:p w:rsidR="00000000" w:rsidRDefault="00000000">
      <w:pPr>
        <w:tabs>
          <w:tab w:val="clear" w:pos="527"/>
        </w:tabs>
        <w:ind w:left="518"/>
      </w:pPr>
      <w:r>
        <w:rPr>
          <w:rFonts w:hint="eastAsia"/>
        </w:rPr>
        <w:t>“委员会将来的工作会增加。迄今</w:t>
      </w:r>
      <w:r>
        <w:t>,</w:t>
      </w:r>
      <w:r>
        <w:rPr>
          <w:rFonts w:hint="eastAsia"/>
        </w:rPr>
        <w:t>《公约》缔约国有</w:t>
      </w:r>
      <w:r>
        <w:t>139</w:t>
      </w:r>
      <w:r>
        <w:rPr>
          <w:rFonts w:hint="eastAsia"/>
        </w:rPr>
        <w:t>个。据我所知……今年还会有许多国家成为缔约国。而且</w:t>
      </w:r>
      <w:r>
        <w:t>,</w:t>
      </w:r>
      <w:r>
        <w:rPr>
          <w:rFonts w:hint="eastAsia"/>
        </w:rPr>
        <w:t>《行动纲要》无疑会强调到</w:t>
      </w:r>
      <w:r>
        <w:t>2000</w:t>
      </w:r>
      <w:r>
        <w:rPr>
          <w:rFonts w:hint="eastAsia"/>
        </w:rPr>
        <w:t>年实现无保留的普遍批准。</w:t>
      </w:r>
    </w:p>
    <w:p w:rsidR="00000000" w:rsidRDefault="00000000">
      <w:pPr>
        <w:tabs>
          <w:tab w:val="clear" w:pos="527"/>
        </w:tabs>
        <w:ind w:left="518"/>
      </w:pPr>
      <w:r>
        <w:rPr>
          <w:rFonts w:hint="eastAsia"/>
        </w:rPr>
        <w:t>“如果当前所有国家报告都如期提交</w:t>
      </w:r>
      <w:r>
        <w:t>,</w:t>
      </w:r>
      <w:r>
        <w:rPr>
          <w:rFonts w:hint="eastAsia"/>
        </w:rPr>
        <w:t>你们每年要审议</w:t>
      </w:r>
      <w:r>
        <w:t>35</w:t>
      </w:r>
      <w:r>
        <w:rPr>
          <w:rFonts w:hint="eastAsia"/>
        </w:rPr>
        <w:t>份报告。这是三倍于你们当前审议的数量。如果实现普遍批准</w:t>
      </w:r>
      <w:r>
        <w:t>,</w:t>
      </w:r>
      <w:r>
        <w:rPr>
          <w:rFonts w:hint="eastAsia"/>
        </w:rPr>
        <w:t>就几乎是四倍。</w:t>
      </w:r>
    </w:p>
    <w:p w:rsidR="00000000" w:rsidRDefault="00000000">
      <w:pPr>
        <w:tabs>
          <w:tab w:val="clear" w:pos="527"/>
        </w:tabs>
        <w:spacing w:after="120"/>
        <w:ind w:left="518"/>
      </w:pPr>
      <w:r>
        <w:rPr>
          <w:rFonts w:hint="eastAsia"/>
        </w:rPr>
        <w:t>“委员会的工作受到《公约》本身限定的会议时间的妨碍。”</w:t>
      </w:r>
    </w:p>
    <w:p w:rsidR="00000000" w:rsidRDefault="00000000">
      <w:pPr>
        <w:tabs>
          <w:tab w:val="clear" w:pos="527"/>
        </w:tabs>
        <w:spacing w:after="120"/>
        <w:jc w:val="center"/>
      </w:pPr>
      <w:r>
        <w:rPr>
          <w:rFonts w:hint="eastAsia"/>
        </w:rPr>
        <w:t>二、组织和其他事项</w:t>
      </w:r>
    </w:p>
    <w:p w:rsidR="00000000" w:rsidRDefault="00000000">
      <w:pPr>
        <w:tabs>
          <w:tab w:val="clear" w:pos="527"/>
        </w:tabs>
        <w:spacing w:after="120"/>
        <w:jc w:val="center"/>
      </w:pPr>
      <w:r>
        <w:t>A.</w:t>
      </w:r>
      <w:r>
        <w:tab/>
      </w:r>
      <w:r>
        <w:rPr>
          <w:rFonts w:hint="eastAsia"/>
          <w:u w:val="single"/>
        </w:rPr>
        <w:t>《公约》缔约国</w:t>
      </w:r>
    </w:p>
    <w:p w:rsidR="00000000" w:rsidRDefault="00000000">
      <w:pPr>
        <w:tabs>
          <w:tab w:val="clear" w:pos="527"/>
        </w:tabs>
      </w:pPr>
      <w:r>
        <w:tab/>
        <w:t>6.</w:t>
      </w:r>
      <w:r>
        <w:tab/>
        <w:t>1995</w:t>
      </w:r>
      <w:r>
        <w:rPr>
          <w:rFonts w:hint="eastAsia"/>
        </w:rPr>
        <w:t>年</w:t>
      </w:r>
      <w:r>
        <w:t>2</w:t>
      </w:r>
      <w:r>
        <w:rPr>
          <w:rFonts w:hint="eastAsia"/>
        </w:rPr>
        <w:t>月</w:t>
      </w:r>
      <w:r>
        <w:t>3</w:t>
      </w:r>
      <w:r>
        <w:rPr>
          <w:rFonts w:hint="eastAsia"/>
        </w:rPr>
        <w:t>日</w:t>
      </w:r>
      <w:r>
        <w:t>,</w:t>
      </w:r>
      <w:r>
        <w:rPr>
          <w:rFonts w:hint="eastAsia"/>
        </w:rPr>
        <w:t>消除对妇女歧视委员会第十四届会议闭幕时</w:t>
      </w:r>
      <w:r>
        <w:t>,</w:t>
      </w:r>
      <w:r>
        <w:rPr>
          <w:rFonts w:hint="eastAsia"/>
        </w:rPr>
        <w:t>《消除对妇女一切形式歧视公约》计有</w:t>
      </w:r>
      <w:r>
        <w:t>139</w:t>
      </w:r>
      <w:r>
        <w:rPr>
          <w:rFonts w:hint="eastAsia"/>
        </w:rPr>
        <w:t>个缔约国</w:t>
      </w:r>
      <w:r>
        <w:t>,</w:t>
      </w:r>
      <w:r>
        <w:rPr>
          <w:rFonts w:hint="eastAsia"/>
        </w:rPr>
        <w:t>大会</w:t>
      </w:r>
      <w:r>
        <w:t>1979</w:t>
      </w:r>
      <w:r>
        <w:rPr>
          <w:rFonts w:hint="eastAsia"/>
        </w:rPr>
        <w:t>年</w:t>
      </w:r>
      <w:r>
        <w:t>12</w:t>
      </w:r>
      <w:r>
        <w:rPr>
          <w:rFonts w:hint="eastAsia"/>
        </w:rPr>
        <w:t>月</w:t>
      </w:r>
      <w:r>
        <w:t>18</w:t>
      </w:r>
      <w:r>
        <w:rPr>
          <w:rFonts w:hint="eastAsia"/>
        </w:rPr>
        <w:t>日第</w:t>
      </w:r>
      <w:r>
        <w:t>34/180</w:t>
      </w:r>
      <w:r>
        <w:rPr>
          <w:rFonts w:hint="eastAsia"/>
        </w:rPr>
        <w:t>号决议通过该公约。并于</w:t>
      </w:r>
      <w:r>
        <w:t>1980</w:t>
      </w:r>
      <w:r>
        <w:rPr>
          <w:rFonts w:hint="eastAsia"/>
        </w:rPr>
        <w:t>年</w:t>
      </w:r>
      <w:r>
        <w:t>3</w:t>
      </w:r>
      <w:r>
        <w:rPr>
          <w:rFonts w:hint="eastAsia"/>
        </w:rPr>
        <w:t>月在纽约将其开放供签署、批准和加入。《公约》根据其第</w:t>
      </w:r>
      <w:r>
        <w:t>27</w:t>
      </w:r>
      <w:r>
        <w:rPr>
          <w:rFonts w:hint="eastAsia"/>
        </w:rPr>
        <w:t>条</w:t>
      </w:r>
      <w:r>
        <w:t>,</w:t>
      </w:r>
      <w:r>
        <w:rPr>
          <w:rFonts w:hint="eastAsia"/>
        </w:rPr>
        <w:t>于</w:t>
      </w:r>
      <w:r>
        <w:t>1981</w:t>
      </w:r>
      <w:r>
        <w:rPr>
          <w:rFonts w:hint="eastAsia"/>
        </w:rPr>
        <w:t>年</w:t>
      </w:r>
      <w:r>
        <w:t>9</w:t>
      </w:r>
      <w:r>
        <w:rPr>
          <w:rFonts w:hint="eastAsia"/>
        </w:rPr>
        <w:t>月</w:t>
      </w:r>
      <w:r>
        <w:t>3</w:t>
      </w:r>
      <w:r>
        <w:rPr>
          <w:rFonts w:hint="eastAsia"/>
        </w:rPr>
        <w:t>日生效。</w:t>
      </w:r>
    </w:p>
    <w:p w:rsidR="00000000" w:rsidRDefault="00000000">
      <w:pPr>
        <w:tabs>
          <w:tab w:val="clear" w:pos="527"/>
        </w:tabs>
      </w:pPr>
      <w:r>
        <w:tab/>
        <w:t>7.</w:t>
      </w:r>
      <w:r>
        <w:tab/>
      </w:r>
      <w:r>
        <w:rPr>
          <w:rFonts w:hint="eastAsia"/>
        </w:rPr>
        <w:t>《公约》缔约国名单载于本报告附件一。</w:t>
      </w:r>
    </w:p>
    <w:p w:rsidR="00000000" w:rsidRDefault="00000000">
      <w:pPr>
        <w:tabs>
          <w:tab w:val="clear" w:pos="527"/>
        </w:tabs>
        <w:spacing w:before="120" w:after="120"/>
        <w:jc w:val="center"/>
      </w:pPr>
      <w:r>
        <w:t>B.</w:t>
      </w:r>
      <w:r>
        <w:tab/>
      </w:r>
      <w:r>
        <w:rPr>
          <w:rFonts w:hint="eastAsia"/>
          <w:u w:val="single"/>
        </w:rPr>
        <w:t>会议开幕</w:t>
      </w:r>
    </w:p>
    <w:p w:rsidR="00000000" w:rsidRDefault="00000000">
      <w:pPr>
        <w:tabs>
          <w:tab w:val="clear" w:pos="527"/>
        </w:tabs>
      </w:pPr>
      <w:r>
        <w:tab/>
        <w:t>8.</w:t>
      </w:r>
      <w:r>
        <w:tab/>
      </w:r>
      <w:r>
        <w:rPr>
          <w:rFonts w:hint="eastAsia"/>
        </w:rPr>
        <w:t>消除对妇女歧视委员会于</w:t>
      </w:r>
      <w:r>
        <w:t>1995</w:t>
      </w:r>
      <w:r>
        <w:rPr>
          <w:rFonts w:hint="eastAsia"/>
        </w:rPr>
        <w:t>年</w:t>
      </w:r>
      <w:r>
        <w:t>1</w:t>
      </w:r>
      <w:r>
        <w:rPr>
          <w:rFonts w:hint="eastAsia"/>
        </w:rPr>
        <w:t>月</w:t>
      </w:r>
      <w:r>
        <w:t>16</w:t>
      </w:r>
      <w:r>
        <w:rPr>
          <w:rFonts w:hint="eastAsia"/>
        </w:rPr>
        <w:t>日至</w:t>
      </w:r>
      <w:r>
        <w:t>2</w:t>
      </w:r>
      <w:r>
        <w:rPr>
          <w:rFonts w:hint="eastAsia"/>
        </w:rPr>
        <w:t>月</w:t>
      </w:r>
      <w:r>
        <w:t>3</w:t>
      </w:r>
      <w:r>
        <w:rPr>
          <w:rFonts w:hint="eastAsia"/>
        </w:rPr>
        <w:t>日在纽约联合国总部举行第十四届会议。委员会举行了</w:t>
      </w:r>
      <w:r>
        <w:t>25</w:t>
      </w:r>
      <w:r>
        <w:rPr>
          <w:rFonts w:hint="eastAsia"/>
        </w:rPr>
        <w:t>次全体会议</w:t>
      </w:r>
      <w:r>
        <w:t>(</w:t>
      </w:r>
      <w:r>
        <w:rPr>
          <w:rFonts w:hint="eastAsia"/>
        </w:rPr>
        <w:t>第</w:t>
      </w:r>
      <w:r>
        <w:t>260</w:t>
      </w:r>
      <w:r>
        <w:rPr>
          <w:rFonts w:hint="eastAsia"/>
        </w:rPr>
        <w:t>至</w:t>
      </w:r>
      <w:r>
        <w:t>284</w:t>
      </w:r>
      <w:r>
        <w:rPr>
          <w:rFonts w:hint="eastAsia"/>
        </w:rPr>
        <w:t>次会议</w:t>
      </w:r>
      <w:r>
        <w:t>),</w:t>
      </w:r>
      <w:r>
        <w:rPr>
          <w:rFonts w:hint="eastAsia"/>
        </w:rPr>
        <w:t>委员会两个工作组各举行了</w:t>
      </w:r>
      <w:r>
        <w:t>5</w:t>
      </w:r>
      <w:r>
        <w:rPr>
          <w:rFonts w:hint="eastAsia"/>
        </w:rPr>
        <w:t>次非公开会议。</w:t>
      </w:r>
    </w:p>
    <w:p w:rsidR="00000000" w:rsidRDefault="00000000">
      <w:pPr>
        <w:tabs>
          <w:tab w:val="clear" w:pos="527"/>
        </w:tabs>
      </w:pPr>
      <w:r>
        <w:tab/>
        <w:t>9.</w:t>
      </w:r>
      <w:r>
        <w:tab/>
      </w:r>
      <w:r>
        <w:rPr>
          <w:rFonts w:hint="eastAsia"/>
        </w:rPr>
        <w:t>由</w:t>
      </w:r>
      <w:r>
        <w:t>1993</w:t>
      </w:r>
      <w:r>
        <w:rPr>
          <w:rFonts w:hint="eastAsia"/>
        </w:rPr>
        <w:t>年</w:t>
      </w:r>
      <w:r>
        <w:t>1</w:t>
      </w:r>
      <w:r>
        <w:rPr>
          <w:rFonts w:hint="eastAsia"/>
        </w:rPr>
        <w:t>月委员会第十二届会议选出的委员会主席伊万卡·科尔蒂</w:t>
      </w:r>
      <w:r>
        <w:t>(</w:t>
      </w:r>
      <w:r>
        <w:rPr>
          <w:rFonts w:hint="eastAsia"/>
        </w:rPr>
        <w:t>意大利</w:t>
      </w:r>
      <w:r>
        <w:t>)</w:t>
      </w:r>
      <w:r>
        <w:rPr>
          <w:rFonts w:hint="eastAsia"/>
        </w:rPr>
        <w:t>主持了会议开幕式。</w:t>
      </w:r>
    </w:p>
    <w:p w:rsidR="00000000" w:rsidRDefault="00000000">
      <w:pPr>
        <w:tabs>
          <w:tab w:val="clear" w:pos="527"/>
        </w:tabs>
      </w:pPr>
      <w:r>
        <w:tab/>
        <w:t>10.</w:t>
      </w:r>
      <w:r>
        <w:tab/>
      </w:r>
      <w:r>
        <w:rPr>
          <w:rFonts w:hint="eastAsia"/>
        </w:rPr>
        <w:t>第四次妇女问题世界会议秘书长格特鲁德·蒙盖拉代表联合国秘书长致了开幕词</w:t>
      </w:r>
      <w:r>
        <w:t>,</w:t>
      </w:r>
      <w:r>
        <w:rPr>
          <w:rFonts w:hint="eastAsia"/>
        </w:rPr>
        <w:t>她欢迎委员会的新成员和重新当选的成员</w:t>
      </w:r>
      <w:r>
        <w:t>,</w:t>
      </w:r>
      <w:r>
        <w:rPr>
          <w:rFonts w:hint="eastAsia"/>
        </w:rPr>
        <w:t>并感谢向委员会提供了服务的专家。她并欢迎按照人权事务中心</w:t>
      </w:r>
      <w:r>
        <w:t>1994</w:t>
      </w:r>
      <w:r>
        <w:rPr>
          <w:rFonts w:hint="eastAsia"/>
        </w:rPr>
        <w:t>年</w:t>
      </w:r>
      <w:r>
        <w:t>3</w:t>
      </w:r>
      <w:r>
        <w:rPr>
          <w:rFonts w:hint="eastAsia"/>
        </w:rPr>
        <w:t>月</w:t>
      </w:r>
      <w:r>
        <w:t>4</w:t>
      </w:r>
      <w:r>
        <w:rPr>
          <w:rFonts w:hint="eastAsia"/>
        </w:rPr>
        <w:t>日第</w:t>
      </w:r>
      <w:r>
        <w:t>1994/45</w:t>
      </w:r>
      <w:r>
        <w:rPr>
          <w:rFonts w:hint="eastAsia"/>
        </w:rPr>
        <w:t>号决议任命了人权委员会对妇女的暴力行为问题特别报告员拉迪卡·库乌拉斯瓦米。</w:t>
      </w:r>
    </w:p>
    <w:p w:rsidR="00000000" w:rsidRDefault="00000000">
      <w:pPr>
        <w:tabs>
          <w:tab w:val="clear" w:pos="527"/>
        </w:tabs>
      </w:pPr>
      <w:r>
        <w:tab/>
        <w:t>11.</w:t>
      </w:r>
      <w:r>
        <w:tab/>
      </w:r>
      <w:r>
        <w:rPr>
          <w:rFonts w:hint="eastAsia"/>
        </w:rPr>
        <w:t>她着重指出</w:t>
      </w:r>
      <w:r>
        <w:t>,</w:t>
      </w:r>
      <w:r>
        <w:rPr>
          <w:rFonts w:hint="eastAsia"/>
        </w:rPr>
        <w:t>本届会议是在将举行第四次妇女问题世界会议的一年同时也是联合国五十周年的年初举行。她强调说</w:t>
      </w:r>
      <w:r>
        <w:t>,</w:t>
      </w:r>
      <w:r>
        <w:rPr>
          <w:rFonts w:hint="eastAsia"/>
        </w:rPr>
        <w:t>订正行动纲要草案将由妇女地位委员会第三十九届会议予以审议</w:t>
      </w:r>
      <w:r>
        <w:t>,</w:t>
      </w:r>
      <w:r>
        <w:rPr>
          <w:rFonts w:hint="eastAsia"/>
        </w:rPr>
        <w:t>该草案将规定妇女人权领域的行动</w:t>
      </w:r>
      <w:r>
        <w:t>,</w:t>
      </w:r>
      <w:r>
        <w:rPr>
          <w:rFonts w:hint="eastAsia"/>
        </w:rPr>
        <w:t>这些行动不但将决定消除对妇女歧视委员会的工作方向</w:t>
      </w:r>
      <w:r>
        <w:t>,</w:t>
      </w:r>
      <w:r>
        <w:rPr>
          <w:rFonts w:hint="eastAsia"/>
        </w:rPr>
        <w:t>她将支持委员会及其工作的新方向作为委员会对第四次世界会议和对执行行动纲要的贡献。</w:t>
      </w:r>
    </w:p>
    <w:p w:rsidR="00000000" w:rsidRDefault="00000000">
      <w:pPr>
        <w:tabs>
          <w:tab w:val="clear" w:pos="527"/>
        </w:tabs>
      </w:pPr>
      <w:r>
        <w:tab/>
        <w:t>12.</w:t>
      </w:r>
      <w:r>
        <w:tab/>
      </w:r>
      <w:r>
        <w:rPr>
          <w:rFonts w:hint="eastAsia"/>
        </w:rPr>
        <w:t>她提请注意世界人权会议主要关切的一个问题就是将妇女的人权充分纳入联合国有关人权的工作。她说</w:t>
      </w:r>
      <w:r>
        <w:t>,</w:t>
      </w:r>
      <w:r>
        <w:rPr>
          <w:rFonts w:hint="eastAsia"/>
        </w:rPr>
        <w:t>这种结合工作取决于两项因素</w:t>
      </w:r>
      <w:r>
        <w:t>:</w:t>
      </w:r>
      <w:r>
        <w:rPr>
          <w:rFonts w:hint="eastAsia"/>
        </w:rPr>
        <w:t>其他人权机构确认将妇女所关切的问题纳入其工作的重要性</w:t>
      </w:r>
      <w:r>
        <w:t>,</w:t>
      </w:r>
      <w:r>
        <w:rPr>
          <w:rFonts w:hint="eastAsia"/>
        </w:rPr>
        <w:t>和加强特别与妇女有关的机构以及加深它们之间的关系</w:t>
      </w:r>
      <w:r>
        <w:t>,</w:t>
      </w:r>
      <w:r>
        <w:rPr>
          <w:rFonts w:hint="eastAsia"/>
        </w:rPr>
        <w:t>她告诉委员会说</w:t>
      </w:r>
      <w:r>
        <w:t>,</w:t>
      </w:r>
      <w:r>
        <w:rPr>
          <w:rFonts w:hint="eastAsia"/>
        </w:rPr>
        <w:t>在前一项因素的范围内</w:t>
      </w:r>
      <w:r>
        <w:t>,</w:t>
      </w:r>
      <w:r>
        <w:rPr>
          <w:rFonts w:hint="eastAsia"/>
        </w:rPr>
        <w:t>提高妇女地位司已同人权事务中心就联合工作计划的拟订进行了讨论</w:t>
      </w:r>
      <w:r>
        <w:t>,</w:t>
      </w:r>
      <w:r>
        <w:rPr>
          <w:rFonts w:hint="eastAsia"/>
        </w:rPr>
        <w:t>妇女地位委员会已要求提高妇女地位司就同人权事务中心的联合工作计划提出报告</w:t>
      </w:r>
      <w:r>
        <w:t>,</w:t>
      </w:r>
      <w:r>
        <w:rPr>
          <w:rFonts w:hint="eastAsia"/>
        </w:rPr>
        <w:t>人权事务中心新的妇女问题协调中心已视察了该司</w:t>
      </w:r>
      <w:r>
        <w:t>,</w:t>
      </w:r>
      <w:r>
        <w:rPr>
          <w:rFonts w:hint="eastAsia"/>
        </w:rPr>
        <w:t>该司的工作人员并参与了其他人权机构和机制的工作。</w:t>
      </w:r>
    </w:p>
    <w:p w:rsidR="00000000" w:rsidRDefault="00000000">
      <w:pPr>
        <w:tabs>
          <w:tab w:val="clear" w:pos="527"/>
        </w:tabs>
      </w:pPr>
      <w:r>
        <w:tab/>
        <w:t>13.</w:t>
      </w:r>
      <w:r>
        <w:tab/>
      </w:r>
      <w:r>
        <w:rPr>
          <w:rFonts w:hint="eastAsia"/>
        </w:rPr>
        <w:t>第四次妇女问题世界会议秘书长指出</w:t>
      </w:r>
      <w:r>
        <w:t>,</w:t>
      </w:r>
      <w:r>
        <w:rPr>
          <w:rFonts w:hint="eastAsia"/>
        </w:rPr>
        <w:t>委员会的工作在人权报告中起决定性作用。目前《公约》现有</w:t>
      </w:r>
      <w:r>
        <w:t>139</w:t>
      </w:r>
      <w:r>
        <w:rPr>
          <w:rFonts w:hint="eastAsia"/>
        </w:rPr>
        <w:t>个缔约国</w:t>
      </w:r>
      <w:r>
        <w:t>,</w:t>
      </w:r>
      <w:r>
        <w:rPr>
          <w:rFonts w:hint="eastAsia"/>
        </w:rPr>
        <w:t>许多其他国家也在朝向批准迈进。这一点</w:t>
      </w:r>
      <w:r>
        <w:t>,</w:t>
      </w:r>
      <w:r>
        <w:rPr>
          <w:rFonts w:hint="eastAsia"/>
        </w:rPr>
        <w:t>加上预定的关于普遍批准的行动纲要的重点将使委员会的工作显著增加。她提醒委员会说</w:t>
      </w:r>
      <w:r>
        <w:t>,</w:t>
      </w:r>
      <w:r>
        <w:rPr>
          <w:rFonts w:hint="eastAsia"/>
        </w:rPr>
        <w:t>目前《公约》中对委员会会议时间的限制阻碍了它的工作</w:t>
      </w:r>
      <w:r>
        <w:t>,</w:t>
      </w:r>
      <w:r>
        <w:rPr>
          <w:rFonts w:hint="eastAsia"/>
        </w:rPr>
        <w:t>但是《公约》缔约国将于</w:t>
      </w:r>
      <w:r>
        <w:t>1995</w:t>
      </w:r>
      <w:r>
        <w:rPr>
          <w:rFonts w:hint="eastAsia"/>
        </w:rPr>
        <w:t>年</w:t>
      </w:r>
      <w:r>
        <w:t>5</w:t>
      </w:r>
      <w:r>
        <w:rPr>
          <w:rFonts w:hint="eastAsia"/>
        </w:rPr>
        <w:t>月</w:t>
      </w:r>
      <w:r>
        <w:t>22</w:t>
      </w:r>
      <w:r>
        <w:rPr>
          <w:rFonts w:hint="eastAsia"/>
        </w:rPr>
        <w:t>日举行一次特别会议</w:t>
      </w:r>
      <w:r>
        <w:t>,</w:t>
      </w:r>
      <w:r>
        <w:rPr>
          <w:rFonts w:hint="eastAsia"/>
        </w:rPr>
        <w:t>审议修订《公约》这方面的问题</w:t>
      </w:r>
      <w:r>
        <w:t>,</w:t>
      </w:r>
      <w:r>
        <w:rPr>
          <w:rFonts w:hint="eastAsia"/>
        </w:rPr>
        <w:t>大会第五十届会议并将审议它的建议为了让委员会有效执行任务</w:t>
      </w:r>
      <w:r>
        <w:t>,</w:t>
      </w:r>
      <w:r>
        <w:rPr>
          <w:rFonts w:hint="eastAsia"/>
        </w:rPr>
        <w:t>必须加强向委员会提供的服务。</w:t>
      </w:r>
    </w:p>
    <w:p w:rsidR="00000000" w:rsidRDefault="00000000">
      <w:pPr>
        <w:tabs>
          <w:tab w:val="clear" w:pos="527"/>
        </w:tabs>
      </w:pPr>
      <w:r>
        <w:tab/>
        <w:t>14.</w:t>
      </w:r>
      <w:r>
        <w:tab/>
      </w:r>
      <w:r>
        <w:rPr>
          <w:rFonts w:hint="eastAsia"/>
        </w:rPr>
        <w:t>她告诉委员会说</w:t>
      </w:r>
      <w:r>
        <w:t>,</w:t>
      </w:r>
      <w:r>
        <w:rPr>
          <w:rFonts w:hint="eastAsia"/>
        </w:rPr>
        <w:t>有一个缔约国撤回对《公约》的保留毫无疑问妇女问题世界会议将建议他国仿行。防止歧视及保护少数小组委员会第四十六届会议再次要求秘书长征求委员会对于是否应就保留问题取得咨询意见的看法。</w:t>
      </w:r>
    </w:p>
    <w:p w:rsidR="00000000" w:rsidRDefault="00000000">
      <w:pPr>
        <w:tabs>
          <w:tab w:val="clear" w:pos="527"/>
        </w:tabs>
      </w:pPr>
      <w:r>
        <w:tab/>
        <w:t>15.</w:t>
      </w:r>
      <w:r>
        <w:tab/>
      </w:r>
      <w:r>
        <w:rPr>
          <w:rFonts w:hint="eastAsia"/>
        </w:rPr>
        <w:t>她提请注意</w:t>
      </w:r>
      <w:r>
        <w:t>,</w:t>
      </w:r>
      <w:r>
        <w:rPr>
          <w:rFonts w:hint="eastAsia"/>
        </w:rPr>
        <w:t>委员会建议借着一项任择议定书确定一种同委员会联系的程序</w:t>
      </w:r>
      <w:r>
        <w:t>,</w:t>
      </w:r>
      <w:r>
        <w:rPr>
          <w:rFonts w:hint="eastAsia"/>
        </w:rPr>
        <w:t>她并指出</w:t>
      </w:r>
      <w:r>
        <w:t>,</w:t>
      </w:r>
      <w:r>
        <w:rPr>
          <w:rFonts w:hint="eastAsia"/>
        </w:rPr>
        <w:t>委员会一名成员已分发了根据在一些政府资助下由一些非政府组织召开的一个专家组会议的草案拟订的议定书草案</w:t>
      </w:r>
      <w:r>
        <w:t>,</w:t>
      </w:r>
      <w:r>
        <w:rPr>
          <w:rFonts w:hint="eastAsia"/>
        </w:rPr>
        <w:t>以供在本届会议期间审议。在进行这种审议后委员会的任何意见将提交妇女地位委员会。</w:t>
      </w:r>
    </w:p>
    <w:p w:rsidR="00000000" w:rsidRDefault="00000000">
      <w:pPr>
        <w:tabs>
          <w:tab w:val="clear" w:pos="527"/>
        </w:tabs>
      </w:pPr>
      <w:r>
        <w:tab/>
        <w:t>16.</w:t>
      </w:r>
      <w:r>
        <w:tab/>
      </w:r>
      <w:r>
        <w:rPr>
          <w:rFonts w:hint="eastAsia"/>
        </w:rPr>
        <w:t>世界会议秘书长注意到</w:t>
      </w:r>
      <w:r>
        <w:t>,</w:t>
      </w:r>
      <w:r>
        <w:rPr>
          <w:rFonts w:hint="eastAsia"/>
        </w:rPr>
        <w:t>委员会打算修订其议事规则和编制国别报告的方针。她并提请其注意大会</w:t>
      </w:r>
      <w:r>
        <w:t>1994</w:t>
      </w:r>
      <w:r>
        <w:rPr>
          <w:rFonts w:hint="eastAsia"/>
        </w:rPr>
        <w:t>年</w:t>
      </w:r>
      <w:r>
        <w:t>12</w:t>
      </w:r>
      <w:r>
        <w:rPr>
          <w:rFonts w:hint="eastAsia"/>
        </w:rPr>
        <w:t>月</w:t>
      </w:r>
      <w:r>
        <w:t>23</w:t>
      </w:r>
      <w:r>
        <w:rPr>
          <w:rFonts w:hint="eastAsia"/>
        </w:rPr>
        <w:t>日关于简要记录的第</w:t>
      </w:r>
      <w:r>
        <w:t>49/221B</w:t>
      </w:r>
      <w:r>
        <w:rPr>
          <w:rFonts w:hint="eastAsia"/>
        </w:rPr>
        <w:t>号决议</w:t>
      </w:r>
      <w:r>
        <w:t>,</w:t>
      </w:r>
      <w:r>
        <w:rPr>
          <w:rFonts w:hint="eastAsia"/>
        </w:rPr>
        <w:t>并请委员会审查对简要记录的需要。</w:t>
      </w:r>
    </w:p>
    <w:p w:rsidR="00000000" w:rsidRDefault="00000000">
      <w:pPr>
        <w:tabs>
          <w:tab w:val="clear" w:pos="527"/>
        </w:tabs>
      </w:pPr>
      <w:r>
        <w:tab/>
        <w:t>17.</w:t>
      </w:r>
      <w:r>
        <w:tab/>
      </w:r>
      <w:r>
        <w:rPr>
          <w:rFonts w:hint="eastAsia"/>
        </w:rPr>
        <w:t>她提请委员会注意大会关于年纪较长妇女参与发展的</w:t>
      </w:r>
      <w:r>
        <w:t>1994</w:t>
      </w:r>
      <w:r>
        <w:rPr>
          <w:rFonts w:hint="eastAsia"/>
        </w:rPr>
        <w:t>年</w:t>
      </w:r>
      <w:r>
        <w:t>12</w:t>
      </w:r>
      <w:r>
        <w:rPr>
          <w:rFonts w:hint="eastAsia"/>
        </w:rPr>
        <w:t>月</w:t>
      </w:r>
      <w:r>
        <w:t>23</w:t>
      </w:r>
      <w:r>
        <w:rPr>
          <w:rFonts w:hint="eastAsia"/>
        </w:rPr>
        <w:t>日第</w:t>
      </w:r>
      <w:r>
        <w:t>49/162</w:t>
      </w:r>
      <w:r>
        <w:rPr>
          <w:rFonts w:hint="eastAsia"/>
        </w:rPr>
        <w:t>号决议和人权委员会防止歧视和保护少数小组委员会第</w:t>
      </w:r>
      <w:r>
        <w:t>1994/5</w:t>
      </w:r>
      <w:r>
        <w:rPr>
          <w:rFonts w:hint="eastAsia"/>
        </w:rPr>
        <w:t>号决议要求在委员会报告方针内列入一项关于当代奴役形式的项目。</w:t>
      </w:r>
    </w:p>
    <w:p w:rsidR="00000000" w:rsidRDefault="00000000">
      <w:pPr>
        <w:tabs>
          <w:tab w:val="clear" w:pos="527"/>
        </w:tabs>
        <w:spacing w:before="120" w:after="120"/>
        <w:jc w:val="center"/>
      </w:pPr>
      <w:r>
        <w:t>C.</w:t>
      </w:r>
      <w:r>
        <w:tab/>
      </w:r>
      <w:r>
        <w:rPr>
          <w:rFonts w:hint="eastAsia"/>
          <w:u w:val="single"/>
        </w:rPr>
        <w:t>成员和出席情况</w:t>
      </w:r>
    </w:p>
    <w:p w:rsidR="00000000" w:rsidRDefault="00000000">
      <w:pPr>
        <w:tabs>
          <w:tab w:val="clear" w:pos="527"/>
        </w:tabs>
      </w:pPr>
      <w:r>
        <w:tab/>
        <w:t>18.</w:t>
      </w:r>
      <w:r>
        <w:tab/>
      </w:r>
      <w:r>
        <w:rPr>
          <w:rFonts w:hint="eastAsia"/>
        </w:rPr>
        <w:t>秘书长按照《公约》第</w:t>
      </w:r>
      <w:r>
        <w:t>17</w:t>
      </w:r>
      <w:r>
        <w:rPr>
          <w:rFonts w:hint="eastAsia"/>
        </w:rPr>
        <w:t>条</w:t>
      </w:r>
      <w:r>
        <w:t>,</w:t>
      </w:r>
      <w:r>
        <w:rPr>
          <w:rFonts w:hint="eastAsia"/>
        </w:rPr>
        <w:t>于</w:t>
      </w:r>
      <w:r>
        <w:t>1994</w:t>
      </w:r>
      <w:r>
        <w:rPr>
          <w:rFonts w:hint="eastAsia"/>
        </w:rPr>
        <w:t>年</w:t>
      </w:r>
      <w:r>
        <w:t>2</w:t>
      </w:r>
      <w:r>
        <w:rPr>
          <w:rFonts w:hint="eastAsia"/>
        </w:rPr>
        <w:t>月</w:t>
      </w:r>
      <w:r>
        <w:t>7</w:t>
      </w:r>
      <w:r>
        <w:rPr>
          <w:rFonts w:hint="eastAsia"/>
        </w:rPr>
        <w:t>日在联合国总部召开了《公约》缔约国第七次会议。缔约国从提名接替任期于</w:t>
      </w:r>
      <w:r>
        <w:t>1994</w:t>
      </w:r>
      <w:r>
        <w:rPr>
          <w:rFonts w:hint="eastAsia"/>
        </w:rPr>
        <w:t>年</w:t>
      </w:r>
      <w:r>
        <w:t>4</w:t>
      </w:r>
      <w:r>
        <w:rPr>
          <w:rFonts w:hint="eastAsia"/>
        </w:rPr>
        <w:t>月</w:t>
      </w:r>
      <w:r>
        <w:t>16</w:t>
      </w:r>
      <w:r>
        <w:rPr>
          <w:rFonts w:hint="eastAsia"/>
        </w:rPr>
        <w:t>日届满的成员的人选中选举了委员会的</w:t>
      </w:r>
      <w:r>
        <w:t>12</w:t>
      </w:r>
      <w:r>
        <w:rPr>
          <w:rFonts w:hint="eastAsia"/>
        </w:rPr>
        <w:t>名成员。</w:t>
      </w:r>
    </w:p>
    <w:p w:rsidR="00000000" w:rsidRDefault="00000000">
      <w:pPr>
        <w:tabs>
          <w:tab w:val="clear" w:pos="527"/>
        </w:tabs>
      </w:pPr>
      <w:r>
        <w:tab/>
        <w:t>19.</w:t>
      </w:r>
      <w:r>
        <w:tab/>
      </w:r>
      <w:r>
        <w:rPr>
          <w:rFonts w:hint="eastAsia"/>
        </w:rPr>
        <w:t>除古尔杜利希·德科雷亚女士外委员会的所有成员都出席了第十四届会议</w:t>
      </w:r>
      <w:r>
        <w:t>;</w:t>
      </w:r>
      <w:r>
        <w:rPr>
          <w:rFonts w:hint="eastAsia"/>
        </w:rPr>
        <w:t>但是穆尼奥斯</w:t>
      </w:r>
      <w:r>
        <w:t>-</w:t>
      </w:r>
      <w:r>
        <w:rPr>
          <w:rFonts w:hint="eastAsia"/>
        </w:rPr>
        <w:t>戈麦斯女士出席了</w:t>
      </w:r>
      <w:r>
        <w:t>1995</w:t>
      </w:r>
      <w:r>
        <w:rPr>
          <w:rFonts w:hint="eastAsia"/>
        </w:rPr>
        <w:t>年</w:t>
      </w:r>
      <w:r>
        <w:t>1</w:t>
      </w:r>
      <w:r>
        <w:rPr>
          <w:rFonts w:hint="eastAsia"/>
        </w:rPr>
        <w:t>月</w:t>
      </w:r>
      <w:r>
        <w:t>17</w:t>
      </w:r>
      <w:r>
        <w:rPr>
          <w:rFonts w:hint="eastAsia"/>
        </w:rPr>
        <w:t>日至</w:t>
      </w:r>
      <w:r>
        <w:t>2</w:t>
      </w:r>
      <w:r>
        <w:rPr>
          <w:rFonts w:hint="eastAsia"/>
        </w:rPr>
        <w:t>月</w:t>
      </w:r>
      <w:r>
        <w:t>3</w:t>
      </w:r>
      <w:r>
        <w:rPr>
          <w:rFonts w:hint="eastAsia"/>
        </w:rPr>
        <w:t>日的会议</w:t>
      </w:r>
      <w:r>
        <w:t>,</w:t>
      </w:r>
      <w:r>
        <w:rPr>
          <w:rFonts w:hint="eastAsia"/>
        </w:rPr>
        <w:t>加西亚</w:t>
      </w:r>
      <w:r>
        <w:t>-</w:t>
      </w:r>
      <w:r>
        <w:rPr>
          <w:rFonts w:hint="eastAsia"/>
        </w:rPr>
        <w:t>普林斯女士出席了</w:t>
      </w:r>
      <w:r>
        <w:t>1995</w:t>
      </w:r>
      <w:r>
        <w:rPr>
          <w:rFonts w:hint="eastAsia"/>
        </w:rPr>
        <w:t>年</w:t>
      </w:r>
      <w:r>
        <w:t>1</w:t>
      </w:r>
      <w:r>
        <w:rPr>
          <w:rFonts w:hint="eastAsia"/>
        </w:rPr>
        <w:t>月</w:t>
      </w:r>
      <w:r>
        <w:t>16</w:t>
      </w:r>
      <w:r>
        <w:rPr>
          <w:rFonts w:hint="eastAsia"/>
        </w:rPr>
        <w:t>日至</w:t>
      </w:r>
      <w:r>
        <w:t>20</w:t>
      </w:r>
      <w:r>
        <w:rPr>
          <w:rFonts w:hint="eastAsia"/>
        </w:rPr>
        <w:t>日和</w:t>
      </w:r>
      <w:r>
        <w:t>1</w:t>
      </w:r>
      <w:r>
        <w:rPr>
          <w:rFonts w:hint="eastAsia"/>
        </w:rPr>
        <w:t>月</w:t>
      </w:r>
      <w:r>
        <w:t>30</w:t>
      </w:r>
      <w:r>
        <w:rPr>
          <w:rFonts w:hint="eastAsia"/>
        </w:rPr>
        <w:t>日至</w:t>
      </w:r>
      <w:r>
        <w:t>2</w:t>
      </w:r>
      <w:r>
        <w:rPr>
          <w:rFonts w:hint="eastAsia"/>
        </w:rPr>
        <w:t>月</w:t>
      </w:r>
      <w:r>
        <w:t>3</w:t>
      </w:r>
      <w:r>
        <w:rPr>
          <w:rFonts w:hint="eastAsia"/>
        </w:rPr>
        <w:t>日的会议</w:t>
      </w:r>
      <w:r>
        <w:t>,</w:t>
      </w:r>
      <w:r>
        <w:rPr>
          <w:rFonts w:hint="eastAsia"/>
        </w:rPr>
        <w:t>苏纳里亚蒂·哈托诺女士出席了</w:t>
      </w:r>
      <w:r>
        <w:t>1</w:t>
      </w:r>
      <w:r>
        <w:rPr>
          <w:rFonts w:hint="eastAsia"/>
        </w:rPr>
        <w:t>月</w:t>
      </w:r>
      <w:r>
        <w:t>16</w:t>
      </w:r>
      <w:r>
        <w:rPr>
          <w:rFonts w:hint="eastAsia"/>
        </w:rPr>
        <w:t>日至</w:t>
      </w:r>
      <w:r>
        <w:t>20</w:t>
      </w:r>
      <w:r>
        <w:rPr>
          <w:rFonts w:hint="eastAsia"/>
        </w:rPr>
        <w:t>日和</w:t>
      </w:r>
      <w:r>
        <w:t>2</w:t>
      </w:r>
      <w:r>
        <w:rPr>
          <w:rFonts w:hint="eastAsia"/>
        </w:rPr>
        <w:t>月</w:t>
      </w:r>
      <w:r>
        <w:t>1</w:t>
      </w:r>
      <w:r>
        <w:rPr>
          <w:rFonts w:hint="eastAsia"/>
        </w:rPr>
        <w:t>日至</w:t>
      </w:r>
      <w:r>
        <w:t>3</w:t>
      </w:r>
      <w:r>
        <w:rPr>
          <w:rFonts w:hint="eastAsia"/>
        </w:rPr>
        <w:t>日的会议</w:t>
      </w:r>
      <w:r>
        <w:t>,</w:t>
      </w:r>
      <w:r>
        <w:rPr>
          <w:rFonts w:hint="eastAsia"/>
        </w:rPr>
        <w:t>迈尔瓦特·塔拉维女士出席了</w:t>
      </w:r>
      <w:r>
        <w:t>1</w:t>
      </w:r>
      <w:r>
        <w:rPr>
          <w:rFonts w:hint="eastAsia"/>
        </w:rPr>
        <w:t>月</w:t>
      </w:r>
      <w:r>
        <w:t>16</w:t>
      </w:r>
      <w:r>
        <w:rPr>
          <w:rFonts w:hint="eastAsia"/>
        </w:rPr>
        <w:t>日至</w:t>
      </w:r>
      <w:r>
        <w:t>27</w:t>
      </w:r>
      <w:r>
        <w:rPr>
          <w:rFonts w:hint="eastAsia"/>
        </w:rPr>
        <w:t>日的会议。</w:t>
      </w:r>
    </w:p>
    <w:p w:rsidR="00000000" w:rsidRDefault="00000000">
      <w:pPr>
        <w:tabs>
          <w:tab w:val="clear" w:pos="527"/>
        </w:tabs>
      </w:pPr>
      <w:r>
        <w:tab/>
        <w:t>20.</w:t>
      </w:r>
      <w:r>
        <w:tab/>
      </w:r>
      <w:r>
        <w:rPr>
          <w:rFonts w:hint="eastAsia"/>
        </w:rPr>
        <w:t>委员会成员名单和任期载于本报告附件二。</w:t>
      </w:r>
    </w:p>
    <w:p w:rsidR="00000000" w:rsidRDefault="00000000">
      <w:pPr>
        <w:tabs>
          <w:tab w:val="clear" w:pos="527"/>
        </w:tabs>
        <w:spacing w:before="120" w:after="120"/>
        <w:jc w:val="center"/>
      </w:pPr>
      <w:r>
        <w:t>D.</w:t>
      </w:r>
      <w:r>
        <w:tab/>
      </w:r>
      <w:r>
        <w:rPr>
          <w:rFonts w:hint="eastAsia"/>
          <w:u w:val="single"/>
        </w:rPr>
        <w:t>郑重声明</w:t>
      </w:r>
    </w:p>
    <w:p w:rsidR="00000000" w:rsidRDefault="00000000">
      <w:pPr>
        <w:tabs>
          <w:tab w:val="clear" w:pos="527"/>
        </w:tabs>
        <w:rPr>
          <w:spacing w:val="-4"/>
        </w:rPr>
      </w:pPr>
      <w:r>
        <w:tab/>
        <w:t>21.</w:t>
      </w:r>
      <w:r>
        <w:tab/>
      </w:r>
      <w:r>
        <w:rPr>
          <w:rFonts w:hint="eastAsia"/>
        </w:rPr>
        <w:t>第十四届会议开幕时</w:t>
      </w:r>
      <w:r>
        <w:t>,</w:t>
      </w:r>
      <w:r>
        <w:rPr>
          <w:rFonts w:hint="eastAsia"/>
        </w:rPr>
        <w:t>新选出的成员</w:t>
      </w:r>
      <w:r>
        <w:t>--</w:t>
      </w:r>
      <w:r>
        <w:rPr>
          <w:rFonts w:hint="eastAsia"/>
        </w:rPr>
        <w:t>腾代·鲁思·贝尔</w:t>
      </w:r>
      <w:r>
        <w:t>(</w:t>
      </w:r>
      <w:r>
        <w:rPr>
          <w:rFonts w:hint="eastAsia"/>
        </w:rPr>
        <w:t>津巴布韦</w:t>
      </w:r>
      <w:r>
        <w:t>)</w:t>
      </w:r>
      <w:r>
        <w:rPr>
          <w:rFonts w:hint="eastAsia"/>
        </w:rPr>
        <w:t>、德西蕾·帕特里夏·伯纳德</w:t>
      </w:r>
      <w:r>
        <w:t>(</w:t>
      </w:r>
      <w:r>
        <w:rPr>
          <w:rFonts w:hint="eastAsia"/>
        </w:rPr>
        <w:t>圭亚那</w:t>
      </w:r>
      <w:r>
        <w:t>)</w:t>
      </w:r>
      <w:r>
        <w:rPr>
          <w:rFonts w:hint="eastAsia"/>
        </w:rPr>
        <w:t>、奥罗拉·哈瓦特·德迪奥斯</w:t>
      </w:r>
      <w:r>
        <w:t>(</w:t>
      </w:r>
      <w:r>
        <w:rPr>
          <w:rFonts w:hint="eastAsia"/>
        </w:rPr>
        <w:t>菲律宾</w:t>
      </w:r>
      <w:r>
        <w:t>)</w:t>
      </w:r>
      <w:r>
        <w:rPr>
          <w:rFonts w:hint="eastAsia"/>
        </w:rPr>
        <w:t>、米里亚姆·约兰达·埃斯特拉达·卡斯蒂略</w:t>
      </w:r>
      <w:r>
        <w:t>(</w:t>
      </w:r>
      <w:r>
        <w:rPr>
          <w:rFonts w:hint="eastAsia"/>
        </w:rPr>
        <w:t>厄瓜多尔</w:t>
      </w:r>
      <w:r>
        <w:t>)</w:t>
      </w:r>
      <w:r>
        <w:rPr>
          <w:rFonts w:hint="eastAsia"/>
        </w:rPr>
        <w:t>、苏纳里亚蒂·哈尔托诺</w:t>
      </w:r>
      <w:r>
        <w:t>(</w:t>
      </w:r>
      <w:r>
        <w:rPr>
          <w:rFonts w:hint="eastAsia"/>
        </w:rPr>
        <w:t>印度尼西亚</w:t>
      </w:r>
      <w:r>
        <w:t>)</w:t>
      </w:r>
      <w:r>
        <w:rPr>
          <w:rFonts w:hint="eastAsia"/>
        </w:rPr>
        <w:t>、佐藤悟</w:t>
      </w:r>
      <w:r>
        <w:t>(</w:t>
      </w:r>
      <w:r>
        <w:rPr>
          <w:rFonts w:hint="eastAsia"/>
        </w:rPr>
        <w:t>日本</w:t>
      </w:r>
      <w:r>
        <w:t>)</w:t>
      </w:r>
      <w:r>
        <w:rPr>
          <w:rFonts w:hint="eastAsia"/>
        </w:rPr>
        <w:t>和卡梅尔·沙莱伍</w:t>
      </w:r>
      <w:r>
        <w:t>(</w:t>
      </w:r>
      <w:r>
        <w:rPr>
          <w:rFonts w:hint="eastAsia"/>
        </w:rPr>
        <w:t>以色列</w:t>
      </w:r>
      <w:r>
        <w:t>),</w:t>
      </w:r>
      <w:r>
        <w:rPr>
          <w:rFonts w:hint="eastAsia"/>
        </w:rPr>
        <w:t>和五名重新当选的成员</w:t>
      </w:r>
      <w:r>
        <w:t>--</w:t>
      </w:r>
      <w:r>
        <w:rPr>
          <w:rFonts w:hint="eastAsia"/>
        </w:rPr>
        <w:t>夏洛特·查</w:t>
      </w:r>
      <w:r>
        <w:rPr>
          <w:rFonts w:hint="eastAsia"/>
          <w:spacing w:val="-4"/>
        </w:rPr>
        <w:t>里蒂·阿巴卡</w:t>
      </w:r>
      <w:r>
        <w:rPr>
          <w:spacing w:val="-4"/>
        </w:rPr>
        <w:t>(</w:t>
      </w:r>
      <w:r>
        <w:rPr>
          <w:rFonts w:hint="eastAsia"/>
          <w:spacing w:val="-4"/>
        </w:rPr>
        <w:t>加纳</w:t>
      </w:r>
      <w:r>
        <w:rPr>
          <w:spacing w:val="-4"/>
        </w:rPr>
        <w:t>)</w:t>
      </w:r>
      <w:r>
        <w:rPr>
          <w:rFonts w:hint="eastAsia"/>
          <w:spacing w:val="-4"/>
        </w:rPr>
        <w:t>、埃姆纳·阿乌伊杰</w:t>
      </w:r>
      <w:r>
        <w:rPr>
          <w:spacing w:val="-4"/>
        </w:rPr>
        <w:t>(</w:t>
      </w:r>
      <w:r>
        <w:rPr>
          <w:rFonts w:hint="eastAsia"/>
          <w:spacing w:val="-4"/>
        </w:rPr>
        <w:t>突尼斯</w:t>
      </w:r>
      <w:r>
        <w:rPr>
          <w:spacing w:val="-4"/>
        </w:rPr>
        <w:t>)</w:t>
      </w:r>
      <w:r>
        <w:rPr>
          <w:rFonts w:hint="eastAsia"/>
          <w:spacing w:val="-4"/>
        </w:rPr>
        <w:t>、伊万卡·科尔蒂</w:t>
      </w:r>
      <w:r>
        <w:rPr>
          <w:spacing w:val="-4"/>
        </w:rPr>
        <w:t>(</w:t>
      </w:r>
      <w:r>
        <w:rPr>
          <w:rFonts w:hint="eastAsia"/>
          <w:spacing w:val="-4"/>
        </w:rPr>
        <w:t>意大利</w:t>
      </w:r>
      <w:r>
        <w:rPr>
          <w:spacing w:val="-4"/>
        </w:rPr>
        <w:t>)</w:t>
      </w:r>
      <w:r>
        <w:rPr>
          <w:rFonts w:hint="eastAsia"/>
          <w:spacing w:val="-4"/>
        </w:rPr>
        <w:t>、林尚贞</w:t>
      </w:r>
      <w:r>
        <w:rPr>
          <w:spacing w:val="-4"/>
        </w:rPr>
        <w:t>(</w:t>
      </w:r>
      <w:r>
        <w:rPr>
          <w:rFonts w:hint="eastAsia"/>
          <w:spacing w:val="-4"/>
        </w:rPr>
        <w:t>中国</w:t>
      </w:r>
      <w:r>
        <w:rPr>
          <w:spacing w:val="-4"/>
        </w:rPr>
        <w:t>)</w:t>
      </w:r>
      <w:r>
        <w:rPr>
          <w:rFonts w:hint="eastAsia"/>
          <w:spacing w:val="-4"/>
        </w:rPr>
        <w:t>和迈尔瓦特·塔拉维在就职前按照委员会议事规则第</w:t>
      </w:r>
      <w:r>
        <w:rPr>
          <w:spacing w:val="-4"/>
        </w:rPr>
        <w:t>10</w:t>
      </w:r>
      <w:r>
        <w:rPr>
          <w:rFonts w:hint="eastAsia"/>
          <w:spacing w:val="-4"/>
        </w:rPr>
        <w:t>条作了郑重声明。</w:t>
      </w:r>
    </w:p>
    <w:p w:rsidR="00000000" w:rsidRDefault="00000000">
      <w:pPr>
        <w:tabs>
          <w:tab w:val="clear" w:pos="527"/>
        </w:tabs>
        <w:spacing w:before="120" w:after="120"/>
        <w:jc w:val="center"/>
      </w:pPr>
      <w:r>
        <w:t>E.</w:t>
      </w:r>
      <w:r>
        <w:tab/>
      </w:r>
      <w:r>
        <w:rPr>
          <w:rFonts w:hint="eastAsia"/>
          <w:u w:val="single"/>
        </w:rPr>
        <w:t>选举主席团成员</w:t>
      </w:r>
    </w:p>
    <w:p w:rsidR="00000000" w:rsidRDefault="00000000">
      <w:pPr>
        <w:tabs>
          <w:tab w:val="clear" w:pos="527"/>
        </w:tabs>
      </w:pPr>
      <w:r>
        <w:tab/>
        <w:t>22.</w:t>
      </w:r>
      <w:r>
        <w:tab/>
      </w:r>
      <w:r>
        <w:rPr>
          <w:rFonts w:hint="eastAsia"/>
        </w:rPr>
        <w:t>委员会在</w:t>
      </w:r>
      <w:r>
        <w:t>1</w:t>
      </w:r>
      <w:r>
        <w:rPr>
          <w:rFonts w:hint="eastAsia"/>
        </w:rPr>
        <w:t>月</w:t>
      </w:r>
      <w:r>
        <w:t>16</w:t>
      </w:r>
      <w:r>
        <w:rPr>
          <w:rFonts w:hint="eastAsia"/>
        </w:rPr>
        <w:t>日第</w:t>
      </w:r>
      <w:r>
        <w:t>260</w:t>
      </w:r>
      <w:r>
        <w:rPr>
          <w:rFonts w:hint="eastAsia"/>
        </w:rPr>
        <w:t>次会议上</w:t>
      </w:r>
      <w:r>
        <w:t>,</w:t>
      </w:r>
      <w:r>
        <w:rPr>
          <w:rFonts w:hint="eastAsia"/>
        </w:rPr>
        <w:t>按照《消除对妇女一切形式歧视公约》第</w:t>
      </w:r>
      <w:r>
        <w:t>19</w:t>
      </w:r>
      <w:r>
        <w:rPr>
          <w:rFonts w:hint="eastAsia"/>
        </w:rPr>
        <w:t>条和委员会议事规则第</w:t>
      </w:r>
      <w:r>
        <w:t>13</w:t>
      </w:r>
      <w:r>
        <w:rPr>
          <w:rFonts w:hint="eastAsia"/>
        </w:rPr>
        <w:t>和</w:t>
      </w:r>
      <w:r>
        <w:t>14</w:t>
      </w:r>
      <w:r>
        <w:rPr>
          <w:rFonts w:hint="eastAsia"/>
        </w:rPr>
        <w:t>条</w:t>
      </w:r>
      <w:r>
        <w:t>,</w:t>
      </w:r>
      <w:r>
        <w:rPr>
          <w:rFonts w:hint="eastAsia"/>
        </w:rPr>
        <w:t>以鼓掌方式选出下列主席团成员</w:t>
      </w:r>
      <w:r>
        <w:t>,</w:t>
      </w:r>
      <w:r>
        <w:rPr>
          <w:rFonts w:hint="eastAsia"/>
        </w:rPr>
        <w:t>任期两年</w:t>
      </w:r>
      <w:r>
        <w:t>(1995</w:t>
      </w:r>
      <w:r>
        <w:rPr>
          <w:rFonts w:hint="eastAsia"/>
        </w:rPr>
        <w:t>至</w:t>
      </w:r>
      <w:r>
        <w:t>1996</w:t>
      </w:r>
      <w:r>
        <w:rPr>
          <w:rFonts w:hint="eastAsia"/>
        </w:rPr>
        <w:t>年</w:t>
      </w:r>
      <w:r>
        <w:t>):</w:t>
      </w:r>
      <w:r>
        <w:rPr>
          <w:rFonts w:hint="eastAsia"/>
        </w:rPr>
        <w:t>伊万卡·科尔蒂</w:t>
      </w:r>
      <w:r>
        <w:t>(</w:t>
      </w:r>
      <w:r>
        <w:rPr>
          <w:rFonts w:hint="eastAsia"/>
        </w:rPr>
        <w:t>意大利</w:t>
      </w:r>
      <w:r>
        <w:t>)</w:t>
      </w:r>
      <w:r>
        <w:rPr>
          <w:rFonts w:hint="eastAsia"/>
        </w:rPr>
        <w:t>重新当选为主席</w:t>
      </w:r>
      <w:r>
        <w:t>;</w:t>
      </w:r>
      <w:r>
        <w:rPr>
          <w:rFonts w:hint="eastAsia"/>
        </w:rPr>
        <w:t>埃姆纳·阿乌伊杰</w:t>
      </w:r>
      <w:r>
        <w:t>(</w:t>
      </w:r>
      <w:r>
        <w:rPr>
          <w:rFonts w:hint="eastAsia"/>
        </w:rPr>
        <w:t>突尼斯</w:t>
      </w:r>
      <w:r>
        <w:t>)</w:t>
      </w:r>
      <w:r>
        <w:rPr>
          <w:rFonts w:hint="eastAsia"/>
        </w:rPr>
        <w:t>、埃万赫利娜·加西亚</w:t>
      </w:r>
      <w:r>
        <w:t>-</w:t>
      </w:r>
      <w:r>
        <w:rPr>
          <w:rFonts w:hint="eastAsia"/>
        </w:rPr>
        <w:t>普林斯</w:t>
      </w:r>
      <w:r>
        <w:t>(</w:t>
      </w:r>
      <w:r>
        <w:rPr>
          <w:rFonts w:hint="eastAsia"/>
        </w:rPr>
        <w:t>委内瑞拉</w:t>
      </w:r>
      <w:r>
        <w:t>)</w:t>
      </w:r>
      <w:r>
        <w:rPr>
          <w:rFonts w:hint="eastAsia"/>
        </w:rPr>
        <w:t>和林尚贞</w:t>
      </w:r>
      <w:r>
        <w:t>(</w:t>
      </w:r>
      <w:r>
        <w:rPr>
          <w:rFonts w:hint="eastAsia"/>
        </w:rPr>
        <w:t>中国</w:t>
      </w:r>
      <w:r>
        <w:t>)</w:t>
      </w:r>
      <w:r>
        <w:rPr>
          <w:rFonts w:hint="eastAsia"/>
        </w:rPr>
        <w:t>当选为副主席</w:t>
      </w:r>
      <w:r>
        <w:t>;</w:t>
      </w:r>
      <w:r>
        <w:rPr>
          <w:rFonts w:hint="eastAsia"/>
        </w:rPr>
        <w:t>汉娜·贝亚特·舍普</w:t>
      </w:r>
      <w:r>
        <w:t>-</w:t>
      </w:r>
      <w:r>
        <w:rPr>
          <w:rFonts w:hint="eastAsia"/>
        </w:rPr>
        <w:t>席林</w:t>
      </w:r>
      <w:r>
        <w:t>(</w:t>
      </w:r>
      <w:r>
        <w:rPr>
          <w:rFonts w:hint="eastAsia"/>
        </w:rPr>
        <w:t>德国</w:t>
      </w:r>
      <w:r>
        <w:t>)</w:t>
      </w:r>
      <w:r>
        <w:rPr>
          <w:rFonts w:hint="eastAsia"/>
        </w:rPr>
        <w:t>当选为报告员。</w:t>
      </w:r>
    </w:p>
    <w:p w:rsidR="00000000" w:rsidRDefault="00000000">
      <w:pPr>
        <w:tabs>
          <w:tab w:val="clear" w:pos="527"/>
        </w:tabs>
        <w:spacing w:before="120" w:after="120"/>
        <w:jc w:val="center"/>
      </w:pPr>
      <w:r>
        <w:t>F.</w:t>
      </w:r>
      <w:r>
        <w:tab/>
      </w:r>
      <w:r>
        <w:rPr>
          <w:rFonts w:hint="eastAsia"/>
          <w:u w:val="single"/>
        </w:rPr>
        <w:t>通过议程和工作安排</w:t>
      </w:r>
    </w:p>
    <w:p w:rsidR="00000000" w:rsidRDefault="00000000">
      <w:pPr>
        <w:tabs>
          <w:tab w:val="clear" w:pos="527"/>
        </w:tabs>
      </w:pPr>
      <w:r>
        <w:tab/>
        <w:t>23.</w:t>
      </w:r>
      <w:r>
        <w:tab/>
      </w:r>
      <w:r>
        <w:rPr>
          <w:rFonts w:hint="eastAsia"/>
        </w:rPr>
        <w:t>委员会在</w:t>
      </w:r>
      <w:r>
        <w:t>1</w:t>
      </w:r>
      <w:r>
        <w:rPr>
          <w:rFonts w:hint="eastAsia"/>
        </w:rPr>
        <w:t>月</w:t>
      </w:r>
      <w:r>
        <w:t>16</w:t>
      </w:r>
      <w:r>
        <w:rPr>
          <w:rFonts w:hint="eastAsia"/>
        </w:rPr>
        <w:t>日第</w:t>
      </w:r>
      <w:r>
        <w:t>261</w:t>
      </w:r>
      <w:r>
        <w:rPr>
          <w:rFonts w:hint="eastAsia"/>
        </w:rPr>
        <w:t>次会议上审议了临时议程和工作安排</w:t>
      </w:r>
      <w:r>
        <w:t>(CEDAW/ C/1995/1)</w:t>
      </w:r>
      <w:r>
        <w:rPr>
          <w:rFonts w:hint="eastAsia"/>
        </w:rPr>
        <w:t>。通过议程如下</w:t>
      </w:r>
      <w:r>
        <w:t>:</w:t>
      </w:r>
    </w:p>
    <w:p w:rsidR="00000000" w:rsidRDefault="00000000">
      <w:pPr>
        <w:tabs>
          <w:tab w:val="clear" w:pos="527"/>
        </w:tabs>
        <w:ind w:left="518"/>
      </w:pPr>
      <w:r>
        <w:t>1.</w:t>
      </w:r>
      <w:r>
        <w:tab/>
      </w:r>
      <w:r>
        <w:rPr>
          <w:rFonts w:hint="eastAsia"/>
        </w:rPr>
        <w:t>会议开幕。</w:t>
      </w:r>
    </w:p>
    <w:p w:rsidR="00000000" w:rsidRDefault="00000000">
      <w:pPr>
        <w:tabs>
          <w:tab w:val="clear" w:pos="527"/>
        </w:tabs>
        <w:ind w:left="518"/>
      </w:pPr>
      <w:r>
        <w:t>2.</w:t>
      </w:r>
      <w:r>
        <w:tab/>
      </w:r>
      <w:r>
        <w:rPr>
          <w:rFonts w:hint="eastAsia"/>
        </w:rPr>
        <w:t>委员会新成员的郑重声明。</w:t>
      </w:r>
    </w:p>
    <w:p w:rsidR="00000000" w:rsidRDefault="00000000">
      <w:pPr>
        <w:tabs>
          <w:tab w:val="clear" w:pos="527"/>
        </w:tabs>
        <w:ind w:left="518"/>
      </w:pPr>
      <w:r>
        <w:t>3.</w:t>
      </w:r>
      <w:r>
        <w:tab/>
      </w:r>
      <w:r>
        <w:rPr>
          <w:rFonts w:hint="eastAsia"/>
        </w:rPr>
        <w:t>选举主席团成员。</w:t>
      </w:r>
    </w:p>
    <w:p w:rsidR="00000000" w:rsidRDefault="00000000">
      <w:pPr>
        <w:tabs>
          <w:tab w:val="clear" w:pos="527"/>
        </w:tabs>
        <w:ind w:left="518"/>
      </w:pPr>
      <w:r>
        <w:t>4.</w:t>
      </w:r>
      <w:r>
        <w:tab/>
      </w:r>
      <w:r>
        <w:rPr>
          <w:rFonts w:hint="eastAsia"/>
        </w:rPr>
        <w:t>通过议程和工作安排。</w:t>
      </w:r>
    </w:p>
    <w:p w:rsidR="00000000" w:rsidRDefault="00000000">
      <w:pPr>
        <w:tabs>
          <w:tab w:val="clear" w:pos="527"/>
        </w:tabs>
        <w:ind w:left="1043" w:hanging="527"/>
        <w:rPr>
          <w:spacing w:val="-4"/>
        </w:rPr>
      </w:pPr>
      <w:r>
        <w:t>5.</w:t>
      </w:r>
      <w:r>
        <w:tab/>
      </w:r>
      <w:r>
        <w:rPr>
          <w:rFonts w:hint="eastAsia"/>
          <w:spacing w:val="-4"/>
        </w:rPr>
        <w:t>主席关于委员会在第十三届会议至第十四届会议期间所开展活动的报告以及审议人权条约机构主席第五次会议的报告和大会对条约机构所采取的行动。</w:t>
      </w:r>
    </w:p>
    <w:p w:rsidR="00000000" w:rsidRDefault="00000000">
      <w:pPr>
        <w:tabs>
          <w:tab w:val="clear" w:pos="527"/>
        </w:tabs>
        <w:ind w:left="518"/>
      </w:pPr>
      <w:r>
        <w:t>6.</w:t>
      </w:r>
      <w:r>
        <w:tab/>
      </w:r>
      <w:r>
        <w:rPr>
          <w:rFonts w:hint="eastAsia"/>
        </w:rPr>
        <w:t>审议缔约国按照《消除对妇女一切形式歧视公约》第</w:t>
      </w:r>
      <w:r>
        <w:t>18</w:t>
      </w:r>
      <w:r>
        <w:rPr>
          <w:rFonts w:hint="eastAsia"/>
        </w:rPr>
        <w:t>条提交的报告。</w:t>
      </w:r>
    </w:p>
    <w:p w:rsidR="00000000" w:rsidRDefault="00000000">
      <w:pPr>
        <w:tabs>
          <w:tab w:val="clear" w:pos="527"/>
        </w:tabs>
        <w:ind w:left="518"/>
      </w:pPr>
      <w:r>
        <w:t>7.</w:t>
      </w:r>
      <w:r>
        <w:tab/>
      </w:r>
      <w:r>
        <w:rPr>
          <w:rFonts w:hint="eastAsia"/>
        </w:rPr>
        <w:t>《消除对妇女一切形式歧视公约》第</w:t>
      </w:r>
      <w:r>
        <w:t>21</w:t>
      </w:r>
      <w:r>
        <w:rPr>
          <w:rFonts w:hint="eastAsia"/>
        </w:rPr>
        <w:t>条的执行情况。</w:t>
      </w:r>
    </w:p>
    <w:p w:rsidR="00000000" w:rsidRDefault="00000000">
      <w:pPr>
        <w:tabs>
          <w:tab w:val="clear" w:pos="527"/>
        </w:tabs>
        <w:ind w:left="518"/>
      </w:pPr>
      <w:r>
        <w:t>8.</w:t>
      </w:r>
      <w:r>
        <w:tab/>
      </w:r>
      <w:r>
        <w:rPr>
          <w:rFonts w:hint="eastAsia"/>
        </w:rPr>
        <w:t>加速委员会工作的方式方法。</w:t>
      </w:r>
    </w:p>
    <w:p w:rsidR="00000000" w:rsidRDefault="00000000">
      <w:pPr>
        <w:tabs>
          <w:tab w:val="clear" w:pos="527"/>
        </w:tabs>
        <w:ind w:left="518"/>
      </w:pPr>
      <w:r>
        <w:t>9.</w:t>
      </w:r>
      <w:r>
        <w:tab/>
      </w:r>
      <w:r>
        <w:rPr>
          <w:rFonts w:hint="eastAsia"/>
        </w:rPr>
        <w:t>委员会对国际会议的贡献。</w:t>
      </w:r>
    </w:p>
    <w:p w:rsidR="00000000" w:rsidRDefault="00000000">
      <w:pPr>
        <w:tabs>
          <w:tab w:val="clear" w:pos="527"/>
        </w:tabs>
        <w:ind w:left="518"/>
      </w:pPr>
      <w:r>
        <w:t>10.</w:t>
      </w:r>
      <w:r>
        <w:tab/>
      </w:r>
      <w:r>
        <w:rPr>
          <w:rFonts w:hint="eastAsia"/>
        </w:rPr>
        <w:t>第十五届会议临时议程。</w:t>
      </w:r>
    </w:p>
    <w:p w:rsidR="00000000" w:rsidRDefault="00000000">
      <w:pPr>
        <w:tabs>
          <w:tab w:val="clear" w:pos="527"/>
        </w:tabs>
        <w:ind w:left="518"/>
      </w:pPr>
      <w:r>
        <w:t>11.</w:t>
      </w:r>
      <w:r>
        <w:tab/>
      </w:r>
      <w:r>
        <w:rPr>
          <w:rFonts w:hint="eastAsia"/>
        </w:rPr>
        <w:t>通过委员会第十四届会议报告。</w:t>
      </w:r>
    </w:p>
    <w:p w:rsidR="00000000" w:rsidRDefault="00000000">
      <w:pPr>
        <w:spacing w:before="120" w:after="120"/>
        <w:jc w:val="center"/>
      </w:pPr>
      <w:r>
        <w:t>G.</w:t>
      </w:r>
      <w:r>
        <w:tab/>
      </w:r>
      <w:r>
        <w:rPr>
          <w:rFonts w:hint="eastAsia"/>
          <w:u w:val="single"/>
        </w:rPr>
        <w:t>会前工作组的报告</w:t>
      </w:r>
    </w:p>
    <w:p w:rsidR="00000000" w:rsidRDefault="00000000">
      <w:r>
        <w:tab/>
        <w:t>24.</w:t>
      </w:r>
      <w:r>
        <w:tab/>
      </w:r>
      <w:r>
        <w:rPr>
          <w:rFonts w:hint="eastAsia"/>
        </w:rPr>
        <w:t>委员会第九届会议决定</w:t>
      </w:r>
      <w:r>
        <w:t>,</w:t>
      </w:r>
      <w:r>
        <w:rPr>
          <w:rFonts w:hint="eastAsia"/>
          <w:vertAlign w:val="superscript"/>
        </w:rPr>
        <w:t>６</w:t>
      </w:r>
      <w:r>
        <w:rPr>
          <w:vertAlign w:val="superscript"/>
        </w:rPr>
        <w:t xml:space="preserve"> </w:t>
      </w:r>
      <w:r>
        <w:rPr>
          <w:rFonts w:hint="eastAsia"/>
        </w:rPr>
        <w:t>委员会每届会议之前召开一个为期五天的会前工作组会议</w:t>
      </w:r>
      <w:r>
        <w:t>,</w:t>
      </w:r>
      <w:r>
        <w:rPr>
          <w:rFonts w:hint="eastAsia"/>
        </w:rPr>
        <w:t>以编制与第二次和随后各次定期报告有关的</w:t>
      </w:r>
      <w:r>
        <w:t>,</w:t>
      </w:r>
      <w:r>
        <w:rPr>
          <w:rFonts w:hint="eastAsia"/>
        </w:rPr>
        <w:t>将由委员会该届会议审议的问题清单。委员会希望能够反映委员会各成员的观点和意见</w:t>
      </w:r>
      <w:r>
        <w:t>,</w:t>
      </w:r>
      <w:r>
        <w:rPr>
          <w:rFonts w:hint="eastAsia"/>
        </w:rPr>
        <w:t>因此决定在工作组会议之前继续向秘书处提交有关特定国家和《公约》条款的问题草案。按照委员会第十三届会议的决定</w:t>
      </w:r>
      <w:r>
        <w:t>,</w:t>
      </w:r>
      <w:r>
        <w:rPr>
          <w:rFonts w:hint="eastAsia"/>
        </w:rPr>
        <w:t>会前工作组</w:t>
      </w:r>
      <w:r>
        <w:t>1995</w:t>
      </w:r>
      <w:r>
        <w:rPr>
          <w:rFonts w:hint="eastAsia"/>
        </w:rPr>
        <w:t>年</w:t>
      </w:r>
      <w:r>
        <w:t>1</w:t>
      </w:r>
      <w:r>
        <w:rPr>
          <w:rFonts w:hint="eastAsia"/>
        </w:rPr>
        <w:t>月</w:t>
      </w:r>
      <w:r>
        <w:t>9</w:t>
      </w:r>
      <w:r>
        <w:rPr>
          <w:rFonts w:hint="eastAsia"/>
        </w:rPr>
        <w:t>日至</w:t>
      </w:r>
      <w:r>
        <w:t>13</w:t>
      </w:r>
      <w:r>
        <w:rPr>
          <w:rFonts w:hint="eastAsia"/>
        </w:rPr>
        <w:t>日在纽约联合国总部举行了会议。</w:t>
      </w:r>
    </w:p>
    <w:p w:rsidR="00000000" w:rsidRDefault="00000000">
      <w:r>
        <w:tab/>
        <w:t>25.</w:t>
      </w:r>
      <w:r>
        <w:tab/>
      </w:r>
      <w:r>
        <w:rPr>
          <w:rFonts w:hint="eastAsia"/>
        </w:rPr>
        <w:t>按照委员会的临时议程</w:t>
      </w:r>
      <w:r>
        <w:t>(CEDAW/C/1995/1),</w:t>
      </w:r>
      <w:r>
        <w:rPr>
          <w:rFonts w:hint="eastAsia"/>
        </w:rPr>
        <w:t>工作组必须为以下五个国家编制问题清单</w:t>
      </w:r>
      <w:r>
        <w:t>:</w:t>
      </w:r>
      <w:r>
        <w:rPr>
          <w:rFonts w:hint="eastAsia"/>
        </w:rPr>
        <w:t>阿根廷、芬兰、秘鲁、挪威和俄罗斯联邦。</w:t>
      </w:r>
    </w:p>
    <w:p w:rsidR="00000000" w:rsidRDefault="00000000">
      <w:r>
        <w:tab/>
        <w:t>26.</w:t>
      </w:r>
      <w:r>
        <w:tab/>
      </w:r>
      <w:r>
        <w:rPr>
          <w:rFonts w:hint="eastAsia"/>
        </w:rPr>
        <w:t>工作组由以下四名成员组成</w:t>
      </w:r>
      <w:r>
        <w:t>:</w:t>
      </w:r>
      <w:r>
        <w:rPr>
          <w:rFonts w:hint="eastAsia"/>
        </w:rPr>
        <w:t>萨尔马·汗</w:t>
      </w:r>
      <w:r>
        <w:t>(</w:t>
      </w:r>
      <w:r>
        <w:rPr>
          <w:rFonts w:hint="eastAsia"/>
        </w:rPr>
        <w:t>主席</w:t>
      </w:r>
      <w:r>
        <w:t>)</w:t>
      </w:r>
      <w:r>
        <w:rPr>
          <w:rFonts w:hint="eastAsia"/>
        </w:rPr>
        <w:t>、埃万赫利娜·加西亚</w:t>
      </w:r>
      <w:r>
        <w:t>-</w:t>
      </w:r>
      <w:r>
        <w:rPr>
          <w:rFonts w:hint="eastAsia"/>
        </w:rPr>
        <w:t>普林斯、皮尔科·安内利·马基嫩和阿乌阿·韦德罗戈。</w:t>
      </w:r>
    </w:p>
    <w:p w:rsidR="00000000" w:rsidRDefault="00000000">
      <w:r>
        <w:tab/>
        <w:t>27.</w:t>
      </w:r>
      <w:r>
        <w:tab/>
      </w:r>
      <w:r>
        <w:rPr>
          <w:rFonts w:hint="eastAsia"/>
          <w:spacing w:val="-4"/>
        </w:rPr>
        <w:t>会前工作组主席在</w:t>
      </w:r>
      <w:r>
        <w:rPr>
          <w:spacing w:val="-4"/>
        </w:rPr>
        <w:t>1</w:t>
      </w:r>
      <w:r>
        <w:rPr>
          <w:rFonts w:hint="eastAsia"/>
          <w:spacing w:val="-4"/>
        </w:rPr>
        <w:t>月</w:t>
      </w:r>
      <w:r>
        <w:rPr>
          <w:spacing w:val="-4"/>
        </w:rPr>
        <w:t>19</w:t>
      </w:r>
      <w:r>
        <w:rPr>
          <w:rFonts w:hint="eastAsia"/>
          <w:spacing w:val="-4"/>
        </w:rPr>
        <w:t>日第</w:t>
      </w:r>
      <w:r>
        <w:rPr>
          <w:spacing w:val="-4"/>
        </w:rPr>
        <w:t>266</w:t>
      </w:r>
      <w:r>
        <w:rPr>
          <w:rFonts w:hint="eastAsia"/>
          <w:spacing w:val="-4"/>
        </w:rPr>
        <w:t>次会议上介绍了工作组的报告</w:t>
      </w:r>
      <w:r>
        <w:rPr>
          <w:spacing w:val="-4"/>
        </w:rPr>
        <w:t>(CEDAW/</w:t>
      </w:r>
      <w:r>
        <w:t xml:space="preserve"> C/1995/CRP.1)</w:t>
      </w:r>
      <w:r>
        <w:rPr>
          <w:rFonts w:hint="eastAsia"/>
        </w:rPr>
        <w:t>。成员通过了载有已分送有关缔约国的问题清单的报告。</w:t>
      </w:r>
    </w:p>
    <w:p w:rsidR="00000000" w:rsidRDefault="00000000">
      <w:pPr>
        <w:spacing w:before="120" w:after="120"/>
        <w:jc w:val="center"/>
      </w:pPr>
      <w:r>
        <w:t>H.</w:t>
      </w:r>
      <w:r>
        <w:tab/>
      </w:r>
      <w:r>
        <w:rPr>
          <w:rFonts w:hint="eastAsia"/>
          <w:u w:val="single"/>
        </w:rPr>
        <w:t>工作组的组成和工作安排</w:t>
      </w:r>
    </w:p>
    <w:p w:rsidR="00000000" w:rsidRDefault="00000000">
      <w:r>
        <w:tab/>
        <w:t>28.</w:t>
      </w:r>
      <w:r>
        <w:tab/>
      </w:r>
      <w:r>
        <w:rPr>
          <w:rFonts w:hint="eastAsia"/>
        </w:rPr>
        <w:t>委员会在</w:t>
      </w:r>
      <w:r>
        <w:t>1</w:t>
      </w:r>
      <w:r>
        <w:rPr>
          <w:rFonts w:hint="eastAsia"/>
        </w:rPr>
        <w:t>月</w:t>
      </w:r>
      <w:r>
        <w:t>18</w:t>
      </w:r>
      <w:r>
        <w:rPr>
          <w:rFonts w:hint="eastAsia"/>
        </w:rPr>
        <w:t>日第</w:t>
      </w:r>
      <w:r>
        <w:t>265</w:t>
      </w:r>
      <w:r>
        <w:rPr>
          <w:rFonts w:hint="eastAsia"/>
        </w:rPr>
        <w:t>次会议上就其两个常设工作组的组成商定如下</w:t>
      </w:r>
      <w:r>
        <w:t>:</w:t>
      </w:r>
      <w:r>
        <w:rPr>
          <w:rFonts w:hint="eastAsia"/>
        </w:rPr>
        <w:t>第一工作组审议加速委员会工作的方式方法</w:t>
      </w:r>
      <w:r>
        <w:t>,</w:t>
      </w:r>
      <w:r>
        <w:rPr>
          <w:rFonts w:hint="eastAsia"/>
        </w:rPr>
        <w:t>第二工作组审议执行《公约》第</w:t>
      </w:r>
      <w:r>
        <w:t>21</w:t>
      </w:r>
      <w:r>
        <w:rPr>
          <w:rFonts w:hint="eastAsia"/>
        </w:rPr>
        <w:t>条的方式方法。</w:t>
      </w:r>
    </w:p>
    <w:p w:rsidR="00000000" w:rsidRDefault="00000000">
      <w:r>
        <w:tab/>
        <w:t>29.</w:t>
      </w:r>
      <w:r>
        <w:tab/>
      </w:r>
      <w:r>
        <w:rPr>
          <w:rFonts w:hint="eastAsia"/>
        </w:rPr>
        <w:t>第一工作组由以下委员会成员组成</w:t>
      </w:r>
      <w:r>
        <w:t>:</w:t>
      </w:r>
      <w:r>
        <w:rPr>
          <w:rFonts w:hint="eastAsia"/>
        </w:rPr>
        <w:t>德西蕾·帕特里夏·伯纳德、卡洛塔·布斯特洛·加西亚·德尔雷亚尔、伊万卡·科尔蒂、莉莉亚娜·古尔杜利希·德科雷亚·萨尔马·汗、林尚贞、埃尔萨·维多利亚·穆尼奥斯</w:t>
      </w:r>
      <w:r>
        <w:t>-</w:t>
      </w:r>
      <w:r>
        <w:rPr>
          <w:rFonts w:hint="eastAsia"/>
        </w:rPr>
        <w:t>戈麦斯、汉娜·比亚特·舍普</w:t>
      </w:r>
      <w:r>
        <w:t>-</w:t>
      </w:r>
      <w:r>
        <w:rPr>
          <w:rFonts w:hint="eastAsia"/>
        </w:rPr>
        <w:t>席林、康吉特、西内吉奥尔吉斯和迈尔瓦特·塔拉维。</w:t>
      </w:r>
    </w:p>
    <w:p w:rsidR="00000000" w:rsidRDefault="00000000">
      <w:r>
        <w:tab/>
        <w:t>30.</w:t>
      </w:r>
      <w:r>
        <w:tab/>
      </w:r>
      <w:r>
        <w:rPr>
          <w:rFonts w:hint="eastAsia"/>
        </w:rPr>
        <w:t>第二工作组由以下委员会成员组成</w:t>
      </w:r>
      <w:r>
        <w:t>:</w:t>
      </w:r>
      <w:r>
        <w:rPr>
          <w:rFonts w:hint="eastAsia"/>
        </w:rPr>
        <w:t>夏洛特·阿巴卡、埃姆纳·阿乌伊杰、居尔·艾科尔滕代·鲁思·贝尔、卡洛塔·布斯特洛·加西亚·德尔雷亚尔、西尔维亚·罗斯·卡特赖特、奥罗拉·哈瓦特·德迪奥斯、米里亚姆·约兰达·埃斯特拉达·卡斯蒂略、埃万赫利娜·加西亚</w:t>
      </w:r>
      <w:r>
        <w:t>-</w:t>
      </w:r>
      <w:r>
        <w:rPr>
          <w:rFonts w:hint="eastAsia"/>
        </w:rPr>
        <w:t>普林斯、苏纳里亚蒂·哈尔托诺、萨尔马·汗、皮尔科·安内利·马基嫩、阿乌阿·韦德罗戈、佐藤悟、卡梅尔·沙莱伍、林尚贞、康吉特·西内吉奥尔吉斯和迈尔瓦特·塔拉维。</w:t>
      </w:r>
    </w:p>
    <w:p w:rsidR="00000000" w:rsidRDefault="00000000">
      <w:pPr>
        <w:spacing w:before="120" w:after="120"/>
      </w:pPr>
      <w:r>
        <w:rPr>
          <w:rFonts w:hint="eastAsia"/>
          <w:u w:val="single"/>
        </w:rPr>
        <w:t>第一工作组</w:t>
      </w:r>
    </w:p>
    <w:p w:rsidR="00000000" w:rsidRDefault="00000000">
      <w:r>
        <w:tab/>
        <w:t>31.</w:t>
      </w:r>
      <w:r>
        <w:tab/>
      </w:r>
      <w:r>
        <w:rPr>
          <w:rFonts w:hint="eastAsia"/>
        </w:rPr>
        <w:t>秘书处提议第一工作组工作方案草案如下</w:t>
      </w:r>
      <w:r>
        <w:t>:</w:t>
      </w:r>
    </w:p>
    <w:p w:rsidR="00000000" w:rsidRDefault="00000000">
      <w:r>
        <w:tab/>
        <w:t>(a)</w:t>
      </w:r>
      <w:r>
        <w:tab/>
      </w:r>
      <w:r>
        <w:rPr>
          <w:rFonts w:hint="eastAsia"/>
        </w:rPr>
        <w:t>拟在委员会第十五届会议上审议的报告</w:t>
      </w:r>
      <w:r>
        <w:t>(CEDAW/C/1995/6,</w:t>
      </w:r>
      <w:r>
        <w:rPr>
          <w:rFonts w:hint="eastAsia"/>
        </w:rPr>
        <w:t>第八章</w:t>
      </w:r>
      <w:r>
        <w:t>);</w:t>
      </w:r>
    </w:p>
    <w:p w:rsidR="00000000" w:rsidRDefault="00000000">
      <w:r>
        <w:tab/>
        <w:t>(b)</w:t>
      </w:r>
      <w:r>
        <w:tab/>
      </w:r>
      <w:r>
        <w:rPr>
          <w:rFonts w:hint="eastAsia"/>
        </w:rPr>
        <w:t>委员会第十五届会议日期</w:t>
      </w:r>
      <w:r>
        <w:t>;</w:t>
      </w:r>
    </w:p>
    <w:p w:rsidR="00000000" w:rsidRDefault="00000000">
      <w:r>
        <w:tab/>
        <w:t>(c)</w:t>
      </w:r>
      <w:r>
        <w:tab/>
      </w:r>
      <w:r>
        <w:rPr>
          <w:rFonts w:hint="eastAsia"/>
        </w:rPr>
        <w:t>审查是否需要简要记录</w:t>
      </w:r>
      <w:r>
        <w:t>(</w:t>
      </w:r>
      <w:r>
        <w:rPr>
          <w:rFonts w:hint="eastAsia"/>
        </w:rPr>
        <w:t>大会第</w:t>
      </w:r>
      <w:r>
        <w:t>49/221</w:t>
      </w:r>
      <w:r>
        <w:rPr>
          <w:rFonts w:hint="eastAsia"/>
        </w:rPr>
        <w:t>号决议</w:t>
      </w:r>
      <w:r>
        <w:t>,</w:t>
      </w:r>
      <w:r>
        <w:rPr>
          <w:rFonts w:hint="eastAsia"/>
        </w:rPr>
        <w:t>第四次妇女问题世界会议秘书长的发言</w:t>
      </w:r>
      <w:r>
        <w:t>);</w:t>
      </w:r>
      <w:r>
        <w:rPr>
          <w:rFonts w:hint="eastAsia"/>
        </w:rPr>
        <w:t>委员会年度报告的格式</w:t>
      </w:r>
      <w:r>
        <w:t>(</w:t>
      </w:r>
      <w:r>
        <w:rPr>
          <w:rFonts w:hint="eastAsia"/>
        </w:rPr>
        <w:t>列入缔约国报告审议经过摘要的问题</w:t>
      </w:r>
      <w:r>
        <w:t>:</w:t>
      </w:r>
      <w:r>
        <w:rPr>
          <w:rFonts w:hint="eastAsia"/>
        </w:rPr>
        <w:t>第四次妇女问题世界会议秘书长的发言</w:t>
      </w:r>
      <w:r>
        <w:t>);</w:t>
      </w:r>
    </w:p>
    <w:p w:rsidR="00000000" w:rsidRDefault="00000000">
      <w:r>
        <w:tab/>
        <w:t>(d)</w:t>
      </w:r>
      <w:r>
        <w:tab/>
      </w:r>
      <w:r>
        <w:rPr>
          <w:rFonts w:hint="eastAsia"/>
        </w:rPr>
        <w:t>人权条约机构主持人第五次会议提出的问题</w:t>
      </w:r>
      <w:r>
        <w:t>(</w:t>
      </w:r>
      <w:r>
        <w:rPr>
          <w:rFonts w:hint="eastAsia"/>
        </w:rPr>
        <w:t>参看</w:t>
      </w:r>
      <w:r>
        <w:t>A/49/537,</w:t>
      </w:r>
      <w:r>
        <w:rPr>
          <w:rFonts w:hint="eastAsia"/>
        </w:rPr>
        <w:t>附件</w:t>
      </w:r>
      <w:r>
        <w:t>),</w:t>
      </w:r>
      <w:r>
        <w:rPr>
          <w:rFonts w:hint="eastAsia"/>
        </w:rPr>
        <w:t>特别是委员会届会地点及其秘书处地点的问题</w:t>
      </w:r>
      <w:r>
        <w:t>(</w:t>
      </w:r>
      <w:r>
        <w:rPr>
          <w:rFonts w:hint="eastAsia"/>
        </w:rPr>
        <w:t>同上</w:t>
      </w:r>
      <w:r>
        <w:t>,</w:t>
      </w:r>
      <w:r>
        <w:rPr>
          <w:rFonts w:hint="eastAsia"/>
        </w:rPr>
        <w:t>第</w:t>
      </w:r>
      <w:r>
        <w:t>51</w:t>
      </w:r>
      <w:r>
        <w:rPr>
          <w:rFonts w:hint="eastAsia"/>
        </w:rPr>
        <w:t>段</w:t>
      </w:r>
      <w:r>
        <w:t>);</w:t>
      </w:r>
    </w:p>
    <w:p w:rsidR="00000000" w:rsidRDefault="00000000">
      <w:r>
        <w:tab/>
        <w:t>(e)</w:t>
      </w:r>
      <w:r>
        <w:tab/>
      </w:r>
      <w:r>
        <w:rPr>
          <w:rFonts w:hint="eastAsia"/>
        </w:rPr>
        <w:t>为主席在委员会闭会期间进行的活动筹措资金</w:t>
      </w:r>
      <w:r>
        <w:t>;</w:t>
      </w:r>
    </w:p>
    <w:p w:rsidR="00000000" w:rsidRDefault="00000000">
      <w:pPr>
        <w:rPr>
          <w:spacing w:val="-4"/>
        </w:rPr>
      </w:pPr>
      <w:r>
        <w:tab/>
        <w:t>(f)</w:t>
      </w:r>
      <w:r>
        <w:tab/>
      </w:r>
      <w:r>
        <w:rPr>
          <w:rFonts w:hint="eastAsia"/>
          <w:spacing w:val="-4"/>
        </w:rPr>
        <w:t>缔约国报告的审查程序</w:t>
      </w:r>
      <w:r>
        <w:rPr>
          <w:spacing w:val="-4"/>
        </w:rPr>
        <w:t>,</w:t>
      </w:r>
      <w:r>
        <w:rPr>
          <w:rFonts w:hint="eastAsia"/>
          <w:spacing w:val="-4"/>
        </w:rPr>
        <w:t>包括将报告审议经过通知缔约国的程序和通知内容</w:t>
      </w:r>
      <w:r>
        <w:rPr>
          <w:spacing w:val="-4"/>
        </w:rPr>
        <w:t>;</w:t>
      </w:r>
    </w:p>
    <w:p w:rsidR="00000000" w:rsidRDefault="00000000">
      <w:r>
        <w:tab/>
        <w:t>(g)</w:t>
      </w:r>
      <w:r>
        <w:tab/>
      </w:r>
      <w:r>
        <w:rPr>
          <w:rFonts w:hint="eastAsia"/>
        </w:rPr>
        <w:t>委员会成员出席第四次妇女问题世界会议的技术和行政安排</w:t>
      </w:r>
      <w:r>
        <w:t>;</w:t>
      </w:r>
    </w:p>
    <w:p w:rsidR="00000000" w:rsidRDefault="00000000">
      <w:r>
        <w:tab/>
        <w:t>(h)</w:t>
      </w:r>
      <w:r>
        <w:tab/>
      </w:r>
      <w:r>
        <w:rPr>
          <w:rFonts w:hint="eastAsia"/>
        </w:rPr>
        <w:t>审查议事规则</w:t>
      </w:r>
      <w:r>
        <w:t>(CEDAW/C/1995/6,</w:t>
      </w:r>
      <w:r>
        <w:rPr>
          <w:rFonts w:hint="eastAsia"/>
        </w:rPr>
        <w:t>第二章</w:t>
      </w:r>
      <w:r>
        <w:t>),</w:t>
      </w:r>
      <w:r>
        <w:rPr>
          <w:rFonts w:hint="eastAsia"/>
        </w:rPr>
        <w:t>包括非政府组织的作用</w:t>
      </w:r>
      <w:r>
        <w:t>;</w:t>
      </w:r>
    </w:p>
    <w:p w:rsidR="00000000" w:rsidRDefault="00000000">
      <w:r>
        <w:tab/>
        <w:t>(i)</w:t>
      </w:r>
      <w:r>
        <w:tab/>
      </w:r>
      <w:r>
        <w:rPr>
          <w:rFonts w:hint="eastAsia"/>
        </w:rPr>
        <w:t>审查编写初次和定期报告的一般准则</w:t>
      </w:r>
      <w:r>
        <w:t>(</w:t>
      </w:r>
      <w:r>
        <w:rPr>
          <w:rFonts w:hint="eastAsia"/>
        </w:rPr>
        <w:t>同上</w:t>
      </w:r>
      <w:r>
        <w:t>,</w:t>
      </w:r>
      <w:r>
        <w:rPr>
          <w:rFonts w:hint="eastAsia"/>
        </w:rPr>
        <w:t>第三章</w:t>
      </w:r>
      <w:r>
        <w:t>);</w:t>
      </w:r>
      <w:r>
        <w:tab/>
      </w:r>
    </w:p>
    <w:p w:rsidR="00000000" w:rsidRDefault="00000000">
      <w:r>
        <w:tab/>
        <w:t>(j)</w:t>
      </w:r>
      <w:r>
        <w:tab/>
      </w:r>
      <w:r>
        <w:rPr>
          <w:rFonts w:hint="eastAsia"/>
        </w:rPr>
        <w:t>防止歧视及保护少数小组委员会提出要求后关于保留的任何其他意见</w:t>
      </w:r>
      <w:r>
        <w:t>(</w:t>
      </w:r>
      <w:r>
        <w:rPr>
          <w:rFonts w:hint="eastAsia"/>
        </w:rPr>
        <w:t>第</w:t>
      </w:r>
      <w:r>
        <w:t>1994/43</w:t>
      </w:r>
      <w:r>
        <w:rPr>
          <w:rFonts w:hint="eastAsia"/>
        </w:rPr>
        <w:t>号决议</w:t>
      </w:r>
      <w:r>
        <w:t>,</w:t>
      </w:r>
      <w:r>
        <w:rPr>
          <w:rFonts w:hint="eastAsia"/>
        </w:rPr>
        <w:t>第四次妇女问题世界会议秘书长的发言</w:t>
      </w:r>
      <w:r>
        <w:t>);</w:t>
      </w:r>
    </w:p>
    <w:p w:rsidR="00000000" w:rsidRDefault="00000000">
      <w:r>
        <w:tab/>
        <w:t>(k)</w:t>
      </w:r>
      <w:r>
        <w:tab/>
      </w:r>
      <w:r>
        <w:rPr>
          <w:rFonts w:hint="eastAsia"/>
        </w:rPr>
        <w:t>关于人权的综合管理系统</w:t>
      </w:r>
      <w:r>
        <w:t>(</w:t>
      </w:r>
      <w:r>
        <w:rPr>
          <w:rFonts w:hint="eastAsia"/>
        </w:rPr>
        <w:t>美国科学促进会</w:t>
      </w:r>
      <w:r>
        <w:t>);</w:t>
      </w:r>
    </w:p>
    <w:p w:rsidR="00000000" w:rsidRDefault="00000000">
      <w:r>
        <w:tab/>
        <w:t>(l)</w:t>
      </w:r>
      <w:r>
        <w:tab/>
      </w:r>
      <w:r>
        <w:rPr>
          <w:rFonts w:hint="eastAsia"/>
        </w:rPr>
        <w:t>与人权事务中心妇女人权协调中心联系</w:t>
      </w:r>
      <w:r>
        <w:t>;</w:t>
      </w:r>
    </w:p>
    <w:p w:rsidR="00000000" w:rsidRDefault="00000000">
      <w:r>
        <w:tab/>
        <w:t>(m)</w:t>
      </w:r>
      <w:r>
        <w:tab/>
      </w:r>
      <w:r>
        <w:rPr>
          <w:rFonts w:hint="eastAsia"/>
        </w:rPr>
        <w:t>第十五届会议临时议程</w:t>
      </w:r>
      <w:r>
        <w:t>;</w:t>
      </w:r>
    </w:p>
    <w:p w:rsidR="00000000" w:rsidRDefault="00000000">
      <w:r>
        <w:tab/>
        <w:t>(n)</w:t>
      </w:r>
      <w:r>
        <w:tab/>
      </w:r>
      <w:r>
        <w:rPr>
          <w:rFonts w:hint="eastAsia"/>
        </w:rPr>
        <w:t>会前工作组成员的提名。</w:t>
      </w:r>
    </w:p>
    <w:p w:rsidR="00000000" w:rsidRDefault="00000000">
      <w:pPr>
        <w:spacing w:before="120" w:after="120"/>
      </w:pPr>
      <w:r>
        <w:rPr>
          <w:rFonts w:hint="eastAsia"/>
          <w:u w:val="single"/>
        </w:rPr>
        <w:t>第二工作组</w:t>
      </w:r>
    </w:p>
    <w:p w:rsidR="00000000" w:rsidRDefault="00000000">
      <w:r>
        <w:tab/>
        <w:t>32.</w:t>
      </w:r>
      <w:r>
        <w:tab/>
      </w:r>
      <w:r>
        <w:rPr>
          <w:rFonts w:hint="eastAsia"/>
        </w:rPr>
        <w:t>秘书处提议第二工作组工作方案草案如下</w:t>
      </w:r>
      <w:r>
        <w:t>:</w:t>
      </w:r>
    </w:p>
    <w:p w:rsidR="00000000" w:rsidRDefault="00000000">
      <w:r>
        <w:tab/>
        <w:t>(a)</w:t>
      </w:r>
      <w:r>
        <w:tab/>
      </w:r>
      <w:r>
        <w:rPr>
          <w:rFonts w:hint="eastAsia"/>
        </w:rPr>
        <w:t>委员会对第四次妇女问题世界会议的贡献</w:t>
      </w:r>
      <w:r>
        <w:t>:</w:t>
      </w:r>
      <w:r>
        <w:rPr>
          <w:rFonts w:hint="eastAsia"/>
        </w:rPr>
        <w:t>《概要》和任何其他贡献</w:t>
      </w:r>
      <w:r>
        <w:t>;</w:t>
      </w:r>
    </w:p>
    <w:p w:rsidR="00000000" w:rsidRDefault="00000000">
      <w:r>
        <w:tab/>
        <w:t>(b)</w:t>
      </w:r>
      <w:r>
        <w:tab/>
      </w:r>
      <w:r>
        <w:rPr>
          <w:rFonts w:hint="eastAsia"/>
        </w:rPr>
        <w:t>任择议定书</w:t>
      </w:r>
      <w:r>
        <w:t>;</w:t>
      </w:r>
    </w:p>
    <w:p w:rsidR="00000000" w:rsidRDefault="00000000">
      <w:r>
        <w:tab/>
        <w:t>(c)</w:t>
      </w:r>
      <w:r>
        <w:tab/>
      </w:r>
      <w:r>
        <w:rPr>
          <w:rFonts w:hint="eastAsia"/>
        </w:rPr>
        <w:t>教科文组织关于消除对妇女歧视委员会的文件、人权教育十年</w:t>
      </w:r>
      <w:r>
        <w:t>;</w:t>
      </w:r>
    </w:p>
    <w:p w:rsidR="00000000" w:rsidRDefault="00000000">
      <w:r>
        <w:tab/>
        <w:t>(d)</w:t>
      </w:r>
      <w:r>
        <w:tab/>
      </w:r>
      <w:r>
        <w:rPr>
          <w:rFonts w:hint="eastAsia"/>
        </w:rPr>
        <w:t>关于第</w:t>
      </w:r>
      <w:r>
        <w:t>7</w:t>
      </w:r>
      <w:r>
        <w:rPr>
          <w:rFonts w:hint="eastAsia"/>
        </w:rPr>
        <w:t>和</w:t>
      </w:r>
      <w:r>
        <w:t>8</w:t>
      </w:r>
      <w:r>
        <w:rPr>
          <w:rFonts w:hint="eastAsia"/>
        </w:rPr>
        <w:t>条的一般建议</w:t>
      </w:r>
      <w:r>
        <w:t>;</w:t>
      </w:r>
    </w:p>
    <w:p w:rsidR="00000000" w:rsidRDefault="00000000">
      <w:r>
        <w:tab/>
        <w:t>(e)</w:t>
      </w:r>
      <w:r>
        <w:tab/>
      </w:r>
      <w:r>
        <w:rPr>
          <w:rFonts w:hint="eastAsia"/>
        </w:rPr>
        <w:t>关于国际人口与发展会议的后续活动</w:t>
      </w:r>
      <w:r>
        <w:t>;</w:t>
      </w:r>
    </w:p>
    <w:p w:rsidR="00000000" w:rsidRDefault="00000000">
      <w:r>
        <w:tab/>
        <w:t>(f)</w:t>
      </w:r>
      <w:r>
        <w:tab/>
      </w:r>
      <w:r>
        <w:rPr>
          <w:rFonts w:hint="eastAsia"/>
        </w:rPr>
        <w:t>关于第</w:t>
      </w:r>
      <w:r>
        <w:t>2</w:t>
      </w:r>
      <w:r>
        <w:rPr>
          <w:rFonts w:hint="eastAsia"/>
        </w:rPr>
        <w:t>条的一般建议</w:t>
      </w:r>
      <w:r>
        <w:t>;</w:t>
      </w:r>
    </w:p>
    <w:p w:rsidR="00000000" w:rsidRDefault="00000000">
      <w:r>
        <w:tab/>
        <w:t>(g)</w:t>
      </w:r>
      <w:r>
        <w:tab/>
      </w:r>
      <w:r>
        <w:rPr>
          <w:rFonts w:hint="eastAsia"/>
        </w:rPr>
        <w:t>委员会对社会发展问题世界首脑会议的投入。</w:t>
      </w:r>
    </w:p>
    <w:p w:rsidR="00000000" w:rsidRDefault="00000000">
      <w:pPr>
        <w:rPr>
          <w:spacing w:val="-4"/>
        </w:rPr>
      </w:pPr>
      <w:r>
        <w:tab/>
        <w:t>33.</w:t>
      </w:r>
      <w:r>
        <w:tab/>
      </w:r>
      <w:r>
        <w:rPr>
          <w:rFonts w:hint="eastAsia"/>
          <w:spacing w:val="-4"/>
        </w:rPr>
        <w:t>委员会成员表示很注意确定工作组工作的优先次序</w:t>
      </w:r>
      <w:r>
        <w:rPr>
          <w:spacing w:val="-4"/>
        </w:rPr>
        <w:t>,</w:t>
      </w:r>
      <w:r>
        <w:rPr>
          <w:rFonts w:hint="eastAsia"/>
          <w:spacing w:val="-4"/>
        </w:rPr>
        <w:t>以便完成最迫切的事务。</w:t>
      </w:r>
    </w:p>
    <w:p w:rsidR="00000000" w:rsidRDefault="00000000">
      <w:pPr>
        <w:spacing w:before="120" w:after="120"/>
        <w:jc w:val="center"/>
      </w:pPr>
      <w:r>
        <w:rPr>
          <w:rFonts w:hint="eastAsia"/>
        </w:rPr>
        <w:t>三、主席关于委员会在十三届会议至第十四届</w:t>
      </w:r>
      <w:r>
        <w:br/>
      </w:r>
      <w:r>
        <w:rPr>
          <w:rFonts w:hint="eastAsia"/>
        </w:rPr>
        <w:t>会议期间所展开活动的报告</w:t>
      </w:r>
    </w:p>
    <w:p w:rsidR="00000000" w:rsidRDefault="00000000">
      <w:r>
        <w:tab/>
        <w:t>34.</w:t>
      </w:r>
      <w:r>
        <w:tab/>
      </w:r>
      <w:r>
        <w:rPr>
          <w:rFonts w:hint="eastAsia"/>
        </w:rPr>
        <w:t>在第</w:t>
      </w:r>
      <w:r>
        <w:t>261</w:t>
      </w:r>
      <w:r>
        <w:rPr>
          <w:rFonts w:hint="eastAsia"/>
        </w:rPr>
        <w:t>次会议上</w:t>
      </w:r>
      <w:r>
        <w:t>,</w:t>
      </w:r>
      <w:r>
        <w:rPr>
          <w:rFonts w:hint="eastAsia"/>
        </w:rPr>
        <w:t>委员会主席在介绍性发言中说</w:t>
      </w:r>
      <w:r>
        <w:t>,</w:t>
      </w:r>
      <w:r>
        <w:rPr>
          <w:rFonts w:hint="eastAsia"/>
        </w:rPr>
        <w:t>委员会已证明它是一个重要的人权机构</w:t>
      </w:r>
      <w:r>
        <w:t>,</w:t>
      </w:r>
      <w:r>
        <w:rPr>
          <w:rFonts w:hint="eastAsia"/>
        </w:rPr>
        <w:t>她摘述她自第十三届会议以来进行的各项活动。她指出</w:t>
      </w:r>
      <w:r>
        <w:t>,1994</w:t>
      </w:r>
      <w:r>
        <w:rPr>
          <w:rFonts w:hint="eastAsia"/>
        </w:rPr>
        <w:t>年联合国各机构对委员会的态度非常积极。她概述</w:t>
      </w:r>
      <w:r>
        <w:t>1994</w:t>
      </w:r>
      <w:r>
        <w:rPr>
          <w:rFonts w:hint="eastAsia"/>
        </w:rPr>
        <w:t>年</w:t>
      </w:r>
      <w:r>
        <w:t>9</w:t>
      </w:r>
      <w:r>
        <w:rPr>
          <w:rFonts w:hint="eastAsia"/>
        </w:rPr>
        <w:t>月</w:t>
      </w:r>
      <w:r>
        <w:t>19</w:t>
      </w:r>
      <w:r>
        <w:rPr>
          <w:rFonts w:hint="eastAsia"/>
        </w:rPr>
        <w:t>日至</w:t>
      </w:r>
      <w:r>
        <w:t>23</w:t>
      </w:r>
      <w:r>
        <w:rPr>
          <w:rFonts w:hint="eastAsia"/>
        </w:rPr>
        <w:t>日在联合国日内瓦办事处举行的人权条约机构主持人第五次会议的各项决定。该会议一般地谈到妇女人权</w:t>
      </w:r>
      <w:r>
        <w:t>,</w:t>
      </w:r>
      <w:r>
        <w:rPr>
          <w:rFonts w:hint="eastAsia"/>
        </w:rPr>
        <w:t>特别地提及委员会。她指出</w:t>
      </w:r>
      <w:r>
        <w:t>,</w:t>
      </w:r>
      <w:r>
        <w:rPr>
          <w:rFonts w:hint="eastAsia"/>
        </w:rPr>
        <w:t>主持人的报告特辟一节专门谈论委员会的问题、批评委员会资源紧张的情况</w:t>
      </w:r>
      <w:r>
        <w:t>,</w:t>
      </w:r>
      <w:r>
        <w:rPr>
          <w:rFonts w:hint="eastAsia"/>
        </w:rPr>
        <w:t>这还是头一次</w:t>
      </w:r>
      <w:r>
        <w:t>;</w:t>
      </w:r>
      <w:r>
        <w:rPr>
          <w:rFonts w:hint="eastAsia"/>
        </w:rPr>
        <w:t>它还建议委员会在本届会议上就其是否应象所有人权条约机构那样以日内瓦人权事务中心为基础的问题作出决定。</w:t>
      </w:r>
    </w:p>
    <w:p w:rsidR="00000000" w:rsidRDefault="00000000">
      <w:r>
        <w:tab/>
        <w:t>35.</w:t>
      </w:r>
      <w:r>
        <w:tab/>
      </w:r>
      <w:r>
        <w:rPr>
          <w:rFonts w:hint="eastAsia"/>
        </w:rPr>
        <w:t>主席通知委员会说</w:t>
      </w:r>
      <w:r>
        <w:t>,</w:t>
      </w:r>
      <w:r>
        <w:rPr>
          <w:rFonts w:hint="eastAsia"/>
        </w:rPr>
        <w:t>日内瓦联合国人权事务中心经常通过她和一些指定的专家同委员会交换资料。她指出该中心内设立了妇女人权“协调中心”。她还通知委员会说</w:t>
      </w:r>
      <w:r>
        <w:t>,</w:t>
      </w:r>
      <w:r>
        <w:rPr>
          <w:rFonts w:hint="eastAsia"/>
        </w:rPr>
        <w:t>对妇女的暴力行为问题特别报告员出席了本届会议</w:t>
      </w:r>
      <w:r>
        <w:t>,</w:t>
      </w:r>
      <w:r>
        <w:rPr>
          <w:rFonts w:hint="eastAsia"/>
        </w:rPr>
        <w:t>而且特别报告员会在委员会上发言。</w:t>
      </w:r>
    </w:p>
    <w:p w:rsidR="00000000" w:rsidRDefault="00000000">
      <w:r>
        <w:tab/>
        <w:t>36.</w:t>
      </w:r>
      <w:r>
        <w:tab/>
      </w:r>
      <w:r>
        <w:rPr>
          <w:rFonts w:hint="eastAsia"/>
        </w:rPr>
        <w:t>主席叙述了她为建立同联合国各专门机构的密切合作而作出的努力。联合国教育、科学及文化组织</w:t>
      </w:r>
      <w:r>
        <w:t>(</w:t>
      </w:r>
      <w:r>
        <w:rPr>
          <w:rFonts w:hint="eastAsia"/>
        </w:rPr>
        <w:t>教科文组织</w:t>
      </w:r>
      <w:r>
        <w:t>)</w:t>
      </w:r>
      <w:r>
        <w:rPr>
          <w:rFonts w:hint="eastAsia"/>
        </w:rPr>
        <w:t>举办了一次会议</w:t>
      </w:r>
      <w:r>
        <w:t>,</w:t>
      </w:r>
      <w:r>
        <w:rPr>
          <w:rFonts w:hint="eastAsia"/>
        </w:rPr>
        <w:t>委员会有五名委员出席。这次会议产生了一项与通过教育促进不分性别文化有关的“宣言”</w:t>
      </w:r>
      <w:r>
        <w:t>,</w:t>
      </w:r>
      <w:r>
        <w:rPr>
          <w:rFonts w:hint="eastAsia"/>
        </w:rPr>
        <w:t>拟由委员会核准并在北京举行的第四次妇女问题世界会议期间在教科文组织</w:t>
      </w:r>
      <w:r>
        <w:t>/</w:t>
      </w:r>
      <w:r>
        <w:rPr>
          <w:rFonts w:hint="eastAsia"/>
        </w:rPr>
        <w:t>消除对妇女歧视委员会联合讲习班上讨论。已同儿童基金会和联合国人口基金初步接触。但是</w:t>
      </w:r>
      <w:r>
        <w:t>,</w:t>
      </w:r>
      <w:r>
        <w:rPr>
          <w:rFonts w:hint="eastAsia"/>
        </w:rPr>
        <w:t>尚未采取具体步骤促进同其他专门机构以及国际劳工组织的协作。</w:t>
      </w:r>
    </w:p>
    <w:p w:rsidR="00000000" w:rsidRDefault="00000000">
      <w:r>
        <w:tab/>
        <w:t>37.</w:t>
      </w:r>
      <w:r>
        <w:tab/>
      </w:r>
      <w:r>
        <w:rPr>
          <w:rFonts w:hint="eastAsia"/>
        </w:rPr>
        <w:t>主席强调非政府组织在宣传《公约》方面的作用以及委员会的工作</w:t>
      </w:r>
      <w:r>
        <w:t>,</w:t>
      </w:r>
      <w:r>
        <w:rPr>
          <w:rFonts w:hint="eastAsia"/>
        </w:rPr>
        <w:t>特别指出国际妇女权利行动监测组织的贡献及其按时提交的“国际妇女权利行动监测组织给消除对妇女歧视委员会的报告”</w:t>
      </w:r>
      <w:r>
        <w:t>,</w:t>
      </w:r>
      <w:r>
        <w:rPr>
          <w:rFonts w:hint="eastAsia"/>
        </w:rPr>
        <w:t>以及国际人权法律小组</w:t>
      </w:r>
      <w:r>
        <w:t>,</w:t>
      </w:r>
      <w:r>
        <w:rPr>
          <w:rFonts w:hint="eastAsia"/>
        </w:rPr>
        <w:t>该法律小组在一些国家政府赞助下共同举办一次专家会议</w:t>
      </w:r>
      <w:r>
        <w:t>,</w:t>
      </w:r>
      <w:r>
        <w:rPr>
          <w:rFonts w:hint="eastAsia"/>
        </w:rPr>
        <w:t>以制定《公约》的申诉任择议定书草案。</w:t>
      </w:r>
    </w:p>
    <w:p w:rsidR="00000000" w:rsidRDefault="00000000">
      <w:r>
        <w:tab/>
        <w:t>38.</w:t>
      </w:r>
      <w:r>
        <w:tab/>
      </w:r>
      <w:r>
        <w:rPr>
          <w:rFonts w:hint="eastAsia"/>
        </w:rPr>
        <w:t>主席概述委员会本届会议期间面对的各项任务。这些任务包括审议关于在《公约》内列入申诉权利的任择议定书草案</w:t>
      </w:r>
      <w:r>
        <w:t>,</w:t>
      </w:r>
      <w:r>
        <w:rPr>
          <w:rFonts w:hint="eastAsia"/>
        </w:rPr>
        <w:t>委员会也许愿意为社会发展问题世界首脑会议作出的任何贡献</w:t>
      </w:r>
      <w:r>
        <w:t>,</w:t>
      </w:r>
      <w:r>
        <w:rPr>
          <w:rFonts w:hint="eastAsia"/>
        </w:rPr>
        <w:t>委员会在贯彻执行国际人口与发展会议方面的作用</w:t>
      </w:r>
      <w:r>
        <w:t>,</w:t>
      </w:r>
      <w:r>
        <w:rPr>
          <w:rFonts w:hint="eastAsia"/>
        </w:rPr>
        <w:t>其在人权教育十年的作用以及委员会对第四次妇女问题世界会议的贡献。</w:t>
      </w:r>
    </w:p>
    <w:p w:rsidR="00000000" w:rsidRDefault="00000000">
      <w:r>
        <w:tab/>
        <w:t>39.</w:t>
      </w:r>
      <w:r>
        <w:tab/>
      </w:r>
      <w:r>
        <w:rPr>
          <w:rFonts w:hint="eastAsia"/>
        </w:rPr>
        <w:t>在回答委员会成员对主席缺乏资源以进行闭会期间活动的情况表示的关切时</w:t>
      </w:r>
      <w:r>
        <w:t>,</w:t>
      </w:r>
      <w:r>
        <w:rPr>
          <w:rFonts w:hint="eastAsia"/>
        </w:rPr>
        <w:t>提高妇女地位司副主任指出</w:t>
      </w:r>
      <w:r>
        <w:t>,</w:t>
      </w:r>
      <w:r>
        <w:rPr>
          <w:rFonts w:hint="eastAsia"/>
        </w:rPr>
        <w:t>委员会的一般资源是由大会根据《公约》各项规定和后来大会作出的各项决定拨供的。主席的一些旅费由</w:t>
      </w:r>
      <w:r>
        <w:t>1994</w:t>
      </w:r>
      <w:r>
        <w:rPr>
          <w:rFonts w:hint="eastAsia"/>
        </w:rPr>
        <w:t>年期间这些资源的节余提供</w:t>
      </w:r>
      <w:r>
        <w:t>,</w:t>
      </w:r>
      <w:r>
        <w:rPr>
          <w:rFonts w:hint="eastAsia"/>
        </w:rPr>
        <w:t>而且该司有好几次还协助主席同委员会成员交流联系。</w:t>
      </w:r>
    </w:p>
    <w:p w:rsidR="00000000" w:rsidRDefault="00000000">
      <w:pPr>
        <w:spacing w:before="120" w:after="120"/>
        <w:jc w:val="center"/>
      </w:pPr>
      <w:r>
        <w:rPr>
          <w:rFonts w:hint="eastAsia"/>
        </w:rPr>
        <w:t>四、审议缔约国根据公约第</w:t>
      </w:r>
      <w:r>
        <w:t>18</w:t>
      </w:r>
      <w:r>
        <w:rPr>
          <w:rFonts w:hint="eastAsia"/>
        </w:rPr>
        <w:t>条提出的报告</w:t>
      </w:r>
    </w:p>
    <w:p w:rsidR="00000000" w:rsidRDefault="00000000">
      <w:pPr>
        <w:spacing w:after="120"/>
        <w:jc w:val="center"/>
      </w:pPr>
      <w:r>
        <w:t>A.</w:t>
      </w:r>
      <w:r>
        <w:tab/>
      </w:r>
      <w:r>
        <w:rPr>
          <w:rFonts w:hint="eastAsia"/>
          <w:u w:val="single"/>
        </w:rPr>
        <w:t>导言</w:t>
      </w:r>
    </w:p>
    <w:p w:rsidR="00000000" w:rsidRDefault="00000000">
      <w:r>
        <w:tab/>
        <w:t>40.</w:t>
      </w:r>
      <w:r>
        <w:tab/>
      </w:r>
      <w:r>
        <w:rPr>
          <w:rFonts w:hint="eastAsia"/>
        </w:rPr>
        <w:t>委员会在十四届会议上审议了</w:t>
      </w:r>
      <w:r>
        <w:t>10</w:t>
      </w:r>
      <w:r>
        <w:rPr>
          <w:rFonts w:hint="eastAsia"/>
        </w:rPr>
        <w:t>个缔约国根据公约第</w:t>
      </w:r>
      <w:r>
        <w:t>18</w:t>
      </w:r>
      <w:r>
        <w:rPr>
          <w:rFonts w:hint="eastAsia"/>
        </w:rPr>
        <w:t>条提出的报告</w:t>
      </w:r>
      <w:r>
        <w:t>:2</w:t>
      </w:r>
      <w:r>
        <w:rPr>
          <w:rFonts w:hint="eastAsia"/>
        </w:rPr>
        <w:t>份初次报告、</w:t>
      </w:r>
      <w:r>
        <w:t>3</w:t>
      </w:r>
      <w:r>
        <w:rPr>
          <w:rFonts w:hint="eastAsia"/>
        </w:rPr>
        <w:t>份初次和第二次定期报告合并报告、</w:t>
      </w:r>
      <w:r>
        <w:rPr>
          <w:vertAlign w:val="superscript"/>
        </w:rPr>
        <w:t>7</w:t>
      </w:r>
      <w:r>
        <w:t xml:space="preserve"> 3</w:t>
      </w:r>
      <w:r>
        <w:rPr>
          <w:rFonts w:hint="eastAsia"/>
        </w:rPr>
        <w:t>份第二次定期报告、</w:t>
      </w:r>
      <w:r>
        <w:t>2</w:t>
      </w:r>
      <w:r>
        <w:rPr>
          <w:rFonts w:hint="eastAsia"/>
        </w:rPr>
        <w:t>份第三次定期报告和</w:t>
      </w:r>
      <w:r>
        <w:t>2</w:t>
      </w:r>
      <w:r>
        <w:rPr>
          <w:rFonts w:hint="eastAsia"/>
        </w:rPr>
        <w:t>份第四次定期报告。委员会也审议了一份在特殊情况下提出的报告。根据第十三届会议的决定</w:t>
      </w:r>
      <w:r>
        <w:t>,</w:t>
      </w:r>
      <w:r>
        <w:rPr>
          <w:rFonts w:hint="eastAsia"/>
        </w:rPr>
        <w:t>委员会就已审议的每一份报告编写结论。此外</w:t>
      </w:r>
      <w:r>
        <w:t>,</w:t>
      </w:r>
      <w:r>
        <w:rPr>
          <w:rFonts w:hint="eastAsia"/>
        </w:rPr>
        <w:t>还就第十三届会议期间审议的四份报告编写结论</w:t>
      </w:r>
      <w:r>
        <w:t>,</w:t>
      </w:r>
      <w:r>
        <w:rPr>
          <w:rFonts w:hint="eastAsia"/>
        </w:rPr>
        <w:t>这项工作推迟至第十四届会议。关于缔约国提交报告的情况</w:t>
      </w:r>
      <w:r>
        <w:t>,</w:t>
      </w:r>
      <w:r>
        <w:rPr>
          <w:rFonts w:hint="eastAsia"/>
        </w:rPr>
        <w:t>见本报告附件四。</w:t>
      </w:r>
    </w:p>
    <w:p w:rsidR="00000000" w:rsidRDefault="00000000">
      <w:pPr>
        <w:spacing w:after="120"/>
      </w:pPr>
      <w:r>
        <w:tab/>
        <w:t>41.</w:t>
      </w:r>
      <w:r>
        <w:tab/>
      </w:r>
      <w:r>
        <w:rPr>
          <w:rFonts w:hint="eastAsia"/>
        </w:rPr>
        <w:t>以下总结了委员会就缔约国报告进行的审议</w:t>
      </w:r>
      <w:r>
        <w:t>,</w:t>
      </w:r>
      <w:r>
        <w:rPr>
          <w:rFonts w:hint="eastAsia"/>
        </w:rPr>
        <w:t>其中包括缔约国代表介绍性发言的概要</w:t>
      </w:r>
      <w:r>
        <w:t>,</w:t>
      </w:r>
      <w:r>
        <w:rPr>
          <w:rFonts w:hint="eastAsia"/>
        </w:rPr>
        <w:t>委员会成员提出的意见和问题、出席会议的缔约国代表的答复以及委员会两名成员分别就报告编写的结论。会议的简要记录载列有关缔约国提交的报告的更详细资料。</w:t>
      </w:r>
    </w:p>
    <w:p w:rsidR="00000000" w:rsidRDefault="00000000">
      <w:pPr>
        <w:spacing w:after="120"/>
        <w:jc w:val="center"/>
      </w:pPr>
      <w:r>
        <w:t>B.</w:t>
      </w:r>
      <w:r>
        <w:tab/>
      </w:r>
      <w:r>
        <w:rPr>
          <w:rFonts w:hint="eastAsia"/>
          <w:u w:val="single"/>
        </w:rPr>
        <w:t>报告的审议</w:t>
      </w:r>
    </w:p>
    <w:p w:rsidR="00000000" w:rsidRDefault="00000000">
      <w:pPr>
        <w:spacing w:after="120"/>
        <w:jc w:val="center"/>
        <w:rPr>
          <w:u w:val="single"/>
        </w:rPr>
      </w:pPr>
      <w:r>
        <w:t>1.</w:t>
      </w:r>
      <w:r>
        <w:tab/>
      </w:r>
      <w:r>
        <w:rPr>
          <w:rFonts w:hint="eastAsia"/>
          <w:u w:val="single"/>
        </w:rPr>
        <w:t>初次报告</w:t>
      </w:r>
      <w:r>
        <w:rPr>
          <w:rStyle w:val="FootnoteReference"/>
        </w:rPr>
        <w:footnoteReference w:customMarkFollows="1" w:id="2"/>
        <w:t>*</w:t>
      </w:r>
    </w:p>
    <w:p w:rsidR="00000000" w:rsidRDefault="00000000">
      <w:pPr>
        <w:spacing w:after="120"/>
        <w:jc w:val="center"/>
      </w:pPr>
      <w:r>
        <w:rPr>
          <w:rFonts w:hint="eastAsia"/>
          <w:u w:val="single"/>
        </w:rPr>
        <w:t>玻利维亚</w:t>
      </w:r>
    </w:p>
    <w:p w:rsidR="00000000" w:rsidRDefault="00000000">
      <w:pPr>
        <w:rPr>
          <w:spacing w:val="-4"/>
        </w:rPr>
      </w:pPr>
      <w:r>
        <w:tab/>
        <w:t>42.</w:t>
      </w:r>
      <w:r>
        <w:tab/>
      </w:r>
      <w:r>
        <w:rPr>
          <w:rFonts w:hint="eastAsia"/>
          <w:spacing w:val="-4"/>
        </w:rPr>
        <w:t>委员会在</w:t>
      </w:r>
      <w:r>
        <w:rPr>
          <w:spacing w:val="-4"/>
        </w:rPr>
        <w:t>199</w:t>
      </w:r>
      <w:r>
        <w:rPr>
          <w:spacing w:val="-16"/>
        </w:rPr>
        <w:t>5</w:t>
      </w:r>
      <w:r>
        <w:rPr>
          <w:rFonts w:hint="eastAsia"/>
          <w:spacing w:val="-16"/>
        </w:rPr>
        <w:t>年</w:t>
      </w:r>
      <w:r>
        <w:rPr>
          <w:spacing w:val="-16"/>
        </w:rPr>
        <w:t>1</w:t>
      </w:r>
      <w:r>
        <w:rPr>
          <w:rFonts w:hint="eastAsia"/>
          <w:spacing w:val="-16"/>
        </w:rPr>
        <w:t>月</w:t>
      </w:r>
      <w:r>
        <w:rPr>
          <w:spacing w:val="-4"/>
        </w:rPr>
        <w:t>1</w:t>
      </w:r>
      <w:r>
        <w:rPr>
          <w:spacing w:val="-16"/>
        </w:rPr>
        <w:t>7</w:t>
      </w:r>
      <w:r>
        <w:rPr>
          <w:rFonts w:hint="eastAsia"/>
          <w:spacing w:val="-16"/>
        </w:rPr>
        <w:t>日和</w:t>
      </w:r>
      <w:r>
        <w:rPr>
          <w:spacing w:val="-4"/>
        </w:rPr>
        <w:t>20</w:t>
      </w:r>
      <w:r>
        <w:rPr>
          <w:rFonts w:hint="eastAsia"/>
          <w:spacing w:val="-4"/>
        </w:rPr>
        <w:t>日第</w:t>
      </w:r>
      <w:r>
        <w:rPr>
          <w:spacing w:val="-4"/>
        </w:rPr>
        <w:t>262</w:t>
      </w:r>
      <w:r>
        <w:rPr>
          <w:rFonts w:hint="eastAsia"/>
          <w:spacing w:val="-40"/>
        </w:rPr>
        <w:t>、</w:t>
      </w:r>
      <w:r>
        <w:rPr>
          <w:spacing w:val="-4"/>
        </w:rPr>
        <w:t>263</w:t>
      </w:r>
      <w:r>
        <w:rPr>
          <w:rFonts w:hint="eastAsia"/>
          <w:spacing w:val="-4"/>
        </w:rPr>
        <w:t>和</w:t>
      </w:r>
      <w:r>
        <w:rPr>
          <w:spacing w:val="-4"/>
        </w:rPr>
        <w:t>267</w:t>
      </w:r>
      <w:r>
        <w:rPr>
          <w:rFonts w:hint="eastAsia"/>
          <w:spacing w:val="-4"/>
        </w:rPr>
        <w:t>次会议上</w:t>
      </w:r>
      <w:r>
        <w:rPr>
          <w:spacing w:val="-4"/>
        </w:rPr>
        <w:t>(</w:t>
      </w:r>
      <w:r>
        <w:rPr>
          <w:rFonts w:hint="eastAsia"/>
          <w:spacing w:val="-4"/>
        </w:rPr>
        <w:t>见</w:t>
      </w:r>
      <w:r>
        <w:rPr>
          <w:spacing w:val="-4"/>
        </w:rPr>
        <w:t>CEDAW/ C/SR.262</w:t>
      </w:r>
      <w:r>
        <w:rPr>
          <w:rFonts w:hint="eastAsia"/>
          <w:spacing w:val="-4"/>
        </w:rPr>
        <w:t>、</w:t>
      </w:r>
      <w:r>
        <w:rPr>
          <w:spacing w:val="-4"/>
        </w:rPr>
        <w:t>263</w:t>
      </w:r>
      <w:r>
        <w:rPr>
          <w:rFonts w:hint="eastAsia"/>
          <w:spacing w:val="-4"/>
        </w:rPr>
        <w:t>和</w:t>
      </w:r>
      <w:r>
        <w:rPr>
          <w:spacing w:val="-4"/>
        </w:rPr>
        <w:t>267)</w:t>
      </w:r>
      <w:r>
        <w:rPr>
          <w:rFonts w:hint="eastAsia"/>
          <w:spacing w:val="-4"/>
        </w:rPr>
        <w:t>审议了玻利维亚和初次报告</w:t>
      </w:r>
      <w:r>
        <w:rPr>
          <w:spacing w:val="-4"/>
        </w:rPr>
        <w:t>(CEDAW/C/BOL/1</w:t>
      </w:r>
      <w:r>
        <w:rPr>
          <w:rFonts w:hint="eastAsia"/>
          <w:spacing w:val="-4"/>
        </w:rPr>
        <w:t>和</w:t>
      </w:r>
      <w:r>
        <w:rPr>
          <w:spacing w:val="-4"/>
        </w:rPr>
        <w:t>Add.1)</w:t>
      </w:r>
      <w:r>
        <w:rPr>
          <w:rFonts w:hint="eastAsia"/>
          <w:spacing w:val="-4"/>
        </w:rPr>
        <w:t>。</w:t>
      </w:r>
    </w:p>
    <w:p w:rsidR="00000000" w:rsidRDefault="00000000">
      <w:r>
        <w:tab/>
        <w:t>43.</w:t>
      </w:r>
      <w:r>
        <w:tab/>
      </w:r>
      <w:r>
        <w:rPr>
          <w:rFonts w:hint="eastAsia"/>
        </w:rPr>
        <w:t>玻利维亚代表介绍该国报告时说</w:t>
      </w:r>
      <w:r>
        <w:t>,</w:t>
      </w:r>
      <w:r>
        <w:rPr>
          <w:rFonts w:hint="eastAsia"/>
        </w:rPr>
        <w:t>初次报告于</w:t>
      </w:r>
      <w:r>
        <w:t>1991</w:t>
      </w:r>
      <w:r>
        <w:rPr>
          <w:rFonts w:hint="eastAsia"/>
        </w:rPr>
        <w:t>年提交而在</w:t>
      </w:r>
      <w:r>
        <w:t>1995</w:t>
      </w:r>
      <w:r>
        <w:rPr>
          <w:rFonts w:hint="eastAsia"/>
        </w:rPr>
        <w:t>年过了很长时间之后再作说明给该国造成困难</w:t>
      </w:r>
      <w:r>
        <w:t>,</w:t>
      </w:r>
      <w:r>
        <w:rPr>
          <w:rFonts w:hint="eastAsia"/>
        </w:rPr>
        <w:t>因为这一期间内政府改变了</w:t>
      </w:r>
      <w:r>
        <w:t>,</w:t>
      </w:r>
      <w:r>
        <w:rPr>
          <w:rFonts w:hint="eastAsia"/>
        </w:rPr>
        <w:t>平等政策方面也发生了重大变化。经过许多年的专制</w:t>
      </w:r>
      <w:r>
        <w:t>,</w:t>
      </w:r>
      <w:r>
        <w:rPr>
          <w:rFonts w:hint="eastAsia"/>
        </w:rPr>
        <w:t>该国完成了第一个民主十年。同时则发生了普遍经济危机和结构调整。因此</w:t>
      </w:r>
      <w:r>
        <w:t>,</w:t>
      </w:r>
      <w:r>
        <w:rPr>
          <w:rFonts w:hint="eastAsia"/>
        </w:rPr>
        <w:t>许多社会问题必须由于先顾及宏观经济稳定而予推迟。该代表说</w:t>
      </w:r>
      <w:r>
        <w:t>,</w:t>
      </w:r>
      <w:r>
        <w:rPr>
          <w:rFonts w:hint="eastAsia"/>
        </w:rPr>
        <w:t>玻利维亚有很长的积极妇女运动的历史。有关各组织在使该国恢复民主方面发挥了重要作用</w:t>
      </w:r>
      <w:r>
        <w:t>,</w:t>
      </w:r>
      <w:r>
        <w:rPr>
          <w:rFonts w:hint="eastAsia"/>
        </w:rPr>
        <w:t>并为政府提高妇女地位的行动和旨在达成平等和减轻贫穷的政策制订打下了基础。</w:t>
      </w:r>
    </w:p>
    <w:p w:rsidR="00000000" w:rsidRDefault="00000000">
      <w:r>
        <w:tab/>
        <w:t>44.</w:t>
      </w:r>
      <w:r>
        <w:tab/>
      </w:r>
      <w:r>
        <w:rPr>
          <w:rFonts w:hint="eastAsia"/>
        </w:rPr>
        <w:t>三个主要变化是执行部门改革</w:t>
      </w:r>
      <w:r>
        <w:t>,</w:t>
      </w:r>
      <w:r>
        <w:rPr>
          <w:rFonts w:hint="eastAsia"/>
        </w:rPr>
        <w:t>下放决策权力</w:t>
      </w:r>
      <w:r>
        <w:t>,</w:t>
      </w:r>
      <w:r>
        <w:rPr>
          <w:rFonts w:hint="eastAsia"/>
        </w:rPr>
        <w:t>在人力和可持续发展部内设置性别事务副秘书办公室</w:t>
      </w:r>
      <w:r>
        <w:t>,</w:t>
      </w:r>
      <w:r>
        <w:rPr>
          <w:rFonts w:hint="eastAsia"/>
        </w:rPr>
        <w:t>以及修改宪法和法律架构以适应市场经济</w:t>
      </w:r>
      <w:r>
        <w:t>,</w:t>
      </w:r>
      <w:r>
        <w:rPr>
          <w:rFonts w:hint="eastAsia"/>
        </w:rPr>
        <w:t>体现玻利维亚为一个多种族多文化的国家。该代表说</w:t>
      </w:r>
      <w:r>
        <w:t>,</w:t>
      </w:r>
      <w:r>
        <w:rPr>
          <w:rFonts w:hint="eastAsia"/>
        </w:rPr>
        <w:t>虽然初次报告予人一种印象</w:t>
      </w:r>
      <w:r>
        <w:t>,</w:t>
      </w:r>
      <w:r>
        <w:rPr>
          <w:rFonts w:hint="eastAsia"/>
        </w:rPr>
        <w:t>即已充分实施法律上的平等</w:t>
      </w:r>
      <w:r>
        <w:t>,</w:t>
      </w:r>
      <w:r>
        <w:rPr>
          <w:rFonts w:hint="eastAsia"/>
        </w:rPr>
        <w:t>障碍只在于实际执行</w:t>
      </w:r>
      <w:r>
        <w:t>,</w:t>
      </w:r>
      <w:r>
        <w:rPr>
          <w:rFonts w:hint="eastAsia"/>
        </w:rPr>
        <w:t>但仍存在违反平等原则的法律和措施。过去由各不同行政单位分别处理社会政策</w:t>
      </w:r>
      <w:r>
        <w:t>,1992</w:t>
      </w:r>
      <w:r>
        <w:rPr>
          <w:rFonts w:hint="eastAsia"/>
        </w:rPr>
        <w:t>年少数人、妇女和家庭事务国家研究所订立的妇女方案和随后</w:t>
      </w:r>
      <w:r>
        <w:t>,1993</w:t>
      </w:r>
      <w:r>
        <w:rPr>
          <w:rFonts w:hint="eastAsia"/>
        </w:rPr>
        <w:t>年成立的种族、性别和生育事务国家秘书处提议妇女部门政策</w:t>
      </w:r>
      <w:r>
        <w:t>,</w:t>
      </w:r>
      <w:r>
        <w:rPr>
          <w:rFonts w:hint="eastAsia"/>
        </w:rPr>
        <w:t>以确保全面的性别观点。</w:t>
      </w:r>
    </w:p>
    <w:p w:rsidR="00000000" w:rsidRDefault="00000000">
      <w:r>
        <w:tab/>
        <w:t>45.</w:t>
      </w:r>
      <w:r>
        <w:tab/>
      </w:r>
      <w:r>
        <w:rPr>
          <w:rFonts w:hint="eastAsia"/>
        </w:rPr>
        <w:t>最重要的措施是关于人民参与的法律</w:t>
      </w:r>
      <w:r>
        <w:t>,</w:t>
      </w:r>
      <w:r>
        <w:rPr>
          <w:rFonts w:hint="eastAsia"/>
        </w:rPr>
        <w:t>使国家权力及其财政资源下放</w:t>
      </w:r>
      <w:r>
        <w:t>,</w:t>
      </w:r>
      <w:r>
        <w:rPr>
          <w:rFonts w:hint="eastAsia"/>
        </w:rPr>
        <w:t>承认基层组织的法律地位、向这些组织提供政府经费</w:t>
      </w:r>
      <w:r>
        <w:t>,</w:t>
      </w:r>
      <w:r>
        <w:rPr>
          <w:rFonts w:hint="eastAsia"/>
        </w:rPr>
        <w:t>尊重人民的传统和习俗、使性别平等一体化</w:t>
      </w:r>
      <w:r>
        <w:t>,</w:t>
      </w:r>
      <w:r>
        <w:rPr>
          <w:rFonts w:hint="eastAsia"/>
        </w:rPr>
        <w:t>制订机会均等原则</w:t>
      </w:r>
      <w:r>
        <w:t>,</w:t>
      </w:r>
      <w:r>
        <w:rPr>
          <w:rFonts w:hint="eastAsia"/>
        </w:rPr>
        <w:t>并使所有各级行政当局有权制订妇女方案。另一个重要步骤是以机会均等和性别平等原则为基础订立教育改革法</w:t>
      </w:r>
      <w:r>
        <w:t>,</w:t>
      </w:r>
      <w:r>
        <w:rPr>
          <w:rFonts w:hint="eastAsia"/>
        </w:rPr>
        <w:t>体现自由、普及、强制义务教育的原则。与过去企图强行“西班牙语化”不同</w:t>
      </w:r>
      <w:r>
        <w:t>,</w:t>
      </w:r>
      <w:r>
        <w:rPr>
          <w:rFonts w:hint="eastAsia"/>
        </w:rPr>
        <w:t>目前设想的是双语和多文化教育少女和妇女将因而特别受益。另一重要步骤是制订《国家预防和根除暴力计划》这显示了政府认识到若不尊重人权则会妨碍发展</w:t>
      </w:r>
      <w:r>
        <w:t>,</w:t>
      </w:r>
      <w:r>
        <w:rPr>
          <w:rFonts w:hint="eastAsia"/>
        </w:rPr>
        <w:t>也显示政府特别关切于家庭中的暴力。计划通过部之间的工作队执行</w:t>
      </w:r>
      <w:r>
        <w:t>,</w:t>
      </w:r>
      <w:r>
        <w:rPr>
          <w:rFonts w:hint="eastAsia"/>
        </w:rPr>
        <w:t>向女性暴力受害人提供免费法律和保健服务。</w:t>
      </w:r>
    </w:p>
    <w:p w:rsidR="00000000" w:rsidRDefault="00000000">
      <w:r>
        <w:tab/>
        <w:t>46.</w:t>
      </w:r>
      <w:r>
        <w:tab/>
      </w:r>
      <w:r>
        <w:rPr>
          <w:rFonts w:hint="eastAsia"/>
        </w:rPr>
        <w:t>该代表说</w:t>
      </w:r>
      <w:r>
        <w:t>,</w:t>
      </w:r>
      <w:r>
        <w:rPr>
          <w:rFonts w:hint="eastAsia"/>
        </w:rPr>
        <w:t>尽管妇女继续承负贫穷的重担</w:t>
      </w:r>
      <w:r>
        <w:t>,</w:t>
      </w:r>
      <w:r>
        <w:rPr>
          <w:rFonts w:hint="eastAsia"/>
        </w:rPr>
        <w:t>但将通过执行参与性规划来实行改革。她强调指出近来最重要的载于初步报告增编中的一些改变</w:t>
      </w:r>
      <w:r>
        <w:t>,</w:t>
      </w:r>
      <w:r>
        <w:rPr>
          <w:rFonts w:hint="eastAsia"/>
        </w:rPr>
        <w:t>并表示她带来的最重要信息是</w:t>
      </w:r>
      <w:r>
        <w:t>,</w:t>
      </w:r>
      <w:r>
        <w:rPr>
          <w:rFonts w:hint="eastAsia"/>
        </w:rPr>
        <w:t>玻利维亚在注意到性别的情况下制订其公共政策。</w:t>
      </w:r>
    </w:p>
    <w:p w:rsidR="00000000" w:rsidRDefault="00000000">
      <w:pPr>
        <w:spacing w:before="120" w:after="120"/>
      </w:pPr>
      <w:r>
        <w:rPr>
          <w:rFonts w:hint="eastAsia"/>
          <w:u w:val="single"/>
        </w:rPr>
        <w:t>一般性意见</w:t>
      </w:r>
    </w:p>
    <w:p w:rsidR="00000000" w:rsidRDefault="00000000">
      <w:r>
        <w:tab/>
        <w:t>47.</w:t>
      </w:r>
      <w:r>
        <w:tab/>
      </w:r>
      <w:r>
        <w:rPr>
          <w:rFonts w:hint="eastAsia"/>
        </w:rPr>
        <w:t>委员会赞扬报告结构完整</w:t>
      </w:r>
      <w:r>
        <w:t>,</w:t>
      </w:r>
      <w:r>
        <w:rPr>
          <w:rFonts w:hint="eastAsia"/>
        </w:rPr>
        <w:t>内容坦率</w:t>
      </w:r>
      <w:r>
        <w:t>,</w:t>
      </w:r>
      <w:r>
        <w:rPr>
          <w:rFonts w:hint="eastAsia"/>
        </w:rPr>
        <w:t>遵守了一般准则</w:t>
      </w:r>
      <w:r>
        <w:t>,</w:t>
      </w:r>
      <w:r>
        <w:rPr>
          <w:rFonts w:hint="eastAsia"/>
        </w:rPr>
        <w:t>并以坦诚客观的态度提出。报告显示了该国具有政策意愿</w:t>
      </w:r>
      <w:r>
        <w:t>,</w:t>
      </w:r>
      <w:r>
        <w:rPr>
          <w:rFonts w:hint="eastAsia"/>
        </w:rPr>
        <w:t>并顾及国家的现实状况</w:t>
      </w:r>
      <w:r>
        <w:t>,</w:t>
      </w:r>
      <w:r>
        <w:rPr>
          <w:rFonts w:hint="eastAsia"/>
        </w:rPr>
        <w:t>因为政府认识到存在一些必须加以克服的障碍。新的法律和行政改革说明了在妇女问题上采取的综合措施是十分有效的。他们赞扬玻利维亚批准了《公约》而未提出任何保留</w:t>
      </w:r>
      <w:r>
        <w:t>,</w:t>
      </w:r>
      <w:r>
        <w:rPr>
          <w:rFonts w:hint="eastAsia"/>
        </w:rPr>
        <w:t>恭贺该国政府进一步执行《公约》的未来计划</w:t>
      </w:r>
      <w:r>
        <w:t>,</w:t>
      </w:r>
      <w:r>
        <w:rPr>
          <w:rFonts w:hint="eastAsia"/>
        </w:rPr>
        <w:t>特别是纠正土著和乡村妇女状况的计划。各成员对于执行部门的改革以及种族、性别和生育事务国家秘书处的设立印象深刻。他们赞扬各部之间工作队的设立以及为根除对妇女施加暴力而采取的措施和设置的任务</w:t>
      </w:r>
      <w:r>
        <w:t>,</w:t>
      </w:r>
      <w:r>
        <w:rPr>
          <w:rFonts w:hint="eastAsia"/>
        </w:rPr>
        <w:t>特别是配偶之间以及第一和第二级亲属之间的家庭暴力。他们还认为</w:t>
      </w:r>
      <w:r>
        <w:t>,</w:t>
      </w:r>
      <w:r>
        <w:rPr>
          <w:rFonts w:hint="eastAsia"/>
        </w:rPr>
        <w:t>为制订保健法而采取的步骤是值得赞扬的。他们欢迎将玻利维亚变成多文化多种族社会而作出的努力。</w:t>
      </w:r>
    </w:p>
    <w:p w:rsidR="00000000" w:rsidRDefault="00000000">
      <w:r>
        <w:tab/>
        <w:t>48.</w:t>
      </w:r>
      <w:r>
        <w:tab/>
      </w:r>
      <w:r>
        <w:rPr>
          <w:rFonts w:hint="eastAsia"/>
        </w:rPr>
        <w:t>一些成员认为该国政府应采取措施将《公约》纳入国家法律</w:t>
      </w:r>
      <w:r>
        <w:t>,</w:t>
      </w:r>
      <w:r>
        <w:rPr>
          <w:rFonts w:hint="eastAsia"/>
        </w:rPr>
        <w:t>并有人问</w:t>
      </w:r>
      <w:r>
        <w:t>,</w:t>
      </w:r>
      <w:r>
        <w:rPr>
          <w:rFonts w:hint="eastAsia"/>
        </w:rPr>
        <w:t>目前是否可在法庭上援引《公约》</w:t>
      </w:r>
      <w:r>
        <w:t>,</w:t>
      </w:r>
      <w:r>
        <w:rPr>
          <w:rFonts w:hint="eastAsia"/>
        </w:rPr>
        <w:t>是否采取了任何行动来将《公约》条款并入宪法</w:t>
      </w:r>
      <w:r>
        <w:t>,</w:t>
      </w:r>
      <w:r>
        <w:rPr>
          <w:rFonts w:hint="eastAsia"/>
        </w:rPr>
        <w:t>对此该代表说</w:t>
      </w:r>
      <w:r>
        <w:t>,</w:t>
      </w:r>
      <w:r>
        <w:rPr>
          <w:rFonts w:hint="eastAsia"/>
        </w:rPr>
        <w:t>《公约》实际上已于</w:t>
      </w:r>
      <w:r>
        <w:t>1989</w:t>
      </w:r>
      <w:r>
        <w:rPr>
          <w:rFonts w:hint="eastAsia"/>
        </w:rPr>
        <w:t>年</w:t>
      </w:r>
      <w:r>
        <w:t>9</w:t>
      </w:r>
      <w:r>
        <w:rPr>
          <w:rFonts w:hint="eastAsia"/>
        </w:rPr>
        <w:t>月</w:t>
      </w:r>
      <w:r>
        <w:t>15</w:t>
      </w:r>
      <w:r>
        <w:rPr>
          <w:rFonts w:hint="eastAsia"/>
        </w:rPr>
        <w:t>日成为玻利维亚法律的一部分</w:t>
      </w:r>
      <w:r>
        <w:t>,</w:t>
      </w:r>
      <w:r>
        <w:rPr>
          <w:rFonts w:hint="eastAsia"/>
        </w:rPr>
        <w:t>可在法庭上援引。初步报告编写当时</w:t>
      </w:r>
      <w:r>
        <w:t>,</w:t>
      </w:r>
      <w:r>
        <w:rPr>
          <w:rFonts w:hint="eastAsia"/>
        </w:rPr>
        <w:t>《公约》还鲜为法官和其他公共当局所知</w:t>
      </w:r>
      <w:r>
        <w:t>,</w:t>
      </w:r>
      <w:r>
        <w:rPr>
          <w:rFonts w:hint="eastAsia"/>
        </w:rPr>
        <w:t>而目前律师们已日益诉诸《公约》条款。</w:t>
      </w:r>
    </w:p>
    <w:p w:rsidR="00000000" w:rsidRDefault="00000000">
      <w:r>
        <w:tab/>
        <w:t>49.</w:t>
      </w:r>
      <w:r>
        <w:tab/>
      </w:r>
      <w:r>
        <w:rPr>
          <w:rFonts w:hint="eastAsia"/>
        </w:rPr>
        <w:t>各成员建议的优先任务之一是清查仍然歧视妇女的各项法律以便加以修正。他们问</w:t>
      </w:r>
      <w:r>
        <w:t>,</w:t>
      </w:r>
      <w:r>
        <w:rPr>
          <w:rFonts w:hint="eastAsia"/>
        </w:rPr>
        <w:t>政府是否积极使国家法律符合《公约》的要求</w:t>
      </w:r>
      <w:r>
        <w:t>,</w:t>
      </w:r>
      <w:r>
        <w:rPr>
          <w:rFonts w:hint="eastAsia"/>
        </w:rPr>
        <w:t>这样的行动是有系统的还是个别性的。对于这些问题</w:t>
      </w:r>
      <w:r>
        <w:t>,</w:t>
      </w:r>
      <w:r>
        <w:rPr>
          <w:rFonts w:hint="eastAsia"/>
        </w:rPr>
        <w:t>该代表回答说</w:t>
      </w:r>
      <w:r>
        <w:t>,</w:t>
      </w:r>
      <w:r>
        <w:rPr>
          <w:rFonts w:hint="eastAsia"/>
        </w:rPr>
        <w:t>国家秘书处有一法律改革办事处</w:t>
      </w:r>
      <w:r>
        <w:t>,</w:t>
      </w:r>
      <w:r>
        <w:rPr>
          <w:rFonts w:hint="eastAsia"/>
        </w:rPr>
        <w:t>负责使玻利维亚的法律符合《公约》要求</w:t>
      </w:r>
      <w:r>
        <w:t>,</w:t>
      </w:r>
      <w:r>
        <w:rPr>
          <w:rFonts w:hint="eastAsia"/>
        </w:rPr>
        <w:t>该代表提到若干法律的修正</w:t>
      </w:r>
      <w:r>
        <w:t>,</w:t>
      </w:r>
      <w:r>
        <w:rPr>
          <w:rFonts w:hint="eastAsia"/>
        </w:rPr>
        <w:t>例如家庭佣工法有关工作时间的规定</w:t>
      </w:r>
      <w:r>
        <w:t>,</w:t>
      </w:r>
      <w:r>
        <w:rPr>
          <w:rFonts w:hint="eastAsia"/>
        </w:rPr>
        <w:t>一般劳工法有关妇女过度保护主义的规定</w:t>
      </w:r>
      <w:r>
        <w:t>,</w:t>
      </w:r>
      <w:r>
        <w:rPr>
          <w:rFonts w:hint="eastAsia"/>
        </w:rPr>
        <w:t>家庭暴力法应废除《刑法》第</w:t>
      </w:r>
      <w:r>
        <w:t>276</w:t>
      </w:r>
      <w:r>
        <w:rPr>
          <w:rFonts w:hint="eastAsia"/>
        </w:rPr>
        <w:t>条</w:t>
      </w:r>
      <w:r>
        <w:t>,</w:t>
      </w:r>
      <w:r>
        <w:rPr>
          <w:rFonts w:hint="eastAsia"/>
        </w:rPr>
        <w:t>家庭法有关适婚年龄、自由选择职业和离婚理由等的规定。其他修正包括有关性暴力的条款</w:t>
      </w:r>
      <w:r>
        <w:t>,</w:t>
      </w:r>
      <w:r>
        <w:rPr>
          <w:rFonts w:hint="eastAsia"/>
        </w:rPr>
        <w:t>以期将家庭暴力视为职权上的罪行</w:t>
      </w:r>
      <w:r>
        <w:t>,</w:t>
      </w:r>
      <w:r>
        <w:rPr>
          <w:rFonts w:hint="eastAsia"/>
        </w:rPr>
        <w:t>保健法和财产法应使妇女有机会拥有财产</w:t>
      </w:r>
      <w:r>
        <w:t>,</w:t>
      </w:r>
      <w:r>
        <w:rPr>
          <w:rFonts w:hint="eastAsia"/>
        </w:rPr>
        <w:t>以及关于政党的法律。此外</w:t>
      </w:r>
      <w:r>
        <w:t>,</w:t>
      </w:r>
      <w:r>
        <w:rPr>
          <w:rFonts w:hint="eastAsia"/>
        </w:rPr>
        <w:t>各种国内政令也朝着有利妇女的方向改变。</w:t>
      </w:r>
    </w:p>
    <w:p w:rsidR="00000000" w:rsidRDefault="00000000">
      <w:r>
        <w:tab/>
        <w:t>50.</w:t>
      </w:r>
      <w:r>
        <w:tab/>
      </w:r>
      <w:r>
        <w:rPr>
          <w:rFonts w:hint="eastAsia"/>
        </w:rPr>
        <w:t>各成员建议</w:t>
      </w:r>
      <w:r>
        <w:t>,</w:t>
      </w:r>
      <w:r>
        <w:rPr>
          <w:rFonts w:hint="eastAsia"/>
        </w:rPr>
        <w:t>决策职位上的妇女人数少应视为重要关切领域。有人问</w:t>
      </w:r>
      <w:r>
        <w:t>,</w:t>
      </w:r>
      <w:r>
        <w:rPr>
          <w:rFonts w:hint="eastAsia"/>
        </w:rPr>
        <w:t>妇女在政党和决策职位上的人数是否可能增加</w:t>
      </w:r>
      <w:r>
        <w:t>,</w:t>
      </w:r>
      <w:r>
        <w:rPr>
          <w:rFonts w:hint="eastAsia"/>
        </w:rPr>
        <w:t>是否有任何促进妇女参与的机制</w:t>
      </w:r>
      <w:r>
        <w:t>,</w:t>
      </w:r>
      <w:r>
        <w:rPr>
          <w:rFonts w:hint="eastAsia"/>
        </w:rPr>
        <w:t>该代表说</w:t>
      </w:r>
      <w:r>
        <w:t>,</w:t>
      </w:r>
      <w:r>
        <w:rPr>
          <w:rFonts w:hint="eastAsia"/>
        </w:rPr>
        <w:t>尽管关于人民参与的法律给予妇女平等机会</w:t>
      </w:r>
      <w:r>
        <w:t>,</w:t>
      </w:r>
      <w:r>
        <w:rPr>
          <w:rFonts w:hint="eastAsia"/>
        </w:rPr>
        <w:t>却没有订立限额。性别事务副秘书已在考虑以临时措施来补救这一情况。</w:t>
      </w:r>
    </w:p>
    <w:p w:rsidR="00000000" w:rsidRDefault="00000000">
      <w:r>
        <w:tab/>
        <w:t>51.</w:t>
      </w:r>
      <w:r>
        <w:tab/>
      </w:r>
      <w:r>
        <w:rPr>
          <w:rFonts w:hint="eastAsia"/>
        </w:rPr>
        <w:t>成员们表示希望采取措施来纠正雇主实际上存在的歧视。一方面</w:t>
      </w:r>
      <w:r>
        <w:t>,</w:t>
      </w:r>
      <w:r>
        <w:rPr>
          <w:rFonts w:hint="eastAsia"/>
        </w:rPr>
        <w:t>考虑到玻利维亚发展指标已达令人警惕的水平</w:t>
      </w:r>
      <w:r>
        <w:t>,</w:t>
      </w:r>
      <w:r>
        <w:rPr>
          <w:rFonts w:hint="eastAsia"/>
        </w:rPr>
        <w:t>该国政府的承诺看来已相当高</w:t>
      </w:r>
      <w:r>
        <w:t>,</w:t>
      </w:r>
      <w:r>
        <w:rPr>
          <w:rFonts w:hint="eastAsia"/>
        </w:rPr>
        <w:t>而另一方面</w:t>
      </w:r>
      <w:r>
        <w:t>,</w:t>
      </w:r>
      <w:r>
        <w:rPr>
          <w:rFonts w:hint="eastAsia"/>
        </w:rPr>
        <w:t>该国亟应按时提交以后各次报告</w:t>
      </w:r>
      <w:r>
        <w:t>,</w:t>
      </w:r>
      <w:r>
        <w:rPr>
          <w:rFonts w:hint="eastAsia"/>
        </w:rPr>
        <w:t>在其中更加着重说明执行的方案。</w:t>
      </w:r>
    </w:p>
    <w:p w:rsidR="00000000" w:rsidRDefault="00000000">
      <w:r>
        <w:tab/>
        <w:t>52.</w:t>
      </w:r>
      <w:r>
        <w:tab/>
      </w:r>
      <w:r>
        <w:rPr>
          <w:rFonts w:hint="eastAsia"/>
        </w:rPr>
        <w:t>铭记玻利维亚被视为拉丁美洲经济增长最快的国家之一</w:t>
      </w:r>
      <w:r>
        <w:t>,</w:t>
      </w:r>
      <w:r>
        <w:rPr>
          <w:rFonts w:hint="eastAsia"/>
        </w:rPr>
        <w:t>各成员询问</w:t>
      </w:r>
      <w:r>
        <w:t>,</w:t>
      </w:r>
      <w:r>
        <w:rPr>
          <w:rFonts w:hint="eastAsia"/>
        </w:rPr>
        <w:t>最近的经济增长是否对妇女地位产生正面影响。该代表解释说</w:t>
      </w:r>
      <w:r>
        <w:t>,</w:t>
      </w:r>
      <w:r>
        <w:rPr>
          <w:rFonts w:hint="eastAsia"/>
        </w:rPr>
        <w:t>正在采取收入分配措施</w:t>
      </w:r>
      <w:r>
        <w:t>;</w:t>
      </w:r>
      <w:r>
        <w:rPr>
          <w:rFonts w:hint="eastAsia"/>
        </w:rPr>
        <w:t>在考虑到地方需求的同时</w:t>
      </w:r>
      <w:r>
        <w:t>,</w:t>
      </w:r>
      <w:r>
        <w:rPr>
          <w:rFonts w:hint="eastAsia"/>
        </w:rPr>
        <w:t>妇女的需求得到特别照顾。该国政府目前还编制性别统计资料。性别调查和资料机制正在采行以便研究贫穷对妇女人口的影响。</w:t>
      </w:r>
    </w:p>
    <w:p w:rsidR="00000000" w:rsidRDefault="00000000">
      <w:r>
        <w:tab/>
        <w:t>53.</w:t>
      </w:r>
      <w:r>
        <w:tab/>
      </w:r>
      <w:r>
        <w:rPr>
          <w:rFonts w:hint="eastAsia"/>
        </w:rPr>
        <w:t>成员们表示应鼓励妇女认为自身的法律权利</w:t>
      </w:r>
      <w:r>
        <w:t>,</w:t>
      </w:r>
      <w:r>
        <w:rPr>
          <w:rFonts w:hint="eastAsia"/>
        </w:rPr>
        <w:t>而且缺乏法律援助往往是提高妇女地位的一个障碍</w:t>
      </w:r>
      <w:r>
        <w:t>,</w:t>
      </w:r>
      <w:r>
        <w:rPr>
          <w:rFonts w:hint="eastAsia"/>
        </w:rPr>
        <w:t>该代表回答说</w:t>
      </w:r>
      <w:r>
        <w:t>,</w:t>
      </w:r>
      <w:r>
        <w:rPr>
          <w:rFonts w:hint="eastAsia"/>
        </w:rPr>
        <w:t>执行《公约》的主要障碍是法官对于《公约》内容的偏见和无知</w:t>
      </w:r>
      <w:r>
        <w:t>,</w:t>
      </w:r>
      <w:r>
        <w:rPr>
          <w:rFonts w:hint="eastAsia"/>
        </w:rPr>
        <w:t>以及实际法律制度的危机。玻利维亚今后制订国家妇女政策时将考虑到成员的一切意见。为了克服这些困难</w:t>
      </w:r>
      <w:r>
        <w:t>,</w:t>
      </w:r>
      <w:r>
        <w:rPr>
          <w:rFonts w:hint="eastAsia"/>
        </w:rPr>
        <w:t>副秘书开始对执法官员执行一个提高认识和培训方案。</w:t>
      </w:r>
    </w:p>
    <w:p w:rsidR="00000000" w:rsidRDefault="00000000">
      <w:pPr>
        <w:spacing w:after="120"/>
      </w:pPr>
      <w:r>
        <w:tab/>
        <w:t>54.</w:t>
      </w:r>
      <w:r>
        <w:tab/>
      </w:r>
      <w:r>
        <w:rPr>
          <w:rFonts w:hint="eastAsia"/>
        </w:rPr>
        <w:t>各成员赞扬政府代表的坦诚答复</w:t>
      </w:r>
      <w:r>
        <w:t>,</w:t>
      </w:r>
      <w:r>
        <w:rPr>
          <w:rFonts w:hint="eastAsia"/>
        </w:rPr>
        <w:t>表示希望随后各次报告说明国家秘书处在执行政策时遭遇的一切障碍和失败</w:t>
      </w:r>
      <w:r>
        <w:t>,</w:t>
      </w:r>
      <w:r>
        <w:rPr>
          <w:rFonts w:hint="eastAsia"/>
        </w:rPr>
        <w:t>并补充以详细的统计数字。政府代表感谢成员们的提问</w:t>
      </w:r>
      <w:r>
        <w:t>,</w:t>
      </w:r>
      <w:r>
        <w:rPr>
          <w:rFonts w:hint="eastAsia"/>
        </w:rPr>
        <w:t>表示所提问题将成为今后政策的基础</w:t>
      </w:r>
      <w:r>
        <w:t>,</w:t>
      </w:r>
      <w:r>
        <w:rPr>
          <w:rFonts w:hint="eastAsia"/>
        </w:rPr>
        <w:t>并可作为编写定期报告的指导。</w:t>
      </w:r>
    </w:p>
    <w:p w:rsidR="00000000" w:rsidRDefault="00000000">
      <w:pPr>
        <w:spacing w:after="120"/>
      </w:pPr>
      <w:r>
        <w:rPr>
          <w:rFonts w:hint="eastAsia"/>
          <w:u w:val="single"/>
        </w:rPr>
        <w:t>有关具体条文的问题</w:t>
      </w:r>
    </w:p>
    <w:p w:rsidR="00000000" w:rsidRDefault="00000000">
      <w:pPr>
        <w:spacing w:after="120"/>
      </w:pPr>
      <w:r>
        <w:tab/>
      </w:r>
      <w:r>
        <w:rPr>
          <w:rFonts w:hint="eastAsia"/>
          <w:u w:val="single"/>
        </w:rPr>
        <w:t>第</w:t>
      </w:r>
      <w:r>
        <w:rPr>
          <w:u w:val="single"/>
        </w:rPr>
        <w:t>2</w:t>
      </w:r>
      <w:r>
        <w:rPr>
          <w:rFonts w:hint="eastAsia"/>
          <w:u w:val="single"/>
        </w:rPr>
        <w:t>条</w:t>
      </w:r>
    </w:p>
    <w:p w:rsidR="00000000" w:rsidRDefault="00000000">
      <w:r>
        <w:tab/>
        <w:t>55.</w:t>
      </w:r>
      <w:r>
        <w:tab/>
      </w:r>
      <w:r>
        <w:rPr>
          <w:rFonts w:hint="eastAsia"/>
        </w:rPr>
        <w:t>成员们想知道国家秘书处通过什么类别的机制以实施其部门性政策、其决策权力、其资源及与其他政府机构进行合作的渠道等。玻利维亚代表回答说</w:t>
      </w:r>
      <w:r>
        <w:t>,</w:t>
      </w:r>
      <w:r>
        <w:rPr>
          <w:rFonts w:hint="eastAsia"/>
        </w:rPr>
        <w:t>这些机制是农村发展、教育和民众参与协调中心、处理具体问题的少数几个委员会以及在社会一级和国际一级的其他各种不同的联络点</w:t>
      </w:r>
      <w:r>
        <w:t>,</w:t>
      </w:r>
      <w:r>
        <w:rPr>
          <w:rFonts w:hint="eastAsia"/>
        </w:rPr>
        <w:t>而且国家秘书处在玻利维亚九个省份中的七个设有代表。国家秘书处可以通过强制性决议和颁布强制性法令</w:t>
      </w:r>
      <w:r>
        <w:t>,</w:t>
      </w:r>
      <w:r>
        <w:rPr>
          <w:rFonts w:hint="eastAsia"/>
        </w:rPr>
        <w:t>与议会妇女委员会和有代表出席议会的所有政党通力合作。秘书处具有充足的资源</w:t>
      </w:r>
      <w:r>
        <w:t>,</w:t>
      </w:r>
      <w:r>
        <w:rPr>
          <w:rFonts w:hint="eastAsia"/>
        </w:rPr>
        <w:t>其中</w:t>
      </w:r>
      <w:r>
        <w:t>25%</w:t>
      </w:r>
      <w:r>
        <w:rPr>
          <w:rFonts w:hint="eastAsia"/>
        </w:rPr>
        <w:t>来自国家政府</w:t>
      </w:r>
      <w:r>
        <w:t>,75%</w:t>
      </w:r>
      <w:r>
        <w:rPr>
          <w:rFonts w:hint="eastAsia"/>
        </w:rPr>
        <w:t>来自国际援助。其他来源也在保健和教育领域执行其他各种不同的方案</w:t>
      </w:r>
      <w:r>
        <w:t>,</w:t>
      </w:r>
      <w:r>
        <w:rPr>
          <w:rFonts w:hint="eastAsia"/>
        </w:rPr>
        <w:t>但难以用数量来表示它们对妇女的影响。</w:t>
      </w:r>
    </w:p>
    <w:p w:rsidR="00000000" w:rsidRDefault="00000000">
      <w:r>
        <w:tab/>
        <w:t>56.</w:t>
      </w:r>
      <w:r>
        <w:tab/>
      </w:r>
      <w:r>
        <w:rPr>
          <w:rFonts w:hint="eastAsia"/>
        </w:rPr>
        <w:t>鉴于玻利维亚仍然是以男性为主的社会</w:t>
      </w:r>
      <w:r>
        <w:t>,</w:t>
      </w:r>
      <w:r>
        <w:rPr>
          <w:rFonts w:hint="eastAsia"/>
        </w:rPr>
        <w:t>成员们询问国家秘书处以什么方法确保《民众参与法》保证基层一级机会平等。关于这一点</w:t>
      </w:r>
      <w:r>
        <w:t>,</w:t>
      </w:r>
      <w:r>
        <w:rPr>
          <w:rFonts w:hint="eastAsia"/>
        </w:rPr>
        <w:t>玻利维亚代表指出国家秘书处已同促进民众参与国家秘书处合作制订一项计划</w:t>
      </w:r>
      <w:r>
        <w:t>,</w:t>
      </w:r>
      <w:r>
        <w:rPr>
          <w:rFonts w:hint="eastAsia"/>
        </w:rPr>
        <w:t>这项计划应加强地方一级的非政府组织并与地方政治机构保持对话</w:t>
      </w:r>
      <w:r>
        <w:t>,</w:t>
      </w:r>
      <w:r>
        <w:rPr>
          <w:rFonts w:hint="eastAsia"/>
        </w:rPr>
        <w:t>以便在市政一级引进性别观点。以人口标准为根据的财政资源转让将资助各地方方案和妇女方案。</w:t>
      </w:r>
    </w:p>
    <w:p w:rsidR="00000000" w:rsidRDefault="00000000">
      <w:pPr>
        <w:spacing w:before="120" w:after="120"/>
      </w:pPr>
      <w:r>
        <w:tab/>
      </w:r>
      <w:r>
        <w:rPr>
          <w:rFonts w:hint="eastAsia"/>
          <w:u w:val="single"/>
        </w:rPr>
        <w:t>第</w:t>
      </w:r>
      <w:r>
        <w:rPr>
          <w:u w:val="single"/>
        </w:rPr>
        <w:t>3</w:t>
      </w:r>
      <w:r>
        <w:rPr>
          <w:rFonts w:hint="eastAsia"/>
          <w:u w:val="single"/>
        </w:rPr>
        <w:t>条</w:t>
      </w:r>
    </w:p>
    <w:p w:rsidR="00000000" w:rsidRDefault="00000000">
      <w:r>
        <w:tab/>
        <w:t>57.</w:t>
      </w:r>
      <w:r>
        <w:tab/>
      </w:r>
      <w:r>
        <w:rPr>
          <w:rFonts w:hint="eastAsia"/>
        </w:rPr>
        <w:t>当成员们问及教育改革对农村地区女童的积极影响时</w:t>
      </w:r>
      <w:r>
        <w:t>,</w:t>
      </w:r>
      <w:r>
        <w:rPr>
          <w:rFonts w:hint="eastAsia"/>
        </w:rPr>
        <w:t>玻利维亚代表说一个突出的事例是在瓜拉尼地区实行的双语教育。这种教育对逃学、留级和半文盲等固有问题起有利影响。</w:t>
      </w:r>
    </w:p>
    <w:p w:rsidR="00000000" w:rsidRDefault="00000000">
      <w:r>
        <w:tab/>
        <w:t>58.</w:t>
      </w:r>
      <w:r>
        <w:tab/>
      </w:r>
      <w:r>
        <w:rPr>
          <w:rFonts w:hint="eastAsia"/>
        </w:rPr>
        <w:t>成员们欢迎在玻利维亚实行平等政策制度化</w:t>
      </w:r>
      <w:r>
        <w:t>,</w:t>
      </w:r>
      <w:r>
        <w:rPr>
          <w:rFonts w:hint="eastAsia"/>
        </w:rPr>
        <w:t>特别是在政治领导权时常发生变化的时代</w:t>
      </w:r>
      <w:r>
        <w:t>,</w:t>
      </w:r>
      <w:r>
        <w:rPr>
          <w:rFonts w:hint="eastAsia"/>
        </w:rPr>
        <w:t>并指出使性别方面成为发展进程中的主流是非常重要的。</w:t>
      </w:r>
    </w:p>
    <w:p w:rsidR="00000000" w:rsidRDefault="00000000">
      <w:pPr>
        <w:pStyle w:val="a"/>
        <w:spacing w:before="120" w:after="120"/>
        <w:jc w:val="left"/>
      </w:pPr>
      <w:r>
        <w:tab/>
      </w:r>
      <w:r>
        <w:rPr>
          <w:rFonts w:hint="eastAsia"/>
          <w:u w:val="single"/>
        </w:rPr>
        <w:t>第</w:t>
      </w:r>
      <w:r>
        <w:rPr>
          <w:u w:val="single"/>
        </w:rPr>
        <w:t>4</w:t>
      </w:r>
      <w:r>
        <w:rPr>
          <w:rFonts w:hint="eastAsia"/>
          <w:u w:val="single"/>
        </w:rPr>
        <w:t>条</w:t>
      </w:r>
    </w:p>
    <w:p w:rsidR="00000000" w:rsidRDefault="00000000">
      <w:r>
        <w:tab/>
        <w:t>59.</w:t>
      </w:r>
      <w:r>
        <w:tab/>
      </w:r>
      <w:r>
        <w:rPr>
          <w:rFonts w:hint="eastAsia"/>
        </w:rPr>
        <w:t>成员们要求提供暂行特别措施的具体事例</w:t>
      </w:r>
      <w:r>
        <w:t>,</w:t>
      </w:r>
      <w:r>
        <w:rPr>
          <w:rFonts w:hint="eastAsia"/>
        </w:rPr>
        <w:t>并询问是否预计这些措施会矫正高文盲率、妇女的低就业率、妇女的低参与决策率或保护土著和农村妇女。玻利维亚代表说</w:t>
      </w:r>
      <w:r>
        <w:t>,</w:t>
      </w:r>
      <w:r>
        <w:rPr>
          <w:rFonts w:hint="eastAsia"/>
        </w:rPr>
        <w:t>虽然目前没有任何暂行特别措施</w:t>
      </w:r>
      <w:r>
        <w:t>,</w:t>
      </w:r>
      <w:r>
        <w:rPr>
          <w:rFonts w:hint="eastAsia"/>
        </w:rPr>
        <w:t>但现正讨论采取这类措施以提高女童的就学率。</w:t>
      </w:r>
    </w:p>
    <w:p w:rsidR="00000000" w:rsidRDefault="00000000">
      <w:pPr>
        <w:spacing w:before="120" w:after="120"/>
      </w:pPr>
      <w:r>
        <w:tab/>
      </w:r>
      <w:r>
        <w:rPr>
          <w:rFonts w:hint="eastAsia"/>
          <w:u w:val="single"/>
        </w:rPr>
        <w:t>第</w:t>
      </w:r>
      <w:r>
        <w:rPr>
          <w:u w:val="single"/>
        </w:rPr>
        <w:t>5</w:t>
      </w:r>
      <w:r>
        <w:rPr>
          <w:rFonts w:hint="eastAsia"/>
          <w:u w:val="single"/>
        </w:rPr>
        <w:t>条</w:t>
      </w:r>
    </w:p>
    <w:p w:rsidR="00000000" w:rsidRDefault="00000000">
      <w:r>
        <w:tab/>
        <w:t>60.</w:t>
      </w:r>
      <w:r>
        <w:tab/>
      </w:r>
      <w:r>
        <w:rPr>
          <w:rFonts w:hint="eastAsia"/>
        </w:rPr>
        <w:t>成员们询问是否作出任何努力</w:t>
      </w:r>
      <w:r>
        <w:t>,</w:t>
      </w:r>
      <w:r>
        <w:rPr>
          <w:rFonts w:hint="eastAsia"/>
        </w:rPr>
        <w:t>以消除教育、家庭和新闻媒介中的传统男女形象</w:t>
      </w:r>
      <w:r>
        <w:t>,</w:t>
      </w:r>
      <w:r>
        <w:rPr>
          <w:rFonts w:hint="eastAsia"/>
        </w:rPr>
        <w:t>而且是否曾进行关于这个问题的任何研究。玻利维亚代表说</w:t>
      </w:r>
      <w:r>
        <w:t>,</w:t>
      </w:r>
      <w:r>
        <w:rPr>
          <w:rFonts w:hint="eastAsia"/>
        </w:rPr>
        <w:t>玻利维亚政府正在教育改革范围内修订学校课程和课本</w:t>
      </w:r>
      <w:r>
        <w:t>,</w:t>
      </w:r>
      <w:r>
        <w:rPr>
          <w:rFonts w:hint="eastAsia"/>
        </w:rPr>
        <w:t>并同时进行教师的培训。</w:t>
      </w:r>
    </w:p>
    <w:p w:rsidR="00000000" w:rsidRDefault="00000000">
      <w:r>
        <w:tab/>
        <w:t>61.</w:t>
      </w:r>
      <w:r>
        <w:tab/>
      </w:r>
      <w:r>
        <w:rPr>
          <w:rFonts w:hint="eastAsia"/>
        </w:rPr>
        <w:t>关于非政府组织在《防止和消除对妇女的暴力行为计划》中所起的作用</w:t>
      </w:r>
      <w:r>
        <w:t>,</w:t>
      </w:r>
      <w:r>
        <w:rPr>
          <w:rFonts w:hint="eastAsia"/>
        </w:rPr>
        <w:t>玻利维亚代表说</w:t>
      </w:r>
      <w:r>
        <w:t>,</w:t>
      </w:r>
      <w:r>
        <w:rPr>
          <w:rFonts w:hint="eastAsia"/>
        </w:rPr>
        <w:t>在制订这项计划和草拟《家庭暴力法》时</w:t>
      </w:r>
      <w:r>
        <w:t>,</w:t>
      </w:r>
      <w:r>
        <w:rPr>
          <w:rFonts w:hint="eastAsia"/>
        </w:rPr>
        <w:t>都考虑到非政府组织的贡献。</w:t>
      </w:r>
    </w:p>
    <w:p w:rsidR="00000000" w:rsidRDefault="00000000">
      <w:r>
        <w:tab/>
        <w:t>62.</w:t>
      </w:r>
      <w:r>
        <w:tab/>
      </w:r>
      <w:r>
        <w:rPr>
          <w:rFonts w:hint="eastAsia"/>
        </w:rPr>
        <w:t>关于采取措施以改变法庭官员在处理关于对妇女施加暴力的投诉时的态度</w:t>
      </w:r>
      <w:r>
        <w:t>,</w:t>
      </w:r>
      <w:r>
        <w:rPr>
          <w:rFonts w:hint="eastAsia"/>
        </w:rPr>
        <w:t>玻利维亚代表说</w:t>
      </w:r>
      <w:r>
        <w:t>,</w:t>
      </w:r>
      <w:r>
        <w:rPr>
          <w:rFonts w:hint="eastAsia"/>
        </w:rPr>
        <w:t>在国家秘书处内有一个单位负责司法部门各机关的培训工作。</w:t>
      </w:r>
    </w:p>
    <w:p w:rsidR="00000000" w:rsidRDefault="00000000">
      <w:r>
        <w:tab/>
        <w:t>63.</w:t>
      </w:r>
      <w:r>
        <w:tab/>
      </w:r>
      <w:r>
        <w:rPr>
          <w:rFonts w:hint="eastAsia"/>
        </w:rPr>
        <w:t>关于报告第</w:t>
      </w:r>
      <w:r>
        <w:t>84</w:t>
      </w:r>
      <w:r>
        <w:rPr>
          <w:rFonts w:hint="eastAsia"/>
        </w:rPr>
        <w:t>段和第</w:t>
      </w:r>
      <w:r>
        <w:t>85</w:t>
      </w:r>
      <w:r>
        <w:rPr>
          <w:rFonts w:hint="eastAsia"/>
        </w:rPr>
        <w:t>段内称对担任某些职位的妇女加以歧视的叙述之间存在所谓的矛盾</w:t>
      </w:r>
      <w:r>
        <w:t>,</w:t>
      </w:r>
      <w:r>
        <w:rPr>
          <w:rFonts w:hint="eastAsia"/>
        </w:rPr>
        <w:t>玻利维亚代表解释说</w:t>
      </w:r>
      <w:r>
        <w:t>,</w:t>
      </w:r>
      <w:r>
        <w:rPr>
          <w:rFonts w:hint="eastAsia"/>
        </w:rPr>
        <w:t>这些研究明确地指出了妇女在工作地点所遭遇到法律、社会和文化歧视</w:t>
      </w:r>
      <w:r>
        <w:t>,</w:t>
      </w:r>
      <w:r>
        <w:rPr>
          <w:rFonts w:hint="eastAsia"/>
        </w:rPr>
        <w:t>而且缺乏有效率的机制来处理这种歧视</w:t>
      </w:r>
      <w:r>
        <w:t>,</w:t>
      </w:r>
      <w:r>
        <w:rPr>
          <w:rFonts w:hint="eastAsia"/>
        </w:rPr>
        <w:t>因为法律没有规定任何制裁。这种惯例显示</w:t>
      </w:r>
      <w:r>
        <w:t>,</w:t>
      </w:r>
      <w:r>
        <w:rPr>
          <w:rFonts w:hint="eastAsia"/>
        </w:rPr>
        <w:t>拥有与男子类似的专业和同等学历的妇女所赚取的薪酬</w:t>
      </w:r>
      <w:r>
        <w:t>,</w:t>
      </w:r>
      <w:r>
        <w:rPr>
          <w:rFonts w:hint="eastAsia"/>
        </w:rPr>
        <w:t>比男子少</w:t>
      </w:r>
      <w:r>
        <w:t>30%</w:t>
      </w:r>
      <w:r>
        <w:rPr>
          <w:rFonts w:hint="eastAsia"/>
        </w:rPr>
        <w:t>至</w:t>
      </w:r>
      <w:r>
        <w:t>50%</w:t>
      </w:r>
      <w:r>
        <w:rPr>
          <w:rFonts w:hint="eastAsia"/>
        </w:rPr>
        <w:t>。</w:t>
      </w:r>
    </w:p>
    <w:p w:rsidR="00000000" w:rsidRDefault="00000000">
      <w:pPr>
        <w:spacing w:before="120" w:after="120"/>
      </w:pPr>
      <w:r>
        <w:tab/>
      </w:r>
      <w:r>
        <w:rPr>
          <w:rFonts w:hint="eastAsia"/>
          <w:u w:val="single"/>
        </w:rPr>
        <w:t>第</w:t>
      </w:r>
      <w:r>
        <w:rPr>
          <w:u w:val="single"/>
        </w:rPr>
        <w:t>6</w:t>
      </w:r>
      <w:r>
        <w:rPr>
          <w:rFonts w:hint="eastAsia"/>
          <w:u w:val="single"/>
        </w:rPr>
        <w:t>条</w:t>
      </w:r>
    </w:p>
    <w:p w:rsidR="00000000" w:rsidRDefault="00000000">
      <w:r>
        <w:tab/>
        <w:t>64.</w:t>
      </w:r>
      <w:r>
        <w:tab/>
      </w:r>
      <w:r>
        <w:rPr>
          <w:rFonts w:hint="eastAsia"/>
        </w:rPr>
        <w:t>鉴于卖淫实际上在世界各国普遍存在</w:t>
      </w:r>
      <w:r>
        <w:t>,</w:t>
      </w:r>
      <w:r>
        <w:rPr>
          <w:rFonts w:hint="eastAsia"/>
        </w:rPr>
        <w:t>成员们认为玻利维亚不应对其报告第</w:t>
      </w:r>
      <w:r>
        <w:t>86</w:t>
      </w:r>
      <w:r>
        <w:rPr>
          <w:rFonts w:hint="eastAsia"/>
        </w:rPr>
        <w:t>段所述的“间接核可”有任何疑虑</w:t>
      </w:r>
      <w:r>
        <w:t>,</w:t>
      </w:r>
      <w:r>
        <w:rPr>
          <w:rFonts w:hint="eastAsia"/>
        </w:rPr>
        <w:t>并认为定期向妓女提供体格检查的做法是一项可嘉的措施。他们请玻利维亚提供关于妓女人数、其所处的社会阶层、工作条件以及为使她们重新融入社会而采取的措施等进一步资料。</w:t>
      </w:r>
    </w:p>
    <w:p w:rsidR="00000000" w:rsidRDefault="00000000">
      <w:r>
        <w:tab/>
        <w:t>65.</w:t>
      </w:r>
      <w:r>
        <w:tab/>
      </w:r>
      <w:r>
        <w:rPr>
          <w:rFonts w:hint="eastAsia"/>
        </w:rPr>
        <w:t>关于对妓女提供人体免疫机能丧失病毒</w:t>
      </w:r>
      <w:r>
        <w:t>/</w:t>
      </w:r>
      <w:r>
        <w:rPr>
          <w:rFonts w:hint="eastAsia"/>
        </w:rPr>
        <w:t>后天免疫机能丧失综合症</w:t>
      </w:r>
      <w:r>
        <w:t>(HIV/</w:t>
      </w:r>
      <w:r>
        <w:rPr>
          <w:rFonts w:hint="eastAsia"/>
        </w:rPr>
        <w:t>艾滋病</w:t>
      </w:r>
      <w:r>
        <w:t>)</w:t>
      </w:r>
      <w:r>
        <w:rPr>
          <w:rFonts w:hint="eastAsia"/>
        </w:rPr>
        <w:t>免疫的任何可能保护问题</w:t>
      </w:r>
      <w:r>
        <w:t>,</w:t>
      </w:r>
      <w:r>
        <w:rPr>
          <w:rFonts w:hint="eastAsia"/>
        </w:rPr>
        <w:t>玻利维亚代表说</w:t>
      </w:r>
      <w:r>
        <w:t>,</w:t>
      </w:r>
      <w:r>
        <w:rPr>
          <w:rFonts w:hint="eastAsia"/>
        </w:rPr>
        <w:t>虽然国家艾滋病方案预计为妓女采取预防措施</w:t>
      </w:r>
      <w:r>
        <w:t>,</w:t>
      </w:r>
      <w:r>
        <w:rPr>
          <w:rFonts w:hint="eastAsia"/>
        </w:rPr>
        <w:t>但尚未通过任何相应法律。</w:t>
      </w:r>
    </w:p>
    <w:p w:rsidR="00000000" w:rsidRDefault="00000000">
      <w:r>
        <w:tab/>
        <w:t>66.</w:t>
      </w:r>
      <w:r>
        <w:tab/>
      </w:r>
      <w:r>
        <w:rPr>
          <w:rFonts w:hint="eastAsia"/>
        </w:rPr>
        <w:t>成员们建议玻利维亚政府研究卖淫的各个方面</w:t>
      </w:r>
      <w:r>
        <w:t>,</w:t>
      </w:r>
      <w:r>
        <w:rPr>
          <w:rFonts w:hint="eastAsia"/>
        </w:rPr>
        <w:t>因为卖淫被视为严重侵犯人权的行为</w:t>
      </w:r>
      <w:r>
        <w:t>,</w:t>
      </w:r>
      <w:r>
        <w:rPr>
          <w:rFonts w:hint="eastAsia"/>
        </w:rPr>
        <w:t>而且是奴役的最严酷形式之一。玻利维亚代表解释说</w:t>
      </w:r>
      <w:r>
        <w:t>,</w:t>
      </w:r>
      <w:r>
        <w:rPr>
          <w:rFonts w:hint="eastAsia"/>
        </w:rPr>
        <w:t>玻利维亚的《刑法》和《警务条例》之间存在矛盾</w:t>
      </w:r>
      <w:r>
        <w:t>:</w:t>
      </w:r>
      <w:r>
        <w:rPr>
          <w:rFonts w:hint="eastAsia"/>
        </w:rPr>
        <w:t>法律主张废除拉皮条的活动</w:t>
      </w:r>
      <w:r>
        <w:t>,</w:t>
      </w:r>
      <w:r>
        <w:rPr>
          <w:rFonts w:hint="eastAsia"/>
        </w:rPr>
        <w:t>但受罚的是妓女</w:t>
      </w:r>
      <w:r>
        <w:t>,</w:t>
      </w:r>
      <w:r>
        <w:rPr>
          <w:rFonts w:hint="eastAsia"/>
        </w:rPr>
        <w:t>男子仍然逍遥法外。</w:t>
      </w:r>
    </w:p>
    <w:p w:rsidR="00000000" w:rsidRDefault="00000000">
      <w:r>
        <w:tab/>
        <w:t>67.</w:t>
      </w:r>
      <w:r>
        <w:tab/>
      </w:r>
      <w:r>
        <w:rPr>
          <w:rFonts w:hint="eastAsia"/>
        </w:rPr>
        <w:t>关于“违反性道德的行为”的意义一点</w:t>
      </w:r>
      <w:r>
        <w:t>,</w:t>
      </w:r>
      <w:r>
        <w:rPr>
          <w:rFonts w:hint="eastAsia"/>
        </w:rPr>
        <w:t>玻利维亚代表说《刑法》应删除这种违法行为</w:t>
      </w:r>
      <w:r>
        <w:t>,</w:t>
      </w:r>
      <w:r>
        <w:rPr>
          <w:rFonts w:hint="eastAsia"/>
        </w:rPr>
        <w:t>因为这是歧视妇女的。</w:t>
      </w:r>
    </w:p>
    <w:p w:rsidR="00000000" w:rsidRDefault="00000000">
      <w:r>
        <w:tab/>
        <w:t>68.</w:t>
      </w:r>
      <w:r>
        <w:tab/>
      </w:r>
      <w:r>
        <w:rPr>
          <w:rFonts w:hint="eastAsia"/>
        </w:rPr>
        <w:t>报告显示没有贩卖妇女的活动</w:t>
      </w:r>
      <w:r>
        <w:t>,</w:t>
      </w:r>
      <w:r>
        <w:rPr>
          <w:rFonts w:hint="eastAsia"/>
        </w:rPr>
        <w:t>但成员们想知道是否有具体措施阻止妇女为卖淫目的而移徙。成员们认为报告第</w:t>
      </w:r>
      <w:r>
        <w:t>88</w:t>
      </w:r>
      <w:r>
        <w:rPr>
          <w:rFonts w:hint="eastAsia"/>
        </w:rPr>
        <w:t>段和第</w:t>
      </w:r>
      <w:r>
        <w:t>99</w:t>
      </w:r>
      <w:r>
        <w:rPr>
          <w:rFonts w:hint="eastAsia"/>
        </w:rPr>
        <w:t>段的内容相矛盾</w:t>
      </w:r>
      <w:r>
        <w:t>,</w:t>
      </w:r>
      <w:r>
        <w:rPr>
          <w:rFonts w:hint="eastAsia"/>
        </w:rPr>
        <w:t>因为研究的结果证明贩卖妇女与卖淫之间有密切联系。</w:t>
      </w:r>
    </w:p>
    <w:p w:rsidR="00000000" w:rsidRDefault="00000000">
      <w:pPr>
        <w:spacing w:before="120" w:after="120"/>
      </w:pPr>
      <w:r>
        <w:tab/>
      </w:r>
      <w:r>
        <w:rPr>
          <w:rFonts w:hint="eastAsia"/>
          <w:u w:val="single"/>
        </w:rPr>
        <w:t>第</w:t>
      </w:r>
      <w:r>
        <w:rPr>
          <w:u w:val="single"/>
        </w:rPr>
        <w:t>7</w:t>
      </w:r>
      <w:r>
        <w:rPr>
          <w:rFonts w:hint="eastAsia"/>
          <w:u w:val="single"/>
        </w:rPr>
        <w:t>条</w:t>
      </w:r>
    </w:p>
    <w:p w:rsidR="00000000" w:rsidRDefault="00000000">
      <w:r>
        <w:tab/>
        <w:t>69.</w:t>
      </w:r>
      <w:r>
        <w:tab/>
      </w:r>
      <w:r>
        <w:rPr>
          <w:rFonts w:hint="eastAsia"/>
        </w:rPr>
        <w:t>有人询问玻利维亚政府或种族、性别和生育事务国家秘书处采取了什么主动</w:t>
      </w:r>
      <w:r>
        <w:t>,</w:t>
      </w:r>
      <w:r>
        <w:rPr>
          <w:rFonts w:hint="eastAsia"/>
        </w:rPr>
        <w:t>为妇女的非政府组织提供支助。玻利维亚代表说</w:t>
      </w:r>
      <w:r>
        <w:t>,</w:t>
      </w:r>
      <w:r>
        <w:rPr>
          <w:rFonts w:hint="eastAsia"/>
        </w:rPr>
        <w:t>玻利维亚政府确认这些组织作为发展促进者的作用。它们的自治地位获得充分尊重</w:t>
      </w:r>
      <w:r>
        <w:t>,</w:t>
      </w:r>
      <w:r>
        <w:rPr>
          <w:rFonts w:hint="eastAsia"/>
        </w:rPr>
        <w:t>而且它们没有接受玻利维亚政府任何财政援助。除了别的以外</w:t>
      </w:r>
      <w:r>
        <w:t>,</w:t>
      </w:r>
      <w:r>
        <w:rPr>
          <w:rFonts w:hint="eastAsia"/>
        </w:rPr>
        <w:t>这些非政府组织参加制订《防止和消除对妇女的暴力行为计划》</w:t>
      </w:r>
      <w:r>
        <w:t>,</w:t>
      </w:r>
      <w:r>
        <w:rPr>
          <w:rFonts w:hint="eastAsia"/>
        </w:rPr>
        <w:t>但是它们必须采取有别于国家的对策</w:t>
      </w:r>
      <w:r>
        <w:t>,</w:t>
      </w:r>
      <w:r>
        <w:rPr>
          <w:rFonts w:hint="eastAsia"/>
        </w:rPr>
        <w:t>并分别确认国家的作用及其本身的作用。</w:t>
      </w:r>
    </w:p>
    <w:p w:rsidR="00000000" w:rsidRDefault="00000000">
      <w:r>
        <w:tab/>
        <w:t>70.</w:t>
      </w:r>
      <w:r>
        <w:tab/>
      </w:r>
      <w:r>
        <w:rPr>
          <w:rFonts w:hint="eastAsia"/>
        </w:rPr>
        <w:t>成员们询问向妇女提供了什么奖励</w:t>
      </w:r>
      <w:r>
        <w:t>,</w:t>
      </w:r>
      <w:r>
        <w:rPr>
          <w:rFonts w:hint="eastAsia"/>
        </w:rPr>
        <w:t>以便促使她们进一步参加政治生活和增加她们在政党中的代表性</w:t>
      </w:r>
      <w:r>
        <w:t>,</w:t>
      </w:r>
      <w:r>
        <w:rPr>
          <w:rFonts w:hint="eastAsia"/>
        </w:rPr>
        <w:t>而且参加政党的妇女是否在其竞选活动中获得财政支助。玻利维亚代表解释说</w:t>
      </w:r>
      <w:r>
        <w:t>,</w:t>
      </w:r>
      <w:r>
        <w:rPr>
          <w:rFonts w:hint="eastAsia"/>
        </w:rPr>
        <w:t>国家秘书处目前正致力改革《政党法》</w:t>
      </w:r>
      <w:r>
        <w:t>,</w:t>
      </w:r>
      <w:r>
        <w:rPr>
          <w:rFonts w:hint="eastAsia"/>
        </w:rPr>
        <w:t>这项改革应提高妇女的参加率。玻利维亚政府没有向政党提供支助</w:t>
      </w:r>
      <w:r>
        <w:t>,</w:t>
      </w:r>
      <w:r>
        <w:rPr>
          <w:rFonts w:hint="eastAsia"/>
        </w:rPr>
        <w:t>也没有向参加政治生活的妇女提供支助。</w:t>
      </w:r>
    </w:p>
    <w:p w:rsidR="00000000" w:rsidRDefault="00000000">
      <w:r>
        <w:tab/>
        <w:t>71.</w:t>
      </w:r>
      <w:r>
        <w:tab/>
      </w:r>
      <w:r>
        <w:rPr>
          <w:rFonts w:hint="eastAsia"/>
        </w:rPr>
        <w:t>成员们询问《民众参与法》是否获得实施</w:t>
      </w:r>
      <w:r>
        <w:t>,</w:t>
      </w:r>
      <w:r>
        <w:rPr>
          <w:rFonts w:hint="eastAsia"/>
        </w:rPr>
        <w:t>而且是否尊重土著妇女的各种形式的法律组织</w:t>
      </w:r>
      <w:r>
        <w:t>,</w:t>
      </w:r>
      <w:r>
        <w:rPr>
          <w:rFonts w:hint="eastAsia"/>
        </w:rPr>
        <w:t>土著男女是否接受法律培训</w:t>
      </w:r>
      <w:r>
        <w:t>,</w:t>
      </w:r>
      <w:r>
        <w:rPr>
          <w:rFonts w:hint="eastAsia"/>
        </w:rPr>
        <w:t>玻利维亚代表解释说</w:t>
      </w:r>
      <w:r>
        <w:t>,</w:t>
      </w:r>
      <w:r>
        <w:rPr>
          <w:rFonts w:hint="eastAsia"/>
        </w:rPr>
        <w:t>根据《民众参与法》</w:t>
      </w:r>
      <w:r>
        <w:t>,</w:t>
      </w:r>
      <w:r>
        <w:rPr>
          <w:rFonts w:hint="eastAsia"/>
        </w:rPr>
        <w:t>市政府必须把当地妇女组织提出的要求包括在其计划内</w:t>
      </w:r>
      <w:r>
        <w:t>,</w:t>
      </w:r>
      <w:r>
        <w:rPr>
          <w:rFonts w:hint="eastAsia"/>
        </w:rPr>
        <w:t>并预计在市政和地方两级提供法律培训并设立地方资讯和通讯网。她提及在这三年内市政府至少</w:t>
      </w:r>
      <w:r>
        <w:t>10%</w:t>
      </w:r>
      <w:r>
        <w:rPr>
          <w:rFonts w:hint="eastAsia"/>
        </w:rPr>
        <w:t>的结构应包括妇女的目标。</w:t>
      </w:r>
    </w:p>
    <w:p w:rsidR="00000000" w:rsidRDefault="00000000">
      <w:r>
        <w:tab/>
        <w:t>72.</w:t>
      </w:r>
      <w:r>
        <w:tab/>
      </w:r>
      <w:r>
        <w:rPr>
          <w:rFonts w:hint="eastAsia"/>
        </w:rPr>
        <w:t>鉴于没有配额制</w:t>
      </w:r>
      <w:r>
        <w:t>,</w:t>
      </w:r>
      <w:r>
        <w:rPr>
          <w:rFonts w:hint="eastAsia"/>
        </w:rPr>
        <w:t>成员们想知道目前是否执行一项方案</w:t>
      </w:r>
      <w:r>
        <w:t>,</w:t>
      </w:r>
      <w:r>
        <w:rPr>
          <w:rFonts w:hint="eastAsia"/>
        </w:rPr>
        <w:t>利用基层组织制订公民教育方案</w:t>
      </w:r>
      <w:r>
        <w:t>,</w:t>
      </w:r>
      <w:r>
        <w:rPr>
          <w:rFonts w:hint="eastAsia"/>
        </w:rPr>
        <w:t>以提高妇女的公民意识</w:t>
      </w:r>
      <w:r>
        <w:t>,</w:t>
      </w:r>
      <w:r>
        <w:rPr>
          <w:rFonts w:hint="eastAsia"/>
        </w:rPr>
        <w:t>使她们知道有必要投票和参加政治生活</w:t>
      </w:r>
      <w:r>
        <w:t>,</w:t>
      </w:r>
      <w:r>
        <w:rPr>
          <w:rFonts w:hint="eastAsia"/>
        </w:rPr>
        <w:t>并因此拥有身份证以登记参加投票。玻利维亚代表说</w:t>
      </w:r>
      <w:r>
        <w:t>,</w:t>
      </w:r>
      <w:r>
        <w:rPr>
          <w:rFonts w:hint="eastAsia"/>
        </w:rPr>
        <w:t>目前</w:t>
      </w:r>
      <w:r>
        <w:t>10</w:t>
      </w:r>
      <w:r>
        <w:rPr>
          <w:rFonts w:hint="eastAsia"/>
        </w:rPr>
        <w:t>岁以上的人口中有</w:t>
      </w:r>
      <w:r>
        <w:t>46%</w:t>
      </w:r>
      <w:r>
        <w:rPr>
          <w:rFonts w:hint="eastAsia"/>
        </w:rPr>
        <w:t>没有身份证。玻利维亚政府在外援下正致力制订一项国民登记方案</w:t>
      </w:r>
      <w:r>
        <w:t>,</w:t>
      </w:r>
      <w:r>
        <w:rPr>
          <w:rFonts w:hint="eastAsia"/>
        </w:rPr>
        <w:t>希望在</w:t>
      </w:r>
      <w:r>
        <w:t>1997</w:t>
      </w:r>
      <w:r>
        <w:rPr>
          <w:rFonts w:hint="eastAsia"/>
        </w:rPr>
        <w:t>年以前全体公民都有身份证。投票年龄是</w:t>
      </w:r>
      <w:r>
        <w:t>18</w:t>
      </w:r>
      <w:r>
        <w:rPr>
          <w:rFonts w:hint="eastAsia"/>
        </w:rPr>
        <w:t>岁。</w:t>
      </w:r>
    </w:p>
    <w:p w:rsidR="00000000" w:rsidRDefault="00000000">
      <w:r>
        <w:tab/>
        <w:t>73.</w:t>
      </w:r>
      <w:r>
        <w:tab/>
      </w:r>
      <w:r>
        <w:rPr>
          <w:rFonts w:hint="eastAsia"/>
        </w:rPr>
        <w:t>成员们询问目前妇女担任部长的人数和妇女在警察部队中的地位。他们想知道在提升方面妇女与男子的机会是否平等。</w:t>
      </w:r>
    </w:p>
    <w:p w:rsidR="00000000" w:rsidRDefault="00000000">
      <w:r>
        <w:tab/>
        <w:t>74.</w:t>
      </w:r>
      <w:r>
        <w:tab/>
      </w:r>
      <w:r>
        <w:rPr>
          <w:rFonts w:hint="eastAsia"/>
        </w:rPr>
        <w:t>成员们询问是否已恢复为妇女提供从事军人专业的培训</w:t>
      </w:r>
      <w:r>
        <w:t>,</w:t>
      </w:r>
      <w:r>
        <w:rPr>
          <w:rFonts w:hint="eastAsia"/>
        </w:rPr>
        <w:t>而且妇女从事军人专业的机会为何。玻利维亚代表说这个问题不是目前国家辩论的主题。当前更迫切的是在诸如教育和保健等活动进行投资。</w:t>
      </w:r>
    </w:p>
    <w:p w:rsidR="00000000" w:rsidRDefault="00000000">
      <w:pPr>
        <w:spacing w:before="120" w:after="120"/>
      </w:pPr>
      <w:r>
        <w:tab/>
      </w:r>
      <w:r>
        <w:rPr>
          <w:rFonts w:hint="eastAsia"/>
          <w:u w:val="single"/>
        </w:rPr>
        <w:t>第</w:t>
      </w:r>
      <w:r>
        <w:rPr>
          <w:u w:val="single"/>
        </w:rPr>
        <w:t>8</w:t>
      </w:r>
      <w:r>
        <w:rPr>
          <w:rFonts w:hint="eastAsia"/>
          <w:u w:val="single"/>
        </w:rPr>
        <w:t>条</w:t>
      </w:r>
    </w:p>
    <w:p w:rsidR="00000000" w:rsidRDefault="00000000">
      <w:r>
        <w:tab/>
        <w:t>75.</w:t>
      </w:r>
      <w:r>
        <w:tab/>
      </w:r>
      <w:r>
        <w:rPr>
          <w:rFonts w:hint="eastAsia"/>
        </w:rPr>
        <w:t>成员们询问在驻外机关工作的条件为何</w:t>
      </w:r>
      <w:r>
        <w:t>,</w:t>
      </w:r>
      <w:r>
        <w:rPr>
          <w:rFonts w:hint="eastAsia"/>
        </w:rPr>
        <w:t>是否男女有别。他们还想知道丈夫是否反对其妻子在外国工作</w:t>
      </w:r>
      <w:r>
        <w:t>,</w:t>
      </w:r>
      <w:r>
        <w:rPr>
          <w:rFonts w:hint="eastAsia"/>
        </w:rPr>
        <w:t>或是否允许丈夫与在驻外机关工作的妻子团聚。</w:t>
      </w:r>
    </w:p>
    <w:p w:rsidR="00000000" w:rsidRDefault="00000000">
      <w:pPr>
        <w:spacing w:before="120" w:after="120"/>
      </w:pPr>
      <w:r>
        <w:tab/>
      </w:r>
      <w:r>
        <w:rPr>
          <w:rFonts w:hint="eastAsia"/>
          <w:u w:val="single"/>
        </w:rPr>
        <w:t>第</w:t>
      </w:r>
      <w:r>
        <w:rPr>
          <w:u w:val="single"/>
        </w:rPr>
        <w:t>9</w:t>
      </w:r>
      <w:r>
        <w:rPr>
          <w:rFonts w:hint="eastAsia"/>
          <w:u w:val="single"/>
        </w:rPr>
        <w:t>条</w:t>
      </w:r>
    </w:p>
    <w:p w:rsidR="00000000" w:rsidRDefault="00000000">
      <w:r>
        <w:tab/>
        <w:t>76.</w:t>
      </w:r>
      <w:r>
        <w:tab/>
      </w:r>
      <w:r>
        <w:rPr>
          <w:rFonts w:hint="eastAsia"/>
        </w:rPr>
        <w:t>关于转移国籍的问题</w:t>
      </w:r>
      <w:r>
        <w:t>,</w:t>
      </w:r>
      <w:r>
        <w:rPr>
          <w:rFonts w:hint="eastAsia"/>
        </w:rPr>
        <w:t>玻利维亚代表说</w:t>
      </w:r>
      <w:r>
        <w:t>,</w:t>
      </w:r>
      <w:r>
        <w:rPr>
          <w:rFonts w:hint="eastAsia"/>
        </w:rPr>
        <w:t>与外国人结婚的玻利维亚妇女可以将其国籍转移给其丈夫和子女。</w:t>
      </w:r>
    </w:p>
    <w:p w:rsidR="00000000" w:rsidRDefault="00000000">
      <w:pPr>
        <w:spacing w:before="120" w:after="120"/>
      </w:pPr>
      <w:r>
        <w:tab/>
      </w:r>
      <w:r>
        <w:rPr>
          <w:rFonts w:hint="eastAsia"/>
          <w:u w:val="single"/>
        </w:rPr>
        <w:t>第</w:t>
      </w:r>
      <w:r>
        <w:rPr>
          <w:u w:val="single"/>
        </w:rPr>
        <w:t>10</w:t>
      </w:r>
      <w:r>
        <w:rPr>
          <w:rFonts w:hint="eastAsia"/>
          <w:u w:val="single"/>
        </w:rPr>
        <w:t>条</w:t>
      </w:r>
    </w:p>
    <w:p w:rsidR="00000000" w:rsidRDefault="00000000">
      <w:r>
        <w:tab/>
        <w:t>77.</w:t>
      </w:r>
      <w:r>
        <w:tab/>
      </w:r>
      <w:r>
        <w:rPr>
          <w:rFonts w:hint="eastAsia"/>
        </w:rPr>
        <w:t>成员们想知道男女之间文盲率差距很大的理由</w:t>
      </w:r>
      <w:r>
        <w:t>,</w:t>
      </w:r>
      <w:r>
        <w:rPr>
          <w:rFonts w:hint="eastAsia"/>
        </w:rPr>
        <w:t>而且玻利维亚政府是否采取了促进成年妇女教育的措施。有人还询问就读私立学校和公立学校的学生百分率</w:t>
      </w:r>
      <w:r>
        <w:t>,</w:t>
      </w:r>
      <w:r>
        <w:rPr>
          <w:rFonts w:hint="eastAsia"/>
        </w:rPr>
        <w:t>而且是否有计划使教育制度私有化。</w:t>
      </w:r>
    </w:p>
    <w:p w:rsidR="00000000" w:rsidRDefault="00000000">
      <w:r>
        <w:tab/>
        <w:t>78.</w:t>
      </w:r>
      <w:r>
        <w:tab/>
      </w:r>
      <w:r>
        <w:rPr>
          <w:rFonts w:hint="eastAsia"/>
        </w:rPr>
        <w:t>关于双语教育在五年级即予停止的问题</w:t>
      </w:r>
      <w:r>
        <w:t>,</w:t>
      </w:r>
      <w:r>
        <w:rPr>
          <w:rFonts w:hint="eastAsia"/>
        </w:rPr>
        <w:t>有人想知道非西班牙裔群体如何能够充分参与整个教育制度。成员们认为旨在尊重不同文化的教育政策与旨在避免传统性别形象的教育政策之间可能有矛盾。成员们询问有没有在高等教育一级进行关于性别或妇女的研究</w:t>
      </w:r>
      <w:r>
        <w:t>,</w:t>
      </w:r>
      <w:r>
        <w:rPr>
          <w:rFonts w:hint="eastAsia"/>
        </w:rPr>
        <w:t>并请玻利维亚政府代表就这个问题发表评论。成员们还询问保健教育是否包括关于计划生育和预防</w:t>
      </w:r>
      <w:r>
        <w:t>HIV/</w:t>
      </w:r>
      <w:r>
        <w:rPr>
          <w:rFonts w:hint="eastAsia"/>
        </w:rPr>
        <w:t>艾滋病的资料。</w:t>
      </w:r>
    </w:p>
    <w:p w:rsidR="00000000" w:rsidRDefault="00000000">
      <w:pPr>
        <w:spacing w:before="120" w:after="120"/>
      </w:pPr>
      <w:r>
        <w:tab/>
      </w:r>
      <w:r>
        <w:rPr>
          <w:rFonts w:hint="eastAsia"/>
          <w:u w:val="single"/>
        </w:rPr>
        <w:t>第</w:t>
      </w:r>
      <w:r>
        <w:rPr>
          <w:u w:val="single"/>
        </w:rPr>
        <w:t>11</w:t>
      </w:r>
      <w:r>
        <w:rPr>
          <w:rFonts w:hint="eastAsia"/>
          <w:u w:val="single"/>
        </w:rPr>
        <w:t>条</w:t>
      </w:r>
    </w:p>
    <w:p w:rsidR="00000000" w:rsidRDefault="00000000">
      <w:r>
        <w:tab/>
        <w:t>79.</w:t>
      </w:r>
      <w:r>
        <w:tab/>
      </w:r>
      <w:r>
        <w:rPr>
          <w:rFonts w:hint="eastAsia"/>
        </w:rPr>
        <w:t>成员假定就业计划规定缩少性别间差别的措施</w:t>
      </w:r>
      <w:r>
        <w:t>,</w:t>
      </w:r>
      <w:r>
        <w:rPr>
          <w:rFonts w:hint="eastAsia"/>
        </w:rPr>
        <w:t>但是</w:t>
      </w:r>
      <w:r>
        <w:t>,</w:t>
      </w:r>
      <w:r>
        <w:rPr>
          <w:rFonts w:hint="eastAsia"/>
        </w:rPr>
        <w:t>就薪资而言</w:t>
      </w:r>
      <w:r>
        <w:t>,</w:t>
      </w:r>
      <w:r>
        <w:rPr>
          <w:rFonts w:hint="eastAsia"/>
        </w:rPr>
        <w:t>土著妇女属于条件最不利的人群。成员询问有没有具体措施在职业训练方面采取区别性别的方法</w:t>
      </w:r>
      <w:r>
        <w:t>,</w:t>
      </w:r>
      <w:r>
        <w:rPr>
          <w:rFonts w:hint="eastAsia"/>
        </w:rPr>
        <w:t>并询问有没有法定最低薪资</w:t>
      </w:r>
      <w:r>
        <w:t>,</w:t>
      </w:r>
      <w:r>
        <w:rPr>
          <w:rFonts w:hint="eastAsia"/>
        </w:rPr>
        <w:t>如果有的话</w:t>
      </w:r>
      <w:r>
        <w:t>,</w:t>
      </w:r>
      <w:r>
        <w:rPr>
          <w:rFonts w:hint="eastAsia"/>
        </w:rPr>
        <w:t>男女之间是否有差别。</w:t>
      </w:r>
    </w:p>
    <w:p w:rsidR="00000000" w:rsidRDefault="00000000">
      <w:r>
        <w:tab/>
        <w:t>80.</w:t>
      </w:r>
      <w:r>
        <w:tab/>
      </w:r>
      <w:r>
        <w:rPr>
          <w:rFonts w:hint="eastAsia"/>
        </w:rPr>
        <w:t>关于主要由妇女进行的街上买卖的高增长率</w:t>
      </w:r>
      <w:r>
        <w:t>,</w:t>
      </w:r>
      <w:r>
        <w:rPr>
          <w:rFonts w:hint="eastAsia"/>
        </w:rPr>
        <w:t>有人询问这一部门的第三城市经济活动是否包括在国家的正式统计数字内。成员询问有没有关于工作地点性骚扰的法律</w:t>
      </w:r>
      <w:r>
        <w:t>,</w:t>
      </w:r>
      <w:r>
        <w:rPr>
          <w:rFonts w:hint="eastAsia"/>
        </w:rPr>
        <w:t>有没有关于妇女家庭佣工的福利和保护的措施</w:t>
      </w:r>
      <w:r>
        <w:t>,</w:t>
      </w:r>
      <w:r>
        <w:rPr>
          <w:rFonts w:hint="eastAsia"/>
        </w:rPr>
        <w:t>以及哪一些方案响应移徙妇女的需要。代表团回答说</w:t>
      </w:r>
      <w:r>
        <w:t>,</w:t>
      </w:r>
      <w:r>
        <w:rPr>
          <w:rFonts w:hint="eastAsia"/>
        </w:rPr>
        <w:t>议会目前在审议规定家庭佣工工作条件的法律。</w:t>
      </w:r>
    </w:p>
    <w:p w:rsidR="00000000" w:rsidRDefault="00000000">
      <w:r>
        <w:tab/>
        <w:t>81.</w:t>
      </w:r>
      <w:r>
        <w:tab/>
      </w:r>
      <w:r>
        <w:rPr>
          <w:rFonts w:hint="eastAsia"/>
        </w:rPr>
        <w:t>由于缺乏托儿中心</w:t>
      </w:r>
      <w:r>
        <w:t>,</w:t>
      </w:r>
      <w:r>
        <w:rPr>
          <w:rFonts w:hint="eastAsia"/>
        </w:rPr>
        <w:t>有人询问除了帮忙做家务以外</w:t>
      </w:r>
      <w:r>
        <w:t>,</w:t>
      </w:r>
      <w:r>
        <w:rPr>
          <w:rFonts w:hint="eastAsia"/>
        </w:rPr>
        <w:t>照顾兄弟姐妹是否少女的负担</w:t>
      </w:r>
      <w:r>
        <w:t>,</w:t>
      </w:r>
      <w:r>
        <w:rPr>
          <w:rFonts w:hint="eastAsia"/>
        </w:rPr>
        <w:t>因此妨碍她们上学。</w:t>
      </w:r>
    </w:p>
    <w:p w:rsidR="00000000" w:rsidRDefault="00000000">
      <w:pPr>
        <w:spacing w:before="120" w:after="120"/>
      </w:pPr>
      <w:r>
        <w:tab/>
      </w:r>
      <w:r>
        <w:rPr>
          <w:rFonts w:hint="eastAsia"/>
          <w:u w:val="single"/>
        </w:rPr>
        <w:t>第</w:t>
      </w:r>
      <w:r>
        <w:rPr>
          <w:u w:val="single"/>
        </w:rPr>
        <w:t>12</w:t>
      </w:r>
      <w:r>
        <w:rPr>
          <w:rFonts w:hint="eastAsia"/>
          <w:u w:val="single"/>
        </w:rPr>
        <w:t>条</w:t>
      </w:r>
    </w:p>
    <w:p w:rsidR="00000000" w:rsidRDefault="00000000">
      <w:r>
        <w:tab/>
        <w:t>82.</w:t>
      </w:r>
      <w:r>
        <w:tab/>
      </w:r>
      <w:r>
        <w:rPr>
          <w:rFonts w:hint="eastAsia"/>
        </w:rPr>
        <w:t>就人工流产的问题</w:t>
      </w:r>
      <w:r>
        <w:t>,</w:t>
      </w:r>
      <w:r>
        <w:rPr>
          <w:rFonts w:hint="eastAsia"/>
        </w:rPr>
        <w:t>代表解释只有在强奸或对母亲生命有危险的情况下是合法的。她没有说明实际人工流产率</w:t>
      </w:r>
      <w:r>
        <w:t>,</w:t>
      </w:r>
      <w:r>
        <w:rPr>
          <w:rFonts w:hint="eastAsia"/>
        </w:rPr>
        <w:t>但是她说人工流产非常广泛并在不安全的条件下进行。人工流产是</w:t>
      </w:r>
      <w:r>
        <w:t>30%</w:t>
      </w:r>
      <w:r>
        <w:rPr>
          <w:rFonts w:hint="eastAsia"/>
        </w:rPr>
        <w:t>的产妇死亡率原因。政府并没有计划使人工流产合法化。对于提高对计划生育方案的认识的问题</w:t>
      </w:r>
      <w:r>
        <w:t>,</w:t>
      </w:r>
      <w:r>
        <w:rPr>
          <w:rFonts w:hint="eastAsia"/>
        </w:rPr>
        <w:t>她说政府充分核准</w:t>
      </w:r>
      <w:r>
        <w:t>1994</w:t>
      </w:r>
      <w:r>
        <w:rPr>
          <w:rFonts w:hint="eastAsia"/>
        </w:rPr>
        <w:t>年人口与发展世界会议在开罗通过的声明关于与家庭健康有关的生殖权利和少年性教育的问题。</w:t>
      </w:r>
    </w:p>
    <w:p w:rsidR="00000000" w:rsidRDefault="00000000">
      <w:r>
        <w:tab/>
        <w:t>83.</w:t>
      </w:r>
      <w:r>
        <w:tab/>
      </w:r>
      <w:r>
        <w:rPr>
          <w:rFonts w:hint="eastAsia"/>
        </w:rPr>
        <w:t>有人询问妇女高生育率是否有宪法或法律根据</w:t>
      </w:r>
      <w:r>
        <w:t>,</w:t>
      </w:r>
      <w:r>
        <w:rPr>
          <w:rFonts w:hint="eastAsia"/>
        </w:rPr>
        <w:t>或是否是社会或文化问题所造成的。有人对妇女长期营养不良的问题提出意见</w:t>
      </w:r>
      <w:r>
        <w:t>,</w:t>
      </w:r>
      <w:r>
        <w:rPr>
          <w:rFonts w:hint="eastAsia"/>
        </w:rPr>
        <w:t>有人询问一般而言安全孕产的妇女的百分比</w:t>
      </w:r>
      <w:r>
        <w:t>,</w:t>
      </w:r>
      <w:r>
        <w:rPr>
          <w:rFonts w:hint="eastAsia"/>
        </w:rPr>
        <w:t>并询问农村地区的情况如何以及政府采取什么措施来减少少女怀孕和降低高的产妇死亡率。</w:t>
      </w:r>
    </w:p>
    <w:p w:rsidR="00000000" w:rsidRDefault="00000000">
      <w:r>
        <w:tab/>
        <w:t>84.</w:t>
      </w:r>
      <w:r>
        <w:tab/>
      </w:r>
      <w:r>
        <w:rPr>
          <w:rFonts w:hint="eastAsia"/>
        </w:rPr>
        <w:t>成员询问被强奸者能否向检查官报道这些事件</w:t>
      </w:r>
      <w:r>
        <w:t>,</w:t>
      </w:r>
      <w:r>
        <w:rPr>
          <w:rFonts w:hint="eastAsia"/>
        </w:rPr>
        <w:t>如果她们可以的话有没有采取措施消除对强奸受害者的法律上的偏见。此外</w:t>
      </w:r>
      <w:r>
        <w:t>,</w:t>
      </w:r>
      <w:r>
        <w:rPr>
          <w:rFonts w:hint="eastAsia"/>
        </w:rPr>
        <w:t>成员们询问有没有急难事务顾问中心照顾强奸或其他性虐待的受害者</w:t>
      </w:r>
      <w:r>
        <w:t>,</w:t>
      </w:r>
      <w:r>
        <w:rPr>
          <w:rFonts w:hint="eastAsia"/>
        </w:rPr>
        <w:t>以及警察和法庭如何处理以暴力对待妇女的案件</w:t>
      </w:r>
      <w:r>
        <w:t>,</w:t>
      </w:r>
      <w:r>
        <w:rPr>
          <w:rFonts w:hint="eastAsia"/>
        </w:rPr>
        <w:t>并询问他们有没有接受这一方面的训练。</w:t>
      </w:r>
    </w:p>
    <w:p w:rsidR="00000000" w:rsidRDefault="00000000">
      <w:pPr>
        <w:spacing w:before="120" w:after="120"/>
      </w:pPr>
      <w:r>
        <w:tab/>
      </w:r>
      <w:r>
        <w:rPr>
          <w:rFonts w:hint="eastAsia"/>
          <w:u w:val="single"/>
        </w:rPr>
        <w:t>第</w:t>
      </w:r>
      <w:r>
        <w:rPr>
          <w:u w:val="single"/>
        </w:rPr>
        <w:t>14</w:t>
      </w:r>
      <w:r>
        <w:rPr>
          <w:rFonts w:hint="eastAsia"/>
          <w:u w:val="single"/>
        </w:rPr>
        <w:t>条</w:t>
      </w:r>
    </w:p>
    <w:p w:rsidR="00000000" w:rsidRDefault="00000000">
      <w:r>
        <w:tab/>
        <w:t>85.</w:t>
      </w:r>
      <w:r>
        <w:tab/>
      </w:r>
      <w:r>
        <w:rPr>
          <w:rFonts w:hint="eastAsia"/>
        </w:rPr>
        <w:t>农村妇女似乎条件最不利</w:t>
      </w:r>
      <w:r>
        <w:t>,</w:t>
      </w:r>
      <w:r>
        <w:rPr>
          <w:rFonts w:hint="eastAsia"/>
        </w:rPr>
        <w:t>因此成员认为她们应该受到重要关切</w:t>
      </w:r>
      <w:r>
        <w:t>,</w:t>
      </w:r>
      <w:r>
        <w:rPr>
          <w:rFonts w:hint="eastAsia"/>
        </w:rPr>
        <w:t>并要求下一次的报告更为重视她们以及她们的处境。</w:t>
      </w:r>
    </w:p>
    <w:p w:rsidR="00000000" w:rsidRDefault="00000000">
      <w:r>
        <w:tab/>
        <w:t>86.</w:t>
      </w:r>
      <w:r>
        <w:tab/>
      </w:r>
      <w:r>
        <w:rPr>
          <w:rFonts w:hint="eastAsia"/>
        </w:rPr>
        <w:t>有人询问土著人民属于人口的哪一部分</w:t>
      </w:r>
      <w:r>
        <w:t>,</w:t>
      </w:r>
      <w:r>
        <w:rPr>
          <w:rFonts w:hint="eastAsia"/>
        </w:rPr>
        <w:t>土著人民是否相等于农村地区的人民以及非土著人民的生活条件是否比他们的好。成员们还询问市政府多少的资源使用于土著妇女</w:t>
      </w:r>
      <w:r>
        <w:t>,</w:t>
      </w:r>
      <w:r>
        <w:rPr>
          <w:rFonts w:hint="eastAsia"/>
        </w:rPr>
        <w:t>她们参与一般方案的情况以及有没有专门为她们设立的特别方案。成员们还询问对农村发展作出哪一类的国家和国际投资以及这些投资如何使得农村妇女受益。他们询问这些投资有没有提高她们的生产力</w:t>
      </w:r>
      <w:r>
        <w:t>,</w:t>
      </w:r>
      <w:r>
        <w:rPr>
          <w:rFonts w:hint="eastAsia"/>
        </w:rPr>
        <w:t>她们是否能够使用技术以及这些技术是否无害环境。成员要求得到有关在农村地区设立幼儿园设施的措施的资料</w:t>
      </w:r>
      <w:r>
        <w:t>,</w:t>
      </w:r>
      <w:r>
        <w:rPr>
          <w:rFonts w:hint="eastAsia"/>
        </w:rPr>
        <w:t>并询问非政府妇女组织或在乡下工作的妇女有没有执行方案来改善农村女童的处境。</w:t>
      </w:r>
    </w:p>
    <w:p w:rsidR="00000000" w:rsidRDefault="00000000">
      <w:pPr>
        <w:spacing w:before="120" w:after="120"/>
      </w:pPr>
      <w:r>
        <w:tab/>
      </w:r>
      <w:r>
        <w:rPr>
          <w:rFonts w:hint="eastAsia"/>
          <w:u w:val="single"/>
        </w:rPr>
        <w:t>第</w:t>
      </w:r>
      <w:r>
        <w:rPr>
          <w:u w:val="single"/>
        </w:rPr>
        <w:t>16</w:t>
      </w:r>
      <w:r>
        <w:rPr>
          <w:rFonts w:hint="eastAsia"/>
          <w:u w:val="single"/>
        </w:rPr>
        <w:t>条</w:t>
      </w:r>
    </w:p>
    <w:p w:rsidR="00000000" w:rsidRDefault="00000000">
      <w:r>
        <w:tab/>
        <w:t>87.</w:t>
      </w:r>
      <w:r>
        <w:tab/>
      </w:r>
      <w:r>
        <w:rPr>
          <w:rFonts w:hint="eastAsia"/>
        </w:rPr>
        <w:t>成员们赞扬政府通过新的《家庭法典》</w:t>
      </w:r>
      <w:r>
        <w:t>,</w:t>
      </w:r>
      <w:r>
        <w:rPr>
          <w:rFonts w:hint="eastAsia"/>
        </w:rPr>
        <w:t>即使有关婚姻、离婚和家庭援助的若干规定尚待通过。关于有没有法律规定使得丈夫有权利禁止妻子担任某些工作</w:t>
      </w:r>
      <w:r>
        <w:t>,</w:t>
      </w:r>
      <w:r>
        <w:rPr>
          <w:rFonts w:hint="eastAsia"/>
        </w:rPr>
        <w:t>如果这些工作妨碍妇女的家务的问题</w:t>
      </w:r>
      <w:r>
        <w:t>,</w:t>
      </w:r>
      <w:r>
        <w:rPr>
          <w:rFonts w:hint="eastAsia"/>
        </w:rPr>
        <w:t>代表的答复是已审查了该项限制。有人想知道旨在修改防止妇女指控使用暴力的配偶的法律规定的法律草案的情况</w:t>
      </w:r>
      <w:r>
        <w:t>,</w:t>
      </w:r>
      <w:r>
        <w:rPr>
          <w:rFonts w:hint="eastAsia"/>
        </w:rPr>
        <w:t>并询问有没有采取措施使法官认识到妇女和未成年人的处境。</w:t>
      </w:r>
    </w:p>
    <w:p w:rsidR="00000000" w:rsidRDefault="00000000">
      <w:r>
        <w:tab/>
        <w:t>88.</w:t>
      </w:r>
      <w:r>
        <w:tab/>
      </w:r>
      <w:r>
        <w:rPr>
          <w:rFonts w:hint="eastAsia"/>
        </w:rPr>
        <w:t>成员指出</w:t>
      </w:r>
      <w:r>
        <w:t>,</w:t>
      </w:r>
      <w:r>
        <w:rPr>
          <w:rFonts w:hint="eastAsia"/>
        </w:rPr>
        <w:t>关于监护人的规定公然违反《公约》的规定。关于单身妇女地位在收养方面的地位</w:t>
      </w:r>
      <w:r>
        <w:t>,</w:t>
      </w:r>
      <w:r>
        <w:rPr>
          <w:rFonts w:hint="eastAsia"/>
        </w:rPr>
        <w:t>所规定的是单身妇女可以收养小孩</w:t>
      </w:r>
      <w:r>
        <w:t>,</w:t>
      </w:r>
      <w:r>
        <w:rPr>
          <w:rFonts w:hint="eastAsia"/>
        </w:rPr>
        <w:t>并可以把她的国籍转移给收养的孩子。</w:t>
      </w:r>
    </w:p>
    <w:p w:rsidR="00000000" w:rsidRDefault="00000000">
      <w:r>
        <w:tab/>
        <w:t>89.</w:t>
      </w:r>
      <w:r>
        <w:tab/>
      </w:r>
      <w:r>
        <w:rPr>
          <w:rFonts w:hint="eastAsia"/>
        </w:rPr>
        <w:t>成员询问被遗弃儿童所占的比率并询问有没有采取措施以防止儿童被遗弃。他们还要求有关代孕母亲和玻利维亚国外的妇女收养玻利维亚儿童的资料。有人想知道关于保护外国妇女作为玻利维亚男人的妻子的地位的措施</w:t>
      </w:r>
      <w:r>
        <w:t>,</w:t>
      </w:r>
      <w:r>
        <w:rPr>
          <w:rFonts w:hint="eastAsia"/>
        </w:rPr>
        <w:t>并询问玻利维亚丈夫是否能够防止他国外出生的妻子和孩子离开国家。</w:t>
      </w:r>
    </w:p>
    <w:p w:rsidR="00000000" w:rsidRDefault="00000000">
      <w:r>
        <w:tab/>
        <w:t>90.</w:t>
      </w:r>
      <w:r>
        <w:tab/>
      </w:r>
      <w:r>
        <w:rPr>
          <w:rFonts w:hint="eastAsia"/>
        </w:rPr>
        <w:t>成员们询问报告第</w:t>
      </w:r>
      <w:r>
        <w:t>376</w:t>
      </w:r>
      <w:r>
        <w:rPr>
          <w:rFonts w:hint="eastAsia"/>
        </w:rPr>
        <w:t>段所描述的法律平等和联合责任有没有导致社会不平等。</w:t>
      </w:r>
    </w:p>
    <w:p w:rsidR="00000000" w:rsidRDefault="00000000">
      <w:pPr>
        <w:spacing w:after="120"/>
      </w:pPr>
      <w:r>
        <w:tab/>
        <w:t>91.</w:t>
      </w:r>
      <w:r>
        <w:tab/>
      </w:r>
      <w:r>
        <w:rPr>
          <w:rFonts w:hint="eastAsia"/>
        </w:rPr>
        <w:t>成员们敦促政府重新考虑报告第</w:t>
      </w:r>
      <w:r>
        <w:t>326</w:t>
      </w:r>
      <w:r>
        <w:rPr>
          <w:rFonts w:hint="eastAsia"/>
        </w:rPr>
        <w:t>段所描述的规定</w:t>
      </w:r>
      <w:r>
        <w:t>,</w:t>
      </w:r>
      <w:r>
        <w:rPr>
          <w:rFonts w:hint="eastAsia"/>
        </w:rPr>
        <w:t>根据该规定妇女必须遵守</w:t>
      </w:r>
      <w:r>
        <w:t>300</w:t>
      </w:r>
      <w:r>
        <w:rPr>
          <w:rFonts w:hint="eastAsia"/>
        </w:rPr>
        <w:t>天的时限才能够再结婚。他们要求澄清报告第</w:t>
      </w:r>
      <w:r>
        <w:t>309</w:t>
      </w:r>
      <w:r>
        <w:rPr>
          <w:rFonts w:hint="eastAsia"/>
        </w:rPr>
        <w:t>和</w:t>
      </w:r>
      <w:r>
        <w:t>310</w:t>
      </w:r>
      <w:r>
        <w:rPr>
          <w:rFonts w:hint="eastAsia"/>
        </w:rPr>
        <w:t>段所描述的关于规定一个人的姓名的规定</w:t>
      </w:r>
      <w:r>
        <w:t>,</w:t>
      </w:r>
      <w:r>
        <w:rPr>
          <w:rFonts w:hint="eastAsia"/>
        </w:rPr>
        <w:t>并询问尽管母亲有权把她们的姓名给她的子女</w:t>
      </w:r>
      <w:r>
        <w:t>,</w:t>
      </w:r>
      <w:r>
        <w:rPr>
          <w:rFonts w:hint="eastAsia"/>
        </w:rPr>
        <w:t>但是丈夫们仍然决定家庭的一切的情况是否正确。</w:t>
      </w:r>
    </w:p>
    <w:p w:rsidR="00000000" w:rsidRDefault="00000000">
      <w:pPr>
        <w:spacing w:after="120"/>
      </w:pPr>
      <w:r>
        <w:rPr>
          <w:rFonts w:hint="eastAsia"/>
          <w:u w:val="single"/>
        </w:rPr>
        <w:t>委员会的总结意见</w:t>
      </w:r>
    </w:p>
    <w:p w:rsidR="00000000" w:rsidRDefault="00000000">
      <w:pPr>
        <w:spacing w:after="120"/>
      </w:pPr>
      <w:r>
        <w:tab/>
      </w:r>
      <w:r>
        <w:rPr>
          <w:rFonts w:hint="eastAsia"/>
          <w:u w:val="single"/>
        </w:rPr>
        <w:t>导言</w:t>
      </w:r>
    </w:p>
    <w:p w:rsidR="00000000" w:rsidRDefault="00000000">
      <w:r>
        <w:tab/>
        <w:t>92.</w:t>
      </w:r>
      <w:r>
        <w:tab/>
      </w:r>
      <w:r>
        <w:rPr>
          <w:rFonts w:hint="eastAsia"/>
        </w:rPr>
        <w:t>委员会赞赏玻利维亚按照准则编写报告并在规定的时限内提交。委员会</w:t>
      </w:r>
    </w:p>
    <w:p w:rsidR="00000000" w:rsidRDefault="00000000">
      <w:r>
        <w:rPr>
          <w:rFonts w:hint="eastAsia"/>
        </w:rPr>
        <w:t>注意到口头介绍对</w:t>
      </w:r>
      <w:r>
        <w:t>1991</w:t>
      </w:r>
      <w:r>
        <w:rPr>
          <w:rFonts w:hint="eastAsia"/>
        </w:rPr>
        <w:t>年提出的初次报告作了补充</w:t>
      </w:r>
      <w:r>
        <w:t>,</w:t>
      </w:r>
      <w:r>
        <w:rPr>
          <w:rFonts w:hint="eastAsia"/>
        </w:rPr>
        <w:t>集中说明</w:t>
      </w:r>
      <w:r>
        <w:t>1992-1995</w:t>
      </w:r>
      <w:r>
        <w:rPr>
          <w:rFonts w:hint="eastAsia"/>
        </w:rPr>
        <w:t>年期间该国大力推行有助于提高妇女地位的政策的情况。克服对男性女性不加区分和保持男女定型角色的中立政策。玻利维亚政府赞扬非政府组织的努力和本届政府的努力。</w:t>
      </w:r>
    </w:p>
    <w:p w:rsidR="00000000" w:rsidRDefault="00000000">
      <w:pPr>
        <w:spacing w:before="120" w:after="120"/>
      </w:pPr>
      <w:r>
        <w:tab/>
      </w:r>
      <w:r>
        <w:rPr>
          <w:rFonts w:hint="eastAsia"/>
          <w:u w:val="single"/>
        </w:rPr>
        <w:t>积极方面</w:t>
      </w:r>
    </w:p>
    <w:p w:rsidR="00000000" w:rsidRDefault="00000000">
      <w:r>
        <w:tab/>
        <w:t>93.</w:t>
      </w:r>
      <w:r>
        <w:tab/>
      </w:r>
      <w:r>
        <w:rPr>
          <w:rFonts w:hint="eastAsia"/>
        </w:rPr>
        <w:t>玻利维亚在着重性别观点的公共政策的采用和体制化方面大有进展。这一点反映在设立有关性别问题的政府机关</w:t>
      </w:r>
      <w:r>
        <w:t>--</w:t>
      </w:r>
      <w:r>
        <w:rPr>
          <w:rFonts w:hint="eastAsia"/>
        </w:rPr>
        <w:t>族裔、性别和世代事务国家秘书处。委员会还注意到秘书处负责部门间和区域性的政策与方案。</w:t>
      </w:r>
    </w:p>
    <w:p w:rsidR="00000000" w:rsidRDefault="00000000">
      <w:r>
        <w:tab/>
        <w:t>94.</w:t>
      </w:r>
      <w:r>
        <w:tab/>
      </w:r>
      <w:r>
        <w:rPr>
          <w:rFonts w:hint="eastAsia"/>
        </w:rPr>
        <w:t>委员会认为最近颁布的《人民参与法》十分重要</w:t>
      </w:r>
      <w:r>
        <w:t>,</w:t>
      </w:r>
      <w:r>
        <w:rPr>
          <w:rFonts w:hint="eastAsia"/>
        </w:rPr>
        <w:t>由于这项法律把权力和资源下放至市政府一级</w:t>
      </w:r>
      <w:r>
        <w:t>,</w:t>
      </w:r>
      <w:r>
        <w:rPr>
          <w:rFonts w:hint="eastAsia"/>
        </w:rPr>
        <w:t>让基层组织</w:t>
      </w:r>
      <w:r>
        <w:t>,</w:t>
      </w:r>
      <w:r>
        <w:rPr>
          <w:rFonts w:hint="eastAsia"/>
        </w:rPr>
        <w:t>包括妇女组织得到法律确认和取得资源的机会。因此</w:t>
      </w:r>
      <w:r>
        <w:t>,</w:t>
      </w:r>
      <w:r>
        <w:rPr>
          <w:rFonts w:hint="eastAsia"/>
        </w:rPr>
        <w:t>这项法律的目的是向基层组织提供平等机会</w:t>
      </w:r>
      <w:r>
        <w:t>,</w:t>
      </w:r>
      <w:r>
        <w:rPr>
          <w:rFonts w:hint="eastAsia"/>
        </w:rPr>
        <w:t>规定市政府在政策中采用性别观点。</w:t>
      </w:r>
    </w:p>
    <w:p w:rsidR="00000000" w:rsidRDefault="00000000">
      <w:r>
        <w:tab/>
        <w:t>95.</w:t>
      </w:r>
      <w:r>
        <w:tab/>
      </w:r>
      <w:r>
        <w:rPr>
          <w:rFonts w:hint="eastAsia"/>
        </w:rPr>
        <w:t>委员会赞扬教育改革。教育改革的目的是提供双语教育</w:t>
      </w:r>
      <w:r>
        <w:t>,</w:t>
      </w:r>
      <w:r>
        <w:rPr>
          <w:rFonts w:hint="eastAsia"/>
        </w:rPr>
        <w:t>由此支持教育女孩</w:t>
      </w:r>
      <w:r>
        <w:t>,</w:t>
      </w:r>
      <w:r>
        <w:rPr>
          <w:rFonts w:hint="eastAsia"/>
        </w:rPr>
        <w:t>跨越性别障碍发展多文化社会。</w:t>
      </w:r>
    </w:p>
    <w:p w:rsidR="00000000" w:rsidRDefault="00000000">
      <w:pPr>
        <w:spacing w:before="120" w:after="120"/>
      </w:pPr>
      <w:r>
        <w:tab/>
      </w:r>
      <w:r>
        <w:rPr>
          <w:rFonts w:hint="eastAsia"/>
          <w:u w:val="single"/>
        </w:rPr>
        <w:t>主要关切问题</w:t>
      </w:r>
    </w:p>
    <w:p w:rsidR="00000000" w:rsidRDefault="00000000">
      <w:r>
        <w:tab/>
        <w:t>96.</w:t>
      </w:r>
      <w:r>
        <w:tab/>
      </w:r>
      <w:r>
        <w:rPr>
          <w:rFonts w:hint="eastAsia"/>
        </w:rPr>
        <w:t>委员会关切地注意到玻利维亚国家妇女机构的预算只是由国家预算提供一部分</w:t>
      </w:r>
      <w:r>
        <w:t>,</w:t>
      </w:r>
      <w:r>
        <w:rPr>
          <w:rFonts w:hint="eastAsia"/>
        </w:rPr>
        <w:t>大部分是依靠国际补助。</w:t>
      </w:r>
    </w:p>
    <w:p w:rsidR="00000000" w:rsidRDefault="00000000">
      <w:r>
        <w:tab/>
        <w:t>97.</w:t>
      </w:r>
      <w:r>
        <w:tab/>
      </w:r>
      <w:r>
        <w:rPr>
          <w:rFonts w:hint="eastAsia"/>
        </w:rPr>
        <w:t>委员会表示关注结构调整方案对妇女的影响和贫穷越来越多地集中于妇女人口的问题。</w:t>
      </w:r>
    </w:p>
    <w:p w:rsidR="00000000" w:rsidRDefault="00000000">
      <w:r>
        <w:tab/>
        <w:t>98.</w:t>
      </w:r>
      <w:r>
        <w:tab/>
      </w:r>
      <w:r>
        <w:rPr>
          <w:rFonts w:hint="eastAsia"/>
        </w:rPr>
        <w:t>委员会关切地注意到农村妇女的具体不利条件。</w:t>
      </w:r>
    </w:p>
    <w:p w:rsidR="00000000" w:rsidRDefault="00000000">
      <w:pPr>
        <w:spacing w:before="120" w:after="120"/>
      </w:pPr>
      <w:r>
        <w:tab/>
      </w:r>
      <w:r>
        <w:rPr>
          <w:rFonts w:hint="eastAsia"/>
          <w:u w:val="single"/>
        </w:rPr>
        <w:t>提议和建议</w:t>
      </w:r>
    </w:p>
    <w:p w:rsidR="00000000" w:rsidRDefault="00000000">
      <w:r>
        <w:tab/>
        <w:t>99.</w:t>
      </w:r>
      <w:r>
        <w:tab/>
      </w:r>
      <w:r>
        <w:rPr>
          <w:rFonts w:hint="eastAsia"/>
        </w:rPr>
        <w:t>委员会建议玻利维亚政府特别注意修订《刑法》第</w:t>
      </w:r>
      <w:r>
        <w:t>276</w:t>
      </w:r>
      <w:r>
        <w:rPr>
          <w:rFonts w:hint="eastAsia"/>
        </w:rPr>
        <w:t>条</w:t>
      </w:r>
      <w:r>
        <w:t>,</w:t>
      </w:r>
      <w:r>
        <w:rPr>
          <w:rFonts w:hint="eastAsia"/>
        </w:rPr>
        <w:t>废除禁止公平解决家庭暴力问题的规定。</w:t>
      </w:r>
    </w:p>
    <w:p w:rsidR="00000000" w:rsidRDefault="00000000">
      <w:r>
        <w:tab/>
        <w:t>100.</w:t>
      </w:r>
      <w:r>
        <w:tab/>
      </w:r>
      <w:r>
        <w:rPr>
          <w:rFonts w:hint="eastAsia"/>
        </w:rPr>
        <w:t>委员会建议</w:t>
      </w:r>
      <w:r>
        <w:t>,</w:t>
      </w:r>
      <w:r>
        <w:rPr>
          <w:rFonts w:hint="eastAsia"/>
        </w:rPr>
        <w:t>为使妇女有效参与政治</w:t>
      </w:r>
      <w:r>
        <w:t>,</w:t>
      </w:r>
      <w:r>
        <w:rPr>
          <w:rFonts w:hint="eastAsia"/>
        </w:rPr>
        <w:t>政府应在公共行政机构规定高级别妇女代表的名额</w:t>
      </w:r>
      <w:r>
        <w:t>,</w:t>
      </w:r>
      <w:r>
        <w:rPr>
          <w:rFonts w:hint="eastAsia"/>
        </w:rPr>
        <w:t>并提请各政党注意这方面的问题。</w:t>
      </w:r>
    </w:p>
    <w:p w:rsidR="00000000" w:rsidRDefault="00000000">
      <w:r>
        <w:tab/>
        <w:t>101.</w:t>
      </w:r>
      <w:r>
        <w:tab/>
      </w:r>
      <w:r>
        <w:rPr>
          <w:rFonts w:hint="eastAsia"/>
        </w:rPr>
        <w:t>委员会希望下一次的报告提供统计数字</w:t>
      </w:r>
      <w:r>
        <w:t>,</w:t>
      </w:r>
      <w:r>
        <w:rPr>
          <w:rFonts w:hint="eastAsia"/>
        </w:rPr>
        <w:t>说明下列各方案的成果</w:t>
      </w:r>
      <w:r>
        <w:t>:</w:t>
      </w:r>
      <w:r>
        <w:rPr>
          <w:rFonts w:hint="eastAsia"/>
        </w:rPr>
        <w:t>人民参与计划、预防和消除暴力国家计划和教育改革。</w:t>
      </w:r>
    </w:p>
    <w:p w:rsidR="00000000" w:rsidRDefault="00000000">
      <w:r>
        <w:tab/>
        <w:t>102.</w:t>
      </w:r>
      <w:r>
        <w:tab/>
      </w:r>
      <w:r>
        <w:rPr>
          <w:rFonts w:hint="eastAsia"/>
        </w:rPr>
        <w:t>委员会建议玻利维亚政府注意卖淫问题的各个方面</w:t>
      </w:r>
      <w:r>
        <w:t>,</w:t>
      </w:r>
      <w:r>
        <w:rPr>
          <w:rFonts w:hint="eastAsia"/>
        </w:rPr>
        <w:t>因为卖淫被视为严重侵犯人权行为</w:t>
      </w:r>
      <w:r>
        <w:t>,</w:t>
      </w:r>
      <w:r>
        <w:rPr>
          <w:rFonts w:hint="eastAsia"/>
        </w:rPr>
        <w:t>而且是最可恨的奴役形式。</w:t>
      </w:r>
    </w:p>
    <w:p w:rsidR="00000000" w:rsidRDefault="00000000">
      <w:r>
        <w:tab/>
        <w:t>103.</w:t>
      </w:r>
      <w:r>
        <w:tab/>
      </w:r>
      <w:r>
        <w:rPr>
          <w:rFonts w:hint="eastAsia"/>
        </w:rPr>
        <w:t>委员会要求在下一次报告内明显提到农村妇女的困境</w:t>
      </w:r>
      <w:r>
        <w:t>,</w:t>
      </w:r>
      <w:r>
        <w:rPr>
          <w:rFonts w:hint="eastAsia"/>
        </w:rPr>
        <w:t>包括缓解措施。</w:t>
      </w:r>
    </w:p>
    <w:p w:rsidR="00000000" w:rsidRDefault="00000000">
      <w:r>
        <w:tab/>
        <w:t>104.</w:t>
      </w:r>
      <w:r>
        <w:tab/>
      </w:r>
      <w:r>
        <w:rPr>
          <w:rFonts w:hint="eastAsia"/>
        </w:rPr>
        <w:t>委员会建议应开列对妇女的歧视性法律清单</w:t>
      </w:r>
      <w:r>
        <w:t>,</w:t>
      </w:r>
      <w:r>
        <w:rPr>
          <w:rFonts w:hint="eastAsia"/>
        </w:rPr>
        <w:t>以期加以修订。</w:t>
      </w:r>
    </w:p>
    <w:p w:rsidR="00000000" w:rsidRDefault="00000000">
      <w:pPr>
        <w:spacing w:before="120" w:after="120"/>
        <w:jc w:val="center"/>
      </w:pPr>
      <w:r>
        <w:rPr>
          <w:rFonts w:hint="eastAsia"/>
          <w:u w:val="single"/>
        </w:rPr>
        <w:t>智利</w:t>
      </w:r>
    </w:p>
    <w:p w:rsidR="00000000" w:rsidRDefault="00000000">
      <w:r>
        <w:tab/>
        <w:t>105.</w:t>
      </w:r>
      <w:r>
        <w:tab/>
      </w:r>
      <w:r>
        <w:rPr>
          <w:rFonts w:hint="eastAsia"/>
        </w:rPr>
        <w:t>委员会在其</w:t>
      </w:r>
      <w:r>
        <w:t>1995</w:t>
      </w:r>
      <w:r>
        <w:rPr>
          <w:rFonts w:hint="eastAsia"/>
        </w:rPr>
        <w:t>年</w:t>
      </w:r>
      <w:r>
        <w:t>1</w:t>
      </w:r>
      <w:r>
        <w:rPr>
          <w:rFonts w:hint="eastAsia"/>
        </w:rPr>
        <w:t>月</w:t>
      </w:r>
      <w:r>
        <w:t>18</w:t>
      </w:r>
      <w:r>
        <w:rPr>
          <w:rFonts w:hint="eastAsia"/>
        </w:rPr>
        <w:t>日和</w:t>
      </w:r>
      <w:r>
        <w:t>24</w:t>
      </w:r>
      <w:r>
        <w:rPr>
          <w:rFonts w:hint="eastAsia"/>
        </w:rPr>
        <w:t>日举行的第</w:t>
      </w:r>
      <w:r>
        <w:t>264</w:t>
      </w:r>
      <w:r>
        <w:rPr>
          <w:rFonts w:hint="eastAsia"/>
        </w:rPr>
        <w:t>次和</w:t>
      </w:r>
      <w:r>
        <w:t>271</w:t>
      </w:r>
      <w:r>
        <w:rPr>
          <w:rFonts w:hint="eastAsia"/>
        </w:rPr>
        <w:t>次会议上审议了智利的初次报告</w:t>
      </w:r>
      <w:r>
        <w:t>(CEDAW/C/CHI/1)</w:t>
      </w:r>
      <w:r>
        <w:rPr>
          <w:rFonts w:hint="eastAsia"/>
        </w:rPr>
        <w:t>。</w:t>
      </w:r>
    </w:p>
    <w:p w:rsidR="00000000" w:rsidRDefault="00000000">
      <w:r>
        <w:tab/>
        <w:t>106.</w:t>
      </w:r>
      <w:r>
        <w:tab/>
      </w:r>
      <w:r>
        <w:rPr>
          <w:rFonts w:hint="eastAsia"/>
        </w:rPr>
        <w:t>智利代表在介绍这项报告及其最新资料时</w:t>
      </w:r>
      <w:r>
        <w:t>,</w:t>
      </w:r>
      <w:r>
        <w:rPr>
          <w:rFonts w:hint="eastAsia"/>
        </w:rPr>
        <w:t>强调国际承诺对智利政府的重要性</w:t>
      </w:r>
      <w:r>
        <w:t>,</w:t>
      </w:r>
      <w:r>
        <w:rPr>
          <w:rFonts w:hint="eastAsia"/>
        </w:rPr>
        <w:t>特别是《公约》。她又指出</w:t>
      </w:r>
      <w:r>
        <w:t>,</w:t>
      </w:r>
      <w:r>
        <w:rPr>
          <w:rFonts w:hint="eastAsia"/>
        </w:rPr>
        <w:t>智利境内最近的政治变革并没有影响执行《公约》的方案</w:t>
      </w:r>
      <w:r>
        <w:t>,</w:t>
      </w:r>
      <w:r>
        <w:rPr>
          <w:rFonts w:hint="eastAsia"/>
        </w:rPr>
        <w:t>这是由于该国政府继续推动协商进程。国家妇女事务厅</w:t>
      </w:r>
      <w:r>
        <w:t>(</w:t>
      </w:r>
      <w:r>
        <w:rPr>
          <w:rFonts w:hint="eastAsia"/>
        </w:rPr>
        <w:t>妇女厅</w:t>
      </w:r>
      <w:r>
        <w:t>)</w:t>
      </w:r>
      <w:r>
        <w:rPr>
          <w:rFonts w:hint="eastAsia"/>
        </w:rPr>
        <w:t>作出了特别努力</w:t>
      </w:r>
      <w:r>
        <w:t>,</w:t>
      </w:r>
      <w:r>
        <w:rPr>
          <w:rFonts w:hint="eastAsia"/>
        </w:rPr>
        <w:t>对</w:t>
      </w:r>
      <w:r>
        <w:t>1991</w:t>
      </w:r>
      <w:r>
        <w:rPr>
          <w:rFonts w:hint="eastAsia"/>
        </w:rPr>
        <w:t>年提出的初次报告进行了增补。</w:t>
      </w:r>
    </w:p>
    <w:p w:rsidR="00000000" w:rsidRDefault="00000000">
      <w:r>
        <w:tab/>
        <w:t>107.</w:t>
      </w:r>
      <w:r>
        <w:tab/>
      </w:r>
      <w:r>
        <w:rPr>
          <w:rFonts w:hint="eastAsia"/>
        </w:rPr>
        <w:t>智利代表指出</w:t>
      </w:r>
      <w:r>
        <w:t>,</w:t>
      </w:r>
      <w:r>
        <w:rPr>
          <w:rFonts w:hint="eastAsia"/>
        </w:rPr>
        <w:t>虽然堕胎在智利是非法的</w:t>
      </w:r>
      <w:r>
        <w:t>,</w:t>
      </w:r>
      <w:r>
        <w:rPr>
          <w:rFonts w:hint="eastAsia"/>
        </w:rPr>
        <w:t>但在</w:t>
      </w:r>
      <w:r>
        <w:t>1990</w:t>
      </w:r>
      <w:r>
        <w:rPr>
          <w:rFonts w:hint="eastAsia"/>
        </w:rPr>
        <w:t>年期间</w:t>
      </w:r>
      <w:r>
        <w:t>,</w:t>
      </w:r>
      <w:r>
        <w:rPr>
          <w:rFonts w:hint="eastAsia"/>
        </w:rPr>
        <w:t>每三个怀孕中有一个以堕胎结束。每一个年龄组的生育率都在降低。生育计划政策的目标在于建立对生育控制和克服不育方法的无差别待遇</w:t>
      </w:r>
      <w:r>
        <w:t>,</w:t>
      </w:r>
      <w:r>
        <w:rPr>
          <w:rFonts w:hint="eastAsia"/>
        </w:rPr>
        <w:t>受人体免疫机能丧失病毒</w:t>
      </w:r>
      <w:r>
        <w:t>(HIV)</w:t>
      </w:r>
      <w:r>
        <w:rPr>
          <w:rFonts w:hint="eastAsia"/>
        </w:rPr>
        <w:t>感染的妇女少于男性</w:t>
      </w:r>
      <w:r>
        <w:t>,</w:t>
      </w:r>
      <w:r>
        <w:rPr>
          <w:rFonts w:hint="eastAsia"/>
        </w:rPr>
        <w:t>但妇女感染的人数增加很多。</w:t>
      </w:r>
    </w:p>
    <w:p w:rsidR="00000000" w:rsidRDefault="00000000">
      <w:r>
        <w:tab/>
        <w:t>108.</w:t>
      </w:r>
      <w:r>
        <w:tab/>
      </w:r>
      <w:r>
        <w:rPr>
          <w:rFonts w:hint="eastAsia"/>
        </w:rPr>
        <w:t>她指出</w:t>
      </w:r>
      <w:r>
        <w:t>,</w:t>
      </w:r>
      <w:r>
        <w:rPr>
          <w:rFonts w:hint="eastAsia"/>
        </w:rPr>
        <w:t>妇女中的贫穷率高于男性</w:t>
      </w:r>
      <w:r>
        <w:t>,</w:t>
      </w:r>
      <w:r>
        <w:rPr>
          <w:rFonts w:hint="eastAsia"/>
        </w:rPr>
        <w:t>而妇女在贫穷人口中的比例有所增加。目前</w:t>
      </w:r>
      <w:r>
        <w:t>,</w:t>
      </w:r>
      <w:r>
        <w:rPr>
          <w:rFonts w:hint="eastAsia"/>
        </w:rPr>
        <w:t>每四户中有一户由妇女担任户主</w:t>
      </w:r>
      <w:r>
        <w:t>,</w:t>
      </w:r>
      <w:r>
        <w:rPr>
          <w:rFonts w:hint="eastAsia"/>
        </w:rPr>
        <w:t>而这些家庭往往比由男性担任户主的家庭贫困。她进一步报导</w:t>
      </w:r>
      <w:r>
        <w:t>,</w:t>
      </w:r>
      <w:r>
        <w:rPr>
          <w:rFonts w:hint="eastAsia"/>
        </w:rPr>
        <w:t>在</w:t>
      </w:r>
      <w:r>
        <w:t>1991</w:t>
      </w:r>
      <w:r>
        <w:rPr>
          <w:rFonts w:hint="eastAsia"/>
        </w:rPr>
        <w:t>年</w:t>
      </w:r>
      <w:r>
        <w:t>,</w:t>
      </w:r>
      <w:r>
        <w:rPr>
          <w:rFonts w:hint="eastAsia"/>
        </w:rPr>
        <w:t>妇女厅通过了一项预防家庭暴力国家方案。</w:t>
      </w:r>
    </w:p>
    <w:p w:rsidR="00000000" w:rsidRDefault="00000000">
      <w:r>
        <w:tab/>
        <w:t>109.</w:t>
      </w:r>
      <w:r>
        <w:tab/>
      </w:r>
      <w:r>
        <w:rPr>
          <w:rFonts w:hint="eastAsia"/>
        </w:rPr>
        <w:t>智利代表着重指出</w:t>
      </w:r>
      <w:r>
        <w:t>,</w:t>
      </w:r>
      <w:r>
        <w:rPr>
          <w:rFonts w:hint="eastAsia"/>
        </w:rPr>
        <w:t>妇女参与劳动大军的数目在过去几十年中无论在正规和非正规部门都有大量的增加</w:t>
      </w:r>
      <w:r>
        <w:t>,</w:t>
      </w:r>
      <w:r>
        <w:rPr>
          <w:rFonts w:hint="eastAsia"/>
        </w:rPr>
        <w:t>而且女性就业的增加率快过男性。然而</w:t>
      </w:r>
      <w:r>
        <w:t>,</w:t>
      </w:r>
      <w:r>
        <w:rPr>
          <w:rFonts w:hint="eastAsia"/>
        </w:rPr>
        <w:t>妇女的失业率还是高过男性。她又报导说</w:t>
      </w:r>
      <w:r>
        <w:t>,</w:t>
      </w:r>
      <w:r>
        <w:rPr>
          <w:rFonts w:hint="eastAsia"/>
        </w:rPr>
        <w:t>妇女的教育水平也有所改进。不过</w:t>
      </w:r>
      <w:r>
        <w:t>,</w:t>
      </w:r>
      <w:r>
        <w:rPr>
          <w:rFonts w:hint="eastAsia"/>
        </w:rPr>
        <w:t>妇女未能改善她们在职业市场中的地位</w:t>
      </w:r>
      <w:r>
        <w:t>,</w:t>
      </w:r>
      <w:r>
        <w:rPr>
          <w:rFonts w:hint="eastAsia"/>
        </w:rPr>
        <w:t>这是由于她们的工作价值不平等。此外</w:t>
      </w:r>
      <w:r>
        <w:t>,</w:t>
      </w:r>
      <w:r>
        <w:rPr>
          <w:rFonts w:hint="eastAsia"/>
        </w:rPr>
        <w:t>多项研究指出</w:t>
      </w:r>
      <w:r>
        <w:t>,</w:t>
      </w:r>
      <w:r>
        <w:rPr>
          <w:rFonts w:hint="eastAsia"/>
        </w:rPr>
        <w:t>妇女的教育程度越高</w:t>
      </w:r>
      <w:r>
        <w:t>,</w:t>
      </w:r>
      <w:r>
        <w:rPr>
          <w:rFonts w:hint="eastAsia"/>
        </w:rPr>
        <w:t>薪金方面的歧视就越大。</w:t>
      </w:r>
    </w:p>
    <w:p w:rsidR="00000000" w:rsidRDefault="00000000">
      <w:r>
        <w:tab/>
        <w:t>110.</w:t>
      </w:r>
      <w:r>
        <w:tab/>
      </w:r>
      <w:r>
        <w:rPr>
          <w:rFonts w:hint="eastAsia"/>
        </w:rPr>
        <w:t>智利代表指出</w:t>
      </w:r>
      <w:r>
        <w:t>,</w:t>
      </w:r>
      <w:r>
        <w:rPr>
          <w:rFonts w:hint="eastAsia"/>
        </w:rPr>
        <w:t>妇女很少参与政府的行政部门</w:t>
      </w:r>
      <w:r>
        <w:t>;</w:t>
      </w:r>
      <w:r>
        <w:rPr>
          <w:rFonts w:hint="eastAsia"/>
        </w:rPr>
        <w:t>目前</w:t>
      </w:r>
      <w:r>
        <w:t>,</w:t>
      </w:r>
      <w:r>
        <w:rPr>
          <w:rFonts w:hint="eastAsia"/>
        </w:rPr>
        <w:t>政府内有</w:t>
      </w:r>
      <w:r>
        <w:t>3</w:t>
      </w:r>
      <w:r>
        <w:rPr>
          <w:rFonts w:hint="eastAsia"/>
        </w:rPr>
        <w:t>位妇女担任部长。妇女参与立法部门的情况一向较低。在</w:t>
      </w:r>
      <w:r>
        <w:t>1990-1994</w:t>
      </w:r>
      <w:r>
        <w:rPr>
          <w:rFonts w:hint="eastAsia"/>
        </w:rPr>
        <w:t>年期间</w:t>
      </w:r>
      <w:r>
        <w:t>,</w:t>
      </w:r>
      <w:r>
        <w:rPr>
          <w:rFonts w:hint="eastAsia"/>
        </w:rPr>
        <w:t>担任参议员和众议员的妇女分别只有</w:t>
      </w:r>
      <w:r>
        <w:t>6.5%</w:t>
      </w:r>
      <w:r>
        <w:rPr>
          <w:rFonts w:hint="eastAsia"/>
        </w:rPr>
        <w:t>和</w:t>
      </w:r>
      <w:r>
        <w:t>5.8%</w:t>
      </w:r>
      <w:r>
        <w:rPr>
          <w:rFonts w:hint="eastAsia"/>
        </w:rPr>
        <w:t>。政党中的妇女政治参与有所增加。在某些政党中妇女占党员的</w:t>
      </w:r>
      <w:r>
        <w:t>40-50%</w:t>
      </w:r>
      <w:r>
        <w:rPr>
          <w:rFonts w:hint="eastAsia"/>
        </w:rPr>
        <w:t>。关于对妇女政治歧视问题虽然正在进行讨论</w:t>
      </w:r>
      <w:r>
        <w:t>,</w:t>
      </w:r>
      <w:r>
        <w:rPr>
          <w:rFonts w:hint="eastAsia"/>
        </w:rPr>
        <w:t>但妇女在决策阶层的参与较低。</w:t>
      </w:r>
    </w:p>
    <w:p w:rsidR="00000000" w:rsidRDefault="00000000">
      <w:r>
        <w:tab/>
        <w:t>111.</w:t>
      </w:r>
      <w:r>
        <w:tab/>
      </w:r>
      <w:r>
        <w:rPr>
          <w:rFonts w:hint="eastAsia"/>
        </w:rPr>
        <w:t>该国代表强调指出</w:t>
      </w:r>
      <w:r>
        <w:t>,</w:t>
      </w:r>
      <w:r>
        <w:rPr>
          <w:rFonts w:hint="eastAsia"/>
        </w:rPr>
        <w:t>由于智利的政治情况</w:t>
      </w:r>
      <w:r>
        <w:t>,</w:t>
      </w:r>
      <w:r>
        <w:rPr>
          <w:rFonts w:hint="eastAsia"/>
        </w:rPr>
        <w:t>说明政府为什么很少提出立法上的变革</w:t>
      </w:r>
      <w:r>
        <w:t>,</w:t>
      </w:r>
      <w:r>
        <w:rPr>
          <w:rFonts w:hint="eastAsia"/>
        </w:rPr>
        <w:t>特别是有关妇女方面。在</w:t>
      </w:r>
      <w:r>
        <w:t>17</w:t>
      </w:r>
      <w:r>
        <w:rPr>
          <w:rFonts w:hint="eastAsia"/>
        </w:rPr>
        <w:t>年独裁政治后</w:t>
      </w:r>
      <w:r>
        <w:t>,</w:t>
      </w:r>
      <w:r>
        <w:rPr>
          <w:rFonts w:hint="eastAsia"/>
        </w:rPr>
        <w:t>目前实现的微妙政治平衡制造了一种情况</w:t>
      </w:r>
      <w:r>
        <w:t>,</w:t>
      </w:r>
      <w:r>
        <w:rPr>
          <w:rFonts w:hint="eastAsia"/>
        </w:rPr>
        <w:t>在没有当前反对派的同意下</w:t>
      </w:r>
      <w:r>
        <w:t>,</w:t>
      </w:r>
      <w:r>
        <w:rPr>
          <w:rFonts w:hint="eastAsia"/>
        </w:rPr>
        <w:t>通过法案极为困难。</w:t>
      </w:r>
    </w:p>
    <w:p w:rsidR="00000000" w:rsidRDefault="00000000">
      <w:r>
        <w:tab/>
        <w:t>112.</w:t>
      </w:r>
      <w:r>
        <w:tab/>
      </w:r>
      <w:r>
        <w:rPr>
          <w:rFonts w:hint="eastAsia"/>
        </w:rPr>
        <w:t>智利代表强调</w:t>
      </w:r>
      <w:r>
        <w:t>,</w:t>
      </w:r>
      <w:r>
        <w:rPr>
          <w:rFonts w:hint="eastAsia"/>
        </w:rPr>
        <w:t>军政府对待妇女的政策一向是着重援助和家长式统治。这种政策加强了妇女在社会所担任角色的传统方式。在</w:t>
      </w:r>
      <w:r>
        <w:t>1990</w:t>
      </w:r>
      <w:r>
        <w:rPr>
          <w:rFonts w:hint="eastAsia"/>
        </w:rPr>
        <w:t>年</w:t>
      </w:r>
      <w:r>
        <w:t>,</w:t>
      </w:r>
      <w:r>
        <w:rPr>
          <w:rFonts w:hint="eastAsia"/>
        </w:rPr>
        <w:t>第一个民主政府为响应妇女的要求</w:t>
      </w:r>
      <w:r>
        <w:t>,</w:t>
      </w:r>
      <w:r>
        <w:rPr>
          <w:rFonts w:hint="eastAsia"/>
        </w:rPr>
        <w:t>任命妇女担任领导职位</w:t>
      </w:r>
      <w:r>
        <w:t>,</w:t>
      </w:r>
      <w:r>
        <w:rPr>
          <w:rFonts w:hint="eastAsia"/>
        </w:rPr>
        <w:t>并创设了妇女厅。在</w:t>
      </w:r>
      <w:r>
        <w:t>1991</w:t>
      </w:r>
      <w:r>
        <w:rPr>
          <w:rFonts w:hint="eastAsia"/>
        </w:rPr>
        <w:t>年至</w:t>
      </w:r>
      <w:r>
        <w:t>1993</w:t>
      </w:r>
      <w:r>
        <w:rPr>
          <w:rFonts w:hint="eastAsia"/>
        </w:rPr>
        <w:t>年期间</w:t>
      </w:r>
      <w:r>
        <w:t>,</w:t>
      </w:r>
      <w:r>
        <w:rPr>
          <w:rFonts w:hint="eastAsia"/>
        </w:rPr>
        <w:t>妇女厅的成就包括</w:t>
      </w:r>
      <w:r>
        <w:t>:</w:t>
      </w:r>
      <w:r>
        <w:rPr>
          <w:rFonts w:hint="eastAsia"/>
        </w:rPr>
        <w:t>确认对妇女有歧视</w:t>
      </w:r>
      <w:r>
        <w:t>,</w:t>
      </w:r>
      <w:r>
        <w:rPr>
          <w:rFonts w:hint="eastAsia"/>
        </w:rPr>
        <w:t>加强妇女厅的体制机制</w:t>
      </w:r>
      <w:r>
        <w:t>,</w:t>
      </w:r>
      <w:r>
        <w:rPr>
          <w:rFonts w:hint="eastAsia"/>
        </w:rPr>
        <w:t>并确认某些经常存在的现实情况</w:t>
      </w:r>
      <w:r>
        <w:t>,</w:t>
      </w:r>
      <w:r>
        <w:rPr>
          <w:rFonts w:hint="eastAsia"/>
        </w:rPr>
        <w:t>例如家庭暴力和妇女在家工作者的不利地位。</w:t>
      </w:r>
    </w:p>
    <w:p w:rsidR="00000000" w:rsidRDefault="00000000">
      <w:r>
        <w:tab/>
        <w:t>113.</w:t>
      </w:r>
      <w:r>
        <w:tab/>
      </w:r>
      <w:r>
        <w:rPr>
          <w:rFonts w:hint="eastAsia"/>
        </w:rPr>
        <w:t>智利代表着重指出</w:t>
      </w:r>
      <w:r>
        <w:t>,</w:t>
      </w:r>
      <w:r>
        <w:rPr>
          <w:rFonts w:hint="eastAsia"/>
        </w:rPr>
        <w:t>为了在所有政府政策中增加性别内容</w:t>
      </w:r>
      <w:r>
        <w:t>,</w:t>
      </w:r>
      <w:r>
        <w:rPr>
          <w:rFonts w:hint="eastAsia"/>
        </w:rPr>
        <w:t>目前的政府假定对妇女的歧视不是通过偶发性或片面性情况表现的</w:t>
      </w:r>
      <w:r>
        <w:t>,</w:t>
      </w:r>
      <w:r>
        <w:rPr>
          <w:rFonts w:hint="eastAsia"/>
        </w:rPr>
        <w:t>而是一种有系统的表现</w:t>
      </w:r>
      <w:r>
        <w:t>,</w:t>
      </w:r>
      <w:r>
        <w:rPr>
          <w:rFonts w:hint="eastAsia"/>
        </w:rPr>
        <w:t>因而需要结构性和文化性的变革。因此</w:t>
      </w:r>
      <w:r>
        <w:t>,</w:t>
      </w:r>
      <w:r>
        <w:rPr>
          <w:rFonts w:hint="eastAsia"/>
        </w:rPr>
        <w:t>政府设计了一个平等机会政策</w:t>
      </w:r>
      <w:r>
        <w:t>,</w:t>
      </w:r>
      <w:r>
        <w:rPr>
          <w:rFonts w:hint="eastAsia"/>
        </w:rPr>
        <w:t>旨在扭转结构上的变化</w:t>
      </w:r>
      <w:r>
        <w:t>,</w:t>
      </w:r>
      <w:r>
        <w:rPr>
          <w:rFonts w:hint="eastAsia"/>
        </w:rPr>
        <w:t>从而消除歧视。在下一个十年中</w:t>
      </w:r>
      <w:r>
        <w:t>,</w:t>
      </w:r>
      <w:r>
        <w:rPr>
          <w:rFonts w:hint="eastAsia"/>
        </w:rPr>
        <w:t>将在这一个框架内实施各项方案和计划。该国代表指出</w:t>
      </w:r>
      <w:r>
        <w:t>,</w:t>
      </w:r>
      <w:r>
        <w:rPr>
          <w:rFonts w:hint="eastAsia"/>
        </w:rPr>
        <w:t>执行这一政策是一个复杂的进程</w:t>
      </w:r>
      <w:r>
        <w:t>,</w:t>
      </w:r>
      <w:r>
        <w:rPr>
          <w:rFonts w:hint="eastAsia"/>
        </w:rPr>
        <w:t>要求各部之间的协调</w:t>
      </w:r>
      <w:r>
        <w:t>,</w:t>
      </w:r>
      <w:r>
        <w:rPr>
          <w:rFonts w:hint="eastAsia"/>
        </w:rPr>
        <w:t>确定最优先领域</w:t>
      </w:r>
      <w:r>
        <w:t>,</w:t>
      </w:r>
      <w:r>
        <w:rPr>
          <w:rFonts w:hint="eastAsia"/>
        </w:rPr>
        <w:t>并将这些优先领域纳入每一个部的指标和优先计划中。</w:t>
      </w:r>
    </w:p>
    <w:p w:rsidR="00000000" w:rsidRDefault="00000000">
      <w:r>
        <w:tab/>
        <w:t>114.</w:t>
      </w:r>
      <w:r>
        <w:tab/>
      </w:r>
      <w:r>
        <w:rPr>
          <w:rFonts w:hint="eastAsia"/>
        </w:rPr>
        <w:t>在</w:t>
      </w:r>
      <w:r>
        <w:t>1994-1999</w:t>
      </w:r>
      <w:r>
        <w:rPr>
          <w:rFonts w:hint="eastAsia"/>
        </w:rPr>
        <w:t>年期间</w:t>
      </w:r>
      <w:r>
        <w:t>,</w:t>
      </w:r>
      <w:r>
        <w:rPr>
          <w:rFonts w:hint="eastAsia"/>
        </w:rPr>
        <w:t>制定了一项平等机会计划</w:t>
      </w:r>
      <w:r>
        <w:t>,</w:t>
      </w:r>
      <w:r>
        <w:rPr>
          <w:rFonts w:hint="eastAsia"/>
        </w:rPr>
        <w:t>作为完成平等机会政策第一阶段的基本文书。这项计划争取增加和改善妇女在劳动市场的地位</w:t>
      </w:r>
      <w:r>
        <w:t>,</w:t>
      </w:r>
      <w:r>
        <w:rPr>
          <w:rFonts w:hint="eastAsia"/>
        </w:rPr>
        <w:t>并争取促进妇女的政治和社会参与</w:t>
      </w:r>
      <w:r>
        <w:t>,</w:t>
      </w:r>
      <w:r>
        <w:rPr>
          <w:rFonts w:hint="eastAsia"/>
        </w:rPr>
        <w:t>特别是在最高决策阶层。这项计划的实施对于法律制度、保健、培训和教育政策、儿童保育方式以及男女分担责任的各方面都有附带效果。</w:t>
      </w:r>
    </w:p>
    <w:p w:rsidR="00000000" w:rsidRDefault="00000000">
      <w:r>
        <w:tab/>
        <w:t>115.</w:t>
      </w:r>
      <w:r>
        <w:tab/>
      </w:r>
      <w:r>
        <w:rPr>
          <w:rFonts w:hint="eastAsia"/>
        </w:rPr>
        <w:t>妇女厅的主要职责就是促进和实施这一计划</w:t>
      </w:r>
      <w:r>
        <w:t>,</w:t>
      </w:r>
      <w:r>
        <w:rPr>
          <w:rFonts w:hint="eastAsia"/>
        </w:rPr>
        <w:t>并进行后续活动。因此</w:t>
      </w:r>
      <w:r>
        <w:t>,</w:t>
      </w:r>
      <w:r>
        <w:rPr>
          <w:rFonts w:hint="eastAsia"/>
        </w:rPr>
        <w:t>在体制上加强妇女厅成为最高优先</w:t>
      </w:r>
      <w:r>
        <w:t>,</w:t>
      </w:r>
      <w:r>
        <w:rPr>
          <w:rFonts w:hint="eastAsia"/>
        </w:rPr>
        <w:t>尤其是适当地执行这一计划和类似的正面行动将有助于智利对《公约》的遵守。</w:t>
      </w:r>
    </w:p>
    <w:p w:rsidR="00000000" w:rsidRDefault="00000000">
      <w:pPr>
        <w:spacing w:before="120" w:after="120"/>
      </w:pPr>
      <w:r>
        <w:rPr>
          <w:rFonts w:hint="eastAsia"/>
          <w:u w:val="single"/>
        </w:rPr>
        <w:t>一般性意见</w:t>
      </w:r>
    </w:p>
    <w:p w:rsidR="00000000" w:rsidRDefault="00000000">
      <w:r>
        <w:tab/>
        <w:t>116.</w:t>
      </w:r>
      <w:r>
        <w:tab/>
      </w:r>
      <w:r>
        <w:rPr>
          <w:rFonts w:hint="eastAsia"/>
        </w:rPr>
        <w:t>委员会成员欢迎智利恢复民主。他们满意地注意到智利已经毫无保留地批准了《公约》。</w:t>
      </w:r>
    </w:p>
    <w:p w:rsidR="00000000" w:rsidRDefault="00000000">
      <w:r>
        <w:tab/>
        <w:t>117.</w:t>
      </w:r>
      <w:r>
        <w:tab/>
      </w:r>
      <w:r>
        <w:rPr>
          <w:rFonts w:hint="eastAsia"/>
        </w:rPr>
        <w:t>成员们对智利的初次报告没有遵守委员会所界定的指导方针表示关切</w:t>
      </w:r>
      <w:r>
        <w:t>,</w:t>
      </w:r>
      <w:r>
        <w:rPr>
          <w:rFonts w:hint="eastAsia"/>
        </w:rPr>
        <w:t>并建议智利在编写将来的报告时加以考虑。委员会一些成员就这一问题提供了意见。还有人表示关切</w:t>
      </w:r>
      <w:r>
        <w:t>,</w:t>
      </w:r>
      <w:r>
        <w:rPr>
          <w:rFonts w:hint="eastAsia"/>
        </w:rPr>
        <w:t>该报告对妇女在所有生活领域享受事实平等的进步方面缺乏统计数字和更具体的数据。智利代表表示</w:t>
      </w:r>
      <w:r>
        <w:t>,</w:t>
      </w:r>
      <w:r>
        <w:rPr>
          <w:rFonts w:hint="eastAsia"/>
        </w:rPr>
        <w:t>初次报告的</w:t>
      </w:r>
      <w:r>
        <w:t>1994</w:t>
      </w:r>
      <w:r>
        <w:rPr>
          <w:rFonts w:hint="eastAsia"/>
        </w:rPr>
        <w:t>年最新版本遵守了委员会所提出的结构建议</w:t>
      </w:r>
      <w:r>
        <w:t>,</w:t>
      </w:r>
      <w:r>
        <w:rPr>
          <w:rFonts w:hint="eastAsia"/>
        </w:rPr>
        <w:t>其中的内容可以答复成员们的许多问题。</w:t>
      </w:r>
    </w:p>
    <w:p w:rsidR="00000000" w:rsidRDefault="00000000">
      <w:r>
        <w:tab/>
        <w:t>118.</w:t>
      </w:r>
      <w:r>
        <w:tab/>
      </w:r>
      <w:r>
        <w:rPr>
          <w:rFonts w:hint="eastAsia"/>
        </w:rPr>
        <w:t>成员们强调</w:t>
      </w:r>
      <w:r>
        <w:t>,</w:t>
      </w:r>
      <w:r>
        <w:rPr>
          <w:rFonts w:hint="eastAsia"/>
        </w:rPr>
        <w:t>在</w:t>
      </w:r>
      <w:r>
        <w:t>17</w:t>
      </w:r>
      <w:r>
        <w:rPr>
          <w:rFonts w:hint="eastAsia"/>
        </w:rPr>
        <w:t>年的独裁后</w:t>
      </w:r>
      <w:r>
        <w:t>,</w:t>
      </w:r>
      <w:r>
        <w:rPr>
          <w:rFonts w:hint="eastAsia"/>
        </w:rPr>
        <w:t>必须恢复妇女的人权</w:t>
      </w:r>
      <w:r>
        <w:t>,</w:t>
      </w:r>
      <w:r>
        <w:rPr>
          <w:rFonts w:hint="eastAsia"/>
        </w:rPr>
        <w:t>并询问民主政府有没有在这一方面采取措施。代表说</w:t>
      </w:r>
      <w:r>
        <w:t>,</w:t>
      </w:r>
      <w:r>
        <w:rPr>
          <w:rFonts w:hint="eastAsia"/>
        </w:rPr>
        <w:t>妇女在过去具体参与反对独裁的行动协助创造了妇女厅</w:t>
      </w:r>
      <w:r>
        <w:t>,</w:t>
      </w:r>
      <w:r>
        <w:rPr>
          <w:rFonts w:hint="eastAsia"/>
        </w:rPr>
        <w:t>并将妇女所关切的问题引进政府的工作议程。然而她通知委员会说</w:t>
      </w:r>
      <w:r>
        <w:t>,</w:t>
      </w:r>
      <w:r>
        <w:rPr>
          <w:rFonts w:hint="eastAsia"/>
        </w:rPr>
        <w:t>妇女运动已经降低了政治参与。她指出</w:t>
      </w:r>
      <w:r>
        <w:t>,</w:t>
      </w:r>
      <w:r>
        <w:rPr>
          <w:rFonts w:hint="eastAsia"/>
        </w:rPr>
        <w:t>妇女厅同各种妇女非政府组织之间保持着良好的工作关系。</w:t>
      </w:r>
    </w:p>
    <w:p w:rsidR="00000000" w:rsidRDefault="00000000">
      <w:r>
        <w:tab/>
        <w:t>119.</w:t>
      </w:r>
      <w:r>
        <w:tab/>
      </w:r>
      <w:r>
        <w:rPr>
          <w:rFonts w:hint="eastAsia"/>
        </w:rPr>
        <w:t>成员们对新自由主义经济模式表示关切</w:t>
      </w:r>
      <w:r>
        <w:t>,</w:t>
      </w:r>
      <w:r>
        <w:rPr>
          <w:rFonts w:hint="eastAsia"/>
        </w:rPr>
        <w:t>并询问有没有计划或正在采取任何行动以防止和减少对妇女的负面影响。智利代表告诉委员会说</w:t>
      </w:r>
      <w:r>
        <w:t>,</w:t>
      </w:r>
      <w:r>
        <w:rPr>
          <w:rFonts w:hint="eastAsia"/>
        </w:rPr>
        <w:t>政府所选择的模式是以公平成长为基础。在这一方面</w:t>
      </w:r>
      <w:r>
        <w:t>,</w:t>
      </w:r>
      <w:r>
        <w:rPr>
          <w:rFonts w:hint="eastAsia"/>
        </w:rPr>
        <w:t>政府发挥了具体作用</w:t>
      </w:r>
      <w:r>
        <w:t>,</w:t>
      </w:r>
      <w:r>
        <w:rPr>
          <w:rFonts w:hint="eastAsia"/>
        </w:rPr>
        <w:t>将经济和社会发展同政府的重新分配任务联系起来</w:t>
      </w:r>
      <w:r>
        <w:t>,</w:t>
      </w:r>
      <w:r>
        <w:rPr>
          <w:rFonts w:hint="eastAsia"/>
        </w:rPr>
        <w:t>并针对各种不同的社会部门和确定群体实施各项政策。她通知委员会说</w:t>
      </w:r>
      <w:r>
        <w:t>,</w:t>
      </w:r>
      <w:r>
        <w:rPr>
          <w:rFonts w:hint="eastAsia"/>
        </w:rPr>
        <w:t>智利政府已经设计了一项克服赤贫国家方案。在这个国家方案范围内</w:t>
      </w:r>
      <w:r>
        <w:t>,</w:t>
      </w:r>
      <w:r>
        <w:rPr>
          <w:rFonts w:hint="eastAsia"/>
        </w:rPr>
        <w:t>妇女正在执行各种不同的计划</w:t>
      </w:r>
      <w:r>
        <w:t>,</w:t>
      </w:r>
      <w:r>
        <w:rPr>
          <w:rFonts w:hint="eastAsia"/>
        </w:rPr>
        <w:t>包括同其他部委协调执行女户主国家方案。这项方案采取跨部门的办法</w:t>
      </w:r>
      <w:r>
        <w:t>,</w:t>
      </w:r>
      <w:r>
        <w:rPr>
          <w:rFonts w:hint="eastAsia"/>
        </w:rPr>
        <w:t>包括老龄化妇女。代表又详细说明了关于妇女在农业工作中的五项措施。一些成员建议有必要对以下各方面采取行动</w:t>
      </w:r>
      <w:r>
        <w:t>:</w:t>
      </w:r>
      <w:r>
        <w:rPr>
          <w:rFonts w:hint="eastAsia"/>
        </w:rPr>
        <w:t>婴儿死亡率、男女薪酬差距、和妇女失业问题。</w:t>
      </w:r>
    </w:p>
    <w:p w:rsidR="00000000" w:rsidRDefault="00000000">
      <w:r>
        <w:tab/>
        <w:t>120.</w:t>
      </w:r>
      <w:r>
        <w:tab/>
      </w:r>
      <w:r>
        <w:rPr>
          <w:rFonts w:hint="eastAsia"/>
        </w:rPr>
        <w:t>成员们赞扬智利在部一级成立了妇女厅</w:t>
      </w:r>
      <w:r>
        <w:t>,</w:t>
      </w:r>
      <w:r>
        <w:rPr>
          <w:rFonts w:hint="eastAsia"/>
        </w:rPr>
        <w:t>并要求对其方案、目标、机构关系和职权提供更多资料。</w:t>
      </w:r>
    </w:p>
    <w:p w:rsidR="00000000" w:rsidRDefault="00000000">
      <w:pPr>
        <w:spacing w:after="120"/>
      </w:pPr>
      <w:r>
        <w:tab/>
        <w:t>121.</w:t>
      </w:r>
      <w:r>
        <w:tab/>
      </w:r>
      <w:r>
        <w:rPr>
          <w:rFonts w:hint="eastAsia"/>
        </w:rPr>
        <w:t>成员们询问</w:t>
      </w:r>
      <w:r>
        <w:t>,</w:t>
      </w:r>
      <w:r>
        <w:rPr>
          <w:rFonts w:hint="eastAsia"/>
        </w:rPr>
        <w:t>非政府组织有没有参与编制智利的报告</w:t>
      </w:r>
      <w:r>
        <w:t>,</w:t>
      </w:r>
      <w:r>
        <w:rPr>
          <w:rFonts w:hint="eastAsia"/>
        </w:rPr>
        <w:t>并要求连同有关的评论公布和散发这项报告。关于这方面</w:t>
      </w:r>
      <w:r>
        <w:t>,</w:t>
      </w:r>
      <w:r>
        <w:rPr>
          <w:rFonts w:hint="eastAsia"/>
        </w:rPr>
        <w:t>成员们希望知道文化和宗教因素是否也是妨碍法律变革的部分障碍</w:t>
      </w:r>
      <w:r>
        <w:t>,</w:t>
      </w:r>
      <w:r>
        <w:rPr>
          <w:rFonts w:hint="eastAsia"/>
        </w:rPr>
        <w:t>并要求提供有关男性参与提高智利妇女地位的行动方面的资料。</w:t>
      </w:r>
    </w:p>
    <w:p w:rsidR="00000000" w:rsidRDefault="00000000">
      <w:pPr>
        <w:spacing w:after="120"/>
      </w:pPr>
      <w:r>
        <w:rPr>
          <w:rFonts w:hint="eastAsia"/>
          <w:u w:val="single"/>
        </w:rPr>
        <w:t>有关具体条文的问题</w:t>
      </w:r>
    </w:p>
    <w:p w:rsidR="00000000" w:rsidRDefault="00000000">
      <w:pPr>
        <w:spacing w:after="120"/>
      </w:pPr>
      <w:r>
        <w:tab/>
      </w:r>
      <w:r>
        <w:rPr>
          <w:rFonts w:hint="eastAsia"/>
          <w:u w:val="single"/>
        </w:rPr>
        <w:t>第</w:t>
      </w:r>
      <w:r>
        <w:rPr>
          <w:u w:val="single"/>
        </w:rPr>
        <w:t>1</w:t>
      </w:r>
      <w:r>
        <w:rPr>
          <w:rFonts w:hint="eastAsia"/>
          <w:u w:val="single"/>
        </w:rPr>
        <w:t>条</w:t>
      </w:r>
    </w:p>
    <w:p w:rsidR="00000000" w:rsidRDefault="00000000">
      <w:r>
        <w:tab/>
        <w:t>122.</w:t>
      </w:r>
      <w:r>
        <w:tab/>
      </w:r>
      <w:r>
        <w:rPr>
          <w:rFonts w:hint="eastAsia"/>
        </w:rPr>
        <w:t>在答复成员们就《智利宪法》内歧视一词缺乏法律用语定义问题所表示的关切时</w:t>
      </w:r>
      <w:r>
        <w:t>,</w:t>
      </w:r>
      <w:r>
        <w:rPr>
          <w:rFonts w:hint="eastAsia"/>
        </w:rPr>
        <w:t>智利代表回答说</w:t>
      </w:r>
      <w:r>
        <w:t>,</w:t>
      </w:r>
      <w:r>
        <w:rPr>
          <w:rFonts w:hint="eastAsia"/>
        </w:rPr>
        <w:t>智利认为没有这个必要</w:t>
      </w:r>
      <w:r>
        <w:t>,</w:t>
      </w:r>
      <w:r>
        <w:rPr>
          <w:rFonts w:hint="eastAsia"/>
        </w:rPr>
        <w:t>因为根据智利宪法内关于批准国际条约的第</w:t>
      </w:r>
      <w:r>
        <w:t>5</w:t>
      </w:r>
      <w:r>
        <w:rPr>
          <w:rFonts w:hint="eastAsia"/>
        </w:rPr>
        <w:t>条</w:t>
      </w:r>
      <w:r>
        <w:t>,</w:t>
      </w:r>
      <w:r>
        <w:rPr>
          <w:rFonts w:hint="eastAsia"/>
        </w:rPr>
        <w:t>该《公约》已被视为法律。</w:t>
      </w:r>
    </w:p>
    <w:p w:rsidR="00000000" w:rsidRDefault="00000000">
      <w:pPr>
        <w:spacing w:before="120" w:after="120"/>
      </w:pPr>
      <w:r>
        <w:tab/>
      </w:r>
      <w:r>
        <w:rPr>
          <w:rFonts w:hint="eastAsia"/>
          <w:u w:val="single"/>
        </w:rPr>
        <w:t>第</w:t>
      </w:r>
      <w:r>
        <w:rPr>
          <w:u w:val="single"/>
        </w:rPr>
        <w:t>2</w:t>
      </w:r>
      <w:r>
        <w:rPr>
          <w:rFonts w:hint="eastAsia"/>
          <w:u w:val="single"/>
        </w:rPr>
        <w:t>条</w:t>
      </w:r>
    </w:p>
    <w:p w:rsidR="00000000" w:rsidRDefault="00000000">
      <w:r>
        <w:tab/>
        <w:t>123.</w:t>
      </w:r>
      <w:r>
        <w:tab/>
      </w:r>
      <w:r>
        <w:rPr>
          <w:rFonts w:hint="eastAsia"/>
        </w:rPr>
        <w:t>成员们要求获得更多关于机会均等计划的资料</w:t>
      </w:r>
      <w:r>
        <w:t>,</w:t>
      </w:r>
      <w:r>
        <w:rPr>
          <w:rFonts w:hint="eastAsia"/>
        </w:rPr>
        <w:t>包括计划的目标、其对一般公共政策的影响及其法律基础。智利代表通知委员会说</w:t>
      </w:r>
      <w:r>
        <w:t>,</w:t>
      </w:r>
      <w:r>
        <w:rPr>
          <w:rFonts w:hint="eastAsia"/>
        </w:rPr>
        <w:t>该计划涉及八个领域</w:t>
      </w:r>
      <w:r>
        <w:t>:</w:t>
      </w:r>
      <w:r>
        <w:rPr>
          <w:rFonts w:hint="eastAsia"/>
        </w:rPr>
        <w:t>立法、家庭、教育、文化、保健、参与和体制支助。该计划显示出</w:t>
      </w:r>
      <w:r>
        <w:t>,</w:t>
      </w:r>
      <w:r>
        <w:rPr>
          <w:rFonts w:hint="eastAsia"/>
        </w:rPr>
        <w:t>已向行政部门提出整个政府的承诺</w:t>
      </w:r>
      <w:r>
        <w:t>,</w:t>
      </w:r>
      <w:r>
        <w:rPr>
          <w:rFonts w:hint="eastAsia"/>
        </w:rPr>
        <w:t>并计划在</w:t>
      </w:r>
      <w:r>
        <w:t>1995</w:t>
      </w:r>
      <w:r>
        <w:rPr>
          <w:rFonts w:hint="eastAsia"/>
        </w:rPr>
        <w:t>年</w:t>
      </w:r>
      <w:r>
        <w:t>3</w:t>
      </w:r>
      <w:r>
        <w:rPr>
          <w:rFonts w:hint="eastAsia"/>
        </w:rPr>
        <w:t>月</w:t>
      </w:r>
      <w:r>
        <w:t>8</w:t>
      </w:r>
      <w:r>
        <w:rPr>
          <w:rFonts w:hint="eastAsia"/>
        </w:rPr>
        <w:t>日采取正式行动。她提请注意最新报告</w:t>
      </w:r>
      <w:r>
        <w:t>,</w:t>
      </w:r>
      <w:r>
        <w:rPr>
          <w:rFonts w:hint="eastAsia"/>
        </w:rPr>
        <w:t>特别是就第</w:t>
      </w:r>
      <w:r>
        <w:t>2</w:t>
      </w:r>
      <w:r>
        <w:rPr>
          <w:rFonts w:hint="eastAsia"/>
        </w:rPr>
        <w:t>条进行的讨论</w:t>
      </w:r>
      <w:r>
        <w:t>,</w:t>
      </w:r>
      <w:r>
        <w:rPr>
          <w:rFonts w:hint="eastAsia"/>
        </w:rPr>
        <w:t>其中注意到至今为止根据该计划采取的行动。包括法律改革。</w:t>
      </w:r>
    </w:p>
    <w:p w:rsidR="00000000" w:rsidRDefault="00000000">
      <w:pPr>
        <w:spacing w:before="160" w:after="160"/>
      </w:pPr>
      <w:r>
        <w:tab/>
      </w:r>
      <w:r>
        <w:rPr>
          <w:rFonts w:hint="eastAsia"/>
          <w:u w:val="single"/>
        </w:rPr>
        <w:t>第</w:t>
      </w:r>
      <w:r>
        <w:rPr>
          <w:u w:val="single"/>
        </w:rPr>
        <w:t>3</w:t>
      </w:r>
      <w:r>
        <w:rPr>
          <w:rFonts w:hint="eastAsia"/>
          <w:u w:val="single"/>
        </w:rPr>
        <w:t>条</w:t>
      </w:r>
    </w:p>
    <w:p w:rsidR="00000000" w:rsidRDefault="00000000">
      <w:r>
        <w:tab/>
        <w:t>124.</w:t>
      </w:r>
      <w:r>
        <w:tab/>
      </w:r>
      <w:r>
        <w:rPr>
          <w:rFonts w:hint="eastAsia"/>
        </w:rPr>
        <w:t>在答复关于国家妇女服务处地位问题及其执行能力时</w:t>
      </w:r>
      <w:r>
        <w:t>,</w:t>
      </w:r>
      <w:r>
        <w:rPr>
          <w:rFonts w:hint="eastAsia"/>
        </w:rPr>
        <w:t>智利代表指出</w:t>
      </w:r>
      <w:r>
        <w:t>,</w:t>
      </w:r>
      <w:r>
        <w:rPr>
          <w:rFonts w:hint="eastAsia"/>
        </w:rPr>
        <w:t>国家妇女服务处是依法设立</w:t>
      </w:r>
      <w:r>
        <w:t>,</w:t>
      </w:r>
      <w:r>
        <w:rPr>
          <w:rFonts w:hint="eastAsia"/>
        </w:rPr>
        <w:t>其主管属于部长级。她指出</w:t>
      </w:r>
      <w:r>
        <w:t>,</w:t>
      </w:r>
      <w:r>
        <w:rPr>
          <w:rFonts w:hint="eastAsia"/>
        </w:rPr>
        <w:t>各种预算和法律项目都是由国家妇女服务处在议会内直接谈判的、国家妇女服务处与所有各部直接有关。该处宁可选择协调作用而不是行政作用。她还说</w:t>
      </w:r>
      <w:r>
        <w:t>,</w:t>
      </w:r>
      <w:r>
        <w:rPr>
          <w:rFonts w:hint="eastAsia"/>
        </w:rPr>
        <w:t>妇女关心的问题和需求应成为公共行动的主流</w:t>
      </w:r>
      <w:r>
        <w:t>,</w:t>
      </w:r>
      <w:r>
        <w:rPr>
          <w:rFonts w:hint="eastAsia"/>
        </w:rPr>
        <w:t>特定部门应执行行政活动。不过</w:t>
      </w:r>
      <w:r>
        <w:t>,</w:t>
      </w:r>
      <w:r>
        <w:rPr>
          <w:rFonts w:hint="eastAsia"/>
        </w:rPr>
        <w:t>如果存在体制差距的话</w:t>
      </w:r>
      <w:r>
        <w:t>,</w:t>
      </w:r>
      <w:r>
        <w:rPr>
          <w:rFonts w:hint="eastAsia"/>
        </w:rPr>
        <w:t>国家妇女服务处会执行各种方案</w:t>
      </w:r>
      <w:r>
        <w:t>,</w:t>
      </w:r>
      <w:r>
        <w:rPr>
          <w:rFonts w:hint="eastAsia"/>
        </w:rPr>
        <w:t>例如妇女权利资料中心、妇女户主方案、防止家庭暴力、临时工人和防止过早怀孕。国家妇女服务处也设有区域办事处</w:t>
      </w:r>
      <w:r>
        <w:t>,</w:t>
      </w:r>
      <w:r>
        <w:rPr>
          <w:rFonts w:hint="eastAsia"/>
        </w:rPr>
        <w:t>其主管为区域内阁的成员。</w:t>
      </w:r>
    </w:p>
    <w:p w:rsidR="00000000" w:rsidRDefault="00000000">
      <w:pPr>
        <w:spacing w:before="160" w:after="160"/>
      </w:pPr>
      <w:r>
        <w:tab/>
      </w:r>
      <w:r>
        <w:rPr>
          <w:rFonts w:hint="eastAsia"/>
          <w:u w:val="single"/>
        </w:rPr>
        <w:t>第</w:t>
      </w:r>
      <w:r>
        <w:rPr>
          <w:u w:val="single"/>
        </w:rPr>
        <w:t>4</w:t>
      </w:r>
      <w:r>
        <w:rPr>
          <w:rFonts w:hint="eastAsia"/>
          <w:u w:val="single"/>
        </w:rPr>
        <w:t>条</w:t>
      </w:r>
    </w:p>
    <w:p w:rsidR="00000000" w:rsidRDefault="00000000">
      <w:r>
        <w:tab/>
        <w:t>125.</w:t>
      </w:r>
      <w:r>
        <w:tab/>
      </w:r>
      <w:r>
        <w:rPr>
          <w:rFonts w:hint="eastAsia"/>
        </w:rPr>
        <w:t>各成员要求获得更多关于解释和执行第</w:t>
      </w:r>
      <w:r>
        <w:t>4</w:t>
      </w:r>
      <w:r>
        <w:rPr>
          <w:rFonts w:hint="eastAsia"/>
        </w:rPr>
        <w:t>条的资料</w:t>
      </w:r>
      <w:r>
        <w:t>,</w:t>
      </w:r>
      <w:r>
        <w:rPr>
          <w:rFonts w:hint="eastAsia"/>
        </w:rPr>
        <w:t>因为他们注意到</w:t>
      </w:r>
      <w:r>
        <w:t>,</w:t>
      </w:r>
      <w:r>
        <w:rPr>
          <w:rFonts w:hint="eastAsia"/>
        </w:rPr>
        <w:t>智利采取的若干措施取消了对妇女的保护。智利代表提到国际劳工组织</w:t>
      </w:r>
      <w:r>
        <w:t>(</w:t>
      </w:r>
      <w:r>
        <w:rPr>
          <w:rFonts w:hint="eastAsia"/>
        </w:rPr>
        <w:t>劳工组织</w:t>
      </w:r>
      <w:r>
        <w:t>)</w:t>
      </w:r>
      <w:r>
        <w:rPr>
          <w:rFonts w:hint="eastAsia"/>
        </w:rPr>
        <w:t>第</w:t>
      </w:r>
      <w:r>
        <w:t>156</w:t>
      </w:r>
      <w:r>
        <w:rPr>
          <w:rFonts w:hint="eastAsia"/>
        </w:rPr>
        <w:t>号公约</w:t>
      </w:r>
      <w:r>
        <w:t>,</w:t>
      </w:r>
      <w:r>
        <w:rPr>
          <w:rFonts w:hint="eastAsia"/>
        </w:rPr>
        <w:t>智利于</w:t>
      </w:r>
      <w:r>
        <w:t>1994</w:t>
      </w:r>
      <w:r>
        <w:rPr>
          <w:rFonts w:hint="eastAsia"/>
        </w:rPr>
        <w:t>年</w:t>
      </w:r>
      <w:r>
        <w:t>10</w:t>
      </w:r>
      <w:r>
        <w:rPr>
          <w:rFonts w:hint="eastAsia"/>
        </w:rPr>
        <w:t>月批准该公约。该公约以及智利政府采取的各种措施的目的在于鼓励男子承担家庭责任。</w:t>
      </w:r>
    </w:p>
    <w:p w:rsidR="00000000" w:rsidRDefault="00000000">
      <w:pPr>
        <w:spacing w:before="120" w:after="120"/>
      </w:pPr>
      <w:r>
        <w:tab/>
      </w:r>
      <w:r>
        <w:rPr>
          <w:rFonts w:hint="eastAsia"/>
          <w:u w:val="single"/>
        </w:rPr>
        <w:t>第</w:t>
      </w:r>
      <w:r>
        <w:rPr>
          <w:u w:val="single"/>
        </w:rPr>
        <w:t>5</w:t>
      </w:r>
      <w:r>
        <w:rPr>
          <w:rFonts w:hint="eastAsia"/>
          <w:u w:val="single"/>
        </w:rPr>
        <w:t>条</w:t>
      </w:r>
    </w:p>
    <w:p w:rsidR="00000000" w:rsidRDefault="00000000">
      <w:r>
        <w:tab/>
        <w:t>126.</w:t>
      </w:r>
      <w:r>
        <w:tab/>
      </w:r>
      <w:r>
        <w:rPr>
          <w:rFonts w:hint="eastAsia"/>
        </w:rPr>
        <w:t>成员们表示赞赏智利国家机器高度重视防止和消除在家里对妇女施加暴力行为的问题。关于根据第</w:t>
      </w:r>
      <w:r>
        <w:t>19.325</w:t>
      </w:r>
      <w:r>
        <w:rPr>
          <w:rFonts w:hint="eastAsia"/>
        </w:rPr>
        <w:t>号法令提议惩罚违反者的问题</w:t>
      </w:r>
      <w:r>
        <w:t>,</w:t>
      </w:r>
      <w:r>
        <w:rPr>
          <w:rFonts w:hint="eastAsia"/>
        </w:rPr>
        <w:t>智利代表通知委员会说</w:t>
      </w:r>
      <w:r>
        <w:t>,</w:t>
      </w:r>
      <w:r>
        <w:rPr>
          <w:rFonts w:hint="eastAsia"/>
        </w:rPr>
        <w:t>惩罚可分为三类</w:t>
      </w:r>
      <w:r>
        <w:t>:</w:t>
      </w:r>
      <w:r>
        <w:rPr>
          <w:rFonts w:hint="eastAsia"/>
        </w:rPr>
        <w:t>强制接受治疗</w:t>
      </w:r>
      <w:r>
        <w:t>;</w:t>
      </w:r>
      <w:r>
        <w:rPr>
          <w:rFonts w:hint="eastAsia"/>
        </w:rPr>
        <w:t>罚款</w:t>
      </w:r>
      <w:r>
        <w:t>;</w:t>
      </w:r>
      <w:r>
        <w:rPr>
          <w:rFonts w:hint="eastAsia"/>
        </w:rPr>
        <w:t>以及在最严重的情况下</w:t>
      </w:r>
      <w:r>
        <w:t>,</w:t>
      </w:r>
      <w:r>
        <w:rPr>
          <w:rFonts w:hint="eastAsia"/>
        </w:rPr>
        <w:t>监禁。此外</w:t>
      </w:r>
      <w:r>
        <w:t>,</w:t>
      </w:r>
      <w:r>
        <w:rPr>
          <w:rFonts w:hint="eastAsia"/>
        </w:rPr>
        <w:t>也采取了一些保护措施</w:t>
      </w:r>
      <w:r>
        <w:t>,</w:t>
      </w:r>
      <w:r>
        <w:rPr>
          <w:rFonts w:hint="eastAsia"/>
        </w:rPr>
        <w:t>例如妇女离家以及保护家庭收入的权利。针对在出现暴力情况下是否可以在法院援引该公约的问题</w:t>
      </w:r>
      <w:r>
        <w:t>,</w:t>
      </w:r>
      <w:r>
        <w:rPr>
          <w:rFonts w:hint="eastAsia"/>
        </w:rPr>
        <w:t>智利代表引述《智利宪法》第</w:t>
      </w:r>
      <w:r>
        <w:t>5</w:t>
      </w:r>
      <w:r>
        <w:rPr>
          <w:rFonts w:hint="eastAsia"/>
        </w:rPr>
        <w:t>条</w:t>
      </w:r>
      <w:r>
        <w:t>,</w:t>
      </w:r>
      <w:r>
        <w:rPr>
          <w:rFonts w:hint="eastAsia"/>
        </w:rPr>
        <w:t>其中给予《公约》以法律地位。她通知委员会说</w:t>
      </w:r>
      <w:r>
        <w:t>,</w:t>
      </w:r>
      <w:r>
        <w:rPr>
          <w:rFonts w:hint="eastAsia"/>
        </w:rPr>
        <w:t>已安排各种方案培训政策人员并提高他们的敏感性。</w:t>
      </w:r>
    </w:p>
    <w:p w:rsidR="00000000" w:rsidRDefault="00000000">
      <w:r>
        <w:tab/>
        <w:t>127.</w:t>
      </w:r>
      <w:r>
        <w:tab/>
      </w:r>
      <w:r>
        <w:rPr>
          <w:rFonts w:hint="eastAsia"/>
        </w:rPr>
        <w:t>据报强奸的案例很多</w:t>
      </w:r>
      <w:r>
        <w:t>,</w:t>
      </w:r>
      <w:r>
        <w:rPr>
          <w:rFonts w:hint="eastAsia"/>
        </w:rPr>
        <w:t>成员们对此表示关切</w:t>
      </w:r>
      <w:r>
        <w:t>,</w:t>
      </w:r>
      <w:r>
        <w:rPr>
          <w:rFonts w:hint="eastAsia"/>
        </w:rPr>
        <w:t>并要求获得关于为应付这种情况而采取法律和实际措施的资料。</w:t>
      </w:r>
    </w:p>
    <w:p w:rsidR="00000000" w:rsidRDefault="00000000">
      <w:pPr>
        <w:spacing w:after="120"/>
      </w:pPr>
      <w:r>
        <w:tab/>
      </w:r>
      <w:r>
        <w:rPr>
          <w:rFonts w:hint="eastAsia"/>
          <w:u w:val="single"/>
        </w:rPr>
        <w:t>第</w:t>
      </w:r>
      <w:r>
        <w:rPr>
          <w:u w:val="single"/>
        </w:rPr>
        <w:t>6</w:t>
      </w:r>
      <w:r>
        <w:rPr>
          <w:rFonts w:hint="eastAsia"/>
          <w:u w:val="single"/>
        </w:rPr>
        <w:t>条</w:t>
      </w:r>
    </w:p>
    <w:p w:rsidR="00000000" w:rsidRDefault="00000000">
      <w:r>
        <w:tab/>
        <w:t>128.</w:t>
      </w:r>
      <w:r>
        <w:tab/>
      </w:r>
      <w:r>
        <w:rPr>
          <w:rFonts w:hint="eastAsia"/>
        </w:rPr>
        <w:t>成员们表示关心妓女的境况及其易受暴力行为所害的问题。智利代表在答复时承认</w:t>
      </w:r>
      <w:r>
        <w:t>,</w:t>
      </w:r>
      <w:r>
        <w:rPr>
          <w:rFonts w:hint="eastAsia"/>
        </w:rPr>
        <w:t>第</w:t>
      </w:r>
      <w:r>
        <w:t>19.325</w:t>
      </w:r>
      <w:r>
        <w:rPr>
          <w:rFonts w:hint="eastAsia"/>
        </w:rPr>
        <w:t>号法令只涉及家庭暴力</w:t>
      </w:r>
      <w:r>
        <w:t>,</w:t>
      </w:r>
      <w:r>
        <w:rPr>
          <w:rFonts w:hint="eastAsia"/>
        </w:rPr>
        <w:t>而不包括娼妓问题</w:t>
      </w:r>
      <w:r>
        <w:t>,</w:t>
      </w:r>
      <w:r>
        <w:rPr>
          <w:rFonts w:hint="eastAsia"/>
        </w:rPr>
        <w:t>这个问题属刑事法所管。她强调说在智利</w:t>
      </w:r>
      <w:r>
        <w:t>,</w:t>
      </w:r>
      <w:r>
        <w:rPr>
          <w:rFonts w:hint="eastAsia"/>
        </w:rPr>
        <w:t>卖淫并不会被判罪</w:t>
      </w:r>
      <w:r>
        <w:t>,</w:t>
      </w:r>
      <w:r>
        <w:rPr>
          <w:rFonts w:hint="eastAsia"/>
        </w:rPr>
        <w:t>而妓女的卫生管制也有保障。也同意下述建议</w:t>
      </w:r>
      <w:r>
        <w:t>:</w:t>
      </w:r>
      <w:r>
        <w:rPr>
          <w:rFonts w:hint="eastAsia"/>
        </w:rPr>
        <w:t>鉴于娼妓传染</w:t>
      </w:r>
      <w:r>
        <w:t>HIV</w:t>
      </w:r>
      <w:r>
        <w:rPr>
          <w:rFonts w:hint="eastAsia"/>
        </w:rPr>
        <w:t>的危险性</w:t>
      </w:r>
      <w:r>
        <w:t>,</w:t>
      </w:r>
      <w:r>
        <w:rPr>
          <w:rFonts w:hint="eastAsia"/>
        </w:rPr>
        <w:t>应编制关于这个群组的研究报告和统计数字</w:t>
      </w:r>
      <w:r>
        <w:t>,</w:t>
      </w:r>
      <w:r>
        <w:rPr>
          <w:rFonts w:hint="eastAsia"/>
        </w:rPr>
        <w:t>以集中注意各种政策和方案。</w:t>
      </w:r>
    </w:p>
    <w:p w:rsidR="00000000" w:rsidRDefault="00000000">
      <w:pPr>
        <w:spacing w:before="120" w:after="120"/>
      </w:pPr>
      <w:r>
        <w:tab/>
      </w:r>
      <w:r>
        <w:rPr>
          <w:rFonts w:hint="eastAsia"/>
          <w:u w:val="single"/>
        </w:rPr>
        <w:t>第</w:t>
      </w:r>
      <w:r>
        <w:rPr>
          <w:u w:val="single"/>
        </w:rPr>
        <w:t>7</w:t>
      </w:r>
      <w:r>
        <w:rPr>
          <w:rFonts w:hint="eastAsia"/>
          <w:u w:val="single"/>
        </w:rPr>
        <w:t>条</w:t>
      </w:r>
    </w:p>
    <w:p w:rsidR="00000000" w:rsidRDefault="00000000">
      <w:r>
        <w:tab/>
        <w:t>129.</w:t>
      </w:r>
      <w:r>
        <w:tab/>
      </w:r>
      <w:r>
        <w:rPr>
          <w:rFonts w:hint="eastAsia"/>
        </w:rPr>
        <w:t>有人要求获得更多关于第</w:t>
      </w:r>
      <w:r>
        <w:t>7</w:t>
      </w:r>
      <w:r>
        <w:rPr>
          <w:rFonts w:hint="eastAsia"/>
        </w:rPr>
        <w:t>条执行情况的资料</w:t>
      </w:r>
      <w:r>
        <w:t>,</w:t>
      </w:r>
      <w:r>
        <w:rPr>
          <w:rFonts w:hint="eastAsia"/>
        </w:rPr>
        <w:t>应这一要求</w:t>
      </w:r>
      <w:r>
        <w:t>,</w:t>
      </w:r>
      <w:r>
        <w:rPr>
          <w:rFonts w:hint="eastAsia"/>
        </w:rPr>
        <w:t>智利代表说</w:t>
      </w:r>
      <w:r>
        <w:t>,</w:t>
      </w:r>
      <w:r>
        <w:rPr>
          <w:rFonts w:hint="eastAsia"/>
        </w:rPr>
        <w:t>智利已批准《妇女政治权利公约》并已参加了在巴黎举行的议会间会议、她欢迎下述提议</w:t>
      </w:r>
      <w:r>
        <w:t>:</w:t>
      </w:r>
      <w:r>
        <w:rPr>
          <w:rFonts w:hint="eastAsia"/>
        </w:rPr>
        <w:t>为在恢复智利民主方面发挥作用的妇女设立网络</w:t>
      </w:r>
      <w:r>
        <w:t>,</w:t>
      </w:r>
      <w:r>
        <w:rPr>
          <w:rFonts w:hint="eastAsia"/>
        </w:rPr>
        <w:t>并研究各种机制</w:t>
      </w:r>
      <w:r>
        <w:t>,</w:t>
      </w:r>
      <w:r>
        <w:rPr>
          <w:rFonts w:hint="eastAsia"/>
        </w:rPr>
        <w:t>例如配额制度</w:t>
      </w:r>
      <w:r>
        <w:t>,</w:t>
      </w:r>
      <w:r>
        <w:rPr>
          <w:rFonts w:hint="eastAsia"/>
        </w:rPr>
        <w:t>这是增进妇女担任政策决策职位的最快捷途径。</w:t>
      </w:r>
    </w:p>
    <w:p w:rsidR="00000000" w:rsidRDefault="00000000">
      <w:r>
        <w:tab/>
        <w:t>130.</w:t>
      </w:r>
      <w:r>
        <w:tab/>
      </w:r>
      <w:r>
        <w:rPr>
          <w:rFonts w:hint="eastAsia"/>
        </w:rPr>
        <w:t>成员们提出政治犯处境问题。有人询问</w:t>
      </w:r>
      <w:r>
        <w:t>,</w:t>
      </w:r>
      <w:r>
        <w:rPr>
          <w:rFonts w:hint="eastAsia"/>
        </w:rPr>
        <w:t>政府是否曾制定任何政策直接或间接帮助受拘留之苦的妇女。智利代表答复说</w:t>
      </w:r>
      <w:r>
        <w:t>,</w:t>
      </w:r>
      <w:r>
        <w:rPr>
          <w:rFonts w:hint="eastAsia"/>
        </w:rPr>
        <w:t>已通过一项法律明确规定政府为受害家庭提供的福利。</w:t>
      </w:r>
    </w:p>
    <w:p w:rsidR="00000000" w:rsidRDefault="00000000">
      <w:pPr>
        <w:spacing w:before="120" w:after="120"/>
      </w:pPr>
      <w:r>
        <w:tab/>
      </w:r>
      <w:r>
        <w:rPr>
          <w:rFonts w:hint="eastAsia"/>
          <w:u w:val="single"/>
        </w:rPr>
        <w:t>第</w:t>
      </w:r>
      <w:r>
        <w:rPr>
          <w:u w:val="single"/>
        </w:rPr>
        <w:t>8</w:t>
      </w:r>
      <w:r>
        <w:rPr>
          <w:rFonts w:hint="eastAsia"/>
          <w:u w:val="single"/>
        </w:rPr>
        <w:t>条</w:t>
      </w:r>
    </w:p>
    <w:p w:rsidR="00000000" w:rsidRDefault="00000000">
      <w:r>
        <w:tab/>
        <w:t>131.</w:t>
      </w:r>
      <w:r>
        <w:tab/>
      </w:r>
      <w:r>
        <w:rPr>
          <w:rFonts w:hint="eastAsia"/>
        </w:rPr>
        <w:t>针对关于智利妇女参与国际事务的问题</w:t>
      </w:r>
      <w:r>
        <w:t>,</w:t>
      </w:r>
      <w:r>
        <w:rPr>
          <w:rFonts w:hint="eastAsia"/>
        </w:rPr>
        <w:t>智利代表强调</w:t>
      </w:r>
      <w:r>
        <w:t>,</w:t>
      </w:r>
      <w:r>
        <w:rPr>
          <w:rFonts w:hint="eastAsia"/>
        </w:rPr>
        <w:t>增加参与外交事务的做法需要时间来落实。目前正在努力使明显多的妇女参与高级别国际会议。</w:t>
      </w:r>
    </w:p>
    <w:p w:rsidR="00000000" w:rsidRDefault="00000000">
      <w:pPr>
        <w:spacing w:before="120" w:after="120"/>
      </w:pPr>
      <w:r>
        <w:tab/>
      </w:r>
      <w:r>
        <w:rPr>
          <w:rFonts w:hint="eastAsia"/>
          <w:u w:val="single"/>
        </w:rPr>
        <w:t>第</w:t>
      </w:r>
      <w:r>
        <w:rPr>
          <w:u w:val="single"/>
        </w:rPr>
        <w:t>10</w:t>
      </w:r>
      <w:r>
        <w:rPr>
          <w:rFonts w:hint="eastAsia"/>
          <w:u w:val="single"/>
        </w:rPr>
        <w:t>条</w:t>
      </w:r>
    </w:p>
    <w:p w:rsidR="00000000" w:rsidRDefault="00000000">
      <w:r>
        <w:tab/>
        <w:t>132.</w:t>
      </w:r>
      <w:r>
        <w:tab/>
      </w:r>
      <w:r>
        <w:rPr>
          <w:rFonts w:hint="eastAsia"/>
        </w:rPr>
        <w:t>成员们注意到智利教科书对性别抱严重成见</w:t>
      </w:r>
      <w:r>
        <w:t>,</w:t>
      </w:r>
      <w:r>
        <w:rPr>
          <w:rFonts w:hint="eastAsia"/>
        </w:rPr>
        <w:t>并建议加以修改。智利代表答复说</w:t>
      </w:r>
      <w:r>
        <w:t>,</w:t>
      </w:r>
      <w:r>
        <w:rPr>
          <w:rFonts w:hint="eastAsia"/>
        </w:rPr>
        <w:t>已签署无性别歧视法律</w:t>
      </w:r>
      <w:r>
        <w:t>,</w:t>
      </w:r>
      <w:r>
        <w:rPr>
          <w:rFonts w:hint="eastAsia"/>
        </w:rPr>
        <w:t>并已主办研讨会对教师进行性别敏感性训练。</w:t>
      </w:r>
    </w:p>
    <w:p w:rsidR="00000000" w:rsidRDefault="00000000">
      <w:r>
        <w:tab/>
        <w:t>133.</w:t>
      </w:r>
      <w:r>
        <w:tab/>
      </w:r>
      <w:r>
        <w:rPr>
          <w:rFonts w:hint="eastAsia"/>
        </w:rPr>
        <w:t>成员们欢迎提出促进和平教育方案</w:t>
      </w:r>
      <w:r>
        <w:t>,</w:t>
      </w:r>
      <w:r>
        <w:rPr>
          <w:rFonts w:hint="eastAsia"/>
        </w:rPr>
        <w:t>并要求获得更多资料。智利代表在答复时说</w:t>
      </w:r>
      <w:r>
        <w:t>,</w:t>
      </w:r>
      <w:r>
        <w:rPr>
          <w:rFonts w:hint="eastAsia"/>
        </w:rPr>
        <w:t>该方案与《儿童权利公约》的执行工作有关</w:t>
      </w:r>
      <w:r>
        <w:t>,</w:t>
      </w:r>
      <w:r>
        <w:rPr>
          <w:rFonts w:hint="eastAsia"/>
        </w:rPr>
        <w:t>正由教育部执行。该方案向学生介绍人权情况及和平解决冲突办法</w:t>
      </w:r>
      <w:r>
        <w:t>,</w:t>
      </w:r>
      <w:r>
        <w:rPr>
          <w:rFonts w:hint="eastAsia"/>
        </w:rPr>
        <w:t>已在各公立和私立学校执行。</w:t>
      </w:r>
    </w:p>
    <w:p w:rsidR="00000000" w:rsidRDefault="00000000">
      <w:r>
        <w:tab/>
        <w:t>134.</w:t>
      </w:r>
      <w:r>
        <w:tab/>
      </w:r>
      <w:r>
        <w:rPr>
          <w:rFonts w:hint="eastAsia"/>
        </w:rPr>
        <w:t>成员们注意到与男子相比</w:t>
      </w:r>
      <w:r>
        <w:t>,</w:t>
      </w:r>
      <w:r>
        <w:rPr>
          <w:rFonts w:hint="eastAsia"/>
        </w:rPr>
        <w:t>妇女教育水平与薪酬之间存在着消极的关系。他们询问这种情况的成因为何</w:t>
      </w:r>
      <w:r>
        <w:t>,</w:t>
      </w:r>
      <w:r>
        <w:rPr>
          <w:rFonts w:hint="eastAsia"/>
        </w:rPr>
        <w:t>是否会影响及女童接受高等教育的机会</w:t>
      </w:r>
      <w:r>
        <w:t>,</w:t>
      </w:r>
      <w:r>
        <w:rPr>
          <w:rFonts w:hint="eastAsia"/>
        </w:rPr>
        <w:t>而政府又正在采取何种措施来纠正这种情况。成员们也表示关心妇女文盲的数量</w:t>
      </w:r>
      <w:r>
        <w:t>,</w:t>
      </w:r>
      <w:r>
        <w:rPr>
          <w:rFonts w:hint="eastAsia"/>
        </w:rPr>
        <w:t>并要求获得关于这种情况的成因以及是否已采取任何方案来帮助成年妇女继续接受教育方面的资料。</w:t>
      </w:r>
    </w:p>
    <w:p w:rsidR="00000000" w:rsidRDefault="00000000">
      <w:pPr>
        <w:spacing w:before="120" w:after="120"/>
      </w:pPr>
      <w:r>
        <w:tab/>
      </w:r>
      <w:r>
        <w:rPr>
          <w:rFonts w:hint="eastAsia"/>
          <w:u w:val="single"/>
        </w:rPr>
        <w:t>第</w:t>
      </w:r>
      <w:r>
        <w:rPr>
          <w:u w:val="single"/>
        </w:rPr>
        <w:t>11</w:t>
      </w:r>
      <w:r>
        <w:rPr>
          <w:rFonts w:hint="eastAsia"/>
          <w:u w:val="single"/>
        </w:rPr>
        <w:t>条</w:t>
      </w:r>
    </w:p>
    <w:p w:rsidR="00000000" w:rsidRDefault="00000000">
      <w:r>
        <w:tab/>
        <w:t>135.</w:t>
      </w:r>
      <w:r>
        <w:tab/>
      </w:r>
      <w:r>
        <w:rPr>
          <w:rFonts w:hint="eastAsia"/>
        </w:rPr>
        <w:t>成员们要求提供女性临时工人的资料</w:t>
      </w:r>
      <w:r>
        <w:t>,</w:t>
      </w:r>
      <w:r>
        <w:rPr>
          <w:rFonts w:hint="eastAsia"/>
        </w:rPr>
        <w:t>代表说</w:t>
      </w:r>
      <w:r>
        <w:t>,</w:t>
      </w:r>
      <w:r>
        <w:rPr>
          <w:rFonts w:hint="eastAsia"/>
        </w:rPr>
        <w:t>针对所有农业工人的一般政策均保证限制工作捍时数和享有基本工作条件。在这方面</w:t>
      </w:r>
      <w:r>
        <w:t>,</w:t>
      </w:r>
      <w:r>
        <w:rPr>
          <w:rFonts w:hint="eastAsia"/>
        </w:rPr>
        <w:t>政府已批准了关于男女工作条件的各项劳工组织公约。她具体指出了地方上执行家长方案的情况</w:t>
      </w:r>
      <w:r>
        <w:t>,</w:t>
      </w:r>
      <w:r>
        <w:rPr>
          <w:rFonts w:hint="eastAsia"/>
        </w:rPr>
        <w:t>其中包括有儿童照料、培训、教育、促进妇女的公共参与和医疗照顾等措施。</w:t>
      </w:r>
    </w:p>
    <w:p w:rsidR="00000000" w:rsidRDefault="00000000">
      <w:r>
        <w:tab/>
        <w:t>136.</w:t>
      </w:r>
      <w:r>
        <w:tab/>
      </w:r>
      <w:r>
        <w:rPr>
          <w:rFonts w:hint="eastAsia"/>
        </w:rPr>
        <w:t>代表同意非全时雇用会导致劳力市场中妇女的边际化。她告知委员会说</w:t>
      </w:r>
      <w:r>
        <w:t>,</w:t>
      </w:r>
      <w:r>
        <w:rPr>
          <w:rFonts w:hint="eastAsia"/>
        </w:rPr>
        <w:t>国家妇女服务处已研究了妇女的真正利益所在和其他国家所取得的经验。她答复一个评论</w:t>
      </w:r>
      <w:r>
        <w:sym w:font="Symbol" w:char="F02D"/>
      </w:r>
      <w:r>
        <w:rPr>
          <w:rFonts w:hint="eastAsia"/>
        </w:rPr>
        <w:t>即国家妇女服务处的重点为妇女生小孩的作用和男人在这方面应有的作用</w:t>
      </w:r>
      <w:r>
        <w:sym w:font="Symbol" w:char="F02D"/>
      </w:r>
      <w:r>
        <w:rPr>
          <w:rFonts w:hint="eastAsia"/>
        </w:rPr>
        <w:t>说</w:t>
      </w:r>
      <w:r>
        <w:t>,</w:t>
      </w:r>
      <w:r>
        <w:rPr>
          <w:rFonts w:hint="eastAsia"/>
        </w:rPr>
        <w:t>劳工立法的改动即是要设法确保男女之间分担家庭责任。目前正在采行一些新的倡议</w:t>
      </w:r>
      <w:r>
        <w:t>,</w:t>
      </w:r>
      <w:r>
        <w:rPr>
          <w:rFonts w:hint="eastAsia"/>
        </w:rPr>
        <w:t>象工作场所中为任职双亲而设的日间儿童照料中心等。她也强调智利在</w:t>
      </w:r>
      <w:r>
        <w:t>1994</w:t>
      </w:r>
      <w:r>
        <w:rPr>
          <w:rFonts w:hint="eastAsia"/>
        </w:rPr>
        <w:t>年批准了劳工组织在这方面的公约。</w:t>
      </w:r>
    </w:p>
    <w:p w:rsidR="00000000" w:rsidRDefault="00000000">
      <w:r>
        <w:tab/>
        <w:t>137.</w:t>
      </w:r>
      <w:r>
        <w:tab/>
      </w:r>
      <w:r>
        <w:rPr>
          <w:rFonts w:hint="eastAsia"/>
        </w:rPr>
        <w:t>在被要求提供资料说明国家妇女服务处是否采取了任何行动改进妇女的工作条件后</w:t>
      </w:r>
      <w:r>
        <w:t>,</w:t>
      </w:r>
      <w:r>
        <w:rPr>
          <w:rFonts w:hint="eastAsia"/>
        </w:rPr>
        <w:t>她答复说劳工部的法律</w:t>
      </w:r>
      <w:r>
        <w:t>,</w:t>
      </w:r>
      <w:r>
        <w:rPr>
          <w:rFonts w:hint="eastAsia"/>
        </w:rPr>
        <w:t>规定应训练其人员了解具体问题如产假和不歧视等。该项法律也获得世界银行支持</w:t>
      </w:r>
      <w:r>
        <w:t>,</w:t>
      </w:r>
      <w:r>
        <w:rPr>
          <w:rFonts w:hint="eastAsia"/>
        </w:rPr>
        <w:t>被认为是改进任职妇女的状况的特殊手段。成员们想知道劳工立法是否按劳工组织第</w:t>
      </w:r>
      <w:r>
        <w:t>101</w:t>
      </w:r>
      <w:r>
        <w:rPr>
          <w:rFonts w:hint="eastAsia"/>
        </w:rPr>
        <w:t>号《公约》保障同等报酬</w:t>
      </w:r>
      <w:r>
        <w:t>,</w:t>
      </w:r>
      <w:r>
        <w:rPr>
          <w:rFonts w:hint="eastAsia"/>
        </w:rPr>
        <w:t>智利是否已批准该项《公约》。成员们要求提供资料说明劳动力市场中是否对怀孕妇女有歧视</w:t>
      </w:r>
      <w:r>
        <w:t>,</w:t>
      </w:r>
      <w:r>
        <w:rPr>
          <w:rFonts w:hint="eastAsia"/>
        </w:rPr>
        <w:t>公共部门中妇女是否因为怀孕而有工资差别。</w:t>
      </w:r>
    </w:p>
    <w:p w:rsidR="00000000" w:rsidRDefault="00000000">
      <w:pPr>
        <w:spacing w:after="120"/>
      </w:pPr>
      <w:r>
        <w:tab/>
      </w:r>
      <w:r>
        <w:rPr>
          <w:rFonts w:hint="eastAsia"/>
          <w:u w:val="single"/>
        </w:rPr>
        <w:t>第</w:t>
      </w:r>
      <w:r>
        <w:rPr>
          <w:u w:val="single"/>
        </w:rPr>
        <w:t>12</w:t>
      </w:r>
      <w:r>
        <w:rPr>
          <w:rFonts w:hint="eastAsia"/>
          <w:u w:val="single"/>
        </w:rPr>
        <w:t>条</w:t>
      </w:r>
    </w:p>
    <w:p w:rsidR="00000000" w:rsidRDefault="00000000">
      <w:r>
        <w:tab/>
        <w:t>138.</w:t>
      </w:r>
      <w:r>
        <w:tab/>
      </w:r>
      <w:r>
        <w:rPr>
          <w:rFonts w:hint="eastAsia"/>
        </w:rPr>
        <w:t>成员们注意到少女怀孕比率令人震惊</w:t>
      </w:r>
      <w:r>
        <w:t>,</w:t>
      </w:r>
      <w:r>
        <w:rPr>
          <w:rFonts w:hint="eastAsia"/>
        </w:rPr>
        <w:t>她们想知道是否针对这一部分的女性人口采取了行动</w:t>
      </w:r>
      <w:r>
        <w:t>,</w:t>
      </w:r>
      <w:r>
        <w:rPr>
          <w:rFonts w:hint="eastAsia"/>
        </w:rPr>
        <w:t>尤其是让她们享有教育方面。代表答复说</w:t>
      </w:r>
      <w:r>
        <w:t>,</w:t>
      </w:r>
      <w:r>
        <w:rPr>
          <w:rFonts w:hint="eastAsia"/>
        </w:rPr>
        <w:t>已计划与联合国人口基金合作预防少女早孕</w:t>
      </w:r>
      <w:r>
        <w:t>,</w:t>
      </w:r>
      <w:r>
        <w:rPr>
          <w:rFonts w:hint="eastAsia"/>
        </w:rPr>
        <w:t>并支助受孕青春少女。这一项目包括在学校提供资料和研究智利青少年的性行为和发布其研究结果。教育部发布的一项行政通报禁止对怀孕学生有差别待遇</w:t>
      </w:r>
      <w:r>
        <w:t>,</w:t>
      </w:r>
      <w:r>
        <w:rPr>
          <w:rFonts w:hint="eastAsia"/>
        </w:rPr>
        <w:t>但大部分学校都没有执行</w:t>
      </w:r>
      <w:r>
        <w:t>,</w:t>
      </w:r>
      <w:r>
        <w:rPr>
          <w:rFonts w:hint="eastAsia"/>
        </w:rPr>
        <w:t>因为还没形成法律。政府、议会和公共舆论正作出努力</w:t>
      </w:r>
      <w:r>
        <w:t>,</w:t>
      </w:r>
      <w:r>
        <w:rPr>
          <w:rFonts w:hint="eastAsia"/>
        </w:rPr>
        <w:t>以期将这一规定改成法律。</w:t>
      </w:r>
    </w:p>
    <w:p w:rsidR="00000000" w:rsidRDefault="00000000">
      <w:r>
        <w:tab/>
        <w:t>139.</w:t>
      </w:r>
      <w:r>
        <w:tab/>
      </w:r>
      <w:r>
        <w:rPr>
          <w:rFonts w:hint="eastAsia"/>
        </w:rPr>
        <w:t>成员们很关心虽然堕胎是非法的</w:t>
      </w:r>
      <w:r>
        <w:t>,</w:t>
      </w:r>
      <w:r>
        <w:rPr>
          <w:rFonts w:hint="eastAsia"/>
        </w:rPr>
        <w:t>但却广泛存在。他们想知道卫生部是否在倡导计划生育概念</w:t>
      </w:r>
      <w:r>
        <w:t>,</w:t>
      </w:r>
      <w:r>
        <w:rPr>
          <w:rFonts w:hint="eastAsia"/>
        </w:rPr>
        <w:t>也想知道非法堕胎是如何记录在案和农村妇女是否有钱堕胎。代表答复说</w:t>
      </w:r>
      <w:r>
        <w:t>,</w:t>
      </w:r>
      <w:r>
        <w:rPr>
          <w:rFonts w:hint="eastAsia"/>
        </w:rPr>
        <w:t>智利已没有任何保留地签署了国际人口与发展会议最后文件。虽然计划生育多年来受到忽略</w:t>
      </w:r>
      <w:r>
        <w:t>,</w:t>
      </w:r>
      <w:r>
        <w:rPr>
          <w:rFonts w:hint="eastAsia"/>
        </w:rPr>
        <w:t>卫生部正在着手一项双亲责任方案</w:t>
      </w:r>
      <w:r>
        <w:t>,</w:t>
      </w:r>
      <w:r>
        <w:rPr>
          <w:rFonts w:hint="eastAsia"/>
        </w:rPr>
        <w:t>告知男女如何避孕。她回顾说</w:t>
      </w:r>
      <w:r>
        <w:t>,</w:t>
      </w:r>
      <w:r>
        <w:rPr>
          <w:rFonts w:hint="eastAsia"/>
        </w:rPr>
        <w:t>政府认为堕胎是个严重的公共健康问题</w:t>
      </w:r>
      <w:r>
        <w:t>,</w:t>
      </w:r>
      <w:r>
        <w:rPr>
          <w:rFonts w:hint="eastAsia"/>
        </w:rPr>
        <w:t>不能被视为避孕的手段</w:t>
      </w:r>
      <w:r>
        <w:t>,</w:t>
      </w:r>
      <w:r>
        <w:rPr>
          <w:rFonts w:hint="eastAsia"/>
        </w:rPr>
        <w:t>防止堕胎是计划生育政策的目的之一。计划生育政策寻求改进母亲和子女的健康状况</w:t>
      </w:r>
      <w:r>
        <w:t>,</w:t>
      </w:r>
      <w:r>
        <w:rPr>
          <w:rFonts w:hint="eastAsia"/>
        </w:rPr>
        <w:t>但同时肯定每一家庭有权拥有所要的子女人数。</w:t>
      </w:r>
    </w:p>
    <w:p w:rsidR="00000000" w:rsidRDefault="00000000">
      <w:pPr>
        <w:rPr>
          <w:spacing w:val="-4"/>
        </w:rPr>
      </w:pPr>
      <w:r>
        <w:tab/>
        <w:t>140.</w:t>
      </w:r>
      <w:r>
        <w:tab/>
      </w:r>
      <w:r>
        <w:rPr>
          <w:rFonts w:hint="eastAsia"/>
        </w:rPr>
        <w:t>代表在答复关于人体免疫机能丧失病毒和人体免疫机能丧失症</w:t>
      </w:r>
      <w:r>
        <w:t>(</w:t>
      </w:r>
      <w:r>
        <w:rPr>
          <w:rFonts w:hint="eastAsia"/>
        </w:rPr>
        <w:t>艾滋病</w:t>
      </w:r>
      <w:r>
        <w:t>)</w:t>
      </w:r>
      <w:r>
        <w:rPr>
          <w:rFonts w:hint="eastAsia"/>
        </w:rPr>
        <w:t>的认识活动问题时说</w:t>
      </w:r>
      <w:r>
        <w:t>,</w:t>
      </w:r>
      <w:r>
        <w:rPr>
          <w:rFonts w:hint="eastAsia"/>
        </w:rPr>
        <w:t>已在政府各部间设立了一个特别委员会</w:t>
      </w:r>
      <w:r>
        <w:t>,</w:t>
      </w:r>
      <w:r>
        <w:rPr>
          <w:rFonts w:hint="eastAsia"/>
        </w:rPr>
        <w:t>新闻媒体也已开展宣传</w:t>
      </w:r>
      <w:r>
        <w:rPr>
          <w:rFonts w:hint="eastAsia"/>
          <w:spacing w:val="-4"/>
        </w:rPr>
        <w:t>运动。她又说</w:t>
      </w:r>
      <w:r>
        <w:rPr>
          <w:spacing w:val="-4"/>
        </w:rPr>
        <w:t>,</w:t>
      </w:r>
      <w:r>
        <w:rPr>
          <w:rFonts w:hint="eastAsia"/>
          <w:spacing w:val="-4"/>
        </w:rPr>
        <w:t>这一行动进展很慢</w:t>
      </w:r>
      <w:r>
        <w:rPr>
          <w:spacing w:val="-4"/>
        </w:rPr>
        <w:t>,</w:t>
      </w:r>
      <w:r>
        <w:rPr>
          <w:rFonts w:hint="eastAsia"/>
          <w:spacing w:val="-4"/>
        </w:rPr>
        <w:t>因为社会部门和宗教组织之间未能对问题达成共识。</w:t>
      </w:r>
    </w:p>
    <w:p w:rsidR="00000000" w:rsidRDefault="00000000">
      <w:pPr>
        <w:spacing w:before="120" w:after="120"/>
      </w:pPr>
      <w:r>
        <w:tab/>
      </w:r>
      <w:r>
        <w:rPr>
          <w:rFonts w:hint="eastAsia"/>
          <w:u w:val="single"/>
        </w:rPr>
        <w:t>第</w:t>
      </w:r>
      <w:r>
        <w:rPr>
          <w:u w:val="single"/>
        </w:rPr>
        <w:t>14</w:t>
      </w:r>
      <w:r>
        <w:rPr>
          <w:rFonts w:hint="eastAsia"/>
          <w:u w:val="single"/>
        </w:rPr>
        <w:t>条</w:t>
      </w:r>
    </w:p>
    <w:p w:rsidR="00000000" w:rsidRDefault="00000000">
      <w:r>
        <w:tab/>
        <w:t>141.</w:t>
      </w:r>
      <w:r>
        <w:tab/>
      </w:r>
      <w:r>
        <w:rPr>
          <w:rFonts w:hint="eastAsia"/>
        </w:rPr>
        <w:t>成员们要求提供更多资料说明农村贫穷妇女的状况。代表告知委员会说</w:t>
      </w:r>
      <w:r>
        <w:t>,</w:t>
      </w:r>
      <w:r>
        <w:rPr>
          <w:rFonts w:hint="eastAsia"/>
        </w:rPr>
        <w:t>政府已努力收集确切数据</w:t>
      </w:r>
      <w:r>
        <w:t>,</w:t>
      </w:r>
      <w:r>
        <w:rPr>
          <w:rFonts w:hint="eastAsia"/>
        </w:rPr>
        <w:t>这些数据有助于从数量上说明农村妇女的贫困程度。她提到了针对农村妇女而采取的措施</w:t>
      </w:r>
      <w:r>
        <w:t>,</w:t>
      </w:r>
      <w:r>
        <w:rPr>
          <w:rFonts w:hint="eastAsia"/>
        </w:rPr>
        <w:t>如提供儿童照料、立法改动和在有些情况下让作为一家之主的妇女能够获得财产等。成员们提议采取教育措施和提供创收活动。他们也提议发展合适技术以减少妇女所从事许多活动的负担。</w:t>
      </w:r>
    </w:p>
    <w:p w:rsidR="00000000" w:rsidRDefault="00000000">
      <w:pPr>
        <w:spacing w:before="120" w:after="120"/>
      </w:pPr>
      <w:r>
        <w:tab/>
      </w:r>
      <w:r>
        <w:rPr>
          <w:rFonts w:hint="eastAsia"/>
          <w:u w:val="single"/>
        </w:rPr>
        <w:t>第</w:t>
      </w:r>
      <w:r>
        <w:rPr>
          <w:u w:val="single"/>
        </w:rPr>
        <w:t>15</w:t>
      </w:r>
      <w:r>
        <w:rPr>
          <w:rFonts w:hint="eastAsia"/>
          <w:u w:val="single"/>
        </w:rPr>
        <w:t>条</w:t>
      </w:r>
    </w:p>
    <w:p w:rsidR="00000000" w:rsidRDefault="00000000">
      <w:r>
        <w:tab/>
        <w:t>142.</w:t>
      </w:r>
      <w:r>
        <w:tab/>
      </w:r>
      <w:r>
        <w:rPr>
          <w:rFonts w:hint="eastAsia"/>
        </w:rPr>
        <w:t>针对成员们对离婚问题所表达的关切</w:t>
      </w:r>
      <w:r>
        <w:t>,</w:t>
      </w:r>
      <w:r>
        <w:rPr>
          <w:rFonts w:hint="eastAsia"/>
        </w:rPr>
        <w:t>代表同意这个问题也是政府优先关注的</w:t>
      </w:r>
      <w:r>
        <w:t>,</w:t>
      </w:r>
      <w:r>
        <w:rPr>
          <w:rFonts w:hint="eastAsia"/>
        </w:rPr>
        <w:t>尤其是因为有很多人离了婚。她强调在智利对此问题并无共识。政府正让公众公开辩论这一问题。在此同时</w:t>
      </w:r>
      <w:r>
        <w:t>,</w:t>
      </w:r>
      <w:r>
        <w:rPr>
          <w:rFonts w:hint="eastAsia"/>
        </w:rPr>
        <w:t>国会有些成员正在起草提交给议会的一项法律。</w:t>
      </w:r>
    </w:p>
    <w:p w:rsidR="00000000" w:rsidRDefault="00000000">
      <w:r>
        <w:tab/>
        <w:t>143.</w:t>
      </w:r>
      <w:r>
        <w:tab/>
      </w:r>
      <w:r>
        <w:rPr>
          <w:rFonts w:hint="eastAsia"/>
        </w:rPr>
        <w:t>成员们要求突出说明已婚妇女管理其财产的法律手段及现有的体制种类</w:t>
      </w:r>
      <w:r>
        <w:t>,</w:t>
      </w:r>
      <w:r>
        <w:rPr>
          <w:rFonts w:hint="eastAsia"/>
        </w:rPr>
        <w:t>代表答复说</w:t>
      </w:r>
      <w:r>
        <w:t>,</w:t>
      </w:r>
      <w:r>
        <w:rPr>
          <w:rFonts w:hint="eastAsia"/>
        </w:rPr>
        <w:t>妇女已对这些事项有完全的法律手段</w:t>
      </w:r>
      <w:r>
        <w:t>,</w:t>
      </w:r>
      <w:r>
        <w:rPr>
          <w:rFonts w:hint="eastAsia"/>
        </w:rPr>
        <w:t>最近并就已婚人士的财产做了法律更动</w:t>
      </w:r>
      <w:r>
        <w:t>,</w:t>
      </w:r>
      <w:r>
        <w:rPr>
          <w:rFonts w:hint="eastAsia"/>
        </w:rPr>
        <w:t>这些更动考虑到了已婚妇女的经济保护问题。</w:t>
      </w:r>
    </w:p>
    <w:p w:rsidR="00000000" w:rsidRDefault="00000000">
      <w:pPr>
        <w:spacing w:before="120" w:after="120"/>
      </w:pPr>
      <w:r>
        <w:tab/>
      </w:r>
      <w:r>
        <w:rPr>
          <w:rFonts w:hint="eastAsia"/>
          <w:u w:val="single"/>
        </w:rPr>
        <w:t>第</w:t>
      </w:r>
      <w:r>
        <w:rPr>
          <w:u w:val="single"/>
        </w:rPr>
        <w:t>16</w:t>
      </w:r>
      <w:r>
        <w:rPr>
          <w:rFonts w:hint="eastAsia"/>
          <w:u w:val="single"/>
        </w:rPr>
        <w:t>条</w:t>
      </w:r>
    </w:p>
    <w:p w:rsidR="00000000" w:rsidRDefault="00000000">
      <w:r>
        <w:tab/>
        <w:t>144.</w:t>
      </w:r>
      <w:r>
        <w:tab/>
      </w:r>
      <w:r>
        <w:rPr>
          <w:rFonts w:hint="eastAsia"/>
        </w:rPr>
        <w:t>成员们要求澄清儿童和双亲权利和监护权的法律地位。代表提供资料说明了最近的法律</w:t>
      </w:r>
      <w:r>
        <w:t>,</w:t>
      </w:r>
      <w:r>
        <w:rPr>
          <w:rFonts w:hint="eastAsia"/>
        </w:rPr>
        <w:t>这一法律仍有待参议院通过</w:t>
      </w:r>
      <w:r>
        <w:t>,</w:t>
      </w:r>
      <w:r>
        <w:rPr>
          <w:rFonts w:hint="eastAsia"/>
        </w:rPr>
        <w:t>其中规定了婚生和非婚生子女权利的平等、将亲权和监护权延伸到母亲并允许利用验血确定父亲的身份。</w:t>
      </w:r>
    </w:p>
    <w:p w:rsidR="00000000" w:rsidRDefault="00000000">
      <w:r>
        <w:tab/>
        <w:t>145.</w:t>
      </w:r>
      <w:r>
        <w:tab/>
      </w:r>
      <w:r>
        <w:rPr>
          <w:rFonts w:hint="eastAsia"/>
        </w:rPr>
        <w:t>成员们也要求提供资料说明智利的最低结婚年龄和这一年龄是否同样适用于男女双方。他们获悉委员会建议这一年龄为</w:t>
      </w:r>
      <w:r>
        <w:t>18</w:t>
      </w:r>
      <w:r>
        <w:rPr>
          <w:rFonts w:hint="eastAsia"/>
        </w:rPr>
        <w:t>岁</w:t>
      </w:r>
      <w:r>
        <w:t>,</w:t>
      </w:r>
      <w:r>
        <w:rPr>
          <w:rFonts w:hint="eastAsia"/>
        </w:rPr>
        <w:t>与可以投票、享有公民权和受到刑责的法定年龄相符。</w:t>
      </w:r>
    </w:p>
    <w:p w:rsidR="00000000" w:rsidRDefault="00000000">
      <w:pPr>
        <w:spacing w:after="120"/>
      </w:pPr>
      <w:r>
        <w:tab/>
        <w:t>146.</w:t>
      </w:r>
      <w:r>
        <w:tab/>
      </w:r>
      <w:r>
        <w:rPr>
          <w:rFonts w:hint="eastAsia"/>
        </w:rPr>
        <w:t>成员们问现有规定是否给予已婚或未婚妇女同样的财政支助保护和权利</w:t>
      </w:r>
      <w:r>
        <w:t>,</w:t>
      </w:r>
      <w:r>
        <w:rPr>
          <w:rFonts w:hint="eastAsia"/>
        </w:rPr>
        <w:t>代表答复说</w:t>
      </w:r>
      <w:r>
        <w:t>,</w:t>
      </w:r>
      <w:r>
        <w:rPr>
          <w:rFonts w:hint="eastAsia"/>
        </w:rPr>
        <w:t>已婚和未婚母亲享有接受抚养子女的财政支助的同等权利</w:t>
      </w:r>
      <w:r>
        <w:t>,</w:t>
      </w:r>
      <w:r>
        <w:rPr>
          <w:rFonts w:hint="eastAsia"/>
        </w:rPr>
        <w:t>但本身不享有这些权利。</w:t>
      </w:r>
    </w:p>
    <w:p w:rsidR="00000000" w:rsidRDefault="00000000">
      <w:pPr>
        <w:spacing w:after="120"/>
      </w:pPr>
      <w:r>
        <w:rPr>
          <w:rFonts w:hint="eastAsia"/>
          <w:u w:val="single"/>
        </w:rPr>
        <w:t>委员会的总结意见</w:t>
      </w:r>
    </w:p>
    <w:p w:rsidR="00000000" w:rsidRDefault="00000000">
      <w:pPr>
        <w:spacing w:after="120"/>
      </w:pPr>
      <w:r>
        <w:tab/>
      </w:r>
      <w:r>
        <w:rPr>
          <w:rFonts w:hint="eastAsia"/>
          <w:u w:val="single"/>
        </w:rPr>
        <w:t>导言</w:t>
      </w:r>
    </w:p>
    <w:p w:rsidR="00000000" w:rsidRDefault="00000000">
      <w:r>
        <w:tab/>
        <w:t>147.</w:t>
      </w:r>
      <w:r>
        <w:tab/>
      </w:r>
      <w:r>
        <w:rPr>
          <w:rFonts w:hint="eastAsia"/>
        </w:rPr>
        <w:t>委员会赞扬智利政府代表提出的报告和智利政府为增补所提出的资料而作出的努力</w:t>
      </w:r>
      <w:r>
        <w:t>,</w:t>
      </w:r>
      <w:r>
        <w:rPr>
          <w:rFonts w:hint="eastAsia"/>
        </w:rPr>
        <w:t>报告反映了</w:t>
      </w:r>
      <w:r>
        <w:t>1991</w:t>
      </w:r>
      <w:r>
        <w:rPr>
          <w:rFonts w:hint="eastAsia"/>
        </w:rPr>
        <w:t>年以来的一些进展。委员会也欢迎部长和国家妇女事务处处长出席会议。</w:t>
      </w:r>
    </w:p>
    <w:p w:rsidR="00000000" w:rsidRDefault="00000000">
      <w:r>
        <w:tab/>
        <w:t>148.</w:t>
      </w:r>
      <w:r>
        <w:tab/>
      </w:r>
      <w:r>
        <w:rPr>
          <w:rFonts w:hint="eastAsia"/>
        </w:rPr>
        <w:t>委员会指出编制报告的人既没有遵循标准格式</w:t>
      </w:r>
      <w:r>
        <w:t>,</w:t>
      </w:r>
      <w:r>
        <w:rPr>
          <w:rFonts w:hint="eastAsia"/>
        </w:rPr>
        <w:t>也没有遵照委员会就某些条款的解释和提交关于这些条款的资料提出的建议。</w:t>
      </w:r>
    </w:p>
    <w:p w:rsidR="00000000" w:rsidRDefault="00000000">
      <w:pPr>
        <w:rPr>
          <w:spacing w:val="-4"/>
        </w:rPr>
      </w:pPr>
      <w:r>
        <w:tab/>
        <w:t>149.</w:t>
      </w:r>
      <w:r>
        <w:tab/>
      </w:r>
      <w:r>
        <w:rPr>
          <w:rFonts w:hint="eastAsia"/>
        </w:rPr>
        <w:t>委员会注意到智利提出的报告是一般性的</w:t>
      </w:r>
      <w:r>
        <w:t>,</w:t>
      </w:r>
      <w:r>
        <w:rPr>
          <w:rFonts w:hint="eastAsia"/>
        </w:rPr>
        <w:t>以描述为主</w:t>
      </w:r>
      <w:r>
        <w:t>,</w:t>
      </w:r>
      <w:r>
        <w:rPr>
          <w:rFonts w:hint="eastAsia"/>
        </w:rPr>
        <w:t>很少分析性参考资料得到具体数据和统计数字的支持。委员会还注意到在讨论各条款的执行情况时</w:t>
      </w:r>
      <w:r>
        <w:t>,</w:t>
      </w:r>
      <w:r>
        <w:rPr>
          <w:rFonts w:hint="eastAsia"/>
        </w:rPr>
        <w:t>智利比较注意答复有关法律和规范性条款的问题</w:t>
      </w:r>
      <w:r>
        <w:t>,</w:t>
      </w:r>
      <w:r>
        <w:rPr>
          <w:rFonts w:hint="eastAsia"/>
        </w:rPr>
        <w:t>对具体行动则没有提供充分的资</w:t>
      </w:r>
      <w:r>
        <w:rPr>
          <w:rFonts w:hint="eastAsia"/>
          <w:spacing w:val="-4"/>
        </w:rPr>
        <w:t>料。委员会指出这使委员会无法规定实际上的平等与法律上的平等之间差距的程度。</w:t>
      </w:r>
    </w:p>
    <w:p w:rsidR="00000000" w:rsidRDefault="00000000">
      <w:pPr>
        <w:spacing w:before="120" w:after="120"/>
      </w:pPr>
      <w:r>
        <w:tab/>
      </w:r>
      <w:r>
        <w:rPr>
          <w:rFonts w:hint="eastAsia"/>
          <w:u w:val="single"/>
        </w:rPr>
        <w:t>积极方面</w:t>
      </w:r>
    </w:p>
    <w:p w:rsidR="00000000" w:rsidRDefault="00000000">
      <w:r>
        <w:tab/>
        <w:t>150.</w:t>
      </w:r>
      <w:r>
        <w:tab/>
      </w:r>
      <w:r>
        <w:rPr>
          <w:rFonts w:hint="eastAsia"/>
        </w:rPr>
        <w:t>委员会确认政府各行政当局在民主期间在试图提高智利妇女地位方面表现出来的政治意志</w:t>
      </w:r>
      <w:r>
        <w:t>,</w:t>
      </w:r>
      <w:r>
        <w:rPr>
          <w:rFonts w:hint="eastAsia"/>
        </w:rPr>
        <w:t>并提请特别注意下列明显的积极行动</w:t>
      </w:r>
      <w:r>
        <w:t>:</w:t>
      </w:r>
    </w:p>
    <w:p w:rsidR="00000000" w:rsidRDefault="00000000">
      <w:r>
        <w:tab/>
        <w:t>(a)</w:t>
      </w:r>
      <w:r>
        <w:tab/>
      </w:r>
      <w:r>
        <w:rPr>
          <w:rFonts w:hint="eastAsia"/>
        </w:rPr>
        <w:t>批准《消除对妇女一切形式歧视公约》并将《公约》纳入国家法律内</w:t>
      </w:r>
      <w:r>
        <w:t>;</w:t>
      </w:r>
    </w:p>
    <w:p w:rsidR="00000000" w:rsidRDefault="00000000">
      <w:r>
        <w:tab/>
        <w:t>(b)</w:t>
      </w:r>
      <w:r>
        <w:tab/>
      </w:r>
      <w:r>
        <w:rPr>
          <w:rFonts w:hint="eastAsia"/>
        </w:rPr>
        <w:t>逐渐进行法律改革</w:t>
      </w:r>
      <w:r>
        <w:t>,</w:t>
      </w:r>
      <w:r>
        <w:rPr>
          <w:rFonts w:hint="eastAsia"/>
        </w:rPr>
        <w:t>特别是针对消除歧视和保护妇女权利</w:t>
      </w:r>
      <w:r>
        <w:t>;</w:t>
      </w:r>
    </w:p>
    <w:p w:rsidR="00000000" w:rsidRDefault="00000000">
      <w:r>
        <w:tab/>
        <w:t>(c)</w:t>
      </w:r>
      <w:r>
        <w:tab/>
      </w:r>
      <w:r>
        <w:rPr>
          <w:rFonts w:hint="eastAsia"/>
        </w:rPr>
        <w:t>设立国家妇女事务处</w:t>
      </w:r>
      <w:r>
        <w:t>,</w:t>
      </w:r>
      <w:r>
        <w:rPr>
          <w:rFonts w:hint="eastAsia"/>
        </w:rPr>
        <w:t>并指定该处作为负责协调行政部门在执行《公约》各项规定方面的倡议的机构</w:t>
      </w:r>
      <w:r>
        <w:t>;</w:t>
      </w:r>
    </w:p>
    <w:p w:rsidR="00000000" w:rsidRDefault="00000000">
      <w:r>
        <w:tab/>
        <w:t>(d)</w:t>
      </w:r>
      <w:r>
        <w:tab/>
      </w:r>
      <w:r>
        <w:rPr>
          <w:rFonts w:hint="eastAsia"/>
        </w:rPr>
        <w:t>在学校里开展着重和平的教育方案</w:t>
      </w:r>
      <w:r>
        <w:t>,</w:t>
      </w:r>
      <w:r>
        <w:rPr>
          <w:rFonts w:hint="eastAsia"/>
        </w:rPr>
        <w:t>特别是关于对妇女一切形式暴力的问题的教育方案</w:t>
      </w:r>
      <w:r>
        <w:t>,</w:t>
      </w:r>
      <w:r>
        <w:rPr>
          <w:rFonts w:hint="eastAsia"/>
        </w:rPr>
        <w:t>以便执行世界人权会议通过的《维也纳宣言和行动纲领》</w:t>
      </w:r>
      <w:r>
        <w:t>;</w:t>
      </w:r>
    </w:p>
    <w:p w:rsidR="00000000" w:rsidRDefault="00000000">
      <w:r>
        <w:tab/>
        <w:t>(e)</w:t>
      </w:r>
      <w:r>
        <w:tab/>
      </w:r>
      <w:r>
        <w:rPr>
          <w:rFonts w:hint="eastAsia"/>
        </w:rPr>
        <w:t>开始一个当地的《户主方案》以改善妇女的处境</w:t>
      </w:r>
      <w:r>
        <w:t>;</w:t>
      </w:r>
    </w:p>
    <w:p w:rsidR="00000000" w:rsidRDefault="00000000">
      <w:r>
        <w:tab/>
        <w:t>(f)</w:t>
      </w:r>
      <w:r>
        <w:tab/>
      </w:r>
      <w:r>
        <w:rPr>
          <w:rFonts w:hint="eastAsia"/>
        </w:rPr>
        <w:t>改善妇女农业工人的工作条件。</w:t>
      </w:r>
    </w:p>
    <w:p w:rsidR="00000000" w:rsidRDefault="00000000">
      <w:pPr>
        <w:spacing w:after="120"/>
        <w:rPr>
          <w:u w:val="single"/>
        </w:rPr>
      </w:pPr>
      <w:r>
        <w:tab/>
      </w:r>
      <w:r>
        <w:rPr>
          <w:rFonts w:hint="eastAsia"/>
          <w:u w:val="single"/>
        </w:rPr>
        <w:t>主要关切问题</w:t>
      </w:r>
    </w:p>
    <w:p w:rsidR="00000000" w:rsidRDefault="00000000">
      <w:r>
        <w:tab/>
        <w:t>151.</w:t>
      </w:r>
      <w:r>
        <w:tab/>
      </w:r>
      <w:r>
        <w:rPr>
          <w:rFonts w:hint="eastAsia"/>
        </w:rPr>
        <w:t>委员会表示关注仍载有歧视性规定的法律</w:t>
      </w:r>
      <w:r>
        <w:t>,</w:t>
      </w:r>
      <w:r>
        <w:rPr>
          <w:rFonts w:hint="eastAsia"/>
        </w:rPr>
        <w:t>和妇女比男子处于不利地位的处境</w:t>
      </w:r>
      <w:r>
        <w:t>,</w:t>
      </w:r>
      <w:r>
        <w:rPr>
          <w:rFonts w:hint="eastAsia"/>
        </w:rPr>
        <w:t>因为这与智利在民主和经济发展过程中所取得的明显进步相抵触。</w:t>
      </w:r>
    </w:p>
    <w:p w:rsidR="00000000" w:rsidRDefault="00000000">
      <w:r>
        <w:tab/>
        <w:t>152.</w:t>
      </w:r>
      <w:r>
        <w:tab/>
      </w:r>
      <w:r>
        <w:rPr>
          <w:rFonts w:hint="eastAsia"/>
        </w:rPr>
        <w:t>委员会也表示关注农村妇女得不到城市妇女所得到的同样服务的同等机会</w:t>
      </w:r>
      <w:r>
        <w:t>,</w:t>
      </w:r>
      <w:r>
        <w:rPr>
          <w:rFonts w:hint="eastAsia"/>
        </w:rPr>
        <w:t>以及担任政治职位的妇女人数偏低的问题和关于因秘密进行人工流产而造成的产妇死亡率的问题。</w:t>
      </w:r>
    </w:p>
    <w:p w:rsidR="00000000" w:rsidRDefault="00000000">
      <w:pPr>
        <w:spacing w:before="120" w:after="120"/>
      </w:pPr>
      <w:r>
        <w:tab/>
      </w:r>
      <w:r>
        <w:rPr>
          <w:rFonts w:hint="eastAsia"/>
          <w:u w:val="single"/>
        </w:rPr>
        <w:t>提议和建议</w:t>
      </w:r>
    </w:p>
    <w:p w:rsidR="00000000" w:rsidRDefault="00000000">
      <w:r>
        <w:tab/>
        <w:t>153.</w:t>
      </w:r>
      <w:r>
        <w:tab/>
      </w:r>
      <w:r>
        <w:rPr>
          <w:rFonts w:hint="eastAsia"/>
        </w:rPr>
        <w:t>委员会建议智利政府应根据准则编制第二次报告</w:t>
      </w:r>
      <w:r>
        <w:t>,</w:t>
      </w:r>
      <w:r>
        <w:rPr>
          <w:rFonts w:hint="eastAsia"/>
        </w:rPr>
        <w:t>报告应提供比较完整和有充分根据的资料</w:t>
      </w:r>
      <w:r>
        <w:t>,</w:t>
      </w:r>
      <w:r>
        <w:rPr>
          <w:rFonts w:hint="eastAsia"/>
        </w:rPr>
        <w:t>反映妇女的实际情况以及法律情况</w:t>
      </w:r>
      <w:r>
        <w:t>,</w:t>
      </w:r>
      <w:r>
        <w:rPr>
          <w:rFonts w:hint="eastAsia"/>
        </w:rPr>
        <w:t>包括所遇到的障碍</w:t>
      </w:r>
      <w:r>
        <w:t>,</w:t>
      </w:r>
      <w:r>
        <w:rPr>
          <w:rFonts w:hint="eastAsia"/>
        </w:rPr>
        <w:t>而不是以法律根据为基础提出报告。</w:t>
      </w:r>
    </w:p>
    <w:p w:rsidR="00000000" w:rsidRDefault="00000000">
      <w:r>
        <w:tab/>
        <w:t>154.</w:t>
      </w:r>
      <w:r>
        <w:tab/>
      </w:r>
      <w:r>
        <w:rPr>
          <w:rFonts w:hint="eastAsia"/>
        </w:rPr>
        <w:t>委员会促请智利促进消除仍然存在的歧视性法律规定</w:t>
      </w:r>
      <w:r>
        <w:t>,</w:t>
      </w:r>
      <w:r>
        <w:rPr>
          <w:rFonts w:hint="eastAsia"/>
        </w:rPr>
        <w:t>特别是有关家庭的法律规定</w:t>
      </w:r>
      <w:r>
        <w:t>,</w:t>
      </w:r>
      <w:r>
        <w:rPr>
          <w:rFonts w:hint="eastAsia"/>
        </w:rPr>
        <w:t>使智利的立法符合《公约》的规定。</w:t>
      </w:r>
    </w:p>
    <w:p w:rsidR="00000000" w:rsidRDefault="00000000">
      <w:r>
        <w:tab/>
        <w:t>155.</w:t>
      </w:r>
      <w:r>
        <w:tab/>
      </w:r>
      <w:r>
        <w:rPr>
          <w:rFonts w:hint="eastAsia"/>
        </w:rPr>
        <w:t>委员会促请智利采取规定法定离婚权利的立法。</w:t>
      </w:r>
    </w:p>
    <w:p w:rsidR="00000000" w:rsidRDefault="00000000">
      <w:r>
        <w:tab/>
        <w:t>156.</w:t>
      </w:r>
      <w:r>
        <w:tab/>
      </w:r>
      <w:r>
        <w:rPr>
          <w:rFonts w:hint="eastAsia"/>
        </w:rPr>
        <w:t>委员会请智利在下一次关于各条款的执行情况的报告中提供更完整的资料</w:t>
      </w:r>
      <w:r>
        <w:t>,</w:t>
      </w:r>
      <w:r>
        <w:rPr>
          <w:rFonts w:hint="eastAsia"/>
        </w:rPr>
        <w:t>包括有关统计数字</w:t>
      </w:r>
      <w:r>
        <w:t>,</w:t>
      </w:r>
      <w:r>
        <w:rPr>
          <w:rFonts w:hint="eastAsia"/>
        </w:rPr>
        <w:t>特别是关于下列主题的资料</w:t>
      </w:r>
      <w:r>
        <w:t>:</w:t>
      </w:r>
      <w:r>
        <w:rPr>
          <w:rFonts w:hint="eastAsia"/>
        </w:rPr>
        <w:t>对妇女的暴力、卖淫、政治参与、生殖健康、工作条件和工资、“临时”工人的情况、贫穷妇女、妇女在家庭中的实际地位、青少年怀孕和非政府组织的地位。</w:t>
      </w:r>
    </w:p>
    <w:p w:rsidR="00000000" w:rsidRDefault="00000000">
      <w:r>
        <w:tab/>
        <w:t>157.</w:t>
      </w:r>
      <w:r>
        <w:tab/>
      </w:r>
      <w:r>
        <w:rPr>
          <w:rFonts w:hint="eastAsia"/>
        </w:rPr>
        <w:t>委员会表示希望收到关于可能进一步加强国家妇女事务处的资料。委员会也要求提供更多关于执行平等机会计划的资料。</w:t>
      </w:r>
    </w:p>
    <w:p w:rsidR="00000000" w:rsidRDefault="00000000">
      <w:r>
        <w:tab/>
        <w:t>158.</w:t>
      </w:r>
      <w:r>
        <w:tab/>
      </w:r>
      <w:r>
        <w:rPr>
          <w:rFonts w:hint="eastAsia"/>
        </w:rPr>
        <w:t>委员会建议修订限制极严的关于人工流产的法律</w:t>
      </w:r>
      <w:r>
        <w:t>,</w:t>
      </w:r>
      <w:r>
        <w:rPr>
          <w:rFonts w:hint="eastAsia"/>
        </w:rPr>
        <w:t>考虑到秘密进行人工流产和产妇死亡率之间的关系。</w:t>
      </w:r>
    </w:p>
    <w:p w:rsidR="00000000" w:rsidRDefault="00000000">
      <w:pPr>
        <w:spacing w:after="120"/>
      </w:pPr>
      <w:r>
        <w:tab/>
        <w:t>159.</w:t>
      </w:r>
      <w:r>
        <w:tab/>
      </w:r>
      <w:r>
        <w:rPr>
          <w:rFonts w:hint="eastAsia"/>
        </w:rPr>
        <w:t>委员会建议国家妇女事务处将提交委员会的报告以及委员会的评论加以散发</w:t>
      </w:r>
      <w:r>
        <w:t>,</w:t>
      </w:r>
      <w:r>
        <w:rPr>
          <w:rFonts w:hint="eastAsia"/>
        </w:rPr>
        <w:t>作为使可能有助于提高智利妇女地位的部门加强认识的方法。</w:t>
      </w:r>
    </w:p>
    <w:p w:rsidR="00000000" w:rsidRDefault="00000000">
      <w:pPr>
        <w:spacing w:after="120"/>
        <w:jc w:val="center"/>
      </w:pPr>
      <w:r>
        <w:t>2.</w:t>
      </w:r>
      <w:r>
        <w:tab/>
      </w:r>
      <w:r>
        <w:rPr>
          <w:rFonts w:hint="eastAsia"/>
          <w:u w:val="single"/>
        </w:rPr>
        <w:t>初次和第二次定期报告</w:t>
      </w:r>
    </w:p>
    <w:p w:rsidR="00000000" w:rsidRDefault="00000000">
      <w:pPr>
        <w:spacing w:after="120"/>
        <w:jc w:val="center"/>
      </w:pPr>
      <w:r>
        <w:rPr>
          <w:rFonts w:hint="eastAsia"/>
          <w:u w:val="single"/>
        </w:rPr>
        <w:t>毛里求斯</w:t>
      </w:r>
    </w:p>
    <w:p w:rsidR="00000000" w:rsidRDefault="00000000">
      <w:r>
        <w:tab/>
        <w:t>160.</w:t>
      </w:r>
      <w:r>
        <w:tab/>
        <w:t>1995</w:t>
      </w:r>
      <w:r>
        <w:rPr>
          <w:rFonts w:hint="eastAsia"/>
        </w:rPr>
        <w:t>年</w:t>
      </w:r>
      <w:r>
        <w:t>1</w:t>
      </w:r>
      <w:r>
        <w:rPr>
          <w:rFonts w:hint="eastAsia"/>
        </w:rPr>
        <w:t>月</w:t>
      </w:r>
      <w:r>
        <w:t>20</w:t>
      </w:r>
      <w:r>
        <w:rPr>
          <w:rFonts w:hint="eastAsia"/>
        </w:rPr>
        <w:t>日和</w:t>
      </w:r>
      <w:r>
        <w:t>24</w:t>
      </w:r>
      <w:r>
        <w:rPr>
          <w:rFonts w:hint="eastAsia"/>
        </w:rPr>
        <w:t>日委员会第</w:t>
      </w:r>
      <w:r>
        <w:t>268</w:t>
      </w:r>
      <w:r>
        <w:rPr>
          <w:rFonts w:hint="eastAsia"/>
        </w:rPr>
        <w:t>次和第</w:t>
      </w:r>
      <w:r>
        <w:t>271</w:t>
      </w:r>
      <w:r>
        <w:rPr>
          <w:rFonts w:hint="eastAsia"/>
        </w:rPr>
        <w:t>次会议审议了毛里求斯初次报告和第二次定期报告</w:t>
      </w:r>
      <w:r>
        <w:t>(CEDAW/C/MAR/1-2)</w:t>
      </w:r>
      <w:r>
        <w:rPr>
          <w:rFonts w:hint="eastAsia"/>
        </w:rPr>
        <w:t>。</w:t>
      </w:r>
    </w:p>
    <w:p w:rsidR="00000000" w:rsidRDefault="00000000">
      <w:pPr>
        <w:spacing w:line="470" w:lineRule="atLeast"/>
      </w:pPr>
      <w:r>
        <w:tab/>
        <w:t>161.</w:t>
      </w:r>
      <w:r>
        <w:tab/>
      </w:r>
      <w:r>
        <w:rPr>
          <w:rFonts w:hint="eastAsia"/>
        </w:rPr>
        <w:t>毛里求斯代表在发言中说明毛里求斯国内执行《公约》的法律、政治、体制和经济架构</w:t>
      </w:r>
      <w:r>
        <w:t>,</w:t>
      </w:r>
      <w:r>
        <w:rPr>
          <w:rFonts w:hint="eastAsia"/>
        </w:rPr>
        <w:t>并突出了自提交报告以来所作的法律和实际改革。她指出</w:t>
      </w:r>
      <w:r>
        <w:t>,</w:t>
      </w:r>
      <w:r>
        <w:rPr>
          <w:rFonts w:hint="eastAsia"/>
        </w:rPr>
        <w:t>毛里求斯的结构性调整实际上有利于妇女争取就业和参与经济。尽管因结构调整而产生的一般性经济困难</w:t>
      </w:r>
      <w:r>
        <w:t>,</w:t>
      </w:r>
      <w:r>
        <w:rPr>
          <w:rFonts w:hint="eastAsia"/>
        </w:rPr>
        <w:t>政府不仅能够避免削减社会方案支出</w:t>
      </w:r>
      <w:r>
        <w:t>,</w:t>
      </w:r>
      <w:r>
        <w:rPr>
          <w:rFonts w:hint="eastAsia"/>
        </w:rPr>
        <w:t>而且实际上扩大了提高妇女地位的国家机构</w:t>
      </w:r>
      <w:r>
        <w:t>,</w:t>
      </w:r>
      <w:r>
        <w:rPr>
          <w:rFonts w:hint="eastAsia"/>
        </w:rPr>
        <w:t>设立了一个新的妇女权力部。她突出了在妇女就业、教育和保健方面的积极发展</w:t>
      </w:r>
      <w:r>
        <w:t>,</w:t>
      </w:r>
      <w:r>
        <w:rPr>
          <w:rFonts w:hint="eastAsia"/>
        </w:rPr>
        <w:t>但确认妨碍妇女平等和改善妇女社会经济地位的某些法律、行政、文化和宗教障碍还继续存在。她强调毛里求斯政府继续对提高妇女地位的承诺并决心普遍促进妇女权利</w:t>
      </w:r>
      <w:r>
        <w:t>,</w:t>
      </w:r>
      <w:r>
        <w:rPr>
          <w:rFonts w:hint="eastAsia"/>
        </w:rPr>
        <w:t>特别是在即将颁布的关于妇女与发展的白皮书的基础上促进妇女权利。</w:t>
      </w:r>
    </w:p>
    <w:p w:rsidR="00000000" w:rsidRDefault="00000000">
      <w:pPr>
        <w:spacing w:before="120" w:after="120" w:line="470" w:lineRule="atLeast"/>
      </w:pPr>
      <w:r>
        <w:rPr>
          <w:rFonts w:hint="eastAsia"/>
          <w:u w:val="single"/>
        </w:rPr>
        <w:t>一般性意见</w:t>
      </w:r>
    </w:p>
    <w:p w:rsidR="00000000" w:rsidRDefault="00000000">
      <w:pPr>
        <w:spacing w:line="470" w:lineRule="atLeast"/>
      </w:pPr>
      <w:r>
        <w:tab/>
        <w:t>162.</w:t>
      </w:r>
      <w:r>
        <w:tab/>
      </w:r>
      <w:r>
        <w:rPr>
          <w:rFonts w:hint="eastAsia"/>
        </w:rPr>
        <w:t>委员会成员赞扬毛里求斯代表提出精确的、全面的和坦率的报告并赞扬毛里求斯在执行《公约》方面取得的相当可观的成就。他们特别钦佩的是毛里求斯政府对提高妇女地位目标所作的坚决的承诺</w:t>
      </w:r>
      <w:r>
        <w:t>,</w:t>
      </w:r>
      <w:r>
        <w:rPr>
          <w:rFonts w:hint="eastAsia"/>
        </w:rPr>
        <w:t>即使在结构调整的困难时期和衰退时期也没有切断社会服务和对妇女组织提供的经费。他们满意地注意到已经同联合国一些专门机构建立合作关系促进妇女发展。</w:t>
      </w:r>
    </w:p>
    <w:p w:rsidR="00000000" w:rsidRDefault="00000000">
      <w:pPr>
        <w:spacing w:line="470" w:lineRule="atLeast"/>
      </w:pPr>
      <w:r>
        <w:tab/>
        <w:t>163.</w:t>
      </w:r>
      <w:r>
        <w:tab/>
      </w:r>
      <w:r>
        <w:rPr>
          <w:rFonts w:hint="eastAsia"/>
        </w:rPr>
        <w:t>一些专家对毛里求斯撤回对《公约》第</w:t>
      </w:r>
      <w:r>
        <w:t>11.1(b)</w:t>
      </w:r>
      <w:r>
        <w:rPr>
          <w:rFonts w:hint="eastAsia"/>
        </w:rPr>
        <w:t>、</w:t>
      </w:r>
      <w:r>
        <w:t>11.1(d)</w:t>
      </w:r>
      <w:r>
        <w:rPr>
          <w:rFonts w:hint="eastAsia"/>
        </w:rPr>
        <w:t>和</w:t>
      </w:r>
      <w:r>
        <w:t>16.1(g)</w:t>
      </w:r>
      <w:r>
        <w:rPr>
          <w:rFonts w:hint="eastAsia"/>
        </w:rPr>
        <w:t>条的保留意见表示非常满意。一名专家指出毛里求斯是利用《公约》改革国内法律和经济制度以便在更大程度的遵行《公约》的少数国家之一。</w:t>
      </w:r>
    </w:p>
    <w:p w:rsidR="00000000" w:rsidRDefault="00000000">
      <w:pPr>
        <w:spacing w:line="470" w:lineRule="atLeast"/>
      </w:pPr>
      <w:r>
        <w:tab/>
        <w:t>164.</w:t>
      </w:r>
      <w:r>
        <w:tab/>
      </w:r>
      <w:r>
        <w:rPr>
          <w:rFonts w:hint="eastAsia"/>
        </w:rPr>
        <w:t>委员会成员指出</w:t>
      </w:r>
      <w:r>
        <w:t>,</w:t>
      </w:r>
      <w:r>
        <w:rPr>
          <w:rFonts w:hint="eastAsia"/>
        </w:rPr>
        <w:t>报告如能更明确地说明自编制初次报告以来该国情况的演变和更明确地突出仍然存在的障碍更佳。</w:t>
      </w:r>
    </w:p>
    <w:p w:rsidR="00000000" w:rsidRDefault="00000000">
      <w:pPr>
        <w:spacing w:line="470" w:lineRule="atLeast"/>
      </w:pPr>
      <w:r>
        <w:tab/>
        <w:t>165.</w:t>
      </w:r>
      <w:r>
        <w:tab/>
      </w:r>
      <w:r>
        <w:rPr>
          <w:rFonts w:hint="eastAsia"/>
        </w:rPr>
        <w:t>有人指出</w:t>
      </w:r>
      <w:r>
        <w:t>,</w:t>
      </w:r>
      <w:r>
        <w:rPr>
          <w:rFonts w:hint="eastAsia"/>
        </w:rPr>
        <w:t>毛里求斯《宪法》关于保护基本人权的第</w:t>
      </w:r>
      <w:r>
        <w:t>2.3</w:t>
      </w:r>
      <w:r>
        <w:rPr>
          <w:rFonts w:hint="eastAsia"/>
        </w:rPr>
        <w:t>章和关于歧视定义的第</w:t>
      </w:r>
      <w:r>
        <w:t>16.3</w:t>
      </w:r>
      <w:r>
        <w:rPr>
          <w:rFonts w:hint="eastAsia"/>
        </w:rPr>
        <w:t>章在制定时并没有考虑到性别问题。有人认为</w:t>
      </w:r>
      <w:r>
        <w:t>,</w:t>
      </w:r>
      <w:r>
        <w:rPr>
          <w:rFonts w:hint="eastAsia"/>
        </w:rPr>
        <w:t>此一事实使《宪法》在歧视问题方面可能出现内部前后不一致的问题。如果确实有这个问题</w:t>
      </w:r>
      <w:r>
        <w:t>,</w:t>
      </w:r>
      <w:r>
        <w:rPr>
          <w:rFonts w:hint="eastAsia"/>
        </w:rPr>
        <w:t>则应矫正此一情况。</w:t>
      </w:r>
    </w:p>
    <w:p w:rsidR="00000000" w:rsidRDefault="00000000">
      <w:pPr>
        <w:spacing w:line="470" w:lineRule="atLeast"/>
      </w:pPr>
      <w:r>
        <w:tab/>
        <w:t>166.</w:t>
      </w:r>
      <w:r>
        <w:tab/>
      </w:r>
      <w:r>
        <w:rPr>
          <w:rFonts w:hint="eastAsia"/>
        </w:rPr>
        <w:t>委员会成员注意到毛里求斯在提高妇女就业、促进妇女人权及其经济独立方面的积极发展</w:t>
      </w:r>
      <w:r>
        <w:t>,</w:t>
      </w:r>
      <w:r>
        <w:rPr>
          <w:rFonts w:hint="eastAsia"/>
        </w:rPr>
        <w:t>正如一名专家所指出</w:t>
      </w:r>
      <w:r>
        <w:t>,</w:t>
      </w:r>
      <w:r>
        <w:rPr>
          <w:rFonts w:hint="eastAsia"/>
        </w:rPr>
        <w:t>这是提高妇女地位和保存妇女尊严的主要先决条件。但是</w:t>
      </w:r>
      <w:r>
        <w:t>,</w:t>
      </w:r>
      <w:r>
        <w:rPr>
          <w:rFonts w:hint="eastAsia"/>
        </w:rPr>
        <w:t>他们表示关注毛里求斯是否过份强调把妇女就业导向出口加工区的工业性职业和导向私营部门。</w:t>
      </w:r>
    </w:p>
    <w:p w:rsidR="00000000" w:rsidRDefault="00000000">
      <w:pPr>
        <w:spacing w:line="470" w:lineRule="atLeast"/>
      </w:pPr>
      <w:r>
        <w:tab/>
        <w:t>167.</w:t>
      </w:r>
      <w:r>
        <w:tab/>
      </w:r>
      <w:r>
        <w:rPr>
          <w:rFonts w:hint="eastAsia"/>
        </w:rPr>
        <w:t>有人认为</w:t>
      </w:r>
      <w:r>
        <w:t>,</w:t>
      </w:r>
      <w:r>
        <w:rPr>
          <w:rFonts w:hint="eastAsia"/>
        </w:rPr>
        <w:t>应充分利用《公约》第</w:t>
      </w:r>
      <w:r>
        <w:t>4</w:t>
      </w:r>
      <w:r>
        <w:rPr>
          <w:rFonts w:hint="eastAsia"/>
        </w:rPr>
        <w:t>条以确保更多的妇女担任经济决策职位</w:t>
      </w:r>
      <w:r>
        <w:t>,</w:t>
      </w:r>
      <w:r>
        <w:rPr>
          <w:rFonts w:hint="eastAsia"/>
        </w:rPr>
        <w:t>而不仅是进一步增加传统部门中的妇女人数</w:t>
      </w:r>
      <w:r>
        <w:t>,</w:t>
      </w:r>
      <w:r>
        <w:rPr>
          <w:rFonts w:hint="eastAsia"/>
        </w:rPr>
        <w:t>因为传统部门中的妇女早已人数过多。关于特别有利于妇女的差别待遇方案</w:t>
      </w:r>
      <w:r>
        <w:t>,</w:t>
      </w:r>
      <w:r>
        <w:rPr>
          <w:rFonts w:hint="eastAsia"/>
        </w:rPr>
        <w:t>一名专家引述对两家男女同校的国立中学改成女校的例子</w:t>
      </w:r>
      <w:r>
        <w:t>,</w:t>
      </w:r>
      <w:r>
        <w:rPr>
          <w:rFonts w:hint="eastAsia"/>
        </w:rPr>
        <w:t>指出这一措施事实上起反面作用</w:t>
      </w:r>
      <w:r>
        <w:t>,</w:t>
      </w:r>
      <w:r>
        <w:rPr>
          <w:rFonts w:hint="eastAsia"/>
        </w:rPr>
        <w:t>因为它促进男女隔离</w:t>
      </w:r>
      <w:r>
        <w:t>,</w:t>
      </w:r>
      <w:r>
        <w:rPr>
          <w:rFonts w:hint="eastAsia"/>
        </w:rPr>
        <w:t>违反《内罗毕前瞻性战略》。另一名专家指出</w:t>
      </w:r>
      <w:r>
        <w:t>,</w:t>
      </w:r>
      <w:r>
        <w:rPr>
          <w:rFonts w:hint="eastAsia"/>
        </w:rPr>
        <w:t>保护性立法在对男女平等的影响方面成问题。保护性立法不属于促进平等的特别临时措施之类。她认为毛里求斯的报告反映出对肯定行动的误解。工业缝纫方案加强了劳动市场的定型分工</w:t>
      </w:r>
      <w:r>
        <w:t>,</w:t>
      </w:r>
      <w:r>
        <w:rPr>
          <w:rFonts w:hint="eastAsia"/>
        </w:rPr>
        <w:t>应考虑为妇女开设银行和管理课程而不是这类定型分工的方案。</w:t>
      </w:r>
    </w:p>
    <w:p w:rsidR="00000000" w:rsidRDefault="00000000">
      <w:pPr>
        <w:spacing w:line="470" w:lineRule="atLeast"/>
      </w:pPr>
      <w:r>
        <w:tab/>
        <w:t>168.</w:t>
      </w:r>
      <w:r>
        <w:tab/>
      </w:r>
      <w:r>
        <w:rPr>
          <w:rFonts w:hint="eastAsia"/>
        </w:rPr>
        <w:t>委员会成员表示关注该报告没有提供关于对妇女的暴力问题的资料。由于此一问题非常普遍而且后果严重</w:t>
      </w:r>
      <w:r>
        <w:t>,</w:t>
      </w:r>
      <w:r>
        <w:rPr>
          <w:rFonts w:hint="eastAsia"/>
        </w:rPr>
        <w:t>因此需要更多的材料。一名专家就《刑法》第</w:t>
      </w:r>
      <w:r>
        <w:t>253</w:t>
      </w:r>
      <w:r>
        <w:rPr>
          <w:rFonts w:hint="eastAsia"/>
        </w:rPr>
        <w:t>节提出评论。她认为《刑法》目的是保护社会不受卖淫之害</w:t>
      </w:r>
      <w:r>
        <w:t>,</w:t>
      </w:r>
      <w:r>
        <w:rPr>
          <w:rFonts w:hint="eastAsia"/>
        </w:rPr>
        <w:t>而不是针对剥削从事该项活动的妇女问题和对妇女的暴力问题。还有人表示关注因毛里求斯迅速扩展旅游业而可能产生的色情旅游业。</w:t>
      </w:r>
    </w:p>
    <w:p w:rsidR="00000000" w:rsidRDefault="00000000">
      <w:pPr>
        <w:spacing w:line="470" w:lineRule="atLeast"/>
      </w:pPr>
      <w:r>
        <w:tab/>
        <w:t>169.</w:t>
      </w:r>
      <w:r>
        <w:tab/>
      </w:r>
      <w:r>
        <w:rPr>
          <w:rFonts w:hint="eastAsia"/>
        </w:rPr>
        <w:t>一名专家在对毛里求斯政府在消除对妇女的歧视和在经济和社会领域内继续提高妇女地位方面所取得的进展表示满意</w:t>
      </w:r>
      <w:r>
        <w:t>,</w:t>
      </w:r>
      <w:r>
        <w:rPr>
          <w:rFonts w:hint="eastAsia"/>
        </w:rPr>
        <w:t>并表示对该国政府目前正在编制的妇女参与发展白皮书表示特别感兴趣。她相信白皮书将为解决该国妇女特别关注的问题提供新的机会。</w:t>
      </w:r>
    </w:p>
    <w:p w:rsidR="00000000" w:rsidRDefault="00000000">
      <w:pPr>
        <w:spacing w:line="470" w:lineRule="atLeast"/>
      </w:pPr>
      <w:r>
        <w:tab/>
        <w:t>170.</w:t>
      </w:r>
      <w:r>
        <w:tab/>
      </w:r>
      <w:r>
        <w:rPr>
          <w:rFonts w:hint="eastAsia"/>
        </w:rPr>
        <w:t>一名专家在说明妇女识字方案值得高度赞扬之后表示关注这些方案的内容</w:t>
      </w:r>
      <w:r>
        <w:t>,</w:t>
      </w:r>
      <w:r>
        <w:rPr>
          <w:rFonts w:hint="eastAsia"/>
        </w:rPr>
        <w:t>目前这些方案只是进一步确定妇女的传统作用。她还指出</w:t>
      </w:r>
      <w:r>
        <w:t>,</w:t>
      </w:r>
      <w:r>
        <w:rPr>
          <w:rFonts w:hint="eastAsia"/>
        </w:rPr>
        <w:t>注意到该国没有关于家庭营养的课程。</w:t>
      </w:r>
    </w:p>
    <w:p w:rsidR="00000000" w:rsidRDefault="00000000">
      <w:pPr>
        <w:spacing w:line="470" w:lineRule="atLeast"/>
      </w:pPr>
      <w:r>
        <w:tab/>
        <w:t>171.</w:t>
      </w:r>
      <w:r>
        <w:tab/>
      </w:r>
      <w:r>
        <w:rPr>
          <w:rFonts w:hint="eastAsia"/>
        </w:rPr>
        <w:t>一名专家指出《劳工法》禁止妇女做晚班</w:t>
      </w:r>
      <w:r>
        <w:t>,</w:t>
      </w:r>
      <w:r>
        <w:rPr>
          <w:rFonts w:hint="eastAsia"/>
        </w:rPr>
        <w:t>实际上这是歧视性的</w:t>
      </w:r>
      <w:r>
        <w:t>;</w:t>
      </w:r>
      <w:r>
        <w:rPr>
          <w:rFonts w:hint="eastAsia"/>
        </w:rPr>
        <w:t>因为晚班报酬通常较佳。</w:t>
      </w:r>
    </w:p>
    <w:p w:rsidR="00000000" w:rsidRDefault="00000000">
      <w:pPr>
        <w:spacing w:after="120" w:line="470" w:lineRule="atLeast"/>
      </w:pPr>
      <w:r>
        <w:tab/>
        <w:t>172.</w:t>
      </w:r>
      <w:r>
        <w:tab/>
      </w:r>
      <w:r>
        <w:rPr>
          <w:rFonts w:hint="eastAsia"/>
        </w:rPr>
        <w:t>一名专家赞扬政府开展早期诊测乳癌和子宫癌的方案。这反映出妇女独特的生理需要终于得到注意这一事实。但是</w:t>
      </w:r>
      <w:r>
        <w:t>,</w:t>
      </w:r>
      <w:r>
        <w:rPr>
          <w:rFonts w:hint="eastAsia"/>
        </w:rPr>
        <w:t>她指出在提供计划生育方面有一项矛盾。报告一方面强调易于取得的免费计划生育服务</w:t>
      </w:r>
      <w:r>
        <w:t>,</w:t>
      </w:r>
      <w:r>
        <w:rPr>
          <w:rFonts w:hint="eastAsia"/>
        </w:rPr>
        <w:t>一方面指出普遍存在的非法人工流产问题。</w:t>
      </w:r>
    </w:p>
    <w:p w:rsidR="00000000" w:rsidRDefault="00000000">
      <w:pPr>
        <w:spacing w:after="120"/>
      </w:pPr>
      <w:r>
        <w:rPr>
          <w:rFonts w:hint="eastAsia"/>
          <w:u w:val="single"/>
        </w:rPr>
        <w:t>有关具体条文的问题</w:t>
      </w:r>
    </w:p>
    <w:p w:rsidR="00000000" w:rsidRDefault="00000000">
      <w:pPr>
        <w:spacing w:after="120"/>
      </w:pPr>
      <w:r>
        <w:tab/>
      </w:r>
      <w:r>
        <w:rPr>
          <w:rFonts w:hint="eastAsia"/>
          <w:u w:val="single"/>
        </w:rPr>
        <w:t>第</w:t>
      </w:r>
      <w:r>
        <w:rPr>
          <w:u w:val="single"/>
        </w:rPr>
        <w:t>1</w:t>
      </w:r>
      <w:r>
        <w:rPr>
          <w:rFonts w:hint="eastAsia"/>
          <w:u w:val="single"/>
        </w:rPr>
        <w:t>条</w:t>
      </w:r>
    </w:p>
    <w:p w:rsidR="00000000" w:rsidRDefault="00000000">
      <w:r>
        <w:tab/>
        <w:t>173.</w:t>
      </w:r>
      <w:r>
        <w:tab/>
      </w:r>
      <w:r>
        <w:rPr>
          <w:rFonts w:hint="eastAsia"/>
        </w:rPr>
        <w:t>委员会成员指出</w:t>
      </w:r>
      <w:r>
        <w:t>,</w:t>
      </w:r>
      <w:r>
        <w:rPr>
          <w:rFonts w:hint="eastAsia"/>
        </w:rPr>
        <w:t>毛里求斯的宪法没有定义性别歧视。一名专家评论说</w:t>
      </w:r>
      <w:r>
        <w:t>,</w:t>
      </w:r>
      <w:r>
        <w:rPr>
          <w:rFonts w:hint="eastAsia"/>
        </w:rPr>
        <w:t>这就表示不存在有关歧视妇女的法律。成员们询问是否政府打算修改宪法</w:t>
      </w:r>
      <w:r>
        <w:t>,</w:t>
      </w:r>
      <w:r>
        <w:rPr>
          <w:rFonts w:hint="eastAsia"/>
        </w:rPr>
        <w:t>以便纠正这一问题</w:t>
      </w:r>
      <w:r>
        <w:t>,</w:t>
      </w:r>
      <w:r>
        <w:rPr>
          <w:rFonts w:hint="eastAsia"/>
        </w:rPr>
        <w:t>是否考虑订立机会均等的法律。毛里求斯代表答复时指出</w:t>
      </w:r>
      <w:r>
        <w:t>,</w:t>
      </w:r>
      <w:r>
        <w:rPr>
          <w:rFonts w:hint="eastAsia"/>
        </w:rPr>
        <w:t>该国政府将在公民权和国籍问题解决之后考虑修改宪法。</w:t>
      </w:r>
    </w:p>
    <w:p w:rsidR="00000000" w:rsidRDefault="00000000">
      <w:pPr>
        <w:spacing w:before="120" w:after="120"/>
      </w:pPr>
      <w:r>
        <w:tab/>
      </w:r>
      <w:r>
        <w:rPr>
          <w:rFonts w:hint="eastAsia"/>
          <w:u w:val="single"/>
        </w:rPr>
        <w:t>第</w:t>
      </w:r>
      <w:r>
        <w:rPr>
          <w:u w:val="single"/>
        </w:rPr>
        <w:t>3</w:t>
      </w:r>
      <w:r>
        <w:rPr>
          <w:rFonts w:hint="eastAsia"/>
          <w:u w:val="single"/>
        </w:rPr>
        <w:t>条</w:t>
      </w:r>
    </w:p>
    <w:p w:rsidR="00000000" w:rsidRDefault="00000000">
      <w:r>
        <w:tab/>
        <w:t>174.</w:t>
      </w:r>
      <w:r>
        <w:tab/>
      </w:r>
      <w:r>
        <w:rPr>
          <w:rFonts w:hint="eastAsia"/>
        </w:rPr>
        <w:t>成员们询问全国妇女理事会同部长委员会之间的确切关系</w:t>
      </w:r>
      <w:r>
        <w:t>,</w:t>
      </w:r>
      <w:r>
        <w:rPr>
          <w:rFonts w:hint="eastAsia"/>
        </w:rPr>
        <w:t>以及这两个机构同妇女权利和家庭福利部之间的关系。他们还想知道这两个机构之间的协调是否有问题</w:t>
      </w:r>
      <w:r>
        <w:t>,</w:t>
      </w:r>
      <w:r>
        <w:rPr>
          <w:rFonts w:hint="eastAsia"/>
        </w:rPr>
        <w:t>妇女权利部与其他各部之间的合作是否获得成果。他们想知道办事人员是否将问题向所属各部上报。</w:t>
      </w:r>
    </w:p>
    <w:p w:rsidR="00000000" w:rsidRDefault="00000000">
      <w:r>
        <w:tab/>
        <w:t>175.</w:t>
      </w:r>
      <w:r>
        <w:tab/>
      </w:r>
      <w:r>
        <w:rPr>
          <w:rFonts w:hint="eastAsia"/>
        </w:rPr>
        <w:t>毛里求斯代表回答说</w:t>
      </w:r>
      <w:r>
        <w:t>,</w:t>
      </w:r>
      <w:r>
        <w:rPr>
          <w:rFonts w:hint="eastAsia"/>
        </w:rPr>
        <w:t>全国妇女理事会的职责涉及组织妇女协会</w:t>
      </w:r>
      <w:r>
        <w:t>,</w:t>
      </w:r>
      <w:r>
        <w:rPr>
          <w:rFonts w:hint="eastAsia"/>
        </w:rPr>
        <w:t>并通过这些协会促进国家同妇女之间的对话。部长委员会由各不同部的干事组成</w:t>
      </w:r>
      <w:r>
        <w:t>,</w:t>
      </w:r>
      <w:r>
        <w:rPr>
          <w:rFonts w:hint="eastAsia"/>
        </w:rPr>
        <w:t>委员们开会讨论各部在执行性别政策时遭遇的问题</w:t>
      </w:r>
      <w:r>
        <w:t>,</w:t>
      </w:r>
      <w:r>
        <w:rPr>
          <w:rFonts w:hint="eastAsia"/>
        </w:rPr>
        <w:t>并就各部所执行对妇女有影响的项目进行交流。部长委员会的工作并不十分有效</w:t>
      </w:r>
      <w:r>
        <w:t>,</w:t>
      </w:r>
      <w:r>
        <w:rPr>
          <w:rFonts w:hint="eastAsia"/>
        </w:rPr>
        <w:t>原因在于办事人员缺少性别分析和性别规划的经验</w:t>
      </w:r>
      <w:r>
        <w:t>,</w:t>
      </w:r>
      <w:r>
        <w:rPr>
          <w:rFonts w:hint="eastAsia"/>
        </w:rPr>
        <w:t>同时也由于人员的转调。但是该委员会成功地在个案基础上编写了关于妇女参与发展的白皮书</w:t>
      </w:r>
      <w:r>
        <w:t>,</w:t>
      </w:r>
      <w:r>
        <w:rPr>
          <w:rFonts w:hint="eastAsia"/>
        </w:rPr>
        <w:t>关于执行《内罗毕前瞻性战略》的国家报告</w:t>
      </w:r>
      <w:r>
        <w:t>,</w:t>
      </w:r>
      <w:r>
        <w:rPr>
          <w:rFonts w:hint="eastAsia"/>
        </w:rPr>
        <w:t>工作人员参加了各种会议和讨论会</w:t>
      </w:r>
      <w:r>
        <w:t>,</w:t>
      </w:r>
      <w:r>
        <w:rPr>
          <w:rFonts w:hint="eastAsia"/>
        </w:rPr>
        <w:t>从而协助解决了各种问题。在性别分析方面对办事人员的培训已列入</w:t>
      </w:r>
      <w:r>
        <w:t>1995</w:t>
      </w:r>
      <w:r>
        <w:rPr>
          <w:rFonts w:hint="eastAsia"/>
        </w:rPr>
        <w:t>年妇女权利部的议程</w:t>
      </w:r>
      <w:r>
        <w:t>,</w:t>
      </w:r>
      <w:r>
        <w:rPr>
          <w:rFonts w:hint="eastAsia"/>
        </w:rPr>
        <w:t>开发计划署已为此目的提供了一名顾问。部长理事会同全国妇女理事会之间的关系为</w:t>
      </w:r>
      <w:r>
        <w:t>,</w:t>
      </w:r>
      <w:r>
        <w:rPr>
          <w:rFonts w:hint="eastAsia"/>
        </w:rPr>
        <w:t>理事会由下列成员组成的委员会管理</w:t>
      </w:r>
      <w:r>
        <w:t>,</w:t>
      </w:r>
      <w:r>
        <w:rPr>
          <w:rFonts w:hint="eastAsia"/>
        </w:rPr>
        <w:t>即妇女协会代表和社会部门如下最重要各部的办事人员：教育部、卫生部、经济规划和发展部、社会安全部以及青年和文化部。</w:t>
      </w:r>
    </w:p>
    <w:p w:rsidR="00000000" w:rsidRDefault="00000000">
      <w:pPr>
        <w:spacing w:before="120" w:after="120"/>
      </w:pPr>
      <w:r>
        <w:tab/>
      </w:r>
      <w:r>
        <w:rPr>
          <w:rFonts w:hint="eastAsia"/>
          <w:u w:val="single"/>
        </w:rPr>
        <w:t>第</w:t>
      </w:r>
      <w:r>
        <w:rPr>
          <w:u w:val="single"/>
        </w:rPr>
        <w:t>4</w:t>
      </w:r>
      <w:r>
        <w:rPr>
          <w:rFonts w:hint="eastAsia"/>
          <w:u w:val="single"/>
        </w:rPr>
        <w:t>条</w:t>
      </w:r>
    </w:p>
    <w:p w:rsidR="00000000" w:rsidRDefault="00000000">
      <w:r>
        <w:tab/>
        <w:t>176.</w:t>
      </w:r>
      <w:r>
        <w:tab/>
      </w:r>
      <w:r>
        <w:rPr>
          <w:rFonts w:hint="eastAsia"/>
        </w:rPr>
        <w:t>委员会成员注意到报告中表示该国为妇女提供警员培训并发展女警队。有人问</w:t>
      </w:r>
      <w:r>
        <w:t>,</w:t>
      </w:r>
      <w:r>
        <w:rPr>
          <w:rFonts w:hint="eastAsia"/>
        </w:rPr>
        <w:t>妇女的这种参与是否扩及国家司法制度。毛里求斯代表回答说</w:t>
      </w:r>
      <w:r>
        <w:t>,</w:t>
      </w:r>
      <w:r>
        <w:rPr>
          <w:rFonts w:hint="eastAsia"/>
        </w:rPr>
        <w:t>法官和行政官的培训必须同已列在政府议程上的家庭事务法庭的设立想联系。</w:t>
      </w:r>
    </w:p>
    <w:p w:rsidR="00000000" w:rsidRDefault="00000000">
      <w:r>
        <w:tab/>
        <w:t>177.</w:t>
      </w:r>
      <w:r>
        <w:tab/>
      </w:r>
      <w:r>
        <w:rPr>
          <w:rFonts w:hint="eastAsia"/>
        </w:rPr>
        <w:t>成员们想知道</w:t>
      </w:r>
      <w:r>
        <w:t>,</w:t>
      </w:r>
      <w:r>
        <w:rPr>
          <w:rFonts w:hint="eastAsia"/>
        </w:rPr>
        <w:t>农业和制造业方面特别保护妇女的法律意义为何。他们特别问到</w:t>
      </w:r>
      <w:r>
        <w:t>,</w:t>
      </w:r>
      <w:r>
        <w:rPr>
          <w:rFonts w:hint="eastAsia"/>
        </w:rPr>
        <w:t>这种法律是否真正保护了有关部门的妇女</w:t>
      </w:r>
      <w:r>
        <w:t>,</w:t>
      </w:r>
      <w:r>
        <w:rPr>
          <w:rFonts w:hint="eastAsia"/>
        </w:rPr>
        <w:t>还是实际上造成职业分离的永久化。毛里求斯代表回答道</w:t>
      </w:r>
      <w:r>
        <w:t>,</w:t>
      </w:r>
      <w:r>
        <w:rPr>
          <w:rFonts w:hint="eastAsia"/>
        </w:rPr>
        <w:t>农业部门的妇女实际上获益于保护性法律</w:t>
      </w:r>
      <w:r>
        <w:t>,</w:t>
      </w:r>
      <w:r>
        <w:rPr>
          <w:rFonts w:hint="eastAsia"/>
        </w:rPr>
        <w:t>他们不再需要进行费力的农地劳动。将要临盆的妇女不得提重物</w:t>
      </w:r>
      <w:r>
        <w:t>,</w:t>
      </w:r>
      <w:r>
        <w:rPr>
          <w:rFonts w:hint="eastAsia"/>
        </w:rPr>
        <w:t>而只承担轻微的农地劳作。制糖业和制盐业部门的妇女可以选择</w:t>
      </w:r>
      <w:r>
        <w:t>55</w:t>
      </w:r>
      <w:r>
        <w:rPr>
          <w:rFonts w:hint="eastAsia"/>
        </w:rPr>
        <w:t>岁时提前退休。在工业部门</w:t>
      </w:r>
      <w:r>
        <w:t>,</w:t>
      </w:r>
      <w:r>
        <w:rPr>
          <w:rFonts w:hint="eastAsia"/>
        </w:rPr>
        <w:t>将要临盆的妇女无须担任长时间站立的工作。此外</w:t>
      </w:r>
      <w:r>
        <w:t>,1989</w:t>
      </w:r>
      <w:r>
        <w:rPr>
          <w:rFonts w:hint="eastAsia"/>
        </w:rPr>
        <w:t>年取消了一项有关妇女不得担任“工厂经营者”职位的歧视性规定。工业部门就业的妇女无须强制加班。他们如今享有偿还交通费的特权。连续雇佣</w:t>
      </w:r>
      <w:r>
        <w:t>12</w:t>
      </w:r>
      <w:r>
        <w:rPr>
          <w:rFonts w:hint="eastAsia"/>
        </w:rPr>
        <w:t>个月以上的妇女怀孕后可享有充分的生育福利</w:t>
      </w:r>
      <w:r>
        <w:t>,</w:t>
      </w:r>
      <w:r>
        <w:rPr>
          <w:rFonts w:hint="eastAsia"/>
        </w:rPr>
        <w:t>包括</w:t>
      </w:r>
      <w:r>
        <w:t>12</w:t>
      </w:r>
      <w:r>
        <w:rPr>
          <w:rFonts w:hint="eastAsia"/>
        </w:rPr>
        <w:t>星期的有薪产假</w:t>
      </w:r>
      <w:r>
        <w:t>,</w:t>
      </w:r>
      <w:r>
        <w:rPr>
          <w:rFonts w:hint="eastAsia"/>
        </w:rPr>
        <w:t>现金津贴和</w:t>
      </w:r>
      <w:r>
        <w:t>1</w:t>
      </w:r>
      <w:r>
        <w:rPr>
          <w:rFonts w:hint="eastAsia"/>
        </w:rPr>
        <w:t>小时哺乳时间。</w:t>
      </w:r>
    </w:p>
    <w:p w:rsidR="00000000" w:rsidRDefault="00000000">
      <w:pPr>
        <w:spacing w:before="120" w:after="120"/>
      </w:pPr>
      <w:r>
        <w:tab/>
      </w:r>
      <w:r>
        <w:rPr>
          <w:rFonts w:hint="eastAsia"/>
          <w:u w:val="single"/>
        </w:rPr>
        <w:t>第</w:t>
      </w:r>
      <w:r>
        <w:rPr>
          <w:u w:val="single"/>
        </w:rPr>
        <w:t>6</w:t>
      </w:r>
      <w:r>
        <w:rPr>
          <w:rFonts w:hint="eastAsia"/>
          <w:u w:val="single"/>
        </w:rPr>
        <w:t>条</w:t>
      </w:r>
    </w:p>
    <w:p w:rsidR="00000000" w:rsidRDefault="00000000">
      <w:r>
        <w:tab/>
        <w:t>178.</w:t>
      </w:r>
      <w:r>
        <w:tab/>
      </w:r>
      <w:r>
        <w:rPr>
          <w:rFonts w:hint="eastAsia"/>
        </w:rPr>
        <w:t>委员会成员感到关切的是没有对妇女的暴力方面的统计数字</w:t>
      </w:r>
      <w:r>
        <w:t>,</w:t>
      </w:r>
      <w:r>
        <w:rPr>
          <w:rFonts w:hint="eastAsia"/>
        </w:rPr>
        <w:t>毛里求斯代表告知委员会说</w:t>
      </w:r>
      <w:r>
        <w:t>,</w:t>
      </w:r>
      <w:r>
        <w:rPr>
          <w:rFonts w:hint="eastAsia"/>
        </w:rPr>
        <w:t>暴力的问题十分敏感</w:t>
      </w:r>
      <w:r>
        <w:t>,</w:t>
      </w:r>
      <w:r>
        <w:rPr>
          <w:rFonts w:hint="eastAsia"/>
        </w:rPr>
        <w:t>受害人往往不原提出告诉。但他向委员会提供了一些关于该国家庭暴力的统计资料。自</w:t>
      </w:r>
      <w:r>
        <w:t>1991</w:t>
      </w:r>
      <w:r>
        <w:rPr>
          <w:rFonts w:hint="eastAsia"/>
        </w:rPr>
        <w:t>年至今</w:t>
      </w:r>
      <w:r>
        <w:t>,</w:t>
      </w:r>
      <w:r>
        <w:rPr>
          <w:rFonts w:hint="eastAsia"/>
        </w:rPr>
        <w:t>共计接到</w:t>
      </w:r>
      <w:r>
        <w:t>107</w:t>
      </w:r>
      <w:r>
        <w:rPr>
          <w:rFonts w:hint="eastAsia"/>
        </w:rPr>
        <w:t>件乱伦报道</w:t>
      </w:r>
      <w:r>
        <w:t>,431</w:t>
      </w:r>
      <w:r>
        <w:rPr>
          <w:rFonts w:hint="eastAsia"/>
        </w:rPr>
        <w:t>件虐待儿童的报道。同时</w:t>
      </w:r>
      <w:r>
        <w:t>,1989</w:t>
      </w:r>
      <w:r>
        <w:rPr>
          <w:rFonts w:hint="eastAsia"/>
        </w:rPr>
        <w:t>年至今有</w:t>
      </w:r>
      <w:r>
        <w:t>1500</w:t>
      </w:r>
      <w:r>
        <w:rPr>
          <w:rFonts w:hint="eastAsia"/>
        </w:rPr>
        <w:t>件欺凌妇女的案件。</w:t>
      </w:r>
    </w:p>
    <w:p w:rsidR="00000000" w:rsidRDefault="00000000">
      <w:r>
        <w:tab/>
        <w:t>179.</w:t>
      </w:r>
      <w:r>
        <w:tab/>
      </w:r>
      <w:r>
        <w:rPr>
          <w:rFonts w:hint="eastAsia"/>
        </w:rPr>
        <w:t>成员们询问有关娼妓嫖客交易的法律。他们还问娼妓是否定期作身体检查。成员们问</w:t>
      </w:r>
      <w:r>
        <w:t>,</w:t>
      </w:r>
      <w:r>
        <w:rPr>
          <w:rFonts w:hint="eastAsia"/>
        </w:rPr>
        <w:t>是否有特定的法律来保护未成年人向游客卖淫；娼妓之中是否有移民妇女</w:t>
      </w:r>
      <w:r>
        <w:t>,</w:t>
      </w:r>
      <w:r>
        <w:rPr>
          <w:rFonts w:hint="eastAsia"/>
        </w:rPr>
        <w:t>是否有法律禁止贩卖妇女。</w:t>
      </w:r>
    </w:p>
    <w:p w:rsidR="00000000" w:rsidRDefault="00000000">
      <w:pPr>
        <w:rPr>
          <w:spacing w:val="-4"/>
        </w:rPr>
      </w:pPr>
      <w:r>
        <w:tab/>
        <w:t>180.</w:t>
      </w:r>
      <w:r>
        <w:tab/>
      </w:r>
      <w:r>
        <w:rPr>
          <w:rFonts w:hint="eastAsia"/>
        </w:rPr>
        <w:t>毛里求斯代表答复委员会成员说</w:t>
      </w:r>
      <w:r>
        <w:t>,</w:t>
      </w:r>
      <w:r>
        <w:rPr>
          <w:rFonts w:hint="eastAsia"/>
        </w:rPr>
        <w:t>该国没有娼妓登记</w:t>
      </w:r>
      <w:r>
        <w:t>,</w:t>
      </w:r>
      <w:r>
        <w:rPr>
          <w:rFonts w:hint="eastAsia"/>
        </w:rPr>
        <w:t>因此</w:t>
      </w:r>
      <w:r>
        <w:t>,</w:t>
      </w:r>
      <w:r>
        <w:rPr>
          <w:rFonts w:hint="eastAsia"/>
        </w:rPr>
        <w:t>卖淫均是非法的。但他指出</w:t>
      </w:r>
      <w:r>
        <w:t>,</w:t>
      </w:r>
      <w:r>
        <w:rPr>
          <w:rFonts w:hint="eastAsia"/>
        </w:rPr>
        <w:t>由于对爱滋病的普遍宣传</w:t>
      </w:r>
      <w:r>
        <w:t>,</w:t>
      </w:r>
      <w:r>
        <w:rPr>
          <w:rFonts w:hint="eastAsia"/>
        </w:rPr>
        <w:t>他们如今已较为认清与他们的职业有关的</w:t>
      </w:r>
      <w:r>
        <w:rPr>
          <w:rFonts w:hint="eastAsia"/>
          <w:spacing w:val="-4"/>
        </w:rPr>
        <w:t>健康危害。他引用一个电视报道说</w:t>
      </w:r>
      <w:r>
        <w:rPr>
          <w:spacing w:val="-4"/>
        </w:rPr>
        <w:t>,</w:t>
      </w:r>
      <w:r>
        <w:rPr>
          <w:rFonts w:hint="eastAsia"/>
          <w:spacing w:val="-4"/>
        </w:rPr>
        <w:t>娼妓定期进行身体检查。他提到刑法和儿童保护法的有关章节</w:t>
      </w:r>
      <w:r>
        <w:rPr>
          <w:spacing w:val="-4"/>
        </w:rPr>
        <w:t>,</w:t>
      </w:r>
      <w:r>
        <w:rPr>
          <w:rFonts w:hint="eastAsia"/>
          <w:spacing w:val="-4"/>
        </w:rPr>
        <w:t>其中规定</w:t>
      </w:r>
      <w:r>
        <w:rPr>
          <w:spacing w:val="-4"/>
        </w:rPr>
        <w:t>,</w:t>
      </w:r>
      <w:r>
        <w:rPr>
          <w:rFonts w:hint="eastAsia"/>
          <w:spacing w:val="-4"/>
        </w:rPr>
        <w:t>购买、引诱或迫使成人或儿童卖淫是犯罪行为</w:t>
      </w:r>
      <w:r>
        <w:rPr>
          <w:spacing w:val="-4"/>
        </w:rPr>
        <w:t>,</w:t>
      </w:r>
      <w:r>
        <w:rPr>
          <w:rFonts w:hint="eastAsia"/>
          <w:spacing w:val="-4"/>
        </w:rPr>
        <w:t>而将受到惩罚。</w:t>
      </w:r>
    </w:p>
    <w:p w:rsidR="00000000" w:rsidRDefault="00000000">
      <w:pPr>
        <w:spacing w:before="120" w:after="120"/>
      </w:pPr>
      <w:r>
        <w:tab/>
      </w:r>
      <w:r>
        <w:rPr>
          <w:rFonts w:hint="eastAsia"/>
          <w:u w:val="single"/>
        </w:rPr>
        <w:t>第</w:t>
      </w:r>
      <w:r>
        <w:rPr>
          <w:u w:val="single"/>
        </w:rPr>
        <w:t>7</w:t>
      </w:r>
      <w:r>
        <w:rPr>
          <w:rFonts w:hint="eastAsia"/>
          <w:u w:val="single"/>
        </w:rPr>
        <w:t>条</w:t>
      </w:r>
    </w:p>
    <w:p w:rsidR="00000000" w:rsidRDefault="00000000">
      <w:r>
        <w:tab/>
        <w:t>181.</w:t>
      </w:r>
      <w:r>
        <w:tab/>
      </w:r>
      <w:r>
        <w:rPr>
          <w:rFonts w:hint="eastAsia"/>
        </w:rPr>
        <w:t>委员会成员想知道该国以何种方式鼓励妇女参与外交服务</w:t>
      </w:r>
      <w:r>
        <w:t>,</w:t>
      </w:r>
      <w:r>
        <w:rPr>
          <w:rFonts w:hint="eastAsia"/>
        </w:rPr>
        <w:t>他们在外交界的参与同司法制度中的参与相比情况如何。</w:t>
      </w:r>
    </w:p>
    <w:p w:rsidR="00000000" w:rsidRDefault="00000000">
      <w:r>
        <w:tab/>
        <w:t>182.</w:t>
      </w:r>
      <w:r>
        <w:tab/>
      </w:r>
      <w:r>
        <w:rPr>
          <w:rFonts w:hint="eastAsia"/>
        </w:rPr>
        <w:t>毛里求斯代表回答说</w:t>
      </w:r>
      <w:r>
        <w:t>,</w:t>
      </w:r>
      <w:r>
        <w:rPr>
          <w:rFonts w:hint="eastAsia"/>
        </w:rPr>
        <w:t>外交界开放给所有的人</w:t>
      </w:r>
      <w:r>
        <w:t>,</w:t>
      </w:r>
      <w:r>
        <w:rPr>
          <w:rFonts w:hint="eastAsia"/>
        </w:rPr>
        <w:t>不分男女</w:t>
      </w:r>
      <w:r>
        <w:t>,</w:t>
      </w:r>
      <w:r>
        <w:rPr>
          <w:rFonts w:hint="eastAsia"/>
        </w:rPr>
        <w:t>外交界的征聘通过一次考试来决定。目前</w:t>
      </w:r>
      <w:r>
        <w:t>,</w:t>
      </w:r>
      <w:r>
        <w:rPr>
          <w:rFonts w:hint="eastAsia"/>
        </w:rPr>
        <w:t>毛里求斯外交界计有</w:t>
      </w:r>
      <w:r>
        <w:t>51</w:t>
      </w:r>
      <w:r>
        <w:rPr>
          <w:rFonts w:hint="eastAsia"/>
        </w:rPr>
        <w:t>名成员</w:t>
      </w:r>
      <w:r>
        <w:t>,</w:t>
      </w:r>
      <w:r>
        <w:rPr>
          <w:rFonts w:hint="eastAsia"/>
        </w:rPr>
        <w:t>其中</w:t>
      </w:r>
      <w:r>
        <w:t>7</w:t>
      </w:r>
      <w:r>
        <w:rPr>
          <w:rFonts w:hint="eastAsia"/>
        </w:rPr>
        <w:t>人是妇女。这样的比例主要是由于缺乏合格的妇女候选人</w:t>
      </w:r>
      <w:r>
        <w:t>,</w:t>
      </w:r>
      <w:r>
        <w:rPr>
          <w:rFonts w:hint="eastAsia"/>
        </w:rPr>
        <w:t>而不是由于歧视妇女。目前六名陪审法官之中一名是妇女</w:t>
      </w:r>
      <w:r>
        <w:t>,</w:t>
      </w:r>
      <w:r>
        <w:rPr>
          <w:rFonts w:hint="eastAsia"/>
        </w:rPr>
        <w:t>破产事务的助理法官和副助理法官都是妇女。</w:t>
      </w:r>
      <w:r>
        <w:t>12</w:t>
      </w:r>
      <w:r>
        <w:rPr>
          <w:rFonts w:hint="eastAsia"/>
        </w:rPr>
        <w:t>名地方法院行政官之中</w:t>
      </w:r>
      <w:r>
        <w:t>3</w:t>
      </w:r>
      <w:r>
        <w:rPr>
          <w:rFonts w:hint="eastAsia"/>
        </w:rPr>
        <w:t>名是妇女。因此</w:t>
      </w:r>
      <w:r>
        <w:t>,</w:t>
      </w:r>
      <w:r>
        <w:rPr>
          <w:rFonts w:hint="eastAsia"/>
        </w:rPr>
        <w:t>一般而言</w:t>
      </w:r>
      <w:r>
        <w:t>,</w:t>
      </w:r>
      <w:r>
        <w:rPr>
          <w:rFonts w:hint="eastAsia"/>
        </w:rPr>
        <w:t>妇女在司法制度中的比例较高</w:t>
      </w:r>
      <w:r>
        <w:t>,</w:t>
      </w:r>
      <w:r>
        <w:rPr>
          <w:rFonts w:hint="eastAsia"/>
        </w:rPr>
        <w:t>尽管他们在各级法庭行政中的参与率较低。</w:t>
      </w:r>
    </w:p>
    <w:p w:rsidR="00000000" w:rsidRDefault="00000000">
      <w:pPr>
        <w:rPr>
          <w:spacing w:val="-4"/>
        </w:rPr>
      </w:pPr>
      <w:r>
        <w:tab/>
        <w:t>183.</w:t>
      </w:r>
      <w:r>
        <w:tab/>
      </w:r>
      <w:r>
        <w:rPr>
          <w:rFonts w:hint="eastAsia"/>
        </w:rPr>
        <w:t>一名专家问</w:t>
      </w:r>
      <w:r>
        <w:t>,</w:t>
      </w:r>
      <w:r>
        <w:rPr>
          <w:rFonts w:hint="eastAsia"/>
        </w:rPr>
        <w:t>毛里求斯社会的的多文化多种族结构是否造成内部的问题</w:t>
      </w:r>
      <w:r>
        <w:t>,</w:t>
      </w:r>
      <w:r>
        <w:rPr>
          <w:rFonts w:hint="eastAsia"/>
        </w:rPr>
        <w:t>如果是的话</w:t>
      </w:r>
      <w:r>
        <w:t>,</w:t>
      </w:r>
      <w:r>
        <w:rPr>
          <w:rFonts w:hint="eastAsia"/>
        </w:rPr>
        <w:t>这些问题是否对妇女产生影响。毛里求斯代表回答说</w:t>
      </w:r>
      <w:r>
        <w:t>,</w:t>
      </w:r>
      <w:r>
        <w:rPr>
          <w:rFonts w:hint="eastAsia"/>
        </w:rPr>
        <w:t>该国没有土著人民</w:t>
      </w:r>
      <w:r>
        <w:t>,</w:t>
      </w:r>
      <w:r>
        <w:rPr>
          <w:rFonts w:hint="eastAsia"/>
        </w:rPr>
        <w:t>各不同种族文化的人分别来自欧洲、亚洲和非洲</w:t>
      </w:r>
      <w:r>
        <w:t>,</w:t>
      </w:r>
      <w:r>
        <w:rPr>
          <w:rFonts w:hint="eastAsia"/>
        </w:rPr>
        <w:t>他们相处十分融洽。由于毛里求斯人口成分极端复杂</w:t>
      </w:r>
      <w:r>
        <w:t>,</w:t>
      </w:r>
      <w:r>
        <w:rPr>
          <w:rFonts w:hint="eastAsia"/>
        </w:rPr>
        <w:t>政府在处理有可能干扰平衡破坏社会结构的问题时十分小心</w:t>
      </w:r>
      <w:r>
        <w:rPr>
          <w:rFonts w:hint="eastAsia"/>
          <w:spacing w:val="-4"/>
        </w:rPr>
        <w:t>谨慎。他说已注意到各成员提出的有关文化倾扎及其对妇女的不利影响的评论意见。</w:t>
      </w:r>
    </w:p>
    <w:p w:rsidR="00000000" w:rsidRDefault="00000000">
      <w:pPr>
        <w:spacing w:before="120" w:after="120"/>
      </w:pPr>
      <w:r>
        <w:tab/>
      </w:r>
      <w:r>
        <w:rPr>
          <w:rFonts w:hint="eastAsia"/>
          <w:u w:val="single"/>
        </w:rPr>
        <w:t>第</w:t>
      </w:r>
      <w:r>
        <w:rPr>
          <w:u w:val="single"/>
        </w:rPr>
        <w:t>10</w:t>
      </w:r>
      <w:r>
        <w:rPr>
          <w:rFonts w:hint="eastAsia"/>
          <w:u w:val="single"/>
        </w:rPr>
        <w:t>条</w:t>
      </w:r>
    </w:p>
    <w:p w:rsidR="00000000" w:rsidRDefault="00000000">
      <w:r>
        <w:tab/>
        <w:t>184.</w:t>
      </w:r>
      <w:r>
        <w:tab/>
      </w:r>
      <w:r>
        <w:rPr>
          <w:rFonts w:hint="eastAsia"/>
        </w:rPr>
        <w:t>成员们评论说</w:t>
      </w:r>
      <w:r>
        <w:t>,</w:t>
      </w:r>
      <w:r>
        <w:rPr>
          <w:rFonts w:hint="eastAsia"/>
        </w:rPr>
        <w:t>妇女权利部所办的成人教育方案提供的课程主要是在工业缝纫、秘书技能、刺绣和手工艺方面。有人想知道妇女是否可以获得任何其他种类的培训</w:t>
      </w:r>
      <w:r>
        <w:t>,</w:t>
      </w:r>
      <w:r>
        <w:rPr>
          <w:rFonts w:hint="eastAsia"/>
        </w:rPr>
        <w:t>而且妇女权利部打算如何处理这种情况。</w:t>
      </w:r>
    </w:p>
    <w:p w:rsidR="00000000" w:rsidRDefault="00000000">
      <w:r>
        <w:tab/>
        <w:t>185.</w:t>
      </w:r>
      <w:r>
        <w:tab/>
      </w:r>
      <w:r>
        <w:rPr>
          <w:rFonts w:hint="eastAsia"/>
        </w:rPr>
        <w:t>毛里求斯代表在答复这个问题时告诉委员会、妇女权利部主要是向学术水平不高的人提供培训</w:t>
      </w:r>
      <w:r>
        <w:t>,</w:t>
      </w:r>
      <w:r>
        <w:rPr>
          <w:rFonts w:hint="eastAsia"/>
        </w:rPr>
        <w:t>这些人没有机会接受工业职业培训局或私营机构提供的培训。妇女权利部向这些妇女提供培训的主要目的是使她们掌握基本技能</w:t>
      </w:r>
      <w:r>
        <w:t>,</w:t>
      </w:r>
      <w:r>
        <w:rPr>
          <w:rFonts w:hint="eastAsia"/>
        </w:rPr>
        <w:t>在她们的家庭生活方面协助她们</w:t>
      </w:r>
      <w:r>
        <w:t>,</w:t>
      </w:r>
      <w:r>
        <w:rPr>
          <w:rFonts w:hint="eastAsia"/>
        </w:rPr>
        <w:t>发掘她们的才干</w:t>
      </w:r>
      <w:r>
        <w:t>,</w:t>
      </w:r>
      <w:r>
        <w:rPr>
          <w:rFonts w:hint="eastAsia"/>
        </w:rPr>
        <w:t>使他们在某种程度上发挥其潜在能力。工业职业培训局负责毛里求斯的培训工作</w:t>
      </w:r>
      <w:r>
        <w:t>,</w:t>
      </w:r>
      <w:r>
        <w:rPr>
          <w:rFonts w:hint="eastAsia"/>
        </w:rPr>
        <w:t>它提供电子、工程和其他对妇女开放的专业领域的培训。</w:t>
      </w:r>
    </w:p>
    <w:p w:rsidR="00000000" w:rsidRDefault="00000000">
      <w:r>
        <w:tab/>
        <w:t>186.</w:t>
      </w:r>
      <w:r>
        <w:tab/>
      </w:r>
      <w:r>
        <w:rPr>
          <w:rFonts w:hint="eastAsia"/>
        </w:rPr>
        <w:t>毛里求斯代表就关于将两家国立男女中学改为女子学校的评论回答说</w:t>
      </w:r>
      <w:r>
        <w:t>,</w:t>
      </w:r>
      <w:r>
        <w:rPr>
          <w:rFonts w:hint="eastAsia"/>
        </w:rPr>
        <w:t>这项决定是基于对毛里求斯的文化环境和教育传统的考虑。这种做法促进有效的教授和学习进程</w:t>
      </w:r>
      <w:r>
        <w:t>,</w:t>
      </w:r>
      <w:r>
        <w:rPr>
          <w:rFonts w:hint="eastAsia"/>
        </w:rPr>
        <w:t>使教师能利用不同的办法教授男女学童。她向委员会保证实际的改变不会导致隔离</w:t>
      </w:r>
      <w:r>
        <w:t>,</w:t>
      </w:r>
      <w:r>
        <w:rPr>
          <w:rFonts w:hint="eastAsia"/>
        </w:rPr>
        <w:t>相反</w:t>
      </w:r>
      <w:r>
        <w:t>,</w:t>
      </w:r>
      <w:r>
        <w:rPr>
          <w:rFonts w:hint="eastAsia"/>
        </w:rPr>
        <w:t>它在适当的时刻为女童提供更多教育机会。</w:t>
      </w:r>
    </w:p>
    <w:p w:rsidR="00000000" w:rsidRDefault="00000000">
      <w:pPr>
        <w:spacing w:before="120" w:after="120"/>
      </w:pPr>
      <w:r>
        <w:tab/>
      </w:r>
      <w:r>
        <w:rPr>
          <w:rFonts w:hint="eastAsia"/>
          <w:u w:val="single"/>
        </w:rPr>
        <w:t>第</w:t>
      </w:r>
      <w:r>
        <w:rPr>
          <w:u w:val="single"/>
        </w:rPr>
        <w:t>11</w:t>
      </w:r>
      <w:r>
        <w:rPr>
          <w:rFonts w:hint="eastAsia"/>
          <w:u w:val="single"/>
        </w:rPr>
        <w:t>条</w:t>
      </w:r>
    </w:p>
    <w:p w:rsidR="00000000" w:rsidRDefault="00000000">
      <w:r>
        <w:tab/>
        <w:t>187.</w:t>
      </w:r>
      <w:r>
        <w:tab/>
      </w:r>
      <w:r>
        <w:rPr>
          <w:rFonts w:hint="eastAsia"/>
        </w:rPr>
        <w:t>委员会注意到对第</w:t>
      </w:r>
      <w:r>
        <w:t>11.1(b)</w:t>
      </w:r>
      <w:r>
        <w:rPr>
          <w:rFonts w:hint="eastAsia"/>
        </w:rPr>
        <w:t>和</w:t>
      </w:r>
      <w:r>
        <w:t>11.1(d)</w:t>
      </w:r>
      <w:r>
        <w:rPr>
          <w:rFonts w:hint="eastAsia"/>
        </w:rPr>
        <w:t>条撤销了保留。他们想知道毛里求斯通过了什么新的法律</w:t>
      </w:r>
      <w:r>
        <w:t>,</w:t>
      </w:r>
      <w:r>
        <w:rPr>
          <w:rFonts w:hint="eastAsia"/>
        </w:rPr>
        <w:t>致使保留得以撤销</w:t>
      </w:r>
      <w:r>
        <w:t>,</w:t>
      </w:r>
      <w:r>
        <w:rPr>
          <w:rFonts w:hint="eastAsia"/>
        </w:rPr>
        <w:t>而且是否正确地遵循了关于撤销这些保留的所有法律程序。</w:t>
      </w:r>
    </w:p>
    <w:p w:rsidR="00000000" w:rsidRDefault="00000000">
      <w:r>
        <w:tab/>
        <w:t>188.</w:t>
      </w:r>
      <w:r>
        <w:tab/>
      </w:r>
      <w:r>
        <w:rPr>
          <w:rFonts w:hint="eastAsia"/>
        </w:rPr>
        <w:t>毛里求斯代表答复说</w:t>
      </w:r>
      <w:r>
        <w:t>,</w:t>
      </w:r>
      <w:r>
        <w:rPr>
          <w:rFonts w:hint="eastAsia"/>
        </w:rPr>
        <w:t>毛里求斯遵循了关于撤回对第</w:t>
      </w:r>
      <w:r>
        <w:t>11</w:t>
      </w:r>
      <w:r>
        <w:rPr>
          <w:rFonts w:hint="eastAsia"/>
        </w:rPr>
        <w:t>条</w:t>
      </w:r>
      <w:r>
        <w:t>(</w:t>
      </w:r>
      <w:r>
        <w:rPr>
          <w:rFonts w:hint="eastAsia"/>
        </w:rPr>
        <w:t>和第</w:t>
      </w:r>
      <w:r>
        <w:t>16</w:t>
      </w:r>
      <w:r>
        <w:rPr>
          <w:rFonts w:hint="eastAsia"/>
        </w:rPr>
        <w:t>条</w:t>
      </w:r>
      <w:r>
        <w:t>)</w:t>
      </w:r>
      <w:r>
        <w:rPr>
          <w:rFonts w:hint="eastAsia"/>
        </w:rPr>
        <w:t>的部分保留的一切必要程序。这些程序包括与国家法律事务处以及在内阁一级进行协商。鉴于毛里求斯在</w:t>
      </w:r>
      <w:r>
        <w:t>1984</w:t>
      </w:r>
      <w:r>
        <w:rPr>
          <w:rFonts w:hint="eastAsia"/>
        </w:rPr>
        <w:t>年和</w:t>
      </w:r>
      <w:r>
        <w:t>1991</w:t>
      </w:r>
      <w:r>
        <w:rPr>
          <w:rFonts w:hint="eastAsia"/>
        </w:rPr>
        <w:t>年间在经济和社会情况方面发生的变化</w:t>
      </w:r>
      <w:r>
        <w:t>,</w:t>
      </w:r>
      <w:r>
        <w:rPr>
          <w:rFonts w:hint="eastAsia"/>
        </w:rPr>
        <w:t>国家法律事务处同意撤销这些保留</w:t>
      </w:r>
      <w:r>
        <w:t>,</w:t>
      </w:r>
      <w:r>
        <w:rPr>
          <w:rFonts w:hint="eastAsia"/>
        </w:rPr>
        <w:t>而毛里求斯政府接着也予以核可。</w:t>
      </w:r>
    </w:p>
    <w:p w:rsidR="00000000" w:rsidRDefault="00000000">
      <w:r>
        <w:tab/>
        <w:t>189.</w:t>
      </w:r>
      <w:r>
        <w:tab/>
      </w:r>
      <w:r>
        <w:rPr>
          <w:rFonts w:hint="eastAsia"/>
        </w:rPr>
        <w:t>成员们注意到报告显示</w:t>
      </w:r>
      <w:r>
        <w:t>,</w:t>
      </w:r>
      <w:r>
        <w:rPr>
          <w:rFonts w:hint="eastAsia"/>
        </w:rPr>
        <w:t>根据《劳工法》和《出口加工区法》</w:t>
      </w:r>
      <w:r>
        <w:t>,</w:t>
      </w:r>
      <w:r>
        <w:rPr>
          <w:rFonts w:hint="eastAsia"/>
        </w:rPr>
        <w:t>毛里求斯妇女只享有三次怀孕的产假权利。他们询问</w:t>
      </w:r>
      <w:r>
        <w:t>,</w:t>
      </w:r>
      <w:r>
        <w:rPr>
          <w:rFonts w:hint="eastAsia"/>
        </w:rPr>
        <w:t>如果第四次怀孕会怎么样</w:t>
      </w:r>
      <w:r>
        <w:t>,</w:t>
      </w:r>
      <w:r>
        <w:rPr>
          <w:rFonts w:hint="eastAsia"/>
        </w:rPr>
        <w:t>特别是因为法律对人工流产有严格规定。毛里求斯代表回答说</w:t>
      </w:r>
      <w:r>
        <w:t>,</w:t>
      </w:r>
      <w:r>
        <w:rPr>
          <w:rFonts w:hint="eastAsia"/>
        </w:rPr>
        <w:t>有薪产假只适用于三次分娩。女雇员在第三次分娩后可获无薪产假。她还指出</w:t>
      </w:r>
      <w:r>
        <w:t>,</w:t>
      </w:r>
      <w:r>
        <w:rPr>
          <w:rFonts w:hint="eastAsia"/>
        </w:rPr>
        <w:t>这项规定与不鼓励大家庭的国家政策是一致的。</w:t>
      </w:r>
    </w:p>
    <w:p w:rsidR="00000000" w:rsidRDefault="00000000">
      <w:r>
        <w:tab/>
        <w:t>190.</w:t>
      </w:r>
      <w:r>
        <w:tab/>
      </w:r>
      <w:r>
        <w:rPr>
          <w:rFonts w:hint="eastAsia"/>
        </w:rPr>
        <w:t>关于给予受雇妇女</w:t>
      </w:r>
      <w:r>
        <w:t>1</w:t>
      </w:r>
      <w:r>
        <w:rPr>
          <w:rFonts w:hint="eastAsia"/>
        </w:rPr>
        <w:t>小时休息时间以便给婴儿喂奶的政策</w:t>
      </w:r>
      <w:r>
        <w:t>,</w:t>
      </w:r>
      <w:r>
        <w:rPr>
          <w:rFonts w:hint="eastAsia"/>
        </w:rPr>
        <w:t>成员们想知道这项规定如何实施</w:t>
      </w:r>
      <w:r>
        <w:t>,</w:t>
      </w:r>
      <w:r>
        <w:rPr>
          <w:rFonts w:hint="eastAsia"/>
        </w:rPr>
        <w:t>而且这项法律对工作母亲是否必要。毛里求斯代表回答说</w:t>
      </w:r>
      <w:r>
        <w:t>,</w:t>
      </w:r>
      <w:r>
        <w:rPr>
          <w:rFonts w:hint="eastAsia"/>
        </w:rPr>
        <w:t>在实施这项规定时遇到实际困难</w:t>
      </w:r>
      <w:r>
        <w:t>,</w:t>
      </w:r>
      <w:r>
        <w:rPr>
          <w:rFonts w:hint="eastAsia"/>
        </w:rPr>
        <w:t>因为工厂附近的托儿所不多。她表示已颁法律鼓励以母乳育婴。</w:t>
      </w:r>
    </w:p>
    <w:p w:rsidR="00000000" w:rsidRDefault="00000000">
      <w:r>
        <w:tab/>
        <w:t>191.</w:t>
      </w:r>
      <w:r>
        <w:tab/>
      </w:r>
      <w:r>
        <w:rPr>
          <w:rFonts w:hint="eastAsia"/>
        </w:rPr>
        <w:t>关于管辖出口加工区就业的劳工法律将于什么时候修正</w:t>
      </w:r>
      <w:r>
        <w:t>,</w:t>
      </w:r>
      <w:r>
        <w:rPr>
          <w:rFonts w:hint="eastAsia"/>
        </w:rPr>
        <w:t>以便在这一部门工作的妇女能享受在公共部门工作的妇女所享受的同样工作条件的问题</w:t>
      </w:r>
      <w:r>
        <w:t>,</w:t>
      </w:r>
      <w:r>
        <w:rPr>
          <w:rFonts w:hint="eastAsia"/>
        </w:rPr>
        <w:t>毛里求斯代表指出</w:t>
      </w:r>
      <w:r>
        <w:t>,</w:t>
      </w:r>
      <w:r>
        <w:rPr>
          <w:rFonts w:hint="eastAsia"/>
        </w:rPr>
        <w:t>毛里求斯的公共部门和私营部门在不同的条件下运作</w:t>
      </w:r>
      <w:r>
        <w:t>,</w:t>
      </w:r>
      <w:r>
        <w:rPr>
          <w:rFonts w:hint="eastAsia"/>
        </w:rPr>
        <w:t>在经济发展的现阶段对这两个部门提供同样的条件</w:t>
      </w:r>
      <w:r>
        <w:t>,</w:t>
      </w:r>
      <w:r>
        <w:rPr>
          <w:rFonts w:hint="eastAsia"/>
        </w:rPr>
        <w:t>在经济上是行不通的。但她指出</w:t>
      </w:r>
      <w:r>
        <w:t>,1983</w:t>
      </w:r>
      <w:r>
        <w:rPr>
          <w:rFonts w:hint="eastAsia"/>
        </w:rPr>
        <w:t>年颁布的《出口企业条例》规定了工资和其他一些就业条件。</w:t>
      </w:r>
    </w:p>
    <w:p w:rsidR="00000000" w:rsidRDefault="00000000">
      <w:r>
        <w:tab/>
        <w:t>192.</w:t>
      </w:r>
      <w:r>
        <w:tab/>
      </w:r>
      <w:r>
        <w:rPr>
          <w:rFonts w:hint="eastAsia"/>
        </w:rPr>
        <w:t>关于财务和税务政策的改变以及价格指数的改变对妇女产生什么影响的问题</w:t>
      </w:r>
      <w:r>
        <w:t>,</w:t>
      </w:r>
      <w:r>
        <w:rPr>
          <w:rFonts w:hint="eastAsia"/>
        </w:rPr>
        <w:t>毛里求斯代表回答尚未对这个问题进行科学的研究。但是</w:t>
      </w:r>
      <w:r>
        <w:t>,</w:t>
      </w:r>
      <w:r>
        <w:rPr>
          <w:rFonts w:hint="eastAsia"/>
        </w:rPr>
        <w:t>资本支出的减少已导致国立中学和补贴住房的建造冻结</w:t>
      </w:r>
      <w:r>
        <w:t>,</w:t>
      </w:r>
      <w:r>
        <w:rPr>
          <w:rFonts w:hint="eastAsia"/>
        </w:rPr>
        <w:t>这可能减少妇女获得教育和适当住房的机会。她还指出</w:t>
      </w:r>
      <w:r>
        <w:t>,1980</w:t>
      </w:r>
      <w:r>
        <w:rPr>
          <w:rFonts w:hint="eastAsia"/>
        </w:rPr>
        <w:t>年代晚期以来</w:t>
      </w:r>
      <w:r>
        <w:t>,</w:t>
      </w:r>
      <w:r>
        <w:rPr>
          <w:rFonts w:hint="eastAsia"/>
        </w:rPr>
        <w:t>这种趋势已经扭转</w:t>
      </w:r>
      <w:r>
        <w:t>,</w:t>
      </w:r>
      <w:r>
        <w:rPr>
          <w:rFonts w:hint="eastAsia"/>
        </w:rPr>
        <w:t>上述部门目前正在充分发展。妇女是毛里求斯政府采取新的税务政策的直接受益者</w:t>
      </w:r>
      <w:r>
        <w:t>,</w:t>
      </w:r>
      <w:r>
        <w:rPr>
          <w:rFonts w:hint="eastAsia"/>
        </w:rPr>
        <w:t>因为她们现在可以单独申报所得税</w:t>
      </w:r>
      <w:r>
        <w:t>,</w:t>
      </w:r>
      <w:r>
        <w:rPr>
          <w:rFonts w:hint="eastAsia"/>
        </w:rPr>
        <w:t>而且可以个别扣除利益。</w:t>
      </w:r>
    </w:p>
    <w:p w:rsidR="00000000" w:rsidRDefault="00000000">
      <w:r>
        <w:tab/>
        <w:t>193.</w:t>
      </w:r>
      <w:r>
        <w:tab/>
      </w:r>
      <w:r>
        <w:rPr>
          <w:rFonts w:hint="eastAsia"/>
        </w:rPr>
        <w:t>成员们注意到毛里求斯妇女参加该国劳动力的人数正迅速增加</w:t>
      </w:r>
      <w:r>
        <w:t>,</w:t>
      </w:r>
      <w:r>
        <w:rPr>
          <w:rFonts w:hint="eastAsia"/>
        </w:rPr>
        <w:t>并想知道毛里求斯政府是否执行各种项目以满足对保健、日托和再培训的日益增加需要。他们也想知道日增的就业率是否只与正面发展相联系</w:t>
      </w:r>
      <w:r>
        <w:t>,</w:t>
      </w:r>
      <w:r>
        <w:rPr>
          <w:rFonts w:hint="eastAsia"/>
        </w:rPr>
        <w:t>或者也有一些消极方面。毛里求斯代表说</w:t>
      </w:r>
      <w:r>
        <w:t>,</w:t>
      </w:r>
      <w:r>
        <w:rPr>
          <w:rFonts w:hint="eastAsia"/>
        </w:rPr>
        <w:t>毛里求斯妇女参加该国劳动力的人数正迅速增加</w:t>
      </w:r>
      <w:r>
        <w:t>,</w:t>
      </w:r>
      <w:r>
        <w:rPr>
          <w:rFonts w:hint="eastAsia"/>
        </w:rPr>
        <w:t>从而使妇女的负担增加了三倍</w:t>
      </w:r>
      <w:r>
        <w:t>,</w:t>
      </w:r>
      <w:r>
        <w:rPr>
          <w:rFonts w:hint="eastAsia"/>
        </w:rPr>
        <w:t>她们需要接受社区支助服务。毛里求斯已与非政府组织、地方政府和私营部门等进行合作</w:t>
      </w:r>
      <w:r>
        <w:t>,</w:t>
      </w:r>
      <w:r>
        <w:rPr>
          <w:rFonts w:hint="eastAsia"/>
        </w:rPr>
        <w:t>着手提供这些服务。</w:t>
      </w:r>
    </w:p>
    <w:p w:rsidR="00000000" w:rsidRDefault="00000000">
      <w:r>
        <w:tab/>
        <w:t>194.</w:t>
      </w:r>
      <w:r>
        <w:tab/>
      </w:r>
      <w:r>
        <w:rPr>
          <w:rFonts w:hint="eastAsia"/>
        </w:rPr>
        <w:t>成员们关切地注意到报告表示</w:t>
      </w:r>
      <w:r>
        <w:t>16</w:t>
      </w:r>
      <w:r>
        <w:rPr>
          <w:rFonts w:hint="eastAsia"/>
        </w:rPr>
        <w:t>岁以下未成年人可以工作</w:t>
      </w:r>
      <w:r>
        <w:t>,</w:t>
      </w:r>
      <w:r>
        <w:rPr>
          <w:rFonts w:hint="eastAsia"/>
        </w:rPr>
        <w:t>但根据有关的国际劳工组织公约</w:t>
      </w:r>
      <w:r>
        <w:t>,</w:t>
      </w:r>
      <w:r>
        <w:rPr>
          <w:rFonts w:hint="eastAsia"/>
        </w:rPr>
        <w:t>这样做是错误的。有人指出</w:t>
      </w:r>
      <w:r>
        <w:t>,</w:t>
      </w:r>
      <w:r>
        <w:rPr>
          <w:rFonts w:hint="eastAsia"/>
        </w:rPr>
        <w:t>报告没有提供任何资料</w:t>
      </w:r>
      <w:r>
        <w:t>,</w:t>
      </w:r>
      <w:r>
        <w:rPr>
          <w:rFonts w:hint="eastAsia"/>
        </w:rPr>
        <w:t>说明未成年人在哪里工作</w:t>
      </w:r>
      <w:r>
        <w:t>,</w:t>
      </w:r>
      <w:r>
        <w:rPr>
          <w:rFonts w:hint="eastAsia"/>
        </w:rPr>
        <w:t>是否有任何关于他们就业的特别法律</w:t>
      </w:r>
      <w:r>
        <w:t>,</w:t>
      </w:r>
      <w:r>
        <w:rPr>
          <w:rFonts w:hint="eastAsia"/>
        </w:rPr>
        <w:t>他们的就业是否受到毛里求斯政府的监测。毛里求斯代表告诉成员们说</w:t>
      </w:r>
      <w:r>
        <w:t>,</w:t>
      </w:r>
      <w:r>
        <w:rPr>
          <w:rFonts w:hint="eastAsia"/>
        </w:rPr>
        <w:t>毛里求斯的《劳工法》禁止雇用</w:t>
      </w:r>
      <w:r>
        <w:t>15</w:t>
      </w:r>
      <w:r>
        <w:rPr>
          <w:rFonts w:hint="eastAsia"/>
        </w:rPr>
        <w:t>岁以下的人</w:t>
      </w:r>
      <w:r>
        <w:t>,</w:t>
      </w:r>
      <w:r>
        <w:rPr>
          <w:rFonts w:hint="eastAsia"/>
        </w:rPr>
        <w:t>毛里求斯政府已于</w:t>
      </w:r>
      <w:r>
        <w:t>1990</w:t>
      </w:r>
      <w:r>
        <w:rPr>
          <w:rFonts w:hint="eastAsia"/>
        </w:rPr>
        <w:t>年批准了国际劳工组织关于最低就业年龄的第</w:t>
      </w:r>
      <w:r>
        <w:t>138</w:t>
      </w:r>
      <w:r>
        <w:rPr>
          <w:rFonts w:hint="eastAsia"/>
        </w:rPr>
        <w:t>号公约</w:t>
      </w:r>
      <w:r>
        <w:t>,</w:t>
      </w:r>
      <w:r>
        <w:rPr>
          <w:rFonts w:hint="eastAsia"/>
        </w:rPr>
        <w:t>并且决心取消童工</w:t>
      </w:r>
      <w:r>
        <w:t>,</w:t>
      </w:r>
      <w:r>
        <w:rPr>
          <w:rFonts w:hint="eastAsia"/>
        </w:rPr>
        <w:t>童工目前占毛里求斯工作人口的</w:t>
      </w:r>
      <w:r>
        <w:t>0.7%</w:t>
      </w:r>
      <w:r>
        <w:rPr>
          <w:rFonts w:hint="eastAsia"/>
        </w:rPr>
        <w:t>。她指出毛里求斯政府的报告是指</w:t>
      </w:r>
      <w:r>
        <w:t>16</w:t>
      </w:r>
      <w:r>
        <w:rPr>
          <w:rFonts w:hint="eastAsia"/>
        </w:rPr>
        <w:t>岁</w:t>
      </w:r>
      <w:r>
        <w:t>,</w:t>
      </w:r>
      <w:r>
        <w:rPr>
          <w:rFonts w:hint="eastAsia"/>
        </w:rPr>
        <w:t>即未成年人可以工作的年龄。</w:t>
      </w:r>
    </w:p>
    <w:p w:rsidR="00000000" w:rsidRDefault="00000000">
      <w:pPr>
        <w:spacing w:before="120" w:after="120"/>
        <w:rPr>
          <w:u w:val="single"/>
        </w:rPr>
      </w:pPr>
      <w:r>
        <w:tab/>
      </w:r>
      <w:r>
        <w:rPr>
          <w:rFonts w:hint="eastAsia"/>
          <w:u w:val="single"/>
        </w:rPr>
        <w:t>第</w:t>
      </w:r>
      <w:r>
        <w:rPr>
          <w:u w:val="single"/>
        </w:rPr>
        <w:t>12</w:t>
      </w:r>
      <w:r>
        <w:rPr>
          <w:rFonts w:hint="eastAsia"/>
          <w:u w:val="single"/>
        </w:rPr>
        <w:t>条</w:t>
      </w:r>
    </w:p>
    <w:p w:rsidR="00000000" w:rsidRDefault="00000000">
      <w:r>
        <w:tab/>
        <w:t>195.</w:t>
      </w:r>
      <w:r>
        <w:tab/>
      </w:r>
      <w:r>
        <w:rPr>
          <w:rFonts w:hint="eastAsia"/>
        </w:rPr>
        <w:t>委员会成员询问妇女权利部做了什么去改善罗德里格斯妇女恶劣的生活品质。在提供保健服务和工作机会给罗德里格斯妇女以及改善社会基础结构方面又做了什么</w:t>
      </w:r>
      <w:r>
        <w:t>?</w:t>
      </w:r>
      <w:r>
        <w:rPr>
          <w:rFonts w:hint="eastAsia"/>
        </w:rPr>
        <w:t>代表告诉委员会</w:t>
      </w:r>
      <w:r>
        <w:t>,</w:t>
      </w:r>
      <w:r>
        <w:rPr>
          <w:rFonts w:hint="eastAsia"/>
        </w:rPr>
        <w:t>有一个罗德里格斯部专门处理那里的状况。她又表示已收集和增补了新的资料。罗德里格斯的情况正在改善</w:t>
      </w:r>
      <w:r>
        <w:t>:</w:t>
      </w:r>
      <w:r>
        <w:rPr>
          <w:rFonts w:hint="eastAsia"/>
        </w:rPr>
        <w:t>广泛提供了水源、卫生和道路</w:t>
      </w:r>
      <w:r>
        <w:t>,</w:t>
      </w:r>
      <w:r>
        <w:rPr>
          <w:rFonts w:hint="eastAsia"/>
        </w:rPr>
        <w:t>但仍有许多工作尚待完成。将在下一个报告内提供罗德里格斯状况所反映的数字。</w:t>
      </w:r>
    </w:p>
    <w:p w:rsidR="00000000" w:rsidRDefault="00000000">
      <w:r>
        <w:tab/>
        <w:t>196.</w:t>
      </w:r>
      <w:r>
        <w:tab/>
      </w:r>
      <w:r>
        <w:rPr>
          <w:rFonts w:hint="eastAsia"/>
        </w:rPr>
        <w:t>委员会成员询问生育计划如何达致所有妇女</w:t>
      </w:r>
      <w:r>
        <w:t>,</w:t>
      </w:r>
      <w:r>
        <w:rPr>
          <w:rFonts w:hint="eastAsia"/>
        </w:rPr>
        <w:t>包括贫穷妇女。他们也要知道修改反堕胎法律的前景如何。毛里求斯代表答复说</w:t>
      </w:r>
      <w:r>
        <w:t>,</w:t>
      </w:r>
      <w:r>
        <w:rPr>
          <w:rFonts w:hint="eastAsia"/>
        </w:rPr>
        <w:t>毛里求斯的生育计划是向所有年龄的已婚和未婚妇女提供</w:t>
      </w:r>
      <w:r>
        <w:t>,</w:t>
      </w:r>
      <w:r>
        <w:rPr>
          <w:rFonts w:hint="eastAsia"/>
        </w:rPr>
        <w:t>并且特别以青少年妇女为目标。尽管普遍可获得避孕方法</w:t>
      </w:r>
      <w:r>
        <w:t>,</w:t>
      </w:r>
      <w:r>
        <w:rPr>
          <w:rFonts w:hint="eastAsia"/>
        </w:rPr>
        <w:t>据报告每年大约有</w:t>
      </w:r>
      <w:r>
        <w:t>2 000</w:t>
      </w:r>
      <w:r>
        <w:rPr>
          <w:rFonts w:hint="eastAsia"/>
        </w:rPr>
        <w:t>件因堕胎引起的疾病</w:t>
      </w:r>
      <w:r>
        <w:t>,</w:t>
      </w:r>
      <w:r>
        <w:rPr>
          <w:rFonts w:hint="eastAsia"/>
        </w:rPr>
        <w:t>不能确知那些究竟是自然或人工流产。</w:t>
      </w:r>
    </w:p>
    <w:p w:rsidR="00000000" w:rsidRDefault="00000000">
      <w:pPr>
        <w:spacing w:before="120" w:after="120"/>
      </w:pPr>
      <w:r>
        <w:tab/>
      </w:r>
      <w:r>
        <w:rPr>
          <w:rFonts w:hint="eastAsia"/>
          <w:u w:val="single"/>
        </w:rPr>
        <w:t>第</w:t>
      </w:r>
      <w:r>
        <w:rPr>
          <w:u w:val="single"/>
        </w:rPr>
        <w:t>14</w:t>
      </w:r>
      <w:r>
        <w:rPr>
          <w:rFonts w:hint="eastAsia"/>
          <w:u w:val="single"/>
        </w:rPr>
        <w:t>条</w:t>
      </w:r>
    </w:p>
    <w:p w:rsidR="00000000" w:rsidRDefault="00000000">
      <w:r>
        <w:tab/>
        <w:t>197.</w:t>
      </w:r>
      <w:r>
        <w:tab/>
      </w:r>
      <w:r>
        <w:rPr>
          <w:rFonts w:hint="eastAsia"/>
        </w:rPr>
        <w:t>成员们要求关于妇女是否可拥有土地、政府做了什么去促进妇女拥有土地的权利</w:t>
      </w:r>
      <w:r>
        <w:t>,</w:t>
      </w:r>
      <w:r>
        <w:rPr>
          <w:rFonts w:hint="eastAsia"/>
        </w:rPr>
        <w:t>以及该问题如何影响妇女为户长的农村家庭。一位成员发现农村地区妇女可选择不但在农业而且在工业方面工作</w:t>
      </w:r>
      <w:r>
        <w:t>,</w:t>
      </w:r>
      <w:r>
        <w:rPr>
          <w:rFonts w:hint="eastAsia"/>
        </w:rPr>
        <w:t>是令人鼓舞的。但是她要知道妇女与土地所有权</w:t>
      </w:r>
      <w:r>
        <w:t>:</w:t>
      </w:r>
      <w:r>
        <w:rPr>
          <w:rFonts w:hint="eastAsia"/>
        </w:rPr>
        <w:t>在有些国家</w:t>
      </w:r>
      <w:r>
        <w:t>,</w:t>
      </w:r>
      <w:r>
        <w:rPr>
          <w:rFonts w:hint="eastAsia"/>
        </w:rPr>
        <w:t>妇女由于社会、法律和文化障碍而无法拥有土地。另一位成员也询问是否毛里求斯妇女能够拥有土地。毛里求斯代表在答复中表示</w:t>
      </w:r>
      <w:r>
        <w:t>,</w:t>
      </w:r>
      <w:r>
        <w:rPr>
          <w:rFonts w:hint="eastAsia"/>
        </w:rPr>
        <w:t>毛里求斯妇女可以有土地所有权</w:t>
      </w:r>
      <w:r>
        <w:t>,</w:t>
      </w:r>
      <w:r>
        <w:rPr>
          <w:rFonts w:hint="eastAsia"/>
        </w:rPr>
        <w:t>她们在土地所有权和土地继承方面有和男子一样的权力。</w:t>
      </w:r>
    </w:p>
    <w:p w:rsidR="00000000" w:rsidRDefault="00000000">
      <w:r>
        <w:tab/>
        <w:t>198.</w:t>
      </w:r>
      <w:r>
        <w:tab/>
      </w:r>
      <w:r>
        <w:rPr>
          <w:rFonts w:hint="eastAsia"/>
        </w:rPr>
        <w:t>一位成员要求澄清关于农业部门的劳工短缺和所谓农业的工作日是从上午</w:t>
      </w:r>
      <w:r>
        <w:t>6</w:t>
      </w:r>
      <w:r>
        <w:rPr>
          <w:rFonts w:hint="eastAsia"/>
        </w:rPr>
        <w:t>时至中午</w:t>
      </w:r>
      <w:r>
        <w:t>12</w:t>
      </w:r>
      <w:r>
        <w:rPr>
          <w:rFonts w:hint="eastAsia"/>
        </w:rPr>
        <w:t>时</w:t>
      </w:r>
      <w:r>
        <w:t>,</w:t>
      </w:r>
      <w:r>
        <w:rPr>
          <w:rFonts w:hint="eastAsia"/>
        </w:rPr>
        <w:t>亦即非常短的说法之间的矛盾。代表答复说</w:t>
      </w:r>
      <w:r>
        <w:t>,</w:t>
      </w:r>
      <w:r>
        <w:rPr>
          <w:rFonts w:hint="eastAsia"/>
        </w:rPr>
        <w:t>农业存在劳工短缺现象</w:t>
      </w:r>
      <w:r>
        <w:t>,</w:t>
      </w:r>
      <w:r>
        <w:rPr>
          <w:rFonts w:hint="eastAsia"/>
        </w:rPr>
        <w:t>因为妇女和男子都不再要在农业部门工作</w:t>
      </w:r>
      <w:r>
        <w:t>,</w:t>
      </w:r>
      <w:r>
        <w:rPr>
          <w:rFonts w:hint="eastAsia"/>
        </w:rPr>
        <w:t>尽管工作时间短而工资比率也相当。尽管工时长</w:t>
      </w:r>
      <w:r>
        <w:t>,</w:t>
      </w:r>
      <w:r>
        <w:rPr>
          <w:rFonts w:hint="eastAsia"/>
        </w:rPr>
        <w:t>她们强烈愿意选择制造业的工作</w:t>
      </w:r>
      <w:r>
        <w:t>,</w:t>
      </w:r>
      <w:r>
        <w:rPr>
          <w:rFonts w:hint="eastAsia"/>
        </w:rPr>
        <w:t>大概是因为该部门的工作被认为是“较洁净的”并且地位较高。此外</w:t>
      </w:r>
      <w:r>
        <w:t>,</w:t>
      </w:r>
      <w:r>
        <w:rPr>
          <w:rFonts w:hint="eastAsia"/>
        </w:rPr>
        <w:t>她指出</w:t>
      </w:r>
      <w:r>
        <w:t>,</w:t>
      </w:r>
      <w:r>
        <w:rPr>
          <w:rFonts w:hint="eastAsia"/>
        </w:rPr>
        <w:t>在毛里求斯</w:t>
      </w:r>
      <w:r>
        <w:t>,</w:t>
      </w:r>
      <w:r>
        <w:rPr>
          <w:rFonts w:hint="eastAsia"/>
        </w:rPr>
        <w:t>由于气候的缘故</w:t>
      </w:r>
      <w:r>
        <w:t>,</w:t>
      </w:r>
      <w:r>
        <w:rPr>
          <w:rFonts w:hint="eastAsia"/>
        </w:rPr>
        <w:t>特别是在甘蔗田</w:t>
      </w:r>
      <w:r>
        <w:t>,</w:t>
      </w:r>
      <w:r>
        <w:rPr>
          <w:rFonts w:hint="eastAsia"/>
        </w:rPr>
        <w:t>一般惯例是从太阳升起到中午这段时间工作。</w:t>
      </w:r>
    </w:p>
    <w:p w:rsidR="00000000" w:rsidRDefault="00000000">
      <w:r>
        <w:tab/>
        <w:t>199.</w:t>
      </w:r>
      <w:r>
        <w:tab/>
      </w:r>
      <w:r>
        <w:rPr>
          <w:rFonts w:hint="eastAsia"/>
        </w:rPr>
        <w:t>成员们询问环境退化如何影响农村妇女</w:t>
      </w:r>
      <w:r>
        <w:t>,</w:t>
      </w:r>
      <w:r>
        <w:rPr>
          <w:rFonts w:hint="eastAsia"/>
        </w:rPr>
        <w:t>在那方面采取了什么措施。成员们注意到提及了食物习惯的变化并要求更多资料以及这是否意味着营养标准的恶化。在答复时</w:t>
      </w:r>
      <w:r>
        <w:t>,</w:t>
      </w:r>
      <w:r>
        <w:rPr>
          <w:rFonts w:hint="eastAsia"/>
        </w:rPr>
        <w:t>委员会获知</w:t>
      </w:r>
      <w:r>
        <w:t>,1988</w:t>
      </w:r>
      <w:r>
        <w:rPr>
          <w:rFonts w:hint="eastAsia"/>
        </w:rPr>
        <w:t>年进行的一次调查显示有</w:t>
      </w:r>
      <w:r>
        <w:t>38%</w:t>
      </w:r>
      <w:r>
        <w:rPr>
          <w:rFonts w:hint="eastAsia"/>
        </w:rPr>
        <w:t>的妇女患贫血症</w:t>
      </w:r>
      <w:r>
        <w:t>,</w:t>
      </w:r>
      <w:r>
        <w:rPr>
          <w:rFonts w:hint="eastAsia"/>
        </w:rPr>
        <w:t>肥胖现象在妇女劳动力中最为普遍。人口中有一个倾向是嗜好速食品而不顾营养标准。卫生部和农业部正从中制订一项食物与营养政策</w:t>
      </w:r>
      <w:r>
        <w:t>,</w:t>
      </w:r>
      <w:r>
        <w:rPr>
          <w:rFonts w:hint="eastAsia"/>
        </w:rPr>
        <w:t>以便帮助家庭作出调整</w:t>
      </w:r>
      <w:r>
        <w:t>,</w:t>
      </w:r>
      <w:r>
        <w:rPr>
          <w:rFonts w:hint="eastAsia"/>
        </w:rPr>
        <w:t>以适应一个新工业化社会的生活方式。她告诉成员们</w:t>
      </w:r>
      <w:r>
        <w:t>,</w:t>
      </w:r>
      <w:r>
        <w:rPr>
          <w:rFonts w:hint="eastAsia"/>
        </w:rPr>
        <w:t>环境退化在罗德里格斯特别明显</w:t>
      </w:r>
      <w:r>
        <w:t>,</w:t>
      </w:r>
      <w:r>
        <w:rPr>
          <w:rFonts w:hint="eastAsia"/>
        </w:rPr>
        <w:t>主要是因为土壤侵蚀和砍伐森林。目前已开展了保持环境措施</w:t>
      </w:r>
      <w:r>
        <w:t>,</w:t>
      </w:r>
      <w:r>
        <w:rPr>
          <w:rFonts w:hint="eastAsia"/>
        </w:rPr>
        <w:t>并涉及土地梯田化、重新造林、敏化、废料管理及其他。</w:t>
      </w:r>
    </w:p>
    <w:p w:rsidR="00000000" w:rsidRDefault="00000000">
      <w:pPr>
        <w:spacing w:before="120" w:after="120"/>
      </w:pPr>
      <w:r>
        <w:tab/>
      </w:r>
      <w:r>
        <w:rPr>
          <w:rFonts w:hint="eastAsia"/>
          <w:u w:val="single"/>
        </w:rPr>
        <w:t>第</w:t>
      </w:r>
      <w:r>
        <w:rPr>
          <w:u w:val="single"/>
        </w:rPr>
        <w:t>16</w:t>
      </w:r>
      <w:r>
        <w:rPr>
          <w:rFonts w:hint="eastAsia"/>
          <w:u w:val="single"/>
        </w:rPr>
        <w:t>条</w:t>
      </w:r>
    </w:p>
    <w:p w:rsidR="00000000" w:rsidRDefault="00000000">
      <w:r>
        <w:tab/>
        <w:t>200.</w:t>
      </w:r>
      <w:r>
        <w:tab/>
      </w:r>
      <w:r>
        <w:rPr>
          <w:rFonts w:hint="eastAsia"/>
        </w:rPr>
        <w:t>关于承认宗教婚姻的问题</w:t>
      </w:r>
      <w:r>
        <w:t>,</w:t>
      </w:r>
      <w:r>
        <w:rPr>
          <w:rFonts w:hint="eastAsia"/>
        </w:rPr>
        <w:t>解除宗教婚姻的程序以及是否宗教法律可适用于离婚</w:t>
      </w:r>
      <w:r>
        <w:t>,</w:t>
      </w:r>
      <w:r>
        <w:rPr>
          <w:rFonts w:hint="eastAsia"/>
        </w:rPr>
        <w:t>她说毛里求斯的宗教婚姻对于民间婚姻有各方面的效果</w:t>
      </w:r>
      <w:r>
        <w:t>,</w:t>
      </w:r>
      <w:r>
        <w:rPr>
          <w:rFonts w:hint="eastAsia"/>
        </w:rPr>
        <w:t>这类婚姻生下的儿童被认为是合法的</w:t>
      </w:r>
      <w:r>
        <w:t>,</w:t>
      </w:r>
      <w:r>
        <w:rPr>
          <w:rFonts w:hint="eastAsia"/>
        </w:rPr>
        <w:t>民法适用于这类婚姻以及离婚程序。</w:t>
      </w:r>
    </w:p>
    <w:p w:rsidR="00000000" w:rsidRDefault="00000000">
      <w:r>
        <w:tab/>
        <w:t>201.</w:t>
      </w:r>
      <w:r>
        <w:tab/>
      </w:r>
      <w:r>
        <w:rPr>
          <w:rFonts w:hint="eastAsia"/>
        </w:rPr>
        <w:t>成员们询问毛里求斯的已婚妇女是否可被容许居住在其父母家中。他们也要知道已婚妇女是否有权住在她丈夫或他的家庭房屋以外的房屋里。代表答复说</w:t>
      </w:r>
      <w:r>
        <w:t>,</w:t>
      </w:r>
      <w:r>
        <w:rPr>
          <w:rFonts w:hint="eastAsia"/>
        </w:rPr>
        <w:t>毛里求斯的已婚妇女有权居住在她家庭的房屋内直到她死</w:t>
      </w:r>
      <w:r>
        <w:t>,</w:t>
      </w:r>
      <w:r>
        <w:rPr>
          <w:rFonts w:hint="eastAsia"/>
        </w:rPr>
        <w:t>甚至在她丈夫死后。毛里求斯的法律并未规定居住在任何其他房屋的权利。</w:t>
      </w:r>
    </w:p>
    <w:p w:rsidR="00000000" w:rsidRDefault="00000000">
      <w:pPr>
        <w:spacing w:after="120"/>
      </w:pPr>
      <w:r>
        <w:tab/>
        <w:t>202.</w:t>
      </w:r>
      <w:r>
        <w:tab/>
      </w:r>
      <w:r>
        <w:rPr>
          <w:rFonts w:hint="eastAsia"/>
        </w:rPr>
        <w:t>成员们询问法官是否经过训练去处理离婚情况以及离婚时子女的利益。一位成员建议</w:t>
      </w:r>
      <w:r>
        <w:t>,</w:t>
      </w:r>
      <w:r>
        <w:rPr>
          <w:rFonts w:hint="eastAsia"/>
        </w:rPr>
        <w:t>政府需要改革关于妇女在“</w:t>
      </w:r>
      <w:r>
        <w:t>300</w:t>
      </w:r>
      <w:r>
        <w:rPr>
          <w:rFonts w:hint="eastAsia"/>
        </w:rPr>
        <w:t>天”内不能再结婚的规定。另一位成员要知道有多少婚姻是由父母安排的。毛里求斯代表在答复中说毛里求斯的法官并没有这种训练。</w:t>
      </w:r>
    </w:p>
    <w:p w:rsidR="00000000" w:rsidRDefault="00000000">
      <w:pPr>
        <w:spacing w:after="120"/>
      </w:pPr>
      <w:r>
        <w:rPr>
          <w:rFonts w:hint="eastAsia"/>
          <w:u w:val="single"/>
        </w:rPr>
        <w:t>委员会的总结意见</w:t>
      </w:r>
    </w:p>
    <w:p w:rsidR="00000000" w:rsidRDefault="00000000">
      <w:pPr>
        <w:spacing w:after="120"/>
      </w:pPr>
      <w:r>
        <w:tab/>
      </w:r>
      <w:r>
        <w:rPr>
          <w:rFonts w:hint="eastAsia"/>
          <w:u w:val="single"/>
        </w:rPr>
        <w:t>导言</w:t>
      </w:r>
    </w:p>
    <w:p w:rsidR="00000000" w:rsidRDefault="00000000">
      <w:r>
        <w:tab/>
        <w:t>203.</w:t>
      </w:r>
      <w:r>
        <w:tab/>
      </w:r>
      <w:r>
        <w:rPr>
          <w:rFonts w:hint="eastAsia"/>
        </w:rPr>
        <w:t>委员会祝贺毛里求斯政府的杰出代表提出初次报告和第二次定期报告的合并报告</w:t>
      </w:r>
      <w:r>
        <w:t>,</w:t>
      </w:r>
      <w:r>
        <w:rPr>
          <w:rFonts w:hint="eastAsia"/>
        </w:rPr>
        <w:t>该报告是根据委员会的准则编制的</w:t>
      </w:r>
      <w:r>
        <w:t>,</w:t>
      </w:r>
      <w:r>
        <w:rPr>
          <w:rFonts w:hint="eastAsia"/>
        </w:rPr>
        <w:t>并且提供的大量统计资料。</w:t>
      </w:r>
    </w:p>
    <w:p w:rsidR="00000000" w:rsidRDefault="00000000">
      <w:r>
        <w:tab/>
        <w:t>204.</w:t>
      </w:r>
      <w:r>
        <w:tab/>
      </w:r>
      <w:r>
        <w:rPr>
          <w:rFonts w:hint="eastAsia"/>
        </w:rPr>
        <w:t>委员会感谢毛里求斯政府批准《公约》全部</w:t>
      </w:r>
      <w:r>
        <w:t>,</w:t>
      </w:r>
      <w:r>
        <w:rPr>
          <w:rFonts w:hint="eastAsia"/>
        </w:rPr>
        <w:t>并促请毛里求斯政府利用《公约》进一步提高毛里求斯妇女地位。</w:t>
      </w:r>
    </w:p>
    <w:p w:rsidR="00000000" w:rsidRDefault="00000000">
      <w:pPr>
        <w:spacing w:before="120" w:after="120"/>
      </w:pPr>
      <w:r>
        <w:tab/>
      </w:r>
      <w:r>
        <w:rPr>
          <w:rFonts w:hint="eastAsia"/>
          <w:u w:val="single"/>
        </w:rPr>
        <w:t>积极方面</w:t>
      </w:r>
    </w:p>
    <w:p w:rsidR="00000000" w:rsidRDefault="00000000">
      <w:r>
        <w:tab/>
        <w:t>205.</w:t>
      </w:r>
      <w:r>
        <w:tab/>
      </w:r>
      <w:r>
        <w:rPr>
          <w:rFonts w:hint="eastAsia"/>
        </w:rPr>
        <w:t>委员会认为毛里求斯通过强有力的社会方案</w:t>
      </w:r>
      <w:r>
        <w:t>,</w:t>
      </w:r>
      <w:r>
        <w:rPr>
          <w:rFonts w:hint="eastAsia"/>
        </w:rPr>
        <w:t>在促进妇女享有平等机会的同时也在社会融合方面取得了值得赞扬的成就。委员会赞扬毛里求斯作出了坚定的努力</w:t>
      </w:r>
      <w:r>
        <w:t>,</w:t>
      </w:r>
      <w:r>
        <w:rPr>
          <w:rFonts w:hint="eastAsia"/>
        </w:rPr>
        <w:t>确保所有族裔群体享有平等的权利。</w:t>
      </w:r>
    </w:p>
    <w:p w:rsidR="00000000" w:rsidRDefault="00000000">
      <w:r>
        <w:tab/>
        <w:t>206.</w:t>
      </w:r>
      <w:r>
        <w:tab/>
      </w:r>
      <w:r>
        <w:rPr>
          <w:rFonts w:hint="eastAsia"/>
        </w:rPr>
        <w:t>委员会还赞赏尽管毛里求斯进行了结构调整方案</w:t>
      </w:r>
      <w:r>
        <w:t>,</w:t>
      </w:r>
      <w:r>
        <w:rPr>
          <w:rFonts w:hint="eastAsia"/>
        </w:rPr>
        <w:t>但政府并没有裁减关于教育和与妇女有关的社会福利方案。</w:t>
      </w:r>
    </w:p>
    <w:p w:rsidR="00000000" w:rsidRDefault="00000000">
      <w:r>
        <w:tab/>
        <w:t>207.</w:t>
      </w:r>
      <w:r>
        <w:tab/>
      </w:r>
      <w:r>
        <w:rPr>
          <w:rFonts w:hint="eastAsia"/>
        </w:rPr>
        <w:t>毛里求斯政府采取积极行动</w:t>
      </w:r>
      <w:r>
        <w:t>,</w:t>
      </w:r>
      <w:r>
        <w:rPr>
          <w:rFonts w:hint="eastAsia"/>
        </w:rPr>
        <w:t>撤消对第</w:t>
      </w:r>
      <w:r>
        <w:t>11.1(b)</w:t>
      </w:r>
      <w:r>
        <w:rPr>
          <w:rFonts w:hint="eastAsia"/>
        </w:rPr>
        <w:t>、</w:t>
      </w:r>
      <w:r>
        <w:t>11.1(d)</w:t>
      </w:r>
      <w:r>
        <w:rPr>
          <w:rFonts w:hint="eastAsia"/>
        </w:rPr>
        <w:t>和</w:t>
      </w:r>
      <w:r>
        <w:t>16.1(g)</w:t>
      </w:r>
      <w:r>
        <w:rPr>
          <w:rFonts w:hint="eastAsia"/>
        </w:rPr>
        <w:t>条的保留意见</w:t>
      </w:r>
      <w:r>
        <w:t>,</w:t>
      </w:r>
      <w:r>
        <w:rPr>
          <w:rFonts w:hint="eastAsia"/>
        </w:rPr>
        <w:t>委员会对此表示高度赞赏。</w:t>
      </w:r>
    </w:p>
    <w:p w:rsidR="00000000" w:rsidRDefault="00000000">
      <w:pPr>
        <w:spacing w:before="120" w:after="120"/>
      </w:pPr>
      <w:r>
        <w:tab/>
      </w:r>
      <w:r>
        <w:rPr>
          <w:rFonts w:hint="eastAsia"/>
          <w:u w:val="single"/>
        </w:rPr>
        <w:t>主要关切问题</w:t>
      </w:r>
    </w:p>
    <w:p w:rsidR="00000000" w:rsidRDefault="00000000">
      <w:r>
        <w:tab/>
        <w:t>208.</w:t>
      </w:r>
      <w:r>
        <w:tab/>
      </w:r>
      <w:r>
        <w:rPr>
          <w:rFonts w:hint="eastAsia"/>
        </w:rPr>
        <w:t>委员会表示关注毛里求斯《宪法》并没有包括基于性别的歧视问题。委员会认为必须在《宪法》中加以反映。</w:t>
      </w:r>
    </w:p>
    <w:p w:rsidR="00000000" w:rsidRDefault="00000000">
      <w:r>
        <w:tab/>
        <w:t>209.</w:t>
      </w:r>
      <w:r>
        <w:tab/>
      </w:r>
      <w:r>
        <w:rPr>
          <w:rFonts w:hint="eastAsia"/>
        </w:rPr>
        <w:t>委员会注意到报告并未提供关于卖淫和贩卖妇女以及在这方面恢复正常生活方案的足够资料。下次报告应提供较多这方面的资料。</w:t>
      </w:r>
    </w:p>
    <w:p w:rsidR="00000000" w:rsidRDefault="00000000">
      <w:r>
        <w:tab/>
        <w:t>210.</w:t>
      </w:r>
      <w:r>
        <w:tab/>
      </w:r>
      <w:r>
        <w:rPr>
          <w:rFonts w:hint="eastAsia"/>
        </w:rPr>
        <w:t>委员会指出</w:t>
      </w:r>
      <w:r>
        <w:t>,</w:t>
      </w:r>
      <w:r>
        <w:rPr>
          <w:rFonts w:hint="eastAsia"/>
        </w:rPr>
        <w:t>报告中关于毛里求斯国籍法的说明不够清楚</w:t>
      </w:r>
      <w:r>
        <w:t>,</w:t>
      </w:r>
      <w:r>
        <w:rPr>
          <w:rFonts w:hint="eastAsia"/>
        </w:rPr>
        <w:t>尤其是同外国公民结婚的男性和妇女所享有的权利不同的那些领域。</w:t>
      </w:r>
    </w:p>
    <w:p w:rsidR="00000000" w:rsidRDefault="00000000">
      <w:r>
        <w:tab/>
        <w:t>211.</w:t>
      </w:r>
      <w:r>
        <w:tab/>
      </w:r>
      <w:r>
        <w:rPr>
          <w:rFonts w:hint="eastAsia"/>
        </w:rPr>
        <w:t>委员会指出</w:t>
      </w:r>
      <w:r>
        <w:t>,</w:t>
      </w:r>
      <w:r>
        <w:rPr>
          <w:rFonts w:hint="eastAsia"/>
        </w:rPr>
        <w:t>报告并未说明尽管改进了计划生育方案</w:t>
      </w:r>
      <w:r>
        <w:t>,</w:t>
      </w:r>
      <w:r>
        <w:rPr>
          <w:rFonts w:hint="eastAsia"/>
        </w:rPr>
        <w:t>十几岁少女的怀孕率仍然偏高的原因。委员会还指出</w:t>
      </w:r>
      <w:r>
        <w:t>,</w:t>
      </w:r>
      <w:r>
        <w:rPr>
          <w:rFonts w:hint="eastAsia"/>
        </w:rPr>
        <w:t>报告未清楚阐明是否不论婚姻状况</w:t>
      </w:r>
      <w:r>
        <w:t>,</w:t>
      </w:r>
      <w:r>
        <w:rPr>
          <w:rFonts w:hint="eastAsia"/>
        </w:rPr>
        <w:t>妇女都可得到计划生育服务。</w:t>
      </w:r>
    </w:p>
    <w:p w:rsidR="00000000" w:rsidRDefault="00000000">
      <w:r>
        <w:tab/>
        <w:t>212.</w:t>
      </w:r>
      <w:r>
        <w:tab/>
      </w:r>
      <w:r>
        <w:rPr>
          <w:rFonts w:hint="eastAsia"/>
        </w:rPr>
        <w:t>委员会还关切地注意到在罗得里格的妇女的发展远远跟不上主要岛屿上的妇女的发展。</w:t>
      </w:r>
    </w:p>
    <w:p w:rsidR="00000000" w:rsidRDefault="00000000">
      <w:r>
        <w:tab/>
        <w:t>213.</w:t>
      </w:r>
      <w:r>
        <w:tab/>
      </w:r>
      <w:r>
        <w:rPr>
          <w:rFonts w:hint="eastAsia"/>
        </w:rPr>
        <w:t>委员会认为</w:t>
      </w:r>
      <w:r>
        <w:t>,</w:t>
      </w:r>
      <w:r>
        <w:rPr>
          <w:rFonts w:hint="eastAsia"/>
        </w:rPr>
        <w:t>作为积极的差别待遇方案举办的刺绣、工业缝纫等非学术训练只会助长将妇女限制在经济体系中妇女占多数的部门。</w:t>
      </w:r>
    </w:p>
    <w:p w:rsidR="00000000" w:rsidRDefault="00000000">
      <w:pPr>
        <w:spacing w:before="120" w:after="120"/>
      </w:pPr>
      <w:r>
        <w:tab/>
      </w:r>
      <w:r>
        <w:rPr>
          <w:rFonts w:hint="eastAsia"/>
          <w:u w:val="single"/>
        </w:rPr>
        <w:t>提议和建议</w:t>
      </w:r>
    </w:p>
    <w:p w:rsidR="00000000" w:rsidRDefault="00000000">
      <w:r>
        <w:tab/>
        <w:t>214.</w:t>
      </w:r>
      <w:r>
        <w:tab/>
      </w:r>
      <w:r>
        <w:rPr>
          <w:rFonts w:hint="eastAsia"/>
        </w:rPr>
        <w:t>委员会建议在下次报告中应提供关于全国性机构和已经采取何种行动在地方上建立分支机构的进一步资料。</w:t>
      </w:r>
    </w:p>
    <w:p w:rsidR="00000000" w:rsidRDefault="00000000">
      <w:r>
        <w:tab/>
        <w:t>215.</w:t>
      </w:r>
      <w:r>
        <w:tab/>
      </w:r>
      <w:r>
        <w:rPr>
          <w:rFonts w:hint="eastAsia"/>
        </w:rPr>
        <w:t>委员会还建议应提供更多资料</w:t>
      </w:r>
      <w:r>
        <w:t>,</w:t>
      </w:r>
      <w:r>
        <w:rPr>
          <w:rFonts w:hint="eastAsia"/>
        </w:rPr>
        <w:t>说明卖淫问题和政府作出了何种努力减少卖淫问题和帮助卖淫妇女恢复正常生活。委员会还要求提供更多资料</w:t>
      </w:r>
      <w:r>
        <w:t>,</w:t>
      </w:r>
      <w:r>
        <w:rPr>
          <w:rFonts w:hint="eastAsia"/>
        </w:rPr>
        <w:t>说明可能增加的性旅游业问题。</w:t>
      </w:r>
    </w:p>
    <w:p w:rsidR="00000000" w:rsidRDefault="00000000">
      <w:r>
        <w:tab/>
        <w:t>216.</w:t>
      </w:r>
      <w:r>
        <w:tab/>
      </w:r>
      <w:r>
        <w:rPr>
          <w:rFonts w:hint="eastAsia"/>
        </w:rPr>
        <w:t>委员会还鼓励毛里求斯政府修订出口加工区的劳工法并在下次报告中提供关于这种努力的有关资料。</w:t>
      </w:r>
    </w:p>
    <w:p w:rsidR="00000000" w:rsidRDefault="00000000">
      <w:r>
        <w:tab/>
        <w:t>217.</w:t>
      </w:r>
      <w:r>
        <w:tab/>
      </w:r>
      <w:r>
        <w:rPr>
          <w:rFonts w:hint="eastAsia"/>
        </w:rPr>
        <w:t>委员会要求在下次报告中提供更多资料</w:t>
      </w:r>
      <w:r>
        <w:t>,</w:t>
      </w:r>
      <w:r>
        <w:rPr>
          <w:rFonts w:hint="eastAsia"/>
        </w:rPr>
        <w:t>说明女孩和妇女职业训练方案</w:t>
      </w:r>
      <w:r>
        <w:t>,</w:t>
      </w:r>
      <w:r>
        <w:rPr>
          <w:rFonts w:hint="eastAsia"/>
        </w:rPr>
        <w:t>特别着重非传统的职业训练。</w:t>
      </w:r>
    </w:p>
    <w:p w:rsidR="00000000" w:rsidRDefault="00000000">
      <w:pPr>
        <w:spacing w:before="120" w:after="120"/>
        <w:jc w:val="center"/>
      </w:pPr>
      <w:r>
        <w:rPr>
          <w:rFonts w:hint="eastAsia"/>
          <w:u w:val="single"/>
        </w:rPr>
        <w:t>突尼斯</w:t>
      </w:r>
    </w:p>
    <w:p w:rsidR="00000000" w:rsidRDefault="00000000">
      <w:r>
        <w:tab/>
        <w:t>218.</w:t>
      </w:r>
      <w:r>
        <w:tab/>
      </w:r>
      <w:r>
        <w:rPr>
          <w:rFonts w:hint="eastAsia"/>
        </w:rPr>
        <w:t>委员会在</w:t>
      </w:r>
      <w:r>
        <w:t>1995</w:t>
      </w:r>
      <w:r>
        <w:rPr>
          <w:rFonts w:hint="eastAsia"/>
        </w:rPr>
        <w:t>年</w:t>
      </w:r>
      <w:r>
        <w:t>1</w:t>
      </w:r>
      <w:r>
        <w:rPr>
          <w:rFonts w:hint="eastAsia"/>
        </w:rPr>
        <w:t>月</w:t>
      </w:r>
      <w:r>
        <w:t>23</w:t>
      </w:r>
      <w:r>
        <w:rPr>
          <w:rFonts w:hint="eastAsia"/>
        </w:rPr>
        <w:t>日和</w:t>
      </w:r>
      <w:r>
        <w:t>26</w:t>
      </w:r>
      <w:r>
        <w:rPr>
          <w:rFonts w:hint="eastAsia"/>
        </w:rPr>
        <w:t>日第</w:t>
      </w:r>
      <w:r>
        <w:t>269</w:t>
      </w:r>
      <w:r>
        <w:rPr>
          <w:rFonts w:hint="eastAsia"/>
        </w:rPr>
        <w:t>次和第</w:t>
      </w:r>
      <w:r>
        <w:t>273</w:t>
      </w:r>
      <w:r>
        <w:rPr>
          <w:rFonts w:hint="eastAsia"/>
        </w:rPr>
        <w:t>次会议上审议了突尼斯第一和第二个综合报告</w:t>
      </w:r>
      <w:r>
        <w:t>(</w:t>
      </w:r>
      <w:r>
        <w:rPr>
          <w:rFonts w:hint="eastAsia"/>
        </w:rPr>
        <w:t>见</w:t>
      </w:r>
      <w:r>
        <w:t>CEDAW/C/SR</w:t>
      </w:r>
      <w:r>
        <w:rPr>
          <w:rFonts w:hint="eastAsia"/>
        </w:rPr>
        <w:t>·</w:t>
      </w:r>
      <w:r>
        <w:t>269</w:t>
      </w:r>
      <w:r>
        <w:rPr>
          <w:rFonts w:hint="eastAsia"/>
        </w:rPr>
        <w:t>和</w:t>
      </w:r>
      <w:r>
        <w:t>273)</w:t>
      </w:r>
      <w:r>
        <w:rPr>
          <w:rFonts w:hint="eastAsia"/>
        </w:rPr>
        <w:t>。</w:t>
      </w:r>
    </w:p>
    <w:p w:rsidR="00000000" w:rsidRDefault="00000000">
      <w:r>
        <w:tab/>
        <w:t>219.</w:t>
      </w:r>
      <w:r>
        <w:tab/>
      </w:r>
      <w:r>
        <w:rPr>
          <w:rFonts w:hint="eastAsia"/>
        </w:rPr>
        <w:t>突尼斯代表在介绍本国报告时强调</w:t>
      </w:r>
      <w:r>
        <w:t>1987</w:t>
      </w:r>
      <w:r>
        <w:rPr>
          <w:rFonts w:hint="eastAsia"/>
        </w:rPr>
        <w:t>年所发生的重大变化</w:t>
      </w:r>
      <w:r>
        <w:t>,</w:t>
      </w:r>
      <w:r>
        <w:rPr>
          <w:rFonts w:hint="eastAsia"/>
        </w:rPr>
        <w:t>维护妇女的基本权利和促进其经济及社会地位。突尼斯独立后的第一项成果是通过个人地位法</w:t>
      </w:r>
      <w:r>
        <w:t>,</w:t>
      </w:r>
      <w:r>
        <w:rPr>
          <w:rFonts w:hint="eastAsia"/>
        </w:rPr>
        <w:t>奠定关于以男女法律平等为依据的家庭新组织的基础。突尼斯具有悠久的妇女解放历史</w:t>
      </w:r>
      <w:r>
        <w:t>,</w:t>
      </w:r>
      <w:r>
        <w:rPr>
          <w:rFonts w:hint="eastAsia"/>
        </w:rPr>
        <w:t>这导致</w:t>
      </w:r>
      <w:r>
        <w:t>1936</w:t>
      </w:r>
      <w:r>
        <w:rPr>
          <w:rFonts w:hint="eastAsia"/>
        </w:rPr>
        <w:t>年其第一个妇女组织的建立。突尼斯领导人灵活解释伊斯兰教</w:t>
      </w:r>
      <w:r>
        <w:t>,</w:t>
      </w:r>
      <w:r>
        <w:rPr>
          <w:rFonts w:hint="eastAsia"/>
        </w:rPr>
        <w:t>并自</w:t>
      </w:r>
      <w:r>
        <w:t>1956</w:t>
      </w:r>
      <w:r>
        <w:rPr>
          <w:rFonts w:hint="eastAsia"/>
        </w:rPr>
        <w:t>年以来</w:t>
      </w:r>
      <w:r>
        <w:t>,</w:t>
      </w:r>
      <w:r>
        <w:rPr>
          <w:rFonts w:hint="eastAsia"/>
        </w:rPr>
        <w:t>突尼斯法律逐渐制订妇女在政治、经济及社会生活中享有平等地位所需的条件。这种新的社会观已广泛传播</w:t>
      </w:r>
      <w:r>
        <w:t>,</w:t>
      </w:r>
      <w:r>
        <w:rPr>
          <w:rFonts w:hint="eastAsia"/>
        </w:rPr>
        <w:t>并逐渐为妇女所采纳。机会平等开始出现</w:t>
      </w:r>
      <w:r>
        <w:t>,</w:t>
      </w:r>
      <w:r>
        <w:rPr>
          <w:rFonts w:hint="eastAsia"/>
        </w:rPr>
        <w:t>并通过新的妇女组织予以重大促进。</w:t>
      </w:r>
    </w:p>
    <w:p w:rsidR="00000000" w:rsidRDefault="00000000">
      <w:r>
        <w:tab/>
        <w:t>220.</w:t>
      </w:r>
      <w:r>
        <w:tab/>
      </w:r>
      <w:r>
        <w:rPr>
          <w:rFonts w:hint="eastAsia"/>
        </w:rPr>
        <w:t>该代表强调在本国社会</w:t>
      </w:r>
      <w:r>
        <w:t>,</w:t>
      </w:r>
      <w:r>
        <w:rPr>
          <w:rFonts w:hint="eastAsia"/>
        </w:rPr>
        <w:t>妇女自由和其公民权利仍然脆弱</w:t>
      </w:r>
      <w:r>
        <w:t>,</w:t>
      </w:r>
      <w:r>
        <w:rPr>
          <w:rFonts w:hint="eastAsia"/>
        </w:rPr>
        <w:t>应予继续加强。为此目的建立的机制是妇女和家庭事务部</w:t>
      </w:r>
      <w:r>
        <w:t>,</w:t>
      </w:r>
      <w:r>
        <w:rPr>
          <w:rFonts w:hint="eastAsia"/>
        </w:rPr>
        <w:t>研究、文件和信息中心以及国家妇女和发展委员会。已任命妇女担任高级政治职位和进行一系列法律改革</w:t>
      </w:r>
      <w:r>
        <w:t>,</w:t>
      </w:r>
      <w:r>
        <w:rPr>
          <w:rFonts w:hint="eastAsia"/>
        </w:rPr>
        <w:t>以消除过去遗留下来的任何陈旧因素。新的家庭观是建立在夫妇之间的伙伴原则上。最重要的修正涉及个人地位法、刑法及劳工法</w:t>
      </w:r>
      <w:r>
        <w:t>,</w:t>
      </w:r>
      <w:r>
        <w:rPr>
          <w:rFonts w:hint="eastAsia"/>
        </w:rPr>
        <w:t>因此妇女目前更充分地进入人权时代。妇女更广泛参加非正式部门也有助于限制结构调整计划的不利影响。</w:t>
      </w:r>
    </w:p>
    <w:p w:rsidR="00000000" w:rsidRDefault="00000000">
      <w:r>
        <w:tab/>
        <w:t>221.</w:t>
      </w:r>
      <w:r>
        <w:tab/>
      </w:r>
      <w:r>
        <w:rPr>
          <w:rFonts w:hint="eastAsia"/>
        </w:rPr>
        <w:t>该代表用具体数字说明由于普及教育、保健和计划生育政策</w:t>
      </w:r>
      <w:r>
        <w:t>,</w:t>
      </w:r>
      <w:r>
        <w:rPr>
          <w:rFonts w:hint="eastAsia"/>
        </w:rPr>
        <w:t>妇女在许多职业、决策职位和教育领域所取得的进展。自</w:t>
      </w:r>
      <w:r>
        <w:t>1956</w:t>
      </w:r>
      <w:r>
        <w:rPr>
          <w:rFonts w:hint="eastAsia"/>
        </w:rPr>
        <w:t>年以来</w:t>
      </w:r>
      <w:r>
        <w:t>,</w:t>
      </w:r>
      <w:r>
        <w:rPr>
          <w:rFonts w:hint="eastAsia"/>
        </w:rPr>
        <w:t>突尼斯法律在现代伊斯兰教的框架内塑造一个新社会、逐渐放弃从传统社会继承的固定思想方式</w:t>
      </w:r>
      <w:r>
        <w:t>,</w:t>
      </w:r>
      <w:r>
        <w:rPr>
          <w:rFonts w:hint="eastAsia"/>
        </w:rPr>
        <w:t>今天的突尼斯社会遵守宗教原则但不牺牲进步。重大的关切事项是文盲和在现行原旨教义的影响下开倒车模式重新抬头。突尼斯认识到如果不让妇女不可逆转地参与其发展政策</w:t>
      </w:r>
      <w:r>
        <w:t>,</w:t>
      </w:r>
      <w:r>
        <w:rPr>
          <w:rFonts w:hint="eastAsia"/>
        </w:rPr>
        <w:t>它就无法进入二十一世纪。</w:t>
      </w:r>
    </w:p>
    <w:p w:rsidR="00000000" w:rsidRDefault="00000000">
      <w:pPr>
        <w:spacing w:before="120" w:after="120"/>
      </w:pPr>
      <w:r>
        <w:rPr>
          <w:rFonts w:hint="eastAsia"/>
          <w:u w:val="single"/>
        </w:rPr>
        <w:t>一般性意见</w:t>
      </w:r>
    </w:p>
    <w:p w:rsidR="00000000" w:rsidRDefault="00000000">
      <w:r>
        <w:tab/>
        <w:t>222.</w:t>
      </w:r>
      <w:r>
        <w:tab/>
      </w:r>
      <w:r>
        <w:rPr>
          <w:rFonts w:hint="eastAsia"/>
        </w:rPr>
        <w:t>委员会赞扬报告的结构既完整而全面</w:t>
      </w:r>
      <w:r>
        <w:t>,</w:t>
      </w:r>
      <w:r>
        <w:rPr>
          <w:rFonts w:hint="eastAsia"/>
        </w:rPr>
        <w:t>载列广泛的统计数据</w:t>
      </w:r>
      <w:r>
        <w:t>,</w:t>
      </w:r>
      <w:r>
        <w:rPr>
          <w:rFonts w:hint="eastAsia"/>
        </w:rPr>
        <w:t>并且其说明坦白而简洁</w:t>
      </w:r>
      <w:r>
        <w:t>,</w:t>
      </w:r>
      <w:r>
        <w:rPr>
          <w:rFonts w:hint="eastAsia"/>
        </w:rPr>
        <w:t>和对妇女和家庭事务部长自己介绍了报告表示感谢。考虑到突尼斯的地理政治环境</w:t>
      </w:r>
      <w:r>
        <w:t>,</w:t>
      </w:r>
      <w:r>
        <w:rPr>
          <w:rFonts w:hint="eastAsia"/>
        </w:rPr>
        <w:t>委员会赞赏该国在提高妇女地位和赋予她们权力方面所取得的重大进展</w:t>
      </w:r>
      <w:r>
        <w:t>,</w:t>
      </w:r>
      <w:r>
        <w:rPr>
          <w:rFonts w:hint="eastAsia"/>
        </w:rPr>
        <w:t>并指出突尼斯自</w:t>
      </w:r>
      <w:r>
        <w:t>1950</w:t>
      </w:r>
      <w:r>
        <w:rPr>
          <w:rFonts w:hint="eastAsia"/>
        </w:rPr>
        <w:t>年代以来</w:t>
      </w:r>
      <w:r>
        <w:t>,</w:t>
      </w:r>
      <w:r>
        <w:rPr>
          <w:rFonts w:hint="eastAsia"/>
        </w:rPr>
        <w:t>可视为其它国家的榜样</w:t>
      </w:r>
      <w:r>
        <w:t>,</w:t>
      </w:r>
      <w:r>
        <w:rPr>
          <w:rFonts w:hint="eastAsia"/>
        </w:rPr>
        <w:t>因为它的进步和有纲领的方式解释伊斯兰教。各成员强调</w:t>
      </w:r>
      <w:r>
        <w:t>1956</w:t>
      </w:r>
      <w:r>
        <w:rPr>
          <w:rFonts w:hint="eastAsia"/>
        </w:rPr>
        <w:t>年通过个人地位法和该法所造成的所有改革。不过</w:t>
      </w:r>
      <w:r>
        <w:t>.</w:t>
      </w:r>
      <w:r>
        <w:rPr>
          <w:rFonts w:hint="eastAsia"/>
        </w:rPr>
        <w:t>他们对有关第</w:t>
      </w:r>
      <w:r>
        <w:t>9</w:t>
      </w:r>
      <w:r>
        <w:rPr>
          <w:rFonts w:hint="eastAsia"/>
        </w:rPr>
        <w:t>和第</w:t>
      </w:r>
      <w:r>
        <w:t>16</w:t>
      </w:r>
      <w:r>
        <w:rPr>
          <w:rFonts w:hint="eastAsia"/>
        </w:rPr>
        <w:t>条的保留</w:t>
      </w:r>
      <w:r>
        <w:t>,</w:t>
      </w:r>
      <w:r>
        <w:rPr>
          <w:rFonts w:hint="eastAsia"/>
        </w:rPr>
        <w:t>尤其是一般声明及有关第</w:t>
      </w:r>
      <w:r>
        <w:t>15</w:t>
      </w:r>
      <w:r>
        <w:rPr>
          <w:rFonts w:hint="eastAsia"/>
        </w:rPr>
        <w:t>条的声明的措辞表示关切</w:t>
      </w:r>
      <w:r>
        <w:t>,</w:t>
      </w:r>
      <w:r>
        <w:rPr>
          <w:rFonts w:hint="eastAsia"/>
        </w:rPr>
        <w:t>这些措辞似乎意味着未来将不修订国家法律。他们希望在不久的将来会撤销保留和声明。突尼斯代表在答复中说本国并未对其他处理妇女地位问题的国际条约持有任何保留。《公约》是在某种社会政治情况</w:t>
      </w:r>
      <w:r>
        <w:t>--</w:t>
      </w:r>
      <w:r>
        <w:rPr>
          <w:rFonts w:hint="eastAsia"/>
        </w:rPr>
        <w:t>标志着正在兴起的原旨教义、保守传统及有关问题</w:t>
      </w:r>
      <w:r>
        <w:t>--</w:t>
      </w:r>
      <w:r>
        <w:rPr>
          <w:rFonts w:hint="eastAsia"/>
        </w:rPr>
        <w:t>下得到批准。虽然政治观是开明的</w:t>
      </w:r>
      <w:r>
        <w:t>,</w:t>
      </w:r>
      <w:r>
        <w:rPr>
          <w:rFonts w:hint="eastAsia"/>
        </w:rPr>
        <w:t>和《公约》的大部分条款已在该国适用</w:t>
      </w:r>
      <w:r>
        <w:t>,</w:t>
      </w:r>
      <w:r>
        <w:rPr>
          <w:rFonts w:hint="eastAsia"/>
        </w:rPr>
        <w:t>但不应否定国内法的特殊性。无论如何</w:t>
      </w:r>
      <w:r>
        <w:t>,</w:t>
      </w:r>
      <w:r>
        <w:rPr>
          <w:rFonts w:hint="eastAsia"/>
        </w:rPr>
        <w:t>一般声明绝不会使政府放弃对《公约》的承诺</w:t>
      </w:r>
      <w:r>
        <w:t>,</w:t>
      </w:r>
      <w:r>
        <w:rPr>
          <w:rFonts w:hint="eastAsia"/>
        </w:rPr>
        <w:t>其目的仅是解释保留而已。自批准《公约》以来</w:t>
      </w:r>
      <w:r>
        <w:t>,</w:t>
      </w:r>
      <w:r>
        <w:rPr>
          <w:rFonts w:hint="eastAsia"/>
        </w:rPr>
        <w:t>已为妇女进行许多改革</w:t>
      </w:r>
      <w:r>
        <w:t>,</w:t>
      </w:r>
      <w:r>
        <w:rPr>
          <w:rFonts w:hint="eastAsia"/>
        </w:rPr>
        <w:t>这表明突尼斯缓慢地</w:t>
      </w:r>
      <w:r>
        <w:t>,</w:t>
      </w:r>
      <w:r>
        <w:rPr>
          <w:rFonts w:hint="eastAsia"/>
        </w:rPr>
        <w:t>但却坚定地朝着男女平等的方向前进</w:t>
      </w:r>
      <w:r>
        <w:t>,</w:t>
      </w:r>
      <w:r>
        <w:rPr>
          <w:rFonts w:hint="eastAsia"/>
        </w:rPr>
        <w:t>而且肯定很快就会撤销保留。</w:t>
      </w:r>
    </w:p>
    <w:p w:rsidR="00000000" w:rsidRDefault="00000000">
      <w:pPr>
        <w:rPr>
          <w:spacing w:val="-4"/>
        </w:rPr>
      </w:pPr>
      <w:r>
        <w:tab/>
        <w:t>223.</w:t>
      </w:r>
      <w:r>
        <w:tab/>
      </w:r>
      <w:r>
        <w:rPr>
          <w:rFonts w:hint="eastAsia"/>
        </w:rPr>
        <w:t>虽然认识到突国政府在教育领域所作的努力</w:t>
      </w:r>
      <w:r>
        <w:t>,</w:t>
      </w:r>
      <w:r>
        <w:rPr>
          <w:rFonts w:hint="eastAsia"/>
        </w:rPr>
        <w:t>成员们关切</w:t>
      </w:r>
      <w:r>
        <w:t>14</w:t>
      </w:r>
      <w:r>
        <w:rPr>
          <w:rFonts w:hint="eastAsia"/>
        </w:rPr>
        <w:t>岁至</w:t>
      </w:r>
      <w:r>
        <w:t>24</w:t>
      </w:r>
      <w:r>
        <w:rPr>
          <w:rFonts w:hint="eastAsia"/>
        </w:rPr>
        <w:t>岁之间的妇女的文盲率很高</w:t>
      </w:r>
      <w:r>
        <w:t>,</w:t>
      </w:r>
      <w:r>
        <w:rPr>
          <w:rFonts w:hint="eastAsia"/>
        </w:rPr>
        <w:t>并且尽管在法律平等方面取得重大进展和目前存在有关妇女继承权的条款</w:t>
      </w:r>
      <w:r>
        <w:t>,</w:t>
      </w:r>
      <w:r>
        <w:rPr>
          <w:rFonts w:hint="eastAsia"/>
        </w:rPr>
        <w:t>但只有少数妇女参加政治决策。他们指出突尼斯尚未能够消除上层人士和社会其它阶层之间的差距。在称赞给予妇女的所有权利的同时</w:t>
      </w:r>
      <w:r>
        <w:t>,</w:t>
      </w:r>
      <w:r>
        <w:rPr>
          <w:rFonts w:hint="eastAsia"/>
        </w:rPr>
        <w:t>要求关于妇女的实况以及政府不论其家庭地位为保护个别妇女的权利所采取的步骤的进一步资料。突国代表在答复中说</w:t>
      </w:r>
      <w:r>
        <w:t xml:space="preserve"> </w:t>
      </w:r>
      <w:r>
        <w:rPr>
          <w:rFonts w:hint="eastAsia"/>
        </w:rPr>
        <w:t>一般解放政策及对人的信心是一切政治行动的基本原则和</w:t>
      </w:r>
      <w:r>
        <w:t>1992</w:t>
      </w:r>
      <w:r>
        <w:rPr>
          <w:rFonts w:hint="eastAsia"/>
        </w:rPr>
        <w:t>年总统所采取的措施在妇女运动中标志着某种推动力。参加上次选举的妇女人数比过去的人数多</w:t>
      </w:r>
      <w:r>
        <w:t>4</w:t>
      </w:r>
      <w:r>
        <w:rPr>
          <w:rFonts w:hint="eastAsia"/>
        </w:rPr>
        <w:t>倍</w:t>
      </w:r>
      <w:r>
        <w:t>,</w:t>
      </w:r>
      <w:r>
        <w:rPr>
          <w:rFonts w:hint="eastAsia"/>
        </w:rPr>
        <w:t>总统在其声明中强调妇女应利用民主向她们提供的机会</w:t>
      </w:r>
      <w:r>
        <w:t>,</w:t>
      </w:r>
      <w:r>
        <w:rPr>
          <w:rFonts w:hint="eastAsia"/>
        </w:rPr>
        <w:t>进一步发展其成就</w:t>
      </w:r>
      <w:r>
        <w:t>,</w:t>
      </w:r>
      <w:r>
        <w:rPr>
          <w:rFonts w:hint="eastAsia"/>
        </w:rPr>
        <w:t>妇女的权利是基本权利</w:t>
      </w:r>
      <w:r>
        <w:t>,</w:t>
      </w:r>
      <w:r>
        <w:rPr>
          <w:rFonts w:hint="eastAsia"/>
        </w:rPr>
        <w:t>不论其家庭地位应给妇女带来好</w:t>
      </w:r>
      <w:r>
        <w:rPr>
          <w:rFonts w:hint="eastAsia"/>
          <w:spacing w:val="-4"/>
        </w:rPr>
        <w:t>处。同时</w:t>
      </w:r>
      <w:r>
        <w:rPr>
          <w:spacing w:val="-4"/>
        </w:rPr>
        <w:t>,</w:t>
      </w:r>
      <w:r>
        <w:rPr>
          <w:rFonts w:hint="eastAsia"/>
          <w:spacing w:val="-4"/>
        </w:rPr>
        <w:t>除必须保存家庭外</w:t>
      </w:r>
      <w:r>
        <w:rPr>
          <w:spacing w:val="-4"/>
        </w:rPr>
        <w:t>,</w:t>
      </w:r>
      <w:r>
        <w:rPr>
          <w:rFonts w:hint="eastAsia"/>
          <w:spacing w:val="-4"/>
        </w:rPr>
        <w:t>家庭的决策应由男女共同作出。已对此问题进行研究。</w:t>
      </w:r>
    </w:p>
    <w:p w:rsidR="00000000" w:rsidRDefault="00000000">
      <w:r>
        <w:tab/>
        <w:t>224.</w:t>
      </w:r>
      <w:r>
        <w:tab/>
      </w:r>
      <w:r>
        <w:rPr>
          <w:rFonts w:hint="eastAsia"/>
        </w:rPr>
        <w:t>关于宗教极端集团在邻国施加压力、是否有任何长期计划保障妇女的充分民主权利及避免任何失败以及突尼斯在这方面是否同其它伊斯兰国家合作的问题</w:t>
      </w:r>
      <w:r>
        <w:t>,</w:t>
      </w:r>
      <w:r>
        <w:rPr>
          <w:rFonts w:hint="eastAsia"/>
        </w:rPr>
        <w:t>该代表回答说</w:t>
      </w:r>
      <w:r>
        <w:t>,</w:t>
      </w:r>
      <w:r>
        <w:rPr>
          <w:rFonts w:hint="eastAsia"/>
        </w:rPr>
        <w:t>在突尼斯</w:t>
      </w:r>
      <w:r>
        <w:t>,</w:t>
      </w:r>
      <w:r>
        <w:rPr>
          <w:rFonts w:hint="eastAsia"/>
        </w:rPr>
        <w:t>民主是个以其条件得到满足和人权也包括经济及社会权利的原则为基础的进程。如果没有经济独立</w:t>
      </w:r>
      <w:r>
        <w:t>,</w:t>
      </w:r>
      <w:r>
        <w:rPr>
          <w:rFonts w:hint="eastAsia"/>
        </w:rPr>
        <w:t>政治自由就毫无意义。她说剥夺妇女权利的恐怖主义者也是人权的死敌</w:t>
      </w:r>
      <w:r>
        <w:t>,</w:t>
      </w:r>
      <w:r>
        <w:rPr>
          <w:rFonts w:hint="eastAsia"/>
        </w:rPr>
        <w:t>民主必须抵御这些力量。但突尼斯不能独自走正途</w:t>
      </w:r>
      <w:r>
        <w:t>,</w:t>
      </w:r>
      <w:r>
        <w:rPr>
          <w:rFonts w:hint="eastAsia"/>
        </w:rPr>
        <w:t>其它国家应仿效。</w:t>
      </w:r>
    </w:p>
    <w:p w:rsidR="00000000" w:rsidRDefault="00000000">
      <w:r>
        <w:tab/>
        <w:t>225.</w:t>
      </w:r>
      <w:r>
        <w:tab/>
      </w:r>
      <w:r>
        <w:rPr>
          <w:rFonts w:hint="eastAsia"/>
        </w:rPr>
        <w:t>在发表补充意见时</w:t>
      </w:r>
      <w:r>
        <w:t>,</w:t>
      </w:r>
      <w:r>
        <w:rPr>
          <w:rFonts w:hint="eastAsia"/>
        </w:rPr>
        <w:t>一名成员询问突尼斯是否打算在伊斯兰会议组织内介绍妇女问题。</w:t>
      </w:r>
    </w:p>
    <w:p w:rsidR="00000000" w:rsidRDefault="00000000">
      <w:pPr>
        <w:spacing w:before="120" w:after="120"/>
      </w:pPr>
      <w:r>
        <w:tab/>
      </w:r>
      <w:r>
        <w:rPr>
          <w:rFonts w:hint="eastAsia"/>
          <w:u w:val="single"/>
        </w:rPr>
        <w:t>第</w:t>
      </w:r>
      <w:r>
        <w:rPr>
          <w:u w:val="single"/>
        </w:rPr>
        <w:t>3</w:t>
      </w:r>
      <w:r>
        <w:rPr>
          <w:rFonts w:hint="eastAsia"/>
          <w:u w:val="single"/>
        </w:rPr>
        <w:t>条</w:t>
      </w:r>
    </w:p>
    <w:p w:rsidR="00000000" w:rsidRDefault="00000000">
      <w:r>
        <w:tab/>
        <w:t>226.</w:t>
      </w:r>
      <w:r>
        <w:tab/>
      </w:r>
      <w:r>
        <w:rPr>
          <w:rFonts w:hint="eastAsia"/>
        </w:rPr>
        <w:t>成员们询问国家提高妇女地位机构用什么方法在区域一级执行其政策</w:t>
      </w:r>
      <w:r>
        <w:t>,</w:t>
      </w:r>
      <w:r>
        <w:rPr>
          <w:rFonts w:hint="eastAsia"/>
        </w:rPr>
        <w:t>它有什么财政资源并正在采取什么步骤</w:t>
      </w:r>
      <w:r>
        <w:t>,</w:t>
      </w:r>
      <w:r>
        <w:rPr>
          <w:rFonts w:hint="eastAsia"/>
        </w:rPr>
        <w:t>以使更多妇女投入社会的主流。</w:t>
      </w:r>
    </w:p>
    <w:p w:rsidR="00000000" w:rsidRDefault="00000000">
      <w:pPr>
        <w:spacing w:before="120" w:after="120"/>
      </w:pPr>
      <w:r>
        <w:tab/>
      </w:r>
      <w:r>
        <w:rPr>
          <w:rFonts w:hint="eastAsia"/>
          <w:u w:val="single"/>
        </w:rPr>
        <w:t>第</w:t>
      </w:r>
      <w:r>
        <w:rPr>
          <w:u w:val="single"/>
        </w:rPr>
        <w:t>5</w:t>
      </w:r>
      <w:r>
        <w:rPr>
          <w:rFonts w:hint="eastAsia"/>
          <w:u w:val="single"/>
        </w:rPr>
        <w:t>条</w:t>
      </w:r>
    </w:p>
    <w:p w:rsidR="00000000" w:rsidRDefault="00000000">
      <w:r>
        <w:tab/>
        <w:t>227.</w:t>
      </w:r>
      <w:r>
        <w:tab/>
      </w:r>
      <w:r>
        <w:rPr>
          <w:rFonts w:hint="eastAsia"/>
        </w:rPr>
        <w:t>成员们赞扬为改变陈规所作的努力</w:t>
      </w:r>
      <w:r>
        <w:t>,</w:t>
      </w:r>
      <w:r>
        <w:rPr>
          <w:rFonts w:hint="eastAsia"/>
        </w:rPr>
        <w:t>办法是在课本内给妇女一个较积极的形象和推广人权教育。已要求关于对妇女施行任何形式暴力</w:t>
      </w:r>
      <w:r>
        <w:t>,</w:t>
      </w:r>
      <w:r>
        <w:rPr>
          <w:rFonts w:hint="eastAsia"/>
        </w:rPr>
        <w:t>即家庭暴力、强奸、在工作地点的性侵犯</w:t>
      </w:r>
      <w:r>
        <w:t>,</w:t>
      </w:r>
      <w:r>
        <w:rPr>
          <w:rFonts w:hint="eastAsia"/>
        </w:rPr>
        <w:t>对女囚犯</w:t>
      </w:r>
      <w:r>
        <w:t>,</w:t>
      </w:r>
      <w:r>
        <w:rPr>
          <w:rFonts w:hint="eastAsia"/>
        </w:rPr>
        <w:t>特别是政治犯施行暴力</w:t>
      </w:r>
      <w:r>
        <w:t>,</w:t>
      </w:r>
      <w:r>
        <w:rPr>
          <w:rFonts w:hint="eastAsia"/>
        </w:rPr>
        <w:t>对妓女及其他任何脆弱群体施行暴力和警察横加性虐待的进一步资料。</w:t>
      </w:r>
    </w:p>
    <w:p w:rsidR="00000000" w:rsidRDefault="00000000">
      <w:r>
        <w:tab/>
        <w:t>228.</w:t>
      </w:r>
      <w:r>
        <w:tab/>
      </w:r>
      <w:r>
        <w:rPr>
          <w:rFonts w:hint="eastAsia"/>
        </w:rPr>
        <w:t>代表解释对妇女施行暴力的现象只是最近才成为调查对象</w:t>
      </w:r>
      <w:r>
        <w:t>,</w:t>
      </w:r>
      <w:r>
        <w:rPr>
          <w:rFonts w:hint="eastAsia"/>
        </w:rPr>
        <w:t>并且由于受害者很少向有关当局报案</w:t>
      </w:r>
      <w:r>
        <w:t>,</w:t>
      </w:r>
      <w:r>
        <w:rPr>
          <w:rFonts w:hint="eastAsia"/>
        </w:rPr>
        <w:t>因此很难获得可靠的统计数据。到目前为止</w:t>
      </w:r>
      <w:r>
        <w:t>,</w:t>
      </w:r>
      <w:r>
        <w:rPr>
          <w:rFonts w:hint="eastAsia"/>
        </w:rPr>
        <w:t>只有</w:t>
      </w:r>
      <w:r>
        <w:t>7%</w:t>
      </w:r>
      <w:r>
        <w:rPr>
          <w:rFonts w:hint="eastAsia"/>
        </w:rPr>
        <w:t>的婚姻暴力案件提交给妇女和家庭事务部。这已不是个被禁止谈论的题目</w:t>
      </w:r>
      <w:r>
        <w:t>,</w:t>
      </w:r>
      <w:r>
        <w:rPr>
          <w:rFonts w:hint="eastAsia"/>
        </w:rPr>
        <w:t>妇女协会正在进行调查和为受虐妇女提供热线服务。后来报告将简述这些努力的结果。同样很困难获得关于强奸及性侵犯案件的可靠统计数据</w:t>
      </w:r>
      <w:r>
        <w:t>,</w:t>
      </w:r>
      <w:r>
        <w:rPr>
          <w:rFonts w:hint="eastAsia"/>
        </w:rPr>
        <w:t>被告发的案件绝无仅有。除刑法上有关婚姻暴力的重要改变</w:t>
      </w:r>
      <w:r>
        <w:t>--</w:t>
      </w:r>
      <w:r>
        <w:rPr>
          <w:rFonts w:hint="eastAsia"/>
        </w:rPr>
        <w:t>规定婚姻内的强奸为该受惩处的罪行</w:t>
      </w:r>
      <w:r>
        <w:t>--</w:t>
      </w:r>
      <w:r>
        <w:rPr>
          <w:rFonts w:hint="eastAsia"/>
        </w:rPr>
        <w:t>外</w:t>
      </w:r>
      <w:r>
        <w:t>,</w:t>
      </w:r>
      <w:r>
        <w:rPr>
          <w:rFonts w:hint="eastAsia"/>
        </w:rPr>
        <w:t>处理此问题的其它新措施是设置家庭法官、创立防御和社会融合中心、热线服务、非政府组织所设立的受虐妇女中心和以青年为对象的宣传运动。在国家提高认识总战略的框架内处理对妇女施行暴力的问题。除此以外</w:t>
      </w:r>
      <w:r>
        <w:t>,</w:t>
      </w:r>
      <w:r>
        <w:rPr>
          <w:rFonts w:hint="eastAsia"/>
        </w:rPr>
        <w:t>研究、文件和信息中心印发了一本小手册</w:t>
      </w:r>
      <w:r>
        <w:t>,</w:t>
      </w:r>
      <w:r>
        <w:rPr>
          <w:rFonts w:hint="eastAsia"/>
        </w:rPr>
        <w:t>供作在学校传播《公约》的内容。</w:t>
      </w:r>
    </w:p>
    <w:p w:rsidR="00000000" w:rsidRDefault="00000000">
      <w:pPr>
        <w:spacing w:before="120" w:after="120"/>
      </w:pPr>
      <w:r>
        <w:tab/>
      </w:r>
      <w:r>
        <w:rPr>
          <w:rFonts w:hint="eastAsia"/>
          <w:u w:val="single"/>
        </w:rPr>
        <w:t>第</w:t>
      </w:r>
      <w:r>
        <w:rPr>
          <w:u w:val="single"/>
        </w:rPr>
        <w:t>6</w:t>
      </w:r>
      <w:r>
        <w:rPr>
          <w:rFonts w:hint="eastAsia"/>
          <w:u w:val="single"/>
        </w:rPr>
        <w:t>条</w:t>
      </w:r>
    </w:p>
    <w:p w:rsidR="00000000" w:rsidRDefault="00000000">
      <w:r>
        <w:tab/>
        <w:t>229.</w:t>
      </w:r>
      <w:r>
        <w:tab/>
      </w:r>
      <w:r>
        <w:rPr>
          <w:rFonts w:hint="eastAsia"/>
        </w:rPr>
        <w:t>代表回答有关妓女的保健计划的问题时强调有关方面重视保健并规定妓女强制性的医疗检查</w:t>
      </w:r>
      <w:r>
        <w:t>,</w:t>
      </w:r>
      <w:r>
        <w:rPr>
          <w:rFonts w:hint="eastAsia"/>
        </w:rPr>
        <w:t>以便预防性传染病和人体免疫机能丧失病毒</w:t>
      </w:r>
      <w:r>
        <w:t>/</w:t>
      </w:r>
      <w:r>
        <w:rPr>
          <w:rFonts w:hint="eastAsia"/>
        </w:rPr>
        <w:t>后天免疫机能丧失综合症</w:t>
      </w:r>
      <w:r>
        <w:t>(HIV/</w:t>
      </w:r>
      <w:r>
        <w:rPr>
          <w:rFonts w:hint="eastAsia"/>
        </w:rPr>
        <w:t>艾滋病</w:t>
      </w:r>
      <w:r>
        <w:t>)</w:t>
      </w:r>
      <w:r>
        <w:rPr>
          <w:rFonts w:hint="eastAsia"/>
        </w:rPr>
        <w:t>。</w:t>
      </w:r>
    </w:p>
    <w:p w:rsidR="00000000" w:rsidRDefault="00000000">
      <w:r>
        <w:tab/>
        <w:t>230.</w:t>
      </w:r>
      <w:r>
        <w:tab/>
      </w:r>
      <w:r>
        <w:rPr>
          <w:rFonts w:hint="eastAsia"/>
        </w:rPr>
        <w:t>代表回答问题时解释说</w:t>
      </w:r>
      <w:r>
        <w:t>,</w:t>
      </w:r>
      <w:r>
        <w:rPr>
          <w:rFonts w:hint="eastAsia"/>
        </w:rPr>
        <w:t>没有禁止受管制卖淫因为它削减秘密卖淫并避免未成年者受虐待。突尼斯严格惩罚秘密卖淫。代表回答有关受管制卖淫所占百分比的问题时说</w:t>
      </w:r>
      <w:r>
        <w:t>,</w:t>
      </w:r>
      <w:r>
        <w:rPr>
          <w:rFonts w:hint="eastAsia"/>
        </w:rPr>
        <w:t>受管制卖淫大大减少。目前突尼斯只有</w:t>
      </w:r>
      <w:r>
        <w:t>68</w:t>
      </w:r>
      <w:r>
        <w:rPr>
          <w:rFonts w:hint="eastAsia"/>
        </w:rPr>
        <w:t>名妇女登记为“受管制妓女”。减少的原因是逐渐上升的生活水平、贫穷逐步地消除以及妇女加入劳动力。</w:t>
      </w:r>
    </w:p>
    <w:p w:rsidR="00000000" w:rsidRDefault="00000000">
      <w:r>
        <w:tab/>
        <w:t>231.</w:t>
      </w:r>
      <w:r>
        <w:tab/>
      </w:r>
      <w:r>
        <w:rPr>
          <w:rFonts w:hint="eastAsia"/>
        </w:rPr>
        <w:t>代表回答成员就儿童卖淫以及贩卖妇女问题所提出的问题说</w:t>
      </w:r>
      <w:r>
        <w:t>,</w:t>
      </w:r>
      <w:r>
        <w:rPr>
          <w:rFonts w:hint="eastAsia"/>
        </w:rPr>
        <w:t>尽管突尼斯的旅游业不断发展</w:t>
      </w:r>
      <w:r>
        <w:t>,</w:t>
      </w:r>
      <w:r>
        <w:rPr>
          <w:rFonts w:hint="eastAsia"/>
        </w:rPr>
        <w:t>然而从来没有出现这两个问题。关于防止未成年者卖淫的措施</w:t>
      </w:r>
      <w:r>
        <w:t>,</w:t>
      </w:r>
      <w:r>
        <w:rPr>
          <w:rFonts w:hint="eastAsia"/>
        </w:rPr>
        <w:t>代表说法律禁止这种行为。法官可以决定把未成年的罪犯安置在特别中心以便协助他们回归社会。</w:t>
      </w:r>
    </w:p>
    <w:p w:rsidR="00000000" w:rsidRDefault="00000000">
      <w:r>
        <w:tab/>
        <w:t>232.</w:t>
      </w:r>
      <w:r>
        <w:tab/>
      </w:r>
      <w:r>
        <w:rPr>
          <w:rFonts w:hint="eastAsia"/>
        </w:rPr>
        <w:t>成员们还询问有关妓女回归社会的情况</w:t>
      </w:r>
      <w:r>
        <w:t>,</w:t>
      </w:r>
      <w:r>
        <w:rPr>
          <w:rFonts w:hint="eastAsia"/>
        </w:rPr>
        <w:t>以及保护妓女权利的实质情况。成员们要求以后的报告提出详细统计数据</w:t>
      </w:r>
      <w:r>
        <w:t>,</w:t>
      </w:r>
      <w:r>
        <w:rPr>
          <w:rFonts w:hint="eastAsia"/>
        </w:rPr>
        <w:t>并询问当前的法律是否有歧视</w:t>
      </w:r>
      <w:r>
        <w:t>,</w:t>
      </w:r>
      <w:r>
        <w:rPr>
          <w:rFonts w:hint="eastAsia"/>
        </w:rPr>
        <w:t>因为它妓女以及她们的男顾客之间作出区分。</w:t>
      </w:r>
    </w:p>
    <w:p w:rsidR="00000000" w:rsidRDefault="00000000">
      <w:pPr>
        <w:spacing w:before="120" w:after="120"/>
      </w:pPr>
      <w:r>
        <w:tab/>
      </w:r>
      <w:r>
        <w:rPr>
          <w:rFonts w:hint="eastAsia"/>
          <w:u w:val="single"/>
        </w:rPr>
        <w:t>第</w:t>
      </w:r>
      <w:r>
        <w:rPr>
          <w:u w:val="single"/>
        </w:rPr>
        <w:t>7</w:t>
      </w:r>
      <w:r>
        <w:rPr>
          <w:rFonts w:hint="eastAsia"/>
          <w:u w:val="single"/>
        </w:rPr>
        <w:t>条</w:t>
      </w:r>
    </w:p>
    <w:p w:rsidR="00000000" w:rsidRDefault="00000000">
      <w:r>
        <w:tab/>
        <w:t>233.</w:t>
      </w:r>
      <w:r>
        <w:tab/>
      </w:r>
      <w:r>
        <w:rPr>
          <w:rFonts w:hint="eastAsia"/>
        </w:rPr>
        <w:t>关于改变妇女对政治生活的态度以及鼓励少女改变她们对政治问题的看法的措施</w:t>
      </w:r>
      <w:r>
        <w:t>,</w:t>
      </w:r>
      <w:r>
        <w:rPr>
          <w:rFonts w:hint="eastAsia"/>
        </w:rPr>
        <w:t>代表说</w:t>
      </w:r>
      <w:r>
        <w:t>,</w:t>
      </w:r>
      <w:r>
        <w:rPr>
          <w:rFonts w:hint="eastAsia"/>
        </w:rPr>
        <w:t>妇女和家庭事务部进行了评价活动以衡量发展项目对妇女的影响。该部门还计划执行若干行动计划</w:t>
      </w:r>
      <w:r>
        <w:t>,</w:t>
      </w:r>
      <w:r>
        <w:rPr>
          <w:rFonts w:hint="eastAsia"/>
        </w:rPr>
        <w:t>例如一个计划是针对农村妇女</w:t>
      </w:r>
      <w:r>
        <w:t>,</w:t>
      </w:r>
      <w:r>
        <w:rPr>
          <w:rFonts w:hint="eastAsia"/>
        </w:rPr>
        <w:t>另一个计划着重妇女更好地把时间分配在专业和家务上</w:t>
      </w:r>
      <w:r>
        <w:t>,</w:t>
      </w:r>
      <w:r>
        <w:rPr>
          <w:rFonts w:hint="eastAsia"/>
        </w:rPr>
        <w:t>该部门还进行若干通讯和宣传运动。该部门得到妇女和家庭全国理事会和各非政府组织的援助。</w:t>
      </w:r>
    </w:p>
    <w:p w:rsidR="00000000" w:rsidRDefault="00000000">
      <w:r>
        <w:tab/>
        <w:t>234.</w:t>
      </w:r>
      <w:r>
        <w:tab/>
      </w:r>
      <w:r>
        <w:rPr>
          <w:rFonts w:hint="eastAsia"/>
        </w:rPr>
        <w:t>成员们询问政府如何处理男人显然抗拒妇女加入政治生活的体制化。代表说</w:t>
      </w:r>
      <w:r>
        <w:t>,</w:t>
      </w:r>
      <w:r>
        <w:rPr>
          <w:rFonts w:hint="eastAsia"/>
        </w:rPr>
        <w:t>虽然有些男人表示抗拒</w:t>
      </w:r>
      <w:r>
        <w:t>,</w:t>
      </w:r>
      <w:r>
        <w:rPr>
          <w:rFonts w:hint="eastAsia"/>
        </w:rPr>
        <w:t>但是由于妇女杰出的能力和献身精神这种态度逐渐减少</w:t>
      </w:r>
      <w:r>
        <w:t>,</w:t>
      </w:r>
      <w:r>
        <w:rPr>
          <w:rFonts w:hint="eastAsia"/>
        </w:rPr>
        <w:t>在最近一次选举中主要政党的一名妇女得到最高票数。越来越多妇女参与较低政治级别的活动</w:t>
      </w:r>
      <w:r>
        <w:t>,</w:t>
      </w:r>
      <w:r>
        <w:rPr>
          <w:rFonts w:hint="eastAsia"/>
        </w:rPr>
        <w:t>宣传运动应有助于妇女得到更多票数。</w:t>
      </w:r>
    </w:p>
    <w:p w:rsidR="00000000" w:rsidRDefault="00000000">
      <w:r>
        <w:tab/>
        <w:t>235.</w:t>
      </w:r>
      <w:r>
        <w:tab/>
      </w:r>
      <w:r>
        <w:rPr>
          <w:rFonts w:hint="eastAsia"/>
        </w:rPr>
        <w:t>成员们注意到</w:t>
      </w:r>
      <w:r>
        <w:t>,</w:t>
      </w:r>
      <w:r>
        <w:rPr>
          <w:rFonts w:hint="eastAsia"/>
        </w:rPr>
        <w:t>工会和银行界似乎没有妇女</w:t>
      </w:r>
      <w:r>
        <w:t>,</w:t>
      </w:r>
      <w:r>
        <w:rPr>
          <w:rFonts w:hint="eastAsia"/>
        </w:rPr>
        <w:t>代表说</w:t>
      </w:r>
      <w:r>
        <w:t>,</w:t>
      </w:r>
      <w:r>
        <w:rPr>
          <w:rFonts w:hint="eastAsia"/>
        </w:rPr>
        <w:t>目前由任命的成员组成的一个国家妇女委员会积极参与工会活动方案的拟订。</w:t>
      </w:r>
    </w:p>
    <w:p w:rsidR="00000000" w:rsidRDefault="00000000">
      <w:pPr>
        <w:spacing w:before="120" w:after="120"/>
      </w:pPr>
      <w:r>
        <w:tab/>
      </w:r>
      <w:r>
        <w:rPr>
          <w:rFonts w:hint="eastAsia"/>
          <w:u w:val="single"/>
        </w:rPr>
        <w:t>第</w:t>
      </w:r>
      <w:r>
        <w:rPr>
          <w:u w:val="single"/>
        </w:rPr>
        <w:t>9</w:t>
      </w:r>
      <w:r>
        <w:rPr>
          <w:rFonts w:hint="eastAsia"/>
          <w:u w:val="single"/>
        </w:rPr>
        <w:t>条</w:t>
      </w:r>
    </w:p>
    <w:p w:rsidR="00000000" w:rsidRDefault="00000000">
      <w:r>
        <w:tab/>
        <w:t>236.</w:t>
      </w:r>
      <w:r>
        <w:tab/>
      </w:r>
      <w:r>
        <w:rPr>
          <w:rFonts w:hint="eastAsia"/>
        </w:rPr>
        <w:t>有人询问为什么妇女在转移国籍给外国配偶和她们子女方面得到不平等待遇</w:t>
      </w:r>
      <w:r>
        <w:t>,</w:t>
      </w:r>
      <w:r>
        <w:rPr>
          <w:rFonts w:hint="eastAsia"/>
        </w:rPr>
        <w:t>以及全国妇女和发展委员会有没有采取措施消除这些差异</w:t>
      </w:r>
      <w:r>
        <w:t>,</w:t>
      </w:r>
      <w:r>
        <w:rPr>
          <w:rFonts w:hint="eastAsia"/>
        </w:rPr>
        <w:t>代表回答说</w:t>
      </w:r>
      <w:r>
        <w:t>,1993</w:t>
      </w:r>
      <w:r>
        <w:rPr>
          <w:rFonts w:hint="eastAsia"/>
        </w:rPr>
        <w:t>年</w:t>
      </w:r>
      <w:r>
        <w:t>7</w:t>
      </w:r>
      <w:r>
        <w:rPr>
          <w:rFonts w:hint="eastAsia"/>
        </w:rPr>
        <w:t>月对国籍法典第十二条的修改减轻了这一方面的不平等。目前</w:t>
      </w:r>
      <w:r>
        <w:t>,</w:t>
      </w:r>
      <w:r>
        <w:rPr>
          <w:rFonts w:hint="eastAsia"/>
        </w:rPr>
        <w:t>国籍的转移仍然需要两个配偶的同意。希望在不久的将来能够消除该条款的保留。</w:t>
      </w:r>
    </w:p>
    <w:p w:rsidR="00000000" w:rsidRDefault="00000000">
      <w:r>
        <w:tab/>
        <w:t>237.</w:t>
      </w:r>
      <w:r>
        <w:tab/>
      </w:r>
      <w:r>
        <w:rPr>
          <w:rFonts w:hint="eastAsia"/>
        </w:rPr>
        <w:t>成员们也询问采取什么行动向大众传播有关妇女法律权利的资料。</w:t>
      </w:r>
    </w:p>
    <w:p w:rsidR="00000000" w:rsidRDefault="00000000">
      <w:pPr>
        <w:spacing w:before="120" w:after="120"/>
      </w:pPr>
      <w:r>
        <w:tab/>
      </w:r>
      <w:r>
        <w:rPr>
          <w:rFonts w:hint="eastAsia"/>
          <w:u w:val="single"/>
        </w:rPr>
        <w:t>第</w:t>
      </w:r>
      <w:r>
        <w:rPr>
          <w:u w:val="single"/>
        </w:rPr>
        <w:t>10</w:t>
      </w:r>
      <w:r>
        <w:rPr>
          <w:rFonts w:hint="eastAsia"/>
          <w:u w:val="single"/>
        </w:rPr>
        <w:t>条</w:t>
      </w:r>
    </w:p>
    <w:p w:rsidR="00000000" w:rsidRDefault="00000000">
      <w:r>
        <w:tab/>
        <w:t>238.</w:t>
      </w:r>
      <w:r>
        <w:tab/>
      </w:r>
      <w:r>
        <w:rPr>
          <w:rFonts w:hint="eastAsia"/>
        </w:rPr>
        <w:t>成员们赞扬政府特别重视教育和把国家预算</w:t>
      </w:r>
      <w:r>
        <w:t>10%</w:t>
      </w:r>
      <w:r>
        <w:rPr>
          <w:rFonts w:hint="eastAsia"/>
        </w:rPr>
        <w:t>的资源用于教育的做法。他们赞扬在增加女童中学就学人数方面所得到的进展。但是</w:t>
      </w:r>
      <w:r>
        <w:t>,</w:t>
      </w:r>
      <w:r>
        <w:rPr>
          <w:rFonts w:hint="eastAsia"/>
        </w:rPr>
        <w:t>他们注意到很多少女集中在传统的妇女教育领域以及女学生从事财政收获较少的职业的趋势。他们询问</w:t>
      </w:r>
      <w:r>
        <w:t>,</w:t>
      </w:r>
      <w:r>
        <w:rPr>
          <w:rFonts w:hint="eastAsia"/>
        </w:rPr>
        <w:t>少女是否特别喜欢选择妇女的传统途径</w:t>
      </w:r>
      <w:r>
        <w:t>,</w:t>
      </w:r>
      <w:r>
        <w:rPr>
          <w:rFonts w:hint="eastAsia"/>
        </w:rPr>
        <w:t>以及有没有计划鼓励她们撞进非传统的所谓“男人的领域”。有人询问教学课程是否造成这一事实的因素</w:t>
      </w:r>
      <w:r>
        <w:t>,</w:t>
      </w:r>
      <w:r>
        <w:rPr>
          <w:rFonts w:hint="eastAsia"/>
        </w:rPr>
        <w:t>代表说</w:t>
      </w:r>
      <w:r>
        <w:t>,</w:t>
      </w:r>
      <w:r>
        <w:rPr>
          <w:rFonts w:hint="eastAsia"/>
        </w:rPr>
        <w:t>课本不允许任何歧视。但是</w:t>
      </w:r>
      <w:r>
        <w:t>,</w:t>
      </w:r>
      <w:r>
        <w:rPr>
          <w:rFonts w:hint="eastAsia"/>
        </w:rPr>
        <w:t>选择经济、艺术和文学比选择工业职业、数学和科学的少女多。少女的选择也取决于当前的劳动市场</w:t>
      </w:r>
      <w:r>
        <w:t>,</w:t>
      </w:r>
      <w:r>
        <w:rPr>
          <w:rFonts w:hint="eastAsia"/>
        </w:rPr>
        <w:t>该市场仍然受到某些定型观念的支配。教育改革采取了新的教学方针。另外一个革新办法是在小学和中学进行人权教育。就这方面采取的其他措施有</w:t>
      </w:r>
      <w:r>
        <w:t>:</w:t>
      </w:r>
      <w:r>
        <w:rPr>
          <w:rFonts w:hint="eastAsia"/>
        </w:rPr>
        <w:t>全国讲习班和每年一次的宣传运动、为父母和他们的子女举办的指导班以及鼓励少女选择技术科目的试验性项目。</w:t>
      </w:r>
    </w:p>
    <w:p w:rsidR="00000000" w:rsidRDefault="00000000">
      <w:r>
        <w:tab/>
        <w:t>239.</w:t>
      </w:r>
      <w:r>
        <w:tab/>
      </w:r>
      <w:r>
        <w:rPr>
          <w:rFonts w:hint="eastAsia"/>
        </w:rPr>
        <w:t>对于代表关于一名妇女成为中学教育第一名区域主任和一名妇女被任命大学校长的声明</w:t>
      </w:r>
      <w:r>
        <w:t>,</w:t>
      </w:r>
      <w:r>
        <w:rPr>
          <w:rFonts w:hint="eastAsia"/>
        </w:rPr>
        <w:t>成员们对“表征性妇女”症状提出警诫。他们说</w:t>
      </w:r>
      <w:r>
        <w:t>,</w:t>
      </w:r>
      <w:r>
        <w:rPr>
          <w:rFonts w:hint="eastAsia"/>
        </w:rPr>
        <w:t>其他国家的经验显示“表征性妇女”的任命加强定型观念</w:t>
      </w:r>
      <w:r>
        <w:t>,</w:t>
      </w:r>
      <w:r>
        <w:rPr>
          <w:rFonts w:hint="eastAsia"/>
        </w:rPr>
        <w:t>却没有提高妇女地位。</w:t>
      </w:r>
    </w:p>
    <w:p w:rsidR="00000000" w:rsidRDefault="00000000">
      <w:r>
        <w:tab/>
        <w:t>240.</w:t>
      </w:r>
      <w:r>
        <w:tab/>
      </w:r>
      <w:r>
        <w:rPr>
          <w:rFonts w:hint="eastAsia"/>
        </w:rPr>
        <w:t>关于女童入学人数较少以及为了回答有没有研究少女高退学率的原因的问题</w:t>
      </w:r>
      <w:r>
        <w:t>,</w:t>
      </w:r>
      <w:r>
        <w:rPr>
          <w:rFonts w:hint="eastAsia"/>
        </w:rPr>
        <w:t>代表使用统计数据解释说</w:t>
      </w:r>
      <w:r>
        <w:t>,</w:t>
      </w:r>
      <w:r>
        <w:rPr>
          <w:rFonts w:hint="eastAsia"/>
        </w:rPr>
        <w:t>入学男女之间的差别逐渐朝着性别平衡的方向缩小。虽然尤其在农村少女退学率起初比男的高</w:t>
      </w:r>
      <w:r>
        <w:t>,</w:t>
      </w:r>
      <w:r>
        <w:rPr>
          <w:rFonts w:hint="eastAsia"/>
        </w:rPr>
        <w:t>在所有级别上该趋势都几乎完全扭转了。就该问题进行的研究列出农村社会经济和文化因素为主要原因。为了纠正该问题</w:t>
      </w:r>
      <w:r>
        <w:t>,</w:t>
      </w:r>
      <w:r>
        <w:rPr>
          <w:rFonts w:hint="eastAsia"/>
        </w:rPr>
        <w:t>改变了学校时间表、利用学校援助、规定</w:t>
      </w:r>
      <w:r>
        <w:t>6</w:t>
      </w:r>
      <w:r>
        <w:rPr>
          <w:rFonts w:hint="eastAsia"/>
        </w:rPr>
        <w:t>岁至</w:t>
      </w:r>
      <w:r>
        <w:t>16</w:t>
      </w:r>
      <w:r>
        <w:rPr>
          <w:rFonts w:hint="eastAsia"/>
        </w:rPr>
        <w:t>岁强制性入学以及对不遵守规定的加以惩罚。有人说</w:t>
      </w:r>
      <w:r>
        <w:t>,</w:t>
      </w:r>
      <w:r>
        <w:rPr>
          <w:rFonts w:hint="eastAsia"/>
        </w:rPr>
        <w:t>在城市和农村提倡男女儿童机会平等的必要已成为教育规划和基础设施的要素之一。</w:t>
      </w:r>
    </w:p>
    <w:p w:rsidR="00000000" w:rsidRDefault="00000000">
      <w:r>
        <w:tab/>
        <w:t>241.</w:t>
      </w:r>
      <w:r>
        <w:tab/>
      </w:r>
      <w:r>
        <w:rPr>
          <w:rFonts w:hint="eastAsia"/>
        </w:rPr>
        <w:t>关于对高文盲率所提出的意见</w:t>
      </w:r>
      <w:r>
        <w:t>,</w:t>
      </w:r>
      <w:r>
        <w:rPr>
          <w:rFonts w:hint="eastAsia"/>
        </w:rPr>
        <w:t>代表说女童高文盲率的一个原因是女童比男童较晚入学。希望在第八个发展计划内拟订的学校改革和全国方案能实现减少妇女文盲率的指标</w:t>
      </w:r>
      <w:r>
        <w:t>,</w:t>
      </w:r>
      <w:r>
        <w:rPr>
          <w:rFonts w:hint="eastAsia"/>
        </w:rPr>
        <w:t>特别是</w:t>
      </w:r>
      <w:r>
        <w:t>18</w:t>
      </w:r>
      <w:r>
        <w:rPr>
          <w:rFonts w:hint="eastAsia"/>
        </w:rPr>
        <w:t>至</w:t>
      </w:r>
      <w:r>
        <w:t>29</w:t>
      </w:r>
      <w:r>
        <w:rPr>
          <w:rFonts w:hint="eastAsia"/>
        </w:rPr>
        <w:t>的年龄组。若干部门进行合作</w:t>
      </w:r>
      <w:r>
        <w:t>,</w:t>
      </w:r>
      <w:r>
        <w:rPr>
          <w:rFonts w:hint="eastAsia"/>
        </w:rPr>
        <w:t>设立了一个全国委员会来监测该方案。</w:t>
      </w:r>
    </w:p>
    <w:p w:rsidR="00000000" w:rsidRDefault="00000000">
      <w:pPr>
        <w:spacing w:before="160" w:after="160"/>
      </w:pPr>
      <w:r>
        <w:tab/>
      </w:r>
      <w:r>
        <w:rPr>
          <w:rFonts w:hint="eastAsia"/>
          <w:u w:val="single"/>
        </w:rPr>
        <w:t>第</w:t>
      </w:r>
      <w:r>
        <w:rPr>
          <w:u w:val="single"/>
        </w:rPr>
        <w:t>11</w:t>
      </w:r>
      <w:r>
        <w:rPr>
          <w:rFonts w:hint="eastAsia"/>
          <w:u w:val="single"/>
        </w:rPr>
        <w:t>条</w:t>
      </w:r>
    </w:p>
    <w:p w:rsidR="00000000" w:rsidRDefault="00000000">
      <w:r>
        <w:tab/>
        <w:t>242.</w:t>
      </w:r>
      <w:r>
        <w:tab/>
      </w:r>
      <w:r>
        <w:rPr>
          <w:rFonts w:hint="eastAsia"/>
        </w:rPr>
        <w:t>有人就妇女参与农业部门内经济活动的百分比低的情况提出评论</w:t>
      </w:r>
      <w:r>
        <w:t>,</w:t>
      </w:r>
      <w:r>
        <w:rPr>
          <w:rFonts w:hint="eastAsia"/>
        </w:rPr>
        <w:t>成员们询问是否正在努力提高这个非正式部门的重要性。代表指出</w:t>
      </w:r>
      <w:r>
        <w:t>,</w:t>
      </w:r>
      <w:r>
        <w:rPr>
          <w:rFonts w:hint="eastAsia"/>
        </w:rPr>
        <w:t>许多研究显示出非正式部门对国家经济的贡献</w:t>
      </w:r>
      <w:r>
        <w:t>,</w:t>
      </w:r>
      <w:r>
        <w:rPr>
          <w:rFonts w:hint="eastAsia"/>
        </w:rPr>
        <w:t>同时也证明妇女对非正式部门的贡献可以减少结构调整计划的消极影响。即将为这个部门采取的措施是为小型农村企业提供援助基金、开展家庭经济敏感化运动以及出版指南来指导妇女了解贷款的可能性。</w:t>
      </w:r>
    </w:p>
    <w:p w:rsidR="00000000" w:rsidRDefault="00000000">
      <w:r>
        <w:tab/>
        <w:t>243.</w:t>
      </w:r>
      <w:r>
        <w:tab/>
      </w:r>
      <w:r>
        <w:rPr>
          <w:rFonts w:hint="eastAsia"/>
        </w:rPr>
        <w:t>有人询问是否制定任何计划探讨妇女从事非传统行业的可能性</w:t>
      </w:r>
      <w:r>
        <w:t>,</w:t>
      </w:r>
      <w:r>
        <w:rPr>
          <w:rFonts w:hint="eastAsia"/>
        </w:rPr>
        <w:t>代表说</w:t>
      </w:r>
      <w:r>
        <w:t>,</w:t>
      </w:r>
      <w:r>
        <w:rPr>
          <w:rFonts w:hint="eastAsia"/>
        </w:rPr>
        <w:t>多亏目前进行的专业培训</w:t>
      </w:r>
      <w:r>
        <w:t>,</w:t>
      </w:r>
      <w:r>
        <w:rPr>
          <w:rFonts w:hint="eastAsia"/>
        </w:rPr>
        <w:t>妇女应可以获得职业和专业资格</w:t>
      </w:r>
      <w:r>
        <w:t>,</w:t>
      </w:r>
      <w:r>
        <w:rPr>
          <w:rFonts w:hint="eastAsia"/>
        </w:rPr>
        <w:t>特别是在非传统领域。同时</w:t>
      </w:r>
      <w:r>
        <w:t>,</w:t>
      </w:r>
      <w:r>
        <w:rPr>
          <w:rFonts w:hint="eastAsia"/>
        </w:rPr>
        <w:t>在妇女传统领域内培训的质量已有所提高。</w:t>
      </w:r>
    </w:p>
    <w:p w:rsidR="00000000" w:rsidRDefault="00000000">
      <w:r>
        <w:tab/>
        <w:t>244.</w:t>
      </w:r>
      <w:r>
        <w:tab/>
      </w:r>
      <w:r>
        <w:rPr>
          <w:rFonts w:hint="eastAsia"/>
        </w:rPr>
        <w:t>成员们询问关于解除禁止妇女上夜班规定的问题。</w:t>
      </w:r>
    </w:p>
    <w:p w:rsidR="00000000" w:rsidRDefault="00000000">
      <w:pPr>
        <w:spacing w:before="160" w:after="160"/>
      </w:pPr>
      <w:r>
        <w:tab/>
      </w:r>
      <w:r>
        <w:rPr>
          <w:rFonts w:hint="eastAsia"/>
          <w:u w:val="single"/>
        </w:rPr>
        <w:t>第</w:t>
      </w:r>
      <w:r>
        <w:rPr>
          <w:u w:val="single"/>
        </w:rPr>
        <w:t>12</w:t>
      </w:r>
      <w:r>
        <w:rPr>
          <w:rFonts w:hint="eastAsia"/>
          <w:u w:val="single"/>
        </w:rPr>
        <w:t>条</w:t>
      </w:r>
    </w:p>
    <w:p w:rsidR="00000000" w:rsidRDefault="00000000">
      <w:pPr>
        <w:tabs>
          <w:tab w:val="left" w:pos="1200"/>
        </w:tabs>
      </w:pPr>
      <w:r>
        <w:tab/>
        <w:t>245.</w:t>
      </w:r>
      <w:r>
        <w:tab/>
      </w:r>
      <w:r>
        <w:rPr>
          <w:rFonts w:hint="eastAsia"/>
        </w:rPr>
        <w:t>成员们赞扬政府在计划生育方面进行的努力</w:t>
      </w:r>
      <w:r>
        <w:t>,</w:t>
      </w:r>
      <w:r>
        <w:rPr>
          <w:rFonts w:hint="eastAsia"/>
        </w:rPr>
        <w:t>但询问是否制定计划扩大妇女和女童的保健范围。代表确认有这样的计划和方案。</w:t>
      </w:r>
    </w:p>
    <w:p w:rsidR="00000000" w:rsidRDefault="00000000">
      <w:r>
        <w:tab/>
        <w:t>246.</w:t>
      </w:r>
      <w:r>
        <w:tab/>
      </w:r>
      <w:r>
        <w:rPr>
          <w:rFonts w:hint="eastAsia"/>
        </w:rPr>
        <w:t>有人询问妇女是否可以决定进行人工流产或必须获得丈夫的允许</w:t>
      </w:r>
      <w:r>
        <w:t>,</w:t>
      </w:r>
      <w:r>
        <w:rPr>
          <w:rFonts w:hint="eastAsia"/>
        </w:rPr>
        <w:t>代表说</w:t>
      </w:r>
      <w:r>
        <w:t>,</w:t>
      </w:r>
      <w:r>
        <w:rPr>
          <w:rFonts w:hint="eastAsia"/>
        </w:rPr>
        <w:t>在若干情况下是允许进行人工流产的</w:t>
      </w:r>
      <w:r>
        <w:t>,</w:t>
      </w:r>
      <w:r>
        <w:rPr>
          <w:rFonts w:hint="eastAsia"/>
        </w:rPr>
        <w:t>但须在怀孕的头三个月内由特许的医生在医院内进行。如超过三个月</w:t>
      </w:r>
      <w:r>
        <w:t>,</w:t>
      </w:r>
      <w:r>
        <w:rPr>
          <w:rFonts w:hint="eastAsia"/>
        </w:rPr>
        <w:t>只能因健康理由进行人工流产。</w:t>
      </w:r>
    </w:p>
    <w:p w:rsidR="00000000" w:rsidRDefault="00000000">
      <w:r>
        <w:tab/>
        <w:t>247.</w:t>
      </w:r>
      <w:r>
        <w:tab/>
      </w:r>
      <w:r>
        <w:rPr>
          <w:rFonts w:hint="eastAsia"/>
        </w:rPr>
        <w:t>有人要求进一步澄清妇女宣称在设法使自由教育与传统规范相协调时所遭受的抑郁和歇斯底里现象。代表评论说</w:t>
      </w:r>
      <w:r>
        <w:t>,</w:t>
      </w:r>
      <w:r>
        <w:rPr>
          <w:rFonts w:hint="eastAsia"/>
        </w:rPr>
        <w:t>没有任何可靠数据证实这些指称</w:t>
      </w:r>
      <w:r>
        <w:t>,</w:t>
      </w:r>
      <w:r>
        <w:rPr>
          <w:rFonts w:hint="eastAsia"/>
        </w:rPr>
        <w:t>看来这只是原教旨主义者的宣传的一部分。</w:t>
      </w:r>
    </w:p>
    <w:p w:rsidR="00000000" w:rsidRDefault="00000000">
      <w:pPr>
        <w:spacing w:before="120" w:after="120"/>
      </w:pPr>
      <w:r>
        <w:tab/>
      </w:r>
      <w:r>
        <w:rPr>
          <w:rFonts w:hint="eastAsia"/>
          <w:u w:val="single"/>
        </w:rPr>
        <w:t>第</w:t>
      </w:r>
      <w:r>
        <w:rPr>
          <w:u w:val="single"/>
        </w:rPr>
        <w:t>15</w:t>
      </w:r>
      <w:r>
        <w:rPr>
          <w:rFonts w:hint="eastAsia"/>
          <w:u w:val="single"/>
        </w:rPr>
        <w:t>条</w:t>
      </w:r>
    </w:p>
    <w:p w:rsidR="00000000" w:rsidRDefault="00000000">
      <w:r>
        <w:tab/>
        <w:t>248.</w:t>
      </w:r>
      <w:r>
        <w:tab/>
      </w:r>
      <w:r>
        <w:rPr>
          <w:rFonts w:hint="eastAsia"/>
        </w:rPr>
        <w:t>成员们询问</w:t>
      </w:r>
      <w:r>
        <w:t>,</w:t>
      </w:r>
      <w:r>
        <w:rPr>
          <w:rFonts w:hint="eastAsia"/>
        </w:rPr>
        <w:t>在妇女选择住所问题方面尽管《个人地位法典》已生效</w:t>
      </w:r>
      <w:r>
        <w:t>,</w:t>
      </w:r>
      <w:r>
        <w:rPr>
          <w:rFonts w:hint="eastAsia"/>
        </w:rPr>
        <w:t>为何该国政府就关于批准条约的这一条发表声明</w:t>
      </w:r>
      <w:r>
        <w:t>,</w:t>
      </w:r>
      <w:r>
        <w:rPr>
          <w:rFonts w:hint="eastAsia"/>
        </w:rPr>
        <w:t>该代表解释说</w:t>
      </w:r>
      <w:r>
        <w:t>,</w:t>
      </w:r>
      <w:r>
        <w:rPr>
          <w:rFonts w:hint="eastAsia"/>
        </w:rPr>
        <w:t>发表上述声明是因为旧的《个人地位法典》第</w:t>
      </w:r>
      <w:r>
        <w:t>23</w:t>
      </w:r>
      <w:r>
        <w:rPr>
          <w:rFonts w:hint="eastAsia"/>
        </w:rPr>
        <w:t>条和</w:t>
      </w:r>
      <w:r>
        <w:t>61</w:t>
      </w:r>
      <w:r>
        <w:rPr>
          <w:rFonts w:hint="eastAsia"/>
        </w:rPr>
        <w:t>条与该《公约》的条款相矛盾</w:t>
      </w:r>
      <w:r>
        <w:t>,</w:t>
      </w:r>
      <w:r>
        <w:rPr>
          <w:rFonts w:hint="eastAsia"/>
        </w:rPr>
        <w:t>自《法典》修改后</w:t>
      </w:r>
      <w:r>
        <w:t>,</w:t>
      </w:r>
      <w:r>
        <w:rPr>
          <w:rFonts w:hint="eastAsia"/>
        </w:rPr>
        <w:t>“顺从”条款已被删除</w:t>
      </w:r>
      <w:r>
        <w:t>,</w:t>
      </w:r>
      <w:r>
        <w:rPr>
          <w:rFonts w:hint="eastAsia"/>
        </w:rPr>
        <w:t>目前</w:t>
      </w:r>
      <w:r>
        <w:t>,</w:t>
      </w:r>
      <w:r>
        <w:rPr>
          <w:rFonts w:hint="eastAsia"/>
        </w:rPr>
        <w:t>妇女自由选择住所的权利只会因对学龄儿童的监护责任而受剥夺。法官总是会将儿童利益摆在首要地位。</w:t>
      </w:r>
    </w:p>
    <w:p w:rsidR="00000000" w:rsidRDefault="00000000">
      <w:pPr>
        <w:spacing w:after="120"/>
      </w:pPr>
      <w:r>
        <w:tab/>
      </w:r>
      <w:r>
        <w:rPr>
          <w:rFonts w:hint="eastAsia"/>
          <w:u w:val="single"/>
        </w:rPr>
        <w:t>第</w:t>
      </w:r>
      <w:r>
        <w:rPr>
          <w:u w:val="single"/>
        </w:rPr>
        <w:t>16</w:t>
      </w:r>
      <w:r>
        <w:rPr>
          <w:rFonts w:hint="eastAsia"/>
          <w:u w:val="single"/>
        </w:rPr>
        <w:t>条</w:t>
      </w:r>
    </w:p>
    <w:p w:rsidR="00000000" w:rsidRDefault="00000000">
      <w:r>
        <w:tab/>
        <w:t>249.</w:t>
      </w:r>
      <w:r>
        <w:tab/>
      </w:r>
      <w:r>
        <w:rPr>
          <w:rFonts w:hint="eastAsia"/>
        </w:rPr>
        <w:t>成员们赞扬突尼斯政府在废除多配偶制和自由选择丈夫方面取得进展</w:t>
      </w:r>
      <w:r>
        <w:t>,</w:t>
      </w:r>
      <w:r>
        <w:rPr>
          <w:rFonts w:hint="eastAsia"/>
        </w:rPr>
        <w:t>但他们也要求获得更多资料并真正分析妇女在家庭中的实际地位。成员们有兴趣了解该国国家法律是否根据可兰经解释的宗教法</w:t>
      </w:r>
      <w:r>
        <w:t>,</w:t>
      </w:r>
      <w:r>
        <w:rPr>
          <w:rFonts w:hint="eastAsia"/>
        </w:rPr>
        <w:t>了解是否有独立的世俗法</w:t>
      </w:r>
      <w:r>
        <w:t>,</w:t>
      </w:r>
      <w:r>
        <w:rPr>
          <w:rFonts w:hint="eastAsia"/>
        </w:rPr>
        <w:t>并了解在出现矛盾时如何解决。代表解释说</w:t>
      </w:r>
      <w:r>
        <w:t>,</w:t>
      </w:r>
      <w:r>
        <w:rPr>
          <w:rFonts w:hint="eastAsia"/>
        </w:rPr>
        <w:t>原本没有统一的法律制度。当突尼斯在</w:t>
      </w:r>
      <w:r>
        <w:t>1956</w:t>
      </w:r>
      <w:r>
        <w:rPr>
          <w:rFonts w:hint="eastAsia"/>
        </w:rPr>
        <w:t>年实现独立之时</w:t>
      </w:r>
      <w:r>
        <w:t>,</w:t>
      </w:r>
      <w:r>
        <w:rPr>
          <w:rFonts w:hint="eastAsia"/>
        </w:rPr>
        <w:t>伊斯兰教法和体制已进行改革</w:t>
      </w:r>
      <w:r>
        <w:t>,</w:t>
      </w:r>
      <w:r>
        <w:rPr>
          <w:rFonts w:hint="eastAsia"/>
        </w:rPr>
        <w:t>信奉任何信仰的所有突尼斯人都运用一个统一的法律。宗教法院已废除</w:t>
      </w:r>
      <w:r>
        <w:t>,1956</w:t>
      </w:r>
      <w:r>
        <w:rPr>
          <w:rFonts w:hint="eastAsia"/>
        </w:rPr>
        <w:t>年的《新家庭法》在全国适用。修正《个人地位法典》使妇女在家庭的地位有所提高。建立新家庭所依据的概念是</w:t>
      </w:r>
      <w:r>
        <w:t>:</w:t>
      </w:r>
      <w:r>
        <w:rPr>
          <w:rFonts w:hint="eastAsia"/>
        </w:rPr>
        <w:t>配偶之间以互相尊重、合作的精神处理所有家事</w:t>
      </w:r>
      <w:r>
        <w:t>,</w:t>
      </w:r>
      <w:r>
        <w:rPr>
          <w:rFonts w:hint="eastAsia"/>
        </w:rPr>
        <w:t>包括子女教育、妇女承担家费的义务以及废除“顺从”条款。立法仍保留丈夫的户主地位</w:t>
      </w:r>
      <w:r>
        <w:t>,</w:t>
      </w:r>
      <w:r>
        <w:rPr>
          <w:rFonts w:hint="eastAsia"/>
        </w:rPr>
        <w:t>但看来妇女逐渐在经济上独立</w:t>
      </w:r>
      <w:r>
        <w:t>,</w:t>
      </w:r>
      <w:r>
        <w:rPr>
          <w:rFonts w:hint="eastAsia"/>
        </w:rPr>
        <w:t>而丈夫作为经济监管者的作用也将消失。另一新的规定是</w:t>
      </w:r>
      <w:r>
        <w:t>:</w:t>
      </w:r>
      <w:r>
        <w:rPr>
          <w:rFonts w:hint="eastAsia"/>
        </w:rPr>
        <w:t>妇女在离婚后可获得对子女的监护权。</w:t>
      </w:r>
    </w:p>
    <w:p w:rsidR="00000000" w:rsidRDefault="00000000">
      <w:r>
        <w:tab/>
        <w:t>250.</w:t>
      </w:r>
      <w:r>
        <w:tab/>
      </w:r>
      <w:r>
        <w:rPr>
          <w:rFonts w:hint="eastAsia"/>
        </w:rPr>
        <w:t>在答复关于进一步解释禁止多配偶制的要求时</w:t>
      </w:r>
      <w:r>
        <w:t>,</w:t>
      </w:r>
      <w:r>
        <w:rPr>
          <w:rFonts w:hint="eastAsia"/>
        </w:rPr>
        <w:t>代表说</w:t>
      </w:r>
      <w:r>
        <w:t>,</w:t>
      </w:r>
      <w:r>
        <w:rPr>
          <w:rFonts w:hint="eastAsia"/>
        </w:rPr>
        <w:t>结婚的条件之一是个人没有任何其他夫妻关系</w:t>
      </w:r>
      <w:r>
        <w:t>,</w:t>
      </w:r>
      <w:r>
        <w:rPr>
          <w:rFonts w:hint="eastAsia"/>
        </w:rPr>
        <w:t>任何人违反这一规定都要受处罚结婚须经民事登记</w:t>
      </w:r>
      <w:r>
        <w:t>,</w:t>
      </w:r>
      <w:r>
        <w:rPr>
          <w:rFonts w:hint="eastAsia"/>
        </w:rPr>
        <w:t>习惯法婚姻和私下结合是被禁止的。儿童权利司法制度保护这种结合所生子女。</w:t>
      </w:r>
    </w:p>
    <w:p w:rsidR="00000000" w:rsidRDefault="00000000">
      <w:r>
        <w:tab/>
        <w:t>251.</w:t>
      </w:r>
      <w:r>
        <w:tab/>
      </w:r>
      <w:r>
        <w:rPr>
          <w:rFonts w:hint="eastAsia"/>
        </w:rPr>
        <w:t>有人询问为何女童和男童的最低婚龄有所不同</w:t>
      </w:r>
      <w:r>
        <w:t>,</w:t>
      </w:r>
      <w:r>
        <w:rPr>
          <w:rFonts w:hint="eastAsia"/>
        </w:rPr>
        <w:t>代表说</w:t>
      </w:r>
      <w:r>
        <w:t>,</w:t>
      </w:r>
      <w:r>
        <w:rPr>
          <w:rFonts w:hint="eastAsia"/>
        </w:rPr>
        <w:t>《家庭法典》生效前</w:t>
      </w:r>
      <w:r>
        <w:t>,</w:t>
      </w:r>
      <w:r>
        <w:rPr>
          <w:rFonts w:hint="eastAsia"/>
        </w:rPr>
        <w:t>完全没有规定最低婚龄。现有的最低婚龄取决于心态、传统、教育和进入劳工市场情况等条件。</w:t>
      </w:r>
    </w:p>
    <w:p w:rsidR="00000000" w:rsidRDefault="00000000">
      <w:r>
        <w:tab/>
        <w:t>252.</w:t>
      </w:r>
      <w:r>
        <w:tab/>
      </w:r>
      <w:r>
        <w:rPr>
          <w:rFonts w:hint="eastAsia"/>
        </w:rPr>
        <w:t>有人提出婚姻期间所得财产是否由配偶平均分配的问题</w:t>
      </w:r>
      <w:r>
        <w:t>,</w:t>
      </w:r>
      <w:r>
        <w:rPr>
          <w:rFonts w:hint="eastAsia"/>
        </w:rPr>
        <w:t>代表就此解释说</w:t>
      </w:r>
      <w:r>
        <w:t>,</w:t>
      </w:r>
      <w:r>
        <w:rPr>
          <w:rFonts w:hint="eastAsia"/>
        </w:rPr>
        <w:t>突尼斯法律规定夫妻财产分离。配偶各自掌管他或她的财产</w:t>
      </w:r>
      <w:r>
        <w:t>,</w:t>
      </w:r>
      <w:r>
        <w:rPr>
          <w:rFonts w:hint="eastAsia"/>
        </w:rPr>
        <w:t>负责他或她的债务。不过</w:t>
      </w:r>
      <w:r>
        <w:t>,</w:t>
      </w:r>
      <w:r>
        <w:rPr>
          <w:rFonts w:hint="eastAsia"/>
        </w:rPr>
        <w:t>配偶可以在结婚时选择另一制度。虽然保持分离结婚时所拥有的财产</w:t>
      </w:r>
      <w:r>
        <w:t>,</w:t>
      </w:r>
      <w:r>
        <w:rPr>
          <w:rFonts w:hint="eastAsia"/>
        </w:rPr>
        <w:t>但配偶可以选择婚姻期间所获财产共有的制度。由于这个制度没有获得普遍了解</w:t>
      </w:r>
      <w:r>
        <w:t>,</w:t>
      </w:r>
      <w:r>
        <w:rPr>
          <w:rFonts w:hint="eastAsia"/>
        </w:rPr>
        <w:t>因此很少适用。</w:t>
      </w:r>
    </w:p>
    <w:p w:rsidR="00000000" w:rsidRDefault="00000000">
      <w:r>
        <w:tab/>
        <w:t>253.</w:t>
      </w:r>
      <w:r>
        <w:tab/>
      </w:r>
      <w:r>
        <w:rPr>
          <w:rFonts w:hint="eastAsia"/>
        </w:rPr>
        <w:t>成员们询问女童是否享有与男童相同的继承权</w:t>
      </w:r>
      <w:r>
        <w:t>,</w:t>
      </w:r>
      <w:r>
        <w:rPr>
          <w:rFonts w:hint="eastAsia"/>
        </w:rPr>
        <w:t>而妻子继承亡夫财产的权利是否与丈夫继承亡妻的权利相等</w:t>
      </w:r>
      <w:r>
        <w:t>,</w:t>
      </w:r>
      <w:r>
        <w:rPr>
          <w:rFonts w:hint="eastAsia"/>
        </w:rPr>
        <w:t>代表解释说</w:t>
      </w:r>
      <w:r>
        <w:t>,</w:t>
      </w:r>
      <w:r>
        <w:rPr>
          <w:rFonts w:hint="eastAsia"/>
        </w:rPr>
        <w:t>继承法以可兰经为依据。因此</w:t>
      </w:r>
      <w:r>
        <w:t>,</w:t>
      </w:r>
      <w:r>
        <w:rPr>
          <w:rFonts w:hint="eastAsia"/>
        </w:rPr>
        <w:t>在男女关系平等的情况下</w:t>
      </w:r>
      <w:r>
        <w:t>,</w:t>
      </w:r>
      <w:r>
        <w:rPr>
          <w:rFonts w:hint="eastAsia"/>
        </w:rPr>
        <w:t>男子继承的份额为妇女的两倍。希望随着突尼斯社会的进展</w:t>
      </w:r>
      <w:r>
        <w:t>,</w:t>
      </w:r>
      <w:r>
        <w:rPr>
          <w:rFonts w:hint="eastAsia"/>
        </w:rPr>
        <w:t>可以克服这种不平等的现象。</w:t>
      </w:r>
    </w:p>
    <w:p w:rsidR="00000000" w:rsidRDefault="00000000">
      <w:r>
        <w:tab/>
        <w:t>254.</w:t>
      </w:r>
      <w:r>
        <w:tab/>
      </w:r>
      <w:r>
        <w:rPr>
          <w:rFonts w:hint="eastAsia"/>
        </w:rPr>
        <w:t>关于由来已久的嫁妆制度</w:t>
      </w:r>
      <w:r>
        <w:t>,</w:t>
      </w:r>
      <w:r>
        <w:rPr>
          <w:rFonts w:hint="eastAsia"/>
        </w:rPr>
        <w:t>代表说</w:t>
      </w:r>
      <w:r>
        <w:t>,</w:t>
      </w:r>
      <w:r>
        <w:rPr>
          <w:rFonts w:hint="eastAsia"/>
        </w:rPr>
        <w:t>这一制度只是象征式保留</w:t>
      </w:r>
      <w:r>
        <w:t>,</w:t>
      </w:r>
      <w:r>
        <w:rPr>
          <w:rFonts w:hint="eastAsia"/>
        </w:rPr>
        <w:t>为的是不完全破除穆斯林传统。不过</w:t>
      </w:r>
      <w:r>
        <w:t>,</w:t>
      </w:r>
      <w:r>
        <w:rPr>
          <w:rFonts w:hint="eastAsia"/>
        </w:rPr>
        <w:t>经修正的《家庭法典》已不再规定固定的数额。</w:t>
      </w:r>
    </w:p>
    <w:p w:rsidR="00000000" w:rsidRDefault="00000000">
      <w:r>
        <w:tab/>
        <w:t>255.</w:t>
      </w:r>
      <w:r>
        <w:tab/>
      </w:r>
      <w:r>
        <w:rPr>
          <w:rFonts w:hint="eastAsia"/>
        </w:rPr>
        <w:t>关于不同信仰者结婚的问题</w:t>
      </w:r>
      <w:r>
        <w:t>,</w:t>
      </w:r>
      <w:r>
        <w:rPr>
          <w:rFonts w:hint="eastAsia"/>
        </w:rPr>
        <w:t>代表说</w:t>
      </w:r>
      <w:r>
        <w:t>,</w:t>
      </w:r>
      <w:r>
        <w:rPr>
          <w:rFonts w:hint="eastAsia"/>
        </w:rPr>
        <w:t>一名突尼斯妇女与一名非穆斯林结婚是有可能的</w:t>
      </w:r>
      <w:r>
        <w:t>,</w:t>
      </w:r>
      <w:r>
        <w:rPr>
          <w:rFonts w:hint="eastAsia"/>
        </w:rPr>
        <w:t>但该名丈夫须改信伊斯兰教。</w:t>
      </w:r>
    </w:p>
    <w:p w:rsidR="00000000" w:rsidRDefault="00000000">
      <w:r>
        <w:tab/>
        <w:t>256.</w:t>
      </w:r>
      <w:r>
        <w:tab/>
      </w:r>
      <w:r>
        <w:rPr>
          <w:rFonts w:hint="eastAsia"/>
        </w:rPr>
        <w:t>有人询及突尼斯在批准《儿童权利公约》时提出的保留意见</w:t>
      </w:r>
      <w:r>
        <w:t>,</w:t>
      </w:r>
      <w:r>
        <w:rPr>
          <w:rFonts w:hint="eastAsia"/>
        </w:rPr>
        <w:t>代表说</w:t>
      </w:r>
      <w:r>
        <w:t>,</w:t>
      </w:r>
      <w:r>
        <w:rPr>
          <w:rFonts w:hint="eastAsia"/>
        </w:rPr>
        <w:t>这些保留意见与就《消除对妇女一切形式歧视公约》提出的保留意见类似。</w:t>
      </w:r>
    </w:p>
    <w:p w:rsidR="00000000" w:rsidRDefault="00000000">
      <w:pPr>
        <w:spacing w:after="120"/>
      </w:pPr>
      <w:r>
        <w:tab/>
        <w:t>257.</w:t>
      </w:r>
      <w:r>
        <w:tab/>
      </w:r>
      <w:r>
        <w:rPr>
          <w:rFonts w:hint="eastAsia"/>
        </w:rPr>
        <w:t>成员们询问</w:t>
      </w:r>
      <w:r>
        <w:t>:</w:t>
      </w:r>
      <w:r>
        <w:rPr>
          <w:rFonts w:hint="eastAsia"/>
        </w:rPr>
        <w:t>就第</w:t>
      </w:r>
      <w:r>
        <w:t>16</w:t>
      </w:r>
      <w:r>
        <w:rPr>
          <w:rFonts w:hint="eastAsia"/>
        </w:rPr>
        <w:t>条第</w:t>
      </w:r>
      <w:r>
        <w:t>1(c)</w:t>
      </w:r>
      <w:r>
        <w:rPr>
          <w:rFonts w:hint="eastAsia"/>
        </w:rPr>
        <w:t>款提出保留意见的原因何在</w:t>
      </w:r>
      <w:r>
        <w:t>,</w:t>
      </w:r>
      <w:r>
        <w:rPr>
          <w:rFonts w:hint="eastAsia"/>
        </w:rPr>
        <w:t>妇女独居无偶是否获得社会接受</w:t>
      </w:r>
      <w:r>
        <w:t>,</w:t>
      </w:r>
      <w:r>
        <w:rPr>
          <w:rFonts w:hint="eastAsia"/>
        </w:rPr>
        <w:t>何人对外国妇女在突尼斯所生的、居住在国外的儿女有监管权。他们表示关心不承认自由结合的问题</w:t>
      </w:r>
      <w:r>
        <w:t>,</w:t>
      </w:r>
      <w:r>
        <w:rPr>
          <w:rFonts w:hint="eastAsia"/>
        </w:rPr>
        <w:t>并询问政府是否打算批准《国际儿童拐骗事件的民事问题公约》。</w:t>
      </w:r>
    </w:p>
    <w:p w:rsidR="00000000" w:rsidRDefault="00000000">
      <w:pPr>
        <w:spacing w:after="120"/>
      </w:pPr>
      <w:r>
        <w:rPr>
          <w:rFonts w:hint="eastAsia"/>
          <w:u w:val="single"/>
        </w:rPr>
        <w:t>委员会的总结意见</w:t>
      </w:r>
    </w:p>
    <w:p w:rsidR="00000000" w:rsidRDefault="00000000">
      <w:pPr>
        <w:spacing w:after="120"/>
      </w:pPr>
      <w:r>
        <w:tab/>
      </w:r>
      <w:r>
        <w:rPr>
          <w:rFonts w:hint="eastAsia"/>
          <w:u w:val="single"/>
        </w:rPr>
        <w:t>导言</w:t>
      </w:r>
    </w:p>
    <w:p w:rsidR="00000000" w:rsidRDefault="00000000">
      <w:r>
        <w:tab/>
        <w:t>258.</w:t>
      </w:r>
      <w:r>
        <w:tab/>
      </w:r>
      <w:r>
        <w:rPr>
          <w:rFonts w:hint="eastAsia"/>
        </w:rPr>
        <w:t>委员会赞扬突尼斯政府按照一般性准则提出综合报告</w:t>
      </w:r>
      <w:r>
        <w:t>,</w:t>
      </w:r>
      <w:r>
        <w:rPr>
          <w:rFonts w:hint="eastAsia"/>
        </w:rPr>
        <w:t>该报告载有与执行《公约》有关的立法和措施的重要资料。</w:t>
      </w:r>
    </w:p>
    <w:p w:rsidR="00000000" w:rsidRDefault="00000000">
      <w:r>
        <w:tab/>
        <w:t>259.</w:t>
      </w:r>
      <w:r>
        <w:tab/>
      </w:r>
      <w:r>
        <w:rPr>
          <w:rFonts w:hint="eastAsia"/>
        </w:rPr>
        <w:t>委员会非常赞赏地注意到突尼斯政府派来参加讨论的高级别代表</w:t>
      </w:r>
      <w:r>
        <w:t>,</w:t>
      </w:r>
      <w:r>
        <w:rPr>
          <w:rFonts w:hint="eastAsia"/>
        </w:rPr>
        <w:t>显示出该国政府对其在《公约》下承担的义务的重视</w:t>
      </w:r>
      <w:r>
        <w:t>,</w:t>
      </w:r>
      <w:r>
        <w:rPr>
          <w:rFonts w:hint="eastAsia"/>
        </w:rPr>
        <w:t>并赞赏与该国代表团进行的对话采取的综合和建设性的态度。</w:t>
      </w:r>
    </w:p>
    <w:p w:rsidR="00000000" w:rsidRDefault="00000000">
      <w:r>
        <w:tab/>
        <w:t>260.</w:t>
      </w:r>
      <w:r>
        <w:tab/>
      </w:r>
      <w:r>
        <w:rPr>
          <w:rFonts w:hint="eastAsia"/>
        </w:rPr>
        <w:t>委员会感谢部长级代表团提供的额外资料</w:t>
      </w:r>
      <w:r>
        <w:t>,</w:t>
      </w:r>
      <w:r>
        <w:rPr>
          <w:rFonts w:hint="eastAsia"/>
        </w:rPr>
        <w:t>该国代表团致力于以开放的态度解答委员会提出的所有问题。</w:t>
      </w:r>
    </w:p>
    <w:p w:rsidR="00000000" w:rsidRDefault="00000000">
      <w:pPr>
        <w:spacing w:before="120" w:after="120"/>
      </w:pPr>
      <w:r>
        <w:tab/>
      </w:r>
      <w:r>
        <w:rPr>
          <w:rFonts w:hint="eastAsia"/>
          <w:u w:val="single"/>
        </w:rPr>
        <w:t>积极方面</w:t>
      </w:r>
    </w:p>
    <w:p w:rsidR="00000000" w:rsidRDefault="00000000">
      <w:r>
        <w:tab/>
        <w:t>261.</w:t>
      </w:r>
      <w:r>
        <w:tab/>
      </w:r>
      <w:r>
        <w:rPr>
          <w:rFonts w:hint="eastAsia"/>
        </w:rPr>
        <w:t>委员会从《个人地位法》的新规定注意到该国政府在保证和保护妇女权利和财产方面仍然坚持不懈。</w:t>
      </w:r>
    </w:p>
    <w:p w:rsidR="00000000" w:rsidRDefault="00000000">
      <w:r>
        <w:tab/>
        <w:t>262.</w:t>
      </w:r>
      <w:r>
        <w:tab/>
      </w:r>
      <w:r>
        <w:rPr>
          <w:rFonts w:hint="eastAsia"/>
        </w:rPr>
        <w:t>委员会强调促进妇女权利是防止极端主义者和倒退思想运动的最佳保障。</w:t>
      </w:r>
    </w:p>
    <w:p w:rsidR="00000000" w:rsidRDefault="00000000">
      <w:r>
        <w:tab/>
        <w:t>263.</w:t>
      </w:r>
      <w:r>
        <w:tab/>
      </w:r>
      <w:r>
        <w:rPr>
          <w:rFonts w:hint="eastAsia"/>
        </w:rPr>
        <w:t>委员会注意到该国政府争取在全国各地执行《公约》各项条款的努力。</w:t>
      </w:r>
    </w:p>
    <w:p w:rsidR="00000000" w:rsidRDefault="00000000">
      <w:r>
        <w:tab/>
        <w:t>264.</w:t>
      </w:r>
      <w:r>
        <w:tab/>
      </w:r>
      <w:r>
        <w:rPr>
          <w:rFonts w:hint="eastAsia"/>
        </w:rPr>
        <w:t>委员会满意地注意到在采取立法措施以改善《公约》的适用方面取得的进展。该国《第八个国家发展计划》包括提高妇女地位的措施是朝着这方面迈进的一步。</w:t>
      </w:r>
    </w:p>
    <w:p w:rsidR="00000000" w:rsidRDefault="00000000">
      <w:r>
        <w:tab/>
        <w:t>265.</w:t>
      </w:r>
      <w:r>
        <w:tab/>
      </w:r>
      <w:r>
        <w:rPr>
          <w:rFonts w:hint="eastAsia"/>
        </w:rPr>
        <w:t>委员会同样赞赏地注意到目前存在的政治意志</w:t>
      </w:r>
      <w:r>
        <w:t>,</w:t>
      </w:r>
      <w:r>
        <w:rPr>
          <w:rFonts w:hint="eastAsia"/>
        </w:rPr>
        <w:t>在民法和宗教法律下维持对妇女权利的进步的解释。</w:t>
      </w:r>
    </w:p>
    <w:p w:rsidR="00000000" w:rsidRDefault="00000000">
      <w:pPr>
        <w:spacing w:before="120" w:after="120"/>
      </w:pPr>
      <w:r>
        <w:tab/>
      </w:r>
      <w:r>
        <w:rPr>
          <w:rFonts w:hint="eastAsia"/>
          <w:u w:val="single"/>
        </w:rPr>
        <w:t>主要关切问题</w:t>
      </w:r>
    </w:p>
    <w:p w:rsidR="00000000" w:rsidRDefault="00000000">
      <w:r>
        <w:tab/>
        <w:t>266.</w:t>
      </w:r>
      <w:r>
        <w:tab/>
      </w:r>
      <w:r>
        <w:rPr>
          <w:rFonts w:hint="eastAsia"/>
        </w:rPr>
        <w:t>委员会关注对《公约》表示的保留意见所采用的措词。</w:t>
      </w:r>
    </w:p>
    <w:p w:rsidR="00000000" w:rsidRDefault="00000000">
      <w:r>
        <w:tab/>
        <w:t>267.</w:t>
      </w:r>
      <w:r>
        <w:tab/>
      </w:r>
      <w:r>
        <w:rPr>
          <w:rFonts w:hint="eastAsia"/>
        </w:rPr>
        <w:t>委员会对突尼斯国内妇女文盲率之高表示关注</w:t>
      </w:r>
      <w:r>
        <w:t>,</w:t>
      </w:r>
      <w:r>
        <w:rPr>
          <w:rFonts w:hint="eastAsia"/>
        </w:rPr>
        <w:t>因为受教育的机会对赋予妇女权力是最基本的。同样重要的是女童退学人数偏高。</w:t>
      </w:r>
    </w:p>
    <w:p w:rsidR="00000000" w:rsidRDefault="00000000">
      <w:r>
        <w:tab/>
        <w:t>268.</w:t>
      </w:r>
      <w:r>
        <w:tab/>
      </w:r>
      <w:r>
        <w:rPr>
          <w:rFonts w:hint="eastAsia"/>
        </w:rPr>
        <w:t>委员会注意到在高等教育中妇女集中于某些学习领域</w:t>
      </w:r>
      <w:r>
        <w:t>,</w:t>
      </w:r>
      <w:r>
        <w:rPr>
          <w:rFonts w:hint="eastAsia"/>
        </w:rPr>
        <w:t>因此集中于报酬低或工作机会少的职业。必须鼓励妇女参与科学领域使她们有更好的就业机会。</w:t>
      </w:r>
    </w:p>
    <w:p w:rsidR="00000000" w:rsidRDefault="00000000">
      <w:r>
        <w:tab/>
        <w:t>269.</w:t>
      </w:r>
      <w:r>
        <w:tab/>
      </w:r>
      <w:r>
        <w:rPr>
          <w:rFonts w:hint="eastAsia"/>
        </w:rPr>
        <w:t>委员会注意到缺乏关于家庭内对妇女的暴力问题的资料。</w:t>
      </w:r>
    </w:p>
    <w:p w:rsidR="00000000" w:rsidRDefault="00000000">
      <w:r>
        <w:tab/>
        <w:t>270.</w:t>
      </w:r>
      <w:r>
        <w:tab/>
      </w:r>
      <w:r>
        <w:rPr>
          <w:rFonts w:hint="eastAsia"/>
        </w:rPr>
        <w:t>委员会注意到</w:t>
      </w:r>
      <w:r>
        <w:t>,</w:t>
      </w:r>
      <w:r>
        <w:rPr>
          <w:rFonts w:hint="eastAsia"/>
        </w:rPr>
        <w:t>尽管该国政府在支持妇女权利方面具有政治意志</w:t>
      </w:r>
      <w:r>
        <w:t>,</w:t>
      </w:r>
      <w:r>
        <w:rPr>
          <w:rFonts w:hint="eastAsia"/>
        </w:rPr>
        <w:t>但妇女参与政治的情况仍然未能令人感到满意。</w:t>
      </w:r>
    </w:p>
    <w:p w:rsidR="00000000" w:rsidRDefault="00000000">
      <w:pPr>
        <w:spacing w:before="120" w:after="120"/>
      </w:pPr>
      <w:r>
        <w:tab/>
      </w:r>
      <w:r>
        <w:rPr>
          <w:rFonts w:hint="eastAsia"/>
          <w:u w:val="single"/>
        </w:rPr>
        <w:t>提议和建议</w:t>
      </w:r>
    </w:p>
    <w:p w:rsidR="00000000" w:rsidRDefault="00000000">
      <w:r>
        <w:tab/>
        <w:t>271.</w:t>
      </w:r>
      <w:r>
        <w:tab/>
      </w:r>
      <w:r>
        <w:rPr>
          <w:rFonts w:hint="eastAsia"/>
        </w:rPr>
        <w:t>委员会请突尼斯政府考虑撤回其保留意见。</w:t>
      </w:r>
    </w:p>
    <w:p w:rsidR="00000000" w:rsidRDefault="00000000">
      <w:r>
        <w:tab/>
        <w:t>272.</w:t>
      </w:r>
      <w:r>
        <w:tab/>
      </w:r>
      <w:r>
        <w:rPr>
          <w:rFonts w:hint="eastAsia"/>
        </w:rPr>
        <w:t>委员会希望下次报告会提出更多关于妇女文盲和退学问题的资料。</w:t>
      </w:r>
    </w:p>
    <w:p w:rsidR="00000000" w:rsidRDefault="00000000">
      <w:r>
        <w:tab/>
        <w:t>273.</w:t>
      </w:r>
      <w:r>
        <w:tab/>
      </w:r>
      <w:r>
        <w:rPr>
          <w:rFonts w:hint="eastAsia"/>
        </w:rPr>
        <w:t>下次报告应提出更多关于家庭内和社区内对妇女的暴力问题的资料。</w:t>
      </w:r>
    </w:p>
    <w:p w:rsidR="00000000" w:rsidRDefault="00000000">
      <w:r>
        <w:tab/>
        <w:t>274.</w:t>
      </w:r>
      <w:r>
        <w:tab/>
      </w:r>
      <w:r>
        <w:rPr>
          <w:rFonts w:hint="eastAsia"/>
        </w:rPr>
        <w:t>委员会鼓励突尼斯政府进一步加强促进妇女参与各级政治的努力。</w:t>
      </w:r>
    </w:p>
    <w:p w:rsidR="00000000" w:rsidRDefault="00000000">
      <w:r>
        <w:tab/>
        <w:t>275.</w:t>
      </w:r>
      <w:r>
        <w:tab/>
      </w:r>
      <w:r>
        <w:rPr>
          <w:rFonts w:hint="eastAsia"/>
        </w:rPr>
        <w:t>委员会建议为妇女举办更多非传统工作培训班</w:t>
      </w:r>
      <w:r>
        <w:t>,</w:t>
      </w:r>
      <w:r>
        <w:rPr>
          <w:rFonts w:hint="eastAsia"/>
        </w:rPr>
        <w:t>以及在农业方面给予妇女更多的支持。</w:t>
      </w:r>
    </w:p>
    <w:p w:rsidR="00000000" w:rsidRDefault="00000000">
      <w:r>
        <w:tab/>
        <w:t>276.</w:t>
      </w:r>
      <w:r>
        <w:tab/>
      </w:r>
      <w:r>
        <w:rPr>
          <w:rFonts w:hint="eastAsia"/>
        </w:rPr>
        <w:t>应拟订在科学领域内鼓励妇女和女孩登记修读科学学科的方法和途径。</w:t>
      </w:r>
    </w:p>
    <w:p w:rsidR="00000000" w:rsidRDefault="00000000">
      <w:r>
        <w:tab/>
        <w:t>277.</w:t>
      </w:r>
      <w:r>
        <w:tab/>
      </w:r>
      <w:r>
        <w:rPr>
          <w:rFonts w:hint="eastAsia"/>
        </w:rPr>
        <w:t>应鼓励在区域一级进行更多合作活动以巩固迄今为止所争取到的妇女权利和防止由于宗教极端主义的保守趋势所造成的任何倒退。</w:t>
      </w:r>
    </w:p>
    <w:p w:rsidR="00000000" w:rsidRDefault="00000000">
      <w:pPr>
        <w:spacing w:before="120" w:after="120"/>
        <w:jc w:val="center"/>
      </w:pPr>
      <w:r>
        <w:rPr>
          <w:rFonts w:hint="eastAsia"/>
          <w:u w:val="single"/>
        </w:rPr>
        <w:t>乌干达</w:t>
      </w:r>
    </w:p>
    <w:p w:rsidR="00000000" w:rsidRDefault="00000000">
      <w:r>
        <w:tab/>
        <w:t>278.</w:t>
      </w:r>
      <w:r>
        <w:tab/>
      </w:r>
      <w:r>
        <w:rPr>
          <w:rFonts w:hint="eastAsia"/>
        </w:rPr>
        <w:t>委员会在</w:t>
      </w:r>
      <w:r>
        <w:t>1</w:t>
      </w:r>
      <w:r>
        <w:rPr>
          <w:rFonts w:hint="eastAsia"/>
        </w:rPr>
        <w:t>月</w:t>
      </w:r>
      <w:r>
        <w:t>23</w:t>
      </w:r>
      <w:r>
        <w:rPr>
          <w:rFonts w:hint="eastAsia"/>
        </w:rPr>
        <w:t>日和</w:t>
      </w:r>
      <w:r>
        <w:t>26</w:t>
      </w:r>
      <w:r>
        <w:rPr>
          <w:rFonts w:hint="eastAsia"/>
        </w:rPr>
        <w:t>日第</w:t>
      </w:r>
      <w:r>
        <w:t>270</w:t>
      </w:r>
      <w:r>
        <w:rPr>
          <w:rFonts w:hint="eastAsia"/>
        </w:rPr>
        <w:t>次和第</w:t>
      </w:r>
      <w:r>
        <w:t>273</w:t>
      </w:r>
      <w:r>
        <w:rPr>
          <w:rFonts w:hint="eastAsia"/>
        </w:rPr>
        <w:t>次会议上</w:t>
      </w:r>
      <w:r>
        <w:t>(</w:t>
      </w:r>
      <w:r>
        <w:rPr>
          <w:rFonts w:hint="eastAsia"/>
        </w:rPr>
        <w:t>见</w:t>
      </w:r>
      <w:r>
        <w:t>CEDAW/C/ SR.270</w:t>
      </w:r>
      <w:r>
        <w:rPr>
          <w:rFonts w:hint="eastAsia"/>
        </w:rPr>
        <w:t>和</w:t>
      </w:r>
      <w:r>
        <w:t>273)</w:t>
      </w:r>
      <w:r>
        <w:rPr>
          <w:rFonts w:hint="eastAsia"/>
        </w:rPr>
        <w:t>审议了乌干达的初次和第二次报告</w:t>
      </w:r>
      <w:r>
        <w:t>(CEDAW/C/UGA/1-2</w:t>
      </w:r>
      <w:r>
        <w:rPr>
          <w:rFonts w:hint="eastAsia"/>
        </w:rPr>
        <w:t>和</w:t>
      </w:r>
      <w:r>
        <w:t>Add.1)</w:t>
      </w:r>
      <w:r>
        <w:rPr>
          <w:rFonts w:hint="eastAsia"/>
        </w:rPr>
        <w:t>。</w:t>
      </w:r>
    </w:p>
    <w:p w:rsidR="00000000" w:rsidRDefault="00000000">
      <w:r>
        <w:tab/>
        <w:t>279.</w:t>
      </w:r>
      <w:r>
        <w:tab/>
      </w:r>
      <w:r>
        <w:rPr>
          <w:rFonts w:hint="eastAsia"/>
        </w:rPr>
        <w:t>缔约国代表在介绍报告时指出</w:t>
      </w:r>
      <w:r>
        <w:t>,</w:t>
      </w:r>
      <w:r>
        <w:rPr>
          <w:rFonts w:hint="eastAsia"/>
        </w:rPr>
        <w:t>妇女负责农业部门</w:t>
      </w:r>
      <w:r>
        <w:t>80%</w:t>
      </w:r>
      <w:r>
        <w:rPr>
          <w:rFonts w:hint="eastAsia"/>
        </w:rPr>
        <w:t>的粮食生产</w:t>
      </w:r>
      <w:r>
        <w:t>,</w:t>
      </w:r>
      <w:r>
        <w:rPr>
          <w:rFonts w:hint="eastAsia"/>
        </w:rPr>
        <w:t>并有许多妇女在城市的非正式部门工作。她强调乌干达是撒哈拉以南在农业生产方面自给自足的很少国家之一。</w:t>
      </w:r>
    </w:p>
    <w:p w:rsidR="00000000" w:rsidRDefault="00000000">
      <w:r>
        <w:tab/>
        <w:t>280.</w:t>
      </w:r>
      <w:r>
        <w:tab/>
      </w:r>
      <w:r>
        <w:rPr>
          <w:rFonts w:hint="eastAsia"/>
        </w:rPr>
        <w:t>她也强调</w:t>
      </w:r>
      <w:r>
        <w:t>,</w:t>
      </w:r>
      <w:r>
        <w:rPr>
          <w:rFonts w:hint="eastAsia"/>
        </w:rPr>
        <w:t>政府的主要目标是确保妇女和性别问题积极成为所有发展进程的主流的一部分</w:t>
      </w:r>
      <w:r>
        <w:t>,</w:t>
      </w:r>
      <w:r>
        <w:rPr>
          <w:rFonts w:hint="eastAsia"/>
        </w:rPr>
        <w:t>从规划至执行至评价各阶段。她通知委员会</w:t>
      </w:r>
      <w:r>
        <w:t>,</w:t>
      </w:r>
      <w:r>
        <w:rPr>
          <w:rFonts w:hint="eastAsia"/>
        </w:rPr>
        <w:t>政府已在全国和各部门一级处理并入战略的问题。</w:t>
      </w:r>
    </w:p>
    <w:p w:rsidR="00000000" w:rsidRDefault="00000000">
      <w:r>
        <w:tab/>
        <w:t>281.</w:t>
      </w:r>
      <w:r>
        <w:tab/>
      </w:r>
      <w:r>
        <w:rPr>
          <w:rFonts w:hint="eastAsia"/>
        </w:rPr>
        <w:t>此外</w:t>
      </w:r>
      <w:r>
        <w:t>,</w:t>
      </w:r>
      <w:r>
        <w:rPr>
          <w:rFonts w:hint="eastAsia"/>
        </w:rPr>
        <w:t>代表提到乌干达政府有决心通过立法和行政措施</w:t>
      </w:r>
      <w:r>
        <w:t>,</w:t>
      </w:r>
      <w:r>
        <w:rPr>
          <w:rFonts w:hint="eastAsia"/>
        </w:rPr>
        <w:t>增进妇女参与全国和当地的政治和决策。</w:t>
      </w:r>
    </w:p>
    <w:p w:rsidR="00000000" w:rsidRDefault="00000000">
      <w:r>
        <w:tab/>
        <w:t>282.</w:t>
      </w:r>
      <w:r>
        <w:tab/>
      </w:r>
      <w:r>
        <w:rPr>
          <w:rFonts w:hint="eastAsia"/>
        </w:rPr>
        <w:t>她通知委员会</w:t>
      </w:r>
      <w:r>
        <w:t>,</w:t>
      </w:r>
      <w:r>
        <w:rPr>
          <w:rFonts w:hint="eastAsia"/>
        </w:rPr>
        <w:t>在充分尊重妇女的法律权利方面</w:t>
      </w:r>
      <w:r>
        <w:t>,</w:t>
      </w:r>
      <w:r>
        <w:rPr>
          <w:rFonts w:hint="eastAsia"/>
        </w:rPr>
        <w:t>以及在家庭、教育、就业、保健、营养政策和自然资源的管理等方面对妇女事实上的歧视采取重要措施。但是</w:t>
      </w:r>
      <w:r>
        <w:t>,</w:t>
      </w:r>
      <w:r>
        <w:rPr>
          <w:rFonts w:hint="eastAsia"/>
        </w:rPr>
        <w:t>她指出</w:t>
      </w:r>
      <w:r>
        <w:t>,</w:t>
      </w:r>
      <w:r>
        <w:rPr>
          <w:rFonts w:hint="eastAsia"/>
        </w:rPr>
        <w:t>无论在法律上和事实上仍然必须作出很大努力</w:t>
      </w:r>
      <w:r>
        <w:t>,</w:t>
      </w:r>
      <w:r>
        <w:rPr>
          <w:rFonts w:hint="eastAsia"/>
        </w:rPr>
        <w:t>而且这一方面的努力都遇到象传统习惯和态度、经济改组过程以及卫生和环境危机等方面的障碍。</w:t>
      </w:r>
    </w:p>
    <w:p w:rsidR="00000000" w:rsidRDefault="00000000">
      <w:pPr>
        <w:spacing w:before="120" w:after="120"/>
      </w:pPr>
      <w:r>
        <w:rPr>
          <w:rFonts w:hint="eastAsia"/>
          <w:u w:val="single"/>
        </w:rPr>
        <w:t>一般意见</w:t>
      </w:r>
    </w:p>
    <w:p w:rsidR="00000000" w:rsidRDefault="00000000">
      <w:r>
        <w:tab/>
        <w:t>283.</w:t>
      </w:r>
      <w:r>
        <w:tab/>
      </w:r>
      <w:r>
        <w:rPr>
          <w:rFonts w:hint="eastAsia"/>
        </w:rPr>
        <w:t>委员会成员赞扬报告坦白和客观的态度</w:t>
      </w:r>
      <w:r>
        <w:t>,</w:t>
      </w:r>
      <w:r>
        <w:rPr>
          <w:rFonts w:hint="eastAsia"/>
        </w:rPr>
        <w:t>并认为报告遵守了一般的准则。他们对无保留地批准《公约》一事表示欢迎。他们赞扬乌干达政府以创新的办法让非政府组织参与报告的编写和评价。他们建议在宪法和其他法律改革方面采取类似的合作办法。</w:t>
      </w:r>
    </w:p>
    <w:p w:rsidR="00000000" w:rsidRDefault="00000000">
      <w:r>
        <w:tab/>
        <w:t>284.</w:t>
      </w:r>
      <w:r>
        <w:tab/>
      </w:r>
      <w:r>
        <w:rPr>
          <w:rFonts w:hint="eastAsia"/>
        </w:rPr>
        <w:t>成员们赞扬政府</w:t>
      </w:r>
      <w:r>
        <w:t>,</w:t>
      </w:r>
      <w:r>
        <w:rPr>
          <w:rFonts w:hint="eastAsia"/>
        </w:rPr>
        <w:t>特别是总统任命妇女担任政府的高级职位</w:t>
      </w:r>
      <w:r>
        <w:t>,</w:t>
      </w:r>
      <w:r>
        <w:rPr>
          <w:rFonts w:hint="eastAsia"/>
        </w:rPr>
        <w:t>即女副总统和内阁的</w:t>
      </w:r>
      <w:r>
        <w:t>5</w:t>
      </w:r>
      <w:r>
        <w:rPr>
          <w:rFonts w:hint="eastAsia"/>
        </w:rPr>
        <w:t>名女部长。成员们建议乌干达利用这一级别的政治决心</w:t>
      </w:r>
      <w:r>
        <w:t>,</w:t>
      </w:r>
      <w:r>
        <w:rPr>
          <w:rFonts w:hint="eastAsia"/>
        </w:rPr>
        <w:t>包括总统的政治决心进行进一步的必要改革。他们欢迎性别和社区发展部的设立。</w:t>
      </w:r>
    </w:p>
    <w:p w:rsidR="00000000" w:rsidRDefault="00000000">
      <w:r>
        <w:tab/>
        <w:t>285.</w:t>
      </w:r>
      <w:r>
        <w:tab/>
      </w:r>
      <w:r>
        <w:rPr>
          <w:rFonts w:hint="eastAsia"/>
        </w:rPr>
        <w:t>其他成员注意到</w:t>
      </w:r>
      <w:r>
        <w:t>,</w:t>
      </w:r>
      <w:r>
        <w:rPr>
          <w:rFonts w:hint="eastAsia"/>
        </w:rPr>
        <w:t>《公约》的执行遇到种种障碍</w:t>
      </w:r>
      <w:r>
        <w:t>,</w:t>
      </w:r>
      <w:r>
        <w:rPr>
          <w:rFonts w:hint="eastAsia"/>
        </w:rPr>
        <w:t>象尚未适当予以处理的宗教和文化贯例。有人还提到传统和风俗是根深蒂固的而且是多样化的。</w:t>
      </w:r>
    </w:p>
    <w:p w:rsidR="00000000" w:rsidRDefault="00000000">
      <w:r>
        <w:tab/>
        <w:t>286.</w:t>
      </w:r>
      <w:r>
        <w:tab/>
      </w:r>
      <w:r>
        <w:rPr>
          <w:rFonts w:hint="eastAsia"/>
        </w:rPr>
        <w:t>委员会成员关切地注意到结构性调整方案对妇女和儿童的影响。委员会想知道采取了什么措施来处理这些方案的不利影响。代表解释说</w:t>
      </w:r>
      <w:r>
        <w:t>,</w:t>
      </w:r>
      <w:r>
        <w:rPr>
          <w:rFonts w:hint="eastAsia"/>
        </w:rPr>
        <w:t>已经就结构性调整方案对乌干达妇女的影响进行种种研究。下一次的报告将包括这些研究的结果。</w:t>
      </w:r>
    </w:p>
    <w:p w:rsidR="00000000" w:rsidRDefault="00000000">
      <w:pPr>
        <w:spacing w:before="120"/>
      </w:pPr>
      <w:r>
        <w:rPr>
          <w:rFonts w:hint="eastAsia"/>
          <w:u w:val="single"/>
        </w:rPr>
        <w:t>有关具体条款的问题</w:t>
      </w:r>
    </w:p>
    <w:p w:rsidR="00000000" w:rsidRDefault="00000000">
      <w:pPr>
        <w:spacing w:before="120" w:after="120"/>
      </w:pPr>
      <w:r>
        <w:tab/>
      </w:r>
      <w:r>
        <w:rPr>
          <w:rFonts w:hint="eastAsia"/>
          <w:u w:val="single"/>
        </w:rPr>
        <w:t>第</w:t>
      </w:r>
      <w:r>
        <w:rPr>
          <w:u w:val="single"/>
        </w:rPr>
        <w:t>2</w:t>
      </w:r>
      <w:r>
        <w:rPr>
          <w:rFonts w:hint="eastAsia"/>
          <w:u w:val="single"/>
        </w:rPr>
        <w:t>条</w:t>
      </w:r>
    </w:p>
    <w:p w:rsidR="00000000" w:rsidRDefault="00000000">
      <w:r>
        <w:tab/>
        <w:t>287.</w:t>
      </w:r>
      <w:r>
        <w:tab/>
      </w:r>
      <w:r>
        <w:rPr>
          <w:rFonts w:hint="eastAsia"/>
        </w:rPr>
        <w:t>委员会若干成员想知道采取了什么措施来修改宪法</w:t>
      </w:r>
      <w:r>
        <w:t>,</w:t>
      </w:r>
      <w:r>
        <w:rPr>
          <w:rFonts w:hint="eastAsia"/>
        </w:rPr>
        <w:t>以便按照《公约》给予妇女平等权利。一名成员指出</w:t>
      </w:r>
      <w:r>
        <w:t>,</w:t>
      </w:r>
      <w:r>
        <w:rPr>
          <w:rFonts w:hint="eastAsia"/>
        </w:rPr>
        <w:t>宪法完全没有提及性别问题</w:t>
      </w:r>
      <w:r>
        <w:t>,</w:t>
      </w:r>
      <w:r>
        <w:rPr>
          <w:rFonts w:hint="eastAsia"/>
        </w:rPr>
        <w:t>因此她建议在修改宪法时考虑到该问题。其他成员关心的是</w:t>
      </w:r>
      <w:r>
        <w:t>,</w:t>
      </w:r>
      <w:r>
        <w:rPr>
          <w:rFonts w:hint="eastAsia"/>
        </w:rPr>
        <w:t>宪法没有就性别歧视制订一个准确的定义。一名专家提到缔约国报告第</w:t>
      </w:r>
      <w:r>
        <w:t>64</w:t>
      </w:r>
      <w:r>
        <w:rPr>
          <w:rFonts w:hint="eastAsia"/>
        </w:rPr>
        <w:t>段</w:t>
      </w:r>
      <w:r>
        <w:t>,</w:t>
      </w:r>
      <w:r>
        <w:rPr>
          <w:rFonts w:hint="eastAsia"/>
        </w:rPr>
        <w:t>并询问妇女组织有没有采取措施使得政府修改法律。</w:t>
      </w:r>
    </w:p>
    <w:p w:rsidR="00000000" w:rsidRDefault="00000000">
      <w:r>
        <w:tab/>
        <w:t>288.</w:t>
      </w:r>
      <w:r>
        <w:tab/>
      </w:r>
      <w:r>
        <w:rPr>
          <w:rFonts w:hint="eastAsia"/>
        </w:rPr>
        <w:t>代表回答说</w:t>
      </w:r>
      <w:r>
        <w:t>,</w:t>
      </w:r>
      <w:r>
        <w:rPr>
          <w:rFonts w:hint="eastAsia"/>
        </w:rPr>
        <w:t>象缔约国报告增编所指出</w:t>
      </w:r>
      <w:r>
        <w:t>,</w:t>
      </w:r>
      <w:r>
        <w:rPr>
          <w:rFonts w:hint="eastAsia"/>
        </w:rPr>
        <w:t>宪法草案正在处理平等的问题。他提到宪法草案的第</w:t>
      </w:r>
      <w:r>
        <w:t>50(2)</w:t>
      </w:r>
      <w:r>
        <w:rPr>
          <w:rFonts w:hint="eastAsia"/>
        </w:rPr>
        <w:t>和</w:t>
      </w:r>
      <w:r>
        <w:t>(3)</w:t>
      </w:r>
      <w:r>
        <w:rPr>
          <w:rFonts w:hint="eastAsia"/>
        </w:rPr>
        <w:t>条。他也指出</w:t>
      </w:r>
      <w:r>
        <w:t>,</w:t>
      </w:r>
      <w:r>
        <w:rPr>
          <w:rFonts w:hint="eastAsia"/>
        </w:rPr>
        <w:t>政府决心消除制度上对妇女的歧视。他提到宪法草案第</w:t>
      </w:r>
      <w:r>
        <w:t>50(4)</w:t>
      </w:r>
      <w:r>
        <w:rPr>
          <w:rFonts w:hint="eastAsia"/>
        </w:rPr>
        <w:t>条。</w:t>
      </w:r>
    </w:p>
    <w:p w:rsidR="00000000" w:rsidRDefault="00000000">
      <w:r>
        <w:tab/>
        <w:t>289.</w:t>
      </w:r>
      <w:r>
        <w:tab/>
      </w:r>
      <w:r>
        <w:rPr>
          <w:rFonts w:hint="eastAsia"/>
        </w:rPr>
        <w:t>委员会成员注意到</w:t>
      </w:r>
      <w:r>
        <w:t>,</w:t>
      </w:r>
      <w:r>
        <w:rPr>
          <w:rFonts w:hint="eastAsia"/>
        </w:rPr>
        <w:t>在提到妇女和男子时</w:t>
      </w:r>
      <w:r>
        <w:t>,</w:t>
      </w:r>
      <w:r>
        <w:rPr>
          <w:rFonts w:hint="eastAsia"/>
        </w:rPr>
        <w:t>整个宪法都使用“他”一字</w:t>
      </w:r>
      <w:r>
        <w:t>,</w:t>
      </w:r>
      <w:r>
        <w:rPr>
          <w:rFonts w:hint="eastAsia"/>
        </w:rPr>
        <w:t>并建议纠正该问题。代表回答说</w:t>
      </w:r>
      <w:r>
        <w:t>,</w:t>
      </w:r>
      <w:r>
        <w:rPr>
          <w:rFonts w:hint="eastAsia"/>
        </w:rPr>
        <w:t>宪法草稿将明确提到男人和妇女</w:t>
      </w:r>
      <w:r>
        <w:t>,</w:t>
      </w:r>
      <w:r>
        <w:rPr>
          <w:rFonts w:hint="eastAsia"/>
        </w:rPr>
        <w:t>特别是关于法律前平等、基本权利和其他宪法权利的重要问题。</w:t>
      </w:r>
    </w:p>
    <w:p w:rsidR="00000000" w:rsidRDefault="00000000">
      <w:r>
        <w:tab/>
        <w:t>290.</w:t>
      </w:r>
      <w:r>
        <w:tab/>
      </w:r>
      <w:r>
        <w:rPr>
          <w:rFonts w:hint="eastAsia"/>
        </w:rPr>
        <w:t>缔约国的报告指出</w:t>
      </w:r>
      <w:r>
        <w:t>,</w:t>
      </w:r>
      <w:r>
        <w:rPr>
          <w:rFonts w:hint="eastAsia"/>
        </w:rPr>
        <w:t>政府对犯有强奸和侮辱妇女罪的男子判处死刑。但是</w:t>
      </w:r>
      <w:r>
        <w:t>,</w:t>
      </w:r>
      <w:r>
        <w:rPr>
          <w:rFonts w:hint="eastAsia"/>
        </w:rPr>
        <w:t>由于警察和侦查犯罪的人员以男性为主</w:t>
      </w:r>
      <w:r>
        <w:t>,</w:t>
      </w:r>
      <w:r>
        <w:rPr>
          <w:rFonts w:hint="eastAsia"/>
        </w:rPr>
        <w:t>很难在法庭证明强奸罪。成员们因而询问采取了什么措施来证明触犯强奸和侮辱罪行的男人有罪。此外</w:t>
      </w:r>
      <w:r>
        <w:t>,</w:t>
      </w:r>
      <w:r>
        <w:rPr>
          <w:rFonts w:hint="eastAsia"/>
        </w:rPr>
        <w:t>他们要求关于在改善强奸方面的执法程序所采取的措施的更多资料。代表说</w:t>
      </w:r>
      <w:r>
        <w:t>,</w:t>
      </w:r>
      <w:r>
        <w:rPr>
          <w:rFonts w:hint="eastAsia"/>
        </w:rPr>
        <w:t>政府已采取措施处理起诉强奸罪犯的困难。在这一方面</w:t>
      </w:r>
      <w:r>
        <w:t>,</w:t>
      </w:r>
      <w:r>
        <w:rPr>
          <w:rFonts w:hint="eastAsia"/>
        </w:rPr>
        <w:t>性别和社区发展部就不起诉强奸案件的问题进行研究。研究结果显示</w:t>
      </w:r>
      <w:r>
        <w:t>,</w:t>
      </w:r>
      <w:r>
        <w:rPr>
          <w:rFonts w:hint="eastAsia"/>
        </w:rPr>
        <w:t>社会、经济、法律和文化因素造成不起诉强奸罪犯的问题。这些结果已经提请有关机构注意</w:t>
      </w:r>
      <w:r>
        <w:t>,</w:t>
      </w:r>
      <w:r>
        <w:rPr>
          <w:rFonts w:hint="eastAsia"/>
        </w:rPr>
        <w:t>以便请它们采取行动纠正这些问题。性别和社区发展部也特别为警察和其它执法官员举行有关强奸问题的宣传方案。同样</w:t>
      </w:r>
      <w:r>
        <w:t>,</w:t>
      </w:r>
      <w:r>
        <w:rPr>
          <w:rFonts w:hint="eastAsia"/>
        </w:rPr>
        <w:t>政府与地方和国际非政府组织合作</w:t>
      </w:r>
      <w:r>
        <w:t>,</w:t>
      </w:r>
      <w:r>
        <w:rPr>
          <w:rFonts w:hint="eastAsia"/>
        </w:rPr>
        <w:t>在警察受训期间举办演讲</w:t>
      </w:r>
      <w:r>
        <w:t>,</w:t>
      </w:r>
      <w:r>
        <w:rPr>
          <w:rFonts w:hint="eastAsia"/>
        </w:rPr>
        <w:t>专门提高他们对有关妇女的刑事问题的了解。</w:t>
      </w:r>
    </w:p>
    <w:p w:rsidR="00000000" w:rsidRDefault="00000000">
      <w:r>
        <w:tab/>
        <w:t>291.</w:t>
      </w:r>
      <w:r>
        <w:tab/>
      </w:r>
      <w:r>
        <w:rPr>
          <w:rFonts w:hint="eastAsia"/>
        </w:rPr>
        <w:t>法律改革委员会目前在研究对强奸罪犯判处死刑的问题所引起的争论。下一次报告将载列这一方面的结果。</w:t>
      </w:r>
    </w:p>
    <w:p w:rsidR="00000000" w:rsidRDefault="00000000">
      <w:pPr>
        <w:spacing w:before="120" w:after="120"/>
      </w:pPr>
      <w:r>
        <w:tab/>
      </w:r>
      <w:r>
        <w:rPr>
          <w:rFonts w:hint="eastAsia"/>
          <w:u w:val="single"/>
        </w:rPr>
        <w:t>第</w:t>
      </w:r>
      <w:r>
        <w:rPr>
          <w:u w:val="single"/>
        </w:rPr>
        <w:t>3</w:t>
      </w:r>
      <w:r>
        <w:rPr>
          <w:rFonts w:hint="eastAsia"/>
          <w:u w:val="single"/>
        </w:rPr>
        <w:t>条</w:t>
      </w:r>
    </w:p>
    <w:p w:rsidR="00000000" w:rsidRDefault="00000000">
      <w:r>
        <w:tab/>
        <w:t>292.</w:t>
      </w:r>
      <w:r>
        <w:tab/>
      </w:r>
      <w:r>
        <w:rPr>
          <w:rFonts w:hint="eastAsia"/>
        </w:rPr>
        <w:t>一名成员想知道法律改革委员会有多少妇女。代表说</w:t>
      </w:r>
      <w:r>
        <w:t>,</w:t>
      </w:r>
      <w:r>
        <w:rPr>
          <w:rFonts w:hint="eastAsia"/>
        </w:rPr>
        <w:t>报告增编列出有关的数目</w:t>
      </w:r>
      <w:r>
        <w:t>,</w:t>
      </w:r>
      <w:r>
        <w:rPr>
          <w:rFonts w:hint="eastAsia"/>
        </w:rPr>
        <w:t>法律改革委员会应由</w:t>
      </w:r>
      <w:r>
        <w:t>6</w:t>
      </w:r>
      <w:r>
        <w:rPr>
          <w:rFonts w:hint="eastAsia"/>
        </w:rPr>
        <w:t>名成员组成</w:t>
      </w:r>
      <w:r>
        <w:t>,</w:t>
      </w:r>
      <w:r>
        <w:rPr>
          <w:rFonts w:hint="eastAsia"/>
        </w:rPr>
        <w:t>其中包括至少一名妇女。但是</w:t>
      </w:r>
      <w:r>
        <w:t>,</w:t>
      </w:r>
      <w:r>
        <w:rPr>
          <w:rFonts w:hint="eastAsia"/>
        </w:rPr>
        <w:t>委员会目前有</w:t>
      </w:r>
      <w:r>
        <w:t>3</w:t>
      </w:r>
      <w:r>
        <w:rPr>
          <w:rFonts w:hint="eastAsia"/>
        </w:rPr>
        <w:t>名成员</w:t>
      </w:r>
      <w:r>
        <w:t>,</w:t>
      </w:r>
      <w:r>
        <w:rPr>
          <w:rFonts w:hint="eastAsia"/>
        </w:rPr>
        <w:t>其中一名是妇女。委员会的秘书也是一名妇女。</w:t>
      </w:r>
    </w:p>
    <w:p w:rsidR="00000000" w:rsidRDefault="00000000">
      <w:r>
        <w:tab/>
        <w:t>293.</w:t>
      </w:r>
      <w:r>
        <w:tab/>
      </w:r>
      <w:r>
        <w:rPr>
          <w:rFonts w:hint="eastAsia"/>
        </w:rPr>
        <w:t>一名成员想知道有没有非政府妇女组织参与起草宪法的过程。代表回答说</w:t>
      </w:r>
      <w:r>
        <w:t>,</w:t>
      </w:r>
      <w:r>
        <w:rPr>
          <w:rFonts w:hint="eastAsia"/>
        </w:rPr>
        <w:t>初次和第二次报告指出</w:t>
      </w:r>
      <w:r>
        <w:t>,</w:t>
      </w:r>
      <w:r>
        <w:rPr>
          <w:rFonts w:hint="eastAsia"/>
        </w:rPr>
        <w:t>个人以及代表各方面利益团体的组织曾就它们的意见向宪法委员会提交备忘录。非政府妇女组织也参与该过程。</w:t>
      </w:r>
    </w:p>
    <w:p w:rsidR="00000000" w:rsidRDefault="00000000">
      <w:r>
        <w:tab/>
        <w:t>294.</w:t>
      </w:r>
      <w:r>
        <w:tab/>
      </w:r>
      <w:r>
        <w:rPr>
          <w:rFonts w:hint="eastAsia"/>
        </w:rPr>
        <w:t>对该问题</w:t>
      </w:r>
      <w:r>
        <w:t>,</w:t>
      </w:r>
      <w:r>
        <w:rPr>
          <w:rFonts w:hint="eastAsia"/>
        </w:rPr>
        <w:t>若干成员想知道利益团体收到了多少关于歧视妇女的控诉</w:t>
      </w:r>
      <w:r>
        <w:t>,</w:t>
      </w:r>
      <w:r>
        <w:rPr>
          <w:rFonts w:hint="eastAsia"/>
        </w:rPr>
        <w:t>有多少控诉依法处理。代表回答说收到许多有关歧视妇女的控诉</w:t>
      </w:r>
      <w:r>
        <w:t>,</w:t>
      </w:r>
      <w:r>
        <w:rPr>
          <w:rFonts w:hint="eastAsia"/>
        </w:rPr>
        <w:t>但是由于该办公室缺乏分解性别的数据</w:t>
      </w:r>
      <w:r>
        <w:t>,</w:t>
      </w:r>
      <w:r>
        <w:rPr>
          <w:rFonts w:hint="eastAsia"/>
        </w:rPr>
        <w:t>很难得到有关确切数目的资料。</w:t>
      </w:r>
    </w:p>
    <w:p w:rsidR="00000000" w:rsidRDefault="00000000">
      <w:r>
        <w:tab/>
        <w:t>295.</w:t>
      </w:r>
      <w:r>
        <w:tab/>
      </w:r>
      <w:r>
        <w:rPr>
          <w:rFonts w:hint="eastAsia"/>
        </w:rPr>
        <w:t>另一名成员询问</w:t>
      </w:r>
      <w:r>
        <w:t>,</w:t>
      </w:r>
      <w:r>
        <w:rPr>
          <w:rFonts w:hint="eastAsia"/>
        </w:rPr>
        <w:t>政府有没有计划通过平等机会法案。此外她想知道政府有没有处理对妇女的暴力行为的问题。代表解释说</w:t>
      </w:r>
      <w:r>
        <w:t>,</w:t>
      </w:r>
      <w:r>
        <w:rPr>
          <w:rFonts w:hint="eastAsia"/>
        </w:rPr>
        <w:t>国民议会曾审议设立机会平等委员会的问题。他还说</w:t>
      </w:r>
      <w:r>
        <w:t>,</w:t>
      </w:r>
      <w:r>
        <w:rPr>
          <w:rFonts w:hint="eastAsia"/>
        </w:rPr>
        <w:t>起草宪法的过程自</w:t>
      </w:r>
      <w:r>
        <w:t>1988</w:t>
      </w:r>
      <w:r>
        <w:rPr>
          <w:rFonts w:hint="eastAsia"/>
        </w:rPr>
        <w:t>年以来一直不断进行</w:t>
      </w:r>
      <w:r>
        <w:t>,</w:t>
      </w:r>
      <w:r>
        <w:rPr>
          <w:rFonts w:hint="eastAsia"/>
        </w:rPr>
        <w:t>目前还有</w:t>
      </w:r>
      <w:r>
        <w:t>6</w:t>
      </w:r>
      <w:r>
        <w:rPr>
          <w:rFonts w:hint="eastAsia"/>
        </w:rPr>
        <w:t>个月结束这方面的工作。</w:t>
      </w:r>
    </w:p>
    <w:p w:rsidR="00000000" w:rsidRDefault="00000000">
      <w:r>
        <w:tab/>
        <w:t>296.</w:t>
      </w:r>
      <w:r>
        <w:tab/>
        <w:t>1970</w:t>
      </w:r>
      <w:r>
        <w:rPr>
          <w:rFonts w:hint="eastAsia"/>
        </w:rPr>
        <w:t>年设立了法律发展中心</w:t>
      </w:r>
      <w:r>
        <w:t>,</w:t>
      </w:r>
      <w:r>
        <w:rPr>
          <w:rFonts w:hint="eastAsia"/>
        </w:rPr>
        <w:t>其目的是向妇女提供法律援助</w:t>
      </w:r>
      <w:r>
        <w:t>,</w:t>
      </w:r>
      <w:r>
        <w:rPr>
          <w:rFonts w:hint="eastAsia"/>
        </w:rPr>
        <w:t>委员会想知道为什么该计划从来没有得到执行。报告指出</w:t>
      </w:r>
      <w:r>
        <w:t>,</w:t>
      </w:r>
      <w:r>
        <w:rPr>
          <w:rFonts w:hint="eastAsia"/>
        </w:rPr>
        <w:t>乌干达妇女律师协会无法为该国需要法律援助的一切妇女提供服务。成员们询问</w:t>
      </w:r>
      <w:r>
        <w:t>,</w:t>
      </w:r>
      <w:r>
        <w:rPr>
          <w:rFonts w:hint="eastAsia"/>
        </w:rPr>
        <w:t>政府有没有设立其他法律援助机构。乌干达代表提到报告增编所载的资料</w:t>
      </w:r>
      <w:r>
        <w:t>,</w:t>
      </w:r>
      <w:r>
        <w:rPr>
          <w:rFonts w:hint="eastAsia"/>
        </w:rPr>
        <w:t>他解释说</w:t>
      </w:r>
      <w:r>
        <w:t>,</w:t>
      </w:r>
      <w:r>
        <w:rPr>
          <w:rFonts w:hint="eastAsia"/>
        </w:rPr>
        <w:t>除了乌干达妇女律师协会外</w:t>
      </w:r>
      <w:r>
        <w:t>,</w:t>
      </w:r>
      <w:r>
        <w:rPr>
          <w:rFonts w:hint="eastAsia"/>
        </w:rPr>
        <w:t>乌干达法律社也在该国四个地区执行类似的项目。此外</w:t>
      </w:r>
      <w:r>
        <w:t>,</w:t>
      </w:r>
      <w:r>
        <w:rPr>
          <w:rFonts w:hint="eastAsia"/>
        </w:rPr>
        <w:t>性别和社区发展部的法律部门也提供同样的服务。</w:t>
      </w:r>
    </w:p>
    <w:p w:rsidR="00000000" w:rsidRDefault="00000000">
      <w:r>
        <w:tab/>
        <w:t>297.</w:t>
      </w:r>
      <w:r>
        <w:tab/>
      </w:r>
      <w:r>
        <w:rPr>
          <w:rFonts w:hint="eastAsia"/>
        </w:rPr>
        <w:t>若干成员强调</w:t>
      </w:r>
      <w:r>
        <w:t>,</w:t>
      </w:r>
      <w:r>
        <w:rPr>
          <w:rFonts w:hint="eastAsia"/>
        </w:rPr>
        <w:t>妇女在家庭的低下地位妨碍妇女在法律上的平等</w:t>
      </w:r>
      <w:r>
        <w:t>;</w:t>
      </w:r>
      <w:r>
        <w:rPr>
          <w:rFonts w:hint="eastAsia"/>
        </w:rPr>
        <w:t>他们强调需要通过一个包括成文法和习惯法的新家庭法典。代表说</w:t>
      </w:r>
      <w:r>
        <w:t>,</w:t>
      </w:r>
      <w:r>
        <w:rPr>
          <w:rFonts w:hint="eastAsia"/>
        </w:rPr>
        <w:t>政府处理妇女在乌干达社会处于低下地位的问题的战略之一是修改关于家庭关系的法律。已拟订了有关该法律的草案</w:t>
      </w:r>
      <w:r>
        <w:t>,</w:t>
      </w:r>
      <w:r>
        <w:rPr>
          <w:rFonts w:hint="eastAsia"/>
        </w:rPr>
        <w:t>该草案设法把各方面的习惯法和成文法并入为一个法典。目前仍然在进行进一步的协商和研究</w:t>
      </w:r>
      <w:r>
        <w:t>,</w:t>
      </w:r>
      <w:r>
        <w:rPr>
          <w:rFonts w:hint="eastAsia"/>
        </w:rPr>
        <w:t>以便特别保证该法律符合有关妇女地位的国际和区域人权文书。此外</w:t>
      </w:r>
      <w:r>
        <w:t>,</w:t>
      </w:r>
      <w:r>
        <w:rPr>
          <w:rFonts w:hint="eastAsia"/>
        </w:rPr>
        <w:t>他说</w:t>
      </w:r>
      <w:r>
        <w:t>,</w:t>
      </w:r>
      <w:r>
        <w:rPr>
          <w:rFonts w:hint="eastAsia"/>
        </w:rPr>
        <w:t>象报告增编所指出</w:t>
      </w:r>
      <w:r>
        <w:t>,</w:t>
      </w:r>
      <w:r>
        <w:rPr>
          <w:rFonts w:hint="eastAsia"/>
        </w:rPr>
        <w:t>关于家庭关系的新法律将特别处理家庭暴力问题。除了法律措施外</w:t>
      </w:r>
      <w:r>
        <w:t>,</w:t>
      </w:r>
      <w:r>
        <w:rPr>
          <w:rFonts w:hint="eastAsia"/>
        </w:rPr>
        <w:t>性别和社区发展部也与以当地为基础的非政府组织一起就该问题在全国各地进行法律教育和宣传活动。</w:t>
      </w:r>
    </w:p>
    <w:p w:rsidR="00000000" w:rsidRDefault="00000000">
      <w:pPr>
        <w:spacing w:before="120" w:after="120"/>
      </w:pPr>
      <w:r>
        <w:tab/>
      </w:r>
      <w:r>
        <w:rPr>
          <w:rFonts w:hint="eastAsia"/>
          <w:u w:val="single"/>
        </w:rPr>
        <w:t>第</w:t>
      </w:r>
      <w:r>
        <w:rPr>
          <w:u w:val="single"/>
        </w:rPr>
        <w:t>4</w:t>
      </w:r>
      <w:r>
        <w:rPr>
          <w:rFonts w:hint="eastAsia"/>
          <w:u w:val="single"/>
        </w:rPr>
        <w:t>条</w:t>
      </w:r>
    </w:p>
    <w:p w:rsidR="00000000" w:rsidRDefault="00000000">
      <w:r>
        <w:tab/>
        <w:t>298.</w:t>
      </w:r>
      <w:r>
        <w:tab/>
      </w:r>
      <w:r>
        <w:rPr>
          <w:rFonts w:hint="eastAsia"/>
        </w:rPr>
        <w:t>报告第</w:t>
      </w:r>
      <w:r>
        <w:t>79</w:t>
      </w:r>
      <w:r>
        <w:rPr>
          <w:rFonts w:hint="eastAsia"/>
        </w:rPr>
        <w:t>段提到乌干达根据积极行动致力促使妇女进一步参加公共部门。一名成员想知道采取了什么行动以针对殴打妻子的问题。</w:t>
      </w:r>
    </w:p>
    <w:p w:rsidR="00000000" w:rsidRDefault="00000000">
      <w:pPr>
        <w:spacing w:before="120" w:after="120"/>
      </w:pPr>
      <w:r>
        <w:tab/>
      </w:r>
      <w:r>
        <w:rPr>
          <w:rFonts w:hint="eastAsia"/>
          <w:u w:val="single"/>
        </w:rPr>
        <w:t>第</w:t>
      </w:r>
      <w:r>
        <w:rPr>
          <w:u w:val="single"/>
        </w:rPr>
        <w:t>6</w:t>
      </w:r>
      <w:r>
        <w:rPr>
          <w:rFonts w:hint="eastAsia"/>
          <w:u w:val="single"/>
        </w:rPr>
        <w:t>条</w:t>
      </w:r>
    </w:p>
    <w:p w:rsidR="00000000" w:rsidRDefault="00000000">
      <w:r>
        <w:tab/>
        <w:t>299.</w:t>
      </w:r>
      <w:r>
        <w:tab/>
      </w:r>
      <w:r>
        <w:rPr>
          <w:rFonts w:hint="eastAsia"/>
        </w:rPr>
        <w:t>报告显示卖淫是一项罪行</w:t>
      </w:r>
      <w:r>
        <w:t>,</w:t>
      </w:r>
      <w:r>
        <w:rPr>
          <w:rFonts w:hint="eastAsia"/>
        </w:rPr>
        <w:t>但没有表明嫖客也被视为罪犯</w:t>
      </w:r>
      <w:r>
        <w:t>,</w:t>
      </w:r>
      <w:r>
        <w:rPr>
          <w:rFonts w:hint="eastAsia"/>
        </w:rPr>
        <w:t>而且是否被起诉</w:t>
      </w:r>
      <w:r>
        <w:t>;</w:t>
      </w:r>
      <w:r>
        <w:rPr>
          <w:rFonts w:hint="eastAsia"/>
        </w:rPr>
        <w:t>报告也没有显示预防后天免疫机能丧失综合症</w:t>
      </w:r>
      <w:r>
        <w:t>(</w:t>
      </w:r>
      <w:r>
        <w:rPr>
          <w:rFonts w:hint="eastAsia"/>
        </w:rPr>
        <w:t>艾滋病</w:t>
      </w:r>
      <w:r>
        <w:t>)</w:t>
      </w:r>
      <w:r>
        <w:rPr>
          <w:rFonts w:hint="eastAsia"/>
        </w:rPr>
        <w:t>的措施是否同样适用于娼妓和嫖客。乌干达代表答复说</w:t>
      </w:r>
      <w:r>
        <w:t>,</w:t>
      </w:r>
      <w:r>
        <w:rPr>
          <w:rFonts w:hint="eastAsia"/>
        </w:rPr>
        <w:t>根据卖淫和娼妓的定义</w:t>
      </w:r>
      <w:r>
        <w:t>,</w:t>
      </w:r>
      <w:r>
        <w:rPr>
          <w:rFonts w:hint="eastAsia"/>
        </w:rPr>
        <w:t>《刑法》中经修正的第</w:t>
      </w:r>
      <w:r>
        <w:t>S.134 A</w:t>
      </w:r>
      <w:r>
        <w:rPr>
          <w:rFonts w:hint="eastAsia"/>
        </w:rPr>
        <w:t>号立法规定当事双方均可被起诉。</w:t>
      </w:r>
    </w:p>
    <w:p w:rsidR="00000000" w:rsidRDefault="00000000">
      <w:r>
        <w:tab/>
        <w:t>300.</w:t>
      </w:r>
      <w:r>
        <w:tab/>
      </w:r>
      <w:r>
        <w:rPr>
          <w:rFonts w:hint="eastAsia"/>
        </w:rPr>
        <w:t>报告第</w:t>
      </w:r>
      <w:r>
        <w:t>100</w:t>
      </w:r>
      <w:r>
        <w:rPr>
          <w:rFonts w:hint="eastAsia"/>
        </w:rPr>
        <w:t>段提到将受保护的男女的年龄组从</w:t>
      </w:r>
      <w:r>
        <w:t>14</w:t>
      </w:r>
      <w:r>
        <w:rPr>
          <w:rFonts w:hint="eastAsia"/>
        </w:rPr>
        <w:t>岁提高至</w:t>
      </w:r>
      <w:r>
        <w:t>18</w:t>
      </w:r>
      <w:r>
        <w:rPr>
          <w:rFonts w:hint="eastAsia"/>
        </w:rPr>
        <w:t>岁</w:t>
      </w:r>
      <w:r>
        <w:t>,</w:t>
      </w:r>
      <w:r>
        <w:rPr>
          <w:rFonts w:hint="eastAsia"/>
        </w:rPr>
        <w:t>委员会要求澄清这一点。乌干达代表报告</w:t>
      </w:r>
      <w:r>
        <w:t>,</w:t>
      </w:r>
      <w:r>
        <w:rPr>
          <w:rFonts w:hint="eastAsia"/>
        </w:rPr>
        <w:t>法定强奸的年限已从</w:t>
      </w:r>
      <w:r>
        <w:t>14</w:t>
      </w:r>
      <w:r>
        <w:rPr>
          <w:rFonts w:hint="eastAsia"/>
        </w:rPr>
        <w:t>岁提高至</w:t>
      </w:r>
      <w:r>
        <w:t>18</w:t>
      </w:r>
      <w:r>
        <w:rPr>
          <w:rFonts w:hint="eastAsia"/>
        </w:rPr>
        <w:t>岁。</w:t>
      </w:r>
    </w:p>
    <w:p w:rsidR="00000000" w:rsidRDefault="00000000">
      <w:r>
        <w:tab/>
        <w:t>301.</w:t>
      </w:r>
      <w:r>
        <w:tab/>
      </w:r>
      <w:r>
        <w:rPr>
          <w:rFonts w:hint="eastAsia"/>
        </w:rPr>
        <w:t>成员们要求提供更多关于乌干达境内贩卖妇女活动的资料</w:t>
      </w:r>
      <w:r>
        <w:t>;</w:t>
      </w:r>
      <w:r>
        <w:rPr>
          <w:rFonts w:hint="eastAsia"/>
        </w:rPr>
        <w:t>采取了什么有效措施以减少贩卖妇女和通过卖淫剥削妇女的活动</w:t>
      </w:r>
      <w:r>
        <w:t>?</w:t>
      </w:r>
      <w:r>
        <w:rPr>
          <w:rFonts w:hint="eastAsia"/>
        </w:rPr>
        <w:t>乌干达代表回答说</w:t>
      </w:r>
      <w:r>
        <w:t>,</w:t>
      </w:r>
      <w:r>
        <w:rPr>
          <w:rFonts w:hint="eastAsia"/>
        </w:rPr>
        <w:t>在乌干达</w:t>
      </w:r>
      <w:r>
        <w:t>,</w:t>
      </w:r>
      <w:r>
        <w:rPr>
          <w:rFonts w:hint="eastAsia"/>
        </w:rPr>
        <w:t>卖淫和贩卖妇女是一项组织严密的商业活动。关于这一点</w:t>
      </w:r>
      <w:r>
        <w:t>,</w:t>
      </w:r>
      <w:r>
        <w:rPr>
          <w:rFonts w:hint="eastAsia"/>
        </w:rPr>
        <w:t>乌干达的法律立场仍然是</w:t>
      </w:r>
      <w:r>
        <w:t>:</w:t>
      </w:r>
      <w:r>
        <w:rPr>
          <w:rFonts w:hint="eastAsia"/>
        </w:rPr>
        <w:t>根据乌干达法律</w:t>
      </w:r>
      <w:r>
        <w:t>,</w:t>
      </w:r>
      <w:r>
        <w:rPr>
          <w:rFonts w:hint="eastAsia"/>
        </w:rPr>
        <w:t>贩卖妇女是一项罪行</w:t>
      </w:r>
      <w:r>
        <w:t>,</w:t>
      </w:r>
      <w:r>
        <w:rPr>
          <w:rFonts w:hint="eastAsia"/>
        </w:rPr>
        <w:t>如有人被捕</w:t>
      </w:r>
      <w:r>
        <w:t>,</w:t>
      </w:r>
      <w:r>
        <w:rPr>
          <w:rFonts w:hint="eastAsia"/>
        </w:rPr>
        <w:t>将采取一切措施以对付这一罪行。</w:t>
      </w:r>
    </w:p>
    <w:p w:rsidR="00000000" w:rsidRDefault="00000000">
      <w:r>
        <w:tab/>
        <w:t>302.</w:t>
      </w:r>
      <w:r>
        <w:tab/>
      </w:r>
      <w:r>
        <w:rPr>
          <w:rFonts w:hint="eastAsia"/>
        </w:rPr>
        <w:t>报告第</w:t>
      </w:r>
      <w:r>
        <w:t>95</w:t>
      </w:r>
      <w:r>
        <w:rPr>
          <w:rFonts w:hint="eastAsia"/>
        </w:rPr>
        <w:t>段表示有必要制订政策和特别方案</w:t>
      </w:r>
      <w:r>
        <w:t>,</w:t>
      </w:r>
      <w:r>
        <w:rPr>
          <w:rFonts w:hint="eastAsia"/>
        </w:rPr>
        <w:t>以防止艾滋病在女娼妓中蔓延。一些成员想知道这类政策或方案是否已经开展。如果没有</w:t>
      </w:r>
      <w:r>
        <w:t>,</w:t>
      </w:r>
      <w:r>
        <w:rPr>
          <w:rFonts w:hint="eastAsia"/>
        </w:rPr>
        <w:t>今后将会开展什么计划</w:t>
      </w:r>
      <w:r>
        <w:t>?</w:t>
      </w:r>
      <w:r>
        <w:rPr>
          <w:rFonts w:hint="eastAsia"/>
        </w:rPr>
        <w:t>另一名成员在谈及艾滋病危机时询问关于废除一夫多妻制以遏止艾滋病蔓延的提议。她想知道乌干达政府如何看待这种婚姻。</w:t>
      </w:r>
    </w:p>
    <w:p w:rsidR="00000000" w:rsidRDefault="00000000">
      <w:r>
        <w:tab/>
        <w:t>303.</w:t>
      </w:r>
      <w:r>
        <w:tab/>
      </w:r>
      <w:r>
        <w:rPr>
          <w:rFonts w:hint="eastAsia"/>
        </w:rPr>
        <w:t>乌干达代表欢迎成员们关于实施方案以减少卖淫的普遍性的建议。这种方案应予实施</w:t>
      </w:r>
      <w:r>
        <w:t>,</w:t>
      </w:r>
      <w:r>
        <w:rPr>
          <w:rFonts w:hint="eastAsia"/>
        </w:rPr>
        <w:t>特别是因为人体免疫机能丧失病毒</w:t>
      </w:r>
      <w:r>
        <w:t>(HIV)/</w:t>
      </w:r>
      <w:r>
        <w:rPr>
          <w:rFonts w:hint="eastAsia"/>
        </w:rPr>
        <w:t>艾滋病的危险。下次的报告将包括关于今后种种倡议的资料。</w:t>
      </w:r>
    </w:p>
    <w:p w:rsidR="00000000" w:rsidRDefault="00000000">
      <w:pPr>
        <w:spacing w:before="120" w:after="120"/>
      </w:pPr>
      <w:r>
        <w:tab/>
      </w:r>
      <w:r>
        <w:rPr>
          <w:rFonts w:hint="eastAsia"/>
          <w:u w:val="single"/>
        </w:rPr>
        <w:t>第</w:t>
      </w:r>
      <w:r>
        <w:rPr>
          <w:u w:val="single"/>
        </w:rPr>
        <w:t>9</w:t>
      </w:r>
      <w:r>
        <w:rPr>
          <w:rFonts w:hint="eastAsia"/>
          <w:u w:val="single"/>
        </w:rPr>
        <w:t>条</w:t>
      </w:r>
    </w:p>
    <w:p w:rsidR="00000000" w:rsidRDefault="00000000">
      <w:r>
        <w:tab/>
        <w:t>304.</w:t>
      </w:r>
      <w:r>
        <w:tab/>
      </w:r>
      <w:r>
        <w:rPr>
          <w:rFonts w:hint="eastAsia"/>
        </w:rPr>
        <w:t>乌干达妇女与其男性公民不同</w:t>
      </w:r>
      <w:r>
        <w:t>,</w:t>
      </w:r>
      <w:r>
        <w:rPr>
          <w:rFonts w:hint="eastAsia"/>
        </w:rPr>
        <w:t>无权将其国籍授与在国外出生的子女。同样</w:t>
      </w:r>
      <w:r>
        <w:t>,</w:t>
      </w:r>
      <w:r>
        <w:rPr>
          <w:rFonts w:hint="eastAsia"/>
        </w:rPr>
        <w:t>妇女也无权将其国籍授与外国配偶。此外</w:t>
      </w:r>
      <w:r>
        <w:t>,</w:t>
      </w:r>
      <w:r>
        <w:rPr>
          <w:rFonts w:hint="eastAsia"/>
        </w:rPr>
        <w:t>已婚女性公民未经丈夫许可不得领取护照。成员们询问采取了什么措施以纠正这些不平等情况。乌干达代表回答说</w:t>
      </w:r>
      <w:r>
        <w:t>,</w:t>
      </w:r>
      <w:r>
        <w:rPr>
          <w:rFonts w:hint="eastAsia"/>
        </w:rPr>
        <w:t>《宪法》草案已处理目前阻止与外国人结婚的乌干达妇女将其国籍授与配偶和子女的法律偏见。如报告增编显示</w:t>
      </w:r>
      <w:r>
        <w:t>,</w:t>
      </w:r>
      <w:r>
        <w:rPr>
          <w:rFonts w:hint="eastAsia"/>
        </w:rPr>
        <w:t>《宪法》草案第</w:t>
      </w:r>
      <w:r>
        <w:t>43</w:t>
      </w:r>
      <w:r>
        <w:rPr>
          <w:rFonts w:hint="eastAsia"/>
        </w:rPr>
        <w:t>⑵</w:t>
      </w:r>
      <w:r>
        <w:t>(a)</w:t>
      </w:r>
      <w:r>
        <w:rPr>
          <w:rFonts w:hint="eastAsia"/>
        </w:rPr>
        <w:t>条规定</w:t>
      </w:r>
      <w:r>
        <w:t>,</w:t>
      </w:r>
      <w:r>
        <w:rPr>
          <w:rFonts w:hint="eastAsia"/>
        </w:rPr>
        <w:t>与乌干达公民结婚的任何人均可申请登记为公民</w:t>
      </w:r>
      <w:r>
        <w:t>,</w:t>
      </w:r>
      <w:r>
        <w:rPr>
          <w:rFonts w:hint="eastAsia"/>
        </w:rPr>
        <w:t>但须提出至少维持了三年的现存法定婚姻的证明。《宪法》草案进一步规定</w:t>
      </w:r>
      <w:r>
        <w:t>,</w:t>
      </w:r>
      <w:r>
        <w:rPr>
          <w:rFonts w:hint="eastAsia"/>
        </w:rPr>
        <w:t>男女在结婚时、婚姻期间和解除婚姻时均应享有平等权利。《宪法》所载的这样一项规定将解决乌干达妇女当前在护照和旅行证件方面遇到的问题。</w:t>
      </w:r>
    </w:p>
    <w:p w:rsidR="00000000" w:rsidRDefault="00000000">
      <w:r>
        <w:tab/>
        <w:t>305.</w:t>
      </w:r>
      <w:r>
        <w:tab/>
      </w:r>
      <w:r>
        <w:rPr>
          <w:rFonts w:hint="eastAsia"/>
        </w:rPr>
        <w:t>一名成员想知道丈夫或父亲是否可以阻止妻子或子女出国。报告显示非婚生女童受到歧视。一名专家询问乌干达政府是否正在处理这些问题。乌干达代表回答说</w:t>
      </w:r>
      <w:r>
        <w:t>,</w:t>
      </w:r>
      <w:r>
        <w:rPr>
          <w:rFonts w:hint="eastAsia"/>
        </w:rPr>
        <w:t>关于对非婚生女童加以歧视的问题</w:t>
      </w:r>
      <w:r>
        <w:t>,</w:t>
      </w:r>
      <w:r>
        <w:rPr>
          <w:rFonts w:hint="eastAsia"/>
        </w:rPr>
        <w:t>乌干达的法律立场是</w:t>
      </w:r>
      <w:r>
        <w:t>,</w:t>
      </w:r>
      <w:r>
        <w:rPr>
          <w:rFonts w:hint="eastAsia"/>
        </w:rPr>
        <w:t>所有子女不论是婚生还是非婚生一律有权平等继承其父母遗产。</w:t>
      </w:r>
    </w:p>
    <w:p w:rsidR="00000000" w:rsidRDefault="00000000">
      <w:pPr>
        <w:spacing w:after="120" w:line="470" w:lineRule="atLeast"/>
      </w:pPr>
      <w:r>
        <w:tab/>
      </w:r>
      <w:r>
        <w:rPr>
          <w:rFonts w:hint="eastAsia"/>
          <w:u w:val="single"/>
        </w:rPr>
        <w:t>第</w:t>
      </w:r>
      <w:r>
        <w:rPr>
          <w:u w:val="single"/>
        </w:rPr>
        <w:t>10</w:t>
      </w:r>
      <w:r>
        <w:rPr>
          <w:rFonts w:hint="eastAsia"/>
          <w:u w:val="single"/>
        </w:rPr>
        <w:t>条</w:t>
      </w:r>
    </w:p>
    <w:p w:rsidR="00000000" w:rsidRDefault="00000000">
      <w:pPr>
        <w:spacing w:line="470" w:lineRule="atLeast"/>
      </w:pPr>
      <w:r>
        <w:tab/>
        <w:t>306.</w:t>
      </w:r>
      <w:r>
        <w:tab/>
      </w:r>
      <w:r>
        <w:rPr>
          <w:rFonts w:hint="eastAsia"/>
        </w:rPr>
        <w:t>报告第</w:t>
      </w:r>
      <w:r>
        <w:t>158</w:t>
      </w:r>
      <w:r>
        <w:rPr>
          <w:rFonts w:hint="eastAsia"/>
        </w:rPr>
        <w:t>段提到学前学校是“私营商业”。成员们想知道乌干达政府是否会改变它对学前教育的态度。缔约国回答说</w:t>
      </w:r>
      <w:r>
        <w:t>,</w:t>
      </w:r>
      <w:r>
        <w:rPr>
          <w:rFonts w:hint="eastAsia"/>
        </w:rPr>
        <w:t>争取进入良好的小学主要是城市地区的现象</w:t>
      </w:r>
      <w:r>
        <w:t>,</w:t>
      </w:r>
      <w:r>
        <w:rPr>
          <w:rFonts w:hint="eastAsia"/>
        </w:rPr>
        <w:t>而且大多数居民都付得起费用。但是</w:t>
      </w:r>
      <w:r>
        <w:t>,</w:t>
      </w:r>
      <w:r>
        <w:rPr>
          <w:rFonts w:hint="eastAsia"/>
        </w:rPr>
        <w:t>乌干达政府注意到成员们关注私营机构滥肆提供教育的危险。下次的报告将载有更详细的资料。</w:t>
      </w:r>
    </w:p>
    <w:p w:rsidR="00000000" w:rsidRDefault="00000000">
      <w:pPr>
        <w:spacing w:line="470" w:lineRule="atLeast"/>
      </w:pPr>
      <w:r>
        <w:tab/>
        <w:t>307.</w:t>
      </w:r>
      <w:r>
        <w:tab/>
      </w:r>
      <w:r>
        <w:rPr>
          <w:rFonts w:hint="eastAsia"/>
        </w:rPr>
        <w:t>在乌干达</w:t>
      </w:r>
      <w:r>
        <w:t>,</w:t>
      </w:r>
      <w:r>
        <w:rPr>
          <w:rFonts w:hint="eastAsia"/>
        </w:rPr>
        <w:t>有</w:t>
      </w:r>
      <w:r>
        <w:t>49%</w:t>
      </w:r>
      <w:r>
        <w:rPr>
          <w:rFonts w:hint="eastAsia"/>
        </w:rPr>
        <w:t>的住户由单身青年妇女当户主。委员会想知道关于这些青年妇女年龄的进一步资料</w:t>
      </w:r>
      <w:r>
        <w:t>,</w:t>
      </w:r>
      <w:r>
        <w:rPr>
          <w:rFonts w:hint="eastAsia"/>
        </w:rPr>
        <w:t>并询问乌干达政府采取了什么措施以预防早孕</w:t>
      </w:r>
      <w:r>
        <w:t>,</w:t>
      </w:r>
      <w:r>
        <w:rPr>
          <w:rFonts w:hint="eastAsia"/>
        </w:rPr>
        <w:t>因为这样会使教育中断。</w:t>
      </w:r>
    </w:p>
    <w:p w:rsidR="00000000" w:rsidRDefault="00000000">
      <w:pPr>
        <w:spacing w:line="470" w:lineRule="atLeast"/>
      </w:pPr>
      <w:r>
        <w:tab/>
        <w:t>308.</w:t>
      </w:r>
      <w:r>
        <w:tab/>
      </w:r>
      <w:r>
        <w:rPr>
          <w:rFonts w:hint="eastAsia"/>
        </w:rPr>
        <w:t>根据报告</w:t>
      </w:r>
      <w:r>
        <w:t>,</w:t>
      </w:r>
      <w:r>
        <w:rPr>
          <w:rFonts w:hint="eastAsia"/>
        </w:rPr>
        <w:t>应在小学就读的女童中有</w:t>
      </w:r>
      <w:r>
        <w:t>81.4%</w:t>
      </w:r>
      <w:r>
        <w:rPr>
          <w:rFonts w:hint="eastAsia"/>
        </w:rPr>
        <w:t>缔结婚姻关系。成员们询问是否为这些女童提供特别课程</w:t>
      </w:r>
      <w:r>
        <w:t>,</w:t>
      </w:r>
      <w:r>
        <w:rPr>
          <w:rFonts w:hint="eastAsia"/>
        </w:rPr>
        <w:t>以弥补她们没有接受小学教育的损失</w:t>
      </w:r>
      <w:r>
        <w:t>,</w:t>
      </w:r>
      <w:r>
        <w:rPr>
          <w:rFonts w:hint="eastAsia"/>
        </w:rPr>
        <w:t>如果没有这些课程</w:t>
      </w:r>
      <w:r>
        <w:t>,</w:t>
      </w:r>
      <w:r>
        <w:rPr>
          <w:rFonts w:hint="eastAsia"/>
        </w:rPr>
        <w:t>则乌干达政府今后如何处理这个问题。有几名成员对很多少女被教师导致怀孕一点表示关注。这可能是遭受这种暴力的女童退学率高的原因。成员们询问采取了什么措施以处理这个问题。是否向少女提供了关于早开始性交的危险的资料</w:t>
      </w:r>
      <w:r>
        <w:t>?</w:t>
      </w:r>
    </w:p>
    <w:p w:rsidR="00000000" w:rsidRDefault="00000000">
      <w:pPr>
        <w:spacing w:line="470" w:lineRule="atLeast"/>
      </w:pPr>
      <w:r>
        <w:tab/>
        <w:t>309.</w:t>
      </w:r>
      <w:r>
        <w:tab/>
      </w:r>
      <w:r>
        <w:rPr>
          <w:rFonts w:hint="eastAsia"/>
        </w:rPr>
        <w:t>乌干达代表回答说</w:t>
      </w:r>
      <w:r>
        <w:t>,</w:t>
      </w:r>
      <w:r>
        <w:rPr>
          <w:rFonts w:hint="eastAsia"/>
        </w:rPr>
        <w:t>如报告增编所述</w:t>
      </w:r>
      <w:r>
        <w:t>,</w:t>
      </w:r>
      <w:r>
        <w:rPr>
          <w:rFonts w:hint="eastAsia"/>
        </w:rPr>
        <w:t>教育部在学校课程中编入了家庭生活教育</w:t>
      </w:r>
      <w:r>
        <w:t>,</w:t>
      </w:r>
      <w:r>
        <w:rPr>
          <w:rFonts w:hint="eastAsia"/>
        </w:rPr>
        <w:t>其中包括性教育。乌干达政府和各非政府组织都一直执行成人教育和实用读写能力方案</w:t>
      </w:r>
      <w:r>
        <w:t>,</w:t>
      </w:r>
      <w:r>
        <w:rPr>
          <w:rFonts w:hint="eastAsia"/>
        </w:rPr>
        <w:t>其对象是没有机会接受正规教育的男女。统计数字表明</w:t>
      </w:r>
      <w:r>
        <w:t>,</w:t>
      </w:r>
      <w:r>
        <w:rPr>
          <w:rFonts w:hint="eastAsia"/>
        </w:rPr>
        <w:t>参加这些方案的人大多数都是妇女。下次的报告将包括具体统计数字。</w:t>
      </w:r>
    </w:p>
    <w:p w:rsidR="00000000" w:rsidRDefault="00000000">
      <w:pPr>
        <w:spacing w:line="470" w:lineRule="atLeast"/>
      </w:pPr>
      <w:r>
        <w:tab/>
        <w:t>310.</w:t>
      </w:r>
      <w:r>
        <w:tab/>
      </w:r>
      <w:r>
        <w:rPr>
          <w:rFonts w:hint="eastAsia"/>
        </w:rPr>
        <w:t>成员们要求提供关于小学的进一步资料</w:t>
      </w:r>
      <w:r>
        <w:t>;</w:t>
      </w:r>
      <w:r>
        <w:rPr>
          <w:rFonts w:hint="eastAsia"/>
        </w:rPr>
        <w:t>小学教育是否义务教育</w:t>
      </w:r>
      <w:r>
        <w:t>,</w:t>
      </w:r>
      <w:r>
        <w:rPr>
          <w:rFonts w:hint="eastAsia"/>
        </w:rPr>
        <w:t>而且是否有任何年龄限制</w:t>
      </w:r>
      <w:r>
        <w:t>?</w:t>
      </w:r>
      <w:r>
        <w:rPr>
          <w:rFonts w:hint="eastAsia"/>
        </w:rPr>
        <w:t>乌干达代表说</w:t>
      </w:r>
      <w:r>
        <w:t>,</w:t>
      </w:r>
      <w:r>
        <w:rPr>
          <w:rFonts w:hint="eastAsia"/>
        </w:rPr>
        <w:t>乌干达儿童进入小学的最低年限是六岁。他提到报告增编</w:t>
      </w:r>
      <w:r>
        <w:t>,</w:t>
      </w:r>
      <w:r>
        <w:rPr>
          <w:rFonts w:hint="eastAsia"/>
        </w:rPr>
        <w:t>其中表示乌干达政府的政策旨在到</w:t>
      </w:r>
      <w:r>
        <w:t>2003</w:t>
      </w:r>
      <w:r>
        <w:rPr>
          <w:rFonts w:hint="eastAsia"/>
        </w:rPr>
        <w:t>年提供义务普及小学教育。至于财政资源</w:t>
      </w:r>
      <w:r>
        <w:t>,</w:t>
      </w:r>
      <w:r>
        <w:rPr>
          <w:rFonts w:hint="eastAsia"/>
        </w:rPr>
        <w:t>乌干达代表回答说</w:t>
      </w:r>
      <w:r>
        <w:t>,</w:t>
      </w:r>
      <w:r>
        <w:rPr>
          <w:rFonts w:hint="eastAsia"/>
        </w:rPr>
        <w:t>提供政府支助将是一个渐进的过程</w:t>
      </w:r>
      <w:r>
        <w:t>;</w:t>
      </w:r>
      <w:r>
        <w:rPr>
          <w:rFonts w:hint="eastAsia"/>
        </w:rPr>
        <w:t>在逐渐改革当前的教育制度之后</w:t>
      </w:r>
      <w:r>
        <w:t>,</w:t>
      </w:r>
      <w:r>
        <w:rPr>
          <w:rFonts w:hint="eastAsia"/>
        </w:rPr>
        <w:t>小学教育将成为政府支助的教育</w:t>
      </w:r>
      <w:r>
        <w:t>,</w:t>
      </w:r>
      <w:r>
        <w:rPr>
          <w:rFonts w:hint="eastAsia"/>
        </w:rPr>
        <w:t>而大学教育和其他形式的高等教育将在分担费用的基础上提供。</w:t>
      </w:r>
    </w:p>
    <w:p w:rsidR="00000000" w:rsidRDefault="00000000">
      <w:pPr>
        <w:spacing w:before="120" w:after="120" w:line="470" w:lineRule="atLeast"/>
      </w:pPr>
      <w:r>
        <w:tab/>
      </w:r>
      <w:r>
        <w:rPr>
          <w:rFonts w:hint="eastAsia"/>
          <w:u w:val="single"/>
        </w:rPr>
        <w:t>第</w:t>
      </w:r>
      <w:r>
        <w:rPr>
          <w:u w:val="single"/>
        </w:rPr>
        <w:t>12</w:t>
      </w:r>
      <w:r>
        <w:rPr>
          <w:rFonts w:hint="eastAsia"/>
          <w:u w:val="single"/>
        </w:rPr>
        <w:t>条</w:t>
      </w:r>
    </w:p>
    <w:p w:rsidR="00000000" w:rsidRDefault="00000000">
      <w:pPr>
        <w:spacing w:line="470" w:lineRule="atLeast"/>
      </w:pPr>
      <w:r>
        <w:tab/>
        <w:t>311.</w:t>
      </w:r>
      <w:r>
        <w:tab/>
      </w:r>
      <w:r>
        <w:rPr>
          <w:rFonts w:hint="eastAsia"/>
        </w:rPr>
        <w:t>在乌干达</w:t>
      </w:r>
      <w:r>
        <w:t>,</w:t>
      </w:r>
      <w:r>
        <w:rPr>
          <w:rFonts w:hint="eastAsia"/>
        </w:rPr>
        <w:t>堕胎尽管是非法的</w:t>
      </w:r>
      <w:r>
        <w:t>,</w:t>
      </w:r>
      <w:r>
        <w:rPr>
          <w:rFonts w:hint="eastAsia"/>
        </w:rPr>
        <w:t>仍予施行。该代表答说妇女因堕胎死亡的统计数字不易得到</w:t>
      </w:r>
      <w:r>
        <w:t>,</w:t>
      </w:r>
      <w:r>
        <w:rPr>
          <w:rFonts w:hint="eastAsia"/>
        </w:rPr>
        <w:t>因为各医院的记录不是在一个联络中心编辑的。不过</w:t>
      </w:r>
      <w:r>
        <w:t>,</w:t>
      </w:r>
      <w:r>
        <w:rPr>
          <w:rFonts w:hint="eastAsia"/>
        </w:rPr>
        <w:t>各大国家医院的统计数字显示</w:t>
      </w:r>
      <w:r>
        <w:t>,</w:t>
      </w:r>
      <w:r>
        <w:rPr>
          <w:rFonts w:hint="eastAsia"/>
        </w:rPr>
        <w:t>在</w:t>
      </w:r>
      <w:r>
        <w:t>1992</w:t>
      </w:r>
      <w:r>
        <w:rPr>
          <w:rFonts w:hint="eastAsia"/>
        </w:rPr>
        <w:t>年</w:t>
      </w:r>
      <w:r>
        <w:t>,</w:t>
      </w:r>
      <w:r>
        <w:rPr>
          <w:rFonts w:hint="eastAsia"/>
        </w:rPr>
        <w:t>人工流产占了孕妇死亡人数的三分之一。虽然能够提供关于染上</w:t>
      </w:r>
      <w:r>
        <w:t>HIV/</w:t>
      </w:r>
      <w:r>
        <w:rPr>
          <w:rFonts w:hint="eastAsia"/>
        </w:rPr>
        <w:t>艾滋病的男女比例统计数字</w:t>
      </w:r>
      <w:r>
        <w:t>,</w:t>
      </w:r>
      <w:r>
        <w:rPr>
          <w:rFonts w:hint="eastAsia"/>
        </w:rPr>
        <w:t>死于艾滋病者的实际数字却难于获得</w:t>
      </w:r>
      <w:r>
        <w:t>,</w:t>
      </w:r>
      <w:r>
        <w:rPr>
          <w:rFonts w:hint="eastAsia"/>
        </w:rPr>
        <w:t>因为医疗报告只显示直接死因</w:t>
      </w:r>
      <w:r>
        <w:t>,</w:t>
      </w:r>
      <w:r>
        <w:rPr>
          <w:rFonts w:hint="eastAsia"/>
        </w:rPr>
        <w:t>例如肺炎、肺痨病等</w:t>
      </w:r>
      <w:r>
        <w:t>,</w:t>
      </w:r>
      <w:r>
        <w:rPr>
          <w:rFonts w:hint="eastAsia"/>
        </w:rPr>
        <w:t>而不是艾滋病</w:t>
      </w:r>
      <w:r>
        <w:t>,</w:t>
      </w:r>
      <w:r>
        <w:rPr>
          <w:rFonts w:hint="eastAsia"/>
        </w:rPr>
        <w:t>此外</w:t>
      </w:r>
      <w:r>
        <w:t>,</w:t>
      </w:r>
      <w:r>
        <w:rPr>
          <w:rFonts w:hint="eastAsia"/>
        </w:rPr>
        <w:t>有许多死亡事件</w:t>
      </w:r>
      <w:r>
        <w:t>,</w:t>
      </w:r>
      <w:r>
        <w:rPr>
          <w:rFonts w:hint="eastAsia"/>
        </w:rPr>
        <w:t>医院并无记录</w:t>
      </w:r>
      <w:r>
        <w:t>,</w:t>
      </w:r>
      <w:r>
        <w:rPr>
          <w:rFonts w:hint="eastAsia"/>
        </w:rPr>
        <w:t>因为这些人死在家里</w:t>
      </w:r>
      <w:r>
        <w:t>,</w:t>
      </w:r>
      <w:r>
        <w:rPr>
          <w:rFonts w:hint="eastAsia"/>
        </w:rPr>
        <w:t>特别是在农村地区。</w:t>
      </w:r>
    </w:p>
    <w:p w:rsidR="00000000" w:rsidRDefault="00000000">
      <w:pPr>
        <w:spacing w:line="470" w:lineRule="atLeast"/>
      </w:pPr>
      <w:r>
        <w:tab/>
        <w:t>312.</w:t>
      </w:r>
      <w:r>
        <w:tab/>
      </w:r>
      <w:r>
        <w:rPr>
          <w:rFonts w:hint="eastAsia"/>
        </w:rPr>
        <w:t>委员们还想知道染上艾滋病的妇女能否进行合法堕胎。该代表解释说关于堕胎的合法立场是</w:t>
      </w:r>
      <w:r>
        <w:t>,</w:t>
      </w:r>
      <w:r>
        <w:rPr>
          <w:rFonts w:hint="eastAsia"/>
        </w:rPr>
        <w:t>如有两位医师个别同意堕胎对确保该名孕妇的健康是必要的</w:t>
      </w:r>
      <w:r>
        <w:t>,</w:t>
      </w:r>
      <w:r>
        <w:rPr>
          <w:rFonts w:hint="eastAsia"/>
        </w:rPr>
        <w:t>便可进行堕胎。</w:t>
      </w:r>
    </w:p>
    <w:p w:rsidR="00000000" w:rsidRDefault="00000000">
      <w:pPr>
        <w:spacing w:line="470" w:lineRule="atLeast"/>
      </w:pPr>
      <w:r>
        <w:tab/>
        <w:t>313.</w:t>
      </w:r>
      <w:r>
        <w:tab/>
      </w:r>
      <w:r>
        <w:rPr>
          <w:rFonts w:hint="eastAsia"/>
        </w:rPr>
        <w:t>关于报告第</w:t>
      </w:r>
      <w:r>
        <w:t>251</w:t>
      </w:r>
      <w:r>
        <w:rPr>
          <w:rFonts w:hint="eastAsia"/>
        </w:rPr>
        <w:t>和</w:t>
      </w:r>
      <w:r>
        <w:t>252</w:t>
      </w:r>
      <w:r>
        <w:rPr>
          <w:rFonts w:hint="eastAsia"/>
        </w:rPr>
        <w:t>段</w:t>
      </w:r>
      <w:r>
        <w:t>,</w:t>
      </w:r>
      <w:r>
        <w:rPr>
          <w:rFonts w:hint="eastAsia"/>
        </w:rPr>
        <w:t>委员会想知道</w:t>
      </w:r>
      <w:r>
        <w:t>,</w:t>
      </w:r>
      <w:r>
        <w:rPr>
          <w:rFonts w:hint="eastAsia"/>
        </w:rPr>
        <w:t>政府在防止艾滋病蔓延方面的方案有多成功。此外</w:t>
      </w:r>
      <w:r>
        <w:t>,</w:t>
      </w:r>
      <w:r>
        <w:rPr>
          <w:rFonts w:hint="eastAsia"/>
        </w:rPr>
        <w:t>关于第</w:t>
      </w:r>
      <w:r>
        <w:t>259</w:t>
      </w:r>
      <w:r>
        <w:rPr>
          <w:rFonts w:hint="eastAsia"/>
        </w:rPr>
        <w:t>段</w:t>
      </w:r>
      <w:r>
        <w:t>,</w:t>
      </w:r>
      <w:r>
        <w:rPr>
          <w:rFonts w:hint="eastAsia"/>
        </w:rPr>
        <w:t>委员们想得到关于艾滋病的最新统计数字。该代表答复说增编载有关于艾滋病在乌干达的流行情况的最新统计数字。虽然防止艾滋病蔓延的政府方案现在能包括人口的百分之九十</w:t>
      </w:r>
      <w:r>
        <w:t>,</w:t>
      </w:r>
      <w:r>
        <w:rPr>
          <w:rFonts w:hint="eastAsia"/>
        </w:rPr>
        <w:t>在性行为方面并没有相应的改变</w:t>
      </w:r>
      <w:r>
        <w:t>,</w:t>
      </w:r>
      <w:r>
        <w:rPr>
          <w:rFonts w:hint="eastAsia"/>
        </w:rPr>
        <w:t>因为这不是一朝一夕就能改变的。防止艾滋病蔓延的政府方案必须以社会全体成员为目标</w:t>
      </w:r>
      <w:r>
        <w:t>,</w:t>
      </w:r>
      <w:r>
        <w:rPr>
          <w:rFonts w:hint="eastAsia"/>
        </w:rPr>
        <w:t>并且应载有关于使用避孕套的资料。不过</w:t>
      </w:r>
      <w:r>
        <w:t>,</w:t>
      </w:r>
      <w:r>
        <w:rPr>
          <w:rFonts w:hint="eastAsia"/>
        </w:rPr>
        <w:t>后者的提供是一个资金的问题。</w:t>
      </w:r>
    </w:p>
    <w:p w:rsidR="00000000" w:rsidRDefault="00000000">
      <w:pPr>
        <w:spacing w:line="470" w:lineRule="atLeast"/>
      </w:pPr>
      <w:r>
        <w:tab/>
        <w:t>314.</w:t>
      </w:r>
      <w:r>
        <w:tab/>
      </w:r>
      <w:r>
        <w:rPr>
          <w:rFonts w:hint="eastAsia"/>
        </w:rPr>
        <w:t>委员们要求提供关于强奸和乱伦</w:t>
      </w:r>
      <w:r>
        <w:t>,</w:t>
      </w:r>
      <w:r>
        <w:rPr>
          <w:rFonts w:hint="eastAsia"/>
        </w:rPr>
        <w:t>特别是对女童的强奸和乱伦的统计数字。该代表解释说这些资料不易得到</w:t>
      </w:r>
      <w:r>
        <w:t>,</w:t>
      </w:r>
      <w:r>
        <w:rPr>
          <w:rFonts w:hint="eastAsia"/>
        </w:rPr>
        <w:t>因为在警察记录中</w:t>
      </w:r>
      <w:r>
        <w:t>,</w:t>
      </w:r>
      <w:r>
        <w:rPr>
          <w:rFonts w:hint="eastAsia"/>
        </w:rPr>
        <w:t>没有一贯的模式。</w:t>
      </w:r>
    </w:p>
    <w:p w:rsidR="00000000" w:rsidRDefault="00000000">
      <w:pPr>
        <w:spacing w:line="470" w:lineRule="atLeast"/>
      </w:pPr>
      <w:r>
        <w:tab/>
        <w:t>315.</w:t>
      </w:r>
      <w:r>
        <w:tab/>
      </w:r>
      <w:r>
        <w:rPr>
          <w:rFonts w:hint="eastAsia"/>
        </w:rPr>
        <w:t>关于每名妇女生育数字在书面报告和口头报告中有差异</w:t>
      </w:r>
      <w:r>
        <w:t>,</w:t>
      </w:r>
      <w:r>
        <w:rPr>
          <w:rFonts w:hint="eastAsia"/>
        </w:rPr>
        <w:t>该名代表说最近生育率增加</w:t>
      </w:r>
      <w:r>
        <w:t>,</w:t>
      </w:r>
      <w:r>
        <w:rPr>
          <w:rFonts w:hint="eastAsia"/>
        </w:rPr>
        <w:t>可能是由于艾滋病和婴儿夭折率高的原故。</w:t>
      </w:r>
    </w:p>
    <w:p w:rsidR="00000000" w:rsidRDefault="00000000">
      <w:pPr>
        <w:spacing w:line="470" w:lineRule="atLeast"/>
      </w:pPr>
      <w:r>
        <w:tab/>
        <w:t>316.</w:t>
      </w:r>
      <w:r>
        <w:tab/>
      </w:r>
      <w:r>
        <w:rPr>
          <w:rFonts w:hint="eastAsia"/>
        </w:rPr>
        <w:t>委员们对乌干达女性割礼问题表示关切。他们想知道为何仍未采取立即行动废除该传统。该国一些地区仍然奉行该传统。此外</w:t>
      </w:r>
      <w:r>
        <w:t>,</w:t>
      </w:r>
      <w:r>
        <w:rPr>
          <w:rFonts w:hint="eastAsia"/>
        </w:rPr>
        <w:t>对施行割切手术的人判处什么刑罚</w:t>
      </w:r>
      <w:r>
        <w:t>?</w:t>
      </w:r>
      <w:r>
        <w:rPr>
          <w:rFonts w:hint="eastAsia"/>
        </w:rPr>
        <w:t>有没有任何方案告知这些人女性割礼的危险或者对他们进行再教育</w:t>
      </w:r>
      <w:r>
        <w:t>?</w:t>
      </w:r>
      <w:r>
        <w:rPr>
          <w:rFonts w:hint="eastAsia"/>
        </w:rPr>
        <w:t>委员会还要求提供更多关于乌干达传统和风俗的资料。例如</w:t>
      </w:r>
      <w:r>
        <w:t>,</w:t>
      </w:r>
      <w:r>
        <w:rPr>
          <w:rFonts w:hint="eastAsia"/>
        </w:rPr>
        <w:t>有没有任何食物禁忌</w:t>
      </w:r>
      <w:r>
        <w:t>?</w:t>
      </w:r>
    </w:p>
    <w:p w:rsidR="00000000" w:rsidRDefault="00000000">
      <w:pPr>
        <w:spacing w:line="470" w:lineRule="atLeast"/>
      </w:pPr>
      <w:r>
        <w:tab/>
        <w:t>317.</w:t>
      </w:r>
      <w:r>
        <w:tab/>
      </w:r>
      <w:r>
        <w:rPr>
          <w:rFonts w:hint="eastAsia"/>
        </w:rPr>
        <w:t>该代表答复说有关健康的风俗和禁忌</w:t>
      </w:r>
      <w:r>
        <w:t>,</w:t>
      </w:r>
      <w:r>
        <w:rPr>
          <w:rFonts w:hint="eastAsia"/>
        </w:rPr>
        <w:t>情况是乌干达几个部落</w:t>
      </w:r>
      <w:r>
        <w:t>,</w:t>
      </w:r>
      <w:r>
        <w:rPr>
          <w:rFonts w:hint="eastAsia"/>
        </w:rPr>
        <w:t>各有影响到妇女的不同风俗习惯。政府对风俗习惯的政策是劝阻那些具有消极影响的</w:t>
      </w:r>
      <w:r>
        <w:t>,</w:t>
      </w:r>
      <w:r>
        <w:rPr>
          <w:rFonts w:hint="eastAsia"/>
        </w:rPr>
        <w:t>促进那些具有积极影响的。宪法草案规定任何违反基本人权的习俗应宣告无效。希望这项规定对妇女阴蒂割切习俗提出有效的挑战。此外</w:t>
      </w:r>
      <w:r>
        <w:t>,</w:t>
      </w:r>
      <w:r>
        <w:rPr>
          <w:rFonts w:hint="eastAsia"/>
        </w:rPr>
        <w:t>非洲间委员会是一个处理非洲的消极风俗的区域组织</w:t>
      </w:r>
      <w:r>
        <w:t>,</w:t>
      </w:r>
      <w:r>
        <w:rPr>
          <w:rFonts w:hint="eastAsia"/>
        </w:rPr>
        <w:t>它在乌干达推行各种方案。乌干达政府也就妇女阴蒂割切和其他消极风俗</w:t>
      </w:r>
      <w:r>
        <w:t>,</w:t>
      </w:r>
      <w:r>
        <w:rPr>
          <w:rFonts w:hint="eastAsia"/>
        </w:rPr>
        <w:t>推行使人们觉察的方案。</w:t>
      </w:r>
    </w:p>
    <w:p w:rsidR="00000000" w:rsidRDefault="00000000">
      <w:pPr>
        <w:spacing w:line="470" w:lineRule="atLeast"/>
      </w:pPr>
      <w:r>
        <w:tab/>
        <w:t>318.</w:t>
      </w:r>
      <w:r>
        <w:tab/>
      </w:r>
      <w:r>
        <w:rPr>
          <w:rFonts w:hint="eastAsia"/>
        </w:rPr>
        <w:t>一名委员表扬该国政府</w:t>
      </w:r>
      <w:r>
        <w:t>,</w:t>
      </w:r>
      <w:r>
        <w:rPr>
          <w:rFonts w:hint="eastAsia"/>
        </w:rPr>
        <w:t>称由于</w:t>
      </w:r>
      <w:r>
        <w:t>HIV/</w:t>
      </w:r>
      <w:r>
        <w:rPr>
          <w:rFonts w:hint="eastAsia"/>
        </w:rPr>
        <w:t>艾滋病妓女对社会造成危险。该报告表</w:t>
      </w:r>
      <w:r>
        <w:t>22</w:t>
      </w:r>
      <w:r>
        <w:rPr>
          <w:rFonts w:hint="eastAsia"/>
        </w:rPr>
        <w:t>示人口中仅有</w:t>
      </w:r>
      <w:r>
        <w:t>2%</w:t>
      </w:r>
      <w:r>
        <w:rPr>
          <w:rFonts w:hint="eastAsia"/>
        </w:rPr>
        <w:t>使用避孕套</w:t>
      </w:r>
      <w:r>
        <w:t>,</w:t>
      </w:r>
      <w:r>
        <w:rPr>
          <w:rFonts w:hint="eastAsia"/>
        </w:rPr>
        <w:t>为防止艾滋病在妓女中蔓延</w:t>
      </w:r>
      <w:r>
        <w:t>,</w:t>
      </w:r>
      <w:r>
        <w:rPr>
          <w:rFonts w:hint="eastAsia"/>
        </w:rPr>
        <w:t>曾否有所作为</w:t>
      </w:r>
      <w:r>
        <w:t>,</w:t>
      </w:r>
      <w:r>
        <w:rPr>
          <w:rFonts w:hint="eastAsia"/>
        </w:rPr>
        <w:t>向她们分派避孕套</w:t>
      </w:r>
      <w:r>
        <w:t>?</w:t>
      </w:r>
      <w:r>
        <w:rPr>
          <w:rFonts w:hint="eastAsia"/>
        </w:rPr>
        <w:t>是否有任何方案</w:t>
      </w:r>
      <w:r>
        <w:t>,</w:t>
      </w:r>
      <w:r>
        <w:rPr>
          <w:rFonts w:hint="eastAsia"/>
        </w:rPr>
        <w:t>告知人们如何使用避孕套</w:t>
      </w:r>
      <w:r>
        <w:t>?</w:t>
      </w:r>
      <w:r>
        <w:rPr>
          <w:rFonts w:hint="eastAsia"/>
        </w:rPr>
        <w:t>代表答复说乌干达曾有过各种一般的艾滋病方案。有关报告已载有这项资料。</w:t>
      </w:r>
    </w:p>
    <w:p w:rsidR="00000000" w:rsidRDefault="00000000">
      <w:pPr>
        <w:spacing w:line="470" w:lineRule="atLeast"/>
      </w:pPr>
      <w:r>
        <w:tab/>
        <w:t>319.</w:t>
      </w:r>
      <w:r>
        <w:tab/>
      </w:r>
      <w:r>
        <w:rPr>
          <w:rFonts w:hint="eastAsia"/>
        </w:rPr>
        <w:t>报告表</w:t>
      </w:r>
      <w:r>
        <w:t>19</w:t>
      </w:r>
      <w:r>
        <w:rPr>
          <w:rFonts w:hint="eastAsia"/>
        </w:rPr>
        <w:t>说保健人员人手不足</w:t>
      </w:r>
      <w:r>
        <w:t>,</w:t>
      </w:r>
      <w:r>
        <w:rPr>
          <w:rFonts w:hint="eastAsia"/>
        </w:rPr>
        <w:t>委员们认为传统医治者和传统医药是使接生成为可能的经济来源的关键。乌干达有否设法将传统接生妇和传统医治者的网络系统化</w:t>
      </w:r>
      <w:r>
        <w:t>?</w:t>
      </w:r>
      <w:r>
        <w:rPr>
          <w:rFonts w:hint="eastAsia"/>
        </w:rPr>
        <w:t>发展策略是否利用传统知识而非强行采用外国方法</w:t>
      </w:r>
      <w:r>
        <w:t>?</w:t>
      </w:r>
      <w:r>
        <w:rPr>
          <w:rFonts w:hint="eastAsia"/>
        </w:rPr>
        <w:t>农村地区妇女有哪些种类的计划生育设施可供利用</w:t>
      </w:r>
      <w:r>
        <w:t>?</w:t>
      </w:r>
      <w:r>
        <w:rPr>
          <w:rFonts w:hint="eastAsia"/>
        </w:rPr>
        <w:t>该代表答复时提到该报告增编。</w:t>
      </w:r>
    </w:p>
    <w:p w:rsidR="00000000" w:rsidRDefault="00000000">
      <w:pPr>
        <w:spacing w:line="470" w:lineRule="atLeast"/>
      </w:pPr>
      <w:r>
        <w:tab/>
        <w:t>320.</w:t>
      </w:r>
      <w:r>
        <w:tab/>
      </w:r>
      <w:r>
        <w:rPr>
          <w:rFonts w:hint="eastAsia"/>
        </w:rPr>
        <w:t>委员们建议任高级政治职位的妇女应介入关于避孕套的使用、艾滋病的防止等等的宣传运动。</w:t>
      </w:r>
    </w:p>
    <w:p w:rsidR="00000000" w:rsidRDefault="00000000">
      <w:pPr>
        <w:spacing w:before="120" w:after="120" w:line="470" w:lineRule="atLeast"/>
      </w:pPr>
      <w:r>
        <w:tab/>
      </w:r>
      <w:r>
        <w:rPr>
          <w:rFonts w:hint="eastAsia"/>
          <w:u w:val="single"/>
        </w:rPr>
        <w:t>第</w:t>
      </w:r>
      <w:r>
        <w:rPr>
          <w:u w:val="single"/>
        </w:rPr>
        <w:t>14</w:t>
      </w:r>
      <w:r>
        <w:rPr>
          <w:rFonts w:hint="eastAsia"/>
          <w:u w:val="single"/>
        </w:rPr>
        <w:t>条</w:t>
      </w:r>
    </w:p>
    <w:p w:rsidR="00000000" w:rsidRDefault="00000000">
      <w:pPr>
        <w:spacing w:line="470" w:lineRule="atLeast"/>
      </w:pPr>
      <w:r>
        <w:tab/>
        <w:t>321.</w:t>
      </w:r>
      <w:r>
        <w:tab/>
      </w:r>
      <w:r>
        <w:rPr>
          <w:rFonts w:hint="eastAsia"/>
        </w:rPr>
        <w:t>关于采取哪些措施减少文盲率</w:t>
      </w:r>
      <w:r>
        <w:t>,</w:t>
      </w:r>
      <w:r>
        <w:rPr>
          <w:rFonts w:hint="eastAsia"/>
        </w:rPr>
        <w:t>向农村妇女提供保健服务和社会保护</w:t>
      </w:r>
      <w:r>
        <w:t>,</w:t>
      </w:r>
      <w:r>
        <w:rPr>
          <w:rFonts w:hint="eastAsia"/>
        </w:rPr>
        <w:t>使他们有机会了解计划生育</w:t>
      </w:r>
      <w:r>
        <w:t>,</w:t>
      </w:r>
      <w:r>
        <w:rPr>
          <w:rFonts w:hint="eastAsia"/>
        </w:rPr>
        <w:t>该代表提到有关报告的增编。</w:t>
      </w:r>
    </w:p>
    <w:p w:rsidR="00000000" w:rsidRDefault="00000000">
      <w:pPr>
        <w:spacing w:before="120" w:after="120" w:line="470" w:lineRule="atLeast"/>
      </w:pPr>
      <w:r>
        <w:tab/>
      </w:r>
      <w:r>
        <w:rPr>
          <w:rFonts w:hint="eastAsia"/>
          <w:u w:val="single"/>
        </w:rPr>
        <w:t>第</w:t>
      </w:r>
      <w:r>
        <w:rPr>
          <w:u w:val="single"/>
        </w:rPr>
        <w:t>16</w:t>
      </w:r>
      <w:r>
        <w:rPr>
          <w:rFonts w:hint="eastAsia"/>
          <w:u w:val="single"/>
        </w:rPr>
        <w:t>条</w:t>
      </w:r>
    </w:p>
    <w:p w:rsidR="00000000" w:rsidRDefault="00000000">
      <w:pPr>
        <w:spacing w:line="470" w:lineRule="atLeast"/>
      </w:pPr>
      <w:r>
        <w:tab/>
        <w:t>322.</w:t>
      </w:r>
      <w:r>
        <w:tab/>
      </w:r>
      <w:r>
        <w:rPr>
          <w:rFonts w:hint="eastAsia"/>
        </w:rPr>
        <w:t>一些传统习俗</w:t>
      </w:r>
      <w:r>
        <w:t>,</w:t>
      </w:r>
      <w:r>
        <w:rPr>
          <w:rFonts w:hint="eastAsia"/>
        </w:rPr>
        <w:t>诸如一夫多妻制</w:t>
      </w:r>
      <w:r>
        <w:t>,</w:t>
      </w:r>
      <w:r>
        <w:rPr>
          <w:rFonts w:hint="eastAsia"/>
        </w:rPr>
        <w:t>以及乱伦和强奸</w:t>
      </w:r>
      <w:r>
        <w:t>,</w:t>
      </w:r>
      <w:r>
        <w:rPr>
          <w:rFonts w:hint="eastAsia"/>
        </w:rPr>
        <w:t>助长了艾滋病的蔓延。委员们询问该国政府向男女提供哪些防止艾滋病传染的方案</w:t>
      </w:r>
      <w:r>
        <w:t>?</w:t>
      </w:r>
      <w:r>
        <w:rPr>
          <w:rFonts w:hint="eastAsia"/>
        </w:rPr>
        <w:t>该代表答复在制定关于家庭关系的新法律时</w:t>
      </w:r>
      <w:r>
        <w:t>,</w:t>
      </w:r>
      <w:r>
        <w:rPr>
          <w:rFonts w:hint="eastAsia"/>
        </w:rPr>
        <w:t>会考虑一夫多妻制问题。</w:t>
      </w:r>
    </w:p>
    <w:p w:rsidR="00000000" w:rsidRDefault="00000000">
      <w:pPr>
        <w:spacing w:line="470" w:lineRule="atLeast"/>
      </w:pPr>
      <w:r>
        <w:tab/>
        <w:t>323.</w:t>
      </w:r>
      <w:r>
        <w:tab/>
      </w:r>
      <w:r>
        <w:rPr>
          <w:rFonts w:hint="eastAsia"/>
        </w:rPr>
        <w:t>关于当寡妇从亡夫分得财产</w:t>
      </w:r>
      <w:r>
        <w:t>,</w:t>
      </w:r>
      <w:r>
        <w:rPr>
          <w:rFonts w:hint="eastAsia"/>
        </w:rPr>
        <w:t>她们的父亲、兄弟或其他亲属进行的干涉和干扰</w:t>
      </w:r>
      <w:r>
        <w:t>,</w:t>
      </w:r>
      <w:r>
        <w:rPr>
          <w:rFonts w:hint="eastAsia"/>
        </w:rPr>
        <w:t>委员们想知道该国政府采取了哪些措施</w:t>
      </w:r>
      <w:r>
        <w:t>,</w:t>
      </w:r>
      <w:r>
        <w:rPr>
          <w:rFonts w:hint="eastAsia"/>
        </w:rPr>
        <w:t>在法律和人身方面保护这种妇女。</w:t>
      </w:r>
    </w:p>
    <w:p w:rsidR="00000000" w:rsidRDefault="00000000">
      <w:pPr>
        <w:spacing w:after="120" w:line="470" w:lineRule="atLeast"/>
        <w:rPr>
          <w:spacing w:val="-4"/>
        </w:rPr>
      </w:pPr>
      <w:r>
        <w:tab/>
        <w:t>324.</w:t>
      </w:r>
      <w:r>
        <w:tab/>
      </w:r>
      <w:r>
        <w:rPr>
          <w:rFonts w:hint="eastAsia"/>
        </w:rPr>
        <w:t>关于通奸和离婚的双重标准问题</w:t>
      </w:r>
      <w:r>
        <w:t>,</w:t>
      </w:r>
      <w:r>
        <w:rPr>
          <w:rFonts w:hint="eastAsia"/>
        </w:rPr>
        <w:t>该代表答复说宪法草案中关于结婚、婚姻期内和解除婚姻时男女平等的规定都是针对这个问题。当前性别和在区发展部正在从事关于妇女与遗产的研究项目</w:t>
      </w:r>
      <w:r>
        <w:t>,</w:t>
      </w:r>
      <w:r>
        <w:rPr>
          <w:rFonts w:hint="eastAsia"/>
        </w:rPr>
        <w:t>提出修改现有法律的建议</w:t>
      </w:r>
      <w:r>
        <w:t>,</w:t>
      </w:r>
      <w:r>
        <w:rPr>
          <w:rFonts w:hint="eastAsia"/>
        </w:rPr>
        <w:t>以便在遗产和其他继承事项上授权给予妇女。行政首长法案、承继法案和刑事法载有关于在继承事项上</w:t>
      </w:r>
      <w:r>
        <w:rPr>
          <w:rFonts w:hint="eastAsia"/>
          <w:spacing w:val="-4"/>
        </w:rPr>
        <w:t>保护妇女的现有法律规定。该国政府通过法律教育使妇女觉察到有这些规定和机构。</w:t>
      </w:r>
    </w:p>
    <w:p w:rsidR="00000000" w:rsidRDefault="00000000">
      <w:pPr>
        <w:spacing w:after="120" w:line="470" w:lineRule="atLeast"/>
      </w:pPr>
      <w:r>
        <w:rPr>
          <w:rFonts w:hint="eastAsia"/>
          <w:u w:val="single"/>
        </w:rPr>
        <w:t>委员会的总结意见</w:t>
      </w:r>
    </w:p>
    <w:p w:rsidR="00000000" w:rsidRDefault="00000000">
      <w:pPr>
        <w:spacing w:after="120" w:line="470" w:lineRule="atLeast"/>
      </w:pPr>
      <w:r>
        <w:tab/>
      </w:r>
      <w:r>
        <w:rPr>
          <w:rFonts w:hint="eastAsia"/>
          <w:u w:val="single"/>
        </w:rPr>
        <w:t>导言</w:t>
      </w:r>
    </w:p>
    <w:p w:rsidR="00000000" w:rsidRDefault="00000000">
      <w:pPr>
        <w:spacing w:line="470" w:lineRule="atLeast"/>
      </w:pPr>
      <w:r>
        <w:tab/>
        <w:t>325.</w:t>
      </w:r>
      <w:r>
        <w:tab/>
      </w:r>
      <w:r>
        <w:rPr>
          <w:rFonts w:hint="eastAsia"/>
        </w:rPr>
        <w:t>委员会赞扬乌干达无保留地批准了《公约》和依照准则提交了报告。尽管多年来的内部冲突</w:t>
      </w:r>
      <w:r>
        <w:t>,</w:t>
      </w:r>
      <w:r>
        <w:rPr>
          <w:rFonts w:hint="eastAsia"/>
        </w:rPr>
        <w:t>乌干达制订了执行《公约》各条款的措施纠正过去的不平衡。</w:t>
      </w:r>
    </w:p>
    <w:p w:rsidR="00000000" w:rsidRDefault="00000000">
      <w:pPr>
        <w:spacing w:after="120" w:line="470" w:lineRule="atLeast"/>
      </w:pPr>
      <w:r>
        <w:tab/>
      </w:r>
      <w:r>
        <w:rPr>
          <w:rFonts w:hint="eastAsia"/>
          <w:u w:val="single"/>
        </w:rPr>
        <w:t>积极方面</w:t>
      </w:r>
    </w:p>
    <w:p w:rsidR="00000000" w:rsidRDefault="00000000">
      <w:pPr>
        <w:spacing w:line="470" w:lineRule="atLeast"/>
      </w:pPr>
      <w:r>
        <w:tab/>
        <w:t>326.</w:t>
      </w:r>
      <w:r>
        <w:tab/>
      </w:r>
      <w:r>
        <w:rPr>
          <w:rFonts w:hint="eastAsia"/>
        </w:rPr>
        <w:t>乌干达准备实行识别性别歧视的宪政改革</w:t>
      </w:r>
      <w:r>
        <w:t>;</w:t>
      </w:r>
      <w:r>
        <w:rPr>
          <w:rFonts w:hint="eastAsia"/>
        </w:rPr>
        <w:t>设立妇女参加发展、文化及青年部</w:t>
      </w:r>
      <w:r>
        <w:t>(</w:t>
      </w:r>
      <w:r>
        <w:rPr>
          <w:rFonts w:hint="eastAsia"/>
        </w:rPr>
        <w:t>易名为男女平等和社区发展部</w:t>
      </w:r>
      <w:r>
        <w:t>)</w:t>
      </w:r>
      <w:r>
        <w:rPr>
          <w:rFonts w:hint="eastAsia"/>
        </w:rPr>
        <w:t>体现了这一点。</w:t>
      </w:r>
    </w:p>
    <w:p w:rsidR="00000000" w:rsidRDefault="00000000">
      <w:pPr>
        <w:spacing w:line="470" w:lineRule="atLeast"/>
      </w:pPr>
      <w:r>
        <w:tab/>
        <w:t>327.</w:t>
      </w:r>
      <w:r>
        <w:tab/>
      </w:r>
      <w:r>
        <w:rPr>
          <w:rFonts w:hint="eastAsia"/>
        </w:rPr>
        <w:t>通过肯定行动在增加担任公职的妇女代表人数方面作出了值得称赞的进展。</w:t>
      </w:r>
    </w:p>
    <w:p w:rsidR="00000000" w:rsidRDefault="00000000">
      <w:pPr>
        <w:spacing w:line="470" w:lineRule="atLeast"/>
      </w:pPr>
      <w:r>
        <w:tab/>
        <w:t>328.</w:t>
      </w:r>
      <w:r>
        <w:tab/>
      </w:r>
      <w:r>
        <w:rPr>
          <w:rFonts w:hint="eastAsia"/>
        </w:rPr>
        <w:t>国家机构与非政府组织之间在拟订有性别区分的方案方面的密切合作作用是一项非常积极的步骤。</w:t>
      </w:r>
    </w:p>
    <w:p w:rsidR="00000000" w:rsidRDefault="00000000">
      <w:pPr>
        <w:spacing w:line="470" w:lineRule="atLeast"/>
      </w:pPr>
      <w:r>
        <w:tab/>
        <w:t>329.</w:t>
      </w:r>
      <w:r>
        <w:tab/>
      </w:r>
      <w:r>
        <w:rPr>
          <w:rFonts w:hint="eastAsia"/>
        </w:rPr>
        <w:t>已采取措施改善农村妇女的条件</w:t>
      </w:r>
      <w:r>
        <w:t>,</w:t>
      </w:r>
      <w:r>
        <w:rPr>
          <w:rFonts w:hint="eastAsia"/>
        </w:rPr>
        <w:t>信贷以</w:t>
      </w:r>
      <w:r>
        <w:t>70%</w:t>
      </w:r>
      <w:r>
        <w:rPr>
          <w:rFonts w:hint="eastAsia"/>
        </w:rPr>
        <w:t>的农村妇女为对象</w:t>
      </w:r>
      <w:r>
        <w:t>,</w:t>
      </w:r>
      <w:r>
        <w:rPr>
          <w:rFonts w:hint="eastAsia"/>
        </w:rPr>
        <w:t>并向她们提供法律服务。</w:t>
      </w:r>
    </w:p>
    <w:p w:rsidR="00000000" w:rsidRDefault="00000000">
      <w:pPr>
        <w:spacing w:line="470" w:lineRule="atLeast"/>
      </w:pPr>
      <w:r>
        <w:tab/>
        <w:t>330.</w:t>
      </w:r>
      <w:r>
        <w:tab/>
      </w:r>
      <w:r>
        <w:rPr>
          <w:rFonts w:hint="eastAsia"/>
        </w:rPr>
        <w:t>设立了民政监察员办事处接受和调查关于侵犯人权的控诉。</w:t>
      </w:r>
    </w:p>
    <w:p w:rsidR="00000000" w:rsidRDefault="00000000">
      <w:pPr>
        <w:spacing w:before="120" w:after="120" w:line="470" w:lineRule="atLeast"/>
      </w:pPr>
      <w:r>
        <w:tab/>
      </w:r>
      <w:r>
        <w:rPr>
          <w:rFonts w:hint="eastAsia"/>
          <w:u w:val="single"/>
        </w:rPr>
        <w:t>主要关切问题</w:t>
      </w:r>
    </w:p>
    <w:p w:rsidR="00000000" w:rsidRDefault="00000000">
      <w:pPr>
        <w:spacing w:line="470" w:lineRule="atLeast"/>
      </w:pPr>
      <w:r>
        <w:tab/>
        <w:t>331.</w:t>
      </w:r>
      <w:r>
        <w:tab/>
      </w:r>
      <w:r>
        <w:rPr>
          <w:rFonts w:hint="eastAsia"/>
        </w:rPr>
        <w:t>委员会表示严重关注由于艾滋病危机引起的妇女死亡率令人震惊</w:t>
      </w:r>
      <w:r>
        <w:t>,</w:t>
      </w:r>
      <w:r>
        <w:rPr>
          <w:rFonts w:hint="eastAsia"/>
        </w:rPr>
        <w:t>特别是生育年龄妇女的死亡率</w:t>
      </w:r>
      <w:r>
        <w:t>,</w:t>
      </w:r>
      <w:r>
        <w:rPr>
          <w:rFonts w:hint="eastAsia"/>
        </w:rPr>
        <w:t>及其与高生育率的关系。</w:t>
      </w:r>
    </w:p>
    <w:p w:rsidR="00000000" w:rsidRDefault="00000000">
      <w:pPr>
        <w:spacing w:line="470" w:lineRule="atLeast"/>
      </w:pPr>
      <w:r>
        <w:tab/>
        <w:t>332.</w:t>
      </w:r>
      <w:r>
        <w:tab/>
      </w:r>
      <w:r>
        <w:rPr>
          <w:rFonts w:hint="eastAsia"/>
        </w:rPr>
        <w:t>委员会表示关注允许家庭暴力继续存在和在继承方面歧视妇女的普遍宗教和文化习俗仍然存在。</w:t>
      </w:r>
    </w:p>
    <w:p w:rsidR="00000000" w:rsidRDefault="00000000">
      <w:pPr>
        <w:spacing w:line="470" w:lineRule="atLeast"/>
      </w:pPr>
      <w:r>
        <w:tab/>
        <w:t>333.</w:t>
      </w:r>
      <w:r>
        <w:tab/>
      </w:r>
      <w:r>
        <w:rPr>
          <w:rFonts w:hint="eastAsia"/>
        </w:rPr>
        <w:t>委员会严重关注继续存在的切割妇女生殖器官的习俗</w:t>
      </w:r>
      <w:r>
        <w:t>,</w:t>
      </w:r>
      <w:r>
        <w:rPr>
          <w:rFonts w:hint="eastAsia"/>
        </w:rPr>
        <w:t>诸如在乌干达一个地区内实行的妇女割礼。</w:t>
      </w:r>
    </w:p>
    <w:p w:rsidR="00000000" w:rsidRDefault="00000000">
      <w:pPr>
        <w:spacing w:line="470" w:lineRule="atLeast"/>
      </w:pPr>
      <w:r>
        <w:tab/>
        <w:t>334.</w:t>
      </w:r>
      <w:r>
        <w:tab/>
      </w:r>
      <w:r>
        <w:rPr>
          <w:rFonts w:hint="eastAsia"/>
        </w:rPr>
        <w:t>委员会关注学前教育私营化妨碍儿童</w:t>
      </w:r>
      <w:r>
        <w:t>,</w:t>
      </w:r>
      <w:r>
        <w:rPr>
          <w:rFonts w:hint="eastAsia"/>
        </w:rPr>
        <w:t>特别是农村地区儿童的早期教育。</w:t>
      </w:r>
    </w:p>
    <w:p w:rsidR="00000000" w:rsidRDefault="00000000">
      <w:pPr>
        <w:spacing w:line="470" w:lineRule="atLeast"/>
      </w:pPr>
      <w:r>
        <w:tab/>
        <w:t>335.</w:t>
      </w:r>
      <w:r>
        <w:tab/>
      </w:r>
      <w:r>
        <w:rPr>
          <w:rFonts w:hint="eastAsia"/>
        </w:rPr>
        <w:t>委员会关注以女孩为户主的家庭百分比非常高的现象。</w:t>
      </w:r>
    </w:p>
    <w:p w:rsidR="00000000" w:rsidRDefault="00000000">
      <w:pPr>
        <w:spacing w:line="470" w:lineRule="atLeast"/>
      </w:pPr>
      <w:r>
        <w:tab/>
        <w:t>336.</w:t>
      </w:r>
      <w:r>
        <w:tab/>
      </w:r>
      <w:r>
        <w:rPr>
          <w:rFonts w:hint="eastAsia"/>
        </w:rPr>
        <w:t>委员会深切关注教员和其他成人对学童的性虐待。他们指出这对儿童的生活造成严重的后果</w:t>
      </w:r>
      <w:r>
        <w:t>,</w:t>
      </w:r>
      <w:r>
        <w:rPr>
          <w:rFonts w:hint="eastAsia"/>
        </w:rPr>
        <w:t>如退学率偏高的问题。</w:t>
      </w:r>
    </w:p>
    <w:p w:rsidR="00000000" w:rsidRDefault="00000000">
      <w:pPr>
        <w:spacing w:line="470" w:lineRule="atLeast"/>
      </w:pPr>
      <w:r>
        <w:tab/>
        <w:t>337.</w:t>
      </w:r>
      <w:r>
        <w:tab/>
      </w:r>
      <w:r>
        <w:rPr>
          <w:rFonts w:hint="eastAsia"/>
        </w:rPr>
        <w:t>委员会严重关注警察侵扰向他们报告暴力事件的妇女。</w:t>
      </w:r>
    </w:p>
    <w:p w:rsidR="00000000" w:rsidRDefault="00000000">
      <w:pPr>
        <w:spacing w:before="120" w:after="120" w:line="470" w:lineRule="atLeast"/>
      </w:pPr>
      <w:r>
        <w:tab/>
      </w:r>
      <w:r>
        <w:rPr>
          <w:rFonts w:hint="eastAsia"/>
          <w:u w:val="single"/>
        </w:rPr>
        <w:t>提议和建议</w:t>
      </w:r>
    </w:p>
    <w:p w:rsidR="00000000" w:rsidRDefault="00000000">
      <w:pPr>
        <w:spacing w:line="470" w:lineRule="atLeast"/>
      </w:pPr>
      <w:r>
        <w:tab/>
        <w:t>338.</w:t>
      </w:r>
      <w:r>
        <w:tab/>
      </w:r>
      <w:r>
        <w:rPr>
          <w:rFonts w:hint="eastAsia"/>
        </w:rPr>
        <w:t>委员会提议重新评估为防治艾滋病采取的现有措施。其中最重要的是加紧进行预防措施</w:t>
      </w:r>
      <w:r>
        <w:t>,</w:t>
      </w:r>
      <w:r>
        <w:rPr>
          <w:rFonts w:hint="eastAsia"/>
        </w:rPr>
        <w:t>诸如性和生殖健康方面的公众教育</w:t>
      </w:r>
      <w:r>
        <w:t>,</w:t>
      </w:r>
      <w:r>
        <w:rPr>
          <w:rFonts w:hint="eastAsia"/>
        </w:rPr>
        <w:t>以及在这些领域内保健服务的制度更加有效。</w:t>
      </w:r>
    </w:p>
    <w:p w:rsidR="00000000" w:rsidRDefault="00000000">
      <w:pPr>
        <w:spacing w:line="470" w:lineRule="atLeast"/>
      </w:pPr>
      <w:r>
        <w:tab/>
        <w:t>339.</w:t>
      </w:r>
      <w:r>
        <w:tab/>
      </w:r>
      <w:r>
        <w:rPr>
          <w:rFonts w:hint="eastAsia"/>
        </w:rPr>
        <w:t>委员会建议制定更好的关于妇女感染艾滋病和因艾滋病致死的病例的数据收集方法。</w:t>
      </w:r>
    </w:p>
    <w:p w:rsidR="00000000" w:rsidRDefault="00000000">
      <w:pPr>
        <w:spacing w:line="470" w:lineRule="atLeast"/>
      </w:pPr>
      <w:r>
        <w:tab/>
        <w:t>340.</w:t>
      </w:r>
      <w:r>
        <w:tab/>
      </w:r>
      <w:r>
        <w:rPr>
          <w:rFonts w:hint="eastAsia"/>
        </w:rPr>
        <w:t>委员会建议采取措施提高教员和公民的认识以制止对儿童的性虐待。委员会进一步建议开展宣传运动以防止儿童过早成立家庭。</w:t>
      </w:r>
    </w:p>
    <w:p w:rsidR="00000000" w:rsidRDefault="00000000">
      <w:pPr>
        <w:spacing w:line="470" w:lineRule="atLeast"/>
      </w:pPr>
      <w:r>
        <w:tab/>
        <w:t>341.</w:t>
      </w:r>
      <w:r>
        <w:tab/>
      </w:r>
      <w:r>
        <w:rPr>
          <w:rFonts w:hint="eastAsia"/>
        </w:rPr>
        <w:t>委员会建议对所有歧视妇女的宗教和传统习俗采取法律措施。此外</w:t>
      </w:r>
      <w:r>
        <w:t>,</w:t>
      </w:r>
      <w:r>
        <w:rPr>
          <w:rFonts w:hint="eastAsia"/>
        </w:rPr>
        <w:t>必须推行提高认识方案以改变思想和态度。委员会还建议修订法律在遗产和继承方面赋予妇女权利。</w:t>
      </w:r>
    </w:p>
    <w:p w:rsidR="00000000" w:rsidRDefault="00000000">
      <w:pPr>
        <w:spacing w:line="470" w:lineRule="atLeast"/>
      </w:pPr>
      <w:r>
        <w:tab/>
        <w:t>342.</w:t>
      </w:r>
      <w:r>
        <w:tab/>
      </w:r>
      <w:r>
        <w:rPr>
          <w:rFonts w:hint="eastAsia"/>
        </w:rPr>
        <w:t>委员会提议特别为低收入家庭提供可以负担的学前设施。</w:t>
      </w:r>
    </w:p>
    <w:p w:rsidR="00000000" w:rsidRDefault="00000000">
      <w:pPr>
        <w:spacing w:line="470" w:lineRule="atLeast"/>
      </w:pPr>
      <w:r>
        <w:tab/>
        <w:t>343.</w:t>
      </w:r>
      <w:r>
        <w:tab/>
      </w:r>
      <w:r>
        <w:rPr>
          <w:rFonts w:hint="eastAsia"/>
        </w:rPr>
        <w:t>委员会还提议制定方案让退学者可以继续进修</w:t>
      </w:r>
      <w:r>
        <w:t>,</w:t>
      </w:r>
      <w:r>
        <w:rPr>
          <w:rFonts w:hint="eastAsia"/>
        </w:rPr>
        <w:t>并建议家庭生活教育成为学校课程的一部分。</w:t>
      </w:r>
    </w:p>
    <w:p w:rsidR="00000000" w:rsidRDefault="00000000">
      <w:pPr>
        <w:spacing w:line="470" w:lineRule="atLeast"/>
      </w:pPr>
      <w:r>
        <w:tab/>
        <w:t>344.</w:t>
      </w:r>
      <w:r>
        <w:tab/>
      </w:r>
      <w:r>
        <w:rPr>
          <w:rFonts w:hint="eastAsia"/>
        </w:rPr>
        <w:t>委员会认为必须制定防止对妇女施加暴力行为和特别注意受害者的全盘方案</w:t>
      </w:r>
      <w:r>
        <w:t>,</w:t>
      </w:r>
      <w:r>
        <w:rPr>
          <w:rFonts w:hint="eastAsia"/>
        </w:rPr>
        <w:t>其中包括必须教育警察对待和处理被侵犯妇女时</w:t>
      </w:r>
      <w:r>
        <w:t>,</w:t>
      </w:r>
      <w:r>
        <w:rPr>
          <w:rFonts w:hint="eastAsia"/>
        </w:rPr>
        <w:t>不要使她们的处境变得更糟。必须建立这种认识</w:t>
      </w:r>
      <w:r>
        <w:t>,</w:t>
      </w:r>
      <w:r>
        <w:rPr>
          <w:rFonts w:hint="eastAsia"/>
        </w:rPr>
        <w:t>因为乌干达的《宪法》草案确认这种待遇为非法行为。</w:t>
      </w:r>
    </w:p>
    <w:p w:rsidR="00000000" w:rsidRDefault="00000000">
      <w:pPr>
        <w:spacing w:before="120" w:after="120" w:line="470" w:lineRule="atLeast"/>
        <w:jc w:val="center"/>
      </w:pPr>
      <w:r>
        <w:t>3.</w:t>
      </w:r>
      <w:r>
        <w:tab/>
      </w:r>
      <w:r>
        <w:rPr>
          <w:rFonts w:hint="eastAsia"/>
          <w:u w:val="single"/>
        </w:rPr>
        <w:t>第二次定期报告</w:t>
      </w:r>
    </w:p>
    <w:p w:rsidR="00000000" w:rsidRDefault="00000000">
      <w:pPr>
        <w:spacing w:line="470" w:lineRule="atLeast"/>
      </w:pPr>
      <w:r>
        <w:tab/>
        <w:t>345.</w:t>
      </w:r>
      <w:r>
        <w:tab/>
      </w:r>
      <w:r>
        <w:rPr>
          <w:rFonts w:hint="eastAsia"/>
        </w:rPr>
        <w:t>继委员会第九届会议</w:t>
      </w:r>
      <w:r>
        <w:rPr>
          <w:vertAlign w:val="superscript"/>
        </w:rPr>
        <w:t xml:space="preserve">8 </w:t>
      </w:r>
      <w:r>
        <w:rPr>
          <w:rFonts w:hint="eastAsia"/>
        </w:rPr>
        <w:t>为审议第二次和其后各次定期报告通过的程序之后</w:t>
      </w:r>
      <w:r>
        <w:t>,</w:t>
      </w:r>
      <w:r>
        <w:rPr>
          <w:rFonts w:hint="eastAsia"/>
        </w:rPr>
        <w:t>看情况有必要与提交第二次和其后各次定期报告的缔约国代表讨论的议题已事先由会前工作组所查明。除了这些之外</w:t>
      </w:r>
      <w:r>
        <w:t>,</w:t>
      </w:r>
      <w:r>
        <w:rPr>
          <w:rFonts w:hint="eastAsia"/>
        </w:rPr>
        <w:t>各会员国在审议报告期间也提出了问题。</w:t>
      </w:r>
    </w:p>
    <w:p w:rsidR="00000000" w:rsidRDefault="00000000">
      <w:pPr>
        <w:spacing w:before="120" w:after="120" w:line="470" w:lineRule="atLeast"/>
        <w:jc w:val="center"/>
      </w:pPr>
      <w:r>
        <w:rPr>
          <w:rFonts w:hint="eastAsia"/>
          <w:u w:val="single"/>
        </w:rPr>
        <w:t>芬兰</w:t>
      </w:r>
    </w:p>
    <w:p w:rsidR="00000000" w:rsidRDefault="00000000">
      <w:pPr>
        <w:spacing w:line="470" w:lineRule="atLeast"/>
      </w:pPr>
      <w:r>
        <w:tab/>
        <w:t>346.</w:t>
      </w:r>
      <w:r>
        <w:tab/>
      </w:r>
      <w:r>
        <w:rPr>
          <w:rFonts w:hint="eastAsia"/>
        </w:rPr>
        <w:t>委员会在其</w:t>
      </w:r>
      <w:r>
        <w:t>1995</w:t>
      </w:r>
      <w:r>
        <w:rPr>
          <w:rFonts w:hint="eastAsia"/>
        </w:rPr>
        <w:t>年</w:t>
      </w:r>
      <w:r>
        <w:t>1</w:t>
      </w:r>
      <w:r>
        <w:rPr>
          <w:rFonts w:hint="eastAsia"/>
        </w:rPr>
        <w:t>月</w:t>
      </w:r>
      <w:r>
        <w:t>24</w:t>
      </w:r>
      <w:r>
        <w:rPr>
          <w:rFonts w:hint="eastAsia"/>
        </w:rPr>
        <w:t>日第</w:t>
      </w:r>
      <w:r>
        <w:t>272</w:t>
      </w:r>
      <w:r>
        <w:rPr>
          <w:rFonts w:hint="eastAsia"/>
        </w:rPr>
        <w:t>次会议上审议了芬兰的第二次定期报告</w:t>
      </w:r>
      <w:r>
        <w:t>(CEDAW/C/FIN/2)(</w:t>
      </w:r>
      <w:r>
        <w:rPr>
          <w:rFonts w:hint="eastAsia"/>
        </w:rPr>
        <w:t>见</w:t>
      </w:r>
      <w:r>
        <w:t>CEDAW/C/SR.272)</w:t>
      </w:r>
      <w:r>
        <w:rPr>
          <w:rFonts w:hint="eastAsia"/>
        </w:rPr>
        <w:t>。</w:t>
      </w:r>
    </w:p>
    <w:p w:rsidR="00000000" w:rsidRDefault="00000000">
      <w:pPr>
        <w:spacing w:line="470" w:lineRule="atLeast"/>
      </w:pPr>
      <w:r>
        <w:tab/>
        <w:t>347.</w:t>
      </w:r>
      <w:r>
        <w:tab/>
      </w:r>
      <w:r>
        <w:rPr>
          <w:rFonts w:hint="eastAsia"/>
        </w:rPr>
        <w:t>芬兰代表在他的介绍性发言中回顾该国二十多年的正式平等政策</w:t>
      </w:r>
      <w:r>
        <w:t>,</w:t>
      </w:r>
      <w:r>
        <w:rPr>
          <w:rFonts w:hint="eastAsia"/>
        </w:rPr>
        <w:t>其目的是改变家庭生活和公共决策方面两性的权力和工作分工。该项政策表示男女均享有经济独立和工作与家庭生活和谐的权利。除了创造平等机会和重新评价男子传统角色之外</w:t>
      </w:r>
      <w:r>
        <w:t>,</w:t>
      </w:r>
      <w:r>
        <w:rPr>
          <w:rFonts w:hint="eastAsia"/>
        </w:rPr>
        <w:t>它需要具体的积极措施。</w:t>
      </w:r>
      <w:r>
        <w:t>1991</w:t>
      </w:r>
      <w:r>
        <w:rPr>
          <w:rFonts w:hint="eastAsia"/>
        </w:rPr>
        <w:t>和</w:t>
      </w:r>
      <w:r>
        <w:t>1994</w:t>
      </w:r>
      <w:r>
        <w:rPr>
          <w:rFonts w:hint="eastAsia"/>
        </w:rPr>
        <w:t>年之间的衰退期间为决策者制造了额外的挑战</w:t>
      </w:r>
      <w:r>
        <w:t>,</w:t>
      </w:r>
      <w:r>
        <w:rPr>
          <w:rFonts w:hint="eastAsia"/>
        </w:rPr>
        <w:t>而且因为失业而降低所有家庭的生活水平。但是</w:t>
      </w:r>
      <w:r>
        <w:t>,</w:t>
      </w:r>
      <w:r>
        <w:rPr>
          <w:rFonts w:hint="eastAsia"/>
        </w:rPr>
        <w:t>由于经济发展显然因性别而有区分</w:t>
      </w:r>
      <w:r>
        <w:t>,</w:t>
      </w:r>
      <w:r>
        <w:rPr>
          <w:rFonts w:hint="eastAsia"/>
        </w:rPr>
        <w:t>妇女失业情况较男子为低</w:t>
      </w:r>
      <w:r>
        <w:t>,</w:t>
      </w:r>
      <w:r>
        <w:rPr>
          <w:rFonts w:hint="eastAsia"/>
        </w:rPr>
        <w:t>无论经济趋势为何</w:t>
      </w:r>
      <w:r>
        <w:t>,1990</w:t>
      </w:r>
      <w:r>
        <w:rPr>
          <w:rFonts w:hint="eastAsia"/>
        </w:rPr>
        <w:t>年单身父母中的贫穷状况与整个人口的平均水平相同。</w:t>
      </w:r>
    </w:p>
    <w:p w:rsidR="00000000" w:rsidRDefault="00000000">
      <w:pPr>
        <w:spacing w:line="470" w:lineRule="atLeast"/>
      </w:pPr>
      <w:r>
        <w:tab/>
        <w:t>348.</w:t>
      </w:r>
      <w:r>
        <w:tab/>
      </w:r>
      <w:r>
        <w:rPr>
          <w:rFonts w:hint="eastAsia"/>
        </w:rPr>
        <w:t>该代表着重指出公共部门作为对妇女平等切关紧要的服务提供者的作用</w:t>
      </w:r>
      <w:r>
        <w:t>,</w:t>
      </w:r>
      <w:r>
        <w:rPr>
          <w:rFonts w:hint="eastAsia"/>
        </w:rPr>
        <w:t>诸如学校免费用餐</w:t>
      </w:r>
      <w:r>
        <w:t>,</w:t>
      </w:r>
      <w:r>
        <w:rPr>
          <w:rFonts w:hint="eastAsia"/>
        </w:rPr>
        <w:t>儿童日托和年长者及残疾人的照料。公共部门也是妇女的主要雇者。妇女对芬兰国家经济的贡献与男子相等。至今尚未解决的一个重大问题是工资差距</w:t>
      </w:r>
      <w:r>
        <w:t>,</w:t>
      </w:r>
      <w:r>
        <w:rPr>
          <w:rFonts w:hint="eastAsia"/>
        </w:rPr>
        <w:t>因为妇女的工资仍只是男子工资的</w:t>
      </w:r>
      <w:r>
        <w:t>80%,</w:t>
      </w:r>
      <w:r>
        <w:rPr>
          <w:rFonts w:hint="eastAsia"/>
        </w:rPr>
        <w:t>尽管妇女有高的教育水平。虽然只是最近才呈现出来</w:t>
      </w:r>
      <w:r>
        <w:t>,</w:t>
      </w:r>
      <w:r>
        <w:rPr>
          <w:rFonts w:hint="eastAsia"/>
        </w:rPr>
        <w:t>它的消除已成为促进平等的一项主要目标。</w:t>
      </w:r>
    </w:p>
    <w:p w:rsidR="00000000" w:rsidRDefault="00000000">
      <w:pPr>
        <w:spacing w:line="470" w:lineRule="atLeast"/>
      </w:pPr>
      <w:r>
        <w:tab/>
        <w:t>349.</w:t>
      </w:r>
      <w:r>
        <w:tab/>
      </w:r>
      <w:r>
        <w:rPr>
          <w:rFonts w:hint="eastAsia"/>
        </w:rPr>
        <w:t>正如该代表所说</w:t>
      </w:r>
      <w:r>
        <w:t>,</w:t>
      </w:r>
      <w:r>
        <w:rPr>
          <w:rFonts w:hint="eastAsia"/>
        </w:rPr>
        <w:t>妇女多多参与政治是政治和其它妇女组织紧密工作及选举制度的成果。尽管如此</w:t>
      </w:r>
      <w:r>
        <w:t>,</w:t>
      </w:r>
      <w:r>
        <w:rPr>
          <w:rFonts w:hint="eastAsia"/>
        </w:rPr>
        <w:t>尤其在经济政策方面</w:t>
      </w:r>
      <w:r>
        <w:t>,</w:t>
      </w:r>
      <w:r>
        <w:rPr>
          <w:rFonts w:hint="eastAsia"/>
        </w:rPr>
        <w:t>决策仍稳抓在男子手中。由于妇女在当选的机构比作为指派的成员更容易取得职位</w:t>
      </w:r>
      <w:r>
        <w:t>,</w:t>
      </w:r>
      <w:r>
        <w:rPr>
          <w:rFonts w:hint="eastAsia"/>
        </w:rPr>
        <w:t>最近通过的平等法案就非常重要</w:t>
      </w:r>
      <w:r>
        <w:t>,</w:t>
      </w:r>
      <w:r>
        <w:rPr>
          <w:rFonts w:hint="eastAsia"/>
        </w:rPr>
        <w:t>因为它在政府和地方政府委员会中为两性规定</w:t>
      </w:r>
      <w:r>
        <w:t>40%</w:t>
      </w:r>
      <w:r>
        <w:rPr>
          <w:rFonts w:hint="eastAsia"/>
        </w:rPr>
        <w:t>的配额。它还要求当局系统化地促进平等。</w:t>
      </w:r>
    </w:p>
    <w:p w:rsidR="00000000" w:rsidRDefault="00000000">
      <w:pPr>
        <w:spacing w:line="470" w:lineRule="atLeast"/>
      </w:pPr>
      <w:r>
        <w:tab/>
        <w:t>350.</w:t>
      </w:r>
      <w:r>
        <w:tab/>
      </w:r>
      <w:r>
        <w:rPr>
          <w:rFonts w:hint="eastAsia"/>
        </w:rPr>
        <w:t>介绍性发言由负责性别平等部长所给</w:t>
      </w:r>
      <w:r>
        <w:t>,</w:t>
      </w:r>
      <w:r>
        <w:rPr>
          <w:rFonts w:hint="eastAsia"/>
        </w:rPr>
        <w:t>之后</w:t>
      </w:r>
      <w:r>
        <w:t>,</w:t>
      </w:r>
      <w:r>
        <w:rPr>
          <w:rFonts w:hint="eastAsia"/>
        </w:rPr>
        <w:t>由代表政府的整个一组人士回答委员会所提出的问题。</w:t>
      </w:r>
    </w:p>
    <w:p w:rsidR="00000000" w:rsidRDefault="00000000">
      <w:pPr>
        <w:spacing w:before="120" w:after="120" w:line="470" w:lineRule="atLeast"/>
      </w:pPr>
      <w:r>
        <w:rPr>
          <w:rFonts w:hint="eastAsia"/>
          <w:u w:val="single"/>
        </w:rPr>
        <w:t>一般性意见</w:t>
      </w:r>
    </w:p>
    <w:p w:rsidR="00000000" w:rsidRDefault="00000000">
      <w:pPr>
        <w:spacing w:line="470" w:lineRule="atLeast"/>
      </w:pPr>
      <w:r>
        <w:tab/>
        <w:t>351.</w:t>
      </w:r>
      <w:r>
        <w:tab/>
      </w:r>
      <w:r>
        <w:rPr>
          <w:rFonts w:hint="eastAsia"/>
        </w:rPr>
        <w:t>成员们对报告表示赞扬</w:t>
      </w:r>
      <w:r>
        <w:t>,</w:t>
      </w:r>
      <w:r>
        <w:rPr>
          <w:rFonts w:hint="eastAsia"/>
        </w:rPr>
        <w:t>特别是因为报告中备有大量统计数据和图表</w:t>
      </w:r>
      <w:r>
        <w:t>,</w:t>
      </w:r>
      <w:r>
        <w:rPr>
          <w:rFonts w:hint="eastAsia"/>
        </w:rPr>
        <w:t>有助于了解自提出初次报告以后的进展情况及变化。他们对该国政府在报告最终定稿前举行公听会</w:t>
      </w:r>
      <w:r>
        <w:t>,</w:t>
      </w:r>
      <w:r>
        <w:rPr>
          <w:rFonts w:hint="eastAsia"/>
        </w:rPr>
        <w:t>会中有不同组织代表</w:t>
      </w:r>
      <w:r>
        <w:t>,</w:t>
      </w:r>
      <w:r>
        <w:rPr>
          <w:rFonts w:hint="eastAsia"/>
        </w:rPr>
        <w:t>包括非政府组织代表应邀请出席</w:t>
      </w:r>
      <w:r>
        <w:t>,</w:t>
      </w:r>
      <w:r>
        <w:rPr>
          <w:rFonts w:hint="eastAsia"/>
        </w:rPr>
        <w:t>并采用了他们在会中的评论和建议</w:t>
      </w:r>
      <w:r>
        <w:t>,</w:t>
      </w:r>
      <w:r>
        <w:rPr>
          <w:rFonts w:hint="eastAsia"/>
        </w:rPr>
        <w:t>以之修订报告内容</w:t>
      </w:r>
      <w:r>
        <w:t>,</w:t>
      </w:r>
      <w:r>
        <w:rPr>
          <w:rFonts w:hint="eastAsia"/>
        </w:rPr>
        <w:t>表示赞赏。他们认为</w:t>
      </w:r>
      <w:r>
        <w:t>,</w:t>
      </w:r>
      <w:r>
        <w:rPr>
          <w:rFonts w:hint="eastAsia"/>
        </w:rPr>
        <w:t>提出报告的过程似乎很客观</w:t>
      </w:r>
      <w:r>
        <w:t>,</w:t>
      </w:r>
      <w:r>
        <w:rPr>
          <w:rFonts w:hint="eastAsia"/>
        </w:rPr>
        <w:t>没有偏见</w:t>
      </w:r>
      <w:r>
        <w:t>,</w:t>
      </w:r>
      <w:r>
        <w:rPr>
          <w:rFonts w:hint="eastAsia"/>
        </w:rPr>
        <w:t>这显示了该国政府承担依照《公约》规定实际执行妇女地位平等。他们说</w:t>
      </w:r>
      <w:r>
        <w:t>,</w:t>
      </w:r>
      <w:r>
        <w:rPr>
          <w:rFonts w:hint="eastAsia"/>
        </w:rPr>
        <w:t>报告所包括的期间长度足够评价为执行《公约》的《平等法》及其他措施的影响</w:t>
      </w:r>
      <w:r>
        <w:t>,</w:t>
      </w:r>
      <w:r>
        <w:rPr>
          <w:rFonts w:hint="eastAsia"/>
        </w:rPr>
        <w:t>因此他们认为</w:t>
      </w:r>
      <w:r>
        <w:t>,</w:t>
      </w:r>
      <w:r>
        <w:rPr>
          <w:rFonts w:hint="eastAsia"/>
        </w:rPr>
        <w:t>如果能反映出《平等法》在其他领域内的影响</w:t>
      </w:r>
      <w:r>
        <w:t>,</w:t>
      </w:r>
      <w:r>
        <w:rPr>
          <w:rFonts w:hint="eastAsia"/>
        </w:rPr>
        <w:t>将可使报告更为充实。</w:t>
      </w:r>
    </w:p>
    <w:p w:rsidR="00000000" w:rsidRDefault="00000000">
      <w:pPr>
        <w:spacing w:line="470" w:lineRule="atLeast"/>
      </w:pPr>
      <w:r>
        <w:tab/>
        <w:t>352.</w:t>
      </w:r>
      <w:r>
        <w:tab/>
      </w:r>
      <w:r>
        <w:rPr>
          <w:rFonts w:hint="eastAsia"/>
        </w:rPr>
        <w:t>关于《公约》是否列入芬兰的《规章》以及其对涉及妇女权利的裁决的影响的评论</w:t>
      </w:r>
      <w:r>
        <w:t>,</w:t>
      </w:r>
      <w:r>
        <w:rPr>
          <w:rFonts w:hint="eastAsia"/>
        </w:rPr>
        <w:t>代表们说《公约》确实列入最近公布的</w:t>
      </w:r>
      <w:r>
        <w:t>1994</w:t>
      </w:r>
      <w:r>
        <w:rPr>
          <w:rFonts w:hint="eastAsia"/>
        </w:rPr>
        <w:t>年芬兰的《规章》</w:t>
      </w:r>
      <w:r>
        <w:t>,</w:t>
      </w:r>
      <w:r>
        <w:rPr>
          <w:rFonts w:hint="eastAsia"/>
        </w:rPr>
        <w:t>然而</w:t>
      </w:r>
      <w:r>
        <w:t>,</w:t>
      </w:r>
      <w:r>
        <w:rPr>
          <w:rFonts w:hint="eastAsia"/>
        </w:rPr>
        <w:t>尽管《公约》具有法律约束力</w:t>
      </w:r>
      <w:r>
        <w:t>,</w:t>
      </w:r>
      <w:r>
        <w:rPr>
          <w:rFonts w:hint="eastAsia"/>
        </w:rPr>
        <w:t>它尚未经法院和行政当局所直接援引。这可归因于法官在人权议题方面没有深刻的训练</w:t>
      </w:r>
      <w:r>
        <w:t>,</w:t>
      </w:r>
      <w:r>
        <w:rPr>
          <w:rFonts w:hint="eastAsia"/>
        </w:rPr>
        <w:t>因当前法律专业人士的大学教育包括教授人权文书</w:t>
      </w:r>
      <w:r>
        <w:t>,</w:t>
      </w:r>
      <w:r>
        <w:rPr>
          <w:rFonts w:hint="eastAsia"/>
        </w:rPr>
        <w:t>希望以后的法院裁决将直接虑及《公约》的各项规定。但仍需要有关《公约》重要性的进一步资料。然而</w:t>
      </w:r>
      <w:r>
        <w:t>,</w:t>
      </w:r>
      <w:r>
        <w:rPr>
          <w:rFonts w:hint="eastAsia"/>
        </w:rPr>
        <w:t>《公约》各项规定在起草新立法的时候已被考虑在内</w:t>
      </w:r>
      <w:r>
        <w:t>,</w:t>
      </w:r>
      <w:r>
        <w:rPr>
          <w:rFonts w:hint="eastAsia"/>
        </w:rPr>
        <w:t>例如平等法案</w:t>
      </w:r>
      <w:r>
        <w:t>,</w:t>
      </w:r>
      <w:r>
        <w:rPr>
          <w:rFonts w:hint="eastAsia"/>
        </w:rPr>
        <w:t>而且编写第二次定期报告的程序对芬兰的行政和立法也有相当影响。</w:t>
      </w:r>
    </w:p>
    <w:p w:rsidR="00000000" w:rsidRDefault="00000000">
      <w:pPr>
        <w:spacing w:after="120" w:line="470" w:lineRule="atLeast"/>
      </w:pPr>
      <w:r>
        <w:tab/>
        <w:t>353.</w:t>
      </w:r>
      <w:r>
        <w:tab/>
      </w:r>
      <w:r>
        <w:rPr>
          <w:rFonts w:hint="eastAsia"/>
        </w:rPr>
        <w:t>委员会成员在结束评论时赞扬有如此庞大和高级代表团出席以及所提供的详尽答复。他们认为特别值得称赞的是有关家庭暴力的新立法</w:t>
      </w:r>
      <w:r>
        <w:t>,</w:t>
      </w:r>
      <w:r>
        <w:rPr>
          <w:rFonts w:hint="eastAsia"/>
        </w:rPr>
        <w:t>儿童照料制度的新修正以设法调整家庭生活和工作</w:t>
      </w:r>
      <w:r>
        <w:t>,</w:t>
      </w:r>
      <w:r>
        <w:rPr>
          <w:rFonts w:hint="eastAsia"/>
        </w:rPr>
        <w:t>人工流产率的降低</w:t>
      </w:r>
      <w:r>
        <w:t>,</w:t>
      </w:r>
      <w:r>
        <w:rPr>
          <w:rFonts w:hint="eastAsia"/>
        </w:rPr>
        <w:t>配额制度及对特别边际群体的注意</w:t>
      </w:r>
      <w:r>
        <w:t>,</w:t>
      </w:r>
      <w:r>
        <w:rPr>
          <w:rFonts w:hint="eastAsia"/>
        </w:rPr>
        <w:t>并强调在芬兰平等被视为人权问题尤其引人瞩目。</w:t>
      </w:r>
    </w:p>
    <w:p w:rsidR="00000000" w:rsidRDefault="00000000">
      <w:pPr>
        <w:spacing w:after="120" w:line="470" w:lineRule="atLeast"/>
      </w:pPr>
      <w:r>
        <w:rPr>
          <w:rFonts w:hint="eastAsia"/>
          <w:u w:val="single"/>
        </w:rPr>
        <w:t>有关具体案文的问题</w:t>
      </w:r>
    </w:p>
    <w:p w:rsidR="00000000" w:rsidRDefault="00000000">
      <w:pPr>
        <w:spacing w:after="120" w:line="470" w:lineRule="atLeast"/>
      </w:pPr>
      <w:r>
        <w:tab/>
      </w:r>
      <w:r>
        <w:rPr>
          <w:rFonts w:hint="eastAsia"/>
          <w:u w:val="single"/>
        </w:rPr>
        <w:t>第</w:t>
      </w:r>
      <w:r>
        <w:rPr>
          <w:u w:val="single"/>
        </w:rPr>
        <w:t>2</w:t>
      </w:r>
      <w:r>
        <w:rPr>
          <w:rFonts w:hint="eastAsia"/>
          <w:u w:val="single"/>
        </w:rPr>
        <w:t>条</w:t>
      </w:r>
    </w:p>
    <w:p w:rsidR="00000000" w:rsidRDefault="00000000">
      <w:pPr>
        <w:spacing w:line="470" w:lineRule="atLeast"/>
      </w:pPr>
      <w:r>
        <w:tab/>
        <w:t>354.</w:t>
      </w:r>
      <w:r>
        <w:tab/>
      </w:r>
      <w:r>
        <w:rPr>
          <w:rFonts w:hint="eastAsia"/>
        </w:rPr>
        <w:t>关于就有关改进妇女参与国防服务机会的方式提出的评论</w:t>
      </w:r>
      <w:r>
        <w:t>,</w:t>
      </w:r>
      <w:r>
        <w:rPr>
          <w:rFonts w:hint="eastAsia"/>
        </w:rPr>
        <w:t>该代表说刚刚通过政府的妇女自愿服役法案。这项法案允许妇女自愿服役</w:t>
      </w:r>
      <w:r>
        <w:t>,</w:t>
      </w:r>
      <w:r>
        <w:rPr>
          <w:rFonts w:hint="eastAsia"/>
        </w:rPr>
        <w:t>作为国防军后备人员参与国防工作</w:t>
      </w:r>
      <w:r>
        <w:t>,</w:t>
      </w:r>
      <w:r>
        <w:rPr>
          <w:rFonts w:hint="eastAsia"/>
        </w:rPr>
        <w:t>或根据与男子的相同条件进入军事专业</w:t>
      </w:r>
      <w:r>
        <w:t>,</w:t>
      </w:r>
      <w:r>
        <w:rPr>
          <w:rFonts w:hint="eastAsia"/>
        </w:rPr>
        <w:t>只要她们是芬兰公民</w:t>
      </w:r>
      <w:r>
        <w:t>,</w:t>
      </w:r>
      <w:r>
        <w:rPr>
          <w:rFonts w:hint="eastAsia"/>
        </w:rPr>
        <w:t>年在</w:t>
      </w:r>
      <w:r>
        <w:t>17</w:t>
      </w:r>
      <w:r>
        <w:rPr>
          <w:rFonts w:hint="eastAsia"/>
        </w:rPr>
        <w:t>和</w:t>
      </w:r>
      <w:r>
        <w:t>29</w:t>
      </w:r>
      <w:r>
        <w:rPr>
          <w:rFonts w:hint="eastAsia"/>
        </w:rPr>
        <w:t>岁之间。</w:t>
      </w:r>
    </w:p>
    <w:p w:rsidR="00000000" w:rsidRDefault="00000000">
      <w:pPr>
        <w:spacing w:line="470" w:lineRule="atLeast"/>
      </w:pPr>
      <w:r>
        <w:tab/>
        <w:t>355.</w:t>
      </w:r>
      <w:r>
        <w:tab/>
      </w:r>
      <w:r>
        <w:rPr>
          <w:rFonts w:hint="eastAsia"/>
        </w:rPr>
        <w:t>关于保护成为歧视受害者的妇女免受可能的报复的措施的询问</w:t>
      </w:r>
      <w:r>
        <w:t>,</w:t>
      </w:r>
      <w:r>
        <w:rPr>
          <w:rFonts w:hint="eastAsia"/>
        </w:rPr>
        <w:t>代表们回答说</w:t>
      </w:r>
      <w:r>
        <w:t>,</w:t>
      </w:r>
      <w:r>
        <w:rPr>
          <w:rFonts w:hint="eastAsia"/>
        </w:rPr>
        <w:t>新的平等法案禁止报复</w:t>
      </w:r>
      <w:r>
        <w:t>,</w:t>
      </w:r>
      <w:r>
        <w:rPr>
          <w:rFonts w:hint="eastAsia"/>
        </w:rPr>
        <w:t>并授权遭受被禁的报复行动的雇员从雇主寻求损害赔偿。代表们解释说在就业方面因歧视而造成损害的赔偿</w:t>
      </w:r>
      <w:r>
        <w:t>,</w:t>
      </w:r>
      <w:r>
        <w:rPr>
          <w:rFonts w:hint="eastAsia"/>
        </w:rPr>
        <w:t>根据平等法案</w:t>
      </w:r>
      <w:r>
        <w:t>,</w:t>
      </w:r>
      <w:r>
        <w:rPr>
          <w:rFonts w:hint="eastAsia"/>
        </w:rPr>
        <w:t>可达</w:t>
      </w:r>
      <w:r>
        <w:t>15 000</w:t>
      </w:r>
      <w:r>
        <w:rPr>
          <w:rFonts w:hint="eastAsia"/>
        </w:rPr>
        <w:t>至</w:t>
      </w:r>
      <w:r>
        <w:t>50 000</w:t>
      </w:r>
      <w:r>
        <w:rPr>
          <w:rFonts w:hint="eastAsia"/>
        </w:rPr>
        <w:t>马克。在严重歧视的情况下</w:t>
      </w:r>
      <w:r>
        <w:t>,</w:t>
      </w:r>
      <w:r>
        <w:rPr>
          <w:rFonts w:hint="eastAsia"/>
        </w:rPr>
        <w:t>这个数额可以加倍。此外</w:t>
      </w:r>
      <w:r>
        <w:t>,</w:t>
      </w:r>
      <w:r>
        <w:rPr>
          <w:rFonts w:hint="eastAsia"/>
        </w:rPr>
        <w:t>受害者还可以要求作财务损失的损害赔偿。</w:t>
      </w:r>
    </w:p>
    <w:p w:rsidR="00000000" w:rsidRDefault="00000000">
      <w:pPr>
        <w:spacing w:before="120" w:after="120" w:line="470" w:lineRule="atLeast"/>
      </w:pPr>
      <w:r>
        <w:tab/>
      </w:r>
      <w:r>
        <w:rPr>
          <w:rFonts w:hint="eastAsia"/>
          <w:u w:val="single"/>
        </w:rPr>
        <w:t>第</w:t>
      </w:r>
      <w:r>
        <w:rPr>
          <w:u w:val="single"/>
        </w:rPr>
        <w:t>3</w:t>
      </w:r>
      <w:r>
        <w:rPr>
          <w:rFonts w:hint="eastAsia"/>
          <w:u w:val="single"/>
        </w:rPr>
        <w:t>条</w:t>
      </w:r>
    </w:p>
    <w:p w:rsidR="00000000" w:rsidRDefault="00000000">
      <w:pPr>
        <w:spacing w:line="470" w:lineRule="atLeast"/>
      </w:pPr>
      <w:r>
        <w:tab/>
        <w:t>356.</w:t>
      </w:r>
      <w:r>
        <w:tab/>
      </w:r>
      <w:r>
        <w:rPr>
          <w:rFonts w:hint="eastAsia"/>
        </w:rPr>
        <w:t>对于芬兰政府主动增补家庭暴力法和使妇女有权求助于男女平等法的问题</w:t>
      </w:r>
      <w:r>
        <w:t>,</w:t>
      </w:r>
      <w:r>
        <w:rPr>
          <w:rFonts w:hint="eastAsia"/>
        </w:rPr>
        <w:t>代表们表示</w:t>
      </w:r>
      <w:r>
        <w:t>,</w:t>
      </w:r>
      <w:r>
        <w:rPr>
          <w:rFonts w:hint="eastAsia"/>
        </w:rPr>
        <w:t>关于家庭暴力案件的法律补救办法载于刑法</w:t>
      </w:r>
      <w:r>
        <w:t>,</w:t>
      </w:r>
      <w:r>
        <w:rPr>
          <w:rFonts w:hint="eastAsia"/>
        </w:rPr>
        <w:t>而刑法目前正在修订中。最重要的法律改变是把婚姻中的强奸视为犯罪。另一项改变是规定在家庭内外犯下的任何暴力行为都应同样受到惩处。除了性质轻微案件</w:t>
      </w:r>
      <w:r>
        <w:t>,</w:t>
      </w:r>
      <w:r>
        <w:rPr>
          <w:rFonts w:hint="eastAsia"/>
        </w:rPr>
        <w:t>检察官对殴打案总会起诉。检察官对于殴打十五岁以下儿童一定起诉。</w:t>
      </w:r>
    </w:p>
    <w:p w:rsidR="00000000" w:rsidRDefault="00000000">
      <w:pPr>
        <w:spacing w:line="470" w:lineRule="atLeast"/>
      </w:pPr>
      <w:r>
        <w:tab/>
        <w:t>357.</w:t>
      </w:r>
      <w:r>
        <w:tab/>
      </w:r>
      <w:r>
        <w:rPr>
          <w:rFonts w:hint="eastAsia"/>
        </w:rPr>
        <w:t>成员们还表示</w:t>
      </w:r>
      <w:r>
        <w:t>,</w:t>
      </w:r>
      <w:r>
        <w:rPr>
          <w:rFonts w:hint="eastAsia"/>
        </w:rPr>
        <w:t>对性暴力案件增加感到关心</w:t>
      </w:r>
      <w:r>
        <w:t>,</w:t>
      </w:r>
      <w:r>
        <w:rPr>
          <w:rFonts w:hint="eastAsia"/>
        </w:rPr>
        <w:t>并探询这一现象是否符合妇女在经济上的独立地位。他们认为教育措施和宣传是阻止对妇女施加暴力最重要的办法</w:t>
      </w:r>
      <w:r>
        <w:t>,</w:t>
      </w:r>
      <w:r>
        <w:rPr>
          <w:rFonts w:hint="eastAsia"/>
        </w:rPr>
        <w:t>并询问是否有方案处理对难民、贫穷和残疾妇女等特别脆弱人群施加暴力的问题。代表们在回答问题时表示</w:t>
      </w:r>
      <w:r>
        <w:t>,</w:t>
      </w:r>
      <w:r>
        <w:rPr>
          <w:rFonts w:hint="eastAsia"/>
        </w:rPr>
        <w:t>无论发生在家庭内还是家庭外的殴打都不需受害人同意就可以起诉</w:t>
      </w:r>
      <w:r>
        <w:t>,</w:t>
      </w:r>
      <w:r>
        <w:rPr>
          <w:rFonts w:hint="eastAsia"/>
        </w:rPr>
        <w:t>但由于殴打被视为严重犯罪</w:t>
      </w:r>
      <w:r>
        <w:t>,</w:t>
      </w:r>
      <w:r>
        <w:rPr>
          <w:rFonts w:hint="eastAsia"/>
        </w:rPr>
        <w:t>必须有受害人到庭审判。乱伦和强奸的受害人可以免费得到咨询。为帮助受</w:t>
      </w:r>
      <w:r>
        <w:t xml:space="preserve"> </w:t>
      </w:r>
      <w:r>
        <w:rPr>
          <w:rFonts w:hint="eastAsia"/>
        </w:rPr>
        <w:t>害妇女设立了救助专线。有暴力倾向的男人可以获得讨论其行为模式的机会</w:t>
      </w:r>
      <w:r>
        <w:t>,</w:t>
      </w:r>
      <w:r>
        <w:rPr>
          <w:rFonts w:hint="eastAsia"/>
        </w:rPr>
        <w:t>以避免这种行为。警察、社会工作者、医生和学校护士都接受特别训练。</w:t>
      </w:r>
    </w:p>
    <w:p w:rsidR="00000000" w:rsidRDefault="00000000">
      <w:pPr>
        <w:spacing w:line="470" w:lineRule="atLeast"/>
      </w:pPr>
      <w:r>
        <w:tab/>
        <w:t>358.</w:t>
      </w:r>
      <w:r>
        <w:tab/>
      </w:r>
      <w:r>
        <w:rPr>
          <w:rFonts w:hint="eastAsia"/>
        </w:rPr>
        <w:t>由于芬兰的人口少</w:t>
      </w:r>
      <w:r>
        <w:t>(400</w:t>
      </w:r>
      <w:r>
        <w:rPr>
          <w:rFonts w:hint="eastAsia"/>
        </w:rPr>
        <w:t>万</w:t>
      </w:r>
      <w:r>
        <w:t>),</w:t>
      </w:r>
      <w:r>
        <w:rPr>
          <w:rFonts w:hint="eastAsia"/>
        </w:rPr>
        <w:t>居住在</w:t>
      </w:r>
      <w:r>
        <w:t>450</w:t>
      </w:r>
      <w:r>
        <w:rPr>
          <w:rFonts w:hint="eastAsia"/>
        </w:rPr>
        <w:t>个社区</w:t>
      </w:r>
      <w:r>
        <w:t>,</w:t>
      </w:r>
      <w:r>
        <w:rPr>
          <w:rFonts w:hint="eastAsia"/>
        </w:rPr>
        <w:t>因此不需要在市政府设立监察员。</w:t>
      </w:r>
    </w:p>
    <w:p w:rsidR="00000000" w:rsidRDefault="00000000">
      <w:pPr>
        <w:spacing w:before="120" w:after="120" w:line="470" w:lineRule="atLeast"/>
      </w:pPr>
      <w:r>
        <w:tab/>
      </w:r>
      <w:r>
        <w:rPr>
          <w:rFonts w:hint="eastAsia"/>
          <w:u w:val="single"/>
        </w:rPr>
        <w:t>第</w:t>
      </w:r>
      <w:r>
        <w:rPr>
          <w:u w:val="single"/>
        </w:rPr>
        <w:t>6</w:t>
      </w:r>
      <w:r>
        <w:rPr>
          <w:rFonts w:hint="eastAsia"/>
          <w:u w:val="single"/>
        </w:rPr>
        <w:t>条</w:t>
      </w:r>
    </w:p>
    <w:p w:rsidR="00000000" w:rsidRDefault="00000000">
      <w:pPr>
        <w:spacing w:line="470" w:lineRule="atLeast"/>
      </w:pPr>
      <w:r>
        <w:tab/>
        <w:t>359.</w:t>
      </w:r>
      <w:r>
        <w:tab/>
      </w:r>
      <w:r>
        <w:rPr>
          <w:rFonts w:hint="eastAsia"/>
        </w:rPr>
        <w:t>对于监测贩卖妇女卖淫、色情旅游和贩卖新娘的问题以及男女平等监察员在这方面的作用的问题</w:t>
      </w:r>
      <w:r>
        <w:t>,</w:t>
      </w:r>
      <w:r>
        <w:rPr>
          <w:rFonts w:hint="eastAsia"/>
        </w:rPr>
        <w:t>代表们指出</w:t>
      </w:r>
      <w:r>
        <w:t>,</w:t>
      </w:r>
      <w:r>
        <w:rPr>
          <w:rFonts w:hint="eastAsia"/>
        </w:rPr>
        <w:t>劳动部研究了如何限制色情业的方法</w:t>
      </w:r>
      <w:r>
        <w:t>,</w:t>
      </w:r>
      <w:r>
        <w:rPr>
          <w:rFonts w:hint="eastAsia"/>
        </w:rPr>
        <w:t>决定就业交流办公室停止为色情业提供就业服务</w:t>
      </w:r>
      <w:r>
        <w:t>,</w:t>
      </w:r>
      <w:r>
        <w:rPr>
          <w:rFonts w:hint="eastAsia"/>
        </w:rPr>
        <w:t>切断给色情业新办企业的财务支持。男女平等监察员主持一个工作组</w:t>
      </w:r>
      <w:r>
        <w:t>,</w:t>
      </w:r>
      <w:r>
        <w:rPr>
          <w:rFonts w:hint="eastAsia"/>
        </w:rPr>
        <w:t>调查如何用现行法律来限制色情业</w:t>
      </w:r>
      <w:r>
        <w:t>,</w:t>
      </w:r>
      <w:r>
        <w:rPr>
          <w:rFonts w:hint="eastAsia"/>
        </w:rPr>
        <w:t>提出具体措施来减少贩卖妇女和制止色情业扩展</w:t>
      </w:r>
      <w:r>
        <w:t>,</w:t>
      </w:r>
      <w:r>
        <w:rPr>
          <w:rFonts w:hint="eastAsia"/>
        </w:rPr>
        <w:t>并澄清色情业人员的法律权利。他们还表示</w:t>
      </w:r>
      <w:r>
        <w:t>,</w:t>
      </w:r>
      <w:r>
        <w:rPr>
          <w:rFonts w:hint="eastAsia"/>
        </w:rPr>
        <w:t>将召开关于卖淫问题的北欧会议</w:t>
      </w:r>
      <w:r>
        <w:t>,</w:t>
      </w:r>
      <w:r>
        <w:rPr>
          <w:rFonts w:hint="eastAsia"/>
        </w:rPr>
        <w:t>其中要讨论的一个问题是来自俄国和波罗的海各国的所谓“流动卖淫”问题。</w:t>
      </w:r>
    </w:p>
    <w:p w:rsidR="00000000" w:rsidRDefault="00000000">
      <w:pPr>
        <w:spacing w:line="470" w:lineRule="atLeast"/>
      </w:pPr>
      <w:r>
        <w:tab/>
        <w:t>360.</w:t>
      </w:r>
      <w:r>
        <w:tab/>
      </w:r>
      <w:r>
        <w:rPr>
          <w:rFonts w:hint="eastAsia"/>
        </w:rPr>
        <w:t>还有人询问</w:t>
      </w:r>
      <w:r>
        <w:t>,</w:t>
      </w:r>
      <w:r>
        <w:rPr>
          <w:rFonts w:hint="eastAsia"/>
        </w:rPr>
        <w:t>波罗的海各国的严重经济状况是否使卖淫和贩卖妇女显著增加</w:t>
      </w:r>
      <w:r>
        <w:t>,</w:t>
      </w:r>
      <w:r>
        <w:rPr>
          <w:rFonts w:hint="eastAsia"/>
        </w:rPr>
        <w:t>是否因此采取临时措施。代表们回答</w:t>
      </w:r>
      <w:r>
        <w:t>,</w:t>
      </w:r>
      <w:r>
        <w:rPr>
          <w:rFonts w:hint="eastAsia"/>
        </w:rPr>
        <w:t>这往往是其他犯罪活动的一部分</w:t>
      </w:r>
      <w:r>
        <w:t>,</w:t>
      </w:r>
      <w:r>
        <w:rPr>
          <w:rFonts w:hint="eastAsia"/>
        </w:rPr>
        <w:t>已设立特别服务</w:t>
      </w:r>
      <w:r>
        <w:t>,</w:t>
      </w:r>
      <w:r>
        <w:rPr>
          <w:rFonts w:hint="eastAsia"/>
        </w:rPr>
        <w:t>帮助妓女恢复正常社会生活。</w:t>
      </w:r>
    </w:p>
    <w:p w:rsidR="00000000" w:rsidRDefault="00000000">
      <w:pPr>
        <w:spacing w:before="120" w:after="120" w:line="470" w:lineRule="atLeast"/>
      </w:pPr>
      <w:r>
        <w:tab/>
      </w:r>
      <w:r>
        <w:rPr>
          <w:rFonts w:hint="eastAsia"/>
          <w:u w:val="single"/>
        </w:rPr>
        <w:t>第</w:t>
      </w:r>
      <w:r>
        <w:rPr>
          <w:u w:val="single"/>
        </w:rPr>
        <w:t>7</w:t>
      </w:r>
      <w:r>
        <w:rPr>
          <w:rFonts w:hint="eastAsia"/>
          <w:u w:val="single"/>
        </w:rPr>
        <w:t>条</w:t>
      </w:r>
    </w:p>
    <w:p w:rsidR="00000000" w:rsidRDefault="00000000">
      <w:pPr>
        <w:spacing w:line="470" w:lineRule="atLeast"/>
      </w:pPr>
      <w:r>
        <w:tab/>
        <w:t>361.</w:t>
      </w:r>
      <w:r>
        <w:tab/>
      </w:r>
      <w:r>
        <w:rPr>
          <w:rFonts w:hint="eastAsia"/>
        </w:rPr>
        <w:t>对于平等委员会和其他规划和决策机构中的妇女代表权要采取何种防止歧视政策的问题</w:t>
      </w:r>
      <w:r>
        <w:t>,</w:t>
      </w:r>
      <w:r>
        <w:rPr>
          <w:rFonts w:hint="eastAsia"/>
        </w:rPr>
        <w:t>代表们表示</w:t>
      </w:r>
      <w:r>
        <w:t>,</w:t>
      </w:r>
      <w:r>
        <w:rPr>
          <w:rFonts w:hint="eastAsia"/>
        </w:rPr>
        <w:t>平等委员会一直在提请注意重要规划和决策机构和程序中人员组成问题。委员会把妇女问题列入政治议程</w:t>
      </w:r>
      <w:r>
        <w:t>,</w:t>
      </w:r>
      <w:r>
        <w:rPr>
          <w:rFonts w:hint="eastAsia"/>
        </w:rPr>
        <w:t>推动性别研究</w:t>
      </w:r>
      <w:r>
        <w:t>,,</w:t>
      </w:r>
      <w:r>
        <w:rPr>
          <w:rFonts w:hint="eastAsia"/>
        </w:rPr>
        <w:t>并自</w:t>
      </w:r>
      <w:r>
        <w:t>1988</w:t>
      </w:r>
      <w:r>
        <w:rPr>
          <w:rFonts w:hint="eastAsia"/>
        </w:rPr>
        <w:t>年起成立了男子小组委员会来鼓励男子促进男女平等。</w:t>
      </w:r>
    </w:p>
    <w:p w:rsidR="00000000" w:rsidRDefault="00000000">
      <w:pPr>
        <w:spacing w:line="470" w:lineRule="atLeast"/>
      </w:pPr>
      <w:r>
        <w:tab/>
        <w:t>362.</w:t>
      </w:r>
      <w:r>
        <w:tab/>
      </w:r>
      <w:r>
        <w:rPr>
          <w:rFonts w:hint="eastAsia"/>
        </w:rPr>
        <w:t>对于近年来妇女当选为议会议员的人数增加对立法和政治造成什么影响的问题</w:t>
      </w:r>
      <w:r>
        <w:t>,</w:t>
      </w:r>
      <w:r>
        <w:rPr>
          <w:rFonts w:hint="eastAsia"/>
        </w:rPr>
        <w:t>代表们说</w:t>
      </w:r>
      <w:r>
        <w:t>,</w:t>
      </w:r>
      <w:r>
        <w:rPr>
          <w:rFonts w:hint="eastAsia"/>
        </w:rPr>
        <w:t>迄今对决策没有很大影响</w:t>
      </w:r>
      <w:r>
        <w:t>,</w:t>
      </w:r>
      <w:r>
        <w:rPr>
          <w:rFonts w:hint="eastAsia"/>
        </w:rPr>
        <w:t>部分原因是经济衰退以及必须削减预算。可是</w:t>
      </w:r>
      <w:r>
        <w:t>,</w:t>
      </w:r>
      <w:r>
        <w:rPr>
          <w:rFonts w:hint="eastAsia"/>
        </w:rPr>
        <w:t>由于议会中女议员互相联系</w:t>
      </w:r>
      <w:r>
        <w:t>,</w:t>
      </w:r>
      <w:r>
        <w:rPr>
          <w:rFonts w:hint="eastAsia"/>
        </w:rPr>
        <w:t>已经改善了儿童保育安排</w:t>
      </w:r>
      <w:r>
        <w:t>,</w:t>
      </w:r>
      <w:r>
        <w:rPr>
          <w:rFonts w:hint="eastAsia"/>
        </w:rPr>
        <w:t>突出了妇女问题的重要性</w:t>
      </w:r>
      <w:r>
        <w:t>,</w:t>
      </w:r>
      <w:r>
        <w:rPr>
          <w:rFonts w:hint="eastAsia"/>
        </w:rPr>
        <w:t>并使立法工作注意到性别问题。</w:t>
      </w:r>
    </w:p>
    <w:p w:rsidR="00000000" w:rsidRDefault="00000000">
      <w:pPr>
        <w:spacing w:line="470" w:lineRule="atLeast"/>
      </w:pPr>
      <w:r>
        <w:tab/>
        <w:t>363.</w:t>
      </w:r>
      <w:r>
        <w:tab/>
      </w:r>
      <w:r>
        <w:rPr>
          <w:rFonts w:hint="eastAsia"/>
        </w:rPr>
        <w:t>对于妇女在政治领域取得明显突破但在国家行政机构中人数不多这一显然矛盾的现象</w:t>
      </w:r>
      <w:r>
        <w:t>,</w:t>
      </w:r>
      <w:r>
        <w:rPr>
          <w:rFonts w:hint="eastAsia"/>
        </w:rPr>
        <w:t>代表们解释说</w:t>
      </w:r>
      <w:r>
        <w:t>,</w:t>
      </w:r>
      <w:r>
        <w:rPr>
          <w:rFonts w:hint="eastAsia"/>
        </w:rPr>
        <w:t>国家行政机构中的突破需要好几年时间。最近才任命妇女出任芬兰银行董事、大学校长和司法部常任秘书。妇女在重要机构中的席位问题现在常受到公开讨论。</w:t>
      </w:r>
    </w:p>
    <w:p w:rsidR="00000000" w:rsidRDefault="00000000">
      <w:pPr>
        <w:spacing w:line="470" w:lineRule="atLeast"/>
      </w:pPr>
      <w:r>
        <w:tab/>
        <w:t>364.</w:t>
      </w:r>
      <w:r>
        <w:tab/>
      </w:r>
      <w:r>
        <w:rPr>
          <w:rFonts w:hint="eastAsia"/>
        </w:rPr>
        <w:t>成员们还指出</w:t>
      </w:r>
      <w:r>
        <w:t>,</w:t>
      </w:r>
      <w:r>
        <w:rPr>
          <w:rFonts w:hint="eastAsia"/>
        </w:rPr>
        <w:t>芬兰政府承诺推动男女平等</w:t>
      </w:r>
      <w:r>
        <w:t>,</w:t>
      </w:r>
      <w:r>
        <w:rPr>
          <w:rFonts w:hint="eastAsia"/>
        </w:rPr>
        <w:t>但妇女担任高级行政职位的人数很少</w:t>
      </w:r>
      <w:r>
        <w:t>,</w:t>
      </w:r>
      <w:r>
        <w:rPr>
          <w:rFonts w:hint="eastAsia"/>
        </w:rPr>
        <w:t>因此询问是否有具体的鼓励措施</w:t>
      </w:r>
      <w:r>
        <w:t>,</w:t>
      </w:r>
      <w:r>
        <w:rPr>
          <w:rFonts w:hint="eastAsia"/>
        </w:rPr>
        <w:t>芬兰政府是否决心使推动男女平等的工作取得成果。他们欢迎对妇女增加政治参与后的政治影响问题进行研究</w:t>
      </w:r>
      <w:r>
        <w:t>,</w:t>
      </w:r>
      <w:r>
        <w:rPr>
          <w:rFonts w:hint="eastAsia"/>
        </w:rPr>
        <w:t>要求在随后的报告中就这种影响提供进一步资料。</w:t>
      </w:r>
    </w:p>
    <w:p w:rsidR="00000000" w:rsidRDefault="00000000">
      <w:pPr>
        <w:spacing w:line="470" w:lineRule="atLeast"/>
      </w:pPr>
      <w:r>
        <w:tab/>
        <w:t>365.</w:t>
      </w:r>
      <w:r>
        <w:tab/>
      </w:r>
      <w:r>
        <w:rPr>
          <w:rFonts w:hint="eastAsia"/>
        </w:rPr>
        <w:t>对于妇女竞选活动筹资问题</w:t>
      </w:r>
      <w:r>
        <w:t>,</w:t>
      </w:r>
      <w:r>
        <w:rPr>
          <w:rFonts w:hint="eastAsia"/>
        </w:rPr>
        <w:t>代表们说</w:t>
      </w:r>
      <w:r>
        <w:t>,</w:t>
      </w:r>
      <w:r>
        <w:rPr>
          <w:rFonts w:hint="eastAsia"/>
        </w:rPr>
        <w:t>妇女竞选通常用钱较少</w:t>
      </w:r>
      <w:r>
        <w:t>,</w:t>
      </w:r>
      <w:r>
        <w:rPr>
          <w:rFonts w:hint="eastAsia"/>
        </w:rPr>
        <w:t>捐款数额也小</w:t>
      </w:r>
      <w:r>
        <w:t>,</w:t>
      </w:r>
      <w:r>
        <w:rPr>
          <w:rFonts w:hint="eastAsia"/>
        </w:rPr>
        <w:t>而男子竞选的支持者往往是机构。特别是在过去</w:t>
      </w:r>
      <w:r>
        <w:t>,</w:t>
      </w:r>
      <w:r>
        <w:rPr>
          <w:rFonts w:hint="eastAsia"/>
        </w:rPr>
        <w:t>妇女政治组织在妇女竞选活动中发挥了关键作用。</w:t>
      </w:r>
    </w:p>
    <w:p w:rsidR="00000000" w:rsidRDefault="00000000">
      <w:pPr>
        <w:spacing w:before="120" w:after="120" w:line="470" w:lineRule="atLeast"/>
      </w:pPr>
      <w:r>
        <w:tab/>
      </w:r>
      <w:r>
        <w:rPr>
          <w:rFonts w:hint="eastAsia"/>
          <w:u w:val="single"/>
        </w:rPr>
        <w:t>第</w:t>
      </w:r>
      <w:r>
        <w:rPr>
          <w:u w:val="single"/>
        </w:rPr>
        <w:t>9</w:t>
      </w:r>
      <w:r>
        <w:rPr>
          <w:rFonts w:hint="eastAsia"/>
          <w:u w:val="single"/>
        </w:rPr>
        <w:t>条</w:t>
      </w:r>
    </w:p>
    <w:p w:rsidR="00000000" w:rsidRDefault="00000000">
      <w:pPr>
        <w:spacing w:line="470" w:lineRule="atLeast"/>
      </w:pPr>
      <w:r>
        <w:tab/>
        <w:t>366.</w:t>
      </w:r>
      <w:r>
        <w:tab/>
      </w:r>
      <w:r>
        <w:rPr>
          <w:rFonts w:hint="eastAsia"/>
        </w:rPr>
        <w:t>对于外国妇女与芬兰公民结婚后被遗弃或分居的居留权问题</w:t>
      </w:r>
      <w:r>
        <w:t>,</w:t>
      </w:r>
      <w:r>
        <w:rPr>
          <w:rFonts w:hint="eastAsia"/>
        </w:rPr>
        <w:t>代表解释说</w:t>
      </w:r>
      <w:r>
        <w:t>,</w:t>
      </w:r>
      <w:r>
        <w:rPr>
          <w:rFonts w:hint="eastAsia"/>
        </w:rPr>
        <w:t>如果结婚不到两年就离婚</w:t>
      </w:r>
      <w:r>
        <w:t>,</w:t>
      </w:r>
      <w:r>
        <w:rPr>
          <w:rFonts w:hint="eastAsia"/>
        </w:rPr>
        <w:t>或同居时间很短</w:t>
      </w:r>
      <w:r>
        <w:t>,</w:t>
      </w:r>
      <w:r>
        <w:rPr>
          <w:rFonts w:hint="eastAsia"/>
        </w:rPr>
        <w:t>则妇女必须离境。这一裁决可向最高行政法庭上诉。</w:t>
      </w:r>
    </w:p>
    <w:p w:rsidR="00000000" w:rsidRDefault="00000000">
      <w:pPr>
        <w:spacing w:before="120" w:after="120" w:line="470" w:lineRule="atLeast"/>
      </w:pPr>
      <w:r>
        <w:tab/>
      </w:r>
      <w:r>
        <w:rPr>
          <w:rFonts w:hint="eastAsia"/>
          <w:u w:val="single"/>
        </w:rPr>
        <w:t>第</w:t>
      </w:r>
      <w:r>
        <w:rPr>
          <w:u w:val="single"/>
        </w:rPr>
        <w:t>10</w:t>
      </w:r>
      <w:r>
        <w:rPr>
          <w:rFonts w:hint="eastAsia"/>
          <w:u w:val="single"/>
        </w:rPr>
        <w:t>条</w:t>
      </w:r>
    </w:p>
    <w:p w:rsidR="00000000" w:rsidRDefault="00000000">
      <w:pPr>
        <w:spacing w:line="470" w:lineRule="atLeast"/>
      </w:pPr>
      <w:r>
        <w:tab/>
        <w:t>367.</w:t>
      </w:r>
      <w:r>
        <w:tab/>
      </w:r>
      <w:r>
        <w:rPr>
          <w:rFonts w:hint="eastAsia"/>
        </w:rPr>
        <w:t>对于人权教育是否列入学校课程的问题</w:t>
      </w:r>
      <w:r>
        <w:t>,</w:t>
      </w:r>
      <w:r>
        <w:rPr>
          <w:rFonts w:hint="eastAsia"/>
        </w:rPr>
        <w:t>代表们说</w:t>
      </w:r>
      <w:r>
        <w:t>,</w:t>
      </w:r>
      <w:r>
        <w:rPr>
          <w:rFonts w:hint="eastAsia"/>
        </w:rPr>
        <w:t>正设法根据国家对整个学校制度的评价</w:t>
      </w:r>
      <w:r>
        <w:t>,</w:t>
      </w:r>
      <w:r>
        <w:rPr>
          <w:rFonts w:hint="eastAsia"/>
        </w:rPr>
        <w:t>制订人权教育的内容</w:t>
      </w:r>
      <w:r>
        <w:t>,</w:t>
      </w:r>
      <w:r>
        <w:rPr>
          <w:rFonts w:hint="eastAsia"/>
        </w:rPr>
        <w:t>其基本标准是尊重人的尊严和生命。最近国家教育计划的一项规定是向教师和学生提供促进男女平等的材料。</w:t>
      </w:r>
    </w:p>
    <w:p w:rsidR="00000000" w:rsidRDefault="00000000">
      <w:pPr>
        <w:spacing w:line="470" w:lineRule="atLeast"/>
      </w:pPr>
      <w:r>
        <w:tab/>
        <w:t>368.</w:t>
      </w:r>
      <w:r>
        <w:tab/>
      </w:r>
      <w:r>
        <w:rPr>
          <w:rFonts w:hint="eastAsia"/>
        </w:rPr>
        <w:t>对于成员们所说外国妇女如何取得关于其权利的资料的问题</w:t>
      </w:r>
      <w:r>
        <w:t>,</w:t>
      </w:r>
      <w:r>
        <w:rPr>
          <w:rFonts w:hint="eastAsia"/>
        </w:rPr>
        <w:t>代表们指出</w:t>
      </w:r>
      <w:r>
        <w:t>,</w:t>
      </w:r>
      <w:r>
        <w:rPr>
          <w:rFonts w:hint="eastAsia"/>
        </w:rPr>
        <w:t>社会事务和卫生部编写了一本小册子</w:t>
      </w:r>
      <w:r>
        <w:t>,</w:t>
      </w:r>
      <w:r>
        <w:rPr>
          <w:rFonts w:hint="eastAsia"/>
        </w:rPr>
        <w:t>提供关于在芬兰居留以及妇女和儿童地位的资料。芬兰还为外国人设立了监察员</w:t>
      </w:r>
      <w:r>
        <w:t>,</w:t>
      </w:r>
      <w:r>
        <w:rPr>
          <w:rFonts w:hint="eastAsia"/>
        </w:rPr>
        <w:t>外国人可以向监察员询问。</w:t>
      </w:r>
    </w:p>
    <w:p w:rsidR="00000000" w:rsidRDefault="00000000">
      <w:pPr>
        <w:spacing w:before="120" w:after="120" w:line="470" w:lineRule="atLeast"/>
      </w:pPr>
      <w:r>
        <w:tab/>
      </w:r>
      <w:r>
        <w:rPr>
          <w:rFonts w:hint="eastAsia"/>
          <w:u w:val="single"/>
        </w:rPr>
        <w:t>第</w:t>
      </w:r>
      <w:r>
        <w:rPr>
          <w:u w:val="single"/>
        </w:rPr>
        <w:t>11</w:t>
      </w:r>
      <w:r>
        <w:rPr>
          <w:rFonts w:hint="eastAsia"/>
          <w:u w:val="single"/>
        </w:rPr>
        <w:t>条</w:t>
      </w:r>
    </w:p>
    <w:p w:rsidR="00000000" w:rsidRDefault="00000000">
      <w:pPr>
        <w:spacing w:line="470" w:lineRule="atLeast"/>
      </w:pPr>
      <w:r>
        <w:tab/>
        <w:t>369.</w:t>
      </w:r>
      <w:r>
        <w:tab/>
      </w:r>
      <w:r>
        <w:rPr>
          <w:rFonts w:hint="eastAsia"/>
        </w:rPr>
        <w:t>成员询问为何男女的薪酬差异仍然很大</w:t>
      </w:r>
      <w:r>
        <w:t>,</w:t>
      </w:r>
      <w:r>
        <w:rPr>
          <w:rFonts w:hint="eastAsia"/>
        </w:rPr>
        <w:t>是否这与工会女性化有关</w:t>
      </w:r>
      <w:r>
        <w:t>,</w:t>
      </w:r>
      <w:r>
        <w:rPr>
          <w:rFonts w:hint="eastAsia"/>
        </w:rPr>
        <w:t>市场经济如何影响工会的议价力量和降低对妇女的直接利益。代表解释</w:t>
      </w:r>
      <w:r>
        <w:t>,</w:t>
      </w:r>
      <w:r>
        <w:rPr>
          <w:rFonts w:hint="eastAsia"/>
        </w:rPr>
        <w:t>芬兰的劳动力市场严格划分女性工作和男性工作。公共部门以妇女为主的领域支付工资的能力较低</w:t>
      </w:r>
      <w:r>
        <w:t>,</w:t>
      </w:r>
      <w:r>
        <w:rPr>
          <w:rFonts w:hint="eastAsia"/>
        </w:rPr>
        <w:t>即使在同一领域</w:t>
      </w:r>
      <w:r>
        <w:t>,</w:t>
      </w:r>
      <w:r>
        <w:rPr>
          <w:rFonts w:hint="eastAsia"/>
        </w:rPr>
        <w:t>妇女工资一般低于男子的工资。以集体协议而言</w:t>
      </w:r>
      <w:r>
        <w:t>,</w:t>
      </w:r>
      <w:r>
        <w:rPr>
          <w:rFonts w:hint="eastAsia"/>
        </w:rPr>
        <w:t>以男性为主的工业工会较能坚持它们提出的要求</w:t>
      </w:r>
      <w:r>
        <w:t>,</w:t>
      </w:r>
      <w:r>
        <w:rPr>
          <w:rFonts w:hint="eastAsia"/>
        </w:rPr>
        <w:t>而以女性为主的工会主要均在公共和私有服务部门</w:t>
      </w:r>
      <w:r>
        <w:t>,</w:t>
      </w:r>
      <w:r>
        <w:rPr>
          <w:rFonts w:hint="eastAsia"/>
        </w:rPr>
        <w:t>没有足够的力量要求调整工资。代表在回答重评工作的价值的影响之时指出</w:t>
      </w:r>
      <w:r>
        <w:t>,</w:t>
      </w:r>
      <w:r>
        <w:rPr>
          <w:rFonts w:hint="eastAsia"/>
        </w:rPr>
        <w:t>估计重评工作的价值有助于解决问题</w:t>
      </w:r>
      <w:r>
        <w:t>,</w:t>
      </w:r>
      <w:r>
        <w:rPr>
          <w:rFonts w:hint="eastAsia"/>
        </w:rPr>
        <w:t>目前若干劳动力市场组织也正在进行几项这类项目。成员要求在下一份报告中提供更多有关这项问题的资料。代表进一步解释同工同酬一直是平等委员会的主要关切之事。</w:t>
      </w:r>
    </w:p>
    <w:p w:rsidR="00000000" w:rsidRDefault="00000000">
      <w:pPr>
        <w:spacing w:line="470" w:lineRule="atLeast"/>
      </w:pPr>
      <w:r>
        <w:tab/>
        <w:t>370.</w:t>
      </w:r>
      <w:r>
        <w:tab/>
      </w:r>
      <w:r>
        <w:rPr>
          <w:rFonts w:hint="eastAsia"/>
        </w:rPr>
        <w:t>关于改善妇女工作条件和克服劳动力市场性别划分的措施</w:t>
      </w:r>
      <w:r>
        <w:t>,</w:t>
      </w:r>
      <w:r>
        <w:rPr>
          <w:rFonts w:hint="eastAsia"/>
        </w:rPr>
        <w:t>代表指出</w:t>
      </w:r>
      <w:r>
        <w:t>,</w:t>
      </w:r>
      <w:r>
        <w:rPr>
          <w:rFonts w:hint="eastAsia"/>
        </w:rPr>
        <w:t>从</w:t>
      </w:r>
      <w:r>
        <w:t>1985</w:t>
      </w:r>
      <w:r>
        <w:rPr>
          <w:rFonts w:hint="eastAsia"/>
        </w:rPr>
        <w:t>年到</w:t>
      </w:r>
      <w:r>
        <w:t>1990</w:t>
      </w:r>
      <w:r>
        <w:rPr>
          <w:rFonts w:hint="eastAsia"/>
        </w:rPr>
        <w:t>年已经消除了职业上的性别划分。修正后的平等法规定雇主采取某些促成平等的措施。有</w:t>
      </w:r>
      <w:r>
        <w:t>30</w:t>
      </w:r>
      <w:r>
        <w:rPr>
          <w:rFonts w:hint="eastAsia"/>
        </w:rPr>
        <w:t>名以上雇员的雇主在工作委员会的合作下</w:t>
      </w:r>
      <w:r>
        <w:t>,</w:t>
      </w:r>
      <w:r>
        <w:rPr>
          <w:rFonts w:hint="eastAsia"/>
        </w:rPr>
        <w:t>得每年拟订一项促进平等就业机会的行动计划。在回答具体问题时</w:t>
      </w:r>
      <w:r>
        <w:t>,</w:t>
      </w:r>
      <w:r>
        <w:rPr>
          <w:rFonts w:hint="eastAsia"/>
        </w:rPr>
        <w:t>代表指出</w:t>
      </w:r>
      <w:r>
        <w:t>,</w:t>
      </w:r>
      <w:r>
        <w:rPr>
          <w:rFonts w:hint="eastAsia"/>
        </w:rPr>
        <w:t>在这种平等计划之中并无关于目标和时间表的规定。不过</w:t>
      </w:r>
      <w:r>
        <w:t>,</w:t>
      </w:r>
      <w:r>
        <w:rPr>
          <w:rFonts w:hint="eastAsia"/>
        </w:rPr>
        <w:t>平等计划中必须载列具体行动。平等计划将作为人事和教育计划或劳动力保障计划的一部分。克服性别划分的具体措施有一般教育物理教师的在职训练、在技术职业培训方面为妇女提供指导服务、和在一般教育中为女童提供技术课程。平等法并未对未实施平等计划给予处罚</w:t>
      </w:r>
      <w:r>
        <w:t>,</w:t>
      </w:r>
      <w:r>
        <w:rPr>
          <w:rFonts w:hint="eastAsia"/>
        </w:rPr>
        <w:t>但雇主会对未草拟这项计划受到歧视妇女的控诉。私有部门的雇主和公共部门的雇主都承担实施平等计划的义务。</w:t>
      </w:r>
    </w:p>
    <w:p w:rsidR="00000000" w:rsidRDefault="00000000">
      <w:pPr>
        <w:spacing w:line="470" w:lineRule="atLeast"/>
      </w:pPr>
      <w:r>
        <w:tab/>
        <w:t>371.</w:t>
      </w:r>
      <w:r>
        <w:tab/>
      </w:r>
      <w:r>
        <w:rPr>
          <w:rFonts w:hint="eastAsia"/>
        </w:rPr>
        <w:t>关于裁减国家开支的提案</w:t>
      </w:r>
      <w:r>
        <w:t>,</w:t>
      </w:r>
      <w:r>
        <w:rPr>
          <w:rFonts w:hint="eastAsia"/>
        </w:rPr>
        <w:t>有人提出托儿设施的问题</w:t>
      </w:r>
      <w:r>
        <w:t>,</w:t>
      </w:r>
      <w:r>
        <w:rPr>
          <w:rFonts w:hint="eastAsia"/>
        </w:rPr>
        <w:t>和妇女组织可以采取何种行动预先阻止撤销财政支助</w:t>
      </w:r>
      <w:r>
        <w:t>,</w:t>
      </w:r>
      <w:r>
        <w:rPr>
          <w:rFonts w:hint="eastAsia"/>
        </w:rPr>
        <w:t>使妇女能继续从事家庭以外的工作。代表解释</w:t>
      </w:r>
      <w:r>
        <w:t>,</w:t>
      </w:r>
      <w:r>
        <w:rPr>
          <w:rFonts w:hint="eastAsia"/>
        </w:rPr>
        <w:t>所欲达到的目标是能提供各种不同的服务</w:t>
      </w:r>
      <w:r>
        <w:t>,</w:t>
      </w:r>
      <w:r>
        <w:rPr>
          <w:rFonts w:hint="eastAsia"/>
        </w:rPr>
        <w:t>例如在公共托儿服务和家庭照顾儿童津贴之间作出选择</w:t>
      </w:r>
      <w:r>
        <w:t>,</w:t>
      </w:r>
      <w:r>
        <w:rPr>
          <w:rFonts w:hint="eastAsia"/>
        </w:rPr>
        <w:t>这是一种父母给假照顾儿童的制度和一种提供服务券的实验</w:t>
      </w:r>
      <w:r>
        <w:t>,</w:t>
      </w:r>
      <w:r>
        <w:rPr>
          <w:rFonts w:hint="eastAsia"/>
        </w:rPr>
        <w:t>使父母能为他们的子女选择托儿地点。</w:t>
      </w:r>
    </w:p>
    <w:p w:rsidR="00000000" w:rsidRDefault="00000000">
      <w:pPr>
        <w:spacing w:line="470" w:lineRule="atLeast"/>
      </w:pPr>
      <w:r>
        <w:tab/>
        <w:t>372.</w:t>
      </w:r>
      <w:r>
        <w:tab/>
      </w:r>
      <w:r>
        <w:rPr>
          <w:rFonts w:hint="eastAsia"/>
        </w:rPr>
        <w:t>关于在工作单位里的性骚扰的若干问题</w:t>
      </w:r>
      <w:r>
        <w:t>,</w:t>
      </w:r>
      <w:r>
        <w:rPr>
          <w:rFonts w:hint="eastAsia"/>
        </w:rPr>
        <w:t>代表指出</w:t>
      </w:r>
      <w:r>
        <w:t>,</w:t>
      </w:r>
      <w:r>
        <w:rPr>
          <w:rFonts w:hint="eastAsia"/>
        </w:rPr>
        <w:t>除了新的平等法提到这种骚扰之外</w:t>
      </w:r>
      <w:r>
        <w:t>,</w:t>
      </w:r>
      <w:r>
        <w:rPr>
          <w:rFonts w:hint="eastAsia"/>
        </w:rPr>
        <w:t>若干其他法令也认为涉及性骚扰问题。不过</w:t>
      </w:r>
      <w:r>
        <w:t>,</w:t>
      </w:r>
      <w:r>
        <w:rPr>
          <w:rFonts w:hint="eastAsia"/>
        </w:rPr>
        <w:t>由于平等法的原案文并未明确提到这种骚扰</w:t>
      </w:r>
      <w:r>
        <w:t>,</w:t>
      </w:r>
      <w:r>
        <w:rPr>
          <w:rFonts w:hint="eastAsia"/>
        </w:rPr>
        <w:t>而有关的案件也都作为非法解除雇用合同、攻击和殴打或强奸的案件起诉</w:t>
      </w:r>
      <w:r>
        <w:t>,</w:t>
      </w:r>
      <w:r>
        <w:rPr>
          <w:rFonts w:hint="eastAsia"/>
        </w:rPr>
        <w:t>因此没有关于法院判决或尚未审理的案件数目的确切数据。</w:t>
      </w:r>
    </w:p>
    <w:p w:rsidR="00000000" w:rsidRDefault="00000000">
      <w:pPr>
        <w:spacing w:line="470" w:lineRule="atLeast"/>
      </w:pPr>
      <w:r>
        <w:tab/>
        <w:t>373.</w:t>
      </w:r>
      <w:r>
        <w:tab/>
      </w:r>
      <w:r>
        <w:rPr>
          <w:rFonts w:hint="eastAsia"/>
        </w:rPr>
        <w:t>关于采取措施防止“时间压力和工作压力”使妇女工作生活的素质恶化的问题</w:t>
      </w:r>
      <w:r>
        <w:t>,</w:t>
      </w:r>
      <w:r>
        <w:rPr>
          <w:rFonts w:hint="eastAsia"/>
        </w:rPr>
        <w:t>代表指出</w:t>
      </w:r>
      <w:r>
        <w:t>,</w:t>
      </w:r>
      <w:r>
        <w:rPr>
          <w:rFonts w:hint="eastAsia"/>
        </w:rPr>
        <w:t>保障劳工的问题主要在于工业工程和防止意外事故。保障以妇女为</w:t>
      </w:r>
      <w:r>
        <w:rPr>
          <w:rFonts w:hint="eastAsia"/>
          <w:spacing w:val="-4"/>
        </w:rPr>
        <w:t>主的领域的劳工的工作目前刚开始</w:t>
      </w:r>
      <w:r>
        <w:rPr>
          <w:spacing w:val="-4"/>
        </w:rPr>
        <w:t>,</w:t>
      </w:r>
      <w:r>
        <w:rPr>
          <w:rFonts w:hint="eastAsia"/>
          <w:spacing w:val="-4"/>
        </w:rPr>
        <w:t>因此必须拟定监督的方法和培训这一领域的人</w:t>
      </w:r>
      <w:r>
        <w:rPr>
          <w:rFonts w:hint="eastAsia"/>
        </w:rPr>
        <w:t>员。</w:t>
      </w:r>
    </w:p>
    <w:p w:rsidR="00000000" w:rsidRDefault="00000000">
      <w:pPr>
        <w:spacing w:line="470" w:lineRule="atLeast"/>
      </w:pPr>
      <w:r>
        <w:tab/>
        <w:t>374.</w:t>
      </w:r>
      <w:r>
        <w:tab/>
      </w:r>
      <w:r>
        <w:rPr>
          <w:rFonts w:hint="eastAsia"/>
        </w:rPr>
        <w:t>关于劳工法是否符合欧洲联盟发表的指导方针的问题</w:t>
      </w:r>
      <w:r>
        <w:t>,</w:t>
      </w:r>
      <w:r>
        <w:rPr>
          <w:rFonts w:hint="eastAsia"/>
        </w:rPr>
        <w:t>代表指出</w:t>
      </w:r>
      <w:r>
        <w:t>,</w:t>
      </w:r>
      <w:r>
        <w:rPr>
          <w:rFonts w:hint="eastAsia"/>
        </w:rPr>
        <w:t>劳工法遵照这些规定</w:t>
      </w:r>
      <w:r>
        <w:t>,</w:t>
      </w:r>
      <w:r>
        <w:rPr>
          <w:rFonts w:hint="eastAsia"/>
        </w:rPr>
        <w:t>其中有些目前仍在修订之中。</w:t>
      </w:r>
    </w:p>
    <w:p w:rsidR="00000000" w:rsidRDefault="00000000">
      <w:pPr>
        <w:spacing w:line="470" w:lineRule="atLeast"/>
      </w:pPr>
      <w:r>
        <w:tab/>
        <w:t>375.</w:t>
      </w:r>
      <w:r>
        <w:tab/>
      </w:r>
      <w:r>
        <w:rPr>
          <w:rFonts w:hint="eastAsia"/>
        </w:rPr>
        <w:t>关于有人提出公共部门工资较低的问题</w:t>
      </w:r>
      <w:r>
        <w:t>,</w:t>
      </w:r>
      <w:r>
        <w:rPr>
          <w:rFonts w:hint="eastAsia"/>
        </w:rPr>
        <w:t>代表指出</w:t>
      </w:r>
      <w:r>
        <w:t>,</w:t>
      </w:r>
      <w:r>
        <w:rPr>
          <w:rFonts w:hint="eastAsia"/>
        </w:rPr>
        <w:t>在经济衰退期间</w:t>
      </w:r>
      <w:r>
        <w:t>,</w:t>
      </w:r>
      <w:r>
        <w:rPr>
          <w:rFonts w:hint="eastAsia"/>
        </w:rPr>
        <w:t>芬兰政府认为在这一部门以较低工资比较高工资更能确保工作</w:t>
      </w:r>
      <w:r>
        <w:t>,</w:t>
      </w:r>
      <w:r>
        <w:rPr>
          <w:rFonts w:hint="eastAsia"/>
        </w:rPr>
        <w:t>况且私有部门的一些领域的工资一般已经过高。</w:t>
      </w:r>
    </w:p>
    <w:p w:rsidR="00000000" w:rsidRDefault="00000000">
      <w:pPr>
        <w:spacing w:line="470" w:lineRule="atLeast"/>
      </w:pPr>
      <w:r>
        <w:tab/>
        <w:t>376.</w:t>
      </w:r>
      <w:r>
        <w:tab/>
      </w:r>
      <w:r>
        <w:rPr>
          <w:rFonts w:hint="eastAsia"/>
        </w:rPr>
        <w:t>在对另一项问题的答复中</w:t>
      </w:r>
      <w:r>
        <w:t>,</w:t>
      </w:r>
      <w:r>
        <w:rPr>
          <w:rFonts w:hint="eastAsia"/>
        </w:rPr>
        <w:t>代表指出</w:t>
      </w:r>
      <w:r>
        <w:t>,</w:t>
      </w:r>
      <w:r>
        <w:rPr>
          <w:rFonts w:hint="eastAsia"/>
        </w:rPr>
        <w:t>统计数字显示在私有部门负责管理的</w:t>
      </w:r>
      <w:r>
        <w:t>,</w:t>
      </w:r>
      <w:r>
        <w:rPr>
          <w:rFonts w:hint="eastAsia"/>
        </w:rPr>
        <w:t>高级别职位的人中有</w:t>
      </w:r>
      <w:r>
        <w:t>2%</w:t>
      </w:r>
      <w:r>
        <w:rPr>
          <w:rFonts w:hint="eastAsia"/>
        </w:rPr>
        <w:t>是妇女。</w:t>
      </w:r>
    </w:p>
    <w:p w:rsidR="00000000" w:rsidRDefault="00000000">
      <w:pPr>
        <w:spacing w:line="470" w:lineRule="atLeast"/>
      </w:pPr>
      <w:r>
        <w:tab/>
        <w:t>377.</w:t>
      </w:r>
      <w:r>
        <w:tab/>
      </w:r>
      <w:r>
        <w:rPr>
          <w:rFonts w:hint="eastAsia"/>
        </w:rPr>
        <w:t>有人还提到是否有任何计划处理女童继续选择传统学习领域和解决以性别划分劳动力市场的问题。代表指出</w:t>
      </w:r>
      <w:r>
        <w:t>,</w:t>
      </w:r>
      <w:r>
        <w:rPr>
          <w:rFonts w:hint="eastAsia"/>
        </w:rPr>
        <w:t>目前已经鼓励男童和女童选择非传统性的领域</w:t>
      </w:r>
      <w:r>
        <w:t>,</w:t>
      </w:r>
      <w:r>
        <w:rPr>
          <w:rFonts w:hint="eastAsia"/>
        </w:rPr>
        <w:t>但强调所谓的“妇女工作”依然极为重要。</w:t>
      </w:r>
    </w:p>
    <w:p w:rsidR="00000000" w:rsidRDefault="00000000">
      <w:pPr>
        <w:spacing w:before="120" w:after="120" w:line="470" w:lineRule="atLeast"/>
      </w:pPr>
      <w:r>
        <w:tab/>
      </w:r>
      <w:r>
        <w:rPr>
          <w:rFonts w:hint="eastAsia"/>
          <w:u w:val="single"/>
        </w:rPr>
        <w:t>第</w:t>
      </w:r>
      <w:r>
        <w:rPr>
          <w:u w:val="single"/>
        </w:rPr>
        <w:t>12</w:t>
      </w:r>
      <w:r>
        <w:rPr>
          <w:rFonts w:hint="eastAsia"/>
          <w:u w:val="single"/>
        </w:rPr>
        <w:t>条</w:t>
      </w:r>
    </w:p>
    <w:p w:rsidR="00000000" w:rsidRDefault="00000000">
      <w:pPr>
        <w:spacing w:line="470" w:lineRule="atLeast"/>
      </w:pPr>
      <w:r>
        <w:tab/>
        <w:t>378.</w:t>
      </w:r>
      <w:r>
        <w:tab/>
      </w:r>
      <w:r>
        <w:rPr>
          <w:rFonts w:hint="eastAsia"/>
        </w:rPr>
        <w:t>关于调查人工流产的数目逐渐减少的原因和要求提供有关这项问题的具体统计数据的问题</w:t>
      </w:r>
      <w:r>
        <w:t>,</w:t>
      </w:r>
      <w:r>
        <w:rPr>
          <w:rFonts w:hint="eastAsia"/>
        </w:rPr>
        <w:t>代表回答</w:t>
      </w:r>
      <w:r>
        <w:t>,1992</w:t>
      </w:r>
      <w:r>
        <w:rPr>
          <w:rFonts w:hint="eastAsia"/>
        </w:rPr>
        <w:t>年已经进行了一次调查。调查的结果显示</w:t>
      </w:r>
      <w:r>
        <w:t>1960</w:t>
      </w:r>
      <w:r>
        <w:rPr>
          <w:rFonts w:hint="eastAsia"/>
        </w:rPr>
        <w:t>年代采用的计划生育新战略</w:t>
      </w:r>
      <w:r>
        <w:sym w:font="Symbol" w:char="F02D"/>
      </w:r>
      <w:r>
        <w:rPr>
          <w:rFonts w:hint="eastAsia"/>
        </w:rPr>
        <w:t>以教育措施和便于取得计划生育的手段。咨询意见和服务为依据</w:t>
      </w:r>
      <w:r>
        <w:sym w:font="Symbol" w:char="F02D"/>
      </w:r>
      <w:r>
        <w:rPr>
          <w:rFonts w:hint="eastAsia"/>
        </w:rPr>
        <w:t>导致人工流产数目的减少</w:t>
      </w:r>
      <w:r>
        <w:t>,</w:t>
      </w:r>
      <w:r>
        <w:rPr>
          <w:rFonts w:hint="eastAsia"/>
        </w:rPr>
        <w:t>而尤其是青少年怀孕和人工流产数目的减少。国内免费提供计划生育的服务</w:t>
      </w:r>
      <w:r>
        <w:t>,</w:t>
      </w:r>
      <w:r>
        <w:rPr>
          <w:rFonts w:hint="eastAsia"/>
        </w:rPr>
        <w:t>着重之处在于减少由于性活动对身体造成的伤害</w:t>
      </w:r>
      <w:r>
        <w:t>,</w:t>
      </w:r>
      <w:r>
        <w:rPr>
          <w:rFonts w:hint="eastAsia"/>
        </w:rPr>
        <w:t>而不在于对性活动的压抑。按法律进行的平均人工流产率已从</w:t>
      </w:r>
      <w:r>
        <w:t>1980</w:t>
      </w:r>
      <w:r>
        <w:rPr>
          <w:rFonts w:hint="eastAsia"/>
        </w:rPr>
        <w:t>年的</w:t>
      </w:r>
      <w:r>
        <w:t>12.3</w:t>
      </w:r>
      <w:r>
        <w:rPr>
          <w:rFonts w:hint="eastAsia"/>
        </w:rPr>
        <w:t>‰减低到</w:t>
      </w:r>
      <w:r>
        <w:t>1993</w:t>
      </w:r>
      <w:r>
        <w:rPr>
          <w:rFonts w:hint="eastAsia"/>
        </w:rPr>
        <w:t>年的</w:t>
      </w:r>
      <w:r>
        <w:t>8.1</w:t>
      </w:r>
      <w:r>
        <w:rPr>
          <w:rFonts w:hint="eastAsia"/>
        </w:rPr>
        <w:t>‰。</w:t>
      </w:r>
    </w:p>
    <w:p w:rsidR="00000000" w:rsidRDefault="00000000">
      <w:pPr>
        <w:spacing w:line="470" w:lineRule="atLeast"/>
      </w:pPr>
      <w:r>
        <w:tab/>
        <w:t>379.</w:t>
      </w:r>
      <w:r>
        <w:tab/>
      </w:r>
      <w:r>
        <w:rPr>
          <w:rFonts w:hint="eastAsia"/>
        </w:rPr>
        <w:t>出生率从</w:t>
      </w:r>
      <w:r>
        <w:t>1986</w:t>
      </w:r>
      <w:r>
        <w:rPr>
          <w:rFonts w:hint="eastAsia"/>
        </w:rPr>
        <w:t>年以来一直持续上升。一本题为“我们如何达到的</w:t>
      </w:r>
      <w:r>
        <w:t>?</w:t>
      </w:r>
      <w:r>
        <w:rPr>
          <w:rFonts w:hint="eastAsia"/>
        </w:rPr>
        <w:t>”说明芬兰生育卫生的演进情况的小册子和芬兰“关于内罗毕前瞻性战略执行情况的报告”都已在国内分发</w:t>
      </w:r>
      <w:r>
        <w:t>,</w:t>
      </w:r>
      <w:r>
        <w:rPr>
          <w:rFonts w:hint="eastAsia"/>
        </w:rPr>
        <w:t>其中载有所需的统计数据和所用避孕方法的详细资料。</w:t>
      </w:r>
    </w:p>
    <w:p w:rsidR="00000000" w:rsidRDefault="00000000">
      <w:pPr>
        <w:spacing w:line="470" w:lineRule="atLeast"/>
      </w:pPr>
      <w:r>
        <w:tab/>
        <w:t>380.</w:t>
      </w:r>
      <w:r>
        <w:tab/>
      </w:r>
      <w:r>
        <w:rPr>
          <w:rFonts w:hint="eastAsia"/>
        </w:rPr>
        <w:t>在回答欧洲国家并不多见的出生率上升的问题时</w:t>
      </w:r>
      <w:r>
        <w:t>,</w:t>
      </w:r>
      <w:r>
        <w:rPr>
          <w:rFonts w:hint="eastAsia"/>
        </w:rPr>
        <w:t>代表指出</w:t>
      </w:r>
      <w:r>
        <w:t>,</w:t>
      </w:r>
      <w:r>
        <w:rPr>
          <w:rFonts w:hint="eastAsia"/>
        </w:rPr>
        <w:t>这是由于托儿办法的改善和儿童津贴增加的缘故。国内准许使用</w:t>
      </w:r>
      <w:r>
        <w:t>RU 486</w:t>
      </w:r>
      <w:r>
        <w:rPr>
          <w:rFonts w:hint="eastAsia"/>
        </w:rPr>
        <w:t>避孕药</w:t>
      </w:r>
      <w:r>
        <w:t>,</w:t>
      </w:r>
      <w:r>
        <w:rPr>
          <w:rFonts w:hint="eastAsia"/>
        </w:rPr>
        <w:t>但未曾调查使用的频繁程度和对妇女的影响。在要求解释免费提供“第一种避孕方法”的声明时</w:t>
      </w:r>
      <w:r>
        <w:t>,</w:t>
      </w:r>
      <w:r>
        <w:rPr>
          <w:rFonts w:hint="eastAsia"/>
        </w:rPr>
        <w:t>代表指出</w:t>
      </w:r>
      <w:r>
        <w:t>,</w:t>
      </w:r>
      <w:r>
        <w:rPr>
          <w:rFonts w:hint="eastAsia"/>
        </w:rPr>
        <w:t>计划生育服务一向都免费提供。计划生育方法</w:t>
      </w:r>
      <w:r>
        <w:t>(</w:t>
      </w:r>
      <w:r>
        <w:rPr>
          <w:rFonts w:hint="eastAsia"/>
        </w:rPr>
        <w:t>例如避孕药</w:t>
      </w:r>
      <w:r>
        <w:t>)</w:t>
      </w:r>
      <w:r>
        <w:rPr>
          <w:rFonts w:hint="eastAsia"/>
        </w:rPr>
        <w:t>都必须付费</w:t>
      </w:r>
      <w:r>
        <w:t>,</w:t>
      </w:r>
      <w:r>
        <w:rPr>
          <w:rFonts w:hint="eastAsia"/>
        </w:rPr>
        <w:t>这与都是免费提供的第一种避孕方法不同。妇女可自由选用她们愿意使用的计划生育方法。</w:t>
      </w:r>
    </w:p>
    <w:p w:rsidR="00000000" w:rsidRDefault="00000000">
      <w:pPr>
        <w:spacing w:after="120" w:line="470" w:lineRule="atLeast"/>
      </w:pPr>
      <w:r>
        <w:tab/>
      </w:r>
      <w:r>
        <w:rPr>
          <w:rFonts w:hint="eastAsia"/>
          <w:u w:val="single"/>
        </w:rPr>
        <w:t>第</w:t>
      </w:r>
      <w:r>
        <w:rPr>
          <w:u w:val="single"/>
        </w:rPr>
        <w:t>13</w:t>
      </w:r>
      <w:r>
        <w:rPr>
          <w:rFonts w:hint="eastAsia"/>
          <w:u w:val="single"/>
        </w:rPr>
        <w:t>条</w:t>
      </w:r>
    </w:p>
    <w:p w:rsidR="00000000" w:rsidRDefault="00000000">
      <w:pPr>
        <w:spacing w:line="470" w:lineRule="atLeast"/>
      </w:pPr>
      <w:r>
        <w:tab/>
        <w:t>381.</w:t>
      </w:r>
      <w:r>
        <w:tab/>
      </w:r>
      <w:r>
        <w:rPr>
          <w:rFonts w:hint="eastAsia"/>
        </w:rPr>
        <w:t>成员还提出妇女退休权利的问题</w:t>
      </w:r>
      <w:r>
        <w:t>,</w:t>
      </w:r>
      <w:r>
        <w:rPr>
          <w:rFonts w:hint="eastAsia"/>
        </w:rPr>
        <w:t>并询问单身妇女尽管工作时数比男子短、寿命比男子长</w:t>
      </w:r>
      <w:r>
        <w:t>,</w:t>
      </w:r>
      <w:r>
        <w:rPr>
          <w:rFonts w:hint="eastAsia"/>
        </w:rPr>
        <w:t>在晚年经济上有否足够独立的能力。</w:t>
      </w:r>
    </w:p>
    <w:p w:rsidR="00000000" w:rsidRDefault="00000000">
      <w:pPr>
        <w:spacing w:before="120" w:after="120" w:line="470" w:lineRule="atLeast"/>
      </w:pPr>
      <w:r>
        <w:tab/>
      </w:r>
      <w:r>
        <w:rPr>
          <w:rFonts w:hint="eastAsia"/>
          <w:u w:val="single"/>
        </w:rPr>
        <w:t>第</w:t>
      </w:r>
      <w:r>
        <w:rPr>
          <w:u w:val="single"/>
        </w:rPr>
        <w:t>16</w:t>
      </w:r>
      <w:r>
        <w:rPr>
          <w:rFonts w:hint="eastAsia"/>
          <w:u w:val="single"/>
        </w:rPr>
        <w:t>条</w:t>
      </w:r>
    </w:p>
    <w:p w:rsidR="00000000" w:rsidRDefault="00000000">
      <w:pPr>
        <w:spacing w:line="470" w:lineRule="atLeast"/>
      </w:pPr>
      <w:r>
        <w:tab/>
        <w:t>382.</w:t>
      </w:r>
      <w:r>
        <w:tab/>
      </w:r>
      <w:r>
        <w:rPr>
          <w:rFonts w:hint="eastAsia"/>
        </w:rPr>
        <w:t>在回答解除婚姻关系时是否公平划分共有财产和结束婚姻时是否提供妇女收入的问题时</w:t>
      </w:r>
      <w:r>
        <w:t>,</w:t>
      </w:r>
      <w:r>
        <w:rPr>
          <w:rFonts w:hint="eastAsia"/>
        </w:rPr>
        <w:t>代表指出</w:t>
      </w:r>
      <w:r>
        <w:t>,</w:t>
      </w:r>
      <w:r>
        <w:rPr>
          <w:rFonts w:hint="eastAsia"/>
        </w:rPr>
        <w:t>芬兰婚姻法建立在个别拥有财产的原则上。配偶双方共同拥有他们的财产</w:t>
      </w:r>
      <w:r>
        <w:t>,</w:t>
      </w:r>
      <w:r>
        <w:rPr>
          <w:rFonts w:hint="eastAsia"/>
        </w:rPr>
        <w:t>包括结婚后拥有的财产</w:t>
      </w:r>
      <w:r>
        <w:t>,</w:t>
      </w:r>
      <w:r>
        <w:rPr>
          <w:rFonts w:hint="eastAsia"/>
        </w:rPr>
        <w:t>离婚时</w:t>
      </w:r>
      <w:r>
        <w:t>,</w:t>
      </w:r>
      <w:r>
        <w:rPr>
          <w:rFonts w:hint="eastAsia"/>
        </w:rPr>
        <w:t>他们的财产通常都划分为两等份</w:t>
      </w:r>
      <w:r>
        <w:t>,</w:t>
      </w:r>
      <w:r>
        <w:rPr>
          <w:rFonts w:hint="eastAsia"/>
        </w:rPr>
        <w:t>除非解除婚姻关系的协议另有规定。根据婚姻法</w:t>
      </w:r>
      <w:r>
        <w:t>,</w:t>
      </w:r>
      <w:r>
        <w:rPr>
          <w:rFonts w:hint="eastAsia"/>
        </w:rPr>
        <w:t>配偶双方都得对家庭的共同财政作出贡献</w:t>
      </w:r>
      <w:r>
        <w:t>,</w:t>
      </w:r>
      <w:r>
        <w:rPr>
          <w:rFonts w:hint="eastAsia"/>
        </w:rPr>
        <w:t>并维持对方的生活。在离婚程序中</w:t>
      </w:r>
      <w:r>
        <w:t>,</w:t>
      </w:r>
      <w:r>
        <w:rPr>
          <w:rFonts w:hint="eastAsia"/>
        </w:rPr>
        <w:t>法院可能裁决配偶得支付对方合理的赡养费。支付配偶赡养费的裁决极其少见。依照北欧国家的模式</w:t>
      </w:r>
      <w:r>
        <w:t>,</w:t>
      </w:r>
      <w:r>
        <w:rPr>
          <w:rFonts w:hint="eastAsia"/>
        </w:rPr>
        <w:t>一个人的生活主要依赖个人自己的收入或个人的社会安全福利。</w:t>
      </w:r>
    </w:p>
    <w:p w:rsidR="00000000" w:rsidRDefault="00000000">
      <w:pPr>
        <w:spacing w:after="120" w:line="470" w:lineRule="atLeast"/>
      </w:pPr>
      <w:r>
        <w:tab/>
        <w:t>383.</w:t>
      </w:r>
      <w:r>
        <w:tab/>
      </w:r>
      <w:r>
        <w:rPr>
          <w:rFonts w:hint="eastAsia"/>
        </w:rPr>
        <w:t>在回答其他问题时</w:t>
      </w:r>
      <w:r>
        <w:t>,</w:t>
      </w:r>
      <w:r>
        <w:rPr>
          <w:rFonts w:hint="eastAsia"/>
        </w:rPr>
        <w:t>代表解释</w:t>
      </w:r>
      <w:r>
        <w:t>,</w:t>
      </w:r>
      <w:r>
        <w:rPr>
          <w:rFonts w:hint="eastAsia"/>
        </w:rPr>
        <w:t>离婚程序愈来愈简便</w:t>
      </w:r>
      <w:r>
        <w:t>,</w:t>
      </w:r>
      <w:r>
        <w:rPr>
          <w:rFonts w:hint="eastAsia"/>
        </w:rPr>
        <w:t>即使离婚之后妇女的财政状况更为不利</w:t>
      </w:r>
      <w:r>
        <w:t>,</w:t>
      </w:r>
      <w:r>
        <w:rPr>
          <w:rFonts w:hint="eastAsia"/>
        </w:rPr>
        <w:t>便社会安全制度保障了最低生活所需。如果父母双方无法达成子女照管的协议则由法院裁决。如果他们双方达成协议</w:t>
      </w:r>
      <w:r>
        <w:t>,</w:t>
      </w:r>
      <w:r>
        <w:rPr>
          <w:rFonts w:hint="eastAsia"/>
        </w:rPr>
        <w:t>则这项协议得由地方社会事务局确认。</w:t>
      </w:r>
    </w:p>
    <w:p w:rsidR="00000000" w:rsidRDefault="00000000">
      <w:pPr>
        <w:spacing w:after="120" w:line="470" w:lineRule="atLeast"/>
      </w:pPr>
      <w:r>
        <w:rPr>
          <w:rFonts w:hint="eastAsia"/>
          <w:u w:val="single"/>
        </w:rPr>
        <w:t>委员会的总结意见</w:t>
      </w:r>
    </w:p>
    <w:p w:rsidR="00000000" w:rsidRDefault="00000000">
      <w:pPr>
        <w:spacing w:after="120" w:line="470" w:lineRule="atLeast"/>
      </w:pPr>
      <w:r>
        <w:tab/>
      </w:r>
      <w:r>
        <w:rPr>
          <w:rFonts w:hint="eastAsia"/>
          <w:u w:val="single"/>
        </w:rPr>
        <w:t>导言</w:t>
      </w:r>
    </w:p>
    <w:p w:rsidR="00000000" w:rsidRDefault="00000000">
      <w:pPr>
        <w:spacing w:line="470" w:lineRule="atLeast"/>
      </w:pPr>
      <w:r>
        <w:tab/>
        <w:t>384.</w:t>
      </w:r>
      <w:r>
        <w:tab/>
      </w:r>
      <w:r>
        <w:rPr>
          <w:rFonts w:hint="eastAsia"/>
        </w:rPr>
        <w:t>委员会对芬兰提出的精彩报告表示赞赏</w:t>
      </w:r>
      <w:r>
        <w:t>,</w:t>
      </w:r>
      <w:r>
        <w:rPr>
          <w:rFonts w:hint="eastAsia"/>
        </w:rPr>
        <w:t>这是一份根据委员会的准则</w:t>
      </w:r>
      <w:r>
        <w:t>,</w:t>
      </w:r>
      <w:r>
        <w:rPr>
          <w:rFonts w:hint="eastAsia"/>
        </w:rPr>
        <w:t>对于执行《公约》的进展和促进芬兰境内的男女平等的一份富有思想内容、具有启发性和令人鼓舞的进度报告。</w:t>
      </w:r>
    </w:p>
    <w:p w:rsidR="00000000" w:rsidRDefault="00000000">
      <w:pPr>
        <w:spacing w:line="470" w:lineRule="atLeast"/>
      </w:pPr>
      <w:r>
        <w:tab/>
        <w:t>385.</w:t>
      </w:r>
      <w:r>
        <w:tab/>
      </w:r>
      <w:r>
        <w:rPr>
          <w:rFonts w:hint="eastAsia"/>
        </w:rPr>
        <w:t>委员会赞扬芬兰按照委员会就芬兰初次报告提出的评论所作出的考虑和采取的行动。</w:t>
      </w:r>
    </w:p>
    <w:p w:rsidR="00000000" w:rsidRDefault="00000000">
      <w:pPr>
        <w:spacing w:line="470" w:lineRule="atLeast"/>
      </w:pPr>
      <w:r>
        <w:tab/>
        <w:t>386.</w:t>
      </w:r>
      <w:r>
        <w:tab/>
      </w:r>
      <w:r>
        <w:rPr>
          <w:rFonts w:hint="eastAsia"/>
        </w:rPr>
        <w:t>委员会满意地注意到在目前审议第二次报告中所进行的具有建设意义的对话。</w:t>
      </w:r>
    </w:p>
    <w:p w:rsidR="00000000" w:rsidRDefault="00000000">
      <w:pPr>
        <w:spacing w:before="120" w:after="120" w:line="470" w:lineRule="atLeast"/>
      </w:pPr>
      <w:r>
        <w:tab/>
      </w:r>
      <w:r>
        <w:rPr>
          <w:rFonts w:hint="eastAsia"/>
          <w:u w:val="single"/>
        </w:rPr>
        <w:t>积极方面</w:t>
      </w:r>
    </w:p>
    <w:p w:rsidR="00000000" w:rsidRDefault="00000000">
      <w:pPr>
        <w:spacing w:line="470" w:lineRule="atLeast"/>
      </w:pPr>
      <w:r>
        <w:tab/>
        <w:t>387.</w:t>
      </w:r>
      <w:r>
        <w:tab/>
      </w:r>
      <w:r>
        <w:rPr>
          <w:rFonts w:hint="eastAsia"/>
        </w:rPr>
        <w:t>委员会赞扬芬兰最近在《</w:t>
      </w:r>
      <w:r>
        <w:t>1994</w:t>
      </w:r>
      <w:r>
        <w:rPr>
          <w:rFonts w:hint="eastAsia"/>
        </w:rPr>
        <w:t>年芬兰法律》中出版《公约》以及继续修订《平等法》以期进一步促进男女平等。</w:t>
      </w:r>
    </w:p>
    <w:p w:rsidR="00000000" w:rsidRDefault="00000000">
      <w:pPr>
        <w:spacing w:line="470" w:lineRule="atLeast"/>
      </w:pPr>
      <w:r>
        <w:tab/>
        <w:t>388.</w:t>
      </w:r>
      <w:r>
        <w:tab/>
      </w:r>
      <w:r>
        <w:rPr>
          <w:rFonts w:hint="eastAsia"/>
        </w:rPr>
        <w:t>委员会欢迎芬兰在解决家庭与工作之间的矛盾方面所采取的积极措施</w:t>
      </w:r>
      <w:r>
        <w:t>,</w:t>
      </w:r>
      <w:r>
        <w:rPr>
          <w:rFonts w:hint="eastAsia"/>
        </w:rPr>
        <w:t>并且也欢迎在这个框架内重新审查男性的传统角色</w:t>
      </w:r>
      <w:r>
        <w:t>,</w:t>
      </w:r>
      <w:r>
        <w:rPr>
          <w:rFonts w:hint="eastAsia"/>
        </w:rPr>
        <w:t>以此作为促进平等的一个主要条件。</w:t>
      </w:r>
    </w:p>
    <w:p w:rsidR="00000000" w:rsidRDefault="00000000">
      <w:pPr>
        <w:spacing w:line="470" w:lineRule="atLeast"/>
      </w:pPr>
      <w:r>
        <w:tab/>
        <w:t>389.</w:t>
      </w:r>
      <w:r>
        <w:tab/>
      </w:r>
      <w:r>
        <w:rPr>
          <w:rFonts w:hint="eastAsia"/>
        </w:rPr>
        <w:t>委员会满意地注意到报告内包括关于少数民族妇女的特别资料</w:t>
      </w:r>
      <w:r>
        <w:t>,</w:t>
      </w:r>
      <w:r>
        <w:rPr>
          <w:rFonts w:hint="eastAsia"/>
        </w:rPr>
        <w:t>这些人最容易受到歧视的伤害</w:t>
      </w:r>
      <w:r>
        <w:t>,</w:t>
      </w:r>
      <w:r>
        <w:rPr>
          <w:rFonts w:hint="eastAsia"/>
        </w:rPr>
        <w:t>并且满意地注意到芬兰计划在人权和人类尊严的前题下促进平等教育。</w:t>
      </w:r>
    </w:p>
    <w:p w:rsidR="00000000" w:rsidRDefault="00000000">
      <w:pPr>
        <w:spacing w:line="470" w:lineRule="atLeast"/>
      </w:pPr>
      <w:r>
        <w:tab/>
        <w:t>390.</w:t>
      </w:r>
      <w:r>
        <w:tab/>
      </w:r>
      <w:r>
        <w:rPr>
          <w:rFonts w:hint="eastAsia"/>
        </w:rPr>
        <w:t>对于未成年女子怀孕和人工流产的数量减少</w:t>
      </w:r>
      <w:r>
        <w:t>,</w:t>
      </w:r>
      <w:r>
        <w:rPr>
          <w:rFonts w:hint="eastAsia"/>
        </w:rPr>
        <w:t>委员会觉得值得称道</w:t>
      </w:r>
      <w:r>
        <w:t>,</w:t>
      </w:r>
      <w:r>
        <w:rPr>
          <w:rFonts w:hint="eastAsia"/>
        </w:rPr>
        <w:t>这是缔约国制订了全面政策的结果</w:t>
      </w:r>
      <w:r>
        <w:t>,</w:t>
      </w:r>
      <w:r>
        <w:rPr>
          <w:rFonts w:hint="eastAsia"/>
        </w:rPr>
        <w:t>该政策包括了计划生育教育、提供节育服务以及以合法的人工流产作为避孕失败后的最后手段。</w:t>
      </w:r>
    </w:p>
    <w:p w:rsidR="00000000" w:rsidRDefault="00000000">
      <w:pPr>
        <w:spacing w:before="120" w:after="120" w:line="470" w:lineRule="atLeast"/>
      </w:pPr>
      <w:r>
        <w:tab/>
      </w:r>
      <w:r>
        <w:rPr>
          <w:rFonts w:hint="eastAsia"/>
          <w:u w:val="single"/>
        </w:rPr>
        <w:t>主要关切问题</w:t>
      </w:r>
    </w:p>
    <w:p w:rsidR="00000000" w:rsidRDefault="00000000">
      <w:pPr>
        <w:spacing w:line="470" w:lineRule="atLeast"/>
      </w:pPr>
      <w:r>
        <w:tab/>
        <w:t>391.</w:t>
      </w:r>
      <w:r>
        <w:tab/>
      </w:r>
      <w:r>
        <w:rPr>
          <w:rFonts w:hint="eastAsia"/>
        </w:rPr>
        <w:t>委员会关切到一些对妇女进行的暴力事件</w:t>
      </w:r>
      <w:r>
        <w:t>,</w:t>
      </w:r>
      <w:r>
        <w:rPr>
          <w:rFonts w:hint="eastAsia"/>
        </w:rPr>
        <w:t>包括乱伦在内</w:t>
      </w:r>
      <w:r>
        <w:t>,</w:t>
      </w:r>
      <w:r>
        <w:rPr>
          <w:rFonts w:hint="eastAsia"/>
        </w:rPr>
        <w:t>这些是在最近才受到注意并且成为政府考虑的题目</w:t>
      </w:r>
      <w:r>
        <w:t>,</w:t>
      </w:r>
      <w:r>
        <w:rPr>
          <w:rFonts w:hint="eastAsia"/>
        </w:rPr>
        <w:t>不过同时注意到将配偶强奸作为一种罪行的积极措施</w:t>
      </w:r>
      <w:r>
        <w:t>,</w:t>
      </w:r>
      <w:r>
        <w:rPr>
          <w:rFonts w:hint="eastAsia"/>
        </w:rPr>
        <w:t>这消除了这件事的公私区分</w:t>
      </w:r>
      <w:r>
        <w:t>,</w:t>
      </w:r>
      <w:r>
        <w:rPr>
          <w:rFonts w:hint="eastAsia"/>
        </w:rPr>
        <w:t>而这种公私区分过去曾阻碍了政府的干预行动。委员会还对自外国贩运妇女和色情旅游业表示关切。</w:t>
      </w:r>
    </w:p>
    <w:p w:rsidR="00000000" w:rsidRDefault="00000000">
      <w:pPr>
        <w:spacing w:line="470" w:lineRule="atLeast"/>
      </w:pPr>
      <w:r>
        <w:tab/>
        <w:t>392.</w:t>
      </w:r>
      <w:r>
        <w:tab/>
      </w:r>
      <w:r>
        <w:rPr>
          <w:rFonts w:hint="eastAsia"/>
        </w:rPr>
        <w:t>另外一件关切事项涉及男女之间职业的区分和薪酬的差距</w:t>
      </w:r>
      <w:r>
        <w:t>,</w:t>
      </w:r>
      <w:r>
        <w:rPr>
          <w:rFonts w:hint="eastAsia"/>
        </w:rPr>
        <w:t>尽管政府的政策以推动经济独立为实现平等目标的重心。</w:t>
      </w:r>
    </w:p>
    <w:p w:rsidR="00000000" w:rsidRDefault="00000000">
      <w:pPr>
        <w:spacing w:line="470" w:lineRule="atLeast"/>
      </w:pPr>
      <w:r>
        <w:tab/>
        <w:t>393.</w:t>
      </w:r>
      <w:r>
        <w:tab/>
      </w:r>
      <w:r>
        <w:rPr>
          <w:rFonts w:hint="eastAsia"/>
        </w:rPr>
        <w:t>高层决策的专业和行政职位</w:t>
      </w:r>
      <w:r>
        <w:t>,</w:t>
      </w:r>
      <w:r>
        <w:rPr>
          <w:rFonts w:hint="eastAsia"/>
        </w:rPr>
        <w:t>不论是在政府机关和私人企业中</w:t>
      </w:r>
      <w:r>
        <w:t>(</w:t>
      </w:r>
      <w:r>
        <w:rPr>
          <w:rFonts w:hint="eastAsia"/>
        </w:rPr>
        <w:t>即玻璃天花板现象</w:t>
      </w:r>
      <w:r>
        <w:t>),</w:t>
      </w:r>
      <w:r>
        <w:rPr>
          <w:rFonts w:hint="eastAsia"/>
        </w:rPr>
        <w:t>相对而言妇女的人数仍然很少</w:t>
      </w:r>
      <w:r>
        <w:t>,</w:t>
      </w:r>
      <w:r>
        <w:rPr>
          <w:rFonts w:hint="eastAsia"/>
        </w:rPr>
        <w:t>委员会对此也表示关切。虽然它注意</w:t>
      </w:r>
      <w:r>
        <w:t xml:space="preserve"> </w:t>
      </w:r>
      <w:r>
        <w:rPr>
          <w:rFonts w:hint="eastAsia"/>
        </w:rPr>
        <w:t>到</w:t>
      </w:r>
      <w:r>
        <w:t xml:space="preserve"> </w:t>
      </w:r>
      <w:r>
        <w:rPr>
          <w:rFonts w:hint="eastAsia"/>
        </w:rPr>
        <w:t>最近的法律规定</w:t>
      </w:r>
      <w:r>
        <w:t>,</w:t>
      </w:r>
      <w:r>
        <w:rPr>
          <w:rFonts w:hint="eastAsia"/>
        </w:rPr>
        <w:t>在国家和地方两级</w:t>
      </w:r>
      <w:r>
        <w:t>,</w:t>
      </w:r>
      <w:r>
        <w:rPr>
          <w:rFonts w:hint="eastAsia"/>
        </w:rPr>
        <w:t>政府任命机关中男女的比例必须达到</w:t>
      </w:r>
      <w:r>
        <w:t>40%</w:t>
      </w:r>
      <w:r>
        <w:rPr>
          <w:rFonts w:hint="eastAsia"/>
        </w:rPr>
        <w:t>。</w:t>
      </w:r>
    </w:p>
    <w:p w:rsidR="00000000" w:rsidRDefault="00000000">
      <w:pPr>
        <w:spacing w:before="120" w:after="120" w:line="470" w:lineRule="atLeast"/>
      </w:pPr>
      <w:r>
        <w:tab/>
      </w:r>
      <w:r>
        <w:rPr>
          <w:rFonts w:hint="eastAsia"/>
          <w:u w:val="single"/>
        </w:rPr>
        <w:t>提议和建议</w:t>
      </w:r>
    </w:p>
    <w:p w:rsidR="00000000" w:rsidRDefault="00000000">
      <w:pPr>
        <w:spacing w:line="470" w:lineRule="atLeast"/>
      </w:pPr>
      <w:r>
        <w:tab/>
        <w:t>394.</w:t>
      </w:r>
      <w:r>
        <w:tab/>
      </w:r>
      <w:r>
        <w:rPr>
          <w:rFonts w:hint="eastAsia"/>
        </w:rPr>
        <w:t>委员会建议</w:t>
      </w:r>
      <w:r>
        <w:t>,</w:t>
      </w:r>
      <w:r>
        <w:rPr>
          <w:rFonts w:hint="eastAsia"/>
        </w:rPr>
        <w:t>第三次报告中应包括关于在达到同工同酬或等值工作同等报酬方面所作出的努力</w:t>
      </w:r>
      <w:r>
        <w:t>,</w:t>
      </w:r>
      <w:r>
        <w:rPr>
          <w:rFonts w:hint="eastAsia"/>
        </w:rPr>
        <w:t>特别是考虑到妇女职工特别多的公共部门内作为雇主的政府的作用。在这方面</w:t>
      </w:r>
      <w:r>
        <w:t>,</w:t>
      </w:r>
      <w:r>
        <w:rPr>
          <w:rFonts w:hint="eastAsia"/>
        </w:rPr>
        <w:t>委员会建议</w:t>
      </w:r>
      <w:r>
        <w:t>,</w:t>
      </w:r>
      <w:r>
        <w:rPr>
          <w:rFonts w:hint="eastAsia"/>
        </w:rPr>
        <w:t>应向各机关主管发出具体指示</w:t>
      </w:r>
      <w:r>
        <w:t>,</w:t>
      </w:r>
      <w:r>
        <w:rPr>
          <w:rFonts w:hint="eastAsia"/>
        </w:rPr>
        <w:t>要求他们按照最新的《平等法》修正案拟订执行平等政策的计划。</w:t>
      </w:r>
    </w:p>
    <w:p w:rsidR="00000000" w:rsidRDefault="00000000">
      <w:pPr>
        <w:spacing w:line="470" w:lineRule="atLeast"/>
      </w:pPr>
      <w:r>
        <w:tab/>
        <w:t>395.</w:t>
      </w:r>
      <w:r>
        <w:tab/>
      </w:r>
      <w:r>
        <w:rPr>
          <w:rFonts w:hint="eastAsia"/>
        </w:rPr>
        <w:t>委员会进一步建议</w:t>
      </w:r>
      <w:r>
        <w:t>,</w:t>
      </w:r>
      <w:r>
        <w:rPr>
          <w:rFonts w:hint="eastAsia"/>
        </w:rPr>
        <w:t>应当注意对妇女施加的暴力问题</w:t>
      </w:r>
      <w:r>
        <w:t>,</w:t>
      </w:r>
      <w:r>
        <w:rPr>
          <w:rFonts w:hint="eastAsia"/>
        </w:rPr>
        <w:t>不论是性方面、家庭内或其他</w:t>
      </w:r>
      <w:r>
        <w:t>,</w:t>
      </w:r>
      <w:r>
        <w:rPr>
          <w:rFonts w:hint="eastAsia"/>
        </w:rPr>
        <w:t>特别应留意易受伤害的外国妇女和少数民族妇女。</w:t>
      </w:r>
    </w:p>
    <w:p w:rsidR="00000000" w:rsidRDefault="00000000">
      <w:pPr>
        <w:spacing w:line="470" w:lineRule="atLeast"/>
      </w:pPr>
      <w:r>
        <w:tab/>
        <w:t>396.</w:t>
      </w:r>
      <w:r>
        <w:tab/>
      </w:r>
      <w:r>
        <w:rPr>
          <w:rFonts w:hint="eastAsia"/>
        </w:rPr>
        <w:t>委员会建议</w:t>
      </w:r>
      <w:r>
        <w:t>,</w:t>
      </w:r>
      <w:r>
        <w:rPr>
          <w:rFonts w:hint="eastAsia"/>
        </w:rPr>
        <w:t>应采取措施</w:t>
      </w:r>
      <w:r>
        <w:t>,</w:t>
      </w:r>
      <w:r>
        <w:rPr>
          <w:rFonts w:hint="eastAsia"/>
        </w:rPr>
        <w:t>向执行《公约》有关条款的司法和行政官员进行教育</w:t>
      </w:r>
      <w:r>
        <w:t>,</w:t>
      </w:r>
      <w:r>
        <w:rPr>
          <w:rFonts w:hint="eastAsia"/>
        </w:rPr>
        <w:t>作为人权事务的一部分。</w:t>
      </w:r>
    </w:p>
    <w:p w:rsidR="00000000" w:rsidRDefault="00000000">
      <w:pPr>
        <w:spacing w:line="470" w:lineRule="atLeast"/>
      </w:pPr>
      <w:r>
        <w:tab/>
        <w:t>397.</w:t>
      </w:r>
      <w:r>
        <w:tab/>
      </w:r>
      <w:r>
        <w:rPr>
          <w:rFonts w:hint="eastAsia"/>
        </w:rPr>
        <w:t>委员会强烈建议</w:t>
      </w:r>
      <w:r>
        <w:t>,</w:t>
      </w:r>
      <w:r>
        <w:rPr>
          <w:rFonts w:hint="eastAsia"/>
        </w:rPr>
        <w:t>在目前关于《芬兰宪法》的讨论中应考虑到平等理事会和平等专员所提出的建议</w:t>
      </w:r>
      <w:r>
        <w:t>,</w:t>
      </w:r>
      <w:r>
        <w:rPr>
          <w:rFonts w:hint="eastAsia"/>
        </w:rPr>
        <w:t>及应将促进男女平等的活动列入国家责任中。</w:t>
      </w:r>
    </w:p>
    <w:p w:rsidR="00000000" w:rsidRDefault="00000000">
      <w:pPr>
        <w:spacing w:before="120" w:after="120" w:line="470" w:lineRule="atLeast"/>
        <w:jc w:val="center"/>
      </w:pPr>
      <w:r>
        <w:rPr>
          <w:rFonts w:hint="eastAsia"/>
          <w:u w:val="single"/>
        </w:rPr>
        <w:t>秘鲁</w:t>
      </w:r>
    </w:p>
    <w:p w:rsidR="00000000" w:rsidRDefault="00000000">
      <w:pPr>
        <w:spacing w:line="470" w:lineRule="atLeast"/>
      </w:pPr>
      <w:r>
        <w:tab/>
        <w:t>398.</w:t>
      </w:r>
      <w:r>
        <w:tab/>
        <w:t>1995</w:t>
      </w:r>
      <w:r>
        <w:rPr>
          <w:rFonts w:hint="eastAsia"/>
        </w:rPr>
        <w:t>年</w:t>
      </w:r>
      <w:r>
        <w:t>1</w:t>
      </w:r>
      <w:r>
        <w:rPr>
          <w:rFonts w:hint="eastAsia"/>
        </w:rPr>
        <w:t>月</w:t>
      </w:r>
      <w:r>
        <w:t>27</w:t>
      </w:r>
      <w:r>
        <w:rPr>
          <w:rFonts w:hint="eastAsia"/>
        </w:rPr>
        <w:t>日委员会在第</w:t>
      </w:r>
      <w:r>
        <w:t>275</w:t>
      </w:r>
      <w:r>
        <w:rPr>
          <w:rFonts w:hint="eastAsia"/>
        </w:rPr>
        <w:t>次会议上审议了秘鲁的第二次定期报告</w:t>
      </w:r>
      <w:r>
        <w:t>(CEDAW/C/13/Add.29)</w:t>
      </w:r>
      <w:r>
        <w:rPr>
          <w:rFonts w:hint="eastAsia"/>
        </w:rPr>
        <w:t>。</w:t>
      </w:r>
    </w:p>
    <w:p w:rsidR="00000000" w:rsidRDefault="00000000">
      <w:pPr>
        <w:spacing w:line="470" w:lineRule="atLeast"/>
      </w:pPr>
      <w:r>
        <w:tab/>
        <w:t>399.</w:t>
      </w:r>
      <w:r>
        <w:tab/>
      </w:r>
      <w:r>
        <w:rPr>
          <w:rFonts w:hint="eastAsia"/>
        </w:rPr>
        <w:t>在介绍报告时</w:t>
      </w:r>
      <w:r>
        <w:t>,</w:t>
      </w:r>
      <w:r>
        <w:rPr>
          <w:rFonts w:hint="eastAsia"/>
        </w:rPr>
        <w:t>代表强调秘鲁政府重视它于</w:t>
      </w:r>
      <w:r>
        <w:t>1982</w:t>
      </w:r>
      <w:r>
        <w:rPr>
          <w:rFonts w:hint="eastAsia"/>
        </w:rPr>
        <w:t>年批准的《公约》的执行。她通知委员会</w:t>
      </w:r>
      <w:r>
        <w:t>,</w:t>
      </w:r>
      <w:r>
        <w:rPr>
          <w:rFonts w:hint="eastAsia"/>
        </w:rPr>
        <w:t>她介绍于</w:t>
      </w:r>
      <w:r>
        <w:t>1991</w:t>
      </w:r>
      <w:r>
        <w:rPr>
          <w:rFonts w:hint="eastAsia"/>
        </w:rPr>
        <w:t>年提交的第二次定期报告的增订文本。秘鲁代表谈到秘鲁社会的主要的特征</w:t>
      </w:r>
      <w:r>
        <w:t>,</w:t>
      </w:r>
      <w:r>
        <w:rPr>
          <w:rFonts w:hint="eastAsia"/>
        </w:rPr>
        <w:t>突出了农村和城市之间的广泛差别</w:t>
      </w:r>
      <w:r>
        <w:t>,</w:t>
      </w:r>
      <w:r>
        <w:rPr>
          <w:rFonts w:hint="eastAsia"/>
        </w:rPr>
        <w:t>这两个地区的特殊法律以及使得</w:t>
      </w:r>
      <w:r>
        <w:t>1993</w:t>
      </w:r>
      <w:r>
        <w:rPr>
          <w:rFonts w:hint="eastAsia"/>
        </w:rPr>
        <w:t>年的宪法顾及这些差别和顾及土著人民若干历史悠久的风俗的努力。她强调恐怖主义、经济衰退和恶性通货膨胀使得国家濒临崩溃</w:t>
      </w:r>
      <w:r>
        <w:t>,</w:t>
      </w:r>
      <w:r>
        <w:rPr>
          <w:rFonts w:hint="eastAsia"/>
        </w:rPr>
        <w:t>秘鲁政府对该问题采取稳定政治局势和重建国家的紧急措施。所采取的主要措施包括对经济和国际经济关系的结构性改革、促进人权和民主以及通过一个适合过去几年内出现的经济、政治和社会变化的新宪法。她指出</w:t>
      </w:r>
      <w:r>
        <w:t>,</w:t>
      </w:r>
      <w:r>
        <w:rPr>
          <w:rFonts w:hint="eastAsia"/>
        </w:rPr>
        <w:t>目前正在执行新的宪法</w:t>
      </w:r>
      <w:r>
        <w:t>,</w:t>
      </w:r>
      <w:r>
        <w:rPr>
          <w:rFonts w:hint="eastAsia"/>
        </w:rPr>
        <w:t>其办法是拟订确保其可行性的规则和机构。从</w:t>
      </w:r>
      <w:r>
        <w:t>1993</w:t>
      </w:r>
      <w:r>
        <w:rPr>
          <w:rFonts w:hint="eastAsia"/>
        </w:rPr>
        <w:t>年起</w:t>
      </w:r>
      <w:r>
        <w:t>,</w:t>
      </w:r>
      <w:r>
        <w:rPr>
          <w:rFonts w:hint="eastAsia"/>
        </w:rPr>
        <w:t>在该国受影响最严重的地区执行一个由国家和国际资源资助的消除贫穷方案</w:t>
      </w:r>
      <w:r>
        <w:t>,</w:t>
      </w:r>
      <w:r>
        <w:rPr>
          <w:rFonts w:hint="eastAsia"/>
        </w:rPr>
        <w:t>其具体重点是教育、保健和正义。</w:t>
      </w:r>
    </w:p>
    <w:p w:rsidR="00000000" w:rsidRDefault="00000000">
      <w:pPr>
        <w:spacing w:line="470" w:lineRule="atLeast"/>
      </w:pPr>
      <w:r>
        <w:tab/>
        <w:t>400.</w:t>
      </w:r>
      <w:r>
        <w:tab/>
      </w:r>
      <w:r>
        <w:rPr>
          <w:rFonts w:hint="eastAsia"/>
        </w:rPr>
        <w:t>代表报道了秘鲁妇女生活当前的主要方面。妇女活跃参与公共生活</w:t>
      </w:r>
      <w:r>
        <w:t>,</w:t>
      </w:r>
      <w:r>
        <w:rPr>
          <w:rFonts w:hint="eastAsia"/>
        </w:rPr>
        <w:t>参与各层次决策和担任社团领导的众多妇女证明了这一点</w:t>
      </w:r>
      <w:r>
        <w:t>,</w:t>
      </w:r>
      <w:r>
        <w:rPr>
          <w:rFonts w:hint="eastAsia"/>
        </w:rPr>
        <w:t>其中一个原因是</w:t>
      </w:r>
      <w:r>
        <w:t>,</w:t>
      </w:r>
      <w:r>
        <w:rPr>
          <w:rFonts w:hint="eastAsia"/>
        </w:rPr>
        <w:t>妇女作为专业人员和社区领导</w:t>
      </w:r>
      <w:r>
        <w:t>,</w:t>
      </w:r>
      <w:r>
        <w:rPr>
          <w:rFonts w:hint="eastAsia"/>
        </w:rPr>
        <w:t>在过去</w:t>
      </w:r>
      <w:r>
        <w:t>10</w:t>
      </w:r>
      <w:r>
        <w:rPr>
          <w:rFonts w:hint="eastAsia"/>
        </w:rPr>
        <w:t>年内涌跃参与防止暴力和向人民提供基本需要的行动。她报道说</w:t>
      </w:r>
      <w:r>
        <w:t>,</w:t>
      </w:r>
      <w:r>
        <w:rPr>
          <w:rFonts w:hint="eastAsia"/>
        </w:rPr>
        <w:t>政府特别重视妇女组织和非政府组织</w:t>
      </w:r>
      <w:r>
        <w:t>,</w:t>
      </w:r>
      <w:r>
        <w:rPr>
          <w:rFonts w:hint="eastAsia"/>
        </w:rPr>
        <w:t>政府颁布了法律确保这些组织的活动得到支持和资金。他通知委员会说</w:t>
      </w:r>
      <w:r>
        <w:t>,</w:t>
      </w:r>
      <w:r>
        <w:rPr>
          <w:rFonts w:hint="eastAsia"/>
        </w:rPr>
        <w:t>司法部成立了一个妇女和儿童权利常设委员会。该委员会的任务是在国家和民间社会之间进行协调</w:t>
      </w:r>
      <w:r>
        <w:t>,</w:t>
      </w:r>
      <w:r>
        <w:rPr>
          <w:rFonts w:hint="eastAsia"/>
        </w:rPr>
        <w:t>它负责进行和传播种种研究和提倡妇女和儿童人权的维护</w:t>
      </w:r>
      <w:r>
        <w:t>,</w:t>
      </w:r>
      <w:r>
        <w:rPr>
          <w:rFonts w:hint="eastAsia"/>
        </w:rPr>
        <w:t>以及立法改革</w:t>
      </w:r>
      <w:r>
        <w:t>,</w:t>
      </w:r>
      <w:r>
        <w:rPr>
          <w:rFonts w:hint="eastAsia"/>
        </w:rPr>
        <w:t>并在协调和提倡有关妇女和儿童的活动方面与执行当局、民间社会和各国际组织协调。它评价其活动并拟订一个妇女行动纲领。该委员会的成员来自政府机构、教会、私营部门以及与妇女和儿童问题有关的非政府组织。</w:t>
      </w:r>
    </w:p>
    <w:p w:rsidR="00000000" w:rsidRDefault="00000000">
      <w:pPr>
        <w:spacing w:line="470" w:lineRule="atLeast"/>
      </w:pPr>
      <w:r>
        <w:tab/>
        <w:t>401.</w:t>
      </w:r>
      <w:r>
        <w:tab/>
      </w:r>
      <w:r>
        <w:rPr>
          <w:rFonts w:hint="eastAsia"/>
        </w:rPr>
        <w:t>她还指出</w:t>
      </w:r>
      <w:r>
        <w:t>,</w:t>
      </w:r>
      <w:r>
        <w:rPr>
          <w:rFonts w:hint="eastAsia"/>
        </w:rPr>
        <w:t>恐怖主义使得越来越多的妇女负起一家之主的责任。教育机会平等的目标快要获得实现</w:t>
      </w:r>
      <w:r>
        <w:t>,</w:t>
      </w:r>
      <w:r>
        <w:rPr>
          <w:rFonts w:hint="eastAsia"/>
        </w:rPr>
        <w:t>女童分别占小学和中学</w:t>
      </w:r>
      <w:r>
        <w:t>50%</w:t>
      </w:r>
      <w:r>
        <w:rPr>
          <w:rFonts w:hint="eastAsia"/>
        </w:rPr>
        <w:t>和</w:t>
      </w:r>
      <w:r>
        <w:t>40%</w:t>
      </w:r>
      <w:r>
        <w:rPr>
          <w:rFonts w:hint="eastAsia"/>
        </w:rPr>
        <w:t>的学生人数。妇女进入正式劳动市场的机会继续由于她们的生育职责受到限制</w:t>
      </w:r>
      <w:r>
        <w:t>,</w:t>
      </w:r>
      <w:r>
        <w:rPr>
          <w:rFonts w:hint="eastAsia"/>
        </w:rPr>
        <w:t>男子仍然没有分担这些责任。虽然在全国一级生育率有所下降</w:t>
      </w:r>
      <w:r>
        <w:t>,</w:t>
      </w:r>
      <w:r>
        <w:rPr>
          <w:rFonts w:hint="eastAsia"/>
        </w:rPr>
        <w:t>越来越多的妇女认识到避孕方法</w:t>
      </w:r>
      <w:r>
        <w:t>,</w:t>
      </w:r>
      <w:r>
        <w:rPr>
          <w:rFonts w:hint="eastAsia"/>
        </w:rPr>
        <w:t>但是农村和城市之间的差别仍然很大。她说</w:t>
      </w:r>
      <w:r>
        <w:t>,</w:t>
      </w:r>
      <w:r>
        <w:rPr>
          <w:rFonts w:hint="eastAsia"/>
        </w:rPr>
        <w:t>宪法平等地给予男子和妇女明确的法律支持</w:t>
      </w:r>
      <w:r>
        <w:t>,</w:t>
      </w:r>
      <w:r>
        <w:rPr>
          <w:rFonts w:hint="eastAsia"/>
        </w:rPr>
        <w:t>而且目前正在审查民事法典、劳动法典和儿童法典。政府任命越来越多妇女担任执行、立法和司法制度各部门的最高决策级别的职位。</w:t>
      </w:r>
    </w:p>
    <w:p w:rsidR="00000000" w:rsidRDefault="00000000">
      <w:pPr>
        <w:spacing w:before="120" w:after="120" w:line="470" w:lineRule="atLeast"/>
      </w:pPr>
      <w:r>
        <w:rPr>
          <w:rFonts w:hint="eastAsia"/>
          <w:u w:val="single"/>
        </w:rPr>
        <w:t>一般性意见</w:t>
      </w:r>
    </w:p>
    <w:p w:rsidR="00000000" w:rsidRDefault="00000000">
      <w:pPr>
        <w:spacing w:line="470" w:lineRule="atLeast"/>
      </w:pPr>
      <w:r>
        <w:tab/>
        <w:t>402.</w:t>
      </w:r>
      <w:r>
        <w:tab/>
      </w:r>
      <w:r>
        <w:rPr>
          <w:rFonts w:hint="eastAsia"/>
        </w:rPr>
        <w:t>委员会成员欢迎秘鲁没有保留批准《公约》一事</w:t>
      </w:r>
      <w:r>
        <w:t>,</w:t>
      </w:r>
      <w:r>
        <w:rPr>
          <w:rFonts w:hint="eastAsia"/>
        </w:rPr>
        <w:t>又欢迎《公约》成为秘鲁国内法律的组成部分</w:t>
      </w:r>
      <w:r>
        <w:t>,</w:t>
      </w:r>
      <w:r>
        <w:rPr>
          <w:rFonts w:hint="eastAsia"/>
        </w:rPr>
        <w:t>在产生任何冲突的情况下</w:t>
      </w:r>
      <w:r>
        <w:t>,</w:t>
      </w:r>
      <w:r>
        <w:rPr>
          <w:rFonts w:hint="eastAsia"/>
        </w:rPr>
        <w:t>将以《公约》为根据一事。</w:t>
      </w:r>
    </w:p>
    <w:p w:rsidR="00000000" w:rsidRDefault="00000000">
      <w:pPr>
        <w:spacing w:line="470" w:lineRule="atLeast"/>
      </w:pPr>
      <w:r>
        <w:tab/>
        <w:t>403.</w:t>
      </w:r>
      <w:r>
        <w:tab/>
      </w:r>
      <w:r>
        <w:rPr>
          <w:rFonts w:hint="eastAsia"/>
        </w:rPr>
        <w:t>成员注意到</w:t>
      </w:r>
      <w:r>
        <w:t>,</w:t>
      </w:r>
      <w:r>
        <w:rPr>
          <w:rFonts w:hint="eastAsia"/>
        </w:rPr>
        <w:t>秘鲁第二次报告没有考虑到委员会就初次报告提出的意见</w:t>
      </w:r>
      <w:r>
        <w:t>,</w:t>
      </w:r>
      <w:r>
        <w:rPr>
          <w:rFonts w:hint="eastAsia"/>
        </w:rPr>
        <w:t>更没有遵守委员会的准则。代表强调说</w:t>
      </w:r>
      <w:r>
        <w:t>,1990</w:t>
      </w:r>
      <w:r>
        <w:rPr>
          <w:rFonts w:hint="eastAsia"/>
        </w:rPr>
        <w:t>年</w:t>
      </w:r>
      <w:r>
        <w:t>,</w:t>
      </w:r>
      <w:r>
        <w:rPr>
          <w:rFonts w:hint="eastAsia"/>
        </w:rPr>
        <w:t>在编写第二次报告的时候</w:t>
      </w:r>
      <w:r>
        <w:t>,</w:t>
      </w:r>
      <w:r>
        <w:rPr>
          <w:rFonts w:hint="eastAsia"/>
        </w:rPr>
        <w:t>国家局势尤其困难</w:t>
      </w:r>
      <w:r>
        <w:t>,</w:t>
      </w:r>
      <w:r>
        <w:rPr>
          <w:rFonts w:hint="eastAsia"/>
        </w:rPr>
        <w:t>并阻碍了若干机构的正常活动。她通知委员会</w:t>
      </w:r>
      <w:r>
        <w:t>,</w:t>
      </w:r>
      <w:r>
        <w:rPr>
          <w:rFonts w:hint="eastAsia"/>
        </w:rPr>
        <w:t>以后提出的报告将考虑编写报告的准则。</w:t>
      </w:r>
    </w:p>
    <w:p w:rsidR="00000000" w:rsidRDefault="00000000">
      <w:pPr>
        <w:spacing w:line="470" w:lineRule="atLeast"/>
      </w:pPr>
      <w:r>
        <w:tab/>
        <w:t>404.</w:t>
      </w:r>
      <w:r>
        <w:tab/>
      </w:r>
      <w:r>
        <w:rPr>
          <w:rFonts w:hint="eastAsia"/>
        </w:rPr>
        <w:t>在提交初次报告的时候</w:t>
      </w:r>
      <w:r>
        <w:t>,</w:t>
      </w:r>
      <w:r>
        <w:rPr>
          <w:rFonts w:hint="eastAsia"/>
        </w:rPr>
        <w:t>委员会确认该国面临巨大困难</w:t>
      </w:r>
      <w:r>
        <w:t>,</w:t>
      </w:r>
      <w:r>
        <w:rPr>
          <w:rFonts w:hint="eastAsia"/>
        </w:rPr>
        <w:t>但要求得到有关妇女组织的存在的更详细资料。成员们注意到本报告并没有就该问题提出有关资料。成员们也询问有没有出版该报告。代表在回答有没有与非政府组织协商的问题时通知委员会</w:t>
      </w:r>
      <w:r>
        <w:t>,</w:t>
      </w:r>
      <w:r>
        <w:rPr>
          <w:rFonts w:hint="eastAsia"/>
        </w:rPr>
        <w:t>秘鲁有</w:t>
      </w:r>
      <w:r>
        <w:t>110</w:t>
      </w:r>
      <w:r>
        <w:rPr>
          <w:rFonts w:hint="eastAsia"/>
        </w:rPr>
        <w:t>个非政府妇女组织</w:t>
      </w:r>
      <w:r>
        <w:t>,</w:t>
      </w:r>
      <w:r>
        <w:rPr>
          <w:rFonts w:hint="eastAsia"/>
        </w:rPr>
        <w:t>其中包括</w:t>
      </w:r>
      <w:r>
        <w:t>8</w:t>
      </w:r>
      <w:r>
        <w:rPr>
          <w:rFonts w:hint="eastAsia"/>
        </w:rPr>
        <w:t>个联系网</w:t>
      </w:r>
      <w:r>
        <w:t>,</w:t>
      </w:r>
      <w:r>
        <w:rPr>
          <w:rFonts w:hint="eastAsia"/>
        </w:rPr>
        <w:t>目前正在进行共同行动以便提倡社会对妇女的新看法、促进社会和经济政策顾及性别问题以及妇女参与决策。</w:t>
      </w:r>
    </w:p>
    <w:p w:rsidR="00000000" w:rsidRDefault="00000000">
      <w:pPr>
        <w:spacing w:line="470" w:lineRule="atLeast"/>
      </w:pPr>
      <w:r>
        <w:tab/>
        <w:t>405.</w:t>
      </w:r>
      <w:r>
        <w:tab/>
      </w:r>
      <w:r>
        <w:rPr>
          <w:rFonts w:hint="eastAsia"/>
        </w:rPr>
        <w:t>成员们表示关切的是</w:t>
      </w:r>
      <w:r>
        <w:t>,</w:t>
      </w:r>
      <w:r>
        <w:rPr>
          <w:rFonts w:hint="eastAsia"/>
        </w:rPr>
        <w:t>报告所提到的缺乏有关妇女地位的官方统计数据的问题引起防止对秘鲁妇女处境的了解的性别歧视。他们想知道政府采取什么行动来刷新和改善有关妇女地位的数据。代表回答说</w:t>
      </w:r>
      <w:r>
        <w:t>,</w:t>
      </w:r>
      <w:r>
        <w:rPr>
          <w:rFonts w:hint="eastAsia"/>
        </w:rPr>
        <w:t>以后的报告将包括</w:t>
      </w:r>
      <w:r>
        <w:t>1993</w:t>
      </w:r>
      <w:r>
        <w:rPr>
          <w:rFonts w:hint="eastAsia"/>
        </w:rPr>
        <w:t>年全国普查所收集的有关妇女的统计数据。统计和计算国家研究所成立了有关儿童、少年和妇女的社会指示物系统机构间委员会以便编制和有系统地处理有关这些人群的统计数据。</w:t>
      </w:r>
    </w:p>
    <w:p w:rsidR="00000000" w:rsidRDefault="00000000">
      <w:pPr>
        <w:spacing w:after="120" w:line="470" w:lineRule="atLeast"/>
      </w:pPr>
      <w:r>
        <w:tab/>
        <w:t>406.</w:t>
      </w:r>
      <w:r>
        <w:tab/>
      </w:r>
      <w:r>
        <w:rPr>
          <w:rFonts w:hint="eastAsia"/>
        </w:rPr>
        <w:t>关于自初次报告以来采取的法律措施</w:t>
      </w:r>
      <w:r>
        <w:t>,</w:t>
      </w:r>
      <w:r>
        <w:rPr>
          <w:rFonts w:hint="eastAsia"/>
        </w:rPr>
        <w:t>一名成员询问</w:t>
      </w:r>
      <w:r>
        <w:t>,</w:t>
      </w:r>
      <w:r>
        <w:rPr>
          <w:rFonts w:hint="eastAsia"/>
        </w:rPr>
        <w:t>第</w:t>
      </w:r>
      <w:r>
        <w:t>25011</w:t>
      </w:r>
      <w:r>
        <w:rPr>
          <w:rFonts w:hint="eastAsia"/>
        </w:rPr>
        <w:t>号法案和第</w:t>
      </w:r>
      <w:r>
        <w:t>23506</w:t>
      </w:r>
      <w:r>
        <w:rPr>
          <w:rFonts w:hint="eastAsia"/>
        </w:rPr>
        <w:t>号之间哪一个更好地防止歧视。代表回答说</w:t>
      </w:r>
      <w:r>
        <w:t>,</w:t>
      </w:r>
      <w:r>
        <w:rPr>
          <w:rFonts w:hint="eastAsia"/>
        </w:rPr>
        <w:t>关于人身保护和“保护宪法权利”的第</w:t>
      </w:r>
      <w:r>
        <w:t>23506</w:t>
      </w:r>
      <w:r>
        <w:rPr>
          <w:rFonts w:hint="eastAsia"/>
        </w:rPr>
        <w:t>号法律于</w:t>
      </w:r>
      <w:r>
        <w:t>1982</w:t>
      </w:r>
      <w:r>
        <w:rPr>
          <w:rFonts w:hint="eastAsia"/>
        </w:rPr>
        <w:t>年颁布。第</w:t>
      </w:r>
      <w:r>
        <w:t>25011</w:t>
      </w:r>
      <w:r>
        <w:rPr>
          <w:rFonts w:hint="eastAsia"/>
        </w:rPr>
        <w:t>号法律和第</w:t>
      </w:r>
      <w:r>
        <w:t>25433</w:t>
      </w:r>
      <w:r>
        <w:rPr>
          <w:rFonts w:hint="eastAsia"/>
        </w:rPr>
        <w:t>号立法法令分别于</w:t>
      </w:r>
      <w:r>
        <w:t>1989</w:t>
      </w:r>
      <w:r>
        <w:rPr>
          <w:rFonts w:hint="eastAsia"/>
        </w:rPr>
        <w:t>年和</w:t>
      </w:r>
      <w:r>
        <w:t>1992</w:t>
      </w:r>
      <w:r>
        <w:rPr>
          <w:rFonts w:hint="eastAsia"/>
        </w:rPr>
        <w:t>年修改了该项法律。这些法律的目标是确保男女的个人自由</w:t>
      </w:r>
      <w:r>
        <w:t>,</w:t>
      </w:r>
      <w:r>
        <w:rPr>
          <w:rFonts w:hint="eastAsia"/>
        </w:rPr>
        <w:t>可以通过宪法加以执行。她指出</w:t>
      </w:r>
      <w:r>
        <w:t>,</w:t>
      </w:r>
      <w:r>
        <w:rPr>
          <w:rFonts w:hint="eastAsia"/>
        </w:rPr>
        <w:t>妇女因而可以通过这些法律行使《公约》所规定的权利。</w:t>
      </w:r>
    </w:p>
    <w:p w:rsidR="00000000" w:rsidRDefault="00000000">
      <w:pPr>
        <w:spacing w:after="120" w:line="470" w:lineRule="atLeast"/>
      </w:pPr>
      <w:r>
        <w:rPr>
          <w:rFonts w:hint="eastAsia"/>
          <w:u w:val="single"/>
        </w:rPr>
        <w:t>有关条文的问题</w:t>
      </w:r>
    </w:p>
    <w:p w:rsidR="00000000" w:rsidRDefault="00000000">
      <w:pPr>
        <w:spacing w:after="120" w:line="470" w:lineRule="atLeast"/>
      </w:pPr>
      <w:r>
        <w:tab/>
      </w:r>
      <w:r>
        <w:rPr>
          <w:rFonts w:hint="eastAsia"/>
          <w:u w:val="single"/>
        </w:rPr>
        <w:t>第</w:t>
      </w:r>
      <w:r>
        <w:rPr>
          <w:u w:val="single"/>
        </w:rPr>
        <w:t>2</w:t>
      </w:r>
      <w:r>
        <w:rPr>
          <w:rFonts w:hint="eastAsia"/>
          <w:u w:val="single"/>
        </w:rPr>
        <w:t>条</w:t>
      </w:r>
    </w:p>
    <w:p w:rsidR="00000000" w:rsidRDefault="00000000">
      <w:pPr>
        <w:spacing w:line="470" w:lineRule="atLeast"/>
      </w:pPr>
      <w:r>
        <w:tab/>
        <w:t>407.</w:t>
      </w:r>
      <w:r>
        <w:tab/>
      </w:r>
      <w:r>
        <w:rPr>
          <w:rFonts w:hint="eastAsia"/>
        </w:rPr>
        <w:t>《宪法》第</w:t>
      </w:r>
      <w:r>
        <w:t>101</w:t>
      </w:r>
      <w:r>
        <w:rPr>
          <w:rFonts w:hint="eastAsia"/>
        </w:rPr>
        <w:t>条规定秘鲁加入的国际条约应随之成为国家法律的一部分</w:t>
      </w:r>
      <w:r>
        <w:t>;</w:t>
      </w:r>
      <w:r>
        <w:rPr>
          <w:rFonts w:hint="eastAsia"/>
        </w:rPr>
        <w:t>这份公约即为这种情况</w:t>
      </w:r>
      <w:r>
        <w:t>,</w:t>
      </w:r>
      <w:r>
        <w:rPr>
          <w:rFonts w:hint="eastAsia"/>
        </w:rPr>
        <w:t>因此支持和保障妇女不受一切形式的歧视。在回答委员会提出的关于这项规定的真正力量的问题时</w:t>
      </w:r>
      <w:r>
        <w:t>,</w:t>
      </w:r>
      <w:r>
        <w:rPr>
          <w:rFonts w:hint="eastAsia"/>
        </w:rPr>
        <w:t>代表指出</w:t>
      </w:r>
      <w:r>
        <w:t>,</w:t>
      </w:r>
      <w:r>
        <w:rPr>
          <w:rFonts w:hint="eastAsia"/>
        </w:rPr>
        <w:t>秘鲁《宪法》切实规定</w:t>
      </w:r>
      <w:r>
        <w:t>,</w:t>
      </w:r>
      <w:r>
        <w:rPr>
          <w:rFonts w:hint="eastAsia"/>
        </w:rPr>
        <w:t>秘鲁缔结的国际条约是国家法律的一部分</w:t>
      </w:r>
      <w:r>
        <w:t>,</w:t>
      </w:r>
      <w:r>
        <w:rPr>
          <w:rFonts w:hint="eastAsia"/>
        </w:rPr>
        <w:t>因此</w:t>
      </w:r>
      <w:r>
        <w:t>,</w:t>
      </w:r>
      <w:r>
        <w:rPr>
          <w:rFonts w:hint="eastAsia"/>
        </w:rPr>
        <w:t>规定人人平等、不能由于性别不同而加歧视的第</w:t>
      </w:r>
      <w:r>
        <w:t>2</w:t>
      </w:r>
      <w:r>
        <w:rPr>
          <w:rFonts w:hint="eastAsia"/>
        </w:rPr>
        <w:t>条就成为秘鲁法律的一部分。她同意</w:t>
      </w:r>
      <w:r>
        <w:t>,</w:t>
      </w:r>
      <w:r>
        <w:rPr>
          <w:rFonts w:hint="eastAsia"/>
        </w:rPr>
        <w:t>尽管在</w:t>
      </w:r>
      <w:r>
        <w:t>1990</w:t>
      </w:r>
      <w:r>
        <w:rPr>
          <w:rFonts w:hint="eastAsia"/>
        </w:rPr>
        <w:t>年有愈来愈多的妇女加入公共生活</w:t>
      </w:r>
      <w:r>
        <w:t>,</w:t>
      </w:r>
      <w:r>
        <w:rPr>
          <w:rFonts w:hint="eastAsia"/>
        </w:rPr>
        <w:t>但事实上</w:t>
      </w:r>
      <w:r>
        <w:t>,</w:t>
      </w:r>
      <w:r>
        <w:rPr>
          <w:rFonts w:hint="eastAsia"/>
        </w:rPr>
        <w:t>男女不平等的现象依然存在。</w:t>
      </w:r>
    </w:p>
    <w:p w:rsidR="00000000" w:rsidRDefault="00000000">
      <w:pPr>
        <w:spacing w:line="470" w:lineRule="atLeast"/>
      </w:pPr>
      <w:r>
        <w:tab/>
        <w:t>408.</w:t>
      </w:r>
      <w:r>
        <w:tab/>
      </w:r>
      <w:r>
        <w:rPr>
          <w:rFonts w:hint="eastAsia"/>
        </w:rPr>
        <w:t>在询问国家人口法中有关平等的条文的具体内容和当国家平等法未在地方一级实施之时能否申诉的问题时</w:t>
      </w:r>
      <w:r>
        <w:t>,</w:t>
      </w:r>
      <w:r>
        <w:rPr>
          <w:rFonts w:hint="eastAsia"/>
        </w:rPr>
        <w:t>代表指出</w:t>
      </w:r>
      <w:r>
        <w:t>,</w:t>
      </w:r>
      <w:r>
        <w:rPr>
          <w:rFonts w:hint="eastAsia"/>
        </w:rPr>
        <w:t>国家人口法在计划生育方面规定男妇女平等</w:t>
      </w:r>
      <w:r>
        <w:t>,</w:t>
      </w:r>
      <w:r>
        <w:rPr>
          <w:rFonts w:hint="eastAsia"/>
        </w:rPr>
        <w:t>并可向法院提出申诉。</w:t>
      </w:r>
    </w:p>
    <w:p w:rsidR="00000000" w:rsidRDefault="00000000">
      <w:pPr>
        <w:spacing w:line="470" w:lineRule="atLeast"/>
      </w:pPr>
      <w:r>
        <w:tab/>
        <w:t>409.</w:t>
      </w:r>
      <w:r>
        <w:tab/>
      </w:r>
      <w:r>
        <w:rPr>
          <w:rFonts w:hint="eastAsia"/>
        </w:rPr>
        <w:t>报告指出</w:t>
      </w:r>
      <w:r>
        <w:t>,</w:t>
      </w:r>
      <w:r>
        <w:rPr>
          <w:rFonts w:hint="eastAsia"/>
        </w:rPr>
        <w:t>以前民法中有关妇女相对次要的条文已载入</w:t>
      </w:r>
      <w:r>
        <w:t>1984</w:t>
      </w:r>
      <w:r>
        <w:rPr>
          <w:rFonts w:hint="eastAsia"/>
        </w:rPr>
        <w:t>年颁布的新法令。委员会成员要求提供资料</w:t>
      </w:r>
      <w:r>
        <w:t>,</w:t>
      </w:r>
      <w:r>
        <w:rPr>
          <w:rFonts w:hint="eastAsia"/>
        </w:rPr>
        <w:t>说明法院根据民法受理了多少停止对妇女歧视的活动的案件。代表说</w:t>
      </w:r>
      <w:r>
        <w:t>,</w:t>
      </w:r>
      <w:r>
        <w:rPr>
          <w:rFonts w:hint="eastAsia"/>
        </w:rPr>
        <w:t>歧视妇女的</w:t>
      </w:r>
      <w:r>
        <w:t>1936</w:t>
      </w:r>
      <w:r>
        <w:rPr>
          <w:rFonts w:hint="eastAsia"/>
        </w:rPr>
        <w:t>年民法已在颁布</w:t>
      </w:r>
      <w:r>
        <w:t>1979</w:t>
      </w:r>
      <w:r>
        <w:rPr>
          <w:rFonts w:hint="eastAsia"/>
        </w:rPr>
        <w:t>年宪法之后由</w:t>
      </w:r>
      <w:r>
        <w:t>1984</w:t>
      </w:r>
      <w:r>
        <w:rPr>
          <w:rFonts w:hint="eastAsia"/>
        </w:rPr>
        <w:t>年民法取代</w:t>
      </w:r>
      <w:r>
        <w:t>,</w:t>
      </w:r>
      <w:r>
        <w:rPr>
          <w:rFonts w:hint="eastAsia"/>
        </w:rPr>
        <w:t>其中关于对已婚妇女歧视的条文已作了最大改变。她通知委员会</w:t>
      </w:r>
      <w:r>
        <w:t>,</w:t>
      </w:r>
      <w:r>
        <w:rPr>
          <w:rFonts w:hint="eastAsia"/>
        </w:rPr>
        <w:t>目前没有关于歧视的案件和被司法机构起诉的资料</w:t>
      </w:r>
      <w:r>
        <w:t>,</w:t>
      </w:r>
      <w:r>
        <w:rPr>
          <w:rFonts w:hint="eastAsia"/>
        </w:rPr>
        <w:t>在这方面需要进行研究。</w:t>
      </w:r>
    </w:p>
    <w:p w:rsidR="00000000" w:rsidRDefault="00000000">
      <w:pPr>
        <w:spacing w:before="120" w:after="120" w:line="470" w:lineRule="atLeast"/>
      </w:pPr>
      <w:r>
        <w:tab/>
      </w:r>
      <w:r>
        <w:rPr>
          <w:rFonts w:hint="eastAsia"/>
          <w:u w:val="single"/>
        </w:rPr>
        <w:t>第</w:t>
      </w:r>
      <w:r>
        <w:rPr>
          <w:u w:val="single"/>
        </w:rPr>
        <w:t>3</w:t>
      </w:r>
      <w:r>
        <w:rPr>
          <w:rFonts w:hint="eastAsia"/>
          <w:u w:val="single"/>
        </w:rPr>
        <w:t>条</w:t>
      </w:r>
    </w:p>
    <w:p w:rsidR="00000000" w:rsidRDefault="00000000">
      <w:pPr>
        <w:spacing w:line="470" w:lineRule="atLeast"/>
      </w:pPr>
      <w:r>
        <w:tab/>
        <w:t>410.</w:t>
      </w:r>
      <w:r>
        <w:tab/>
      </w:r>
      <w:r>
        <w:rPr>
          <w:rFonts w:hint="eastAsia"/>
        </w:rPr>
        <w:t>许多成员对</w:t>
      </w:r>
      <w:r>
        <w:t>1993</w:t>
      </w:r>
      <w:r>
        <w:rPr>
          <w:rFonts w:hint="eastAsia"/>
        </w:rPr>
        <w:t>年</w:t>
      </w:r>
      <w:r>
        <w:t>12</w:t>
      </w:r>
      <w:r>
        <w:rPr>
          <w:rFonts w:hint="eastAsia"/>
        </w:rPr>
        <w:t>月起生效的新宪法中的一些条文感到关切</w:t>
      </w:r>
      <w:r>
        <w:t>,</w:t>
      </w:r>
      <w:r>
        <w:rPr>
          <w:rFonts w:hint="eastAsia"/>
        </w:rPr>
        <w:t>特别是在宪法中取消了基本平等的原则和在基本权利中未曾提到经济、社会和文化权利。委员会还指出</w:t>
      </w:r>
      <w:r>
        <w:t>,</w:t>
      </w:r>
      <w:r>
        <w:rPr>
          <w:rFonts w:hint="eastAsia"/>
        </w:rPr>
        <w:t>国家基本上不再承担社会福利的责任</w:t>
      </w:r>
      <w:r>
        <w:t>,</w:t>
      </w:r>
      <w:r>
        <w:rPr>
          <w:rFonts w:hint="eastAsia"/>
        </w:rPr>
        <w:t>例如提供保健服务、教育和土地重新分配</w:t>
      </w:r>
      <w:r>
        <w:t>;</w:t>
      </w:r>
      <w:r>
        <w:rPr>
          <w:rFonts w:hint="eastAsia"/>
        </w:rPr>
        <w:t>委员会深恐所有这些都对妇女有不利的影响</w:t>
      </w:r>
      <w:r>
        <w:t>,</w:t>
      </w:r>
      <w:r>
        <w:rPr>
          <w:rFonts w:hint="eastAsia"/>
        </w:rPr>
        <w:t>并影响到妇女的地位。代表强调</w:t>
      </w:r>
      <w:r>
        <w:t>,1993</w:t>
      </w:r>
      <w:r>
        <w:rPr>
          <w:rFonts w:hint="eastAsia"/>
        </w:rPr>
        <w:t>年秘鲁政治宪法中有三章专门规定“人民的基本权利”和“社会经济权利”及“政治权利和义务”。这三章具体规定国家在就业、保健、教育、安全、公共服务和基本设施方面的作用。此外</w:t>
      </w:r>
      <w:r>
        <w:t>,</w:t>
      </w:r>
      <w:r>
        <w:rPr>
          <w:rFonts w:hint="eastAsia"/>
        </w:rPr>
        <w:t>她指出</w:t>
      </w:r>
      <w:r>
        <w:t>,</w:t>
      </w:r>
      <w:r>
        <w:rPr>
          <w:rFonts w:hint="eastAsia"/>
        </w:rPr>
        <w:t>政府已把消除贫穷作为优先工作</w:t>
      </w:r>
      <w:r>
        <w:t>,</w:t>
      </w:r>
      <w:r>
        <w:rPr>
          <w:rFonts w:hint="eastAsia"/>
        </w:rPr>
        <w:t>在教育、保健和基本司法方面拟定了庞大的公共开支方案。这项社会政策特别着重人口之中处于最不利地位的人</w:t>
      </w:r>
      <w:r>
        <w:t>,</w:t>
      </w:r>
      <w:r>
        <w:rPr>
          <w:rFonts w:hint="eastAsia"/>
        </w:rPr>
        <w:t>特别是妇女和儿童。此外</w:t>
      </w:r>
      <w:r>
        <w:t>,</w:t>
      </w:r>
      <w:r>
        <w:rPr>
          <w:rFonts w:hint="eastAsia"/>
        </w:rPr>
        <w:t>《宪法》第</w:t>
      </w:r>
      <w:r>
        <w:t>4</w:t>
      </w:r>
      <w:r>
        <w:rPr>
          <w:rFonts w:hint="eastAsia"/>
        </w:rPr>
        <w:t>条明确规定</w:t>
      </w:r>
      <w:r>
        <w:t>,</w:t>
      </w:r>
      <w:r>
        <w:rPr>
          <w:rFonts w:hint="eastAsia"/>
        </w:rPr>
        <w:t>社区和国家共同有责任保障弃儿、青少年、母亲和老年人。根据</w:t>
      </w:r>
      <w:r>
        <w:t>1993</w:t>
      </w:r>
      <w:r>
        <w:rPr>
          <w:rFonts w:hint="eastAsia"/>
        </w:rPr>
        <w:t>年宪法</w:t>
      </w:r>
      <w:r>
        <w:t>,</w:t>
      </w:r>
      <w:r>
        <w:rPr>
          <w:rFonts w:hint="eastAsia"/>
        </w:rPr>
        <w:t>土地分配通过市场机制调节。</w:t>
      </w:r>
    </w:p>
    <w:p w:rsidR="00000000" w:rsidRDefault="00000000">
      <w:pPr>
        <w:spacing w:line="470" w:lineRule="atLeast"/>
      </w:pPr>
      <w:r>
        <w:tab/>
        <w:t>411.</w:t>
      </w:r>
      <w:r>
        <w:tab/>
      </w:r>
      <w:r>
        <w:rPr>
          <w:rFonts w:hint="eastAsia"/>
        </w:rPr>
        <w:t>关于将妇女具体纳入社会的政策</w:t>
      </w:r>
      <w:r>
        <w:t>,</w:t>
      </w:r>
      <w:r>
        <w:rPr>
          <w:rFonts w:hint="eastAsia"/>
        </w:rPr>
        <w:t>代表告知委员会有关妇女的公共政策及其目标</w:t>
      </w:r>
      <w:r>
        <w:t>,</w:t>
      </w:r>
      <w:r>
        <w:rPr>
          <w:rFonts w:hint="eastAsia"/>
        </w:rPr>
        <w:t>其中包括</w:t>
      </w:r>
      <w:r>
        <w:t>:</w:t>
      </w:r>
      <w:r>
        <w:rPr>
          <w:rFonts w:hint="eastAsia"/>
        </w:rPr>
        <w:t>参与决策、在发展中平等和公平、在政治参与和公民地位中与男子平等、在公共政策的主流中规定性别平等和消除文化和态度方面的性别成见。她进一步强调</w:t>
      </w:r>
      <w:r>
        <w:t>,</w:t>
      </w:r>
      <w:r>
        <w:rPr>
          <w:rFonts w:hint="eastAsia"/>
        </w:rPr>
        <w:t>政府与妇女非政府组织协调双方的行动</w:t>
      </w:r>
      <w:r>
        <w:t>,</w:t>
      </w:r>
      <w:r>
        <w:rPr>
          <w:rFonts w:hint="eastAsia"/>
        </w:rPr>
        <w:t>特别是在营养、保健、教育方案和农村地区的行动。她还提到其他有关具体问题的协调活动。</w:t>
      </w:r>
    </w:p>
    <w:p w:rsidR="00000000" w:rsidRDefault="00000000">
      <w:pPr>
        <w:spacing w:line="470" w:lineRule="atLeast"/>
      </w:pPr>
      <w:r>
        <w:tab/>
        <w:t>412.</w:t>
      </w:r>
      <w:r>
        <w:tab/>
      </w:r>
      <w:r>
        <w:rPr>
          <w:rFonts w:hint="eastAsia"/>
        </w:rPr>
        <w:t>有人询问是否已设立了警察总督妇女办事处</w:t>
      </w:r>
      <w:r>
        <w:t>,</w:t>
      </w:r>
      <w:r>
        <w:rPr>
          <w:rFonts w:hint="eastAsia"/>
        </w:rPr>
        <w:t>如已成立</w:t>
      </w:r>
      <w:r>
        <w:t>,</w:t>
      </w:r>
      <w:r>
        <w:rPr>
          <w:rFonts w:hint="eastAsia"/>
        </w:rPr>
        <w:t>则其业务情况如何</w:t>
      </w:r>
      <w:r>
        <w:t xml:space="preserve">? </w:t>
      </w:r>
      <w:r>
        <w:rPr>
          <w:rFonts w:hint="eastAsia"/>
        </w:rPr>
        <w:t>代表回答</w:t>
      </w:r>
      <w:r>
        <w:t>,</w:t>
      </w:r>
      <w:r>
        <w:rPr>
          <w:rFonts w:hint="eastAsia"/>
        </w:rPr>
        <w:t>从</w:t>
      </w:r>
      <w:r>
        <w:t>1988</w:t>
      </w:r>
      <w:r>
        <w:rPr>
          <w:rFonts w:hint="eastAsia"/>
        </w:rPr>
        <w:t>年以来</w:t>
      </w:r>
      <w:r>
        <w:t>,</w:t>
      </w:r>
      <w:r>
        <w:rPr>
          <w:rFonts w:hint="eastAsia"/>
        </w:rPr>
        <w:t>政府已成立了</w:t>
      </w:r>
      <w:r>
        <w:t>12</w:t>
      </w:r>
      <w:r>
        <w:rPr>
          <w:rFonts w:hint="eastAsia"/>
        </w:rPr>
        <w:t>个妇女警察办事处。这些办事处在妇女非政府组织的支持下</w:t>
      </w:r>
      <w:r>
        <w:t>,</w:t>
      </w:r>
      <w:r>
        <w:rPr>
          <w:rFonts w:hint="eastAsia"/>
        </w:rPr>
        <w:t>对受到伤害的妇女提供法律、心理和社会方面的咨询意见。这些行动得到妇女非政府组织的支持。</w:t>
      </w:r>
    </w:p>
    <w:p w:rsidR="00000000" w:rsidRDefault="00000000">
      <w:pPr>
        <w:spacing w:before="120" w:after="120" w:line="470" w:lineRule="atLeast"/>
      </w:pPr>
      <w:r>
        <w:tab/>
      </w:r>
      <w:r>
        <w:rPr>
          <w:rFonts w:hint="eastAsia"/>
          <w:u w:val="single"/>
        </w:rPr>
        <w:t>第</w:t>
      </w:r>
      <w:r>
        <w:rPr>
          <w:u w:val="single"/>
        </w:rPr>
        <w:t>5</w:t>
      </w:r>
      <w:r>
        <w:rPr>
          <w:rFonts w:hint="eastAsia"/>
          <w:u w:val="single"/>
        </w:rPr>
        <w:t>条</w:t>
      </w:r>
    </w:p>
    <w:p w:rsidR="00000000" w:rsidRDefault="00000000">
      <w:pPr>
        <w:spacing w:line="470" w:lineRule="atLeast"/>
      </w:pPr>
      <w:r>
        <w:tab/>
        <w:t>413.</w:t>
      </w:r>
      <w:r>
        <w:tab/>
      </w:r>
      <w:r>
        <w:rPr>
          <w:rFonts w:hint="eastAsia"/>
        </w:rPr>
        <w:t>委员会成员注意到人权组织已对内乱区域的农村和土著妇女受到强奸的案件作了记录。在这些地区的调查工作中</w:t>
      </w:r>
      <w:r>
        <w:t>,</w:t>
      </w:r>
      <w:r>
        <w:rPr>
          <w:rFonts w:hint="eastAsia"/>
        </w:rPr>
        <w:t>据称安全部队干了</w:t>
      </w:r>
      <w:r>
        <w:t>40</w:t>
      </w:r>
      <w:r>
        <w:rPr>
          <w:rFonts w:hint="eastAsia"/>
        </w:rPr>
        <w:t>起强奸案。目前估计</w:t>
      </w:r>
      <w:r>
        <w:t>,</w:t>
      </w:r>
      <w:r>
        <w:rPr>
          <w:rFonts w:hint="eastAsia"/>
        </w:rPr>
        <w:t>在所有强奸罪行中</w:t>
      </w:r>
      <w:r>
        <w:t>,</w:t>
      </w:r>
      <w:r>
        <w:rPr>
          <w:rFonts w:hint="eastAsia"/>
        </w:rPr>
        <w:t>因为很难起诉罪犯</w:t>
      </w:r>
      <w:r>
        <w:t>,</w:t>
      </w:r>
      <w:r>
        <w:rPr>
          <w:rFonts w:hint="eastAsia"/>
        </w:rPr>
        <w:t>只有</w:t>
      </w:r>
      <w:r>
        <w:t>10%</w:t>
      </w:r>
      <w:r>
        <w:rPr>
          <w:rFonts w:hint="eastAsia"/>
        </w:rPr>
        <w:t>的受害者提出正式控诉。“光明大道”的成员也有犯强奸罪的报告。在回答要求提供更多有关这些妇女所经历的暴行的原因和至今所采取的预防行动的资料的问题时</w:t>
      </w:r>
      <w:r>
        <w:t>,</w:t>
      </w:r>
      <w:r>
        <w:rPr>
          <w:rFonts w:hint="eastAsia"/>
        </w:rPr>
        <w:t>代表通知委员会</w:t>
      </w:r>
      <w:r>
        <w:t>,</w:t>
      </w:r>
      <w:r>
        <w:rPr>
          <w:rFonts w:hint="eastAsia"/>
        </w:rPr>
        <w:t>依照政府和非政府组织的调查</w:t>
      </w:r>
      <w:r>
        <w:t>,</w:t>
      </w:r>
      <w:r>
        <w:rPr>
          <w:rFonts w:hint="eastAsia"/>
        </w:rPr>
        <w:t>妇女一向是“光明大道”和图帕克·阿马鲁革命运动的恐怖行动的受害者</w:t>
      </w:r>
      <w:r>
        <w:t>,</w:t>
      </w:r>
      <w:r>
        <w:rPr>
          <w:rFonts w:hint="eastAsia"/>
        </w:rPr>
        <w:t>也有一些是安全警察部队犯下的案件。目前正在进行调查</w:t>
      </w:r>
      <w:r>
        <w:t>,</w:t>
      </w:r>
      <w:r>
        <w:rPr>
          <w:rFonts w:hint="eastAsia"/>
        </w:rPr>
        <w:t>以便对这些罪行提出控诉。</w:t>
      </w:r>
    </w:p>
    <w:p w:rsidR="00000000" w:rsidRDefault="00000000">
      <w:pPr>
        <w:spacing w:line="470" w:lineRule="atLeast"/>
      </w:pPr>
      <w:r>
        <w:tab/>
        <w:t>414.</w:t>
      </w:r>
      <w:r>
        <w:tab/>
      </w:r>
      <w:r>
        <w:rPr>
          <w:rFonts w:hint="eastAsia"/>
        </w:rPr>
        <w:t>秘鲁非政府组织收集了非常详细的有关对妇女施加暴力的资料</w:t>
      </w:r>
      <w:r>
        <w:t>,</w:t>
      </w:r>
      <w:r>
        <w:rPr>
          <w:rFonts w:hint="eastAsia"/>
        </w:rPr>
        <w:t>委员会成员希望知道政府已采取了何种具体步骤或行动保障妇女的基本人权和尊严及其国民的人身安全。代表在回答时指出</w:t>
      </w:r>
      <w:r>
        <w:t>,1993</w:t>
      </w:r>
      <w:r>
        <w:rPr>
          <w:rFonts w:hint="eastAsia"/>
        </w:rPr>
        <w:t>年颁布的第</w:t>
      </w:r>
      <w:r>
        <w:t>26260</w:t>
      </w:r>
      <w:r>
        <w:rPr>
          <w:rFonts w:hint="eastAsia"/>
        </w:rPr>
        <w:t>号法令对处置家庭暴力的问题建立了法律体制。随同目前正在实施和推行的这项法律</w:t>
      </w:r>
      <w:r>
        <w:t>,</w:t>
      </w:r>
      <w:r>
        <w:rPr>
          <w:rFonts w:hint="eastAsia"/>
        </w:rPr>
        <w:t>在首都成立了妇女咨询中心。此外</w:t>
      </w:r>
      <w:r>
        <w:t>,</w:t>
      </w:r>
      <w:r>
        <w:rPr>
          <w:rFonts w:hint="eastAsia"/>
        </w:rPr>
        <w:t>还实施了其他措施</w:t>
      </w:r>
      <w:r>
        <w:t>,</w:t>
      </w:r>
      <w:r>
        <w:rPr>
          <w:rFonts w:hint="eastAsia"/>
        </w:rPr>
        <w:t>包括修改学校课程、宣传这项法律并说明其重要性和成立更多警察总督妇女办事处。</w:t>
      </w:r>
    </w:p>
    <w:p w:rsidR="00000000" w:rsidRDefault="00000000">
      <w:pPr>
        <w:spacing w:before="120" w:after="120" w:line="470" w:lineRule="atLeast"/>
        <w:rPr>
          <w:u w:val="single"/>
        </w:rPr>
      </w:pPr>
      <w:r>
        <w:tab/>
      </w:r>
      <w:r>
        <w:rPr>
          <w:rFonts w:hint="eastAsia"/>
          <w:u w:val="single"/>
        </w:rPr>
        <w:t>第</w:t>
      </w:r>
      <w:r>
        <w:rPr>
          <w:u w:val="single"/>
        </w:rPr>
        <w:t>6</w:t>
      </w:r>
      <w:r>
        <w:rPr>
          <w:rFonts w:hint="eastAsia"/>
          <w:u w:val="single"/>
        </w:rPr>
        <w:t>条</w:t>
      </w:r>
    </w:p>
    <w:p w:rsidR="00000000" w:rsidRDefault="00000000">
      <w:pPr>
        <w:spacing w:line="470" w:lineRule="atLeast"/>
      </w:pPr>
      <w:r>
        <w:tab/>
        <w:t>415.</w:t>
      </w:r>
      <w:r>
        <w:tab/>
      </w:r>
      <w:r>
        <w:rPr>
          <w:rFonts w:hint="eastAsia"/>
        </w:rPr>
        <w:t>在审议初次报告时</w:t>
      </w:r>
      <w:r>
        <w:t>,</w:t>
      </w:r>
      <w:r>
        <w:rPr>
          <w:rFonts w:hint="eastAsia"/>
        </w:rPr>
        <w:t>委员会要求就以下事项提出进一步资料</w:t>
      </w:r>
      <w:r>
        <w:t>:</w:t>
      </w:r>
      <w:r>
        <w:rPr>
          <w:rFonts w:hint="eastAsia"/>
        </w:rPr>
        <w:t>卖淫的程度</w:t>
      </w:r>
      <w:r>
        <w:t>,</w:t>
      </w:r>
      <w:r>
        <w:rPr>
          <w:rFonts w:hint="eastAsia"/>
        </w:rPr>
        <w:t>贫穷在导致卖淫方面产生什么作用</w:t>
      </w:r>
      <w:r>
        <w:t>,</w:t>
      </w:r>
      <w:r>
        <w:rPr>
          <w:rFonts w:hint="eastAsia"/>
        </w:rPr>
        <w:t>和已经采取什么步骤</w:t>
      </w:r>
      <w:r>
        <w:t>,</w:t>
      </w:r>
      <w:r>
        <w:rPr>
          <w:rFonts w:hint="eastAsia"/>
        </w:rPr>
        <w:t>包括建立保健卡</w:t>
      </w:r>
      <w:r>
        <w:t>,</w:t>
      </w:r>
      <w:r>
        <w:rPr>
          <w:rFonts w:hint="eastAsia"/>
        </w:rPr>
        <w:t>来取缔卖淫。虽然本次报告说明了从事贩毒和恐怖主义活动的妇女人数有所增加</w:t>
      </w:r>
      <w:r>
        <w:t>,</w:t>
      </w:r>
      <w:r>
        <w:rPr>
          <w:rFonts w:hint="eastAsia"/>
        </w:rPr>
        <w:t>令人感到不安</w:t>
      </w:r>
      <w:r>
        <w:t>,</w:t>
      </w:r>
      <w:r>
        <w:rPr>
          <w:rFonts w:hint="eastAsia"/>
        </w:rPr>
        <w:t>但是却并没有提到卖淫的问题</w:t>
      </w:r>
      <w:r>
        <w:t>,</w:t>
      </w:r>
      <w:r>
        <w:rPr>
          <w:rFonts w:hint="eastAsia"/>
        </w:rPr>
        <w:t>尽管上述的活动</w:t>
      </w:r>
      <w:r>
        <w:t>,</w:t>
      </w:r>
      <w:r>
        <w:rPr>
          <w:rFonts w:hint="eastAsia"/>
        </w:rPr>
        <w:t>一般来说会导致卖淫。委员会要求秘鲁代表告诉委员会娼馆是否到处都是</w:t>
      </w:r>
      <w:r>
        <w:t>,</w:t>
      </w:r>
      <w:r>
        <w:rPr>
          <w:rFonts w:hint="eastAsia"/>
        </w:rPr>
        <w:t>和是否进行有效的健康检查。秘鲁代表告诉委员会说</w:t>
      </w:r>
      <w:r>
        <w:t>,</w:t>
      </w:r>
      <w:r>
        <w:rPr>
          <w:rFonts w:hint="eastAsia"/>
        </w:rPr>
        <w:t>《刑法》对卖淫有所规定</w:t>
      </w:r>
      <w:r>
        <w:t>,</w:t>
      </w:r>
      <w:r>
        <w:rPr>
          <w:rFonts w:hint="eastAsia"/>
        </w:rPr>
        <w:t>并且还载列了有关强制性的卫生控制的规定。她指出</w:t>
      </w:r>
      <w:r>
        <w:t>,</w:t>
      </w:r>
      <w:r>
        <w:rPr>
          <w:rFonts w:hint="eastAsia"/>
        </w:rPr>
        <w:t>非政府组织对这个问题进行了研究</w:t>
      </w:r>
      <w:r>
        <w:t>,</w:t>
      </w:r>
      <w:r>
        <w:rPr>
          <w:rFonts w:hint="eastAsia"/>
        </w:rPr>
        <w:t>秘鲁政府已经计划进行研究</w:t>
      </w:r>
      <w:r>
        <w:t>,</w:t>
      </w:r>
      <w:r>
        <w:rPr>
          <w:rFonts w:hint="eastAsia"/>
        </w:rPr>
        <w:t>以便取得有关这个问题的资料和统计数据。法律禁止童妓。</w:t>
      </w:r>
    </w:p>
    <w:p w:rsidR="00000000" w:rsidRDefault="00000000">
      <w:pPr>
        <w:spacing w:line="470" w:lineRule="atLeast"/>
      </w:pPr>
      <w:r>
        <w:tab/>
        <w:t>416.</w:t>
      </w:r>
      <w:r>
        <w:tab/>
      </w:r>
      <w:r>
        <w:rPr>
          <w:rFonts w:hint="eastAsia"/>
        </w:rPr>
        <w:t>秘鲁代表在答复有关司法部是否已经采取任何步骤</w:t>
      </w:r>
      <w:r>
        <w:t>,</w:t>
      </w:r>
      <w:r>
        <w:rPr>
          <w:rFonts w:hint="eastAsia"/>
        </w:rPr>
        <w:t>改善女囚犯的境况的问题时说</w:t>
      </w:r>
      <w:r>
        <w:t>,</w:t>
      </w:r>
      <w:r>
        <w:rPr>
          <w:rFonts w:hint="eastAsia"/>
        </w:rPr>
        <w:t>女囚犯在囚犯总数中几乎占</w:t>
      </w:r>
      <w:r>
        <w:t>10%,</w:t>
      </w:r>
      <w:r>
        <w:rPr>
          <w:rFonts w:hint="eastAsia"/>
        </w:rPr>
        <w:t>她们被关在女囚房中</w:t>
      </w:r>
      <w:r>
        <w:t>,</w:t>
      </w:r>
      <w:r>
        <w:rPr>
          <w:rFonts w:hint="eastAsia"/>
        </w:rPr>
        <w:t>大多数由女狱吏管理。第</w:t>
      </w:r>
      <w:r>
        <w:t>047-92-JUS</w:t>
      </w:r>
      <w:r>
        <w:rPr>
          <w:rFonts w:hint="eastAsia"/>
        </w:rPr>
        <w:t>号最高决议明确规定女囚犯</w:t>
      </w:r>
      <w:r>
        <w:t>3</w:t>
      </w:r>
      <w:r>
        <w:rPr>
          <w:rFonts w:hint="eastAsia"/>
        </w:rPr>
        <w:t>岁以上的子女可以由单独的托儿所照顾。她指出恐怖主义运动的许多领袖是妇女。她还指出</w:t>
      </w:r>
      <w:r>
        <w:t>,</w:t>
      </w:r>
      <w:r>
        <w:rPr>
          <w:rFonts w:hint="eastAsia"/>
        </w:rPr>
        <w:t>已经就这方面为警官制订了人数培训方案。</w:t>
      </w:r>
    </w:p>
    <w:p w:rsidR="00000000" w:rsidRDefault="00000000">
      <w:pPr>
        <w:spacing w:before="120" w:after="120" w:line="470" w:lineRule="atLeast"/>
      </w:pPr>
      <w:r>
        <w:tab/>
      </w:r>
      <w:r>
        <w:rPr>
          <w:rFonts w:hint="eastAsia"/>
          <w:u w:val="single"/>
        </w:rPr>
        <w:t>第</w:t>
      </w:r>
      <w:r>
        <w:rPr>
          <w:u w:val="single"/>
        </w:rPr>
        <w:t>7</w:t>
      </w:r>
      <w:r>
        <w:rPr>
          <w:rFonts w:hint="eastAsia"/>
          <w:u w:val="single"/>
        </w:rPr>
        <w:t>条</w:t>
      </w:r>
    </w:p>
    <w:p w:rsidR="00000000" w:rsidRDefault="00000000">
      <w:pPr>
        <w:spacing w:line="470" w:lineRule="atLeast"/>
      </w:pPr>
      <w:r>
        <w:tab/>
        <w:t>417.</w:t>
      </w:r>
      <w:r>
        <w:tab/>
      </w:r>
      <w:r>
        <w:rPr>
          <w:rFonts w:hint="eastAsia"/>
        </w:rPr>
        <w:t>关于秘鲁政府已经采取何种具体措施</w:t>
      </w:r>
      <w:r>
        <w:t>,</w:t>
      </w:r>
      <w:r>
        <w:rPr>
          <w:rFonts w:hint="eastAsia"/>
        </w:rPr>
        <w:t>增进妇女参与决策过程</w:t>
      </w:r>
      <w:r>
        <w:t>,</w:t>
      </w:r>
      <w:r>
        <w:rPr>
          <w:rFonts w:hint="eastAsia"/>
        </w:rPr>
        <w:t>秘鲁代表告诉委员会说</w:t>
      </w:r>
      <w:r>
        <w:t>,</w:t>
      </w:r>
      <w:r>
        <w:rPr>
          <w:rFonts w:hint="eastAsia"/>
        </w:rPr>
        <w:t>秘鲁政府已经任命了两名女部长</w:t>
      </w:r>
      <w:r>
        <w:t>,</w:t>
      </w:r>
      <w:r>
        <w:rPr>
          <w:rFonts w:hint="eastAsia"/>
        </w:rPr>
        <w:t>并且通过提名妇女参与中央政府及其自主机构各个级别的决策</w:t>
      </w:r>
      <w:r>
        <w:t>,</w:t>
      </w:r>
      <w:r>
        <w:rPr>
          <w:rFonts w:hint="eastAsia"/>
        </w:rPr>
        <w:t>使妇女的地位更引人注目。</w:t>
      </w:r>
    </w:p>
    <w:p w:rsidR="00000000" w:rsidRDefault="00000000">
      <w:pPr>
        <w:spacing w:line="470" w:lineRule="atLeast"/>
      </w:pPr>
      <w:r>
        <w:tab/>
        <w:t>418.</w:t>
      </w:r>
      <w:r>
        <w:tab/>
      </w:r>
      <w:r>
        <w:rPr>
          <w:rFonts w:hint="eastAsia"/>
        </w:rPr>
        <w:t>关于妇女参与各个部门的公共事务</w:t>
      </w:r>
      <w:r>
        <w:t>,</w:t>
      </w:r>
      <w:r>
        <w:rPr>
          <w:rFonts w:hint="eastAsia"/>
        </w:rPr>
        <w:t>尤其是政治事务方面的具体资料</w:t>
      </w:r>
      <w:r>
        <w:t>,</w:t>
      </w:r>
      <w:r>
        <w:rPr>
          <w:rFonts w:hint="eastAsia"/>
        </w:rPr>
        <w:t>她告诉委员会说</w:t>
      </w:r>
      <w:r>
        <w:t>,1979</w:t>
      </w:r>
      <w:r>
        <w:rPr>
          <w:rFonts w:hint="eastAsia"/>
        </w:rPr>
        <w:t>年已经给予文盲投票的权利</w:t>
      </w:r>
      <w:r>
        <w:t>,</w:t>
      </w:r>
      <w:r>
        <w:rPr>
          <w:rFonts w:hint="eastAsia"/>
        </w:rPr>
        <w:t>文盲大多数是妇女。但是妇女参与政治的程度仍然很低</w:t>
      </w:r>
      <w:r>
        <w:t>,</w:t>
      </w:r>
      <w:r>
        <w:rPr>
          <w:rFonts w:hint="eastAsia"/>
        </w:rPr>
        <w:t>并且成长相当缓慢</w:t>
      </w:r>
      <w:r>
        <w:t>;</w:t>
      </w:r>
      <w:r>
        <w:rPr>
          <w:rFonts w:hint="eastAsia"/>
        </w:rPr>
        <w:t>她引述统计数据说明在地方和全国一级以及利马</w:t>
      </w:r>
      <w:r>
        <w:t>,</w:t>
      </w:r>
      <w:r>
        <w:rPr>
          <w:rFonts w:hint="eastAsia"/>
        </w:rPr>
        <w:t>妇女担任市长的分别占</w:t>
      </w:r>
      <w:r>
        <w:t>5%</w:t>
      </w:r>
      <w:r>
        <w:rPr>
          <w:rFonts w:hint="eastAsia"/>
        </w:rPr>
        <w:t>和</w:t>
      </w:r>
      <w:r>
        <w:t>11.6%</w:t>
      </w:r>
      <w:r>
        <w:rPr>
          <w:rFonts w:hint="eastAsia"/>
        </w:rPr>
        <w:t>。</w:t>
      </w:r>
      <w:r>
        <w:t>1990</w:t>
      </w:r>
      <w:r>
        <w:rPr>
          <w:rFonts w:hint="eastAsia"/>
        </w:rPr>
        <w:t>年妇女成员在会计人员的专业组织中占</w:t>
      </w:r>
      <w:r>
        <w:t>40%,</w:t>
      </w:r>
      <w:r>
        <w:rPr>
          <w:rFonts w:hint="eastAsia"/>
        </w:rPr>
        <w:t>在医师、律师、建筑师和牙医的专业组织中占</w:t>
      </w:r>
      <w:r>
        <w:t>20</w:t>
      </w:r>
      <w:r>
        <w:rPr>
          <w:rFonts w:hint="eastAsia"/>
        </w:rPr>
        <w:t>至</w:t>
      </w:r>
      <w:r>
        <w:t>25%</w:t>
      </w:r>
      <w:r>
        <w:rPr>
          <w:rFonts w:hint="eastAsia"/>
        </w:rPr>
        <w:t>。但是</w:t>
      </w:r>
      <w:r>
        <w:t>,</w:t>
      </w:r>
      <w:r>
        <w:rPr>
          <w:rFonts w:hint="eastAsia"/>
        </w:rPr>
        <w:t>她还着重指出</w:t>
      </w:r>
      <w:r>
        <w:t>,</w:t>
      </w:r>
      <w:r>
        <w:rPr>
          <w:rFonts w:hint="eastAsia"/>
        </w:rPr>
        <w:t>政治危机使许多妇女在重要政党中居于领导地位</w:t>
      </w:r>
      <w:r>
        <w:t>,</w:t>
      </w:r>
      <w:r>
        <w:rPr>
          <w:rFonts w:hint="eastAsia"/>
        </w:rPr>
        <w:t>在地方一级</w:t>
      </w:r>
      <w:r>
        <w:t>,</w:t>
      </w:r>
      <w:r>
        <w:rPr>
          <w:rFonts w:hint="eastAsia"/>
        </w:rPr>
        <w:t>贫穷和政治暴力使妇女取得谈判和管理技能</w:t>
      </w:r>
      <w:r>
        <w:t>,</w:t>
      </w:r>
      <w:r>
        <w:rPr>
          <w:rFonts w:hint="eastAsia"/>
        </w:rPr>
        <w:t>从而使她们有机会发挥领导作用。</w:t>
      </w:r>
    </w:p>
    <w:p w:rsidR="00000000" w:rsidRDefault="00000000">
      <w:pPr>
        <w:spacing w:line="470" w:lineRule="atLeast"/>
      </w:pPr>
      <w:r>
        <w:tab/>
        <w:t>419.</w:t>
      </w:r>
      <w:r>
        <w:tab/>
      </w:r>
      <w:r>
        <w:rPr>
          <w:rFonts w:hint="eastAsia"/>
        </w:rPr>
        <w:t>委员会要求秘鲁代表说明有关妇女参与目前的国会与</w:t>
      </w:r>
      <w:r>
        <w:t>1991</w:t>
      </w:r>
      <w:r>
        <w:rPr>
          <w:rFonts w:hint="eastAsia"/>
        </w:rPr>
        <w:t>年相比的情况的资料。秘鲁代表告诉委员会说</w:t>
      </w:r>
      <w:r>
        <w:t>,1992</w:t>
      </w:r>
      <w:r>
        <w:rPr>
          <w:rFonts w:hint="eastAsia"/>
        </w:rPr>
        <w:t>年妇女担任国会议员的比例比过去稍高</w:t>
      </w:r>
      <w:r>
        <w:t>,</w:t>
      </w:r>
      <w:r>
        <w:rPr>
          <w:rFonts w:hint="eastAsia"/>
        </w:rPr>
        <w:t>目前为</w:t>
      </w:r>
      <w:r>
        <w:t>8%</w:t>
      </w:r>
      <w:r>
        <w:rPr>
          <w:rFonts w:hint="eastAsia"/>
        </w:rPr>
        <w:t>。</w:t>
      </w:r>
    </w:p>
    <w:p w:rsidR="00000000" w:rsidRDefault="00000000">
      <w:pPr>
        <w:spacing w:before="120" w:after="120" w:line="470" w:lineRule="atLeast"/>
      </w:pPr>
      <w:r>
        <w:tab/>
      </w:r>
      <w:r>
        <w:rPr>
          <w:rFonts w:hint="eastAsia"/>
          <w:u w:val="single"/>
        </w:rPr>
        <w:t>第</w:t>
      </w:r>
      <w:r>
        <w:rPr>
          <w:u w:val="single"/>
        </w:rPr>
        <w:t>11</w:t>
      </w:r>
      <w:r>
        <w:rPr>
          <w:rFonts w:hint="eastAsia"/>
          <w:u w:val="single"/>
        </w:rPr>
        <w:t>条</w:t>
      </w:r>
    </w:p>
    <w:p w:rsidR="00000000" w:rsidRDefault="00000000">
      <w:pPr>
        <w:spacing w:line="470" w:lineRule="atLeast"/>
      </w:pPr>
      <w:r>
        <w:tab/>
        <w:t>420.</w:t>
      </w:r>
      <w:r>
        <w:tab/>
      </w:r>
      <w:r>
        <w:rPr>
          <w:rFonts w:hint="eastAsia"/>
        </w:rPr>
        <w:t>根据该报告</w:t>
      </w:r>
      <w:r>
        <w:t>,81%</w:t>
      </w:r>
      <w:r>
        <w:rPr>
          <w:rFonts w:hint="eastAsia"/>
        </w:rPr>
        <w:t>的妇女失业或就业不足。有关妇女就业的问题特别重要</w:t>
      </w:r>
      <w:r>
        <w:t>,</w:t>
      </w:r>
      <w:r>
        <w:rPr>
          <w:rFonts w:hint="eastAsia"/>
        </w:rPr>
        <w:t>因为秘鲁的家庭有</w:t>
      </w:r>
      <w:r>
        <w:t>23%</w:t>
      </w:r>
      <w:r>
        <w:rPr>
          <w:rFonts w:hint="eastAsia"/>
        </w:rPr>
        <w:t>是妇女家长。鉴于妇女有机会接受各种职业教育和培训方案</w:t>
      </w:r>
      <w:r>
        <w:t>,</w:t>
      </w:r>
      <w:r>
        <w:rPr>
          <w:rFonts w:hint="eastAsia"/>
        </w:rPr>
        <w:t>因此妇女就业问题也是至关重要的。在讨论到妇女失业率的理由时</w:t>
      </w:r>
      <w:r>
        <w:t>,</w:t>
      </w:r>
      <w:r>
        <w:rPr>
          <w:rFonts w:hint="eastAsia"/>
        </w:rPr>
        <w:t>秘鲁代表着重指出</w:t>
      </w:r>
      <w:r>
        <w:t>,</w:t>
      </w:r>
      <w:r>
        <w:rPr>
          <w:rFonts w:hint="eastAsia"/>
        </w:rPr>
        <w:t>家庭责任负担沉重</w:t>
      </w:r>
      <w:r>
        <w:t>,</w:t>
      </w:r>
      <w:r>
        <w:rPr>
          <w:rFonts w:hint="eastAsia"/>
        </w:rPr>
        <w:t>仍然是阻碍妇女就业的主要原因。她告诉委员会说</w:t>
      </w:r>
      <w:r>
        <w:t>,</w:t>
      </w:r>
      <w:r>
        <w:rPr>
          <w:rFonts w:hint="eastAsia"/>
        </w:rPr>
        <w:t>民间社会已经提出设立托儿设施的办法</w:t>
      </w:r>
      <w:r>
        <w:t>,</w:t>
      </w:r>
      <w:r>
        <w:rPr>
          <w:rFonts w:hint="eastAsia"/>
        </w:rPr>
        <w:t>秘鲁政府正与联合国儿童基金会</w:t>
      </w:r>
      <w:r>
        <w:t>(</w:t>
      </w:r>
      <w:r>
        <w:rPr>
          <w:rFonts w:hint="eastAsia"/>
        </w:rPr>
        <w:t>儿童基金会</w:t>
      </w:r>
      <w:r>
        <w:t>)</w:t>
      </w:r>
      <w:r>
        <w:rPr>
          <w:rFonts w:hint="eastAsia"/>
        </w:rPr>
        <w:t>合作</w:t>
      </w:r>
      <w:r>
        <w:t>,</w:t>
      </w:r>
      <w:r>
        <w:rPr>
          <w:rFonts w:hint="eastAsia"/>
        </w:rPr>
        <w:t>设立托儿中心</w:t>
      </w:r>
      <w:r>
        <w:t>,</w:t>
      </w:r>
      <w:r>
        <w:rPr>
          <w:rFonts w:hint="eastAsia"/>
        </w:rPr>
        <w:t>打开妇女就业的机会。</w:t>
      </w:r>
    </w:p>
    <w:p w:rsidR="00000000" w:rsidRDefault="00000000">
      <w:pPr>
        <w:spacing w:line="470" w:lineRule="atLeast"/>
      </w:pPr>
      <w:r>
        <w:tab/>
        <w:t>421.</w:t>
      </w:r>
      <w:r>
        <w:tab/>
      </w:r>
      <w:r>
        <w:rPr>
          <w:rFonts w:hint="eastAsia"/>
        </w:rPr>
        <w:t>秘鲁代表告诉委员会说</w:t>
      </w:r>
      <w:r>
        <w:t>,1987</w:t>
      </w:r>
      <w:r>
        <w:rPr>
          <w:rFonts w:hint="eastAsia"/>
        </w:rPr>
        <w:t>年第</w:t>
      </w:r>
      <w:r>
        <w:t>24705</w:t>
      </w:r>
      <w:r>
        <w:rPr>
          <w:rFonts w:hint="eastAsia"/>
        </w:rPr>
        <w:t>号法律规定主妇是独立的工人</w:t>
      </w:r>
      <w:r>
        <w:t>,</w:t>
      </w:r>
      <w:r>
        <w:rPr>
          <w:rFonts w:hint="eastAsia"/>
        </w:rPr>
        <w:t>因此</w:t>
      </w:r>
      <w:r>
        <w:t>,</w:t>
      </w:r>
      <w:r>
        <w:rPr>
          <w:rFonts w:hint="eastAsia"/>
        </w:rPr>
        <w:t>她们也可以获得已经执行的社会安全保障的保健服务和养恤金办法。</w:t>
      </w:r>
    </w:p>
    <w:p w:rsidR="00000000" w:rsidRDefault="00000000">
      <w:pPr>
        <w:spacing w:line="470" w:lineRule="atLeast"/>
      </w:pPr>
      <w:r>
        <w:tab/>
        <w:t>422.</w:t>
      </w:r>
      <w:r>
        <w:tab/>
      </w:r>
      <w:r>
        <w:rPr>
          <w:rFonts w:hint="eastAsia"/>
        </w:rPr>
        <w:t>秘鲁代表在答复有关妇女获得社会安全保护的比例的问题时说</w:t>
      </w:r>
      <w:r>
        <w:t>,</w:t>
      </w:r>
      <w:r>
        <w:rPr>
          <w:rFonts w:hint="eastAsia"/>
        </w:rPr>
        <w:t>《宪法》第</w:t>
      </w:r>
      <w:r>
        <w:t>12</w:t>
      </w:r>
      <w:r>
        <w:rPr>
          <w:rFonts w:hint="eastAsia"/>
        </w:rPr>
        <w:t>条规定政府必须保障所有人都享有社会安全。工作妇女</w:t>
      </w:r>
      <w:r>
        <w:t>,</w:t>
      </w:r>
      <w:r>
        <w:rPr>
          <w:rFonts w:hint="eastAsia"/>
        </w:rPr>
        <w:t>不论是受雇或自营职业的独立工人</w:t>
      </w:r>
      <w:r>
        <w:t>,</w:t>
      </w:r>
      <w:r>
        <w:rPr>
          <w:rFonts w:hint="eastAsia"/>
        </w:rPr>
        <w:t>都享有社会安全保障</w:t>
      </w:r>
      <w:r>
        <w:t>,55</w:t>
      </w:r>
      <w:r>
        <w:rPr>
          <w:rFonts w:hint="eastAsia"/>
        </w:rPr>
        <w:t>岁的妇女向社会安全制度缴款至少五年</w:t>
      </w:r>
      <w:r>
        <w:t>,</w:t>
      </w:r>
      <w:r>
        <w:rPr>
          <w:rFonts w:hint="eastAsia"/>
        </w:rPr>
        <w:t>也享有社会安全保障。</w:t>
      </w:r>
    </w:p>
    <w:p w:rsidR="00000000" w:rsidRDefault="00000000">
      <w:pPr>
        <w:spacing w:line="470" w:lineRule="atLeast"/>
      </w:pPr>
      <w:r>
        <w:tab/>
        <w:t>423.</w:t>
      </w:r>
      <w:r>
        <w:tab/>
      </w:r>
      <w:r>
        <w:rPr>
          <w:rFonts w:hint="eastAsia"/>
        </w:rPr>
        <w:t>秘鲁代表在答复妇女和男子就业的典型部门的问题时说</w:t>
      </w:r>
      <w:r>
        <w:t>,1991</w:t>
      </w:r>
      <w:r>
        <w:rPr>
          <w:rFonts w:hint="eastAsia"/>
        </w:rPr>
        <w:t>年经济上活跃的妇女有</w:t>
      </w:r>
      <w:r>
        <w:t>67%</w:t>
      </w:r>
      <w:r>
        <w:rPr>
          <w:rFonts w:hint="eastAsia"/>
        </w:rPr>
        <w:t>从事第三产业的活动</w:t>
      </w:r>
      <w:r>
        <w:t>,</w:t>
      </w:r>
      <w:r>
        <w:rPr>
          <w:rFonts w:hint="eastAsia"/>
        </w:rPr>
        <w:t>与</w:t>
      </w:r>
      <w:r>
        <w:t>1981</w:t>
      </w:r>
      <w:r>
        <w:rPr>
          <w:rFonts w:hint="eastAsia"/>
        </w:rPr>
        <w:t>年相比增加了</w:t>
      </w:r>
      <w:r>
        <w:t>10%</w:t>
      </w:r>
      <w:r>
        <w:rPr>
          <w:rFonts w:hint="eastAsia"/>
        </w:rPr>
        <w:t>。</w:t>
      </w:r>
    </w:p>
    <w:p w:rsidR="00000000" w:rsidRDefault="00000000">
      <w:pPr>
        <w:spacing w:before="120" w:after="120" w:line="470" w:lineRule="atLeast"/>
      </w:pPr>
      <w:r>
        <w:tab/>
      </w:r>
      <w:r>
        <w:rPr>
          <w:rFonts w:hint="eastAsia"/>
          <w:u w:val="single"/>
        </w:rPr>
        <w:t>第</w:t>
      </w:r>
      <w:r>
        <w:rPr>
          <w:u w:val="single"/>
        </w:rPr>
        <w:t>12</w:t>
      </w:r>
      <w:r>
        <w:rPr>
          <w:rFonts w:hint="eastAsia"/>
          <w:u w:val="single"/>
        </w:rPr>
        <w:t>条</w:t>
      </w:r>
    </w:p>
    <w:p w:rsidR="00000000" w:rsidRDefault="00000000">
      <w:pPr>
        <w:spacing w:line="470" w:lineRule="atLeast"/>
      </w:pPr>
      <w:r>
        <w:tab/>
        <w:t>424.</w:t>
      </w:r>
      <w:r>
        <w:tab/>
      </w:r>
      <w:r>
        <w:rPr>
          <w:rFonts w:hint="eastAsia"/>
        </w:rPr>
        <w:t>因为计划生育的资料和咨询服务均由私人机构提供</w:t>
      </w:r>
      <w:r>
        <w:t>,</w:t>
      </w:r>
      <w:r>
        <w:rPr>
          <w:rFonts w:hint="eastAsia"/>
        </w:rPr>
        <w:t>并由国际组织资助</w:t>
      </w:r>
      <w:r>
        <w:t>,</w:t>
      </w:r>
      <w:r>
        <w:rPr>
          <w:rFonts w:hint="eastAsia"/>
        </w:rPr>
        <w:t>委员会的成员要求提供有关参与计划生育的人口百分比和获得计划生育服务的人口概况以及政府在这方面所采取的积极行动的资料。秘鲁代表在答复委员会关注的问题时</w:t>
      </w:r>
      <w:r>
        <w:t>,</w:t>
      </w:r>
      <w:r>
        <w:rPr>
          <w:rFonts w:hint="eastAsia"/>
        </w:rPr>
        <w:t>告诉委员会说</w:t>
      </w:r>
      <w:r>
        <w:t>,</w:t>
      </w:r>
      <w:r>
        <w:rPr>
          <w:rFonts w:hint="eastAsia"/>
        </w:rPr>
        <w:t>已婚妇女大多数知悉计划生育方法的知识。生育年龄</w:t>
      </w:r>
      <w:r>
        <w:t>(15</w:t>
      </w:r>
      <w:r>
        <w:rPr>
          <w:rFonts w:hint="eastAsia"/>
        </w:rPr>
        <w:t>岁至</w:t>
      </w:r>
      <w:r>
        <w:t>44</w:t>
      </w:r>
      <w:r>
        <w:rPr>
          <w:rFonts w:hint="eastAsia"/>
        </w:rPr>
        <w:t>岁</w:t>
      </w:r>
      <w:r>
        <w:t>)</w:t>
      </w:r>
      <w:r>
        <w:rPr>
          <w:rFonts w:hint="eastAsia"/>
        </w:rPr>
        <w:t>的妇女有</w:t>
      </w:r>
      <w:r>
        <w:t>59%</w:t>
      </w:r>
      <w:r>
        <w:rPr>
          <w:rFonts w:hint="eastAsia"/>
        </w:rPr>
        <w:t>使用某种避孕方法</w:t>
      </w:r>
      <w:r>
        <w:t>:</w:t>
      </w:r>
      <w:r>
        <w:rPr>
          <w:rFonts w:hint="eastAsia"/>
        </w:rPr>
        <w:t>其中</w:t>
      </w:r>
      <w:r>
        <w:t>56%</w:t>
      </w:r>
      <w:r>
        <w:rPr>
          <w:rFonts w:hint="eastAsia"/>
        </w:rPr>
        <w:t>使用现代方法</w:t>
      </w:r>
      <w:r>
        <w:t>,44%</w:t>
      </w:r>
      <w:r>
        <w:rPr>
          <w:rFonts w:hint="eastAsia"/>
        </w:rPr>
        <w:t>选择采用传统方法。使用自然周期的方法的人数似乎也在增加。她指出</w:t>
      </w:r>
      <w:r>
        <w:t>,</w:t>
      </w:r>
      <w:r>
        <w:rPr>
          <w:rFonts w:hint="eastAsia"/>
        </w:rPr>
        <w:t>选择的方法不同</w:t>
      </w:r>
      <w:r>
        <w:t>,</w:t>
      </w:r>
      <w:r>
        <w:rPr>
          <w:rFonts w:hint="eastAsia"/>
        </w:rPr>
        <w:t>直接与居住的地区</w:t>
      </w:r>
      <w:r>
        <w:t>(</w:t>
      </w:r>
      <w:r>
        <w:rPr>
          <w:rFonts w:hint="eastAsia"/>
        </w:rPr>
        <w:t>都市或农村</w:t>
      </w:r>
      <w:r>
        <w:t>)</w:t>
      </w:r>
      <w:r>
        <w:rPr>
          <w:rFonts w:hint="eastAsia"/>
        </w:rPr>
        <w:t>和教育水平有关。住在都市地区和教育水平较高的妇女倾向于选择现代方法。至于有关这方面的公共行动</w:t>
      </w:r>
      <w:r>
        <w:t>,</w:t>
      </w:r>
      <w:r>
        <w:rPr>
          <w:rFonts w:hint="eastAsia"/>
        </w:rPr>
        <w:t>秘鲁代表告诉委员会说</w:t>
      </w:r>
      <w:r>
        <w:t>,</w:t>
      </w:r>
      <w:r>
        <w:rPr>
          <w:rFonts w:hint="eastAsia"/>
        </w:rPr>
        <w:t>国家补偿和社会发展基金是从事消灭贫穷的一个主要方案</w:t>
      </w:r>
      <w:r>
        <w:t>,</w:t>
      </w:r>
      <w:r>
        <w:rPr>
          <w:rFonts w:hint="eastAsia"/>
        </w:rPr>
        <w:t>已经划拨其预算的</w:t>
      </w:r>
      <w:r>
        <w:t>7%</w:t>
      </w:r>
      <w:r>
        <w:rPr>
          <w:rFonts w:hint="eastAsia"/>
        </w:rPr>
        <w:t>给保健部门</w:t>
      </w:r>
      <w:r>
        <w:t>,</w:t>
      </w:r>
      <w:r>
        <w:rPr>
          <w:rFonts w:hint="eastAsia"/>
        </w:rPr>
        <w:t>其中大多数用于改善和扩充保健中心。尽管人均享有的保健基础设施仍然不足</w:t>
      </w:r>
      <w:r>
        <w:t>,</w:t>
      </w:r>
      <w:r>
        <w:rPr>
          <w:rFonts w:hint="eastAsia"/>
        </w:rPr>
        <w:t>她指出</w:t>
      </w:r>
      <w:r>
        <w:t>,</w:t>
      </w:r>
      <w:r>
        <w:rPr>
          <w:rFonts w:hint="eastAsia"/>
        </w:rPr>
        <w:t>在过去十年来已经增加了一倍。国家人口理事会、卫生部和秘鲁社会安全研究所是负责计划生育的公共机构。</w:t>
      </w:r>
    </w:p>
    <w:p w:rsidR="00000000" w:rsidRDefault="00000000">
      <w:pPr>
        <w:spacing w:line="470" w:lineRule="atLeast"/>
      </w:pPr>
      <w:r>
        <w:tab/>
        <w:t>425.</w:t>
      </w:r>
      <w:r>
        <w:tab/>
      </w:r>
      <w:r>
        <w:rPr>
          <w:rFonts w:hint="eastAsia"/>
        </w:rPr>
        <w:t>在回答有关堕胎及其惯例的立法时</w:t>
      </w:r>
      <w:r>
        <w:t>,</w:t>
      </w:r>
      <w:r>
        <w:rPr>
          <w:rFonts w:hint="eastAsia"/>
        </w:rPr>
        <w:t>该代表告诉委员会说</w:t>
      </w:r>
      <w:r>
        <w:t>,</w:t>
      </w:r>
      <w:r>
        <w:rPr>
          <w:rFonts w:hint="eastAsia"/>
        </w:rPr>
        <w:t>取代《</w:t>
      </w:r>
      <w:r>
        <w:t>1924</w:t>
      </w:r>
      <w:r>
        <w:rPr>
          <w:rFonts w:hint="eastAsia"/>
        </w:rPr>
        <w:t>年刑事法典》的《</w:t>
      </w:r>
      <w:r>
        <w:t>1991</w:t>
      </w:r>
      <w:r>
        <w:rPr>
          <w:rFonts w:hint="eastAsia"/>
        </w:rPr>
        <w:t>年刑事法典》规定非法堕胎坐牢两年</w:t>
      </w:r>
      <w:r>
        <w:t>,</w:t>
      </w:r>
      <w:r>
        <w:rPr>
          <w:rFonts w:hint="eastAsia"/>
        </w:rPr>
        <w:t>但是仍然有人提供非法堕胎服务。她说</w:t>
      </w:r>
      <w:r>
        <w:t>,</w:t>
      </w:r>
      <w:r>
        <w:rPr>
          <w:rFonts w:hint="eastAsia"/>
        </w:rPr>
        <w:t>秘鲁政府认为堕胎是严重的公共保健问题</w:t>
      </w:r>
      <w:r>
        <w:t>,</w:t>
      </w:r>
      <w:r>
        <w:rPr>
          <w:rFonts w:hint="eastAsia"/>
        </w:rPr>
        <w:t>是造成产妇</w:t>
      </w:r>
      <w:r>
        <w:t>,</w:t>
      </w:r>
      <w:r>
        <w:rPr>
          <w:rFonts w:hint="eastAsia"/>
        </w:rPr>
        <w:t>特别是贫穷妇女产妇死亡的主要原因。她补充说</w:t>
      </w:r>
      <w:r>
        <w:t>,</w:t>
      </w:r>
      <w:r>
        <w:rPr>
          <w:rFonts w:hint="eastAsia"/>
        </w:rPr>
        <w:t>法律规定只允许医疗性堕胎</w:t>
      </w:r>
      <w:r>
        <w:t>,</w:t>
      </w:r>
      <w:r>
        <w:rPr>
          <w:rFonts w:hint="eastAsia"/>
        </w:rPr>
        <w:t>只有当母亲的健康或生命陷于危险时才能进行。医生必须面对更为严厉的惩罚</w:t>
      </w:r>
      <w:r>
        <w:t>,</w:t>
      </w:r>
      <w:r>
        <w:rPr>
          <w:rFonts w:hint="eastAsia"/>
        </w:rPr>
        <w:t>视该妇女是否曾经表示同意</w:t>
      </w:r>
      <w:r>
        <w:t>,</w:t>
      </w:r>
      <w:r>
        <w:rPr>
          <w:rFonts w:hint="eastAsia"/>
        </w:rPr>
        <w:t>和堕胎是否导致她受伤或死亡。</w:t>
      </w:r>
    </w:p>
    <w:p w:rsidR="00000000" w:rsidRDefault="00000000">
      <w:pPr>
        <w:spacing w:line="470" w:lineRule="atLeast"/>
      </w:pPr>
      <w:r>
        <w:tab/>
        <w:t>426.</w:t>
      </w:r>
      <w:r>
        <w:tab/>
      </w:r>
      <w:r>
        <w:rPr>
          <w:rFonts w:hint="eastAsia"/>
        </w:rPr>
        <w:t>委员会们要求提供该国的人口政策资料</w:t>
      </w:r>
      <w:r>
        <w:t>,</w:t>
      </w:r>
      <w:r>
        <w:rPr>
          <w:rFonts w:hint="eastAsia"/>
        </w:rPr>
        <w:t>以及更多关于保健情况的统计数据。他们也询问是否有怀孕流行率的数据。该代表引述的统计数字显示</w:t>
      </w:r>
      <w:r>
        <w:t>,1993</w:t>
      </w:r>
      <w:r>
        <w:rPr>
          <w:rFonts w:hint="eastAsia"/>
        </w:rPr>
        <w:t>年的产妇死亡率为每</w:t>
      </w:r>
      <w:r>
        <w:t>100 000</w:t>
      </w:r>
      <w:r>
        <w:rPr>
          <w:rFonts w:hint="eastAsia"/>
        </w:rPr>
        <w:t>的</w:t>
      </w:r>
      <w:r>
        <w:t>261,</w:t>
      </w:r>
      <w:r>
        <w:rPr>
          <w:rFonts w:hint="eastAsia"/>
        </w:rPr>
        <w:t>比</w:t>
      </w:r>
      <w:r>
        <w:t>1981</w:t>
      </w:r>
      <w:r>
        <w:rPr>
          <w:rFonts w:hint="eastAsia"/>
        </w:rPr>
        <w:t>年的</w:t>
      </w:r>
      <w:r>
        <w:t>321</w:t>
      </w:r>
      <w:r>
        <w:rPr>
          <w:rFonts w:hint="eastAsia"/>
        </w:rPr>
        <w:t>下降了。她告诉委员会说</w:t>
      </w:r>
      <w:r>
        <w:t>,</w:t>
      </w:r>
      <w:r>
        <w:rPr>
          <w:rFonts w:hint="eastAsia"/>
        </w:rPr>
        <w:t>在没有受过正式教育的妇女中间产妇死亡率比全国平均率高</w:t>
      </w:r>
      <w:r>
        <w:t>,</w:t>
      </w:r>
      <w:r>
        <w:rPr>
          <w:rFonts w:hint="eastAsia"/>
        </w:rPr>
        <w:t>和比前</w:t>
      </w:r>
      <w:r>
        <w:t>10</w:t>
      </w:r>
      <w:r>
        <w:rPr>
          <w:rFonts w:hint="eastAsia"/>
        </w:rPr>
        <w:t>年的还要高。查明的主要因素是堕胎和卫生条件差。</w:t>
      </w:r>
      <w:r>
        <w:t>1981-1991</w:t>
      </w:r>
      <w:r>
        <w:rPr>
          <w:rFonts w:hint="eastAsia"/>
        </w:rPr>
        <w:t>年期间的婴儿和儿童死亡率估计分别为每千人的</w:t>
      </w:r>
      <w:r>
        <w:t>64</w:t>
      </w:r>
      <w:r>
        <w:rPr>
          <w:rFonts w:hint="eastAsia"/>
        </w:rPr>
        <w:t>和</w:t>
      </w:r>
      <w:r>
        <w:t>92</w:t>
      </w:r>
      <w:r>
        <w:rPr>
          <w:rFonts w:hint="eastAsia"/>
        </w:rPr>
        <w:t>。该代表通知委员会说</w:t>
      </w:r>
      <w:r>
        <w:t>,</w:t>
      </w:r>
      <w:r>
        <w:rPr>
          <w:rFonts w:hint="eastAsia"/>
        </w:rPr>
        <w:t>只有一半的出生有专业助产士照料。不过</w:t>
      </w:r>
      <w:r>
        <w:t>,</w:t>
      </w:r>
      <w:r>
        <w:rPr>
          <w:rFonts w:hint="eastAsia"/>
        </w:rPr>
        <w:t>农村地区只有</w:t>
      </w:r>
      <w:r>
        <w:t>18%</w:t>
      </w:r>
      <w:r>
        <w:rPr>
          <w:rFonts w:hint="eastAsia"/>
        </w:rPr>
        <w:t>的出生有助产士照料。她指出</w:t>
      </w:r>
      <w:r>
        <w:t>,</w:t>
      </w:r>
      <w:r>
        <w:rPr>
          <w:rFonts w:hint="eastAsia"/>
        </w:rPr>
        <w:t>受人体免疫机能丧失病毒</w:t>
      </w:r>
      <w:r>
        <w:t>(HIV)/</w:t>
      </w:r>
      <w:r>
        <w:rPr>
          <w:rFonts w:hint="eastAsia"/>
        </w:rPr>
        <w:t>人体免疫丧失综合症</w:t>
      </w:r>
      <w:r>
        <w:t>(</w:t>
      </w:r>
      <w:r>
        <w:rPr>
          <w:rFonts w:hint="eastAsia"/>
        </w:rPr>
        <w:t>艾滋病</w:t>
      </w:r>
      <w:r>
        <w:t>)</w:t>
      </w:r>
      <w:r>
        <w:rPr>
          <w:rFonts w:hint="eastAsia"/>
        </w:rPr>
        <w:t>感染的人数在增加</w:t>
      </w:r>
      <w:r>
        <w:t>,1992-1993</w:t>
      </w:r>
      <w:r>
        <w:rPr>
          <w:rFonts w:hint="eastAsia"/>
        </w:rPr>
        <w:t>年登记的数字比</w:t>
      </w:r>
      <w:r>
        <w:t>1983-1991</w:t>
      </w:r>
      <w:r>
        <w:rPr>
          <w:rFonts w:hint="eastAsia"/>
        </w:rPr>
        <w:t>年总登记数字为高。她说</w:t>
      </w:r>
      <w:r>
        <w:t>,</w:t>
      </w:r>
      <w:r>
        <w:rPr>
          <w:rFonts w:hint="eastAsia"/>
        </w:rPr>
        <w:t>受感染者中间的妇女和儿童比率在增加。她强调说</w:t>
      </w:r>
      <w:r>
        <w:t>,</w:t>
      </w:r>
      <w:r>
        <w:rPr>
          <w:rFonts w:hint="eastAsia"/>
        </w:rPr>
        <w:t>尽管</w:t>
      </w:r>
      <w:r>
        <w:t>HIV/</w:t>
      </w:r>
      <w:r>
        <w:rPr>
          <w:rFonts w:hint="eastAsia"/>
        </w:rPr>
        <w:t>艾滋病的发病率在增加</w:t>
      </w:r>
      <w:r>
        <w:t>,</w:t>
      </w:r>
      <w:r>
        <w:rPr>
          <w:rFonts w:hint="eastAsia"/>
        </w:rPr>
        <w:t>对该疾病的注意一直不足</w:t>
      </w:r>
      <w:r>
        <w:t>,</w:t>
      </w:r>
      <w:r>
        <w:rPr>
          <w:rFonts w:hint="eastAsia"/>
        </w:rPr>
        <w:t>司法—法律反应也不足够。她告诉委员会说</w:t>
      </w:r>
      <w:r>
        <w:t>,</w:t>
      </w:r>
      <w:r>
        <w:rPr>
          <w:rFonts w:hint="eastAsia"/>
        </w:rPr>
        <w:t>在最初发现该疾病时</w:t>
      </w:r>
      <w:r>
        <w:t>,</w:t>
      </w:r>
      <w:r>
        <w:rPr>
          <w:rFonts w:hint="eastAsia"/>
        </w:rPr>
        <w:t>每</w:t>
      </w:r>
      <w:r>
        <w:t>20</w:t>
      </w:r>
      <w:r>
        <w:rPr>
          <w:rFonts w:hint="eastAsia"/>
        </w:rPr>
        <w:t>个受感染的男人才有一个妇女受害者</w:t>
      </w:r>
      <w:r>
        <w:t>,</w:t>
      </w:r>
      <w:r>
        <w:rPr>
          <w:rFonts w:hint="eastAsia"/>
        </w:rPr>
        <w:t>但今天这个比率是一个妇女对</w:t>
      </w:r>
      <w:r>
        <w:t>4</w:t>
      </w:r>
      <w:r>
        <w:rPr>
          <w:rFonts w:hint="eastAsia"/>
        </w:rPr>
        <w:t>个男人。她说</w:t>
      </w:r>
      <w:r>
        <w:t>,</w:t>
      </w:r>
      <w:r>
        <w:rPr>
          <w:rFonts w:hint="eastAsia"/>
        </w:rPr>
        <w:t>这种增加反映出妇女在社会、生物和传染病方面的易损性。</w:t>
      </w:r>
    </w:p>
    <w:p w:rsidR="00000000" w:rsidRDefault="00000000">
      <w:pPr>
        <w:spacing w:before="120" w:after="120" w:line="470" w:lineRule="atLeast"/>
      </w:pPr>
      <w:r>
        <w:tab/>
      </w:r>
      <w:r>
        <w:rPr>
          <w:rFonts w:hint="eastAsia"/>
          <w:u w:val="single"/>
        </w:rPr>
        <w:t>第</w:t>
      </w:r>
      <w:r>
        <w:rPr>
          <w:u w:val="single"/>
        </w:rPr>
        <w:t>14</w:t>
      </w:r>
      <w:r>
        <w:rPr>
          <w:rFonts w:hint="eastAsia"/>
          <w:u w:val="single"/>
        </w:rPr>
        <w:t>条</w:t>
      </w:r>
    </w:p>
    <w:p w:rsidR="00000000" w:rsidRDefault="00000000">
      <w:pPr>
        <w:spacing w:line="470" w:lineRule="atLeast"/>
      </w:pPr>
      <w:r>
        <w:tab/>
        <w:t>427.</w:t>
      </w:r>
      <w:r>
        <w:tab/>
      </w:r>
      <w:r>
        <w:rPr>
          <w:rFonts w:hint="eastAsia"/>
        </w:rPr>
        <w:t>秘鲁大部分农村妇女据说都在从事最传统形式的耕种作业</w:t>
      </w:r>
      <w:r>
        <w:t>,</w:t>
      </w:r>
      <w:r>
        <w:rPr>
          <w:rFonts w:hint="eastAsia"/>
        </w:rPr>
        <w:t>承担最卑贱的工作。在回答是否计划为改善这种状况而采取任何措施时</w:t>
      </w:r>
      <w:r>
        <w:t>,</w:t>
      </w:r>
      <w:r>
        <w:rPr>
          <w:rFonts w:hint="eastAsia"/>
        </w:rPr>
        <w:t>该代表说</w:t>
      </w:r>
      <w:r>
        <w:t>,</w:t>
      </w:r>
      <w:r>
        <w:rPr>
          <w:rFonts w:hint="eastAsia"/>
        </w:rPr>
        <w:t>农村妇女在其社区内发挥领导作用</w:t>
      </w:r>
      <w:r>
        <w:t>,</w:t>
      </w:r>
      <w:r>
        <w:rPr>
          <w:rFonts w:hint="eastAsia"/>
        </w:rPr>
        <w:t>因为在过去十年中许多男人死掉或移民。她证实大多数妇女不参与创造收入活动。她表示政府正在实施一个项目</w:t>
      </w:r>
      <w:r>
        <w:t>,</w:t>
      </w:r>
      <w:r>
        <w:rPr>
          <w:rFonts w:hint="eastAsia"/>
        </w:rPr>
        <w:t>确认妇女有权享有她们从事直接劳动的土地</w:t>
      </w:r>
      <w:r>
        <w:t>,</w:t>
      </w:r>
      <w:r>
        <w:rPr>
          <w:rFonts w:hint="eastAsia"/>
        </w:rPr>
        <w:t>因此可以获得财富。另一项目旨在容许向农村地区转移技术</w:t>
      </w:r>
      <w:r>
        <w:t>,</w:t>
      </w:r>
      <w:r>
        <w:rPr>
          <w:rFonts w:hint="eastAsia"/>
        </w:rPr>
        <w:t>包括让妇女参加为技术推广员。她说</w:t>
      </w:r>
      <w:r>
        <w:t>,</w:t>
      </w:r>
      <w:r>
        <w:rPr>
          <w:rFonts w:hint="eastAsia"/>
        </w:rPr>
        <w:t>在联合国粮食及农业组织</w:t>
      </w:r>
      <w:r>
        <w:t>(</w:t>
      </w:r>
      <w:r>
        <w:rPr>
          <w:rFonts w:hint="eastAsia"/>
        </w:rPr>
        <w:t>粮农组织</w:t>
      </w:r>
      <w:r>
        <w:t>)</w:t>
      </w:r>
      <w:r>
        <w:rPr>
          <w:rFonts w:hint="eastAsia"/>
        </w:rPr>
        <w:t>领导下几个公、私部门机构组成一个支持农村妇女的网络。</w:t>
      </w:r>
    </w:p>
    <w:p w:rsidR="00000000" w:rsidRDefault="00000000">
      <w:pPr>
        <w:spacing w:line="470" w:lineRule="atLeast"/>
      </w:pPr>
      <w:r>
        <w:tab/>
        <w:t>428.</w:t>
      </w:r>
      <w:r>
        <w:tab/>
      </w:r>
      <w:r>
        <w:rPr>
          <w:rFonts w:hint="eastAsia"/>
        </w:rPr>
        <w:t>委员会们对缺乏国家区域化计划要求的权力下放表示关切</w:t>
      </w:r>
      <w:r>
        <w:t>,</w:t>
      </w:r>
      <w:r>
        <w:rPr>
          <w:rFonts w:hint="eastAsia"/>
        </w:rPr>
        <w:t>妇女无法参与决策活动。该代表回顾说</w:t>
      </w:r>
      <w:r>
        <w:t>,</w:t>
      </w:r>
      <w:r>
        <w:rPr>
          <w:rFonts w:hint="eastAsia"/>
        </w:rPr>
        <w:t>暴力和经济危机已经促使农村妇女充任各种公职。她强调说</w:t>
      </w:r>
      <w:r>
        <w:t>,</w:t>
      </w:r>
      <w:r>
        <w:rPr>
          <w:rFonts w:hint="eastAsia"/>
        </w:rPr>
        <w:t>在前一个十年里</w:t>
      </w:r>
      <w:r>
        <w:t>,</w:t>
      </w:r>
      <w:r>
        <w:rPr>
          <w:rFonts w:hint="eastAsia"/>
        </w:rPr>
        <w:t>妇女在社会中发挥的作用和社会的妇女的看法</w:t>
      </w:r>
      <w:r>
        <w:t>,</w:t>
      </w:r>
      <w:r>
        <w:rPr>
          <w:rFonts w:hint="eastAsia"/>
        </w:rPr>
        <w:t>以及妇女对自己的预期都有所改变。尽管如此</w:t>
      </w:r>
      <w:r>
        <w:t>,</w:t>
      </w:r>
      <w:r>
        <w:rPr>
          <w:rFonts w:hint="eastAsia"/>
        </w:rPr>
        <w:t>她注意到</w:t>
      </w:r>
      <w:r>
        <w:t>,</w:t>
      </w:r>
      <w:r>
        <w:rPr>
          <w:rFonts w:hint="eastAsia"/>
        </w:rPr>
        <w:t>虽然妇女日益融入公共部门并获得其接受</w:t>
      </w:r>
      <w:r>
        <w:t>,</w:t>
      </w:r>
      <w:r>
        <w:rPr>
          <w:rFonts w:hint="eastAsia"/>
        </w:rPr>
        <w:t>私营部门中的妇女平等仍然是个问题。</w:t>
      </w:r>
    </w:p>
    <w:p w:rsidR="00000000" w:rsidRDefault="00000000">
      <w:pPr>
        <w:spacing w:line="470" w:lineRule="atLeast"/>
      </w:pPr>
      <w:r>
        <w:tab/>
        <w:t>429.</w:t>
      </w:r>
      <w:r>
        <w:tab/>
      </w:r>
      <w:r>
        <w:rPr>
          <w:rFonts w:hint="eastAsia"/>
        </w:rPr>
        <w:t>在回答政府采取什么具体步骤来提高原住民妇女的生活标准问题时</w:t>
      </w:r>
      <w:r>
        <w:t>,</w:t>
      </w:r>
      <w:r>
        <w:rPr>
          <w:rFonts w:hint="eastAsia"/>
        </w:rPr>
        <w:t>该代表说政府的努力主要在于支持农村妇女的基本需要。目前</w:t>
      </w:r>
      <w:r>
        <w:t>,</w:t>
      </w:r>
      <w:r>
        <w:rPr>
          <w:rFonts w:hint="eastAsia"/>
        </w:rPr>
        <w:t>农业部正在制定让妇女获得资源的方案。它也通过组织和管理信贷来协调国际和国家组织的支持农村妇女网络。</w:t>
      </w:r>
    </w:p>
    <w:p w:rsidR="00000000" w:rsidRDefault="00000000">
      <w:pPr>
        <w:spacing w:before="120" w:after="120" w:line="470" w:lineRule="atLeast"/>
      </w:pPr>
      <w:r>
        <w:tab/>
      </w:r>
      <w:r>
        <w:rPr>
          <w:rFonts w:hint="eastAsia"/>
          <w:u w:val="single"/>
        </w:rPr>
        <w:t>第</w:t>
      </w:r>
      <w:r>
        <w:rPr>
          <w:u w:val="single"/>
        </w:rPr>
        <w:t>16</w:t>
      </w:r>
      <w:r>
        <w:rPr>
          <w:rFonts w:hint="eastAsia"/>
          <w:u w:val="single"/>
        </w:rPr>
        <w:t>条</w:t>
      </w:r>
    </w:p>
    <w:p w:rsidR="00000000" w:rsidRDefault="00000000">
      <w:pPr>
        <w:spacing w:line="470" w:lineRule="atLeast"/>
      </w:pPr>
      <w:r>
        <w:tab/>
        <w:t>430.</w:t>
      </w:r>
      <w:r>
        <w:tab/>
      </w:r>
      <w:r>
        <w:rPr>
          <w:rFonts w:hint="eastAsia"/>
        </w:rPr>
        <w:t>委员们要求更详细的关于家庭法典、离婚和男女对通奸不同看法的资料。该代表告诉委员会说</w:t>
      </w:r>
      <w:r>
        <w:t>,</w:t>
      </w:r>
      <w:r>
        <w:rPr>
          <w:rFonts w:hint="eastAsia"/>
        </w:rPr>
        <w:t>秘鲁民事法典包括在男、女之间不作区分的离婚章节。在回答有关离婚后提供瞻养费问题</w:t>
      </w:r>
      <w:r>
        <w:t>,</w:t>
      </w:r>
      <w:r>
        <w:rPr>
          <w:rFonts w:hint="eastAsia"/>
        </w:rPr>
        <w:t>该代表说</w:t>
      </w:r>
      <w:r>
        <w:t>,</w:t>
      </w:r>
      <w:r>
        <w:rPr>
          <w:rFonts w:hint="eastAsia"/>
        </w:rPr>
        <w:t>对经济资源较少一方给予瞻养费一事是不区分男、女的。这项义务在接受瞻养费一方再结婚后即自动停止。</w:t>
      </w:r>
    </w:p>
    <w:p w:rsidR="00000000" w:rsidRDefault="00000000">
      <w:pPr>
        <w:spacing w:after="120" w:line="470" w:lineRule="atLeast"/>
        <w:rPr>
          <w:spacing w:val="-4"/>
        </w:rPr>
      </w:pPr>
      <w:r>
        <w:tab/>
        <w:t>431.</w:t>
      </w:r>
      <w:r>
        <w:tab/>
      </w:r>
      <w:r>
        <w:rPr>
          <w:rFonts w:hint="eastAsia"/>
        </w:rPr>
        <w:t>在回答委员会要求提供离婚和儿童照管</w:t>
      </w:r>
      <w:r>
        <w:t>(</w:t>
      </w:r>
      <w:r>
        <w:rPr>
          <w:rFonts w:hint="eastAsia"/>
        </w:rPr>
        <w:t>母亲</w:t>
      </w:r>
      <w:r>
        <w:t>/</w:t>
      </w:r>
      <w:r>
        <w:rPr>
          <w:rFonts w:hint="eastAsia"/>
        </w:rPr>
        <w:t>父亲</w:t>
      </w:r>
      <w:r>
        <w:t>/</w:t>
      </w:r>
      <w:r>
        <w:rPr>
          <w:rFonts w:hint="eastAsia"/>
        </w:rPr>
        <w:t>其他</w:t>
      </w:r>
      <w:r>
        <w:t>)</w:t>
      </w:r>
      <w:r>
        <w:rPr>
          <w:rFonts w:hint="eastAsia"/>
        </w:rPr>
        <w:t>的统计资料时</w:t>
      </w:r>
      <w:r>
        <w:t>,</w:t>
      </w:r>
      <w:r>
        <w:rPr>
          <w:rFonts w:hint="eastAsia"/>
        </w:rPr>
        <w:t>该</w:t>
      </w:r>
      <w:r>
        <w:rPr>
          <w:rFonts w:hint="eastAsia"/>
          <w:spacing w:val="-4"/>
        </w:rPr>
        <w:t>代表说</w:t>
      </w:r>
      <w:r>
        <w:rPr>
          <w:spacing w:val="-4"/>
        </w:rPr>
        <w:t>,</w:t>
      </w:r>
      <w:r>
        <w:rPr>
          <w:rFonts w:hint="eastAsia"/>
          <w:spacing w:val="-4"/>
        </w:rPr>
        <w:t>秘鲁政府正在发展关于这个题目的统计数字和查明从事这项研究的主要变量。</w:t>
      </w:r>
    </w:p>
    <w:p w:rsidR="00000000" w:rsidRDefault="00000000">
      <w:pPr>
        <w:spacing w:after="120" w:line="470" w:lineRule="atLeast"/>
      </w:pPr>
      <w:r>
        <w:rPr>
          <w:rFonts w:hint="eastAsia"/>
          <w:u w:val="single"/>
        </w:rPr>
        <w:t>委员会的总结意见</w:t>
      </w:r>
    </w:p>
    <w:p w:rsidR="00000000" w:rsidRDefault="00000000">
      <w:pPr>
        <w:spacing w:after="120" w:line="470" w:lineRule="atLeast"/>
      </w:pPr>
      <w:r>
        <w:tab/>
      </w:r>
      <w:r>
        <w:rPr>
          <w:rFonts w:hint="eastAsia"/>
          <w:u w:val="single"/>
        </w:rPr>
        <w:t>导言</w:t>
      </w:r>
    </w:p>
    <w:p w:rsidR="00000000" w:rsidRDefault="00000000">
      <w:pPr>
        <w:spacing w:line="470" w:lineRule="atLeast"/>
      </w:pPr>
      <w:r>
        <w:tab/>
        <w:t>432.</w:t>
      </w:r>
      <w:r>
        <w:tab/>
      </w:r>
      <w:r>
        <w:rPr>
          <w:rFonts w:hint="eastAsia"/>
        </w:rPr>
        <w:t>委员会赞扬秘鲁政府毫无保留地批准公约。报告没有遵循消除对妇女歧视委员会的报告一般性准则</w:t>
      </w:r>
      <w:r>
        <w:t>,</w:t>
      </w:r>
      <w:r>
        <w:rPr>
          <w:rFonts w:hint="eastAsia"/>
        </w:rPr>
        <w:t>缺乏重要的细节</w:t>
      </w:r>
      <w:r>
        <w:t>,</w:t>
      </w:r>
      <w:r>
        <w:rPr>
          <w:rFonts w:hint="eastAsia"/>
        </w:rPr>
        <w:t>诸如一段时间内的比较统计。初次报告提出时委员会要求提供的资料并没有列入第二次定期报告里。这种资料之一是妇女组织是否参与与报告的编写。</w:t>
      </w:r>
    </w:p>
    <w:p w:rsidR="00000000" w:rsidRDefault="00000000">
      <w:pPr>
        <w:spacing w:before="120" w:after="120" w:line="470" w:lineRule="atLeast"/>
      </w:pPr>
      <w:r>
        <w:tab/>
      </w:r>
      <w:r>
        <w:rPr>
          <w:rFonts w:hint="eastAsia"/>
          <w:u w:val="single"/>
        </w:rPr>
        <w:t>积极方面</w:t>
      </w:r>
    </w:p>
    <w:p w:rsidR="00000000" w:rsidRDefault="00000000">
      <w:pPr>
        <w:spacing w:line="470" w:lineRule="atLeast"/>
      </w:pPr>
      <w:r>
        <w:tab/>
        <w:t>433.</w:t>
      </w:r>
      <w:r>
        <w:tab/>
      </w:r>
      <w:r>
        <w:rPr>
          <w:rFonts w:hint="eastAsia"/>
        </w:rPr>
        <w:t>委员会注意到《公约》是秘鲁国内立法的一个组成部分</w:t>
      </w:r>
      <w:r>
        <w:t>,</w:t>
      </w:r>
      <w:r>
        <w:rPr>
          <w:rFonts w:hint="eastAsia"/>
        </w:rPr>
        <w:t>如有任何冲突</w:t>
      </w:r>
      <w:r>
        <w:t>,</w:t>
      </w:r>
      <w:r>
        <w:rPr>
          <w:rFonts w:hint="eastAsia"/>
        </w:rPr>
        <w:t>以《公约》为准。</w:t>
      </w:r>
    </w:p>
    <w:p w:rsidR="00000000" w:rsidRDefault="00000000">
      <w:pPr>
        <w:spacing w:line="470" w:lineRule="atLeast"/>
      </w:pPr>
      <w:r>
        <w:tab/>
        <w:t>434.</w:t>
      </w:r>
      <w:r>
        <w:tab/>
      </w:r>
      <w:r>
        <w:rPr>
          <w:rFonts w:hint="eastAsia"/>
        </w:rPr>
        <w:t>委员会注意到</w:t>
      </w:r>
      <w:r>
        <w:t>,</w:t>
      </w:r>
      <w:r>
        <w:rPr>
          <w:rFonts w:hint="eastAsia"/>
        </w:rPr>
        <w:t>虽然妇女权利特别委员会于</w:t>
      </w:r>
      <w:r>
        <w:t>1990</w:t>
      </w:r>
      <w:r>
        <w:rPr>
          <w:rFonts w:hint="eastAsia"/>
        </w:rPr>
        <w:t>年结束</w:t>
      </w:r>
      <w:r>
        <w:t>,</w:t>
      </w:r>
      <w:r>
        <w:rPr>
          <w:rFonts w:hint="eastAsia"/>
        </w:rPr>
        <w:t>但</w:t>
      </w:r>
      <w:r>
        <w:t>1994</w:t>
      </w:r>
      <w:r>
        <w:rPr>
          <w:rFonts w:hint="eastAsia"/>
        </w:rPr>
        <w:t>年设立了妇女和儿童权利常设委员会</w:t>
      </w:r>
      <w:r>
        <w:t>,</w:t>
      </w:r>
      <w:r>
        <w:rPr>
          <w:rFonts w:hint="eastAsia"/>
        </w:rPr>
        <w:t>以协调关于妇女权利的活动。</w:t>
      </w:r>
    </w:p>
    <w:p w:rsidR="00000000" w:rsidRDefault="00000000">
      <w:pPr>
        <w:spacing w:line="470" w:lineRule="atLeast"/>
      </w:pPr>
      <w:r>
        <w:tab/>
        <w:t>435.</w:t>
      </w:r>
      <w:r>
        <w:tab/>
      </w:r>
      <w:r>
        <w:rPr>
          <w:rFonts w:hint="eastAsia"/>
        </w:rPr>
        <w:t>委员会注意到</w:t>
      </w:r>
      <w:r>
        <w:t>,</w:t>
      </w:r>
      <w:r>
        <w:rPr>
          <w:rFonts w:hint="eastAsia"/>
        </w:rPr>
        <w:t>许多妇女团体支持的家庭暴力法的通过将补充警察局在处理对妇女施加暴力案件方面的工作。同时</w:t>
      </w:r>
      <w:r>
        <w:t>,</w:t>
      </w:r>
      <w:r>
        <w:rPr>
          <w:rFonts w:hint="eastAsia"/>
        </w:rPr>
        <w:t>一项禁止歧视孕妇的法律也通过了。</w:t>
      </w:r>
    </w:p>
    <w:p w:rsidR="00000000" w:rsidRDefault="00000000">
      <w:pPr>
        <w:spacing w:line="470" w:lineRule="atLeast"/>
      </w:pPr>
      <w:r>
        <w:tab/>
        <w:t>436.</w:t>
      </w:r>
      <w:r>
        <w:tab/>
      </w:r>
      <w:r>
        <w:rPr>
          <w:rFonts w:hint="eastAsia"/>
        </w:rPr>
        <w:t>委员会注意到秘鲁女法官人数增加。</w:t>
      </w:r>
    </w:p>
    <w:p w:rsidR="00000000" w:rsidRDefault="00000000">
      <w:pPr>
        <w:spacing w:before="120" w:after="120" w:line="470" w:lineRule="atLeast"/>
      </w:pPr>
      <w:r>
        <w:tab/>
      </w:r>
      <w:r>
        <w:rPr>
          <w:rFonts w:hint="eastAsia"/>
          <w:u w:val="single"/>
        </w:rPr>
        <w:t>主要关切问题</w:t>
      </w:r>
    </w:p>
    <w:p w:rsidR="00000000" w:rsidRDefault="00000000">
      <w:pPr>
        <w:spacing w:line="470" w:lineRule="atLeast"/>
      </w:pPr>
      <w:r>
        <w:tab/>
        <w:t>437.</w:t>
      </w:r>
      <w:r>
        <w:tab/>
      </w:r>
      <w:r>
        <w:rPr>
          <w:rFonts w:hint="eastAsia"/>
        </w:rPr>
        <w:t>委员会明确表明和平与发展是促进妇女权利所不可或缺的</w:t>
      </w:r>
      <w:r>
        <w:t>,</w:t>
      </w:r>
      <w:r>
        <w:rPr>
          <w:rFonts w:hint="eastAsia"/>
        </w:rPr>
        <w:t>应该追求这些目标</w:t>
      </w:r>
      <w:r>
        <w:t>,</w:t>
      </w:r>
      <w:r>
        <w:rPr>
          <w:rFonts w:hint="eastAsia"/>
        </w:rPr>
        <w:t>即使政府正设法使本身摆脱政治危机。秘鲁最近的政治发展对妇女尤其是妇女行使公民自由方面的影响令人关切。</w:t>
      </w:r>
    </w:p>
    <w:p w:rsidR="00000000" w:rsidRDefault="00000000">
      <w:pPr>
        <w:spacing w:line="470" w:lineRule="atLeast"/>
      </w:pPr>
      <w:r>
        <w:tab/>
        <w:t>438.</w:t>
      </w:r>
      <w:r>
        <w:tab/>
      </w:r>
      <w:r>
        <w:rPr>
          <w:rFonts w:hint="eastAsia"/>
        </w:rPr>
        <w:t>委员会关切人权组织文件记载的强奸、轮奸和监管强奸等事件的报导</w:t>
      </w:r>
      <w:r>
        <w:t>,</w:t>
      </w:r>
      <w:r>
        <w:rPr>
          <w:rFonts w:hint="eastAsia"/>
        </w:rPr>
        <w:t>尤其是在“紧急区”发生和影响土著及农村妇女的强奸事件。</w:t>
      </w:r>
    </w:p>
    <w:p w:rsidR="00000000" w:rsidRDefault="00000000">
      <w:pPr>
        <w:spacing w:line="470" w:lineRule="atLeast"/>
      </w:pPr>
      <w:r>
        <w:tab/>
        <w:t>439.</w:t>
      </w:r>
      <w:r>
        <w:tab/>
      </w:r>
      <w:r>
        <w:rPr>
          <w:rFonts w:hint="eastAsia"/>
        </w:rPr>
        <w:t>委员会特别关切在重新安置区的流离失所</w:t>
      </w:r>
      <w:r>
        <w:t>/</w:t>
      </w:r>
      <w:r>
        <w:rPr>
          <w:rFonts w:hint="eastAsia"/>
        </w:rPr>
        <w:t>难民妇女和儿童的困境。</w:t>
      </w:r>
    </w:p>
    <w:p w:rsidR="00000000" w:rsidRDefault="00000000">
      <w:pPr>
        <w:spacing w:line="470" w:lineRule="atLeast"/>
      </w:pPr>
      <w:r>
        <w:tab/>
        <w:t>440.</w:t>
      </w:r>
      <w:r>
        <w:tab/>
      </w:r>
      <w:r>
        <w:rPr>
          <w:rFonts w:hint="eastAsia"/>
        </w:rPr>
        <w:t>妇女的高失业率是委员会关切的另一个问题。这迫使妇女在非正规部门寻求就业</w:t>
      </w:r>
      <w:r>
        <w:t>,</w:t>
      </w:r>
      <w:r>
        <w:rPr>
          <w:rFonts w:hint="eastAsia"/>
        </w:rPr>
        <w:t>无法获得信贷、社会福利和其他支助性基本设施。</w:t>
      </w:r>
    </w:p>
    <w:p w:rsidR="00000000" w:rsidRDefault="00000000">
      <w:pPr>
        <w:spacing w:line="470" w:lineRule="atLeast"/>
      </w:pPr>
      <w:r>
        <w:tab/>
        <w:t>441.</w:t>
      </w:r>
      <w:r>
        <w:tab/>
      </w:r>
      <w:r>
        <w:rPr>
          <w:rFonts w:hint="eastAsia"/>
        </w:rPr>
        <w:t>委员会同样震惊地注意到妇女正凭借小规模贩毒活动作为一种生存手段。</w:t>
      </w:r>
    </w:p>
    <w:p w:rsidR="00000000" w:rsidRDefault="00000000">
      <w:pPr>
        <w:spacing w:line="470" w:lineRule="atLeast"/>
      </w:pPr>
      <w:r>
        <w:tab/>
        <w:t>442.</w:t>
      </w:r>
      <w:r>
        <w:tab/>
      </w:r>
      <w:r>
        <w:rPr>
          <w:rFonts w:hint="eastAsia"/>
        </w:rPr>
        <w:t>虽然妇女进入大学的人数不断增加</w:t>
      </w:r>
      <w:r>
        <w:t>,</w:t>
      </w:r>
      <w:r>
        <w:rPr>
          <w:rFonts w:hint="eastAsia"/>
        </w:rPr>
        <w:t>但是文盲妇女人数依然很高。</w:t>
      </w:r>
    </w:p>
    <w:p w:rsidR="00000000" w:rsidRDefault="00000000">
      <w:pPr>
        <w:spacing w:line="470" w:lineRule="atLeast"/>
      </w:pPr>
      <w:r>
        <w:tab/>
        <w:t>443.</w:t>
      </w:r>
      <w:r>
        <w:tab/>
      </w:r>
      <w:r>
        <w:rPr>
          <w:rFonts w:hint="eastAsia"/>
        </w:rPr>
        <w:t>秘鲁妇女和儿童的健康状况是委员会非常关切的问题</w:t>
      </w:r>
      <w:r>
        <w:t>,</w:t>
      </w:r>
      <w:r>
        <w:rPr>
          <w:rFonts w:hint="eastAsia"/>
        </w:rPr>
        <w:t>特别是关于暗中堕胎造成产妇死亡率高的现象。</w:t>
      </w:r>
    </w:p>
    <w:p w:rsidR="00000000" w:rsidRDefault="00000000">
      <w:pPr>
        <w:spacing w:before="120" w:after="120" w:line="470" w:lineRule="atLeast"/>
      </w:pPr>
      <w:r>
        <w:tab/>
      </w:r>
      <w:r>
        <w:rPr>
          <w:rFonts w:hint="eastAsia"/>
          <w:u w:val="single"/>
        </w:rPr>
        <w:t>提议和建议</w:t>
      </w:r>
    </w:p>
    <w:p w:rsidR="00000000" w:rsidRDefault="00000000">
      <w:pPr>
        <w:spacing w:line="470" w:lineRule="atLeast"/>
      </w:pPr>
      <w:r>
        <w:tab/>
        <w:t>444.</w:t>
      </w:r>
      <w:r>
        <w:tab/>
      </w:r>
      <w:r>
        <w:rPr>
          <w:rFonts w:hint="eastAsia"/>
        </w:rPr>
        <w:t>委员会促请政府确保提供社会服务</w:t>
      </w:r>
      <w:r>
        <w:t>,</w:t>
      </w:r>
      <w:r>
        <w:rPr>
          <w:rFonts w:hint="eastAsia"/>
        </w:rPr>
        <w:t>诸如教育、就业和保健</w:t>
      </w:r>
      <w:r>
        <w:t>,</w:t>
      </w:r>
      <w:r>
        <w:rPr>
          <w:rFonts w:hint="eastAsia"/>
        </w:rPr>
        <w:t>因为这些服务对妇女影响很大。</w:t>
      </w:r>
    </w:p>
    <w:p w:rsidR="00000000" w:rsidRDefault="00000000">
      <w:pPr>
        <w:spacing w:line="470" w:lineRule="atLeast"/>
      </w:pPr>
      <w:r>
        <w:tab/>
        <w:t>445.</w:t>
      </w:r>
      <w:r>
        <w:tab/>
      </w:r>
      <w:r>
        <w:rPr>
          <w:rFonts w:hint="eastAsia"/>
        </w:rPr>
        <w:t>委员会极力建议加强妇女权利全国理事会的能力</w:t>
      </w:r>
      <w:r>
        <w:t>,</w:t>
      </w:r>
      <w:r>
        <w:rPr>
          <w:rFonts w:hint="eastAsia"/>
        </w:rPr>
        <w:t>调查侵犯女拘留者和平民的人权事件</w:t>
      </w:r>
      <w:r>
        <w:t>,</w:t>
      </w:r>
      <w:r>
        <w:rPr>
          <w:rFonts w:hint="eastAsia"/>
        </w:rPr>
        <w:t>并要求提供关于全国性被拘留者登记以及被迫失踪案件的最新性别分类资料。</w:t>
      </w:r>
    </w:p>
    <w:p w:rsidR="00000000" w:rsidRDefault="00000000">
      <w:pPr>
        <w:spacing w:line="470" w:lineRule="atLeast"/>
      </w:pPr>
      <w:r>
        <w:tab/>
        <w:t>446.</w:t>
      </w:r>
      <w:r>
        <w:tab/>
      </w:r>
      <w:r>
        <w:rPr>
          <w:rFonts w:hint="eastAsia"/>
        </w:rPr>
        <w:t>委员会促请政府探究暗中人工流产造成高产妇死亡率的原因并审查人工流产法</w:t>
      </w:r>
      <w:r>
        <w:t>,</w:t>
      </w:r>
      <w:r>
        <w:rPr>
          <w:rFonts w:hint="eastAsia"/>
        </w:rPr>
        <w:t>同时考虑到妇女的保健需要及暂停实施对非法堕胎妇女加以监禁的惩罚。</w:t>
      </w:r>
    </w:p>
    <w:p w:rsidR="00000000" w:rsidRDefault="00000000">
      <w:pPr>
        <w:spacing w:line="470" w:lineRule="atLeast"/>
      </w:pPr>
      <w:r>
        <w:tab/>
        <w:t>447.</w:t>
      </w:r>
      <w:r>
        <w:tab/>
      </w:r>
      <w:r>
        <w:rPr>
          <w:rFonts w:hint="eastAsia"/>
        </w:rPr>
        <w:t>委员会进一步建议政府寻求医疗协会、法官及律师的合作</w:t>
      </w:r>
      <w:r>
        <w:t>,</w:t>
      </w:r>
      <w:r>
        <w:rPr>
          <w:rFonts w:hint="eastAsia"/>
        </w:rPr>
        <w:t>以考虑当危及母亲健康时</w:t>
      </w:r>
      <w:r>
        <w:t>,</w:t>
      </w:r>
      <w:r>
        <w:rPr>
          <w:rFonts w:hint="eastAsia"/>
        </w:rPr>
        <w:t>更广泛采用刑事禁止的人工流产</w:t>
      </w:r>
      <w:r>
        <w:t>,</w:t>
      </w:r>
      <w:r>
        <w:rPr>
          <w:rFonts w:hint="eastAsia"/>
        </w:rPr>
        <w:t>作为治疗上的例外。</w:t>
      </w:r>
    </w:p>
    <w:p w:rsidR="00000000" w:rsidRDefault="00000000">
      <w:pPr>
        <w:spacing w:line="470" w:lineRule="atLeast"/>
      </w:pPr>
      <w:r>
        <w:tab/>
        <w:t>448.</w:t>
      </w:r>
      <w:r>
        <w:tab/>
      </w:r>
      <w:r>
        <w:rPr>
          <w:rFonts w:hint="eastAsia"/>
        </w:rPr>
        <w:t>委员会要求采取更有效的措施以加速流离失所和难民妇女重新融入社会。</w:t>
      </w:r>
    </w:p>
    <w:p w:rsidR="00000000" w:rsidRDefault="00000000">
      <w:pPr>
        <w:spacing w:line="470" w:lineRule="atLeast"/>
      </w:pPr>
      <w:r>
        <w:tab/>
        <w:t>449.</w:t>
      </w:r>
      <w:r>
        <w:tab/>
      </w:r>
      <w:r>
        <w:rPr>
          <w:rFonts w:hint="eastAsia"/>
        </w:rPr>
        <w:t>委员会鼓励秘鲁政府加强家庭的措施</w:t>
      </w:r>
      <w:r>
        <w:t>,</w:t>
      </w:r>
      <w:r>
        <w:rPr>
          <w:rFonts w:hint="eastAsia"/>
        </w:rPr>
        <w:t>这些措施同时加强妇女的个人权利和男女平等分担责任。</w:t>
      </w:r>
    </w:p>
    <w:p w:rsidR="00000000" w:rsidRDefault="00000000">
      <w:pPr>
        <w:spacing w:line="470" w:lineRule="atLeast"/>
      </w:pPr>
      <w:r>
        <w:tab/>
        <w:t>450.</w:t>
      </w:r>
      <w:r>
        <w:tab/>
      </w:r>
      <w:r>
        <w:rPr>
          <w:rFonts w:hint="eastAsia"/>
        </w:rPr>
        <w:t>委员会在政治和行政上加强为协调关于妇女权利的活动而设的机关</w:t>
      </w:r>
      <w:r>
        <w:t>,</w:t>
      </w:r>
      <w:r>
        <w:rPr>
          <w:rFonts w:hint="eastAsia"/>
        </w:rPr>
        <w:t>以协调发生在改善妇女处境和提高妇女地位的公共政策。</w:t>
      </w:r>
    </w:p>
    <w:p w:rsidR="00000000" w:rsidRDefault="00000000">
      <w:pPr>
        <w:spacing w:after="120" w:line="470" w:lineRule="atLeast"/>
      </w:pPr>
      <w:r>
        <w:tab/>
        <w:t>451.</w:t>
      </w:r>
      <w:r>
        <w:tab/>
      </w:r>
      <w:r>
        <w:rPr>
          <w:rFonts w:hint="eastAsia"/>
        </w:rPr>
        <w:t>下一次报告应该按照报告准则编写</w:t>
      </w:r>
      <w:r>
        <w:t>,</w:t>
      </w:r>
      <w:r>
        <w:rPr>
          <w:rFonts w:hint="eastAsia"/>
        </w:rPr>
        <w:t>并应包括比较统计。</w:t>
      </w:r>
    </w:p>
    <w:p w:rsidR="00000000" w:rsidRDefault="00000000">
      <w:pPr>
        <w:spacing w:after="120" w:line="470" w:lineRule="atLeast"/>
        <w:jc w:val="center"/>
      </w:pPr>
      <w:r>
        <w:t>4.</w:t>
      </w:r>
      <w:r>
        <w:tab/>
      </w:r>
      <w:r>
        <w:rPr>
          <w:rFonts w:hint="eastAsia"/>
          <w:u w:val="single"/>
        </w:rPr>
        <w:t>第三次和第四次定期报告</w:t>
      </w:r>
    </w:p>
    <w:p w:rsidR="00000000" w:rsidRDefault="00000000">
      <w:pPr>
        <w:spacing w:after="120" w:line="470" w:lineRule="atLeast"/>
        <w:jc w:val="center"/>
      </w:pPr>
      <w:r>
        <w:rPr>
          <w:rFonts w:hint="eastAsia"/>
          <w:u w:val="single"/>
        </w:rPr>
        <w:t>挪威</w:t>
      </w:r>
    </w:p>
    <w:p w:rsidR="00000000" w:rsidRDefault="00000000">
      <w:pPr>
        <w:spacing w:line="470" w:lineRule="atLeast"/>
      </w:pPr>
      <w:r>
        <w:tab/>
        <w:t>452.</w:t>
      </w:r>
      <w:r>
        <w:tab/>
      </w:r>
      <w:r>
        <w:rPr>
          <w:rFonts w:hint="eastAsia"/>
        </w:rPr>
        <w:t>委员会在</w:t>
      </w:r>
      <w:r>
        <w:t>1</w:t>
      </w:r>
      <w:r>
        <w:rPr>
          <w:rFonts w:hint="eastAsia"/>
        </w:rPr>
        <w:t>月</w:t>
      </w:r>
      <w:r>
        <w:t>30</w:t>
      </w:r>
      <w:r>
        <w:rPr>
          <w:rFonts w:hint="eastAsia"/>
        </w:rPr>
        <w:t>日第</w:t>
      </w:r>
      <w:r>
        <w:t>277</w:t>
      </w:r>
      <w:r>
        <w:rPr>
          <w:rFonts w:hint="eastAsia"/>
        </w:rPr>
        <w:t>次会议上</w:t>
      </w:r>
      <w:r>
        <w:t>(</w:t>
      </w:r>
      <w:r>
        <w:rPr>
          <w:rFonts w:hint="eastAsia"/>
        </w:rPr>
        <w:t>见</w:t>
      </w:r>
      <w:r>
        <w:t>CEDAW/C/SR.277)</w:t>
      </w:r>
      <w:r>
        <w:rPr>
          <w:rFonts w:hint="eastAsia"/>
        </w:rPr>
        <w:t>审议了挪威的第三和第四次定期报告</w:t>
      </w:r>
      <w:r>
        <w:t>(CEDAW/C/NOR/3</w:t>
      </w:r>
      <w:r>
        <w:rPr>
          <w:rFonts w:hint="eastAsia"/>
        </w:rPr>
        <w:t>和</w:t>
      </w:r>
      <w:r>
        <w:t>CEDAW/C/NOR/4)</w:t>
      </w:r>
      <w:r>
        <w:rPr>
          <w:rFonts w:hint="eastAsia"/>
        </w:rPr>
        <w:t>。</w:t>
      </w:r>
    </w:p>
    <w:p w:rsidR="00000000" w:rsidRDefault="00000000">
      <w:pPr>
        <w:spacing w:line="470" w:lineRule="atLeast"/>
      </w:pPr>
      <w:r>
        <w:tab/>
        <w:t>453.</w:t>
      </w:r>
      <w:r>
        <w:tab/>
      </w:r>
      <w:r>
        <w:rPr>
          <w:rFonts w:hint="eastAsia"/>
        </w:rPr>
        <w:t>代表介绍报告时指出</w:t>
      </w:r>
      <w:r>
        <w:t>,1993</w:t>
      </w:r>
      <w:r>
        <w:rPr>
          <w:rFonts w:hint="eastAsia"/>
        </w:rPr>
        <w:t>年春向议会</w:t>
      </w:r>
      <w:r>
        <w:t>(Storting)</w:t>
      </w:r>
      <w:r>
        <w:rPr>
          <w:rFonts w:hint="eastAsia"/>
        </w:rPr>
        <w:t>提交的白皮书所列的优先项目包括以父母分担家庭责任为重点的积极保育政策、为达成薪酬平等的目标重新展开的努力以及对虐待妇女和性暴力行为的问题采取更有效行动。她指出</w:t>
      </w:r>
      <w:r>
        <w:t>,</w:t>
      </w:r>
      <w:r>
        <w:rPr>
          <w:rFonts w:hint="eastAsia"/>
        </w:rPr>
        <w:t>修改规定和改变男子的工作以及把性别问题视为挪威人力发展的问题是政府最高优先事项之一。她还提到性别平等政策所使用的各项文书</w:t>
      </w:r>
      <w:r>
        <w:t>;</w:t>
      </w:r>
      <w:r>
        <w:rPr>
          <w:rFonts w:hint="eastAsia"/>
        </w:rPr>
        <w:t>例如修改</w:t>
      </w:r>
      <w:r>
        <w:t>1979</w:t>
      </w:r>
      <w:r>
        <w:rPr>
          <w:rFonts w:hint="eastAsia"/>
        </w:rPr>
        <w:t>年挪威性别平等法令的建议以及地方和区域当局就平等问题进行的讨论。</w:t>
      </w:r>
    </w:p>
    <w:p w:rsidR="00000000" w:rsidRDefault="00000000">
      <w:pPr>
        <w:spacing w:before="120" w:after="120" w:line="470" w:lineRule="atLeast"/>
      </w:pPr>
      <w:r>
        <w:rPr>
          <w:rFonts w:hint="eastAsia"/>
          <w:u w:val="single"/>
        </w:rPr>
        <w:t>一般性意见</w:t>
      </w:r>
    </w:p>
    <w:p w:rsidR="00000000" w:rsidRDefault="00000000">
      <w:pPr>
        <w:spacing w:line="470" w:lineRule="atLeast"/>
      </w:pPr>
      <w:r>
        <w:tab/>
        <w:t>454.</w:t>
      </w:r>
      <w:r>
        <w:tab/>
      </w:r>
      <w:r>
        <w:rPr>
          <w:rFonts w:hint="eastAsia"/>
        </w:rPr>
        <w:t>委员会成员赞扬详细和彻底的书面和口头报告。他们对挪威政府性别政策的构想和执行表示赞扬</w:t>
      </w:r>
      <w:r>
        <w:t>,</w:t>
      </w:r>
      <w:r>
        <w:rPr>
          <w:rFonts w:hint="eastAsia"/>
        </w:rPr>
        <w:t>这些政策可以成为许多国家参考的榜样</w:t>
      </w:r>
      <w:r>
        <w:t>,</w:t>
      </w:r>
      <w:r>
        <w:rPr>
          <w:rFonts w:hint="eastAsia"/>
        </w:rPr>
        <w:t>他们欢迎《公约》很早没有保留获得批准一事。</w:t>
      </w:r>
    </w:p>
    <w:p w:rsidR="00000000" w:rsidRDefault="00000000">
      <w:pPr>
        <w:spacing w:line="470" w:lineRule="atLeast"/>
      </w:pPr>
      <w:r>
        <w:tab/>
        <w:t>455.</w:t>
      </w:r>
      <w:r>
        <w:tab/>
      </w:r>
      <w:r>
        <w:rPr>
          <w:rFonts w:hint="eastAsia"/>
        </w:rPr>
        <w:t>成员们表示高兴的是</w:t>
      </w:r>
      <w:r>
        <w:t>,</w:t>
      </w:r>
      <w:r>
        <w:rPr>
          <w:rFonts w:hint="eastAsia"/>
        </w:rPr>
        <w:t>在编写第三次定期报告时政府与非政府组织进行协商</w:t>
      </w:r>
      <w:r>
        <w:t>,</w:t>
      </w:r>
      <w:r>
        <w:rPr>
          <w:rFonts w:hint="eastAsia"/>
        </w:rPr>
        <w:t>并把报告提交该国各重要妇女组织</w:t>
      </w:r>
      <w:r>
        <w:t>,</w:t>
      </w:r>
      <w:r>
        <w:rPr>
          <w:rFonts w:hint="eastAsia"/>
        </w:rPr>
        <w:t>请它们提出意见。成员们注意到</w:t>
      </w:r>
      <w:r>
        <w:t>,</w:t>
      </w:r>
      <w:r>
        <w:rPr>
          <w:rFonts w:hint="eastAsia"/>
        </w:rPr>
        <w:t>非政府组织一般的看法是</w:t>
      </w:r>
      <w:r>
        <w:t>,</w:t>
      </w:r>
      <w:r>
        <w:rPr>
          <w:rFonts w:hint="eastAsia"/>
        </w:rPr>
        <w:t>政府极为准确地描述了妇女的处境</w:t>
      </w:r>
      <w:r>
        <w:t>,</w:t>
      </w:r>
      <w:r>
        <w:rPr>
          <w:rFonts w:hint="eastAsia"/>
        </w:rPr>
        <w:t>但是他们认为在法律领域和妇女参与公共和私人生活方面仍然存在一些问题。</w:t>
      </w:r>
    </w:p>
    <w:p w:rsidR="00000000" w:rsidRDefault="00000000">
      <w:pPr>
        <w:spacing w:line="470" w:lineRule="atLeast"/>
      </w:pPr>
      <w:r>
        <w:tab/>
        <w:t>456.</w:t>
      </w:r>
      <w:r>
        <w:tab/>
      </w:r>
      <w:r>
        <w:rPr>
          <w:rFonts w:hint="eastAsia"/>
        </w:rPr>
        <w:t>委员会成员想知道</w:t>
      </w:r>
      <w:r>
        <w:t>,</w:t>
      </w:r>
      <w:r>
        <w:rPr>
          <w:rFonts w:hint="eastAsia"/>
        </w:rPr>
        <w:t>在挪威平等的概念是否指宪法所承认的平等</w:t>
      </w:r>
      <w:r>
        <w:t>,</w:t>
      </w:r>
      <w:r>
        <w:rPr>
          <w:rFonts w:hint="eastAsia"/>
        </w:rPr>
        <w:t>而其意义是否性别之间的平等、工作的分担平等</w:t>
      </w:r>
      <w:r>
        <w:t>(</w:t>
      </w:r>
      <w:r>
        <w:rPr>
          <w:rFonts w:hint="eastAsia"/>
        </w:rPr>
        <w:t>无论这些工作是有或没薪金</w:t>
      </w:r>
      <w:r>
        <w:t>)</w:t>
      </w:r>
      <w:r>
        <w:rPr>
          <w:rFonts w:hint="eastAsia"/>
        </w:rPr>
        <w:t>和资源的平等获得</w:t>
      </w:r>
      <w:r>
        <w:t>?</w:t>
      </w:r>
      <w:r>
        <w:rPr>
          <w:rFonts w:hint="eastAsia"/>
        </w:rPr>
        <w:t>代表解释说</w:t>
      </w:r>
      <w:r>
        <w:t>,</w:t>
      </w:r>
      <w:r>
        <w:rPr>
          <w:rFonts w:hint="eastAsia"/>
        </w:rPr>
        <w:t>挪威宪法的用词在性别方面是中立的。宪法并没有明确规定性别平等和禁止性别歧视。政府目前在考虑是否要包括各项人权公约</w:t>
      </w:r>
      <w:r>
        <w:t>,</w:t>
      </w:r>
      <w:r>
        <w:rPr>
          <w:rFonts w:hint="eastAsia"/>
        </w:rPr>
        <w:t>如《消除对妇女一切形式歧视公约》。</w:t>
      </w:r>
      <w:r>
        <w:t>1995</w:t>
      </w:r>
      <w:r>
        <w:rPr>
          <w:rFonts w:hint="eastAsia"/>
        </w:rPr>
        <w:t>年</w:t>
      </w:r>
      <w:r>
        <w:t>,</w:t>
      </w:r>
      <w:r>
        <w:rPr>
          <w:rFonts w:hint="eastAsia"/>
        </w:rPr>
        <w:t>政府将就该问题提出一份白皮书。性别平等法令</w:t>
      </w:r>
      <w:r>
        <w:t>(1978</w:t>
      </w:r>
      <w:r>
        <w:rPr>
          <w:rFonts w:hint="eastAsia"/>
        </w:rPr>
        <w:t>年</w:t>
      </w:r>
      <w:r>
        <w:t>)</w:t>
      </w:r>
      <w:r>
        <w:rPr>
          <w:rFonts w:hint="eastAsia"/>
        </w:rPr>
        <w:t>规定性别平等</w:t>
      </w:r>
      <w:r>
        <w:t>,</w:t>
      </w:r>
      <w:r>
        <w:rPr>
          <w:rFonts w:hint="eastAsia"/>
        </w:rPr>
        <w:t>其中第一条规定</w:t>
      </w:r>
      <w:r>
        <w:t>:</w:t>
      </w:r>
      <w:r>
        <w:rPr>
          <w:rFonts w:hint="eastAsia"/>
        </w:rPr>
        <w:t>“本法令提倡性别平等并特别致力于提高妇女地位。然而</w:t>
      </w:r>
      <w:r>
        <w:t>,</w:t>
      </w:r>
      <w:r>
        <w:rPr>
          <w:rFonts w:hint="eastAsia"/>
        </w:rPr>
        <w:t>今天必须认为挪威妇女在法律上已达成与男子平等的地位”。代表指出</w:t>
      </w:r>
      <w:r>
        <w:t>,</w:t>
      </w:r>
      <w:r>
        <w:rPr>
          <w:rFonts w:hint="eastAsia"/>
        </w:rPr>
        <w:t>性别观点目前已在政府所有领域融入主流</w:t>
      </w:r>
      <w:r>
        <w:t>,</w:t>
      </w:r>
      <w:r>
        <w:rPr>
          <w:rFonts w:hint="eastAsia"/>
        </w:rPr>
        <w:t>各部门已为性别问题设立一个联络点。它们有责任宣传性别问题</w:t>
      </w:r>
      <w:r>
        <w:t>,</w:t>
      </w:r>
      <w:r>
        <w:rPr>
          <w:rFonts w:hint="eastAsia"/>
        </w:rPr>
        <w:t>在拟订政策的最早阶段以及在进行一切活动时顾及性别问题</w:t>
      </w:r>
      <w:r>
        <w:t>,</w:t>
      </w:r>
      <w:r>
        <w:rPr>
          <w:rFonts w:hint="eastAsia"/>
        </w:rPr>
        <w:t>进行后续行动和评价以及影响征聘政策</w:t>
      </w:r>
      <w:r>
        <w:t>;</w:t>
      </w:r>
      <w:r>
        <w:rPr>
          <w:rFonts w:hint="eastAsia"/>
        </w:rPr>
        <w:t>它们的计划实现性别平衡从而改善所取得的实质性结果。</w:t>
      </w:r>
    </w:p>
    <w:p w:rsidR="00000000" w:rsidRDefault="00000000">
      <w:pPr>
        <w:spacing w:line="470" w:lineRule="atLeast"/>
      </w:pPr>
      <w:r>
        <w:tab/>
        <w:t>457.</w:t>
      </w:r>
      <w:r>
        <w:tab/>
      </w:r>
      <w:r>
        <w:rPr>
          <w:rFonts w:hint="eastAsia"/>
        </w:rPr>
        <w:t>成员们想知道</w:t>
      </w:r>
      <w:r>
        <w:t>,</w:t>
      </w:r>
      <w:r>
        <w:rPr>
          <w:rFonts w:hint="eastAsia"/>
        </w:rPr>
        <w:t>该国旨在改变社会投资的分配的经济改革对妇女方案有什么影响。代表回答说</w:t>
      </w:r>
      <w:r>
        <w:t>,</w:t>
      </w:r>
      <w:r>
        <w:rPr>
          <w:rFonts w:hint="eastAsia"/>
        </w:rPr>
        <w:t>从</w:t>
      </w:r>
      <w:r>
        <w:t>1980</w:t>
      </w:r>
      <w:r>
        <w:rPr>
          <w:rFonts w:hint="eastAsia"/>
        </w:rPr>
        <w:t>年代底起预算情况一直非常紧张。在该一期间却执行了重要的改革</w:t>
      </w:r>
      <w:r>
        <w:t>,</w:t>
      </w:r>
      <w:r>
        <w:rPr>
          <w:rFonts w:hint="eastAsia"/>
        </w:rPr>
        <w:t>其中包括更完善和灵活的解决办法</w:t>
      </w:r>
      <w:r>
        <w:t>,</w:t>
      </w:r>
      <w:r>
        <w:rPr>
          <w:rFonts w:hint="eastAsia"/>
        </w:rPr>
        <w:t>其目的在于调和工作和家庭责任。目前正在修改福利制度。目标是设立一个费用更低廉的制度</w:t>
      </w:r>
      <w:r>
        <w:t>,</w:t>
      </w:r>
      <w:r>
        <w:rPr>
          <w:rFonts w:hint="eastAsia"/>
        </w:rPr>
        <w:t>以及使服务和利益更能够达到目标。此外</w:t>
      </w:r>
      <w:r>
        <w:t>,</w:t>
      </w:r>
      <w:r>
        <w:rPr>
          <w:rFonts w:hint="eastAsia"/>
        </w:rPr>
        <w:t>代表说</w:t>
      </w:r>
      <w:r>
        <w:t>,</w:t>
      </w:r>
      <w:r>
        <w:rPr>
          <w:rFonts w:hint="eastAsia"/>
        </w:rPr>
        <w:t>政治家和行政当局都更进一步了解两性的角色</w:t>
      </w:r>
      <w:r>
        <w:t>,</w:t>
      </w:r>
      <w:r>
        <w:rPr>
          <w:rFonts w:hint="eastAsia"/>
        </w:rPr>
        <w:t>这有助于抵消对妇女可能产生的任何不利影响。</w:t>
      </w:r>
    </w:p>
    <w:p w:rsidR="00000000" w:rsidRDefault="00000000">
      <w:pPr>
        <w:spacing w:after="120" w:line="470" w:lineRule="atLeast"/>
      </w:pPr>
      <w:r>
        <w:tab/>
        <w:t>458.</w:t>
      </w:r>
      <w:r>
        <w:tab/>
      </w:r>
      <w:r>
        <w:rPr>
          <w:rFonts w:hint="eastAsia"/>
        </w:rPr>
        <w:t>成员们要求得到更多的统计数字和有关《公约》第</w:t>
      </w:r>
      <w:r>
        <w:t>6</w:t>
      </w:r>
      <w:r>
        <w:rPr>
          <w:rFonts w:hint="eastAsia"/>
        </w:rPr>
        <w:t>、</w:t>
      </w:r>
      <w:r>
        <w:t>13</w:t>
      </w:r>
      <w:r>
        <w:rPr>
          <w:rFonts w:hint="eastAsia"/>
        </w:rPr>
        <w:t>、</w:t>
      </w:r>
      <w:r>
        <w:t>18</w:t>
      </w:r>
      <w:r>
        <w:rPr>
          <w:rFonts w:hint="eastAsia"/>
        </w:rPr>
        <w:t>和</w:t>
      </w:r>
      <w:r>
        <w:t>19</w:t>
      </w:r>
      <w:r>
        <w:rPr>
          <w:rFonts w:hint="eastAsia"/>
        </w:rPr>
        <w:t>的更多资料。</w:t>
      </w:r>
    </w:p>
    <w:p w:rsidR="00000000" w:rsidRDefault="00000000">
      <w:pPr>
        <w:spacing w:after="120" w:line="470" w:lineRule="atLeast"/>
        <w:rPr>
          <w:u w:val="single"/>
        </w:rPr>
      </w:pPr>
      <w:r>
        <w:rPr>
          <w:rFonts w:hint="eastAsia"/>
          <w:u w:val="single"/>
        </w:rPr>
        <w:t>有关具体条文的问题</w:t>
      </w:r>
    </w:p>
    <w:p w:rsidR="00000000" w:rsidRDefault="00000000">
      <w:pPr>
        <w:spacing w:after="120" w:line="470" w:lineRule="atLeast"/>
      </w:pPr>
      <w:r>
        <w:tab/>
      </w:r>
      <w:r>
        <w:rPr>
          <w:rFonts w:hint="eastAsia"/>
          <w:u w:val="single"/>
        </w:rPr>
        <w:t>第</w:t>
      </w:r>
      <w:r>
        <w:rPr>
          <w:u w:val="single"/>
        </w:rPr>
        <w:t>2</w:t>
      </w:r>
      <w:r>
        <w:rPr>
          <w:rFonts w:hint="eastAsia"/>
          <w:u w:val="single"/>
        </w:rPr>
        <w:t>条</w:t>
      </w:r>
    </w:p>
    <w:p w:rsidR="00000000" w:rsidRDefault="00000000">
      <w:pPr>
        <w:spacing w:line="470" w:lineRule="atLeast"/>
      </w:pPr>
      <w:r>
        <w:tab/>
        <w:t>459.</w:t>
      </w:r>
      <w:r>
        <w:tab/>
      </w:r>
      <w:r>
        <w:rPr>
          <w:rFonts w:hint="eastAsia"/>
        </w:rPr>
        <w:t>有些人表示关切</w:t>
      </w:r>
      <w:r>
        <w:t>,</w:t>
      </w:r>
      <w:r>
        <w:rPr>
          <w:rFonts w:hint="eastAsia"/>
        </w:rPr>
        <w:t>某些方面把平等地位法令解释为男子平等从事他们代表名额似乎不足的工作</w:t>
      </w:r>
      <w:r>
        <w:t>,</w:t>
      </w:r>
      <w:r>
        <w:rPr>
          <w:rFonts w:hint="eastAsia"/>
        </w:rPr>
        <w:t>如保健和福利方面的工作。成员们想知道</w:t>
      </w:r>
      <w:r>
        <w:t>,</w:t>
      </w:r>
      <w:r>
        <w:rPr>
          <w:rFonts w:hint="eastAsia"/>
        </w:rPr>
        <w:t>同时有没有计划在男子支配的领域增加妇女的人数。代表告诉成员们说</w:t>
      </w:r>
      <w:r>
        <w:t>,</w:t>
      </w:r>
      <w:r>
        <w:rPr>
          <w:rFonts w:hint="eastAsia"/>
        </w:rPr>
        <w:t>性别平等法令允许对两性不同的待遇</w:t>
      </w:r>
      <w:r>
        <w:t>,</w:t>
      </w:r>
      <w:r>
        <w:rPr>
          <w:rFonts w:hint="eastAsia"/>
        </w:rPr>
        <w:t>当这种待遇促进性别平等。迄今为止</w:t>
      </w:r>
      <w:r>
        <w:t>,</w:t>
      </w:r>
      <w:r>
        <w:rPr>
          <w:rFonts w:hint="eastAsia"/>
        </w:rPr>
        <w:t>只允许有利于妇女的不同待遇。目前正在对法令进行修改</w:t>
      </w:r>
      <w:r>
        <w:t>,</w:t>
      </w:r>
      <w:r>
        <w:rPr>
          <w:rFonts w:hint="eastAsia"/>
        </w:rPr>
        <w:t>政府建议对在保育、儿童教育、托儿中心</w:t>
      </w:r>
      <w:r>
        <w:t>,</w:t>
      </w:r>
      <w:r>
        <w:rPr>
          <w:rFonts w:hint="eastAsia"/>
        </w:rPr>
        <w:t>小学和儿童福利机构方面的工作采取有利男子的谨慎积极行动。这并不会改变性别平等法令的主要目的是提高妇女地位一事</w:t>
      </w:r>
      <w:r>
        <w:t>,</w:t>
      </w:r>
      <w:r>
        <w:rPr>
          <w:rFonts w:hint="eastAsia"/>
        </w:rPr>
        <w:t>今后的情况也一样。挪威声明也提到第三次定期报告</w:t>
      </w:r>
      <w:r>
        <w:t>(</w:t>
      </w:r>
      <w:r>
        <w:rPr>
          <w:rFonts w:hint="eastAsia"/>
        </w:rPr>
        <w:t>见</w:t>
      </w:r>
      <w:r>
        <w:t>CEDAW/NOR/3,</w:t>
      </w:r>
      <w:r>
        <w:rPr>
          <w:rFonts w:hint="eastAsia"/>
        </w:rPr>
        <w:t>第</w:t>
      </w:r>
      <w:r>
        <w:t>137</w:t>
      </w:r>
      <w:r>
        <w:rPr>
          <w:rFonts w:hint="eastAsia"/>
        </w:rPr>
        <w:t>段</w:t>
      </w:r>
      <w:r>
        <w:t>)</w:t>
      </w:r>
      <w:r>
        <w:rPr>
          <w:rFonts w:hint="eastAsia"/>
        </w:rPr>
        <w:t>所描述的北欧项目“</w:t>
      </w:r>
      <w:r>
        <w:t>BRYT</w:t>
      </w:r>
      <w:r>
        <w:rPr>
          <w:rFonts w:hint="eastAsia"/>
        </w:rPr>
        <w:t>”</w:t>
      </w:r>
      <w:r>
        <w:t>,</w:t>
      </w:r>
      <w:r>
        <w:rPr>
          <w:rFonts w:hint="eastAsia"/>
        </w:rPr>
        <w:t>该项目的目标是消除区分性别的劳动力市场。</w:t>
      </w:r>
    </w:p>
    <w:p w:rsidR="00000000" w:rsidRDefault="00000000">
      <w:pPr>
        <w:spacing w:before="120" w:after="120" w:line="470" w:lineRule="atLeast"/>
      </w:pPr>
      <w:r>
        <w:tab/>
      </w:r>
      <w:r>
        <w:rPr>
          <w:rFonts w:hint="eastAsia"/>
          <w:u w:val="single"/>
        </w:rPr>
        <w:t>第</w:t>
      </w:r>
      <w:r>
        <w:rPr>
          <w:u w:val="single"/>
        </w:rPr>
        <w:t>3</w:t>
      </w:r>
      <w:r>
        <w:rPr>
          <w:rFonts w:hint="eastAsia"/>
          <w:u w:val="single"/>
        </w:rPr>
        <w:t>条</w:t>
      </w:r>
    </w:p>
    <w:p w:rsidR="00000000" w:rsidRDefault="00000000">
      <w:pPr>
        <w:spacing w:line="470" w:lineRule="atLeast"/>
      </w:pPr>
      <w:r>
        <w:tab/>
        <w:t>460.</w:t>
      </w:r>
      <w:r>
        <w:tab/>
      </w:r>
      <w:r>
        <w:rPr>
          <w:rFonts w:hint="eastAsia"/>
        </w:rPr>
        <w:t>报告说</w:t>
      </w:r>
      <w:r>
        <w:t>,</w:t>
      </w:r>
      <w:r>
        <w:rPr>
          <w:rFonts w:hint="eastAsia"/>
        </w:rPr>
        <w:t>挪威平等地位法令涉及所有领域</w:t>
      </w:r>
      <w:r>
        <w:t>,</w:t>
      </w:r>
      <w:r>
        <w:rPr>
          <w:rFonts w:hint="eastAsia"/>
        </w:rPr>
        <w:t>其中包括教育、就业和政治。但是</w:t>
      </w:r>
      <w:r>
        <w:t>,</w:t>
      </w:r>
      <w:r>
        <w:rPr>
          <w:rFonts w:hint="eastAsia"/>
        </w:rPr>
        <w:t>由于法令实质上并不包括家庭和个人事务</w:t>
      </w:r>
      <w:r>
        <w:t>,</w:t>
      </w:r>
      <w:r>
        <w:rPr>
          <w:rFonts w:hint="eastAsia"/>
        </w:rPr>
        <w:t>该项法律很可能忽略了有关妇女的重要领域。委员会特别关心的是</w:t>
      </w:r>
      <w:r>
        <w:t>,</w:t>
      </w:r>
      <w:r>
        <w:rPr>
          <w:rFonts w:hint="eastAsia"/>
        </w:rPr>
        <w:t>挪威法律免除某些宗教团体遵守平等权利法。在某些团体和宗教</w:t>
      </w:r>
      <w:r>
        <w:t>,</w:t>
      </w:r>
      <w:r>
        <w:rPr>
          <w:rFonts w:hint="eastAsia"/>
        </w:rPr>
        <w:t>妇女经常在家庭和个人问题方面遇到更大歧视</w:t>
      </w:r>
      <w:r>
        <w:t>,</w:t>
      </w:r>
      <w:r>
        <w:rPr>
          <w:rFonts w:hint="eastAsia"/>
        </w:rPr>
        <w:t>因此他们请挪威政府修改挪威平等地位法</w:t>
      </w:r>
      <w:r>
        <w:t>,</w:t>
      </w:r>
      <w:r>
        <w:rPr>
          <w:rFonts w:hint="eastAsia"/>
        </w:rPr>
        <w:t>以取消基于宗教的例外。代表回答说</w:t>
      </w:r>
      <w:r>
        <w:t>,</w:t>
      </w:r>
      <w:r>
        <w:rPr>
          <w:rFonts w:hint="eastAsia"/>
        </w:rPr>
        <w:t>挪威性别平等法规定“法令所指的是男女在所有领域的歧视</w:t>
      </w:r>
      <w:r>
        <w:t>,</w:t>
      </w:r>
      <w:r>
        <w:rPr>
          <w:rFonts w:hint="eastAsia"/>
        </w:rPr>
        <w:t>除宗教团体的内部情况外”。这项例外的原因是宪法第</w:t>
      </w:r>
      <w:r>
        <w:t>2</w:t>
      </w:r>
      <w:r>
        <w:rPr>
          <w:rFonts w:hint="eastAsia"/>
        </w:rPr>
        <w:t>条</w:t>
      </w:r>
      <w:r>
        <w:t>,</w:t>
      </w:r>
      <w:r>
        <w:rPr>
          <w:rFonts w:hint="eastAsia"/>
        </w:rPr>
        <w:t>该条规定所有人</w:t>
      </w:r>
      <w:r>
        <w:t>,</w:t>
      </w:r>
      <w:r>
        <w:rPr>
          <w:rFonts w:hint="eastAsia"/>
        </w:rPr>
        <w:t>包括属于持异议的团体或挪威教会的人的宗教自由。“内部情况”可能是宗教团体本身合理认为是神学上的问题。牧师、说教者、教士的任命不受法令的限制。但是</w:t>
      </w:r>
      <w:r>
        <w:t>,</w:t>
      </w:r>
      <w:r>
        <w:rPr>
          <w:rFonts w:hint="eastAsia"/>
        </w:rPr>
        <w:t>其任务与宗教礼拜无关的工作人员</w:t>
      </w:r>
      <w:r>
        <w:t>,</w:t>
      </w:r>
      <w:r>
        <w:rPr>
          <w:rFonts w:hint="eastAsia"/>
        </w:rPr>
        <w:t>例如管理人或教堂家庭指导处的福利人员等工作人员的任命却受法令的管制。家庭并不被视为宗教团体</w:t>
      </w:r>
      <w:r>
        <w:t>,</w:t>
      </w:r>
      <w:r>
        <w:rPr>
          <w:rFonts w:hint="eastAsia"/>
        </w:rPr>
        <w:t>因此法令也适用于家庭生活</w:t>
      </w:r>
      <w:r>
        <w:t>,</w:t>
      </w:r>
      <w:r>
        <w:rPr>
          <w:rFonts w:hint="eastAsia"/>
        </w:rPr>
        <w:t>并是家庭生活的准则。</w:t>
      </w:r>
    </w:p>
    <w:p w:rsidR="00000000" w:rsidRDefault="00000000">
      <w:pPr>
        <w:spacing w:line="470" w:lineRule="atLeast"/>
      </w:pPr>
      <w:r>
        <w:tab/>
        <w:t>461.</w:t>
      </w:r>
      <w:r>
        <w:tab/>
      </w:r>
      <w:r>
        <w:rPr>
          <w:rFonts w:hint="eastAsia"/>
        </w:rPr>
        <w:t>关于移民妇女占挪威受虐待人数相当大比例一事</w:t>
      </w:r>
      <w:r>
        <w:t>,</w:t>
      </w:r>
      <w:r>
        <w:rPr>
          <w:rFonts w:hint="eastAsia"/>
        </w:rPr>
        <w:t>成员们询问有什么特别方案协助她们。代表回答说</w:t>
      </w:r>
      <w:r>
        <w:t>,</w:t>
      </w:r>
      <w:r>
        <w:rPr>
          <w:rFonts w:hint="eastAsia"/>
        </w:rPr>
        <w:t>据报导有不称比例的许多移民妇女在个人疑难咨询中心避难的现象只限于首都。此外</w:t>
      </w:r>
      <w:r>
        <w:t>,</w:t>
      </w:r>
      <w:r>
        <w:rPr>
          <w:rFonts w:hint="eastAsia"/>
        </w:rPr>
        <w:t>关于移民妇女和个人疑难咨询中心的联合北欧调查列出改善这些中心的建议。并没有执行特别方案</w:t>
      </w:r>
      <w:r>
        <w:t>,</w:t>
      </w:r>
      <w:r>
        <w:rPr>
          <w:rFonts w:hint="eastAsia"/>
        </w:rPr>
        <w:t>移民的政策的重点是溶合现有的服务和融入主流的方案。但是</w:t>
      </w:r>
      <w:r>
        <w:t>,</w:t>
      </w:r>
      <w:r>
        <w:rPr>
          <w:rFonts w:hint="eastAsia"/>
        </w:rPr>
        <w:t>奥斯陆有一个移民和难民妇女资源中心。该资源中心协助难民和移民妇女</w:t>
      </w:r>
      <w:r>
        <w:t>,</w:t>
      </w:r>
      <w:r>
        <w:rPr>
          <w:rFonts w:hint="eastAsia"/>
        </w:rPr>
        <w:t>包括受家庭虐待的妇女</w:t>
      </w:r>
      <w:r>
        <w:t>,</w:t>
      </w:r>
      <w:r>
        <w:rPr>
          <w:rFonts w:hint="eastAsia"/>
        </w:rPr>
        <w:t>并构成挪威当局和移民妇女之间的一个有用联系。该中心并没有取代主流的个人疑难咨询中心</w:t>
      </w:r>
      <w:r>
        <w:t>,</w:t>
      </w:r>
      <w:r>
        <w:rPr>
          <w:rFonts w:hint="eastAsia"/>
        </w:rPr>
        <w:t>但是发挥了一个补充作用。</w:t>
      </w:r>
    </w:p>
    <w:p w:rsidR="00000000" w:rsidRDefault="00000000">
      <w:pPr>
        <w:spacing w:line="470" w:lineRule="atLeast"/>
      </w:pPr>
      <w:r>
        <w:tab/>
        <w:t>462.</w:t>
      </w:r>
      <w:r>
        <w:tab/>
      </w:r>
      <w:r>
        <w:rPr>
          <w:rFonts w:hint="eastAsia"/>
        </w:rPr>
        <w:t>成员们想知道</w:t>
      </w:r>
      <w:r>
        <w:t>,</w:t>
      </w:r>
      <w:r>
        <w:rPr>
          <w:rFonts w:hint="eastAsia"/>
        </w:rPr>
        <w:t>在审查福利制度的总范围内</w:t>
      </w:r>
      <w:r>
        <w:t>,</w:t>
      </w:r>
      <w:r>
        <w:rPr>
          <w:rFonts w:hint="eastAsia"/>
        </w:rPr>
        <w:t>采取了什么措施保持特别为妇女设立的福利方案。代表说</w:t>
      </w:r>
      <w:r>
        <w:t>,</w:t>
      </w:r>
      <w:r>
        <w:rPr>
          <w:rFonts w:hint="eastAsia"/>
        </w:rPr>
        <w:t>目前正在审查全国保险计划和其他福利方案</w:t>
      </w:r>
      <w:r>
        <w:t>,</w:t>
      </w:r>
      <w:r>
        <w:rPr>
          <w:rFonts w:hint="eastAsia"/>
        </w:rPr>
        <w:t>作为政府就改变的需要采取的立场和根据</w:t>
      </w:r>
      <w:r>
        <w:t>,</w:t>
      </w:r>
      <w:r>
        <w:rPr>
          <w:rFonts w:hint="eastAsia"/>
        </w:rPr>
        <w:t>政府将于</w:t>
      </w:r>
      <w:r>
        <w:t>1995</w:t>
      </w:r>
      <w:r>
        <w:rPr>
          <w:rFonts w:hint="eastAsia"/>
        </w:rPr>
        <w:t>年春提出其看法。把该活动解释为“进行中的削减”是错误的。该活动的一般背景是资源更有效的分配</w:t>
      </w:r>
      <w:r>
        <w:t>,</w:t>
      </w:r>
      <w:r>
        <w:rPr>
          <w:rFonts w:hint="eastAsia"/>
        </w:rPr>
        <w:t>对于目前开支不正当或甚至与其他领域相比开支不合理的领域这可能导致削减。进行审查</w:t>
      </w:r>
      <w:r>
        <w:t xml:space="preserve"> </w:t>
      </w:r>
      <w:r>
        <w:rPr>
          <w:rFonts w:hint="eastAsia"/>
        </w:rPr>
        <w:t>的</w:t>
      </w:r>
      <w:r>
        <w:t xml:space="preserve"> </w:t>
      </w:r>
      <w:r>
        <w:rPr>
          <w:rFonts w:hint="eastAsia"/>
        </w:rPr>
        <w:t>理由是避免福利国家变成一个僵硬的结构</w:t>
      </w:r>
      <w:r>
        <w:t>,</w:t>
      </w:r>
      <w:r>
        <w:rPr>
          <w:rFonts w:hint="eastAsia"/>
        </w:rPr>
        <w:t>无法适应一个迅速变化的社会的需要。对妇女担任一家之主的家庭将予以特别重视</w:t>
      </w:r>
      <w:r>
        <w:t>,</w:t>
      </w:r>
      <w:r>
        <w:rPr>
          <w:rFonts w:hint="eastAsia"/>
        </w:rPr>
        <w:t>以促进这些妇女重新进入劳动力市场。挪威政策的主要目标之一将继续是提倡男女平等</w:t>
      </w:r>
      <w:r>
        <w:t>,</w:t>
      </w:r>
      <w:r>
        <w:rPr>
          <w:rFonts w:hint="eastAsia"/>
        </w:rPr>
        <w:t>包括在福利领域</w:t>
      </w:r>
      <w:r>
        <w:t>,</w:t>
      </w:r>
      <w:r>
        <w:rPr>
          <w:rFonts w:hint="eastAsia"/>
        </w:rPr>
        <w:t>以及按照该目标调整福利方案。</w:t>
      </w:r>
    </w:p>
    <w:p w:rsidR="00000000" w:rsidRDefault="00000000">
      <w:pPr>
        <w:spacing w:before="120" w:after="120" w:line="470" w:lineRule="atLeast"/>
      </w:pPr>
      <w:r>
        <w:tab/>
      </w:r>
      <w:r>
        <w:rPr>
          <w:rFonts w:hint="eastAsia"/>
          <w:u w:val="single"/>
        </w:rPr>
        <w:t>第</w:t>
      </w:r>
      <w:r>
        <w:rPr>
          <w:u w:val="single"/>
        </w:rPr>
        <w:t>4</w:t>
      </w:r>
      <w:r>
        <w:rPr>
          <w:rFonts w:hint="eastAsia"/>
          <w:u w:val="single"/>
        </w:rPr>
        <w:t>条</w:t>
      </w:r>
    </w:p>
    <w:p w:rsidR="00000000" w:rsidRDefault="00000000">
      <w:pPr>
        <w:spacing w:line="470" w:lineRule="atLeast"/>
      </w:pPr>
      <w:r>
        <w:tab/>
        <w:t>463.</w:t>
      </w:r>
      <w:r>
        <w:tab/>
      </w:r>
      <w:r>
        <w:rPr>
          <w:rFonts w:hint="eastAsia"/>
        </w:rPr>
        <w:t>成员们想知道在何种程度上实际采取了正面行动</w:t>
      </w:r>
      <w:r>
        <w:t>/</w:t>
      </w:r>
      <w:r>
        <w:rPr>
          <w:rFonts w:hint="eastAsia"/>
        </w:rPr>
        <w:t>措施</w:t>
      </w:r>
      <w:r>
        <w:t>?</w:t>
      </w:r>
      <w:r>
        <w:rPr>
          <w:rFonts w:hint="eastAsia"/>
        </w:rPr>
        <w:t>主要障碍发生在哪些部门</w:t>
      </w:r>
      <w:r>
        <w:t>?</w:t>
      </w:r>
      <w:r>
        <w:rPr>
          <w:rFonts w:hint="eastAsia"/>
        </w:rPr>
        <w:t>哪些部门的妇女人数增加</w:t>
      </w:r>
      <w:r>
        <w:t>,</w:t>
      </w:r>
      <w:r>
        <w:rPr>
          <w:rFonts w:hint="eastAsia"/>
        </w:rPr>
        <w:t>从而得到了何种利益</w:t>
      </w:r>
      <w:r>
        <w:t>?</w:t>
      </w:r>
      <w:r>
        <w:rPr>
          <w:rFonts w:hint="eastAsia"/>
        </w:rPr>
        <w:t>该国代表提到的正面行动为优惠待遇和特别配额安排。男女平等法内有一条规定</w:t>
      </w:r>
      <w:r>
        <w:t>,</w:t>
      </w:r>
      <w:r>
        <w:rPr>
          <w:rFonts w:hint="eastAsia"/>
        </w:rPr>
        <w:t>任何正式的委员会、董事会、理事会等等都要有男女各百分之</w:t>
      </w:r>
      <w:r>
        <w:t>40</w:t>
      </w:r>
      <w:r>
        <w:rPr>
          <w:rFonts w:hint="eastAsia"/>
        </w:rPr>
        <w:t>的代表。尽管</w:t>
      </w:r>
      <w:r>
        <w:t>1980</w:t>
      </w:r>
      <w:r>
        <w:rPr>
          <w:rFonts w:hint="eastAsia"/>
        </w:rPr>
        <w:t>年代中上述规定对于政党没有约束力</w:t>
      </w:r>
      <w:r>
        <w:t>,</w:t>
      </w:r>
      <w:r>
        <w:rPr>
          <w:rFonts w:hint="eastAsia"/>
        </w:rPr>
        <w:t>而多数政党都自愿采取了性别配额的办法</w:t>
      </w:r>
      <w:r>
        <w:t>,</w:t>
      </w:r>
      <w:r>
        <w:rPr>
          <w:rFonts w:hint="eastAsia"/>
        </w:rPr>
        <w:t>成功地促进了妇女的政治参与。在就业和教育领域</w:t>
      </w:r>
      <w:r>
        <w:t>,</w:t>
      </w:r>
      <w:r>
        <w:rPr>
          <w:rFonts w:hint="eastAsia"/>
        </w:rPr>
        <w:t>正面行动是许可的但不是要求。公共部门自</w:t>
      </w:r>
      <w:r>
        <w:t>1980</w:t>
      </w:r>
      <w:r>
        <w:rPr>
          <w:rFonts w:hint="eastAsia"/>
        </w:rPr>
        <w:t>年代以来实行了少数形式的优惠待遇</w:t>
      </w:r>
      <w:r>
        <w:t>,</w:t>
      </w:r>
      <w:r>
        <w:rPr>
          <w:rFonts w:hint="eastAsia"/>
        </w:rPr>
        <w:t>当资历相同或大致相等时</w:t>
      </w:r>
      <w:r>
        <w:t>,</w:t>
      </w:r>
      <w:r>
        <w:rPr>
          <w:rFonts w:hint="eastAsia"/>
        </w:rPr>
        <w:t>妇女候选人在妇女人数稀少的部门获得优先考虑。最近的一个研究项目发现</w:t>
      </w:r>
      <w:r>
        <w:t>,</w:t>
      </w:r>
      <w:r>
        <w:rPr>
          <w:rFonts w:hint="eastAsia"/>
        </w:rPr>
        <w:t>配额制度尚未在就业和教育方面广泛实施。而包含类似“鼓励妇女申请”语句的招聘广告证明有效。但这方面有一些障碍。优惠待遇并未纳入公共部门的集体协议和规章。私营部门一般也缺乏此种协议和规章。这是由于当事方不愿接受任何对其选择自由的干扰</w:t>
      </w:r>
      <w:r>
        <w:t>,</w:t>
      </w:r>
      <w:r>
        <w:rPr>
          <w:rFonts w:hint="eastAsia"/>
        </w:rPr>
        <w:t>以及由于配额的使用引起过争议。此外</w:t>
      </w:r>
      <w:r>
        <w:t>,</w:t>
      </w:r>
      <w:r>
        <w:rPr>
          <w:rFonts w:hint="eastAsia"/>
        </w:rPr>
        <w:t>妇女就业的增加主要在公共、社会和私营服务部门。这些部门的雇员三个之中有两个是妇女</w:t>
      </w:r>
      <w:r>
        <w:t>,</w:t>
      </w:r>
      <w:r>
        <w:rPr>
          <w:rFonts w:hint="eastAsia"/>
        </w:rPr>
        <w:t>所有工作妇女的百分之</w:t>
      </w:r>
      <w:r>
        <w:t>50</w:t>
      </w:r>
      <w:r>
        <w:rPr>
          <w:rFonts w:hint="eastAsia"/>
        </w:rPr>
        <w:t>以上是在公共部门。</w:t>
      </w:r>
      <w:r>
        <w:t>1980</w:t>
      </w:r>
      <w:r>
        <w:rPr>
          <w:rFonts w:hint="eastAsia"/>
        </w:rPr>
        <w:t>年代劳力市场的结构改变有利于妇女为主的职业和妇女的就业。由于性别分离的市场</w:t>
      </w:r>
      <w:r>
        <w:t>,</w:t>
      </w:r>
      <w:r>
        <w:rPr>
          <w:rFonts w:hint="eastAsia"/>
        </w:rPr>
        <w:t>失业的增加对妇女的影响较少。</w:t>
      </w:r>
    </w:p>
    <w:p w:rsidR="00000000" w:rsidRDefault="00000000">
      <w:pPr>
        <w:spacing w:line="470" w:lineRule="atLeast"/>
      </w:pPr>
      <w:r>
        <w:tab/>
        <w:t>464.</w:t>
      </w:r>
      <w:r>
        <w:tab/>
      </w:r>
      <w:r>
        <w:rPr>
          <w:rFonts w:hint="eastAsia"/>
        </w:rPr>
        <w:t>成员们注意到民政监察员要求更加有效的正面行动政策</w:t>
      </w:r>
      <w:r>
        <w:t>,</w:t>
      </w:r>
      <w:r>
        <w:rPr>
          <w:rFonts w:hint="eastAsia"/>
        </w:rPr>
        <w:t>因此想知道此种正面行动的法律是否已经通过</w:t>
      </w:r>
      <w:r>
        <w:t>?</w:t>
      </w:r>
      <w:r>
        <w:rPr>
          <w:rFonts w:hint="eastAsia"/>
        </w:rPr>
        <w:t>该国代表答复说</w:t>
      </w:r>
      <w:r>
        <w:t>,</w:t>
      </w:r>
      <w:r>
        <w:rPr>
          <w:rFonts w:hint="eastAsia"/>
        </w:rPr>
        <w:t>第三次定期报告中指出民政监察员要求更加有效的正面行动政策</w:t>
      </w:r>
      <w:r>
        <w:t>,</w:t>
      </w:r>
      <w:r>
        <w:rPr>
          <w:rFonts w:hint="eastAsia"/>
        </w:rPr>
        <w:t>并解释说性别平等事务监察员的看法是</w:t>
      </w:r>
      <w:r>
        <w:t>,</w:t>
      </w:r>
      <w:r>
        <w:rPr>
          <w:rFonts w:hint="eastAsia"/>
        </w:rPr>
        <w:t>现有的正面行动措施应予加强</w:t>
      </w:r>
      <w:r>
        <w:t>,</w:t>
      </w:r>
      <w:r>
        <w:rPr>
          <w:rFonts w:hint="eastAsia"/>
        </w:rPr>
        <w:t>以发挥适当效用</w:t>
      </w:r>
      <w:r>
        <w:t>,</w:t>
      </w:r>
      <w:r>
        <w:rPr>
          <w:rFonts w:hint="eastAsia"/>
        </w:rPr>
        <w:t>或是照他的意见</w:t>
      </w:r>
      <w:r>
        <w:t>,</w:t>
      </w:r>
      <w:r>
        <w:rPr>
          <w:rFonts w:hint="eastAsia"/>
        </w:rPr>
        <w:t>完全放弃现有的使民众对劳力市场机会产生不实际想法的安排。他特别感到担心的是</w:t>
      </w:r>
      <w:r>
        <w:t>,</w:t>
      </w:r>
      <w:r>
        <w:rPr>
          <w:rFonts w:hint="eastAsia"/>
        </w:rPr>
        <w:t>对许可有利于男子的男女平等法提议的修正可能改变了当前有利于男子的平衡。正面行动措施的效果目前正在评价。对男女平等法提议的修正在第四次定期报告中有所说明。该项提议的目的是使托儿部门有限数量的职业许可有利于男子的正面行动</w:t>
      </w:r>
      <w:r>
        <w:t>,</w:t>
      </w:r>
      <w:r>
        <w:rPr>
          <w:rFonts w:hint="eastAsia"/>
        </w:rPr>
        <w:t>以便发挥男子的照管潜能</w:t>
      </w:r>
      <w:r>
        <w:t>,</w:t>
      </w:r>
      <w:r>
        <w:rPr>
          <w:rFonts w:hint="eastAsia"/>
        </w:rPr>
        <w:t>补救劳力市场的严重性别分离现象</w:t>
      </w:r>
      <w:r>
        <w:t>,</w:t>
      </w:r>
      <w:r>
        <w:rPr>
          <w:rFonts w:hint="eastAsia"/>
        </w:rPr>
        <w:t>并使儿童不致产生过度的按性别分担任务的概念。男女平等监察员另一个感到关切的事是执行集体协议中的配额安排</w:t>
      </w:r>
      <w:r>
        <w:t>,</w:t>
      </w:r>
      <w:r>
        <w:rPr>
          <w:rFonts w:hint="eastAsia"/>
        </w:rPr>
        <w:t>因为社会成员不愿接受任何干扰。为了使劳力市场所有各部分执行平等地位积极措施的义务</w:t>
      </w:r>
      <w:r>
        <w:t>,</w:t>
      </w:r>
      <w:r>
        <w:rPr>
          <w:rFonts w:hint="eastAsia"/>
        </w:rPr>
        <w:t>该事务部希望采取进一步行动。目前正在考虑使行动计划成为法律。这就表示雇主在雇员组织的合作下</w:t>
      </w:r>
      <w:r>
        <w:t>,</w:t>
      </w:r>
      <w:r>
        <w:rPr>
          <w:rFonts w:hint="eastAsia"/>
        </w:rPr>
        <w:t>必须采取行动</w:t>
      </w:r>
      <w:r>
        <w:t>,</w:t>
      </w:r>
      <w:r>
        <w:rPr>
          <w:rFonts w:hint="eastAsia"/>
        </w:rPr>
        <w:t>履行载有优惠待遇的协议所规定的义务。</w:t>
      </w:r>
    </w:p>
    <w:p w:rsidR="00000000" w:rsidRDefault="00000000">
      <w:pPr>
        <w:spacing w:line="470" w:lineRule="atLeast"/>
      </w:pPr>
      <w:r>
        <w:tab/>
        <w:t>465.</w:t>
      </w:r>
      <w:r>
        <w:tab/>
      </w:r>
      <w:r>
        <w:rPr>
          <w:rFonts w:hint="eastAsia"/>
        </w:rPr>
        <w:t>某一成员想得到主流政策及其程序方面的更多资料。这些政策是否已纳入法律</w:t>
      </w:r>
      <w:r>
        <w:t>,</w:t>
      </w:r>
      <w:r>
        <w:rPr>
          <w:rFonts w:hint="eastAsia"/>
        </w:rPr>
        <w:t>或只是内阁的一致意见</w:t>
      </w:r>
      <w:r>
        <w:t>?</w:t>
      </w:r>
      <w:r>
        <w:rPr>
          <w:rFonts w:hint="eastAsia"/>
        </w:rPr>
        <w:t>代表回答说</w:t>
      </w:r>
      <w:r>
        <w:t>,</w:t>
      </w:r>
      <w:r>
        <w:rPr>
          <w:rFonts w:hint="eastAsia"/>
        </w:rPr>
        <w:t>目前主流政策只是政府的一致意见。但是</w:t>
      </w:r>
      <w:r>
        <w:t>,</w:t>
      </w:r>
      <w:r>
        <w:rPr>
          <w:rFonts w:hint="eastAsia"/>
        </w:rPr>
        <w:t>在使其成为政府日常程序方面已作出很大努力。</w:t>
      </w:r>
    </w:p>
    <w:p w:rsidR="00000000" w:rsidRDefault="00000000">
      <w:pPr>
        <w:spacing w:before="120" w:after="120" w:line="470" w:lineRule="atLeast"/>
      </w:pPr>
      <w:r>
        <w:tab/>
      </w:r>
      <w:r>
        <w:rPr>
          <w:rFonts w:hint="eastAsia"/>
          <w:u w:val="single"/>
        </w:rPr>
        <w:t>第</w:t>
      </w:r>
      <w:r>
        <w:rPr>
          <w:u w:val="single"/>
        </w:rPr>
        <w:t>6</w:t>
      </w:r>
      <w:r>
        <w:rPr>
          <w:rFonts w:hint="eastAsia"/>
          <w:u w:val="single"/>
        </w:rPr>
        <w:t>条</w:t>
      </w:r>
    </w:p>
    <w:p w:rsidR="00000000" w:rsidRDefault="00000000">
      <w:pPr>
        <w:spacing w:line="470" w:lineRule="atLeast"/>
      </w:pPr>
      <w:r>
        <w:tab/>
        <w:t>466.</w:t>
      </w:r>
      <w:r>
        <w:tab/>
      </w:r>
      <w:r>
        <w:rPr>
          <w:rFonts w:hint="eastAsia"/>
        </w:rPr>
        <w:t>尽管采取了各种步骤向性犯罪</w:t>
      </w:r>
      <w:r>
        <w:t>(</w:t>
      </w:r>
      <w:r>
        <w:rPr>
          <w:rFonts w:hint="eastAsia"/>
        </w:rPr>
        <w:t>乱伦、强奸等等</w:t>
      </w:r>
      <w:r>
        <w:t>)</w:t>
      </w:r>
      <w:r>
        <w:rPr>
          <w:rFonts w:hint="eastAsia"/>
        </w:rPr>
        <w:t>的受害人提供协助和支持</w:t>
      </w:r>
      <w:r>
        <w:t>,</w:t>
      </w:r>
      <w:r>
        <w:rPr>
          <w:rFonts w:hint="eastAsia"/>
        </w:rPr>
        <w:t>妇女遭受暴力的事件似乎并未减少。成员们想知道是否对此种现象的成因进行过研究</w:t>
      </w:r>
      <w:r>
        <w:t>,</w:t>
      </w:r>
      <w:r>
        <w:rPr>
          <w:rFonts w:hint="eastAsia"/>
        </w:rPr>
        <w:t>以便找出社会的哪一部分应对这些罪行负责。代表说</w:t>
      </w:r>
      <w:r>
        <w:t>,</w:t>
      </w:r>
      <w:r>
        <w:rPr>
          <w:rFonts w:hint="eastAsia"/>
        </w:rPr>
        <w:t>为了了解暴力的成因和社会的哪一部分应对这些罪行负责已进行过若干次研究。但研究结果视其理论架构而各不相同。多数研究是以心理分析理论、制度理论、或女权主义理论为基础。在心理分析架构内进行的研究将暴力视为是个人历史造成</w:t>
      </w:r>
      <w:r>
        <w:t xml:space="preserve"> </w:t>
      </w:r>
      <w:r>
        <w:rPr>
          <w:rFonts w:hint="eastAsia"/>
        </w:rPr>
        <w:t>的结果。制度理论以上下代的因素来解释暴力是为再度受害的问题。许多受害人重复着他们自己在儿童时期遭受的暴行。女权主义者将重点放在男子和妇女之间的权力关系。众所周知</w:t>
      </w:r>
      <w:r>
        <w:t>,</w:t>
      </w:r>
      <w:r>
        <w:rPr>
          <w:rFonts w:hint="eastAsia"/>
        </w:rPr>
        <w:t>多数施暴者是男子</w:t>
      </w:r>
      <w:r>
        <w:t>,</w:t>
      </w:r>
      <w:r>
        <w:rPr>
          <w:rFonts w:hint="eastAsia"/>
        </w:rPr>
        <w:t>而受害人可以是男童、女童或成年妇女。经验显示</w:t>
      </w:r>
      <w:r>
        <w:t>,</w:t>
      </w:r>
      <w:r>
        <w:rPr>
          <w:rFonts w:hint="eastAsia"/>
        </w:rPr>
        <w:t>男女权力和家庭形式对于了解社会性暴力的流行是很重要的。</w:t>
      </w:r>
    </w:p>
    <w:p w:rsidR="00000000" w:rsidRDefault="00000000">
      <w:pPr>
        <w:spacing w:line="470" w:lineRule="atLeast"/>
      </w:pPr>
      <w:r>
        <w:tab/>
        <w:t>467.</w:t>
      </w:r>
      <w:r>
        <w:tab/>
      </w:r>
      <w:r>
        <w:rPr>
          <w:rFonts w:hint="eastAsia"/>
        </w:rPr>
        <w:t>挪威的一个值得赞扬的工作是想查明娼妓问题的另一方面</w:t>
      </w:r>
      <w:r>
        <w:t>,</w:t>
      </w:r>
      <w:r>
        <w:rPr>
          <w:rFonts w:hint="eastAsia"/>
        </w:rPr>
        <w:t>即男性消费者。关于娼妓问题的研究提供了一种分析</w:t>
      </w:r>
      <w:r>
        <w:t>,</w:t>
      </w:r>
      <w:r>
        <w:rPr>
          <w:rFonts w:hint="eastAsia"/>
        </w:rPr>
        <w:t>即娼妓不仅仅是妇女的问题</w:t>
      </w:r>
      <w:r>
        <w:t>,</w:t>
      </w:r>
      <w:r>
        <w:rPr>
          <w:rFonts w:hint="eastAsia"/>
        </w:rPr>
        <w:t>而是男子性需要和“控制性关系”欲望的问题。报告中提到对娼妓问题的启发式研究</w:t>
      </w:r>
      <w:r>
        <w:t>,</w:t>
      </w:r>
      <w:r>
        <w:rPr>
          <w:rFonts w:hint="eastAsia"/>
        </w:rPr>
        <w:t>委员会成员们想知道政府是否采取了措施</w:t>
      </w:r>
      <w:r>
        <w:t>,</w:t>
      </w:r>
      <w:r>
        <w:rPr>
          <w:rFonts w:hint="eastAsia"/>
        </w:rPr>
        <w:t>提高一般民众</w:t>
      </w:r>
      <w:r>
        <w:t>,</w:t>
      </w:r>
      <w:r>
        <w:rPr>
          <w:rFonts w:hint="eastAsia"/>
        </w:rPr>
        <w:t>特别是男子对这一问题的认识</w:t>
      </w:r>
      <w:r>
        <w:t>?</w:t>
      </w:r>
      <w:r>
        <w:rPr>
          <w:rFonts w:hint="eastAsia"/>
        </w:rPr>
        <w:t>代表解释说</w:t>
      </w:r>
      <w:r>
        <w:t>,</w:t>
      </w:r>
      <w:r>
        <w:rPr>
          <w:rFonts w:hint="eastAsia"/>
        </w:rPr>
        <w:t>国家当局最近分派给娼妓问题全国中心一项职责</w:t>
      </w:r>
      <w:r>
        <w:t>,</w:t>
      </w:r>
      <w:r>
        <w:rPr>
          <w:rFonts w:hint="eastAsia"/>
        </w:rPr>
        <w:t>即除其他外</w:t>
      </w:r>
      <w:r>
        <w:t>,</w:t>
      </w:r>
      <w:r>
        <w:rPr>
          <w:rFonts w:hint="eastAsia"/>
        </w:rPr>
        <w:t>根据研究的结果制订防止娼妓卖淫的策略。该中心于</w:t>
      </w:r>
      <w:r>
        <w:t>1994</w:t>
      </w:r>
      <w:r>
        <w:rPr>
          <w:rFonts w:hint="eastAsia"/>
        </w:rPr>
        <w:t>年</w:t>
      </w:r>
      <w:r>
        <w:t xml:space="preserve"> 1</w:t>
      </w:r>
      <w:r>
        <w:rPr>
          <w:rFonts w:hint="eastAsia"/>
        </w:rPr>
        <w:t>月</w:t>
      </w:r>
      <w:r>
        <w:t xml:space="preserve"> 1</w:t>
      </w:r>
      <w:r>
        <w:rPr>
          <w:rFonts w:hint="eastAsia"/>
        </w:rPr>
        <w:t>日开始工作。下一次的报告将提供更详细的资料。</w:t>
      </w:r>
    </w:p>
    <w:p w:rsidR="00000000" w:rsidRDefault="00000000">
      <w:pPr>
        <w:spacing w:line="470" w:lineRule="atLeast"/>
      </w:pPr>
      <w:r>
        <w:tab/>
        <w:t>468.</w:t>
      </w:r>
      <w:r>
        <w:tab/>
      </w:r>
      <w:r>
        <w:rPr>
          <w:rFonts w:hint="eastAsia"/>
        </w:rPr>
        <w:t>关于通过对警员、保健和社会工作人员等的宣传和讲解而协助娼妓重新做人的努力</w:t>
      </w:r>
      <w:r>
        <w:t>,</w:t>
      </w:r>
      <w:r>
        <w:rPr>
          <w:rFonts w:hint="eastAsia"/>
        </w:rPr>
        <w:t>成员们想知道成果如何</w:t>
      </w:r>
      <w:r>
        <w:t>,</w:t>
      </w:r>
      <w:r>
        <w:rPr>
          <w:rFonts w:hint="eastAsia"/>
        </w:rPr>
        <w:t>这些是否为长期性的方案</w:t>
      </w:r>
      <w:r>
        <w:t>?</w:t>
      </w:r>
      <w:r>
        <w:rPr>
          <w:rFonts w:hint="eastAsia"/>
        </w:rPr>
        <w:t>他们想知道“重新做人”的定义以及有关的方案。代表说</w:t>
      </w:r>
      <w:r>
        <w:t>,</w:t>
      </w:r>
      <w:r>
        <w:rPr>
          <w:rFonts w:hint="eastAsia"/>
        </w:rPr>
        <w:t>关于娼妓问题区域讨论会的全国方案已经结束</w:t>
      </w:r>
      <w:r>
        <w:t>,</w:t>
      </w:r>
      <w:r>
        <w:rPr>
          <w:rFonts w:hint="eastAsia"/>
        </w:rPr>
        <w:t>提高对娼妓问题认识的责任如今由娼妓问题全国中心承担。全国方案下举行了两次区域讨论会</w:t>
      </w:r>
      <w:r>
        <w:t>,</w:t>
      </w:r>
      <w:r>
        <w:rPr>
          <w:rFonts w:hint="eastAsia"/>
        </w:rPr>
        <w:t>来自各不同福利和服务机构的与会者认为讨论会很有成效。“重新做人”是指旨在防止卖淫的协助工作</w:t>
      </w:r>
      <w:r>
        <w:t>,</w:t>
      </w:r>
      <w:r>
        <w:rPr>
          <w:rFonts w:hint="eastAsia"/>
        </w:rPr>
        <w:t>包括一般的信息、指导、经济援助、有薪职业训练、心理辅导、参加自助团体和其他个人支助</w:t>
      </w:r>
      <w:r>
        <w:t>,</w:t>
      </w:r>
      <w:r>
        <w:rPr>
          <w:rFonts w:hint="eastAsia"/>
        </w:rPr>
        <w:t>制订“事业计划”等等。</w:t>
      </w:r>
    </w:p>
    <w:p w:rsidR="00000000" w:rsidRDefault="00000000">
      <w:pPr>
        <w:spacing w:line="470" w:lineRule="atLeast"/>
      </w:pPr>
      <w:r>
        <w:tab/>
        <w:t>469.</w:t>
      </w:r>
      <w:r>
        <w:tab/>
      </w:r>
      <w:r>
        <w:rPr>
          <w:rFonts w:hint="eastAsia"/>
        </w:rPr>
        <w:t>关于虐待儿童事件的增加</w:t>
      </w:r>
      <w:r>
        <w:t>,</w:t>
      </w:r>
      <w:r>
        <w:rPr>
          <w:rFonts w:hint="eastAsia"/>
        </w:rPr>
        <w:t>委员会注意到为乱伦受害人设立的中心。成员们想知道预防和复原措施是否也以受害人为对象</w:t>
      </w:r>
      <w:r>
        <w:t>?</w:t>
      </w:r>
      <w:r>
        <w:rPr>
          <w:rFonts w:hint="eastAsia"/>
        </w:rPr>
        <w:t>是否有处理这一问题的法律</w:t>
      </w:r>
      <w:r>
        <w:t>?</w:t>
      </w:r>
      <w:r>
        <w:rPr>
          <w:rFonts w:hint="eastAsia"/>
        </w:rPr>
        <w:t>代表说</w:t>
      </w:r>
      <w:r>
        <w:t>,</w:t>
      </w:r>
      <w:r>
        <w:rPr>
          <w:rFonts w:hint="eastAsia"/>
        </w:rPr>
        <w:t>第四次定期报告说明了针对受害人采取的两项措施。社会事务部提供了经费来执行对待性暴力罪犯的三个项目。一个顾问组将评价项目</w:t>
      </w:r>
      <w:r>
        <w:t>,</w:t>
      </w:r>
      <w:r>
        <w:rPr>
          <w:rFonts w:hint="eastAsia"/>
        </w:rPr>
        <w:t>提出对待性暴力罪犯的提议。性暴力研究方案</w:t>
      </w:r>
      <w:r>
        <w:t>(1992-1996</w:t>
      </w:r>
      <w:r>
        <w:rPr>
          <w:rFonts w:hint="eastAsia"/>
        </w:rPr>
        <w:t>年</w:t>
      </w:r>
      <w:r>
        <w:t>)</w:t>
      </w:r>
      <w:r>
        <w:rPr>
          <w:rFonts w:hint="eastAsia"/>
        </w:rPr>
        <w:t>的一个主要问题是男子作为犯罪者的作用以及与犯罪者有关的预防措施。</w:t>
      </w:r>
    </w:p>
    <w:p w:rsidR="00000000" w:rsidRDefault="00000000">
      <w:pPr>
        <w:spacing w:line="470" w:lineRule="atLeast"/>
        <w:rPr>
          <w:spacing w:val="-4"/>
        </w:rPr>
      </w:pPr>
      <w:r>
        <w:tab/>
        <w:t>470.</w:t>
      </w:r>
      <w:r>
        <w:tab/>
      </w:r>
      <w:r>
        <w:rPr>
          <w:rFonts w:hint="eastAsia"/>
        </w:rPr>
        <w:t>成员们想知道</w:t>
      </w:r>
      <w:r>
        <w:t>,</w:t>
      </w:r>
      <w:r>
        <w:rPr>
          <w:rFonts w:hint="eastAsia"/>
        </w:rPr>
        <w:t>挪威性交易的情况如何</w:t>
      </w:r>
      <w:r>
        <w:t>?</w:t>
      </w:r>
      <w:r>
        <w:rPr>
          <w:rFonts w:hint="eastAsia"/>
        </w:rPr>
        <w:t>政府的政策如何</w:t>
      </w:r>
      <w:r>
        <w:t>?</w:t>
      </w:r>
      <w:r>
        <w:rPr>
          <w:rFonts w:hint="eastAsia"/>
        </w:rPr>
        <w:t>代表解释说</w:t>
      </w:r>
      <w:r>
        <w:t>,</w:t>
      </w:r>
      <w:r>
        <w:rPr>
          <w:rFonts w:hint="eastAsia"/>
        </w:rPr>
        <w:t>性交易在挪威相对较为有限。近年来出现赤裸裸色情作品的倾向。娼妓也可能由于性交易的国际化而增加。政府将各种不同形式的性交易视为严重问题。在这方面</w:t>
      </w:r>
      <w:r>
        <w:t>,</w:t>
      </w:r>
      <w:r>
        <w:rPr>
          <w:rFonts w:hint="eastAsia"/>
        </w:rPr>
        <w:t>防止儿童色情和集中打击从卖淫获利的人是政府所关切的事务。主要办法是使《刑法》中有关色情和卖淫的条款更加严厉。关于娼妓问题</w:t>
      </w:r>
      <w:r>
        <w:t>,</w:t>
      </w:r>
      <w:r>
        <w:rPr>
          <w:rFonts w:hint="eastAsia"/>
        </w:rPr>
        <w:t>当局开始执行并支助若干旨在</w:t>
      </w:r>
      <w:r>
        <w:rPr>
          <w:rFonts w:hint="eastAsia"/>
          <w:spacing w:val="-4"/>
        </w:rPr>
        <w:t>预防卖淫和促使娼妓离开此一行业的项目。详细情况在第四次定期报告中有所说明。</w:t>
      </w:r>
    </w:p>
    <w:p w:rsidR="00000000" w:rsidRDefault="00000000">
      <w:pPr>
        <w:spacing w:before="120" w:after="120" w:line="470" w:lineRule="atLeast"/>
      </w:pPr>
      <w:r>
        <w:tab/>
      </w:r>
      <w:r>
        <w:rPr>
          <w:rFonts w:hint="eastAsia"/>
          <w:u w:val="single"/>
        </w:rPr>
        <w:t>第</w:t>
      </w:r>
      <w:r>
        <w:rPr>
          <w:u w:val="single"/>
        </w:rPr>
        <w:t>7</w:t>
      </w:r>
      <w:r>
        <w:rPr>
          <w:rFonts w:hint="eastAsia"/>
          <w:u w:val="single"/>
        </w:rPr>
        <w:t>条</w:t>
      </w:r>
    </w:p>
    <w:p w:rsidR="00000000" w:rsidRDefault="00000000">
      <w:pPr>
        <w:spacing w:line="470" w:lineRule="atLeast"/>
      </w:pPr>
      <w:r>
        <w:tab/>
        <w:t>471.</w:t>
      </w:r>
      <w:r>
        <w:tab/>
      </w:r>
      <w:r>
        <w:rPr>
          <w:rFonts w:hint="eastAsia"/>
        </w:rPr>
        <w:t>关于在所有政府任命的委员会和理事会中男女各占</w:t>
      </w:r>
      <w:r>
        <w:t>40%</w:t>
      </w:r>
      <w:r>
        <w:rPr>
          <w:rFonts w:hint="eastAsia"/>
        </w:rPr>
        <w:t>的对妇女有利的规定</w:t>
      </w:r>
      <w:r>
        <w:t>,</w:t>
      </w:r>
      <w:r>
        <w:rPr>
          <w:rFonts w:hint="eastAsia"/>
        </w:rPr>
        <w:t>成员希望知道社会的反应为何</w:t>
      </w:r>
      <w:r>
        <w:t>?</w:t>
      </w:r>
      <w:r>
        <w:rPr>
          <w:rFonts w:hint="eastAsia"/>
        </w:rPr>
        <w:t>在这方面采取了何种行动确保妇女从这项政策获得更多利益</w:t>
      </w:r>
      <w:r>
        <w:t>?</w:t>
      </w:r>
      <w:r>
        <w:rPr>
          <w:rFonts w:hint="eastAsia"/>
        </w:rPr>
        <w:t>代表指出</w:t>
      </w:r>
      <w:r>
        <w:t>,</w:t>
      </w:r>
      <w:r>
        <w:rPr>
          <w:rFonts w:hint="eastAsia"/>
        </w:rPr>
        <w:t>目前似乎大家普遍同意政府任命的委员会和理事会中男女应有同等数量的代表。早在</w:t>
      </w:r>
      <w:r>
        <w:t>1981</w:t>
      </w:r>
      <w:r>
        <w:rPr>
          <w:rFonts w:hint="eastAsia"/>
        </w:rPr>
        <w:t>年</w:t>
      </w:r>
      <w:r>
        <w:t>,</w:t>
      </w:r>
      <w:r>
        <w:rPr>
          <w:rFonts w:hint="eastAsia"/>
        </w:rPr>
        <w:t>当政府首次将这项修正案纳入性别平等法之时</w:t>
      </w:r>
      <w:r>
        <w:t>,</w:t>
      </w:r>
      <w:r>
        <w:rPr>
          <w:rFonts w:hint="eastAsia"/>
        </w:rPr>
        <w:t>大部分妇女组织、工会和政府都表示支持。在政府任命的理事会和委员会中</w:t>
      </w:r>
      <w:r>
        <w:t>,</w:t>
      </w:r>
      <w:r>
        <w:rPr>
          <w:rFonts w:hint="eastAsia"/>
        </w:rPr>
        <w:t>目前妇女所占的平均百分率接近</w:t>
      </w:r>
      <w:r>
        <w:t>40%,</w:t>
      </w:r>
      <w:r>
        <w:rPr>
          <w:rFonts w:hint="eastAsia"/>
        </w:rPr>
        <w:t>在地方政府任命的理事会和委员会中</w:t>
      </w:r>
      <w:r>
        <w:t>,</w:t>
      </w:r>
      <w:r>
        <w:rPr>
          <w:rFonts w:hint="eastAsia"/>
        </w:rPr>
        <w:t>妇女占</w:t>
      </w:r>
      <w:r>
        <w:t>36.4%</w:t>
      </w:r>
      <w:r>
        <w:rPr>
          <w:rFonts w:hint="eastAsia"/>
        </w:rPr>
        <w:t>。由于新地方政府法中配额的规定</w:t>
      </w:r>
      <w:r>
        <w:t>,</w:t>
      </w:r>
      <w:r>
        <w:rPr>
          <w:rFonts w:hint="eastAsia"/>
        </w:rPr>
        <w:t>在下一次地方政府选举之后</w:t>
      </w:r>
      <w:r>
        <w:t>,</w:t>
      </w:r>
      <w:r>
        <w:rPr>
          <w:rFonts w:hint="eastAsia"/>
        </w:rPr>
        <w:t>妇女所占的名额还可能增加。不过</w:t>
      </w:r>
      <w:r>
        <w:t>,</w:t>
      </w:r>
      <w:r>
        <w:rPr>
          <w:rFonts w:hint="eastAsia"/>
        </w:rPr>
        <w:t>在一些一向由男性为主的委员会和理事会中</w:t>
      </w:r>
      <w:r>
        <w:t>,</w:t>
      </w:r>
      <w:r>
        <w:rPr>
          <w:rFonts w:hint="eastAsia"/>
        </w:rPr>
        <w:t>例如国防、外交和贸易</w:t>
      </w:r>
      <w:r>
        <w:t>,</w:t>
      </w:r>
      <w:r>
        <w:rPr>
          <w:rFonts w:hint="eastAsia"/>
        </w:rPr>
        <w:t>妇女所占的名额仍然不足。代表还指出</w:t>
      </w:r>
      <w:r>
        <w:t>,</w:t>
      </w:r>
      <w:r>
        <w:rPr>
          <w:rFonts w:hint="eastAsia"/>
        </w:rPr>
        <w:t>有关名额的规定应在这些领域严格实施。</w:t>
      </w:r>
    </w:p>
    <w:p w:rsidR="00000000" w:rsidRDefault="00000000">
      <w:pPr>
        <w:spacing w:line="470" w:lineRule="atLeast"/>
      </w:pPr>
      <w:r>
        <w:tab/>
        <w:t>472.</w:t>
      </w:r>
      <w:r>
        <w:tab/>
      </w:r>
      <w:r>
        <w:rPr>
          <w:rFonts w:hint="eastAsia"/>
        </w:rPr>
        <w:t>委员会希望对妇女和权利的问题进行充分讨论</w:t>
      </w:r>
      <w:r>
        <w:t>,</w:t>
      </w:r>
      <w:r>
        <w:rPr>
          <w:rFonts w:hint="eastAsia"/>
        </w:rPr>
        <w:t>尤其增加妇女的权利和影响是平等地位政策的关键部分。虽然挪威妇女大幅参加公共生活</w:t>
      </w:r>
      <w:r>
        <w:t>,</w:t>
      </w:r>
      <w:r>
        <w:rPr>
          <w:rFonts w:hint="eastAsia"/>
        </w:rPr>
        <w:t>但在有些重要领域妇女仍占少数</w:t>
      </w:r>
      <w:r>
        <w:t>--</w:t>
      </w:r>
      <w:r>
        <w:rPr>
          <w:rFonts w:hint="eastAsia"/>
        </w:rPr>
        <w:t>特别是贸易、工业和新闻媒介领域。在政治参与方面</w:t>
      </w:r>
      <w:r>
        <w:t>,</w:t>
      </w:r>
      <w:r>
        <w:rPr>
          <w:rFonts w:hint="eastAsia"/>
        </w:rPr>
        <w:t>委员会希望知道妇女在今日挪威的政治中是否比以往更有权利。代表回答</w:t>
      </w:r>
      <w:r>
        <w:t>,</w:t>
      </w:r>
      <w:r>
        <w:rPr>
          <w:rFonts w:hint="eastAsia"/>
        </w:rPr>
        <w:t>挪威国内对私有部门管理一级的妇女人数不足深表关切。在一百个最大的企业中</w:t>
      </w:r>
      <w:r>
        <w:t>,</w:t>
      </w:r>
      <w:r>
        <w:rPr>
          <w:rFonts w:hint="eastAsia"/>
        </w:rPr>
        <w:t>没有妇女担任执行主管的职务。在董事会中</w:t>
      </w:r>
      <w:r>
        <w:t>,</w:t>
      </w:r>
      <w:r>
        <w:rPr>
          <w:rFonts w:hint="eastAsia"/>
        </w:rPr>
        <w:t>妇女占</w:t>
      </w:r>
      <w:r>
        <w:t>10%</w:t>
      </w:r>
      <w:r>
        <w:rPr>
          <w:rFonts w:hint="eastAsia"/>
        </w:rPr>
        <w:t>。导致这种现象的一个原因可能是妇女比较愿意在公共部门工作</w:t>
      </w:r>
      <w:r>
        <w:t>,</w:t>
      </w:r>
      <w:r>
        <w:rPr>
          <w:rFonts w:hint="eastAsia"/>
        </w:rPr>
        <w:t>而不愿意在私有部门工作。此外</w:t>
      </w:r>
      <w:r>
        <w:t>,</w:t>
      </w:r>
      <w:r>
        <w:rPr>
          <w:rFonts w:hint="eastAsia"/>
        </w:rPr>
        <w:t>今日妇女占大学和学院总学生人数的</w:t>
      </w:r>
      <w:r>
        <w:t>52%</w:t>
      </w:r>
      <w:r>
        <w:rPr>
          <w:rFonts w:hint="eastAsia"/>
        </w:rPr>
        <w:t>和</w:t>
      </w:r>
      <w:r>
        <w:t>55%</w:t>
      </w:r>
      <w:r>
        <w:rPr>
          <w:rFonts w:hint="eastAsia"/>
        </w:rPr>
        <w:t>。在一项由男性为主的领域中</w:t>
      </w:r>
      <w:r>
        <w:t>,</w:t>
      </w:r>
      <w:r>
        <w:rPr>
          <w:rFonts w:hint="eastAsia"/>
        </w:rPr>
        <w:t>例如法律、经济和工程</w:t>
      </w:r>
      <w:r>
        <w:t>,</w:t>
      </w:r>
      <w:r>
        <w:rPr>
          <w:rFonts w:hint="eastAsia"/>
        </w:rPr>
        <w:t>妇女的人数各占</w:t>
      </w:r>
      <w:r>
        <w:t>53%</w:t>
      </w:r>
      <w:r>
        <w:rPr>
          <w:rFonts w:hint="eastAsia"/>
        </w:rPr>
        <w:t>、</w:t>
      </w:r>
      <w:r>
        <w:t>30%</w:t>
      </w:r>
      <w:r>
        <w:rPr>
          <w:rFonts w:hint="eastAsia"/>
        </w:rPr>
        <w:t>和</w:t>
      </w:r>
      <w:r>
        <w:t>38%</w:t>
      </w:r>
      <w:r>
        <w:rPr>
          <w:rFonts w:hint="eastAsia"/>
        </w:rPr>
        <w:t>。此外</w:t>
      </w:r>
      <w:r>
        <w:t>,</w:t>
      </w:r>
      <w:r>
        <w:rPr>
          <w:rFonts w:hint="eastAsia"/>
        </w:rPr>
        <w:t>工会和雇主组织已越来越注意私有企业缺少妇女担任高职位的现象。有些企业已经开办妇女培训方案。此外</w:t>
      </w:r>
      <w:r>
        <w:t>,</w:t>
      </w:r>
      <w:r>
        <w:rPr>
          <w:rFonts w:hint="eastAsia"/>
        </w:rPr>
        <w:t>拥有新闻媒介通常表示拥有权利。在近几十年中</w:t>
      </w:r>
      <w:r>
        <w:t>,</w:t>
      </w:r>
      <w:r>
        <w:rPr>
          <w:rFonts w:hint="eastAsia"/>
        </w:rPr>
        <w:t>新闻记者中的妇女比例也已上升。</w:t>
      </w:r>
      <w:r>
        <w:t>1992</w:t>
      </w:r>
      <w:r>
        <w:rPr>
          <w:rFonts w:hint="eastAsia"/>
        </w:rPr>
        <w:t>年</w:t>
      </w:r>
      <w:r>
        <w:t>,</w:t>
      </w:r>
      <w:r>
        <w:rPr>
          <w:rFonts w:hint="eastAsia"/>
        </w:rPr>
        <w:t>在新闻记者中</w:t>
      </w:r>
      <w:r>
        <w:t>,</w:t>
      </w:r>
      <w:r>
        <w:rPr>
          <w:rFonts w:hint="eastAsia"/>
        </w:rPr>
        <w:t>妇女占</w:t>
      </w:r>
      <w:r>
        <w:t>33%</w:t>
      </w:r>
      <w:r>
        <w:rPr>
          <w:rFonts w:hint="eastAsia"/>
        </w:rPr>
        <w:t>。在研读新闻的学生中</w:t>
      </w:r>
      <w:r>
        <w:t>,</w:t>
      </w:r>
      <w:r>
        <w:rPr>
          <w:rFonts w:hint="eastAsia"/>
        </w:rPr>
        <w:t>妇女的比例也已达</w:t>
      </w:r>
      <w:r>
        <w:t>58%</w:t>
      </w:r>
      <w:r>
        <w:rPr>
          <w:rFonts w:hint="eastAsia"/>
        </w:rPr>
        <w:t>。妇女参与政治已使妇女和妇女的利益更加得到新闻媒介的关注。新闻媒介也对今日挪威妇女享有的平等程度作出贡献。</w:t>
      </w:r>
    </w:p>
    <w:p w:rsidR="00000000" w:rsidRDefault="00000000">
      <w:pPr>
        <w:spacing w:line="470" w:lineRule="atLeast"/>
      </w:pPr>
      <w:r>
        <w:tab/>
        <w:t>473.</w:t>
      </w:r>
      <w:r>
        <w:tab/>
      </w:r>
      <w:r>
        <w:rPr>
          <w:rFonts w:hint="eastAsia"/>
        </w:rPr>
        <w:t>成员希望知道越来越多的妇女参与公共部门和政治已经导致何种大幅变化</w:t>
      </w:r>
      <w:r>
        <w:t>,</w:t>
      </w:r>
      <w:r>
        <w:rPr>
          <w:rFonts w:hint="eastAsia"/>
        </w:rPr>
        <w:t>并在哪一个部门最具影响</w:t>
      </w:r>
      <w:r>
        <w:t>?</w:t>
      </w:r>
      <w:r>
        <w:rPr>
          <w:rFonts w:hint="eastAsia"/>
        </w:rPr>
        <w:t>代表指出</w:t>
      </w:r>
      <w:r>
        <w:t>,</w:t>
      </w:r>
      <w:r>
        <w:rPr>
          <w:rFonts w:hint="eastAsia"/>
        </w:rPr>
        <w:t>大量妇女参与管理工作造成了差异</w:t>
      </w:r>
      <w:r>
        <w:t>,</w:t>
      </w:r>
      <w:r>
        <w:rPr>
          <w:rFonts w:hint="eastAsia"/>
        </w:rPr>
        <w:t>在挪威</w:t>
      </w:r>
      <w:r>
        <w:t>,</w:t>
      </w:r>
      <w:r>
        <w:rPr>
          <w:rFonts w:hint="eastAsia"/>
        </w:rPr>
        <w:t>最明显的结果是在分担家庭责任方面所作的进展。在过去几年中</w:t>
      </w:r>
      <w:r>
        <w:t>,</w:t>
      </w:r>
      <w:r>
        <w:rPr>
          <w:rFonts w:hint="eastAsia"/>
        </w:rPr>
        <w:t>政府迅速推广提供津贴补助托儿的办法。从</w:t>
      </w:r>
      <w:r>
        <w:t>1986</w:t>
      </w:r>
      <w:r>
        <w:rPr>
          <w:rFonts w:hint="eastAsia"/>
        </w:rPr>
        <w:t>年以来</w:t>
      </w:r>
      <w:r>
        <w:t>,</w:t>
      </w:r>
      <w:r>
        <w:rPr>
          <w:rFonts w:hint="eastAsia"/>
        </w:rPr>
        <w:t>育儿假已从</w:t>
      </w:r>
      <w:r>
        <w:t>18</w:t>
      </w:r>
      <w:r>
        <w:rPr>
          <w:rFonts w:hint="eastAsia"/>
        </w:rPr>
        <w:t>个星期增加到</w:t>
      </w:r>
      <w:r>
        <w:t>42</w:t>
      </w:r>
      <w:r>
        <w:rPr>
          <w:rFonts w:hint="eastAsia"/>
        </w:rPr>
        <w:t>个星期</w:t>
      </w:r>
      <w:r>
        <w:t>,</w:t>
      </w:r>
      <w:r>
        <w:rPr>
          <w:rFonts w:hint="eastAsia"/>
        </w:rPr>
        <w:t>付给全额工资</w:t>
      </w:r>
      <w:r>
        <w:t>,</w:t>
      </w:r>
      <w:r>
        <w:rPr>
          <w:rFonts w:hint="eastAsia"/>
        </w:rPr>
        <w:t>或有一年育儿假</w:t>
      </w:r>
      <w:r>
        <w:t>,</w:t>
      </w:r>
      <w:r>
        <w:rPr>
          <w:rFonts w:hint="eastAsia"/>
        </w:rPr>
        <w:t>付给</w:t>
      </w:r>
      <w:r>
        <w:t>80%</w:t>
      </w:r>
      <w:r>
        <w:rPr>
          <w:rFonts w:hint="eastAsia"/>
        </w:rPr>
        <w:t>的工资。这笔经费由社会保险提供</w:t>
      </w:r>
      <w:r>
        <w:t>,</w:t>
      </w:r>
      <w:r>
        <w:rPr>
          <w:rFonts w:hint="eastAsia"/>
        </w:rPr>
        <w:t>而非由雇主提供</w:t>
      </w:r>
      <w:r>
        <w:t>,</w:t>
      </w:r>
      <w:r>
        <w:rPr>
          <w:rFonts w:hint="eastAsia"/>
        </w:rPr>
        <w:t>计算时间的办法和父亲给假的规定是这方面的另一项改革</w:t>
      </w:r>
      <w:r>
        <w:t>,</w:t>
      </w:r>
      <w:r>
        <w:rPr>
          <w:rFonts w:hint="eastAsia"/>
        </w:rPr>
        <w:t>并在所谓的经济衰退期间执行。挪威政府认为</w:t>
      </w:r>
      <w:r>
        <w:t>,</w:t>
      </w:r>
      <w:r>
        <w:rPr>
          <w:rFonts w:hint="eastAsia"/>
        </w:rPr>
        <w:t>如果没有大量妇女参与政治就不可能有这种发展。</w:t>
      </w:r>
    </w:p>
    <w:p w:rsidR="00000000" w:rsidRDefault="00000000">
      <w:pPr>
        <w:spacing w:before="120" w:after="120" w:line="470" w:lineRule="atLeast"/>
      </w:pPr>
      <w:r>
        <w:tab/>
      </w:r>
      <w:r>
        <w:rPr>
          <w:rFonts w:hint="eastAsia"/>
          <w:u w:val="single"/>
        </w:rPr>
        <w:t>第</w:t>
      </w:r>
      <w:r>
        <w:rPr>
          <w:u w:val="single"/>
        </w:rPr>
        <w:t>10</w:t>
      </w:r>
      <w:r>
        <w:rPr>
          <w:rFonts w:hint="eastAsia"/>
          <w:u w:val="single"/>
        </w:rPr>
        <w:t>条</w:t>
      </w:r>
    </w:p>
    <w:p w:rsidR="00000000" w:rsidRDefault="00000000">
      <w:pPr>
        <w:spacing w:line="470" w:lineRule="atLeast"/>
      </w:pPr>
      <w:r>
        <w:tab/>
        <w:t>474.</w:t>
      </w:r>
      <w:r>
        <w:tab/>
      </w:r>
      <w:r>
        <w:rPr>
          <w:rFonts w:hint="eastAsia"/>
        </w:rPr>
        <w:t>成员希望知道对妇女而尤其是对处于不利环境的妇女和单亲有否任何特殊教育补助</w:t>
      </w:r>
      <w:r>
        <w:t>?</w:t>
      </w:r>
      <w:r>
        <w:rPr>
          <w:rFonts w:hint="eastAsia"/>
        </w:rPr>
        <w:t>代表解释说</w:t>
      </w:r>
      <w:r>
        <w:t>,</w:t>
      </w:r>
      <w:r>
        <w:rPr>
          <w:rFonts w:hint="eastAsia"/>
        </w:rPr>
        <w:t>总的而言</w:t>
      </w:r>
      <w:r>
        <w:t>,</w:t>
      </w:r>
      <w:r>
        <w:rPr>
          <w:rFonts w:hint="eastAsia"/>
        </w:rPr>
        <w:t>单身母亲比已婚妇女的教育程度高。不过</w:t>
      </w:r>
      <w:r>
        <w:t>,</w:t>
      </w:r>
      <w:r>
        <w:rPr>
          <w:rFonts w:hint="eastAsia"/>
        </w:rPr>
        <w:t>也有极少数年纪极轻而又没有受到太多正式教育的单身妇女。单身母亲在子女达到</w:t>
      </w:r>
      <w:r>
        <w:t>10</w:t>
      </w:r>
      <w:r>
        <w:rPr>
          <w:rFonts w:hint="eastAsia"/>
        </w:rPr>
        <w:t>岁以前都有权获得补助</w:t>
      </w:r>
      <w:r>
        <w:t>,</w:t>
      </w:r>
      <w:r>
        <w:rPr>
          <w:rFonts w:hint="eastAsia"/>
        </w:rPr>
        <w:t>不论他们是否受到教育。此外</w:t>
      </w:r>
      <w:r>
        <w:t>,</w:t>
      </w:r>
      <w:r>
        <w:rPr>
          <w:rFonts w:hint="eastAsia"/>
        </w:rPr>
        <w:t>根据国家保险制度</w:t>
      </w:r>
      <w:r>
        <w:t>,</w:t>
      </w:r>
      <w:r>
        <w:rPr>
          <w:rFonts w:hint="eastAsia"/>
        </w:rPr>
        <w:t>单亲也有权享受福利</w:t>
      </w:r>
      <w:r>
        <w:t>,</w:t>
      </w:r>
      <w:r>
        <w:rPr>
          <w:rFonts w:hint="eastAsia"/>
        </w:rPr>
        <w:t>支付各种与教育有关的费用。因为教育一向是被认为单亲在劳动力市场寻找工作的条件。教育津贴每年平均约</w:t>
      </w:r>
      <w:r>
        <w:t>10 000</w:t>
      </w:r>
      <w:r>
        <w:rPr>
          <w:rFonts w:hint="eastAsia"/>
        </w:rPr>
        <w:t>挪威克朗</w:t>
      </w:r>
      <w:r>
        <w:t>,</w:t>
      </w:r>
      <w:r>
        <w:rPr>
          <w:rFonts w:hint="eastAsia"/>
        </w:rPr>
        <w:t>用于购买必要的书藉所需的费用。学生在受教育期间也有权获得国家优惠贷款</w:t>
      </w:r>
      <w:r>
        <w:t>,</w:t>
      </w:r>
      <w:r>
        <w:rPr>
          <w:rFonts w:hint="eastAsia"/>
        </w:rPr>
        <w:t>单亲学生也可根据社会福利取得其他津贴</w:t>
      </w:r>
      <w:r>
        <w:t>,</w:t>
      </w:r>
      <w:r>
        <w:rPr>
          <w:rFonts w:hint="eastAsia"/>
        </w:rPr>
        <w:t>大幅增加收入。</w:t>
      </w:r>
    </w:p>
    <w:p w:rsidR="00000000" w:rsidRDefault="00000000">
      <w:pPr>
        <w:spacing w:line="470" w:lineRule="atLeast"/>
      </w:pPr>
      <w:r>
        <w:tab/>
        <w:t>475.</w:t>
      </w:r>
      <w:r>
        <w:tab/>
      </w:r>
      <w:r>
        <w:rPr>
          <w:rFonts w:hint="eastAsia"/>
        </w:rPr>
        <w:t>成员希望知道政府以何种方式支助妇女学习</w:t>
      </w:r>
      <w:r>
        <w:t>,</w:t>
      </w:r>
      <w:r>
        <w:rPr>
          <w:rFonts w:hint="eastAsia"/>
        </w:rPr>
        <w:t>代表指出</w:t>
      </w:r>
      <w:r>
        <w:t>,</w:t>
      </w:r>
      <w:r>
        <w:rPr>
          <w:rFonts w:hint="eastAsia"/>
        </w:rPr>
        <w:t>在挪威妇女学习已成惯例</w:t>
      </w:r>
      <w:r>
        <w:t>,</w:t>
      </w:r>
      <w:r>
        <w:rPr>
          <w:rFonts w:hint="eastAsia"/>
        </w:rPr>
        <w:t>并已取得极高的声誉。从</w:t>
      </w:r>
      <w:r>
        <w:t>1980</w:t>
      </w:r>
      <w:r>
        <w:rPr>
          <w:rFonts w:hint="eastAsia"/>
        </w:rPr>
        <w:t>年代以来</w:t>
      </w:r>
      <w:r>
        <w:t>,</w:t>
      </w:r>
      <w:r>
        <w:rPr>
          <w:rFonts w:hint="eastAsia"/>
        </w:rPr>
        <w:t>政府以担负起增加所有领域的女性研究员的人数、支持妇女学习和把妇女纳入教育机构的责任。在第四次定期报告中曾经提到</w:t>
      </w:r>
      <w:r>
        <w:t>,</w:t>
      </w:r>
      <w:r>
        <w:rPr>
          <w:rFonts w:hint="eastAsia"/>
        </w:rPr>
        <w:t>建立妇女学习的体制已作出了进展。不过</w:t>
      </w:r>
      <w:r>
        <w:t>,</w:t>
      </w:r>
      <w:r>
        <w:rPr>
          <w:rFonts w:hint="eastAsia"/>
        </w:rPr>
        <w:t>在把妇女研究纳入大学课程并把研究的结果用于青少年方面还遭遇阻碍。目前</w:t>
      </w:r>
      <w:r>
        <w:t>,</w:t>
      </w:r>
      <w:r>
        <w:rPr>
          <w:rFonts w:hint="eastAsia"/>
        </w:rPr>
        <w:t>特别注意教师学习。在第四次定期报告中提到的</w:t>
      </w:r>
      <w:r>
        <w:t>Nord-LILIA</w:t>
      </w:r>
      <w:r>
        <w:rPr>
          <w:rFonts w:hint="eastAsia"/>
        </w:rPr>
        <w:t>项目的目标是增加教师培训的方法和内容中对性别平等问题的认识。政府已指示国家研究委员会评价如何将妇女研究纳入大学课程。</w:t>
      </w:r>
    </w:p>
    <w:p w:rsidR="00000000" w:rsidRDefault="00000000">
      <w:pPr>
        <w:spacing w:before="120" w:after="120" w:line="470" w:lineRule="atLeast"/>
      </w:pPr>
      <w:r>
        <w:tab/>
      </w:r>
      <w:r>
        <w:rPr>
          <w:rFonts w:hint="eastAsia"/>
          <w:u w:val="single"/>
        </w:rPr>
        <w:t>第</w:t>
      </w:r>
      <w:r>
        <w:rPr>
          <w:u w:val="single"/>
        </w:rPr>
        <w:t>11</w:t>
      </w:r>
      <w:r>
        <w:rPr>
          <w:rFonts w:hint="eastAsia"/>
          <w:u w:val="single"/>
        </w:rPr>
        <w:t>条</w:t>
      </w:r>
    </w:p>
    <w:p w:rsidR="00000000" w:rsidRDefault="00000000">
      <w:pPr>
        <w:spacing w:line="470" w:lineRule="atLeast"/>
      </w:pPr>
      <w:r>
        <w:tab/>
        <w:t>476.</w:t>
      </w:r>
      <w:r>
        <w:tab/>
      </w:r>
      <w:r>
        <w:rPr>
          <w:rFonts w:hint="eastAsia"/>
        </w:rPr>
        <w:t>关于更多妇女参与非传统性领域的问题</w:t>
      </w:r>
      <w:r>
        <w:t>,</w:t>
      </w:r>
      <w:r>
        <w:rPr>
          <w:rFonts w:hint="eastAsia"/>
        </w:rPr>
        <w:t>成员希望知道在不同的工业部门是否已足够成为一种制度</w:t>
      </w:r>
      <w:r>
        <w:t>?</w:t>
      </w:r>
      <w:r>
        <w:rPr>
          <w:rFonts w:hint="eastAsia"/>
        </w:rPr>
        <w:t>代表回答</w:t>
      </w:r>
      <w:r>
        <w:t>,</w:t>
      </w:r>
      <w:r>
        <w:rPr>
          <w:rFonts w:hint="eastAsia"/>
        </w:rPr>
        <w:t>第三次定期报告提到设法增加妇女参与非传统领域的项目。不过</w:t>
      </w:r>
      <w:r>
        <w:t>,</w:t>
      </w:r>
      <w:r>
        <w:rPr>
          <w:rFonts w:hint="eastAsia"/>
        </w:rPr>
        <w:t>“</w:t>
      </w:r>
      <w:r>
        <w:t>BRYT</w:t>
      </w:r>
      <w:r>
        <w:rPr>
          <w:rFonts w:hint="eastAsia"/>
        </w:rPr>
        <w:t>”政策并没有改变教育和职业方面男女的地位。此外</w:t>
      </w:r>
      <w:r>
        <w:t>,</w:t>
      </w:r>
      <w:r>
        <w:rPr>
          <w:rFonts w:hint="eastAsia"/>
        </w:rPr>
        <w:t>在许多以男性为主的领域中</w:t>
      </w:r>
      <w:r>
        <w:t>,</w:t>
      </w:r>
      <w:r>
        <w:rPr>
          <w:rFonts w:hint="eastAsia"/>
        </w:rPr>
        <w:t>结构的改变和失业人数的增加都促成了改组。况且</w:t>
      </w:r>
      <w:r>
        <w:t>,</w:t>
      </w:r>
      <w:r>
        <w:rPr>
          <w:rFonts w:hint="eastAsia"/>
        </w:rPr>
        <w:t>鼓励妇女选择传统以男性为主的职业的措施也受到政府的积极支持。</w:t>
      </w:r>
    </w:p>
    <w:p w:rsidR="00000000" w:rsidRDefault="00000000">
      <w:pPr>
        <w:spacing w:line="470" w:lineRule="atLeast"/>
      </w:pPr>
      <w:r>
        <w:tab/>
        <w:t>477.</w:t>
      </w:r>
      <w:r>
        <w:tab/>
      </w:r>
      <w:r>
        <w:rPr>
          <w:rFonts w:hint="eastAsia"/>
        </w:rPr>
        <w:t>尽管挪威是一个高度工业化、人民教育程度高、并有广泛社会安全福利的国家</w:t>
      </w:r>
      <w:r>
        <w:t>,</w:t>
      </w:r>
      <w:r>
        <w:rPr>
          <w:rFonts w:hint="eastAsia"/>
        </w:rPr>
        <w:t>但职业和工资的差异仍然很大。成员希望知道挪威采取何种行动减少这种不平等的状况</w:t>
      </w:r>
      <w:r>
        <w:t>?</w:t>
      </w:r>
      <w:r>
        <w:rPr>
          <w:rFonts w:hint="eastAsia"/>
        </w:rPr>
        <w:t>有何种阻碍和理由使妇女无法得到同等待遇和同等薪酬。代表指出</w:t>
      </w:r>
      <w:r>
        <w:t>,</w:t>
      </w:r>
      <w:r>
        <w:rPr>
          <w:rFonts w:hint="eastAsia"/>
        </w:rPr>
        <w:t>挪威在达到男女平等方面已经进行了许多工作</w:t>
      </w:r>
      <w:r>
        <w:t>,</w:t>
      </w:r>
      <w:r>
        <w:rPr>
          <w:rFonts w:hint="eastAsia"/>
        </w:rPr>
        <w:t>但同工同酬的问题仍然受到最大关注。由于教育程度高和劳动力的参与</w:t>
      </w:r>
      <w:r>
        <w:t>,</w:t>
      </w:r>
      <w:r>
        <w:rPr>
          <w:rFonts w:hint="eastAsia"/>
        </w:rPr>
        <w:t>同工同酬并非是理所当然的事。挪威在</w:t>
      </w:r>
      <w:r>
        <w:t>1980</w:t>
      </w:r>
      <w:r>
        <w:rPr>
          <w:rFonts w:hint="eastAsia"/>
        </w:rPr>
        <w:t>年代经历了不利的状况</w:t>
      </w:r>
      <w:r>
        <w:t>,</w:t>
      </w:r>
      <w:r>
        <w:rPr>
          <w:rFonts w:hint="eastAsia"/>
        </w:rPr>
        <w:t>目前这种进展无法持续。要达到同工同酬的目标显然并不困难</w:t>
      </w:r>
      <w:r>
        <w:t>,</w:t>
      </w:r>
      <w:r>
        <w:rPr>
          <w:rFonts w:hint="eastAsia"/>
        </w:rPr>
        <w:t>但选用何种办法却极有争论。劳动力市场中职位最低的妇女有性别划分的现象</w:t>
      </w:r>
      <w:r>
        <w:t>,</w:t>
      </w:r>
      <w:r>
        <w:rPr>
          <w:rFonts w:hint="eastAsia"/>
        </w:rPr>
        <w:t>以致需要采取宏观经济方面的措施。政府正致力于将这项问题纳入劳动力市场政策和薪酬的规定。挪威政府已努力在工会、雇主组织和议价体制中讨论性别平等的问题和工资差距。此外</w:t>
      </w:r>
      <w:r>
        <w:t>,</w:t>
      </w:r>
      <w:r>
        <w:rPr>
          <w:rFonts w:hint="eastAsia"/>
        </w:rPr>
        <w:t>有关工资差距的统计数字和事实目前已纳入作为集体议价的文件。挪威的政策是设法改善传统中以女性为主的部门的工作条件和薪酬。解决的办法之一是职务分类制度。政府目前正在拟订不加歧视的职务评价方案。其目的在于拟订一种职务评价办法</w:t>
      </w:r>
      <w:r>
        <w:t>,</w:t>
      </w:r>
      <w:r>
        <w:rPr>
          <w:rFonts w:hint="eastAsia"/>
        </w:rPr>
        <w:t>用于劳动力市场的各个部门。工会表示对这些措施极有兴趣</w:t>
      </w:r>
      <w:r>
        <w:t>,</w:t>
      </w:r>
      <w:r>
        <w:rPr>
          <w:rFonts w:hint="eastAsia"/>
        </w:rPr>
        <w:t>并将参与这些方案。</w:t>
      </w:r>
    </w:p>
    <w:p w:rsidR="00000000" w:rsidRDefault="00000000">
      <w:pPr>
        <w:spacing w:line="470" w:lineRule="atLeast"/>
      </w:pPr>
      <w:r>
        <w:tab/>
        <w:t>478.</w:t>
      </w:r>
      <w:r>
        <w:tab/>
      </w:r>
      <w:r>
        <w:rPr>
          <w:rFonts w:hint="eastAsia"/>
        </w:rPr>
        <w:t>然而</w:t>
      </w:r>
      <w:r>
        <w:t>,</w:t>
      </w:r>
      <w:r>
        <w:rPr>
          <w:rFonts w:hint="eastAsia"/>
        </w:rPr>
        <w:t>该代表指出</w:t>
      </w:r>
      <w:r>
        <w:t>,</w:t>
      </w:r>
      <w:r>
        <w:rPr>
          <w:rFonts w:hint="eastAsia"/>
        </w:rPr>
        <w:t>政府认为立法在消除工资差距方面所起的作用有限</w:t>
      </w:r>
      <w:r>
        <w:t>,</w:t>
      </w:r>
      <w:r>
        <w:rPr>
          <w:rFonts w:hint="eastAsia"/>
        </w:rPr>
        <w:t>立法主要旨在保护个人权利。不过为了使其更为有效</w:t>
      </w:r>
      <w:r>
        <w:t>,</w:t>
      </w:r>
      <w:r>
        <w:rPr>
          <w:rFonts w:hint="eastAsia"/>
        </w:rPr>
        <w:t>正在不断加以改善。政府和性别平等申诉问题调查员正在采取联合行动</w:t>
      </w:r>
      <w:r>
        <w:t>,</w:t>
      </w:r>
      <w:r>
        <w:rPr>
          <w:rFonts w:hint="eastAsia"/>
        </w:rPr>
        <w:t>更彻底地告知公众妇女在《性别平等法》下应享的权利</w:t>
      </w:r>
      <w:r>
        <w:t>,</w:t>
      </w:r>
      <w:r>
        <w:rPr>
          <w:rFonts w:hint="eastAsia"/>
        </w:rPr>
        <w:t>其目的在鼓励妇女在所有部门包括在工作生活中行使这些权利。此外</w:t>
      </w:r>
      <w:r>
        <w:t>,</w:t>
      </w:r>
      <w:r>
        <w:rPr>
          <w:rFonts w:hint="eastAsia"/>
        </w:rPr>
        <w:t>政府计划就性别平等的行动计划制定一些规定</w:t>
      </w:r>
      <w:r>
        <w:t>,</w:t>
      </w:r>
      <w:r>
        <w:rPr>
          <w:rFonts w:hint="eastAsia"/>
        </w:rPr>
        <w:t>将适用于雇用某种最低人数的雇主。预期雇主会进行年度调查</w:t>
      </w:r>
      <w:r>
        <w:t>,</w:t>
      </w:r>
      <w:r>
        <w:rPr>
          <w:rFonts w:hint="eastAsia"/>
        </w:rPr>
        <w:t>说明关于性别平等的情况</w:t>
      </w:r>
      <w:r>
        <w:t>,</w:t>
      </w:r>
      <w:r>
        <w:rPr>
          <w:rFonts w:hint="eastAsia"/>
        </w:rPr>
        <w:t>并制定具体计划</w:t>
      </w:r>
      <w:r>
        <w:t>,</w:t>
      </w:r>
      <w:r>
        <w:rPr>
          <w:rFonts w:hint="eastAsia"/>
        </w:rPr>
        <w:t>促进下一年的性别平等。另一个项目确定关于同酬的“核对清单”。这份清单假定为致力于实现同酬的各种机构如性别平等机构以及为社会合作者和雇员的实际工具。</w:t>
      </w:r>
    </w:p>
    <w:p w:rsidR="00000000" w:rsidRDefault="00000000">
      <w:pPr>
        <w:spacing w:line="470" w:lineRule="atLeast"/>
      </w:pPr>
      <w:r>
        <w:tab/>
        <w:t>479.</w:t>
      </w:r>
      <w:r>
        <w:tab/>
      </w:r>
      <w:r>
        <w:rPr>
          <w:rFonts w:hint="eastAsia"/>
        </w:rPr>
        <w:t>成员们想要知道</w:t>
      </w:r>
      <w:r>
        <w:t>,</w:t>
      </w:r>
      <w:r>
        <w:rPr>
          <w:rFonts w:hint="eastAsia"/>
        </w:rPr>
        <w:t>为何妇女在政治层级中的地位显著上升之同时</w:t>
      </w:r>
      <w:r>
        <w:t>,</w:t>
      </w:r>
      <w:r>
        <w:rPr>
          <w:rFonts w:hint="eastAsia"/>
        </w:rPr>
        <w:t>却仍然在就业领域特别是在工作型类、条件、时数和工资差距方面</w:t>
      </w:r>
      <w:r>
        <w:t>,</w:t>
      </w:r>
      <w:r>
        <w:rPr>
          <w:rFonts w:hint="eastAsia"/>
        </w:rPr>
        <w:t>受到歧视</w:t>
      </w:r>
      <w:r>
        <w:t>?</w:t>
      </w:r>
      <w:r>
        <w:rPr>
          <w:rFonts w:hint="eastAsia"/>
        </w:rPr>
        <w:t>私营公司里的情况如何</w:t>
      </w:r>
      <w:r>
        <w:t>?</w:t>
      </w:r>
      <w:r>
        <w:rPr>
          <w:rFonts w:hint="eastAsia"/>
        </w:rPr>
        <w:t>该代表回答说</w:t>
      </w:r>
      <w:r>
        <w:t>,</w:t>
      </w:r>
      <w:r>
        <w:rPr>
          <w:rFonts w:hint="eastAsia"/>
        </w:rPr>
        <w:t>这个问题已经在其他答复中提到了。</w:t>
      </w:r>
    </w:p>
    <w:p w:rsidR="00000000" w:rsidRDefault="00000000">
      <w:pPr>
        <w:spacing w:line="470" w:lineRule="atLeast"/>
      </w:pPr>
      <w:r>
        <w:tab/>
        <w:t>480.</w:t>
      </w:r>
      <w:r>
        <w:tab/>
      </w:r>
      <w:r>
        <w:rPr>
          <w:rFonts w:hint="eastAsia"/>
        </w:rPr>
        <w:t>报告给人一种印象</w:t>
      </w:r>
      <w:r>
        <w:t>,</w:t>
      </w:r>
      <w:r>
        <w:rPr>
          <w:rFonts w:hint="eastAsia"/>
        </w:rPr>
        <w:t>妇女可选择长工作日</w:t>
      </w:r>
      <w:r>
        <w:t>,</w:t>
      </w:r>
      <w:r>
        <w:rPr>
          <w:rFonts w:hint="eastAsia"/>
        </w:rPr>
        <w:t>或选择短工作日但领取较低工资</w:t>
      </w:r>
      <w:r>
        <w:t>,</w:t>
      </w:r>
      <w:r>
        <w:rPr>
          <w:rFonts w:hint="eastAsia"/>
        </w:rPr>
        <w:t>似乎男女之间的工作分配不公平</w:t>
      </w:r>
      <w:r>
        <w:t>;</w:t>
      </w:r>
      <w:r>
        <w:rPr>
          <w:rFonts w:hint="eastAsia"/>
        </w:rPr>
        <w:t>另一方面</w:t>
      </w:r>
      <w:r>
        <w:t>,</w:t>
      </w:r>
      <w:r>
        <w:rPr>
          <w:rFonts w:hint="eastAsia"/>
        </w:rPr>
        <w:t>似乎养恤补助金是根据“点数”计算的</w:t>
      </w:r>
      <w:r>
        <w:t>,</w:t>
      </w:r>
      <w:r>
        <w:rPr>
          <w:rFonts w:hint="eastAsia"/>
        </w:rPr>
        <w:t>这种办法有利于从事经常不断的服务的人。计算养恤补助金的修正办法没有消除男女养恤金之间的差距。成员们想要知道</w:t>
      </w:r>
      <w:r>
        <w:t>,</w:t>
      </w:r>
      <w:r>
        <w:rPr>
          <w:rFonts w:hint="eastAsia"/>
        </w:rPr>
        <w:t>是否有计划草拟法律来消除这一差距</w:t>
      </w:r>
      <w:r>
        <w:t>?</w:t>
      </w:r>
      <w:r>
        <w:rPr>
          <w:rFonts w:hint="eastAsia"/>
        </w:rPr>
        <w:t>该代表指出</w:t>
      </w:r>
      <w:r>
        <w:t>,</w:t>
      </w:r>
      <w:r>
        <w:rPr>
          <w:rFonts w:hint="eastAsia"/>
        </w:rPr>
        <w:t>挪威养恤金是一种双层办法</w:t>
      </w:r>
      <w:r>
        <w:t>:</w:t>
      </w:r>
      <w:r>
        <w:rPr>
          <w:rFonts w:hint="eastAsia"/>
        </w:rPr>
        <w:t>为所有公民提供基本养恤金</w:t>
      </w:r>
      <w:r>
        <w:t>,</w:t>
      </w:r>
      <w:r>
        <w:rPr>
          <w:rFonts w:hint="eastAsia"/>
        </w:rPr>
        <w:t>在发给养恤金之前</w:t>
      </w:r>
      <w:r>
        <w:t>,</w:t>
      </w:r>
      <w:r>
        <w:rPr>
          <w:rFonts w:hint="eastAsia"/>
        </w:rPr>
        <w:t>不论其收入来源</w:t>
      </w:r>
      <w:r>
        <w:t>;</w:t>
      </w:r>
      <w:r>
        <w:rPr>
          <w:rFonts w:hint="eastAsia"/>
        </w:rPr>
        <w:t>根据所得“养恤金点数”发给养恤补助金</w:t>
      </w:r>
      <w:r>
        <w:t>,</w:t>
      </w:r>
      <w:r>
        <w:rPr>
          <w:rFonts w:hint="eastAsia"/>
        </w:rPr>
        <w:t>每年按照收入计算</w:t>
      </w:r>
      <w:r>
        <w:t>,</w:t>
      </w:r>
      <w:r>
        <w:rPr>
          <w:rFonts w:hint="eastAsia"/>
        </w:rPr>
        <w:t>由税收支付。这种办法整体上假定比较大幅度地重新分配收入</w:t>
      </w:r>
      <w:r>
        <w:t>:</w:t>
      </w:r>
      <w:r>
        <w:rPr>
          <w:rFonts w:hint="eastAsia"/>
        </w:rPr>
        <w:t>较富裕者在其工作年份里领取较社会其他阶层为低的百分比工资。不过</w:t>
      </w:r>
      <w:r>
        <w:t>,</w:t>
      </w:r>
      <w:r>
        <w:rPr>
          <w:rFonts w:hint="eastAsia"/>
        </w:rPr>
        <w:t>较富裕者仍然获得较高养恤金。在这种办法之下</w:t>
      </w:r>
      <w:r>
        <w:t>,</w:t>
      </w:r>
      <w:r>
        <w:rPr>
          <w:rFonts w:hint="eastAsia"/>
        </w:rPr>
        <w:t>男女之间的差距反映在参加工作生活的差距上面。造成男女平均点数差异的主要因素是典型的“女性”工作一般工资较低</w:t>
      </w:r>
      <w:r>
        <w:t>,</w:t>
      </w:r>
      <w:r>
        <w:rPr>
          <w:rFonts w:hint="eastAsia"/>
        </w:rPr>
        <w:t>而典型的“男性”工作一般工资较高。目前还没有计划改变这种办法</w:t>
      </w:r>
      <w:r>
        <w:t>,</w:t>
      </w:r>
      <w:r>
        <w:rPr>
          <w:rFonts w:hint="eastAsia"/>
        </w:rPr>
        <w:t>其原因是由税收支付的向每一个人提供的统一法定养恤金办法</w:t>
      </w:r>
      <w:r>
        <w:t>,</w:t>
      </w:r>
      <w:r>
        <w:rPr>
          <w:rFonts w:hint="eastAsia"/>
        </w:rPr>
        <w:t>是一个良好福利国家的主要构成部分</w:t>
      </w:r>
      <w:r>
        <w:t>,</w:t>
      </w:r>
      <w:r>
        <w:rPr>
          <w:rFonts w:hint="eastAsia"/>
        </w:rPr>
        <w:t>并且可以在为年长人口保持生活标准平等方面较其他办法提供更稳固的基础。</w:t>
      </w:r>
    </w:p>
    <w:p w:rsidR="00000000" w:rsidRDefault="00000000">
      <w:pPr>
        <w:spacing w:line="470" w:lineRule="atLeast"/>
      </w:pPr>
      <w:r>
        <w:tab/>
        <w:t>481.</w:t>
      </w:r>
      <w:r>
        <w:tab/>
      </w:r>
      <w:r>
        <w:rPr>
          <w:rFonts w:hint="eastAsia"/>
        </w:rPr>
        <w:t>成员们想要知道是否有移民法规。报告强调移往奥斯陆的移民多得反常。是否所有移民都是携家带眷</w:t>
      </w:r>
      <w:r>
        <w:t>?</w:t>
      </w:r>
      <w:r>
        <w:rPr>
          <w:rFonts w:hint="eastAsia"/>
        </w:rPr>
        <w:t>在这种情况下</w:t>
      </w:r>
      <w:r>
        <w:t>,</w:t>
      </w:r>
      <w:r>
        <w:rPr>
          <w:rFonts w:hint="eastAsia"/>
        </w:rPr>
        <w:t>女性移民如何加入挪威社会</w:t>
      </w:r>
      <w:r>
        <w:t>?</w:t>
      </w:r>
      <w:r>
        <w:rPr>
          <w:rFonts w:hint="eastAsia"/>
        </w:rPr>
        <w:t>移民家人是否有权工作</w:t>
      </w:r>
      <w:r>
        <w:t>?</w:t>
      </w:r>
      <w:r>
        <w:rPr>
          <w:rFonts w:hint="eastAsia"/>
        </w:rPr>
        <w:t>他们从事哪种工作</w:t>
      </w:r>
      <w:r>
        <w:t>?</w:t>
      </w:r>
      <w:r>
        <w:rPr>
          <w:rFonts w:hint="eastAsia"/>
        </w:rPr>
        <w:t>该代表指出</w:t>
      </w:r>
      <w:r>
        <w:t>,</w:t>
      </w:r>
      <w:r>
        <w:rPr>
          <w:rFonts w:hint="eastAsia"/>
        </w:rPr>
        <w:t>在挪威的所有移民中大约</w:t>
      </w:r>
      <w:r>
        <w:t>30%</w:t>
      </w:r>
      <w:r>
        <w:rPr>
          <w:rFonts w:hint="eastAsia"/>
        </w:rPr>
        <w:t>住在首都。移民占奥斯陆人口的</w:t>
      </w:r>
      <w:r>
        <w:t>14.7%</w:t>
      </w:r>
      <w:r>
        <w:rPr>
          <w:rFonts w:hint="eastAsia"/>
        </w:rPr>
        <w:t>。移民政策是根据移民和挪威人地位真正平等的原则制定的。应给予移民同其他人口一样的机会、权利和义务。在上一个十年</w:t>
      </w:r>
      <w:r>
        <w:t>,</w:t>
      </w:r>
      <w:r>
        <w:rPr>
          <w:rFonts w:hint="eastAsia"/>
        </w:rPr>
        <w:t>移民主要是寻求庇护者和前来团圆的家人</w:t>
      </w:r>
      <w:r>
        <w:t>,</w:t>
      </w:r>
      <w:r>
        <w:rPr>
          <w:rFonts w:hint="eastAsia"/>
        </w:rPr>
        <w:t>包括挪威男子的外国妻子、已经在挪威立足的男性移民的妻子和子女。已有合法居留的移民的家人一般都享有工作权。在数种工业如开采油气和公营事业中都有移民在工作。来自发展中国家的移民人数在某些部门如旅馆和餐馆部门、清洁和某些制造业中</w:t>
      </w:r>
      <w:r>
        <w:t>,</w:t>
      </w:r>
      <w:r>
        <w:rPr>
          <w:rFonts w:hint="eastAsia"/>
        </w:rPr>
        <w:t>显然过多。男女移民都比其他人口要更常失业。此外</w:t>
      </w:r>
      <w:r>
        <w:t>,</w:t>
      </w:r>
      <w:r>
        <w:rPr>
          <w:rFonts w:hint="eastAsia"/>
        </w:rPr>
        <w:t>一般还关切移民的能力没有被充分利用。不懂挪威话以及各种歧视是其中的不利因素。现已提供促进移民加入挪威社会的方案</w:t>
      </w:r>
      <w:r>
        <w:t>,</w:t>
      </w:r>
      <w:r>
        <w:rPr>
          <w:rFonts w:hint="eastAsia"/>
        </w:rPr>
        <w:t>如语文教育、被隔离妇女群体的职业培训等。其中有些方案还包括心理治疗。此外</w:t>
      </w:r>
      <w:r>
        <w:t>,</w:t>
      </w:r>
      <w:r>
        <w:rPr>
          <w:rFonts w:hint="eastAsia"/>
        </w:rPr>
        <w:t>还为移民实施就业服务方面的特别培训和教育计划。</w:t>
      </w:r>
    </w:p>
    <w:p w:rsidR="00000000" w:rsidRDefault="00000000">
      <w:pPr>
        <w:spacing w:line="470" w:lineRule="atLeast"/>
      </w:pPr>
      <w:r>
        <w:tab/>
        <w:t>482.</w:t>
      </w:r>
      <w:r>
        <w:tab/>
      </w:r>
      <w:r>
        <w:rPr>
          <w:rFonts w:hint="eastAsia"/>
        </w:rPr>
        <w:t>成员们想要知道</w:t>
      </w:r>
      <w:r>
        <w:t>,</w:t>
      </w:r>
      <w:r>
        <w:rPr>
          <w:rFonts w:hint="eastAsia"/>
        </w:rPr>
        <w:t>当妇女在工作场所受到歧视时可以得到何种赔偿。该代表回答说</w:t>
      </w:r>
      <w:r>
        <w:t>,</w:t>
      </w:r>
      <w:r>
        <w:rPr>
          <w:rFonts w:hint="eastAsia"/>
        </w:rPr>
        <w:t>按照《性别平等法》凡有意或出于疏忽而违反该法律的人</w:t>
      </w:r>
      <w:r>
        <w:t>,</w:t>
      </w:r>
      <w:r>
        <w:rPr>
          <w:rFonts w:hint="eastAsia"/>
        </w:rPr>
        <w:t>应按照关于一般赔偿的规定负责赔偿损失。妇女如果受到有关工资、聘用或升迁方面的歧视性待遇</w:t>
      </w:r>
      <w:r>
        <w:t>,</w:t>
      </w:r>
      <w:r>
        <w:rPr>
          <w:rFonts w:hint="eastAsia"/>
        </w:rPr>
        <w:t>可以控告其雇主</w:t>
      </w:r>
      <w:r>
        <w:t>,</w:t>
      </w:r>
      <w:r>
        <w:rPr>
          <w:rFonts w:hint="eastAsia"/>
        </w:rPr>
        <w:t>要求赔偿因这种待遇造成的经济损失。法院也有权批驳歧视性的任命。不过</w:t>
      </w:r>
      <w:r>
        <w:t>,</w:t>
      </w:r>
      <w:r>
        <w:rPr>
          <w:rFonts w:hint="eastAsia"/>
        </w:rPr>
        <w:t>当已经作出任命后</w:t>
      </w:r>
      <w:r>
        <w:t>,</w:t>
      </w:r>
      <w:r>
        <w:rPr>
          <w:rFonts w:hint="eastAsia"/>
        </w:rPr>
        <w:t>法院一般不愿使用这一权力。</w:t>
      </w:r>
    </w:p>
    <w:p w:rsidR="00000000" w:rsidRDefault="00000000">
      <w:pPr>
        <w:spacing w:before="120" w:after="120" w:line="470" w:lineRule="atLeast"/>
      </w:pPr>
      <w:r>
        <w:tab/>
      </w:r>
      <w:r>
        <w:rPr>
          <w:rFonts w:hint="eastAsia"/>
          <w:u w:val="single"/>
        </w:rPr>
        <w:t>第</w:t>
      </w:r>
      <w:r>
        <w:rPr>
          <w:u w:val="single"/>
        </w:rPr>
        <w:t>16</w:t>
      </w:r>
      <w:r>
        <w:rPr>
          <w:rFonts w:hint="eastAsia"/>
          <w:u w:val="single"/>
        </w:rPr>
        <w:t>条</w:t>
      </w:r>
    </w:p>
    <w:p w:rsidR="00000000" w:rsidRDefault="00000000">
      <w:pPr>
        <w:spacing w:line="470" w:lineRule="atLeast"/>
      </w:pPr>
      <w:r>
        <w:tab/>
        <w:t>483.</w:t>
      </w:r>
      <w:r>
        <w:tab/>
      </w:r>
      <w:r>
        <w:rPr>
          <w:rFonts w:hint="eastAsia"/>
        </w:rPr>
        <w:t>报告指出</w:t>
      </w:r>
      <w:r>
        <w:t>,</w:t>
      </w:r>
      <w:r>
        <w:rPr>
          <w:rFonts w:hint="eastAsia"/>
        </w:rPr>
        <w:t>配偶所犯的暴力事件日增。委员会赞扬挪威当局在这方面采取的法律措施</w:t>
      </w:r>
      <w:r>
        <w:t>,</w:t>
      </w:r>
      <w:r>
        <w:rPr>
          <w:rFonts w:hint="eastAsia"/>
        </w:rPr>
        <w:t>特别是对刑法第</w:t>
      </w:r>
      <w:r>
        <w:t>228</w:t>
      </w:r>
      <w:r>
        <w:rPr>
          <w:rFonts w:hint="eastAsia"/>
        </w:rPr>
        <w:t>节的修正案</w:t>
      </w:r>
      <w:r>
        <w:t>,</w:t>
      </w:r>
      <w:r>
        <w:rPr>
          <w:rFonts w:hint="eastAsia"/>
        </w:rPr>
        <w:t>其中允许无条件对家庭内部的暴力案件予以起诉。委员会询问有没有无这方面的统计数字</w:t>
      </w:r>
      <w:r>
        <w:t>?</w:t>
      </w:r>
      <w:r>
        <w:rPr>
          <w:rFonts w:hint="eastAsia"/>
        </w:rPr>
        <w:t>该代表回答说</w:t>
      </w:r>
      <w:r>
        <w:t>,</w:t>
      </w:r>
      <w:r>
        <w:rPr>
          <w:rFonts w:hint="eastAsia"/>
        </w:rPr>
        <w:t>关于这项修正案的实施情况尚无统计数字。不过</w:t>
      </w:r>
      <w:r>
        <w:t>,</w:t>
      </w:r>
      <w:r>
        <w:rPr>
          <w:rFonts w:hint="eastAsia"/>
        </w:rPr>
        <w:t>有理由相信对搞暴力的配偶予以起诉的案件数目在增加。从</w:t>
      </w:r>
      <w:r>
        <w:t>1980</w:t>
      </w:r>
      <w:r>
        <w:rPr>
          <w:rFonts w:hint="eastAsia"/>
        </w:rPr>
        <w:t>年代初以来的统计显示</w:t>
      </w:r>
      <w:r>
        <w:t>,</w:t>
      </w:r>
      <w:r>
        <w:rPr>
          <w:rFonts w:hint="eastAsia"/>
        </w:rPr>
        <w:t>在报告丈夫搞暴力的妇女中几乎有半数或者要求不起诉</w:t>
      </w:r>
      <w:r>
        <w:t>,</w:t>
      </w:r>
      <w:r>
        <w:rPr>
          <w:rFonts w:hint="eastAsia"/>
        </w:rPr>
        <w:t>或者随后撤回其要求。</w:t>
      </w:r>
    </w:p>
    <w:p w:rsidR="00000000" w:rsidRDefault="00000000">
      <w:pPr>
        <w:spacing w:after="120" w:line="470" w:lineRule="atLeast"/>
      </w:pPr>
      <w:r>
        <w:tab/>
        <w:t>484.</w:t>
      </w:r>
      <w:r>
        <w:tab/>
      </w:r>
      <w:r>
        <w:rPr>
          <w:rFonts w:hint="eastAsia"/>
        </w:rPr>
        <w:t>委员会想要知道是否父亲负起对其子女的责任</w:t>
      </w:r>
      <w:r>
        <w:t>,</w:t>
      </w:r>
      <w:r>
        <w:rPr>
          <w:rFonts w:hint="eastAsia"/>
        </w:rPr>
        <w:t>他们多么经常地享受其产假的权利</w:t>
      </w:r>
      <w:r>
        <w:t>?</w:t>
      </w:r>
      <w:r>
        <w:rPr>
          <w:rFonts w:hint="eastAsia"/>
        </w:rPr>
        <w:t>有无保存关于无法看望其子女的父亲所提申诉的调查和记录</w:t>
      </w:r>
      <w:r>
        <w:t>?</w:t>
      </w:r>
      <w:r>
        <w:rPr>
          <w:rFonts w:hint="eastAsia"/>
        </w:rPr>
        <w:t>该代表指出</w:t>
      </w:r>
      <w:r>
        <w:t>,</w:t>
      </w:r>
      <w:r>
        <w:rPr>
          <w:rFonts w:hint="eastAsia"/>
        </w:rPr>
        <w:t>调查表明目前年青的父亲要比</w:t>
      </w:r>
      <w:r>
        <w:t>20</w:t>
      </w:r>
      <w:r>
        <w:rPr>
          <w:rFonts w:hint="eastAsia"/>
        </w:rPr>
        <w:t>年前年青的父亲花更多的时间与其子女相处。另一方面</w:t>
      </w:r>
      <w:r>
        <w:t>,</w:t>
      </w:r>
      <w:r>
        <w:rPr>
          <w:rFonts w:hint="eastAsia"/>
        </w:rPr>
        <w:t>年青子女的父亲日益花更多的时间从事支薪的工作和加班。自</w:t>
      </w:r>
      <w:r>
        <w:t>1993</w:t>
      </w:r>
      <w:r>
        <w:rPr>
          <w:rFonts w:hint="eastAsia"/>
        </w:rPr>
        <w:t>年</w:t>
      </w:r>
      <w:r>
        <w:t>4</w:t>
      </w:r>
      <w:r>
        <w:rPr>
          <w:rFonts w:hint="eastAsia"/>
        </w:rPr>
        <w:t>月以来</w:t>
      </w:r>
      <w:r>
        <w:t>,</w:t>
      </w:r>
      <w:r>
        <w:rPr>
          <w:rFonts w:hint="eastAsia"/>
        </w:rPr>
        <w:t>父亲也有育儿假</w:t>
      </w:r>
      <w:r>
        <w:t>,</w:t>
      </w:r>
      <w:r>
        <w:rPr>
          <w:rFonts w:hint="eastAsia"/>
        </w:rPr>
        <w:t>如果父亲不拿育儿假就是这个家庭的损失。对父亲支付育儿津贴的数额显著增加。关于家庭法律的统计数字</w:t>
      </w:r>
      <w:r>
        <w:t>,</w:t>
      </w:r>
      <w:r>
        <w:rPr>
          <w:rFonts w:hint="eastAsia"/>
        </w:rPr>
        <w:t>特别是关于监护和看望权的诉讼</w:t>
      </w:r>
      <w:r>
        <w:t>,</w:t>
      </w:r>
      <w:r>
        <w:rPr>
          <w:rFonts w:hint="eastAsia"/>
        </w:rPr>
        <w:t>非常之少。也没有关于被母亲阻止看望其子女的父亲数目的资料。</w:t>
      </w:r>
    </w:p>
    <w:p w:rsidR="00000000" w:rsidRDefault="00000000">
      <w:pPr>
        <w:spacing w:after="120" w:line="470" w:lineRule="atLeast"/>
      </w:pPr>
      <w:r>
        <w:rPr>
          <w:rFonts w:hint="eastAsia"/>
          <w:u w:val="single"/>
        </w:rPr>
        <w:t>委员会的总结意见</w:t>
      </w:r>
    </w:p>
    <w:p w:rsidR="00000000" w:rsidRDefault="00000000">
      <w:pPr>
        <w:spacing w:after="120" w:line="470" w:lineRule="atLeast"/>
      </w:pPr>
      <w:r>
        <w:tab/>
      </w:r>
      <w:r>
        <w:rPr>
          <w:rFonts w:hint="eastAsia"/>
          <w:u w:val="single"/>
        </w:rPr>
        <w:t>导言</w:t>
      </w:r>
    </w:p>
    <w:p w:rsidR="00000000" w:rsidRDefault="00000000">
      <w:pPr>
        <w:spacing w:line="470" w:lineRule="atLeast"/>
      </w:pPr>
      <w:r>
        <w:tab/>
        <w:t>485.</w:t>
      </w:r>
      <w:r>
        <w:tab/>
      </w:r>
      <w:r>
        <w:rPr>
          <w:rFonts w:hint="eastAsia"/>
        </w:rPr>
        <w:t>委员会赞赏挪威的卓越的报告。挪威是首先批准本《公约》的缔约国之一</w:t>
      </w:r>
      <w:r>
        <w:t>,</w:t>
      </w:r>
      <w:r>
        <w:rPr>
          <w:rFonts w:hint="eastAsia"/>
        </w:rPr>
        <w:t>而且实际上已按时向委员会提出四件报告。</w:t>
      </w:r>
    </w:p>
    <w:p w:rsidR="00000000" w:rsidRDefault="00000000">
      <w:pPr>
        <w:spacing w:before="120" w:after="120" w:line="470" w:lineRule="atLeast"/>
      </w:pPr>
      <w:r>
        <w:tab/>
      </w:r>
      <w:r>
        <w:rPr>
          <w:rFonts w:hint="eastAsia"/>
          <w:u w:val="single"/>
        </w:rPr>
        <w:t>积极方面</w:t>
      </w:r>
    </w:p>
    <w:p w:rsidR="00000000" w:rsidRDefault="00000000">
      <w:pPr>
        <w:spacing w:line="470" w:lineRule="atLeast"/>
      </w:pPr>
      <w:r>
        <w:tab/>
        <w:t>486.</w:t>
      </w:r>
      <w:r>
        <w:tab/>
      </w:r>
      <w:r>
        <w:rPr>
          <w:rFonts w:hint="eastAsia"/>
        </w:rPr>
        <w:t>委员会赞扬挪威政府提请注意必须改变男性的角色和任务作为实现真正的两性平等的一项要素</w:t>
      </w:r>
      <w:r>
        <w:t>,</w:t>
      </w:r>
      <w:r>
        <w:rPr>
          <w:rFonts w:hint="eastAsia"/>
        </w:rPr>
        <w:t>包括鼓励男子利用陪产假权利和增加男子在劳动市场中担任提供照顾的人。</w:t>
      </w:r>
    </w:p>
    <w:p w:rsidR="00000000" w:rsidRDefault="00000000">
      <w:pPr>
        <w:spacing w:line="470" w:lineRule="atLeast"/>
      </w:pPr>
      <w:r>
        <w:tab/>
        <w:t>487.</w:t>
      </w:r>
      <w:r>
        <w:tab/>
      </w:r>
      <w:r>
        <w:rPr>
          <w:rFonts w:hint="eastAsia"/>
        </w:rPr>
        <w:t>委员会赞扬挪威政府在公共生活、教育和劳动市场的加入方面的成就。六个主要政党都有一名女性领导人</w:t>
      </w:r>
      <w:r>
        <w:t>,</w:t>
      </w:r>
      <w:r>
        <w:rPr>
          <w:rFonts w:hint="eastAsia"/>
        </w:rPr>
        <w:t>而且按照配额制</w:t>
      </w:r>
      <w:r>
        <w:t>,</w:t>
      </w:r>
      <w:r>
        <w:rPr>
          <w:rFonts w:hint="eastAsia"/>
        </w:rPr>
        <w:t>所有的委员会几乎有</w:t>
      </w:r>
      <w:r>
        <w:t>40%</w:t>
      </w:r>
      <w:r>
        <w:rPr>
          <w:rFonts w:hint="eastAsia"/>
        </w:rPr>
        <w:t>为女性成员。女童教育有了改善</w:t>
      </w:r>
      <w:r>
        <w:t>,</w:t>
      </w:r>
      <w:r>
        <w:rPr>
          <w:rFonts w:hint="eastAsia"/>
        </w:rPr>
        <w:t>并且会继续获得改善。全部高中学生中女生几乎已占</w:t>
      </w:r>
      <w:r>
        <w:t>50%</w:t>
      </w:r>
      <w:r>
        <w:rPr>
          <w:rFonts w:hint="eastAsia"/>
        </w:rPr>
        <w:t>。</w:t>
      </w:r>
    </w:p>
    <w:p w:rsidR="00000000" w:rsidRDefault="00000000">
      <w:pPr>
        <w:spacing w:line="470" w:lineRule="atLeast"/>
      </w:pPr>
      <w:r>
        <w:tab/>
        <w:t>488.</w:t>
      </w:r>
      <w:r>
        <w:tab/>
      </w:r>
      <w:r>
        <w:rPr>
          <w:rFonts w:hint="eastAsia"/>
        </w:rPr>
        <w:t>委员会赞扬继续修改和加强《地位平等法》</w:t>
      </w:r>
      <w:r>
        <w:t>,</w:t>
      </w:r>
      <w:r>
        <w:rPr>
          <w:rFonts w:hint="eastAsia"/>
        </w:rPr>
        <w:t>以加强平等机制的作用。</w:t>
      </w:r>
    </w:p>
    <w:p w:rsidR="00000000" w:rsidRDefault="00000000">
      <w:pPr>
        <w:spacing w:line="470" w:lineRule="atLeast"/>
      </w:pPr>
      <w:r>
        <w:tab/>
        <w:t>489.</w:t>
      </w:r>
      <w:r>
        <w:tab/>
      </w:r>
      <w:r>
        <w:rPr>
          <w:rFonts w:hint="eastAsia"/>
        </w:rPr>
        <w:t>委员会还欢迎挪威政府采取全盘办法解决与卖淫有关的问题。</w:t>
      </w:r>
    </w:p>
    <w:p w:rsidR="00000000" w:rsidRDefault="00000000">
      <w:pPr>
        <w:spacing w:after="120" w:line="470" w:lineRule="atLeast"/>
      </w:pPr>
      <w:r>
        <w:tab/>
      </w:r>
      <w:r>
        <w:rPr>
          <w:rFonts w:hint="eastAsia"/>
          <w:u w:val="single"/>
        </w:rPr>
        <w:t>主要关切问题</w:t>
      </w:r>
    </w:p>
    <w:p w:rsidR="00000000" w:rsidRDefault="00000000">
      <w:pPr>
        <w:spacing w:line="470" w:lineRule="atLeast"/>
      </w:pPr>
      <w:r>
        <w:tab/>
        <w:t>490.</w:t>
      </w:r>
      <w:r>
        <w:tab/>
      </w:r>
      <w:r>
        <w:rPr>
          <w:rFonts w:hint="eastAsia"/>
        </w:rPr>
        <w:t>委员会表示关切私营部门内没有妇女担任高级管理职位。</w:t>
      </w:r>
    </w:p>
    <w:p w:rsidR="00000000" w:rsidRDefault="00000000">
      <w:pPr>
        <w:spacing w:line="470" w:lineRule="atLeast"/>
      </w:pPr>
      <w:r>
        <w:tab/>
        <w:t>491.</w:t>
      </w:r>
      <w:r>
        <w:tab/>
      </w:r>
      <w:r>
        <w:rPr>
          <w:rFonts w:hint="eastAsia"/>
        </w:rPr>
        <w:t>委员会还表示关切劳动市场上职业隔离模式和男女之间薪酬的差距。委员会表示关切女性非全时工作的人数较多以及所得养恤金因而也较少。</w:t>
      </w:r>
    </w:p>
    <w:p w:rsidR="00000000" w:rsidRDefault="00000000">
      <w:pPr>
        <w:spacing w:line="470" w:lineRule="atLeast"/>
      </w:pPr>
      <w:r>
        <w:tab/>
        <w:t>492.</w:t>
      </w:r>
      <w:r>
        <w:tab/>
      </w:r>
      <w:r>
        <w:rPr>
          <w:rFonts w:hint="eastAsia"/>
        </w:rPr>
        <w:t>委员会表示关切对女性施加暴力的模式</w:t>
      </w:r>
      <w:r>
        <w:t>,</w:t>
      </w:r>
      <w:r>
        <w:rPr>
          <w:rFonts w:hint="eastAsia"/>
        </w:rPr>
        <w:t>包括乱伦行为。</w:t>
      </w:r>
    </w:p>
    <w:p w:rsidR="00000000" w:rsidRDefault="00000000">
      <w:pPr>
        <w:spacing w:before="120" w:after="120" w:line="470" w:lineRule="atLeast"/>
      </w:pPr>
      <w:r>
        <w:tab/>
      </w:r>
      <w:r>
        <w:rPr>
          <w:rFonts w:hint="eastAsia"/>
          <w:u w:val="single"/>
        </w:rPr>
        <w:t>提议和建议</w:t>
      </w:r>
    </w:p>
    <w:p w:rsidR="00000000" w:rsidRDefault="00000000">
      <w:pPr>
        <w:spacing w:line="470" w:lineRule="atLeast"/>
      </w:pPr>
      <w:r>
        <w:tab/>
        <w:t>493.</w:t>
      </w:r>
      <w:r>
        <w:tab/>
      </w:r>
      <w:r>
        <w:rPr>
          <w:rFonts w:hint="eastAsia"/>
        </w:rPr>
        <w:t>委员会建议</w:t>
      </w:r>
      <w:r>
        <w:t>,</w:t>
      </w:r>
      <w:r>
        <w:rPr>
          <w:rFonts w:hint="eastAsia"/>
        </w:rPr>
        <w:t>第五次定期报告应载入有关福利方案的一般审查结果的资料</w:t>
      </w:r>
      <w:r>
        <w:t>,</w:t>
      </w:r>
      <w:r>
        <w:rPr>
          <w:rFonts w:hint="eastAsia"/>
        </w:rPr>
        <w:t>包括核查国家保险计划的结果</w:t>
      </w:r>
      <w:r>
        <w:t>;</w:t>
      </w:r>
      <w:r>
        <w:rPr>
          <w:rFonts w:hint="eastAsia"/>
        </w:rPr>
        <w:t>还应提供资料说明因审查而造成的转变如何影响到妇女和影响的程度。</w:t>
      </w:r>
    </w:p>
    <w:p w:rsidR="00000000" w:rsidRDefault="00000000">
      <w:pPr>
        <w:spacing w:line="470" w:lineRule="atLeast"/>
      </w:pPr>
      <w:r>
        <w:tab/>
        <w:t>494.</w:t>
      </w:r>
      <w:r>
        <w:tab/>
      </w:r>
      <w:r>
        <w:rPr>
          <w:rFonts w:hint="eastAsia"/>
        </w:rPr>
        <w:t>委员会鼓励政府采取认真的步骤解决对妇女施加暴力的问题。委员会还建议</w:t>
      </w:r>
      <w:r>
        <w:t>,</w:t>
      </w:r>
      <w:r>
        <w:rPr>
          <w:rFonts w:hint="eastAsia"/>
        </w:rPr>
        <w:t>应注意关于侵犯妇女中的移民妇女及其特别易受伤害的敏感问题。</w:t>
      </w:r>
    </w:p>
    <w:p w:rsidR="00000000" w:rsidRDefault="00000000">
      <w:pPr>
        <w:spacing w:line="470" w:lineRule="atLeast"/>
        <w:rPr>
          <w:spacing w:val="-4"/>
        </w:rPr>
      </w:pPr>
      <w:r>
        <w:tab/>
        <w:t>495.</w:t>
      </w:r>
      <w:r>
        <w:tab/>
      </w:r>
      <w:r>
        <w:rPr>
          <w:rFonts w:hint="eastAsia"/>
        </w:rPr>
        <w:t>委员会建议</w:t>
      </w:r>
      <w:r>
        <w:t>,</w:t>
      </w:r>
      <w:r>
        <w:rPr>
          <w:rFonts w:hint="eastAsia"/>
        </w:rPr>
        <w:t>下一次报告应载入有关挪威境内女性居民的更多的统计数</w:t>
      </w:r>
      <w:r>
        <w:rPr>
          <w:rFonts w:hint="eastAsia"/>
          <w:spacing w:val="-4"/>
        </w:rPr>
        <w:t>据。委员会还希望获得有关各项一般建议</w:t>
      </w:r>
      <w:r>
        <w:rPr>
          <w:spacing w:val="-4"/>
        </w:rPr>
        <w:t>,</w:t>
      </w:r>
      <w:r>
        <w:rPr>
          <w:rFonts w:hint="eastAsia"/>
          <w:spacing w:val="-4"/>
        </w:rPr>
        <w:t>尤其是建议</w:t>
      </w:r>
      <w:r>
        <w:rPr>
          <w:spacing w:val="-4"/>
        </w:rPr>
        <w:t>13</w:t>
      </w:r>
      <w:r>
        <w:rPr>
          <w:rFonts w:hint="eastAsia"/>
          <w:spacing w:val="-4"/>
        </w:rPr>
        <w:t>、</w:t>
      </w:r>
      <w:r>
        <w:rPr>
          <w:spacing w:val="-4"/>
        </w:rPr>
        <w:t>18</w:t>
      </w:r>
      <w:r>
        <w:rPr>
          <w:rFonts w:hint="eastAsia"/>
          <w:spacing w:val="-4"/>
        </w:rPr>
        <w:t>和</w:t>
      </w:r>
      <w:r>
        <w:rPr>
          <w:spacing w:val="-4"/>
        </w:rPr>
        <w:t>19</w:t>
      </w:r>
      <w:r>
        <w:rPr>
          <w:rFonts w:hint="eastAsia"/>
          <w:spacing w:val="-4"/>
        </w:rPr>
        <w:t>的更多的资料。</w:t>
      </w:r>
    </w:p>
    <w:p w:rsidR="00000000" w:rsidRDefault="00000000">
      <w:pPr>
        <w:spacing w:before="120" w:after="120" w:line="470" w:lineRule="atLeast"/>
        <w:jc w:val="center"/>
      </w:pPr>
      <w:r>
        <w:rPr>
          <w:rFonts w:hint="eastAsia"/>
          <w:u w:val="single"/>
        </w:rPr>
        <w:t>俄罗斯联邦</w:t>
      </w:r>
    </w:p>
    <w:p w:rsidR="00000000" w:rsidRDefault="00000000">
      <w:pPr>
        <w:spacing w:line="470" w:lineRule="atLeast"/>
      </w:pPr>
      <w:r>
        <w:tab/>
        <w:t>496.</w:t>
      </w:r>
      <w:r>
        <w:tab/>
        <w:t>1995</w:t>
      </w:r>
      <w:r>
        <w:rPr>
          <w:rFonts w:hint="eastAsia"/>
        </w:rPr>
        <w:t>年</w:t>
      </w:r>
      <w:r>
        <w:t>1</w:t>
      </w:r>
      <w:r>
        <w:rPr>
          <w:rFonts w:hint="eastAsia"/>
        </w:rPr>
        <w:t>月</w:t>
      </w:r>
      <w:r>
        <w:t>26</w:t>
      </w:r>
      <w:r>
        <w:rPr>
          <w:rFonts w:hint="eastAsia"/>
        </w:rPr>
        <w:t>日委员会第</w:t>
      </w:r>
      <w:r>
        <w:t>274</w:t>
      </w:r>
      <w:r>
        <w:rPr>
          <w:rFonts w:hint="eastAsia"/>
        </w:rPr>
        <w:t>次会议审议了俄罗斯联邦第</w:t>
      </w:r>
      <w:r>
        <w:t>3</w:t>
      </w:r>
      <w:r>
        <w:rPr>
          <w:rFonts w:hint="eastAsia"/>
        </w:rPr>
        <w:t>次和第</w:t>
      </w:r>
      <w:r>
        <w:t>4</w:t>
      </w:r>
      <w:r>
        <w:rPr>
          <w:rFonts w:hint="eastAsia"/>
        </w:rPr>
        <w:t>次定期报告</w:t>
      </w:r>
      <w:r>
        <w:t>(CEDAW/C/USR/3</w:t>
      </w:r>
      <w:r>
        <w:rPr>
          <w:rFonts w:hint="eastAsia"/>
        </w:rPr>
        <w:t>和</w:t>
      </w:r>
      <w:r>
        <w:t>4)</w:t>
      </w:r>
      <w:r>
        <w:rPr>
          <w:rFonts w:hint="eastAsia"/>
        </w:rPr>
        <w:t>。</w:t>
      </w:r>
    </w:p>
    <w:p w:rsidR="00000000" w:rsidRDefault="00000000">
      <w:pPr>
        <w:spacing w:line="470" w:lineRule="atLeast"/>
        <w:rPr>
          <w:spacing w:val="-4"/>
        </w:rPr>
      </w:pPr>
      <w:r>
        <w:tab/>
        <w:t>497.</w:t>
      </w:r>
      <w:r>
        <w:tab/>
      </w:r>
      <w:r>
        <w:rPr>
          <w:rFonts w:hint="eastAsia"/>
        </w:rPr>
        <w:t>该缔约国代表在介绍第四次定期报告时综述了俄罗斯联邦目前的经济、政治和社会状况</w:t>
      </w:r>
      <w:r>
        <w:t>,</w:t>
      </w:r>
      <w:r>
        <w:rPr>
          <w:rFonts w:hint="eastAsia"/>
        </w:rPr>
        <w:t>并强调指出应该结合这些领域经常遇到的各种问题来看待妇女的地位。她强调了目前俄罗斯联邦改革的深度和长期性及其在国际上的影响。她还指出调整所带来极高的经济和社会代价以及俄罗斯联邦在这一进程中必须处理的一系列新问题。最严峻的问题包括经济不断恶化、实际收入下降、贫困现象广泛蔓延、失业、大规模移徙以及大多数人的生活水平急剧恶化。资本投资急剧下降造成了严重</w:t>
      </w:r>
      <w:r>
        <w:rPr>
          <w:rFonts w:hint="eastAsia"/>
          <w:spacing w:val="-4"/>
        </w:rPr>
        <w:t>的生态问题以及物质基本设施和社会基本结构的恶化</w:t>
      </w:r>
      <w:r>
        <w:rPr>
          <w:spacing w:val="-4"/>
        </w:rPr>
        <w:t>,</w:t>
      </w:r>
      <w:r>
        <w:rPr>
          <w:rFonts w:hint="eastAsia"/>
          <w:spacing w:val="-4"/>
        </w:rPr>
        <w:t>使上述问题变得更加复杂化。</w:t>
      </w:r>
    </w:p>
    <w:p w:rsidR="00000000" w:rsidRDefault="00000000">
      <w:pPr>
        <w:spacing w:line="470" w:lineRule="atLeast"/>
      </w:pPr>
      <w:r>
        <w:tab/>
        <w:t>498.</w:t>
      </w:r>
      <w:r>
        <w:tab/>
      </w:r>
      <w:r>
        <w:rPr>
          <w:rFonts w:hint="eastAsia"/>
        </w:rPr>
        <w:t>对于人口中许多阶层而言</w:t>
      </w:r>
      <w:r>
        <w:t>,</w:t>
      </w:r>
      <w:r>
        <w:rPr>
          <w:rFonts w:hint="eastAsia"/>
        </w:rPr>
        <w:t>贫困已经成为广泛和长期的现象。现在存在一种各代之间转移贫困的真实危险</w:t>
      </w:r>
      <w:r>
        <w:t>,</w:t>
      </w:r>
      <w:r>
        <w:rPr>
          <w:rFonts w:hint="eastAsia"/>
        </w:rPr>
        <w:t>因为许多贫穷家庭的儿童</w:t>
      </w:r>
      <w:r>
        <w:t>,</w:t>
      </w:r>
      <w:r>
        <w:rPr>
          <w:rFonts w:hint="eastAsia"/>
        </w:rPr>
        <w:t>尤其是单亲家庭的儿童的发展机会十分有限</w:t>
      </w:r>
      <w:r>
        <w:t>,</w:t>
      </w:r>
      <w:r>
        <w:rPr>
          <w:rFonts w:hint="eastAsia"/>
        </w:rPr>
        <w:t>他们缺乏书籍、玩具以及智力发育和精神发展的辅助用品。在俄国</w:t>
      </w:r>
      <w:r>
        <w:t>,</w:t>
      </w:r>
      <w:r>
        <w:rPr>
          <w:rFonts w:hint="eastAsia"/>
        </w:rPr>
        <w:t>贫困越来越多地成为妇女的问题</w:t>
      </w:r>
      <w:r>
        <w:t>,</w:t>
      </w:r>
      <w:r>
        <w:rPr>
          <w:rFonts w:hint="eastAsia"/>
        </w:rPr>
        <w:t>全国</w:t>
      </w:r>
      <w:r>
        <w:t>70%</w:t>
      </w:r>
      <w:r>
        <w:rPr>
          <w:rFonts w:hint="eastAsia"/>
        </w:rPr>
        <w:t>的失业人口是妇女。俄罗斯妇女失业率较高的主要原因是雇用大批女工的行业迅速实行调整和私有化。大多数失业妇女都具有较高的教育水平</w:t>
      </w:r>
      <w:r>
        <w:t>,</w:t>
      </w:r>
      <w:r>
        <w:rPr>
          <w:rFonts w:hint="eastAsia"/>
        </w:rPr>
        <w:t>但是她们的失业期是男子的两倍。改革加剧了社会上的紧张状况</w:t>
      </w:r>
      <w:r>
        <w:t>,</w:t>
      </w:r>
      <w:r>
        <w:rPr>
          <w:rFonts w:hint="eastAsia"/>
        </w:rPr>
        <w:t>因而重新出现了对妇女角色任务的陈规定型看法</w:t>
      </w:r>
      <w:r>
        <w:t>,</w:t>
      </w:r>
      <w:r>
        <w:rPr>
          <w:rFonts w:hint="eastAsia"/>
        </w:rPr>
        <w:t>要求她们重新履行其“天生职责”。虽然已经设立了提高妇女地位的国家机构</w:t>
      </w:r>
      <w:r>
        <w:t>,</w:t>
      </w:r>
      <w:r>
        <w:rPr>
          <w:rFonts w:hint="eastAsia"/>
        </w:rPr>
        <w:t>它发挥职能保护妇女免受改革的若干不利后果</w:t>
      </w:r>
      <w:r>
        <w:t>,</w:t>
      </w:r>
      <w:r>
        <w:rPr>
          <w:rFonts w:hint="eastAsia"/>
        </w:rPr>
        <w:t>但是它还未能充分表达妇女的利益从而对改革的方向产生影响。妇女依然被排除在经济和政治决策之外。</w:t>
      </w:r>
    </w:p>
    <w:p w:rsidR="00000000" w:rsidRDefault="00000000">
      <w:pPr>
        <w:spacing w:line="470" w:lineRule="atLeast"/>
      </w:pPr>
      <w:r>
        <w:tab/>
        <w:t>499.</w:t>
      </w:r>
      <w:r>
        <w:tab/>
      </w:r>
      <w:r>
        <w:rPr>
          <w:rFonts w:hint="eastAsia"/>
        </w:rPr>
        <w:t>这位代表向委员会成员指出</w:t>
      </w:r>
      <w:r>
        <w:t>,</w:t>
      </w:r>
      <w:r>
        <w:rPr>
          <w:rFonts w:hint="eastAsia"/>
        </w:rPr>
        <w:t>俄罗斯联邦政府认识到作为第一期经济改革支柱的货币主义者仅仅提供了一套有限的社会保护措施</w:t>
      </w:r>
      <w:r>
        <w:t>,</w:t>
      </w:r>
      <w:r>
        <w:rPr>
          <w:rFonts w:hint="eastAsia"/>
        </w:rPr>
        <w:t>因此强调必须提供适当程度的社会保护</w:t>
      </w:r>
      <w:r>
        <w:t>,</w:t>
      </w:r>
      <w:r>
        <w:rPr>
          <w:rFonts w:hint="eastAsia"/>
        </w:rPr>
        <w:t>将此作为继续进行经济改革的主要条件。她向委员会成员保证</w:t>
      </w:r>
      <w:r>
        <w:t>,</w:t>
      </w:r>
      <w:r>
        <w:rPr>
          <w:rFonts w:hint="eastAsia"/>
        </w:rPr>
        <w:t>尽管目前俄罗斯联邦面临着经济和政治危机</w:t>
      </w:r>
      <w:r>
        <w:t>,</w:t>
      </w:r>
      <w:r>
        <w:rPr>
          <w:rFonts w:hint="eastAsia"/>
        </w:rPr>
        <w:t>国家实现《公约》所规定各项目标的能力大大减弱</w:t>
      </w:r>
      <w:r>
        <w:t>,</w:t>
      </w:r>
      <w:r>
        <w:rPr>
          <w:rFonts w:hint="eastAsia"/>
        </w:rPr>
        <w:t>但是政府依然决心实现提高妇女地位和消除对妇女歧视的目标</w:t>
      </w:r>
      <w:r>
        <w:t>,</w:t>
      </w:r>
      <w:r>
        <w:rPr>
          <w:rFonts w:hint="eastAsia"/>
        </w:rPr>
        <w:t>并将继续采取措施</w:t>
      </w:r>
      <w:r>
        <w:t>,</w:t>
      </w:r>
      <w:r>
        <w:rPr>
          <w:rFonts w:hint="eastAsia"/>
        </w:rPr>
        <w:t>减轻改革对妇女所产生的不利影响</w:t>
      </w:r>
      <w:r>
        <w:t>,</w:t>
      </w:r>
      <w:r>
        <w:rPr>
          <w:rFonts w:hint="eastAsia"/>
        </w:rPr>
        <w:t>并改善她们的经济和社会地位。</w:t>
      </w:r>
    </w:p>
    <w:p w:rsidR="00000000" w:rsidRDefault="00000000">
      <w:pPr>
        <w:spacing w:before="120" w:after="120" w:line="470" w:lineRule="atLeast"/>
      </w:pPr>
      <w:r>
        <w:rPr>
          <w:rFonts w:hint="eastAsia"/>
          <w:u w:val="single"/>
        </w:rPr>
        <w:t>一般性意见</w:t>
      </w:r>
    </w:p>
    <w:p w:rsidR="00000000" w:rsidRDefault="00000000">
      <w:pPr>
        <w:spacing w:line="470" w:lineRule="atLeast"/>
      </w:pPr>
      <w:r>
        <w:tab/>
        <w:t>500.</w:t>
      </w:r>
      <w:r>
        <w:tab/>
      </w:r>
      <w:r>
        <w:rPr>
          <w:rFonts w:hint="eastAsia"/>
        </w:rPr>
        <w:t>成员们感谢俄罗斯联邦政府提出报告</w:t>
      </w:r>
      <w:r>
        <w:t>,</w:t>
      </w:r>
      <w:r>
        <w:rPr>
          <w:rFonts w:hint="eastAsia"/>
        </w:rPr>
        <w:t>并注意到这份报告内容全面</w:t>
      </w:r>
      <w:r>
        <w:t>,</w:t>
      </w:r>
      <w:r>
        <w:rPr>
          <w:rFonts w:hint="eastAsia"/>
        </w:rPr>
        <w:t>而且比较坦率。然而</w:t>
      </w:r>
      <w:r>
        <w:t>,</w:t>
      </w:r>
      <w:r>
        <w:rPr>
          <w:rFonts w:hint="eastAsia"/>
        </w:rPr>
        <w:t>他们指出</w:t>
      </w:r>
      <w:r>
        <w:t>,</w:t>
      </w:r>
      <w:r>
        <w:rPr>
          <w:rFonts w:hint="eastAsia"/>
        </w:rPr>
        <w:t>第四次定期报告存在一些主要的弱点</w:t>
      </w:r>
      <w:r>
        <w:t>,</w:t>
      </w:r>
      <w:r>
        <w:rPr>
          <w:rFonts w:hint="eastAsia"/>
        </w:rPr>
        <w:t>其中应提出下列各点。首先很少提到政府根据《公约》规定执行了哪些具体政策、方案和活动</w:t>
      </w:r>
      <w:r>
        <w:t>;</w:t>
      </w:r>
      <w:r>
        <w:rPr>
          <w:rFonts w:hint="eastAsia"/>
        </w:rPr>
        <w:t>此外</w:t>
      </w:r>
      <w:r>
        <w:t>,</w:t>
      </w:r>
      <w:r>
        <w:rPr>
          <w:rFonts w:hint="eastAsia"/>
        </w:rPr>
        <w:t>提供的统计数据数量有限</w:t>
      </w:r>
      <w:r>
        <w:t>,</w:t>
      </w:r>
      <w:r>
        <w:rPr>
          <w:rFonts w:hint="eastAsia"/>
        </w:rPr>
        <w:t>使人无法了解真实状况。因此</w:t>
      </w:r>
      <w:r>
        <w:t>,</w:t>
      </w:r>
      <w:r>
        <w:rPr>
          <w:rFonts w:hint="eastAsia"/>
        </w:rPr>
        <w:t>这基本上是一份理论性的报告</w:t>
      </w:r>
      <w:r>
        <w:t>,</w:t>
      </w:r>
      <w:r>
        <w:rPr>
          <w:rFonts w:hint="eastAsia"/>
        </w:rPr>
        <w:t>在一定程度上并不完整。很难评估该国开始进行改革以来</w:t>
      </w:r>
      <w:r>
        <w:t>,</w:t>
      </w:r>
      <w:r>
        <w:rPr>
          <w:rFonts w:hint="eastAsia"/>
        </w:rPr>
        <w:t>妇女地位有了那些发展以及政府采取了那些行动。</w:t>
      </w:r>
    </w:p>
    <w:p w:rsidR="00000000" w:rsidRDefault="00000000">
      <w:pPr>
        <w:spacing w:line="470" w:lineRule="atLeast"/>
      </w:pPr>
      <w:r>
        <w:tab/>
        <w:t>501.</w:t>
      </w:r>
      <w:r>
        <w:tab/>
      </w:r>
      <w:r>
        <w:rPr>
          <w:rFonts w:hint="eastAsia"/>
        </w:rPr>
        <w:t>成员们表示关切的是</w:t>
      </w:r>
      <w:r>
        <w:t>,</w:t>
      </w:r>
      <w:r>
        <w:rPr>
          <w:rFonts w:hint="eastAsia"/>
        </w:rPr>
        <w:t>采取的临时性特别措施并没有解决各种问题</w:t>
      </w:r>
      <w:r>
        <w:t>,</w:t>
      </w:r>
      <w:r>
        <w:rPr>
          <w:rFonts w:hint="eastAsia"/>
        </w:rPr>
        <w:t>例如</w:t>
      </w:r>
      <w:r>
        <w:t>,</w:t>
      </w:r>
      <w:r>
        <w:rPr>
          <w:rFonts w:hint="eastAsia"/>
        </w:rPr>
        <w:t>增加妇女在市场经济政策中的影响力、妇女担任较高职位的机会、薪酬差别和工作生活中其他形式的歧视以及妇女的健康状况等等。事实似乎说明俄罗斯联邦的贫困是一种妇女的现象。</w:t>
      </w:r>
    </w:p>
    <w:p w:rsidR="00000000" w:rsidRDefault="00000000">
      <w:pPr>
        <w:spacing w:after="120" w:line="470" w:lineRule="atLeast"/>
        <w:rPr>
          <w:spacing w:val="-4"/>
        </w:rPr>
      </w:pPr>
      <w:r>
        <w:tab/>
        <w:t>502.</w:t>
      </w:r>
      <w:r>
        <w:tab/>
      </w:r>
      <w:r>
        <w:rPr>
          <w:rFonts w:hint="eastAsia"/>
        </w:rPr>
        <w:t>成员们关切地注意到</w:t>
      </w:r>
      <w:r>
        <w:t>,</w:t>
      </w:r>
      <w:r>
        <w:rPr>
          <w:rFonts w:hint="eastAsia"/>
        </w:rPr>
        <w:t>随着共产主义的终结和新制度的开始</w:t>
      </w:r>
      <w:r>
        <w:t>,</w:t>
      </w:r>
      <w:r>
        <w:rPr>
          <w:rFonts w:hint="eastAsia"/>
        </w:rPr>
        <w:t>政治和经济领域已经发生变化。虽然改革进程在整个社会中产生了一系列进步的发展趋势</w:t>
      </w:r>
      <w:r>
        <w:t>,</w:t>
      </w:r>
      <w:r>
        <w:rPr>
          <w:rFonts w:hint="eastAsia"/>
        </w:rPr>
        <w:t>但是</w:t>
      </w:r>
      <w:r>
        <w:t>,——</w:t>
      </w:r>
      <w:r>
        <w:rPr>
          <w:rFonts w:hint="eastAsia"/>
        </w:rPr>
        <w:t>于妇女的工作量有了增加</w:t>
      </w:r>
      <w:r>
        <w:t>,</w:t>
      </w:r>
      <w:r>
        <w:rPr>
          <w:rFonts w:hint="eastAsia"/>
        </w:rPr>
        <w:t>儿童保育服务不足</w:t>
      </w:r>
      <w:r>
        <w:t>,</w:t>
      </w:r>
      <w:r>
        <w:rPr>
          <w:rFonts w:hint="eastAsia"/>
        </w:rPr>
        <w:t>工作机会减少</w:t>
      </w:r>
      <w:r>
        <w:t>,</w:t>
      </w:r>
      <w:r>
        <w:rPr>
          <w:rFonts w:hint="eastAsia"/>
        </w:rPr>
        <w:t>因此妇女处于更</w:t>
      </w:r>
      <w:r>
        <w:rPr>
          <w:rFonts w:hint="eastAsia"/>
          <w:spacing w:val="-4"/>
        </w:rPr>
        <w:t>加不利的地位</w:t>
      </w:r>
      <w:r>
        <w:rPr>
          <w:spacing w:val="-4"/>
        </w:rPr>
        <w:t>——</w:t>
      </w:r>
      <w:r>
        <w:rPr>
          <w:rFonts w:hint="eastAsia"/>
          <w:spacing w:val="-4"/>
        </w:rPr>
        <w:t>社会变革产生了超越社会意义的不同阶层</w:t>
      </w:r>
      <w:r>
        <w:rPr>
          <w:spacing w:val="-4"/>
        </w:rPr>
        <w:t>,</w:t>
      </w:r>
      <w:r>
        <w:rPr>
          <w:rFonts w:hint="eastAsia"/>
          <w:spacing w:val="-4"/>
        </w:rPr>
        <w:t>这些阶层显然还按不同的性别划分。然而这份报告很少提到经济危机以及稳定和调整政策对妇女的影响。应该比较详细地解释通货膨胀的负担如何落到妇女的肩上并增加她们的工作量</w:t>
      </w:r>
      <w:r>
        <w:rPr>
          <w:spacing w:val="-4"/>
        </w:rPr>
        <w:t>,</w:t>
      </w:r>
      <w:r>
        <w:rPr>
          <w:rFonts w:hint="eastAsia"/>
          <w:spacing w:val="-4"/>
        </w:rPr>
        <w:t>因为调整方案导致价格上升和工资冻结</w:t>
      </w:r>
      <w:r>
        <w:rPr>
          <w:spacing w:val="-4"/>
        </w:rPr>
        <w:t>,</w:t>
      </w:r>
      <w:r>
        <w:rPr>
          <w:rFonts w:hint="eastAsia"/>
          <w:spacing w:val="-4"/>
        </w:rPr>
        <w:t>这可能迫使妇女放弃她们原来可以得到的某些基本服务</w:t>
      </w:r>
      <w:r>
        <w:rPr>
          <w:rFonts w:hint="eastAsia"/>
          <w:spacing w:val="-40"/>
        </w:rPr>
        <w:t>。</w:t>
      </w:r>
    </w:p>
    <w:p w:rsidR="00000000" w:rsidRDefault="00000000">
      <w:pPr>
        <w:spacing w:after="120" w:line="470" w:lineRule="atLeast"/>
      </w:pPr>
      <w:r>
        <w:rPr>
          <w:rFonts w:hint="eastAsia"/>
          <w:u w:val="single"/>
        </w:rPr>
        <w:t>有关具体条文的问题</w:t>
      </w:r>
    </w:p>
    <w:p w:rsidR="00000000" w:rsidRDefault="00000000">
      <w:pPr>
        <w:spacing w:after="120" w:line="470" w:lineRule="atLeast"/>
      </w:pPr>
      <w:r>
        <w:tab/>
      </w:r>
      <w:r>
        <w:rPr>
          <w:rFonts w:hint="eastAsia"/>
          <w:u w:val="single"/>
        </w:rPr>
        <w:t>第</w:t>
      </w:r>
      <w:r>
        <w:rPr>
          <w:u w:val="single"/>
        </w:rPr>
        <w:t>3</w:t>
      </w:r>
      <w:r>
        <w:rPr>
          <w:rFonts w:hint="eastAsia"/>
          <w:u w:val="single"/>
        </w:rPr>
        <w:t>条</w:t>
      </w:r>
    </w:p>
    <w:p w:rsidR="00000000" w:rsidRDefault="00000000">
      <w:pPr>
        <w:spacing w:line="470" w:lineRule="atLeast"/>
      </w:pPr>
      <w:r>
        <w:tab/>
        <w:t>503.</w:t>
      </w:r>
      <w:r>
        <w:tab/>
      </w:r>
      <w:r>
        <w:rPr>
          <w:rFonts w:hint="eastAsia"/>
        </w:rPr>
        <w:t>这位代表在回答关于协调妇女政策的国家机构及其责任、地位和权利的问题时提到第四次定期报告</w:t>
      </w:r>
      <w:r>
        <w:t>,</w:t>
      </w:r>
      <w:r>
        <w:rPr>
          <w:rFonts w:hint="eastAsia"/>
        </w:rPr>
        <w:t>她向委员会成员指出</w:t>
      </w:r>
      <w:r>
        <w:t>,</w:t>
      </w:r>
      <w:r>
        <w:rPr>
          <w:rFonts w:hint="eastAsia"/>
        </w:rPr>
        <w:t>在联邦、地区和地方政府设立了这一机构</w:t>
      </w:r>
      <w:r>
        <w:t>,</w:t>
      </w:r>
      <w:r>
        <w:rPr>
          <w:rFonts w:hint="eastAsia"/>
        </w:rPr>
        <w:t>处理妇女、家庭和儿童问题</w:t>
      </w:r>
      <w:r>
        <w:t>,</w:t>
      </w:r>
      <w:r>
        <w:rPr>
          <w:rFonts w:hint="eastAsia"/>
        </w:rPr>
        <w:t>并与公共组织合作。在俄罗斯联邦总统办公厅设立了妇女、家庭和人口委员会。该委员会是一个集体咨询机构</w:t>
      </w:r>
      <w:r>
        <w:t>,</w:t>
      </w:r>
      <w:r>
        <w:rPr>
          <w:rFonts w:hint="eastAsia"/>
        </w:rPr>
        <w:t>负责制定和协调政府实现男女平等权利和机会的政策。国家杜马中已设立妇女、家庭和青年委员会。社会保护部内设有妇女、家庭和儿童问题司。该司协调关于家庭、妇女社会平等地位和儿童发展的国家政策</w:t>
      </w:r>
      <w:r>
        <w:t>,</w:t>
      </w:r>
      <w:r>
        <w:rPr>
          <w:rFonts w:hint="eastAsia"/>
        </w:rPr>
        <w:t>它同国家联邦行政和立法部门合作开展工作。已经设立了第四次妇女问题世界会议全国筹备委员会。它协调国家和各非政府组织为改善妇女处境以及发展国家社会政策及其法律基础而作出的各种努力。</w:t>
      </w:r>
    </w:p>
    <w:p w:rsidR="00000000" w:rsidRDefault="00000000">
      <w:pPr>
        <w:spacing w:line="470" w:lineRule="atLeast"/>
      </w:pPr>
      <w:r>
        <w:tab/>
        <w:t>504.</w:t>
      </w:r>
      <w:r>
        <w:tab/>
      </w:r>
      <w:r>
        <w:rPr>
          <w:rFonts w:hint="eastAsia"/>
        </w:rPr>
        <w:t>对于就提高妇女地位国家方案所提出的一项问题</w:t>
      </w:r>
      <w:r>
        <w:t>,</w:t>
      </w:r>
      <w:r>
        <w:rPr>
          <w:rFonts w:hint="eastAsia"/>
        </w:rPr>
        <w:t>这位代表回答说</w:t>
      </w:r>
      <w:r>
        <w:t>,</w:t>
      </w:r>
      <w:r>
        <w:rPr>
          <w:rFonts w:hint="eastAsia"/>
        </w:rPr>
        <w:t>这些方案的目的是创造条件实现男女在享有合法权利和自由方面的平等原则。这些方案包括支持妇女候选人竞选、提名妇女作为行政和立法部门各级职位的候选人、管制各项决定执行情况的系统、同政府以及工会和非政府组织开展合作。这些方案的主要目的之一是帮助妇女履行对家庭的义务并实现男女公平分担对家庭的责任。</w:t>
      </w:r>
    </w:p>
    <w:p w:rsidR="00000000" w:rsidRDefault="00000000">
      <w:pPr>
        <w:spacing w:line="470" w:lineRule="atLeast"/>
      </w:pPr>
      <w:r>
        <w:tab/>
        <w:t>505.</w:t>
      </w:r>
      <w:r>
        <w:tab/>
      </w:r>
      <w:r>
        <w:rPr>
          <w:rFonts w:hint="eastAsia"/>
        </w:rPr>
        <w:t>这位代表在答复关于妇女在经济和社会决策方面的作用以及将她们关心的问题纳入经济和社会规划的问题时</w:t>
      </w:r>
      <w:r>
        <w:t>,</w:t>
      </w:r>
      <w:r>
        <w:rPr>
          <w:rFonts w:hint="eastAsia"/>
        </w:rPr>
        <w:t>提到第四份定期报告</w:t>
      </w:r>
      <w:r>
        <w:t>,</w:t>
      </w:r>
      <w:r>
        <w:rPr>
          <w:rFonts w:hint="eastAsia"/>
        </w:rPr>
        <w:t>她向委员会指出</w:t>
      </w:r>
      <w:r>
        <w:t>,</w:t>
      </w:r>
      <w:r>
        <w:rPr>
          <w:rFonts w:hint="eastAsia"/>
        </w:rPr>
        <w:t>在俄罗斯联邦</w:t>
      </w:r>
      <w:r>
        <w:t>,</w:t>
      </w:r>
      <w:r>
        <w:rPr>
          <w:rFonts w:hint="eastAsia"/>
        </w:rPr>
        <w:t>妇女在决策一级没有足够的代表。</w:t>
      </w:r>
      <w:r>
        <w:t>1994</w:t>
      </w:r>
      <w:r>
        <w:rPr>
          <w:rFonts w:hint="eastAsia"/>
        </w:rPr>
        <w:t>年</w:t>
      </w:r>
      <w:r>
        <w:t>12</w:t>
      </w:r>
      <w:r>
        <w:rPr>
          <w:rFonts w:hint="eastAsia"/>
        </w:rPr>
        <w:t>月妇女参与发展问题全国会议讨论了妇女参与经济和政治决策的各项问题。她还指出</w:t>
      </w:r>
      <w:r>
        <w:t>,</w:t>
      </w:r>
      <w:r>
        <w:rPr>
          <w:rFonts w:hint="eastAsia"/>
        </w:rPr>
        <w:t>目前使妇女更多地参加决策的战略着眼于改革现有的社会管理制度</w:t>
      </w:r>
      <w:r>
        <w:t>,</w:t>
      </w:r>
      <w:r>
        <w:rPr>
          <w:rFonts w:hint="eastAsia"/>
        </w:rPr>
        <w:t>其方法是实施必要的法律</w:t>
      </w:r>
      <w:r>
        <w:t>,</w:t>
      </w:r>
      <w:r>
        <w:rPr>
          <w:rFonts w:hint="eastAsia"/>
        </w:rPr>
        <w:t>创造必要条件</w:t>
      </w:r>
      <w:r>
        <w:t>,</w:t>
      </w:r>
      <w:r>
        <w:rPr>
          <w:rFonts w:hint="eastAsia"/>
        </w:rPr>
        <w:t>以及制定训练妇女的特别方案。</w:t>
      </w:r>
    </w:p>
    <w:p w:rsidR="00000000" w:rsidRDefault="00000000">
      <w:pPr>
        <w:spacing w:line="470" w:lineRule="atLeast"/>
      </w:pPr>
      <w:r>
        <w:tab/>
        <w:t>506.</w:t>
      </w:r>
      <w:r>
        <w:tab/>
      </w:r>
      <w:r>
        <w:rPr>
          <w:rFonts w:hint="eastAsia"/>
        </w:rPr>
        <w:t>在答复委员会成员所提出关于重新安置难民、包括妇女的问题时</w:t>
      </w:r>
      <w:r>
        <w:t>,</w:t>
      </w:r>
      <w:r>
        <w:rPr>
          <w:rFonts w:hint="eastAsia"/>
        </w:rPr>
        <w:t>这位代表回顾了俄罗斯联邦境内人口移徙的范围、规模和原因。她指出</w:t>
      </w:r>
      <w:r>
        <w:t>,1991</w:t>
      </w:r>
      <w:r>
        <w:rPr>
          <w:rFonts w:hint="eastAsia"/>
        </w:rPr>
        <w:t>年设立了俄罗斯联邦移徙事务处。截止</w:t>
      </w:r>
      <w:r>
        <w:t>1994</w:t>
      </w:r>
      <w:r>
        <w:rPr>
          <w:rFonts w:hint="eastAsia"/>
        </w:rPr>
        <w:t>年</w:t>
      </w:r>
      <w:r>
        <w:t>1</w:t>
      </w:r>
      <w:r>
        <w:rPr>
          <w:rFonts w:hint="eastAsia"/>
        </w:rPr>
        <w:t>月</w:t>
      </w:r>
      <w:r>
        <w:t>1</w:t>
      </w:r>
      <w:r>
        <w:rPr>
          <w:rFonts w:hint="eastAsia"/>
        </w:rPr>
        <w:t>日为止</w:t>
      </w:r>
      <w:r>
        <w:t>,</w:t>
      </w:r>
      <w:r>
        <w:rPr>
          <w:rFonts w:hint="eastAsia"/>
        </w:rPr>
        <w:t>已登记的难民有</w:t>
      </w:r>
      <w:r>
        <w:t>447 900</w:t>
      </w:r>
      <w:r>
        <w:rPr>
          <w:rFonts w:hint="eastAsia"/>
        </w:rPr>
        <w:t>人</w:t>
      </w:r>
      <w:r>
        <w:t>,</w:t>
      </w:r>
      <w:r>
        <w:rPr>
          <w:rFonts w:hint="eastAsia"/>
        </w:rPr>
        <w:t>其中妇女占</w:t>
      </w:r>
      <w:r>
        <w:t>53.4%</w:t>
      </w:r>
      <w:r>
        <w:rPr>
          <w:rFonts w:hint="eastAsia"/>
        </w:rPr>
        <w:t>。难民获得同最低工资相等的津贴</w:t>
      </w:r>
      <w:r>
        <w:t>,</w:t>
      </w:r>
      <w:r>
        <w:rPr>
          <w:rFonts w:hint="eastAsia"/>
        </w:rPr>
        <w:t>并可以获得长期无息贷款</w:t>
      </w:r>
      <w:r>
        <w:t>,1992</w:t>
      </w:r>
      <w:r>
        <w:rPr>
          <w:rFonts w:hint="eastAsia"/>
        </w:rPr>
        <w:t>年和</w:t>
      </w:r>
      <w:r>
        <w:t>1993</w:t>
      </w:r>
      <w:r>
        <w:rPr>
          <w:rFonts w:hint="eastAsia"/>
        </w:rPr>
        <w:t>年向</w:t>
      </w:r>
      <w:r>
        <w:t>6 700</w:t>
      </w:r>
      <w:r>
        <w:rPr>
          <w:rFonts w:hint="eastAsia"/>
        </w:rPr>
        <w:t>个难民家庭提供了这种贷款。</w:t>
      </w:r>
    </w:p>
    <w:p w:rsidR="00000000" w:rsidRDefault="00000000">
      <w:pPr>
        <w:spacing w:before="120" w:after="120" w:line="470" w:lineRule="atLeast"/>
      </w:pPr>
      <w:r>
        <w:tab/>
      </w:r>
      <w:r>
        <w:rPr>
          <w:rFonts w:hint="eastAsia"/>
          <w:u w:val="single"/>
        </w:rPr>
        <w:t>第</w:t>
      </w:r>
      <w:r>
        <w:rPr>
          <w:u w:val="single"/>
        </w:rPr>
        <w:t>4</w:t>
      </w:r>
      <w:r>
        <w:rPr>
          <w:rFonts w:hint="eastAsia"/>
          <w:u w:val="single"/>
        </w:rPr>
        <w:t>条</w:t>
      </w:r>
    </w:p>
    <w:p w:rsidR="00000000" w:rsidRDefault="00000000">
      <w:pPr>
        <w:spacing w:line="470" w:lineRule="atLeast"/>
      </w:pPr>
      <w:r>
        <w:tab/>
        <w:t>507.</w:t>
      </w:r>
      <w:r>
        <w:tab/>
      </w:r>
      <w:r>
        <w:rPr>
          <w:rFonts w:hint="eastAsia"/>
        </w:rPr>
        <w:t>对于保障事实上的平等的特别措施</w:t>
      </w:r>
      <w:r>
        <w:t>,</w:t>
      </w:r>
      <w:r>
        <w:rPr>
          <w:rFonts w:hint="eastAsia"/>
        </w:rPr>
        <w:t>这位代表指出</w:t>
      </w:r>
      <w:r>
        <w:t>,</w:t>
      </w:r>
      <w:r>
        <w:rPr>
          <w:rFonts w:hint="eastAsia"/>
        </w:rPr>
        <w:t>法律不允许基于性别的歧视。她还向委员会成员指出</w:t>
      </w:r>
      <w:r>
        <w:t>,</w:t>
      </w:r>
      <w:r>
        <w:rPr>
          <w:rFonts w:hint="eastAsia"/>
        </w:rPr>
        <w:t>为了确保平等</w:t>
      </w:r>
      <w:r>
        <w:t>,</w:t>
      </w:r>
      <w:r>
        <w:rPr>
          <w:rFonts w:hint="eastAsia"/>
        </w:rPr>
        <w:t>目前正在改革俄罗斯联邦的立法。</w:t>
      </w:r>
    </w:p>
    <w:p w:rsidR="00000000" w:rsidRDefault="00000000">
      <w:pPr>
        <w:spacing w:before="120" w:after="120" w:line="470" w:lineRule="atLeast"/>
      </w:pPr>
      <w:r>
        <w:tab/>
      </w:r>
      <w:r>
        <w:rPr>
          <w:rFonts w:hint="eastAsia"/>
          <w:u w:val="single"/>
        </w:rPr>
        <w:t>第</w:t>
      </w:r>
      <w:r>
        <w:rPr>
          <w:u w:val="single"/>
        </w:rPr>
        <w:t>5</w:t>
      </w:r>
      <w:r>
        <w:rPr>
          <w:rFonts w:hint="eastAsia"/>
          <w:u w:val="single"/>
        </w:rPr>
        <w:t>条</w:t>
      </w:r>
    </w:p>
    <w:p w:rsidR="00000000" w:rsidRDefault="00000000">
      <w:pPr>
        <w:spacing w:line="470" w:lineRule="atLeast"/>
      </w:pPr>
      <w:r>
        <w:tab/>
        <w:t>508.</w:t>
      </w:r>
      <w:r>
        <w:tab/>
      </w:r>
      <w:r>
        <w:rPr>
          <w:rFonts w:hint="eastAsia"/>
        </w:rPr>
        <w:t>对于采取了哪些行动以确保媒介公平描述妇女的问题</w:t>
      </w:r>
      <w:r>
        <w:t>,</w:t>
      </w:r>
      <w:r>
        <w:rPr>
          <w:rFonts w:hint="eastAsia"/>
        </w:rPr>
        <w:t>俄罗斯联邦代表回答说</w:t>
      </w:r>
      <w:r>
        <w:t>,</w:t>
      </w:r>
      <w:r>
        <w:rPr>
          <w:rFonts w:hint="eastAsia"/>
        </w:rPr>
        <w:t>国家电视和广播电台的节目有系统地探讨该问题及妇女关心的其他问题。那些节目旨在使妇女知道自己的权利和提请公众注意妇女问题。她列举了几个受欢迎的讨论妇女问题和妇女关注事项的节目。但她指出</w:t>
      </w:r>
      <w:r>
        <w:t>,</w:t>
      </w:r>
      <w:r>
        <w:rPr>
          <w:rFonts w:hint="eastAsia"/>
        </w:rPr>
        <w:t>媒介和报章有些时候以男女定型报道妇女的作用和她们在社会中的地位。</w:t>
      </w:r>
    </w:p>
    <w:p w:rsidR="00000000" w:rsidRDefault="00000000">
      <w:pPr>
        <w:spacing w:line="470" w:lineRule="atLeast"/>
      </w:pPr>
      <w:r>
        <w:tab/>
        <w:t>509.</w:t>
      </w:r>
      <w:r>
        <w:tab/>
      </w:r>
      <w:r>
        <w:rPr>
          <w:rFonts w:hint="eastAsia"/>
        </w:rPr>
        <w:t>委员会成员想知道俄罗斯联邦政府是否系统地研究了对妇女施加的暴力的形式及她们受虐待的后果。该代表回答说</w:t>
      </w:r>
      <w:r>
        <w:t>,</w:t>
      </w:r>
      <w:r>
        <w:rPr>
          <w:rFonts w:hint="eastAsia"/>
        </w:rPr>
        <w:t>俄罗斯政府视对妇女的暴力为侵犯其人权的行为。她向委员会提供了关于对妇女施加的各种暴力的统计数字和这些暴力行为对受凌辱妇女的生命和健康所造成的后果的资料。</w:t>
      </w:r>
      <w:r>
        <w:t>1994</w:t>
      </w:r>
      <w:r>
        <w:rPr>
          <w:rFonts w:hint="eastAsia"/>
        </w:rPr>
        <w:t>年</w:t>
      </w:r>
      <w:r>
        <w:t>9</w:t>
      </w:r>
      <w:r>
        <w:rPr>
          <w:rFonts w:hint="eastAsia"/>
        </w:rPr>
        <w:t>月第四次妇女问题世界会议全国筹备理事会召开会议讨论</w:t>
      </w:r>
      <w:r>
        <w:t>1993</w:t>
      </w:r>
      <w:r>
        <w:rPr>
          <w:rFonts w:hint="eastAsia"/>
        </w:rPr>
        <w:t>年《消除对妇女的暴力行为宣言》。《提高妇女地位全国纲领》有一节专门讨论防止对妇女的暴力行为的行动。她还告知委员会</w:t>
      </w:r>
      <w:r>
        <w:t>,1993</w:t>
      </w:r>
      <w:r>
        <w:rPr>
          <w:rFonts w:hint="eastAsia"/>
        </w:rPr>
        <w:t>年共有</w:t>
      </w:r>
      <w:r>
        <w:t>14 400</w:t>
      </w:r>
      <w:r>
        <w:rPr>
          <w:rFonts w:hint="eastAsia"/>
        </w:rPr>
        <w:t>件强奸案记录在案。在该年</w:t>
      </w:r>
      <w:r>
        <w:t>,</w:t>
      </w:r>
      <w:r>
        <w:rPr>
          <w:rFonts w:hint="eastAsia"/>
        </w:rPr>
        <w:t>妇女为受害人的犯罪行为共</w:t>
      </w:r>
      <w:r>
        <w:t>331 800</w:t>
      </w:r>
      <w:r>
        <w:rPr>
          <w:rFonts w:hint="eastAsia"/>
        </w:rPr>
        <w:t>起。这些犯罪行为导致</w:t>
      </w:r>
      <w:r>
        <w:t>14 500</w:t>
      </w:r>
      <w:r>
        <w:rPr>
          <w:rFonts w:hint="eastAsia"/>
        </w:rPr>
        <w:t>名妇女死亡</w:t>
      </w:r>
      <w:r>
        <w:t>,56 400</w:t>
      </w:r>
      <w:r>
        <w:rPr>
          <w:rFonts w:hint="eastAsia"/>
        </w:rPr>
        <w:t>名肢体受残害或受到其他的人体伤害。俄罗斯联邦代表说</w:t>
      </w:r>
      <w:r>
        <w:t>,</w:t>
      </w:r>
      <w:r>
        <w:rPr>
          <w:rFonts w:hint="eastAsia"/>
        </w:rPr>
        <w:t>法律视强奸为刑事罪</w:t>
      </w:r>
      <w:r>
        <w:t>,</w:t>
      </w:r>
      <w:r>
        <w:rPr>
          <w:rFonts w:hint="eastAsia"/>
        </w:rPr>
        <w:t>可处以长期徒刑。她认识到收容所的必要性并提到尝试建立受害人康复中心的努力。识别违法者的特征也受到重视</w:t>
      </w:r>
      <w:r>
        <w:t>,</w:t>
      </w:r>
      <w:r>
        <w:rPr>
          <w:rFonts w:hint="eastAsia"/>
        </w:rPr>
        <w:t>以改进这类罪行的预防工作。她还说</w:t>
      </w:r>
      <w:r>
        <w:t>,</w:t>
      </w:r>
      <w:r>
        <w:rPr>
          <w:rFonts w:hint="eastAsia"/>
        </w:rPr>
        <w:t>为了防止对妇女的暴力行为</w:t>
      </w:r>
      <w:r>
        <w:t>,</w:t>
      </w:r>
      <w:r>
        <w:rPr>
          <w:rFonts w:hint="eastAsia"/>
        </w:rPr>
        <w:t>应想办法解决当前的经济社会问题、族裔间冲突和人民生活水平下降的问题。</w:t>
      </w:r>
    </w:p>
    <w:p w:rsidR="00000000" w:rsidRDefault="00000000">
      <w:pPr>
        <w:spacing w:line="470" w:lineRule="atLeast"/>
      </w:pPr>
      <w:r>
        <w:tab/>
        <w:t>510.</w:t>
      </w:r>
      <w:r>
        <w:tab/>
      </w:r>
      <w:r>
        <w:rPr>
          <w:rFonts w:hint="eastAsia"/>
        </w:rPr>
        <w:t>关于家庭在转型期间的作用和妇女家庭责任负担加重的问题</w:t>
      </w:r>
      <w:r>
        <w:t>,</w:t>
      </w:r>
      <w:r>
        <w:rPr>
          <w:rFonts w:hint="eastAsia"/>
        </w:rPr>
        <w:t>该代表团回答说</w:t>
      </w:r>
      <w:r>
        <w:t>,</w:t>
      </w:r>
      <w:r>
        <w:rPr>
          <w:rFonts w:hint="eastAsia"/>
        </w:rPr>
        <w:t>虽然其政府视家庭责任的分配为家庭内部问题</w:t>
      </w:r>
      <w:r>
        <w:t>,</w:t>
      </w:r>
      <w:r>
        <w:rPr>
          <w:rFonts w:hint="eastAsia"/>
        </w:rPr>
        <w:t>但它也认为应该平均分配家庭责任并执行政策鼓励男女公平参与养育子女和照顾家庭成员的工作。她还说</w:t>
      </w:r>
      <w:r>
        <w:t>,</w:t>
      </w:r>
      <w:r>
        <w:rPr>
          <w:rFonts w:hint="eastAsia"/>
        </w:rPr>
        <w:t>俄罗斯妇女经济自由的扩大将帮助妇女从日常家务的重担中解放出来。</w:t>
      </w:r>
    </w:p>
    <w:p w:rsidR="00000000" w:rsidRDefault="00000000">
      <w:pPr>
        <w:spacing w:before="120" w:after="120" w:line="470" w:lineRule="atLeast"/>
      </w:pPr>
      <w:r>
        <w:tab/>
      </w:r>
      <w:r>
        <w:rPr>
          <w:rFonts w:hint="eastAsia"/>
          <w:u w:val="single"/>
        </w:rPr>
        <w:t>第</w:t>
      </w:r>
      <w:r>
        <w:rPr>
          <w:u w:val="single"/>
        </w:rPr>
        <w:t>6</w:t>
      </w:r>
      <w:r>
        <w:rPr>
          <w:rFonts w:hint="eastAsia"/>
          <w:u w:val="single"/>
        </w:rPr>
        <w:t>条</w:t>
      </w:r>
    </w:p>
    <w:p w:rsidR="00000000" w:rsidRDefault="00000000">
      <w:pPr>
        <w:spacing w:line="470" w:lineRule="atLeast"/>
      </w:pPr>
      <w:r>
        <w:tab/>
        <w:t>511.</w:t>
      </w:r>
      <w:r>
        <w:tab/>
      </w:r>
      <w:r>
        <w:rPr>
          <w:rFonts w:hint="eastAsia"/>
        </w:rPr>
        <w:t>一名专家提到一个非政府组织独立消息来源关于俄罗斯联邦大城市的娼妓问题的报道</w:t>
      </w:r>
      <w:r>
        <w:t>,</w:t>
      </w:r>
      <w:r>
        <w:rPr>
          <w:rFonts w:hint="eastAsia"/>
        </w:rPr>
        <w:t>并要求获得较多关于娼妓问题和关于政府为解决这些问题而采取的措施的资料。该名代表回答说</w:t>
      </w:r>
      <w:r>
        <w:t>,</w:t>
      </w:r>
      <w:r>
        <w:rPr>
          <w:rFonts w:hint="eastAsia"/>
        </w:rPr>
        <w:t>尽管提到讨论中报告以外的消息来源并不恰当</w:t>
      </w:r>
      <w:r>
        <w:t>,</w:t>
      </w:r>
      <w:r>
        <w:rPr>
          <w:rFonts w:hint="eastAsia"/>
        </w:rPr>
        <w:t>但她还是愿意评论该现象的若干方面。她提请委员会注意第四次定期报告</w:t>
      </w:r>
      <w:r>
        <w:t>,</w:t>
      </w:r>
      <w:r>
        <w:rPr>
          <w:rFonts w:hint="eastAsia"/>
        </w:rPr>
        <w:t>其中介绍了关于娼妓问题的立法。她说</w:t>
      </w:r>
      <w:r>
        <w:t>,</w:t>
      </w:r>
      <w:r>
        <w:rPr>
          <w:rFonts w:hint="eastAsia"/>
        </w:rPr>
        <w:t>法律没有规定卖淫的刑事责任</w:t>
      </w:r>
      <w:r>
        <w:t>,</w:t>
      </w:r>
      <w:r>
        <w:rPr>
          <w:rFonts w:hint="eastAsia"/>
        </w:rPr>
        <w:t>但腐化未成年人、开设妓院和从事淫媒牟利等均为刑事罪行。她还告知委员会成员</w:t>
      </w:r>
      <w:r>
        <w:t>,</w:t>
      </w:r>
      <w:r>
        <w:rPr>
          <w:rFonts w:hint="eastAsia"/>
        </w:rPr>
        <w:t>俄罗斯联邦没有处理娼妓问题的政府部门</w:t>
      </w:r>
      <w:r>
        <w:t>,</w:t>
      </w:r>
      <w:r>
        <w:rPr>
          <w:rFonts w:hint="eastAsia"/>
        </w:rPr>
        <w:t>因此没有关于该问题的可靠资料和统计来源。她说</w:t>
      </w:r>
      <w:r>
        <w:t>,</w:t>
      </w:r>
      <w:r>
        <w:rPr>
          <w:rFonts w:hint="eastAsia"/>
        </w:rPr>
        <w:t>不对娼妓进行任何特别体检</w:t>
      </w:r>
      <w:r>
        <w:t>,</w:t>
      </w:r>
      <w:r>
        <w:rPr>
          <w:rFonts w:hint="eastAsia"/>
        </w:rPr>
        <w:t>并只能以行政方式</w:t>
      </w:r>
      <w:r>
        <w:t>,</w:t>
      </w:r>
      <w:r>
        <w:rPr>
          <w:rFonts w:hint="eastAsia"/>
        </w:rPr>
        <w:t>即以罚款的方式</w:t>
      </w:r>
      <w:r>
        <w:t>,</w:t>
      </w:r>
      <w:r>
        <w:rPr>
          <w:rFonts w:hint="eastAsia"/>
        </w:rPr>
        <w:t>惩处其行为。</w:t>
      </w:r>
    </w:p>
    <w:p w:rsidR="00000000" w:rsidRDefault="00000000">
      <w:pPr>
        <w:spacing w:line="470" w:lineRule="atLeast"/>
      </w:pPr>
      <w:r>
        <w:tab/>
        <w:t>512.</w:t>
      </w:r>
      <w:r>
        <w:tab/>
      </w:r>
      <w:r>
        <w:rPr>
          <w:rFonts w:hint="eastAsia"/>
        </w:rPr>
        <w:t>该名代表说</w:t>
      </w:r>
      <w:r>
        <w:t>,</w:t>
      </w:r>
      <w:r>
        <w:rPr>
          <w:rFonts w:hint="eastAsia"/>
        </w:rPr>
        <w:t>政府不查明俄罗斯妇女与外国公民结婚的真伪。她还指出</w:t>
      </w:r>
      <w:r>
        <w:t>,</w:t>
      </w:r>
      <w:r>
        <w:rPr>
          <w:rFonts w:hint="eastAsia"/>
        </w:rPr>
        <w:t>缺乏法律知识的问题相当普遍</w:t>
      </w:r>
      <w:r>
        <w:t>,</w:t>
      </w:r>
      <w:r>
        <w:rPr>
          <w:rFonts w:hint="eastAsia"/>
        </w:rPr>
        <w:t>所以有些俄罗斯妇女可能被人以假合同带出国。她说俄罗斯联邦已参加国际刑警</w:t>
      </w:r>
      <w:r>
        <w:t>,</w:t>
      </w:r>
      <w:r>
        <w:rPr>
          <w:rFonts w:hint="eastAsia"/>
        </w:rPr>
        <w:t>这将有助于解决娼妓问题及有关的刑事行为。</w:t>
      </w:r>
    </w:p>
    <w:p w:rsidR="00000000" w:rsidRDefault="00000000">
      <w:pPr>
        <w:spacing w:before="120" w:after="120" w:line="470" w:lineRule="atLeast"/>
      </w:pPr>
      <w:r>
        <w:tab/>
      </w:r>
      <w:r>
        <w:rPr>
          <w:rFonts w:hint="eastAsia"/>
          <w:u w:val="single"/>
        </w:rPr>
        <w:t>第</w:t>
      </w:r>
      <w:r>
        <w:rPr>
          <w:u w:val="single"/>
        </w:rPr>
        <w:t>7</w:t>
      </w:r>
      <w:r>
        <w:rPr>
          <w:rFonts w:hint="eastAsia"/>
          <w:u w:val="single"/>
        </w:rPr>
        <w:t>条</w:t>
      </w:r>
    </w:p>
    <w:p w:rsidR="00000000" w:rsidRDefault="00000000">
      <w:pPr>
        <w:spacing w:line="470" w:lineRule="atLeast"/>
      </w:pPr>
      <w:r>
        <w:tab/>
        <w:t>513.</w:t>
      </w:r>
      <w:r>
        <w:tab/>
      </w:r>
      <w:r>
        <w:rPr>
          <w:rFonts w:hint="eastAsia"/>
        </w:rPr>
        <w:t>关于俄罗斯妇女在议会的代表人数和妇女参与政治决策工作的情况普遍不民主的问题</w:t>
      </w:r>
      <w:r>
        <w:t>,</w:t>
      </w:r>
      <w:r>
        <w:rPr>
          <w:rFonts w:hint="eastAsia"/>
        </w:rPr>
        <w:t>该代表回答说</w:t>
      </w:r>
      <w:r>
        <w:t>,</w:t>
      </w:r>
      <w:r>
        <w:rPr>
          <w:rFonts w:hint="eastAsia"/>
        </w:rPr>
        <w:t>经过一段时间的减缩后</w:t>
      </w:r>
      <w:r>
        <w:t>,</w:t>
      </w:r>
      <w:r>
        <w:rPr>
          <w:rFonts w:hint="eastAsia"/>
        </w:rPr>
        <w:t>妇女的活动及其自信心最近显著增加。现在</w:t>
      </w:r>
      <w:r>
        <w:t>,</w:t>
      </w:r>
      <w:r>
        <w:rPr>
          <w:rFonts w:hint="eastAsia"/>
        </w:rPr>
        <w:t>在俄罗斯联邦内</w:t>
      </w:r>
      <w:r>
        <w:t>,</w:t>
      </w:r>
      <w:r>
        <w:rPr>
          <w:rFonts w:hint="eastAsia"/>
        </w:rPr>
        <w:t>妇女领袖参加公共运动和正常的人数增多。“俄罗斯妇女”的政治运动于</w:t>
      </w:r>
      <w:r>
        <w:t>1993</w:t>
      </w:r>
      <w:r>
        <w:rPr>
          <w:rFonts w:hint="eastAsia"/>
        </w:rPr>
        <w:t>年</w:t>
      </w:r>
      <w:r>
        <w:t>10</w:t>
      </w:r>
      <w:r>
        <w:rPr>
          <w:rFonts w:hint="eastAsia"/>
        </w:rPr>
        <w:t>月成立</w:t>
      </w:r>
      <w:r>
        <w:t>,</w:t>
      </w:r>
      <w:r>
        <w:rPr>
          <w:rFonts w:hint="eastAsia"/>
        </w:rPr>
        <w:t>并有成员出席议会。运动的主要目标是促进俄罗斯妇女的社会政治作用和提高她们的决策地位。妇女在联邦政府立法机关中的人数有所增加</w:t>
      </w:r>
      <w:r>
        <w:t>,</w:t>
      </w:r>
      <w:r>
        <w:rPr>
          <w:rFonts w:hint="eastAsia"/>
        </w:rPr>
        <w:t>但在联邦部门的高层中</w:t>
      </w:r>
      <w:r>
        <w:t>,</w:t>
      </w:r>
      <w:r>
        <w:rPr>
          <w:rFonts w:hint="eastAsia"/>
        </w:rPr>
        <w:t>她们的人数仍然非常少。</w:t>
      </w:r>
      <w:r>
        <w:t>1995</w:t>
      </w:r>
      <w:r>
        <w:rPr>
          <w:rFonts w:hint="eastAsia"/>
        </w:rPr>
        <w:t>年只有两个妇女部长。促进妇女参与决策工作的战略强调制定和执行特别方案</w:t>
      </w:r>
      <w:r>
        <w:t>,</w:t>
      </w:r>
      <w:r>
        <w:rPr>
          <w:rFonts w:hint="eastAsia"/>
        </w:rPr>
        <w:t>以培训和提升果断、能干和有能力的妇女。</w:t>
      </w:r>
    </w:p>
    <w:p w:rsidR="00000000" w:rsidRDefault="00000000">
      <w:pPr>
        <w:spacing w:line="470" w:lineRule="atLeast"/>
      </w:pPr>
      <w:r>
        <w:tab/>
        <w:t>514.</w:t>
      </w:r>
      <w:r>
        <w:tab/>
      </w:r>
      <w:r>
        <w:rPr>
          <w:rFonts w:hint="eastAsia"/>
        </w:rPr>
        <w:t>关于俄罗斯联邦政府采取哪些措施以确保妇女</w:t>
      </w:r>
      <w:r>
        <w:t>,</w:t>
      </w:r>
      <w:r>
        <w:rPr>
          <w:rFonts w:hint="eastAsia"/>
        </w:rPr>
        <w:t>特别是农村地区妇女</w:t>
      </w:r>
      <w:r>
        <w:t>,</w:t>
      </w:r>
      <w:r>
        <w:rPr>
          <w:rFonts w:hint="eastAsia"/>
        </w:rPr>
        <w:t>参加公共生活的人数不致减少的问题</w:t>
      </w:r>
      <w:r>
        <w:t>,</w:t>
      </w:r>
      <w:r>
        <w:rPr>
          <w:rFonts w:hint="eastAsia"/>
        </w:rPr>
        <w:t>该代表回答说</w:t>
      </w:r>
      <w:r>
        <w:t>,</w:t>
      </w:r>
      <w:r>
        <w:rPr>
          <w:rFonts w:hint="eastAsia"/>
        </w:rPr>
        <w:t>俄罗斯联邦立法没有任何歧视性规则</w:t>
      </w:r>
      <w:r>
        <w:t>,</w:t>
      </w:r>
      <w:r>
        <w:rPr>
          <w:rFonts w:hint="eastAsia"/>
        </w:rPr>
        <w:t>限制妇女参加国家的政治生活。她指出</w:t>
      </w:r>
      <w:r>
        <w:t>,</w:t>
      </w:r>
      <w:r>
        <w:rPr>
          <w:rFonts w:hint="eastAsia"/>
        </w:rPr>
        <w:t>以前的配额办法虽然有助于减缓歧视妇女的后果</w:t>
      </w:r>
      <w:r>
        <w:t>,</w:t>
      </w:r>
      <w:r>
        <w:rPr>
          <w:rFonts w:hint="eastAsia"/>
        </w:rPr>
        <w:t>但毕竟是老一套的问题解决办法</w:t>
      </w:r>
      <w:r>
        <w:t>,</w:t>
      </w:r>
      <w:r>
        <w:rPr>
          <w:rFonts w:hint="eastAsia"/>
        </w:rPr>
        <w:t>所以应寻求新的方法。在这方面</w:t>
      </w:r>
      <w:r>
        <w:t>,</w:t>
      </w:r>
      <w:r>
        <w:rPr>
          <w:rFonts w:hint="eastAsia"/>
        </w:rPr>
        <w:t>她着重指出妇女更多参与政治活动且有上升的趋势。妇女组织是国家的社会政治结构的重要组成部分</w:t>
      </w:r>
      <w:r>
        <w:t>,</w:t>
      </w:r>
      <w:r>
        <w:rPr>
          <w:rFonts w:hint="eastAsia"/>
        </w:rPr>
        <w:t>但许多组织仍在建立过程中和面对种种困难。该名代表告知委员会成员</w:t>
      </w:r>
      <w:r>
        <w:t>,</w:t>
      </w:r>
      <w:r>
        <w:rPr>
          <w:rFonts w:hint="eastAsia"/>
        </w:rPr>
        <w:t>已拟订特别措施物色有能力的妇女参加行政机关的竞选活动。</w:t>
      </w:r>
    </w:p>
    <w:p w:rsidR="00000000" w:rsidRDefault="00000000">
      <w:pPr>
        <w:spacing w:before="120" w:after="120" w:line="470" w:lineRule="atLeast"/>
      </w:pPr>
      <w:r>
        <w:tab/>
      </w:r>
      <w:r>
        <w:rPr>
          <w:rFonts w:hint="eastAsia"/>
          <w:u w:val="single"/>
        </w:rPr>
        <w:t>第</w:t>
      </w:r>
      <w:r>
        <w:rPr>
          <w:u w:val="single"/>
        </w:rPr>
        <w:t>10</w:t>
      </w:r>
      <w:r>
        <w:rPr>
          <w:rFonts w:hint="eastAsia"/>
          <w:u w:val="single"/>
        </w:rPr>
        <w:t>条</w:t>
      </w:r>
    </w:p>
    <w:p w:rsidR="00000000" w:rsidRDefault="00000000">
      <w:pPr>
        <w:spacing w:line="470" w:lineRule="atLeast"/>
      </w:pPr>
      <w:r>
        <w:tab/>
        <w:t>515.</w:t>
      </w:r>
      <w:r>
        <w:tab/>
      </w:r>
      <w:r>
        <w:rPr>
          <w:rFonts w:hint="eastAsia"/>
        </w:rPr>
        <w:t>针对成员们所问政府有否主动评价教育系统中的性别歧视问题</w:t>
      </w:r>
      <w:r>
        <w:t>,</w:t>
      </w:r>
      <w:r>
        <w:rPr>
          <w:rFonts w:hint="eastAsia"/>
        </w:rPr>
        <w:t>代表答复说《俄罗斯教育法》第</w:t>
      </w:r>
      <w:r>
        <w:t>5</w:t>
      </w:r>
      <w:r>
        <w:rPr>
          <w:rFonts w:hint="eastAsia"/>
        </w:rPr>
        <w:t>条保证人人享有教育</w:t>
      </w:r>
      <w:r>
        <w:t>,</w:t>
      </w:r>
      <w:r>
        <w:rPr>
          <w:rFonts w:hint="eastAsia"/>
        </w:rPr>
        <w:t>不受各种因素包括性别的影响。除了需操作危险机器或从事重劳力活的某些职业外</w:t>
      </w:r>
      <w:r>
        <w:t>,</w:t>
      </w:r>
      <w:r>
        <w:rPr>
          <w:rFonts w:hint="eastAsia"/>
        </w:rPr>
        <w:t>俄罗斯的妇女与男人一样同等享有高等教育和技术教育。职务说明中会列出这些职业对妇女参与的某些限制。俄罗斯联邦代表告诉委员会成员说</w:t>
      </w:r>
      <w:r>
        <w:t>,</w:t>
      </w:r>
      <w:r>
        <w:rPr>
          <w:rFonts w:hint="eastAsia"/>
        </w:rPr>
        <w:t>高等教育建制中的妇女比例是稳定的。</w:t>
      </w:r>
    </w:p>
    <w:p w:rsidR="00000000" w:rsidRDefault="00000000">
      <w:pPr>
        <w:spacing w:before="120" w:after="120" w:line="470" w:lineRule="atLeast"/>
      </w:pPr>
      <w:r>
        <w:tab/>
      </w:r>
      <w:r>
        <w:rPr>
          <w:rFonts w:hint="eastAsia"/>
          <w:u w:val="single"/>
        </w:rPr>
        <w:t>第</w:t>
      </w:r>
      <w:r>
        <w:rPr>
          <w:u w:val="single"/>
        </w:rPr>
        <w:t>11</w:t>
      </w:r>
      <w:r>
        <w:rPr>
          <w:rFonts w:hint="eastAsia"/>
          <w:u w:val="single"/>
        </w:rPr>
        <w:t>条</w:t>
      </w:r>
    </w:p>
    <w:p w:rsidR="00000000" w:rsidRDefault="00000000">
      <w:pPr>
        <w:spacing w:line="470" w:lineRule="atLeast"/>
      </w:pPr>
      <w:r>
        <w:tab/>
        <w:t>516.</w:t>
      </w:r>
      <w:r>
        <w:tab/>
      </w:r>
      <w:r>
        <w:rPr>
          <w:rFonts w:hint="eastAsia"/>
        </w:rPr>
        <w:t>俄罗斯联邦代表答复关于俄罗斯妇女失业率偏高的问题说</w:t>
      </w:r>
      <w:r>
        <w:t>,</w:t>
      </w:r>
      <w:r>
        <w:rPr>
          <w:rFonts w:hint="eastAsia"/>
        </w:rPr>
        <w:t>在初初成长的市场经济条件下</w:t>
      </w:r>
      <w:r>
        <w:t>,</w:t>
      </w:r>
      <w:r>
        <w:rPr>
          <w:rFonts w:hint="eastAsia"/>
        </w:rPr>
        <w:t>劳力市场中的工作权和不受歧视待遇权是有待处理的最困难、最矛盾的问题。她说</w:t>
      </w:r>
      <w:r>
        <w:t>,1993</w:t>
      </w:r>
      <w:r>
        <w:rPr>
          <w:rFonts w:hint="eastAsia"/>
        </w:rPr>
        <w:t>年妇女几占失业人口的</w:t>
      </w:r>
      <w:r>
        <w:t>70%,</w:t>
      </w:r>
      <w:r>
        <w:rPr>
          <w:rFonts w:hint="eastAsia"/>
        </w:rPr>
        <w:t>这是“经济当中的妇女部门”调整的结果。但是</w:t>
      </w:r>
      <w:r>
        <w:t>,</w:t>
      </w:r>
      <w:r>
        <w:rPr>
          <w:rFonts w:hint="eastAsia"/>
        </w:rPr>
        <w:t>她指出失业人口中的妇女比例在第一阶段的改革完成后预期会降至</w:t>
      </w:r>
      <w:r>
        <w:t>60</w:t>
      </w:r>
      <w:r>
        <w:rPr>
          <w:rFonts w:hint="eastAsia"/>
        </w:rPr>
        <w:t>至</w:t>
      </w:r>
      <w:r>
        <w:t>65%</w:t>
      </w:r>
      <w:r>
        <w:rPr>
          <w:rFonts w:hint="eastAsia"/>
        </w:rPr>
        <w:t>。她也告诉成员们说</w:t>
      </w:r>
      <w:r>
        <w:t>,</w:t>
      </w:r>
      <w:r>
        <w:rPr>
          <w:rFonts w:hint="eastAsia"/>
        </w:rPr>
        <w:t>俄罗斯政府刚刚开始管制市场经济状况下的劳工关系</w:t>
      </w:r>
      <w:r>
        <w:t>,</w:t>
      </w:r>
      <w:r>
        <w:rPr>
          <w:rFonts w:hint="eastAsia"/>
        </w:rPr>
        <w:t>并根据援助原则政策上帮助有需要的人和加强就业机会的发展条件。</w:t>
      </w:r>
    </w:p>
    <w:p w:rsidR="00000000" w:rsidRDefault="00000000">
      <w:pPr>
        <w:spacing w:line="470" w:lineRule="atLeast"/>
      </w:pPr>
      <w:r>
        <w:tab/>
        <w:t>517.</w:t>
      </w:r>
      <w:r>
        <w:tab/>
      </w:r>
      <w:r>
        <w:rPr>
          <w:rFonts w:hint="eastAsia"/>
        </w:rPr>
        <w:t>关于劳力市场中妇女受到歧视的问题</w:t>
      </w:r>
      <w:r>
        <w:t>,</w:t>
      </w:r>
      <w:r>
        <w:rPr>
          <w:rFonts w:hint="eastAsia"/>
        </w:rPr>
        <w:t>俄罗斯联邦代表告诉委员会成员说</w:t>
      </w:r>
      <w:r>
        <w:t>,</w:t>
      </w:r>
      <w:r>
        <w:rPr>
          <w:rFonts w:hint="eastAsia"/>
        </w:rPr>
        <w:t>政府从未公开或私下表示妇女应完全专注于家务和家事。同时</w:t>
      </w:r>
      <w:r>
        <w:t>,</w:t>
      </w:r>
      <w:r>
        <w:rPr>
          <w:rFonts w:hint="eastAsia"/>
        </w:rPr>
        <w:t>言论自由的结果</w:t>
      </w:r>
      <w:r>
        <w:t>,</w:t>
      </w:r>
      <w:r>
        <w:rPr>
          <w:rFonts w:hint="eastAsia"/>
        </w:rPr>
        <w:t>有些新闻记者和政治家得以针对妇女在经济和社会当中的作用表达个人的看法。她指出</w:t>
      </w:r>
      <w:r>
        <w:t>,</w:t>
      </w:r>
      <w:r>
        <w:rPr>
          <w:rFonts w:hint="eastAsia"/>
        </w:rPr>
        <w:t>虽然受到歧视的妇女即使是在公司关门以后也可以要求法院解决歧视案件</w:t>
      </w:r>
      <w:r>
        <w:t>,</w:t>
      </w:r>
      <w:r>
        <w:rPr>
          <w:rFonts w:hint="eastAsia"/>
        </w:rPr>
        <w:t>但私人部门中的男女待遇是不平等的。</w:t>
      </w:r>
    </w:p>
    <w:p w:rsidR="00000000" w:rsidRDefault="00000000">
      <w:pPr>
        <w:spacing w:line="470" w:lineRule="atLeast"/>
      </w:pPr>
      <w:r>
        <w:tab/>
        <w:t>518.</w:t>
      </w:r>
      <w:r>
        <w:tab/>
      </w:r>
      <w:r>
        <w:rPr>
          <w:rFonts w:hint="eastAsia"/>
        </w:rPr>
        <w:t>关于男女薪酬有差异的问题</w:t>
      </w:r>
      <w:r>
        <w:t>,</w:t>
      </w:r>
      <w:r>
        <w:rPr>
          <w:rFonts w:hint="eastAsia"/>
        </w:rPr>
        <w:t>俄国代表告诉委员会成员说</w:t>
      </w:r>
      <w:r>
        <w:t>,</w:t>
      </w:r>
      <w:r>
        <w:rPr>
          <w:rFonts w:hint="eastAsia"/>
        </w:rPr>
        <w:t>妇女的薪资较低并不是因为受到歧视</w:t>
      </w:r>
      <w:r>
        <w:t>,</w:t>
      </w:r>
      <w:r>
        <w:rPr>
          <w:rFonts w:hint="eastAsia"/>
        </w:rPr>
        <w:t>而是因为她们受雇于依赖国家预算的部门。俄罗斯联邦妇女的平均薪资比男人的薪资低三分之一。另一方面</w:t>
      </w:r>
      <w:r>
        <w:t>,</w:t>
      </w:r>
      <w:r>
        <w:rPr>
          <w:rFonts w:hint="eastAsia"/>
        </w:rPr>
        <w:t>如果妇女就职于与男人的相当的职位</w:t>
      </w:r>
      <w:r>
        <w:t>,</w:t>
      </w:r>
      <w:r>
        <w:rPr>
          <w:rFonts w:hint="eastAsia"/>
        </w:rPr>
        <w:t>她们是按同一比例受薪的。</w:t>
      </w:r>
    </w:p>
    <w:p w:rsidR="00000000" w:rsidRDefault="00000000">
      <w:pPr>
        <w:spacing w:line="470" w:lineRule="atLeast"/>
      </w:pPr>
      <w:r>
        <w:tab/>
        <w:t>519.</w:t>
      </w:r>
      <w:r>
        <w:tab/>
      </w:r>
      <w:r>
        <w:rPr>
          <w:rFonts w:hint="eastAsia"/>
        </w:rPr>
        <w:t>关于社会上对怀孕妇女的待遇</w:t>
      </w:r>
      <w:r>
        <w:t>,</w:t>
      </w:r>
      <w:r>
        <w:rPr>
          <w:rFonts w:hint="eastAsia"/>
        </w:rPr>
        <w:t>成员们想知道在物资稀少的状态下</w:t>
      </w:r>
      <w:r>
        <w:t>,</w:t>
      </w:r>
      <w:r>
        <w:rPr>
          <w:rFonts w:hint="eastAsia"/>
        </w:rPr>
        <w:t>产假政策和孕妇福利政策是如何执行的。俄罗斯联邦代表答复这一问题说</w:t>
      </w:r>
      <w:r>
        <w:t>,</w:t>
      </w:r>
      <w:r>
        <w:rPr>
          <w:rFonts w:hint="eastAsia"/>
        </w:rPr>
        <w:t>已采取了这些措施</w:t>
      </w:r>
      <w:r>
        <w:t>,</w:t>
      </w:r>
      <w:r>
        <w:rPr>
          <w:rFonts w:hint="eastAsia"/>
        </w:rPr>
        <w:t>第四次定期报告中也讨论了这些措施。</w:t>
      </w:r>
    </w:p>
    <w:p w:rsidR="00000000" w:rsidRDefault="00000000">
      <w:pPr>
        <w:spacing w:line="470" w:lineRule="atLeast"/>
      </w:pPr>
      <w:r>
        <w:tab/>
        <w:t>520.</w:t>
      </w:r>
      <w:r>
        <w:tab/>
      </w:r>
      <w:r>
        <w:rPr>
          <w:rFonts w:hint="eastAsia"/>
        </w:rPr>
        <w:t>委员会成员们想知道实际家庭津贴的价值与经济改革前的比较。代表说</w:t>
      </w:r>
      <w:r>
        <w:t>,</w:t>
      </w:r>
      <w:r>
        <w:rPr>
          <w:rFonts w:hint="eastAsia"/>
        </w:rPr>
        <w:t>家庭津贴实际价值的变动分析甚为复杂</w:t>
      </w:r>
      <w:r>
        <w:t>,</w:t>
      </w:r>
      <w:r>
        <w:rPr>
          <w:rFonts w:hint="eastAsia"/>
        </w:rPr>
        <w:t>因为家庭收入的购买力及其名义价值之间有差异。津贴结构的改变也是使问题复杂化的另一个原因。她告诉委员会成员说</w:t>
      </w:r>
      <w:r>
        <w:t>,</w:t>
      </w:r>
      <w:r>
        <w:rPr>
          <w:rFonts w:hint="eastAsia"/>
        </w:rPr>
        <w:t>有受抚养子女的家庭可享有数种津贴。津贴的大小是依受抚养子女的大小和家庭中有收入者的人数而定。她也告诉委员会说</w:t>
      </w:r>
      <w:r>
        <w:t>,</w:t>
      </w:r>
      <w:r>
        <w:rPr>
          <w:rFonts w:hint="eastAsia"/>
        </w:rPr>
        <w:t>从</w:t>
      </w:r>
      <w:r>
        <w:t>1992</w:t>
      </w:r>
      <w:r>
        <w:rPr>
          <w:rFonts w:hint="eastAsia"/>
        </w:rPr>
        <w:t>年以来</w:t>
      </w:r>
      <w:r>
        <w:t>,</w:t>
      </w:r>
      <w:r>
        <w:rPr>
          <w:rFonts w:hint="eastAsia"/>
        </w:rPr>
        <w:t>有受抚养子女的家庭中</w:t>
      </w:r>
      <w:r>
        <w:t>,</w:t>
      </w:r>
      <w:r>
        <w:rPr>
          <w:rFonts w:hint="eastAsia"/>
        </w:rPr>
        <w:t>每一受抚养子女均有权减税。</w:t>
      </w:r>
    </w:p>
    <w:p w:rsidR="00000000" w:rsidRDefault="00000000">
      <w:pPr>
        <w:spacing w:before="120" w:after="120" w:line="470" w:lineRule="atLeast"/>
      </w:pPr>
      <w:r>
        <w:tab/>
      </w:r>
      <w:r>
        <w:rPr>
          <w:rFonts w:hint="eastAsia"/>
          <w:u w:val="single"/>
        </w:rPr>
        <w:t>第</w:t>
      </w:r>
      <w:r>
        <w:rPr>
          <w:u w:val="single"/>
        </w:rPr>
        <w:t>12</w:t>
      </w:r>
      <w:r>
        <w:rPr>
          <w:rFonts w:hint="eastAsia"/>
          <w:u w:val="single"/>
        </w:rPr>
        <w:t>条</w:t>
      </w:r>
    </w:p>
    <w:p w:rsidR="00000000" w:rsidRDefault="00000000">
      <w:pPr>
        <w:spacing w:line="470" w:lineRule="atLeast"/>
      </w:pPr>
      <w:r>
        <w:tab/>
        <w:t>521.</w:t>
      </w:r>
      <w:r>
        <w:tab/>
      </w:r>
      <w:r>
        <w:rPr>
          <w:rFonts w:hint="eastAsia"/>
        </w:rPr>
        <w:t>针对结构调整对妇女和儿童所获和享有的保健的影响的问题</w:t>
      </w:r>
      <w:r>
        <w:t>,</w:t>
      </w:r>
      <w:r>
        <w:rPr>
          <w:rFonts w:hint="eastAsia"/>
        </w:rPr>
        <w:t>俄罗斯联邦代表告诉委员会说</w:t>
      </w:r>
      <w:r>
        <w:t>,</w:t>
      </w:r>
      <w:r>
        <w:rPr>
          <w:rFonts w:hint="eastAsia"/>
        </w:rPr>
        <w:t>在俄国</w:t>
      </w:r>
      <w:r>
        <w:t>,</w:t>
      </w:r>
      <w:r>
        <w:rPr>
          <w:rFonts w:hint="eastAsia"/>
        </w:rPr>
        <w:t>获得保健是《宪法》所保障的</w:t>
      </w:r>
      <w:r>
        <w:t>,</w:t>
      </w:r>
      <w:r>
        <w:rPr>
          <w:rFonts w:hint="eastAsia"/>
        </w:rPr>
        <w:t>保健系统正从国家预算转到私营保险方面。国家保证妇女和儿童获得免费保健。</w:t>
      </w:r>
    </w:p>
    <w:p w:rsidR="00000000" w:rsidRDefault="00000000">
      <w:pPr>
        <w:spacing w:line="470" w:lineRule="atLeast"/>
      </w:pPr>
      <w:r>
        <w:tab/>
        <w:t>522.</w:t>
      </w:r>
      <w:r>
        <w:tab/>
      </w:r>
      <w:r>
        <w:rPr>
          <w:rFonts w:hint="eastAsia"/>
        </w:rPr>
        <w:t>代表针对人体免疫机能丧失病毒</w:t>
      </w:r>
      <w:r>
        <w:t>/</w:t>
      </w:r>
      <w:r>
        <w:rPr>
          <w:rFonts w:hint="eastAsia"/>
        </w:rPr>
        <w:t>艾滋病对俄罗斯联邦妇女的影响的问题说</w:t>
      </w:r>
      <w:r>
        <w:t>,</w:t>
      </w:r>
      <w:r>
        <w:rPr>
          <w:rFonts w:hint="eastAsia"/>
        </w:rPr>
        <w:t>俄罗斯政府认为这是优先任务</w:t>
      </w:r>
      <w:r>
        <w:t>,</w:t>
      </w:r>
      <w:r>
        <w:rPr>
          <w:rFonts w:hint="eastAsia"/>
        </w:rPr>
        <w:t>也是国家安全事务。她告诉委员会成员说</w:t>
      </w:r>
      <w:r>
        <w:t>,</w:t>
      </w:r>
      <w:r>
        <w:rPr>
          <w:rFonts w:hint="eastAsia"/>
        </w:rPr>
        <w:t>在</w:t>
      </w:r>
      <w:r>
        <w:t>1994</w:t>
      </w:r>
      <w:r>
        <w:rPr>
          <w:rFonts w:hint="eastAsia"/>
        </w:rPr>
        <w:t>年</w:t>
      </w:r>
      <w:r>
        <w:t>1</w:t>
      </w:r>
      <w:r>
        <w:rPr>
          <w:rFonts w:hint="eastAsia"/>
        </w:rPr>
        <w:t>月</w:t>
      </w:r>
      <w:r>
        <w:t>,</w:t>
      </w:r>
      <w:r>
        <w:rPr>
          <w:rFonts w:hint="eastAsia"/>
        </w:rPr>
        <w:t>俄罗斯共登记了</w:t>
      </w:r>
      <w:r>
        <w:t>264</w:t>
      </w:r>
      <w:r>
        <w:rPr>
          <w:rFonts w:hint="eastAsia"/>
        </w:rPr>
        <w:t>个妇女带有人体免疫机能丧失病毒的案例</w:t>
      </w:r>
      <w:r>
        <w:t>,</w:t>
      </w:r>
      <w:r>
        <w:rPr>
          <w:rFonts w:hint="eastAsia"/>
        </w:rPr>
        <w:t>其中</w:t>
      </w:r>
      <w:r>
        <w:t>42%</w:t>
      </w:r>
      <w:r>
        <w:rPr>
          <w:rFonts w:hint="eastAsia"/>
        </w:rPr>
        <w:t>为少女。有</w:t>
      </w:r>
      <w:r>
        <w:t>33</w:t>
      </w:r>
      <w:r>
        <w:rPr>
          <w:rFonts w:hint="eastAsia"/>
        </w:rPr>
        <w:t>名妇女被发现受到病毒感染时正在怀孕。俄罗斯联邦政府已起草一项“俄罗斯联邦预防人体免疫机能丧失病毒</w:t>
      </w:r>
      <w:r>
        <w:t>/</w:t>
      </w:r>
      <w:r>
        <w:rPr>
          <w:rFonts w:hint="eastAsia"/>
        </w:rPr>
        <w:t>艾滋病传播”法律</w:t>
      </w:r>
      <w:r>
        <w:t>,</w:t>
      </w:r>
      <w:r>
        <w:rPr>
          <w:rFonts w:hint="eastAsia"/>
        </w:rPr>
        <w:t>现正由政府立法机关审议之中。</w:t>
      </w:r>
    </w:p>
    <w:p w:rsidR="00000000" w:rsidRDefault="00000000">
      <w:pPr>
        <w:spacing w:line="470" w:lineRule="atLeast"/>
      </w:pPr>
      <w:r>
        <w:tab/>
        <w:t>523.</w:t>
      </w:r>
      <w:r>
        <w:tab/>
      </w:r>
      <w:r>
        <w:rPr>
          <w:rFonts w:hint="eastAsia"/>
        </w:rPr>
        <w:t>俄罗斯联邦代表针对计划生育的问题和要求提供这一方面数据的请求说</w:t>
      </w:r>
      <w:r>
        <w:t>,</w:t>
      </w:r>
      <w:r>
        <w:rPr>
          <w:rFonts w:hint="eastAsia"/>
        </w:rPr>
        <w:t>政府正在资助一项联邦方案</w:t>
      </w:r>
      <w:r>
        <w:t>,</w:t>
      </w:r>
      <w:r>
        <w:rPr>
          <w:rFonts w:hint="eastAsia"/>
        </w:rPr>
        <w:t>以在所有医疗建制中设立计划生育办公室。这一方案旨在提供更多的避孕用品和减少堕胎率。她告诉委员会成员说</w:t>
      </w:r>
      <w:r>
        <w:t>,</w:t>
      </w:r>
      <w:r>
        <w:rPr>
          <w:rFonts w:hint="eastAsia"/>
        </w:rPr>
        <w:t>在</w:t>
      </w:r>
      <w:r>
        <w:t>1994</w:t>
      </w:r>
      <w:r>
        <w:rPr>
          <w:rFonts w:hint="eastAsia"/>
        </w:rPr>
        <w:t>年俄罗斯全境共有</w:t>
      </w:r>
      <w:r>
        <w:t>25</w:t>
      </w:r>
      <w:r>
        <w:rPr>
          <w:rFonts w:hint="eastAsia"/>
        </w:rPr>
        <w:t>个计划生育中心开放</w:t>
      </w:r>
      <w:r>
        <w:t>,</w:t>
      </w:r>
      <w:r>
        <w:rPr>
          <w:rFonts w:hint="eastAsia"/>
        </w:rPr>
        <w:t>因此堕胎率从</w:t>
      </w:r>
      <w:r>
        <w:t>1990</w:t>
      </w:r>
      <w:r>
        <w:rPr>
          <w:rFonts w:hint="eastAsia"/>
        </w:rPr>
        <w:t>年的每千人</w:t>
      </w:r>
      <w:r>
        <w:t>114</w:t>
      </w:r>
      <w:r>
        <w:rPr>
          <w:rFonts w:hint="eastAsia"/>
        </w:rPr>
        <w:t>例降到了每千人</w:t>
      </w:r>
      <w:r>
        <w:t>94</w:t>
      </w:r>
      <w:r>
        <w:rPr>
          <w:rFonts w:hint="eastAsia"/>
        </w:rPr>
        <w:t>例。</w:t>
      </w:r>
    </w:p>
    <w:p w:rsidR="00000000" w:rsidRDefault="00000000">
      <w:pPr>
        <w:spacing w:before="120" w:after="120" w:line="470" w:lineRule="atLeast"/>
      </w:pPr>
      <w:r>
        <w:tab/>
      </w:r>
      <w:r>
        <w:rPr>
          <w:rFonts w:hint="eastAsia"/>
          <w:u w:val="single"/>
        </w:rPr>
        <w:t>第</w:t>
      </w:r>
      <w:r>
        <w:rPr>
          <w:u w:val="single"/>
        </w:rPr>
        <w:t>14</w:t>
      </w:r>
      <w:r>
        <w:rPr>
          <w:rFonts w:hint="eastAsia"/>
          <w:u w:val="single"/>
        </w:rPr>
        <w:t>条</w:t>
      </w:r>
    </w:p>
    <w:p w:rsidR="00000000" w:rsidRDefault="00000000">
      <w:pPr>
        <w:spacing w:line="470" w:lineRule="atLeast"/>
      </w:pPr>
      <w:r>
        <w:tab/>
        <w:t>524.</w:t>
      </w:r>
      <w:r>
        <w:tab/>
      </w:r>
      <w:r>
        <w:rPr>
          <w:rFonts w:hint="eastAsia"/>
        </w:rPr>
        <w:t>关于肥料和农药对妇女</w:t>
      </w:r>
      <w:r>
        <w:t>-</w:t>
      </w:r>
      <w:r>
        <w:rPr>
          <w:rFonts w:hint="eastAsia"/>
        </w:rPr>
        <w:t>农民及其子女健康的影响</w:t>
      </w:r>
      <w:r>
        <w:t>,</w:t>
      </w:r>
      <w:r>
        <w:rPr>
          <w:rFonts w:hint="eastAsia"/>
        </w:rPr>
        <w:t>代表说</w:t>
      </w:r>
      <w:r>
        <w:t>,</w:t>
      </w:r>
      <w:r>
        <w:rPr>
          <w:rFonts w:hint="eastAsia"/>
        </w:rPr>
        <w:t>俄罗斯政府采取了一些旨在改善农村妇女生活的措施。农村妇女在某些情况下有权获得额外福利。不得指派</w:t>
      </w:r>
      <w:r>
        <w:t>35</w:t>
      </w:r>
      <w:r>
        <w:rPr>
          <w:rFonts w:hint="eastAsia"/>
        </w:rPr>
        <w:t>岁以下的妇女使用毒药、农药和消毒剂进行工作。已编制一份清单载列不准妇女从事工作的职业和地点。农业和粮食部已拟订一项方案</w:t>
      </w:r>
      <w:r>
        <w:t>,</w:t>
      </w:r>
      <w:r>
        <w:rPr>
          <w:rFonts w:hint="eastAsia"/>
        </w:rPr>
        <w:t>目的是为了在对人类特别有害的地区推行进一步自动化并减少人力工作。</w:t>
      </w:r>
    </w:p>
    <w:p w:rsidR="00000000" w:rsidRDefault="00000000">
      <w:pPr>
        <w:spacing w:line="470" w:lineRule="atLeast"/>
      </w:pPr>
      <w:r>
        <w:tab/>
        <w:t>525.</w:t>
      </w:r>
      <w:r>
        <w:tab/>
      </w:r>
      <w:r>
        <w:rPr>
          <w:rFonts w:hint="eastAsia"/>
        </w:rPr>
        <w:t>专家们要求获得更多关于涉及妇女的城乡移徙情况的资料。代表答复说</w:t>
      </w:r>
      <w:r>
        <w:t>,</w:t>
      </w:r>
      <w:r>
        <w:rPr>
          <w:rFonts w:hint="eastAsia"/>
        </w:rPr>
        <w:t>迁离农村地区是因为这些地区缺乏有声望的就业机会。她强调说</w:t>
      </w:r>
      <w:r>
        <w:t>,</w:t>
      </w:r>
      <w:r>
        <w:rPr>
          <w:rFonts w:hint="eastAsia"/>
        </w:rPr>
        <w:t>不能将失业视为单一最重要的移徙原因</w:t>
      </w:r>
      <w:r>
        <w:t>,</w:t>
      </w:r>
      <w:r>
        <w:rPr>
          <w:rFonts w:hint="eastAsia"/>
        </w:rPr>
        <w:t>因为来自农村的妇女很少有机会在城市找到职业。她还指出</w:t>
      </w:r>
      <w:r>
        <w:t>,</w:t>
      </w:r>
      <w:r>
        <w:rPr>
          <w:rFonts w:hint="eastAsia"/>
        </w:rPr>
        <w:t>从农村迁移到城市在俄罗斯联邦是司空见惯的事</w:t>
      </w:r>
      <w:r>
        <w:t>,</w:t>
      </w:r>
      <w:r>
        <w:rPr>
          <w:rFonts w:hint="eastAsia"/>
        </w:rPr>
        <w:t>过去这种情况是城市化政策的结果。</w:t>
      </w:r>
    </w:p>
    <w:p w:rsidR="00000000" w:rsidRDefault="00000000">
      <w:pPr>
        <w:spacing w:line="470" w:lineRule="atLeast"/>
      </w:pPr>
      <w:r>
        <w:tab/>
        <w:t>526.</w:t>
      </w:r>
      <w:r>
        <w:tab/>
      </w:r>
      <w:r>
        <w:rPr>
          <w:rFonts w:hint="eastAsia"/>
        </w:rPr>
        <w:t>关于农村妇女可利用的市场基本设施问题</w:t>
      </w:r>
      <w:r>
        <w:t>,</w:t>
      </w:r>
      <w:r>
        <w:rPr>
          <w:rFonts w:hint="eastAsia"/>
        </w:rPr>
        <w:t>代表答复说</w:t>
      </w:r>
      <w:r>
        <w:t>,</w:t>
      </w:r>
      <w:r>
        <w:rPr>
          <w:rFonts w:hint="eastAsia"/>
        </w:rPr>
        <w:t>这种基本设施是发展的最初阶段。政府希望今后这种设施可供在农用工业就业的所有人广泛使用。</w:t>
      </w:r>
    </w:p>
    <w:p w:rsidR="00000000" w:rsidRDefault="00000000">
      <w:pPr>
        <w:spacing w:before="120" w:after="120" w:line="470" w:lineRule="atLeast"/>
      </w:pPr>
      <w:r>
        <w:tab/>
      </w:r>
      <w:r>
        <w:rPr>
          <w:rFonts w:hint="eastAsia"/>
          <w:u w:val="single"/>
        </w:rPr>
        <w:t>第</w:t>
      </w:r>
      <w:r>
        <w:rPr>
          <w:u w:val="single"/>
        </w:rPr>
        <w:t>16</w:t>
      </w:r>
      <w:r>
        <w:rPr>
          <w:rFonts w:hint="eastAsia"/>
          <w:u w:val="single"/>
        </w:rPr>
        <w:t>条</w:t>
      </w:r>
    </w:p>
    <w:p w:rsidR="00000000" w:rsidRDefault="00000000">
      <w:pPr>
        <w:spacing w:line="470" w:lineRule="atLeast"/>
      </w:pPr>
      <w:r>
        <w:tab/>
        <w:t>527.</w:t>
      </w:r>
      <w:r>
        <w:tab/>
      </w:r>
      <w:r>
        <w:rPr>
          <w:rFonts w:hint="eastAsia"/>
        </w:rPr>
        <w:t>一位专家评论说</w:t>
      </w:r>
      <w:r>
        <w:t>,</w:t>
      </w:r>
      <w:r>
        <w:rPr>
          <w:rFonts w:hint="eastAsia"/>
        </w:rPr>
        <w:t>根据各种媒体的报告</w:t>
      </w:r>
      <w:r>
        <w:t>,</w:t>
      </w:r>
      <w:r>
        <w:rPr>
          <w:rFonts w:hint="eastAsia"/>
        </w:rPr>
        <w:t>俄罗斯联邦境内无家可归儿童的数目急增</w:t>
      </w:r>
      <w:r>
        <w:t>,</w:t>
      </w:r>
      <w:r>
        <w:rPr>
          <w:rFonts w:hint="eastAsia"/>
        </w:rPr>
        <w:t>情况令人震惊。她想了解为何出现这种情况</w:t>
      </w:r>
      <w:r>
        <w:t>,</w:t>
      </w:r>
      <w:r>
        <w:rPr>
          <w:rFonts w:hint="eastAsia"/>
        </w:rPr>
        <w:t>了解政府已采取何种措施来解决这一问题</w:t>
      </w:r>
      <w:r>
        <w:t>,</w:t>
      </w:r>
      <w:r>
        <w:rPr>
          <w:rFonts w:hint="eastAsia"/>
        </w:rPr>
        <w:t>代表答复说</w:t>
      </w:r>
      <w:r>
        <w:t>,</w:t>
      </w:r>
      <w:r>
        <w:rPr>
          <w:rFonts w:hint="eastAsia"/>
        </w:rPr>
        <w:t>俄罗斯联邦境内每年都有</w:t>
      </w:r>
      <w:r>
        <w:t>60 000</w:t>
      </w:r>
      <w:r>
        <w:rPr>
          <w:rFonts w:hint="eastAsia"/>
        </w:rPr>
        <w:t>名无人监管的未成年人因流浪罪和从事犯罪行为而被拘留、她通知委员会说</w:t>
      </w:r>
      <w:r>
        <w:t>,</w:t>
      </w:r>
      <w:r>
        <w:rPr>
          <w:rFonts w:hint="eastAsia"/>
        </w:rPr>
        <w:t>目前俄罗斯联邦境内有</w:t>
      </w:r>
      <w:r>
        <w:t>59</w:t>
      </w:r>
      <w:r>
        <w:rPr>
          <w:rFonts w:hint="eastAsia"/>
        </w:rPr>
        <w:t>个社会康复中心、</w:t>
      </w:r>
      <w:r>
        <w:t>151</w:t>
      </w:r>
      <w:r>
        <w:rPr>
          <w:rFonts w:hint="eastAsia"/>
        </w:rPr>
        <w:t>个孤儿院和</w:t>
      </w:r>
      <w:r>
        <w:t>5</w:t>
      </w:r>
      <w:r>
        <w:rPr>
          <w:rFonts w:hint="eastAsia"/>
        </w:rPr>
        <w:t>个中心为儿童提供协助。这些机构的活动旨在为没有家庭的儿童寻找抚养所。</w:t>
      </w:r>
    </w:p>
    <w:p w:rsidR="00000000" w:rsidRDefault="00000000">
      <w:pPr>
        <w:spacing w:before="120" w:after="120" w:line="470" w:lineRule="atLeast"/>
      </w:pPr>
      <w:r>
        <w:rPr>
          <w:rFonts w:hint="eastAsia"/>
          <w:u w:val="single"/>
        </w:rPr>
        <w:t>其他评论的问题</w:t>
      </w:r>
    </w:p>
    <w:p w:rsidR="00000000" w:rsidRDefault="00000000">
      <w:pPr>
        <w:spacing w:line="470" w:lineRule="atLeast"/>
      </w:pPr>
      <w:r>
        <w:tab/>
        <w:t>528.</w:t>
      </w:r>
      <w:r>
        <w:tab/>
      </w:r>
      <w:r>
        <w:rPr>
          <w:rFonts w:hint="eastAsia"/>
        </w:rPr>
        <w:t>委员会的成员们赞扬代表针对委员会提出的各种问题所提供的深入而富实质性的回答。一名成员表示关心配额制度</w:t>
      </w:r>
      <w:r>
        <w:t>,</w:t>
      </w:r>
      <w:r>
        <w:rPr>
          <w:rFonts w:hint="eastAsia"/>
        </w:rPr>
        <w:t>关心政府似乎完全放弃利用配额作为协助提高妇女地位的工具所具的潜力。她说</w:t>
      </w:r>
      <w:r>
        <w:t>,</w:t>
      </w:r>
      <w:r>
        <w:rPr>
          <w:rFonts w:hint="eastAsia"/>
        </w:rPr>
        <w:t>如果不责成各政党促使妇女参与政治的话</w:t>
      </w:r>
      <w:r>
        <w:t>,</w:t>
      </w:r>
      <w:r>
        <w:rPr>
          <w:rFonts w:hint="eastAsia"/>
        </w:rPr>
        <w:t>她不知道俄罗斯联邦如何能促进妇女参与决策。她还说</w:t>
      </w:r>
      <w:r>
        <w:t>,</w:t>
      </w:r>
      <w:r>
        <w:rPr>
          <w:rFonts w:hint="eastAsia"/>
        </w:rPr>
        <w:t>配额制度在许多国家行之有效。她表示希望通过设立妇女组织和促进妇女参与政治会有助于使妇女的利益与转型期经济和政治相结合。</w:t>
      </w:r>
    </w:p>
    <w:p w:rsidR="00000000" w:rsidRDefault="00000000">
      <w:pPr>
        <w:spacing w:line="470" w:lineRule="atLeast"/>
      </w:pPr>
      <w:r>
        <w:tab/>
        <w:t>529.</w:t>
      </w:r>
      <w:r>
        <w:tab/>
      </w:r>
      <w:r>
        <w:rPr>
          <w:rFonts w:hint="eastAsia"/>
        </w:rPr>
        <w:t>针对这一评论</w:t>
      </w:r>
      <w:r>
        <w:t>,</w:t>
      </w:r>
      <w:r>
        <w:rPr>
          <w:rFonts w:hint="eastAsia"/>
        </w:rPr>
        <w:t>代表说</w:t>
      </w:r>
      <w:r>
        <w:t>,</w:t>
      </w:r>
      <w:r>
        <w:rPr>
          <w:rFonts w:hint="eastAsia"/>
        </w:rPr>
        <w:t>尽管配额可能对提高妇女地位有点用处</w:t>
      </w:r>
      <w:r>
        <w:t>,</w:t>
      </w:r>
      <w:r>
        <w:rPr>
          <w:rFonts w:hint="eastAsia"/>
        </w:rPr>
        <w:t>但俄罗斯妇女认为这会贬低其身分。她说</w:t>
      </w:r>
      <w:r>
        <w:t>,</w:t>
      </w:r>
      <w:r>
        <w:rPr>
          <w:rFonts w:hint="eastAsia"/>
        </w:rPr>
        <w:t>俄罗斯政府认为</w:t>
      </w:r>
      <w:r>
        <w:t>,</w:t>
      </w:r>
      <w:r>
        <w:rPr>
          <w:rFonts w:hint="eastAsia"/>
        </w:rPr>
        <w:t>通过鼓励妇女参与政治更能够改善俄罗斯联邦的妇女地位。她说</w:t>
      </w:r>
      <w:r>
        <w:t>,</w:t>
      </w:r>
      <w:r>
        <w:rPr>
          <w:rFonts w:hint="eastAsia"/>
        </w:rPr>
        <w:t>重要的是使更多妇女参与妇女组织和政党的工作。</w:t>
      </w:r>
    </w:p>
    <w:p w:rsidR="00000000" w:rsidRDefault="00000000">
      <w:pPr>
        <w:spacing w:line="470" w:lineRule="atLeast"/>
      </w:pPr>
      <w:r>
        <w:tab/>
        <w:t>530.</w:t>
      </w:r>
      <w:r>
        <w:tab/>
      </w:r>
      <w:r>
        <w:rPr>
          <w:rFonts w:hint="eastAsia"/>
        </w:rPr>
        <w:t>另一专家表示</w:t>
      </w:r>
      <w:r>
        <w:t>,</w:t>
      </w:r>
      <w:r>
        <w:rPr>
          <w:rFonts w:hint="eastAsia"/>
        </w:rPr>
        <w:t>她担心的是</w:t>
      </w:r>
      <w:r>
        <w:t>,</w:t>
      </w:r>
      <w:r>
        <w:rPr>
          <w:rFonts w:hint="eastAsia"/>
        </w:rPr>
        <w:t>俄罗斯联邦境内的妇女会象其他许多正在进行结构调整的国家内的妇女那样成为转型进程不利影响的主要受害者。她说</w:t>
      </w:r>
      <w:r>
        <w:t>,</w:t>
      </w:r>
      <w:r>
        <w:rPr>
          <w:rFonts w:hint="eastAsia"/>
        </w:rPr>
        <w:t>在转型期内</w:t>
      </w:r>
      <w:r>
        <w:t>,</w:t>
      </w:r>
      <w:r>
        <w:rPr>
          <w:rFonts w:hint="eastAsia"/>
        </w:rPr>
        <w:t>俄罗斯妇女同时受新旧制度的歧视。她又表示担心妇女陷于贫穷的情况及其毁灭性后果。她批评劳力市场隔离制度</w:t>
      </w:r>
      <w:r>
        <w:t>,</w:t>
      </w:r>
      <w:r>
        <w:rPr>
          <w:rFonts w:hint="eastAsia"/>
        </w:rPr>
        <w:t>并表示希望新的制度可以克服提高妇女地位的这一障碍。</w:t>
      </w:r>
    </w:p>
    <w:p w:rsidR="00000000" w:rsidRDefault="00000000">
      <w:pPr>
        <w:spacing w:line="470" w:lineRule="atLeast"/>
      </w:pPr>
      <w:r>
        <w:tab/>
        <w:t>531.</w:t>
      </w:r>
      <w:r>
        <w:tab/>
      </w:r>
      <w:r>
        <w:rPr>
          <w:rFonts w:hint="eastAsia"/>
        </w:rPr>
        <w:t>另一代表担心再次出现成规定型的看法。她指出</w:t>
      </w:r>
      <w:r>
        <w:t>,</w:t>
      </w:r>
      <w:r>
        <w:rPr>
          <w:rFonts w:hint="eastAsia"/>
        </w:rPr>
        <w:t>旧制度没有解决对妇女作用的成规定型看法</w:t>
      </w:r>
      <w:r>
        <w:t>,</w:t>
      </w:r>
      <w:r>
        <w:rPr>
          <w:rFonts w:hint="eastAsia"/>
        </w:rPr>
        <w:t>这种一成不变的看法实际上很危险。她强调必须应付妇女个人的需求而不只是与家庭有关的需求。她也表示关心俄罗斯联邦境内正在进行的内战及因此造成的生命损失及最需要资源的流失。</w:t>
      </w:r>
    </w:p>
    <w:p w:rsidR="00000000" w:rsidRDefault="00000000">
      <w:pPr>
        <w:spacing w:line="470" w:lineRule="atLeast"/>
      </w:pPr>
      <w:r>
        <w:tab/>
        <w:t>532.</w:t>
      </w:r>
      <w:r>
        <w:tab/>
      </w:r>
      <w:r>
        <w:rPr>
          <w:rFonts w:hint="eastAsia"/>
        </w:rPr>
        <w:t>一位专家评论结构调整对社会服务的影响及俄罗斯人口健康恶化的情况。她特别担心俄罗斯儿童肺病、消化系统和神经系统疾病流行的现象。她要求获得更多关于这些疾病</w:t>
      </w:r>
      <w:r>
        <w:t>,</w:t>
      </w:r>
      <w:r>
        <w:rPr>
          <w:rFonts w:hint="eastAsia"/>
        </w:rPr>
        <w:t>特别是神经失常的成因的资料。</w:t>
      </w:r>
    </w:p>
    <w:p w:rsidR="00000000" w:rsidRDefault="00000000">
      <w:pPr>
        <w:spacing w:line="470" w:lineRule="atLeast"/>
      </w:pPr>
      <w:r>
        <w:tab/>
        <w:t>533.</w:t>
      </w:r>
      <w:r>
        <w:tab/>
      </w:r>
      <w:r>
        <w:rPr>
          <w:rFonts w:hint="eastAsia"/>
        </w:rPr>
        <w:t>针对这一评论</w:t>
      </w:r>
      <w:r>
        <w:t>,</w:t>
      </w:r>
      <w:r>
        <w:rPr>
          <w:rFonts w:hint="eastAsia"/>
        </w:rPr>
        <w:t>代表指出生态理由、贫穷和营养标准恶化等可能是俄罗斯人民健康普遍恶化的原因。</w:t>
      </w:r>
    </w:p>
    <w:p w:rsidR="00000000" w:rsidRDefault="00000000">
      <w:pPr>
        <w:spacing w:line="470" w:lineRule="atLeast"/>
      </w:pPr>
      <w:r>
        <w:tab/>
        <w:t>534.</w:t>
      </w:r>
      <w:r>
        <w:tab/>
      </w:r>
      <w:r>
        <w:rPr>
          <w:rFonts w:hint="eastAsia"/>
        </w:rPr>
        <w:t>有人就政府必须在转型背景下处理的各种新的社会和经济问题提出评论</w:t>
      </w:r>
      <w:r>
        <w:t>,</w:t>
      </w:r>
      <w:r>
        <w:rPr>
          <w:rFonts w:hint="eastAsia"/>
        </w:rPr>
        <w:t>并提及贫穷、保健制度恶化以及社会服务减少等问题。在这方面</w:t>
      </w:r>
      <w:r>
        <w:t>,</w:t>
      </w:r>
      <w:r>
        <w:rPr>
          <w:rFonts w:hint="eastAsia"/>
        </w:rPr>
        <w:t>该专家表示</w:t>
      </w:r>
      <w:r>
        <w:t>,</w:t>
      </w:r>
      <w:r>
        <w:rPr>
          <w:rFonts w:hint="eastAsia"/>
        </w:rPr>
        <w:t>她恐怕继续改革会使俄罗斯的生活标准进一步恶化。不过</w:t>
      </w:r>
      <w:r>
        <w:t>,</w:t>
      </w:r>
      <w:r>
        <w:rPr>
          <w:rFonts w:hint="eastAsia"/>
        </w:rPr>
        <w:t>她认为也有一些积极的发展。她的看法是</w:t>
      </w:r>
      <w:r>
        <w:t>:</w:t>
      </w:r>
      <w:r>
        <w:rPr>
          <w:rFonts w:hint="eastAsia"/>
        </w:rPr>
        <w:t>经济和政治危机使人们更注意妇女问题并鼓励妇女参与政治。她建议俄罗斯联邦政府在努力改革经济和社会时借重委员会。</w:t>
      </w:r>
    </w:p>
    <w:p w:rsidR="00000000" w:rsidRDefault="00000000">
      <w:pPr>
        <w:spacing w:line="470" w:lineRule="atLeast"/>
      </w:pPr>
      <w:r>
        <w:tab/>
        <w:t>535.</w:t>
      </w:r>
      <w:r>
        <w:tab/>
      </w:r>
      <w:r>
        <w:rPr>
          <w:rFonts w:hint="eastAsia"/>
        </w:rPr>
        <w:t>一位成员评论是否需要采取更多特别临时措施来帮助俄罗斯妇女在转型期间充分将其利益与经济和社会决策结合起来。</w:t>
      </w:r>
    </w:p>
    <w:p w:rsidR="00000000" w:rsidRDefault="00000000">
      <w:pPr>
        <w:spacing w:line="470" w:lineRule="atLeast"/>
      </w:pPr>
      <w:r>
        <w:tab/>
        <w:t>536.</w:t>
      </w:r>
      <w:r>
        <w:tab/>
      </w:r>
      <w:r>
        <w:rPr>
          <w:rFonts w:hint="eastAsia"/>
        </w:rPr>
        <w:t>另一代表表示担心俄罗斯联邦娼妓日增的情况。这些娼妓不但在俄罗斯联邦境内</w:t>
      </w:r>
      <w:r>
        <w:t>,</w:t>
      </w:r>
      <w:r>
        <w:rPr>
          <w:rFonts w:hint="eastAsia"/>
        </w:rPr>
        <w:t>也在其他国家卖淫</w:t>
      </w:r>
      <w:r>
        <w:t>,</w:t>
      </w:r>
      <w:r>
        <w:rPr>
          <w:rFonts w:hint="eastAsia"/>
        </w:rPr>
        <w:t>在这些国家内</w:t>
      </w:r>
      <w:r>
        <w:t>,</w:t>
      </w:r>
      <w:r>
        <w:rPr>
          <w:rFonts w:hint="eastAsia"/>
        </w:rPr>
        <w:t>她们的人权不断遭到侵犯。她说</w:t>
      </w:r>
      <w:r>
        <w:t>,</w:t>
      </w:r>
      <w:r>
        <w:rPr>
          <w:rFonts w:hint="eastAsia"/>
        </w:rPr>
        <w:t>土耳其境内有许多俄罗斯娼妓</w:t>
      </w:r>
      <w:r>
        <w:t>,</w:t>
      </w:r>
      <w:r>
        <w:rPr>
          <w:rFonts w:hint="eastAsia"/>
        </w:rPr>
        <w:t>其中有些已感染</w:t>
      </w:r>
      <w:r>
        <w:t>HIV</w:t>
      </w:r>
      <w:r>
        <w:rPr>
          <w:rFonts w:hint="eastAsia"/>
        </w:rPr>
        <w:t>。她要求获得一些关于被驱逐出土耳其和其他国家的俄罗斯娼妓的资料。她认为</w:t>
      </w:r>
      <w:r>
        <w:t>,</w:t>
      </w:r>
      <w:r>
        <w:rPr>
          <w:rFonts w:hint="eastAsia"/>
        </w:rPr>
        <w:t>必须要有这些资料才能更好地监测妇女人权状况。</w:t>
      </w:r>
    </w:p>
    <w:p w:rsidR="00000000" w:rsidRDefault="00000000">
      <w:pPr>
        <w:spacing w:before="120" w:after="120" w:line="470" w:lineRule="atLeast"/>
        <w:rPr>
          <w:u w:val="single"/>
        </w:rPr>
      </w:pPr>
      <w:r>
        <w:rPr>
          <w:rFonts w:hint="eastAsia"/>
          <w:u w:val="single"/>
        </w:rPr>
        <w:t>委员会的总结意见</w:t>
      </w:r>
    </w:p>
    <w:p w:rsidR="00000000" w:rsidRDefault="00000000">
      <w:pPr>
        <w:spacing w:after="120" w:line="470" w:lineRule="atLeast"/>
      </w:pPr>
      <w:r>
        <w:tab/>
      </w:r>
      <w:r>
        <w:rPr>
          <w:rFonts w:hint="eastAsia"/>
          <w:u w:val="single"/>
        </w:rPr>
        <w:t>导言</w:t>
      </w:r>
    </w:p>
    <w:p w:rsidR="00000000" w:rsidRDefault="00000000">
      <w:pPr>
        <w:spacing w:line="470" w:lineRule="atLeast"/>
      </w:pPr>
      <w:r>
        <w:tab/>
        <w:t>537.</w:t>
      </w:r>
      <w:r>
        <w:tab/>
      </w:r>
      <w:r>
        <w:rPr>
          <w:rFonts w:hint="eastAsia"/>
        </w:rPr>
        <w:t>委员会赞赏俄罗斯联邦第四个报告所载情况的坦白评价以及坦白口头论述。与第三个报告相反</w:t>
      </w:r>
      <w:r>
        <w:t>,</w:t>
      </w:r>
      <w:r>
        <w:rPr>
          <w:rFonts w:hint="eastAsia"/>
        </w:rPr>
        <w:t>第四个报告显示俄罗斯联邦提高妇女地位的极好法律框架既不自动保障、也不导致不歧视和男女权利及机会平等的实现。此外</w:t>
      </w:r>
      <w:r>
        <w:t>,</w:t>
      </w:r>
      <w:r>
        <w:rPr>
          <w:rFonts w:hint="eastAsia"/>
        </w:rPr>
        <w:t>如第四报告所清楚提出</w:t>
      </w:r>
      <w:r>
        <w:t>,</w:t>
      </w:r>
      <w:r>
        <w:rPr>
          <w:rFonts w:hint="eastAsia"/>
        </w:rPr>
        <w:t>过去妇女自己和为她们取得的成就遭到目前社会及经济动乱的威胁。</w:t>
      </w:r>
    </w:p>
    <w:p w:rsidR="00000000" w:rsidRDefault="00000000">
      <w:pPr>
        <w:spacing w:before="120" w:after="120" w:line="470" w:lineRule="atLeast"/>
      </w:pPr>
      <w:r>
        <w:tab/>
      </w:r>
      <w:r>
        <w:rPr>
          <w:rFonts w:hint="eastAsia"/>
          <w:u w:val="single"/>
        </w:rPr>
        <w:t>积极方面</w:t>
      </w:r>
    </w:p>
    <w:p w:rsidR="00000000" w:rsidRDefault="00000000">
      <w:pPr>
        <w:spacing w:line="470" w:lineRule="atLeast"/>
      </w:pPr>
      <w:r>
        <w:tab/>
        <w:t>538.</w:t>
      </w:r>
      <w:r>
        <w:tab/>
      </w:r>
      <w:r>
        <w:rPr>
          <w:rFonts w:hint="eastAsia"/>
        </w:rPr>
        <w:t>委员会赞赏第四个报告载列一系列法律</w:t>
      </w:r>
      <w:r>
        <w:t>,</w:t>
      </w:r>
      <w:r>
        <w:rPr>
          <w:rFonts w:hint="eastAsia"/>
        </w:rPr>
        <w:t>其中显示</w:t>
      </w:r>
      <w:r>
        <w:t>1990</w:t>
      </w:r>
      <w:r>
        <w:rPr>
          <w:rFonts w:hint="eastAsia"/>
        </w:rPr>
        <w:t>至</w:t>
      </w:r>
      <w:r>
        <w:t>1993</w:t>
      </w:r>
      <w:r>
        <w:rPr>
          <w:rFonts w:hint="eastAsia"/>
        </w:rPr>
        <w:t>年俄罗斯联邦政府认真遵守在法律</w:t>
      </w:r>
      <w:r>
        <w:t>,</w:t>
      </w:r>
      <w:r>
        <w:rPr>
          <w:rFonts w:hint="eastAsia"/>
        </w:rPr>
        <w:t>从宪法</w:t>
      </w:r>
      <w:r>
        <w:t>(1993</w:t>
      </w:r>
      <w:r>
        <w:rPr>
          <w:rFonts w:hint="eastAsia"/>
        </w:rPr>
        <w:t>年</w:t>
      </w:r>
      <w:r>
        <w:t>)</w:t>
      </w:r>
      <w:r>
        <w:rPr>
          <w:rFonts w:hint="eastAsia"/>
        </w:rPr>
        <w:t>到总统法令、部条例及指示的许多方面的性别原则。</w:t>
      </w:r>
    </w:p>
    <w:p w:rsidR="00000000" w:rsidRDefault="00000000">
      <w:pPr>
        <w:spacing w:line="470" w:lineRule="atLeast"/>
      </w:pPr>
      <w:r>
        <w:tab/>
        <w:t>539.</w:t>
      </w:r>
      <w:r>
        <w:tab/>
      </w:r>
      <w:r>
        <w:rPr>
          <w:rFonts w:hint="eastAsia"/>
        </w:rPr>
        <w:t>委员会认识到尽管俄罗斯联邦面临各种问题</w:t>
      </w:r>
      <w:r>
        <w:t>,</w:t>
      </w:r>
      <w:r>
        <w:rPr>
          <w:rFonts w:hint="eastAsia"/>
        </w:rPr>
        <w:t>但在教育体制中推行实质性改革。</w:t>
      </w:r>
    </w:p>
    <w:p w:rsidR="00000000" w:rsidRDefault="00000000">
      <w:pPr>
        <w:spacing w:line="470" w:lineRule="atLeast"/>
      </w:pPr>
      <w:r>
        <w:tab/>
        <w:t>540.</w:t>
      </w:r>
      <w:r>
        <w:tab/>
      </w:r>
      <w:r>
        <w:rPr>
          <w:rFonts w:hint="eastAsia"/>
        </w:rPr>
        <w:t>委员会还满意地注意到俄罗斯联邦政府声明打算适用《公约》的精神及文字</w:t>
      </w:r>
      <w:r>
        <w:t>,</w:t>
      </w:r>
      <w:r>
        <w:rPr>
          <w:rFonts w:hint="eastAsia"/>
        </w:rPr>
        <w:t>以便在过渡期间改进妇女的境况。</w:t>
      </w:r>
    </w:p>
    <w:p w:rsidR="00000000" w:rsidRDefault="00000000">
      <w:pPr>
        <w:spacing w:before="120" w:after="120" w:line="470" w:lineRule="atLeast"/>
      </w:pPr>
      <w:r>
        <w:tab/>
      </w:r>
      <w:r>
        <w:rPr>
          <w:rFonts w:hint="eastAsia"/>
          <w:u w:val="single"/>
        </w:rPr>
        <w:t>主要关切问题</w:t>
      </w:r>
    </w:p>
    <w:p w:rsidR="00000000" w:rsidRDefault="00000000">
      <w:pPr>
        <w:spacing w:line="470" w:lineRule="atLeast"/>
      </w:pPr>
      <w:r>
        <w:tab/>
        <w:t>541.</w:t>
      </w:r>
      <w:r>
        <w:tab/>
      </w:r>
      <w:r>
        <w:rPr>
          <w:rFonts w:hint="eastAsia"/>
        </w:rPr>
        <w:t>委员会认为</w:t>
      </w:r>
      <w:r>
        <w:t>,</w:t>
      </w:r>
      <w:r>
        <w:rPr>
          <w:rFonts w:hint="eastAsia"/>
        </w:rPr>
        <w:t>最关键的问题是第四次定期报告所开列的所有法律和条例是否实际执行</w:t>
      </w:r>
      <w:r>
        <w:t>,</w:t>
      </w:r>
      <w:r>
        <w:rPr>
          <w:rFonts w:hint="eastAsia"/>
        </w:rPr>
        <w:t>使妇女受益。</w:t>
      </w:r>
    </w:p>
    <w:p w:rsidR="00000000" w:rsidRDefault="00000000">
      <w:pPr>
        <w:spacing w:line="470" w:lineRule="atLeast"/>
      </w:pPr>
      <w:r>
        <w:tab/>
        <w:t>542.</w:t>
      </w:r>
      <w:r>
        <w:tab/>
      </w:r>
      <w:r>
        <w:rPr>
          <w:rFonts w:hint="eastAsia"/>
        </w:rPr>
        <w:t>委员会表示关注</w:t>
      </w:r>
      <w:r>
        <w:t>,</w:t>
      </w:r>
      <w:r>
        <w:rPr>
          <w:rFonts w:hint="eastAsia"/>
        </w:rPr>
        <w:t>尽管妇女的政治、经济及社会权利得到确认</w:t>
      </w:r>
      <w:r>
        <w:t>,</w:t>
      </w:r>
      <w:r>
        <w:rPr>
          <w:rFonts w:hint="eastAsia"/>
        </w:rPr>
        <w:t>但妇女和儿童的境况</w:t>
      </w:r>
      <w:r>
        <w:t>(</w:t>
      </w:r>
      <w:r>
        <w:rPr>
          <w:rFonts w:hint="eastAsia"/>
        </w:rPr>
        <w:t>例如健康、寿命、就业机会及教育机会</w:t>
      </w:r>
      <w:r>
        <w:t>)</w:t>
      </w:r>
      <w:r>
        <w:rPr>
          <w:rFonts w:hint="eastAsia"/>
        </w:rPr>
        <w:t>似乎严重恶化。</w:t>
      </w:r>
    </w:p>
    <w:p w:rsidR="00000000" w:rsidRDefault="00000000">
      <w:pPr>
        <w:spacing w:line="470" w:lineRule="atLeast"/>
      </w:pPr>
      <w:r>
        <w:tab/>
        <w:t>543.</w:t>
      </w:r>
      <w:r>
        <w:tab/>
      </w:r>
      <w:r>
        <w:rPr>
          <w:rFonts w:hint="eastAsia"/>
        </w:rPr>
        <w:t>委员会也表示关注</w:t>
      </w:r>
      <w:r>
        <w:t>,</w:t>
      </w:r>
      <w:r>
        <w:rPr>
          <w:rFonts w:hint="eastAsia"/>
        </w:rPr>
        <w:t>从马克思主义社会过渡至市场经济的过程中</w:t>
      </w:r>
      <w:r>
        <w:t>,</w:t>
      </w:r>
      <w:r>
        <w:rPr>
          <w:rFonts w:hint="eastAsia"/>
        </w:rPr>
        <w:t>放宽管制、财产私有化和过渡时期固有的经济、政治和社会变化所产生的下列后果</w:t>
      </w:r>
      <w:r>
        <w:t>:</w:t>
      </w:r>
    </w:p>
    <w:p w:rsidR="00000000" w:rsidRDefault="00000000">
      <w:pPr>
        <w:spacing w:line="470" w:lineRule="atLeast"/>
      </w:pPr>
      <w:r>
        <w:tab/>
        <w:t>(a)</w:t>
      </w:r>
      <w:r>
        <w:tab/>
      </w:r>
      <w:r>
        <w:rPr>
          <w:rFonts w:hint="eastAsia"/>
        </w:rPr>
        <w:t>实现《公约》目标的困难</w:t>
      </w:r>
      <w:r>
        <w:t>;</w:t>
      </w:r>
    </w:p>
    <w:p w:rsidR="00000000" w:rsidRDefault="00000000">
      <w:pPr>
        <w:spacing w:line="470" w:lineRule="atLeast"/>
      </w:pPr>
      <w:r>
        <w:tab/>
        <w:t>(b)</w:t>
      </w:r>
      <w:r>
        <w:tab/>
      </w:r>
      <w:r>
        <w:rPr>
          <w:rFonts w:hint="eastAsia"/>
        </w:rPr>
        <w:t>部分人口的社会脆弱性有所增加</w:t>
      </w:r>
      <w:r>
        <w:t>;</w:t>
      </w:r>
    </w:p>
    <w:p w:rsidR="00000000" w:rsidRDefault="00000000">
      <w:pPr>
        <w:spacing w:line="470" w:lineRule="atLeast"/>
      </w:pPr>
      <w:r>
        <w:tab/>
        <w:t>(c)</w:t>
      </w:r>
      <w:r>
        <w:tab/>
      </w:r>
      <w:r>
        <w:rPr>
          <w:rFonts w:hint="eastAsia"/>
        </w:rPr>
        <w:t>妇女实现机会平等的能力受到严重限制。</w:t>
      </w:r>
    </w:p>
    <w:p w:rsidR="00000000" w:rsidRDefault="00000000">
      <w:pPr>
        <w:spacing w:line="470" w:lineRule="atLeast"/>
      </w:pPr>
      <w:r>
        <w:tab/>
        <w:t>544.</w:t>
      </w:r>
      <w:r>
        <w:tab/>
      </w:r>
      <w:r>
        <w:rPr>
          <w:rFonts w:hint="eastAsia"/>
        </w:rPr>
        <w:t>委员会表示严重关注</w:t>
      </w:r>
      <w:r>
        <w:t>,</w:t>
      </w:r>
      <w:r>
        <w:rPr>
          <w:rFonts w:hint="eastAsia"/>
        </w:rPr>
        <w:t>由于国家改组导致大规模移徙</w:t>
      </w:r>
      <w:r>
        <w:t>,</w:t>
      </w:r>
      <w:r>
        <w:rPr>
          <w:rFonts w:hint="eastAsia"/>
        </w:rPr>
        <w:t>造成社会结构恶化。</w:t>
      </w:r>
    </w:p>
    <w:p w:rsidR="00000000" w:rsidRDefault="00000000">
      <w:pPr>
        <w:spacing w:line="470" w:lineRule="atLeast"/>
      </w:pPr>
      <w:r>
        <w:tab/>
        <w:t>545.</w:t>
      </w:r>
      <w:r>
        <w:tab/>
      </w:r>
      <w:r>
        <w:rPr>
          <w:rFonts w:hint="eastAsia"/>
        </w:rPr>
        <w:t>委员会还表示关注</w:t>
      </w:r>
      <w:r>
        <w:t>,</w:t>
      </w:r>
      <w:r>
        <w:rPr>
          <w:rFonts w:hint="eastAsia"/>
        </w:rPr>
        <w:t>过渡时期对人口</w:t>
      </w:r>
      <w:r>
        <w:t>,</w:t>
      </w:r>
      <w:r>
        <w:rPr>
          <w:rFonts w:hint="eastAsia"/>
        </w:rPr>
        <w:t>特别是妇女和儿童的健康造成的不利影响</w:t>
      </w:r>
      <w:r>
        <w:t>,</w:t>
      </w:r>
      <w:r>
        <w:rPr>
          <w:rFonts w:hint="eastAsia"/>
        </w:rPr>
        <w:t>尤其是在肺结核方面</w:t>
      </w:r>
      <w:r>
        <w:t>,</w:t>
      </w:r>
      <w:r>
        <w:rPr>
          <w:rFonts w:hint="eastAsia"/>
        </w:rPr>
        <w:t>出生率下降</w:t>
      </w:r>
      <w:r>
        <w:t>,</w:t>
      </w:r>
      <w:r>
        <w:rPr>
          <w:rFonts w:hint="eastAsia"/>
        </w:rPr>
        <w:t>实际上死亡率已经超过出生率</w:t>
      </w:r>
      <w:r>
        <w:t>,</w:t>
      </w:r>
      <w:r>
        <w:rPr>
          <w:rFonts w:hint="eastAsia"/>
        </w:rPr>
        <w:t>影响人口的增长。委员会同样表示关注的是人们饮食的质量下降和由此造成的产妇死亡率增加的问题。</w:t>
      </w:r>
    </w:p>
    <w:p w:rsidR="00000000" w:rsidRDefault="00000000">
      <w:pPr>
        <w:spacing w:line="470" w:lineRule="atLeast"/>
      </w:pPr>
      <w:r>
        <w:tab/>
        <w:t>546.</w:t>
      </w:r>
      <w:r>
        <w:tab/>
      </w:r>
      <w:r>
        <w:rPr>
          <w:rFonts w:hint="eastAsia"/>
        </w:rPr>
        <w:t>委员会表示深切关注</w:t>
      </w:r>
      <w:r>
        <w:t>,</w:t>
      </w:r>
      <w:r>
        <w:rPr>
          <w:rFonts w:hint="eastAsia"/>
        </w:rPr>
        <w:t>所有这些问题严重影响到妇女在家庭中的作用</w:t>
      </w:r>
      <w:r>
        <w:t>,</w:t>
      </w:r>
      <w:r>
        <w:rPr>
          <w:rFonts w:hint="eastAsia"/>
        </w:rPr>
        <w:t>也影响到妇女赚取收入、接受教育和参与社会所有方面的能力。</w:t>
      </w:r>
    </w:p>
    <w:p w:rsidR="00000000" w:rsidRDefault="00000000">
      <w:pPr>
        <w:spacing w:line="470" w:lineRule="atLeast"/>
      </w:pPr>
      <w:r>
        <w:tab/>
        <w:t>547.</w:t>
      </w:r>
      <w:r>
        <w:tab/>
      </w:r>
      <w:r>
        <w:rPr>
          <w:rFonts w:hint="eastAsia"/>
        </w:rPr>
        <w:t>委员会也关注公共保健经费不足导致保障的国家妇幼医疗补助的减少</w:t>
      </w:r>
      <w:r>
        <w:t>,</w:t>
      </w:r>
      <w:r>
        <w:rPr>
          <w:rFonts w:hint="eastAsia"/>
        </w:rPr>
        <w:t>一般国家教育支出则被削减。</w:t>
      </w:r>
    </w:p>
    <w:p w:rsidR="00000000" w:rsidRDefault="00000000">
      <w:pPr>
        <w:spacing w:line="470" w:lineRule="atLeast"/>
      </w:pPr>
      <w:r>
        <w:tab/>
        <w:t>548.</w:t>
      </w:r>
      <w:r>
        <w:tab/>
      </w:r>
      <w:r>
        <w:rPr>
          <w:rFonts w:hint="eastAsia"/>
        </w:rPr>
        <w:t>委员会同样关注的是失业妇女增加了九倍</w:t>
      </w:r>
      <w:r>
        <w:t>,</w:t>
      </w:r>
      <w:r>
        <w:rPr>
          <w:rFonts w:hint="eastAsia"/>
        </w:rPr>
        <w:t>所受训练不多或者受过高等训练的妇女同样受到影响。委员会也表示关注妇女薪酬比男子薪酬平均低</w:t>
      </w:r>
      <w:r>
        <w:t>30%</w:t>
      </w:r>
      <w:r>
        <w:rPr>
          <w:rFonts w:hint="eastAsia"/>
        </w:rPr>
        <w:t>。</w:t>
      </w:r>
    </w:p>
    <w:p w:rsidR="00000000" w:rsidRDefault="00000000">
      <w:pPr>
        <w:spacing w:before="120" w:after="120" w:line="470" w:lineRule="atLeast"/>
      </w:pPr>
      <w:r>
        <w:tab/>
      </w:r>
      <w:r>
        <w:rPr>
          <w:rFonts w:hint="eastAsia"/>
          <w:u w:val="single"/>
        </w:rPr>
        <w:t>提议和建议</w:t>
      </w:r>
    </w:p>
    <w:p w:rsidR="00000000" w:rsidRDefault="00000000">
      <w:pPr>
        <w:spacing w:line="470" w:lineRule="atLeast"/>
      </w:pPr>
      <w:r>
        <w:tab/>
        <w:t>549.</w:t>
      </w:r>
      <w:r>
        <w:tab/>
      </w:r>
      <w:r>
        <w:rPr>
          <w:rFonts w:hint="eastAsia"/>
        </w:rPr>
        <w:t>委员会大力建议由于目前的经济调整在过渡期间的严重后果</w:t>
      </w:r>
      <w:r>
        <w:t>,</w:t>
      </w:r>
      <w:r>
        <w:rPr>
          <w:rFonts w:hint="eastAsia"/>
        </w:rPr>
        <w:t>政府应作为优先事项采取紧急经济措施</w:t>
      </w:r>
      <w:r>
        <w:t>,</w:t>
      </w:r>
      <w:r>
        <w:rPr>
          <w:rFonts w:hint="eastAsia"/>
        </w:rPr>
        <w:t>以减轻俄罗斯妇女所受的深重苦难。</w:t>
      </w:r>
    </w:p>
    <w:p w:rsidR="00000000" w:rsidRDefault="00000000">
      <w:pPr>
        <w:spacing w:line="470" w:lineRule="atLeast"/>
      </w:pPr>
      <w:r>
        <w:tab/>
        <w:t>550.</w:t>
      </w:r>
      <w:r>
        <w:tab/>
      </w:r>
      <w:r>
        <w:rPr>
          <w:rFonts w:hint="eastAsia"/>
        </w:rPr>
        <w:t>委员会建议俄罗斯联邦在联邦行政中建立具有充分的工作人员和资源的机制</w:t>
      </w:r>
      <w:r>
        <w:t>,</w:t>
      </w:r>
      <w:r>
        <w:rPr>
          <w:rFonts w:hint="eastAsia"/>
        </w:rPr>
        <w:t>负责开展和协调全盘妇女政策一级的行动和负责执行《公约》的内容。应给予负责此一机制的主管人员尽可能高的级别</w:t>
      </w:r>
      <w:r>
        <w:t>,</w:t>
      </w:r>
      <w:r>
        <w:rPr>
          <w:rFonts w:hint="eastAsia"/>
        </w:rPr>
        <w:t>以期对政府影响妇女的所有决定产生影响。由于俄罗斯幅员广大</w:t>
      </w:r>
      <w:r>
        <w:t>,</w:t>
      </w:r>
      <w:r>
        <w:rPr>
          <w:rFonts w:hint="eastAsia"/>
        </w:rPr>
        <w:t>人口众多</w:t>
      </w:r>
      <w:r>
        <w:t>,</w:t>
      </w:r>
      <w:r>
        <w:rPr>
          <w:rFonts w:hint="eastAsia"/>
        </w:rPr>
        <w:t>委员会认为必须在各级设立这样的机制。</w:t>
      </w:r>
    </w:p>
    <w:p w:rsidR="00000000" w:rsidRDefault="00000000">
      <w:pPr>
        <w:spacing w:line="470" w:lineRule="atLeast"/>
      </w:pPr>
      <w:r>
        <w:tab/>
        <w:t>551.</w:t>
      </w:r>
      <w:r>
        <w:tab/>
      </w:r>
      <w:r>
        <w:rPr>
          <w:rFonts w:hint="eastAsia"/>
        </w:rPr>
        <w:t>委员会建议采取特别临时措施</w:t>
      </w:r>
      <w:r>
        <w:t>,</w:t>
      </w:r>
      <w:r>
        <w:rPr>
          <w:rFonts w:hint="eastAsia"/>
        </w:rPr>
        <w:t>以促进妇女参与不同领域的决策进程</w:t>
      </w:r>
      <w:r>
        <w:t>,</w:t>
      </w:r>
      <w:r>
        <w:rPr>
          <w:rFonts w:hint="eastAsia"/>
        </w:rPr>
        <w:t>包括最高级别。</w:t>
      </w:r>
    </w:p>
    <w:p w:rsidR="00000000" w:rsidRDefault="00000000">
      <w:pPr>
        <w:spacing w:line="470" w:lineRule="atLeast"/>
      </w:pPr>
      <w:r>
        <w:tab/>
        <w:t>552.</w:t>
      </w:r>
      <w:r>
        <w:tab/>
      </w:r>
      <w:r>
        <w:rPr>
          <w:rFonts w:hint="eastAsia"/>
        </w:rPr>
        <w:t>委员会建议下一次报告提供关于政治调整对妇女的影响的资料。</w:t>
      </w:r>
    </w:p>
    <w:p w:rsidR="00000000" w:rsidRDefault="00000000">
      <w:pPr>
        <w:spacing w:before="120" w:after="120" w:line="470" w:lineRule="atLeast"/>
        <w:jc w:val="center"/>
      </w:pPr>
      <w:r>
        <w:t>5.</w:t>
      </w:r>
      <w:r>
        <w:tab/>
      </w:r>
      <w:r>
        <w:rPr>
          <w:rFonts w:hint="eastAsia"/>
          <w:u w:val="single"/>
        </w:rPr>
        <w:t>特别提交的报告</w:t>
      </w:r>
    </w:p>
    <w:p w:rsidR="00000000" w:rsidRDefault="00000000">
      <w:pPr>
        <w:spacing w:line="470" w:lineRule="atLeast"/>
      </w:pPr>
      <w:r>
        <w:tab/>
        <w:t>553.</w:t>
      </w:r>
      <w:r>
        <w:tab/>
      </w:r>
      <w:r>
        <w:rPr>
          <w:rFonts w:hint="eastAsia"/>
        </w:rPr>
        <w:t>委员会在例外基础上审议了有关缔约国提出的一份报告</w:t>
      </w:r>
      <w:r>
        <w:t>,</w:t>
      </w:r>
      <w:r>
        <w:rPr>
          <w:rFonts w:hint="eastAsia"/>
        </w:rPr>
        <w:t>其后由专家提出问题和该缔约国答复。</w:t>
      </w:r>
    </w:p>
    <w:p w:rsidR="00000000" w:rsidRDefault="00000000">
      <w:pPr>
        <w:spacing w:line="470" w:lineRule="atLeast"/>
      </w:pPr>
      <w:r>
        <w:tab/>
        <w:t>554.</w:t>
      </w:r>
      <w:r>
        <w:tab/>
      </w:r>
      <w:r>
        <w:rPr>
          <w:rFonts w:hint="eastAsia"/>
        </w:rPr>
        <w:t>委员会主席在委员会</w:t>
      </w:r>
      <w:r>
        <w:t>1993</w:t>
      </w:r>
      <w:r>
        <w:rPr>
          <w:rFonts w:hint="eastAsia"/>
        </w:rPr>
        <w:t>年第十二届会议上致开会词时回顾说</w:t>
      </w:r>
      <w:r>
        <w:t>,</w:t>
      </w:r>
      <w:r>
        <w:rPr>
          <w:rFonts w:hint="eastAsia"/>
        </w:rPr>
        <w:t>委员会已决定</w:t>
      </w:r>
      <w:r>
        <w:t>,</w:t>
      </w:r>
      <w:r>
        <w:rPr>
          <w:rFonts w:hint="eastAsia"/>
        </w:rPr>
        <w:t>除了别的以外</w:t>
      </w:r>
      <w:r>
        <w:t>,</w:t>
      </w:r>
      <w:r>
        <w:rPr>
          <w:rFonts w:hint="eastAsia"/>
        </w:rPr>
        <w:t>它应该遵照《公约》第</w:t>
      </w:r>
      <w:r>
        <w:t>18</w:t>
      </w:r>
      <w:r>
        <w:rPr>
          <w:rFonts w:hint="eastAsia"/>
        </w:rPr>
        <w:t>条的规定要求前南斯拉夫领土内各国在例外基础上提出一份或几份报告</w:t>
      </w:r>
      <w:r>
        <w:t>,</w:t>
      </w:r>
      <w:r>
        <w:rPr>
          <w:rFonts w:hint="eastAsia"/>
        </w:rPr>
        <w:t>而委员会应该在下届会议上加以审议。此外</w:t>
      </w:r>
      <w:r>
        <w:t>,</w:t>
      </w:r>
      <w:r>
        <w:rPr>
          <w:rFonts w:hint="eastAsia"/>
        </w:rPr>
        <w:t>委员会已记录在案它作出承诺</w:t>
      </w:r>
      <w:r>
        <w:t>,</w:t>
      </w:r>
      <w:r>
        <w:rPr>
          <w:rFonts w:hint="eastAsia"/>
        </w:rPr>
        <w:t>要审查在世界任何地方发生类似的严重侵害妇女权利事件。</w:t>
      </w:r>
      <w:r>
        <w:rPr>
          <w:vertAlign w:val="superscript"/>
        </w:rPr>
        <w:t>9</w:t>
      </w:r>
    </w:p>
    <w:p w:rsidR="00000000" w:rsidRDefault="00000000">
      <w:pPr>
        <w:spacing w:line="470" w:lineRule="atLeast"/>
      </w:pPr>
      <w:r>
        <w:tab/>
        <w:t>555.</w:t>
      </w:r>
      <w:r>
        <w:tab/>
      </w:r>
      <w:r>
        <w:rPr>
          <w:rFonts w:hint="eastAsia"/>
        </w:rPr>
        <w:t>她也指出</w:t>
      </w:r>
      <w:r>
        <w:t>,</w:t>
      </w:r>
      <w:r>
        <w:rPr>
          <w:rFonts w:hint="eastAsia"/>
        </w:rPr>
        <w:t>按照其他人权条约机构的惯例</w:t>
      </w:r>
      <w:r>
        <w:t>,</w:t>
      </w:r>
      <w:r>
        <w:rPr>
          <w:rFonts w:hint="eastAsia"/>
        </w:rPr>
        <w:t>委员会深感关切前南斯拉夫领土内最近和当前发生的事件影响获《公约》保障的妇女人权</w:t>
      </w:r>
      <w:r>
        <w:t>,</w:t>
      </w:r>
      <w:r>
        <w:rPr>
          <w:rFonts w:hint="eastAsia"/>
        </w:rPr>
        <w:t>它指出前南斯拉夫领土内所有妇女有权享受《公约》保证</w:t>
      </w:r>
      <w:r>
        <w:t>,</w:t>
      </w:r>
      <w:r>
        <w:rPr>
          <w:rFonts w:hint="eastAsia"/>
        </w:rPr>
        <w:t>并在确定前南斯拉夫边界内各新国家已继承前南斯拉夫在《公约》下各项义务后</w:t>
      </w:r>
      <w:r>
        <w:t>,</w:t>
      </w:r>
      <w:r>
        <w:rPr>
          <w:rFonts w:hint="eastAsia"/>
        </w:rPr>
        <w:t>根据《公约》第</w:t>
      </w:r>
      <w:r>
        <w:t>18</w:t>
      </w:r>
      <w:r>
        <w:rPr>
          <w:rFonts w:hint="eastAsia"/>
        </w:rPr>
        <w:t>条的规定</w:t>
      </w:r>
      <w:r>
        <w:t>,</w:t>
      </w:r>
      <w:r>
        <w:rPr>
          <w:rFonts w:hint="eastAsia"/>
        </w:rPr>
        <w:t>要求在前南斯拉夫领土内的某些国家</w:t>
      </w:r>
      <w:r>
        <w:t>,</w:t>
      </w:r>
      <w:r>
        <w:rPr>
          <w:rFonts w:hint="eastAsia"/>
        </w:rPr>
        <w:t>特别是波斯尼亚－黑塞哥维那、克罗地亚和南斯拉夫联邦共和国</w:t>
      </w:r>
      <w:r>
        <w:t>(</w:t>
      </w:r>
      <w:r>
        <w:rPr>
          <w:rFonts w:hint="eastAsia"/>
        </w:rPr>
        <w:t>塞尔维亚和黑山</w:t>
      </w:r>
      <w:r>
        <w:t>),</w:t>
      </w:r>
      <w:r>
        <w:rPr>
          <w:rFonts w:hint="eastAsia"/>
        </w:rPr>
        <w:t>在特别就委员会第十二届会议规定的任务范围内提出报告。克罗地亚共和国未能向委员会第十三届会议提出报告</w:t>
      </w:r>
      <w:r>
        <w:t>,</w:t>
      </w:r>
      <w:r>
        <w:rPr>
          <w:rFonts w:hint="eastAsia"/>
        </w:rPr>
        <w:t>但它同意向委员会第十四届会议提出报告。</w:t>
      </w:r>
    </w:p>
    <w:p w:rsidR="00000000" w:rsidRDefault="00000000">
      <w:pPr>
        <w:spacing w:before="120" w:after="120" w:line="470" w:lineRule="atLeast"/>
        <w:jc w:val="center"/>
      </w:pPr>
      <w:r>
        <w:rPr>
          <w:rFonts w:hint="eastAsia"/>
          <w:u w:val="single"/>
        </w:rPr>
        <w:t>克罗地亚</w:t>
      </w:r>
    </w:p>
    <w:p w:rsidR="00000000" w:rsidRDefault="00000000">
      <w:pPr>
        <w:spacing w:line="470" w:lineRule="atLeast"/>
      </w:pPr>
      <w:r>
        <w:tab/>
        <w:t>556.</w:t>
      </w:r>
      <w:r>
        <w:tab/>
      </w:r>
      <w:r>
        <w:rPr>
          <w:rFonts w:hint="eastAsia"/>
        </w:rPr>
        <w:t>消除对妇女歧视委员会第十三届会议在</w:t>
      </w:r>
      <w:r>
        <w:t>1995</w:t>
      </w:r>
      <w:r>
        <w:rPr>
          <w:rFonts w:hint="eastAsia"/>
        </w:rPr>
        <w:t>年</w:t>
      </w:r>
      <w:r>
        <w:t>1</w:t>
      </w:r>
      <w:r>
        <w:rPr>
          <w:rFonts w:hint="eastAsia"/>
        </w:rPr>
        <w:t>月</w:t>
      </w:r>
      <w:r>
        <w:t>31</w:t>
      </w:r>
      <w:r>
        <w:rPr>
          <w:rFonts w:hint="eastAsia"/>
        </w:rPr>
        <w:t>日第</w:t>
      </w:r>
      <w:r>
        <w:t>279</w:t>
      </w:r>
      <w:r>
        <w:rPr>
          <w:rFonts w:hint="eastAsia"/>
        </w:rPr>
        <w:t>次会议上审议了它要求克罗地亚在例外基础上提出的报告</w:t>
      </w:r>
      <w:r>
        <w:t>(CEDAW/C/CRO/SP.1)</w:t>
      </w:r>
      <w:r>
        <w:rPr>
          <w:rFonts w:hint="eastAsia"/>
        </w:rPr>
        <w:t>。</w:t>
      </w:r>
    </w:p>
    <w:p w:rsidR="00000000" w:rsidRDefault="00000000">
      <w:pPr>
        <w:spacing w:line="470" w:lineRule="atLeast"/>
      </w:pPr>
      <w:r>
        <w:tab/>
        <w:t>557.</w:t>
      </w:r>
      <w:r>
        <w:tab/>
      </w:r>
      <w:r>
        <w:rPr>
          <w:rFonts w:hint="eastAsia"/>
        </w:rPr>
        <w:t>克罗地亚的代表在发言中告诉委员会本国保护妇女人权的情况</w:t>
      </w:r>
      <w:r>
        <w:t>,</w:t>
      </w:r>
      <w:r>
        <w:rPr>
          <w:rFonts w:hint="eastAsia"/>
        </w:rPr>
        <w:t>和在克罗地亚的战争如何影响妇女。她强调应该在考虑到战争使克罗地亚各地区遭受不同影响的复杂情况来审议克罗地亚妇女行使其人权和参与各阶层决策活动的能力。在其报告的第一部分</w:t>
      </w:r>
      <w:r>
        <w:t>,</w:t>
      </w:r>
      <w:r>
        <w:rPr>
          <w:rFonts w:hint="eastAsia"/>
        </w:rPr>
        <w:t>克罗地亚代表告诉委员会克罗地亚关于妇女在经济、社会和政治方面所发挥的作用的法律。克罗地亚法律充分遵守《公约》的各项规定</w:t>
      </w:r>
      <w:r>
        <w:t>,</w:t>
      </w:r>
      <w:r>
        <w:rPr>
          <w:rFonts w:hint="eastAsia"/>
        </w:rPr>
        <w:t>而该代表查明克罗地亚不同的法律和措施按照《公约》规定确保男女的平等人权。克罗地亚没有歧视妇女的法律或条例。她也促请注意怀孕和一般工作妇女获得高标准的保健。不过</w:t>
      </w:r>
      <w:r>
        <w:t>,</w:t>
      </w:r>
      <w:r>
        <w:rPr>
          <w:rFonts w:hint="eastAsia"/>
        </w:rPr>
        <w:t>她指出</w:t>
      </w:r>
      <w:r>
        <w:t>,</w:t>
      </w:r>
      <w:r>
        <w:rPr>
          <w:rFonts w:hint="eastAsia"/>
        </w:rPr>
        <w:t>尽管有保证妇女在克罗地亚一切生活领域平等权利的法律和措施</w:t>
      </w:r>
      <w:r>
        <w:t>,</w:t>
      </w:r>
      <w:r>
        <w:rPr>
          <w:rFonts w:hint="eastAsia"/>
        </w:rPr>
        <w:t>妇女没有充分利用现有法律</w:t>
      </w:r>
      <w:r>
        <w:t>,</w:t>
      </w:r>
      <w:r>
        <w:rPr>
          <w:rFonts w:hint="eastAsia"/>
        </w:rPr>
        <w:t>特别就其平等政治参与权利而言。她指出</w:t>
      </w:r>
      <w:r>
        <w:t>,</w:t>
      </w:r>
      <w:r>
        <w:rPr>
          <w:rFonts w:hint="eastAsia"/>
        </w:rPr>
        <w:t>克罗地亚的战争阻止妇女充分地从赋予权力法律环境中得到好处</w:t>
      </w:r>
      <w:r>
        <w:t>,</w:t>
      </w:r>
      <w:r>
        <w:rPr>
          <w:rFonts w:hint="eastAsia"/>
        </w:rPr>
        <w:t>而战争的结果使克罗地亚妇女遭受不良待遇、酷刑、羞辱、有辱人格待遇和强奸。</w:t>
      </w:r>
    </w:p>
    <w:p w:rsidR="00000000" w:rsidRDefault="00000000">
      <w:pPr>
        <w:spacing w:line="470" w:lineRule="atLeast"/>
      </w:pPr>
      <w:r>
        <w:tab/>
        <w:t>558.</w:t>
      </w:r>
      <w:r>
        <w:tab/>
      </w:r>
      <w:r>
        <w:rPr>
          <w:rFonts w:hint="eastAsia"/>
        </w:rPr>
        <w:t>克罗地亚代表说</w:t>
      </w:r>
      <w:r>
        <w:t>,</w:t>
      </w:r>
      <w:r>
        <w:rPr>
          <w:rFonts w:hint="eastAsia"/>
        </w:rPr>
        <w:t>妇女占全部受伤者的</w:t>
      </w:r>
      <w:r>
        <w:t>23%</w:t>
      </w:r>
      <w:r>
        <w:rPr>
          <w:rFonts w:hint="eastAsia"/>
        </w:rPr>
        <w:t>和被杀平民的</w:t>
      </w:r>
      <w:r>
        <w:t>20%</w:t>
      </w:r>
      <w:r>
        <w:rPr>
          <w:rFonts w:hint="eastAsia"/>
        </w:rPr>
        <w:t>。受伤妇女的</w:t>
      </w:r>
      <w:r>
        <w:t>12%</w:t>
      </w:r>
      <w:r>
        <w:rPr>
          <w:rFonts w:hint="eastAsia"/>
        </w:rPr>
        <w:t>残废和身体受到严重损害。妇女占被强迫失踪或失踪者的</w:t>
      </w:r>
      <w:r>
        <w:t>24%</w:t>
      </w:r>
      <w:r>
        <w:rPr>
          <w:rFonts w:hint="eastAsia"/>
        </w:rPr>
        <w:t>。</w:t>
      </w:r>
      <w:r>
        <w:t>1991</w:t>
      </w:r>
      <w:r>
        <w:rPr>
          <w:rFonts w:hint="eastAsia"/>
        </w:rPr>
        <w:t>年底和</w:t>
      </w:r>
      <w:r>
        <w:t>1992</w:t>
      </w:r>
      <w:r>
        <w:rPr>
          <w:rFonts w:hint="eastAsia"/>
        </w:rPr>
        <w:t>年初出现的种族清洗以妇女作为策略</w:t>
      </w:r>
      <w:r>
        <w:t>(</w:t>
      </w:r>
      <w:r>
        <w:rPr>
          <w:rFonts w:hint="eastAsia"/>
        </w:rPr>
        <w:t>作为工具</w:t>
      </w:r>
      <w:r>
        <w:t>)</w:t>
      </w:r>
      <w:r>
        <w:rPr>
          <w:rFonts w:hint="eastAsia"/>
        </w:rPr>
        <w:t>的一部分</w:t>
      </w:r>
      <w:r>
        <w:t>,</w:t>
      </w:r>
      <w:r>
        <w:rPr>
          <w:rFonts w:hint="eastAsia"/>
        </w:rPr>
        <w:t>导致妇女权利遭受令人不安的侵犯。妇女被俘虏和拘留在监狱</w:t>
      </w:r>
      <w:r>
        <w:t>,</w:t>
      </w:r>
      <w:r>
        <w:rPr>
          <w:rFonts w:hint="eastAsia"/>
        </w:rPr>
        <w:t>根据被俘虏和囚禁在塞尔维亚营中并后来获释放的</w:t>
      </w:r>
      <w:r>
        <w:t>744</w:t>
      </w:r>
      <w:r>
        <w:rPr>
          <w:rFonts w:hint="eastAsia"/>
        </w:rPr>
        <w:t>名妇女的叙述</w:t>
      </w:r>
      <w:r>
        <w:t>,</w:t>
      </w:r>
      <w:r>
        <w:rPr>
          <w:rFonts w:hint="eastAsia"/>
        </w:rPr>
        <w:t>囚禁的条件极端恶劣。妇女遭受不良待遇和往往被殴打。该代表指出</w:t>
      </w:r>
      <w:r>
        <w:t>,</w:t>
      </w:r>
      <w:r>
        <w:rPr>
          <w:rFonts w:hint="eastAsia"/>
        </w:rPr>
        <w:t>超过一半被拘留妇女年龄大于</w:t>
      </w:r>
      <w:r>
        <w:t>45</w:t>
      </w:r>
      <w:r>
        <w:rPr>
          <w:rFonts w:hint="eastAsia"/>
        </w:rPr>
        <w:t>岁。儿童也同妇女一起被拘留在监狱和营中。有人叙述妇女遭受集体强奸。集体强奸发生的格局和时间强烈地暗示它是被用来作为种族清洗的一种方法的。强奸发生在克罗地亚被占领土内和在塞尔维亚的拘留营中。</w:t>
      </w:r>
    </w:p>
    <w:p w:rsidR="00000000" w:rsidRDefault="00000000">
      <w:pPr>
        <w:spacing w:line="470" w:lineRule="atLeast"/>
      </w:pPr>
      <w:r>
        <w:tab/>
        <w:t>559.</w:t>
      </w:r>
      <w:r>
        <w:tab/>
      </w:r>
      <w:r>
        <w:rPr>
          <w:rFonts w:hint="eastAsia"/>
        </w:rPr>
        <w:t>强迫失踪或失踪问题涉及两类妇女受害人。即自己被强迫失踪和失踪的妇女</w:t>
      </w:r>
      <w:r>
        <w:t>,</w:t>
      </w:r>
      <w:r>
        <w:rPr>
          <w:rFonts w:hint="eastAsia"/>
        </w:rPr>
        <w:t>和其家庭成员被强迫失踪或失踪的妇女。所有这些都导致最为复杂的问题。</w:t>
      </w:r>
    </w:p>
    <w:p w:rsidR="00000000" w:rsidRDefault="00000000">
      <w:pPr>
        <w:spacing w:line="470" w:lineRule="atLeast"/>
      </w:pPr>
      <w:r>
        <w:tab/>
        <w:t>560.</w:t>
      </w:r>
      <w:r>
        <w:tab/>
      </w:r>
      <w:r>
        <w:rPr>
          <w:rFonts w:hint="eastAsia"/>
        </w:rPr>
        <w:t>克罗地亚政府组织帮助和支持战争受害者的活动。它作出值得称赞的努力</w:t>
      </w:r>
      <w:r>
        <w:t>,</w:t>
      </w:r>
      <w:r>
        <w:rPr>
          <w:rFonts w:hint="eastAsia"/>
        </w:rPr>
        <w:t>收集关于妇女权利被侵害事件的资料</w:t>
      </w:r>
      <w:r>
        <w:t>,</w:t>
      </w:r>
      <w:r>
        <w:rPr>
          <w:rFonts w:hint="eastAsia"/>
        </w:rPr>
        <w:t>和鼓励妇女提出关于这些侵害事件的证供。妇女们的证供不仅是关于侵害妇女权利事件资料的来源</w:t>
      </w:r>
      <w:r>
        <w:t>,</w:t>
      </w:r>
      <w:r>
        <w:rPr>
          <w:rFonts w:hint="eastAsia"/>
        </w:rPr>
        <w:t>而且也是给经历强奸造成的肉体和情绪创伤的妇女提供亟为需要的心理支持和治疗方法。克罗地亚总共收集了</w:t>
      </w:r>
      <w:r>
        <w:t>500</w:t>
      </w:r>
      <w:r>
        <w:rPr>
          <w:rFonts w:hint="eastAsia"/>
        </w:rPr>
        <w:t>份遭受不同形式不良待遇的妇女受害人证供。在这些案件中</w:t>
      </w:r>
      <w:r>
        <w:t>,</w:t>
      </w:r>
      <w:r>
        <w:rPr>
          <w:rFonts w:hint="eastAsia"/>
        </w:rPr>
        <w:t>强奸占</w:t>
      </w:r>
      <w:r>
        <w:t>10%</w:t>
      </w:r>
      <w:r>
        <w:rPr>
          <w:rFonts w:hint="eastAsia"/>
        </w:rPr>
        <w:t>。</w:t>
      </w:r>
      <w:r>
        <w:t>60%</w:t>
      </w:r>
      <w:r>
        <w:rPr>
          <w:rFonts w:hint="eastAsia"/>
        </w:rPr>
        <w:t>被强奸的妇女同时也是酷刑和不良待遇的受害者。不过</w:t>
      </w:r>
      <w:r>
        <w:t>,</w:t>
      </w:r>
      <w:r>
        <w:rPr>
          <w:rFonts w:hint="eastAsia"/>
        </w:rPr>
        <w:t>人们认为被强奸妇女的实际数字比报告的大得多。由于文化、宗教和历史理由</w:t>
      </w:r>
      <w:r>
        <w:t>,</w:t>
      </w:r>
      <w:r>
        <w:rPr>
          <w:rFonts w:hint="eastAsia"/>
        </w:rPr>
        <w:t>妇女有时不举报性虐待或否认其发生。</w:t>
      </w:r>
      <w:r>
        <w:t>4</w:t>
      </w:r>
      <w:r>
        <w:rPr>
          <w:rFonts w:hint="eastAsia"/>
        </w:rPr>
        <w:t>名儿童因强奸而出生。克罗地亚代表说</w:t>
      </w:r>
      <w:r>
        <w:t>,</w:t>
      </w:r>
      <w:r>
        <w:rPr>
          <w:rFonts w:hint="eastAsia"/>
        </w:rPr>
        <w:t>所有这类儿童都获其母亲及其各别家庭</w:t>
      </w:r>
      <w:r>
        <w:t>,</w:t>
      </w:r>
      <w:r>
        <w:rPr>
          <w:rFonts w:hint="eastAsia"/>
        </w:rPr>
        <w:t>收养家庭或适当的政府机构照料。</w:t>
      </w:r>
    </w:p>
    <w:p w:rsidR="00000000" w:rsidRDefault="00000000">
      <w:pPr>
        <w:spacing w:line="470" w:lineRule="atLeast"/>
      </w:pPr>
      <w:r>
        <w:tab/>
        <w:t>561.</w:t>
      </w:r>
      <w:r>
        <w:tab/>
      </w:r>
      <w:r>
        <w:rPr>
          <w:rFonts w:hint="eastAsia"/>
        </w:rPr>
        <w:t>克罗地亚政府作出重大努力来援助在其领土内的</w:t>
      </w:r>
      <w:r>
        <w:t>103 671</w:t>
      </w:r>
      <w:r>
        <w:rPr>
          <w:rFonts w:hint="eastAsia"/>
        </w:rPr>
        <w:t>名流离失所妇女和</w:t>
      </w:r>
      <w:r>
        <w:t>111 017</w:t>
      </w:r>
      <w:r>
        <w:rPr>
          <w:rFonts w:hint="eastAsia"/>
        </w:rPr>
        <w:t>名难民妇女</w:t>
      </w:r>
      <w:r>
        <w:t>,</w:t>
      </w:r>
      <w:r>
        <w:rPr>
          <w:rFonts w:hint="eastAsia"/>
        </w:rPr>
        <w:t>她们的人权遭受侵害</w:t>
      </w:r>
      <w:r>
        <w:t>,</w:t>
      </w:r>
      <w:r>
        <w:rPr>
          <w:rFonts w:hint="eastAsia"/>
        </w:rPr>
        <w:t>包括强奸和不良待遇。她们获提供诸如粮食、住宿、保健和学校教育等基本需要。</w:t>
      </w:r>
      <w:r>
        <w:t>1993</w:t>
      </w:r>
      <w:r>
        <w:rPr>
          <w:rFonts w:hint="eastAsia"/>
        </w:rPr>
        <w:t>年初</w:t>
      </w:r>
      <w:r>
        <w:t>,</w:t>
      </w:r>
      <w:r>
        <w:rPr>
          <w:rFonts w:hint="eastAsia"/>
        </w:rPr>
        <w:t>克罗地亚政府设立一个保护和协助战争受害者综合方案</w:t>
      </w:r>
      <w:r>
        <w:t>,</w:t>
      </w:r>
      <w:r>
        <w:rPr>
          <w:rFonts w:hint="eastAsia"/>
        </w:rPr>
        <w:t>包括</w:t>
      </w:r>
      <w:r>
        <w:t>10</w:t>
      </w:r>
      <w:r>
        <w:rPr>
          <w:rFonts w:hint="eastAsia"/>
        </w:rPr>
        <w:t>个项目。其中一个项目给遭受性虐待的妇女提供妇科照料。不过</w:t>
      </w:r>
      <w:r>
        <w:t>,</w:t>
      </w:r>
      <w:r>
        <w:rPr>
          <w:rFonts w:hint="eastAsia"/>
        </w:rPr>
        <w:t>由于缺乏财政资源和来自国际组织及外国政府的支助</w:t>
      </w:r>
      <w:r>
        <w:t>,</w:t>
      </w:r>
      <w:r>
        <w:rPr>
          <w:rFonts w:hint="eastAsia"/>
        </w:rPr>
        <w:t>克罗地亚政府未能实施这个方案。</w:t>
      </w:r>
    </w:p>
    <w:p w:rsidR="00000000" w:rsidRDefault="00000000">
      <w:pPr>
        <w:spacing w:before="120" w:after="120" w:line="470" w:lineRule="atLeast"/>
      </w:pPr>
      <w:r>
        <w:rPr>
          <w:rFonts w:hint="eastAsia"/>
          <w:u w:val="single"/>
        </w:rPr>
        <w:t>一般性意见</w:t>
      </w:r>
    </w:p>
    <w:p w:rsidR="00000000" w:rsidRDefault="00000000">
      <w:pPr>
        <w:spacing w:line="470" w:lineRule="atLeast"/>
      </w:pPr>
      <w:r>
        <w:tab/>
        <w:t>562.</w:t>
      </w:r>
      <w:r>
        <w:tab/>
      </w:r>
      <w:r>
        <w:rPr>
          <w:rFonts w:hint="eastAsia"/>
        </w:rPr>
        <w:t>委员会成员感谢克罗地亚代表提交了一份详尽而全面的报告</w:t>
      </w:r>
      <w:r>
        <w:t>,</w:t>
      </w:r>
      <w:r>
        <w:rPr>
          <w:rFonts w:hint="eastAsia"/>
        </w:rPr>
        <w:t>尽管该国极其艰困的情况。一名成员感到痛惜的是</w:t>
      </w:r>
      <w:r>
        <w:t>,</w:t>
      </w:r>
      <w:r>
        <w:rPr>
          <w:rFonts w:hint="eastAsia"/>
        </w:rPr>
        <w:t>克罗地亚政府未能按照要求在去年提出报告</w:t>
      </w:r>
      <w:r>
        <w:t>,</w:t>
      </w:r>
      <w:r>
        <w:rPr>
          <w:rFonts w:hint="eastAsia"/>
        </w:rPr>
        <w:t>他们对克罗地亚政府作出努力以便在克罗地亚立法中反映委员会的各项规定以及确保生活所有领域中男女平等</w:t>
      </w:r>
      <w:r>
        <w:t>,</w:t>
      </w:r>
      <w:r>
        <w:rPr>
          <w:rFonts w:hint="eastAsia"/>
        </w:rPr>
        <w:t>表示满意。他们痛惜在战争的情况下妇女权利遭受侵犯</w:t>
      </w:r>
      <w:r>
        <w:t>,</w:t>
      </w:r>
      <w:r>
        <w:rPr>
          <w:rFonts w:hint="eastAsia"/>
        </w:rPr>
        <w:t>并关注这些侵犯对妇女生活及基身体和精神健康的影响。他们赞扬克罗地亚政府为战争中妇女受害者提供援助而作出的努力</w:t>
      </w:r>
      <w:r>
        <w:t>,</w:t>
      </w:r>
    </w:p>
    <w:p w:rsidR="00000000" w:rsidRDefault="00000000">
      <w:pPr>
        <w:spacing w:line="470" w:lineRule="atLeast"/>
      </w:pPr>
      <w:r>
        <w:tab/>
        <w:t>563.</w:t>
      </w:r>
      <w:r>
        <w:tab/>
      </w:r>
      <w:r>
        <w:rPr>
          <w:rFonts w:hint="eastAsia"/>
        </w:rPr>
        <w:t>委员会成员声援克罗地亚妇女并希望可以很快寻求到战争的和平解决</w:t>
      </w:r>
      <w:r>
        <w:t>,</w:t>
      </w:r>
      <w:r>
        <w:rPr>
          <w:rFonts w:hint="eastAsia"/>
        </w:rPr>
        <w:t>一名成员说</w:t>
      </w:r>
      <w:r>
        <w:t>,</w:t>
      </w:r>
      <w:r>
        <w:rPr>
          <w:rFonts w:hint="eastAsia"/>
        </w:rPr>
        <w:t>根据克罗地亚的报告</w:t>
      </w:r>
      <w:r>
        <w:t>,</w:t>
      </w:r>
      <w:r>
        <w:rPr>
          <w:rFonts w:hint="eastAsia"/>
        </w:rPr>
        <w:t>她的结论是对生活在克罗地亚的妇女未曾有过侵略</w:t>
      </w:r>
      <w:r>
        <w:t>,</w:t>
      </w:r>
      <w:r>
        <w:rPr>
          <w:rFonts w:hint="eastAsia"/>
        </w:rPr>
        <w:t>她还了解到报告中所形容的事件是过去发生的事件</w:t>
      </w:r>
      <w:r>
        <w:t>,</w:t>
      </w:r>
      <w:r>
        <w:rPr>
          <w:rFonts w:hint="eastAsia"/>
        </w:rPr>
        <w:t>而且主要涉及来自波斯尼亚</w:t>
      </w:r>
      <w:r>
        <w:t>-</w:t>
      </w:r>
      <w:r>
        <w:rPr>
          <w:rFonts w:hint="eastAsia"/>
        </w:rPr>
        <w:t>黑塞哥维那的妇女难民</w:t>
      </w:r>
      <w:r>
        <w:t>,</w:t>
      </w:r>
      <w:r>
        <w:rPr>
          <w:rFonts w:hint="eastAsia"/>
        </w:rPr>
        <w:t>因此她想知道她的了解是否正确</w:t>
      </w:r>
      <w:r>
        <w:t>,</w:t>
      </w:r>
      <w:r>
        <w:rPr>
          <w:rFonts w:hint="eastAsia"/>
        </w:rPr>
        <w:t>而且报告中所述事件是否正在发生。她还想知道在军事冲突过程中遭受强奸的妇女能否取得人工流产服务</w:t>
      </w:r>
      <w:r>
        <w:t>,</w:t>
      </w:r>
      <w:r>
        <w:rPr>
          <w:rFonts w:hint="eastAsia"/>
        </w:rPr>
        <w:t>心理治疗和寄养服务</w:t>
      </w:r>
      <w:r>
        <w:t>,</w:t>
      </w:r>
      <w:r>
        <w:rPr>
          <w:rFonts w:hint="eastAsia"/>
        </w:rPr>
        <w:t>而是是否可以享受金钱赔偿</w:t>
      </w:r>
      <w:r>
        <w:t>,</w:t>
      </w:r>
      <w:r>
        <w:rPr>
          <w:rFonts w:hint="eastAsia"/>
        </w:rPr>
        <w:t>在答复该评论时</w:t>
      </w:r>
      <w:r>
        <w:t>,</w:t>
      </w:r>
      <w:r>
        <w:rPr>
          <w:rFonts w:hint="eastAsia"/>
        </w:rPr>
        <w:t>克罗地亚代表说</w:t>
      </w:r>
      <w:r>
        <w:t>,</w:t>
      </w:r>
      <w:r>
        <w:rPr>
          <w:rFonts w:hint="eastAsia"/>
        </w:rPr>
        <w:t>由于强奸而造成坏孕妇女有权进行人工流产。妇女还可决定是否保留强奸造成的怀孕而生产的儿童</w:t>
      </w:r>
      <w:r>
        <w:t>,</w:t>
      </w:r>
      <w:r>
        <w:rPr>
          <w:rFonts w:hint="eastAsia"/>
        </w:rPr>
        <w:t>还是送出寄养</w:t>
      </w:r>
      <w:r>
        <w:t>,</w:t>
      </w:r>
      <w:r>
        <w:rPr>
          <w:rFonts w:hint="eastAsia"/>
        </w:rPr>
        <w:t>克罗地亚的妇女仍然是临时被占领土内对她们所犯暴行的受害者</w:t>
      </w:r>
      <w:r>
        <w:t>,</w:t>
      </w:r>
      <w:r>
        <w:rPr>
          <w:rFonts w:hint="eastAsia"/>
        </w:rPr>
        <w:t>在</w:t>
      </w:r>
      <w:r>
        <w:t>1992</w:t>
      </w:r>
      <w:r>
        <w:rPr>
          <w:rFonts w:hint="eastAsia"/>
        </w:rPr>
        <w:t>年</w:t>
      </w:r>
      <w:r>
        <w:t>4</w:t>
      </w:r>
      <w:r>
        <w:rPr>
          <w:rFonts w:hint="eastAsia"/>
        </w:rPr>
        <w:t>月至</w:t>
      </w:r>
      <w:r>
        <w:t>1993</w:t>
      </w:r>
      <w:r>
        <w:rPr>
          <w:rFonts w:hint="eastAsia"/>
        </w:rPr>
        <w:t>年</w:t>
      </w:r>
      <w:r>
        <w:t>9</w:t>
      </w:r>
      <w:r>
        <w:rPr>
          <w:rFonts w:hint="eastAsia"/>
        </w:rPr>
        <w:t>月期间</w:t>
      </w:r>
      <w:r>
        <w:t>,</w:t>
      </w:r>
      <w:r>
        <w:rPr>
          <w:rFonts w:hint="eastAsia"/>
        </w:rPr>
        <w:t>有</w:t>
      </w:r>
      <w:r>
        <w:t>12 468</w:t>
      </w:r>
      <w:r>
        <w:rPr>
          <w:rFonts w:hint="eastAsia"/>
        </w:rPr>
        <w:t>人从被占领土强迫流离</w:t>
      </w:r>
      <w:r>
        <w:t>,</w:t>
      </w:r>
      <w:r>
        <w:rPr>
          <w:rFonts w:hint="eastAsia"/>
        </w:rPr>
        <w:t>并且被安置在联合国保护之下</w:t>
      </w:r>
      <w:r>
        <w:t>;</w:t>
      </w:r>
      <w:r>
        <w:rPr>
          <w:rFonts w:hint="eastAsia"/>
        </w:rPr>
        <w:t>该代表提请委员会成员注意于会前提交给他们的一览表。</w:t>
      </w:r>
    </w:p>
    <w:p w:rsidR="00000000" w:rsidRDefault="00000000">
      <w:pPr>
        <w:spacing w:line="470" w:lineRule="atLeast"/>
      </w:pPr>
      <w:r>
        <w:tab/>
        <w:t>564.</w:t>
      </w:r>
      <w:r>
        <w:tab/>
      </w:r>
      <w:r>
        <w:rPr>
          <w:rFonts w:hint="eastAsia"/>
        </w:rPr>
        <w:t>委员会一名成员要求提供有关该代表在介绍时所提及的强奸受害者的妇科治理方案的进一步资料</w:t>
      </w:r>
      <w:r>
        <w:t>,</w:t>
      </w:r>
      <w:r>
        <w:rPr>
          <w:rFonts w:hint="eastAsia"/>
        </w:rPr>
        <w:t>其他成员则要求提供有关该方案资金短缺的额外资料</w:t>
      </w:r>
      <w:r>
        <w:t>,</w:t>
      </w:r>
      <w:r>
        <w:rPr>
          <w:rFonts w:hint="eastAsia"/>
        </w:rPr>
        <w:t>以便他们能够就该问题提出建议。</w:t>
      </w:r>
    </w:p>
    <w:p w:rsidR="00000000" w:rsidRDefault="00000000">
      <w:pPr>
        <w:spacing w:line="470" w:lineRule="atLeast"/>
      </w:pPr>
      <w:r>
        <w:tab/>
        <w:t>565.</w:t>
      </w:r>
      <w:r>
        <w:tab/>
      </w:r>
      <w:r>
        <w:rPr>
          <w:rFonts w:hint="eastAsia"/>
        </w:rPr>
        <w:t>各成员想要知道克罗地亚政府是否成功地将侵犯妇女人权及战争罪行的负责人士告到前南斯拉夫国际法庭。她还想知道有没有任何克罗地亚军队侵犯及虐待妇女的事件。在答复时</w:t>
      </w:r>
      <w:r>
        <w:t>,</w:t>
      </w:r>
      <w:r>
        <w:rPr>
          <w:rFonts w:hint="eastAsia"/>
        </w:rPr>
        <w:t>该代表指出</w:t>
      </w:r>
      <w:r>
        <w:t>,</w:t>
      </w:r>
      <w:r>
        <w:rPr>
          <w:rFonts w:hint="eastAsia"/>
        </w:rPr>
        <w:t>克罗地亚军队是为保护国家免受“残暴的塞尔维亚侵略”而组成的</w:t>
      </w:r>
      <w:r>
        <w:t>,</w:t>
      </w:r>
      <w:r>
        <w:rPr>
          <w:rFonts w:hint="eastAsia"/>
        </w:rPr>
        <w:t>而且在初期甚至于没有适当的装备。她说可以想象克罗地亚军队进行强奸是发生过的</w:t>
      </w:r>
      <w:r>
        <w:t>;</w:t>
      </w:r>
      <w:r>
        <w:rPr>
          <w:rFonts w:hint="eastAsia"/>
        </w:rPr>
        <w:t>但是</w:t>
      </w:r>
      <w:r>
        <w:t>,</w:t>
      </w:r>
      <w:r>
        <w:rPr>
          <w:rFonts w:hint="eastAsia"/>
        </w:rPr>
        <w:t>克罗地亚军队从未利用强奸作为种族清洗的工具</w:t>
      </w:r>
      <w:r>
        <w:t>,</w:t>
      </w:r>
      <w:r>
        <w:rPr>
          <w:rFonts w:hint="eastAsia"/>
        </w:rPr>
        <w:t>任何由克罗地亚士兵进行的强奸事件</w:t>
      </w:r>
      <w:r>
        <w:t>,</w:t>
      </w:r>
      <w:r>
        <w:rPr>
          <w:rFonts w:hint="eastAsia"/>
        </w:rPr>
        <w:t>经过证实之后</w:t>
      </w:r>
      <w:r>
        <w:t>,</w:t>
      </w:r>
      <w:r>
        <w:rPr>
          <w:rFonts w:hint="eastAsia"/>
        </w:rPr>
        <w:t>即将按照克罗地亚法律起诉。</w:t>
      </w:r>
    </w:p>
    <w:p w:rsidR="00000000" w:rsidRDefault="00000000">
      <w:pPr>
        <w:spacing w:line="470" w:lineRule="atLeast"/>
      </w:pPr>
      <w:r>
        <w:tab/>
        <w:t>566.</w:t>
      </w:r>
      <w:r>
        <w:tab/>
      </w:r>
      <w:r>
        <w:rPr>
          <w:rFonts w:hint="eastAsia"/>
        </w:rPr>
        <w:t>委员会成员对提高妇女地位及保护她们的人权方面缺少国家机制表示关注。他们认识到克罗地亚境内特别艰困的情况</w:t>
      </w:r>
      <w:r>
        <w:t>,</w:t>
      </w:r>
      <w:r>
        <w:rPr>
          <w:rFonts w:hint="eastAsia"/>
        </w:rPr>
        <w:t>但仍然强调为妇女设置的国家机制非常重要</w:t>
      </w:r>
      <w:r>
        <w:t>,</w:t>
      </w:r>
      <w:r>
        <w:rPr>
          <w:rFonts w:hint="eastAsia"/>
        </w:rPr>
        <w:t>而且在这种艰困情况之下对妇女非常有帮助</w:t>
      </w:r>
      <w:r>
        <w:t>,</w:t>
      </w:r>
      <w:r>
        <w:rPr>
          <w:rFonts w:hint="eastAsia"/>
        </w:rPr>
        <w:t>由于妇女常被作为二等公民看待</w:t>
      </w:r>
      <w:r>
        <w:t>,</w:t>
      </w:r>
      <w:r>
        <w:rPr>
          <w:rFonts w:hint="eastAsia"/>
        </w:rPr>
        <w:t>她们需要发言人来维护她们的权利</w:t>
      </w:r>
      <w:r>
        <w:t>,</w:t>
      </w:r>
      <w:r>
        <w:rPr>
          <w:rFonts w:hint="eastAsia"/>
        </w:rPr>
        <w:t>并为她们的特殊需要讲话。</w:t>
      </w:r>
    </w:p>
    <w:p w:rsidR="00000000" w:rsidRDefault="00000000">
      <w:pPr>
        <w:spacing w:line="470" w:lineRule="atLeast"/>
      </w:pPr>
      <w:r>
        <w:tab/>
        <w:t>567.</w:t>
      </w:r>
      <w:r>
        <w:tab/>
      </w:r>
      <w:r>
        <w:rPr>
          <w:rFonts w:hint="eastAsia"/>
        </w:rPr>
        <w:t>关于报告中所提失踪人士</w:t>
      </w:r>
      <w:r>
        <w:t>,</w:t>
      </w:r>
      <w:r>
        <w:rPr>
          <w:rFonts w:hint="eastAsia"/>
        </w:rPr>
        <w:t>一名成员指出她了解到克罗地亚政府在与人权委员会被强迫或非自愿失踪问题工作组联系</w:t>
      </w:r>
      <w:r>
        <w:t>,</w:t>
      </w:r>
      <w:r>
        <w:rPr>
          <w:rFonts w:hint="eastAsia"/>
        </w:rPr>
        <w:t>她建议该政府也应与对妇女进行暴力问题特别报告员联系。</w:t>
      </w:r>
    </w:p>
    <w:p w:rsidR="00000000" w:rsidRDefault="00000000">
      <w:pPr>
        <w:spacing w:line="470" w:lineRule="atLeast"/>
      </w:pPr>
      <w:r>
        <w:tab/>
        <w:t>568.</w:t>
      </w:r>
      <w:r>
        <w:tab/>
      </w:r>
      <w:r>
        <w:rPr>
          <w:rFonts w:hint="eastAsia"/>
        </w:rPr>
        <w:t>有人问起关于</w:t>
      </w:r>
      <w:r>
        <w:t>1993</w:t>
      </w:r>
      <w:r>
        <w:rPr>
          <w:rFonts w:hint="eastAsia"/>
        </w:rPr>
        <w:t>年克罗地亚倡议的保护和协助战争受害者综合纲领。委员会一名成员评论说</w:t>
      </w:r>
      <w:r>
        <w:t>,</w:t>
      </w:r>
      <w:r>
        <w:rPr>
          <w:rFonts w:hint="eastAsia"/>
        </w:rPr>
        <w:t>无法了解的是</w:t>
      </w:r>
      <w:r>
        <w:t>,</w:t>
      </w:r>
      <w:r>
        <w:rPr>
          <w:rFonts w:hint="eastAsia"/>
        </w:rPr>
        <w:t>此一方案如何不能取得必要的经费。她本人知道得有可动用的资金在为前南斯拉夫境内军事冲突区域这类方案提供经费。她想知道</w:t>
      </w:r>
      <w:r>
        <w:t>:(a)</w:t>
      </w:r>
      <w:r>
        <w:rPr>
          <w:rFonts w:hint="eastAsia"/>
        </w:rPr>
        <w:t>谁负责协调为该方案取得经费的努力</w:t>
      </w:r>
      <w:r>
        <w:t>;(b)</w:t>
      </w:r>
      <w:r>
        <w:rPr>
          <w:rFonts w:hint="eastAsia"/>
        </w:rPr>
        <w:t>是该政府还是非政府组织</w:t>
      </w:r>
      <w:r>
        <w:t>;(c)</w:t>
      </w:r>
      <w:r>
        <w:rPr>
          <w:rFonts w:hint="eastAsia"/>
        </w:rPr>
        <w:t>为什么他们的努力没有成功</w:t>
      </w:r>
      <w:r>
        <w:t>;</w:t>
      </w:r>
      <w:r>
        <w:rPr>
          <w:rFonts w:hint="eastAsia"/>
        </w:rPr>
        <w:t>及</w:t>
      </w:r>
      <w:r>
        <w:t>(d)</w:t>
      </w:r>
      <w:r>
        <w:rPr>
          <w:rFonts w:hint="eastAsia"/>
        </w:rPr>
        <w:t>未能成功是否是过渡官僚的结果。在答复时</w:t>
      </w:r>
      <w:r>
        <w:t>,</w:t>
      </w:r>
      <w:r>
        <w:rPr>
          <w:rFonts w:hint="eastAsia"/>
        </w:rPr>
        <w:t>克罗地亚代表说</w:t>
      </w:r>
      <w:r>
        <w:t>,</w:t>
      </w:r>
      <w:r>
        <w:rPr>
          <w:rFonts w:hint="eastAsia"/>
        </w:rPr>
        <w:t>该方案是针对协助所有战争受害者的综合努力。她证实为解决难民和失职人士的各种问题是承诺相当地帮助和资源。最大份额是用来支付他们广泛的基本需要</w:t>
      </w:r>
      <w:r>
        <w:t>,</w:t>
      </w:r>
      <w:r>
        <w:rPr>
          <w:rFonts w:hint="eastAsia"/>
        </w:rPr>
        <w:t>诸如住宿</w:t>
      </w:r>
      <w:r>
        <w:t>,</w:t>
      </w:r>
      <w:r>
        <w:rPr>
          <w:rFonts w:hint="eastAsia"/>
        </w:rPr>
        <w:t>粮食</w:t>
      </w:r>
      <w:r>
        <w:t>,</w:t>
      </w:r>
      <w:r>
        <w:rPr>
          <w:rFonts w:hint="eastAsia"/>
        </w:rPr>
        <w:t>就学和保健</w:t>
      </w:r>
      <w:r>
        <w:t>,</w:t>
      </w:r>
      <w:r>
        <w:rPr>
          <w:rFonts w:hint="eastAsia"/>
        </w:rPr>
        <w:t>过去一年来</w:t>
      </w:r>
      <w:r>
        <w:t>,</w:t>
      </w:r>
      <w:r>
        <w:rPr>
          <w:rFonts w:hint="eastAsia"/>
        </w:rPr>
        <w:t>约花费</w:t>
      </w:r>
      <w:r>
        <w:t>24 200 000</w:t>
      </w:r>
      <w:r>
        <w:rPr>
          <w:rFonts w:hint="eastAsia"/>
        </w:rPr>
        <w:t>美元用在难民的保健。虽然该方案没有得到直接财务支助</w:t>
      </w:r>
      <w:r>
        <w:t>,</w:t>
      </w:r>
      <w:r>
        <w:rPr>
          <w:rFonts w:hint="eastAsia"/>
        </w:rPr>
        <w:t>但通过由克罗地亚政府取得的经常经费向因战争而遭受伤害的妇女和其他人士提供了协助。</w:t>
      </w:r>
    </w:p>
    <w:p w:rsidR="00000000" w:rsidRDefault="00000000">
      <w:pPr>
        <w:spacing w:line="470" w:lineRule="atLeast"/>
      </w:pPr>
      <w:r>
        <w:tab/>
        <w:t>569.</w:t>
      </w:r>
      <w:r>
        <w:tab/>
      </w:r>
      <w:r>
        <w:rPr>
          <w:rFonts w:hint="eastAsia"/>
        </w:rPr>
        <w:t>在表达了对克罗地亚战争期间遭受虐待和强奸的妇女的关注之后</w:t>
      </w:r>
      <w:r>
        <w:t>,</w:t>
      </w:r>
      <w:r>
        <w:rPr>
          <w:rFonts w:hint="eastAsia"/>
        </w:rPr>
        <w:t>委员会一名成员就非政府组织和妇女组织在克罗地亚和邻近共和国境内当前妇女状况方面的作用提出评论。她想知道在克罗地亚有哪些妇女组织</w:t>
      </w:r>
      <w:r>
        <w:t>,</w:t>
      </w:r>
      <w:r>
        <w:rPr>
          <w:rFonts w:hint="eastAsia"/>
        </w:rPr>
        <w:t>以及这些组织如何同国际非政府组织合作</w:t>
      </w:r>
      <w:r>
        <w:t>,</w:t>
      </w:r>
      <w:r>
        <w:rPr>
          <w:rFonts w:hint="eastAsia"/>
        </w:rPr>
        <w:t>她还想知道有哪些国际非政府组织访问过克罗地亚。他请该代表具体说明该政府想要委员会提供何种援助。关于非政府组织的参与</w:t>
      </w:r>
      <w:r>
        <w:t>,</w:t>
      </w:r>
      <w:r>
        <w:rPr>
          <w:rFonts w:hint="eastAsia"/>
        </w:rPr>
        <w:t>克罗地亚代表说该政府感谢它们的援助及它们为战争受害者提供协助的努力。</w:t>
      </w:r>
    </w:p>
    <w:p w:rsidR="00000000" w:rsidRDefault="00000000">
      <w:pPr>
        <w:spacing w:line="470" w:lineRule="atLeast"/>
      </w:pPr>
      <w:r>
        <w:tab/>
        <w:t>570.</w:t>
      </w:r>
      <w:r>
        <w:tab/>
      </w:r>
      <w:r>
        <w:rPr>
          <w:rFonts w:hint="eastAsia"/>
        </w:rPr>
        <w:t>委员会一些成员赞扬克罗地亚政府为提供该国妇女状况的资料所作的努力</w:t>
      </w:r>
      <w:r>
        <w:t>,</w:t>
      </w:r>
      <w:r>
        <w:rPr>
          <w:rFonts w:hint="eastAsia"/>
        </w:rPr>
        <w:t>他们谴责大规模的强奸并痛惜以强奸作为种族大清洗的一个武器的行为。他们鼓励克罗地亚政府寻求和平途径来解决军事冲突。但他们也表示</w:t>
      </w:r>
      <w:r>
        <w:t>,</w:t>
      </w:r>
      <w:r>
        <w:rPr>
          <w:rFonts w:hint="eastAsia"/>
        </w:rPr>
        <w:t>和平并不只是没有战争</w:t>
      </w:r>
      <w:r>
        <w:t>,</w:t>
      </w:r>
      <w:r>
        <w:rPr>
          <w:rFonts w:hint="eastAsia"/>
        </w:rPr>
        <w:t>而且也是所有人都得到社会正义。他们要求惩罚犯罪者并要求知道在那方面已做了什么</w:t>
      </w:r>
      <w:r>
        <w:t>,</w:t>
      </w:r>
      <w:r>
        <w:rPr>
          <w:rFonts w:hint="eastAsia"/>
        </w:rPr>
        <w:t>是否已将控诉提到新设立的国际法庭</w:t>
      </w:r>
      <w:r>
        <w:t>,</w:t>
      </w:r>
      <w:r>
        <w:rPr>
          <w:rFonts w:hint="eastAsia"/>
        </w:rPr>
        <w:t>并且有多少妇女参与过程。委员会成员对于战争对儿童的影响表示关切</w:t>
      </w:r>
      <w:r>
        <w:t>,</w:t>
      </w:r>
      <w:r>
        <w:rPr>
          <w:rFonts w:hint="eastAsia"/>
        </w:rPr>
        <w:t>并要求知道儿童是否仍能受教育以及战争和在该情况下所犯罪行如何反映到学校的课程上。</w:t>
      </w:r>
    </w:p>
    <w:p w:rsidR="00000000" w:rsidRDefault="00000000">
      <w:pPr>
        <w:spacing w:line="470" w:lineRule="atLeast"/>
      </w:pPr>
      <w:r>
        <w:tab/>
        <w:t>571.</w:t>
      </w:r>
      <w:r>
        <w:tab/>
      </w:r>
      <w:r>
        <w:rPr>
          <w:rFonts w:hint="eastAsia"/>
        </w:rPr>
        <w:t>成员们注意到克罗地亚代表的报告记录并适当确认了战争特别在性别上的影响。他们评论打破沉默以及让妇女表白对她们所犯下的罪行的积极影响。一名成员引述联合国教育、科学及文化组织</w:t>
      </w:r>
      <w:r>
        <w:t>(</w:t>
      </w:r>
      <w:r>
        <w:rPr>
          <w:rFonts w:hint="eastAsia"/>
        </w:rPr>
        <w:t>教科文组织</w:t>
      </w:r>
      <w:r>
        <w:t>)</w:t>
      </w:r>
      <w:r>
        <w:rPr>
          <w:rFonts w:hint="eastAsia"/>
        </w:rPr>
        <w:t>编写的文件确定战争期间强奸妇女是“战争罪行”。她表示</w:t>
      </w:r>
      <w:r>
        <w:t>,</w:t>
      </w:r>
      <w:r>
        <w:rPr>
          <w:rFonts w:hint="eastAsia"/>
        </w:rPr>
        <w:t>教科文组织的报告强调必须在法律上指出犯罪者并记录罪行”</w:t>
      </w:r>
      <w:r>
        <w:t>,</w:t>
      </w:r>
      <w:r>
        <w:rPr>
          <w:rFonts w:hint="eastAsia"/>
        </w:rPr>
        <w:t>她希望克罗地亚代表对该声明作出反应。她也要知道</w:t>
      </w:r>
      <w:r>
        <w:t>,</w:t>
      </w:r>
      <w:r>
        <w:rPr>
          <w:rFonts w:hint="eastAsia"/>
        </w:rPr>
        <w:t>究竟已做了什么去对遭受强奸和其他方式虐待的妇女的痛苦提供金钱赔偿。</w:t>
      </w:r>
    </w:p>
    <w:p w:rsidR="00000000" w:rsidRDefault="00000000">
      <w:pPr>
        <w:spacing w:line="470" w:lineRule="atLeast"/>
      </w:pPr>
      <w:r>
        <w:tab/>
        <w:t>572.</w:t>
      </w:r>
      <w:r>
        <w:tab/>
      </w:r>
      <w:r>
        <w:rPr>
          <w:rFonts w:hint="eastAsia"/>
        </w:rPr>
        <w:t>克罗地亚代表在答复关于惩罚犯下战争罪行者的问题时表示</w:t>
      </w:r>
      <w:r>
        <w:t>,</w:t>
      </w:r>
      <w:r>
        <w:rPr>
          <w:rFonts w:hint="eastAsia"/>
        </w:rPr>
        <w:t>克罗地亚政府已设立了一个关于战争罪行的委员会</w:t>
      </w:r>
      <w:r>
        <w:t>,</w:t>
      </w:r>
      <w:r>
        <w:rPr>
          <w:rFonts w:hint="eastAsia"/>
        </w:rPr>
        <w:t>来收集有关战争罪行的数据和证据。已经设立了起诉应对</w:t>
      </w:r>
      <w:r>
        <w:t>1991</w:t>
      </w:r>
      <w:r>
        <w:rPr>
          <w:rFonts w:hint="eastAsia"/>
        </w:rPr>
        <w:t>年以来前南斯拉夫境内所犯严重违反国际人道主义法行为负责者的国际法庭</w:t>
      </w:r>
      <w:r>
        <w:t>,</w:t>
      </w:r>
      <w:r>
        <w:rPr>
          <w:rFonts w:hint="eastAsia"/>
        </w:rPr>
        <w:t>其工作刚刚开始。克罗地亚政府同国际法庭充分合作</w:t>
      </w:r>
      <w:r>
        <w:t>,</w:t>
      </w:r>
      <w:r>
        <w:rPr>
          <w:rFonts w:hint="eastAsia"/>
        </w:rPr>
        <w:t>并已向国际法庭提交所收集的数据。但是</w:t>
      </w:r>
      <w:r>
        <w:t>,</w:t>
      </w:r>
      <w:r>
        <w:rPr>
          <w:rFonts w:hint="eastAsia"/>
        </w:rPr>
        <w:t>为使犯罪者受到审判</w:t>
      </w:r>
      <w:r>
        <w:t>,</w:t>
      </w:r>
      <w:r>
        <w:rPr>
          <w:rFonts w:hint="eastAsia"/>
        </w:rPr>
        <w:t>国际社会的充分支持与合作是极为重要的。</w:t>
      </w:r>
    </w:p>
    <w:p w:rsidR="00000000" w:rsidRDefault="00000000">
      <w:pPr>
        <w:spacing w:line="470" w:lineRule="atLeast"/>
      </w:pPr>
      <w:r>
        <w:tab/>
        <w:t>573.</w:t>
      </w:r>
      <w:r>
        <w:tab/>
      </w:r>
      <w:r>
        <w:rPr>
          <w:rFonts w:hint="eastAsia"/>
        </w:rPr>
        <w:t>委员会成员提出了有关性虐待和其他方式虐待的受害人重新融入社会的问题。有人对于那些事件对年轻女孩的影响表示关切</w:t>
      </w:r>
      <w:r>
        <w:t>,</w:t>
      </w:r>
      <w:r>
        <w:rPr>
          <w:rFonts w:hint="eastAsia"/>
        </w:rPr>
        <w:t>她们可能需要一段时期的心理治疗和其他帮助。委员会成员鼓励克罗地亚政府在个案的基础上继续注意受害人的情况。</w:t>
      </w:r>
    </w:p>
    <w:p w:rsidR="00000000" w:rsidRDefault="00000000">
      <w:pPr>
        <w:spacing w:line="470" w:lineRule="atLeast"/>
      </w:pPr>
      <w:r>
        <w:tab/>
        <w:t>574.</w:t>
      </w:r>
      <w:r>
        <w:tab/>
      </w:r>
      <w:r>
        <w:rPr>
          <w:rFonts w:hint="eastAsia"/>
        </w:rPr>
        <w:t>一名成员表示</w:t>
      </w:r>
      <w:r>
        <w:t>,</w:t>
      </w:r>
      <w:r>
        <w:rPr>
          <w:rFonts w:hint="eastAsia"/>
        </w:rPr>
        <w:t>在过去</w:t>
      </w:r>
      <w:r>
        <w:t>,</w:t>
      </w:r>
      <w:r>
        <w:rPr>
          <w:rFonts w:hint="eastAsia"/>
        </w:rPr>
        <w:t>克罗地亚的妇女被用来作为战争的工具。她说</w:t>
      </w:r>
      <w:r>
        <w:t>,</w:t>
      </w:r>
      <w:r>
        <w:rPr>
          <w:rFonts w:hint="eastAsia"/>
        </w:rPr>
        <w:t>现在已到了该国妇女成为“和平机器”的核心的时候了。她鼓励克罗地亚政府开展关于和平的对话</w:t>
      </w:r>
      <w:r>
        <w:t>,</w:t>
      </w:r>
      <w:r>
        <w:rPr>
          <w:rFonts w:hint="eastAsia"/>
        </w:rPr>
        <w:t>并表示希望很快地找到和平的解决方法。</w:t>
      </w:r>
    </w:p>
    <w:p w:rsidR="00000000" w:rsidRDefault="00000000">
      <w:pPr>
        <w:spacing w:line="470" w:lineRule="atLeast"/>
      </w:pPr>
      <w:r>
        <w:tab/>
        <w:t>575.</w:t>
      </w:r>
      <w:r>
        <w:tab/>
      </w:r>
      <w:r>
        <w:rPr>
          <w:rFonts w:hint="eastAsia"/>
        </w:rPr>
        <w:t>委员会成员赞扬克罗地亚政府向成为战争受害人而受苦的妇女提供援助、保健和心理辅导所作的努力。一名成员提出了</w:t>
      </w:r>
      <w:r>
        <w:t>HIV/</w:t>
      </w:r>
      <w:r>
        <w:rPr>
          <w:rFonts w:hint="eastAsia"/>
        </w:rPr>
        <w:t>艾滋病可能在受虐待妇女中扩散以及它将对该国及其妇女的破坏性影响的问题。她要知道是否能够提供关于该疾病的幅度的任何资料给愿意看的成员。</w:t>
      </w:r>
    </w:p>
    <w:p w:rsidR="00000000" w:rsidRDefault="00000000">
      <w:pPr>
        <w:spacing w:line="470" w:lineRule="atLeast"/>
      </w:pPr>
      <w:r>
        <w:tab/>
        <w:t>576.</w:t>
      </w:r>
      <w:r>
        <w:tab/>
      </w:r>
      <w:r>
        <w:rPr>
          <w:rFonts w:hint="eastAsia"/>
        </w:rPr>
        <w:t>克罗地亚代表在答复关于</w:t>
      </w:r>
      <w:r>
        <w:t>HIV/</w:t>
      </w:r>
      <w:r>
        <w:rPr>
          <w:rFonts w:hint="eastAsia"/>
        </w:rPr>
        <w:t>艾滋病扩散的问题时表示</w:t>
      </w:r>
      <w:r>
        <w:t>,</w:t>
      </w:r>
      <w:r>
        <w:rPr>
          <w:rFonts w:hint="eastAsia"/>
        </w:rPr>
        <w:t>已经收集了资料并将在下一个报告中提出。她也表示克罗地亚政府已实施一个全面性方案来控制疾病的扩散。</w:t>
      </w:r>
    </w:p>
    <w:p w:rsidR="00000000" w:rsidRDefault="00000000">
      <w:pPr>
        <w:spacing w:line="470" w:lineRule="atLeast"/>
      </w:pPr>
      <w:r>
        <w:tab/>
        <w:t>577.</w:t>
      </w:r>
      <w:r>
        <w:tab/>
      </w:r>
      <w:r>
        <w:rPr>
          <w:rFonts w:hint="eastAsia"/>
        </w:rPr>
        <w:t>委员会成员赞扬克罗地亚政府努力扩展对于克罗地亚境内的难民和流离失所人的照料和保护。他们要求知道在流离失所人当中有多少儿童</w:t>
      </w:r>
      <w:r>
        <w:t>,</w:t>
      </w:r>
      <w:r>
        <w:rPr>
          <w:rFonts w:hint="eastAsia"/>
        </w:rPr>
        <w:t>那些儿童是否得到充分照料。他们要求知道是否有向那些儿童提供医疗照料</w:t>
      </w:r>
      <w:r>
        <w:t>,</w:t>
      </w:r>
      <w:r>
        <w:rPr>
          <w:rFonts w:hint="eastAsia"/>
        </w:rPr>
        <w:t>以及如何为他们在战争的创伤后融入社会生活作好准备。</w:t>
      </w:r>
    </w:p>
    <w:p w:rsidR="00000000" w:rsidRDefault="00000000">
      <w:pPr>
        <w:spacing w:line="470" w:lineRule="atLeast"/>
      </w:pPr>
      <w:r>
        <w:tab/>
        <w:t>578.</w:t>
      </w:r>
      <w:r>
        <w:tab/>
      </w:r>
      <w:r>
        <w:rPr>
          <w:rFonts w:hint="eastAsia"/>
        </w:rPr>
        <w:t>克罗地亚代表在提到难民及其眷属的问题时表示</w:t>
      </w:r>
      <w:r>
        <w:t>,</w:t>
      </w:r>
      <w:r>
        <w:rPr>
          <w:rFonts w:hint="eastAsia"/>
        </w:rPr>
        <w:t>难民妇女如果有子女</w:t>
      </w:r>
      <w:r>
        <w:t>,</w:t>
      </w:r>
      <w:r>
        <w:rPr>
          <w:rFonts w:hint="eastAsia"/>
        </w:rPr>
        <w:t>就得到增多的财政支助。他们也有充分权利免费享受克罗地亚的初级保健和教育</w:t>
      </w:r>
      <w:r>
        <w:t>,</w:t>
      </w:r>
      <w:r>
        <w:rPr>
          <w:rFonts w:hint="eastAsia"/>
        </w:rPr>
        <w:t>以及在发生威胁到生命的问题时享有中级保健。克罗地亚政府设法协助因战争而致残疾的人并向受害妇女提供心理和社会支助。</w:t>
      </w:r>
    </w:p>
    <w:p w:rsidR="00000000" w:rsidRDefault="00000000">
      <w:pPr>
        <w:spacing w:line="470" w:lineRule="atLeast"/>
      </w:pPr>
      <w:r>
        <w:tab/>
        <w:t>579.</w:t>
      </w:r>
      <w:r>
        <w:tab/>
      </w:r>
      <w:r>
        <w:rPr>
          <w:rFonts w:hint="eastAsia"/>
        </w:rPr>
        <w:t>有人表示关切克罗地亚妇女参与政治进程的比率很低。有人说</w:t>
      </w:r>
      <w:r>
        <w:t>,</w:t>
      </w:r>
      <w:r>
        <w:rPr>
          <w:rFonts w:hint="eastAsia"/>
        </w:rPr>
        <w:t>作为和平的主要代理人</w:t>
      </w:r>
      <w:r>
        <w:t>,</w:t>
      </w:r>
      <w:r>
        <w:rPr>
          <w:rFonts w:hint="eastAsia"/>
        </w:rPr>
        <w:t>妇女必须步入所有各级决策的最前列。因此</w:t>
      </w:r>
      <w:r>
        <w:t>,</w:t>
      </w:r>
      <w:r>
        <w:rPr>
          <w:rFonts w:hint="eastAsia"/>
        </w:rPr>
        <w:t>应鼓励妇女更加积极地参与政治进程。克罗地亚代表答复说</w:t>
      </w:r>
      <w:r>
        <w:t>,</w:t>
      </w:r>
      <w:r>
        <w:rPr>
          <w:rFonts w:hint="eastAsia"/>
        </w:rPr>
        <w:t>克罗地亚的妇女参与了决策过程</w:t>
      </w:r>
      <w:r>
        <w:t>,</w:t>
      </w:r>
      <w:r>
        <w:rPr>
          <w:rFonts w:hint="eastAsia"/>
        </w:rPr>
        <w:t>虽然有点不足够。她引述司法界在那方面的一些进展</w:t>
      </w:r>
      <w:r>
        <w:t>,</w:t>
      </w:r>
      <w:r>
        <w:rPr>
          <w:rFonts w:hint="eastAsia"/>
        </w:rPr>
        <w:t>但提请委员会成员注意初步报告内关于该问题的更多资料。她强调</w:t>
      </w:r>
      <w:r>
        <w:t>,</w:t>
      </w:r>
      <w:r>
        <w:rPr>
          <w:rFonts w:hint="eastAsia"/>
        </w:rPr>
        <w:t>妇女参与决策的比率低的原因及其后果。她强调克罗地亚的妇女有权参与所有各级的决策</w:t>
      </w:r>
      <w:r>
        <w:t>,</w:t>
      </w:r>
      <w:r>
        <w:rPr>
          <w:rFonts w:hint="eastAsia"/>
        </w:rPr>
        <w:t>该项权利是受宪法支持并载入法律的。</w:t>
      </w:r>
    </w:p>
    <w:p w:rsidR="00000000" w:rsidRDefault="00000000">
      <w:pPr>
        <w:spacing w:line="470" w:lineRule="atLeast"/>
      </w:pPr>
      <w:r>
        <w:tab/>
        <w:t>580.</w:t>
      </w:r>
      <w:r>
        <w:tab/>
      </w:r>
      <w:r>
        <w:rPr>
          <w:rFonts w:hint="eastAsia"/>
        </w:rPr>
        <w:t>有人表示战争期间在南斯拉夫</w:t>
      </w:r>
      <w:r>
        <w:t>,</w:t>
      </w:r>
      <w:r>
        <w:rPr>
          <w:rFonts w:hint="eastAsia"/>
        </w:rPr>
        <w:t>妇女被用来作为一种战争武器。妇女应利用那个共同经验来倡导和平。委员会敦促克罗地亚妇女和其他地区受战争痛苦的妇女携手努力</w:t>
      </w:r>
      <w:r>
        <w:t>,</w:t>
      </w:r>
      <w:r>
        <w:rPr>
          <w:rFonts w:hint="eastAsia"/>
        </w:rPr>
        <w:t>寻求和平解决军事冲突的方法。</w:t>
      </w:r>
    </w:p>
    <w:p w:rsidR="00000000" w:rsidRDefault="00000000">
      <w:pPr>
        <w:spacing w:after="120" w:line="470" w:lineRule="atLeast"/>
      </w:pPr>
      <w:r>
        <w:tab/>
        <w:t>581.</w:t>
      </w:r>
      <w:r>
        <w:tab/>
      </w:r>
      <w:r>
        <w:rPr>
          <w:rFonts w:hint="eastAsia"/>
        </w:rPr>
        <w:t>克罗地亚代表感谢委员会成员对克罗地亚妇女状况的关心以及对战争受害人的声援。</w:t>
      </w:r>
    </w:p>
    <w:p w:rsidR="00000000" w:rsidRDefault="00000000">
      <w:pPr>
        <w:spacing w:after="120" w:line="470" w:lineRule="atLeast"/>
      </w:pPr>
      <w:r>
        <w:rPr>
          <w:rFonts w:hint="eastAsia"/>
          <w:u w:val="single"/>
        </w:rPr>
        <w:t>委员会总结意见</w:t>
      </w:r>
    </w:p>
    <w:p w:rsidR="00000000" w:rsidRDefault="00000000">
      <w:pPr>
        <w:spacing w:after="120" w:line="470" w:lineRule="atLeast"/>
      </w:pPr>
      <w:r>
        <w:tab/>
      </w:r>
      <w:r>
        <w:rPr>
          <w:rFonts w:hint="eastAsia"/>
          <w:u w:val="single"/>
        </w:rPr>
        <w:t>导言</w:t>
      </w:r>
    </w:p>
    <w:p w:rsidR="00000000" w:rsidRDefault="00000000">
      <w:pPr>
        <w:spacing w:line="470" w:lineRule="atLeast"/>
      </w:pPr>
      <w:r>
        <w:tab/>
        <w:t>582.</w:t>
      </w:r>
      <w:r>
        <w:tab/>
      </w:r>
      <w:r>
        <w:rPr>
          <w:rFonts w:hint="eastAsia"/>
        </w:rPr>
        <w:t>委员会赞扬克罗地亚代表应要求提出特别报告</w:t>
      </w:r>
      <w:r>
        <w:t>,</w:t>
      </w:r>
      <w:r>
        <w:rPr>
          <w:rFonts w:hint="eastAsia"/>
        </w:rPr>
        <w:t>虽然克罗地亚处境仍然困难。</w:t>
      </w:r>
    </w:p>
    <w:p w:rsidR="00000000" w:rsidRDefault="00000000">
      <w:pPr>
        <w:spacing w:before="120" w:after="120" w:line="470" w:lineRule="atLeast"/>
      </w:pPr>
      <w:r>
        <w:tab/>
      </w:r>
      <w:r>
        <w:rPr>
          <w:rFonts w:hint="eastAsia"/>
          <w:u w:val="single"/>
        </w:rPr>
        <w:t>积极方面</w:t>
      </w:r>
    </w:p>
    <w:p w:rsidR="00000000" w:rsidRDefault="00000000">
      <w:pPr>
        <w:spacing w:line="470" w:lineRule="atLeast"/>
      </w:pPr>
      <w:r>
        <w:tab/>
        <w:t>583.</w:t>
      </w:r>
      <w:r>
        <w:tab/>
      </w:r>
      <w:r>
        <w:rPr>
          <w:rFonts w:hint="eastAsia"/>
        </w:rPr>
        <w:t>委员会注意到资料和数据都充足</w:t>
      </w:r>
      <w:r>
        <w:t>,</w:t>
      </w:r>
      <w:r>
        <w:rPr>
          <w:rFonts w:hint="eastAsia"/>
        </w:rPr>
        <w:t>证实平等原则已载克罗地亚《宪法》</w:t>
      </w:r>
      <w:r>
        <w:t>,</w:t>
      </w:r>
      <w:r>
        <w:rPr>
          <w:rFonts w:hint="eastAsia"/>
        </w:rPr>
        <w:t>妇女权利受到体制保护</w:t>
      </w:r>
      <w:r>
        <w:t>,</w:t>
      </w:r>
      <w:r>
        <w:rPr>
          <w:rFonts w:hint="eastAsia"/>
        </w:rPr>
        <w:t>并且该国的法律也吸纳了《公约》各项规定。</w:t>
      </w:r>
    </w:p>
    <w:p w:rsidR="00000000" w:rsidRDefault="00000000">
      <w:pPr>
        <w:spacing w:line="470" w:lineRule="atLeast"/>
      </w:pPr>
      <w:r>
        <w:tab/>
        <w:t>584.</w:t>
      </w:r>
      <w:r>
        <w:tab/>
      </w:r>
      <w:r>
        <w:rPr>
          <w:rFonts w:hint="eastAsia"/>
        </w:rPr>
        <w:t>委员会宽慰地注意到</w:t>
      </w:r>
      <w:r>
        <w:t>,</w:t>
      </w:r>
      <w:r>
        <w:rPr>
          <w:rFonts w:hint="eastAsia"/>
        </w:rPr>
        <w:t>克罗地亚政府、联合国和国际合作已设立方案</w:t>
      </w:r>
      <w:r>
        <w:t>,</w:t>
      </w:r>
      <w:r>
        <w:rPr>
          <w:rFonts w:hint="eastAsia"/>
        </w:rPr>
        <w:t>支助受暴力之害的妇人和女孩</w:t>
      </w:r>
      <w:r>
        <w:t>,</w:t>
      </w:r>
      <w:r>
        <w:rPr>
          <w:rFonts w:hint="eastAsia"/>
        </w:rPr>
        <w:t>提供她们所需的心理、医疗和社会援助。</w:t>
      </w:r>
    </w:p>
    <w:p w:rsidR="00000000" w:rsidRDefault="00000000">
      <w:pPr>
        <w:spacing w:before="120" w:after="120" w:line="470" w:lineRule="atLeast"/>
      </w:pPr>
      <w:r>
        <w:tab/>
      </w:r>
      <w:r>
        <w:rPr>
          <w:rFonts w:hint="eastAsia"/>
          <w:u w:val="single"/>
        </w:rPr>
        <w:t>主要关切问题</w:t>
      </w:r>
    </w:p>
    <w:p w:rsidR="00000000" w:rsidRDefault="00000000">
      <w:pPr>
        <w:spacing w:line="470" w:lineRule="atLeast"/>
      </w:pPr>
      <w:r>
        <w:tab/>
        <w:t>585.</w:t>
      </w:r>
      <w:r>
        <w:tab/>
      </w:r>
      <w:r>
        <w:rPr>
          <w:rFonts w:hint="eastAsia"/>
        </w:rPr>
        <w:t>委员会关切地注意到</w:t>
      </w:r>
      <w:r>
        <w:t>,</w:t>
      </w:r>
      <w:r>
        <w:rPr>
          <w:rFonts w:hint="eastAsia"/>
        </w:rPr>
        <w:t>在克罗地亚作为受害者的战争爆发后</w:t>
      </w:r>
      <w:r>
        <w:t>,</w:t>
      </w:r>
      <w:r>
        <w:rPr>
          <w:rFonts w:hint="eastAsia"/>
        </w:rPr>
        <w:t>被占领区的妇女境况令人震惊。妇人和女孩由于其性别而致权利被侵犯</w:t>
      </w:r>
      <w:r>
        <w:t>,</w:t>
      </w:r>
      <w:r>
        <w:rPr>
          <w:rFonts w:hint="eastAsia"/>
        </w:rPr>
        <w:t>遭受暴力、强奸和性虐待。</w:t>
      </w:r>
    </w:p>
    <w:p w:rsidR="00000000" w:rsidRDefault="00000000">
      <w:pPr>
        <w:spacing w:line="470" w:lineRule="atLeast"/>
      </w:pPr>
      <w:r>
        <w:tab/>
        <w:t>586.</w:t>
      </w:r>
      <w:r>
        <w:tab/>
      </w:r>
      <w:r>
        <w:rPr>
          <w:rFonts w:hint="eastAsia"/>
        </w:rPr>
        <w:t>委员会惊愕地注意到</w:t>
      </w:r>
      <w:r>
        <w:t>,</w:t>
      </w:r>
      <w:r>
        <w:rPr>
          <w:rFonts w:hint="eastAsia"/>
        </w:rPr>
        <w:t>强奸是有系统地进行的</w:t>
      </w:r>
      <w:r>
        <w:t>,</w:t>
      </w:r>
      <w:r>
        <w:rPr>
          <w:rFonts w:hint="eastAsia"/>
        </w:rPr>
        <w:t>被用作“战争武器”</w:t>
      </w:r>
      <w:r>
        <w:t>,</w:t>
      </w:r>
      <w:r>
        <w:rPr>
          <w:rFonts w:hint="eastAsia"/>
        </w:rPr>
        <w:t>旨在迫使妇女受羞辱、拷打和离家。侵略的具体目的不仅是要扩张领土</w:t>
      </w:r>
      <w:r>
        <w:t>,</w:t>
      </w:r>
      <w:r>
        <w:rPr>
          <w:rFonts w:hint="eastAsia"/>
        </w:rPr>
        <w:t>而且是要执行“种族清洗”政策。</w:t>
      </w:r>
    </w:p>
    <w:p w:rsidR="00000000" w:rsidRDefault="00000000">
      <w:pPr>
        <w:spacing w:line="470" w:lineRule="atLeast"/>
      </w:pPr>
      <w:r>
        <w:tab/>
        <w:t>587.</w:t>
      </w:r>
      <w:r>
        <w:tab/>
      </w:r>
      <w:r>
        <w:rPr>
          <w:rFonts w:hint="eastAsia"/>
        </w:rPr>
        <w:t>委员会也深为关注许多妇女仍然下落不明</w:t>
      </w:r>
      <w:r>
        <w:t>,</w:t>
      </w:r>
      <w:r>
        <w:rPr>
          <w:rFonts w:hint="eastAsia"/>
        </w:rPr>
        <w:t>并关注这对她们的家庭所产生的有形无形的影响。</w:t>
      </w:r>
    </w:p>
    <w:p w:rsidR="00000000" w:rsidRDefault="00000000">
      <w:pPr>
        <w:spacing w:after="120" w:line="470" w:lineRule="atLeast"/>
      </w:pPr>
      <w:r>
        <w:tab/>
      </w:r>
      <w:r>
        <w:rPr>
          <w:rFonts w:hint="eastAsia"/>
          <w:u w:val="single"/>
        </w:rPr>
        <w:t>提议和建议</w:t>
      </w:r>
    </w:p>
    <w:p w:rsidR="00000000" w:rsidRDefault="00000000">
      <w:pPr>
        <w:spacing w:line="470" w:lineRule="atLeast"/>
      </w:pPr>
      <w:r>
        <w:tab/>
        <w:t>588.</w:t>
      </w:r>
      <w:r>
        <w:tab/>
      </w:r>
      <w:r>
        <w:rPr>
          <w:rFonts w:hint="eastAsia"/>
        </w:rPr>
        <w:t>委员会建议设立一个国家机制</w:t>
      </w:r>
      <w:r>
        <w:t>,</w:t>
      </w:r>
      <w:r>
        <w:rPr>
          <w:rFonts w:hint="eastAsia"/>
        </w:rPr>
        <w:t>目的是保护和扩大妇女的权利</w:t>
      </w:r>
      <w:r>
        <w:t>,</w:t>
      </w:r>
      <w:r>
        <w:rPr>
          <w:rFonts w:hint="eastAsia"/>
        </w:rPr>
        <w:t>鼓励妇女参加政治、决策和争取和平。尽管妇女被男性用作“战争武器”</w:t>
      </w:r>
      <w:r>
        <w:t>,</w:t>
      </w:r>
      <w:r>
        <w:rPr>
          <w:rFonts w:hint="eastAsia"/>
        </w:rPr>
        <w:t>她们团结起来组成非政府组织就可以成为和平的工具。</w:t>
      </w:r>
    </w:p>
    <w:p w:rsidR="00000000" w:rsidRDefault="00000000">
      <w:pPr>
        <w:spacing w:line="470" w:lineRule="atLeast"/>
      </w:pPr>
      <w:r>
        <w:tab/>
        <w:t>589.</w:t>
      </w:r>
      <w:r>
        <w:tab/>
      </w:r>
      <w:r>
        <w:rPr>
          <w:rFonts w:hint="eastAsia"/>
        </w:rPr>
        <w:t>委员会建议不应对流离失所的妇女和难民妇女置之不理</w:t>
      </w:r>
      <w:r>
        <w:t>,</w:t>
      </w:r>
      <w:r>
        <w:rPr>
          <w:rFonts w:hint="eastAsia"/>
        </w:rPr>
        <w:t>克罗地亚政府应向她们提供必要的支持和援助。</w:t>
      </w:r>
    </w:p>
    <w:p w:rsidR="00000000" w:rsidRDefault="00000000">
      <w:pPr>
        <w:spacing w:line="470" w:lineRule="atLeast"/>
      </w:pPr>
      <w:r>
        <w:tab/>
        <w:t>590.</w:t>
      </w:r>
      <w:r>
        <w:tab/>
      </w:r>
      <w:r>
        <w:rPr>
          <w:rFonts w:hint="eastAsia"/>
        </w:rPr>
        <w:t>委员会鼓励克罗地亚政府继续努力</w:t>
      </w:r>
      <w:r>
        <w:t>,</w:t>
      </w:r>
      <w:r>
        <w:rPr>
          <w:rFonts w:hint="eastAsia"/>
        </w:rPr>
        <w:t>执行融入社会方案</w:t>
      </w:r>
      <w:r>
        <w:t>,</w:t>
      </w:r>
      <w:r>
        <w:rPr>
          <w:rFonts w:hint="eastAsia"/>
        </w:rPr>
        <w:t>特别是正在成长的女孩。</w:t>
      </w:r>
    </w:p>
    <w:p w:rsidR="00000000" w:rsidRDefault="00000000">
      <w:pPr>
        <w:spacing w:line="470" w:lineRule="atLeast"/>
      </w:pPr>
      <w:r>
        <w:tab/>
        <w:t>591.</w:t>
      </w:r>
      <w:r>
        <w:tab/>
      </w:r>
      <w:r>
        <w:rPr>
          <w:rFonts w:hint="eastAsia"/>
        </w:rPr>
        <w:t>委员会建议最重要的是对妇女受害者遭受性虐待和性侵犯不能有保持缄默</w:t>
      </w:r>
      <w:r>
        <w:t>,</w:t>
      </w:r>
      <w:r>
        <w:rPr>
          <w:rFonts w:hint="eastAsia"/>
        </w:rPr>
        <w:t>要找出犯罪者并送交国家和国际法庭</w:t>
      </w:r>
      <w:r>
        <w:t>,</w:t>
      </w:r>
      <w:r>
        <w:rPr>
          <w:rFonts w:hint="eastAsia"/>
        </w:rPr>
        <w:t>并向受害者作出金钱赔偿。</w:t>
      </w:r>
    </w:p>
    <w:p w:rsidR="00000000" w:rsidRDefault="00000000">
      <w:pPr>
        <w:spacing w:before="120" w:after="120" w:line="470" w:lineRule="atLeast"/>
        <w:jc w:val="center"/>
      </w:pPr>
      <w:r>
        <w:t>C.</w:t>
      </w:r>
      <w:r>
        <w:tab/>
      </w:r>
      <w:r>
        <w:rPr>
          <w:rFonts w:hint="eastAsia"/>
          <w:u w:val="single"/>
        </w:rPr>
        <w:t>关于委员会第十三届会议审议的报告的总结意见</w:t>
      </w:r>
    </w:p>
    <w:p w:rsidR="00000000" w:rsidRDefault="00000000">
      <w:pPr>
        <w:spacing w:line="470" w:lineRule="atLeast"/>
      </w:pPr>
      <w:r>
        <w:tab/>
        <w:t>592.</w:t>
      </w:r>
      <w:r>
        <w:tab/>
      </w:r>
      <w:r>
        <w:rPr>
          <w:rFonts w:hint="eastAsia"/>
        </w:rPr>
        <w:t>委员会审议了第十三届会议推迟审议的关于缔约国报告的结论意见的问题。副司长在答复一个关于委员会和其它条约机构的做法的问题时指出</w:t>
      </w:r>
      <w:r>
        <w:t>,</w:t>
      </w:r>
      <w:r>
        <w:rPr>
          <w:rFonts w:hint="eastAsia"/>
        </w:rPr>
        <w:t>委员会第十三届会议报告</w:t>
      </w:r>
      <w:r>
        <w:rPr>
          <w:vertAlign w:val="superscript"/>
        </w:rPr>
        <w:t xml:space="preserve">10 </w:t>
      </w:r>
      <w:r>
        <w:rPr>
          <w:rFonts w:hint="eastAsia"/>
        </w:rPr>
        <w:t>第</w:t>
      </w:r>
      <w:r>
        <w:t>816</w:t>
      </w:r>
      <w:r>
        <w:rPr>
          <w:rFonts w:hint="eastAsia"/>
        </w:rPr>
        <w:t>段所载委员会关于对各缔约国报告提出意见的决定显示出意见应当在审议报告的同一届会议中编写完毕。他说这是符合编写结论意见的其它人权条约机构的做法</w:t>
      </w:r>
      <w:r>
        <w:t>,</w:t>
      </w:r>
      <w:r>
        <w:rPr>
          <w:rFonts w:hint="eastAsia"/>
        </w:rPr>
        <w:t>所有这些机构都是在缔约国提出报告的同一届会议中通过它们的意见。没有把评论推迟到下一届会议审议的事例。委员会注意到委员会议事规则并没有对这个问题作出规定</w:t>
      </w:r>
      <w:r>
        <w:t>,</w:t>
      </w:r>
      <w:r>
        <w:rPr>
          <w:rFonts w:hint="eastAsia"/>
        </w:rPr>
        <w:t>因此决定在议事规则中列入一项条款</w:t>
      </w:r>
      <w:r>
        <w:t>,</w:t>
      </w:r>
      <w:r>
        <w:rPr>
          <w:rFonts w:hint="eastAsia"/>
        </w:rPr>
        <w:t>规定委员会在审议各有关报告的同一届会议中编写完所有总结意见。委员会还特别决定第十四届会议应编完第十三届会议推迟审议的结论意见。</w:t>
      </w:r>
    </w:p>
    <w:p w:rsidR="00000000" w:rsidRDefault="00000000">
      <w:pPr>
        <w:spacing w:before="120" w:after="120" w:line="470" w:lineRule="atLeast"/>
        <w:jc w:val="center"/>
      </w:pPr>
      <w:r>
        <w:rPr>
          <w:rFonts w:hint="eastAsia"/>
          <w:u w:val="single"/>
        </w:rPr>
        <w:t>澳大利亚</w:t>
      </w:r>
    </w:p>
    <w:p w:rsidR="00000000" w:rsidRDefault="00000000">
      <w:pPr>
        <w:spacing w:line="470" w:lineRule="atLeast"/>
      </w:pPr>
      <w:r>
        <w:tab/>
        <w:t>593.</w:t>
      </w:r>
      <w:r>
        <w:tab/>
      </w:r>
      <w:r>
        <w:rPr>
          <w:rFonts w:hint="eastAsia"/>
        </w:rPr>
        <w:t>委员会强调《公约》已经被公认为基本人权文书之一。澳大利亚政府已经在国家和国际一级作出重大努力</w:t>
      </w:r>
      <w:r>
        <w:t>,</w:t>
      </w:r>
      <w:r>
        <w:rPr>
          <w:rFonts w:hint="eastAsia"/>
        </w:rPr>
        <w:t>将妇女权利列入</w:t>
      </w:r>
      <w:r>
        <w:t>1993</w:t>
      </w:r>
      <w:r>
        <w:rPr>
          <w:rFonts w:hint="eastAsia"/>
        </w:rPr>
        <w:t>年在维也纳举行的人权问题国际会议、妇女地位委员会、人权委员会和联合国大会的议程。</w:t>
      </w:r>
    </w:p>
    <w:p w:rsidR="00000000" w:rsidRDefault="00000000">
      <w:pPr>
        <w:spacing w:line="470" w:lineRule="atLeast"/>
      </w:pPr>
      <w:r>
        <w:tab/>
        <w:t>594.</w:t>
      </w:r>
      <w:r>
        <w:tab/>
      </w:r>
      <w:r>
        <w:rPr>
          <w:rFonts w:hint="eastAsia"/>
        </w:rPr>
        <w:t>此外</w:t>
      </w:r>
      <w:r>
        <w:t>,</w:t>
      </w:r>
      <w:r>
        <w:rPr>
          <w:rFonts w:hint="eastAsia"/>
        </w:rPr>
        <w:t>委员会赞同地注意到该国政府已经在</w:t>
      </w:r>
      <w:r>
        <w:t>1993</w:t>
      </w:r>
      <w:r>
        <w:rPr>
          <w:rFonts w:hint="eastAsia"/>
        </w:rPr>
        <w:t>年通过了新的全国提高妇女地位议程。这是该国政府为提高妇女地位而通过的关于活动的第二个行动计划。</w:t>
      </w:r>
    </w:p>
    <w:p w:rsidR="00000000" w:rsidRDefault="00000000">
      <w:pPr>
        <w:spacing w:line="470" w:lineRule="atLeast"/>
      </w:pPr>
      <w:r>
        <w:tab/>
        <w:t>595.</w:t>
      </w:r>
      <w:r>
        <w:tab/>
      </w:r>
      <w:r>
        <w:rPr>
          <w:rFonts w:hint="eastAsia"/>
        </w:rPr>
        <w:t>在法律方面</w:t>
      </w:r>
      <w:r>
        <w:t>,</w:t>
      </w:r>
      <w:r>
        <w:rPr>
          <w:rFonts w:hint="eastAsia"/>
        </w:rPr>
        <w:t>几乎不存在任何基于性别的歧视问题。在对法律作出评价以后</w:t>
      </w:r>
      <w:r>
        <w:t>,</w:t>
      </w:r>
      <w:r>
        <w:rPr>
          <w:rFonts w:hint="eastAsia"/>
        </w:rPr>
        <w:t>已提出几项法律修订案。</w:t>
      </w:r>
    </w:p>
    <w:p w:rsidR="00000000" w:rsidRDefault="00000000">
      <w:pPr>
        <w:spacing w:line="470" w:lineRule="atLeast"/>
      </w:pPr>
      <w:r>
        <w:tab/>
        <w:t>596.</w:t>
      </w:r>
      <w:r>
        <w:tab/>
      </w:r>
      <w:r>
        <w:rPr>
          <w:rFonts w:hint="eastAsia"/>
        </w:rPr>
        <w:t>但是</w:t>
      </w:r>
      <w:r>
        <w:t>,</w:t>
      </w:r>
      <w:r>
        <w:rPr>
          <w:rFonts w:hint="eastAsia"/>
        </w:rPr>
        <w:t>委员会对于该国政府在批准《公约》时提出的保留意见表示关切。虽然在这个领域已经有一些发展</w:t>
      </w:r>
      <w:r>
        <w:t>,</w:t>
      </w:r>
      <w:r>
        <w:rPr>
          <w:rFonts w:hint="eastAsia"/>
        </w:rPr>
        <w:t>但是委员会特别关心该国对有薪产假所持的保留意见。委员会敦促该国政府继续致力于撤消其保留意见。</w:t>
      </w:r>
    </w:p>
    <w:p w:rsidR="00000000" w:rsidRDefault="00000000">
      <w:pPr>
        <w:spacing w:line="470" w:lineRule="atLeast"/>
      </w:pPr>
      <w:r>
        <w:tab/>
        <w:t>597.</w:t>
      </w:r>
      <w:r>
        <w:tab/>
      </w:r>
      <w:r>
        <w:rPr>
          <w:rFonts w:hint="eastAsia"/>
        </w:rPr>
        <w:t>委员会关注土著妇女、移民妇女</w:t>
      </w:r>
      <w:r>
        <w:t>,</w:t>
      </w:r>
      <w:r>
        <w:rPr>
          <w:rFonts w:hint="eastAsia"/>
        </w:rPr>
        <w:t>特别是来自土著住民群体和托里斯海峡岛屿的妇女</w:t>
      </w:r>
      <w:r>
        <w:t>,</w:t>
      </w:r>
      <w:r>
        <w:rPr>
          <w:rFonts w:hint="eastAsia"/>
        </w:rPr>
        <w:t>她们是澳大利亚社会中处境最为不利的人。该国政府在向委员会提供有关这些妇女的资料时一向很坦白。但是</w:t>
      </w:r>
      <w:r>
        <w:t>,</w:t>
      </w:r>
      <w:r>
        <w:rPr>
          <w:rFonts w:hint="eastAsia"/>
        </w:rPr>
        <w:t>这些妇女的地位和生活在澳大利亚生活的其他妇女大不相同。土著妇女之间存在的暴力、预期寿命、失业和健康情况问题仍然是一些未决问题。</w:t>
      </w:r>
    </w:p>
    <w:p w:rsidR="00000000" w:rsidRDefault="00000000">
      <w:pPr>
        <w:spacing w:line="470" w:lineRule="atLeast"/>
      </w:pPr>
      <w:r>
        <w:tab/>
        <w:t>598.</w:t>
      </w:r>
      <w:r>
        <w:tab/>
      </w:r>
      <w:r>
        <w:rPr>
          <w:rFonts w:hint="eastAsia"/>
        </w:rPr>
        <w:t>委员会促请该国政府在下一份报告中提供有关土著妇女的更具体数据资料</w:t>
      </w:r>
      <w:r>
        <w:t>,</w:t>
      </w:r>
      <w:r>
        <w:rPr>
          <w:rFonts w:hint="eastAsia"/>
        </w:rPr>
        <w:t>以及还有些什么障碍妨碍她们在完全平等的方面获得进展。</w:t>
      </w:r>
    </w:p>
    <w:p w:rsidR="00000000" w:rsidRDefault="00000000">
      <w:pPr>
        <w:spacing w:line="470" w:lineRule="atLeast"/>
      </w:pPr>
      <w:r>
        <w:tab/>
        <w:t>599.</w:t>
      </w:r>
      <w:r>
        <w:tab/>
      </w:r>
      <w:r>
        <w:rPr>
          <w:rFonts w:hint="eastAsia"/>
        </w:rPr>
        <w:t>委员会还要求提供有关在法院就马尔波和其他人士诉昆士兰州一案作出裁决以后</w:t>
      </w:r>
      <w:r>
        <w:t>,</w:t>
      </w:r>
      <w:r>
        <w:rPr>
          <w:rFonts w:hint="eastAsia"/>
        </w:rPr>
        <w:t>土著妇女处境的改善情况。该项裁决是否允许土著妇女在与土著男子平等的基础上</w:t>
      </w:r>
      <w:r>
        <w:t>,</w:t>
      </w:r>
      <w:r>
        <w:rPr>
          <w:rFonts w:hint="eastAsia"/>
        </w:rPr>
        <w:t>接收重新分配的土地</w:t>
      </w:r>
      <w:r>
        <w:t>?</w:t>
      </w:r>
    </w:p>
    <w:p w:rsidR="00000000" w:rsidRDefault="00000000">
      <w:pPr>
        <w:spacing w:line="470" w:lineRule="atLeast"/>
      </w:pPr>
      <w:r>
        <w:tab/>
        <w:t>600.</w:t>
      </w:r>
      <w:r>
        <w:tab/>
      </w:r>
      <w:r>
        <w:rPr>
          <w:rFonts w:hint="eastAsia"/>
        </w:rPr>
        <w:t>委员会还关心该国政府鼓励妇女从事非全时工作的政策。妇女必须从事全时工作才能取得独立地位</w:t>
      </w:r>
      <w:r>
        <w:t>,</w:t>
      </w:r>
      <w:r>
        <w:rPr>
          <w:rFonts w:hint="eastAsia"/>
        </w:rPr>
        <w:t>并改善她们的经济情况。</w:t>
      </w:r>
    </w:p>
    <w:p w:rsidR="00000000" w:rsidRDefault="00000000">
      <w:pPr>
        <w:spacing w:line="470" w:lineRule="atLeast"/>
      </w:pPr>
      <w:r>
        <w:tab/>
        <w:t>601.</w:t>
      </w:r>
      <w:r>
        <w:tab/>
      </w:r>
      <w:r>
        <w:rPr>
          <w:rFonts w:hint="eastAsia"/>
        </w:rPr>
        <w:t>最后</w:t>
      </w:r>
      <w:r>
        <w:t>,</w:t>
      </w:r>
      <w:r>
        <w:rPr>
          <w:rFonts w:hint="eastAsia"/>
        </w:rPr>
        <w:t>委员会鼓励该国政府采取新的临时性措施来提高妇女参与州和联邦一级政治事务的机会。</w:t>
      </w:r>
    </w:p>
    <w:p w:rsidR="00000000" w:rsidRDefault="00000000">
      <w:pPr>
        <w:spacing w:before="120" w:after="120" w:line="470" w:lineRule="atLeast"/>
        <w:jc w:val="center"/>
      </w:pPr>
      <w:r>
        <w:rPr>
          <w:rFonts w:hint="eastAsia"/>
          <w:u w:val="single"/>
        </w:rPr>
        <w:t>哥伦比亚</w:t>
      </w:r>
    </w:p>
    <w:p w:rsidR="00000000" w:rsidRDefault="00000000">
      <w:pPr>
        <w:spacing w:line="470" w:lineRule="atLeast"/>
      </w:pPr>
      <w:r>
        <w:tab/>
        <w:t>602.</w:t>
      </w:r>
      <w:r>
        <w:tab/>
      </w:r>
      <w:r>
        <w:rPr>
          <w:rFonts w:hint="eastAsia"/>
        </w:rPr>
        <w:t>委员会在</w:t>
      </w:r>
      <w:r>
        <w:t>1994</w:t>
      </w:r>
      <w:r>
        <w:rPr>
          <w:rFonts w:hint="eastAsia"/>
        </w:rPr>
        <w:t>年</w:t>
      </w:r>
      <w:r>
        <w:t>1</w:t>
      </w:r>
      <w:r>
        <w:rPr>
          <w:rFonts w:hint="eastAsia"/>
        </w:rPr>
        <w:t>月</w:t>
      </w:r>
      <w:r>
        <w:t>31</w:t>
      </w:r>
      <w:r>
        <w:rPr>
          <w:rFonts w:hint="eastAsia"/>
        </w:rPr>
        <w:t>日举行的会议上审议了哥伦比亚</w:t>
      </w:r>
      <w:r>
        <w:t>1993</w:t>
      </w:r>
      <w:r>
        <w:rPr>
          <w:rFonts w:hint="eastAsia"/>
        </w:rPr>
        <w:t>年</w:t>
      </w:r>
      <w:r>
        <w:t>9</w:t>
      </w:r>
      <w:r>
        <w:rPr>
          <w:rFonts w:hint="eastAsia"/>
        </w:rPr>
        <w:t>月</w:t>
      </w:r>
      <w:r>
        <w:t>21</w:t>
      </w:r>
      <w:r>
        <w:rPr>
          <w:rFonts w:hint="eastAsia"/>
        </w:rPr>
        <w:t>日经订正的第二和第三次合并报告</w:t>
      </w:r>
      <w:r>
        <w:t>(CEDAW/C/COL/2-3/Rev.1)</w:t>
      </w:r>
      <w:r>
        <w:rPr>
          <w:rFonts w:hint="eastAsia"/>
        </w:rPr>
        <w:t>。</w:t>
      </w:r>
    </w:p>
    <w:p w:rsidR="00000000" w:rsidRDefault="00000000">
      <w:pPr>
        <w:spacing w:line="470" w:lineRule="atLeast"/>
      </w:pPr>
      <w:r>
        <w:tab/>
        <w:t>603.</w:t>
      </w:r>
      <w:r>
        <w:tab/>
      </w:r>
      <w:r>
        <w:rPr>
          <w:rFonts w:hint="eastAsia"/>
        </w:rPr>
        <w:t>哥伦比亚政府代表提交了上述文件和答复了委员会事前提出并由会前小组编制的问题。</w:t>
      </w:r>
    </w:p>
    <w:p w:rsidR="00000000" w:rsidRDefault="00000000">
      <w:pPr>
        <w:spacing w:line="470" w:lineRule="atLeast"/>
      </w:pPr>
      <w:r>
        <w:tab/>
        <w:t>604.</w:t>
      </w:r>
      <w:r>
        <w:tab/>
      </w:r>
      <w:r>
        <w:rPr>
          <w:rFonts w:hint="eastAsia"/>
        </w:rPr>
        <w:t>委员会认为哥伦比亚的报告不仅得到政府机构</w:t>
      </w:r>
      <w:r>
        <w:t>,</w:t>
      </w:r>
      <w:r>
        <w:rPr>
          <w:rFonts w:hint="eastAsia"/>
        </w:rPr>
        <w:t>而且非政府组织合作</w:t>
      </w:r>
      <w:r>
        <w:t>,</w:t>
      </w:r>
      <w:r>
        <w:rPr>
          <w:rFonts w:hint="eastAsia"/>
        </w:rPr>
        <w:t>参加编写</w:t>
      </w:r>
      <w:r>
        <w:t>,</w:t>
      </w:r>
      <w:r>
        <w:rPr>
          <w:rFonts w:hint="eastAsia"/>
        </w:rPr>
        <w:t>并符合委员会有关提出报告的规定</w:t>
      </w:r>
      <w:r>
        <w:t>,</w:t>
      </w:r>
      <w:r>
        <w:rPr>
          <w:rFonts w:hint="eastAsia"/>
        </w:rPr>
        <w:t>并提供关于《公约》大部分条款的执行情况的详细资料。此外</w:t>
      </w:r>
      <w:r>
        <w:t>,</w:t>
      </w:r>
      <w:r>
        <w:rPr>
          <w:rFonts w:hint="eastAsia"/>
        </w:rPr>
        <w:t>报告以自我批评的方式分析了仍然存在的障碍。委员会指出报告载列大量很有价值的关于对妇女施加暴力的资料</w:t>
      </w:r>
      <w:r>
        <w:t>,</w:t>
      </w:r>
      <w:r>
        <w:rPr>
          <w:rFonts w:hint="eastAsia"/>
        </w:rPr>
        <w:t>但对报告并未提及委员会关于残障妇女的第</w:t>
      </w:r>
      <w:r>
        <w:t>18</w:t>
      </w:r>
      <w:r>
        <w:rPr>
          <w:rFonts w:hint="eastAsia"/>
        </w:rPr>
        <w:t>号一般建议感到惋惜</w:t>
      </w:r>
      <w:r>
        <w:t>;</w:t>
      </w:r>
      <w:r>
        <w:rPr>
          <w:rFonts w:hint="eastAsia"/>
        </w:rPr>
        <w:t>并提出游击队和贩毒活动的增加对城乡妇女和家庭生活所产生的影响的问题。</w:t>
      </w:r>
    </w:p>
    <w:p w:rsidR="00000000" w:rsidRDefault="00000000">
      <w:pPr>
        <w:spacing w:line="470" w:lineRule="atLeast"/>
      </w:pPr>
      <w:r>
        <w:tab/>
        <w:t>605.</w:t>
      </w:r>
      <w:r>
        <w:tab/>
      </w:r>
      <w:r>
        <w:rPr>
          <w:rFonts w:hint="eastAsia"/>
        </w:rPr>
        <w:t>委员会指出文件内容虽然不错</w:t>
      </w:r>
      <w:r>
        <w:t>,</w:t>
      </w:r>
      <w:r>
        <w:rPr>
          <w:rFonts w:hint="eastAsia"/>
        </w:rPr>
        <w:t>但其中有某些缺点</w:t>
      </w:r>
      <w:r>
        <w:t>,</w:t>
      </w:r>
      <w:r>
        <w:rPr>
          <w:rFonts w:hint="eastAsia"/>
        </w:rPr>
        <w:t>例如并未对《公约》第</w:t>
      </w:r>
      <w:r>
        <w:t>1</w:t>
      </w:r>
      <w:r>
        <w:rPr>
          <w:rFonts w:hint="eastAsia"/>
        </w:rPr>
        <w:t>和第</w:t>
      </w:r>
      <w:r>
        <w:t>2</w:t>
      </w:r>
      <w:r>
        <w:rPr>
          <w:rFonts w:hint="eastAsia"/>
        </w:rPr>
        <w:t>条进行分析</w:t>
      </w:r>
      <w:r>
        <w:t>,</w:t>
      </w:r>
      <w:r>
        <w:rPr>
          <w:rFonts w:hint="eastAsia"/>
        </w:rPr>
        <w:t>尽管这些条款特别重要。因此</w:t>
      </w:r>
      <w:r>
        <w:t>,</w:t>
      </w:r>
      <w:r>
        <w:rPr>
          <w:rFonts w:hint="eastAsia"/>
        </w:rPr>
        <w:t>委员会建议在今后的报告中</w:t>
      </w:r>
      <w:r>
        <w:t>,</w:t>
      </w:r>
      <w:r>
        <w:rPr>
          <w:rFonts w:hint="eastAsia"/>
        </w:rPr>
        <w:t>哥伦比亚应按照第</w:t>
      </w:r>
      <w:r>
        <w:t>18</w:t>
      </w:r>
      <w:r>
        <w:rPr>
          <w:rFonts w:hint="eastAsia"/>
        </w:rPr>
        <w:t>条的规定</w:t>
      </w:r>
      <w:r>
        <w:t>,</w:t>
      </w:r>
      <w:r>
        <w:rPr>
          <w:rFonts w:hint="eastAsia"/>
        </w:rPr>
        <w:t>适当分析《公约》每一项条款。</w:t>
      </w:r>
    </w:p>
    <w:p w:rsidR="00000000" w:rsidRDefault="00000000">
      <w:pPr>
        <w:spacing w:before="120" w:after="120" w:line="470" w:lineRule="atLeast"/>
      </w:pPr>
      <w:r>
        <w:rPr>
          <w:rFonts w:hint="eastAsia"/>
          <w:u w:val="single"/>
        </w:rPr>
        <w:t>所取得的进展</w:t>
      </w:r>
    </w:p>
    <w:p w:rsidR="00000000" w:rsidRDefault="00000000">
      <w:pPr>
        <w:spacing w:line="470" w:lineRule="atLeast"/>
      </w:pPr>
      <w:r>
        <w:tab/>
        <w:t>606.</w:t>
      </w:r>
      <w:r>
        <w:tab/>
      </w:r>
      <w:r>
        <w:rPr>
          <w:rFonts w:hint="eastAsia"/>
        </w:rPr>
        <w:t>应强调以下各点是在确保使哥伦比亚妇女与男子完全平等方面的努力中最重要的数点</w:t>
      </w:r>
      <w:r>
        <w:t>:</w:t>
      </w:r>
    </w:p>
    <w:p w:rsidR="00000000" w:rsidRDefault="00000000">
      <w:pPr>
        <w:spacing w:line="470" w:lineRule="atLeast"/>
      </w:pPr>
      <w:r>
        <w:tab/>
      </w:r>
      <w:r>
        <w:rPr>
          <w:rFonts w:hint="eastAsia"/>
        </w:rPr>
        <w:t>－</w:t>
      </w:r>
      <w:r>
        <w:tab/>
      </w:r>
      <w:r>
        <w:rPr>
          <w:rFonts w:hint="eastAsia"/>
        </w:rPr>
        <w:t>自</w:t>
      </w:r>
      <w:r>
        <w:t>1992</w:t>
      </w:r>
      <w:r>
        <w:rPr>
          <w:rFonts w:hint="eastAsia"/>
        </w:rPr>
        <w:t>年起</w:t>
      </w:r>
      <w:r>
        <w:t>,</w:t>
      </w:r>
      <w:r>
        <w:rPr>
          <w:rFonts w:hint="eastAsia"/>
        </w:rPr>
        <w:t>所有夫妻</w:t>
      </w:r>
      <w:r>
        <w:t>,</w:t>
      </w:r>
      <w:r>
        <w:rPr>
          <w:rFonts w:hint="eastAsia"/>
        </w:rPr>
        <w:t>包括天主教徒</w:t>
      </w:r>
      <w:r>
        <w:t>,</w:t>
      </w:r>
      <w:r>
        <w:rPr>
          <w:rFonts w:hint="eastAsia"/>
        </w:rPr>
        <w:t>经双方同意可以离婚</w:t>
      </w:r>
      <w:r>
        <w:t>;</w:t>
      </w:r>
    </w:p>
    <w:p w:rsidR="00000000" w:rsidRDefault="00000000">
      <w:pPr>
        <w:spacing w:line="470" w:lineRule="atLeast"/>
      </w:pPr>
      <w:r>
        <w:tab/>
      </w:r>
      <w:r>
        <w:rPr>
          <w:rFonts w:hint="eastAsia"/>
        </w:rPr>
        <w:t>－</w:t>
      </w:r>
      <w:r>
        <w:tab/>
        <w:t>1992</w:t>
      </w:r>
      <w:r>
        <w:rPr>
          <w:rFonts w:hint="eastAsia"/>
        </w:rPr>
        <w:t>年</w:t>
      </w:r>
      <w:r>
        <w:t>,</w:t>
      </w:r>
      <w:r>
        <w:rPr>
          <w:rFonts w:hint="eastAsia"/>
        </w:rPr>
        <w:t>宪法法院确认家务劳动应有报酬</w:t>
      </w:r>
      <w:r>
        <w:t>,</w:t>
      </w:r>
      <w:r>
        <w:rPr>
          <w:rFonts w:hint="eastAsia"/>
        </w:rPr>
        <w:t>这是个先例</w:t>
      </w:r>
      <w:r>
        <w:t>,</w:t>
      </w:r>
      <w:r>
        <w:rPr>
          <w:rFonts w:hint="eastAsia"/>
        </w:rPr>
        <w:t>建立了判例</w:t>
      </w:r>
      <w:r>
        <w:t>;</w:t>
      </w:r>
    </w:p>
    <w:p w:rsidR="00000000" w:rsidRDefault="00000000">
      <w:pPr>
        <w:spacing w:line="470" w:lineRule="atLeast"/>
      </w:pPr>
      <w:r>
        <w:tab/>
      </w:r>
      <w:r>
        <w:rPr>
          <w:rFonts w:hint="eastAsia"/>
        </w:rPr>
        <w:t>－</w:t>
      </w:r>
      <w:r>
        <w:tab/>
        <w:t>1990</w:t>
      </w:r>
      <w:r>
        <w:rPr>
          <w:rFonts w:hint="eastAsia"/>
        </w:rPr>
        <w:t>年</w:t>
      </w:r>
      <w:r>
        <w:t>,</w:t>
      </w:r>
      <w:r>
        <w:rPr>
          <w:rFonts w:hint="eastAsia"/>
        </w:rPr>
        <w:t>规定同居在承袭制度中的地位</w:t>
      </w:r>
      <w:r>
        <w:t>;</w:t>
      </w:r>
    </w:p>
    <w:p w:rsidR="00000000" w:rsidRDefault="00000000">
      <w:pPr>
        <w:spacing w:line="470" w:lineRule="atLeast"/>
      </w:pPr>
      <w:r>
        <w:tab/>
      </w:r>
      <w:r>
        <w:rPr>
          <w:rFonts w:hint="eastAsia"/>
        </w:rPr>
        <w:t>－</w:t>
      </w:r>
      <w:r>
        <w:tab/>
      </w:r>
      <w:r>
        <w:rPr>
          <w:rFonts w:hint="eastAsia"/>
        </w:rPr>
        <w:t>通过法律</w:t>
      </w:r>
      <w:r>
        <w:t>,</w:t>
      </w:r>
      <w:r>
        <w:rPr>
          <w:rFonts w:hint="eastAsia"/>
        </w:rPr>
        <w:t>删除已婚妇女的姓名内的“</w:t>
      </w:r>
      <w:r>
        <w:t>de</w:t>
      </w:r>
      <w:r>
        <w:rPr>
          <w:rFonts w:hint="eastAsia"/>
        </w:rPr>
        <w:t>”字</w:t>
      </w:r>
      <w:r>
        <w:t>;</w:t>
      </w:r>
    </w:p>
    <w:p w:rsidR="00000000" w:rsidRDefault="00000000">
      <w:pPr>
        <w:spacing w:line="470" w:lineRule="atLeast"/>
      </w:pPr>
      <w:r>
        <w:tab/>
      </w:r>
      <w:r>
        <w:rPr>
          <w:rFonts w:hint="eastAsia"/>
        </w:rPr>
        <w:t>－</w:t>
      </w:r>
      <w:r>
        <w:tab/>
      </w:r>
      <w:r>
        <w:rPr>
          <w:rFonts w:hint="eastAsia"/>
        </w:rPr>
        <w:t>援助妇女户主法</w:t>
      </w:r>
      <w:r>
        <w:t>(1993</w:t>
      </w:r>
      <w:r>
        <w:rPr>
          <w:rFonts w:hint="eastAsia"/>
        </w:rPr>
        <w:t>年</w:t>
      </w:r>
      <w:r>
        <w:t>)</w:t>
      </w:r>
      <w:r>
        <w:rPr>
          <w:rFonts w:hint="eastAsia"/>
        </w:rPr>
        <w:t>规定作为户主的妇女及其受抚养者获得社会保险</w:t>
      </w:r>
      <w:r>
        <w:t>;</w:t>
      </w:r>
    </w:p>
    <w:p w:rsidR="00000000" w:rsidRDefault="00000000">
      <w:pPr>
        <w:spacing w:line="470" w:lineRule="atLeast"/>
      </w:pPr>
      <w:r>
        <w:tab/>
      </w:r>
      <w:r>
        <w:rPr>
          <w:rFonts w:hint="eastAsia"/>
        </w:rPr>
        <w:t>－</w:t>
      </w:r>
      <w:r>
        <w:tab/>
        <w:t>1990</w:t>
      </w:r>
      <w:r>
        <w:rPr>
          <w:rFonts w:hint="eastAsia"/>
        </w:rPr>
        <w:t>年第</w:t>
      </w:r>
      <w:r>
        <w:t>50</w:t>
      </w:r>
      <w:r>
        <w:rPr>
          <w:rFonts w:hint="eastAsia"/>
        </w:rPr>
        <w:t>号法律把有薪产假从</w:t>
      </w:r>
      <w:r>
        <w:t>8</w:t>
      </w:r>
      <w:r>
        <w:rPr>
          <w:rFonts w:hint="eastAsia"/>
        </w:rPr>
        <w:t>个星期延长到</w:t>
      </w:r>
      <w:r>
        <w:t>12</w:t>
      </w:r>
      <w:r>
        <w:rPr>
          <w:rFonts w:hint="eastAsia"/>
        </w:rPr>
        <w:t>个星期。</w:t>
      </w:r>
    </w:p>
    <w:p w:rsidR="00000000" w:rsidRDefault="00000000">
      <w:pPr>
        <w:spacing w:line="470" w:lineRule="atLeast"/>
      </w:pPr>
      <w:r>
        <w:tab/>
      </w:r>
      <w:r>
        <w:rPr>
          <w:rFonts w:hint="eastAsia"/>
        </w:rPr>
        <w:t>此外</w:t>
      </w:r>
      <w:r>
        <w:t>,</w:t>
      </w:r>
      <w:r>
        <w:rPr>
          <w:rFonts w:hint="eastAsia"/>
        </w:rPr>
        <w:t>委员会提请注意以下方面</w:t>
      </w:r>
      <w:r>
        <w:t>:</w:t>
      </w:r>
      <w:r>
        <w:rPr>
          <w:rFonts w:hint="eastAsia"/>
        </w:rPr>
        <w:t>使更多妇女接受各级教育</w:t>
      </w:r>
      <w:r>
        <w:t>,</w:t>
      </w:r>
      <w:r>
        <w:rPr>
          <w:rFonts w:hint="eastAsia"/>
        </w:rPr>
        <w:t>包括大学</w:t>
      </w:r>
      <w:r>
        <w:t>,</w:t>
      </w:r>
      <w:r>
        <w:rPr>
          <w:rFonts w:hint="eastAsia"/>
        </w:rPr>
        <w:t>与男性教育制度平等</w:t>
      </w:r>
      <w:r>
        <w:t>;</w:t>
      </w:r>
    </w:p>
    <w:p w:rsidR="00000000" w:rsidRDefault="00000000">
      <w:pPr>
        <w:spacing w:line="470" w:lineRule="atLeast"/>
      </w:pPr>
      <w:r>
        <w:tab/>
        <w:t>607.</w:t>
      </w:r>
      <w:r>
        <w:tab/>
      </w:r>
      <w:r>
        <w:rPr>
          <w:rFonts w:hint="eastAsia"/>
        </w:rPr>
        <w:t>扫除文盲</w:t>
      </w:r>
      <w:r>
        <w:t>;</w:t>
      </w:r>
      <w:r>
        <w:rPr>
          <w:rFonts w:hint="eastAsia"/>
        </w:rPr>
        <w:t>节育</w:t>
      </w:r>
      <w:r>
        <w:t>--</w:t>
      </w:r>
      <w:r>
        <w:rPr>
          <w:rFonts w:hint="eastAsia"/>
        </w:rPr>
        <w:t>尽管每一个妇女的子女数目仍按其教育水平而不所不同</w:t>
      </w:r>
      <w:r>
        <w:t>;--</w:t>
      </w:r>
      <w:r>
        <w:rPr>
          <w:rFonts w:hint="eastAsia"/>
        </w:rPr>
        <w:t>以及增加愿意在家庭外面工作的妇女的数目。</w:t>
      </w:r>
    </w:p>
    <w:p w:rsidR="00000000" w:rsidRDefault="00000000">
      <w:pPr>
        <w:spacing w:line="470" w:lineRule="atLeast"/>
      </w:pPr>
      <w:r>
        <w:tab/>
        <w:t>608.</w:t>
      </w:r>
      <w:r>
        <w:tab/>
      </w:r>
      <w:r>
        <w:rPr>
          <w:rFonts w:hint="eastAsia"/>
        </w:rPr>
        <w:t>委员会特别重视</w:t>
      </w:r>
      <w:r>
        <w:t>1991</w:t>
      </w:r>
      <w:r>
        <w:rPr>
          <w:rFonts w:hint="eastAsia"/>
        </w:rPr>
        <w:t>年宪法载列若干与《消除对妇女一切形式歧视公约》和委员会的一般建议有关的条款</w:t>
      </w:r>
      <w:r>
        <w:t>,</w:t>
      </w:r>
      <w:r>
        <w:rPr>
          <w:rFonts w:hint="eastAsia"/>
        </w:rPr>
        <w:t>以及与下列各项有关的宪法法院裁决</w:t>
      </w:r>
      <w:r>
        <w:t>:</w:t>
      </w:r>
      <w:r>
        <w:rPr>
          <w:rFonts w:hint="eastAsia"/>
        </w:rPr>
        <w:t>⑴</w:t>
      </w:r>
      <w:r>
        <w:t xml:space="preserve"> </w:t>
      </w:r>
      <w:r>
        <w:rPr>
          <w:rFonts w:hint="eastAsia"/>
        </w:rPr>
        <w:t>反对学校因一名女学生怀孕而把她驱逐出学校</w:t>
      </w:r>
      <w:r>
        <w:t>,</w:t>
      </w:r>
      <w:r>
        <w:rPr>
          <w:rFonts w:hint="eastAsia"/>
        </w:rPr>
        <w:t>应重新接纳该学生</w:t>
      </w:r>
      <w:r>
        <w:t>;</w:t>
      </w:r>
      <w:r>
        <w:rPr>
          <w:rFonts w:hint="eastAsia"/>
        </w:rPr>
        <w:t>⑵</w:t>
      </w:r>
      <w:r>
        <w:t xml:space="preserve"> </w:t>
      </w:r>
      <w:r>
        <w:rPr>
          <w:rFonts w:hint="eastAsia"/>
        </w:rPr>
        <w:t>小学有义务提供性教育。</w:t>
      </w:r>
    </w:p>
    <w:p w:rsidR="00000000" w:rsidRDefault="00000000">
      <w:pPr>
        <w:spacing w:before="120" w:after="120" w:line="470" w:lineRule="atLeast"/>
      </w:pPr>
      <w:r>
        <w:rPr>
          <w:rFonts w:hint="eastAsia"/>
          <w:u w:val="single"/>
        </w:rPr>
        <w:t>障碍和建议</w:t>
      </w:r>
    </w:p>
    <w:p w:rsidR="00000000" w:rsidRDefault="00000000">
      <w:pPr>
        <w:spacing w:line="470" w:lineRule="atLeast"/>
      </w:pPr>
      <w:r>
        <w:tab/>
        <w:t>609.</w:t>
      </w:r>
      <w:r>
        <w:tab/>
      </w:r>
      <w:r>
        <w:rPr>
          <w:rFonts w:hint="eastAsia"/>
        </w:rPr>
        <w:t>委员会对</w:t>
      </w:r>
      <w:r>
        <w:t>1993</w:t>
      </w:r>
      <w:r>
        <w:rPr>
          <w:rFonts w:hint="eastAsia"/>
        </w:rPr>
        <w:t>年</w:t>
      </w:r>
      <w:r>
        <w:t>12</w:t>
      </w:r>
      <w:r>
        <w:rPr>
          <w:rFonts w:hint="eastAsia"/>
        </w:rPr>
        <w:t>月颁布的新教育法并未包括有关不分性别教育的积极措施和特别有关妇女的规定感到惋惜。委员会要求青年、妇女和家庭问题总统委员会继续大力支持各项方案</w:t>
      </w:r>
      <w:r>
        <w:t>,</w:t>
      </w:r>
      <w:r>
        <w:rPr>
          <w:rFonts w:hint="eastAsia"/>
        </w:rPr>
        <w:t>以便在教科书、教材、教员和培训课程中消除习俗上对男女定型的成见。</w:t>
      </w:r>
    </w:p>
    <w:p w:rsidR="00000000" w:rsidRDefault="00000000">
      <w:pPr>
        <w:spacing w:line="470" w:lineRule="atLeast"/>
      </w:pPr>
      <w:r>
        <w:tab/>
        <w:t>610.</w:t>
      </w:r>
      <w:r>
        <w:tab/>
      </w:r>
      <w:r>
        <w:rPr>
          <w:rFonts w:hint="eastAsia"/>
        </w:rPr>
        <w:t>委员会还指出总统委员会和劳工部应更广泛地宣传妇女的劳工权利和寻求更有效支持和保护妇女的方式以免她们在例如花艺、裁缝、食品业</w:t>
      </w:r>
      <w:r>
        <w:t>,</w:t>
      </w:r>
      <w:r>
        <w:rPr>
          <w:rFonts w:hint="eastAsia"/>
        </w:rPr>
        <w:t>特别是非正式部门中受剥削虐待。应当训练负责监测适当执行劳工法的官员</w:t>
      </w:r>
      <w:r>
        <w:t>,</w:t>
      </w:r>
      <w:r>
        <w:rPr>
          <w:rFonts w:hint="eastAsia"/>
        </w:rPr>
        <w:t>例如向劳工督察员灌输妇女的劳工权利方面的知识。</w:t>
      </w:r>
    </w:p>
    <w:p w:rsidR="00000000" w:rsidRDefault="00000000">
      <w:pPr>
        <w:spacing w:line="470" w:lineRule="atLeast"/>
      </w:pPr>
      <w:r>
        <w:tab/>
        <w:t>611.</w:t>
      </w:r>
      <w:r>
        <w:tab/>
      </w:r>
      <w:r>
        <w:rPr>
          <w:rFonts w:hint="eastAsia"/>
        </w:rPr>
        <w:t>根据关于妇女和妓女所受强暴的资料</w:t>
      </w:r>
      <w:r>
        <w:t>,</w:t>
      </w:r>
      <w:r>
        <w:rPr>
          <w:rFonts w:hint="eastAsia"/>
        </w:rPr>
        <w:t>委员会要求在下一份报告中提供新的数据、分析和特别是旨在消除对妇女施加一切形式暴力的新措施。委员会建议象世界许多地区发生的情况一样</w:t>
      </w:r>
      <w:r>
        <w:t>,</w:t>
      </w:r>
      <w:r>
        <w:rPr>
          <w:rFonts w:hint="eastAsia"/>
        </w:rPr>
        <w:t>应采取一切必要措施</w:t>
      </w:r>
      <w:r>
        <w:t>,</w:t>
      </w:r>
      <w:r>
        <w:rPr>
          <w:rFonts w:hint="eastAsia"/>
        </w:rPr>
        <w:t>确保在家庭暴力事件中离开住所的是施暴者而不是受袭击的妇女。</w:t>
      </w:r>
    </w:p>
    <w:p w:rsidR="00000000" w:rsidRDefault="00000000">
      <w:pPr>
        <w:spacing w:line="470" w:lineRule="atLeast"/>
      </w:pPr>
      <w:r>
        <w:tab/>
        <w:t>612.</w:t>
      </w:r>
      <w:r>
        <w:tab/>
      </w:r>
      <w:r>
        <w:rPr>
          <w:rFonts w:hint="eastAsia"/>
        </w:rPr>
        <w:t>委员会批评流产数字和流产产妇死亡率偏高</w:t>
      </w:r>
      <w:r>
        <w:t>,</w:t>
      </w:r>
      <w:r>
        <w:rPr>
          <w:rFonts w:hint="eastAsia"/>
        </w:rPr>
        <w:t>因此认为哥伦比亚必须修改现行法律和必须特别在农村地区</w:t>
      </w:r>
      <w:r>
        <w:t>,</w:t>
      </w:r>
      <w:r>
        <w:rPr>
          <w:rFonts w:hint="eastAsia"/>
        </w:rPr>
        <w:t>大力宣传计划生育。</w:t>
      </w:r>
    </w:p>
    <w:p w:rsidR="00000000" w:rsidRDefault="00000000">
      <w:pPr>
        <w:spacing w:line="470" w:lineRule="atLeast"/>
      </w:pPr>
      <w:r>
        <w:tab/>
        <w:t>613.</w:t>
      </w:r>
      <w:r>
        <w:tab/>
      </w:r>
      <w:r>
        <w:rPr>
          <w:rFonts w:hint="eastAsia"/>
        </w:rPr>
        <w:t>委员会指出应加强推行平等政策</w:t>
      </w:r>
      <w:r>
        <w:t>,</w:t>
      </w:r>
      <w:r>
        <w:rPr>
          <w:rFonts w:hint="eastAsia"/>
        </w:rPr>
        <w:t>使最贫穷的妇女和教育水平低的妇女获得平等</w:t>
      </w:r>
      <w:r>
        <w:t>,</w:t>
      </w:r>
      <w:r>
        <w:rPr>
          <w:rFonts w:hint="eastAsia"/>
        </w:rPr>
        <w:t>并消除城市地区的妇女和农村地区的妇女之间现存的差别。</w:t>
      </w:r>
    </w:p>
    <w:p w:rsidR="00000000" w:rsidRDefault="00000000">
      <w:pPr>
        <w:spacing w:line="470" w:lineRule="atLeast"/>
      </w:pPr>
      <w:r>
        <w:tab/>
        <w:t>614.</w:t>
      </w:r>
      <w:r>
        <w:tab/>
      </w:r>
      <w:r>
        <w:rPr>
          <w:rFonts w:hint="eastAsia"/>
        </w:rPr>
        <w:t>虽然委员会赞扬有些哥伦比亚妇女担任级别较高的职位</w:t>
      </w:r>
      <w:r>
        <w:t>(</w:t>
      </w:r>
      <w:r>
        <w:rPr>
          <w:rFonts w:hint="eastAsia"/>
        </w:rPr>
        <w:t>三名部长</w:t>
      </w:r>
      <w:r>
        <w:t>,</w:t>
      </w:r>
      <w:r>
        <w:rPr>
          <w:rFonts w:hint="eastAsia"/>
        </w:rPr>
        <w:t>其中一名为外交部长</w:t>
      </w:r>
      <w:r>
        <w:t>),</w:t>
      </w:r>
      <w:r>
        <w:rPr>
          <w:rFonts w:hint="eastAsia"/>
        </w:rPr>
        <w:t>但认为必须更迅速地促使妇女参与决策</w:t>
      </w:r>
      <w:r>
        <w:t>,</w:t>
      </w:r>
      <w:r>
        <w:rPr>
          <w:rFonts w:hint="eastAsia"/>
        </w:rPr>
        <w:t>例如通过政府支持具体方案促进女候选人参加竞选。</w:t>
      </w:r>
    </w:p>
    <w:p w:rsidR="00000000" w:rsidRDefault="00000000">
      <w:pPr>
        <w:spacing w:after="120" w:line="470" w:lineRule="atLeast"/>
      </w:pPr>
      <w:r>
        <w:tab/>
        <w:t>615.</w:t>
      </w:r>
      <w:r>
        <w:tab/>
      </w:r>
      <w:r>
        <w:rPr>
          <w:rFonts w:hint="eastAsia"/>
        </w:rPr>
        <w:t>为了促进和协调这些措施和继续在执行《公约》方面取得进展</w:t>
      </w:r>
      <w:r>
        <w:t>,</w:t>
      </w:r>
      <w:r>
        <w:rPr>
          <w:rFonts w:hint="eastAsia"/>
        </w:rPr>
        <w:t>委员会建议加强负责平等政策的政府机构</w:t>
      </w:r>
      <w:r>
        <w:t>,</w:t>
      </w:r>
      <w:r>
        <w:rPr>
          <w:rFonts w:hint="eastAsia"/>
        </w:rPr>
        <w:t>即青年、妇女和家庭问题总统委员会</w:t>
      </w:r>
      <w:r>
        <w:t>,</w:t>
      </w:r>
      <w:r>
        <w:rPr>
          <w:rFonts w:hint="eastAsia"/>
        </w:rPr>
        <w:t>通过法律给予它提出、促进、协调和执行有利于妇女的充分权力</w:t>
      </w:r>
      <w:r>
        <w:t>,</w:t>
      </w:r>
      <w:r>
        <w:rPr>
          <w:rFonts w:hint="eastAsia"/>
        </w:rPr>
        <w:t>提高其在行政部门中的等级、赋予自主权和向它提供更多人力资源及资金。如法律对上述种种作出规定</w:t>
      </w:r>
      <w:r>
        <w:t>,</w:t>
      </w:r>
      <w:r>
        <w:rPr>
          <w:rFonts w:hint="eastAsia"/>
        </w:rPr>
        <w:t>就能避免政府的更迭妨碍其职能。</w:t>
      </w:r>
    </w:p>
    <w:p w:rsidR="00000000" w:rsidRDefault="00000000">
      <w:pPr>
        <w:spacing w:after="120" w:line="470" w:lineRule="atLeast"/>
        <w:jc w:val="center"/>
      </w:pPr>
      <w:r>
        <w:rPr>
          <w:rFonts w:hint="eastAsia"/>
          <w:u w:val="single"/>
        </w:rPr>
        <w:t>圭亚那</w:t>
      </w:r>
    </w:p>
    <w:p w:rsidR="00000000" w:rsidRDefault="00000000">
      <w:pPr>
        <w:spacing w:after="120" w:line="470" w:lineRule="atLeast"/>
      </w:pPr>
      <w:r>
        <w:tab/>
      </w:r>
      <w:r>
        <w:rPr>
          <w:rFonts w:hint="eastAsia"/>
          <w:u w:val="single"/>
        </w:rPr>
        <w:t>导言</w:t>
      </w:r>
    </w:p>
    <w:p w:rsidR="00000000" w:rsidRDefault="00000000">
      <w:pPr>
        <w:spacing w:line="470" w:lineRule="atLeast"/>
      </w:pPr>
      <w:r>
        <w:tab/>
        <w:t>616.</w:t>
      </w:r>
      <w:r>
        <w:tab/>
      </w:r>
      <w:r>
        <w:rPr>
          <w:rFonts w:hint="eastAsia"/>
        </w:rPr>
        <w:t>委员会对圭亚那政府无保留地批准《公约》、提交报告和尽可能全面的答复委员会的问题表示赞扬。</w:t>
      </w:r>
    </w:p>
    <w:p w:rsidR="00000000" w:rsidRDefault="00000000">
      <w:pPr>
        <w:spacing w:line="470" w:lineRule="atLeast"/>
      </w:pPr>
      <w:r>
        <w:tab/>
        <w:t>617.</w:t>
      </w:r>
      <w:r>
        <w:tab/>
      </w:r>
      <w:r>
        <w:rPr>
          <w:rFonts w:hint="eastAsia"/>
        </w:rPr>
        <w:t>虽然委员会认为报告仍有一些缺陷</w:t>
      </w:r>
      <w:r>
        <w:t>,</w:t>
      </w:r>
      <w:r>
        <w:rPr>
          <w:rFonts w:hint="eastAsia"/>
        </w:rPr>
        <w:t>但委员会的印象是</w:t>
      </w:r>
      <w:r>
        <w:t>,</w:t>
      </w:r>
      <w:r>
        <w:rPr>
          <w:rFonts w:hint="eastAsia"/>
        </w:rPr>
        <w:t>圭亚那政府正全力保证使妇女全面平等地参与社会所有领域的活动。</w:t>
      </w:r>
    </w:p>
    <w:p w:rsidR="00000000" w:rsidRDefault="00000000">
      <w:pPr>
        <w:spacing w:after="120" w:line="470" w:lineRule="atLeast"/>
      </w:pPr>
      <w:r>
        <w:tab/>
      </w:r>
      <w:r>
        <w:rPr>
          <w:rFonts w:hint="eastAsia"/>
          <w:u w:val="single"/>
        </w:rPr>
        <w:t>积极方面</w:t>
      </w:r>
    </w:p>
    <w:p w:rsidR="00000000" w:rsidRDefault="00000000">
      <w:pPr>
        <w:spacing w:line="470" w:lineRule="atLeast"/>
        <w:rPr>
          <w:spacing w:val="-4"/>
        </w:rPr>
      </w:pPr>
      <w:r>
        <w:tab/>
        <w:t>618.</w:t>
      </w:r>
      <w:r>
        <w:tab/>
      </w:r>
      <w:r>
        <w:rPr>
          <w:rFonts w:hint="eastAsia"/>
        </w:rPr>
        <w:t>委员会满意地注意到</w:t>
      </w:r>
      <w:r>
        <w:t>,</w:t>
      </w:r>
      <w:r>
        <w:rPr>
          <w:rFonts w:hint="eastAsia"/>
        </w:rPr>
        <w:t>《公约》的实施及法律改革使圭亚那妇女的法律地</w:t>
      </w:r>
      <w:r>
        <w:rPr>
          <w:rFonts w:hint="eastAsia"/>
          <w:spacing w:val="-4"/>
        </w:rPr>
        <w:t>位得到改善。委员会还称赞政府把负责妇女问题的国家机构的级别提高为部级单位。</w:t>
      </w:r>
    </w:p>
    <w:p w:rsidR="00000000" w:rsidRDefault="00000000">
      <w:pPr>
        <w:spacing w:line="470" w:lineRule="atLeast"/>
      </w:pPr>
      <w:r>
        <w:tab/>
        <w:t>619.</w:t>
      </w:r>
      <w:r>
        <w:tab/>
      </w:r>
      <w:r>
        <w:rPr>
          <w:rFonts w:hint="eastAsia"/>
        </w:rPr>
        <w:t>委员会还对该国政府寻求其他国际机构的支助执行妇女方案和协助其履行报告义务的意愿表示赞赏。</w:t>
      </w:r>
    </w:p>
    <w:p w:rsidR="00000000" w:rsidRDefault="00000000">
      <w:pPr>
        <w:spacing w:before="120" w:after="120" w:line="470" w:lineRule="atLeast"/>
      </w:pPr>
      <w:r>
        <w:tab/>
      </w:r>
      <w:r>
        <w:rPr>
          <w:rFonts w:hint="eastAsia"/>
          <w:u w:val="single"/>
        </w:rPr>
        <w:t>主要关切问题</w:t>
      </w:r>
    </w:p>
    <w:p w:rsidR="00000000" w:rsidRDefault="00000000">
      <w:pPr>
        <w:spacing w:line="470" w:lineRule="atLeast"/>
      </w:pPr>
      <w:r>
        <w:tab/>
        <w:t>620.</w:t>
      </w:r>
      <w:r>
        <w:tab/>
      </w:r>
      <w:r>
        <w:rPr>
          <w:rFonts w:hint="eastAsia"/>
        </w:rPr>
        <w:t>委员会对没有把公约各项规定纳入《圭亚那宪法》表示关切</w:t>
      </w:r>
      <w:r>
        <w:t>,</w:t>
      </w:r>
      <w:r>
        <w:rPr>
          <w:rFonts w:hint="eastAsia"/>
        </w:rPr>
        <w:t>一些法律仍需修订</w:t>
      </w:r>
      <w:r>
        <w:t>,</w:t>
      </w:r>
      <w:r>
        <w:rPr>
          <w:rFonts w:hint="eastAsia"/>
        </w:rPr>
        <w:t>以使其与《公约》完全一致。</w:t>
      </w:r>
    </w:p>
    <w:p w:rsidR="00000000" w:rsidRDefault="00000000">
      <w:pPr>
        <w:spacing w:line="470" w:lineRule="atLeast"/>
      </w:pPr>
      <w:r>
        <w:tab/>
        <w:t>621.</w:t>
      </w:r>
      <w:r>
        <w:tab/>
      </w:r>
      <w:r>
        <w:rPr>
          <w:rFonts w:hint="eastAsia"/>
        </w:rPr>
        <w:t>委员会关切地注意到缺乏计划生育服务以及因之引起的非法堕胎的数量。</w:t>
      </w:r>
    </w:p>
    <w:p w:rsidR="00000000" w:rsidRDefault="00000000">
      <w:pPr>
        <w:spacing w:line="470" w:lineRule="atLeast"/>
      </w:pPr>
      <w:r>
        <w:tab/>
        <w:t>622.</w:t>
      </w:r>
      <w:r>
        <w:tab/>
      </w:r>
      <w:r>
        <w:rPr>
          <w:rFonts w:hint="eastAsia"/>
        </w:rPr>
        <w:t>委员会还注意到</w:t>
      </w:r>
      <w:r>
        <w:t>,</w:t>
      </w:r>
      <w:r>
        <w:rPr>
          <w:rFonts w:hint="eastAsia"/>
        </w:rPr>
        <w:t>妇女在很多高阶层的政治、行政和经济决策部门的人仍然很少</w:t>
      </w:r>
      <w:r>
        <w:t>,</w:t>
      </w:r>
      <w:r>
        <w:rPr>
          <w:rFonts w:hint="eastAsia"/>
        </w:rPr>
        <w:t>这使社会无法利用妇女的知识和经验。</w:t>
      </w:r>
    </w:p>
    <w:p w:rsidR="00000000" w:rsidRDefault="00000000">
      <w:pPr>
        <w:spacing w:before="120" w:after="120" w:line="470" w:lineRule="atLeast"/>
      </w:pPr>
      <w:r>
        <w:tab/>
      </w:r>
      <w:r>
        <w:rPr>
          <w:rFonts w:hint="eastAsia"/>
          <w:u w:val="single"/>
        </w:rPr>
        <w:t>提议和建议</w:t>
      </w:r>
    </w:p>
    <w:p w:rsidR="00000000" w:rsidRDefault="00000000">
      <w:pPr>
        <w:spacing w:line="470" w:lineRule="atLeast"/>
      </w:pPr>
      <w:r>
        <w:tab/>
        <w:t>623.</w:t>
      </w:r>
      <w:r>
        <w:tab/>
      </w:r>
      <w:r>
        <w:rPr>
          <w:rFonts w:hint="eastAsia"/>
        </w:rPr>
        <w:t>委员会建议圭亚那政府在以后的报告中列入更多的具体数据</w:t>
      </w:r>
      <w:r>
        <w:t>,</w:t>
      </w:r>
      <w:r>
        <w:rPr>
          <w:rFonts w:hint="eastAsia"/>
        </w:rPr>
        <w:t>说明所采取的措施和所遇到的困难</w:t>
      </w:r>
      <w:r>
        <w:t>,</w:t>
      </w:r>
      <w:r>
        <w:rPr>
          <w:rFonts w:hint="eastAsia"/>
        </w:rPr>
        <w:t>并向委员会提供更多的统计数字说明变化。</w:t>
      </w:r>
    </w:p>
    <w:p w:rsidR="00000000" w:rsidRDefault="00000000">
      <w:pPr>
        <w:spacing w:line="470" w:lineRule="atLeast"/>
      </w:pPr>
      <w:r>
        <w:tab/>
        <w:t>624.</w:t>
      </w:r>
      <w:r>
        <w:tab/>
      </w:r>
      <w:r>
        <w:rPr>
          <w:rFonts w:hint="eastAsia"/>
        </w:rPr>
        <w:t>委员会要求提供更多的有关对妇女施加暴力行为以及对付这种情况的措施的资料。</w:t>
      </w:r>
    </w:p>
    <w:p w:rsidR="00000000" w:rsidRDefault="00000000">
      <w:pPr>
        <w:spacing w:line="470" w:lineRule="atLeast"/>
      </w:pPr>
      <w:r>
        <w:tab/>
        <w:t>625.</w:t>
      </w:r>
      <w:r>
        <w:tab/>
      </w:r>
      <w:r>
        <w:rPr>
          <w:rFonts w:hint="eastAsia"/>
        </w:rPr>
        <w:t>委员会鼓励圭亚那政府进行与家庭有关的全面法律改革</w:t>
      </w:r>
      <w:r>
        <w:t>;</w:t>
      </w:r>
      <w:r>
        <w:rPr>
          <w:rFonts w:hint="eastAsia"/>
        </w:rPr>
        <w:t>委员会还鼓励该国政府向国际机构或在双边级别寻求更多的支助</w:t>
      </w:r>
      <w:r>
        <w:t>,</w:t>
      </w:r>
      <w:r>
        <w:rPr>
          <w:rFonts w:hint="eastAsia"/>
        </w:rPr>
        <w:t>以改善圭亚那妇女的物质生活状况。在这方面</w:t>
      </w:r>
      <w:r>
        <w:t>,</w:t>
      </w:r>
      <w:r>
        <w:rPr>
          <w:rFonts w:hint="eastAsia"/>
        </w:rPr>
        <w:t>应优先考虑改善妇女的经济状况。</w:t>
      </w:r>
    </w:p>
    <w:p w:rsidR="00000000" w:rsidRDefault="00000000">
      <w:pPr>
        <w:spacing w:before="120" w:after="120" w:line="470" w:lineRule="atLeast"/>
        <w:jc w:val="center"/>
      </w:pPr>
      <w:r>
        <w:rPr>
          <w:rFonts w:hint="eastAsia"/>
          <w:u w:val="single"/>
        </w:rPr>
        <w:t>日本</w:t>
      </w:r>
    </w:p>
    <w:p w:rsidR="00000000" w:rsidRDefault="00000000">
      <w:pPr>
        <w:spacing w:line="470" w:lineRule="atLeast"/>
      </w:pPr>
      <w:r>
        <w:tab/>
        <w:t>626.</w:t>
      </w:r>
      <w:r>
        <w:tab/>
      </w:r>
      <w:r>
        <w:rPr>
          <w:rFonts w:hint="eastAsia"/>
        </w:rPr>
        <w:t>消除对妇女歧视委员会</w:t>
      </w:r>
      <w:r>
        <w:t>1994</w:t>
      </w:r>
      <w:r>
        <w:rPr>
          <w:rFonts w:hint="eastAsia"/>
        </w:rPr>
        <w:t>年</w:t>
      </w:r>
      <w:r>
        <w:t>1</w:t>
      </w:r>
      <w:r>
        <w:rPr>
          <w:rFonts w:hint="eastAsia"/>
        </w:rPr>
        <w:t>月</w:t>
      </w:r>
      <w:r>
        <w:t>27</w:t>
      </w:r>
      <w:r>
        <w:rPr>
          <w:rFonts w:hint="eastAsia"/>
        </w:rPr>
        <w:t>日和</w:t>
      </w:r>
      <w:r>
        <w:t>28</w:t>
      </w:r>
      <w:r>
        <w:rPr>
          <w:rFonts w:hint="eastAsia"/>
        </w:rPr>
        <w:t>日第</w:t>
      </w:r>
      <w:r>
        <w:t>248</w:t>
      </w:r>
      <w:r>
        <w:rPr>
          <w:rFonts w:hint="eastAsia"/>
        </w:rPr>
        <w:t>次会议审议了日本的第二和第三次合并报告</w:t>
      </w:r>
      <w:r>
        <w:t>(7</w:t>
      </w:r>
      <w:r>
        <w:rPr>
          <w:rFonts w:hint="eastAsia"/>
        </w:rPr>
        <w:t>月</w:t>
      </w:r>
      <w:r>
        <w:t>9</w:t>
      </w:r>
      <w:r>
        <w:rPr>
          <w:rFonts w:hint="eastAsia"/>
        </w:rPr>
        <w:t>日</w:t>
      </w:r>
      <w:r>
        <w:t>CEDAW/C/JPN/12)</w:t>
      </w:r>
      <w:r>
        <w:rPr>
          <w:rFonts w:hint="eastAsia"/>
        </w:rPr>
        <w:t>。</w:t>
      </w:r>
    </w:p>
    <w:p w:rsidR="00000000" w:rsidRDefault="00000000">
      <w:pPr>
        <w:spacing w:before="120" w:after="120" w:line="470" w:lineRule="atLeast"/>
      </w:pPr>
      <w:r>
        <w:tab/>
      </w:r>
      <w:r>
        <w:rPr>
          <w:rFonts w:hint="eastAsia"/>
          <w:u w:val="single"/>
        </w:rPr>
        <w:t>导言</w:t>
      </w:r>
    </w:p>
    <w:p w:rsidR="00000000" w:rsidRDefault="00000000">
      <w:pPr>
        <w:spacing w:line="470" w:lineRule="atLeast"/>
      </w:pPr>
      <w:r>
        <w:tab/>
        <w:t>627.</w:t>
      </w:r>
      <w:r>
        <w:tab/>
      </w:r>
      <w:r>
        <w:rPr>
          <w:rFonts w:hint="eastAsia"/>
        </w:rPr>
        <w:t>委员会赞扬日本政府提出了详细的合并报告</w:t>
      </w:r>
      <w:r>
        <w:t>,</w:t>
      </w:r>
      <w:r>
        <w:rPr>
          <w:rFonts w:hint="eastAsia"/>
        </w:rPr>
        <w:t>日本的报告按照汇报准则</w:t>
      </w:r>
      <w:r>
        <w:t>,</w:t>
      </w:r>
      <w:r>
        <w:rPr>
          <w:rFonts w:hint="eastAsia"/>
        </w:rPr>
        <w:t>并提供了关于审议初步报告期间尚未答复的问题的资料。委员会也赞赏日本政府对会前工作组提出的问题作出了详尽的答复</w:t>
      </w:r>
      <w:r>
        <w:t>,</w:t>
      </w:r>
      <w:r>
        <w:rPr>
          <w:rFonts w:hint="eastAsia"/>
        </w:rPr>
        <w:t>但表示关注这些资料未能及早提出</w:t>
      </w:r>
      <w:r>
        <w:t>,</w:t>
      </w:r>
      <w:r>
        <w:rPr>
          <w:rFonts w:hint="eastAsia"/>
        </w:rPr>
        <w:t>以便会前工作组有充分的时间全面审议。委员会赞扬日本的报告内容丰富</w:t>
      </w:r>
      <w:r>
        <w:t>,</w:t>
      </w:r>
      <w:r>
        <w:rPr>
          <w:rFonts w:hint="eastAsia"/>
        </w:rPr>
        <w:t>但要求日本政府铭记着委员会审议报告的时间有限</w:t>
      </w:r>
      <w:r>
        <w:t>,</w:t>
      </w:r>
      <w:r>
        <w:rPr>
          <w:rFonts w:hint="eastAsia"/>
        </w:rPr>
        <w:t>希望今后尊贵的日本政府代表与专家之间能够进行更全面的对话。</w:t>
      </w:r>
    </w:p>
    <w:p w:rsidR="00000000" w:rsidRDefault="00000000">
      <w:pPr>
        <w:spacing w:before="120" w:after="120" w:line="470" w:lineRule="atLeast"/>
      </w:pPr>
      <w:r>
        <w:tab/>
      </w:r>
      <w:r>
        <w:rPr>
          <w:rFonts w:hint="eastAsia"/>
          <w:u w:val="single"/>
        </w:rPr>
        <w:t>积极方面</w:t>
      </w:r>
    </w:p>
    <w:p w:rsidR="00000000" w:rsidRDefault="00000000">
      <w:pPr>
        <w:spacing w:line="470" w:lineRule="atLeast"/>
      </w:pPr>
      <w:r>
        <w:tab/>
        <w:t>628.</w:t>
      </w:r>
      <w:r>
        <w:tab/>
      </w:r>
      <w:r>
        <w:rPr>
          <w:rFonts w:hint="eastAsia"/>
        </w:rPr>
        <w:t>委员会注意到并赞扬日本政府与有关影响妇女的问题的非政府组织进行了一些协商。委员会特别注意到日本非政府组织对《公约》所表示的积极的兴趣</w:t>
      </w:r>
      <w:r>
        <w:t>,</w:t>
      </w:r>
      <w:r>
        <w:rPr>
          <w:rFonts w:hint="eastAsia"/>
        </w:rPr>
        <w:t>并特别注意到它们提出的独立报告。委员会认为这些兴趣表明日本妇女对在实现男女平等地位方面所面对的主要障碍的高度动员和关注及一般共识的程度。</w:t>
      </w:r>
    </w:p>
    <w:p w:rsidR="00000000" w:rsidRDefault="00000000">
      <w:pPr>
        <w:spacing w:line="470" w:lineRule="atLeast"/>
      </w:pPr>
      <w:r>
        <w:tab/>
        <w:t>629.</w:t>
      </w:r>
      <w:r>
        <w:tab/>
      </w:r>
      <w:r>
        <w:rPr>
          <w:rFonts w:hint="eastAsia"/>
        </w:rPr>
        <w:t>委员会也赞扬日本政府在短时期内在提高妇女地位方面所取得的进展</w:t>
      </w:r>
      <w:r>
        <w:t>,</w:t>
      </w:r>
      <w:r>
        <w:rPr>
          <w:rFonts w:hint="eastAsia"/>
        </w:rPr>
        <w:t>特别是在妇女日益参与公共和政治生活方面</w:t>
      </w:r>
      <w:r>
        <w:t>,</w:t>
      </w:r>
      <w:r>
        <w:rPr>
          <w:rFonts w:hint="eastAsia"/>
        </w:rPr>
        <w:t>也赞扬日本政府进一步促进妇女参与的计划。委员会还赞扬日本政府鼓励妇女更广泛地接受教育及其在执行家庭假计划方面采取的行动。</w:t>
      </w:r>
    </w:p>
    <w:p w:rsidR="00000000" w:rsidRDefault="00000000">
      <w:pPr>
        <w:spacing w:before="120" w:after="120" w:line="470" w:lineRule="atLeast"/>
      </w:pPr>
      <w:r>
        <w:tab/>
      </w:r>
      <w:r>
        <w:rPr>
          <w:rFonts w:hint="eastAsia"/>
          <w:u w:val="single"/>
        </w:rPr>
        <w:t>主要关切问题</w:t>
      </w:r>
    </w:p>
    <w:p w:rsidR="00000000" w:rsidRDefault="00000000">
      <w:pPr>
        <w:spacing w:line="470" w:lineRule="atLeast"/>
      </w:pPr>
      <w:r>
        <w:tab/>
        <w:t>630.</w:t>
      </w:r>
      <w:r>
        <w:tab/>
      </w:r>
      <w:r>
        <w:rPr>
          <w:rFonts w:hint="eastAsia"/>
        </w:rPr>
        <w:t>委员会关切地观察到虽然日本在通盘资源发展方面居世界第二</w:t>
      </w:r>
      <w:r>
        <w:t>,</w:t>
      </w:r>
      <w:r>
        <w:rPr>
          <w:rFonts w:hint="eastAsia"/>
        </w:rPr>
        <w:t>但根据联合国资料</w:t>
      </w:r>
      <w:r>
        <w:t>,</w:t>
      </w:r>
      <w:r>
        <w:rPr>
          <w:rFonts w:hint="eastAsia"/>
        </w:rPr>
        <w:t>在考虑到日本妇女的社会经济地位时日本下降到第十四位。委员会认为这显示出国家漠视促进妇女充分关心经济发展进程。</w:t>
      </w:r>
    </w:p>
    <w:p w:rsidR="00000000" w:rsidRDefault="00000000">
      <w:pPr>
        <w:spacing w:line="470" w:lineRule="atLeast"/>
      </w:pPr>
      <w:r>
        <w:tab/>
        <w:t>631.</w:t>
      </w:r>
      <w:r>
        <w:tab/>
      </w:r>
      <w:r>
        <w:rPr>
          <w:rFonts w:hint="eastAsia"/>
        </w:rPr>
        <w:t>委员会也表示关注</w:t>
      </w:r>
      <w:r>
        <w:t>,</w:t>
      </w:r>
      <w:r>
        <w:rPr>
          <w:rFonts w:hint="eastAsia"/>
        </w:rPr>
        <w:t>尽管报告提供了大量数据</w:t>
      </w:r>
      <w:r>
        <w:t>,</w:t>
      </w:r>
      <w:r>
        <w:rPr>
          <w:rFonts w:hint="eastAsia"/>
        </w:rPr>
        <w:t>但报告以描述为主</w:t>
      </w:r>
      <w:r>
        <w:t>,</w:t>
      </w:r>
      <w:r>
        <w:rPr>
          <w:rFonts w:hint="eastAsia"/>
        </w:rPr>
        <w:t>对日本在充分实施《公约》的障碍缺乏批判分析。</w:t>
      </w:r>
    </w:p>
    <w:p w:rsidR="00000000" w:rsidRDefault="00000000">
      <w:pPr>
        <w:spacing w:line="470" w:lineRule="atLeast"/>
        <w:rPr>
          <w:spacing w:val="-4"/>
        </w:rPr>
      </w:pPr>
      <w:r>
        <w:tab/>
        <w:t>632.</w:t>
      </w:r>
      <w:r>
        <w:tab/>
      </w:r>
      <w:r>
        <w:rPr>
          <w:rFonts w:hint="eastAsia"/>
          <w:spacing w:val="-4"/>
        </w:rPr>
        <w:t>委员会还注意到尽管采用了《就业机会平等法令》</w:t>
      </w:r>
      <w:r>
        <w:rPr>
          <w:spacing w:val="-4"/>
        </w:rPr>
        <w:t>,</w:t>
      </w:r>
      <w:r>
        <w:rPr>
          <w:rFonts w:hint="eastAsia"/>
          <w:spacing w:val="-4"/>
        </w:rPr>
        <w:t>但个别歧视继续存在。</w:t>
      </w:r>
    </w:p>
    <w:p w:rsidR="00000000" w:rsidRDefault="00000000">
      <w:pPr>
        <w:spacing w:line="470" w:lineRule="atLeast"/>
      </w:pPr>
      <w:r>
        <w:tab/>
        <w:t>633.</w:t>
      </w:r>
      <w:r>
        <w:tab/>
      </w:r>
      <w:r>
        <w:rPr>
          <w:rFonts w:hint="eastAsia"/>
        </w:rPr>
        <w:t>委员会表示失望</w:t>
      </w:r>
      <w:r>
        <w:t>,</w:t>
      </w:r>
      <w:r>
        <w:rPr>
          <w:rFonts w:hint="eastAsia"/>
        </w:rPr>
        <w:t>日本报告对第二次世界大战期间强迫征召亚洲其他国家妇女充当日本皇军慰安妇的性剥削事件没有作出认真的反省。委员会注意到日本对《公约》的承诺规定日本必须确保保护包括外国和移民妇女在内的一切妇女的所有人权。</w:t>
      </w:r>
    </w:p>
    <w:p w:rsidR="00000000" w:rsidRDefault="00000000">
      <w:pPr>
        <w:spacing w:before="120" w:after="120" w:line="470" w:lineRule="atLeast"/>
      </w:pPr>
      <w:r>
        <w:tab/>
      </w:r>
      <w:r>
        <w:rPr>
          <w:rFonts w:hint="eastAsia"/>
          <w:u w:val="single"/>
        </w:rPr>
        <w:t>提议和建议</w:t>
      </w:r>
    </w:p>
    <w:p w:rsidR="00000000" w:rsidRDefault="00000000">
      <w:pPr>
        <w:spacing w:line="470" w:lineRule="atLeast"/>
      </w:pPr>
      <w:r>
        <w:tab/>
        <w:t>634.</w:t>
      </w:r>
      <w:r>
        <w:tab/>
      </w:r>
      <w:r>
        <w:rPr>
          <w:rFonts w:hint="eastAsia"/>
        </w:rPr>
        <w:t>委员会要求日本政府在编制下次定期报告期间同日本妇女组织进行切实的对话</w:t>
      </w:r>
      <w:r>
        <w:t>,</w:t>
      </w:r>
      <w:r>
        <w:rPr>
          <w:rFonts w:hint="eastAsia"/>
        </w:rPr>
        <w:t>以便更详细地说明日本妇女的情况。应指出日本妇女在私生活和工作环境两方面所面对的法律和职能上的歧视</w:t>
      </w:r>
      <w:r>
        <w:t>,</w:t>
      </w:r>
      <w:r>
        <w:rPr>
          <w:rFonts w:hint="eastAsia"/>
        </w:rPr>
        <w:t>并应指出为克服这些障碍而采取或计划采取的措施。</w:t>
      </w:r>
    </w:p>
    <w:p w:rsidR="00000000" w:rsidRDefault="00000000">
      <w:pPr>
        <w:spacing w:line="470" w:lineRule="atLeast"/>
      </w:pPr>
      <w:r>
        <w:tab/>
        <w:t>635.</w:t>
      </w:r>
      <w:r>
        <w:tab/>
      </w:r>
      <w:r>
        <w:rPr>
          <w:rFonts w:hint="eastAsia"/>
        </w:rPr>
        <w:t>为了使委员会能更深入了解日本在商业上对妇女的性剥削和强迫移民妇女卖淫的情况</w:t>
      </w:r>
      <w:r>
        <w:t>,</w:t>
      </w:r>
      <w:r>
        <w:rPr>
          <w:rFonts w:hint="eastAsia"/>
        </w:rPr>
        <w:t>应提供关于更多日本色情业的资料。委员会要求日本政府研究日本的色情业并在下一次报告中提供关于研究结果的资料。委员会也鼓励日本政府采取具体的有效措施以处理当前的这些问题和与战争有关的罪行</w:t>
      </w:r>
      <w:r>
        <w:t>,</w:t>
      </w:r>
      <w:r>
        <w:rPr>
          <w:rFonts w:hint="eastAsia"/>
        </w:rPr>
        <w:t>并在下一个报告中通知委员会关于这些措施的资料。</w:t>
      </w:r>
    </w:p>
    <w:p w:rsidR="00000000" w:rsidRDefault="00000000">
      <w:pPr>
        <w:spacing w:line="470" w:lineRule="atLeast"/>
      </w:pPr>
      <w:r>
        <w:tab/>
        <w:t>636.</w:t>
      </w:r>
      <w:r>
        <w:tab/>
      </w:r>
      <w:r>
        <w:rPr>
          <w:rFonts w:hint="eastAsia"/>
        </w:rPr>
        <w:t>日本政府应确保私营部门遵守《就业机会平等法令》的规定</w:t>
      </w:r>
      <w:r>
        <w:t>,</w:t>
      </w:r>
      <w:r>
        <w:rPr>
          <w:rFonts w:hint="eastAsia"/>
        </w:rPr>
        <w:t>报道为处理在私营部门中工作的妇女在晋升和工资方面所面对的间接歧视而采取的措施。</w:t>
      </w:r>
    </w:p>
    <w:p w:rsidR="00000000" w:rsidRDefault="00000000">
      <w:pPr>
        <w:spacing w:before="120" w:after="120" w:line="470" w:lineRule="atLeast"/>
        <w:jc w:val="center"/>
      </w:pPr>
      <w:r>
        <w:rPr>
          <w:rFonts w:hint="eastAsia"/>
        </w:rPr>
        <w:t>五、加速委员会工作的方式和方法</w:t>
      </w:r>
    </w:p>
    <w:p w:rsidR="00000000" w:rsidRDefault="00000000">
      <w:pPr>
        <w:spacing w:line="470" w:lineRule="atLeast"/>
      </w:pPr>
      <w:r>
        <w:tab/>
        <w:t>637.</w:t>
      </w:r>
      <w:r>
        <w:tab/>
      </w:r>
      <w:r>
        <w:rPr>
          <w:rFonts w:hint="eastAsia"/>
        </w:rPr>
        <w:t>委员会</w:t>
      </w:r>
      <w:r>
        <w:t>1995</w:t>
      </w:r>
      <w:r>
        <w:rPr>
          <w:rFonts w:hint="eastAsia"/>
        </w:rPr>
        <w:t>年</w:t>
      </w:r>
      <w:r>
        <w:t>1</w:t>
      </w:r>
      <w:r>
        <w:rPr>
          <w:rFonts w:hint="eastAsia"/>
        </w:rPr>
        <w:t>月</w:t>
      </w:r>
      <w:r>
        <w:t>16</w:t>
      </w:r>
      <w:r>
        <w:rPr>
          <w:rFonts w:hint="eastAsia"/>
        </w:rPr>
        <w:t>日和</w:t>
      </w:r>
      <w:r>
        <w:t>17</w:t>
      </w:r>
      <w:r>
        <w:rPr>
          <w:rFonts w:hint="eastAsia"/>
        </w:rPr>
        <w:t>日及</w:t>
      </w:r>
      <w:r>
        <w:t>2</w:t>
      </w:r>
      <w:r>
        <w:rPr>
          <w:rFonts w:hint="eastAsia"/>
        </w:rPr>
        <w:t>月</w:t>
      </w:r>
      <w:r>
        <w:t>1</w:t>
      </w:r>
      <w:r>
        <w:rPr>
          <w:rFonts w:hint="eastAsia"/>
        </w:rPr>
        <w:t>日第</w:t>
      </w:r>
      <w:r>
        <w:t>260</w:t>
      </w:r>
      <w:r>
        <w:rPr>
          <w:rFonts w:hint="eastAsia"/>
        </w:rPr>
        <w:t>次、第</w:t>
      </w:r>
      <w:r>
        <w:t>263</w:t>
      </w:r>
      <w:r>
        <w:rPr>
          <w:rFonts w:hint="eastAsia"/>
        </w:rPr>
        <w:t>次和第</w:t>
      </w:r>
      <w:r>
        <w:t>280</w:t>
      </w:r>
      <w:r>
        <w:rPr>
          <w:rFonts w:hint="eastAsia"/>
        </w:rPr>
        <w:t>次会议审议了加速委员会工作的方式和方法</w:t>
      </w:r>
      <w:r>
        <w:t>(</w:t>
      </w:r>
      <w:r>
        <w:rPr>
          <w:rFonts w:hint="eastAsia"/>
        </w:rPr>
        <w:t>项目</w:t>
      </w:r>
      <w:r>
        <w:t>8)</w:t>
      </w:r>
      <w:r>
        <w:rPr>
          <w:rFonts w:hint="eastAsia"/>
        </w:rPr>
        <w:t>。</w:t>
      </w:r>
    </w:p>
    <w:p w:rsidR="00000000" w:rsidRDefault="00000000">
      <w:pPr>
        <w:spacing w:line="470" w:lineRule="atLeast"/>
      </w:pPr>
      <w:r>
        <w:tab/>
        <w:t>638.</w:t>
      </w:r>
      <w:r>
        <w:tab/>
      </w:r>
      <w:r>
        <w:rPr>
          <w:rFonts w:hint="eastAsia"/>
        </w:rPr>
        <w:t>这个项目由提出秘书处编制的报告</w:t>
      </w:r>
      <w:r>
        <w:t>(CEDAW/C/1995/6)</w:t>
      </w:r>
      <w:r>
        <w:rPr>
          <w:rFonts w:hint="eastAsia"/>
        </w:rPr>
        <w:t>的提高妇女地位司副司长介绍。</w:t>
      </w:r>
    </w:p>
    <w:p w:rsidR="00000000" w:rsidRDefault="00000000">
      <w:pPr>
        <w:spacing w:before="120" w:after="120" w:line="470" w:lineRule="atLeast"/>
        <w:jc w:val="center"/>
      </w:pPr>
      <w:r>
        <w:t>A.</w:t>
      </w:r>
      <w:r>
        <w:tab/>
      </w:r>
      <w:r>
        <w:rPr>
          <w:rFonts w:hint="eastAsia"/>
          <w:u w:val="single"/>
        </w:rPr>
        <w:t>委员会就第一工作组的报告采取的行动</w:t>
      </w:r>
    </w:p>
    <w:p w:rsidR="00000000" w:rsidRDefault="00000000">
      <w:pPr>
        <w:spacing w:line="470" w:lineRule="atLeast"/>
      </w:pPr>
      <w:r>
        <w:tab/>
        <w:t>639.</w:t>
      </w:r>
      <w:r>
        <w:tab/>
      </w:r>
      <w:r>
        <w:rPr>
          <w:rFonts w:hint="eastAsia"/>
        </w:rPr>
        <w:t>委员会在</w:t>
      </w:r>
      <w:r>
        <w:t>2</w:t>
      </w:r>
      <w:r>
        <w:rPr>
          <w:rFonts w:hint="eastAsia"/>
        </w:rPr>
        <w:t>月</w:t>
      </w:r>
      <w:r>
        <w:t>1</w:t>
      </w:r>
      <w:r>
        <w:rPr>
          <w:rFonts w:hint="eastAsia"/>
        </w:rPr>
        <w:t>日第</w:t>
      </w:r>
      <w:r>
        <w:t>280</w:t>
      </w:r>
      <w:r>
        <w:rPr>
          <w:rFonts w:hint="eastAsia"/>
        </w:rPr>
        <w:t>次会议上审议了第一工作组的报告。根据对提交给它的项目所进行的审议</w:t>
      </w:r>
      <w:r>
        <w:t>,</w:t>
      </w:r>
      <w:r>
        <w:rPr>
          <w:rFonts w:hint="eastAsia"/>
        </w:rPr>
        <w:t>建议委员会通过下列决定。</w:t>
      </w:r>
    </w:p>
    <w:p w:rsidR="00000000" w:rsidRDefault="00000000">
      <w:pPr>
        <w:spacing w:before="120" w:after="120" w:line="470" w:lineRule="atLeast"/>
        <w:jc w:val="center"/>
      </w:pPr>
      <w:r>
        <w:t>1.</w:t>
      </w:r>
      <w:r>
        <w:tab/>
      </w:r>
      <w:r>
        <w:rPr>
          <w:rFonts w:hint="eastAsia"/>
          <w:u w:val="single"/>
        </w:rPr>
        <w:t>第十五届会议审议的报告</w:t>
      </w:r>
    </w:p>
    <w:p w:rsidR="00000000" w:rsidRDefault="00000000">
      <w:pPr>
        <w:spacing w:line="470" w:lineRule="atLeast"/>
      </w:pPr>
      <w:r>
        <w:tab/>
        <w:t>640.</w:t>
      </w:r>
      <w:r>
        <w:tab/>
      </w:r>
      <w:r>
        <w:rPr>
          <w:rFonts w:hint="eastAsia"/>
        </w:rPr>
        <w:t>委员会充分了解</w:t>
      </w:r>
      <w:r>
        <w:t>,</w:t>
      </w:r>
      <w:r>
        <w:rPr>
          <w:rFonts w:hint="eastAsia"/>
        </w:rPr>
        <w:t>积压了一些报告尚待审议</w:t>
      </w:r>
      <w:r>
        <w:t>,</w:t>
      </w:r>
      <w:r>
        <w:rPr>
          <w:rFonts w:hint="eastAsia"/>
        </w:rPr>
        <w:t>然而</w:t>
      </w:r>
      <w:r>
        <w:t>,</w:t>
      </w:r>
      <w:r>
        <w:rPr>
          <w:rFonts w:hint="eastAsia"/>
        </w:rPr>
        <w:t>它强调</w:t>
      </w:r>
      <w:r>
        <w:t>,</w:t>
      </w:r>
      <w:r>
        <w:rPr>
          <w:rFonts w:hint="eastAsia"/>
        </w:rPr>
        <w:t>不应当因为尚待审议的报告数量很多而使委员会工作的质量下降。因为《公约》性质复杂</w:t>
      </w:r>
      <w:r>
        <w:t>,</w:t>
      </w:r>
      <w:r>
        <w:rPr>
          <w:rFonts w:hint="eastAsia"/>
        </w:rPr>
        <w:t>和因为世界上发生了重大的全球性变动</w:t>
      </w:r>
      <w:r>
        <w:t>,</w:t>
      </w:r>
      <w:r>
        <w:rPr>
          <w:rFonts w:hint="eastAsia"/>
        </w:rPr>
        <w:t>今后将留出更多时间</w:t>
      </w:r>
      <w:r>
        <w:t>,</w:t>
      </w:r>
      <w:r>
        <w:rPr>
          <w:rFonts w:hint="eastAsia"/>
        </w:rPr>
        <w:t>专门用来同缔约国进行建设性对话。因此</w:t>
      </w:r>
      <w:r>
        <w:t>,</w:t>
      </w:r>
      <w:r>
        <w:rPr>
          <w:rFonts w:hint="eastAsia"/>
        </w:rPr>
        <w:t>作为一项指标</w:t>
      </w:r>
      <w:r>
        <w:t>,</w:t>
      </w:r>
      <w:r>
        <w:rPr>
          <w:rFonts w:hint="eastAsia"/>
        </w:rPr>
        <w:t>兹建议</w:t>
      </w:r>
      <w:r>
        <w:t>,</w:t>
      </w:r>
      <w:r>
        <w:rPr>
          <w:rFonts w:hint="eastAsia"/>
        </w:rPr>
        <w:t>如果提供了充裕的会议时间</w:t>
      </w:r>
      <w:r>
        <w:t>,</w:t>
      </w:r>
      <w:r>
        <w:rPr>
          <w:rFonts w:hint="eastAsia"/>
        </w:rPr>
        <w:t>平均来说</w:t>
      </w:r>
      <w:r>
        <w:t>,</w:t>
      </w:r>
      <w:r>
        <w:rPr>
          <w:rFonts w:hint="eastAsia"/>
        </w:rPr>
        <w:t>就应当分配三次会议供审议缔约国报告之用。</w:t>
      </w:r>
    </w:p>
    <w:p w:rsidR="00000000" w:rsidRDefault="00000000">
      <w:pPr>
        <w:spacing w:line="470" w:lineRule="atLeast"/>
      </w:pPr>
      <w:r>
        <w:tab/>
        <w:t>641.</w:t>
      </w:r>
      <w:r>
        <w:tab/>
      </w:r>
      <w:r>
        <w:rPr>
          <w:rFonts w:hint="eastAsia"/>
        </w:rPr>
        <w:t>委员会核可秘书处通知没有出席的缔约国</w:t>
      </w:r>
      <w:r>
        <w:t>,</w:t>
      </w:r>
      <w:r>
        <w:rPr>
          <w:rFonts w:hint="eastAsia"/>
        </w:rPr>
        <w:t>委员会对此表示关注</w:t>
      </w:r>
      <w:r>
        <w:t>,</w:t>
      </w:r>
      <w:r>
        <w:rPr>
          <w:rFonts w:hint="eastAsia"/>
        </w:rPr>
        <w:t>特别是由于待审议的报告为数不少。委员会将重新安排有关缔约国在稍后日期提出报告。并要求增补报告内所载的资料。</w:t>
      </w:r>
    </w:p>
    <w:p w:rsidR="00000000" w:rsidRDefault="00000000">
      <w:pPr>
        <w:spacing w:line="470" w:lineRule="atLeast"/>
      </w:pPr>
      <w:r>
        <w:tab/>
        <w:t>642.</w:t>
      </w:r>
      <w:r>
        <w:tab/>
      </w:r>
      <w:r>
        <w:rPr>
          <w:rFonts w:hint="eastAsia"/>
        </w:rPr>
        <w:t>由于第十五届会议的会议时间长达三个星期</w:t>
      </w:r>
      <w:r>
        <w:t>,</w:t>
      </w:r>
      <w:r>
        <w:rPr>
          <w:rFonts w:hint="eastAsia"/>
        </w:rPr>
        <w:t>作为例外</w:t>
      </w:r>
      <w:r>
        <w:t>,</w:t>
      </w:r>
      <w:r>
        <w:rPr>
          <w:rFonts w:hint="eastAsia"/>
        </w:rPr>
        <w:t>建议采用下列办法</w:t>
      </w:r>
      <w:r>
        <w:t>:</w:t>
      </w:r>
      <w:r>
        <w:rPr>
          <w:rFonts w:hint="eastAsia"/>
        </w:rPr>
        <w:t>最多用两次半会议审议初次报告和用两次会议审议后继报告。在这个基础上</w:t>
      </w:r>
      <w:r>
        <w:t>,</w:t>
      </w:r>
      <w:r>
        <w:rPr>
          <w:rFonts w:hint="eastAsia"/>
        </w:rPr>
        <w:t>建议第十五届会议审议八个缔约国提出的报告。考虑到提交报告日期以及地域分布方面的平均分配</w:t>
      </w:r>
      <w:r>
        <w:t>,</w:t>
      </w:r>
      <w:r>
        <w:rPr>
          <w:rFonts w:hint="eastAsia"/>
        </w:rPr>
        <w:t>第十五届会议应当审议下列缔约国的报告</w:t>
      </w:r>
      <w:r>
        <w:t>:</w:t>
      </w:r>
    </w:p>
    <w:p w:rsidR="00000000" w:rsidRDefault="00000000">
      <w:pPr>
        <w:spacing w:line="470" w:lineRule="atLeast"/>
      </w:pPr>
      <w:r>
        <w:tab/>
        <w:t>(a)</w:t>
      </w:r>
      <w:r>
        <w:tab/>
      </w:r>
      <w:r>
        <w:rPr>
          <w:rFonts w:hint="eastAsia"/>
          <w:u w:val="single"/>
        </w:rPr>
        <w:t>初次报告</w:t>
      </w:r>
    </w:p>
    <w:p w:rsidR="00000000" w:rsidRDefault="00000000">
      <w:pPr>
        <w:spacing w:line="470" w:lineRule="atLeast"/>
      </w:pPr>
      <w:r>
        <w:tab/>
      </w:r>
      <w:r>
        <w:tab/>
      </w:r>
      <w:r>
        <w:rPr>
          <w:rFonts w:hint="eastAsia"/>
        </w:rPr>
        <w:t>塞浦路斯</w:t>
      </w:r>
    </w:p>
    <w:p w:rsidR="00000000" w:rsidRDefault="00000000">
      <w:pPr>
        <w:spacing w:line="470" w:lineRule="atLeast"/>
      </w:pPr>
      <w:r>
        <w:tab/>
      </w:r>
      <w:r>
        <w:tab/>
      </w:r>
      <w:r>
        <w:rPr>
          <w:rFonts w:hint="eastAsia"/>
        </w:rPr>
        <w:t>埃塞俄比亚</w:t>
      </w:r>
    </w:p>
    <w:p w:rsidR="00000000" w:rsidRDefault="00000000">
      <w:pPr>
        <w:spacing w:line="470" w:lineRule="atLeast"/>
      </w:pPr>
      <w:r>
        <w:tab/>
      </w:r>
      <w:r>
        <w:tab/>
      </w:r>
      <w:r>
        <w:rPr>
          <w:rFonts w:hint="eastAsia"/>
        </w:rPr>
        <w:t>冰岛</w:t>
      </w:r>
    </w:p>
    <w:p w:rsidR="00000000" w:rsidRDefault="00000000">
      <w:pPr>
        <w:spacing w:line="470" w:lineRule="atLeast"/>
      </w:pPr>
      <w:r>
        <w:tab/>
      </w:r>
      <w:r>
        <w:tab/>
      </w:r>
      <w:r>
        <w:rPr>
          <w:rFonts w:hint="eastAsia"/>
        </w:rPr>
        <w:t>巴拉圭</w:t>
      </w:r>
    </w:p>
    <w:p w:rsidR="00000000" w:rsidRDefault="00000000">
      <w:pPr>
        <w:spacing w:line="470" w:lineRule="atLeast"/>
      </w:pPr>
      <w:r>
        <w:tab/>
        <w:t>(b)</w:t>
      </w:r>
      <w:r>
        <w:tab/>
      </w:r>
      <w:r>
        <w:rPr>
          <w:rFonts w:hint="eastAsia"/>
          <w:u w:val="single"/>
        </w:rPr>
        <w:t>第二次定期报告</w:t>
      </w:r>
    </w:p>
    <w:p w:rsidR="00000000" w:rsidRDefault="00000000">
      <w:pPr>
        <w:spacing w:line="470" w:lineRule="atLeast"/>
      </w:pPr>
      <w:r>
        <w:tab/>
      </w:r>
      <w:r>
        <w:tab/>
      </w:r>
      <w:r>
        <w:rPr>
          <w:rFonts w:hint="eastAsia"/>
        </w:rPr>
        <w:t>比利时</w:t>
      </w:r>
    </w:p>
    <w:p w:rsidR="00000000" w:rsidRDefault="00000000">
      <w:pPr>
        <w:spacing w:line="470" w:lineRule="atLeast"/>
      </w:pPr>
      <w:r>
        <w:tab/>
      </w:r>
      <w:r>
        <w:tab/>
      </w:r>
      <w:r>
        <w:rPr>
          <w:rFonts w:hint="eastAsia"/>
        </w:rPr>
        <w:t>古巴</w:t>
      </w:r>
    </w:p>
    <w:p w:rsidR="00000000" w:rsidRDefault="00000000">
      <w:pPr>
        <w:spacing w:line="470" w:lineRule="atLeast"/>
      </w:pPr>
      <w:r>
        <w:tab/>
        <w:t>(c)</w:t>
      </w:r>
      <w:r>
        <w:tab/>
      </w:r>
      <w:r>
        <w:rPr>
          <w:rFonts w:hint="eastAsia"/>
          <w:u w:val="single"/>
        </w:rPr>
        <w:t>第三次定期报告</w:t>
      </w:r>
    </w:p>
    <w:p w:rsidR="00000000" w:rsidRDefault="00000000">
      <w:pPr>
        <w:spacing w:line="470" w:lineRule="atLeast"/>
      </w:pPr>
      <w:r>
        <w:tab/>
      </w:r>
      <w:r>
        <w:tab/>
      </w:r>
      <w:r>
        <w:rPr>
          <w:rFonts w:hint="eastAsia"/>
        </w:rPr>
        <w:t>匈牙利</w:t>
      </w:r>
    </w:p>
    <w:p w:rsidR="00000000" w:rsidRDefault="00000000">
      <w:pPr>
        <w:spacing w:line="470" w:lineRule="atLeast"/>
      </w:pPr>
      <w:r>
        <w:tab/>
      </w:r>
      <w:r>
        <w:tab/>
      </w:r>
      <w:r>
        <w:rPr>
          <w:rFonts w:hint="eastAsia"/>
        </w:rPr>
        <w:t>乌克兰</w:t>
      </w:r>
    </w:p>
    <w:p w:rsidR="00000000" w:rsidRDefault="00000000">
      <w:pPr>
        <w:spacing w:line="470" w:lineRule="atLeast"/>
      </w:pPr>
      <w:r>
        <w:tab/>
        <w:t>643.</w:t>
      </w:r>
      <w:r>
        <w:tab/>
      </w:r>
      <w:r>
        <w:rPr>
          <w:rFonts w:hint="eastAsia"/>
        </w:rPr>
        <w:t>以色列的初次报告和菲律宾的第三次定期报告应当作为后备</w:t>
      </w:r>
      <w:r>
        <w:t>,</w:t>
      </w:r>
      <w:r>
        <w:rPr>
          <w:rFonts w:hint="eastAsia"/>
        </w:rPr>
        <w:t>当上面所列缔约国中有一个国家无法提出报告时可以递补。</w:t>
      </w:r>
    </w:p>
    <w:p w:rsidR="00000000" w:rsidRDefault="00000000">
      <w:pPr>
        <w:spacing w:before="120" w:after="120" w:line="470" w:lineRule="atLeast"/>
        <w:jc w:val="center"/>
      </w:pPr>
      <w:r>
        <w:t>2.</w:t>
      </w:r>
      <w:r>
        <w:tab/>
      </w:r>
      <w:r>
        <w:rPr>
          <w:rFonts w:hint="eastAsia"/>
          <w:u w:val="single"/>
        </w:rPr>
        <w:t>第十五届会议日期</w:t>
      </w:r>
    </w:p>
    <w:p w:rsidR="00000000" w:rsidRDefault="00000000">
      <w:pPr>
        <w:spacing w:line="470" w:lineRule="atLeast"/>
      </w:pPr>
      <w:r>
        <w:tab/>
        <w:t>644.</w:t>
      </w:r>
      <w:r>
        <w:tab/>
      </w:r>
      <w:r>
        <w:rPr>
          <w:rFonts w:hint="eastAsia"/>
        </w:rPr>
        <w:t>依照</w:t>
      </w:r>
      <w:r>
        <w:t>1996</w:t>
      </w:r>
      <w:r>
        <w:rPr>
          <w:rFonts w:hint="eastAsia"/>
        </w:rPr>
        <w:t>年会议日历</w:t>
      </w:r>
      <w:r>
        <w:t>,</w:t>
      </w:r>
      <w:r>
        <w:rPr>
          <w:rFonts w:hint="eastAsia"/>
        </w:rPr>
        <w:t>第十五届会议应于</w:t>
      </w:r>
      <w:r>
        <w:t>1996</w:t>
      </w:r>
      <w:r>
        <w:rPr>
          <w:rFonts w:hint="eastAsia"/>
        </w:rPr>
        <w:t>年</w:t>
      </w:r>
      <w:r>
        <w:t>1</w:t>
      </w:r>
      <w:r>
        <w:rPr>
          <w:rFonts w:hint="eastAsia"/>
        </w:rPr>
        <w:t>月</w:t>
      </w:r>
      <w:r>
        <w:t>15</w:t>
      </w:r>
      <w:r>
        <w:rPr>
          <w:rFonts w:hint="eastAsia"/>
        </w:rPr>
        <w:t>日至</w:t>
      </w:r>
      <w:r>
        <w:t>2</w:t>
      </w:r>
      <w:r>
        <w:rPr>
          <w:rFonts w:hint="eastAsia"/>
        </w:rPr>
        <w:t>月</w:t>
      </w:r>
      <w:r>
        <w:t>2</w:t>
      </w:r>
      <w:r>
        <w:rPr>
          <w:rFonts w:hint="eastAsia"/>
        </w:rPr>
        <w:t>日在纽约举行。会前工作组将在</w:t>
      </w:r>
      <w:r>
        <w:t>1996</w:t>
      </w:r>
      <w:r>
        <w:rPr>
          <w:rFonts w:hint="eastAsia"/>
        </w:rPr>
        <w:t>年</w:t>
      </w:r>
      <w:r>
        <w:t>1</w:t>
      </w:r>
      <w:r>
        <w:rPr>
          <w:rFonts w:hint="eastAsia"/>
        </w:rPr>
        <w:t>月</w:t>
      </w:r>
      <w:r>
        <w:t>8</w:t>
      </w:r>
      <w:r>
        <w:rPr>
          <w:rFonts w:hint="eastAsia"/>
        </w:rPr>
        <w:t>至</w:t>
      </w:r>
      <w:r>
        <w:t>12</w:t>
      </w:r>
      <w:r>
        <w:rPr>
          <w:rFonts w:hint="eastAsia"/>
        </w:rPr>
        <w:t>日举行会议。</w:t>
      </w:r>
    </w:p>
    <w:p w:rsidR="00000000" w:rsidRDefault="00000000">
      <w:pPr>
        <w:spacing w:before="120" w:after="120" w:line="470" w:lineRule="atLeast"/>
        <w:jc w:val="center"/>
      </w:pPr>
      <w:r>
        <w:t>3.</w:t>
      </w:r>
      <w:r>
        <w:tab/>
      </w:r>
      <w:r>
        <w:rPr>
          <w:rFonts w:hint="eastAsia"/>
          <w:u w:val="single"/>
        </w:rPr>
        <w:t>审查编制简要记录的必要和委员会年度报告的格式</w:t>
      </w:r>
    </w:p>
    <w:p w:rsidR="00000000" w:rsidRDefault="00000000">
      <w:pPr>
        <w:spacing w:line="470" w:lineRule="atLeast"/>
      </w:pPr>
      <w:r>
        <w:tab/>
        <w:t>645.</w:t>
      </w:r>
      <w:r>
        <w:tab/>
      </w:r>
      <w:r>
        <w:rPr>
          <w:rFonts w:hint="eastAsia"/>
        </w:rPr>
        <w:t>委员会认为今后应当进一步讨论这项问题。有人建议</w:t>
      </w:r>
      <w:r>
        <w:t>,</w:t>
      </w:r>
      <w:r>
        <w:rPr>
          <w:rFonts w:hint="eastAsia"/>
        </w:rPr>
        <w:t>不再对缔约国代表的发言以及委员会提出的一般性意见和在《公约》每一条款下提出的所有问题和答复编制简要记录</w:t>
      </w:r>
      <w:r>
        <w:t>,</w:t>
      </w:r>
      <w:r>
        <w:rPr>
          <w:rFonts w:hint="eastAsia"/>
        </w:rPr>
        <w:t>而仅仅保留委员会范围广泛的总结评论。这项建议需要举行更多次会议和更多工作时间审议。鉴于可供委员会进行工作的现有时间十分紧凑</w:t>
      </w:r>
      <w:r>
        <w:t>,</w:t>
      </w:r>
      <w:r>
        <w:rPr>
          <w:rFonts w:hint="eastAsia"/>
        </w:rPr>
        <w:t>兹决定保留年度报告的现用格式。委员会也决定</w:t>
      </w:r>
      <w:r>
        <w:t>,</w:t>
      </w:r>
      <w:r>
        <w:rPr>
          <w:rFonts w:hint="eastAsia"/>
        </w:rPr>
        <w:t>简要记录目前应予保留。</w:t>
      </w:r>
    </w:p>
    <w:p w:rsidR="00000000" w:rsidRDefault="00000000">
      <w:pPr>
        <w:spacing w:line="470" w:lineRule="atLeast"/>
        <w:jc w:val="center"/>
        <w:rPr>
          <w:u w:val="single"/>
        </w:rPr>
      </w:pPr>
      <w:r>
        <w:t>4.</w:t>
      </w:r>
      <w:r>
        <w:tab/>
      </w:r>
      <w:r>
        <w:rPr>
          <w:rFonts w:hint="eastAsia"/>
          <w:u w:val="single"/>
        </w:rPr>
        <w:t>各人权条约机构主持人提出的问题</w:t>
      </w:r>
      <w:r>
        <w:rPr>
          <w:u w:val="single"/>
        </w:rPr>
        <w:t>(A/49/537),</w:t>
      </w:r>
      <w:r>
        <w:rPr>
          <w:rFonts w:hint="eastAsia"/>
          <w:u w:val="single"/>
        </w:rPr>
        <w:t>特别是</w:t>
      </w:r>
    </w:p>
    <w:p w:rsidR="00000000" w:rsidRDefault="00000000">
      <w:pPr>
        <w:spacing w:after="120" w:line="470" w:lineRule="atLeast"/>
        <w:jc w:val="center"/>
      </w:pPr>
      <w:r>
        <w:rPr>
          <w:rFonts w:hint="eastAsia"/>
          <w:u w:val="single"/>
        </w:rPr>
        <w:t>委员会届会及其秘书处地点的问题</w:t>
      </w:r>
      <w:r>
        <w:rPr>
          <w:u w:val="single"/>
        </w:rPr>
        <w:t>(</w:t>
      </w:r>
      <w:r>
        <w:rPr>
          <w:rFonts w:hint="eastAsia"/>
          <w:u w:val="single"/>
        </w:rPr>
        <w:t>第</w:t>
      </w:r>
      <w:r>
        <w:rPr>
          <w:u w:val="single"/>
        </w:rPr>
        <w:t>51</w:t>
      </w:r>
      <w:r>
        <w:rPr>
          <w:rFonts w:hint="eastAsia"/>
          <w:u w:val="single"/>
        </w:rPr>
        <w:t>段</w:t>
      </w:r>
      <w:r>
        <w:rPr>
          <w:u w:val="single"/>
        </w:rPr>
        <w:t>)</w:t>
      </w:r>
    </w:p>
    <w:p w:rsidR="00000000" w:rsidRDefault="00000000">
      <w:pPr>
        <w:spacing w:line="470" w:lineRule="atLeast"/>
      </w:pPr>
      <w:r>
        <w:tab/>
        <w:t>646.</w:t>
      </w:r>
      <w:r>
        <w:tab/>
      </w:r>
      <w:r>
        <w:rPr>
          <w:rFonts w:hint="eastAsia"/>
        </w:rPr>
        <w:t>由于世界人权会议已经决定</w:t>
      </w:r>
      <w:r>
        <w:t>,</w:t>
      </w:r>
      <w:r>
        <w:rPr>
          <w:rFonts w:hint="eastAsia"/>
        </w:rPr>
        <w:t>妇女权利也是人权</w:t>
      </w:r>
      <w:r>
        <w:t>,</w:t>
      </w:r>
      <w:r>
        <w:rPr>
          <w:rFonts w:hint="eastAsia"/>
        </w:rPr>
        <w:t>和所有条约机构应当置于同一架构之内</w:t>
      </w:r>
      <w:r>
        <w:t>,</w:t>
      </w:r>
      <w:r>
        <w:rPr>
          <w:rFonts w:hint="eastAsia"/>
        </w:rPr>
        <w:t>委员会建议</w:t>
      </w:r>
      <w:r>
        <w:t>,</w:t>
      </w:r>
      <w:r>
        <w:rPr>
          <w:rFonts w:hint="eastAsia"/>
        </w:rPr>
        <w:t>委员会应设在日内瓦</w:t>
      </w:r>
      <w:r>
        <w:t>,</w:t>
      </w:r>
      <w:r>
        <w:rPr>
          <w:rFonts w:hint="eastAsia"/>
        </w:rPr>
        <w:t>并由人权事务中心提供适当和充分的服务</w:t>
      </w:r>
      <w:r>
        <w:t>,</w:t>
      </w:r>
      <w:r>
        <w:rPr>
          <w:rFonts w:hint="eastAsia"/>
        </w:rPr>
        <w:t>至于有关妇女地位委员会的资料及其他有关资料则由提高妇女地位司提供。</w:t>
      </w:r>
    </w:p>
    <w:p w:rsidR="00000000" w:rsidRDefault="00000000">
      <w:pPr>
        <w:spacing w:before="120" w:after="120" w:line="470" w:lineRule="atLeast"/>
        <w:jc w:val="center"/>
      </w:pPr>
      <w:r>
        <w:t>5.</w:t>
      </w:r>
      <w:r>
        <w:tab/>
      </w:r>
      <w:r>
        <w:rPr>
          <w:rFonts w:hint="eastAsia"/>
          <w:u w:val="single"/>
        </w:rPr>
        <w:t>向主席在委员会休会期间进行的活动拨供经费</w:t>
      </w:r>
    </w:p>
    <w:p w:rsidR="00000000" w:rsidRDefault="00000000">
      <w:pPr>
        <w:spacing w:line="470" w:lineRule="atLeast"/>
      </w:pPr>
      <w:r>
        <w:tab/>
        <w:t>647.</w:t>
      </w:r>
      <w:r>
        <w:tab/>
      </w:r>
      <w:r>
        <w:rPr>
          <w:rFonts w:hint="eastAsia"/>
        </w:rPr>
        <w:t>认识到在委员会休会期间</w:t>
      </w:r>
      <w:r>
        <w:t>,</w:t>
      </w:r>
      <w:r>
        <w:rPr>
          <w:rFonts w:hint="eastAsia"/>
        </w:rPr>
        <w:t>主席或为此目的指定的其他成员应当参加会议</w:t>
      </w:r>
      <w:r>
        <w:t>,</w:t>
      </w:r>
      <w:r>
        <w:rPr>
          <w:rFonts w:hint="eastAsia"/>
        </w:rPr>
        <w:t>以推进委员会的任务。因此</w:t>
      </w:r>
      <w:r>
        <w:t>,</w:t>
      </w:r>
      <w:r>
        <w:rPr>
          <w:rFonts w:hint="eastAsia"/>
        </w:rPr>
        <w:t>这些工作应当由联合国经常预算筹供经费。委员会建议</w:t>
      </w:r>
      <w:r>
        <w:t>,</w:t>
      </w:r>
      <w:r>
        <w:rPr>
          <w:rFonts w:hint="eastAsia"/>
        </w:rPr>
        <w:t>每年应当出席下列会议</w:t>
      </w:r>
      <w:r>
        <w:t>:</w:t>
      </w:r>
    </w:p>
    <w:p w:rsidR="00000000" w:rsidRDefault="00000000">
      <w:pPr>
        <w:spacing w:line="470" w:lineRule="atLeast"/>
      </w:pPr>
      <w:r>
        <w:tab/>
        <w:t>(a)</w:t>
      </w:r>
      <w:r>
        <w:tab/>
      </w:r>
      <w:r>
        <w:rPr>
          <w:rFonts w:hint="eastAsia"/>
        </w:rPr>
        <w:t>妇女地位委员会</w:t>
      </w:r>
      <w:r>
        <w:t>;</w:t>
      </w:r>
    </w:p>
    <w:p w:rsidR="00000000" w:rsidRDefault="00000000">
      <w:pPr>
        <w:spacing w:line="470" w:lineRule="atLeast"/>
      </w:pPr>
      <w:r>
        <w:tab/>
        <w:t>(b)</w:t>
      </w:r>
      <w:r>
        <w:tab/>
      </w:r>
      <w:r>
        <w:rPr>
          <w:rFonts w:hint="eastAsia"/>
        </w:rPr>
        <w:t>《公约》缔约国举行的任何会议</w:t>
      </w:r>
      <w:r>
        <w:t>;</w:t>
      </w:r>
    </w:p>
    <w:p w:rsidR="00000000" w:rsidRDefault="00000000">
      <w:pPr>
        <w:spacing w:line="470" w:lineRule="atLeast"/>
      </w:pPr>
      <w:r>
        <w:tab/>
        <w:t>(c)</w:t>
      </w:r>
      <w:r>
        <w:tab/>
      </w:r>
      <w:r>
        <w:rPr>
          <w:rFonts w:hint="eastAsia"/>
        </w:rPr>
        <w:t>大会第三委员会在讨论委员会报告期间所举行的会议</w:t>
      </w:r>
      <w:r>
        <w:t>;</w:t>
      </w:r>
    </w:p>
    <w:p w:rsidR="00000000" w:rsidRDefault="00000000">
      <w:pPr>
        <w:spacing w:line="470" w:lineRule="atLeast"/>
      </w:pPr>
      <w:r>
        <w:tab/>
        <w:t>(d)</w:t>
      </w:r>
      <w:r>
        <w:tab/>
      </w:r>
      <w:r>
        <w:rPr>
          <w:rFonts w:hint="eastAsia"/>
        </w:rPr>
        <w:t>其他人权条约机构的会议</w:t>
      </w:r>
      <w:r>
        <w:t>;</w:t>
      </w:r>
      <w:r>
        <w:rPr>
          <w:rFonts w:hint="eastAsia"/>
        </w:rPr>
        <w:t>根据这些机构的议程</w:t>
      </w:r>
      <w:r>
        <w:t>,</w:t>
      </w:r>
      <w:r>
        <w:rPr>
          <w:rFonts w:hint="eastAsia"/>
        </w:rPr>
        <w:t>它们的工作可能与委员会正在进行的工作有关。每年最多参加两次会议</w:t>
      </w:r>
      <w:r>
        <w:t>;</w:t>
      </w:r>
    </w:p>
    <w:p w:rsidR="00000000" w:rsidRDefault="00000000">
      <w:pPr>
        <w:spacing w:line="470" w:lineRule="atLeast"/>
      </w:pPr>
      <w:r>
        <w:tab/>
        <w:t>(e)</w:t>
      </w:r>
      <w:r>
        <w:tab/>
      </w:r>
      <w:r>
        <w:rPr>
          <w:rFonts w:hint="eastAsia"/>
        </w:rPr>
        <w:t>与委员会工作有关的任何联合国世界会议。</w:t>
      </w:r>
      <w:r>
        <w:t>1995</w:t>
      </w:r>
      <w:r>
        <w:rPr>
          <w:rFonts w:hint="eastAsia"/>
        </w:rPr>
        <w:t>年有社会发展问题世界首脑会议。</w:t>
      </w:r>
    </w:p>
    <w:p w:rsidR="00000000" w:rsidRDefault="00000000">
      <w:pPr>
        <w:spacing w:line="470" w:lineRule="atLeast"/>
      </w:pPr>
      <w:r>
        <w:tab/>
        <w:t>648.</w:t>
      </w:r>
      <w:r>
        <w:tab/>
      </w:r>
      <w:r>
        <w:rPr>
          <w:rFonts w:hint="eastAsia"/>
        </w:rPr>
        <w:t>关于偿还主席用来支付传真和电话费的开支这项问题</w:t>
      </w:r>
      <w:r>
        <w:t>,</w:t>
      </w:r>
      <w:r>
        <w:rPr>
          <w:rFonts w:hint="eastAsia"/>
        </w:rPr>
        <w:t>委员会赞同各条约机构主持人第五次会议报告第</w:t>
      </w:r>
      <w:r>
        <w:t>19</w:t>
      </w:r>
      <w:r>
        <w:rPr>
          <w:rFonts w:hint="eastAsia"/>
        </w:rPr>
        <w:t>段所载的建议</w:t>
      </w:r>
      <w:r>
        <w:t>,</w:t>
      </w:r>
      <w:r>
        <w:rPr>
          <w:rFonts w:hint="eastAsia"/>
        </w:rPr>
        <w:t>即建议设立一个基金来支付这些费用。</w:t>
      </w:r>
    </w:p>
    <w:p w:rsidR="00000000" w:rsidRDefault="00000000">
      <w:pPr>
        <w:spacing w:before="120" w:after="120" w:line="470" w:lineRule="atLeast"/>
        <w:jc w:val="center"/>
      </w:pPr>
      <w:r>
        <w:t>6.</w:t>
      </w:r>
      <w:r>
        <w:tab/>
      </w:r>
      <w:r>
        <w:rPr>
          <w:rFonts w:hint="eastAsia"/>
          <w:u w:val="single"/>
        </w:rPr>
        <w:t>审查缔约国报告的程序</w:t>
      </w:r>
      <w:r>
        <w:rPr>
          <w:u w:val="single"/>
        </w:rPr>
        <w:t>,</w:t>
      </w:r>
      <w:r>
        <w:rPr>
          <w:rFonts w:hint="eastAsia"/>
          <w:u w:val="single"/>
        </w:rPr>
        <w:t>包括就报告审议情况</w:t>
      </w:r>
      <w:r>
        <w:rPr>
          <w:u w:val="single"/>
        </w:rPr>
        <w:br/>
      </w:r>
      <w:r>
        <w:rPr>
          <w:rFonts w:hint="eastAsia"/>
          <w:u w:val="single"/>
        </w:rPr>
        <w:t>向缔约国发出通知的程序和通知内容</w:t>
      </w:r>
    </w:p>
    <w:p w:rsidR="00000000" w:rsidRDefault="00000000">
      <w:pPr>
        <w:spacing w:line="470" w:lineRule="atLeast"/>
      </w:pPr>
      <w:r>
        <w:tab/>
        <w:t>649.</w:t>
      </w:r>
      <w:r>
        <w:tab/>
      </w:r>
      <w:r>
        <w:rPr>
          <w:rFonts w:hint="eastAsia"/>
        </w:rPr>
        <w:t>由于委员会已决定</w:t>
      </w:r>
      <w:r>
        <w:t>,</w:t>
      </w:r>
      <w:r>
        <w:rPr>
          <w:rFonts w:hint="eastAsia"/>
        </w:rPr>
        <w:t>分配</w:t>
      </w:r>
      <w:r>
        <w:t>2</w:t>
      </w:r>
      <w:r>
        <w:rPr>
          <w:rFonts w:hint="eastAsia"/>
        </w:rPr>
        <w:t>次会议来审议缔约国的报告</w:t>
      </w:r>
      <w:r>
        <w:t>,</w:t>
      </w:r>
      <w:r>
        <w:rPr>
          <w:rFonts w:hint="eastAsia"/>
        </w:rPr>
        <w:t>它又决定</w:t>
      </w:r>
      <w:r>
        <w:t>,</w:t>
      </w:r>
      <w:r>
        <w:rPr>
          <w:rFonts w:hint="eastAsia"/>
        </w:rPr>
        <w:t>对缔约国用来介绍报告的时间不要正式规定时限</w:t>
      </w:r>
      <w:r>
        <w:t>,</w:t>
      </w:r>
      <w:r>
        <w:rPr>
          <w:rFonts w:hint="eastAsia"/>
        </w:rPr>
        <w:t>因为委员会的主要目标是同缔约国进行对话</w:t>
      </w:r>
      <w:r>
        <w:t>,</w:t>
      </w:r>
      <w:r>
        <w:rPr>
          <w:rFonts w:hint="eastAsia"/>
        </w:rPr>
        <w:t>规定时限可能会妨碍缔约国提出报告。然而</w:t>
      </w:r>
      <w:r>
        <w:t>,</w:t>
      </w:r>
      <w:r>
        <w:rPr>
          <w:rFonts w:hint="eastAsia"/>
        </w:rPr>
        <w:t>将请秘书处通知缔约国委员会可用的时间有限。目前</w:t>
      </w:r>
      <w:r>
        <w:t>,</w:t>
      </w:r>
      <w:r>
        <w:rPr>
          <w:rFonts w:hint="eastAsia"/>
        </w:rPr>
        <w:t>委员会将继续采用审查缔约国报告的现用程序。</w:t>
      </w:r>
    </w:p>
    <w:p w:rsidR="00000000" w:rsidRDefault="00000000">
      <w:pPr>
        <w:spacing w:line="470" w:lineRule="atLeast"/>
        <w:jc w:val="center"/>
        <w:rPr>
          <w:u w:val="single"/>
        </w:rPr>
      </w:pPr>
      <w:r>
        <w:t>7.</w:t>
      </w:r>
      <w:r>
        <w:tab/>
      </w:r>
      <w:r>
        <w:rPr>
          <w:rFonts w:hint="eastAsia"/>
          <w:u w:val="single"/>
        </w:rPr>
        <w:t>关于委员会成员参加在北京举行的第四次妇女问题世界会议和</w:t>
      </w:r>
    </w:p>
    <w:p w:rsidR="00000000" w:rsidRDefault="00000000">
      <w:pPr>
        <w:spacing w:after="120" w:line="470" w:lineRule="atLeast"/>
        <w:jc w:val="center"/>
      </w:pPr>
      <w:r>
        <w:rPr>
          <w:rFonts w:hint="eastAsia"/>
          <w:u w:val="single"/>
        </w:rPr>
        <w:t>他们在会议上所起作用的技术和行政安排</w:t>
      </w:r>
    </w:p>
    <w:p w:rsidR="00000000" w:rsidRDefault="00000000">
      <w:pPr>
        <w:spacing w:line="470" w:lineRule="atLeast"/>
      </w:pPr>
      <w:r>
        <w:tab/>
        <w:t>650.</w:t>
      </w:r>
      <w:r>
        <w:tab/>
      </w:r>
      <w:r>
        <w:rPr>
          <w:rFonts w:hint="eastAsia"/>
        </w:rPr>
        <w:t>委员会满意地注意到</w:t>
      </w:r>
      <w:r>
        <w:t>,</w:t>
      </w:r>
      <w:r>
        <w:rPr>
          <w:rFonts w:hint="eastAsia"/>
        </w:rPr>
        <w:t>妇女地位委员会在其第</w:t>
      </w:r>
      <w:r>
        <w:t>36</w:t>
      </w:r>
      <w:r>
        <w:rPr>
          <w:rFonts w:hint="eastAsia"/>
        </w:rPr>
        <w:t>次会议上决定</w:t>
      </w:r>
      <w:r>
        <w:t>,</w:t>
      </w:r>
      <w:r>
        <w:rPr>
          <w:rFonts w:hint="eastAsia"/>
        </w:rPr>
        <w:t>邀请委员会成员参加这次会议</w:t>
      </w:r>
      <w:r>
        <w:t>;</w:t>
      </w:r>
      <w:r>
        <w:rPr>
          <w:rFonts w:hint="eastAsia"/>
        </w:rPr>
        <w:t>请秘书长采取步骤</w:t>
      </w:r>
      <w:r>
        <w:t>,</w:t>
      </w:r>
      <w:r>
        <w:rPr>
          <w:rFonts w:hint="eastAsia"/>
        </w:rPr>
        <w:t>使委员会能够对会议的工作作出积极贡献和因而</w:t>
      </w:r>
      <w:r>
        <w:t>:</w:t>
      </w:r>
    </w:p>
    <w:p w:rsidR="00000000" w:rsidRDefault="00000000">
      <w:pPr>
        <w:spacing w:line="470" w:lineRule="atLeast"/>
      </w:pPr>
      <w:r>
        <w:tab/>
        <w:t>(a)</w:t>
      </w:r>
      <w:r>
        <w:tab/>
      </w:r>
      <w:r>
        <w:rPr>
          <w:rFonts w:hint="eastAsia"/>
        </w:rPr>
        <w:t>提供机会</w:t>
      </w:r>
      <w:r>
        <w:t>,</w:t>
      </w:r>
      <w:r>
        <w:rPr>
          <w:rFonts w:hint="eastAsia"/>
        </w:rPr>
        <w:t>使委员会主席能够在会议全体会议上介绍委员会编制的报告</w:t>
      </w:r>
      <w:r>
        <w:t>;</w:t>
      </w:r>
    </w:p>
    <w:p w:rsidR="00000000" w:rsidRDefault="00000000">
      <w:pPr>
        <w:spacing w:line="470" w:lineRule="atLeast"/>
      </w:pPr>
      <w:r>
        <w:tab/>
        <w:t>(b)</w:t>
      </w:r>
      <w:r>
        <w:tab/>
      </w:r>
      <w:r>
        <w:rPr>
          <w:rFonts w:hint="eastAsia"/>
        </w:rPr>
        <w:t>分配时间和场地</w:t>
      </w:r>
      <w:r>
        <w:t>,</w:t>
      </w:r>
      <w:r>
        <w:rPr>
          <w:rFonts w:hint="eastAsia"/>
        </w:rPr>
        <w:t>使委员会能够举办两次讲习班</w:t>
      </w:r>
      <w:r>
        <w:t>,</w:t>
      </w:r>
      <w:r>
        <w:rPr>
          <w:rFonts w:hint="eastAsia"/>
        </w:rPr>
        <w:t>一次讲习班将会同教科文组织共同举办</w:t>
      </w:r>
      <w:r>
        <w:t>,</w:t>
      </w:r>
      <w:r>
        <w:rPr>
          <w:rFonts w:hint="eastAsia"/>
        </w:rPr>
        <w:t>和另一次讲习班主题应当是</w:t>
      </w:r>
      <w:r>
        <w:t>:</w:t>
      </w:r>
      <w:r>
        <w:rPr>
          <w:rFonts w:hint="eastAsia"/>
        </w:rPr>
        <w:t>为促进妇女权利而在国家、区域和国际各级宣传《公约》及其执行情况的方法和方式</w:t>
      </w:r>
      <w:r>
        <w:t>;</w:t>
      </w:r>
    </w:p>
    <w:p w:rsidR="00000000" w:rsidRDefault="00000000">
      <w:pPr>
        <w:spacing w:line="470" w:lineRule="atLeast"/>
      </w:pPr>
      <w:r>
        <w:tab/>
        <w:t>(c)</w:t>
      </w:r>
      <w:r>
        <w:tab/>
      </w:r>
      <w:r>
        <w:rPr>
          <w:rFonts w:hint="eastAsia"/>
        </w:rPr>
        <w:t>向这些讲习班提供文件</w:t>
      </w:r>
      <w:r>
        <w:t>,</w:t>
      </w:r>
      <w:r>
        <w:rPr>
          <w:rFonts w:hint="eastAsia"/>
        </w:rPr>
        <w:t>包括现有的新闻材料和委员会将提出报告的摘要</w:t>
      </w:r>
      <w:r>
        <w:t>;</w:t>
      </w:r>
    </w:p>
    <w:p w:rsidR="00000000" w:rsidRDefault="00000000">
      <w:pPr>
        <w:spacing w:line="470" w:lineRule="atLeast"/>
      </w:pPr>
      <w:r>
        <w:tab/>
        <w:t>(d)</w:t>
      </w:r>
      <w:r>
        <w:tab/>
      </w:r>
      <w:r>
        <w:rPr>
          <w:rFonts w:hint="eastAsia"/>
        </w:rPr>
        <w:t>向委员会提供会议场所</w:t>
      </w:r>
      <w:r>
        <w:t>,</w:t>
      </w:r>
      <w:r>
        <w:rPr>
          <w:rFonts w:hint="eastAsia"/>
        </w:rPr>
        <w:t>供委员会同缔约国和其他与会者举行会议</w:t>
      </w:r>
      <w:r>
        <w:t>,</w:t>
      </w:r>
      <w:r>
        <w:rPr>
          <w:rFonts w:hint="eastAsia"/>
        </w:rPr>
        <w:t>以便对《公约》的执行情况提供意见和答复问题</w:t>
      </w:r>
      <w:r>
        <w:t>;</w:t>
      </w:r>
    </w:p>
    <w:p w:rsidR="00000000" w:rsidRDefault="00000000">
      <w:pPr>
        <w:spacing w:line="470" w:lineRule="atLeast"/>
      </w:pPr>
      <w:r>
        <w:tab/>
        <w:t>(e)</w:t>
      </w:r>
      <w:r>
        <w:tab/>
      </w:r>
      <w:r>
        <w:rPr>
          <w:rFonts w:hint="eastAsia"/>
        </w:rPr>
        <w:t>在会议期间作出安排</w:t>
      </w:r>
      <w:r>
        <w:t>,</w:t>
      </w:r>
      <w:r>
        <w:rPr>
          <w:rFonts w:hint="eastAsia"/>
        </w:rPr>
        <w:t>使委员会能召开记者招待会。</w:t>
      </w:r>
    </w:p>
    <w:p w:rsidR="00000000" w:rsidRDefault="00000000">
      <w:pPr>
        <w:spacing w:line="470" w:lineRule="atLeast"/>
      </w:pPr>
      <w:r>
        <w:rPr>
          <w:rFonts w:hint="eastAsia"/>
        </w:rPr>
        <w:t>请委员会主席同非政府组织论坛促进委员会共同作出安排</w:t>
      </w:r>
      <w:r>
        <w:t>,</w:t>
      </w:r>
      <w:r>
        <w:rPr>
          <w:rFonts w:hint="eastAsia"/>
        </w:rPr>
        <w:t>使委员会成员能在非政府组织论坛上同非政府组织举行会议。</w:t>
      </w:r>
    </w:p>
    <w:p w:rsidR="00000000" w:rsidRDefault="00000000">
      <w:pPr>
        <w:spacing w:before="120" w:after="120" w:line="470" w:lineRule="atLeast"/>
        <w:jc w:val="center"/>
      </w:pPr>
      <w:r>
        <w:t>8.</w:t>
      </w:r>
      <w:r>
        <w:tab/>
      </w:r>
      <w:r>
        <w:rPr>
          <w:rFonts w:hint="eastAsia"/>
          <w:u w:val="single"/>
        </w:rPr>
        <w:t>审查议事规则</w:t>
      </w:r>
      <w:r>
        <w:rPr>
          <w:u w:val="single"/>
        </w:rPr>
        <w:t>,</w:t>
      </w:r>
      <w:r>
        <w:rPr>
          <w:rFonts w:hint="eastAsia"/>
          <w:u w:val="single"/>
        </w:rPr>
        <w:t>包括非政府组织的作用</w:t>
      </w:r>
    </w:p>
    <w:p w:rsidR="00000000" w:rsidRDefault="00000000">
      <w:pPr>
        <w:spacing w:line="470" w:lineRule="atLeast"/>
      </w:pPr>
      <w:r>
        <w:tab/>
        <w:t>651.</w:t>
      </w:r>
      <w:r>
        <w:tab/>
      </w:r>
      <w:r>
        <w:rPr>
          <w:rFonts w:hint="eastAsia"/>
        </w:rPr>
        <w:t>鉴于本届会议的时间非常紧凑</w:t>
      </w:r>
      <w:r>
        <w:t>,</w:t>
      </w:r>
      <w:r>
        <w:rPr>
          <w:rFonts w:hint="eastAsia"/>
        </w:rPr>
        <w:t>委员会决定把这个项目推迟到第十五届会议审议。</w:t>
      </w:r>
    </w:p>
    <w:p w:rsidR="00000000" w:rsidRDefault="00000000">
      <w:pPr>
        <w:spacing w:before="120" w:after="120" w:line="470" w:lineRule="atLeast"/>
        <w:jc w:val="center"/>
      </w:pPr>
      <w:r>
        <w:t>9.</w:t>
      </w:r>
      <w:r>
        <w:tab/>
      </w:r>
      <w:r>
        <w:rPr>
          <w:rFonts w:hint="eastAsia"/>
          <w:u w:val="single"/>
        </w:rPr>
        <w:t>审查编写初次报告的一般准则</w:t>
      </w:r>
    </w:p>
    <w:p w:rsidR="00000000" w:rsidRDefault="00000000">
      <w:pPr>
        <w:spacing w:line="470" w:lineRule="atLeast"/>
      </w:pPr>
      <w:r>
        <w:tab/>
        <w:t>652.</w:t>
      </w:r>
      <w:r>
        <w:tab/>
      </w:r>
      <w:r>
        <w:rPr>
          <w:rFonts w:hint="eastAsia"/>
        </w:rPr>
        <w:t>委员会通过了关于如何编写初次报告的订正一般准则如下</w:t>
      </w:r>
      <w:r>
        <w:t>:</w:t>
      </w:r>
    </w:p>
    <w:p w:rsidR="00000000" w:rsidRDefault="00000000">
      <w:pPr>
        <w:spacing w:before="120" w:after="120" w:line="470" w:lineRule="atLeast"/>
        <w:jc w:val="center"/>
      </w:pPr>
      <w:r>
        <w:rPr>
          <w:rFonts w:hint="eastAsia"/>
          <w:u w:val="single"/>
        </w:rPr>
        <w:t>关于缔约国初次报告的形式和内容的准则</w:t>
      </w:r>
    </w:p>
    <w:p w:rsidR="00000000" w:rsidRDefault="00000000">
      <w:pPr>
        <w:spacing w:line="470" w:lineRule="atLeast"/>
        <w:ind w:left="518"/>
      </w:pPr>
      <w:r>
        <w:rPr>
          <w:rFonts w:hint="eastAsia"/>
        </w:rPr>
        <w:t></w:t>
      </w:r>
      <w:r>
        <w:t>1.</w:t>
      </w:r>
      <w:r>
        <w:tab/>
      </w:r>
      <w:r>
        <w:rPr>
          <w:rFonts w:hint="eastAsia"/>
        </w:rPr>
        <w:t>按照《消除对妇女一切形式歧视公约》第</w:t>
      </w:r>
      <w:r>
        <w:t>18</w:t>
      </w:r>
      <w:r>
        <w:rPr>
          <w:rFonts w:hint="eastAsia"/>
        </w:rPr>
        <w:t>条</w:t>
      </w:r>
      <w:r>
        <w:t>,</w:t>
      </w:r>
      <w:r>
        <w:rPr>
          <w:rFonts w:hint="eastAsia"/>
        </w:rPr>
        <w:t>每一缔约国应在公约对该报告国生效后的一年内</w:t>
      </w:r>
      <w:r>
        <w:t>,</w:t>
      </w:r>
      <w:r>
        <w:rPr>
          <w:rFonts w:hint="eastAsia"/>
        </w:rPr>
        <w:t>并且自此以后至少每四年以及每逢根据公约设立的消除对妇女歧视委员会要求这样做的时候</w:t>
      </w:r>
      <w:r>
        <w:t>,</w:t>
      </w:r>
      <w:r>
        <w:rPr>
          <w:rFonts w:hint="eastAsia"/>
        </w:rPr>
        <w:t>就该国为使公约各项规定生效所通过的立法、司法、行政或其他措施以及在这方面所取得的进展情况提出报告。</w:t>
      </w:r>
    </w:p>
    <w:p w:rsidR="00000000" w:rsidRDefault="00000000">
      <w:pPr>
        <w:spacing w:line="470" w:lineRule="atLeast"/>
        <w:ind w:left="518"/>
      </w:pPr>
      <w:r>
        <w:rPr>
          <w:rFonts w:hint="eastAsia"/>
        </w:rPr>
        <w:t></w:t>
      </w:r>
      <w:r>
        <w:t>2.</w:t>
      </w:r>
      <w:r>
        <w:tab/>
      </w:r>
      <w:r>
        <w:rPr>
          <w:rFonts w:hint="eastAsia"/>
        </w:rPr>
        <w:t>为了帮助各缔约国履行其根据公约第</w:t>
      </w:r>
      <w:r>
        <w:t>18</w:t>
      </w:r>
      <w:r>
        <w:rPr>
          <w:rFonts w:hint="eastAsia"/>
        </w:rPr>
        <w:t>条规定所承担的各项义务</w:t>
      </w:r>
      <w:r>
        <w:t>,</w:t>
      </w:r>
      <w:r>
        <w:rPr>
          <w:rFonts w:hint="eastAsia"/>
        </w:rPr>
        <w:t>委员会建议各缔约国应遵循关于提交报告的形式、内容和日期的一般准则。该一般准则有助于确保提交的报告格式统一</w:t>
      </w:r>
      <w:r>
        <w:t>,</w:t>
      </w:r>
      <w:r>
        <w:rPr>
          <w:rFonts w:hint="eastAsia"/>
        </w:rPr>
        <w:t>以使委员会和各缔约国能全面了解公约的执行情况和在这方面所取得的进展。</w:t>
      </w:r>
    </w:p>
    <w:p w:rsidR="00000000" w:rsidRDefault="00000000">
      <w:pPr>
        <w:spacing w:line="470" w:lineRule="atLeast"/>
        <w:ind w:left="518"/>
      </w:pPr>
      <w:r>
        <w:rPr>
          <w:rFonts w:hint="eastAsia"/>
        </w:rPr>
        <w:t></w:t>
      </w:r>
      <w:r>
        <w:t>3.</w:t>
      </w:r>
      <w:r>
        <w:tab/>
      </w:r>
      <w:r>
        <w:rPr>
          <w:rFonts w:hint="eastAsia"/>
        </w:rPr>
        <w:t>报告应分为两个部分</w:t>
      </w:r>
      <w:r>
        <w:t>,</w:t>
      </w:r>
      <w:r>
        <w:rPr>
          <w:rFonts w:hint="eastAsia"/>
        </w:rPr>
        <w:t>第一部分应按照各缔约国根据各项国际人权文书</w:t>
      </w:r>
      <w:r>
        <w:t>,</w:t>
      </w:r>
      <w:r>
        <w:rPr>
          <w:rFonts w:hint="eastAsia"/>
        </w:rPr>
        <w:t>包括载在</w:t>
      </w:r>
      <w:r>
        <w:t>HRI/CORE/1</w:t>
      </w:r>
      <w:r>
        <w:rPr>
          <w:rFonts w:hint="eastAsia"/>
        </w:rPr>
        <w:t>号文件附件内《消除对妇女一切形式歧视公约》提交报告起初部分的综合准则编写。</w:t>
      </w:r>
    </w:p>
    <w:p w:rsidR="00000000" w:rsidRDefault="00000000">
      <w:pPr>
        <w:spacing w:line="470" w:lineRule="atLeast"/>
        <w:ind w:left="518"/>
      </w:pPr>
      <w:r>
        <w:rPr>
          <w:rFonts w:hint="eastAsia"/>
        </w:rPr>
        <w:t></w:t>
      </w:r>
      <w:r>
        <w:t>4.</w:t>
      </w:r>
      <w:r>
        <w:tab/>
      </w:r>
      <w:r>
        <w:rPr>
          <w:rFonts w:hint="eastAsia"/>
        </w:rPr>
        <w:t>第二部分应提供有关公约各条款的具体资料</w:t>
      </w:r>
      <w:r>
        <w:t>:</w:t>
      </w:r>
    </w:p>
    <w:p w:rsidR="00000000" w:rsidRDefault="00000000">
      <w:pPr>
        <w:spacing w:line="470" w:lineRule="atLeast"/>
        <w:ind w:left="518"/>
      </w:pPr>
      <w:r>
        <w:rPr>
          <w:rFonts w:hint="eastAsia"/>
        </w:rPr>
        <w:t></w:t>
      </w:r>
      <w:r>
        <w:t>(a)</w:t>
      </w:r>
      <w:r>
        <w:tab/>
      </w:r>
      <w:r>
        <w:rPr>
          <w:rFonts w:hint="eastAsia"/>
        </w:rPr>
        <w:t>现行的宪法、立法、行政规定或其他措施</w:t>
      </w:r>
      <w:r>
        <w:t>;</w:t>
      </w:r>
    </w:p>
    <w:p w:rsidR="00000000" w:rsidRDefault="00000000">
      <w:pPr>
        <w:spacing w:line="470" w:lineRule="atLeast"/>
        <w:ind w:left="518"/>
      </w:pPr>
      <w:r>
        <w:rPr>
          <w:rFonts w:hint="eastAsia"/>
        </w:rPr>
        <w:t></w:t>
      </w:r>
      <w:r>
        <w:t>(b)</w:t>
      </w:r>
      <w:r>
        <w:tab/>
      </w:r>
      <w:r>
        <w:rPr>
          <w:rFonts w:hint="eastAsia"/>
        </w:rPr>
        <w:t>从公约生效以来所取得的进展、拟订的方案和建立的机构</w:t>
      </w:r>
      <w:r>
        <w:t>;</w:t>
      </w:r>
    </w:p>
    <w:p w:rsidR="00000000" w:rsidRDefault="00000000">
      <w:pPr>
        <w:spacing w:line="470" w:lineRule="atLeast"/>
        <w:ind w:left="518"/>
      </w:pPr>
      <w:r>
        <w:rPr>
          <w:rFonts w:hint="eastAsia"/>
        </w:rPr>
        <w:t></w:t>
      </w:r>
      <w:r>
        <w:t>(c)</w:t>
      </w:r>
      <w:r>
        <w:tab/>
      </w:r>
      <w:r>
        <w:rPr>
          <w:rFonts w:hint="eastAsia"/>
        </w:rPr>
        <w:t>关于在每种权利的实现方面所取得进展的任何其他资料</w:t>
      </w:r>
      <w:r>
        <w:t>;</w:t>
      </w:r>
    </w:p>
    <w:p w:rsidR="00000000" w:rsidRDefault="00000000">
      <w:pPr>
        <w:spacing w:line="470" w:lineRule="atLeast"/>
        <w:ind w:left="518"/>
      </w:pPr>
      <w:r>
        <w:rPr>
          <w:rFonts w:hint="eastAsia"/>
        </w:rPr>
        <w:t></w:t>
      </w:r>
      <w:r>
        <w:t>(d)</w:t>
      </w:r>
      <w:r>
        <w:tab/>
      </w:r>
      <w:r>
        <w:rPr>
          <w:rFonts w:hint="eastAsia"/>
        </w:rPr>
        <w:t>与法定情况不同的实际情况</w:t>
      </w:r>
      <w:r>
        <w:t>;</w:t>
      </w:r>
    </w:p>
    <w:p w:rsidR="00000000" w:rsidRDefault="00000000">
      <w:pPr>
        <w:spacing w:line="470" w:lineRule="atLeast"/>
        <w:ind w:left="518"/>
      </w:pPr>
      <w:r>
        <w:rPr>
          <w:rFonts w:hint="eastAsia"/>
        </w:rPr>
        <w:t></w:t>
      </w:r>
      <w:r>
        <w:t>(e)</w:t>
      </w:r>
      <w:r>
        <w:tab/>
      </w:r>
      <w:r>
        <w:rPr>
          <w:rFonts w:hint="eastAsia"/>
        </w:rPr>
        <w:t>法律、习尚或传统或以任何其他方式对每种权利的享有施加的任何约束或限制</w:t>
      </w:r>
      <w:r>
        <w:t>,</w:t>
      </w:r>
      <w:r>
        <w:rPr>
          <w:rFonts w:hint="eastAsia"/>
        </w:rPr>
        <w:t>即使是暂时性的。</w:t>
      </w:r>
    </w:p>
    <w:p w:rsidR="00000000" w:rsidRDefault="00000000">
      <w:pPr>
        <w:spacing w:line="470" w:lineRule="atLeast"/>
        <w:ind w:left="518"/>
      </w:pPr>
      <w:r>
        <w:rPr>
          <w:rFonts w:hint="eastAsia"/>
        </w:rPr>
        <w:t></w:t>
      </w:r>
      <w:r>
        <w:t>(f)</w:t>
      </w:r>
      <w:r>
        <w:tab/>
      </w:r>
      <w:r>
        <w:rPr>
          <w:rFonts w:hint="eastAsia"/>
        </w:rPr>
        <w:t>非政府组织和其他妇女协会及其参加拟订和执行政府当局的计划和方案的情况。</w:t>
      </w:r>
    </w:p>
    <w:p w:rsidR="00000000" w:rsidRDefault="00000000">
      <w:pPr>
        <w:spacing w:line="470" w:lineRule="atLeast"/>
        <w:ind w:left="518"/>
      </w:pPr>
      <w:r>
        <w:rPr>
          <w:rFonts w:hint="eastAsia"/>
        </w:rPr>
        <w:t></w:t>
      </w:r>
      <w:r>
        <w:t>5.</w:t>
      </w:r>
      <w:r>
        <w:tab/>
      </w:r>
      <w:r>
        <w:rPr>
          <w:rFonts w:hint="eastAsia"/>
        </w:rPr>
        <w:t>兹建议缔约国的报告不应仅限于开列出有关国家近年来所通过的法律文书</w:t>
      </w:r>
      <w:r>
        <w:t>,</w:t>
      </w:r>
      <w:r>
        <w:rPr>
          <w:rFonts w:hint="eastAsia"/>
        </w:rPr>
        <w:t>而且也应载有资料</w:t>
      </w:r>
      <w:r>
        <w:t>,</w:t>
      </w:r>
      <w:r>
        <w:rPr>
          <w:rFonts w:hint="eastAsia"/>
        </w:rPr>
        <w:t>显示这些法律文书如何反映于该国实际、经济、政治和社会现实和一般情况之中。缔约国应尽可能作出努力</w:t>
      </w:r>
      <w:r>
        <w:t>,</w:t>
      </w:r>
      <w:r>
        <w:rPr>
          <w:rFonts w:hint="eastAsia"/>
        </w:rPr>
        <w:t>在《公约》和委员会一般建议所涵盖的所有领域</w:t>
      </w:r>
      <w:r>
        <w:t>,</w:t>
      </w:r>
      <w:r>
        <w:rPr>
          <w:rFonts w:hint="eastAsia"/>
        </w:rPr>
        <w:t>提供按性别分列的所有数据。</w:t>
      </w:r>
    </w:p>
    <w:p w:rsidR="00000000" w:rsidRDefault="00000000">
      <w:pPr>
        <w:spacing w:line="470" w:lineRule="atLeast"/>
        <w:ind w:left="518"/>
      </w:pPr>
      <w:r>
        <w:rPr>
          <w:rFonts w:hint="eastAsia"/>
        </w:rPr>
        <w:t></w:t>
      </w:r>
      <w:r>
        <w:t>6.</w:t>
      </w:r>
      <w:r>
        <w:tab/>
      </w:r>
      <w:r>
        <w:rPr>
          <w:rFonts w:hint="eastAsia"/>
        </w:rPr>
        <w:t>请缔约国提出报告中所提及的主要的立法、司法、行政及其他案文的复本</w:t>
      </w:r>
      <w:r>
        <w:t>,</w:t>
      </w:r>
      <w:r>
        <w:rPr>
          <w:rFonts w:hint="eastAsia"/>
        </w:rPr>
        <w:t>以便提供给委员会。然而</w:t>
      </w:r>
      <w:r>
        <w:t>,</w:t>
      </w:r>
      <w:r>
        <w:rPr>
          <w:rFonts w:hint="eastAsia"/>
        </w:rPr>
        <w:t>应当指出</w:t>
      </w:r>
      <w:r>
        <w:t>,</w:t>
      </w:r>
      <w:r>
        <w:rPr>
          <w:rFonts w:hint="eastAsia"/>
        </w:rPr>
        <w:t>由于费用的缘故</w:t>
      </w:r>
      <w:r>
        <w:t>,</w:t>
      </w:r>
      <w:r>
        <w:rPr>
          <w:rFonts w:hint="eastAsia"/>
        </w:rPr>
        <w:t>这些案文通常不会复印</w:t>
      </w:r>
      <w:r>
        <w:t>,</w:t>
      </w:r>
      <w:r>
        <w:rPr>
          <w:rFonts w:hint="eastAsia"/>
        </w:rPr>
        <w:t>连同报告普遍分发</w:t>
      </w:r>
      <w:r>
        <w:t>,</w:t>
      </w:r>
      <w:r>
        <w:rPr>
          <w:rFonts w:hint="eastAsia"/>
        </w:rPr>
        <w:t>除非报告国特别提出这种要求。在不是实际引用案文或案文未附于报告中时</w:t>
      </w:r>
      <w:r>
        <w:t>,</w:t>
      </w:r>
      <w:r>
        <w:rPr>
          <w:rFonts w:hint="eastAsia"/>
        </w:rPr>
        <w:t>报告最好应载有足够资料</w:t>
      </w:r>
      <w:r>
        <w:t>,</w:t>
      </w:r>
      <w:r>
        <w:rPr>
          <w:rFonts w:hint="eastAsia"/>
        </w:rPr>
        <w:t>不需实际参考即能理解。</w:t>
      </w:r>
    </w:p>
    <w:p w:rsidR="00000000" w:rsidRDefault="00000000">
      <w:pPr>
        <w:spacing w:line="470" w:lineRule="atLeast"/>
        <w:ind w:left="518"/>
      </w:pPr>
      <w:r>
        <w:rPr>
          <w:rFonts w:hint="eastAsia"/>
        </w:rPr>
        <w:t></w:t>
      </w:r>
      <w:r>
        <w:t>7.</w:t>
      </w:r>
      <w:r>
        <w:tab/>
      </w:r>
      <w:r>
        <w:rPr>
          <w:rFonts w:hint="eastAsia"/>
        </w:rPr>
        <w:t>报告应公开指出对妇女在与男子平等的基础上参加本国的政治、社会、经济和文化生活的障碍</w:t>
      </w:r>
      <w:r>
        <w:t>,</w:t>
      </w:r>
      <w:r>
        <w:rPr>
          <w:rFonts w:hint="eastAsia"/>
        </w:rPr>
        <w:t>并提供关于不遵守平等权利原则的案例的类型和发生频率的资料。</w:t>
      </w:r>
    </w:p>
    <w:p w:rsidR="00000000" w:rsidRDefault="00000000">
      <w:pPr>
        <w:spacing w:line="470" w:lineRule="atLeast"/>
        <w:ind w:left="518"/>
      </w:pPr>
      <w:r>
        <w:rPr>
          <w:rFonts w:hint="eastAsia"/>
        </w:rPr>
        <w:t></w:t>
      </w:r>
      <w:r>
        <w:t>8.</w:t>
      </w:r>
      <w:r>
        <w:tab/>
      </w:r>
      <w:r>
        <w:rPr>
          <w:rFonts w:hint="eastAsia"/>
        </w:rPr>
        <w:t>在报告对公约提出的保留时</w:t>
      </w:r>
      <w:r>
        <w:t>:</w:t>
      </w:r>
    </w:p>
    <w:p w:rsidR="00000000" w:rsidRDefault="00000000">
      <w:pPr>
        <w:spacing w:line="470" w:lineRule="atLeast"/>
        <w:ind w:left="518"/>
      </w:pPr>
      <w:r>
        <w:rPr>
          <w:rFonts w:hint="eastAsia"/>
        </w:rPr>
        <w:t></w:t>
      </w:r>
      <w:r>
        <w:t>(a)</w:t>
      </w:r>
      <w:r>
        <w:tab/>
      </w:r>
      <w:r>
        <w:rPr>
          <w:rFonts w:hint="eastAsia"/>
        </w:rPr>
        <w:t>提出实质性保留的每一个缔约国都应当在每一份定期报告中载述关于这些保留的资料</w:t>
      </w:r>
      <w:r>
        <w:t>;</w:t>
      </w:r>
    </w:p>
    <w:p w:rsidR="00000000" w:rsidRDefault="00000000">
      <w:pPr>
        <w:spacing w:line="470" w:lineRule="atLeast"/>
        <w:ind w:left="518"/>
      </w:pPr>
      <w:r>
        <w:rPr>
          <w:rFonts w:hint="eastAsia"/>
        </w:rPr>
        <w:t></w:t>
      </w:r>
      <w:r>
        <w:t>(b)</w:t>
      </w:r>
      <w:r>
        <w:tab/>
      </w:r>
      <w:r>
        <w:rPr>
          <w:rFonts w:hint="eastAsia"/>
        </w:rPr>
        <w:t>缔约国应当指出</w:t>
      </w:r>
      <w:r>
        <w:t>,</w:t>
      </w:r>
      <w:r>
        <w:rPr>
          <w:rFonts w:hint="eastAsia"/>
        </w:rPr>
        <w:t>为什么它认为有必要提出保留</w:t>
      </w:r>
      <w:r>
        <w:t>,</w:t>
      </w:r>
      <w:r>
        <w:rPr>
          <w:rFonts w:hint="eastAsia"/>
        </w:rPr>
        <w:t>和缔约国对其他公约内同一项权利所承担的义务可能或可能不提出保留的立场是否同对《消除对妇女一切形式歧视公约》提出保留的立场一致</w:t>
      </w:r>
      <w:r>
        <w:t>,</w:t>
      </w:r>
      <w:r>
        <w:rPr>
          <w:rFonts w:hint="eastAsia"/>
        </w:rPr>
        <w:t>以及保留在本国法律和政策方面所生的确切影响。它应当指出为了限制保留所生的影响和最后撤销这些保留而制订的计划</w:t>
      </w:r>
      <w:r>
        <w:t>,</w:t>
      </w:r>
      <w:r>
        <w:rPr>
          <w:rFonts w:hint="eastAsia"/>
        </w:rPr>
        <w:t>并尽可能详细说明撤销的时间表</w:t>
      </w:r>
      <w:r>
        <w:t>;</w:t>
      </w:r>
    </w:p>
    <w:p w:rsidR="00000000" w:rsidRDefault="00000000">
      <w:pPr>
        <w:spacing w:line="470" w:lineRule="atLeast"/>
        <w:ind w:left="518"/>
      </w:pPr>
      <w:r>
        <w:rPr>
          <w:rFonts w:hint="eastAsia"/>
        </w:rPr>
        <w:t></w:t>
      </w:r>
      <w:r>
        <w:t>(c)</w:t>
      </w:r>
      <w:r>
        <w:tab/>
      </w:r>
      <w:r>
        <w:rPr>
          <w:rFonts w:hint="eastAsia"/>
        </w:rPr>
        <w:t>提出总的保留而没有提到《公约》具体条款或对第</w:t>
      </w:r>
      <w:r>
        <w:t>2</w:t>
      </w:r>
      <w:r>
        <w:rPr>
          <w:rFonts w:hint="eastAsia"/>
        </w:rPr>
        <w:t>和第</w:t>
      </w:r>
      <w:r>
        <w:t>3</w:t>
      </w:r>
      <w:r>
        <w:rPr>
          <w:rFonts w:hint="eastAsia"/>
        </w:rPr>
        <w:t>条提出保留的缔约国应当特别作出努力</w:t>
      </w:r>
      <w:r>
        <w:t>,</w:t>
      </w:r>
      <w:r>
        <w:rPr>
          <w:rFonts w:hint="eastAsia"/>
        </w:rPr>
        <w:t>就这些保留的影响和解释提出报告。委员会认为</w:t>
      </w:r>
      <w:r>
        <w:t>,</w:t>
      </w:r>
      <w:r>
        <w:rPr>
          <w:rFonts w:hint="eastAsia"/>
        </w:rPr>
        <w:t>这种保留违背《公约》的目标和宗旨。</w:t>
      </w:r>
    </w:p>
    <w:p w:rsidR="00000000" w:rsidRDefault="00000000">
      <w:pPr>
        <w:spacing w:line="470" w:lineRule="atLeast"/>
        <w:ind w:left="518"/>
      </w:pPr>
      <w:r>
        <w:rPr>
          <w:rFonts w:hint="eastAsia"/>
        </w:rPr>
        <w:t></w:t>
      </w:r>
      <w:r>
        <w:t>9.</w:t>
      </w:r>
      <w:r>
        <w:tab/>
      </w:r>
      <w:r>
        <w:rPr>
          <w:rFonts w:hint="eastAsia"/>
        </w:rPr>
        <w:t>报告和补充文件应以委员会一种工作语文</w:t>
      </w:r>
      <w:r>
        <w:t>(</w:t>
      </w:r>
      <w:r>
        <w:rPr>
          <w:rFonts w:hint="eastAsia"/>
        </w:rPr>
        <w:t>阿拉伯文、中文、英文、法文、俄文或西班牙文</w:t>
      </w:r>
      <w:r>
        <w:t>)</w:t>
      </w:r>
      <w:r>
        <w:rPr>
          <w:rFonts w:hint="eastAsia"/>
        </w:rPr>
        <w:t>提交</w:t>
      </w:r>
      <w:r>
        <w:t>,</w:t>
      </w:r>
      <w:r>
        <w:rPr>
          <w:rFonts w:hint="eastAsia"/>
        </w:rPr>
        <w:t>形式应尽可能精简。</w:t>
      </w:r>
    </w:p>
    <w:p w:rsidR="00000000" w:rsidRDefault="00000000">
      <w:pPr>
        <w:pStyle w:val="a0"/>
        <w:jc w:val="center"/>
      </w:pPr>
      <w:r>
        <w:t>10.</w:t>
      </w:r>
      <w:r>
        <w:tab/>
      </w:r>
      <w:r>
        <w:rPr>
          <w:rFonts w:hint="eastAsia"/>
          <w:u w:val="single"/>
        </w:rPr>
        <w:t>应防止歧视及保护少数小组委员会的要求</w:t>
      </w:r>
      <w:r>
        <w:rPr>
          <w:u w:val="single"/>
        </w:rPr>
        <w:br/>
      </w:r>
      <w:r>
        <w:rPr>
          <w:rFonts w:hint="eastAsia"/>
          <w:u w:val="single"/>
        </w:rPr>
        <w:t>提出的关于保留的任何其他意见</w:t>
      </w:r>
    </w:p>
    <w:p w:rsidR="00000000" w:rsidRDefault="00000000">
      <w:pPr>
        <w:spacing w:line="470" w:lineRule="atLeast"/>
      </w:pPr>
      <w:r>
        <w:tab/>
        <w:t>653.</w:t>
      </w:r>
      <w:r>
        <w:tab/>
      </w:r>
      <w:r>
        <w:rPr>
          <w:rFonts w:hint="eastAsia"/>
        </w:rPr>
        <w:t>委员会建议</w:t>
      </w:r>
      <w:r>
        <w:t>,</w:t>
      </w:r>
      <w:r>
        <w:rPr>
          <w:rFonts w:hint="eastAsia"/>
        </w:rPr>
        <w:t>向小组委员会重申它在第十三届会议上作出的关于保留的决定。此外</w:t>
      </w:r>
      <w:r>
        <w:t>,</w:t>
      </w:r>
      <w:r>
        <w:rPr>
          <w:rFonts w:hint="eastAsia"/>
        </w:rPr>
        <w:t>它决定就某一个缔约国是否对其他公约作出了同样的保留审查该缔约国作出的保留。</w:t>
      </w:r>
    </w:p>
    <w:p w:rsidR="00000000" w:rsidRDefault="00000000">
      <w:pPr>
        <w:spacing w:before="120" w:after="120" w:line="470" w:lineRule="atLeast"/>
        <w:jc w:val="center"/>
      </w:pPr>
      <w:r>
        <w:t>11.</w:t>
      </w:r>
      <w:r>
        <w:tab/>
      </w:r>
      <w:r>
        <w:rPr>
          <w:rFonts w:hint="eastAsia"/>
          <w:u w:val="single"/>
        </w:rPr>
        <w:t>有关人权的综合性管理制度</w:t>
      </w:r>
      <w:r>
        <w:rPr>
          <w:u w:val="single"/>
        </w:rPr>
        <w:br/>
        <w:t>(</w:t>
      </w:r>
      <w:r>
        <w:rPr>
          <w:rFonts w:hint="eastAsia"/>
          <w:u w:val="single"/>
        </w:rPr>
        <w:t>美国科学促进会</w:t>
      </w:r>
      <w:r>
        <w:rPr>
          <w:u w:val="single"/>
        </w:rPr>
        <w:t>)</w:t>
      </w:r>
    </w:p>
    <w:p w:rsidR="00000000" w:rsidRDefault="00000000">
      <w:pPr>
        <w:spacing w:line="470" w:lineRule="atLeast"/>
      </w:pPr>
      <w:r>
        <w:tab/>
        <w:t>654.</w:t>
      </w:r>
      <w:r>
        <w:tab/>
      </w:r>
      <w:r>
        <w:rPr>
          <w:rFonts w:hint="eastAsia"/>
        </w:rPr>
        <w:t>委员会注意到美国科学促进会提供的资料</w:t>
      </w:r>
      <w:r>
        <w:t>,</w:t>
      </w:r>
      <w:r>
        <w:rPr>
          <w:rFonts w:hint="eastAsia"/>
        </w:rPr>
        <w:t>并请它在下一届会议上再提出一份进度报告。</w:t>
      </w:r>
    </w:p>
    <w:p w:rsidR="00000000" w:rsidRDefault="00000000">
      <w:pPr>
        <w:spacing w:before="160" w:after="160" w:line="470" w:lineRule="atLeast"/>
        <w:jc w:val="center"/>
      </w:pPr>
      <w:r>
        <w:t>12.</w:t>
      </w:r>
      <w:r>
        <w:tab/>
      </w:r>
      <w:r>
        <w:rPr>
          <w:rFonts w:hint="eastAsia"/>
          <w:u w:val="single"/>
        </w:rPr>
        <w:t>同人权事务中心妇女人权联系中心的联系</w:t>
      </w:r>
    </w:p>
    <w:p w:rsidR="00000000" w:rsidRDefault="00000000">
      <w:pPr>
        <w:spacing w:line="470" w:lineRule="atLeast"/>
      </w:pPr>
      <w:r>
        <w:tab/>
        <w:t>655.</w:t>
      </w:r>
      <w:r>
        <w:tab/>
      </w:r>
      <w:r>
        <w:rPr>
          <w:rFonts w:hint="eastAsia"/>
        </w:rPr>
        <w:t>委员会决定</w:t>
      </w:r>
      <w:r>
        <w:t>,</w:t>
      </w:r>
      <w:r>
        <w:rPr>
          <w:rFonts w:hint="eastAsia"/>
        </w:rPr>
        <w:t>把这个项目推迟到下一届会议采取行动。</w:t>
      </w:r>
    </w:p>
    <w:p w:rsidR="00000000" w:rsidRDefault="00000000">
      <w:pPr>
        <w:spacing w:before="160" w:after="160" w:line="470" w:lineRule="atLeast"/>
        <w:jc w:val="center"/>
        <w:rPr>
          <w:u w:val="single"/>
        </w:rPr>
      </w:pPr>
      <w:r>
        <w:t>13.</w:t>
      </w:r>
      <w:r>
        <w:tab/>
      </w:r>
      <w:r>
        <w:rPr>
          <w:rFonts w:hint="eastAsia"/>
          <w:u w:val="single"/>
        </w:rPr>
        <w:t>第十五届会议临时议程</w:t>
      </w:r>
    </w:p>
    <w:p w:rsidR="00000000" w:rsidRDefault="00000000">
      <w:pPr>
        <w:spacing w:line="470" w:lineRule="atLeast"/>
      </w:pPr>
      <w:r>
        <w:tab/>
        <w:t>656.</w:t>
      </w:r>
      <w:r>
        <w:tab/>
      </w:r>
      <w:r>
        <w:rPr>
          <w:rFonts w:hint="eastAsia"/>
        </w:rPr>
        <w:t>委员会决定通过载在本报告附件内的临时议程</w:t>
      </w:r>
      <w:r>
        <w:t>(</w:t>
      </w:r>
      <w:r>
        <w:rPr>
          <w:rFonts w:hint="eastAsia"/>
        </w:rPr>
        <w:t>附件二</w:t>
      </w:r>
      <w:r>
        <w:t>)</w:t>
      </w:r>
      <w:r>
        <w:rPr>
          <w:rFonts w:hint="eastAsia"/>
        </w:rPr>
        <w:t>。</w:t>
      </w:r>
    </w:p>
    <w:p w:rsidR="00000000" w:rsidRDefault="00000000">
      <w:pPr>
        <w:spacing w:after="120" w:line="470" w:lineRule="atLeast"/>
        <w:jc w:val="center"/>
      </w:pPr>
      <w:r>
        <w:t>14.</w:t>
      </w:r>
      <w:r>
        <w:tab/>
      </w:r>
      <w:r>
        <w:rPr>
          <w:rFonts w:hint="eastAsia"/>
          <w:u w:val="single"/>
        </w:rPr>
        <w:t>提名会前工作组的成员</w:t>
      </w:r>
    </w:p>
    <w:p w:rsidR="00000000" w:rsidRDefault="00000000">
      <w:pPr>
        <w:spacing w:line="470" w:lineRule="atLeast"/>
      </w:pPr>
      <w:r>
        <w:tab/>
        <w:t>657.</w:t>
      </w:r>
      <w:r>
        <w:tab/>
      </w:r>
      <w:r>
        <w:rPr>
          <w:rFonts w:hint="eastAsia"/>
        </w:rPr>
        <w:t>委员会决定</w:t>
      </w:r>
      <w:r>
        <w:t>,</w:t>
      </w:r>
      <w:r>
        <w:rPr>
          <w:rFonts w:hint="eastAsia"/>
        </w:rPr>
        <w:t>委员会第十五届会议会前工作组的成员和候补成员如下</w:t>
      </w:r>
      <w:r>
        <w:t>:</w:t>
      </w:r>
    </w:p>
    <w:p w:rsidR="00000000" w:rsidRDefault="00000000">
      <w:pPr>
        <w:spacing w:line="470" w:lineRule="atLeast"/>
      </w:pPr>
      <w:r>
        <w:tab/>
      </w:r>
      <w:r>
        <w:tab/>
      </w:r>
      <w:r>
        <w:tab/>
      </w:r>
      <w:r>
        <w:tab/>
      </w:r>
      <w:r>
        <w:rPr>
          <w:rFonts w:hint="eastAsia"/>
        </w:rPr>
        <w:t>成员</w:t>
      </w:r>
      <w:r>
        <w:tab/>
      </w:r>
      <w:r>
        <w:tab/>
      </w:r>
      <w:r>
        <w:tab/>
      </w:r>
      <w:r>
        <w:tab/>
      </w:r>
      <w:r>
        <w:tab/>
      </w:r>
      <w:r>
        <w:tab/>
      </w:r>
      <w:r>
        <w:tab/>
      </w:r>
      <w:r>
        <w:rPr>
          <w:rFonts w:hint="eastAsia"/>
        </w:rPr>
        <w:t>候补成员</w:t>
      </w:r>
    </w:p>
    <w:p w:rsidR="00000000" w:rsidRDefault="00000000">
      <w:pPr>
        <w:spacing w:line="470" w:lineRule="atLeast"/>
      </w:pPr>
      <w:r>
        <w:tab/>
      </w:r>
      <w:r>
        <w:tab/>
        <w:t>Evangelina Gracia-Prince</w:t>
      </w:r>
      <w:r>
        <w:rPr>
          <w:rFonts w:hint="eastAsia"/>
        </w:rPr>
        <w:t>女士</w:t>
      </w:r>
      <w:r>
        <w:tab/>
      </w:r>
      <w:r>
        <w:tab/>
        <w:t>Miriam Estrada</w:t>
      </w:r>
      <w:r>
        <w:rPr>
          <w:rFonts w:hint="eastAsia"/>
        </w:rPr>
        <w:t>女士</w:t>
      </w:r>
    </w:p>
    <w:p w:rsidR="00000000" w:rsidRDefault="00000000">
      <w:pPr>
        <w:spacing w:line="470" w:lineRule="atLeast"/>
      </w:pPr>
      <w:r>
        <w:tab/>
      </w:r>
      <w:r>
        <w:tab/>
        <w:t>Tendai Ruth Bare</w:t>
      </w:r>
      <w:r>
        <w:rPr>
          <w:rFonts w:hint="eastAsia"/>
        </w:rPr>
        <w:t>女士</w:t>
      </w:r>
      <w:r>
        <w:tab/>
      </w:r>
      <w:r>
        <w:tab/>
      </w:r>
      <w:r>
        <w:tab/>
      </w:r>
      <w:r>
        <w:tab/>
        <w:t>Kongit Sinegiorgis</w:t>
      </w:r>
      <w:r>
        <w:rPr>
          <w:rFonts w:hint="eastAsia"/>
        </w:rPr>
        <w:t>女士</w:t>
      </w:r>
    </w:p>
    <w:p w:rsidR="00000000" w:rsidRDefault="00000000">
      <w:pPr>
        <w:spacing w:line="470" w:lineRule="atLeast"/>
      </w:pPr>
      <w:r>
        <w:tab/>
      </w:r>
      <w:r>
        <w:tab/>
        <w:t>Carmel Shalev</w:t>
      </w:r>
      <w:r>
        <w:rPr>
          <w:rFonts w:hint="eastAsia"/>
        </w:rPr>
        <w:t>女士</w:t>
      </w:r>
      <w:r>
        <w:tab/>
      </w:r>
      <w:r>
        <w:tab/>
      </w:r>
      <w:r>
        <w:tab/>
      </w:r>
      <w:r>
        <w:tab/>
      </w:r>
      <w:r>
        <w:tab/>
        <w:t>Carlota Bustelo Garcia del Real</w:t>
      </w:r>
      <w:r>
        <w:rPr>
          <w:rFonts w:hint="eastAsia"/>
        </w:rPr>
        <w:t>女士</w:t>
      </w:r>
    </w:p>
    <w:p w:rsidR="00000000" w:rsidRDefault="00000000">
      <w:pPr>
        <w:spacing w:line="470" w:lineRule="atLeast"/>
      </w:pPr>
      <w:r>
        <w:tab/>
      </w:r>
      <w:r>
        <w:tab/>
        <w:t>Aurora Javate de Dios</w:t>
      </w:r>
      <w:r>
        <w:rPr>
          <w:rFonts w:hint="eastAsia"/>
        </w:rPr>
        <w:t>女士</w:t>
      </w:r>
      <w:r>
        <w:tab/>
      </w:r>
      <w:r>
        <w:tab/>
      </w:r>
      <w:r>
        <w:tab/>
        <w:t>Ginko Sata</w:t>
      </w:r>
      <w:r>
        <w:rPr>
          <w:rFonts w:hint="eastAsia"/>
        </w:rPr>
        <w:t>女士</w:t>
      </w:r>
    </w:p>
    <w:p w:rsidR="00000000" w:rsidRDefault="00000000">
      <w:pPr>
        <w:spacing w:before="120" w:after="120" w:line="470" w:lineRule="atLeast"/>
        <w:jc w:val="center"/>
      </w:pPr>
      <w:r>
        <w:t>B.</w:t>
      </w:r>
      <w:r>
        <w:tab/>
      </w:r>
      <w:r>
        <w:rPr>
          <w:rFonts w:hint="eastAsia"/>
          <w:u w:val="single"/>
        </w:rPr>
        <w:t>联合国秘书处人权事务中心的活动计划</w:t>
      </w:r>
    </w:p>
    <w:p w:rsidR="00000000" w:rsidRDefault="00000000">
      <w:pPr>
        <w:spacing w:line="470" w:lineRule="atLeast"/>
        <w:rPr>
          <w:spacing w:val="-4"/>
        </w:rPr>
      </w:pPr>
      <w:r>
        <w:tab/>
        <w:t>658.</w:t>
      </w:r>
      <w:r>
        <w:tab/>
      </w:r>
      <w:r>
        <w:rPr>
          <w:rFonts w:hint="eastAsia"/>
          <w:spacing w:val="-4"/>
        </w:rPr>
        <w:t>在</w:t>
      </w:r>
      <w:r>
        <w:rPr>
          <w:spacing w:val="-4"/>
        </w:rPr>
        <w:t>1995</w:t>
      </w:r>
      <w:r>
        <w:rPr>
          <w:rFonts w:hint="eastAsia"/>
          <w:spacing w:val="-4"/>
        </w:rPr>
        <w:t>年</w:t>
      </w:r>
      <w:r>
        <w:rPr>
          <w:spacing w:val="-4"/>
        </w:rPr>
        <w:t>2</w:t>
      </w:r>
      <w:r>
        <w:rPr>
          <w:rFonts w:hint="eastAsia"/>
          <w:spacing w:val="-4"/>
        </w:rPr>
        <w:t>月</w:t>
      </w:r>
      <w:r>
        <w:rPr>
          <w:spacing w:val="-4"/>
        </w:rPr>
        <w:t>1</w:t>
      </w:r>
      <w:r>
        <w:rPr>
          <w:rFonts w:hint="eastAsia"/>
          <w:spacing w:val="-4"/>
        </w:rPr>
        <w:t>日第</w:t>
      </w:r>
      <w:r>
        <w:rPr>
          <w:spacing w:val="-4"/>
        </w:rPr>
        <w:t>280</w:t>
      </w:r>
      <w:r>
        <w:rPr>
          <w:rFonts w:hint="eastAsia"/>
          <w:spacing w:val="-4"/>
        </w:rPr>
        <w:t>次会议上</w:t>
      </w:r>
      <w:r>
        <w:rPr>
          <w:spacing w:val="-4"/>
        </w:rPr>
        <w:t>,</w:t>
      </w:r>
      <w:r>
        <w:rPr>
          <w:rFonts w:hint="eastAsia"/>
          <w:spacing w:val="-4"/>
        </w:rPr>
        <w:t>人权事务中心代表以联合国人权事务高级专员的名义向委员会发了言</w:t>
      </w:r>
      <w:r>
        <w:rPr>
          <w:spacing w:val="-4"/>
        </w:rPr>
        <w:t>,</w:t>
      </w:r>
      <w:r>
        <w:rPr>
          <w:rFonts w:hint="eastAsia"/>
          <w:spacing w:val="-4"/>
        </w:rPr>
        <w:t>说明中心进行的活动</w:t>
      </w:r>
      <w:r>
        <w:rPr>
          <w:spacing w:val="-4"/>
        </w:rPr>
        <w:t>(</w:t>
      </w:r>
      <w:r>
        <w:rPr>
          <w:rFonts w:hint="eastAsia"/>
          <w:spacing w:val="-8"/>
        </w:rPr>
        <w:t>见</w:t>
      </w:r>
      <w:r>
        <w:rPr>
          <w:spacing w:val="-8"/>
        </w:rPr>
        <w:t>CEDAW/C/SR.280</w:t>
      </w:r>
      <w:r>
        <w:rPr>
          <w:rFonts w:hint="eastAsia"/>
          <w:spacing w:val="-8"/>
        </w:rPr>
        <w:t>第</w:t>
      </w:r>
      <w:r>
        <w:rPr>
          <w:spacing w:val="-4"/>
        </w:rPr>
        <w:t>1-15</w:t>
      </w:r>
      <w:r>
        <w:rPr>
          <w:rFonts w:hint="eastAsia"/>
          <w:spacing w:val="-4"/>
        </w:rPr>
        <w:t>段</w:t>
      </w:r>
      <w:r>
        <w:rPr>
          <w:spacing w:val="-4"/>
        </w:rPr>
        <w:t>)</w:t>
      </w:r>
      <w:r>
        <w:rPr>
          <w:rFonts w:hint="eastAsia"/>
          <w:spacing w:val="-28"/>
        </w:rPr>
        <w:t>。</w:t>
      </w:r>
    </w:p>
    <w:p w:rsidR="00000000" w:rsidRDefault="00000000">
      <w:pPr>
        <w:spacing w:before="120" w:after="120" w:line="470" w:lineRule="atLeast"/>
        <w:jc w:val="center"/>
      </w:pPr>
      <w:r>
        <w:t>C.</w:t>
      </w:r>
      <w:r>
        <w:tab/>
      </w:r>
      <w:r>
        <w:rPr>
          <w:rFonts w:hint="eastAsia"/>
          <w:u w:val="single"/>
        </w:rPr>
        <w:t>对妇女的暴力行为问题特别报告员的陈述</w:t>
      </w:r>
    </w:p>
    <w:p w:rsidR="00000000" w:rsidRDefault="00000000">
      <w:pPr>
        <w:spacing w:line="470" w:lineRule="atLeast"/>
      </w:pPr>
      <w:r>
        <w:tab/>
        <w:t>659.</w:t>
      </w:r>
      <w:r>
        <w:tab/>
      </w:r>
      <w:r>
        <w:rPr>
          <w:rFonts w:hint="eastAsia"/>
        </w:rPr>
        <w:t>人权委员会对妇女的暴力行为问题特别报告员解释说</w:t>
      </w:r>
      <w:r>
        <w:t>,1994</w:t>
      </w:r>
      <w:r>
        <w:rPr>
          <w:rFonts w:hint="eastAsia"/>
        </w:rPr>
        <w:t>年</w:t>
      </w:r>
      <w:r>
        <w:t>3</w:t>
      </w:r>
      <w:r>
        <w:rPr>
          <w:rFonts w:hint="eastAsia"/>
        </w:rPr>
        <w:t>月</w:t>
      </w:r>
      <w:r>
        <w:t>4</w:t>
      </w:r>
      <w:r>
        <w:rPr>
          <w:rFonts w:hint="eastAsia"/>
        </w:rPr>
        <w:t>日人权委员会第</w:t>
      </w:r>
      <w:r>
        <w:t>1994/45</w:t>
      </w:r>
      <w:r>
        <w:rPr>
          <w:rFonts w:hint="eastAsia"/>
        </w:rPr>
        <w:t>号决议授权她提出有关消除对妇女的暴力行为的方法的建议</w:t>
      </w:r>
      <w:r>
        <w:t>,</w:t>
      </w:r>
      <w:r>
        <w:rPr>
          <w:rFonts w:hint="eastAsia"/>
        </w:rPr>
        <w:t>同人权领域的其他特别报告员和机构一起工作</w:t>
      </w:r>
      <w:r>
        <w:t>,</w:t>
      </w:r>
      <w:r>
        <w:rPr>
          <w:rFonts w:hint="eastAsia"/>
        </w:rPr>
        <w:t>并同委员会协商。她曾同各国政府接触要求提供有关家庭内暴力、社区内暴力和国家暴力的资料。她还要求关于国际行政和司法程序的资料以及关于与对妇女的暴力行为有关方案包括庇护所的资料。迄今为止</w:t>
      </w:r>
      <w:r>
        <w:t>,</w:t>
      </w:r>
      <w:r>
        <w:rPr>
          <w:rFonts w:hint="eastAsia"/>
        </w:rPr>
        <w:t>共有</w:t>
      </w:r>
      <w:r>
        <w:t>29</w:t>
      </w:r>
      <w:r>
        <w:rPr>
          <w:rFonts w:hint="eastAsia"/>
        </w:rPr>
        <w:t>个国家、若干联合国机构以及许多非政府组织作了答复。她已编写了一份初步报告</w:t>
      </w:r>
      <w:r>
        <w:t>,</w:t>
      </w:r>
      <w:r>
        <w:rPr>
          <w:rFonts w:hint="eastAsia"/>
        </w:rPr>
        <w:t>拟由人权委员会</w:t>
      </w:r>
      <w:r>
        <w:t>2</w:t>
      </w:r>
      <w:r>
        <w:rPr>
          <w:rFonts w:hint="eastAsia"/>
        </w:rPr>
        <w:t>月举行的第五十一届会议审议</w:t>
      </w:r>
      <w:r>
        <w:t>,</w:t>
      </w:r>
      <w:r>
        <w:rPr>
          <w:rFonts w:hint="eastAsia"/>
        </w:rPr>
        <w:t>并指出以后的报告将载列有关消除具体形式对妇女的暴力行为的详尽建议。她强调说</w:t>
      </w:r>
      <w:r>
        <w:t>,</w:t>
      </w:r>
      <w:r>
        <w:rPr>
          <w:rFonts w:hint="eastAsia"/>
        </w:rPr>
        <w:t>各国应摈弃对妇女的暴力行为</w:t>
      </w:r>
      <w:r>
        <w:t>,</w:t>
      </w:r>
      <w:r>
        <w:rPr>
          <w:rFonts w:hint="eastAsia"/>
        </w:rPr>
        <w:t>并根据《消除对妇女使用暴力宣言》</w:t>
      </w:r>
      <w:r>
        <w:t>,</w:t>
      </w:r>
      <w:r>
        <w:rPr>
          <w:rFonts w:hint="eastAsia"/>
        </w:rPr>
        <w:t>不以传统或习惯为由逃避它们在这方面的责任。</w:t>
      </w:r>
    </w:p>
    <w:p w:rsidR="00000000" w:rsidRDefault="00000000">
      <w:pPr>
        <w:spacing w:line="470" w:lineRule="atLeast"/>
      </w:pPr>
      <w:r>
        <w:tab/>
        <w:t>660.</w:t>
      </w:r>
      <w:r>
        <w:tab/>
      </w:r>
      <w:r>
        <w:rPr>
          <w:rFonts w:hint="eastAsia"/>
        </w:rPr>
        <w:t>特别报告员概述她提出的有关加强她同委员会包括其秘书处之间的合作的措施。她希望委员会提请她注意国别报告内涉及对妇女的暴力行为的那些部分</w:t>
      </w:r>
      <w:r>
        <w:t>,</w:t>
      </w:r>
      <w:r>
        <w:rPr>
          <w:rFonts w:hint="eastAsia"/>
        </w:rPr>
        <w:t>并预先通知她有哪些拟提交的国别报告</w:t>
      </w:r>
      <w:r>
        <w:t>,</w:t>
      </w:r>
      <w:r>
        <w:rPr>
          <w:rFonts w:hint="eastAsia"/>
        </w:rPr>
        <w:t>这样她就可以鼓励这些国家汇报对妇女的暴力行为的情况</w:t>
      </w:r>
      <w:r>
        <w:t>,</w:t>
      </w:r>
      <w:r>
        <w:rPr>
          <w:rFonts w:hint="eastAsia"/>
        </w:rPr>
        <w:t>或者将她注意到的资料转递给委员会。</w:t>
      </w:r>
    </w:p>
    <w:p w:rsidR="00000000" w:rsidRDefault="00000000">
      <w:pPr>
        <w:spacing w:line="470" w:lineRule="atLeast"/>
      </w:pPr>
      <w:r>
        <w:tab/>
        <w:t>661.</w:t>
      </w:r>
      <w:r>
        <w:tab/>
      </w:r>
      <w:r>
        <w:rPr>
          <w:rFonts w:hint="eastAsia"/>
        </w:rPr>
        <w:t>委员会成员在评论这项陈述时指出</w:t>
      </w:r>
      <w:r>
        <w:t>,</w:t>
      </w:r>
      <w:r>
        <w:rPr>
          <w:rFonts w:hint="eastAsia"/>
        </w:rPr>
        <w:t>战争中大量发生对妇女使用暴力的事件</w:t>
      </w:r>
      <w:r>
        <w:t>,</w:t>
      </w:r>
      <w:r>
        <w:rPr>
          <w:rFonts w:hint="eastAsia"/>
        </w:rPr>
        <w:t>并提请特别报告员注意联合国关于这方面的妇女和儿童的特殊需要的各项文书。其他成员提及一般情况的对妇女的歧视和特殊情况下的对妇女的暴力行为是互相依存的</w:t>
      </w:r>
      <w:r>
        <w:t>,</w:t>
      </w:r>
      <w:r>
        <w:rPr>
          <w:rFonts w:hint="eastAsia"/>
        </w:rPr>
        <w:t>也提及家庭内对妇女使用暴力具有秘密和禁忌性质。有的提出关于拨给特别报告员的工作的资源紧张问题</w:t>
      </w:r>
      <w:r>
        <w:t>,</w:t>
      </w:r>
      <w:r>
        <w:rPr>
          <w:rFonts w:hint="eastAsia"/>
        </w:rPr>
        <w:t>特别报告员回答说</w:t>
      </w:r>
      <w:r>
        <w:t>,</w:t>
      </w:r>
      <w:r>
        <w:rPr>
          <w:rFonts w:hint="eastAsia"/>
        </w:rPr>
        <w:t>她获得的一些预算拨款是由经济及社会理事会拨出的。成员们强调特别报告员和委员会之间必须进行强有力的合作。</w:t>
      </w:r>
    </w:p>
    <w:p w:rsidR="00000000" w:rsidRDefault="00000000">
      <w:pPr>
        <w:spacing w:before="120" w:after="120" w:line="470" w:lineRule="atLeast"/>
        <w:jc w:val="center"/>
      </w:pPr>
      <w:r>
        <w:t>D.</w:t>
      </w:r>
      <w:r>
        <w:tab/>
      </w:r>
      <w:r>
        <w:rPr>
          <w:rFonts w:hint="eastAsia"/>
          <w:u w:val="single"/>
        </w:rPr>
        <w:t>联合国统计司性别统计股提出的说明</w:t>
      </w:r>
    </w:p>
    <w:p w:rsidR="00000000" w:rsidRDefault="00000000">
      <w:pPr>
        <w:spacing w:line="470" w:lineRule="atLeast"/>
      </w:pPr>
      <w:r>
        <w:tab/>
        <w:t>662.</w:t>
      </w:r>
      <w:r>
        <w:tab/>
      </w:r>
      <w:r>
        <w:rPr>
          <w:rFonts w:hint="eastAsia"/>
        </w:rPr>
        <w:t>联合国统计司性别统计股代表说明国家报告中使用的统计数字。她指出已经采取了许多行动改善利用统计数字以衡量一切权利</w:t>
      </w:r>
      <w:r>
        <w:t>,</w:t>
      </w:r>
      <w:r>
        <w:rPr>
          <w:rFonts w:hint="eastAsia"/>
        </w:rPr>
        <w:t>尽管还有许多问题必须加以考虑。很难在其它领域内使用统计数字</w:t>
      </w:r>
      <w:r>
        <w:t>,</w:t>
      </w:r>
      <w:r>
        <w:rPr>
          <w:rFonts w:hint="eastAsia"/>
        </w:rPr>
        <w:t>例如执行具体的合法权利或衡量具体的法律保障的执行情况。目前正在编制《世界妇女》的新版本</w:t>
      </w:r>
      <w:r>
        <w:t>,</w:t>
      </w:r>
      <w:r>
        <w:rPr>
          <w:rFonts w:hint="eastAsia"/>
        </w:rPr>
        <w:t>这是联合国有史以来最畅销的出版物。新版本将包括关于对妇女的暴力问题的章节和一个批准情况图表。</w:t>
      </w:r>
    </w:p>
    <w:p w:rsidR="00000000" w:rsidRDefault="00000000">
      <w:pPr>
        <w:spacing w:before="120" w:after="120" w:line="470" w:lineRule="atLeast"/>
        <w:jc w:val="center"/>
      </w:pPr>
      <w:r>
        <w:t>E.</w:t>
      </w:r>
      <w:r>
        <w:tab/>
      </w:r>
      <w:r>
        <w:rPr>
          <w:rFonts w:hint="eastAsia"/>
          <w:u w:val="single"/>
        </w:rPr>
        <w:t>《将来的全球议程》哈里森方案和美国提高</w:t>
      </w:r>
      <w:r>
        <w:rPr>
          <w:u w:val="single"/>
        </w:rPr>
        <w:br/>
      </w:r>
      <w:r>
        <w:rPr>
          <w:rFonts w:hint="eastAsia"/>
          <w:u w:val="single"/>
        </w:rPr>
        <w:t>科学地位协会提出的说明</w:t>
      </w:r>
    </w:p>
    <w:p w:rsidR="00000000" w:rsidRDefault="00000000">
      <w:pPr>
        <w:spacing w:line="470" w:lineRule="atLeast"/>
      </w:pPr>
      <w:r>
        <w:tab/>
        <w:t>663.</w:t>
      </w:r>
      <w:r>
        <w:tab/>
      </w:r>
      <w:r>
        <w:rPr>
          <w:rFonts w:hint="eastAsia"/>
        </w:rPr>
        <w:t>《将来的全球议程》哈里森方案和美国提高科学地位协会的一名代表通知委员会说</w:t>
      </w:r>
      <w:r>
        <w:t>,</w:t>
      </w:r>
      <w:r>
        <w:rPr>
          <w:rFonts w:hint="eastAsia"/>
        </w:rPr>
        <w:t>他奉各人权条约机构主席的指示向他们提出一切所需资料</w:t>
      </w:r>
      <w:r>
        <w:t>,</w:t>
      </w:r>
      <w:r>
        <w:rPr>
          <w:rFonts w:hint="eastAsia"/>
        </w:rPr>
        <w:t>为此目的</w:t>
      </w:r>
      <w:r>
        <w:t>,</w:t>
      </w:r>
      <w:r>
        <w:rPr>
          <w:rFonts w:hint="eastAsia"/>
        </w:rPr>
        <w:t>他正在编制与条约监测有关的管理文件。主席建议每一个条约机构开列其所需的资料。已经与经济、社会和文化权利委员会建立了工作关系</w:t>
      </w:r>
      <w:r>
        <w:t>,</w:t>
      </w:r>
      <w:r>
        <w:rPr>
          <w:rFonts w:hint="eastAsia"/>
        </w:rPr>
        <w:t>他急于与消除对妇女歧视委员会建立同样的关系。</w:t>
      </w:r>
    </w:p>
    <w:p w:rsidR="00000000" w:rsidRDefault="00000000">
      <w:pPr>
        <w:spacing w:line="470" w:lineRule="atLeast"/>
      </w:pPr>
      <w:r>
        <w:tab/>
        <w:t>664.</w:t>
      </w:r>
      <w:r>
        <w:tab/>
      </w:r>
      <w:r>
        <w:rPr>
          <w:rFonts w:hint="eastAsia"/>
        </w:rPr>
        <w:t>委员会若干成员就上述问题提出意见</w:t>
      </w:r>
      <w:r>
        <w:t>,</w:t>
      </w:r>
      <w:r>
        <w:rPr>
          <w:rFonts w:hint="eastAsia"/>
        </w:rPr>
        <w:t>建议由第一工程组探讨两位发言人提出的问题。</w:t>
      </w:r>
    </w:p>
    <w:p w:rsidR="00000000" w:rsidRDefault="00000000">
      <w:pPr>
        <w:spacing w:before="120" w:after="120" w:line="470" w:lineRule="atLeast"/>
        <w:jc w:val="center"/>
      </w:pPr>
      <w:r>
        <w:rPr>
          <w:rFonts w:hint="eastAsia"/>
        </w:rPr>
        <w:t>六、《公约》第</w:t>
      </w:r>
      <w:r>
        <w:t>21</w:t>
      </w:r>
      <w:r>
        <w:rPr>
          <w:rFonts w:hint="eastAsia"/>
        </w:rPr>
        <w:t>条的执行情况</w:t>
      </w:r>
    </w:p>
    <w:p w:rsidR="00000000" w:rsidRDefault="00000000">
      <w:pPr>
        <w:spacing w:line="470" w:lineRule="atLeast"/>
      </w:pPr>
      <w:r>
        <w:tab/>
        <w:t>665.</w:t>
      </w:r>
      <w:r>
        <w:tab/>
      </w:r>
      <w:r>
        <w:rPr>
          <w:rFonts w:hint="eastAsia"/>
        </w:rPr>
        <w:t>委员会</w:t>
      </w:r>
      <w:r>
        <w:t>1</w:t>
      </w:r>
      <w:r>
        <w:rPr>
          <w:rFonts w:hint="eastAsia"/>
        </w:rPr>
        <w:t>月</w:t>
      </w:r>
      <w:r>
        <w:t>17</w:t>
      </w:r>
      <w:r>
        <w:rPr>
          <w:rFonts w:hint="eastAsia"/>
        </w:rPr>
        <w:t>日第</w:t>
      </w:r>
      <w:r>
        <w:t>263</w:t>
      </w:r>
      <w:r>
        <w:rPr>
          <w:rFonts w:hint="eastAsia"/>
        </w:rPr>
        <w:t>次会议审议了《公约》第</w:t>
      </w:r>
      <w:r>
        <w:t>21</w:t>
      </w:r>
      <w:r>
        <w:rPr>
          <w:rFonts w:hint="eastAsia"/>
        </w:rPr>
        <w:t>条的执行情况</w:t>
      </w:r>
      <w:r>
        <w:t>(</w:t>
      </w:r>
      <w:r>
        <w:rPr>
          <w:rFonts w:hint="eastAsia"/>
        </w:rPr>
        <w:t>议程项目</w:t>
      </w:r>
      <w:r>
        <w:t>7)</w:t>
      </w:r>
      <w:r>
        <w:rPr>
          <w:rFonts w:hint="eastAsia"/>
        </w:rPr>
        <w:t>。</w:t>
      </w:r>
    </w:p>
    <w:p w:rsidR="00000000" w:rsidRDefault="00000000">
      <w:pPr>
        <w:spacing w:line="470" w:lineRule="atLeast"/>
      </w:pPr>
      <w:r>
        <w:tab/>
        <w:t>666.</w:t>
      </w:r>
      <w:r>
        <w:tab/>
      </w:r>
      <w:r>
        <w:rPr>
          <w:rFonts w:hint="eastAsia"/>
        </w:rPr>
        <w:t>提高妇女地位司副司长提出秘书处编制的报告</w:t>
      </w:r>
      <w:r>
        <w:t>(CEDAW/C/1995/4),</w:t>
      </w:r>
      <w:r>
        <w:rPr>
          <w:rFonts w:hint="eastAsia"/>
        </w:rPr>
        <w:t>她介绍了这个项目。</w:t>
      </w:r>
    </w:p>
    <w:p w:rsidR="00000000" w:rsidRDefault="00000000">
      <w:pPr>
        <w:spacing w:after="120" w:line="470" w:lineRule="atLeast"/>
        <w:jc w:val="center"/>
      </w:pPr>
      <w:r>
        <w:t>A.</w:t>
      </w:r>
      <w:r>
        <w:tab/>
      </w:r>
      <w:r>
        <w:rPr>
          <w:rFonts w:hint="eastAsia"/>
          <w:u w:val="single"/>
        </w:rPr>
        <w:t>委员会就第二工作组的报告采取的行动</w:t>
      </w:r>
    </w:p>
    <w:p w:rsidR="00000000" w:rsidRDefault="00000000">
      <w:pPr>
        <w:spacing w:after="120" w:line="470" w:lineRule="atLeast"/>
      </w:pPr>
      <w:r>
        <w:tab/>
        <w:t>667.</w:t>
      </w:r>
      <w:r>
        <w:tab/>
      </w:r>
      <w:r>
        <w:rPr>
          <w:rFonts w:hint="eastAsia"/>
        </w:rPr>
        <w:t>委员会</w:t>
      </w:r>
      <w:r>
        <w:t>2</w:t>
      </w:r>
      <w:r>
        <w:rPr>
          <w:rFonts w:hint="eastAsia"/>
        </w:rPr>
        <w:t>月</w:t>
      </w:r>
      <w:r>
        <w:t>2</w:t>
      </w:r>
      <w:r>
        <w:rPr>
          <w:rFonts w:hint="eastAsia"/>
        </w:rPr>
        <w:t>日第</w:t>
      </w:r>
      <w:r>
        <w:t>282</w:t>
      </w:r>
      <w:r>
        <w:rPr>
          <w:rFonts w:hint="eastAsia"/>
        </w:rPr>
        <w:t>次会议根据第二工作组的报告审议了这个项目。</w:t>
      </w:r>
    </w:p>
    <w:p w:rsidR="00000000" w:rsidRDefault="00000000">
      <w:pPr>
        <w:spacing w:after="120" w:line="470" w:lineRule="atLeast"/>
        <w:jc w:val="center"/>
      </w:pPr>
      <w:r>
        <w:t>B.</w:t>
      </w:r>
      <w:r>
        <w:tab/>
      </w:r>
      <w:r>
        <w:rPr>
          <w:rFonts w:hint="eastAsia"/>
          <w:u w:val="single"/>
        </w:rPr>
        <w:t>《公约》任择议定书的要点</w:t>
      </w:r>
    </w:p>
    <w:p w:rsidR="00000000" w:rsidRDefault="00000000">
      <w:pPr>
        <w:spacing w:after="120" w:line="470" w:lineRule="atLeast"/>
      </w:pPr>
      <w:r>
        <w:tab/>
        <w:t>668.</w:t>
      </w:r>
      <w:r>
        <w:tab/>
      </w:r>
      <w:r>
        <w:rPr>
          <w:rFonts w:hint="eastAsia"/>
        </w:rPr>
        <w:t>在</w:t>
      </w:r>
      <w:r>
        <w:t>1995</w:t>
      </w:r>
      <w:r>
        <w:rPr>
          <w:rFonts w:hint="eastAsia"/>
        </w:rPr>
        <w:t>年</w:t>
      </w:r>
      <w:r>
        <w:t>2</w:t>
      </w:r>
      <w:r>
        <w:rPr>
          <w:rFonts w:hint="eastAsia"/>
        </w:rPr>
        <w:t>月</w:t>
      </w:r>
      <w:r>
        <w:t>2</w:t>
      </w:r>
      <w:r>
        <w:rPr>
          <w:rFonts w:hint="eastAsia"/>
        </w:rPr>
        <w:t>日第</w:t>
      </w:r>
      <w:r>
        <w:t>282</w:t>
      </w:r>
      <w:r>
        <w:rPr>
          <w:rFonts w:hint="eastAsia"/>
        </w:rPr>
        <w:t>次会议上</w:t>
      </w:r>
      <w:r>
        <w:t>,</w:t>
      </w:r>
      <w:r>
        <w:rPr>
          <w:rFonts w:hint="eastAsia"/>
        </w:rPr>
        <w:t>委员会按照第二工作组的建议通过了关于“《公约》任择议定书的要点”的建议</w:t>
      </w:r>
      <w:r>
        <w:t>7(</w:t>
      </w:r>
      <w:r>
        <w:rPr>
          <w:rFonts w:hint="eastAsia"/>
        </w:rPr>
        <w:t>案文见第一章</w:t>
      </w:r>
      <w:r>
        <w:t>B</w:t>
      </w:r>
      <w:r>
        <w:rPr>
          <w:rFonts w:hint="eastAsia"/>
        </w:rPr>
        <w:t>节</w:t>
      </w:r>
      <w:r>
        <w:t>)</w:t>
      </w:r>
      <w:r>
        <w:rPr>
          <w:rFonts w:hint="eastAsia"/>
        </w:rPr>
        <w:t>。</w:t>
      </w:r>
    </w:p>
    <w:p w:rsidR="00000000" w:rsidRDefault="00000000">
      <w:pPr>
        <w:spacing w:after="120" w:line="470" w:lineRule="atLeast"/>
        <w:jc w:val="center"/>
        <w:rPr>
          <w:u w:val="single"/>
        </w:rPr>
      </w:pPr>
      <w:r>
        <w:t>C.</w:t>
      </w:r>
      <w:r>
        <w:tab/>
      </w:r>
      <w:r>
        <w:rPr>
          <w:rFonts w:hint="eastAsia"/>
          <w:u w:val="single"/>
        </w:rPr>
        <w:t>关于第</w:t>
      </w:r>
      <w:r>
        <w:rPr>
          <w:u w:val="single"/>
        </w:rPr>
        <w:t>7</w:t>
      </w:r>
      <w:r>
        <w:rPr>
          <w:rFonts w:hint="eastAsia"/>
          <w:u w:val="single"/>
        </w:rPr>
        <w:t>条和第</w:t>
      </w:r>
      <w:r>
        <w:rPr>
          <w:u w:val="single"/>
        </w:rPr>
        <w:t>8</w:t>
      </w:r>
      <w:r>
        <w:rPr>
          <w:rFonts w:hint="eastAsia"/>
          <w:u w:val="single"/>
        </w:rPr>
        <w:t>条的一般性建议</w:t>
      </w:r>
      <w:r>
        <w:rPr>
          <w:u w:val="single"/>
        </w:rPr>
        <w:t>;</w:t>
      </w:r>
      <w:r>
        <w:rPr>
          <w:rFonts w:hint="eastAsia"/>
          <w:u w:val="single"/>
        </w:rPr>
        <w:t>关于第</w:t>
      </w:r>
      <w:r>
        <w:rPr>
          <w:u w:val="single"/>
        </w:rPr>
        <w:t>2</w:t>
      </w:r>
      <w:r>
        <w:rPr>
          <w:rFonts w:hint="eastAsia"/>
          <w:u w:val="single"/>
        </w:rPr>
        <w:t>条的一般性建议</w:t>
      </w:r>
    </w:p>
    <w:p w:rsidR="00000000" w:rsidRDefault="00000000">
      <w:pPr>
        <w:spacing w:after="120" w:line="470" w:lineRule="atLeast"/>
      </w:pPr>
      <w:r>
        <w:tab/>
        <w:t>669.</w:t>
      </w:r>
      <w:r>
        <w:tab/>
      </w:r>
      <w:r>
        <w:rPr>
          <w:rFonts w:hint="eastAsia"/>
        </w:rPr>
        <w:t>委员会决定将本项目推迟到今后的会议审议。</w:t>
      </w:r>
    </w:p>
    <w:p w:rsidR="00000000" w:rsidRDefault="00000000">
      <w:pPr>
        <w:spacing w:after="120" w:line="470" w:lineRule="atLeast"/>
        <w:jc w:val="center"/>
      </w:pPr>
      <w:r>
        <w:t>D.</w:t>
      </w:r>
      <w:r>
        <w:tab/>
      </w:r>
      <w:r>
        <w:rPr>
          <w:rFonts w:hint="eastAsia"/>
          <w:u w:val="single"/>
        </w:rPr>
        <w:t>联合国教育、科学及文化组织编制的</w:t>
      </w:r>
      <w:r>
        <w:rPr>
          <w:u w:val="single"/>
        </w:rPr>
        <w:br/>
      </w:r>
      <w:r>
        <w:rPr>
          <w:rFonts w:hint="eastAsia"/>
          <w:u w:val="single"/>
        </w:rPr>
        <w:t>关于消除对妇女歧视委员会的文件</w:t>
      </w:r>
    </w:p>
    <w:p w:rsidR="00000000" w:rsidRDefault="00000000">
      <w:pPr>
        <w:spacing w:line="470" w:lineRule="atLeast"/>
      </w:pPr>
      <w:r>
        <w:tab/>
        <w:t>670.</w:t>
      </w:r>
      <w:r>
        <w:tab/>
      </w:r>
      <w:r>
        <w:rPr>
          <w:rFonts w:hint="eastAsia"/>
        </w:rPr>
        <w:t>委员会</w:t>
      </w:r>
      <w:r>
        <w:t>2</w:t>
      </w:r>
      <w:r>
        <w:rPr>
          <w:rFonts w:hint="eastAsia"/>
        </w:rPr>
        <w:t>月</w:t>
      </w:r>
      <w:r>
        <w:t>3</w:t>
      </w:r>
      <w:r>
        <w:rPr>
          <w:rFonts w:hint="eastAsia"/>
        </w:rPr>
        <w:t>日第</w:t>
      </w:r>
      <w:r>
        <w:t>283</w:t>
      </w:r>
      <w:r>
        <w:rPr>
          <w:rFonts w:hint="eastAsia"/>
        </w:rPr>
        <w:t>次会议审议了教科文组织关于消除对妇女歧视委员会的文件。经第二工作组审查和修正</w:t>
      </w:r>
      <w:r>
        <w:t>,</w:t>
      </w:r>
      <w:r>
        <w:rPr>
          <w:rFonts w:hint="eastAsia"/>
        </w:rPr>
        <w:t>委员会通过由</w:t>
      </w:r>
      <w:r>
        <w:t>1994</w:t>
      </w:r>
      <w:r>
        <w:rPr>
          <w:rFonts w:hint="eastAsia"/>
        </w:rPr>
        <w:t>年</w:t>
      </w:r>
      <w:r>
        <w:t>11</w:t>
      </w:r>
      <w:r>
        <w:rPr>
          <w:rFonts w:hint="eastAsia"/>
        </w:rPr>
        <w:t>月教科文组织和消除对妇女歧视委员会联席会议编写的一份文件。委员会请秘书处确保将文件正确地译成西班牙文。还请秘书处确保将最后案文送交教科文组织。</w:t>
      </w:r>
    </w:p>
    <w:p w:rsidR="00000000" w:rsidRDefault="00000000">
      <w:pPr>
        <w:spacing w:after="120" w:line="470" w:lineRule="atLeast"/>
      </w:pPr>
      <w:r>
        <w:tab/>
        <w:t>671.</w:t>
      </w:r>
      <w:r>
        <w:tab/>
      </w:r>
      <w:r>
        <w:rPr>
          <w:rFonts w:hint="eastAsia"/>
        </w:rPr>
        <w:t>兹将该文件案文复印如下</w:t>
      </w:r>
      <w:r>
        <w:t>:</w:t>
      </w:r>
    </w:p>
    <w:p w:rsidR="00000000" w:rsidRDefault="00000000">
      <w:pPr>
        <w:spacing w:after="120" w:line="470" w:lineRule="atLeast"/>
        <w:jc w:val="center"/>
        <w:rPr>
          <w:u w:val="single"/>
        </w:rPr>
      </w:pPr>
      <w:r>
        <w:rPr>
          <w:rFonts w:hint="eastAsia"/>
          <w:u w:val="single"/>
        </w:rPr>
        <w:t>通过教育创造男女平等的文化</w:t>
      </w:r>
    </w:p>
    <w:p w:rsidR="00000000" w:rsidRDefault="00000000">
      <w:pPr>
        <w:spacing w:after="120" w:line="470" w:lineRule="atLeast"/>
        <w:jc w:val="center"/>
      </w:pPr>
      <w:r>
        <w:rPr>
          <w:rFonts w:hint="eastAsia"/>
          <w:u w:val="single"/>
        </w:rPr>
        <w:t>序言</w:t>
      </w:r>
    </w:p>
    <w:p w:rsidR="00000000" w:rsidRDefault="00000000">
      <w:pPr>
        <w:spacing w:line="450" w:lineRule="atLeast"/>
        <w:ind w:left="516"/>
      </w:pPr>
      <w:r>
        <w:rPr>
          <w:rFonts w:hint="eastAsia"/>
        </w:rPr>
        <w:t></w:t>
      </w:r>
      <w:r>
        <w:t>1.</w:t>
      </w:r>
      <w:r>
        <w:tab/>
      </w:r>
      <w:r>
        <w:rPr>
          <w:rFonts w:hint="eastAsia"/>
        </w:rPr>
        <w:t>自从通过《取缔教育歧视公约》</w:t>
      </w:r>
      <w:r>
        <w:t>(1962</w:t>
      </w:r>
      <w:r>
        <w:rPr>
          <w:rFonts w:hint="eastAsia"/>
        </w:rPr>
        <w:t>年</w:t>
      </w:r>
      <w:r>
        <w:t>)</w:t>
      </w:r>
      <w:r>
        <w:rPr>
          <w:rFonts w:hint="eastAsia"/>
        </w:rPr>
        <w:t>、《消除对妇女一切形式歧视公约》</w:t>
      </w:r>
      <w:r>
        <w:t>(1979</w:t>
      </w:r>
      <w:r>
        <w:rPr>
          <w:rFonts w:hint="eastAsia"/>
        </w:rPr>
        <w:t>年</w:t>
      </w:r>
      <w:r>
        <w:t>)</w:t>
      </w:r>
      <w:r>
        <w:rPr>
          <w:rFonts w:hint="eastAsia"/>
        </w:rPr>
        <w:t>、《提高妇女地位内罗毕前瞻性战略》</w:t>
      </w:r>
      <w:r>
        <w:t>(1985</w:t>
      </w:r>
      <w:r>
        <w:rPr>
          <w:rFonts w:hint="eastAsia"/>
        </w:rPr>
        <w:t>年</w:t>
      </w:r>
      <w:r>
        <w:t>)</w:t>
      </w:r>
      <w:r>
        <w:rPr>
          <w:rFonts w:hint="eastAsia"/>
        </w:rPr>
        <w:t>以来</w:t>
      </w:r>
      <w:r>
        <w:t>,</w:t>
      </w:r>
      <w:r>
        <w:rPr>
          <w:rFonts w:hint="eastAsia"/>
        </w:rPr>
        <w:t>无数国家和国际宣言都肯定了妇女的教育对政治、社会和经济生活而言的重要性。普及教育世界会议</w:t>
      </w:r>
      <w:r>
        <w:t>(1990</w:t>
      </w:r>
      <w:r>
        <w:rPr>
          <w:rFonts w:hint="eastAsia"/>
        </w:rPr>
        <w:t>年</w:t>
      </w:r>
      <w:r>
        <w:t>)</w:t>
      </w:r>
      <w:r>
        <w:rPr>
          <w:rFonts w:hint="eastAsia"/>
        </w:rPr>
        <w:t>呼吁各国国家元首和决策者对于教育特别是女童和妇女教育作出高级别承诺。里约热内卢环境与发展会议</w:t>
      </w:r>
      <w:r>
        <w:t>(1992</w:t>
      </w:r>
      <w:r>
        <w:rPr>
          <w:rFonts w:hint="eastAsia"/>
        </w:rPr>
        <w:t>年</w:t>
      </w:r>
      <w:r>
        <w:t>)</w:t>
      </w:r>
      <w:r>
        <w:rPr>
          <w:rFonts w:hint="eastAsia"/>
        </w:rPr>
        <w:t>强调了妇女在保护环境中的作用。</w:t>
      </w:r>
      <w:r>
        <w:t>1994</w:t>
      </w:r>
      <w:r>
        <w:rPr>
          <w:rFonts w:hint="eastAsia"/>
        </w:rPr>
        <w:t>年开罗人口与发展会议揭示了妇女教育、生殖权利和控制人口增长之间的相互关系。</w:t>
      </w:r>
      <w:r>
        <w:t>1995</w:t>
      </w:r>
      <w:r>
        <w:rPr>
          <w:rFonts w:hint="eastAsia"/>
        </w:rPr>
        <w:t>年</w:t>
      </w:r>
      <w:r>
        <w:t>1</w:t>
      </w:r>
      <w:r>
        <w:rPr>
          <w:rFonts w:hint="eastAsia"/>
        </w:rPr>
        <w:t>月</w:t>
      </w:r>
      <w:r>
        <w:t>1</w:t>
      </w:r>
      <w:r>
        <w:rPr>
          <w:rFonts w:hint="eastAsia"/>
        </w:rPr>
        <w:t>日开始的联合国人权教育十年给予男女平等优先地位。哥本哈根社会问题首脑会议</w:t>
      </w:r>
      <w:r>
        <w:t>(1995</w:t>
      </w:r>
      <w:r>
        <w:rPr>
          <w:rFonts w:hint="eastAsia"/>
        </w:rPr>
        <w:t>年</w:t>
      </w:r>
      <w:r>
        <w:t>)</w:t>
      </w:r>
      <w:r>
        <w:rPr>
          <w:rFonts w:hint="eastAsia"/>
        </w:rPr>
        <w:t>再次把妇女和女童的教育机会问题置于突出的地位。正是在这种情况下</w:t>
      </w:r>
      <w:r>
        <w:t>,</w:t>
      </w:r>
      <w:r>
        <w:rPr>
          <w:rFonts w:hint="eastAsia"/>
        </w:rPr>
        <w:t>消除对妇女歧视委员会和教科文组织重申它们的信念</w:t>
      </w:r>
      <w:r>
        <w:t>:</w:t>
      </w:r>
      <w:r>
        <w:rPr>
          <w:rFonts w:hint="eastAsia"/>
        </w:rPr>
        <w:t>教育对于在世界范围内创造男女平等的文化具有普遍价值。</w:t>
      </w:r>
    </w:p>
    <w:p w:rsidR="00000000" w:rsidRDefault="00000000">
      <w:pPr>
        <w:spacing w:line="450" w:lineRule="atLeast"/>
        <w:ind w:left="516"/>
      </w:pPr>
      <w:r>
        <w:rPr>
          <w:rFonts w:hint="eastAsia"/>
        </w:rPr>
        <w:t></w:t>
      </w:r>
      <w:r>
        <w:t>2.</w:t>
      </w:r>
      <w:r>
        <w:tab/>
      </w:r>
      <w:r>
        <w:rPr>
          <w:rFonts w:hint="eastAsia"/>
        </w:rPr>
        <w:t>现状如何</w:t>
      </w:r>
      <w:r>
        <w:t>?</w:t>
      </w:r>
    </w:p>
    <w:p w:rsidR="00000000" w:rsidRDefault="00000000">
      <w:pPr>
        <w:spacing w:line="450" w:lineRule="atLeast"/>
        <w:ind w:left="516"/>
      </w:pPr>
      <w:r>
        <w:rPr>
          <w:rFonts w:hint="eastAsia"/>
        </w:rPr>
        <w:t></w:t>
      </w:r>
      <w:r>
        <w:t>3.</w:t>
      </w:r>
      <w:r>
        <w:tab/>
      </w:r>
      <w:r>
        <w:rPr>
          <w:rFonts w:hint="eastAsia"/>
        </w:rPr>
        <w:t>在</w:t>
      </w:r>
      <w:r>
        <w:t>10</w:t>
      </w:r>
      <w:r>
        <w:rPr>
          <w:rFonts w:hint="eastAsia"/>
        </w:rPr>
        <w:t>亿余没有机会接受基础教育的成年人之中</w:t>
      </w:r>
      <w:r>
        <w:t>,</w:t>
      </w:r>
      <w:r>
        <w:rPr>
          <w:rFonts w:hint="eastAsia"/>
        </w:rPr>
        <w:t>妇女占</w:t>
      </w:r>
      <w:r>
        <w:t>60%</w:t>
      </w:r>
      <w:r>
        <w:rPr>
          <w:rFonts w:hint="eastAsia"/>
        </w:rPr>
        <w:t>以上。在</w:t>
      </w:r>
      <w:r>
        <w:t>1.3</w:t>
      </w:r>
      <w:r>
        <w:rPr>
          <w:rFonts w:hint="eastAsia"/>
        </w:rPr>
        <w:t>亿余没有机会接受小学教育的儿童之中</w:t>
      </w:r>
      <w:r>
        <w:t>,</w:t>
      </w:r>
      <w:r>
        <w:rPr>
          <w:rFonts w:hint="eastAsia"/>
        </w:rPr>
        <w:t>女童占大多数。经济上的需要、传统的负担、早婚和早孕</w:t>
      </w:r>
      <w:r>
        <w:t>,</w:t>
      </w:r>
      <w:r>
        <w:rPr>
          <w:rFonts w:hint="eastAsia"/>
        </w:rPr>
        <w:t>往往迫使女童以高于男童的比率退学</w:t>
      </w:r>
      <w:r>
        <w:t>,</w:t>
      </w:r>
      <w:r>
        <w:rPr>
          <w:rFonts w:hint="eastAsia"/>
        </w:rPr>
        <w:t>而不能完成其第一周期的教育。在发展中国家的中学教育方面</w:t>
      </w:r>
      <w:r>
        <w:t>,</w:t>
      </w:r>
      <w:r>
        <w:rPr>
          <w:rFonts w:hint="eastAsia"/>
        </w:rPr>
        <w:t>女孩所占百分比大大低于男孩。甚至在发达国家</w:t>
      </w:r>
      <w:r>
        <w:t>,</w:t>
      </w:r>
      <w:r>
        <w:rPr>
          <w:rFonts w:hint="eastAsia"/>
        </w:rPr>
        <w:t>接受科学和技术教育的女孩也明显偏低。在高等教育层次上</w:t>
      </w:r>
      <w:r>
        <w:t>,</w:t>
      </w:r>
      <w:r>
        <w:rPr>
          <w:rFonts w:hint="eastAsia"/>
        </w:rPr>
        <w:t>无论是工业化国家还是发展中国家</w:t>
      </w:r>
      <w:r>
        <w:t>,</w:t>
      </w:r>
      <w:r>
        <w:rPr>
          <w:rFonts w:hint="eastAsia"/>
        </w:rPr>
        <w:t>妇女大都集中于时间较短的课程。在高等教育和研究工作中</w:t>
      </w:r>
      <w:r>
        <w:t>,</w:t>
      </w:r>
      <w:r>
        <w:rPr>
          <w:rFonts w:hint="eastAsia"/>
        </w:rPr>
        <w:t>人文科学和文学领域的妇女多于科学和技术领域的妇女。尽管发展中国家和工业化国家中从事教职的妇女人数不断增加</w:t>
      </w:r>
      <w:r>
        <w:t>,</w:t>
      </w:r>
      <w:r>
        <w:rPr>
          <w:rFonts w:hint="eastAsia"/>
        </w:rPr>
        <w:t>而且往往形成多数</w:t>
      </w:r>
      <w:r>
        <w:t>,</w:t>
      </w:r>
      <w:r>
        <w:rPr>
          <w:rFonts w:hint="eastAsia"/>
        </w:rPr>
        <w:t>但她们很少能获得高级行政职位。</w:t>
      </w:r>
    </w:p>
    <w:p w:rsidR="00000000" w:rsidRDefault="00000000">
      <w:pPr>
        <w:spacing w:line="450" w:lineRule="atLeast"/>
        <w:ind w:left="516"/>
      </w:pPr>
      <w:r>
        <w:rPr>
          <w:rFonts w:hint="eastAsia"/>
        </w:rPr>
        <w:t></w:t>
      </w:r>
      <w:r>
        <w:t>4.</w:t>
      </w:r>
      <w:r>
        <w:tab/>
      </w:r>
      <w:r>
        <w:rPr>
          <w:rFonts w:hint="eastAsia"/>
        </w:rPr>
        <w:t>就农村地区妇女而言</w:t>
      </w:r>
      <w:r>
        <w:t>,</w:t>
      </w:r>
      <w:r>
        <w:rPr>
          <w:rFonts w:hint="eastAsia"/>
        </w:rPr>
        <w:t>两性不平等的各个方面都更加严重。女童和妇女还是各级正规教育中其他歧视的受害者。这种其他的歧视对于脆弱群体影响尤甚</w:t>
      </w:r>
      <w:r>
        <w:t>,</w:t>
      </w:r>
      <w:r>
        <w:rPr>
          <w:rFonts w:hint="eastAsia"/>
        </w:rPr>
        <w:t>如贫穷妇女、女性户主、残疾妇女和老年妇女、少数民族妇女、移徙妇女、移民妇女、难民妇女和流离失所妇女、以及生活在极端歧视情况下的妇女</w:t>
      </w:r>
      <w:r>
        <w:t>,</w:t>
      </w:r>
      <w:r>
        <w:rPr>
          <w:rFonts w:hint="eastAsia"/>
        </w:rPr>
        <w:t>如暴力、奴役或卖淫等情况。这些妇女群体实际上没有任何机会接受教育。</w:t>
      </w:r>
    </w:p>
    <w:p w:rsidR="00000000" w:rsidRDefault="00000000">
      <w:pPr>
        <w:spacing w:line="450" w:lineRule="atLeast"/>
        <w:ind w:left="516"/>
      </w:pPr>
      <w:r>
        <w:rPr>
          <w:rFonts w:hint="eastAsia"/>
        </w:rPr>
        <w:t></w:t>
      </w:r>
      <w:r>
        <w:t>5.</w:t>
      </w:r>
      <w:r>
        <w:tab/>
      </w:r>
      <w:r>
        <w:rPr>
          <w:rFonts w:hint="eastAsia"/>
        </w:rPr>
        <w:t>目前的国际背景是</w:t>
      </w:r>
      <w:r>
        <w:t>,</w:t>
      </w:r>
      <w:r>
        <w:rPr>
          <w:rFonts w:hint="eastAsia"/>
        </w:rPr>
        <w:t>世界经济危机在继续</w:t>
      </w:r>
      <w:r>
        <w:t>,</w:t>
      </w:r>
      <w:r>
        <w:rPr>
          <w:rFonts w:hint="eastAsia"/>
        </w:rPr>
        <w:t>许多国家被迫执行结构调整和偿还债务的政策</w:t>
      </w:r>
      <w:r>
        <w:t>,</w:t>
      </w:r>
      <w:r>
        <w:rPr>
          <w:rFonts w:hint="eastAsia"/>
        </w:rPr>
        <w:t>经济的竞争盖过社会正义的问题。在许多国家</w:t>
      </w:r>
      <w:r>
        <w:t>,</w:t>
      </w:r>
      <w:r>
        <w:rPr>
          <w:rFonts w:hint="eastAsia"/>
        </w:rPr>
        <w:t>促进男女机会平等和加强妇女能力的方案根本不存在</w:t>
      </w:r>
      <w:r>
        <w:t>,</w:t>
      </w:r>
      <w:r>
        <w:rPr>
          <w:rFonts w:hint="eastAsia"/>
        </w:rPr>
        <w:t>或因缺乏必要资源</w:t>
      </w:r>
      <w:r>
        <w:t>,</w:t>
      </w:r>
      <w:r>
        <w:rPr>
          <w:rFonts w:hint="eastAsia"/>
        </w:rPr>
        <w:t>或因缺乏政治承诺</w:t>
      </w:r>
      <w:r>
        <w:t>,</w:t>
      </w:r>
      <w:r>
        <w:rPr>
          <w:rFonts w:hint="eastAsia"/>
        </w:rPr>
        <w:t>以及由于推行以男性为中心的政策</w:t>
      </w:r>
      <w:r>
        <w:t>,</w:t>
      </w:r>
      <w:r>
        <w:rPr>
          <w:rFonts w:hint="eastAsia"/>
        </w:rPr>
        <w:t>而无法得到执行。大家普遍同意</w:t>
      </w:r>
      <w:r>
        <w:t>,</w:t>
      </w:r>
      <w:r>
        <w:rPr>
          <w:rFonts w:hint="eastAsia"/>
        </w:rPr>
        <w:t>妇女参与程度和国家的发展之间有着密切的联系。因此</w:t>
      </w:r>
      <w:r>
        <w:t>,</w:t>
      </w:r>
      <w:r>
        <w:rPr>
          <w:rFonts w:hint="eastAsia"/>
        </w:rPr>
        <w:t>男女不平等是致使穷国和富国之间差距扩大的因素之一。</w:t>
      </w:r>
    </w:p>
    <w:p w:rsidR="00000000" w:rsidRDefault="00000000">
      <w:pPr>
        <w:spacing w:line="450" w:lineRule="atLeast"/>
        <w:ind w:left="516"/>
      </w:pPr>
      <w:r>
        <w:rPr>
          <w:rFonts w:hint="eastAsia"/>
        </w:rPr>
        <w:t></w:t>
      </w:r>
      <w:r>
        <w:t>6.</w:t>
      </w:r>
      <w:r>
        <w:tab/>
      </w:r>
      <w:r>
        <w:rPr>
          <w:rFonts w:hint="eastAsia"/>
        </w:rPr>
        <w:t>面对这种持续的歧视妇女的现象以及由此造成的人力资源的浪费</w:t>
      </w:r>
      <w:r>
        <w:t>,</w:t>
      </w:r>
      <w:r>
        <w:rPr>
          <w:rFonts w:hint="eastAsia"/>
        </w:rPr>
        <w:t>委员会和教科文组织认为</w:t>
      </w:r>
      <w:r>
        <w:t>,</w:t>
      </w:r>
      <w:r>
        <w:rPr>
          <w:rFonts w:hint="eastAsia"/>
        </w:rPr>
        <w:t>国际社会必须紧迫地重申</w:t>
      </w:r>
      <w:r>
        <w:t>,</w:t>
      </w:r>
      <w:r>
        <w:rPr>
          <w:rFonts w:hint="eastAsia"/>
        </w:rPr>
        <w:t>妇女教育可发挥决定性作用</w:t>
      </w:r>
      <w:r>
        <w:t>,</w:t>
      </w:r>
      <w:r>
        <w:rPr>
          <w:rFonts w:hint="eastAsia"/>
        </w:rPr>
        <w:t>这是一项基本人权</w:t>
      </w:r>
      <w:r>
        <w:t>;</w:t>
      </w:r>
      <w:r>
        <w:rPr>
          <w:rFonts w:hint="eastAsia"/>
        </w:rPr>
        <w:t>国际社会还必须紧迫地通过清楚、明确的行动原则。教育是妇女充分有效行使其公民权利的一个必要先决条件。普及教育是建设一个平等文化的最佳途径</w:t>
      </w:r>
      <w:r>
        <w:t>,</w:t>
      </w:r>
      <w:r>
        <w:rPr>
          <w:rFonts w:hint="eastAsia"/>
        </w:rPr>
        <w:t>而平等文化是在正义和承认所有人生而自由平等的基础上实现民主、容忍和国际和平的必要条件。</w:t>
      </w:r>
    </w:p>
    <w:p w:rsidR="00000000" w:rsidRDefault="00000000">
      <w:pPr>
        <w:spacing w:before="120" w:after="120" w:line="470" w:lineRule="atLeast"/>
        <w:ind w:left="516"/>
        <w:jc w:val="center"/>
      </w:pPr>
      <w:r>
        <w:rPr>
          <w:rFonts w:hint="eastAsia"/>
          <w:u w:val="single"/>
        </w:rPr>
        <w:t>行动原则</w:t>
      </w:r>
    </w:p>
    <w:p w:rsidR="00000000" w:rsidRDefault="00000000">
      <w:pPr>
        <w:spacing w:line="470" w:lineRule="atLeast"/>
        <w:ind w:left="518"/>
      </w:pPr>
      <w:r>
        <w:rPr>
          <w:rFonts w:hint="eastAsia"/>
        </w:rPr>
        <w:t></w:t>
      </w:r>
      <w:r>
        <w:t>7.</w:t>
      </w:r>
      <w:r>
        <w:tab/>
      </w:r>
      <w:r>
        <w:rPr>
          <w:rFonts w:hint="eastAsia"/>
          <w:u w:val="single"/>
        </w:rPr>
        <w:t>受教育的权利是一项基本人权</w:t>
      </w:r>
      <w:r>
        <w:rPr>
          <w:u w:val="single"/>
        </w:rPr>
        <w:t>,</w:t>
      </w:r>
      <w:r>
        <w:rPr>
          <w:rFonts w:hint="eastAsia"/>
          <w:u w:val="single"/>
        </w:rPr>
        <w:t>国家必须作为一项公共服务确保所有妇女和男子享有这项权利</w:t>
      </w:r>
      <w:r>
        <w:rPr>
          <w:rFonts w:hint="eastAsia"/>
        </w:rPr>
        <w:t>。教育是人的不可剥夺的权利之一。教育也是必要的先决条件之一</w:t>
      </w:r>
      <w:r>
        <w:t>,</w:t>
      </w:r>
      <w:r>
        <w:rPr>
          <w:rFonts w:hint="eastAsia"/>
        </w:rPr>
        <w:t>使妇女能够获得自信</w:t>
      </w:r>
      <w:r>
        <w:t>,</w:t>
      </w:r>
      <w:r>
        <w:rPr>
          <w:rFonts w:hint="eastAsia"/>
        </w:rPr>
        <w:t>能有机会行使其他权利</w:t>
      </w:r>
      <w:r>
        <w:t>:</w:t>
      </w:r>
      <w:r>
        <w:rPr>
          <w:rFonts w:hint="eastAsia"/>
        </w:rPr>
        <w:t>法律面前人人平等、政治参与和投票自由、思想和言论自由、工作的权利及休闲的权利。只有国家能保证作出所需的长期承诺</w:t>
      </w:r>
      <w:r>
        <w:t>,</w:t>
      </w:r>
      <w:r>
        <w:rPr>
          <w:rFonts w:hint="eastAsia"/>
        </w:rPr>
        <w:t>使受教育的权利能得到行使。</w:t>
      </w:r>
    </w:p>
    <w:p w:rsidR="00000000" w:rsidRDefault="00000000">
      <w:pPr>
        <w:spacing w:line="470" w:lineRule="atLeast"/>
        <w:ind w:left="518"/>
      </w:pPr>
      <w:r>
        <w:rPr>
          <w:rFonts w:hint="eastAsia"/>
        </w:rPr>
        <w:t></w:t>
      </w:r>
      <w:r>
        <w:t>8.</w:t>
      </w:r>
      <w:r>
        <w:tab/>
      </w:r>
      <w:r>
        <w:rPr>
          <w:rFonts w:hint="eastAsia"/>
          <w:u w:val="single"/>
        </w:rPr>
        <w:t>分开往往就是不平等。女孩和妇女应在同男孩和男子平等的基础上获得接受各级各种形式教育的机会</w:t>
      </w:r>
      <w:r>
        <w:rPr>
          <w:rFonts w:hint="eastAsia"/>
        </w:rPr>
        <w:t>。不应该容忍男女分开受教育形式的文化、家庭或宗教压力。这并不意味着必要时不应采取特别的暂时性措施</w:t>
      </w:r>
      <w:r>
        <w:t>,</w:t>
      </w:r>
      <w:r>
        <w:rPr>
          <w:rFonts w:hint="eastAsia"/>
        </w:rPr>
        <w:t>以实现真正的平等</w:t>
      </w:r>
      <w:r>
        <w:t>,</w:t>
      </w:r>
      <w:r>
        <w:rPr>
          <w:rFonts w:hint="eastAsia"/>
        </w:rPr>
        <w:t>从而使妇女和女孩有平等的机会。然而</w:t>
      </w:r>
      <w:r>
        <w:t>,</w:t>
      </w:r>
      <w:r>
        <w:rPr>
          <w:rFonts w:hint="eastAsia"/>
        </w:rPr>
        <w:t>一般而言</w:t>
      </w:r>
      <w:r>
        <w:t>,</w:t>
      </w:r>
      <w:r>
        <w:rPr>
          <w:rFonts w:hint="eastAsia"/>
        </w:rPr>
        <w:t>女孩和男孩、妇女和男子必须在学校的自由环境中相互影响</w:t>
      </w:r>
      <w:r>
        <w:t>,</w:t>
      </w:r>
      <w:r>
        <w:rPr>
          <w:rFonts w:hint="eastAsia"/>
        </w:rPr>
        <w:t>以学习和实践男女平等</w:t>
      </w:r>
      <w:r>
        <w:t>,</w:t>
      </w:r>
      <w:r>
        <w:rPr>
          <w:rFonts w:hint="eastAsia"/>
        </w:rPr>
        <w:t>拥有平等机会参与所有各级的教学、行政和教学管理。</w:t>
      </w:r>
    </w:p>
    <w:p w:rsidR="00000000" w:rsidRDefault="00000000">
      <w:pPr>
        <w:spacing w:line="470" w:lineRule="atLeast"/>
        <w:ind w:left="518"/>
      </w:pPr>
      <w:r>
        <w:rPr>
          <w:rFonts w:hint="eastAsia"/>
        </w:rPr>
        <w:t></w:t>
      </w:r>
      <w:r>
        <w:t>9.</w:t>
      </w:r>
      <w:r>
        <w:tab/>
      </w:r>
      <w:r>
        <w:rPr>
          <w:rFonts w:hint="eastAsia"/>
          <w:u w:val="single"/>
        </w:rPr>
        <w:t>掌握基本识字算术对于提高所有公民的能力、尤其对于提高女孩和妇女的能力十分重要</w:t>
      </w:r>
      <w:r>
        <w:rPr>
          <w:rFonts w:hint="eastAsia"/>
        </w:rPr>
        <w:t>。必须通过为长期国家方案提供资金来确保妇女识字训练。这些国家方案是为了满足同妇女一起确定或由妇女确定的需求</w:t>
      </w:r>
      <w:r>
        <w:t>,</w:t>
      </w:r>
      <w:r>
        <w:rPr>
          <w:rFonts w:hint="eastAsia"/>
        </w:rPr>
        <w:t>并考虑到其关注的问题。妇女的时间受其生产和生育的多重责任的限制。应制定非正规教育方案</w:t>
      </w:r>
      <w:r>
        <w:t>,</w:t>
      </w:r>
      <w:r>
        <w:rPr>
          <w:rFonts w:hint="eastAsia"/>
        </w:rPr>
        <w:t>以利妇女的日常生活和责任。</w:t>
      </w:r>
    </w:p>
    <w:p w:rsidR="00000000" w:rsidRDefault="00000000">
      <w:pPr>
        <w:spacing w:line="470" w:lineRule="atLeast"/>
        <w:ind w:left="518"/>
      </w:pPr>
      <w:r>
        <w:rPr>
          <w:rFonts w:hint="eastAsia"/>
        </w:rPr>
        <w:t></w:t>
      </w:r>
      <w:r>
        <w:t>10.</w:t>
      </w:r>
      <w:r>
        <w:tab/>
      </w:r>
      <w:r>
        <w:rPr>
          <w:rFonts w:hint="eastAsia"/>
          <w:u w:val="single"/>
        </w:rPr>
        <w:t>应制订一项为妇女提供从童年初期到成年的终身教育的教育政策</w:t>
      </w:r>
      <w:r>
        <w:rPr>
          <w:u w:val="single"/>
        </w:rPr>
        <w:t>,</w:t>
      </w:r>
      <w:r>
        <w:rPr>
          <w:rFonts w:hint="eastAsia"/>
          <w:u w:val="single"/>
        </w:rPr>
        <w:t>其中考虑到妇女生命周期的不同阶段。这种持续的教育应随时提供直接获得就业和主流认可的机会</w:t>
      </w:r>
      <w:r>
        <w:rPr>
          <w:rFonts w:hint="eastAsia"/>
        </w:rPr>
        <w:t>。所有非正规和平衡教育均应提供获得小学、中学和高等教育的机会</w:t>
      </w:r>
      <w:r>
        <w:t>,</w:t>
      </w:r>
      <w:r>
        <w:rPr>
          <w:rFonts w:hint="eastAsia"/>
        </w:rPr>
        <w:t>而且应被普遍公认为在提供进入工作市场的机会方面</w:t>
      </w:r>
      <w:r>
        <w:t>,</w:t>
      </w:r>
      <w:r>
        <w:rPr>
          <w:rFonts w:hint="eastAsia"/>
        </w:rPr>
        <w:t>具有如正规教育一样的价值。如果不赋予经济权力</w:t>
      </w:r>
      <w:r>
        <w:t>,</w:t>
      </w:r>
      <w:r>
        <w:rPr>
          <w:rFonts w:hint="eastAsia"/>
        </w:rPr>
        <w:t>则妇女无法行使其权利。</w:t>
      </w:r>
    </w:p>
    <w:p w:rsidR="00000000" w:rsidRDefault="00000000">
      <w:pPr>
        <w:spacing w:line="470" w:lineRule="atLeast"/>
        <w:ind w:left="518"/>
      </w:pPr>
      <w:r>
        <w:rPr>
          <w:rFonts w:hint="eastAsia"/>
        </w:rPr>
        <w:t></w:t>
      </w:r>
      <w:r>
        <w:t>11.</w:t>
      </w:r>
      <w:r>
        <w:tab/>
      </w:r>
      <w:r>
        <w:rPr>
          <w:rFonts w:hint="eastAsia"/>
          <w:u w:val="single"/>
        </w:rPr>
        <w:t>应探讨和实行各种手段</w:t>
      </w:r>
      <w:r>
        <w:rPr>
          <w:u w:val="single"/>
        </w:rPr>
        <w:t>,</w:t>
      </w:r>
      <w:r>
        <w:rPr>
          <w:rFonts w:hint="eastAsia"/>
          <w:u w:val="single"/>
        </w:rPr>
        <w:t>确保更多女童和妇女进入非传统的科学和技术教育领域</w:t>
      </w:r>
      <w:r>
        <w:rPr>
          <w:rFonts w:hint="eastAsia"/>
        </w:rPr>
        <w:t>。这将使她们不仅能在性别问题方面利用各项科学和技术进展</w:t>
      </w:r>
      <w:r>
        <w:t>,</w:t>
      </w:r>
      <w:r>
        <w:rPr>
          <w:rFonts w:hint="eastAsia"/>
        </w:rPr>
        <w:t>而且也能参加如研究、教学、工程等各种需要稳当的科学和技术知识的专业并担任技术员</w:t>
      </w:r>
      <w:r>
        <w:t>,</w:t>
      </w:r>
      <w:r>
        <w:rPr>
          <w:rFonts w:hint="eastAsia"/>
        </w:rPr>
        <w:t>享有与男子相同的晋升之途。</w:t>
      </w:r>
    </w:p>
    <w:p w:rsidR="00000000" w:rsidRDefault="00000000">
      <w:pPr>
        <w:spacing w:line="470" w:lineRule="atLeast"/>
        <w:ind w:left="518"/>
      </w:pPr>
      <w:r>
        <w:rPr>
          <w:rFonts w:hint="eastAsia"/>
        </w:rPr>
        <w:t></w:t>
      </w:r>
      <w:r>
        <w:t>12.</w:t>
      </w:r>
      <w:r>
        <w:tab/>
      </w:r>
      <w:r>
        <w:rPr>
          <w:rFonts w:hint="eastAsia"/>
          <w:u w:val="single"/>
        </w:rPr>
        <w:t>在不歧视的基础上男女平等参与</w:t>
      </w:r>
      <w:r>
        <w:rPr>
          <w:u w:val="single"/>
        </w:rPr>
        <w:t>,</w:t>
      </w:r>
      <w:r>
        <w:rPr>
          <w:rFonts w:hint="eastAsia"/>
          <w:u w:val="single"/>
        </w:rPr>
        <w:t>是通过教育发展和传递一切学识的活动的组织、结构和内容的根本</w:t>
      </w:r>
      <w:r>
        <w:rPr>
          <w:rFonts w:hint="eastAsia"/>
        </w:rPr>
        <w:t>。应订正书籍、方案、教师培训和教材</w:t>
      </w:r>
      <w:r>
        <w:t>,</w:t>
      </w:r>
      <w:r>
        <w:rPr>
          <w:rFonts w:hint="eastAsia"/>
        </w:rPr>
        <w:t>以消除一切有性别歧视的定型</w:t>
      </w:r>
      <w:r>
        <w:t>,</w:t>
      </w:r>
      <w:r>
        <w:rPr>
          <w:rFonts w:hint="eastAsia"/>
        </w:rPr>
        <w:t>同时考虑到妇女研究方案的贡献。在教育方面的一切社会行动</w:t>
      </w:r>
      <w:r>
        <w:t>,</w:t>
      </w:r>
      <w:r>
        <w:rPr>
          <w:rFonts w:hint="eastAsia"/>
        </w:rPr>
        <w:t>都应致力确保学生、教师、校长和行政人员接触到和参与促进平等和容忍多样性的转变中的价值</w:t>
      </w:r>
      <w:r>
        <w:t>,</w:t>
      </w:r>
      <w:r>
        <w:rPr>
          <w:rFonts w:hint="eastAsia"/>
        </w:rPr>
        <w:t>并接受这方面的培训。应通过家庭、传媒和各种组织来加强这些倡议</w:t>
      </w:r>
      <w:r>
        <w:t>,</w:t>
      </w:r>
      <w:r>
        <w:rPr>
          <w:rFonts w:hint="eastAsia"/>
        </w:rPr>
        <w:t>确保持续不断地向一个能够保证每一个人的基本权利均获得尊重的公正民主多元社会过渡。</w:t>
      </w:r>
    </w:p>
    <w:p w:rsidR="00000000" w:rsidRDefault="00000000">
      <w:pPr>
        <w:spacing w:line="470" w:lineRule="atLeast"/>
        <w:ind w:left="518"/>
      </w:pPr>
      <w:r>
        <w:rPr>
          <w:rFonts w:hint="eastAsia"/>
        </w:rPr>
        <w:t></w:t>
      </w:r>
      <w:r>
        <w:t>13.</w:t>
      </w:r>
      <w:r>
        <w:tab/>
      </w:r>
      <w:r>
        <w:rPr>
          <w:rFonts w:hint="eastAsia"/>
          <w:u w:val="single"/>
        </w:rPr>
        <w:t>法律知识、保健和生殖权利是妇女独立自主的基础</w:t>
      </w:r>
      <w:r>
        <w:rPr>
          <w:u w:val="single"/>
        </w:rPr>
        <w:t>,</w:t>
      </w:r>
      <w:r>
        <w:rPr>
          <w:rFonts w:hint="eastAsia"/>
          <w:u w:val="single"/>
        </w:rPr>
        <w:t>使她们能够行使公民的权利和责任</w:t>
      </w:r>
      <w:r>
        <w:rPr>
          <w:rFonts w:hint="eastAsia"/>
        </w:rPr>
        <w:t>。关于妇女权利的教育不仅使她们掌握法律知识</w:t>
      </w:r>
      <w:r>
        <w:t>,</w:t>
      </w:r>
      <w:r>
        <w:rPr>
          <w:rFonts w:hint="eastAsia"/>
        </w:rPr>
        <w:t>而且也赋予她们实现正式平等及求助于国家法和国际法的实际手段。应免费向幼童至成年的所有妇女提供保健服务。计划生育及妇女的性健康和生殖健康的所有方面均应是这些服务的组成部分。</w:t>
      </w:r>
    </w:p>
    <w:p w:rsidR="00000000" w:rsidRDefault="00000000">
      <w:pPr>
        <w:spacing w:after="120" w:line="470" w:lineRule="atLeast"/>
        <w:ind w:left="518"/>
      </w:pPr>
      <w:r>
        <w:rPr>
          <w:rFonts w:hint="eastAsia"/>
        </w:rPr>
        <w:t></w:t>
      </w:r>
      <w:r>
        <w:t>14.</w:t>
      </w:r>
      <w:r>
        <w:tab/>
      </w:r>
      <w:r>
        <w:rPr>
          <w:rFonts w:hint="eastAsia"/>
          <w:u w:val="single"/>
        </w:rPr>
        <w:t>关于性别平等的教育是在全世界防止暴力的重要手段</w:t>
      </w:r>
      <w:r>
        <w:rPr>
          <w:rFonts w:hint="eastAsia"/>
        </w:rPr>
        <w:t>。只有通过讲授和平、对话、平等和尊重所有人包括妇女的尊严的价值</w:t>
      </w:r>
      <w:r>
        <w:t>,</w:t>
      </w:r>
      <w:r>
        <w:rPr>
          <w:rFonts w:hint="eastAsia"/>
        </w:rPr>
        <w:t>才能有效地防止家庭、公共生活和国家间的暴力。</w:t>
      </w:r>
    </w:p>
    <w:p w:rsidR="00000000" w:rsidRDefault="00000000">
      <w:pPr>
        <w:spacing w:after="120" w:line="470" w:lineRule="atLeast"/>
        <w:jc w:val="center"/>
      </w:pPr>
      <w:r>
        <w:rPr>
          <w:rFonts w:hint="eastAsia"/>
        </w:rPr>
        <w:t>七、委员会对各国际会议所作的贡献</w:t>
      </w:r>
    </w:p>
    <w:p w:rsidR="00000000" w:rsidRDefault="00000000">
      <w:pPr>
        <w:spacing w:after="120" w:line="470" w:lineRule="atLeast"/>
        <w:jc w:val="center"/>
      </w:pPr>
      <w:r>
        <w:t>A.</w:t>
      </w:r>
      <w:r>
        <w:tab/>
      </w:r>
      <w:r>
        <w:rPr>
          <w:rFonts w:hint="eastAsia"/>
          <w:u w:val="single"/>
        </w:rPr>
        <w:t>第四次妇女问题世界会议</w:t>
      </w:r>
    </w:p>
    <w:p w:rsidR="00000000" w:rsidRDefault="00000000">
      <w:pPr>
        <w:spacing w:line="470" w:lineRule="atLeast"/>
      </w:pPr>
      <w:r>
        <w:tab/>
        <w:t>672.</w:t>
      </w:r>
      <w:r>
        <w:tab/>
      </w:r>
      <w:r>
        <w:rPr>
          <w:rFonts w:hint="eastAsia"/>
        </w:rPr>
        <w:t>在</w:t>
      </w:r>
      <w:r>
        <w:t>1995</w:t>
      </w:r>
      <w:r>
        <w:rPr>
          <w:rFonts w:hint="eastAsia"/>
        </w:rPr>
        <w:t>年</w:t>
      </w:r>
      <w:r>
        <w:t>1</w:t>
      </w:r>
      <w:r>
        <w:rPr>
          <w:rFonts w:hint="eastAsia"/>
        </w:rPr>
        <w:t>月</w:t>
      </w:r>
      <w:r>
        <w:t>19</w:t>
      </w:r>
      <w:r>
        <w:rPr>
          <w:rFonts w:hint="eastAsia"/>
        </w:rPr>
        <w:t>日第</w:t>
      </w:r>
      <w:r>
        <w:t>266</w:t>
      </w:r>
      <w:r>
        <w:rPr>
          <w:rFonts w:hint="eastAsia"/>
        </w:rPr>
        <w:t>次会议和</w:t>
      </w:r>
      <w:r>
        <w:t>2</w:t>
      </w:r>
      <w:r>
        <w:rPr>
          <w:rFonts w:hint="eastAsia"/>
        </w:rPr>
        <w:t>月</w:t>
      </w:r>
      <w:r>
        <w:t>2</w:t>
      </w:r>
      <w:r>
        <w:rPr>
          <w:rFonts w:hint="eastAsia"/>
        </w:rPr>
        <w:t>日第</w:t>
      </w:r>
      <w:r>
        <w:t>282</w:t>
      </w:r>
      <w:r>
        <w:rPr>
          <w:rFonts w:hint="eastAsia"/>
        </w:rPr>
        <w:t>次会议上</w:t>
      </w:r>
      <w:r>
        <w:t>,</w:t>
      </w:r>
      <w:r>
        <w:rPr>
          <w:rFonts w:hint="eastAsia"/>
        </w:rPr>
        <w:t>提高妇女地位司副司长提出了为第四次妇女问题世界会议编制的委员会关于《公约》执行情况的进度报告</w:t>
      </w:r>
      <w:r>
        <w:t>(CEDAW/C/1995/7)</w:t>
      </w:r>
      <w:r>
        <w:rPr>
          <w:rFonts w:hint="eastAsia"/>
        </w:rPr>
        <w:t>。他指出秘书处还以</w:t>
      </w:r>
      <w:r>
        <w:t>1985</w:t>
      </w:r>
      <w:r>
        <w:rPr>
          <w:rFonts w:hint="eastAsia"/>
        </w:rPr>
        <w:t>年在内罗毕举行的审查和评价联合国妇女十年成就世界会议委员会的名义编写了一份文件</w:t>
      </w:r>
      <w:r>
        <w:t>,</w:t>
      </w:r>
      <w:r>
        <w:rPr>
          <w:rFonts w:hint="eastAsia"/>
        </w:rPr>
        <w:t>大会规定编写目前的文件</w:t>
      </w:r>
      <w:r>
        <w:t>,</w:t>
      </w:r>
      <w:r>
        <w:rPr>
          <w:rFonts w:hint="eastAsia"/>
        </w:rPr>
        <w:t>其后委员会同意同意在其第十二届会议编制这份文件并制订在其第十三届会议由秘书处编制这份文件的指导方针。</w:t>
      </w:r>
    </w:p>
    <w:p w:rsidR="00000000" w:rsidRDefault="00000000">
      <w:pPr>
        <w:spacing w:line="470" w:lineRule="atLeast"/>
        <w:rPr>
          <w:spacing w:val="-4"/>
        </w:rPr>
      </w:pPr>
      <w:r>
        <w:tab/>
        <w:t>673.</w:t>
      </w:r>
      <w:r>
        <w:tab/>
      </w:r>
      <w:r>
        <w:rPr>
          <w:rFonts w:hint="eastAsia"/>
          <w:spacing w:val="-4"/>
        </w:rPr>
        <w:t>委员会注意到秘书处编写的文件</w:t>
      </w:r>
      <w:r>
        <w:rPr>
          <w:spacing w:val="-4"/>
        </w:rPr>
        <w:t>(CEDAW/C/1995/7),</w:t>
      </w:r>
      <w:r>
        <w:rPr>
          <w:rFonts w:hint="eastAsia"/>
          <w:spacing w:val="-4"/>
        </w:rPr>
        <w:t>其中载有委员会向第四次妇女问题世界会议所提交文件的初稿。委员会感谢秘书处的工作</w:t>
      </w:r>
      <w:r>
        <w:rPr>
          <w:spacing w:val="-4"/>
        </w:rPr>
        <w:t>,</w:t>
      </w:r>
      <w:r>
        <w:rPr>
          <w:rFonts w:hint="eastAsia"/>
          <w:spacing w:val="-4"/>
        </w:rPr>
        <w:t>但同时认为</w:t>
      </w:r>
      <w:r>
        <w:rPr>
          <w:spacing w:val="-4"/>
        </w:rPr>
        <w:t>,</w:t>
      </w:r>
      <w:r>
        <w:rPr>
          <w:rFonts w:hint="eastAsia"/>
          <w:spacing w:val="-4"/>
        </w:rPr>
        <w:t>该草稿并未完全遵循委员会第十三届会议制订的准则。认为</w:t>
      </w:r>
      <w:r>
        <w:rPr>
          <w:spacing w:val="-4"/>
        </w:rPr>
        <w:t>,</w:t>
      </w:r>
      <w:r>
        <w:rPr>
          <w:rFonts w:hint="eastAsia"/>
          <w:spacing w:val="-4"/>
        </w:rPr>
        <w:t>文件中有些资料与委员会向秘书处提出的其文件结构的要求无太大关系</w:t>
      </w:r>
      <w:r>
        <w:rPr>
          <w:spacing w:val="-4"/>
        </w:rPr>
        <w:t>,</w:t>
      </w:r>
      <w:r>
        <w:rPr>
          <w:rFonts w:hint="eastAsia"/>
          <w:spacing w:val="-4"/>
        </w:rPr>
        <w:t>文件的其他部分似乎技术性太强</w:t>
      </w:r>
      <w:r>
        <w:rPr>
          <w:spacing w:val="-4"/>
        </w:rPr>
        <w:t>,</w:t>
      </w:r>
      <w:r>
        <w:rPr>
          <w:rFonts w:hint="eastAsia"/>
          <w:spacing w:val="-4"/>
        </w:rPr>
        <w:t>给读者提供了过多的细节。委员会还审议了一名顾问要求秘书处重新起草该文件的提议。</w:t>
      </w:r>
    </w:p>
    <w:p w:rsidR="00000000" w:rsidRDefault="00000000">
      <w:pPr>
        <w:spacing w:line="470" w:lineRule="atLeast"/>
      </w:pPr>
      <w:r>
        <w:tab/>
        <w:t>674.</w:t>
      </w:r>
      <w:r>
        <w:tab/>
      </w:r>
      <w:r>
        <w:rPr>
          <w:rFonts w:hint="eastAsia"/>
        </w:rPr>
        <w:t>委员会决定</w:t>
      </w:r>
      <w:r>
        <w:t>,</w:t>
      </w:r>
      <w:r>
        <w:rPr>
          <w:rFonts w:hint="eastAsia"/>
        </w:rPr>
        <w:t>其向会议所作贡献应包括以下两份文件</w:t>
      </w:r>
      <w:r>
        <w:t>:</w:t>
      </w:r>
    </w:p>
    <w:p w:rsidR="00000000" w:rsidRDefault="00000000">
      <w:pPr>
        <w:spacing w:line="470" w:lineRule="atLeast"/>
      </w:pPr>
      <w:r>
        <w:tab/>
        <w:t>(a)</w:t>
      </w:r>
      <w:r>
        <w:tab/>
      </w:r>
      <w:r>
        <w:rPr>
          <w:rFonts w:hint="eastAsia"/>
        </w:rPr>
        <w:t>第一份文件应依照委员会第十三届会议制订的准则编写。文件应简明扼要</w:t>
      </w:r>
      <w:r>
        <w:t>,</w:t>
      </w:r>
      <w:r>
        <w:rPr>
          <w:rFonts w:hint="eastAsia"/>
        </w:rPr>
        <w:t>可读性强</w:t>
      </w:r>
      <w:r>
        <w:t>,</w:t>
      </w:r>
      <w:r>
        <w:rPr>
          <w:rFonts w:hint="eastAsia"/>
        </w:rPr>
        <w:t>针对广大读者。其中应从人权框架来考虑《公约》和委员会的工作</w:t>
      </w:r>
      <w:r>
        <w:t>,</w:t>
      </w:r>
      <w:r>
        <w:rPr>
          <w:rFonts w:hint="eastAsia"/>
        </w:rPr>
        <w:t>强调委员会的成就</w:t>
      </w:r>
      <w:r>
        <w:t>,</w:t>
      </w:r>
      <w:r>
        <w:rPr>
          <w:rFonts w:hint="eastAsia"/>
        </w:rPr>
        <w:t>并力求到</w:t>
      </w:r>
      <w:r>
        <w:t>2000</w:t>
      </w:r>
      <w:r>
        <w:rPr>
          <w:rFonts w:hint="eastAsia"/>
        </w:rPr>
        <w:t>年实现无保留的普遍批准。文件应强调《公约》和委员会在突出和研订妇女权利方面所发挥的作用。最后</w:t>
      </w:r>
      <w:r>
        <w:t>,</w:t>
      </w:r>
      <w:r>
        <w:rPr>
          <w:rFonts w:hint="eastAsia"/>
        </w:rPr>
        <w:t>文件应就委员会在</w:t>
      </w:r>
      <w:r>
        <w:t>21</w:t>
      </w:r>
      <w:r>
        <w:rPr>
          <w:rFonts w:hint="eastAsia"/>
        </w:rPr>
        <w:t>世纪推动和保护妇女权利方面发挥的作用提出前瞻性看法。</w:t>
      </w:r>
    </w:p>
    <w:p w:rsidR="00000000" w:rsidRDefault="00000000">
      <w:pPr>
        <w:spacing w:line="470" w:lineRule="atLeast"/>
      </w:pPr>
      <w:r>
        <w:tab/>
        <w:t>(b)</w:t>
      </w:r>
      <w:r>
        <w:tab/>
      </w:r>
      <w:r>
        <w:rPr>
          <w:rFonts w:hint="eastAsia"/>
        </w:rPr>
        <w:t>第二份文件应利用秘书处编写的草稿所载的资料</w:t>
      </w:r>
      <w:r>
        <w:t>,</w:t>
      </w:r>
      <w:r>
        <w:rPr>
          <w:rFonts w:hint="eastAsia"/>
        </w:rPr>
        <w:t>这些资料将根据工作组的指示加以编辑精减。该文件应作为背景和参考材料。</w:t>
      </w:r>
    </w:p>
    <w:p w:rsidR="00000000" w:rsidRDefault="00000000">
      <w:pPr>
        <w:spacing w:line="470" w:lineRule="atLeast"/>
      </w:pPr>
      <w:r>
        <w:tab/>
        <w:t>675.</w:t>
      </w:r>
      <w:r>
        <w:tab/>
      </w:r>
      <w:r>
        <w:rPr>
          <w:rFonts w:hint="eastAsia"/>
        </w:rPr>
        <w:t>委员会决定通过其向第四次妇女问题世界会议提出的文件</w:t>
      </w:r>
      <w:r>
        <w:t>,</w:t>
      </w:r>
      <w:r>
        <w:rPr>
          <w:rFonts w:hint="eastAsia"/>
        </w:rPr>
        <w:t>并核可其主席同委员会协商最后确定委员会文件的案文</w:t>
      </w:r>
      <w:r>
        <w:t>;</w:t>
      </w:r>
      <w:r>
        <w:rPr>
          <w:rFonts w:hint="eastAsia"/>
        </w:rPr>
        <w:t>除别的以外</w:t>
      </w:r>
      <w:r>
        <w:t>,</w:t>
      </w:r>
      <w:r>
        <w:rPr>
          <w:rFonts w:hint="eastAsia"/>
        </w:rPr>
        <w:t>这些协商将在订于</w:t>
      </w:r>
      <w:r>
        <w:t>1995</w:t>
      </w:r>
      <w:r>
        <w:rPr>
          <w:rFonts w:hint="eastAsia"/>
        </w:rPr>
        <w:t>年</w:t>
      </w:r>
      <w:r>
        <w:t>4</w:t>
      </w:r>
      <w:r>
        <w:rPr>
          <w:rFonts w:hint="eastAsia"/>
        </w:rPr>
        <w:t>月</w:t>
      </w:r>
      <w:r>
        <w:t>24</w:t>
      </w:r>
      <w:r>
        <w:rPr>
          <w:rFonts w:hint="eastAsia"/>
        </w:rPr>
        <w:t>日至</w:t>
      </w:r>
      <w:r>
        <w:t>28</w:t>
      </w:r>
      <w:r>
        <w:rPr>
          <w:rFonts w:hint="eastAsia"/>
        </w:rPr>
        <w:t>日在西班牙马德里举行的委员会非正式会议上进行。</w:t>
      </w:r>
    </w:p>
    <w:p w:rsidR="00000000" w:rsidRDefault="00000000">
      <w:pPr>
        <w:spacing w:before="120" w:after="120" w:line="470" w:lineRule="atLeast"/>
        <w:jc w:val="center"/>
      </w:pPr>
      <w:r>
        <w:t>B.</w:t>
      </w:r>
      <w:r>
        <w:tab/>
      </w:r>
      <w:r>
        <w:rPr>
          <w:rFonts w:hint="eastAsia"/>
          <w:u w:val="single"/>
        </w:rPr>
        <w:t>委员会对社会发展问题世界首脑会议的投入</w:t>
      </w:r>
    </w:p>
    <w:p w:rsidR="00000000" w:rsidRDefault="00000000">
      <w:pPr>
        <w:spacing w:line="470" w:lineRule="atLeast"/>
      </w:pPr>
      <w:r>
        <w:tab/>
        <w:t>676.</w:t>
      </w:r>
      <w:r>
        <w:tab/>
      </w:r>
      <w:r>
        <w:rPr>
          <w:rFonts w:hint="eastAsia"/>
        </w:rPr>
        <w:t>委员会注意到</w:t>
      </w:r>
      <w:r>
        <w:t>,</w:t>
      </w:r>
      <w:r>
        <w:rPr>
          <w:rFonts w:hint="eastAsia"/>
        </w:rPr>
        <w:t>鉴于世界首脑会议的议事规则</w:t>
      </w:r>
      <w:r>
        <w:t>,</w:t>
      </w:r>
      <w:r>
        <w:rPr>
          <w:rFonts w:hint="eastAsia"/>
        </w:rPr>
        <w:t>委员会或其代表将无法在该项活动中发挥正式作用。但是</w:t>
      </w:r>
      <w:r>
        <w:t>,</w:t>
      </w:r>
      <w:r>
        <w:rPr>
          <w:rFonts w:hint="eastAsia"/>
        </w:rPr>
        <w:t>由于首脑会议所讨论的问题对妇女的重要性</w:t>
      </w:r>
      <w:r>
        <w:t>,</w:t>
      </w:r>
      <w:r>
        <w:rPr>
          <w:rFonts w:hint="eastAsia"/>
        </w:rPr>
        <w:t>委员会提议</w:t>
      </w:r>
      <w:r>
        <w:t>,</w:t>
      </w:r>
      <w:r>
        <w:rPr>
          <w:rFonts w:hint="eastAsia"/>
        </w:rPr>
        <w:t>作为委员会对首脑会议的贡献</w:t>
      </w:r>
      <w:r>
        <w:t>,</w:t>
      </w:r>
      <w:r>
        <w:rPr>
          <w:rFonts w:hint="eastAsia"/>
        </w:rPr>
        <w:t>委员会报告员将代表委员会参加现正由非政府组织和其他团体组织的与首脑会议同时举行的关于妇女人权的圆桌会议和讲习班等活动。</w:t>
      </w:r>
    </w:p>
    <w:p w:rsidR="00000000" w:rsidRDefault="00000000">
      <w:pPr>
        <w:spacing w:before="120" w:after="120" w:line="470" w:lineRule="atLeast"/>
        <w:jc w:val="center"/>
      </w:pPr>
      <w:r>
        <w:t>C.</w:t>
      </w:r>
      <w:r>
        <w:tab/>
      </w:r>
      <w:r>
        <w:rPr>
          <w:rFonts w:hint="eastAsia"/>
          <w:u w:val="single"/>
        </w:rPr>
        <w:t>国际人口与发展会议的后续行动</w:t>
      </w:r>
    </w:p>
    <w:p w:rsidR="00000000" w:rsidRDefault="00000000">
      <w:pPr>
        <w:spacing w:line="470" w:lineRule="atLeast"/>
      </w:pPr>
      <w:r>
        <w:tab/>
        <w:t>677.</w:t>
      </w:r>
      <w:r>
        <w:tab/>
      </w:r>
      <w:r>
        <w:rPr>
          <w:rFonts w:hint="eastAsia"/>
        </w:rPr>
        <w:t>在</w:t>
      </w:r>
      <w:r>
        <w:t>1995</w:t>
      </w:r>
      <w:r>
        <w:rPr>
          <w:rFonts w:hint="eastAsia"/>
        </w:rPr>
        <w:t>年</w:t>
      </w:r>
      <w:r>
        <w:t>2</w:t>
      </w:r>
      <w:r>
        <w:rPr>
          <w:rFonts w:hint="eastAsia"/>
        </w:rPr>
        <w:t>月</w:t>
      </w:r>
      <w:r>
        <w:t>2</w:t>
      </w:r>
      <w:r>
        <w:rPr>
          <w:rFonts w:hint="eastAsia"/>
        </w:rPr>
        <w:t>日第</w:t>
      </w:r>
      <w:r>
        <w:t>282</w:t>
      </w:r>
      <w:r>
        <w:rPr>
          <w:rFonts w:hint="eastAsia"/>
        </w:rPr>
        <w:t>次会议上</w:t>
      </w:r>
      <w:r>
        <w:t>,</w:t>
      </w:r>
      <w:r>
        <w:rPr>
          <w:rFonts w:hint="eastAsia"/>
        </w:rPr>
        <w:t>委员会根据第二工作组的报告</w:t>
      </w:r>
      <w:r>
        <w:t>,</w:t>
      </w:r>
      <w:r>
        <w:rPr>
          <w:rFonts w:hint="eastAsia"/>
        </w:rPr>
        <w:t>通过了关于“国际人口与发展会议的后续行动”的第</w:t>
      </w:r>
      <w:r>
        <w:t>8</w:t>
      </w:r>
      <w:r>
        <w:rPr>
          <w:rFonts w:hint="eastAsia"/>
        </w:rPr>
        <w:t>号建议</w:t>
      </w:r>
      <w:r>
        <w:t>(</w:t>
      </w:r>
      <w:r>
        <w:rPr>
          <w:rFonts w:hint="eastAsia"/>
        </w:rPr>
        <w:t>案文见第一章</w:t>
      </w:r>
      <w:r>
        <w:t>B</w:t>
      </w:r>
      <w:r>
        <w:rPr>
          <w:rFonts w:hint="eastAsia"/>
        </w:rPr>
        <w:t>节</w:t>
      </w:r>
      <w:r>
        <w:t>)</w:t>
      </w:r>
      <w:r>
        <w:rPr>
          <w:rFonts w:hint="eastAsia"/>
        </w:rPr>
        <w:t>。</w:t>
      </w:r>
    </w:p>
    <w:p w:rsidR="00000000" w:rsidRDefault="00000000">
      <w:pPr>
        <w:spacing w:line="470" w:lineRule="atLeast"/>
      </w:pPr>
      <w:r>
        <w:tab/>
        <w:t>678.</w:t>
      </w:r>
      <w:r>
        <w:tab/>
      </w:r>
      <w:r>
        <w:rPr>
          <w:rFonts w:hint="eastAsia"/>
        </w:rPr>
        <w:t>委员会还听取了人口基金执行主任兼国际人口与发展会议秘书长纳菲丝·萨迪克博士的发言。她指出会议的一项成就是明确确认必须授予妇女权力、确保男女平等和以人权</w:t>
      </w:r>
      <w:r>
        <w:t>,</w:t>
      </w:r>
      <w:r>
        <w:rPr>
          <w:rFonts w:hint="eastAsia"/>
        </w:rPr>
        <w:t>特别是妇女权利作为人口与发展政策和方案的重心。她说委员会的《行动纲领》在许多方面加强和扩大了《消除对妇女一切形式歧视公约》。她提到《行动纲领》支持《公约》的一个例子是《公约》第</w:t>
      </w:r>
      <w:r>
        <w:t>12</w:t>
      </w:r>
      <w:r>
        <w:rPr>
          <w:rFonts w:hint="eastAsia"/>
        </w:rPr>
        <w:t>、</w:t>
      </w:r>
      <w:r>
        <w:t>14</w:t>
      </w:r>
      <w:r>
        <w:rPr>
          <w:rFonts w:hint="eastAsia"/>
        </w:rPr>
        <w:t>和</w:t>
      </w:r>
      <w:r>
        <w:t>16</w:t>
      </w:r>
      <w:r>
        <w:rPr>
          <w:rFonts w:hint="eastAsia"/>
        </w:rPr>
        <w:t>条所述的保健和计划生育。《行动纲领》在教育、减低死亡率和生殖健康方面所定的数量目标直接支持两性平等和为妇女提供机会。她鼓励委员会成员通过本身的工作、他们在本身的社区中的地位、参与非政府组织和通过影响政策制定进程对执行《行动纲领》作出贡献。</w:t>
      </w:r>
    </w:p>
    <w:p w:rsidR="00000000" w:rsidRDefault="00000000">
      <w:pPr>
        <w:spacing w:line="470" w:lineRule="atLeast"/>
      </w:pPr>
      <w:r>
        <w:tab/>
        <w:t>679.</w:t>
      </w:r>
      <w:r>
        <w:tab/>
      </w:r>
      <w:r>
        <w:rPr>
          <w:rFonts w:hint="eastAsia"/>
        </w:rPr>
        <w:t>成员感谢执行主任的发言</w:t>
      </w:r>
      <w:r>
        <w:t>,</w:t>
      </w:r>
      <w:r>
        <w:rPr>
          <w:rFonts w:hint="eastAsia"/>
        </w:rPr>
        <w:t>感谢她所作的重要工作和她在筹备和主持会议时所起的重要的作用。强调《公约》是把计划生育和生殖权利列为基本权利的首项和唯一的国际人权文书的重要性和国际人口与发展会议《行动纲领》对这些问题的重视。成员表示他们有与兴趣与人口基金在共同关注的问题上合作。在这方面</w:t>
      </w:r>
      <w:r>
        <w:t>,</w:t>
      </w:r>
      <w:r>
        <w:rPr>
          <w:rFonts w:hint="eastAsia"/>
        </w:rPr>
        <w:t>委员会成员建议与人口基金合作召集一个工作组</w:t>
      </w:r>
      <w:r>
        <w:t>,</w:t>
      </w:r>
      <w:r>
        <w:rPr>
          <w:rFonts w:hint="eastAsia"/>
        </w:rPr>
        <w:t>由委员会成员和其它人权条约机构的成员组成</w:t>
      </w:r>
      <w:r>
        <w:t>,</w:t>
      </w:r>
      <w:r>
        <w:rPr>
          <w:rFonts w:hint="eastAsia"/>
        </w:rPr>
        <w:t>在各项国际人权文书和国际人口与发展会议《行动纲领》的架构内进一步制订关于计划生育、生殖权利和生殖健康的法律制度。执行主任表示她愿意考虑支持此一项目。</w:t>
      </w:r>
    </w:p>
    <w:p w:rsidR="00000000" w:rsidRDefault="00000000">
      <w:pPr>
        <w:spacing w:before="120" w:after="120" w:line="470" w:lineRule="atLeast"/>
        <w:jc w:val="center"/>
      </w:pPr>
      <w:r>
        <w:rPr>
          <w:rFonts w:hint="eastAsia"/>
        </w:rPr>
        <w:t>八、委员会第十五届会议临时议程</w:t>
      </w:r>
    </w:p>
    <w:p w:rsidR="00000000" w:rsidRDefault="00000000">
      <w:pPr>
        <w:spacing w:line="470" w:lineRule="atLeast"/>
      </w:pPr>
      <w:r>
        <w:tab/>
        <w:t>680.</w:t>
      </w:r>
      <w:r>
        <w:tab/>
      </w:r>
      <w:r>
        <w:rPr>
          <w:rFonts w:hint="eastAsia"/>
        </w:rPr>
        <w:t>委员会</w:t>
      </w:r>
      <w:r>
        <w:t>1995</w:t>
      </w:r>
      <w:r>
        <w:rPr>
          <w:rFonts w:hint="eastAsia"/>
        </w:rPr>
        <w:t>年</w:t>
      </w:r>
      <w:r>
        <w:t>2</w:t>
      </w:r>
      <w:r>
        <w:rPr>
          <w:rFonts w:hint="eastAsia"/>
        </w:rPr>
        <w:t>月</w:t>
      </w:r>
      <w:r>
        <w:t>3</w:t>
      </w:r>
      <w:r>
        <w:rPr>
          <w:rFonts w:hint="eastAsia"/>
        </w:rPr>
        <w:t>日第</w:t>
      </w:r>
      <w:r>
        <w:t>281</w:t>
      </w:r>
      <w:r>
        <w:rPr>
          <w:rFonts w:hint="eastAsia"/>
        </w:rPr>
        <w:t>次会议审议了第十五届会议临时议程</w:t>
      </w:r>
      <w:r>
        <w:t>(</w:t>
      </w:r>
      <w:r>
        <w:rPr>
          <w:rFonts w:hint="eastAsia"/>
        </w:rPr>
        <w:t>议程项目</w:t>
      </w:r>
      <w:r>
        <w:t>10)</w:t>
      </w:r>
      <w:r>
        <w:rPr>
          <w:rFonts w:hint="eastAsia"/>
        </w:rPr>
        <w:t>。</w:t>
      </w:r>
    </w:p>
    <w:p w:rsidR="00000000" w:rsidRDefault="00000000">
      <w:pPr>
        <w:spacing w:line="470" w:lineRule="atLeast"/>
        <w:rPr>
          <w:spacing w:val="-4"/>
        </w:rPr>
      </w:pPr>
      <w:r>
        <w:tab/>
        <w:t>681.</w:t>
      </w:r>
      <w:r>
        <w:tab/>
      </w:r>
      <w:r>
        <w:rPr>
          <w:rFonts w:hint="eastAsia"/>
          <w:spacing w:val="-4"/>
        </w:rPr>
        <w:t>根据第一工作组的报告</w:t>
      </w:r>
      <w:r>
        <w:rPr>
          <w:spacing w:val="-4"/>
        </w:rPr>
        <w:t>,</w:t>
      </w:r>
      <w:r>
        <w:rPr>
          <w:rFonts w:hint="eastAsia"/>
          <w:spacing w:val="-4"/>
        </w:rPr>
        <w:t>委员会在第</w:t>
      </w:r>
      <w:r>
        <w:rPr>
          <w:spacing w:val="-4"/>
        </w:rPr>
        <w:t>281</w:t>
      </w:r>
      <w:r>
        <w:rPr>
          <w:rFonts w:hint="eastAsia"/>
          <w:spacing w:val="-4"/>
        </w:rPr>
        <w:t>次会议上决定通过下列临时议程。</w:t>
      </w:r>
    </w:p>
    <w:p w:rsidR="00000000" w:rsidRDefault="00000000">
      <w:pPr>
        <w:spacing w:line="470" w:lineRule="atLeast"/>
        <w:ind w:left="1036"/>
      </w:pPr>
      <w:r>
        <w:t>1.</w:t>
      </w:r>
      <w:r>
        <w:tab/>
      </w:r>
      <w:r>
        <w:rPr>
          <w:rFonts w:hint="eastAsia"/>
        </w:rPr>
        <w:t>宣布开会。</w:t>
      </w:r>
    </w:p>
    <w:p w:rsidR="00000000" w:rsidRDefault="00000000">
      <w:pPr>
        <w:spacing w:line="470" w:lineRule="atLeast"/>
        <w:ind w:left="1036"/>
      </w:pPr>
      <w:r>
        <w:t>2.</w:t>
      </w:r>
      <w:r>
        <w:tab/>
      </w:r>
      <w:r>
        <w:rPr>
          <w:rFonts w:hint="eastAsia"/>
        </w:rPr>
        <w:t>通过议程和工作安排。</w:t>
      </w:r>
    </w:p>
    <w:p w:rsidR="00000000" w:rsidRDefault="00000000">
      <w:pPr>
        <w:spacing w:line="470" w:lineRule="atLeast"/>
        <w:ind w:left="1036"/>
      </w:pPr>
      <w:r>
        <w:t>3.</w:t>
      </w:r>
      <w:r>
        <w:tab/>
      </w:r>
      <w:r>
        <w:rPr>
          <w:rFonts w:hint="eastAsia"/>
        </w:rPr>
        <w:t>主席关于该年所进行的活动的报告。</w:t>
      </w:r>
    </w:p>
    <w:p w:rsidR="00000000" w:rsidRDefault="00000000">
      <w:pPr>
        <w:spacing w:line="470" w:lineRule="atLeast"/>
        <w:ind w:left="1036"/>
      </w:pPr>
      <w:r>
        <w:t>4.</w:t>
      </w:r>
      <w:r>
        <w:tab/>
      </w:r>
      <w:r>
        <w:rPr>
          <w:rFonts w:hint="eastAsia"/>
        </w:rPr>
        <w:t>审议各缔约国依照《公约》第</w:t>
      </w:r>
      <w:r>
        <w:t>18</w:t>
      </w:r>
      <w:r>
        <w:rPr>
          <w:rFonts w:hint="eastAsia"/>
        </w:rPr>
        <w:t>条提交的报告。</w:t>
      </w:r>
    </w:p>
    <w:p w:rsidR="00000000" w:rsidRDefault="00000000">
      <w:pPr>
        <w:spacing w:before="120" w:after="120" w:line="470" w:lineRule="atLeast"/>
        <w:ind w:left="1038"/>
      </w:pPr>
      <w:r>
        <w:rPr>
          <w:rFonts w:hint="eastAsia"/>
        </w:rPr>
        <w:t></w:t>
      </w:r>
      <w:r>
        <w:rPr>
          <w:rFonts w:hint="eastAsia"/>
          <w:u w:val="single"/>
        </w:rPr>
        <w:t>文件</w:t>
      </w:r>
    </w:p>
    <w:p w:rsidR="00000000" w:rsidRDefault="00000000">
      <w:pPr>
        <w:spacing w:line="470" w:lineRule="atLeast"/>
        <w:ind w:left="1036"/>
      </w:pPr>
      <w:r>
        <w:rPr>
          <w:rFonts w:hint="eastAsia"/>
        </w:rPr>
        <w:t>秘书长关于各缔约国依照《公约》第</w:t>
      </w:r>
      <w:r>
        <w:t>18</w:t>
      </w:r>
      <w:r>
        <w:rPr>
          <w:rFonts w:hint="eastAsia"/>
        </w:rPr>
        <w:t>条提交报告的情况的报告。</w:t>
      </w:r>
    </w:p>
    <w:p w:rsidR="00000000" w:rsidRDefault="00000000">
      <w:pPr>
        <w:spacing w:line="470" w:lineRule="atLeast"/>
        <w:ind w:left="1036"/>
      </w:pPr>
      <w:r>
        <w:rPr>
          <w:rFonts w:hint="eastAsia"/>
        </w:rPr>
        <w:t>拟在第十五届会议上审议的缔约国报告。</w:t>
      </w:r>
    </w:p>
    <w:p w:rsidR="00000000" w:rsidRDefault="00000000">
      <w:pPr>
        <w:spacing w:line="470" w:lineRule="atLeast"/>
        <w:ind w:left="1036"/>
      </w:pPr>
      <w:r>
        <w:t>5.</w:t>
      </w:r>
      <w:r>
        <w:tab/>
      </w:r>
      <w:r>
        <w:rPr>
          <w:rFonts w:hint="eastAsia"/>
        </w:rPr>
        <w:t>《公约》第</w:t>
      </w:r>
      <w:r>
        <w:t>21</w:t>
      </w:r>
      <w:r>
        <w:rPr>
          <w:rFonts w:hint="eastAsia"/>
        </w:rPr>
        <w:t>条的执行情况。</w:t>
      </w:r>
    </w:p>
    <w:p w:rsidR="00000000" w:rsidRDefault="00000000">
      <w:pPr>
        <w:spacing w:before="120" w:after="120" w:line="470" w:lineRule="atLeast"/>
        <w:ind w:left="1038"/>
      </w:pPr>
      <w:r>
        <w:rPr>
          <w:rFonts w:hint="eastAsia"/>
        </w:rPr>
        <w:t></w:t>
      </w:r>
      <w:r>
        <w:rPr>
          <w:rFonts w:hint="eastAsia"/>
          <w:u w:val="single"/>
        </w:rPr>
        <w:t>文件</w:t>
      </w:r>
    </w:p>
    <w:p w:rsidR="00000000" w:rsidRDefault="00000000">
      <w:pPr>
        <w:spacing w:line="470" w:lineRule="atLeast"/>
        <w:ind w:left="1036"/>
      </w:pPr>
      <w:r>
        <w:rPr>
          <w:rFonts w:hint="eastAsia"/>
        </w:rPr>
        <w:t>秘书长关于各专门机构提出的报告的说明。</w:t>
      </w:r>
    </w:p>
    <w:p w:rsidR="00000000" w:rsidRDefault="00000000">
      <w:pPr>
        <w:spacing w:line="470" w:lineRule="atLeast"/>
        <w:ind w:left="1036"/>
      </w:pPr>
      <w:r>
        <w:rPr>
          <w:rFonts w:hint="eastAsia"/>
        </w:rPr>
        <w:t>秘书处关于对《公约》第</w:t>
      </w:r>
      <w:r>
        <w:t>4</w:t>
      </w:r>
      <w:r>
        <w:rPr>
          <w:rFonts w:hint="eastAsia"/>
        </w:rPr>
        <w:t>条的分析报告。</w:t>
      </w:r>
    </w:p>
    <w:p w:rsidR="00000000" w:rsidRDefault="00000000">
      <w:pPr>
        <w:spacing w:line="470" w:lineRule="atLeast"/>
        <w:ind w:left="1036"/>
      </w:pPr>
      <w:r>
        <w:t>6.</w:t>
      </w:r>
      <w:r>
        <w:tab/>
      </w:r>
      <w:r>
        <w:rPr>
          <w:rFonts w:hint="eastAsia"/>
        </w:rPr>
        <w:t>加速改进委员会工作的方式方法。</w:t>
      </w:r>
    </w:p>
    <w:p w:rsidR="00000000" w:rsidRDefault="00000000">
      <w:pPr>
        <w:spacing w:before="120" w:after="120" w:line="470" w:lineRule="atLeast"/>
        <w:ind w:left="1038"/>
      </w:pPr>
      <w:r>
        <w:rPr>
          <w:rFonts w:hint="eastAsia"/>
        </w:rPr>
        <w:t></w:t>
      </w:r>
      <w:r>
        <w:rPr>
          <w:rFonts w:hint="eastAsia"/>
          <w:u w:val="single"/>
        </w:rPr>
        <w:t>文件</w:t>
      </w:r>
    </w:p>
    <w:p w:rsidR="00000000" w:rsidRDefault="00000000">
      <w:pPr>
        <w:spacing w:line="470" w:lineRule="atLeast"/>
        <w:ind w:left="1036"/>
      </w:pPr>
      <w:r>
        <w:rPr>
          <w:rFonts w:hint="eastAsia"/>
        </w:rPr>
        <w:t>秘书处关于改进委员会工作的方式方法的报告。</w:t>
      </w:r>
    </w:p>
    <w:p w:rsidR="00000000" w:rsidRDefault="00000000">
      <w:pPr>
        <w:spacing w:line="470" w:lineRule="atLeast"/>
        <w:ind w:left="1036"/>
      </w:pPr>
      <w:r>
        <w:t>7.</w:t>
      </w:r>
      <w:r>
        <w:tab/>
      </w:r>
      <w:r>
        <w:rPr>
          <w:rFonts w:hint="eastAsia"/>
        </w:rPr>
        <w:t>第四次妇女问题世界会议的结果。</w:t>
      </w:r>
    </w:p>
    <w:p w:rsidR="00000000" w:rsidRDefault="00000000">
      <w:pPr>
        <w:spacing w:line="470" w:lineRule="atLeast"/>
        <w:ind w:left="1036"/>
      </w:pPr>
      <w:r>
        <w:t>8.</w:t>
      </w:r>
      <w:r>
        <w:tab/>
      </w:r>
      <w:r>
        <w:rPr>
          <w:rFonts w:hint="eastAsia"/>
        </w:rPr>
        <w:t>第十六届会议临时议程。</w:t>
      </w:r>
    </w:p>
    <w:p w:rsidR="00000000" w:rsidRDefault="00000000">
      <w:pPr>
        <w:spacing w:line="470" w:lineRule="atLeast"/>
        <w:ind w:left="1036"/>
      </w:pPr>
      <w:r>
        <w:t>9.</w:t>
      </w:r>
      <w:r>
        <w:tab/>
      </w:r>
      <w:r>
        <w:rPr>
          <w:rFonts w:hint="eastAsia"/>
        </w:rPr>
        <w:t>通过委员会第十五届会议的报告。</w:t>
      </w:r>
    </w:p>
    <w:p w:rsidR="00000000" w:rsidRDefault="00000000">
      <w:pPr>
        <w:spacing w:before="120" w:after="120" w:line="470" w:lineRule="atLeast"/>
        <w:jc w:val="center"/>
      </w:pPr>
      <w:r>
        <w:rPr>
          <w:rFonts w:hint="eastAsia"/>
        </w:rPr>
        <w:t>九、通过报告</w:t>
      </w:r>
    </w:p>
    <w:p w:rsidR="00000000" w:rsidRDefault="00000000">
      <w:pPr>
        <w:spacing w:line="470" w:lineRule="atLeast"/>
      </w:pPr>
      <w:r>
        <w:tab/>
        <w:t>682.</w:t>
      </w:r>
      <w:r>
        <w:tab/>
      </w:r>
      <w:r>
        <w:rPr>
          <w:rFonts w:hint="eastAsia"/>
        </w:rPr>
        <w:t>委员会</w:t>
      </w:r>
      <w:r>
        <w:t>1995</w:t>
      </w:r>
      <w:r>
        <w:rPr>
          <w:rFonts w:hint="eastAsia"/>
        </w:rPr>
        <w:t>年</w:t>
      </w:r>
      <w:r>
        <w:t>2</w:t>
      </w:r>
      <w:r>
        <w:rPr>
          <w:rFonts w:hint="eastAsia"/>
        </w:rPr>
        <w:t>月</w:t>
      </w:r>
      <w:r>
        <w:t>3</w:t>
      </w:r>
      <w:r>
        <w:rPr>
          <w:rFonts w:hint="eastAsia"/>
        </w:rPr>
        <w:t>日第</w:t>
      </w:r>
      <w:r>
        <w:t>284</w:t>
      </w:r>
      <w:r>
        <w:rPr>
          <w:rFonts w:hint="eastAsia"/>
        </w:rPr>
        <w:t>次会议通过了经口头订正的第十四届会议的报告</w:t>
      </w:r>
      <w:r>
        <w:t>(CEDAW/C/1995/C/1</w:t>
      </w:r>
      <w:r>
        <w:rPr>
          <w:rFonts w:hint="eastAsia"/>
        </w:rPr>
        <w:t>和</w:t>
      </w:r>
      <w:r>
        <w:t>Add.1-12)</w:t>
      </w:r>
      <w:r>
        <w:rPr>
          <w:rFonts w:hint="eastAsia"/>
        </w:rPr>
        <w:t>。</w:t>
      </w:r>
    </w:p>
    <w:p w:rsidR="00000000" w:rsidRDefault="00000000">
      <w:pPr>
        <w:spacing w:before="120" w:after="120" w:line="470" w:lineRule="atLeast"/>
        <w:jc w:val="center"/>
      </w:pPr>
      <w:r>
        <w:rPr>
          <w:rFonts w:hint="eastAsia"/>
          <w:u w:val="single"/>
        </w:rPr>
        <w:t>注</w:t>
      </w:r>
    </w:p>
    <w:p w:rsidR="00000000" w:rsidRDefault="00000000">
      <w:pPr>
        <w:spacing w:line="440" w:lineRule="atLeast"/>
      </w:pPr>
      <w:r>
        <w:rPr>
          <w:vertAlign w:val="superscript"/>
        </w:rPr>
        <w:tab/>
        <w:t>1</w:t>
      </w:r>
      <w:r>
        <w:tab/>
      </w:r>
      <w:r>
        <w:rPr>
          <w:rFonts w:hint="eastAsia"/>
        </w:rPr>
        <w:t>《世界人权会议报告</w:t>
      </w:r>
      <w:r>
        <w:t>,1993</w:t>
      </w:r>
      <w:r>
        <w:rPr>
          <w:rFonts w:hint="eastAsia"/>
        </w:rPr>
        <w:t>年</w:t>
      </w:r>
      <w:r>
        <w:t>6</w:t>
      </w:r>
      <w:r>
        <w:rPr>
          <w:rFonts w:hint="eastAsia"/>
        </w:rPr>
        <w:t>月</w:t>
      </w:r>
      <w:r>
        <w:t>14</w:t>
      </w:r>
      <w:r>
        <w:rPr>
          <w:rFonts w:hint="eastAsia"/>
        </w:rPr>
        <w:t>日至</w:t>
      </w:r>
      <w:r>
        <w:t>25</w:t>
      </w:r>
      <w:r>
        <w:rPr>
          <w:rFonts w:hint="eastAsia"/>
        </w:rPr>
        <w:t>日</w:t>
      </w:r>
      <w:r>
        <w:t>,</w:t>
      </w:r>
      <w:r>
        <w:rPr>
          <w:rFonts w:hint="eastAsia"/>
        </w:rPr>
        <w:t>维也纳》</w:t>
      </w:r>
      <w:r>
        <w:t>(A/CONF.157/24/ (Part1)),</w:t>
      </w:r>
      <w:r>
        <w:rPr>
          <w:rFonts w:hint="eastAsia"/>
        </w:rPr>
        <w:t>第三章。</w:t>
      </w:r>
    </w:p>
    <w:p w:rsidR="00000000" w:rsidRDefault="00000000">
      <w:pPr>
        <w:spacing w:line="440" w:lineRule="atLeast"/>
      </w:pPr>
      <w:r>
        <w:rPr>
          <w:vertAlign w:val="superscript"/>
        </w:rPr>
        <w:tab/>
        <w:t>2</w:t>
      </w:r>
      <w:r>
        <w:tab/>
      </w:r>
      <w:r>
        <w:rPr>
          <w:rFonts w:hint="eastAsia"/>
        </w:rPr>
        <w:t>参看</w:t>
      </w:r>
      <w:r>
        <w:t>A/45/636,</w:t>
      </w:r>
      <w:r>
        <w:rPr>
          <w:rFonts w:hint="eastAsia"/>
        </w:rPr>
        <w:t>附件</w:t>
      </w:r>
      <w:r>
        <w:t>;A/47/628,</w:t>
      </w:r>
      <w:r>
        <w:rPr>
          <w:rFonts w:hint="eastAsia"/>
        </w:rPr>
        <w:t>附件</w:t>
      </w:r>
      <w:r>
        <w:t>;</w:t>
      </w:r>
      <w:r>
        <w:rPr>
          <w:rFonts w:hint="eastAsia"/>
        </w:rPr>
        <w:t>和</w:t>
      </w:r>
      <w:r>
        <w:t>A/49/537,</w:t>
      </w:r>
      <w:r>
        <w:rPr>
          <w:rFonts w:hint="eastAsia"/>
        </w:rPr>
        <w:t>附件。</w:t>
      </w:r>
    </w:p>
    <w:p w:rsidR="00000000" w:rsidRDefault="00000000">
      <w:pPr>
        <w:spacing w:line="440" w:lineRule="atLeast"/>
      </w:pPr>
      <w:r>
        <w:rPr>
          <w:vertAlign w:val="superscript"/>
        </w:rPr>
        <w:tab/>
        <w:t>3</w:t>
      </w:r>
      <w:r>
        <w:tab/>
      </w:r>
      <w:r>
        <w:rPr>
          <w:rFonts w:hint="eastAsia"/>
        </w:rPr>
        <w:t>参看《经济及社会理事会正式记录</w:t>
      </w:r>
      <w:r>
        <w:t>,1994</w:t>
      </w:r>
      <w:r>
        <w:rPr>
          <w:rFonts w:hint="eastAsia"/>
        </w:rPr>
        <w:t>年</w:t>
      </w:r>
      <w:r>
        <w:t>,</w:t>
      </w:r>
      <w:r>
        <w:rPr>
          <w:rFonts w:hint="eastAsia"/>
        </w:rPr>
        <w:t>补编第</w:t>
      </w:r>
      <w:r>
        <w:t>7</w:t>
      </w:r>
      <w:r>
        <w:rPr>
          <w:rFonts w:hint="eastAsia"/>
        </w:rPr>
        <w:t>号》</w:t>
      </w:r>
      <w:r>
        <w:t>(E/1994/27),</w:t>
      </w:r>
      <w:r>
        <w:rPr>
          <w:rFonts w:hint="eastAsia"/>
        </w:rPr>
        <w:t>第一章</w:t>
      </w:r>
      <w:r>
        <w:t>C</w:t>
      </w:r>
      <w:r>
        <w:rPr>
          <w:rFonts w:hint="eastAsia"/>
        </w:rPr>
        <w:t>节。</w:t>
      </w:r>
    </w:p>
    <w:p w:rsidR="00000000" w:rsidRDefault="00000000">
      <w:pPr>
        <w:spacing w:line="440" w:lineRule="atLeast"/>
      </w:pPr>
      <w:r>
        <w:rPr>
          <w:vertAlign w:val="superscript"/>
        </w:rPr>
        <w:tab/>
        <w:t>4</w:t>
      </w:r>
      <w:r>
        <w:tab/>
      </w:r>
      <w:r>
        <w:rPr>
          <w:rFonts w:hint="eastAsia"/>
        </w:rPr>
        <w:t>同上</w:t>
      </w:r>
      <w:r>
        <w:t>,</w:t>
      </w:r>
      <w:r>
        <w:rPr>
          <w:rFonts w:hint="eastAsia"/>
        </w:rPr>
        <w:t>《补编第</w:t>
      </w:r>
      <w:r>
        <w:t>4</w:t>
      </w:r>
      <w:r>
        <w:rPr>
          <w:rFonts w:hint="eastAsia"/>
        </w:rPr>
        <w:t>号》</w:t>
      </w:r>
      <w:r>
        <w:t>(E/1994/24),</w:t>
      </w:r>
      <w:r>
        <w:rPr>
          <w:rFonts w:hint="eastAsia"/>
        </w:rPr>
        <w:t>第二章</w:t>
      </w:r>
      <w:r>
        <w:t>A</w:t>
      </w:r>
      <w:r>
        <w:rPr>
          <w:rFonts w:hint="eastAsia"/>
        </w:rPr>
        <w:t>节。</w:t>
      </w:r>
    </w:p>
    <w:p w:rsidR="00000000" w:rsidRDefault="00000000">
      <w:pPr>
        <w:spacing w:line="440" w:lineRule="atLeast"/>
      </w:pPr>
      <w:r>
        <w:rPr>
          <w:vertAlign w:val="superscript"/>
        </w:rPr>
        <w:tab/>
        <w:t>5</w:t>
      </w:r>
      <w:r>
        <w:tab/>
      </w:r>
      <w:r>
        <w:rPr>
          <w:rFonts w:hint="eastAsia"/>
        </w:rPr>
        <w:t>《大会正式记录</w:t>
      </w:r>
      <w:r>
        <w:t>,</w:t>
      </w:r>
      <w:r>
        <w:rPr>
          <w:rFonts w:hint="eastAsia"/>
        </w:rPr>
        <w:t>第四十九会议</w:t>
      </w:r>
      <w:r>
        <w:t>,</w:t>
      </w:r>
      <w:r>
        <w:rPr>
          <w:rFonts w:hint="eastAsia"/>
        </w:rPr>
        <w:t>补编第</w:t>
      </w:r>
      <w:r>
        <w:t>38</w:t>
      </w:r>
      <w:r>
        <w:rPr>
          <w:rFonts w:hint="eastAsia"/>
        </w:rPr>
        <w:t>号》</w:t>
      </w:r>
      <w:r>
        <w:t>(A/49/38),</w:t>
      </w:r>
      <w:r>
        <w:rPr>
          <w:rFonts w:hint="eastAsia"/>
        </w:rPr>
        <w:t>第一章</w:t>
      </w:r>
      <w:r>
        <w:t>C.2</w:t>
      </w:r>
      <w:r>
        <w:rPr>
          <w:rFonts w:hint="eastAsia"/>
        </w:rPr>
        <w:t>节。</w:t>
      </w:r>
    </w:p>
    <w:p w:rsidR="00000000" w:rsidRDefault="00000000">
      <w:pPr>
        <w:spacing w:line="440" w:lineRule="atLeast"/>
      </w:pPr>
      <w:r>
        <w:rPr>
          <w:vertAlign w:val="superscript"/>
        </w:rPr>
        <w:tab/>
        <w:t>6</w:t>
      </w:r>
      <w:r>
        <w:tab/>
      </w:r>
      <w:r>
        <w:rPr>
          <w:rFonts w:hint="eastAsia"/>
        </w:rPr>
        <w:t>参看《大会正式记录</w:t>
      </w:r>
      <w:r>
        <w:t>,</w:t>
      </w:r>
      <w:r>
        <w:rPr>
          <w:rFonts w:hint="eastAsia"/>
        </w:rPr>
        <w:t>第四十五届会议</w:t>
      </w:r>
      <w:r>
        <w:t>,</w:t>
      </w:r>
      <w:r>
        <w:rPr>
          <w:rFonts w:hint="eastAsia"/>
        </w:rPr>
        <w:t>补编第</w:t>
      </w:r>
      <w:r>
        <w:t>38</w:t>
      </w:r>
      <w:r>
        <w:rPr>
          <w:rFonts w:hint="eastAsia"/>
        </w:rPr>
        <w:t>号和更正》</w:t>
      </w:r>
      <w:r>
        <w:t>(A/45/38</w:t>
      </w:r>
      <w:r>
        <w:rPr>
          <w:rFonts w:hint="eastAsia"/>
        </w:rPr>
        <w:t>和</w:t>
      </w:r>
      <w:r>
        <w:t>Corr.1)</w:t>
      </w:r>
      <w:r>
        <w:rPr>
          <w:rFonts w:hint="eastAsia"/>
        </w:rPr>
        <w:t>第</w:t>
      </w:r>
      <w:r>
        <w:t>28</w:t>
      </w:r>
      <w:r>
        <w:rPr>
          <w:rFonts w:hint="eastAsia"/>
        </w:rPr>
        <w:t>至</w:t>
      </w:r>
      <w:r>
        <w:t>31</w:t>
      </w:r>
      <w:r>
        <w:rPr>
          <w:rFonts w:hint="eastAsia"/>
        </w:rPr>
        <w:t>段。</w:t>
      </w:r>
    </w:p>
    <w:p w:rsidR="00000000" w:rsidRDefault="00000000">
      <w:pPr>
        <w:spacing w:line="440" w:lineRule="atLeast"/>
      </w:pPr>
      <w:r>
        <w:rPr>
          <w:vertAlign w:val="superscript"/>
        </w:rPr>
        <w:tab/>
        <w:t>7</w:t>
      </w:r>
      <w:r>
        <w:tab/>
      </w:r>
      <w:r>
        <w:rPr>
          <w:rFonts w:hint="eastAsia"/>
        </w:rPr>
        <w:t>委员会在第十届会议决定</w:t>
      </w:r>
      <w:r>
        <w:t>,</w:t>
      </w:r>
      <w:r>
        <w:rPr>
          <w:rFonts w:hint="eastAsia"/>
        </w:rPr>
        <w:t>如果到第十届会议结束时到期但未提交报告的缔约国仍想推迟提交报告</w:t>
      </w:r>
      <w:r>
        <w:t>,</w:t>
      </w:r>
      <w:r>
        <w:rPr>
          <w:rFonts w:hint="eastAsia"/>
        </w:rPr>
        <w:t>它们可向委员会提交合并报告。此种报告应由秘书处按照便利识别合并报告的方法进行编号《大会正式记录</w:t>
      </w:r>
      <w:r>
        <w:t>,</w:t>
      </w:r>
      <w:r>
        <w:rPr>
          <w:rFonts w:hint="eastAsia"/>
        </w:rPr>
        <w:t>第四十六届会议</w:t>
      </w:r>
      <w:r>
        <w:t>,</w:t>
      </w:r>
      <w:r>
        <w:rPr>
          <w:rFonts w:hint="eastAsia"/>
        </w:rPr>
        <w:t>补编第</w:t>
      </w:r>
      <w:r>
        <w:t>38</w:t>
      </w:r>
      <w:r>
        <w:rPr>
          <w:rFonts w:hint="eastAsia"/>
        </w:rPr>
        <w:t>号》</w:t>
      </w:r>
      <w:r>
        <w:t>(A/46/38,</w:t>
      </w:r>
      <w:r>
        <w:rPr>
          <w:rFonts w:hint="eastAsia"/>
        </w:rPr>
        <w:t>第</w:t>
      </w:r>
      <w:r>
        <w:t>370</w:t>
      </w:r>
      <w:r>
        <w:rPr>
          <w:rFonts w:hint="eastAsia"/>
        </w:rPr>
        <w:t>段</w:t>
      </w:r>
      <w:r>
        <w:t>)</w:t>
      </w:r>
      <w:r>
        <w:rPr>
          <w:rFonts w:hint="eastAsia"/>
        </w:rPr>
        <w:t>。</w:t>
      </w:r>
    </w:p>
    <w:p w:rsidR="00000000" w:rsidRDefault="00000000">
      <w:pPr>
        <w:spacing w:line="440" w:lineRule="atLeast"/>
      </w:pPr>
      <w:r>
        <w:rPr>
          <w:vertAlign w:val="superscript"/>
        </w:rPr>
        <w:tab/>
        <w:t>8</w:t>
      </w:r>
      <w:r>
        <w:tab/>
      </w:r>
      <w:r>
        <w:rPr>
          <w:rFonts w:hint="eastAsia"/>
        </w:rPr>
        <w:t>见《大会正式记录</w:t>
      </w:r>
      <w:r>
        <w:t>,</w:t>
      </w:r>
      <w:r>
        <w:rPr>
          <w:rFonts w:hint="eastAsia"/>
        </w:rPr>
        <w:t>第四十八会议</w:t>
      </w:r>
      <w:r>
        <w:t>,</w:t>
      </w:r>
      <w:r>
        <w:rPr>
          <w:rFonts w:hint="eastAsia"/>
        </w:rPr>
        <w:t>补编第</w:t>
      </w:r>
      <w:r>
        <w:t>38</w:t>
      </w:r>
      <w:r>
        <w:rPr>
          <w:rFonts w:hint="eastAsia"/>
        </w:rPr>
        <w:t>号》和更正</w:t>
      </w:r>
      <w:r>
        <w:t>(A/45/38/</w:t>
      </w:r>
      <w:r>
        <w:rPr>
          <w:rFonts w:hint="eastAsia"/>
        </w:rPr>
        <w:t>和</w:t>
      </w:r>
      <w:r>
        <w:t>Corr.1),</w:t>
      </w:r>
      <w:r>
        <w:rPr>
          <w:rFonts w:hint="eastAsia"/>
        </w:rPr>
        <w:t>第</w:t>
      </w:r>
      <w:r>
        <w:t>28-31</w:t>
      </w:r>
      <w:r>
        <w:rPr>
          <w:rFonts w:hint="eastAsia"/>
        </w:rPr>
        <w:t>段。</w:t>
      </w:r>
    </w:p>
    <w:p w:rsidR="00000000" w:rsidRDefault="00000000">
      <w:pPr>
        <w:spacing w:line="440" w:lineRule="atLeast"/>
      </w:pPr>
      <w:r>
        <w:rPr>
          <w:vertAlign w:val="superscript"/>
        </w:rPr>
        <w:tab/>
        <w:t>9</w:t>
      </w:r>
      <w:r>
        <w:tab/>
      </w:r>
      <w:r>
        <w:rPr>
          <w:rFonts w:hint="eastAsia"/>
        </w:rPr>
        <w:t>《大会正式记录</w:t>
      </w:r>
      <w:r>
        <w:t>,</w:t>
      </w:r>
      <w:r>
        <w:rPr>
          <w:rFonts w:hint="eastAsia"/>
        </w:rPr>
        <w:t>第四十八届会议</w:t>
      </w:r>
      <w:r>
        <w:t>,</w:t>
      </w:r>
      <w:r>
        <w:rPr>
          <w:rFonts w:hint="eastAsia"/>
        </w:rPr>
        <w:t>补编第</w:t>
      </w:r>
      <w:r>
        <w:t>38</w:t>
      </w:r>
      <w:r>
        <w:rPr>
          <w:rFonts w:hint="eastAsia"/>
        </w:rPr>
        <w:t>号》</w:t>
      </w:r>
      <w:r>
        <w:t>(A/48/38),</w:t>
      </w:r>
      <w:r>
        <w:rPr>
          <w:rFonts w:hint="eastAsia"/>
        </w:rPr>
        <w:t>第一章</w:t>
      </w:r>
      <w:r>
        <w:t>B</w:t>
      </w:r>
      <w:r>
        <w:rPr>
          <w:rFonts w:hint="eastAsia"/>
        </w:rPr>
        <w:t>节。</w:t>
      </w:r>
    </w:p>
    <w:p w:rsidR="00000000" w:rsidRDefault="00000000">
      <w:pPr>
        <w:spacing w:line="440" w:lineRule="atLeast"/>
      </w:pPr>
      <w:r>
        <w:rPr>
          <w:vertAlign w:val="superscript"/>
        </w:rPr>
        <w:tab/>
        <w:t>10</w:t>
      </w:r>
      <w:r>
        <w:tab/>
      </w:r>
      <w:r>
        <w:rPr>
          <w:rFonts w:hint="eastAsia"/>
        </w:rPr>
        <w:t>同上</w:t>
      </w:r>
      <w:r>
        <w:t>,</w:t>
      </w:r>
      <w:r>
        <w:rPr>
          <w:rFonts w:hint="eastAsia"/>
        </w:rPr>
        <w:t>《第四十九届会议</w:t>
      </w:r>
      <w:r>
        <w:t>,</w:t>
      </w:r>
      <w:r>
        <w:rPr>
          <w:rFonts w:hint="eastAsia"/>
        </w:rPr>
        <w:t>补编第</w:t>
      </w:r>
      <w:r>
        <w:t>38</w:t>
      </w:r>
      <w:r>
        <w:rPr>
          <w:rFonts w:hint="eastAsia"/>
        </w:rPr>
        <w:t>号》</w:t>
      </w:r>
      <w:r>
        <w:t>(A/49/38),</w:t>
      </w:r>
      <w:r>
        <w:rPr>
          <w:rFonts w:hint="eastAsia"/>
        </w:rPr>
        <w:t>第一章</w:t>
      </w:r>
      <w:r>
        <w:t>B</w:t>
      </w:r>
      <w:r>
        <w:rPr>
          <w:rFonts w:hint="eastAsia"/>
        </w:rPr>
        <w:t>节。</w:t>
      </w:r>
    </w:p>
    <w:p w:rsidR="00000000" w:rsidRDefault="00000000">
      <w:pPr>
        <w:spacing w:line="440" w:lineRule="atLeast"/>
      </w:pPr>
    </w:p>
    <w:p w:rsidR="00000000" w:rsidRDefault="00000000">
      <w:pPr>
        <w:spacing w:after="240"/>
        <w:jc w:val="center"/>
        <w:rPr>
          <w:u w:val="single"/>
        </w:rPr>
      </w:pPr>
      <w:r>
        <w:rPr>
          <w:rFonts w:hint="eastAsia"/>
          <w:u w:val="single"/>
        </w:rPr>
        <w:t>附件一</w:t>
      </w:r>
    </w:p>
    <w:p w:rsidR="00000000" w:rsidRDefault="00000000">
      <w:pPr>
        <w:spacing w:after="240"/>
        <w:jc w:val="center"/>
      </w:pPr>
      <w:r>
        <w:rPr>
          <w:rFonts w:hint="eastAsia"/>
        </w:rPr>
        <w:t>截至</w:t>
      </w:r>
      <w:r>
        <w:t>1995</w:t>
      </w:r>
      <w:r>
        <w:rPr>
          <w:rFonts w:hint="eastAsia"/>
        </w:rPr>
        <w:t>年</w:t>
      </w:r>
      <w:r>
        <w:t>2</w:t>
      </w:r>
      <w:r>
        <w:rPr>
          <w:rFonts w:hint="eastAsia"/>
        </w:rPr>
        <w:t>月</w:t>
      </w:r>
      <w:r>
        <w:t>3</w:t>
      </w:r>
      <w:r>
        <w:rPr>
          <w:rFonts w:hint="eastAsia"/>
        </w:rPr>
        <w:t>日加入</w:t>
      </w:r>
      <w:r>
        <w:br/>
      </w:r>
      <w:r>
        <w:rPr>
          <w:rFonts w:hint="eastAsia"/>
        </w:rPr>
        <w:t>《消除对妇女一切形式歧视公约》的缔约国</w:t>
      </w:r>
    </w:p>
    <w:tbl>
      <w:tblPr>
        <w:tblW w:w="0" w:type="auto"/>
        <w:tblInd w:w="-26" w:type="dxa"/>
        <w:tblLayout w:type="fixed"/>
        <w:tblCellMar>
          <w:left w:w="28" w:type="dxa"/>
          <w:right w:w="28" w:type="dxa"/>
        </w:tblCellMar>
        <w:tblLook w:val="0000" w:firstRow="0" w:lastRow="0" w:firstColumn="0" w:lastColumn="0" w:noHBand="0" w:noVBand="0"/>
      </w:tblPr>
      <w:tblGrid>
        <w:gridCol w:w="3402"/>
        <w:gridCol w:w="3232"/>
        <w:gridCol w:w="2835"/>
      </w:tblGrid>
      <w:tr w:rsidR="00000000">
        <w:tblPrEx>
          <w:tblCellMar>
            <w:top w:w="0" w:type="dxa"/>
            <w:bottom w:w="0" w:type="dxa"/>
          </w:tblCellMar>
        </w:tblPrEx>
        <w:trPr>
          <w:tblHeader/>
        </w:trPr>
        <w:tc>
          <w:tcPr>
            <w:tcW w:w="3402" w:type="dxa"/>
            <w:tcBorders>
              <w:top w:val="single" w:sz="6" w:space="0" w:color="auto"/>
              <w:bottom w:val="single" w:sz="6" w:space="0" w:color="auto"/>
            </w:tcBorders>
          </w:tcPr>
          <w:p w:rsidR="00000000" w:rsidRDefault="00000000">
            <w:pPr>
              <w:tabs>
                <w:tab w:val="clear" w:pos="527"/>
              </w:tabs>
            </w:pPr>
            <w:r>
              <w:rPr>
                <w:rFonts w:hint="eastAsia"/>
              </w:rPr>
              <w:t>《公约》缔约国</w:t>
            </w:r>
          </w:p>
        </w:tc>
        <w:tc>
          <w:tcPr>
            <w:tcW w:w="3232" w:type="dxa"/>
            <w:tcBorders>
              <w:top w:val="single" w:sz="6" w:space="0" w:color="auto"/>
              <w:bottom w:val="single" w:sz="6" w:space="0" w:color="auto"/>
            </w:tcBorders>
          </w:tcPr>
          <w:p w:rsidR="00000000" w:rsidRDefault="00000000">
            <w:pPr>
              <w:tabs>
                <w:tab w:val="clear" w:pos="527"/>
              </w:tabs>
            </w:pPr>
            <w:r>
              <w:rPr>
                <w:rFonts w:hint="eastAsia"/>
              </w:rPr>
              <w:t>收到批准书或加入书的日期</w:t>
            </w:r>
          </w:p>
        </w:tc>
        <w:tc>
          <w:tcPr>
            <w:tcW w:w="2835" w:type="dxa"/>
            <w:tcBorders>
              <w:top w:val="single" w:sz="6" w:space="0" w:color="auto"/>
              <w:bottom w:val="single" w:sz="6" w:space="0" w:color="auto"/>
            </w:tcBorders>
          </w:tcPr>
          <w:p w:rsidR="00000000" w:rsidRDefault="00000000">
            <w:pPr>
              <w:tabs>
                <w:tab w:val="clear" w:pos="527"/>
              </w:tabs>
              <w:ind w:left="113"/>
            </w:pPr>
            <w:r>
              <w:rPr>
                <w:rFonts w:hint="eastAsia"/>
              </w:rPr>
              <w:t>《公约》生效日期</w:t>
            </w:r>
          </w:p>
        </w:tc>
      </w:tr>
      <w:tr w:rsidR="00000000">
        <w:tblPrEx>
          <w:tblCellMar>
            <w:top w:w="0" w:type="dxa"/>
            <w:bottom w:w="0" w:type="dxa"/>
          </w:tblCellMar>
        </w:tblPrEx>
        <w:tc>
          <w:tcPr>
            <w:tcW w:w="3402" w:type="dxa"/>
          </w:tcPr>
          <w:p w:rsidR="00000000" w:rsidRDefault="00000000">
            <w:pPr>
              <w:tabs>
                <w:tab w:val="clear" w:pos="527"/>
              </w:tabs>
            </w:pPr>
            <w:r>
              <w:rPr>
                <w:rFonts w:hint="eastAsia"/>
              </w:rPr>
              <w:t>阿尔巴尼亚</w:t>
            </w:r>
          </w:p>
        </w:tc>
        <w:tc>
          <w:tcPr>
            <w:tcW w:w="3232" w:type="dxa"/>
          </w:tcPr>
          <w:p w:rsidR="00000000" w:rsidRDefault="00000000">
            <w:pPr>
              <w:tabs>
                <w:tab w:val="clear" w:pos="527"/>
              </w:tabs>
            </w:pPr>
            <w:r>
              <w:t>1994</w:t>
            </w:r>
            <w:r>
              <w:rPr>
                <w:rFonts w:hint="eastAsia"/>
              </w:rPr>
              <w:t>年</w:t>
            </w:r>
            <w:r>
              <w:t>5</w:t>
            </w:r>
            <w:r>
              <w:rPr>
                <w:rFonts w:hint="eastAsia"/>
              </w:rPr>
              <w:t>月</w:t>
            </w:r>
            <w:r>
              <w:t>11</w:t>
            </w:r>
            <w:r>
              <w:rPr>
                <w:rFonts w:hint="eastAsia"/>
              </w:rPr>
              <w:t>日</w:t>
            </w:r>
            <w:r>
              <w:rPr>
                <w:vertAlign w:val="superscript"/>
              </w:rPr>
              <w:t>a</w:t>
            </w:r>
          </w:p>
        </w:tc>
        <w:tc>
          <w:tcPr>
            <w:tcW w:w="2835" w:type="dxa"/>
          </w:tcPr>
          <w:p w:rsidR="00000000" w:rsidRDefault="00000000">
            <w:pPr>
              <w:tabs>
                <w:tab w:val="clear" w:pos="527"/>
              </w:tabs>
              <w:ind w:left="113"/>
            </w:pPr>
            <w:r>
              <w:t>1994</w:t>
            </w:r>
            <w:r>
              <w:rPr>
                <w:rFonts w:hint="eastAsia"/>
              </w:rPr>
              <w:t>年</w:t>
            </w:r>
            <w:r>
              <w:t>6</w:t>
            </w:r>
            <w:r>
              <w:rPr>
                <w:rFonts w:hint="eastAsia"/>
              </w:rPr>
              <w:t>月</w:t>
            </w:r>
            <w:r>
              <w:t>10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安哥拉</w:t>
            </w:r>
          </w:p>
        </w:tc>
        <w:tc>
          <w:tcPr>
            <w:tcW w:w="3232" w:type="dxa"/>
          </w:tcPr>
          <w:p w:rsidR="00000000" w:rsidRDefault="00000000">
            <w:pPr>
              <w:tabs>
                <w:tab w:val="clear" w:pos="527"/>
              </w:tabs>
            </w:pPr>
            <w:r>
              <w:t>1986</w:t>
            </w:r>
            <w:r>
              <w:rPr>
                <w:rFonts w:hint="eastAsia"/>
              </w:rPr>
              <w:t>年</w:t>
            </w:r>
            <w:r>
              <w:t>9</w:t>
            </w:r>
            <w:r>
              <w:rPr>
                <w:rFonts w:hint="eastAsia"/>
              </w:rPr>
              <w:t>月</w:t>
            </w:r>
            <w:r>
              <w:t>17</w:t>
            </w:r>
            <w:r>
              <w:rPr>
                <w:rFonts w:hint="eastAsia"/>
              </w:rPr>
              <w:t>日</w:t>
            </w:r>
            <w:r>
              <w:rPr>
                <w:vertAlign w:val="superscript"/>
              </w:rPr>
              <w:t>a</w:t>
            </w:r>
          </w:p>
        </w:tc>
        <w:tc>
          <w:tcPr>
            <w:tcW w:w="2835" w:type="dxa"/>
          </w:tcPr>
          <w:p w:rsidR="00000000" w:rsidRDefault="00000000">
            <w:pPr>
              <w:tabs>
                <w:tab w:val="clear" w:pos="527"/>
              </w:tabs>
              <w:ind w:left="113"/>
            </w:pPr>
            <w:r>
              <w:t>1986</w:t>
            </w:r>
            <w:r>
              <w:rPr>
                <w:rFonts w:hint="eastAsia"/>
              </w:rPr>
              <w:t>年</w:t>
            </w:r>
            <w:r>
              <w:t>10</w:t>
            </w:r>
            <w:r>
              <w:rPr>
                <w:rFonts w:hint="eastAsia"/>
              </w:rPr>
              <w:t>月</w:t>
            </w:r>
            <w:r>
              <w:t>17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安提瓜和巴布达</w:t>
            </w:r>
          </w:p>
        </w:tc>
        <w:tc>
          <w:tcPr>
            <w:tcW w:w="3232" w:type="dxa"/>
          </w:tcPr>
          <w:p w:rsidR="00000000" w:rsidRDefault="00000000">
            <w:pPr>
              <w:tabs>
                <w:tab w:val="clear" w:pos="527"/>
              </w:tabs>
            </w:pPr>
            <w:r>
              <w:t>1989</w:t>
            </w:r>
            <w:r>
              <w:rPr>
                <w:rFonts w:hint="eastAsia"/>
              </w:rPr>
              <w:t>年</w:t>
            </w:r>
            <w:r>
              <w:t>8</w:t>
            </w:r>
            <w:r>
              <w:rPr>
                <w:rFonts w:hint="eastAsia"/>
              </w:rPr>
              <w:t>月</w:t>
            </w:r>
            <w:r>
              <w:t>1</w:t>
            </w:r>
            <w:r>
              <w:rPr>
                <w:rFonts w:hint="eastAsia"/>
              </w:rPr>
              <w:t>日</w:t>
            </w:r>
            <w:r>
              <w:rPr>
                <w:vertAlign w:val="superscript"/>
              </w:rPr>
              <w:t>a</w:t>
            </w:r>
          </w:p>
        </w:tc>
        <w:tc>
          <w:tcPr>
            <w:tcW w:w="2835" w:type="dxa"/>
          </w:tcPr>
          <w:p w:rsidR="00000000" w:rsidRDefault="00000000">
            <w:pPr>
              <w:tabs>
                <w:tab w:val="clear" w:pos="527"/>
              </w:tabs>
              <w:ind w:left="113"/>
            </w:pPr>
            <w:r>
              <w:t>1989</w:t>
            </w:r>
            <w:r>
              <w:rPr>
                <w:rFonts w:hint="eastAsia"/>
              </w:rPr>
              <w:t>年</w:t>
            </w:r>
            <w:r>
              <w:t>8</w:t>
            </w:r>
            <w:r>
              <w:rPr>
                <w:rFonts w:hint="eastAsia"/>
              </w:rPr>
              <w:t>月</w:t>
            </w:r>
            <w:r>
              <w:t>31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阿根廷</w:t>
            </w:r>
          </w:p>
        </w:tc>
        <w:tc>
          <w:tcPr>
            <w:tcW w:w="3232" w:type="dxa"/>
          </w:tcPr>
          <w:p w:rsidR="00000000" w:rsidRDefault="00000000">
            <w:pPr>
              <w:tabs>
                <w:tab w:val="clear" w:pos="527"/>
              </w:tabs>
            </w:pPr>
            <w:r>
              <w:t>1985</w:t>
            </w:r>
            <w:r>
              <w:rPr>
                <w:rFonts w:hint="eastAsia"/>
              </w:rPr>
              <w:t>年</w:t>
            </w:r>
            <w:r>
              <w:t>7</w:t>
            </w:r>
            <w:r>
              <w:rPr>
                <w:rFonts w:hint="eastAsia"/>
              </w:rPr>
              <w:t>月</w:t>
            </w:r>
            <w:r>
              <w:t>15</w:t>
            </w:r>
            <w:r>
              <w:rPr>
                <w:rFonts w:hint="eastAsia"/>
              </w:rPr>
              <w:t>日</w:t>
            </w:r>
            <w:r>
              <w:rPr>
                <w:vertAlign w:val="superscript"/>
              </w:rPr>
              <w:t>b</w:t>
            </w:r>
          </w:p>
        </w:tc>
        <w:tc>
          <w:tcPr>
            <w:tcW w:w="2835" w:type="dxa"/>
          </w:tcPr>
          <w:p w:rsidR="00000000" w:rsidRDefault="00000000">
            <w:pPr>
              <w:tabs>
                <w:tab w:val="clear" w:pos="527"/>
              </w:tabs>
              <w:ind w:left="113"/>
            </w:pPr>
            <w:r>
              <w:t>1985</w:t>
            </w:r>
            <w:r>
              <w:rPr>
                <w:rFonts w:hint="eastAsia"/>
              </w:rPr>
              <w:t>年</w:t>
            </w:r>
            <w:r>
              <w:t>8</w:t>
            </w:r>
            <w:r>
              <w:rPr>
                <w:rFonts w:hint="eastAsia"/>
              </w:rPr>
              <w:t>月</w:t>
            </w:r>
            <w:r>
              <w:t>14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亚美尼亚</w:t>
            </w:r>
          </w:p>
        </w:tc>
        <w:tc>
          <w:tcPr>
            <w:tcW w:w="3232" w:type="dxa"/>
          </w:tcPr>
          <w:p w:rsidR="00000000" w:rsidRDefault="00000000">
            <w:pPr>
              <w:tabs>
                <w:tab w:val="clear" w:pos="527"/>
              </w:tabs>
            </w:pPr>
            <w:r>
              <w:t>1993</w:t>
            </w:r>
            <w:r>
              <w:rPr>
                <w:rFonts w:hint="eastAsia"/>
              </w:rPr>
              <w:t>年</w:t>
            </w:r>
            <w:r>
              <w:t>9</w:t>
            </w:r>
            <w:r>
              <w:rPr>
                <w:rFonts w:hint="eastAsia"/>
              </w:rPr>
              <w:t>月</w:t>
            </w:r>
            <w:r>
              <w:t>13</w:t>
            </w:r>
            <w:r>
              <w:rPr>
                <w:rFonts w:hint="eastAsia"/>
              </w:rPr>
              <w:t>日</w:t>
            </w:r>
            <w:r>
              <w:rPr>
                <w:vertAlign w:val="superscript"/>
              </w:rPr>
              <w:t>a</w:t>
            </w:r>
          </w:p>
        </w:tc>
        <w:tc>
          <w:tcPr>
            <w:tcW w:w="2835" w:type="dxa"/>
          </w:tcPr>
          <w:p w:rsidR="00000000" w:rsidRDefault="00000000">
            <w:pPr>
              <w:tabs>
                <w:tab w:val="clear" w:pos="527"/>
              </w:tabs>
              <w:ind w:left="113"/>
            </w:pPr>
            <w:r>
              <w:t>1993</w:t>
            </w:r>
            <w:r>
              <w:rPr>
                <w:rFonts w:hint="eastAsia"/>
              </w:rPr>
              <w:t>年</w:t>
            </w:r>
            <w:r>
              <w:t>10</w:t>
            </w:r>
            <w:r>
              <w:rPr>
                <w:rFonts w:hint="eastAsia"/>
              </w:rPr>
              <w:t>月</w:t>
            </w:r>
            <w:r>
              <w:t>13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澳大利亚</w:t>
            </w:r>
          </w:p>
        </w:tc>
        <w:tc>
          <w:tcPr>
            <w:tcW w:w="3232" w:type="dxa"/>
          </w:tcPr>
          <w:p w:rsidR="00000000" w:rsidRDefault="00000000">
            <w:pPr>
              <w:tabs>
                <w:tab w:val="clear" w:pos="527"/>
              </w:tabs>
            </w:pPr>
            <w:r>
              <w:t>1983</w:t>
            </w:r>
            <w:r>
              <w:rPr>
                <w:rFonts w:hint="eastAsia"/>
              </w:rPr>
              <w:t>年</w:t>
            </w:r>
            <w:r>
              <w:t>7</w:t>
            </w:r>
            <w:r>
              <w:rPr>
                <w:rFonts w:hint="eastAsia"/>
              </w:rPr>
              <w:t>月</w:t>
            </w:r>
            <w:r>
              <w:t>28</w:t>
            </w:r>
            <w:r>
              <w:rPr>
                <w:rFonts w:hint="eastAsia"/>
              </w:rPr>
              <w:t>日</w:t>
            </w:r>
            <w:r>
              <w:rPr>
                <w:vertAlign w:val="superscript"/>
              </w:rPr>
              <w:t>b</w:t>
            </w:r>
          </w:p>
        </w:tc>
        <w:tc>
          <w:tcPr>
            <w:tcW w:w="2835" w:type="dxa"/>
          </w:tcPr>
          <w:p w:rsidR="00000000" w:rsidRDefault="00000000">
            <w:pPr>
              <w:tabs>
                <w:tab w:val="clear" w:pos="527"/>
              </w:tabs>
              <w:ind w:left="113"/>
            </w:pPr>
            <w:r>
              <w:t>1983</w:t>
            </w:r>
            <w:r>
              <w:rPr>
                <w:rFonts w:hint="eastAsia"/>
              </w:rPr>
              <w:t>年</w:t>
            </w:r>
            <w:r>
              <w:t>8</w:t>
            </w:r>
            <w:r>
              <w:rPr>
                <w:rFonts w:hint="eastAsia"/>
              </w:rPr>
              <w:t>月</w:t>
            </w:r>
            <w:r>
              <w:t>27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奥地利</w:t>
            </w:r>
          </w:p>
        </w:tc>
        <w:tc>
          <w:tcPr>
            <w:tcW w:w="3232" w:type="dxa"/>
          </w:tcPr>
          <w:p w:rsidR="00000000" w:rsidRDefault="00000000">
            <w:pPr>
              <w:tabs>
                <w:tab w:val="clear" w:pos="527"/>
              </w:tabs>
            </w:pPr>
            <w:r>
              <w:t>1982</w:t>
            </w:r>
            <w:r>
              <w:rPr>
                <w:rFonts w:hint="eastAsia"/>
              </w:rPr>
              <w:t>年</w:t>
            </w:r>
            <w:r>
              <w:t>3</w:t>
            </w:r>
            <w:r>
              <w:rPr>
                <w:rFonts w:hint="eastAsia"/>
              </w:rPr>
              <w:t>月</w:t>
            </w:r>
            <w:r>
              <w:t>31</w:t>
            </w:r>
            <w:r>
              <w:rPr>
                <w:rFonts w:hint="eastAsia"/>
              </w:rPr>
              <w:t>日</w:t>
            </w:r>
            <w:r>
              <w:rPr>
                <w:vertAlign w:val="superscript"/>
              </w:rPr>
              <w:t>b</w:t>
            </w:r>
          </w:p>
        </w:tc>
        <w:tc>
          <w:tcPr>
            <w:tcW w:w="2835" w:type="dxa"/>
          </w:tcPr>
          <w:p w:rsidR="00000000" w:rsidRDefault="00000000">
            <w:pPr>
              <w:tabs>
                <w:tab w:val="clear" w:pos="527"/>
              </w:tabs>
              <w:ind w:left="113"/>
            </w:pPr>
            <w:r>
              <w:t>1982</w:t>
            </w:r>
            <w:r>
              <w:rPr>
                <w:rFonts w:hint="eastAsia"/>
              </w:rPr>
              <w:t>年</w:t>
            </w:r>
            <w:r>
              <w:t>4</w:t>
            </w:r>
            <w:r>
              <w:rPr>
                <w:rFonts w:hint="eastAsia"/>
              </w:rPr>
              <w:t>月</w:t>
            </w:r>
            <w:r>
              <w:t>30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巴哈马</w:t>
            </w:r>
          </w:p>
        </w:tc>
        <w:tc>
          <w:tcPr>
            <w:tcW w:w="3232" w:type="dxa"/>
          </w:tcPr>
          <w:p w:rsidR="00000000" w:rsidRDefault="00000000">
            <w:pPr>
              <w:tabs>
                <w:tab w:val="clear" w:pos="527"/>
              </w:tabs>
            </w:pPr>
            <w:r>
              <w:t>1993</w:t>
            </w:r>
            <w:r>
              <w:rPr>
                <w:rFonts w:hint="eastAsia"/>
              </w:rPr>
              <w:t>年</w:t>
            </w:r>
            <w:r>
              <w:t>10</w:t>
            </w:r>
            <w:r>
              <w:rPr>
                <w:rFonts w:hint="eastAsia"/>
              </w:rPr>
              <w:t>月</w:t>
            </w:r>
            <w:r>
              <w:t>6</w:t>
            </w:r>
            <w:r>
              <w:rPr>
                <w:rFonts w:hint="eastAsia"/>
              </w:rPr>
              <w:t>日</w:t>
            </w:r>
            <w:r>
              <w:rPr>
                <w:vertAlign w:val="superscript"/>
              </w:rPr>
              <w:t>a</w:t>
            </w:r>
          </w:p>
        </w:tc>
        <w:tc>
          <w:tcPr>
            <w:tcW w:w="2835" w:type="dxa"/>
          </w:tcPr>
          <w:p w:rsidR="00000000" w:rsidRDefault="00000000">
            <w:pPr>
              <w:tabs>
                <w:tab w:val="clear" w:pos="527"/>
              </w:tabs>
              <w:ind w:left="113"/>
            </w:pPr>
            <w:r>
              <w:t>1993</w:t>
            </w:r>
            <w:r>
              <w:rPr>
                <w:rFonts w:hint="eastAsia"/>
              </w:rPr>
              <w:t>年</w:t>
            </w:r>
            <w:r>
              <w:t>11</w:t>
            </w:r>
            <w:r>
              <w:rPr>
                <w:rFonts w:hint="eastAsia"/>
              </w:rPr>
              <w:t>月</w:t>
            </w:r>
            <w:r>
              <w:t>5</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孟加拉国</w:t>
            </w:r>
          </w:p>
        </w:tc>
        <w:tc>
          <w:tcPr>
            <w:tcW w:w="3232" w:type="dxa"/>
          </w:tcPr>
          <w:p w:rsidR="00000000" w:rsidRDefault="00000000">
            <w:pPr>
              <w:tabs>
                <w:tab w:val="clear" w:pos="527"/>
              </w:tabs>
            </w:pPr>
            <w:r>
              <w:t>1984</w:t>
            </w:r>
            <w:r>
              <w:rPr>
                <w:rFonts w:hint="eastAsia"/>
              </w:rPr>
              <w:t>年</w:t>
            </w:r>
            <w:r>
              <w:t>11</w:t>
            </w:r>
            <w:r>
              <w:rPr>
                <w:rFonts w:hint="eastAsia"/>
              </w:rPr>
              <w:t>月</w:t>
            </w:r>
            <w:r>
              <w:t>6</w:t>
            </w:r>
            <w:r>
              <w:rPr>
                <w:rFonts w:hint="eastAsia"/>
              </w:rPr>
              <w:t>日</w:t>
            </w:r>
            <w:r>
              <w:rPr>
                <w:vertAlign w:val="superscript"/>
              </w:rPr>
              <w:t>a</w:t>
            </w:r>
            <w:r>
              <w:t xml:space="preserve"> </w:t>
            </w:r>
            <w:r>
              <w:rPr>
                <w:vertAlign w:val="superscript"/>
              </w:rPr>
              <w:t>b</w:t>
            </w:r>
          </w:p>
        </w:tc>
        <w:tc>
          <w:tcPr>
            <w:tcW w:w="2835" w:type="dxa"/>
          </w:tcPr>
          <w:p w:rsidR="00000000" w:rsidRDefault="00000000">
            <w:pPr>
              <w:tabs>
                <w:tab w:val="clear" w:pos="527"/>
              </w:tabs>
              <w:ind w:left="113"/>
            </w:pPr>
            <w:r>
              <w:t>1984</w:t>
            </w:r>
            <w:r>
              <w:rPr>
                <w:rFonts w:hint="eastAsia"/>
              </w:rPr>
              <w:t>年</w:t>
            </w:r>
            <w:r>
              <w:t>12</w:t>
            </w:r>
            <w:r>
              <w:rPr>
                <w:rFonts w:hint="eastAsia"/>
              </w:rPr>
              <w:t>月</w:t>
            </w:r>
            <w:r>
              <w:t>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巴巴多斯</w:t>
            </w:r>
          </w:p>
        </w:tc>
        <w:tc>
          <w:tcPr>
            <w:tcW w:w="3232" w:type="dxa"/>
          </w:tcPr>
          <w:p w:rsidR="00000000" w:rsidRDefault="00000000">
            <w:pPr>
              <w:tabs>
                <w:tab w:val="clear" w:pos="527"/>
              </w:tabs>
            </w:pPr>
            <w:r>
              <w:t>1980</w:t>
            </w:r>
            <w:r>
              <w:rPr>
                <w:rFonts w:hint="eastAsia"/>
              </w:rPr>
              <w:t>年</w:t>
            </w:r>
            <w:r>
              <w:t>10</w:t>
            </w:r>
            <w:r>
              <w:rPr>
                <w:rFonts w:hint="eastAsia"/>
              </w:rPr>
              <w:t>月</w:t>
            </w:r>
            <w:r>
              <w:t>16</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白俄罗斯</w:t>
            </w:r>
          </w:p>
        </w:tc>
        <w:tc>
          <w:tcPr>
            <w:tcW w:w="3232" w:type="dxa"/>
          </w:tcPr>
          <w:p w:rsidR="00000000" w:rsidRDefault="00000000">
            <w:pPr>
              <w:tabs>
                <w:tab w:val="clear" w:pos="527"/>
              </w:tabs>
            </w:pPr>
            <w:r>
              <w:t>1980</w:t>
            </w:r>
            <w:r>
              <w:rPr>
                <w:rFonts w:hint="eastAsia"/>
              </w:rPr>
              <w:t>年</w:t>
            </w:r>
            <w:r>
              <w:t>7</w:t>
            </w:r>
            <w:r>
              <w:rPr>
                <w:rFonts w:hint="eastAsia"/>
              </w:rPr>
              <w:t>月</w:t>
            </w:r>
            <w:r>
              <w:t>17</w:t>
            </w:r>
            <w:r>
              <w:rPr>
                <w:rFonts w:hint="eastAsia"/>
              </w:rPr>
              <w:t>日</w:t>
            </w:r>
            <w:r>
              <w:rPr>
                <w:vertAlign w:val="superscript"/>
              </w:rPr>
              <w:t xml:space="preserve"> c</w:t>
            </w:r>
          </w:p>
        </w:tc>
        <w:tc>
          <w:tcPr>
            <w:tcW w:w="2835" w:type="dxa"/>
          </w:tcPr>
          <w:p w:rsidR="00000000" w:rsidRDefault="00000000">
            <w:pPr>
              <w:tabs>
                <w:tab w:val="clear" w:pos="527"/>
              </w:tabs>
              <w:ind w:left="113"/>
            </w:pPr>
            <w:r>
              <w:t>1981</w:t>
            </w:r>
            <w:r>
              <w:rPr>
                <w:rFonts w:hint="eastAsia"/>
              </w:rPr>
              <w:t>年</w:t>
            </w:r>
            <w:r>
              <w:t>2</w:t>
            </w:r>
            <w:r>
              <w:rPr>
                <w:rFonts w:hint="eastAsia"/>
              </w:rPr>
              <w:t>月</w:t>
            </w:r>
            <w:r>
              <w:t>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比利时</w:t>
            </w:r>
          </w:p>
        </w:tc>
        <w:tc>
          <w:tcPr>
            <w:tcW w:w="3232" w:type="dxa"/>
          </w:tcPr>
          <w:p w:rsidR="00000000" w:rsidRDefault="00000000">
            <w:pPr>
              <w:tabs>
                <w:tab w:val="clear" w:pos="527"/>
              </w:tabs>
            </w:pPr>
            <w:r>
              <w:t>1985</w:t>
            </w:r>
            <w:r>
              <w:rPr>
                <w:rFonts w:hint="eastAsia"/>
              </w:rPr>
              <w:t>年</w:t>
            </w:r>
            <w:r>
              <w:t>7</w:t>
            </w:r>
            <w:r>
              <w:rPr>
                <w:rFonts w:hint="eastAsia"/>
              </w:rPr>
              <w:t>月</w:t>
            </w:r>
            <w:r>
              <w:t>10</w:t>
            </w:r>
            <w:r>
              <w:rPr>
                <w:rFonts w:hint="eastAsia"/>
              </w:rPr>
              <w:t>日</w:t>
            </w:r>
            <w:r>
              <w:rPr>
                <w:vertAlign w:val="superscript"/>
              </w:rPr>
              <w:t>b</w:t>
            </w:r>
          </w:p>
        </w:tc>
        <w:tc>
          <w:tcPr>
            <w:tcW w:w="2835" w:type="dxa"/>
          </w:tcPr>
          <w:p w:rsidR="00000000" w:rsidRDefault="00000000">
            <w:pPr>
              <w:tabs>
                <w:tab w:val="clear" w:pos="527"/>
              </w:tabs>
              <w:ind w:left="113"/>
            </w:pPr>
            <w:r>
              <w:t>1985</w:t>
            </w:r>
            <w:r>
              <w:rPr>
                <w:rFonts w:hint="eastAsia"/>
              </w:rPr>
              <w:t>年</w:t>
            </w:r>
            <w:r>
              <w:t>8</w:t>
            </w:r>
            <w:r>
              <w:rPr>
                <w:rFonts w:hint="eastAsia"/>
              </w:rPr>
              <w:t>月</w:t>
            </w:r>
            <w:r>
              <w:t>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伯利兹</w:t>
            </w:r>
          </w:p>
        </w:tc>
        <w:tc>
          <w:tcPr>
            <w:tcW w:w="3232" w:type="dxa"/>
          </w:tcPr>
          <w:p w:rsidR="00000000" w:rsidRDefault="00000000">
            <w:pPr>
              <w:tabs>
                <w:tab w:val="clear" w:pos="527"/>
              </w:tabs>
            </w:pPr>
            <w:r>
              <w:t>1990</w:t>
            </w:r>
            <w:r>
              <w:rPr>
                <w:rFonts w:hint="eastAsia"/>
              </w:rPr>
              <w:t>年</w:t>
            </w:r>
            <w:r>
              <w:t>5</w:t>
            </w:r>
            <w:r>
              <w:rPr>
                <w:rFonts w:hint="eastAsia"/>
              </w:rPr>
              <w:t>月</w:t>
            </w:r>
            <w:r>
              <w:t>16</w:t>
            </w:r>
            <w:r>
              <w:rPr>
                <w:rFonts w:hint="eastAsia"/>
              </w:rPr>
              <w:t>日</w:t>
            </w:r>
          </w:p>
        </w:tc>
        <w:tc>
          <w:tcPr>
            <w:tcW w:w="2835" w:type="dxa"/>
          </w:tcPr>
          <w:p w:rsidR="00000000" w:rsidRDefault="00000000">
            <w:pPr>
              <w:tabs>
                <w:tab w:val="clear" w:pos="527"/>
              </w:tabs>
              <w:ind w:left="113"/>
            </w:pPr>
            <w:r>
              <w:t>1990</w:t>
            </w:r>
            <w:r>
              <w:rPr>
                <w:rFonts w:hint="eastAsia"/>
              </w:rPr>
              <w:t>年</w:t>
            </w:r>
            <w:r>
              <w:t>6</w:t>
            </w:r>
            <w:r>
              <w:rPr>
                <w:rFonts w:hint="eastAsia"/>
              </w:rPr>
              <w:t>月</w:t>
            </w:r>
            <w:r>
              <w:t>15</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贝宁</w:t>
            </w:r>
          </w:p>
        </w:tc>
        <w:tc>
          <w:tcPr>
            <w:tcW w:w="3232" w:type="dxa"/>
          </w:tcPr>
          <w:p w:rsidR="00000000" w:rsidRDefault="00000000">
            <w:pPr>
              <w:tabs>
                <w:tab w:val="clear" w:pos="527"/>
              </w:tabs>
            </w:pPr>
            <w:r>
              <w:t>1992</w:t>
            </w:r>
            <w:r>
              <w:rPr>
                <w:rFonts w:hint="eastAsia"/>
              </w:rPr>
              <w:t>年</w:t>
            </w:r>
            <w:r>
              <w:t>3</w:t>
            </w:r>
            <w:r>
              <w:rPr>
                <w:rFonts w:hint="eastAsia"/>
              </w:rPr>
              <w:t>月</w:t>
            </w:r>
            <w:r>
              <w:t>12</w:t>
            </w:r>
            <w:r>
              <w:rPr>
                <w:rFonts w:hint="eastAsia"/>
              </w:rPr>
              <w:t>日</w:t>
            </w:r>
          </w:p>
        </w:tc>
        <w:tc>
          <w:tcPr>
            <w:tcW w:w="2835" w:type="dxa"/>
          </w:tcPr>
          <w:p w:rsidR="00000000" w:rsidRDefault="00000000">
            <w:pPr>
              <w:tabs>
                <w:tab w:val="clear" w:pos="527"/>
              </w:tabs>
              <w:ind w:left="113"/>
            </w:pPr>
            <w:r>
              <w:t>1992</w:t>
            </w:r>
            <w:r>
              <w:rPr>
                <w:rFonts w:hint="eastAsia"/>
              </w:rPr>
              <w:t>年</w:t>
            </w:r>
            <w:r>
              <w:t>4</w:t>
            </w:r>
            <w:r>
              <w:rPr>
                <w:rFonts w:hint="eastAsia"/>
              </w:rPr>
              <w:t>月</w:t>
            </w:r>
            <w:r>
              <w:t>11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不丹</w:t>
            </w:r>
          </w:p>
        </w:tc>
        <w:tc>
          <w:tcPr>
            <w:tcW w:w="3232" w:type="dxa"/>
          </w:tcPr>
          <w:p w:rsidR="00000000" w:rsidRDefault="00000000">
            <w:pPr>
              <w:tabs>
                <w:tab w:val="clear" w:pos="527"/>
              </w:tabs>
            </w:pPr>
            <w:r>
              <w:t>1981</w:t>
            </w:r>
            <w:r>
              <w:rPr>
                <w:rFonts w:hint="eastAsia"/>
              </w:rPr>
              <w:t>年</w:t>
            </w:r>
            <w:r>
              <w:t>8</w:t>
            </w:r>
            <w:r>
              <w:rPr>
                <w:rFonts w:hint="eastAsia"/>
              </w:rPr>
              <w:t>月</w:t>
            </w:r>
            <w:r>
              <w:t>31</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30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玻利维亚</w:t>
            </w:r>
          </w:p>
        </w:tc>
        <w:tc>
          <w:tcPr>
            <w:tcW w:w="3232" w:type="dxa"/>
          </w:tcPr>
          <w:p w:rsidR="00000000" w:rsidRDefault="00000000">
            <w:pPr>
              <w:tabs>
                <w:tab w:val="clear" w:pos="527"/>
              </w:tabs>
            </w:pPr>
            <w:r>
              <w:t>1990</w:t>
            </w:r>
            <w:r>
              <w:rPr>
                <w:rFonts w:hint="eastAsia"/>
              </w:rPr>
              <w:t>年</w:t>
            </w:r>
            <w:r>
              <w:t>6</w:t>
            </w:r>
            <w:r>
              <w:rPr>
                <w:rFonts w:hint="eastAsia"/>
              </w:rPr>
              <w:t>月</w:t>
            </w:r>
            <w:r>
              <w:t>8</w:t>
            </w:r>
            <w:r>
              <w:rPr>
                <w:rFonts w:hint="eastAsia"/>
              </w:rPr>
              <w:t>日</w:t>
            </w:r>
          </w:p>
        </w:tc>
        <w:tc>
          <w:tcPr>
            <w:tcW w:w="2835" w:type="dxa"/>
          </w:tcPr>
          <w:p w:rsidR="00000000" w:rsidRDefault="00000000">
            <w:pPr>
              <w:tabs>
                <w:tab w:val="clear" w:pos="527"/>
              </w:tabs>
              <w:ind w:left="113"/>
            </w:pPr>
            <w:r>
              <w:t>1990</w:t>
            </w:r>
            <w:r>
              <w:rPr>
                <w:rFonts w:hint="eastAsia"/>
              </w:rPr>
              <w:t>年</w:t>
            </w:r>
            <w:r>
              <w:t>7</w:t>
            </w:r>
            <w:r>
              <w:rPr>
                <w:rFonts w:hint="eastAsia"/>
              </w:rPr>
              <w:t>月</w:t>
            </w:r>
            <w:r>
              <w:t>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波斯尼亚－黑塞哥维那</w:t>
            </w:r>
          </w:p>
        </w:tc>
        <w:tc>
          <w:tcPr>
            <w:tcW w:w="3232" w:type="dxa"/>
          </w:tcPr>
          <w:p w:rsidR="00000000" w:rsidRDefault="00000000">
            <w:pPr>
              <w:tabs>
                <w:tab w:val="clear" w:pos="527"/>
              </w:tabs>
            </w:pPr>
            <w:r>
              <w:t>1993</w:t>
            </w:r>
            <w:r>
              <w:rPr>
                <w:rFonts w:hint="eastAsia"/>
              </w:rPr>
              <w:t>年</w:t>
            </w:r>
            <w:r>
              <w:t>9</w:t>
            </w:r>
            <w:r>
              <w:rPr>
                <w:rFonts w:hint="eastAsia"/>
              </w:rPr>
              <w:t>月</w:t>
            </w:r>
            <w:r>
              <w:t>1</w:t>
            </w:r>
            <w:r>
              <w:rPr>
                <w:rFonts w:hint="eastAsia"/>
              </w:rPr>
              <w:t>日</w:t>
            </w:r>
            <w:r>
              <w:rPr>
                <w:vertAlign w:val="superscript"/>
              </w:rPr>
              <w:t>d</w:t>
            </w:r>
          </w:p>
        </w:tc>
        <w:tc>
          <w:tcPr>
            <w:tcW w:w="2835" w:type="dxa"/>
          </w:tcPr>
          <w:p w:rsidR="00000000" w:rsidRDefault="00000000">
            <w:pPr>
              <w:tabs>
                <w:tab w:val="clear" w:pos="527"/>
              </w:tabs>
              <w:ind w:left="113"/>
            </w:pPr>
            <w:r>
              <w:t>1993</w:t>
            </w:r>
            <w:r>
              <w:rPr>
                <w:rFonts w:hint="eastAsia"/>
              </w:rPr>
              <w:t>年</w:t>
            </w:r>
            <w:r>
              <w:t>10</w:t>
            </w:r>
            <w:r>
              <w:rPr>
                <w:rFonts w:hint="eastAsia"/>
              </w:rPr>
              <w:t>月</w:t>
            </w:r>
            <w:r>
              <w:t>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巴西</w:t>
            </w:r>
          </w:p>
        </w:tc>
        <w:tc>
          <w:tcPr>
            <w:tcW w:w="3232" w:type="dxa"/>
          </w:tcPr>
          <w:p w:rsidR="00000000" w:rsidRDefault="00000000">
            <w:pPr>
              <w:tabs>
                <w:tab w:val="clear" w:pos="527"/>
              </w:tabs>
            </w:pPr>
            <w:r>
              <w:t>1984</w:t>
            </w:r>
            <w:r>
              <w:rPr>
                <w:rFonts w:hint="eastAsia"/>
              </w:rPr>
              <w:t>年</w:t>
            </w:r>
            <w:r>
              <w:t>2</w:t>
            </w:r>
            <w:r>
              <w:rPr>
                <w:rFonts w:hint="eastAsia"/>
              </w:rPr>
              <w:t>月</w:t>
            </w:r>
            <w:r>
              <w:t>1</w:t>
            </w:r>
            <w:r>
              <w:rPr>
                <w:rFonts w:hint="eastAsia"/>
              </w:rPr>
              <w:t>日</w:t>
            </w:r>
            <w:r>
              <w:rPr>
                <w:vertAlign w:val="superscript"/>
              </w:rPr>
              <w:t>b</w:t>
            </w:r>
          </w:p>
        </w:tc>
        <w:tc>
          <w:tcPr>
            <w:tcW w:w="2835" w:type="dxa"/>
          </w:tcPr>
          <w:p w:rsidR="00000000" w:rsidRDefault="00000000">
            <w:pPr>
              <w:tabs>
                <w:tab w:val="clear" w:pos="527"/>
              </w:tabs>
              <w:ind w:left="113"/>
            </w:pPr>
            <w:r>
              <w:t>1984</w:t>
            </w:r>
            <w:r>
              <w:rPr>
                <w:rFonts w:hint="eastAsia"/>
              </w:rPr>
              <w:t>年</w:t>
            </w:r>
            <w:r>
              <w:t>3</w:t>
            </w:r>
            <w:r>
              <w:rPr>
                <w:rFonts w:hint="eastAsia"/>
              </w:rPr>
              <w:t>月</w:t>
            </w:r>
            <w:r>
              <w:t>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保加利亚</w:t>
            </w:r>
          </w:p>
        </w:tc>
        <w:tc>
          <w:tcPr>
            <w:tcW w:w="3232" w:type="dxa"/>
          </w:tcPr>
          <w:p w:rsidR="00000000" w:rsidRDefault="00000000">
            <w:pPr>
              <w:tabs>
                <w:tab w:val="clear" w:pos="527"/>
              </w:tabs>
            </w:pPr>
            <w:r>
              <w:t>1982</w:t>
            </w:r>
            <w:r>
              <w:rPr>
                <w:rFonts w:hint="eastAsia"/>
              </w:rPr>
              <w:t>年</w:t>
            </w:r>
            <w:r>
              <w:t>2</w:t>
            </w:r>
            <w:r>
              <w:rPr>
                <w:rFonts w:hint="eastAsia"/>
              </w:rPr>
              <w:t>月</w:t>
            </w:r>
            <w:r>
              <w:t>8</w:t>
            </w:r>
            <w:r>
              <w:rPr>
                <w:rFonts w:hint="eastAsia"/>
              </w:rPr>
              <w:t>日</w:t>
            </w:r>
            <w:r>
              <w:rPr>
                <w:vertAlign w:val="superscript"/>
              </w:rPr>
              <w:t>c</w:t>
            </w:r>
          </w:p>
        </w:tc>
        <w:tc>
          <w:tcPr>
            <w:tcW w:w="2835" w:type="dxa"/>
          </w:tcPr>
          <w:p w:rsidR="00000000" w:rsidRDefault="00000000">
            <w:pPr>
              <w:tabs>
                <w:tab w:val="clear" w:pos="527"/>
              </w:tabs>
              <w:ind w:left="113"/>
            </w:pPr>
            <w:r>
              <w:t>1982</w:t>
            </w:r>
            <w:r>
              <w:rPr>
                <w:rFonts w:hint="eastAsia"/>
              </w:rPr>
              <w:t>年</w:t>
            </w:r>
            <w:r>
              <w:t>3</w:t>
            </w:r>
            <w:r>
              <w:rPr>
                <w:rFonts w:hint="eastAsia"/>
              </w:rPr>
              <w:t>月</w:t>
            </w:r>
            <w:r>
              <w:t>10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布基纳法索</w:t>
            </w:r>
          </w:p>
        </w:tc>
        <w:tc>
          <w:tcPr>
            <w:tcW w:w="3232" w:type="dxa"/>
          </w:tcPr>
          <w:p w:rsidR="00000000" w:rsidRDefault="00000000">
            <w:pPr>
              <w:tabs>
                <w:tab w:val="clear" w:pos="527"/>
              </w:tabs>
            </w:pPr>
            <w:r>
              <w:t>1987</w:t>
            </w:r>
            <w:r>
              <w:rPr>
                <w:rFonts w:hint="eastAsia"/>
              </w:rPr>
              <w:t>年</w:t>
            </w:r>
            <w:r>
              <w:t>10</w:t>
            </w:r>
            <w:r>
              <w:rPr>
                <w:rFonts w:hint="eastAsia"/>
              </w:rPr>
              <w:t>月</w:t>
            </w:r>
            <w:r>
              <w:t>14</w:t>
            </w:r>
            <w:r>
              <w:rPr>
                <w:rFonts w:hint="eastAsia"/>
              </w:rPr>
              <w:t>日</w:t>
            </w:r>
            <w:r>
              <w:rPr>
                <w:vertAlign w:val="superscript"/>
              </w:rPr>
              <w:t>a</w:t>
            </w:r>
          </w:p>
        </w:tc>
        <w:tc>
          <w:tcPr>
            <w:tcW w:w="2835" w:type="dxa"/>
          </w:tcPr>
          <w:p w:rsidR="00000000" w:rsidRDefault="00000000">
            <w:pPr>
              <w:tabs>
                <w:tab w:val="clear" w:pos="527"/>
              </w:tabs>
              <w:ind w:left="113"/>
            </w:pPr>
            <w:r>
              <w:t>1987</w:t>
            </w:r>
            <w:r>
              <w:rPr>
                <w:rFonts w:hint="eastAsia"/>
              </w:rPr>
              <w:t>年</w:t>
            </w:r>
            <w:r>
              <w:t>11</w:t>
            </w:r>
            <w:r>
              <w:rPr>
                <w:rFonts w:hint="eastAsia"/>
              </w:rPr>
              <w:t>月</w:t>
            </w:r>
            <w:r>
              <w:t>13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布隆迪</w:t>
            </w:r>
          </w:p>
        </w:tc>
        <w:tc>
          <w:tcPr>
            <w:tcW w:w="3232" w:type="dxa"/>
          </w:tcPr>
          <w:p w:rsidR="00000000" w:rsidRDefault="00000000">
            <w:pPr>
              <w:tabs>
                <w:tab w:val="clear" w:pos="527"/>
              </w:tabs>
            </w:pPr>
            <w:r>
              <w:t>1992</w:t>
            </w:r>
            <w:r>
              <w:rPr>
                <w:rFonts w:hint="eastAsia"/>
              </w:rPr>
              <w:t>年</w:t>
            </w:r>
            <w:r>
              <w:t>1</w:t>
            </w:r>
            <w:r>
              <w:rPr>
                <w:rFonts w:hint="eastAsia"/>
              </w:rPr>
              <w:t>月</w:t>
            </w:r>
            <w:r>
              <w:t>9</w:t>
            </w:r>
            <w:r>
              <w:rPr>
                <w:rFonts w:hint="eastAsia"/>
              </w:rPr>
              <w:t>日</w:t>
            </w:r>
          </w:p>
        </w:tc>
        <w:tc>
          <w:tcPr>
            <w:tcW w:w="2835" w:type="dxa"/>
          </w:tcPr>
          <w:p w:rsidR="00000000" w:rsidRDefault="00000000">
            <w:pPr>
              <w:tabs>
                <w:tab w:val="clear" w:pos="527"/>
              </w:tabs>
              <w:ind w:left="113"/>
            </w:pPr>
            <w:r>
              <w:t>1992</w:t>
            </w:r>
            <w:r>
              <w:rPr>
                <w:rFonts w:hint="eastAsia"/>
              </w:rPr>
              <w:t>年</w:t>
            </w:r>
            <w:r>
              <w:t>2</w:t>
            </w:r>
            <w:r>
              <w:rPr>
                <w:rFonts w:hint="eastAsia"/>
              </w:rPr>
              <w:t>月</w:t>
            </w:r>
            <w:r>
              <w:t>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柬埔寨</w:t>
            </w:r>
          </w:p>
        </w:tc>
        <w:tc>
          <w:tcPr>
            <w:tcW w:w="3232" w:type="dxa"/>
          </w:tcPr>
          <w:p w:rsidR="00000000" w:rsidRDefault="00000000">
            <w:pPr>
              <w:tabs>
                <w:tab w:val="clear" w:pos="527"/>
              </w:tabs>
            </w:pPr>
            <w:r>
              <w:t>1992</w:t>
            </w:r>
            <w:r>
              <w:rPr>
                <w:rFonts w:hint="eastAsia"/>
              </w:rPr>
              <w:t>年</w:t>
            </w:r>
            <w:r>
              <w:t>10</w:t>
            </w:r>
            <w:r>
              <w:rPr>
                <w:rFonts w:hint="eastAsia"/>
              </w:rPr>
              <w:t>月</w:t>
            </w:r>
            <w:r>
              <w:t>15</w:t>
            </w:r>
            <w:r>
              <w:rPr>
                <w:rFonts w:hint="eastAsia"/>
              </w:rPr>
              <w:t>日</w:t>
            </w:r>
            <w:r>
              <w:rPr>
                <w:vertAlign w:val="superscript"/>
              </w:rPr>
              <w:t>a</w:t>
            </w:r>
          </w:p>
        </w:tc>
        <w:tc>
          <w:tcPr>
            <w:tcW w:w="2835" w:type="dxa"/>
          </w:tcPr>
          <w:p w:rsidR="00000000" w:rsidRDefault="00000000">
            <w:pPr>
              <w:tabs>
                <w:tab w:val="clear" w:pos="527"/>
              </w:tabs>
              <w:ind w:left="113"/>
            </w:pPr>
            <w:r>
              <w:t>1992</w:t>
            </w:r>
            <w:r>
              <w:rPr>
                <w:rFonts w:hint="eastAsia"/>
              </w:rPr>
              <w:t>年</w:t>
            </w:r>
            <w:r>
              <w:t>11</w:t>
            </w:r>
            <w:r>
              <w:rPr>
                <w:rFonts w:hint="eastAsia"/>
              </w:rPr>
              <w:t>月</w:t>
            </w:r>
            <w:r>
              <w:t>14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喀麦隆</w:t>
            </w:r>
          </w:p>
        </w:tc>
        <w:tc>
          <w:tcPr>
            <w:tcW w:w="3232" w:type="dxa"/>
          </w:tcPr>
          <w:p w:rsidR="00000000" w:rsidRDefault="00000000">
            <w:pPr>
              <w:tabs>
                <w:tab w:val="clear" w:pos="527"/>
              </w:tabs>
            </w:pPr>
            <w:r>
              <w:t>1994</w:t>
            </w:r>
            <w:r>
              <w:rPr>
                <w:rFonts w:hint="eastAsia"/>
              </w:rPr>
              <w:t>年</w:t>
            </w:r>
            <w:r>
              <w:t>8</w:t>
            </w:r>
            <w:r>
              <w:rPr>
                <w:rFonts w:hint="eastAsia"/>
              </w:rPr>
              <w:t>月</w:t>
            </w:r>
            <w:r>
              <w:t>23</w:t>
            </w:r>
            <w:r>
              <w:rPr>
                <w:rFonts w:hint="eastAsia"/>
              </w:rPr>
              <w:t>日</w:t>
            </w:r>
            <w:r>
              <w:rPr>
                <w:vertAlign w:val="superscript"/>
              </w:rPr>
              <w:t>a</w:t>
            </w:r>
          </w:p>
        </w:tc>
        <w:tc>
          <w:tcPr>
            <w:tcW w:w="2835" w:type="dxa"/>
          </w:tcPr>
          <w:p w:rsidR="00000000" w:rsidRDefault="00000000">
            <w:pPr>
              <w:tabs>
                <w:tab w:val="clear" w:pos="527"/>
              </w:tabs>
              <w:ind w:left="113"/>
            </w:pPr>
            <w:r>
              <w:t>1994</w:t>
            </w:r>
            <w:r>
              <w:rPr>
                <w:rFonts w:hint="eastAsia"/>
              </w:rPr>
              <w:t>年</w:t>
            </w:r>
            <w:r>
              <w:t>9</w:t>
            </w:r>
            <w:r>
              <w:rPr>
                <w:rFonts w:hint="eastAsia"/>
              </w:rPr>
              <w:t>月</w:t>
            </w:r>
            <w:r>
              <w:t>22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加拿大</w:t>
            </w:r>
          </w:p>
        </w:tc>
        <w:tc>
          <w:tcPr>
            <w:tcW w:w="3232" w:type="dxa"/>
          </w:tcPr>
          <w:p w:rsidR="00000000" w:rsidRDefault="00000000">
            <w:pPr>
              <w:tabs>
                <w:tab w:val="clear" w:pos="527"/>
              </w:tabs>
            </w:pPr>
            <w:r>
              <w:t>1981</w:t>
            </w:r>
            <w:r>
              <w:rPr>
                <w:rFonts w:hint="eastAsia"/>
              </w:rPr>
              <w:t>年</w:t>
            </w:r>
            <w:r>
              <w:t>12</w:t>
            </w:r>
            <w:r>
              <w:rPr>
                <w:rFonts w:hint="eastAsia"/>
              </w:rPr>
              <w:t>月</w:t>
            </w:r>
            <w:r>
              <w:t>10</w:t>
            </w:r>
            <w:r>
              <w:rPr>
                <w:rFonts w:hint="eastAsia"/>
              </w:rPr>
              <w:t>日</w:t>
            </w:r>
            <w:r>
              <w:rPr>
                <w:vertAlign w:val="superscript"/>
              </w:rPr>
              <w:t>c</w:t>
            </w:r>
          </w:p>
        </w:tc>
        <w:tc>
          <w:tcPr>
            <w:tcW w:w="2835" w:type="dxa"/>
          </w:tcPr>
          <w:p w:rsidR="00000000" w:rsidRDefault="00000000">
            <w:pPr>
              <w:tabs>
                <w:tab w:val="clear" w:pos="527"/>
              </w:tabs>
              <w:ind w:left="113"/>
            </w:pPr>
            <w:r>
              <w:t>1982</w:t>
            </w:r>
            <w:r>
              <w:rPr>
                <w:rFonts w:hint="eastAsia"/>
              </w:rPr>
              <w:t>年</w:t>
            </w:r>
            <w:r>
              <w:t>1</w:t>
            </w:r>
            <w:r>
              <w:rPr>
                <w:rFonts w:hint="eastAsia"/>
              </w:rPr>
              <w:t>月</w:t>
            </w:r>
            <w:r>
              <w:t>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佛得角</w:t>
            </w:r>
          </w:p>
        </w:tc>
        <w:tc>
          <w:tcPr>
            <w:tcW w:w="3232" w:type="dxa"/>
          </w:tcPr>
          <w:p w:rsidR="00000000" w:rsidRDefault="00000000">
            <w:pPr>
              <w:tabs>
                <w:tab w:val="clear" w:pos="527"/>
              </w:tabs>
            </w:pPr>
            <w:r>
              <w:t>1980</w:t>
            </w:r>
            <w:r>
              <w:rPr>
                <w:rFonts w:hint="eastAsia"/>
              </w:rPr>
              <w:t>年</w:t>
            </w:r>
            <w:r>
              <w:t>12</w:t>
            </w:r>
            <w:r>
              <w:rPr>
                <w:rFonts w:hint="eastAsia"/>
              </w:rPr>
              <w:t>月</w:t>
            </w:r>
            <w:r>
              <w:t>5</w:t>
            </w:r>
            <w:r>
              <w:rPr>
                <w:rFonts w:hint="eastAsia"/>
              </w:rPr>
              <w:t>日</w:t>
            </w:r>
            <w:r>
              <w:rPr>
                <w:vertAlign w:val="superscript"/>
              </w:rPr>
              <w:t>a</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中非共和国</w:t>
            </w:r>
          </w:p>
        </w:tc>
        <w:tc>
          <w:tcPr>
            <w:tcW w:w="3232" w:type="dxa"/>
          </w:tcPr>
          <w:p w:rsidR="00000000" w:rsidRDefault="00000000">
            <w:pPr>
              <w:tabs>
                <w:tab w:val="clear" w:pos="527"/>
              </w:tabs>
            </w:pPr>
            <w:r>
              <w:t>1991</w:t>
            </w:r>
            <w:r>
              <w:rPr>
                <w:rFonts w:hint="eastAsia"/>
              </w:rPr>
              <w:t>年</w:t>
            </w:r>
            <w:r>
              <w:t>6</w:t>
            </w:r>
            <w:r>
              <w:rPr>
                <w:rFonts w:hint="eastAsia"/>
              </w:rPr>
              <w:t>月</w:t>
            </w:r>
            <w:r>
              <w:t>21</w:t>
            </w:r>
            <w:r>
              <w:rPr>
                <w:rFonts w:hint="eastAsia"/>
              </w:rPr>
              <w:t>日</w:t>
            </w:r>
            <w:r>
              <w:rPr>
                <w:vertAlign w:val="superscript"/>
              </w:rPr>
              <w:t>a</w:t>
            </w:r>
          </w:p>
        </w:tc>
        <w:tc>
          <w:tcPr>
            <w:tcW w:w="2835" w:type="dxa"/>
          </w:tcPr>
          <w:p w:rsidR="00000000" w:rsidRDefault="00000000">
            <w:pPr>
              <w:tabs>
                <w:tab w:val="clear" w:pos="527"/>
              </w:tabs>
              <w:ind w:left="113"/>
            </w:pPr>
            <w:r>
              <w:t>1991</w:t>
            </w:r>
            <w:r>
              <w:rPr>
                <w:rFonts w:hint="eastAsia"/>
              </w:rPr>
              <w:t>年</w:t>
            </w:r>
            <w:r>
              <w:t>7</w:t>
            </w:r>
            <w:r>
              <w:rPr>
                <w:rFonts w:hint="eastAsia"/>
              </w:rPr>
              <w:t>月</w:t>
            </w:r>
            <w:r>
              <w:t>21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智利</w:t>
            </w:r>
          </w:p>
        </w:tc>
        <w:tc>
          <w:tcPr>
            <w:tcW w:w="3232" w:type="dxa"/>
          </w:tcPr>
          <w:p w:rsidR="00000000" w:rsidRDefault="00000000">
            <w:pPr>
              <w:tabs>
                <w:tab w:val="clear" w:pos="527"/>
              </w:tabs>
            </w:pPr>
            <w:r>
              <w:t>1989</w:t>
            </w:r>
            <w:r>
              <w:rPr>
                <w:rFonts w:hint="eastAsia"/>
              </w:rPr>
              <w:t>年</w:t>
            </w:r>
            <w:r>
              <w:t>12</w:t>
            </w:r>
            <w:r>
              <w:rPr>
                <w:rFonts w:hint="eastAsia"/>
              </w:rPr>
              <w:t>月</w:t>
            </w:r>
            <w:r>
              <w:t>7</w:t>
            </w:r>
            <w:r>
              <w:rPr>
                <w:rFonts w:hint="eastAsia"/>
              </w:rPr>
              <w:t>日</w:t>
            </w:r>
            <w:r>
              <w:rPr>
                <w:vertAlign w:val="superscript"/>
              </w:rPr>
              <w:t>a</w:t>
            </w:r>
          </w:p>
        </w:tc>
        <w:tc>
          <w:tcPr>
            <w:tcW w:w="2835" w:type="dxa"/>
          </w:tcPr>
          <w:p w:rsidR="00000000" w:rsidRDefault="00000000">
            <w:pPr>
              <w:tabs>
                <w:tab w:val="clear" w:pos="527"/>
              </w:tabs>
              <w:ind w:left="113"/>
            </w:pPr>
            <w:r>
              <w:t>1990</w:t>
            </w:r>
            <w:r>
              <w:rPr>
                <w:rFonts w:hint="eastAsia"/>
              </w:rPr>
              <w:t>年</w:t>
            </w:r>
            <w:r>
              <w:t>1</w:t>
            </w:r>
            <w:r>
              <w:rPr>
                <w:rFonts w:hint="eastAsia"/>
              </w:rPr>
              <w:t>月</w:t>
            </w:r>
            <w:r>
              <w:t>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中国</w:t>
            </w:r>
          </w:p>
        </w:tc>
        <w:tc>
          <w:tcPr>
            <w:tcW w:w="3232" w:type="dxa"/>
          </w:tcPr>
          <w:p w:rsidR="00000000" w:rsidRDefault="00000000">
            <w:pPr>
              <w:tabs>
                <w:tab w:val="clear" w:pos="527"/>
              </w:tabs>
            </w:pPr>
            <w:r>
              <w:t>1980</w:t>
            </w:r>
            <w:r>
              <w:rPr>
                <w:rFonts w:hint="eastAsia"/>
              </w:rPr>
              <w:t>年</w:t>
            </w:r>
            <w:r>
              <w:t>11</w:t>
            </w:r>
            <w:r>
              <w:rPr>
                <w:rFonts w:hint="eastAsia"/>
              </w:rPr>
              <w:t>月</w:t>
            </w:r>
            <w:r>
              <w:t>4</w:t>
            </w:r>
            <w:r>
              <w:rPr>
                <w:rFonts w:hint="eastAsia"/>
              </w:rPr>
              <w:t>日</w:t>
            </w:r>
            <w:r>
              <w:rPr>
                <w:vertAlign w:val="superscript"/>
              </w:rPr>
              <w:t>b</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哥伦比亚</w:t>
            </w:r>
          </w:p>
        </w:tc>
        <w:tc>
          <w:tcPr>
            <w:tcW w:w="3232" w:type="dxa"/>
          </w:tcPr>
          <w:p w:rsidR="00000000" w:rsidRDefault="00000000">
            <w:pPr>
              <w:tabs>
                <w:tab w:val="clear" w:pos="527"/>
              </w:tabs>
            </w:pPr>
            <w:r>
              <w:t>1982</w:t>
            </w:r>
            <w:r>
              <w:rPr>
                <w:rFonts w:hint="eastAsia"/>
              </w:rPr>
              <w:t>年</w:t>
            </w:r>
            <w:r>
              <w:t>1</w:t>
            </w:r>
            <w:r>
              <w:rPr>
                <w:rFonts w:hint="eastAsia"/>
              </w:rPr>
              <w:t>月</w:t>
            </w:r>
            <w:r>
              <w:t>19</w:t>
            </w:r>
            <w:r>
              <w:rPr>
                <w:rFonts w:hint="eastAsia"/>
              </w:rPr>
              <w:t>日</w:t>
            </w:r>
          </w:p>
        </w:tc>
        <w:tc>
          <w:tcPr>
            <w:tcW w:w="2835" w:type="dxa"/>
          </w:tcPr>
          <w:p w:rsidR="00000000" w:rsidRDefault="00000000">
            <w:pPr>
              <w:tabs>
                <w:tab w:val="clear" w:pos="527"/>
              </w:tabs>
              <w:ind w:left="113"/>
            </w:pPr>
            <w:r>
              <w:t>1982</w:t>
            </w:r>
            <w:r>
              <w:rPr>
                <w:rFonts w:hint="eastAsia"/>
              </w:rPr>
              <w:t>年</w:t>
            </w:r>
            <w:r>
              <w:t>2</w:t>
            </w:r>
            <w:r>
              <w:rPr>
                <w:rFonts w:hint="eastAsia"/>
              </w:rPr>
              <w:t>月</w:t>
            </w:r>
            <w:r>
              <w:t>18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科摩罗</w:t>
            </w:r>
          </w:p>
        </w:tc>
        <w:tc>
          <w:tcPr>
            <w:tcW w:w="3232" w:type="dxa"/>
          </w:tcPr>
          <w:p w:rsidR="00000000" w:rsidRDefault="00000000">
            <w:pPr>
              <w:tabs>
                <w:tab w:val="clear" w:pos="527"/>
              </w:tabs>
            </w:pPr>
            <w:r>
              <w:t>1994</w:t>
            </w:r>
            <w:r>
              <w:rPr>
                <w:rFonts w:hint="eastAsia"/>
              </w:rPr>
              <w:t>年</w:t>
            </w:r>
            <w:r>
              <w:t>10</w:t>
            </w:r>
            <w:r>
              <w:rPr>
                <w:rFonts w:hint="eastAsia"/>
              </w:rPr>
              <w:t>月</w:t>
            </w:r>
            <w:r>
              <w:t>31</w:t>
            </w:r>
            <w:r>
              <w:rPr>
                <w:rFonts w:hint="eastAsia"/>
              </w:rPr>
              <w:t>日</w:t>
            </w:r>
            <w:r>
              <w:rPr>
                <w:vertAlign w:val="superscript"/>
              </w:rPr>
              <w:t>a</w:t>
            </w:r>
          </w:p>
        </w:tc>
        <w:tc>
          <w:tcPr>
            <w:tcW w:w="2835" w:type="dxa"/>
          </w:tcPr>
          <w:p w:rsidR="00000000" w:rsidRDefault="00000000">
            <w:pPr>
              <w:tabs>
                <w:tab w:val="clear" w:pos="527"/>
              </w:tabs>
              <w:ind w:left="113"/>
            </w:pPr>
            <w:r>
              <w:t>1994</w:t>
            </w:r>
            <w:r>
              <w:rPr>
                <w:rFonts w:hint="eastAsia"/>
              </w:rPr>
              <w:t>年</w:t>
            </w:r>
            <w:r>
              <w:t>11</w:t>
            </w:r>
            <w:r>
              <w:rPr>
                <w:rFonts w:hint="eastAsia"/>
              </w:rPr>
              <w:t>月</w:t>
            </w:r>
            <w:r>
              <w:t>30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刚果</w:t>
            </w:r>
          </w:p>
        </w:tc>
        <w:tc>
          <w:tcPr>
            <w:tcW w:w="3232" w:type="dxa"/>
          </w:tcPr>
          <w:p w:rsidR="00000000" w:rsidRDefault="00000000">
            <w:pPr>
              <w:tabs>
                <w:tab w:val="clear" w:pos="527"/>
              </w:tabs>
            </w:pPr>
            <w:r>
              <w:t>1982</w:t>
            </w:r>
            <w:r>
              <w:rPr>
                <w:rFonts w:hint="eastAsia"/>
              </w:rPr>
              <w:t>年</w:t>
            </w:r>
            <w:r>
              <w:t>7</w:t>
            </w:r>
            <w:r>
              <w:rPr>
                <w:rFonts w:hint="eastAsia"/>
              </w:rPr>
              <w:t>月</w:t>
            </w:r>
            <w:r>
              <w:t>26</w:t>
            </w:r>
            <w:r>
              <w:rPr>
                <w:rFonts w:hint="eastAsia"/>
              </w:rPr>
              <w:t>日</w:t>
            </w:r>
          </w:p>
        </w:tc>
        <w:tc>
          <w:tcPr>
            <w:tcW w:w="2835" w:type="dxa"/>
          </w:tcPr>
          <w:p w:rsidR="00000000" w:rsidRDefault="00000000">
            <w:pPr>
              <w:tabs>
                <w:tab w:val="clear" w:pos="527"/>
              </w:tabs>
              <w:ind w:left="113"/>
            </w:pPr>
            <w:r>
              <w:t>1982</w:t>
            </w:r>
            <w:r>
              <w:rPr>
                <w:rFonts w:hint="eastAsia"/>
              </w:rPr>
              <w:t>年</w:t>
            </w:r>
            <w:r>
              <w:t>8</w:t>
            </w:r>
            <w:r>
              <w:rPr>
                <w:rFonts w:hint="eastAsia"/>
              </w:rPr>
              <w:t>月</w:t>
            </w:r>
            <w:r>
              <w:t>25</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哥斯达黎加</w:t>
            </w:r>
          </w:p>
        </w:tc>
        <w:tc>
          <w:tcPr>
            <w:tcW w:w="3232" w:type="dxa"/>
          </w:tcPr>
          <w:p w:rsidR="00000000" w:rsidRDefault="00000000">
            <w:pPr>
              <w:tabs>
                <w:tab w:val="clear" w:pos="527"/>
              </w:tabs>
            </w:pPr>
            <w:r>
              <w:t>1986</w:t>
            </w:r>
            <w:r>
              <w:rPr>
                <w:rFonts w:hint="eastAsia"/>
              </w:rPr>
              <w:t>年</w:t>
            </w:r>
            <w:r>
              <w:t>4</w:t>
            </w:r>
            <w:r>
              <w:rPr>
                <w:rFonts w:hint="eastAsia"/>
              </w:rPr>
              <w:t>月</w:t>
            </w:r>
            <w:r>
              <w:t>4</w:t>
            </w:r>
            <w:r>
              <w:rPr>
                <w:rFonts w:hint="eastAsia"/>
              </w:rPr>
              <w:t>日</w:t>
            </w:r>
          </w:p>
        </w:tc>
        <w:tc>
          <w:tcPr>
            <w:tcW w:w="2835" w:type="dxa"/>
          </w:tcPr>
          <w:p w:rsidR="00000000" w:rsidRDefault="00000000">
            <w:pPr>
              <w:tabs>
                <w:tab w:val="clear" w:pos="527"/>
              </w:tabs>
              <w:ind w:left="113"/>
            </w:pPr>
            <w:r>
              <w:t>1986</w:t>
            </w:r>
            <w:r>
              <w:rPr>
                <w:rFonts w:hint="eastAsia"/>
              </w:rPr>
              <w:t>年</w:t>
            </w:r>
            <w:r>
              <w:t>5</w:t>
            </w:r>
            <w:r>
              <w:rPr>
                <w:rFonts w:hint="eastAsia"/>
              </w:rPr>
              <w:t>月</w:t>
            </w:r>
            <w:r>
              <w:t>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克罗地亚</w:t>
            </w:r>
          </w:p>
        </w:tc>
        <w:tc>
          <w:tcPr>
            <w:tcW w:w="3232" w:type="dxa"/>
          </w:tcPr>
          <w:p w:rsidR="00000000" w:rsidRDefault="00000000">
            <w:pPr>
              <w:tabs>
                <w:tab w:val="clear" w:pos="527"/>
              </w:tabs>
            </w:pPr>
            <w:r>
              <w:t>1991</w:t>
            </w:r>
            <w:r>
              <w:rPr>
                <w:rFonts w:hint="eastAsia"/>
              </w:rPr>
              <w:t>年</w:t>
            </w:r>
            <w:r>
              <w:t>9</w:t>
            </w:r>
            <w:r>
              <w:rPr>
                <w:rFonts w:hint="eastAsia"/>
              </w:rPr>
              <w:t>月</w:t>
            </w:r>
            <w:r>
              <w:t>9</w:t>
            </w:r>
            <w:r>
              <w:rPr>
                <w:rFonts w:hint="eastAsia"/>
              </w:rPr>
              <w:t>日</w:t>
            </w:r>
            <w:r>
              <w:rPr>
                <w:vertAlign w:val="superscript"/>
              </w:rPr>
              <w:t>d</w:t>
            </w:r>
          </w:p>
        </w:tc>
        <w:tc>
          <w:tcPr>
            <w:tcW w:w="2835" w:type="dxa"/>
          </w:tcPr>
          <w:p w:rsidR="00000000" w:rsidRDefault="00000000">
            <w:pPr>
              <w:tabs>
                <w:tab w:val="clear" w:pos="527"/>
              </w:tabs>
              <w:ind w:left="113"/>
            </w:pPr>
            <w:r>
              <w:t>1991</w:t>
            </w:r>
            <w:r>
              <w:rPr>
                <w:rFonts w:hint="eastAsia"/>
              </w:rPr>
              <w:t>年</w:t>
            </w:r>
            <w:r>
              <w:t>10</w:t>
            </w:r>
            <w:r>
              <w:rPr>
                <w:rFonts w:hint="eastAsia"/>
              </w:rPr>
              <w:t>月</w:t>
            </w:r>
            <w:r>
              <w:t>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古巴</w:t>
            </w:r>
          </w:p>
        </w:tc>
        <w:tc>
          <w:tcPr>
            <w:tcW w:w="3232" w:type="dxa"/>
          </w:tcPr>
          <w:p w:rsidR="00000000" w:rsidRDefault="00000000">
            <w:pPr>
              <w:tabs>
                <w:tab w:val="clear" w:pos="527"/>
              </w:tabs>
            </w:pPr>
            <w:r>
              <w:t>1980</w:t>
            </w:r>
            <w:r>
              <w:rPr>
                <w:rFonts w:hint="eastAsia"/>
              </w:rPr>
              <w:t>年</w:t>
            </w:r>
            <w:r>
              <w:t>7</w:t>
            </w:r>
            <w:r>
              <w:rPr>
                <w:rFonts w:hint="eastAsia"/>
              </w:rPr>
              <w:t>月</w:t>
            </w:r>
            <w:r>
              <w:t>17</w:t>
            </w:r>
            <w:r>
              <w:rPr>
                <w:rFonts w:hint="eastAsia"/>
              </w:rPr>
              <w:t>日</w:t>
            </w:r>
            <w:r>
              <w:rPr>
                <w:vertAlign w:val="superscript"/>
              </w:rPr>
              <w:t>b</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塞浦路斯</w:t>
            </w:r>
          </w:p>
        </w:tc>
        <w:tc>
          <w:tcPr>
            <w:tcW w:w="3232" w:type="dxa"/>
          </w:tcPr>
          <w:p w:rsidR="00000000" w:rsidRDefault="00000000">
            <w:pPr>
              <w:tabs>
                <w:tab w:val="clear" w:pos="527"/>
              </w:tabs>
            </w:pPr>
            <w:r>
              <w:t>1985</w:t>
            </w:r>
            <w:r>
              <w:rPr>
                <w:rFonts w:hint="eastAsia"/>
              </w:rPr>
              <w:t>年</w:t>
            </w:r>
            <w:r>
              <w:t>7</w:t>
            </w:r>
            <w:r>
              <w:rPr>
                <w:rFonts w:hint="eastAsia"/>
              </w:rPr>
              <w:t>月</w:t>
            </w:r>
            <w:r>
              <w:t>23</w:t>
            </w:r>
            <w:r>
              <w:rPr>
                <w:rFonts w:hint="eastAsia"/>
              </w:rPr>
              <w:t>日</w:t>
            </w:r>
            <w:r>
              <w:rPr>
                <w:vertAlign w:val="superscript"/>
              </w:rPr>
              <w:t>a</w:t>
            </w:r>
            <w:r>
              <w:t xml:space="preserve"> </w:t>
            </w:r>
            <w:r>
              <w:rPr>
                <w:vertAlign w:val="superscript"/>
              </w:rPr>
              <w:t>b</w:t>
            </w:r>
          </w:p>
        </w:tc>
        <w:tc>
          <w:tcPr>
            <w:tcW w:w="2835" w:type="dxa"/>
          </w:tcPr>
          <w:p w:rsidR="00000000" w:rsidRDefault="00000000">
            <w:pPr>
              <w:tabs>
                <w:tab w:val="clear" w:pos="527"/>
              </w:tabs>
              <w:ind w:left="113"/>
            </w:pPr>
            <w:r>
              <w:t>1985</w:t>
            </w:r>
            <w:r>
              <w:rPr>
                <w:rFonts w:hint="eastAsia"/>
              </w:rPr>
              <w:t>年</w:t>
            </w:r>
            <w:r>
              <w:t>8</w:t>
            </w:r>
            <w:r>
              <w:rPr>
                <w:rFonts w:hint="eastAsia"/>
              </w:rPr>
              <w:t>月</w:t>
            </w:r>
            <w:r>
              <w:t>22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捷克共和国</w:t>
            </w:r>
            <w:r>
              <w:rPr>
                <w:vertAlign w:val="superscript"/>
              </w:rPr>
              <w:t>e</w:t>
            </w:r>
          </w:p>
        </w:tc>
        <w:tc>
          <w:tcPr>
            <w:tcW w:w="3232" w:type="dxa"/>
          </w:tcPr>
          <w:p w:rsidR="00000000" w:rsidRDefault="00000000">
            <w:pPr>
              <w:tabs>
                <w:tab w:val="clear" w:pos="527"/>
              </w:tabs>
            </w:pPr>
            <w:r>
              <w:t>1993</w:t>
            </w:r>
            <w:r>
              <w:rPr>
                <w:rFonts w:hint="eastAsia"/>
              </w:rPr>
              <w:t>年</w:t>
            </w:r>
            <w:r>
              <w:t>2</w:t>
            </w:r>
            <w:r>
              <w:rPr>
                <w:rFonts w:hint="eastAsia"/>
              </w:rPr>
              <w:t>月</w:t>
            </w:r>
            <w:r>
              <w:t>22</w:t>
            </w:r>
            <w:r>
              <w:rPr>
                <w:rFonts w:hint="eastAsia"/>
              </w:rPr>
              <w:t>日</w:t>
            </w:r>
            <w:r>
              <w:rPr>
                <w:vertAlign w:val="superscript"/>
              </w:rPr>
              <w:t>c d</w:t>
            </w:r>
          </w:p>
        </w:tc>
        <w:tc>
          <w:tcPr>
            <w:tcW w:w="2835" w:type="dxa"/>
          </w:tcPr>
          <w:p w:rsidR="00000000" w:rsidRDefault="00000000">
            <w:pPr>
              <w:tabs>
                <w:tab w:val="clear" w:pos="527"/>
              </w:tabs>
              <w:ind w:left="113"/>
            </w:pPr>
            <w:r>
              <w:t>1993</w:t>
            </w:r>
            <w:r>
              <w:rPr>
                <w:rFonts w:hint="eastAsia"/>
              </w:rPr>
              <w:t>年</w:t>
            </w:r>
            <w:r>
              <w:t>3</w:t>
            </w:r>
            <w:r>
              <w:rPr>
                <w:rFonts w:hint="eastAsia"/>
              </w:rPr>
              <w:t>月</w:t>
            </w:r>
            <w:r>
              <w:t>24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丹麦</w:t>
            </w:r>
          </w:p>
        </w:tc>
        <w:tc>
          <w:tcPr>
            <w:tcW w:w="3232" w:type="dxa"/>
          </w:tcPr>
          <w:p w:rsidR="00000000" w:rsidRDefault="00000000">
            <w:pPr>
              <w:tabs>
                <w:tab w:val="clear" w:pos="527"/>
              </w:tabs>
            </w:pPr>
            <w:r>
              <w:t>1983</w:t>
            </w:r>
            <w:r>
              <w:rPr>
                <w:rFonts w:hint="eastAsia"/>
              </w:rPr>
              <w:t>年</w:t>
            </w:r>
            <w:r>
              <w:t>4</w:t>
            </w:r>
            <w:r>
              <w:rPr>
                <w:rFonts w:hint="eastAsia"/>
              </w:rPr>
              <w:t>月</w:t>
            </w:r>
            <w:r>
              <w:t>21</w:t>
            </w:r>
            <w:r>
              <w:rPr>
                <w:rFonts w:hint="eastAsia"/>
              </w:rPr>
              <w:t>日</w:t>
            </w:r>
          </w:p>
        </w:tc>
        <w:tc>
          <w:tcPr>
            <w:tcW w:w="2835" w:type="dxa"/>
          </w:tcPr>
          <w:p w:rsidR="00000000" w:rsidRDefault="00000000">
            <w:pPr>
              <w:tabs>
                <w:tab w:val="clear" w:pos="527"/>
              </w:tabs>
              <w:ind w:left="113"/>
            </w:pPr>
            <w:r>
              <w:t>1983</w:t>
            </w:r>
            <w:r>
              <w:rPr>
                <w:rFonts w:hint="eastAsia"/>
              </w:rPr>
              <w:t>年</w:t>
            </w:r>
            <w:r>
              <w:t>5</w:t>
            </w:r>
            <w:r>
              <w:rPr>
                <w:rFonts w:hint="eastAsia"/>
              </w:rPr>
              <w:t>月</w:t>
            </w:r>
            <w:r>
              <w:t>21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多米尼加</w:t>
            </w:r>
          </w:p>
        </w:tc>
        <w:tc>
          <w:tcPr>
            <w:tcW w:w="3232" w:type="dxa"/>
          </w:tcPr>
          <w:p w:rsidR="00000000" w:rsidRDefault="00000000">
            <w:pPr>
              <w:tabs>
                <w:tab w:val="clear" w:pos="527"/>
              </w:tabs>
            </w:pPr>
            <w:r>
              <w:t>1980</w:t>
            </w:r>
            <w:r>
              <w:rPr>
                <w:rFonts w:hint="eastAsia"/>
              </w:rPr>
              <w:t>年</w:t>
            </w:r>
            <w:r>
              <w:t>9</w:t>
            </w:r>
            <w:r>
              <w:rPr>
                <w:rFonts w:hint="eastAsia"/>
              </w:rPr>
              <w:t>月</w:t>
            </w:r>
            <w:r>
              <w:t>15</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多米尼加共和国</w:t>
            </w:r>
          </w:p>
        </w:tc>
        <w:tc>
          <w:tcPr>
            <w:tcW w:w="3232" w:type="dxa"/>
          </w:tcPr>
          <w:p w:rsidR="00000000" w:rsidRDefault="00000000">
            <w:pPr>
              <w:tabs>
                <w:tab w:val="clear" w:pos="527"/>
              </w:tabs>
            </w:pPr>
            <w:r>
              <w:t>1982</w:t>
            </w:r>
            <w:r>
              <w:rPr>
                <w:rFonts w:hint="eastAsia"/>
              </w:rPr>
              <w:t>年</w:t>
            </w:r>
            <w:r>
              <w:t>9</w:t>
            </w:r>
            <w:r>
              <w:rPr>
                <w:rFonts w:hint="eastAsia"/>
              </w:rPr>
              <w:t>月</w:t>
            </w:r>
            <w:r>
              <w:t>2</w:t>
            </w:r>
            <w:r>
              <w:rPr>
                <w:rFonts w:hint="eastAsia"/>
              </w:rPr>
              <w:t>日</w:t>
            </w:r>
          </w:p>
        </w:tc>
        <w:tc>
          <w:tcPr>
            <w:tcW w:w="2835" w:type="dxa"/>
          </w:tcPr>
          <w:p w:rsidR="00000000" w:rsidRDefault="00000000">
            <w:pPr>
              <w:tabs>
                <w:tab w:val="clear" w:pos="527"/>
              </w:tabs>
              <w:ind w:left="113"/>
            </w:pPr>
            <w:r>
              <w:t>1982</w:t>
            </w:r>
            <w:r>
              <w:rPr>
                <w:rFonts w:hint="eastAsia"/>
              </w:rPr>
              <w:t>年</w:t>
            </w:r>
            <w:r>
              <w:t>10</w:t>
            </w:r>
            <w:r>
              <w:rPr>
                <w:rFonts w:hint="eastAsia"/>
              </w:rPr>
              <w:t>月</w:t>
            </w:r>
            <w:r>
              <w:t>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厄瓜多尔</w:t>
            </w:r>
          </w:p>
        </w:tc>
        <w:tc>
          <w:tcPr>
            <w:tcW w:w="3232" w:type="dxa"/>
          </w:tcPr>
          <w:p w:rsidR="00000000" w:rsidRDefault="00000000">
            <w:pPr>
              <w:tabs>
                <w:tab w:val="clear" w:pos="527"/>
              </w:tabs>
            </w:pPr>
            <w:r>
              <w:t>1981</w:t>
            </w:r>
            <w:r>
              <w:rPr>
                <w:rFonts w:hint="eastAsia"/>
              </w:rPr>
              <w:t>年</w:t>
            </w:r>
            <w:r>
              <w:t>11</w:t>
            </w:r>
            <w:r>
              <w:rPr>
                <w:rFonts w:hint="eastAsia"/>
              </w:rPr>
              <w:t>月</w:t>
            </w:r>
            <w:r>
              <w:t>9</w:t>
            </w:r>
            <w:r>
              <w:rPr>
                <w:rFonts w:hint="eastAsia"/>
              </w:rPr>
              <w:t>日</w:t>
            </w:r>
          </w:p>
        </w:tc>
        <w:tc>
          <w:tcPr>
            <w:tcW w:w="2835" w:type="dxa"/>
          </w:tcPr>
          <w:p w:rsidR="00000000" w:rsidRDefault="00000000">
            <w:pPr>
              <w:tabs>
                <w:tab w:val="clear" w:pos="527"/>
              </w:tabs>
              <w:ind w:left="113"/>
            </w:pPr>
            <w:r>
              <w:t>1981</w:t>
            </w:r>
            <w:r>
              <w:rPr>
                <w:rFonts w:hint="eastAsia"/>
              </w:rPr>
              <w:t>年</w:t>
            </w:r>
            <w:r>
              <w:t>12</w:t>
            </w:r>
            <w:r>
              <w:rPr>
                <w:rFonts w:hint="eastAsia"/>
              </w:rPr>
              <w:t>月</w:t>
            </w:r>
            <w:r>
              <w:t>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埃及</w:t>
            </w:r>
          </w:p>
        </w:tc>
        <w:tc>
          <w:tcPr>
            <w:tcW w:w="3232" w:type="dxa"/>
          </w:tcPr>
          <w:p w:rsidR="00000000" w:rsidRDefault="00000000">
            <w:pPr>
              <w:tabs>
                <w:tab w:val="clear" w:pos="527"/>
              </w:tabs>
            </w:pPr>
            <w:r>
              <w:t>1981</w:t>
            </w:r>
            <w:r>
              <w:rPr>
                <w:rFonts w:hint="eastAsia"/>
              </w:rPr>
              <w:t>年</w:t>
            </w:r>
            <w:r>
              <w:t>9</w:t>
            </w:r>
            <w:r>
              <w:rPr>
                <w:rFonts w:hint="eastAsia"/>
              </w:rPr>
              <w:t>月</w:t>
            </w:r>
            <w:r>
              <w:t>18</w:t>
            </w:r>
            <w:r>
              <w:rPr>
                <w:rFonts w:hint="eastAsia"/>
              </w:rPr>
              <w:t>日</w:t>
            </w:r>
            <w:r>
              <w:rPr>
                <w:vertAlign w:val="superscript"/>
              </w:rPr>
              <w:t>b</w:t>
            </w:r>
          </w:p>
        </w:tc>
        <w:tc>
          <w:tcPr>
            <w:tcW w:w="2835" w:type="dxa"/>
          </w:tcPr>
          <w:p w:rsidR="00000000" w:rsidRDefault="00000000">
            <w:pPr>
              <w:tabs>
                <w:tab w:val="clear" w:pos="527"/>
              </w:tabs>
              <w:ind w:left="113"/>
            </w:pPr>
            <w:r>
              <w:t>1981</w:t>
            </w:r>
            <w:r>
              <w:rPr>
                <w:rFonts w:hint="eastAsia"/>
              </w:rPr>
              <w:t>年</w:t>
            </w:r>
            <w:r>
              <w:t>10</w:t>
            </w:r>
            <w:r>
              <w:rPr>
                <w:rFonts w:hint="eastAsia"/>
              </w:rPr>
              <w:t>月</w:t>
            </w:r>
            <w:r>
              <w:t>18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萨尔瓦多</w:t>
            </w:r>
          </w:p>
        </w:tc>
        <w:tc>
          <w:tcPr>
            <w:tcW w:w="3232" w:type="dxa"/>
          </w:tcPr>
          <w:p w:rsidR="00000000" w:rsidRDefault="00000000">
            <w:pPr>
              <w:tabs>
                <w:tab w:val="clear" w:pos="527"/>
              </w:tabs>
            </w:pPr>
            <w:r>
              <w:t>1981</w:t>
            </w:r>
            <w:r>
              <w:rPr>
                <w:rFonts w:hint="eastAsia"/>
              </w:rPr>
              <w:t>年</w:t>
            </w:r>
            <w:r>
              <w:t>8</w:t>
            </w:r>
            <w:r>
              <w:rPr>
                <w:rFonts w:hint="eastAsia"/>
              </w:rPr>
              <w:t>月</w:t>
            </w:r>
            <w:r>
              <w:t>19</w:t>
            </w:r>
            <w:r>
              <w:rPr>
                <w:rFonts w:hint="eastAsia"/>
              </w:rPr>
              <w:t>日</w:t>
            </w:r>
            <w:r>
              <w:rPr>
                <w:vertAlign w:val="superscript"/>
              </w:rPr>
              <w:t>b</w:t>
            </w:r>
          </w:p>
        </w:tc>
        <w:tc>
          <w:tcPr>
            <w:tcW w:w="2835" w:type="dxa"/>
          </w:tcPr>
          <w:p w:rsidR="00000000" w:rsidRDefault="00000000">
            <w:pPr>
              <w:tabs>
                <w:tab w:val="clear" w:pos="527"/>
              </w:tabs>
              <w:ind w:left="113"/>
            </w:pPr>
            <w:r>
              <w:t>1981</w:t>
            </w:r>
            <w:r>
              <w:rPr>
                <w:rFonts w:hint="eastAsia"/>
              </w:rPr>
              <w:t>年</w:t>
            </w:r>
            <w:r>
              <w:t>9</w:t>
            </w:r>
            <w:r>
              <w:rPr>
                <w:rFonts w:hint="eastAsia"/>
              </w:rPr>
              <w:t>月</w:t>
            </w:r>
            <w:r>
              <w:t>18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赤道几内亚</w:t>
            </w:r>
          </w:p>
        </w:tc>
        <w:tc>
          <w:tcPr>
            <w:tcW w:w="3232" w:type="dxa"/>
          </w:tcPr>
          <w:p w:rsidR="00000000" w:rsidRDefault="00000000">
            <w:pPr>
              <w:tabs>
                <w:tab w:val="clear" w:pos="527"/>
              </w:tabs>
            </w:pPr>
            <w:r>
              <w:t>1984</w:t>
            </w:r>
            <w:r>
              <w:rPr>
                <w:rFonts w:hint="eastAsia"/>
              </w:rPr>
              <w:t>年</w:t>
            </w:r>
            <w:r>
              <w:t>10</w:t>
            </w:r>
            <w:r>
              <w:rPr>
                <w:rFonts w:hint="eastAsia"/>
              </w:rPr>
              <w:t>月</w:t>
            </w:r>
            <w:r>
              <w:t>23</w:t>
            </w:r>
            <w:r>
              <w:rPr>
                <w:rFonts w:hint="eastAsia"/>
              </w:rPr>
              <w:t>日</w:t>
            </w:r>
            <w:r>
              <w:rPr>
                <w:vertAlign w:val="superscript"/>
              </w:rPr>
              <w:t>a</w:t>
            </w:r>
          </w:p>
        </w:tc>
        <w:tc>
          <w:tcPr>
            <w:tcW w:w="2835" w:type="dxa"/>
          </w:tcPr>
          <w:p w:rsidR="00000000" w:rsidRDefault="00000000">
            <w:pPr>
              <w:tabs>
                <w:tab w:val="clear" w:pos="527"/>
              </w:tabs>
              <w:ind w:left="113"/>
            </w:pPr>
            <w:r>
              <w:t>1984</w:t>
            </w:r>
            <w:r>
              <w:rPr>
                <w:rFonts w:hint="eastAsia"/>
              </w:rPr>
              <w:t>年</w:t>
            </w:r>
            <w:r>
              <w:t>11</w:t>
            </w:r>
            <w:r>
              <w:rPr>
                <w:rFonts w:hint="eastAsia"/>
              </w:rPr>
              <w:t>月</w:t>
            </w:r>
            <w:r>
              <w:t>22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爱沙尼亚</w:t>
            </w:r>
          </w:p>
        </w:tc>
        <w:tc>
          <w:tcPr>
            <w:tcW w:w="3232" w:type="dxa"/>
          </w:tcPr>
          <w:p w:rsidR="00000000" w:rsidRDefault="00000000">
            <w:pPr>
              <w:tabs>
                <w:tab w:val="clear" w:pos="527"/>
              </w:tabs>
            </w:pPr>
            <w:r>
              <w:t>1991</w:t>
            </w:r>
            <w:r>
              <w:rPr>
                <w:rFonts w:hint="eastAsia"/>
              </w:rPr>
              <w:t>年</w:t>
            </w:r>
            <w:r>
              <w:t>10</w:t>
            </w:r>
            <w:r>
              <w:rPr>
                <w:rFonts w:hint="eastAsia"/>
              </w:rPr>
              <w:t>月</w:t>
            </w:r>
            <w:r>
              <w:t>21</w:t>
            </w:r>
            <w:r>
              <w:rPr>
                <w:rFonts w:hint="eastAsia"/>
              </w:rPr>
              <w:t>日</w:t>
            </w:r>
            <w:r>
              <w:rPr>
                <w:vertAlign w:val="superscript"/>
              </w:rPr>
              <w:t>a</w:t>
            </w:r>
          </w:p>
        </w:tc>
        <w:tc>
          <w:tcPr>
            <w:tcW w:w="2835" w:type="dxa"/>
          </w:tcPr>
          <w:p w:rsidR="00000000" w:rsidRDefault="00000000">
            <w:pPr>
              <w:tabs>
                <w:tab w:val="clear" w:pos="527"/>
              </w:tabs>
              <w:ind w:left="113"/>
            </w:pPr>
            <w:r>
              <w:t>1991</w:t>
            </w:r>
            <w:r>
              <w:rPr>
                <w:rFonts w:hint="eastAsia"/>
              </w:rPr>
              <w:t>年</w:t>
            </w:r>
            <w:r>
              <w:t>11</w:t>
            </w:r>
            <w:r>
              <w:rPr>
                <w:rFonts w:hint="eastAsia"/>
              </w:rPr>
              <w:t>月</w:t>
            </w:r>
            <w:r>
              <w:t>20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埃塞俄比亚</w:t>
            </w:r>
          </w:p>
        </w:tc>
        <w:tc>
          <w:tcPr>
            <w:tcW w:w="3232" w:type="dxa"/>
          </w:tcPr>
          <w:p w:rsidR="00000000" w:rsidRDefault="00000000">
            <w:pPr>
              <w:tabs>
                <w:tab w:val="clear" w:pos="527"/>
              </w:tabs>
            </w:pPr>
            <w:r>
              <w:t>1981</w:t>
            </w:r>
            <w:r>
              <w:rPr>
                <w:rFonts w:hint="eastAsia"/>
              </w:rPr>
              <w:t>年</w:t>
            </w:r>
            <w:r>
              <w:t>9</w:t>
            </w:r>
            <w:r>
              <w:rPr>
                <w:rFonts w:hint="eastAsia"/>
              </w:rPr>
              <w:t>月</w:t>
            </w:r>
            <w:r>
              <w:t>10</w:t>
            </w:r>
            <w:r>
              <w:rPr>
                <w:rFonts w:hint="eastAsia"/>
              </w:rPr>
              <w:t>日</w:t>
            </w:r>
            <w:r>
              <w:rPr>
                <w:vertAlign w:val="superscript"/>
              </w:rPr>
              <w:t>b</w:t>
            </w:r>
          </w:p>
        </w:tc>
        <w:tc>
          <w:tcPr>
            <w:tcW w:w="2835" w:type="dxa"/>
          </w:tcPr>
          <w:p w:rsidR="00000000" w:rsidRDefault="00000000">
            <w:pPr>
              <w:tabs>
                <w:tab w:val="clear" w:pos="527"/>
              </w:tabs>
              <w:ind w:left="113"/>
            </w:pPr>
            <w:r>
              <w:t>1981</w:t>
            </w:r>
            <w:r>
              <w:rPr>
                <w:rFonts w:hint="eastAsia"/>
              </w:rPr>
              <w:t>年</w:t>
            </w:r>
            <w:r>
              <w:t>10</w:t>
            </w:r>
            <w:r>
              <w:rPr>
                <w:rFonts w:hint="eastAsia"/>
              </w:rPr>
              <w:t>月</w:t>
            </w:r>
            <w:r>
              <w:t>10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芬兰</w:t>
            </w:r>
          </w:p>
        </w:tc>
        <w:tc>
          <w:tcPr>
            <w:tcW w:w="3232" w:type="dxa"/>
          </w:tcPr>
          <w:p w:rsidR="00000000" w:rsidRDefault="00000000">
            <w:pPr>
              <w:tabs>
                <w:tab w:val="clear" w:pos="527"/>
              </w:tabs>
            </w:pPr>
            <w:r>
              <w:t>1986</w:t>
            </w:r>
            <w:r>
              <w:rPr>
                <w:rFonts w:hint="eastAsia"/>
              </w:rPr>
              <w:t>年</w:t>
            </w:r>
            <w:r>
              <w:t>9</w:t>
            </w:r>
            <w:r>
              <w:rPr>
                <w:rFonts w:hint="eastAsia"/>
              </w:rPr>
              <w:t>月</w:t>
            </w:r>
            <w:r>
              <w:t>4</w:t>
            </w:r>
            <w:r>
              <w:rPr>
                <w:rFonts w:hint="eastAsia"/>
              </w:rPr>
              <w:t>日</w:t>
            </w:r>
          </w:p>
        </w:tc>
        <w:tc>
          <w:tcPr>
            <w:tcW w:w="2835" w:type="dxa"/>
          </w:tcPr>
          <w:p w:rsidR="00000000" w:rsidRDefault="00000000">
            <w:pPr>
              <w:tabs>
                <w:tab w:val="clear" w:pos="527"/>
              </w:tabs>
              <w:ind w:left="113"/>
            </w:pPr>
            <w:r>
              <w:t>1986</w:t>
            </w:r>
            <w:r>
              <w:rPr>
                <w:rFonts w:hint="eastAsia"/>
              </w:rPr>
              <w:t>年</w:t>
            </w:r>
            <w:r>
              <w:t>10</w:t>
            </w:r>
            <w:r>
              <w:rPr>
                <w:rFonts w:hint="eastAsia"/>
              </w:rPr>
              <w:t>月</w:t>
            </w:r>
            <w:r>
              <w:t>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法国</w:t>
            </w:r>
          </w:p>
        </w:tc>
        <w:tc>
          <w:tcPr>
            <w:tcW w:w="3232" w:type="dxa"/>
          </w:tcPr>
          <w:p w:rsidR="00000000" w:rsidRDefault="00000000">
            <w:pPr>
              <w:tabs>
                <w:tab w:val="clear" w:pos="527"/>
              </w:tabs>
            </w:pPr>
            <w:r>
              <w:t>1983</w:t>
            </w:r>
            <w:r>
              <w:rPr>
                <w:rFonts w:hint="eastAsia"/>
              </w:rPr>
              <w:t>年</w:t>
            </w:r>
            <w:r>
              <w:t>12</w:t>
            </w:r>
            <w:r>
              <w:rPr>
                <w:rFonts w:hint="eastAsia"/>
              </w:rPr>
              <w:t>月</w:t>
            </w:r>
            <w:r>
              <w:t>14</w:t>
            </w:r>
            <w:r>
              <w:rPr>
                <w:rFonts w:hint="eastAsia"/>
              </w:rPr>
              <w:t>日</w:t>
            </w:r>
            <w:r>
              <w:rPr>
                <w:vertAlign w:val="superscript"/>
              </w:rPr>
              <w:t>b c</w:t>
            </w:r>
          </w:p>
        </w:tc>
        <w:tc>
          <w:tcPr>
            <w:tcW w:w="2835" w:type="dxa"/>
          </w:tcPr>
          <w:p w:rsidR="00000000" w:rsidRDefault="00000000">
            <w:pPr>
              <w:tabs>
                <w:tab w:val="clear" w:pos="527"/>
              </w:tabs>
              <w:ind w:left="113"/>
            </w:pPr>
            <w:r>
              <w:t>1984</w:t>
            </w:r>
            <w:r>
              <w:rPr>
                <w:rFonts w:hint="eastAsia"/>
              </w:rPr>
              <w:t>年</w:t>
            </w:r>
            <w:r>
              <w:t>1</w:t>
            </w:r>
            <w:r>
              <w:rPr>
                <w:rFonts w:hint="eastAsia"/>
              </w:rPr>
              <w:t>月</w:t>
            </w:r>
            <w:r>
              <w:t>13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加蓬</w:t>
            </w:r>
          </w:p>
        </w:tc>
        <w:tc>
          <w:tcPr>
            <w:tcW w:w="3232" w:type="dxa"/>
          </w:tcPr>
          <w:p w:rsidR="00000000" w:rsidRDefault="00000000">
            <w:pPr>
              <w:tabs>
                <w:tab w:val="clear" w:pos="527"/>
              </w:tabs>
            </w:pPr>
            <w:r>
              <w:t>1983</w:t>
            </w:r>
            <w:r>
              <w:rPr>
                <w:rFonts w:hint="eastAsia"/>
              </w:rPr>
              <w:t>年</w:t>
            </w:r>
            <w:r>
              <w:t>1</w:t>
            </w:r>
            <w:r>
              <w:rPr>
                <w:rFonts w:hint="eastAsia"/>
              </w:rPr>
              <w:t>月</w:t>
            </w:r>
            <w:r>
              <w:t>21</w:t>
            </w:r>
            <w:r>
              <w:rPr>
                <w:rFonts w:hint="eastAsia"/>
              </w:rPr>
              <w:t>日</w:t>
            </w:r>
          </w:p>
        </w:tc>
        <w:tc>
          <w:tcPr>
            <w:tcW w:w="2835" w:type="dxa"/>
          </w:tcPr>
          <w:p w:rsidR="00000000" w:rsidRDefault="00000000">
            <w:pPr>
              <w:tabs>
                <w:tab w:val="clear" w:pos="527"/>
              </w:tabs>
              <w:ind w:left="113"/>
            </w:pPr>
            <w:r>
              <w:t>1983</w:t>
            </w:r>
            <w:r>
              <w:rPr>
                <w:rFonts w:hint="eastAsia"/>
              </w:rPr>
              <w:t>年</w:t>
            </w:r>
            <w:r>
              <w:t>2</w:t>
            </w:r>
            <w:r>
              <w:rPr>
                <w:rFonts w:hint="eastAsia"/>
              </w:rPr>
              <w:t>月</w:t>
            </w:r>
            <w:r>
              <w:t>20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冈比亚</w:t>
            </w:r>
          </w:p>
        </w:tc>
        <w:tc>
          <w:tcPr>
            <w:tcW w:w="3232" w:type="dxa"/>
          </w:tcPr>
          <w:p w:rsidR="00000000" w:rsidRDefault="00000000">
            <w:pPr>
              <w:tabs>
                <w:tab w:val="clear" w:pos="527"/>
              </w:tabs>
            </w:pPr>
            <w:r>
              <w:t>1993</w:t>
            </w:r>
            <w:r>
              <w:rPr>
                <w:rFonts w:hint="eastAsia"/>
              </w:rPr>
              <w:t>年</w:t>
            </w:r>
            <w:r>
              <w:t>4</w:t>
            </w:r>
            <w:r>
              <w:rPr>
                <w:rFonts w:hint="eastAsia"/>
              </w:rPr>
              <w:t>月</w:t>
            </w:r>
            <w:r>
              <w:t>16</w:t>
            </w:r>
            <w:r>
              <w:rPr>
                <w:rFonts w:hint="eastAsia"/>
              </w:rPr>
              <w:t>日</w:t>
            </w:r>
          </w:p>
        </w:tc>
        <w:tc>
          <w:tcPr>
            <w:tcW w:w="2835" w:type="dxa"/>
          </w:tcPr>
          <w:p w:rsidR="00000000" w:rsidRDefault="00000000">
            <w:pPr>
              <w:tabs>
                <w:tab w:val="clear" w:pos="527"/>
              </w:tabs>
              <w:ind w:left="113"/>
            </w:pPr>
            <w:r>
              <w:t>1983</w:t>
            </w:r>
            <w:r>
              <w:rPr>
                <w:rFonts w:hint="eastAsia"/>
              </w:rPr>
              <w:t>年</w:t>
            </w:r>
            <w:r>
              <w:t>5</w:t>
            </w:r>
            <w:r>
              <w:rPr>
                <w:rFonts w:hint="eastAsia"/>
              </w:rPr>
              <w:t>月</w:t>
            </w:r>
            <w:r>
              <w:t>16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德国</w:t>
            </w:r>
            <w:r>
              <w:rPr>
                <w:vertAlign w:val="superscript"/>
              </w:rPr>
              <w:t>f</w:t>
            </w:r>
          </w:p>
        </w:tc>
        <w:tc>
          <w:tcPr>
            <w:tcW w:w="3232" w:type="dxa"/>
          </w:tcPr>
          <w:p w:rsidR="00000000" w:rsidRDefault="00000000">
            <w:pPr>
              <w:tabs>
                <w:tab w:val="clear" w:pos="527"/>
              </w:tabs>
            </w:pPr>
            <w:r>
              <w:t>1985</w:t>
            </w:r>
            <w:r>
              <w:rPr>
                <w:rFonts w:hint="eastAsia"/>
              </w:rPr>
              <w:t>年</w:t>
            </w:r>
            <w:r>
              <w:t>7</w:t>
            </w:r>
            <w:r>
              <w:rPr>
                <w:rFonts w:hint="eastAsia"/>
              </w:rPr>
              <w:t>月</w:t>
            </w:r>
            <w:r>
              <w:t>10</w:t>
            </w:r>
            <w:r>
              <w:rPr>
                <w:rFonts w:hint="eastAsia"/>
              </w:rPr>
              <w:t>日</w:t>
            </w:r>
            <w:r>
              <w:rPr>
                <w:vertAlign w:val="superscript"/>
              </w:rPr>
              <w:t>b</w:t>
            </w:r>
          </w:p>
        </w:tc>
        <w:tc>
          <w:tcPr>
            <w:tcW w:w="2835" w:type="dxa"/>
          </w:tcPr>
          <w:p w:rsidR="00000000" w:rsidRDefault="00000000">
            <w:pPr>
              <w:tabs>
                <w:tab w:val="clear" w:pos="527"/>
              </w:tabs>
              <w:ind w:left="113"/>
            </w:pPr>
            <w:r>
              <w:t>1985</w:t>
            </w:r>
            <w:r>
              <w:rPr>
                <w:rFonts w:hint="eastAsia"/>
              </w:rPr>
              <w:t>年</w:t>
            </w:r>
            <w:r>
              <w:t>8</w:t>
            </w:r>
            <w:r>
              <w:rPr>
                <w:rFonts w:hint="eastAsia"/>
              </w:rPr>
              <w:t>月</w:t>
            </w:r>
            <w:r>
              <w:t>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格鲁吉亚</w:t>
            </w:r>
          </w:p>
        </w:tc>
        <w:tc>
          <w:tcPr>
            <w:tcW w:w="3232" w:type="dxa"/>
          </w:tcPr>
          <w:p w:rsidR="00000000" w:rsidRDefault="00000000">
            <w:pPr>
              <w:tabs>
                <w:tab w:val="clear" w:pos="527"/>
              </w:tabs>
            </w:pPr>
            <w:r>
              <w:t>1994</w:t>
            </w:r>
            <w:r>
              <w:rPr>
                <w:rFonts w:hint="eastAsia"/>
              </w:rPr>
              <w:t>年</w:t>
            </w:r>
            <w:r>
              <w:t>10</w:t>
            </w:r>
            <w:r>
              <w:rPr>
                <w:rFonts w:hint="eastAsia"/>
              </w:rPr>
              <w:t>月</w:t>
            </w:r>
            <w:r>
              <w:t>26</w:t>
            </w:r>
            <w:r>
              <w:rPr>
                <w:rFonts w:hint="eastAsia"/>
              </w:rPr>
              <w:t>日</w:t>
            </w:r>
            <w:r>
              <w:rPr>
                <w:vertAlign w:val="superscript"/>
              </w:rPr>
              <w:t>a</w:t>
            </w:r>
          </w:p>
        </w:tc>
        <w:tc>
          <w:tcPr>
            <w:tcW w:w="2835" w:type="dxa"/>
          </w:tcPr>
          <w:p w:rsidR="00000000" w:rsidRDefault="00000000">
            <w:pPr>
              <w:tabs>
                <w:tab w:val="clear" w:pos="527"/>
              </w:tabs>
              <w:ind w:left="113"/>
            </w:pPr>
            <w:r>
              <w:t>1994</w:t>
            </w:r>
            <w:r>
              <w:rPr>
                <w:rFonts w:hint="eastAsia"/>
              </w:rPr>
              <w:t>年</w:t>
            </w:r>
            <w:r>
              <w:t>11</w:t>
            </w:r>
            <w:r>
              <w:rPr>
                <w:rFonts w:hint="eastAsia"/>
              </w:rPr>
              <w:t>月</w:t>
            </w:r>
            <w:r>
              <w:t>25</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加纳</w:t>
            </w:r>
          </w:p>
        </w:tc>
        <w:tc>
          <w:tcPr>
            <w:tcW w:w="3232" w:type="dxa"/>
          </w:tcPr>
          <w:p w:rsidR="00000000" w:rsidRDefault="00000000">
            <w:pPr>
              <w:tabs>
                <w:tab w:val="clear" w:pos="527"/>
              </w:tabs>
            </w:pPr>
            <w:r>
              <w:t>1986</w:t>
            </w:r>
            <w:r>
              <w:rPr>
                <w:rFonts w:hint="eastAsia"/>
              </w:rPr>
              <w:t>年</w:t>
            </w:r>
            <w:r>
              <w:t>1</w:t>
            </w:r>
            <w:r>
              <w:rPr>
                <w:rFonts w:hint="eastAsia"/>
              </w:rPr>
              <w:t>月</w:t>
            </w:r>
            <w:r>
              <w:t>2</w:t>
            </w:r>
            <w:r>
              <w:rPr>
                <w:rFonts w:hint="eastAsia"/>
              </w:rPr>
              <w:t>日</w:t>
            </w:r>
          </w:p>
        </w:tc>
        <w:tc>
          <w:tcPr>
            <w:tcW w:w="2835" w:type="dxa"/>
          </w:tcPr>
          <w:p w:rsidR="00000000" w:rsidRDefault="00000000">
            <w:pPr>
              <w:tabs>
                <w:tab w:val="clear" w:pos="527"/>
              </w:tabs>
              <w:ind w:left="113"/>
            </w:pPr>
            <w:r>
              <w:t>1986</w:t>
            </w:r>
            <w:r>
              <w:rPr>
                <w:rFonts w:hint="eastAsia"/>
              </w:rPr>
              <w:t>年</w:t>
            </w:r>
            <w:r>
              <w:t>2</w:t>
            </w:r>
            <w:r>
              <w:rPr>
                <w:rFonts w:hint="eastAsia"/>
              </w:rPr>
              <w:t>月</w:t>
            </w:r>
            <w:r>
              <w:t>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希腊</w:t>
            </w:r>
          </w:p>
        </w:tc>
        <w:tc>
          <w:tcPr>
            <w:tcW w:w="3232" w:type="dxa"/>
          </w:tcPr>
          <w:p w:rsidR="00000000" w:rsidRDefault="00000000">
            <w:pPr>
              <w:tabs>
                <w:tab w:val="clear" w:pos="527"/>
              </w:tabs>
            </w:pPr>
            <w:r>
              <w:t>1983</w:t>
            </w:r>
            <w:r>
              <w:rPr>
                <w:rFonts w:hint="eastAsia"/>
              </w:rPr>
              <w:t>年</w:t>
            </w:r>
            <w:r>
              <w:t>6</w:t>
            </w:r>
            <w:r>
              <w:rPr>
                <w:rFonts w:hint="eastAsia"/>
              </w:rPr>
              <w:t>月</w:t>
            </w:r>
            <w:r>
              <w:t>7</w:t>
            </w:r>
            <w:r>
              <w:rPr>
                <w:rFonts w:hint="eastAsia"/>
              </w:rPr>
              <w:t>日</w:t>
            </w:r>
          </w:p>
        </w:tc>
        <w:tc>
          <w:tcPr>
            <w:tcW w:w="2835" w:type="dxa"/>
          </w:tcPr>
          <w:p w:rsidR="00000000" w:rsidRDefault="00000000">
            <w:pPr>
              <w:tabs>
                <w:tab w:val="clear" w:pos="527"/>
              </w:tabs>
              <w:ind w:left="113"/>
            </w:pPr>
            <w:r>
              <w:t>1983</w:t>
            </w:r>
            <w:r>
              <w:rPr>
                <w:rFonts w:hint="eastAsia"/>
              </w:rPr>
              <w:t>年</w:t>
            </w:r>
            <w:r>
              <w:t>7</w:t>
            </w:r>
            <w:r>
              <w:rPr>
                <w:rFonts w:hint="eastAsia"/>
              </w:rPr>
              <w:t>月</w:t>
            </w:r>
            <w:r>
              <w:t>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格林纳达</w:t>
            </w:r>
          </w:p>
        </w:tc>
        <w:tc>
          <w:tcPr>
            <w:tcW w:w="3232" w:type="dxa"/>
          </w:tcPr>
          <w:p w:rsidR="00000000" w:rsidRDefault="00000000">
            <w:pPr>
              <w:tabs>
                <w:tab w:val="clear" w:pos="527"/>
              </w:tabs>
            </w:pPr>
            <w:r>
              <w:t>1990</w:t>
            </w:r>
            <w:r>
              <w:rPr>
                <w:rFonts w:hint="eastAsia"/>
              </w:rPr>
              <w:t>年</w:t>
            </w:r>
            <w:r>
              <w:t>8</w:t>
            </w:r>
            <w:r>
              <w:rPr>
                <w:rFonts w:hint="eastAsia"/>
              </w:rPr>
              <w:t>月</w:t>
            </w:r>
            <w:r>
              <w:t>30</w:t>
            </w:r>
            <w:r>
              <w:rPr>
                <w:rFonts w:hint="eastAsia"/>
              </w:rPr>
              <w:t>日</w:t>
            </w:r>
          </w:p>
        </w:tc>
        <w:tc>
          <w:tcPr>
            <w:tcW w:w="2835" w:type="dxa"/>
          </w:tcPr>
          <w:p w:rsidR="00000000" w:rsidRDefault="00000000">
            <w:pPr>
              <w:tabs>
                <w:tab w:val="clear" w:pos="527"/>
              </w:tabs>
              <w:ind w:left="113"/>
            </w:pPr>
            <w:r>
              <w:t>1990</w:t>
            </w:r>
            <w:r>
              <w:rPr>
                <w:rFonts w:hint="eastAsia"/>
              </w:rPr>
              <w:t>年</w:t>
            </w:r>
            <w:r>
              <w:t>9</w:t>
            </w:r>
            <w:r>
              <w:rPr>
                <w:rFonts w:hint="eastAsia"/>
              </w:rPr>
              <w:t>月</w:t>
            </w:r>
            <w:r>
              <w:t>29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危地马拉</w:t>
            </w:r>
          </w:p>
        </w:tc>
        <w:tc>
          <w:tcPr>
            <w:tcW w:w="3232" w:type="dxa"/>
          </w:tcPr>
          <w:p w:rsidR="00000000" w:rsidRDefault="00000000">
            <w:pPr>
              <w:tabs>
                <w:tab w:val="clear" w:pos="527"/>
              </w:tabs>
            </w:pPr>
            <w:r>
              <w:t>1982</w:t>
            </w:r>
            <w:r>
              <w:rPr>
                <w:rFonts w:hint="eastAsia"/>
              </w:rPr>
              <w:t>年</w:t>
            </w:r>
            <w:r>
              <w:t>8</w:t>
            </w:r>
            <w:r>
              <w:rPr>
                <w:rFonts w:hint="eastAsia"/>
              </w:rPr>
              <w:t>月</w:t>
            </w:r>
            <w:r>
              <w:t>12</w:t>
            </w:r>
            <w:r>
              <w:rPr>
                <w:rFonts w:hint="eastAsia"/>
              </w:rPr>
              <w:t>日</w:t>
            </w:r>
          </w:p>
        </w:tc>
        <w:tc>
          <w:tcPr>
            <w:tcW w:w="2835" w:type="dxa"/>
          </w:tcPr>
          <w:p w:rsidR="00000000" w:rsidRDefault="00000000">
            <w:pPr>
              <w:tabs>
                <w:tab w:val="clear" w:pos="527"/>
              </w:tabs>
              <w:ind w:left="113"/>
            </w:pPr>
            <w:r>
              <w:t>1982</w:t>
            </w:r>
            <w:r>
              <w:rPr>
                <w:rFonts w:hint="eastAsia"/>
              </w:rPr>
              <w:t>年</w:t>
            </w:r>
            <w:r>
              <w:t>9</w:t>
            </w:r>
            <w:r>
              <w:rPr>
                <w:rFonts w:hint="eastAsia"/>
              </w:rPr>
              <w:t>月</w:t>
            </w:r>
            <w:r>
              <w:t>11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几内亚</w:t>
            </w:r>
          </w:p>
        </w:tc>
        <w:tc>
          <w:tcPr>
            <w:tcW w:w="3232" w:type="dxa"/>
          </w:tcPr>
          <w:p w:rsidR="00000000" w:rsidRDefault="00000000">
            <w:pPr>
              <w:tabs>
                <w:tab w:val="clear" w:pos="527"/>
              </w:tabs>
            </w:pPr>
            <w:r>
              <w:t>1982</w:t>
            </w:r>
            <w:r>
              <w:rPr>
                <w:rFonts w:hint="eastAsia"/>
              </w:rPr>
              <w:t>年</w:t>
            </w:r>
            <w:r>
              <w:t>8</w:t>
            </w:r>
            <w:r>
              <w:rPr>
                <w:rFonts w:hint="eastAsia"/>
              </w:rPr>
              <w:t>月</w:t>
            </w:r>
            <w:r>
              <w:t>9</w:t>
            </w:r>
            <w:r>
              <w:rPr>
                <w:rFonts w:hint="eastAsia"/>
              </w:rPr>
              <w:t>日</w:t>
            </w:r>
          </w:p>
        </w:tc>
        <w:tc>
          <w:tcPr>
            <w:tcW w:w="2835" w:type="dxa"/>
          </w:tcPr>
          <w:p w:rsidR="00000000" w:rsidRDefault="00000000">
            <w:pPr>
              <w:tabs>
                <w:tab w:val="clear" w:pos="527"/>
              </w:tabs>
              <w:ind w:left="113"/>
            </w:pPr>
            <w:r>
              <w:t>1982</w:t>
            </w:r>
            <w:r>
              <w:rPr>
                <w:rFonts w:hint="eastAsia"/>
              </w:rPr>
              <w:t>年</w:t>
            </w:r>
            <w:r>
              <w:t>9</w:t>
            </w:r>
            <w:r>
              <w:rPr>
                <w:rFonts w:hint="eastAsia"/>
              </w:rPr>
              <w:t>月</w:t>
            </w:r>
            <w:r>
              <w:t>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几内亚比绍</w:t>
            </w:r>
          </w:p>
        </w:tc>
        <w:tc>
          <w:tcPr>
            <w:tcW w:w="3232" w:type="dxa"/>
          </w:tcPr>
          <w:p w:rsidR="00000000" w:rsidRDefault="00000000">
            <w:pPr>
              <w:tabs>
                <w:tab w:val="clear" w:pos="527"/>
              </w:tabs>
            </w:pPr>
            <w:r>
              <w:t>1985</w:t>
            </w:r>
            <w:r>
              <w:rPr>
                <w:rFonts w:hint="eastAsia"/>
              </w:rPr>
              <w:t>年</w:t>
            </w:r>
            <w:r>
              <w:t>8</w:t>
            </w:r>
            <w:r>
              <w:rPr>
                <w:rFonts w:hint="eastAsia"/>
              </w:rPr>
              <w:t>月</w:t>
            </w:r>
            <w:r>
              <w:t>23</w:t>
            </w:r>
            <w:r>
              <w:rPr>
                <w:rFonts w:hint="eastAsia"/>
              </w:rPr>
              <w:t>日</w:t>
            </w:r>
          </w:p>
        </w:tc>
        <w:tc>
          <w:tcPr>
            <w:tcW w:w="2835" w:type="dxa"/>
          </w:tcPr>
          <w:p w:rsidR="00000000" w:rsidRDefault="00000000">
            <w:pPr>
              <w:tabs>
                <w:tab w:val="clear" w:pos="527"/>
              </w:tabs>
              <w:ind w:left="113"/>
            </w:pPr>
            <w:r>
              <w:t>1985</w:t>
            </w:r>
            <w:r>
              <w:rPr>
                <w:rFonts w:hint="eastAsia"/>
              </w:rPr>
              <w:t>年</w:t>
            </w:r>
            <w:r>
              <w:t>9</w:t>
            </w:r>
            <w:r>
              <w:rPr>
                <w:rFonts w:hint="eastAsia"/>
              </w:rPr>
              <w:t>月</w:t>
            </w:r>
            <w:r>
              <w:t>22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圭亚那</w:t>
            </w:r>
          </w:p>
        </w:tc>
        <w:tc>
          <w:tcPr>
            <w:tcW w:w="3232" w:type="dxa"/>
          </w:tcPr>
          <w:p w:rsidR="00000000" w:rsidRDefault="00000000">
            <w:pPr>
              <w:tabs>
                <w:tab w:val="clear" w:pos="527"/>
              </w:tabs>
            </w:pPr>
            <w:r>
              <w:t>1980</w:t>
            </w:r>
            <w:r>
              <w:rPr>
                <w:rFonts w:hint="eastAsia"/>
              </w:rPr>
              <w:t>年</w:t>
            </w:r>
            <w:r>
              <w:t>7</w:t>
            </w:r>
            <w:r>
              <w:rPr>
                <w:rFonts w:hint="eastAsia"/>
              </w:rPr>
              <w:t>月</w:t>
            </w:r>
            <w:r>
              <w:t>17</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海地</w:t>
            </w:r>
          </w:p>
        </w:tc>
        <w:tc>
          <w:tcPr>
            <w:tcW w:w="3232" w:type="dxa"/>
          </w:tcPr>
          <w:p w:rsidR="00000000" w:rsidRDefault="00000000">
            <w:pPr>
              <w:tabs>
                <w:tab w:val="clear" w:pos="527"/>
              </w:tabs>
            </w:pPr>
            <w:r>
              <w:t>1981</w:t>
            </w:r>
            <w:r>
              <w:rPr>
                <w:rFonts w:hint="eastAsia"/>
              </w:rPr>
              <w:t>年</w:t>
            </w:r>
            <w:r>
              <w:t>7</w:t>
            </w:r>
            <w:r>
              <w:rPr>
                <w:rFonts w:hint="eastAsia"/>
              </w:rPr>
              <w:t>月</w:t>
            </w:r>
            <w:r>
              <w:t>20</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洪都拉斯</w:t>
            </w:r>
          </w:p>
        </w:tc>
        <w:tc>
          <w:tcPr>
            <w:tcW w:w="3232" w:type="dxa"/>
          </w:tcPr>
          <w:p w:rsidR="00000000" w:rsidRDefault="00000000">
            <w:pPr>
              <w:tabs>
                <w:tab w:val="clear" w:pos="527"/>
              </w:tabs>
            </w:pPr>
            <w:r>
              <w:t>1983</w:t>
            </w:r>
            <w:r>
              <w:rPr>
                <w:rFonts w:hint="eastAsia"/>
              </w:rPr>
              <w:t>年</w:t>
            </w:r>
            <w:r>
              <w:t>3</w:t>
            </w:r>
            <w:r>
              <w:rPr>
                <w:rFonts w:hint="eastAsia"/>
              </w:rPr>
              <w:t>月</w:t>
            </w:r>
            <w:r>
              <w:t>3</w:t>
            </w:r>
            <w:r>
              <w:rPr>
                <w:rFonts w:hint="eastAsia"/>
              </w:rPr>
              <w:t>日</w:t>
            </w:r>
          </w:p>
        </w:tc>
        <w:tc>
          <w:tcPr>
            <w:tcW w:w="2835" w:type="dxa"/>
          </w:tcPr>
          <w:p w:rsidR="00000000" w:rsidRDefault="00000000">
            <w:pPr>
              <w:tabs>
                <w:tab w:val="clear" w:pos="527"/>
              </w:tabs>
              <w:ind w:left="113"/>
            </w:pPr>
            <w:r>
              <w:t>1983</w:t>
            </w:r>
            <w:r>
              <w:rPr>
                <w:rFonts w:hint="eastAsia"/>
              </w:rPr>
              <w:t>年</w:t>
            </w:r>
            <w:r>
              <w:t>4</w:t>
            </w:r>
            <w:r>
              <w:rPr>
                <w:rFonts w:hint="eastAsia"/>
              </w:rPr>
              <w:t>月</w:t>
            </w:r>
            <w:r>
              <w:t>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匈牙利</w:t>
            </w:r>
          </w:p>
        </w:tc>
        <w:tc>
          <w:tcPr>
            <w:tcW w:w="3232" w:type="dxa"/>
          </w:tcPr>
          <w:p w:rsidR="00000000" w:rsidRDefault="00000000">
            <w:pPr>
              <w:tabs>
                <w:tab w:val="clear" w:pos="527"/>
              </w:tabs>
            </w:pPr>
            <w:r>
              <w:t>1980</w:t>
            </w:r>
            <w:r>
              <w:rPr>
                <w:rFonts w:hint="eastAsia"/>
              </w:rPr>
              <w:t>年</w:t>
            </w:r>
            <w:r>
              <w:t>12</w:t>
            </w:r>
            <w:r>
              <w:rPr>
                <w:rFonts w:hint="eastAsia"/>
              </w:rPr>
              <w:t>月</w:t>
            </w:r>
            <w:r>
              <w:t>22</w:t>
            </w:r>
            <w:r>
              <w:rPr>
                <w:rFonts w:hint="eastAsia"/>
              </w:rPr>
              <w:t>日</w:t>
            </w:r>
            <w:r>
              <w:rPr>
                <w:vertAlign w:val="superscript"/>
              </w:rPr>
              <w:t>c</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冰岛</w:t>
            </w:r>
          </w:p>
        </w:tc>
        <w:tc>
          <w:tcPr>
            <w:tcW w:w="3232" w:type="dxa"/>
          </w:tcPr>
          <w:p w:rsidR="00000000" w:rsidRDefault="00000000">
            <w:pPr>
              <w:tabs>
                <w:tab w:val="clear" w:pos="527"/>
              </w:tabs>
            </w:pPr>
            <w:r>
              <w:t>1985</w:t>
            </w:r>
            <w:r>
              <w:rPr>
                <w:rFonts w:hint="eastAsia"/>
              </w:rPr>
              <w:t>年</w:t>
            </w:r>
            <w:r>
              <w:t>6</w:t>
            </w:r>
            <w:r>
              <w:rPr>
                <w:rFonts w:hint="eastAsia"/>
              </w:rPr>
              <w:t>月</w:t>
            </w:r>
            <w:r>
              <w:t>18</w:t>
            </w:r>
            <w:r>
              <w:rPr>
                <w:rFonts w:hint="eastAsia"/>
              </w:rPr>
              <w:t>日</w:t>
            </w:r>
          </w:p>
        </w:tc>
        <w:tc>
          <w:tcPr>
            <w:tcW w:w="2835" w:type="dxa"/>
          </w:tcPr>
          <w:p w:rsidR="00000000" w:rsidRDefault="00000000">
            <w:pPr>
              <w:tabs>
                <w:tab w:val="clear" w:pos="527"/>
              </w:tabs>
              <w:ind w:left="113"/>
            </w:pPr>
            <w:r>
              <w:t>1985</w:t>
            </w:r>
            <w:r>
              <w:rPr>
                <w:rFonts w:hint="eastAsia"/>
              </w:rPr>
              <w:t>年</w:t>
            </w:r>
            <w:r>
              <w:t>7</w:t>
            </w:r>
            <w:r>
              <w:rPr>
                <w:rFonts w:hint="eastAsia"/>
              </w:rPr>
              <w:t>月</w:t>
            </w:r>
            <w:r>
              <w:t>18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印度</w:t>
            </w:r>
          </w:p>
        </w:tc>
        <w:tc>
          <w:tcPr>
            <w:tcW w:w="3232" w:type="dxa"/>
          </w:tcPr>
          <w:p w:rsidR="00000000" w:rsidRDefault="00000000">
            <w:pPr>
              <w:tabs>
                <w:tab w:val="clear" w:pos="527"/>
              </w:tabs>
            </w:pPr>
            <w:r>
              <w:t>1993</w:t>
            </w:r>
            <w:r>
              <w:rPr>
                <w:rFonts w:hint="eastAsia"/>
              </w:rPr>
              <w:t>年</w:t>
            </w:r>
            <w:r>
              <w:t>7</w:t>
            </w:r>
            <w:r>
              <w:rPr>
                <w:rFonts w:hint="eastAsia"/>
              </w:rPr>
              <w:t>月</w:t>
            </w:r>
            <w:r>
              <w:t>9</w:t>
            </w:r>
            <w:r>
              <w:rPr>
                <w:rFonts w:hint="eastAsia"/>
              </w:rPr>
              <w:t>日</w:t>
            </w:r>
            <w:r>
              <w:rPr>
                <w:vertAlign w:val="superscript"/>
              </w:rPr>
              <w:t>b</w:t>
            </w:r>
          </w:p>
        </w:tc>
        <w:tc>
          <w:tcPr>
            <w:tcW w:w="2835" w:type="dxa"/>
          </w:tcPr>
          <w:p w:rsidR="00000000" w:rsidRDefault="00000000">
            <w:pPr>
              <w:tabs>
                <w:tab w:val="clear" w:pos="527"/>
              </w:tabs>
              <w:ind w:left="113"/>
            </w:pPr>
            <w:r>
              <w:t>1993</w:t>
            </w:r>
            <w:r>
              <w:rPr>
                <w:rFonts w:hint="eastAsia"/>
              </w:rPr>
              <w:t>年</w:t>
            </w:r>
            <w:r>
              <w:t>8</w:t>
            </w:r>
            <w:r>
              <w:rPr>
                <w:rFonts w:hint="eastAsia"/>
              </w:rPr>
              <w:t>月</w:t>
            </w:r>
            <w:r>
              <w:t>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印度尼西亚</w:t>
            </w:r>
          </w:p>
        </w:tc>
        <w:tc>
          <w:tcPr>
            <w:tcW w:w="3232" w:type="dxa"/>
          </w:tcPr>
          <w:p w:rsidR="00000000" w:rsidRDefault="00000000">
            <w:pPr>
              <w:tabs>
                <w:tab w:val="clear" w:pos="527"/>
              </w:tabs>
            </w:pPr>
            <w:r>
              <w:t>1984</w:t>
            </w:r>
            <w:r>
              <w:rPr>
                <w:rFonts w:hint="eastAsia"/>
              </w:rPr>
              <w:t>年</w:t>
            </w:r>
            <w:r>
              <w:t>9</w:t>
            </w:r>
            <w:r>
              <w:rPr>
                <w:rFonts w:hint="eastAsia"/>
              </w:rPr>
              <w:t>月</w:t>
            </w:r>
            <w:r>
              <w:t>13</w:t>
            </w:r>
            <w:r>
              <w:rPr>
                <w:rFonts w:hint="eastAsia"/>
              </w:rPr>
              <w:t>日</w:t>
            </w:r>
            <w:r>
              <w:rPr>
                <w:vertAlign w:val="superscript"/>
              </w:rPr>
              <w:t>b</w:t>
            </w:r>
          </w:p>
        </w:tc>
        <w:tc>
          <w:tcPr>
            <w:tcW w:w="2835" w:type="dxa"/>
          </w:tcPr>
          <w:p w:rsidR="00000000" w:rsidRDefault="00000000">
            <w:pPr>
              <w:tabs>
                <w:tab w:val="clear" w:pos="527"/>
              </w:tabs>
              <w:ind w:left="113"/>
            </w:pPr>
            <w:r>
              <w:t>1984</w:t>
            </w:r>
            <w:r>
              <w:rPr>
                <w:rFonts w:hint="eastAsia"/>
              </w:rPr>
              <w:t>年</w:t>
            </w:r>
            <w:r>
              <w:t>10</w:t>
            </w:r>
            <w:r>
              <w:rPr>
                <w:rFonts w:hint="eastAsia"/>
              </w:rPr>
              <w:t>月</w:t>
            </w:r>
            <w:r>
              <w:t>13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伊拉克</w:t>
            </w:r>
          </w:p>
        </w:tc>
        <w:tc>
          <w:tcPr>
            <w:tcW w:w="3232" w:type="dxa"/>
          </w:tcPr>
          <w:p w:rsidR="00000000" w:rsidRDefault="00000000">
            <w:pPr>
              <w:tabs>
                <w:tab w:val="clear" w:pos="527"/>
              </w:tabs>
            </w:pPr>
            <w:r>
              <w:t>1986</w:t>
            </w:r>
            <w:r>
              <w:rPr>
                <w:rFonts w:hint="eastAsia"/>
              </w:rPr>
              <w:t>年</w:t>
            </w:r>
            <w:r>
              <w:t>8</w:t>
            </w:r>
            <w:r>
              <w:rPr>
                <w:rFonts w:hint="eastAsia"/>
              </w:rPr>
              <w:t>月</w:t>
            </w:r>
            <w:r>
              <w:t>13</w:t>
            </w:r>
            <w:r>
              <w:rPr>
                <w:rFonts w:hint="eastAsia"/>
              </w:rPr>
              <w:t>日</w:t>
            </w:r>
            <w:r>
              <w:rPr>
                <w:vertAlign w:val="superscript"/>
              </w:rPr>
              <w:t>a</w:t>
            </w:r>
            <w:r>
              <w:t xml:space="preserve"> </w:t>
            </w:r>
            <w:r>
              <w:rPr>
                <w:vertAlign w:val="superscript"/>
              </w:rPr>
              <w:t>b</w:t>
            </w:r>
          </w:p>
        </w:tc>
        <w:tc>
          <w:tcPr>
            <w:tcW w:w="2835" w:type="dxa"/>
          </w:tcPr>
          <w:p w:rsidR="00000000" w:rsidRDefault="00000000">
            <w:pPr>
              <w:tabs>
                <w:tab w:val="clear" w:pos="527"/>
              </w:tabs>
              <w:ind w:left="113"/>
            </w:pPr>
            <w:r>
              <w:t>1986</w:t>
            </w:r>
            <w:r>
              <w:rPr>
                <w:rFonts w:hint="eastAsia"/>
              </w:rPr>
              <w:t>年</w:t>
            </w:r>
            <w:r>
              <w:t>9</w:t>
            </w:r>
            <w:r>
              <w:rPr>
                <w:rFonts w:hint="eastAsia"/>
              </w:rPr>
              <w:t>月</w:t>
            </w:r>
            <w:r>
              <w:t>12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爱尔兰</w:t>
            </w:r>
          </w:p>
        </w:tc>
        <w:tc>
          <w:tcPr>
            <w:tcW w:w="3232" w:type="dxa"/>
          </w:tcPr>
          <w:p w:rsidR="00000000" w:rsidRDefault="00000000">
            <w:pPr>
              <w:tabs>
                <w:tab w:val="clear" w:pos="527"/>
              </w:tabs>
            </w:pPr>
            <w:r>
              <w:t>1985</w:t>
            </w:r>
            <w:r>
              <w:rPr>
                <w:rFonts w:hint="eastAsia"/>
              </w:rPr>
              <w:t>年</w:t>
            </w:r>
            <w:r>
              <w:t>12</w:t>
            </w:r>
            <w:r>
              <w:rPr>
                <w:rFonts w:hint="eastAsia"/>
              </w:rPr>
              <w:t>月</w:t>
            </w:r>
            <w:r>
              <w:t>23</w:t>
            </w:r>
            <w:r>
              <w:rPr>
                <w:rFonts w:hint="eastAsia"/>
              </w:rPr>
              <w:t>日</w:t>
            </w:r>
            <w:r>
              <w:rPr>
                <w:vertAlign w:val="superscript"/>
              </w:rPr>
              <w:t>a</w:t>
            </w:r>
            <w:r>
              <w:t xml:space="preserve"> </w:t>
            </w:r>
            <w:r>
              <w:rPr>
                <w:vertAlign w:val="superscript"/>
              </w:rPr>
              <w:t>b c</w:t>
            </w:r>
          </w:p>
        </w:tc>
        <w:tc>
          <w:tcPr>
            <w:tcW w:w="2835" w:type="dxa"/>
          </w:tcPr>
          <w:p w:rsidR="00000000" w:rsidRDefault="00000000">
            <w:pPr>
              <w:tabs>
                <w:tab w:val="clear" w:pos="527"/>
              </w:tabs>
              <w:ind w:left="113"/>
            </w:pPr>
            <w:r>
              <w:t>1986</w:t>
            </w:r>
            <w:r>
              <w:rPr>
                <w:rFonts w:hint="eastAsia"/>
              </w:rPr>
              <w:t>年</w:t>
            </w:r>
            <w:r>
              <w:t>1</w:t>
            </w:r>
            <w:r>
              <w:rPr>
                <w:rFonts w:hint="eastAsia"/>
              </w:rPr>
              <w:t>月</w:t>
            </w:r>
            <w:r>
              <w:t>22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以色列</w:t>
            </w:r>
          </w:p>
        </w:tc>
        <w:tc>
          <w:tcPr>
            <w:tcW w:w="3232" w:type="dxa"/>
          </w:tcPr>
          <w:p w:rsidR="00000000" w:rsidRDefault="00000000">
            <w:pPr>
              <w:tabs>
                <w:tab w:val="clear" w:pos="527"/>
              </w:tabs>
            </w:pPr>
            <w:r>
              <w:t>1991</w:t>
            </w:r>
            <w:r>
              <w:rPr>
                <w:rFonts w:hint="eastAsia"/>
              </w:rPr>
              <w:t>年</w:t>
            </w:r>
            <w:r>
              <w:t>10</w:t>
            </w:r>
            <w:r>
              <w:rPr>
                <w:rFonts w:hint="eastAsia"/>
              </w:rPr>
              <w:t>月</w:t>
            </w:r>
            <w:r>
              <w:t>3</w:t>
            </w:r>
            <w:r>
              <w:rPr>
                <w:rFonts w:hint="eastAsia"/>
              </w:rPr>
              <w:t>日</w:t>
            </w:r>
            <w:r>
              <w:rPr>
                <w:vertAlign w:val="superscript"/>
              </w:rPr>
              <w:t>b</w:t>
            </w:r>
          </w:p>
        </w:tc>
        <w:tc>
          <w:tcPr>
            <w:tcW w:w="2835" w:type="dxa"/>
          </w:tcPr>
          <w:p w:rsidR="00000000" w:rsidRDefault="00000000">
            <w:pPr>
              <w:tabs>
                <w:tab w:val="clear" w:pos="527"/>
              </w:tabs>
              <w:ind w:left="113"/>
            </w:pPr>
            <w:r>
              <w:t>1991</w:t>
            </w:r>
            <w:r>
              <w:rPr>
                <w:rFonts w:hint="eastAsia"/>
              </w:rPr>
              <w:t>年</w:t>
            </w:r>
            <w:r>
              <w:t>11</w:t>
            </w:r>
            <w:r>
              <w:rPr>
                <w:rFonts w:hint="eastAsia"/>
              </w:rPr>
              <w:t>月</w:t>
            </w:r>
            <w:r>
              <w:t>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意大利</w:t>
            </w:r>
          </w:p>
        </w:tc>
        <w:tc>
          <w:tcPr>
            <w:tcW w:w="3232" w:type="dxa"/>
          </w:tcPr>
          <w:p w:rsidR="00000000" w:rsidRDefault="00000000">
            <w:pPr>
              <w:tabs>
                <w:tab w:val="clear" w:pos="527"/>
              </w:tabs>
            </w:pPr>
            <w:r>
              <w:t>1985</w:t>
            </w:r>
            <w:r>
              <w:rPr>
                <w:rFonts w:hint="eastAsia"/>
              </w:rPr>
              <w:t>年</w:t>
            </w:r>
            <w:r>
              <w:t>6</w:t>
            </w:r>
            <w:r>
              <w:rPr>
                <w:rFonts w:hint="eastAsia"/>
              </w:rPr>
              <w:t>月</w:t>
            </w:r>
            <w:r>
              <w:t>10</w:t>
            </w:r>
            <w:r>
              <w:rPr>
                <w:rFonts w:hint="eastAsia"/>
              </w:rPr>
              <w:t>日</w:t>
            </w:r>
            <w:r>
              <w:rPr>
                <w:vertAlign w:val="superscript"/>
              </w:rPr>
              <w:t>b</w:t>
            </w:r>
          </w:p>
        </w:tc>
        <w:tc>
          <w:tcPr>
            <w:tcW w:w="2835" w:type="dxa"/>
          </w:tcPr>
          <w:p w:rsidR="00000000" w:rsidRDefault="00000000">
            <w:pPr>
              <w:tabs>
                <w:tab w:val="clear" w:pos="527"/>
              </w:tabs>
              <w:ind w:left="113"/>
            </w:pPr>
            <w:r>
              <w:t>1985</w:t>
            </w:r>
            <w:r>
              <w:rPr>
                <w:rFonts w:hint="eastAsia"/>
              </w:rPr>
              <w:t>年</w:t>
            </w:r>
            <w:r>
              <w:t>7</w:t>
            </w:r>
            <w:r>
              <w:rPr>
                <w:rFonts w:hint="eastAsia"/>
              </w:rPr>
              <w:t>月</w:t>
            </w:r>
            <w:r>
              <w:t>10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牙买加</w:t>
            </w:r>
          </w:p>
        </w:tc>
        <w:tc>
          <w:tcPr>
            <w:tcW w:w="3232" w:type="dxa"/>
          </w:tcPr>
          <w:p w:rsidR="00000000" w:rsidRDefault="00000000">
            <w:pPr>
              <w:tabs>
                <w:tab w:val="clear" w:pos="527"/>
              </w:tabs>
            </w:pPr>
            <w:r>
              <w:t>1984</w:t>
            </w:r>
            <w:r>
              <w:rPr>
                <w:rFonts w:hint="eastAsia"/>
              </w:rPr>
              <w:t>年</w:t>
            </w:r>
            <w:r>
              <w:t>10</w:t>
            </w:r>
            <w:r>
              <w:rPr>
                <w:rFonts w:hint="eastAsia"/>
              </w:rPr>
              <w:t>月</w:t>
            </w:r>
            <w:r>
              <w:t>19</w:t>
            </w:r>
            <w:r>
              <w:rPr>
                <w:rFonts w:hint="eastAsia"/>
              </w:rPr>
              <w:t>日</w:t>
            </w:r>
            <w:r>
              <w:rPr>
                <w:vertAlign w:val="superscript"/>
              </w:rPr>
              <w:t>b</w:t>
            </w:r>
          </w:p>
        </w:tc>
        <w:tc>
          <w:tcPr>
            <w:tcW w:w="2835" w:type="dxa"/>
          </w:tcPr>
          <w:p w:rsidR="00000000" w:rsidRDefault="00000000">
            <w:pPr>
              <w:tabs>
                <w:tab w:val="clear" w:pos="527"/>
              </w:tabs>
              <w:ind w:left="113"/>
            </w:pPr>
            <w:r>
              <w:t>1984</w:t>
            </w:r>
            <w:r>
              <w:rPr>
                <w:rFonts w:hint="eastAsia"/>
              </w:rPr>
              <w:t>年</w:t>
            </w:r>
            <w:r>
              <w:t>11</w:t>
            </w:r>
            <w:r>
              <w:rPr>
                <w:rFonts w:hint="eastAsia"/>
              </w:rPr>
              <w:t>月</w:t>
            </w:r>
            <w:r>
              <w:t>18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日本</w:t>
            </w:r>
          </w:p>
        </w:tc>
        <w:tc>
          <w:tcPr>
            <w:tcW w:w="3232" w:type="dxa"/>
          </w:tcPr>
          <w:p w:rsidR="00000000" w:rsidRDefault="00000000">
            <w:pPr>
              <w:tabs>
                <w:tab w:val="clear" w:pos="527"/>
              </w:tabs>
            </w:pPr>
            <w:r>
              <w:t>1985</w:t>
            </w:r>
            <w:r>
              <w:rPr>
                <w:rFonts w:hint="eastAsia"/>
              </w:rPr>
              <w:t>年</w:t>
            </w:r>
            <w:r>
              <w:t>6</w:t>
            </w:r>
            <w:r>
              <w:rPr>
                <w:rFonts w:hint="eastAsia"/>
              </w:rPr>
              <w:t>月</w:t>
            </w:r>
            <w:r>
              <w:t>25</w:t>
            </w:r>
            <w:r>
              <w:rPr>
                <w:rFonts w:hint="eastAsia"/>
              </w:rPr>
              <w:t>日</w:t>
            </w:r>
          </w:p>
        </w:tc>
        <w:tc>
          <w:tcPr>
            <w:tcW w:w="2835" w:type="dxa"/>
          </w:tcPr>
          <w:p w:rsidR="00000000" w:rsidRDefault="00000000">
            <w:pPr>
              <w:tabs>
                <w:tab w:val="clear" w:pos="527"/>
              </w:tabs>
              <w:ind w:left="113"/>
            </w:pPr>
            <w:r>
              <w:t>1985</w:t>
            </w:r>
            <w:r>
              <w:rPr>
                <w:rFonts w:hint="eastAsia"/>
              </w:rPr>
              <w:t>年</w:t>
            </w:r>
            <w:r>
              <w:t>7</w:t>
            </w:r>
            <w:r>
              <w:rPr>
                <w:rFonts w:hint="eastAsia"/>
              </w:rPr>
              <w:t>月</w:t>
            </w:r>
            <w:r>
              <w:t>25</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约旦</w:t>
            </w:r>
          </w:p>
        </w:tc>
        <w:tc>
          <w:tcPr>
            <w:tcW w:w="3232" w:type="dxa"/>
          </w:tcPr>
          <w:p w:rsidR="00000000" w:rsidRDefault="00000000">
            <w:pPr>
              <w:tabs>
                <w:tab w:val="clear" w:pos="527"/>
              </w:tabs>
            </w:pPr>
            <w:r>
              <w:t>1992</w:t>
            </w:r>
            <w:r>
              <w:rPr>
                <w:rFonts w:hint="eastAsia"/>
              </w:rPr>
              <w:t>年</w:t>
            </w:r>
            <w:r>
              <w:t>7</w:t>
            </w:r>
            <w:r>
              <w:rPr>
                <w:rFonts w:hint="eastAsia"/>
              </w:rPr>
              <w:t>月</w:t>
            </w:r>
            <w:r>
              <w:t>1</w:t>
            </w:r>
            <w:r>
              <w:rPr>
                <w:rFonts w:hint="eastAsia"/>
              </w:rPr>
              <w:t>日</w:t>
            </w:r>
            <w:r>
              <w:rPr>
                <w:vertAlign w:val="superscript"/>
              </w:rPr>
              <w:t>b</w:t>
            </w:r>
          </w:p>
        </w:tc>
        <w:tc>
          <w:tcPr>
            <w:tcW w:w="2835" w:type="dxa"/>
          </w:tcPr>
          <w:p w:rsidR="00000000" w:rsidRDefault="00000000">
            <w:pPr>
              <w:tabs>
                <w:tab w:val="clear" w:pos="527"/>
              </w:tabs>
              <w:ind w:left="113"/>
            </w:pPr>
            <w:r>
              <w:t>1992</w:t>
            </w:r>
            <w:r>
              <w:rPr>
                <w:rFonts w:hint="eastAsia"/>
              </w:rPr>
              <w:t>年</w:t>
            </w:r>
            <w:r>
              <w:t>7</w:t>
            </w:r>
            <w:r>
              <w:rPr>
                <w:rFonts w:hint="eastAsia"/>
              </w:rPr>
              <w:t>月</w:t>
            </w:r>
            <w:r>
              <w:t>31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肯尼亚</w:t>
            </w:r>
          </w:p>
        </w:tc>
        <w:tc>
          <w:tcPr>
            <w:tcW w:w="3232" w:type="dxa"/>
          </w:tcPr>
          <w:p w:rsidR="00000000" w:rsidRDefault="00000000">
            <w:pPr>
              <w:tabs>
                <w:tab w:val="clear" w:pos="527"/>
              </w:tabs>
            </w:pPr>
            <w:r>
              <w:t>1984</w:t>
            </w:r>
            <w:r>
              <w:rPr>
                <w:rFonts w:hint="eastAsia"/>
              </w:rPr>
              <w:t>年</w:t>
            </w:r>
            <w:r>
              <w:t>3</w:t>
            </w:r>
            <w:r>
              <w:rPr>
                <w:rFonts w:hint="eastAsia"/>
              </w:rPr>
              <w:t>月</w:t>
            </w:r>
            <w:r>
              <w:t>9</w:t>
            </w:r>
            <w:r>
              <w:rPr>
                <w:rFonts w:hint="eastAsia"/>
              </w:rPr>
              <w:t>日</w:t>
            </w:r>
            <w:r>
              <w:rPr>
                <w:vertAlign w:val="superscript"/>
              </w:rPr>
              <w:t>a</w:t>
            </w:r>
          </w:p>
        </w:tc>
        <w:tc>
          <w:tcPr>
            <w:tcW w:w="2835" w:type="dxa"/>
          </w:tcPr>
          <w:p w:rsidR="00000000" w:rsidRDefault="00000000">
            <w:pPr>
              <w:tabs>
                <w:tab w:val="clear" w:pos="527"/>
              </w:tabs>
              <w:ind w:left="113"/>
            </w:pPr>
            <w:r>
              <w:t>1984</w:t>
            </w:r>
            <w:r>
              <w:rPr>
                <w:rFonts w:hint="eastAsia"/>
              </w:rPr>
              <w:t>年</w:t>
            </w:r>
            <w:r>
              <w:t>4</w:t>
            </w:r>
            <w:r>
              <w:rPr>
                <w:rFonts w:hint="eastAsia"/>
              </w:rPr>
              <w:t>月</w:t>
            </w:r>
            <w:r>
              <w:t>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科威特</w:t>
            </w:r>
          </w:p>
        </w:tc>
        <w:tc>
          <w:tcPr>
            <w:tcW w:w="3232" w:type="dxa"/>
          </w:tcPr>
          <w:p w:rsidR="00000000" w:rsidRDefault="00000000">
            <w:pPr>
              <w:tabs>
                <w:tab w:val="clear" w:pos="527"/>
              </w:tabs>
            </w:pPr>
            <w:r>
              <w:t>1994</w:t>
            </w:r>
            <w:r>
              <w:rPr>
                <w:rFonts w:hint="eastAsia"/>
              </w:rPr>
              <w:t>年</w:t>
            </w:r>
            <w:r>
              <w:t>9</w:t>
            </w:r>
            <w:r>
              <w:rPr>
                <w:rFonts w:hint="eastAsia"/>
              </w:rPr>
              <w:t>月</w:t>
            </w:r>
            <w:r>
              <w:t>2</w:t>
            </w:r>
            <w:r>
              <w:rPr>
                <w:rFonts w:hint="eastAsia"/>
              </w:rPr>
              <w:t>日</w:t>
            </w:r>
            <w:r>
              <w:rPr>
                <w:vertAlign w:val="superscript"/>
              </w:rPr>
              <w:t>a</w:t>
            </w:r>
          </w:p>
        </w:tc>
        <w:tc>
          <w:tcPr>
            <w:tcW w:w="2835" w:type="dxa"/>
          </w:tcPr>
          <w:p w:rsidR="00000000" w:rsidRDefault="00000000">
            <w:pPr>
              <w:tabs>
                <w:tab w:val="clear" w:pos="527"/>
              </w:tabs>
              <w:ind w:left="113"/>
            </w:pPr>
            <w:r>
              <w:t>1994</w:t>
            </w:r>
            <w:r>
              <w:rPr>
                <w:rFonts w:hint="eastAsia"/>
              </w:rPr>
              <w:t>年</w:t>
            </w:r>
            <w:r>
              <w:t>10</w:t>
            </w:r>
            <w:r>
              <w:rPr>
                <w:rFonts w:hint="eastAsia"/>
              </w:rPr>
              <w:t>月</w:t>
            </w:r>
            <w:r>
              <w:t>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老挝人民民主共和国</w:t>
            </w:r>
          </w:p>
        </w:tc>
        <w:tc>
          <w:tcPr>
            <w:tcW w:w="3232" w:type="dxa"/>
          </w:tcPr>
          <w:p w:rsidR="00000000" w:rsidRDefault="00000000">
            <w:pPr>
              <w:tabs>
                <w:tab w:val="clear" w:pos="527"/>
              </w:tabs>
            </w:pPr>
            <w:r>
              <w:t>1981</w:t>
            </w:r>
            <w:r>
              <w:rPr>
                <w:rFonts w:hint="eastAsia"/>
              </w:rPr>
              <w:t>年</w:t>
            </w:r>
            <w:r>
              <w:t>8</w:t>
            </w:r>
            <w:r>
              <w:rPr>
                <w:rFonts w:hint="eastAsia"/>
              </w:rPr>
              <w:t>月</w:t>
            </w:r>
            <w:r>
              <w:t>14</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13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拉脱维亚</w:t>
            </w:r>
          </w:p>
        </w:tc>
        <w:tc>
          <w:tcPr>
            <w:tcW w:w="3232" w:type="dxa"/>
          </w:tcPr>
          <w:p w:rsidR="00000000" w:rsidRDefault="00000000">
            <w:pPr>
              <w:tabs>
                <w:tab w:val="clear" w:pos="527"/>
              </w:tabs>
            </w:pPr>
            <w:r>
              <w:t>1992</w:t>
            </w:r>
            <w:r>
              <w:rPr>
                <w:rFonts w:hint="eastAsia"/>
              </w:rPr>
              <w:t>年</w:t>
            </w:r>
            <w:r>
              <w:t>4</w:t>
            </w:r>
            <w:r>
              <w:rPr>
                <w:rFonts w:hint="eastAsia"/>
              </w:rPr>
              <w:t>月</w:t>
            </w:r>
            <w:r>
              <w:t>14</w:t>
            </w:r>
            <w:r>
              <w:rPr>
                <w:rFonts w:hint="eastAsia"/>
              </w:rPr>
              <w:t>日</w:t>
            </w:r>
            <w:r>
              <w:rPr>
                <w:vertAlign w:val="superscript"/>
              </w:rPr>
              <w:t>a</w:t>
            </w:r>
          </w:p>
        </w:tc>
        <w:tc>
          <w:tcPr>
            <w:tcW w:w="2835" w:type="dxa"/>
          </w:tcPr>
          <w:p w:rsidR="00000000" w:rsidRDefault="00000000">
            <w:pPr>
              <w:tabs>
                <w:tab w:val="clear" w:pos="527"/>
              </w:tabs>
              <w:ind w:left="113"/>
            </w:pPr>
            <w:r>
              <w:t>1992</w:t>
            </w:r>
            <w:r>
              <w:rPr>
                <w:rFonts w:hint="eastAsia"/>
              </w:rPr>
              <w:t>年</w:t>
            </w:r>
            <w:r>
              <w:t>5</w:t>
            </w:r>
            <w:r>
              <w:rPr>
                <w:rFonts w:hint="eastAsia"/>
              </w:rPr>
              <w:t>月</w:t>
            </w:r>
            <w:r>
              <w:t>14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利比里亚</w:t>
            </w:r>
          </w:p>
        </w:tc>
        <w:tc>
          <w:tcPr>
            <w:tcW w:w="3232" w:type="dxa"/>
          </w:tcPr>
          <w:p w:rsidR="00000000" w:rsidRDefault="00000000">
            <w:pPr>
              <w:tabs>
                <w:tab w:val="clear" w:pos="527"/>
              </w:tabs>
            </w:pPr>
            <w:r>
              <w:t>1984</w:t>
            </w:r>
            <w:r>
              <w:rPr>
                <w:rFonts w:hint="eastAsia"/>
              </w:rPr>
              <w:t>年</w:t>
            </w:r>
            <w:r>
              <w:t>7</w:t>
            </w:r>
            <w:r>
              <w:rPr>
                <w:rFonts w:hint="eastAsia"/>
              </w:rPr>
              <w:t>月</w:t>
            </w:r>
            <w:r>
              <w:t>17</w:t>
            </w:r>
            <w:r>
              <w:rPr>
                <w:rFonts w:hint="eastAsia"/>
              </w:rPr>
              <w:t>日</w:t>
            </w:r>
            <w:r>
              <w:rPr>
                <w:vertAlign w:val="superscript"/>
              </w:rPr>
              <w:t>a</w:t>
            </w:r>
          </w:p>
        </w:tc>
        <w:tc>
          <w:tcPr>
            <w:tcW w:w="2835" w:type="dxa"/>
          </w:tcPr>
          <w:p w:rsidR="00000000" w:rsidRDefault="00000000">
            <w:pPr>
              <w:tabs>
                <w:tab w:val="clear" w:pos="527"/>
              </w:tabs>
              <w:ind w:left="113"/>
            </w:pPr>
            <w:r>
              <w:t>1984</w:t>
            </w:r>
            <w:r>
              <w:rPr>
                <w:rFonts w:hint="eastAsia"/>
              </w:rPr>
              <w:t>年</w:t>
            </w:r>
            <w:r>
              <w:t>8</w:t>
            </w:r>
            <w:r>
              <w:rPr>
                <w:rFonts w:hint="eastAsia"/>
              </w:rPr>
              <w:t>月</w:t>
            </w:r>
            <w:r>
              <w:t>16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阿拉伯利比亚民众国</w:t>
            </w:r>
          </w:p>
        </w:tc>
        <w:tc>
          <w:tcPr>
            <w:tcW w:w="3232" w:type="dxa"/>
          </w:tcPr>
          <w:p w:rsidR="00000000" w:rsidRDefault="00000000">
            <w:pPr>
              <w:tabs>
                <w:tab w:val="clear" w:pos="527"/>
              </w:tabs>
            </w:pPr>
            <w:r>
              <w:t>1989</w:t>
            </w:r>
            <w:r>
              <w:rPr>
                <w:rFonts w:hint="eastAsia"/>
              </w:rPr>
              <w:t>年</w:t>
            </w:r>
            <w:r>
              <w:t>5</w:t>
            </w:r>
            <w:r>
              <w:rPr>
                <w:rFonts w:hint="eastAsia"/>
              </w:rPr>
              <w:t>月</w:t>
            </w:r>
            <w:r>
              <w:t>16</w:t>
            </w:r>
            <w:r>
              <w:rPr>
                <w:rFonts w:hint="eastAsia"/>
              </w:rPr>
              <w:t>日</w:t>
            </w:r>
            <w:r>
              <w:rPr>
                <w:vertAlign w:val="superscript"/>
              </w:rPr>
              <w:t>a</w:t>
            </w:r>
            <w:r>
              <w:t xml:space="preserve"> </w:t>
            </w:r>
            <w:r>
              <w:rPr>
                <w:vertAlign w:val="superscript"/>
              </w:rPr>
              <w:t>b</w:t>
            </w:r>
          </w:p>
        </w:tc>
        <w:tc>
          <w:tcPr>
            <w:tcW w:w="2835" w:type="dxa"/>
          </w:tcPr>
          <w:p w:rsidR="00000000" w:rsidRDefault="00000000">
            <w:pPr>
              <w:tabs>
                <w:tab w:val="clear" w:pos="527"/>
              </w:tabs>
              <w:ind w:left="113"/>
            </w:pPr>
            <w:r>
              <w:t>1989</w:t>
            </w:r>
            <w:r>
              <w:rPr>
                <w:rFonts w:hint="eastAsia"/>
              </w:rPr>
              <w:t>年</w:t>
            </w:r>
            <w:r>
              <w:t>6</w:t>
            </w:r>
            <w:r>
              <w:rPr>
                <w:rFonts w:hint="eastAsia"/>
              </w:rPr>
              <w:t>月</w:t>
            </w:r>
            <w:r>
              <w:t>15</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立陶宛</w:t>
            </w:r>
          </w:p>
        </w:tc>
        <w:tc>
          <w:tcPr>
            <w:tcW w:w="3232" w:type="dxa"/>
          </w:tcPr>
          <w:p w:rsidR="00000000" w:rsidRDefault="00000000">
            <w:pPr>
              <w:tabs>
                <w:tab w:val="clear" w:pos="527"/>
              </w:tabs>
            </w:pPr>
            <w:r>
              <w:t>1994</w:t>
            </w:r>
            <w:r>
              <w:rPr>
                <w:rFonts w:hint="eastAsia"/>
              </w:rPr>
              <w:t>年</w:t>
            </w:r>
            <w:r>
              <w:t>1</w:t>
            </w:r>
            <w:r>
              <w:rPr>
                <w:rFonts w:hint="eastAsia"/>
              </w:rPr>
              <w:t>月</w:t>
            </w:r>
            <w:r>
              <w:t>18</w:t>
            </w:r>
            <w:r>
              <w:rPr>
                <w:rFonts w:hint="eastAsia"/>
              </w:rPr>
              <w:t>日</w:t>
            </w:r>
            <w:r>
              <w:rPr>
                <w:vertAlign w:val="superscript"/>
              </w:rPr>
              <w:t>a</w:t>
            </w:r>
          </w:p>
        </w:tc>
        <w:tc>
          <w:tcPr>
            <w:tcW w:w="2835" w:type="dxa"/>
          </w:tcPr>
          <w:p w:rsidR="00000000" w:rsidRDefault="00000000">
            <w:pPr>
              <w:tabs>
                <w:tab w:val="clear" w:pos="527"/>
              </w:tabs>
              <w:ind w:left="113"/>
            </w:pPr>
            <w:r>
              <w:t>1994</w:t>
            </w:r>
            <w:r>
              <w:rPr>
                <w:rFonts w:hint="eastAsia"/>
              </w:rPr>
              <w:t>年</w:t>
            </w:r>
            <w:r>
              <w:t>2</w:t>
            </w:r>
            <w:r>
              <w:rPr>
                <w:rFonts w:hint="eastAsia"/>
              </w:rPr>
              <w:t>月</w:t>
            </w:r>
            <w:r>
              <w:t>17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卢森堡</w:t>
            </w:r>
          </w:p>
        </w:tc>
        <w:tc>
          <w:tcPr>
            <w:tcW w:w="3232" w:type="dxa"/>
          </w:tcPr>
          <w:p w:rsidR="00000000" w:rsidRDefault="00000000">
            <w:pPr>
              <w:tabs>
                <w:tab w:val="clear" w:pos="527"/>
              </w:tabs>
            </w:pPr>
            <w:r>
              <w:t>1989</w:t>
            </w:r>
            <w:r>
              <w:rPr>
                <w:rFonts w:hint="eastAsia"/>
              </w:rPr>
              <w:t>年</w:t>
            </w:r>
            <w:r>
              <w:t>2</w:t>
            </w:r>
            <w:r>
              <w:rPr>
                <w:rFonts w:hint="eastAsia"/>
              </w:rPr>
              <w:t>月</w:t>
            </w:r>
            <w:r>
              <w:t>2</w:t>
            </w:r>
            <w:r>
              <w:rPr>
                <w:rFonts w:hint="eastAsia"/>
              </w:rPr>
              <w:t>日</w:t>
            </w:r>
            <w:r>
              <w:rPr>
                <w:vertAlign w:val="superscript"/>
              </w:rPr>
              <w:t>b</w:t>
            </w:r>
          </w:p>
        </w:tc>
        <w:tc>
          <w:tcPr>
            <w:tcW w:w="2835" w:type="dxa"/>
          </w:tcPr>
          <w:p w:rsidR="00000000" w:rsidRDefault="00000000">
            <w:pPr>
              <w:tabs>
                <w:tab w:val="clear" w:pos="527"/>
              </w:tabs>
              <w:ind w:left="113"/>
            </w:pPr>
            <w:r>
              <w:t>1990</w:t>
            </w:r>
            <w:r>
              <w:rPr>
                <w:rFonts w:hint="eastAsia"/>
              </w:rPr>
              <w:t>年</w:t>
            </w:r>
            <w:r>
              <w:t>3</w:t>
            </w:r>
            <w:r>
              <w:rPr>
                <w:rFonts w:hint="eastAsia"/>
              </w:rPr>
              <w:t>月</w:t>
            </w:r>
            <w:r>
              <w:t>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马其顿</w:t>
            </w:r>
          </w:p>
        </w:tc>
        <w:tc>
          <w:tcPr>
            <w:tcW w:w="3232" w:type="dxa"/>
          </w:tcPr>
          <w:p w:rsidR="00000000" w:rsidRDefault="00000000">
            <w:pPr>
              <w:tabs>
                <w:tab w:val="clear" w:pos="527"/>
              </w:tabs>
            </w:pPr>
            <w:r>
              <w:t>1994</w:t>
            </w:r>
            <w:r>
              <w:rPr>
                <w:rFonts w:hint="eastAsia"/>
              </w:rPr>
              <w:t>年</w:t>
            </w:r>
            <w:r>
              <w:t>1</w:t>
            </w:r>
            <w:r>
              <w:rPr>
                <w:rFonts w:hint="eastAsia"/>
              </w:rPr>
              <w:t>月</w:t>
            </w:r>
            <w:r>
              <w:t>18</w:t>
            </w:r>
            <w:r>
              <w:rPr>
                <w:rFonts w:hint="eastAsia"/>
              </w:rPr>
              <w:t>日</w:t>
            </w:r>
            <w:r>
              <w:rPr>
                <w:vertAlign w:val="superscript"/>
              </w:rPr>
              <w:t>d</w:t>
            </w:r>
          </w:p>
        </w:tc>
        <w:tc>
          <w:tcPr>
            <w:tcW w:w="2835" w:type="dxa"/>
          </w:tcPr>
          <w:p w:rsidR="00000000" w:rsidRDefault="00000000">
            <w:pPr>
              <w:tabs>
                <w:tab w:val="clear" w:pos="527"/>
              </w:tabs>
              <w:ind w:left="113"/>
            </w:pPr>
            <w:r>
              <w:t>1994</w:t>
            </w:r>
            <w:r>
              <w:rPr>
                <w:rFonts w:hint="eastAsia"/>
              </w:rPr>
              <w:t>年</w:t>
            </w:r>
            <w:r>
              <w:t>2</w:t>
            </w:r>
            <w:r>
              <w:rPr>
                <w:rFonts w:hint="eastAsia"/>
              </w:rPr>
              <w:t>月</w:t>
            </w:r>
            <w:r>
              <w:t>17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马达加斯加</w:t>
            </w:r>
          </w:p>
        </w:tc>
        <w:tc>
          <w:tcPr>
            <w:tcW w:w="3232" w:type="dxa"/>
          </w:tcPr>
          <w:p w:rsidR="00000000" w:rsidRDefault="00000000">
            <w:pPr>
              <w:tabs>
                <w:tab w:val="clear" w:pos="527"/>
              </w:tabs>
            </w:pPr>
            <w:r>
              <w:t>1989</w:t>
            </w:r>
            <w:r>
              <w:rPr>
                <w:rFonts w:hint="eastAsia"/>
              </w:rPr>
              <w:t>年</w:t>
            </w:r>
            <w:r>
              <w:t>3</w:t>
            </w:r>
            <w:r>
              <w:rPr>
                <w:rFonts w:hint="eastAsia"/>
              </w:rPr>
              <w:t>月</w:t>
            </w:r>
            <w:r>
              <w:t>17</w:t>
            </w:r>
            <w:r>
              <w:rPr>
                <w:rFonts w:hint="eastAsia"/>
              </w:rPr>
              <w:t>日</w:t>
            </w:r>
          </w:p>
        </w:tc>
        <w:tc>
          <w:tcPr>
            <w:tcW w:w="2835" w:type="dxa"/>
          </w:tcPr>
          <w:p w:rsidR="00000000" w:rsidRDefault="00000000">
            <w:pPr>
              <w:tabs>
                <w:tab w:val="clear" w:pos="527"/>
              </w:tabs>
              <w:ind w:left="113"/>
            </w:pPr>
            <w:r>
              <w:t>1989</w:t>
            </w:r>
            <w:r>
              <w:rPr>
                <w:rFonts w:hint="eastAsia"/>
              </w:rPr>
              <w:t>年</w:t>
            </w:r>
            <w:r>
              <w:t>4</w:t>
            </w:r>
            <w:r>
              <w:rPr>
                <w:rFonts w:hint="eastAsia"/>
              </w:rPr>
              <w:t>月</w:t>
            </w:r>
            <w:r>
              <w:t>16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马拉维</w:t>
            </w:r>
          </w:p>
        </w:tc>
        <w:tc>
          <w:tcPr>
            <w:tcW w:w="3232" w:type="dxa"/>
          </w:tcPr>
          <w:p w:rsidR="00000000" w:rsidRDefault="00000000">
            <w:pPr>
              <w:tabs>
                <w:tab w:val="clear" w:pos="527"/>
              </w:tabs>
            </w:pPr>
            <w:r>
              <w:t>1987</w:t>
            </w:r>
            <w:r>
              <w:rPr>
                <w:rFonts w:hint="eastAsia"/>
              </w:rPr>
              <w:t>年</w:t>
            </w:r>
            <w:r>
              <w:t>3</w:t>
            </w:r>
            <w:r>
              <w:rPr>
                <w:rFonts w:hint="eastAsia"/>
              </w:rPr>
              <w:t>月</w:t>
            </w:r>
            <w:r>
              <w:t>12</w:t>
            </w:r>
            <w:r>
              <w:rPr>
                <w:rFonts w:hint="eastAsia"/>
              </w:rPr>
              <w:t>日</w:t>
            </w:r>
            <w:r>
              <w:rPr>
                <w:vertAlign w:val="superscript"/>
              </w:rPr>
              <w:t>a</w:t>
            </w:r>
            <w:r>
              <w:t xml:space="preserve"> </w:t>
            </w:r>
            <w:r>
              <w:rPr>
                <w:vertAlign w:val="superscript"/>
              </w:rPr>
              <w:t>c</w:t>
            </w:r>
          </w:p>
        </w:tc>
        <w:tc>
          <w:tcPr>
            <w:tcW w:w="2835" w:type="dxa"/>
          </w:tcPr>
          <w:p w:rsidR="00000000" w:rsidRDefault="00000000">
            <w:pPr>
              <w:tabs>
                <w:tab w:val="clear" w:pos="527"/>
              </w:tabs>
              <w:ind w:left="113"/>
            </w:pPr>
            <w:r>
              <w:t>1987</w:t>
            </w:r>
            <w:r>
              <w:rPr>
                <w:rFonts w:hint="eastAsia"/>
              </w:rPr>
              <w:t>年</w:t>
            </w:r>
            <w:r>
              <w:t>4</w:t>
            </w:r>
            <w:r>
              <w:rPr>
                <w:rFonts w:hint="eastAsia"/>
              </w:rPr>
              <w:t>月</w:t>
            </w:r>
            <w:r>
              <w:t>11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马尔代夫</w:t>
            </w:r>
          </w:p>
        </w:tc>
        <w:tc>
          <w:tcPr>
            <w:tcW w:w="3232" w:type="dxa"/>
          </w:tcPr>
          <w:p w:rsidR="00000000" w:rsidRDefault="00000000">
            <w:pPr>
              <w:tabs>
                <w:tab w:val="clear" w:pos="527"/>
              </w:tabs>
            </w:pPr>
            <w:r>
              <w:t>1993</w:t>
            </w:r>
            <w:r>
              <w:rPr>
                <w:rFonts w:hint="eastAsia"/>
              </w:rPr>
              <w:t>年</w:t>
            </w:r>
            <w:r>
              <w:t>7</w:t>
            </w:r>
            <w:r>
              <w:rPr>
                <w:rFonts w:hint="eastAsia"/>
              </w:rPr>
              <w:t>月</w:t>
            </w:r>
            <w:r>
              <w:t>1</w:t>
            </w:r>
            <w:r>
              <w:rPr>
                <w:rFonts w:hint="eastAsia"/>
              </w:rPr>
              <w:t>日</w:t>
            </w:r>
            <w:r>
              <w:rPr>
                <w:vertAlign w:val="superscript"/>
              </w:rPr>
              <w:t>a</w:t>
            </w:r>
            <w:r>
              <w:t xml:space="preserve"> </w:t>
            </w:r>
            <w:r>
              <w:rPr>
                <w:vertAlign w:val="superscript"/>
              </w:rPr>
              <w:t>b</w:t>
            </w:r>
          </w:p>
        </w:tc>
        <w:tc>
          <w:tcPr>
            <w:tcW w:w="2835" w:type="dxa"/>
          </w:tcPr>
          <w:p w:rsidR="00000000" w:rsidRDefault="00000000">
            <w:pPr>
              <w:tabs>
                <w:tab w:val="clear" w:pos="527"/>
              </w:tabs>
              <w:ind w:left="113"/>
            </w:pPr>
            <w:r>
              <w:t>1993</w:t>
            </w:r>
            <w:r>
              <w:rPr>
                <w:rFonts w:hint="eastAsia"/>
              </w:rPr>
              <w:t>年</w:t>
            </w:r>
            <w:r>
              <w:t>7</w:t>
            </w:r>
            <w:r>
              <w:rPr>
                <w:rFonts w:hint="eastAsia"/>
              </w:rPr>
              <w:t>月</w:t>
            </w:r>
            <w:r>
              <w:t>31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马里</w:t>
            </w:r>
          </w:p>
        </w:tc>
        <w:tc>
          <w:tcPr>
            <w:tcW w:w="3232" w:type="dxa"/>
          </w:tcPr>
          <w:p w:rsidR="00000000" w:rsidRDefault="00000000">
            <w:pPr>
              <w:tabs>
                <w:tab w:val="clear" w:pos="527"/>
              </w:tabs>
            </w:pPr>
            <w:r>
              <w:t>1985</w:t>
            </w:r>
            <w:r>
              <w:rPr>
                <w:rFonts w:hint="eastAsia"/>
              </w:rPr>
              <w:t>年</w:t>
            </w:r>
            <w:r>
              <w:t>9</w:t>
            </w:r>
            <w:r>
              <w:rPr>
                <w:rFonts w:hint="eastAsia"/>
              </w:rPr>
              <w:t>月</w:t>
            </w:r>
            <w:r>
              <w:t>10</w:t>
            </w:r>
            <w:r>
              <w:rPr>
                <w:rFonts w:hint="eastAsia"/>
              </w:rPr>
              <w:t>日</w:t>
            </w:r>
          </w:p>
        </w:tc>
        <w:tc>
          <w:tcPr>
            <w:tcW w:w="2835" w:type="dxa"/>
          </w:tcPr>
          <w:p w:rsidR="00000000" w:rsidRDefault="00000000">
            <w:pPr>
              <w:tabs>
                <w:tab w:val="clear" w:pos="527"/>
              </w:tabs>
              <w:ind w:left="113"/>
            </w:pPr>
            <w:r>
              <w:t>1985</w:t>
            </w:r>
            <w:r>
              <w:rPr>
                <w:rFonts w:hint="eastAsia"/>
              </w:rPr>
              <w:t>年</w:t>
            </w:r>
            <w:r>
              <w:t>10</w:t>
            </w:r>
            <w:r>
              <w:rPr>
                <w:rFonts w:hint="eastAsia"/>
              </w:rPr>
              <w:t>月</w:t>
            </w:r>
            <w:r>
              <w:t>10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马耳他</w:t>
            </w:r>
          </w:p>
        </w:tc>
        <w:tc>
          <w:tcPr>
            <w:tcW w:w="3232" w:type="dxa"/>
          </w:tcPr>
          <w:p w:rsidR="00000000" w:rsidRDefault="00000000">
            <w:pPr>
              <w:tabs>
                <w:tab w:val="clear" w:pos="527"/>
              </w:tabs>
            </w:pPr>
            <w:r>
              <w:t>1991</w:t>
            </w:r>
            <w:r>
              <w:rPr>
                <w:rFonts w:hint="eastAsia"/>
              </w:rPr>
              <w:t>年</w:t>
            </w:r>
            <w:r>
              <w:t>3</w:t>
            </w:r>
            <w:r>
              <w:rPr>
                <w:rFonts w:hint="eastAsia"/>
              </w:rPr>
              <w:t>月</w:t>
            </w:r>
            <w:r>
              <w:t>8</w:t>
            </w:r>
            <w:r>
              <w:rPr>
                <w:rFonts w:hint="eastAsia"/>
              </w:rPr>
              <w:t>日</w:t>
            </w:r>
            <w:r>
              <w:rPr>
                <w:vertAlign w:val="superscript"/>
              </w:rPr>
              <w:t>a</w:t>
            </w:r>
            <w:r>
              <w:t xml:space="preserve"> </w:t>
            </w:r>
            <w:r>
              <w:rPr>
                <w:vertAlign w:val="superscript"/>
              </w:rPr>
              <w:t>b</w:t>
            </w:r>
          </w:p>
        </w:tc>
        <w:tc>
          <w:tcPr>
            <w:tcW w:w="2835" w:type="dxa"/>
          </w:tcPr>
          <w:p w:rsidR="00000000" w:rsidRDefault="00000000">
            <w:pPr>
              <w:tabs>
                <w:tab w:val="clear" w:pos="527"/>
              </w:tabs>
              <w:ind w:left="113"/>
            </w:pPr>
            <w:r>
              <w:t>1991</w:t>
            </w:r>
            <w:r>
              <w:rPr>
                <w:rFonts w:hint="eastAsia"/>
              </w:rPr>
              <w:t>年</w:t>
            </w:r>
            <w:r>
              <w:t>4</w:t>
            </w:r>
            <w:r>
              <w:rPr>
                <w:rFonts w:hint="eastAsia"/>
              </w:rPr>
              <w:t>月</w:t>
            </w:r>
            <w:r>
              <w:t>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毛里求斯</w:t>
            </w:r>
          </w:p>
        </w:tc>
        <w:tc>
          <w:tcPr>
            <w:tcW w:w="3232" w:type="dxa"/>
          </w:tcPr>
          <w:p w:rsidR="00000000" w:rsidRDefault="00000000">
            <w:pPr>
              <w:tabs>
                <w:tab w:val="clear" w:pos="527"/>
              </w:tabs>
            </w:pPr>
            <w:r>
              <w:t>1984</w:t>
            </w:r>
            <w:r>
              <w:rPr>
                <w:rFonts w:hint="eastAsia"/>
              </w:rPr>
              <w:t>年</w:t>
            </w:r>
            <w:r>
              <w:t>7</w:t>
            </w:r>
            <w:r>
              <w:rPr>
                <w:rFonts w:hint="eastAsia"/>
              </w:rPr>
              <w:t>月</w:t>
            </w:r>
            <w:r>
              <w:t>9</w:t>
            </w:r>
            <w:r>
              <w:rPr>
                <w:rFonts w:hint="eastAsia"/>
              </w:rPr>
              <w:t>日</w:t>
            </w:r>
            <w:r>
              <w:rPr>
                <w:vertAlign w:val="superscript"/>
              </w:rPr>
              <w:t>a b</w:t>
            </w:r>
          </w:p>
        </w:tc>
        <w:tc>
          <w:tcPr>
            <w:tcW w:w="2835" w:type="dxa"/>
          </w:tcPr>
          <w:p w:rsidR="00000000" w:rsidRDefault="00000000">
            <w:pPr>
              <w:tabs>
                <w:tab w:val="clear" w:pos="527"/>
              </w:tabs>
              <w:ind w:left="113"/>
            </w:pPr>
            <w:r>
              <w:t>1984</w:t>
            </w:r>
            <w:r>
              <w:rPr>
                <w:rFonts w:hint="eastAsia"/>
              </w:rPr>
              <w:t>年</w:t>
            </w:r>
            <w:r>
              <w:t>8</w:t>
            </w:r>
            <w:r>
              <w:rPr>
                <w:rFonts w:hint="eastAsia"/>
              </w:rPr>
              <w:t>月</w:t>
            </w:r>
            <w:r>
              <w:t>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墨西哥</w:t>
            </w:r>
          </w:p>
        </w:tc>
        <w:tc>
          <w:tcPr>
            <w:tcW w:w="3232" w:type="dxa"/>
          </w:tcPr>
          <w:p w:rsidR="00000000" w:rsidRDefault="00000000">
            <w:pPr>
              <w:tabs>
                <w:tab w:val="clear" w:pos="527"/>
              </w:tabs>
            </w:pPr>
            <w:r>
              <w:t>1981</w:t>
            </w:r>
            <w:r>
              <w:rPr>
                <w:rFonts w:hint="eastAsia"/>
              </w:rPr>
              <w:t>年</w:t>
            </w:r>
            <w:r>
              <w:t>3</w:t>
            </w:r>
            <w:r>
              <w:rPr>
                <w:rFonts w:hint="eastAsia"/>
              </w:rPr>
              <w:t>月</w:t>
            </w:r>
            <w:r>
              <w:t>23</w:t>
            </w:r>
            <w:r>
              <w:rPr>
                <w:rFonts w:hint="eastAsia"/>
              </w:rPr>
              <w:t>日</w:t>
            </w:r>
            <w:r>
              <w:t xml:space="preserve"> </w:t>
            </w:r>
            <w:r>
              <w:rPr>
                <w:vertAlign w:val="superscript"/>
              </w:rPr>
              <w:t>b</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蒙古</w:t>
            </w:r>
          </w:p>
        </w:tc>
        <w:tc>
          <w:tcPr>
            <w:tcW w:w="3232" w:type="dxa"/>
          </w:tcPr>
          <w:p w:rsidR="00000000" w:rsidRDefault="00000000">
            <w:pPr>
              <w:tabs>
                <w:tab w:val="clear" w:pos="527"/>
              </w:tabs>
            </w:pPr>
            <w:r>
              <w:t>1981</w:t>
            </w:r>
            <w:r>
              <w:rPr>
                <w:rFonts w:hint="eastAsia"/>
              </w:rPr>
              <w:t>年</w:t>
            </w:r>
            <w:r>
              <w:t>7</w:t>
            </w:r>
            <w:r>
              <w:rPr>
                <w:rFonts w:hint="eastAsia"/>
              </w:rPr>
              <w:t>月</w:t>
            </w:r>
            <w:r>
              <w:t>20</w:t>
            </w:r>
            <w:r>
              <w:rPr>
                <w:rFonts w:hint="eastAsia"/>
              </w:rPr>
              <w:t>日</w:t>
            </w:r>
            <w:r>
              <w:rPr>
                <w:vertAlign w:val="superscript"/>
              </w:rPr>
              <w:t>c</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摩洛哥</w:t>
            </w:r>
          </w:p>
        </w:tc>
        <w:tc>
          <w:tcPr>
            <w:tcW w:w="3232" w:type="dxa"/>
          </w:tcPr>
          <w:p w:rsidR="00000000" w:rsidRDefault="00000000">
            <w:pPr>
              <w:tabs>
                <w:tab w:val="clear" w:pos="527"/>
              </w:tabs>
            </w:pPr>
            <w:r>
              <w:t>1993</w:t>
            </w:r>
            <w:r>
              <w:rPr>
                <w:rFonts w:hint="eastAsia"/>
              </w:rPr>
              <w:t>年</w:t>
            </w:r>
            <w:r>
              <w:t>6</w:t>
            </w:r>
            <w:r>
              <w:rPr>
                <w:rFonts w:hint="eastAsia"/>
              </w:rPr>
              <w:t>月</w:t>
            </w:r>
            <w:r>
              <w:t>21</w:t>
            </w:r>
            <w:r>
              <w:rPr>
                <w:rFonts w:hint="eastAsia"/>
              </w:rPr>
              <w:t>日</w:t>
            </w:r>
            <w:r>
              <w:rPr>
                <w:vertAlign w:val="superscript"/>
              </w:rPr>
              <w:t>a</w:t>
            </w:r>
            <w:r>
              <w:t xml:space="preserve"> </w:t>
            </w:r>
            <w:r>
              <w:rPr>
                <w:vertAlign w:val="superscript"/>
              </w:rPr>
              <w:t>b</w:t>
            </w:r>
          </w:p>
        </w:tc>
        <w:tc>
          <w:tcPr>
            <w:tcW w:w="2835" w:type="dxa"/>
          </w:tcPr>
          <w:p w:rsidR="00000000" w:rsidRDefault="00000000">
            <w:pPr>
              <w:tabs>
                <w:tab w:val="clear" w:pos="527"/>
              </w:tabs>
              <w:ind w:left="113"/>
            </w:pPr>
            <w:r>
              <w:t>1993</w:t>
            </w:r>
            <w:r>
              <w:rPr>
                <w:rFonts w:hint="eastAsia"/>
              </w:rPr>
              <w:t>年</w:t>
            </w:r>
            <w:r>
              <w:t>7</w:t>
            </w:r>
            <w:r>
              <w:rPr>
                <w:rFonts w:hint="eastAsia"/>
              </w:rPr>
              <w:t>月</w:t>
            </w:r>
            <w:r>
              <w:t>21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纳米比亚</w:t>
            </w:r>
          </w:p>
        </w:tc>
        <w:tc>
          <w:tcPr>
            <w:tcW w:w="3232" w:type="dxa"/>
          </w:tcPr>
          <w:p w:rsidR="00000000" w:rsidRDefault="00000000">
            <w:pPr>
              <w:tabs>
                <w:tab w:val="clear" w:pos="527"/>
              </w:tabs>
            </w:pPr>
            <w:r>
              <w:t>1992</w:t>
            </w:r>
            <w:r>
              <w:rPr>
                <w:rFonts w:hint="eastAsia"/>
              </w:rPr>
              <w:t>年</w:t>
            </w:r>
            <w:r>
              <w:t>11</w:t>
            </w:r>
            <w:r>
              <w:rPr>
                <w:rFonts w:hint="eastAsia"/>
              </w:rPr>
              <w:t>月</w:t>
            </w:r>
            <w:r>
              <w:t>23</w:t>
            </w:r>
            <w:r>
              <w:rPr>
                <w:rFonts w:hint="eastAsia"/>
              </w:rPr>
              <w:t>日</w:t>
            </w:r>
            <w:r>
              <w:rPr>
                <w:vertAlign w:val="superscript"/>
              </w:rPr>
              <w:t>a</w:t>
            </w:r>
          </w:p>
        </w:tc>
        <w:tc>
          <w:tcPr>
            <w:tcW w:w="2835" w:type="dxa"/>
          </w:tcPr>
          <w:p w:rsidR="00000000" w:rsidRDefault="00000000">
            <w:pPr>
              <w:tabs>
                <w:tab w:val="clear" w:pos="527"/>
              </w:tabs>
              <w:ind w:left="113"/>
            </w:pPr>
            <w:r>
              <w:t>1992</w:t>
            </w:r>
            <w:r>
              <w:rPr>
                <w:rFonts w:hint="eastAsia"/>
              </w:rPr>
              <w:t>年</w:t>
            </w:r>
            <w:r>
              <w:t>12</w:t>
            </w:r>
            <w:r>
              <w:rPr>
                <w:rFonts w:hint="eastAsia"/>
              </w:rPr>
              <w:t>月</w:t>
            </w:r>
            <w:r>
              <w:t>23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尼泊尔</w:t>
            </w:r>
          </w:p>
        </w:tc>
        <w:tc>
          <w:tcPr>
            <w:tcW w:w="3232" w:type="dxa"/>
          </w:tcPr>
          <w:p w:rsidR="00000000" w:rsidRDefault="00000000">
            <w:pPr>
              <w:tabs>
                <w:tab w:val="clear" w:pos="527"/>
              </w:tabs>
            </w:pPr>
            <w:r>
              <w:t>1991</w:t>
            </w:r>
            <w:r>
              <w:rPr>
                <w:rFonts w:hint="eastAsia"/>
              </w:rPr>
              <w:t>年</w:t>
            </w:r>
            <w:r>
              <w:t>4</w:t>
            </w:r>
            <w:r>
              <w:rPr>
                <w:rFonts w:hint="eastAsia"/>
              </w:rPr>
              <w:t>月</w:t>
            </w:r>
            <w:r>
              <w:t>22</w:t>
            </w:r>
            <w:r>
              <w:rPr>
                <w:rFonts w:hint="eastAsia"/>
              </w:rPr>
              <w:t>日</w:t>
            </w:r>
          </w:p>
        </w:tc>
        <w:tc>
          <w:tcPr>
            <w:tcW w:w="2835" w:type="dxa"/>
          </w:tcPr>
          <w:p w:rsidR="00000000" w:rsidRDefault="00000000">
            <w:pPr>
              <w:tabs>
                <w:tab w:val="clear" w:pos="527"/>
              </w:tabs>
              <w:ind w:left="113"/>
            </w:pPr>
            <w:r>
              <w:t>1991</w:t>
            </w:r>
            <w:r>
              <w:rPr>
                <w:rFonts w:hint="eastAsia"/>
              </w:rPr>
              <w:t>年</w:t>
            </w:r>
            <w:r>
              <w:t>5</w:t>
            </w:r>
            <w:r>
              <w:rPr>
                <w:rFonts w:hint="eastAsia"/>
              </w:rPr>
              <w:t>月</w:t>
            </w:r>
            <w:r>
              <w:t>22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荷兰</w:t>
            </w:r>
          </w:p>
        </w:tc>
        <w:tc>
          <w:tcPr>
            <w:tcW w:w="3232" w:type="dxa"/>
          </w:tcPr>
          <w:p w:rsidR="00000000" w:rsidRDefault="00000000">
            <w:pPr>
              <w:tabs>
                <w:tab w:val="clear" w:pos="527"/>
              </w:tabs>
            </w:pPr>
            <w:r>
              <w:t>1991</w:t>
            </w:r>
            <w:r>
              <w:rPr>
                <w:rFonts w:hint="eastAsia"/>
              </w:rPr>
              <w:t>年</w:t>
            </w:r>
            <w:r>
              <w:t>7</w:t>
            </w:r>
            <w:r>
              <w:rPr>
                <w:rFonts w:hint="eastAsia"/>
              </w:rPr>
              <w:t>月</w:t>
            </w:r>
            <w:r>
              <w:t>23</w:t>
            </w:r>
            <w:r>
              <w:rPr>
                <w:rFonts w:hint="eastAsia"/>
              </w:rPr>
              <w:t>日</w:t>
            </w:r>
            <w:r>
              <w:rPr>
                <w:vertAlign w:val="superscript"/>
              </w:rPr>
              <w:t>b</w:t>
            </w:r>
          </w:p>
        </w:tc>
        <w:tc>
          <w:tcPr>
            <w:tcW w:w="2835" w:type="dxa"/>
          </w:tcPr>
          <w:p w:rsidR="00000000" w:rsidRDefault="00000000">
            <w:pPr>
              <w:tabs>
                <w:tab w:val="clear" w:pos="527"/>
              </w:tabs>
              <w:ind w:left="113"/>
            </w:pPr>
            <w:r>
              <w:t>1991</w:t>
            </w:r>
            <w:r>
              <w:rPr>
                <w:rFonts w:hint="eastAsia"/>
              </w:rPr>
              <w:t>年</w:t>
            </w:r>
            <w:r>
              <w:t>8</w:t>
            </w:r>
            <w:r>
              <w:rPr>
                <w:rFonts w:hint="eastAsia"/>
              </w:rPr>
              <w:t>月</w:t>
            </w:r>
            <w:r>
              <w:t>22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新西兰</w:t>
            </w:r>
          </w:p>
        </w:tc>
        <w:tc>
          <w:tcPr>
            <w:tcW w:w="3232" w:type="dxa"/>
          </w:tcPr>
          <w:p w:rsidR="00000000" w:rsidRDefault="00000000">
            <w:pPr>
              <w:tabs>
                <w:tab w:val="clear" w:pos="527"/>
              </w:tabs>
            </w:pPr>
            <w:r>
              <w:t>1985</w:t>
            </w:r>
            <w:r>
              <w:rPr>
                <w:rFonts w:hint="eastAsia"/>
              </w:rPr>
              <w:t>年</w:t>
            </w:r>
            <w:r>
              <w:t>1</w:t>
            </w:r>
            <w:r>
              <w:rPr>
                <w:rFonts w:hint="eastAsia"/>
              </w:rPr>
              <w:t>月</w:t>
            </w:r>
            <w:r>
              <w:t>10</w:t>
            </w:r>
            <w:r>
              <w:rPr>
                <w:rFonts w:hint="eastAsia"/>
              </w:rPr>
              <w:t>日</w:t>
            </w:r>
            <w:r>
              <w:rPr>
                <w:vertAlign w:val="superscript"/>
              </w:rPr>
              <w:t>b c</w:t>
            </w:r>
          </w:p>
        </w:tc>
        <w:tc>
          <w:tcPr>
            <w:tcW w:w="2835" w:type="dxa"/>
          </w:tcPr>
          <w:p w:rsidR="00000000" w:rsidRDefault="00000000">
            <w:pPr>
              <w:tabs>
                <w:tab w:val="clear" w:pos="527"/>
              </w:tabs>
              <w:ind w:left="113"/>
            </w:pPr>
            <w:r>
              <w:t>1985</w:t>
            </w:r>
            <w:r>
              <w:rPr>
                <w:rFonts w:hint="eastAsia"/>
              </w:rPr>
              <w:t>年</w:t>
            </w:r>
            <w:r>
              <w:t>2</w:t>
            </w:r>
            <w:r>
              <w:rPr>
                <w:rFonts w:hint="eastAsia"/>
              </w:rPr>
              <w:t>月</w:t>
            </w:r>
            <w:r>
              <w:t>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尼加拉瓜</w:t>
            </w:r>
          </w:p>
        </w:tc>
        <w:tc>
          <w:tcPr>
            <w:tcW w:w="3232" w:type="dxa"/>
          </w:tcPr>
          <w:p w:rsidR="00000000" w:rsidRDefault="00000000">
            <w:pPr>
              <w:tabs>
                <w:tab w:val="clear" w:pos="527"/>
              </w:tabs>
            </w:pPr>
            <w:r>
              <w:t>1981</w:t>
            </w:r>
            <w:r>
              <w:rPr>
                <w:rFonts w:hint="eastAsia"/>
              </w:rPr>
              <w:t>年</w:t>
            </w:r>
            <w:r>
              <w:t>10</w:t>
            </w:r>
            <w:r>
              <w:rPr>
                <w:rFonts w:hint="eastAsia"/>
              </w:rPr>
              <w:t>月</w:t>
            </w:r>
            <w:r>
              <w:t>27</w:t>
            </w:r>
            <w:r>
              <w:rPr>
                <w:rFonts w:hint="eastAsia"/>
              </w:rPr>
              <w:t>日</w:t>
            </w:r>
          </w:p>
        </w:tc>
        <w:tc>
          <w:tcPr>
            <w:tcW w:w="2835" w:type="dxa"/>
          </w:tcPr>
          <w:p w:rsidR="00000000" w:rsidRDefault="00000000">
            <w:pPr>
              <w:tabs>
                <w:tab w:val="clear" w:pos="527"/>
              </w:tabs>
              <w:ind w:left="113"/>
            </w:pPr>
            <w:r>
              <w:t>1981</w:t>
            </w:r>
            <w:r>
              <w:rPr>
                <w:rFonts w:hint="eastAsia"/>
              </w:rPr>
              <w:t>年</w:t>
            </w:r>
            <w:r>
              <w:t>11</w:t>
            </w:r>
            <w:r>
              <w:rPr>
                <w:rFonts w:hint="eastAsia"/>
              </w:rPr>
              <w:t>月</w:t>
            </w:r>
            <w:r>
              <w:t>26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尼日利亚</w:t>
            </w:r>
          </w:p>
        </w:tc>
        <w:tc>
          <w:tcPr>
            <w:tcW w:w="3232" w:type="dxa"/>
          </w:tcPr>
          <w:p w:rsidR="00000000" w:rsidRDefault="00000000">
            <w:pPr>
              <w:tabs>
                <w:tab w:val="clear" w:pos="527"/>
              </w:tabs>
            </w:pPr>
            <w:r>
              <w:t>1985</w:t>
            </w:r>
            <w:r>
              <w:rPr>
                <w:rFonts w:hint="eastAsia"/>
              </w:rPr>
              <w:t>年</w:t>
            </w:r>
            <w:r>
              <w:t>6</w:t>
            </w:r>
            <w:r>
              <w:rPr>
                <w:rFonts w:hint="eastAsia"/>
              </w:rPr>
              <w:t>月</w:t>
            </w:r>
            <w:r>
              <w:t>13</w:t>
            </w:r>
            <w:r>
              <w:rPr>
                <w:rFonts w:hint="eastAsia"/>
              </w:rPr>
              <w:t>日</w:t>
            </w:r>
          </w:p>
        </w:tc>
        <w:tc>
          <w:tcPr>
            <w:tcW w:w="2835" w:type="dxa"/>
          </w:tcPr>
          <w:p w:rsidR="00000000" w:rsidRDefault="00000000">
            <w:pPr>
              <w:tabs>
                <w:tab w:val="clear" w:pos="527"/>
              </w:tabs>
              <w:ind w:left="113"/>
            </w:pPr>
            <w:r>
              <w:t>1985</w:t>
            </w:r>
            <w:r>
              <w:rPr>
                <w:rFonts w:hint="eastAsia"/>
              </w:rPr>
              <w:t>年</w:t>
            </w:r>
            <w:r>
              <w:t>7</w:t>
            </w:r>
            <w:r>
              <w:rPr>
                <w:rFonts w:hint="eastAsia"/>
              </w:rPr>
              <w:t>月</w:t>
            </w:r>
            <w:r>
              <w:t>13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挪威</w:t>
            </w:r>
          </w:p>
        </w:tc>
        <w:tc>
          <w:tcPr>
            <w:tcW w:w="3232" w:type="dxa"/>
          </w:tcPr>
          <w:p w:rsidR="00000000" w:rsidRDefault="00000000">
            <w:pPr>
              <w:tabs>
                <w:tab w:val="clear" w:pos="527"/>
              </w:tabs>
            </w:pPr>
            <w:r>
              <w:t>1981</w:t>
            </w:r>
            <w:r>
              <w:rPr>
                <w:rFonts w:hint="eastAsia"/>
              </w:rPr>
              <w:t>年</w:t>
            </w:r>
            <w:r>
              <w:t>5</w:t>
            </w:r>
            <w:r>
              <w:rPr>
                <w:rFonts w:hint="eastAsia"/>
              </w:rPr>
              <w:t>月</w:t>
            </w:r>
            <w:r>
              <w:t>21</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巴拿马</w:t>
            </w:r>
          </w:p>
        </w:tc>
        <w:tc>
          <w:tcPr>
            <w:tcW w:w="3232" w:type="dxa"/>
          </w:tcPr>
          <w:p w:rsidR="00000000" w:rsidRDefault="00000000">
            <w:pPr>
              <w:tabs>
                <w:tab w:val="clear" w:pos="527"/>
              </w:tabs>
            </w:pPr>
            <w:r>
              <w:t>1981</w:t>
            </w:r>
            <w:r>
              <w:rPr>
                <w:rFonts w:hint="eastAsia"/>
              </w:rPr>
              <w:t>年</w:t>
            </w:r>
            <w:r>
              <w:t>10</w:t>
            </w:r>
            <w:r>
              <w:rPr>
                <w:rFonts w:hint="eastAsia"/>
              </w:rPr>
              <w:t>月</w:t>
            </w:r>
            <w:r>
              <w:t>29</w:t>
            </w:r>
            <w:r>
              <w:rPr>
                <w:rFonts w:hint="eastAsia"/>
              </w:rPr>
              <w:t>日</w:t>
            </w:r>
          </w:p>
        </w:tc>
        <w:tc>
          <w:tcPr>
            <w:tcW w:w="2835" w:type="dxa"/>
          </w:tcPr>
          <w:p w:rsidR="00000000" w:rsidRDefault="00000000">
            <w:pPr>
              <w:tabs>
                <w:tab w:val="clear" w:pos="527"/>
              </w:tabs>
              <w:ind w:left="113"/>
            </w:pPr>
            <w:r>
              <w:t>1981</w:t>
            </w:r>
            <w:r>
              <w:rPr>
                <w:rFonts w:hint="eastAsia"/>
              </w:rPr>
              <w:t>年</w:t>
            </w:r>
            <w:r>
              <w:t>11</w:t>
            </w:r>
            <w:r>
              <w:rPr>
                <w:rFonts w:hint="eastAsia"/>
              </w:rPr>
              <w:t>月</w:t>
            </w:r>
            <w:r>
              <w:t>28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巴布亚新几内亚</w:t>
            </w:r>
          </w:p>
        </w:tc>
        <w:tc>
          <w:tcPr>
            <w:tcW w:w="3232" w:type="dxa"/>
          </w:tcPr>
          <w:p w:rsidR="00000000" w:rsidRDefault="00000000">
            <w:pPr>
              <w:tabs>
                <w:tab w:val="clear" w:pos="527"/>
              </w:tabs>
            </w:pPr>
            <w:r>
              <w:t>1995</w:t>
            </w:r>
            <w:r>
              <w:rPr>
                <w:rFonts w:hint="eastAsia"/>
              </w:rPr>
              <w:t>年</w:t>
            </w:r>
            <w:r>
              <w:t>1</w:t>
            </w:r>
            <w:r>
              <w:rPr>
                <w:rFonts w:hint="eastAsia"/>
              </w:rPr>
              <w:t>月</w:t>
            </w:r>
            <w:r>
              <w:t>12</w:t>
            </w:r>
            <w:r>
              <w:rPr>
                <w:rFonts w:hint="eastAsia"/>
              </w:rPr>
              <w:t>日</w:t>
            </w:r>
            <w:r>
              <w:rPr>
                <w:vertAlign w:val="superscript"/>
              </w:rPr>
              <w:t>a</w:t>
            </w:r>
          </w:p>
        </w:tc>
        <w:tc>
          <w:tcPr>
            <w:tcW w:w="2835" w:type="dxa"/>
          </w:tcPr>
          <w:p w:rsidR="00000000" w:rsidRDefault="00000000">
            <w:pPr>
              <w:tabs>
                <w:tab w:val="clear" w:pos="527"/>
              </w:tabs>
              <w:ind w:left="113"/>
            </w:pPr>
            <w:r>
              <w:t>1995</w:t>
            </w:r>
            <w:r>
              <w:rPr>
                <w:rFonts w:hint="eastAsia"/>
              </w:rPr>
              <w:t>年</w:t>
            </w:r>
            <w:r>
              <w:t>2</w:t>
            </w:r>
            <w:r>
              <w:rPr>
                <w:rFonts w:hint="eastAsia"/>
              </w:rPr>
              <w:t>月</w:t>
            </w:r>
            <w:r>
              <w:t>11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巴拉圭</w:t>
            </w:r>
          </w:p>
        </w:tc>
        <w:tc>
          <w:tcPr>
            <w:tcW w:w="3232" w:type="dxa"/>
          </w:tcPr>
          <w:p w:rsidR="00000000" w:rsidRDefault="00000000">
            <w:pPr>
              <w:tabs>
                <w:tab w:val="clear" w:pos="527"/>
              </w:tabs>
            </w:pPr>
            <w:r>
              <w:t>1987</w:t>
            </w:r>
            <w:r>
              <w:rPr>
                <w:rFonts w:hint="eastAsia"/>
              </w:rPr>
              <w:t>年</w:t>
            </w:r>
            <w:r>
              <w:t>4</w:t>
            </w:r>
            <w:r>
              <w:rPr>
                <w:rFonts w:hint="eastAsia"/>
              </w:rPr>
              <w:t>月</w:t>
            </w:r>
            <w:r>
              <w:t>6</w:t>
            </w:r>
            <w:r>
              <w:rPr>
                <w:rFonts w:hint="eastAsia"/>
              </w:rPr>
              <w:t>日</w:t>
            </w:r>
            <w:r>
              <w:rPr>
                <w:vertAlign w:val="superscript"/>
              </w:rPr>
              <w:t>a</w:t>
            </w:r>
          </w:p>
        </w:tc>
        <w:tc>
          <w:tcPr>
            <w:tcW w:w="2835" w:type="dxa"/>
          </w:tcPr>
          <w:p w:rsidR="00000000" w:rsidRDefault="00000000">
            <w:pPr>
              <w:tabs>
                <w:tab w:val="clear" w:pos="527"/>
              </w:tabs>
              <w:ind w:left="113"/>
            </w:pPr>
            <w:r>
              <w:t>1987</w:t>
            </w:r>
            <w:r>
              <w:rPr>
                <w:rFonts w:hint="eastAsia"/>
              </w:rPr>
              <w:t>年</w:t>
            </w:r>
            <w:r>
              <w:t>5</w:t>
            </w:r>
            <w:r>
              <w:rPr>
                <w:rFonts w:hint="eastAsia"/>
              </w:rPr>
              <w:t>月</w:t>
            </w:r>
            <w:r>
              <w:t>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秘鲁</w:t>
            </w:r>
          </w:p>
        </w:tc>
        <w:tc>
          <w:tcPr>
            <w:tcW w:w="3232" w:type="dxa"/>
          </w:tcPr>
          <w:p w:rsidR="00000000" w:rsidRDefault="00000000">
            <w:pPr>
              <w:tabs>
                <w:tab w:val="clear" w:pos="527"/>
              </w:tabs>
            </w:pPr>
            <w:r>
              <w:t>1982</w:t>
            </w:r>
            <w:r>
              <w:rPr>
                <w:rFonts w:hint="eastAsia"/>
              </w:rPr>
              <w:t>年</w:t>
            </w:r>
            <w:r>
              <w:t>9</w:t>
            </w:r>
            <w:r>
              <w:rPr>
                <w:rFonts w:hint="eastAsia"/>
              </w:rPr>
              <w:t>月</w:t>
            </w:r>
            <w:r>
              <w:t>13</w:t>
            </w:r>
            <w:r>
              <w:rPr>
                <w:rFonts w:hint="eastAsia"/>
              </w:rPr>
              <w:t>日</w:t>
            </w:r>
          </w:p>
        </w:tc>
        <w:tc>
          <w:tcPr>
            <w:tcW w:w="2835" w:type="dxa"/>
          </w:tcPr>
          <w:p w:rsidR="00000000" w:rsidRDefault="00000000">
            <w:pPr>
              <w:tabs>
                <w:tab w:val="clear" w:pos="527"/>
              </w:tabs>
              <w:ind w:left="113"/>
            </w:pPr>
            <w:r>
              <w:t>1982</w:t>
            </w:r>
            <w:r>
              <w:rPr>
                <w:rFonts w:hint="eastAsia"/>
              </w:rPr>
              <w:t>年</w:t>
            </w:r>
            <w:r>
              <w:t>10</w:t>
            </w:r>
            <w:r>
              <w:rPr>
                <w:rFonts w:hint="eastAsia"/>
              </w:rPr>
              <w:t>月</w:t>
            </w:r>
            <w:r>
              <w:t>13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菲律宾</w:t>
            </w:r>
          </w:p>
        </w:tc>
        <w:tc>
          <w:tcPr>
            <w:tcW w:w="3232" w:type="dxa"/>
          </w:tcPr>
          <w:p w:rsidR="00000000" w:rsidRDefault="00000000">
            <w:pPr>
              <w:tabs>
                <w:tab w:val="clear" w:pos="527"/>
              </w:tabs>
            </w:pPr>
            <w:r>
              <w:t>1981</w:t>
            </w:r>
            <w:r>
              <w:rPr>
                <w:rFonts w:hint="eastAsia"/>
              </w:rPr>
              <w:t>年</w:t>
            </w:r>
            <w:r>
              <w:t>8</w:t>
            </w:r>
            <w:r>
              <w:rPr>
                <w:rFonts w:hint="eastAsia"/>
              </w:rPr>
              <w:t>月</w:t>
            </w:r>
            <w:r>
              <w:t>5</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波兰</w:t>
            </w:r>
          </w:p>
        </w:tc>
        <w:tc>
          <w:tcPr>
            <w:tcW w:w="3232" w:type="dxa"/>
          </w:tcPr>
          <w:p w:rsidR="00000000" w:rsidRDefault="00000000">
            <w:pPr>
              <w:tabs>
                <w:tab w:val="clear" w:pos="527"/>
              </w:tabs>
            </w:pPr>
            <w:r>
              <w:t>1980</w:t>
            </w:r>
            <w:r>
              <w:rPr>
                <w:rFonts w:hint="eastAsia"/>
              </w:rPr>
              <w:t>年</w:t>
            </w:r>
            <w:r>
              <w:t>7</w:t>
            </w:r>
            <w:r>
              <w:rPr>
                <w:rFonts w:hint="eastAsia"/>
              </w:rPr>
              <w:t>月</w:t>
            </w:r>
            <w:r>
              <w:t>30</w:t>
            </w:r>
            <w:r>
              <w:rPr>
                <w:rFonts w:hint="eastAsia"/>
              </w:rPr>
              <w:t>日</w:t>
            </w:r>
            <w:r>
              <w:rPr>
                <w:vertAlign w:val="superscript"/>
              </w:rPr>
              <w:t>b</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葡萄牙</w:t>
            </w:r>
          </w:p>
        </w:tc>
        <w:tc>
          <w:tcPr>
            <w:tcW w:w="3232" w:type="dxa"/>
          </w:tcPr>
          <w:p w:rsidR="00000000" w:rsidRDefault="00000000">
            <w:pPr>
              <w:tabs>
                <w:tab w:val="clear" w:pos="527"/>
              </w:tabs>
            </w:pPr>
            <w:r>
              <w:t>1980</w:t>
            </w:r>
            <w:r>
              <w:rPr>
                <w:rFonts w:hint="eastAsia"/>
              </w:rPr>
              <w:t>年</w:t>
            </w:r>
            <w:r>
              <w:t>7</w:t>
            </w:r>
            <w:r>
              <w:rPr>
                <w:rFonts w:hint="eastAsia"/>
              </w:rPr>
              <w:t>月</w:t>
            </w:r>
            <w:r>
              <w:t>30</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大韩民国</w:t>
            </w:r>
          </w:p>
        </w:tc>
        <w:tc>
          <w:tcPr>
            <w:tcW w:w="3232" w:type="dxa"/>
          </w:tcPr>
          <w:p w:rsidR="00000000" w:rsidRDefault="00000000">
            <w:pPr>
              <w:tabs>
                <w:tab w:val="clear" w:pos="527"/>
              </w:tabs>
            </w:pPr>
            <w:r>
              <w:t>1984</w:t>
            </w:r>
            <w:r>
              <w:rPr>
                <w:rFonts w:hint="eastAsia"/>
              </w:rPr>
              <w:t>年</w:t>
            </w:r>
            <w:r>
              <w:t>12</w:t>
            </w:r>
            <w:r>
              <w:rPr>
                <w:rFonts w:hint="eastAsia"/>
              </w:rPr>
              <w:t>月</w:t>
            </w:r>
            <w:r>
              <w:t>27</w:t>
            </w:r>
            <w:r>
              <w:rPr>
                <w:rFonts w:hint="eastAsia"/>
              </w:rPr>
              <w:t>日</w:t>
            </w:r>
            <w:r>
              <w:rPr>
                <w:vertAlign w:val="superscript"/>
              </w:rPr>
              <w:t>b c</w:t>
            </w:r>
          </w:p>
        </w:tc>
        <w:tc>
          <w:tcPr>
            <w:tcW w:w="2835" w:type="dxa"/>
          </w:tcPr>
          <w:p w:rsidR="00000000" w:rsidRDefault="00000000">
            <w:pPr>
              <w:tabs>
                <w:tab w:val="clear" w:pos="527"/>
              </w:tabs>
              <w:ind w:left="113"/>
            </w:pPr>
            <w:r>
              <w:t>1985</w:t>
            </w:r>
            <w:r>
              <w:rPr>
                <w:rFonts w:hint="eastAsia"/>
              </w:rPr>
              <w:t>年</w:t>
            </w:r>
            <w:r>
              <w:t>1</w:t>
            </w:r>
            <w:r>
              <w:rPr>
                <w:rFonts w:hint="eastAsia"/>
              </w:rPr>
              <w:t>月</w:t>
            </w:r>
            <w:r>
              <w:t>26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摩尔多瓦共和国</w:t>
            </w:r>
          </w:p>
        </w:tc>
        <w:tc>
          <w:tcPr>
            <w:tcW w:w="3232" w:type="dxa"/>
          </w:tcPr>
          <w:p w:rsidR="00000000" w:rsidRDefault="00000000">
            <w:pPr>
              <w:tabs>
                <w:tab w:val="clear" w:pos="527"/>
              </w:tabs>
            </w:pPr>
            <w:r>
              <w:t>1994</w:t>
            </w:r>
            <w:r>
              <w:rPr>
                <w:rFonts w:hint="eastAsia"/>
              </w:rPr>
              <w:t>年</w:t>
            </w:r>
            <w:r>
              <w:t>7</w:t>
            </w:r>
            <w:r>
              <w:rPr>
                <w:rFonts w:hint="eastAsia"/>
              </w:rPr>
              <w:t>月</w:t>
            </w:r>
            <w:r>
              <w:t>1</w:t>
            </w:r>
            <w:r>
              <w:rPr>
                <w:rFonts w:hint="eastAsia"/>
              </w:rPr>
              <w:t>日</w:t>
            </w:r>
            <w:r>
              <w:rPr>
                <w:vertAlign w:val="superscript"/>
              </w:rPr>
              <w:t>a</w:t>
            </w:r>
          </w:p>
        </w:tc>
        <w:tc>
          <w:tcPr>
            <w:tcW w:w="2835" w:type="dxa"/>
          </w:tcPr>
          <w:p w:rsidR="00000000" w:rsidRDefault="00000000">
            <w:pPr>
              <w:tabs>
                <w:tab w:val="clear" w:pos="527"/>
              </w:tabs>
              <w:ind w:left="113"/>
            </w:pPr>
            <w:r>
              <w:t>1994</w:t>
            </w:r>
            <w:r>
              <w:rPr>
                <w:rFonts w:hint="eastAsia"/>
              </w:rPr>
              <w:t>年</w:t>
            </w:r>
            <w:r>
              <w:t>7</w:t>
            </w:r>
            <w:r>
              <w:rPr>
                <w:rFonts w:hint="eastAsia"/>
              </w:rPr>
              <w:t>月</w:t>
            </w:r>
            <w:r>
              <w:t>31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罗马尼亚</w:t>
            </w:r>
          </w:p>
        </w:tc>
        <w:tc>
          <w:tcPr>
            <w:tcW w:w="3232" w:type="dxa"/>
          </w:tcPr>
          <w:p w:rsidR="00000000" w:rsidRDefault="00000000">
            <w:pPr>
              <w:tabs>
                <w:tab w:val="clear" w:pos="527"/>
              </w:tabs>
            </w:pPr>
            <w:r>
              <w:t>1982</w:t>
            </w:r>
            <w:r>
              <w:rPr>
                <w:rFonts w:hint="eastAsia"/>
              </w:rPr>
              <w:t>年</w:t>
            </w:r>
            <w:r>
              <w:t>1</w:t>
            </w:r>
            <w:r>
              <w:rPr>
                <w:rFonts w:hint="eastAsia"/>
              </w:rPr>
              <w:t>月</w:t>
            </w:r>
            <w:r>
              <w:t>7</w:t>
            </w:r>
            <w:r>
              <w:rPr>
                <w:rFonts w:hint="eastAsia"/>
              </w:rPr>
              <w:t>日</w:t>
            </w:r>
            <w:r>
              <w:rPr>
                <w:vertAlign w:val="superscript"/>
              </w:rPr>
              <w:t>b</w:t>
            </w:r>
          </w:p>
        </w:tc>
        <w:tc>
          <w:tcPr>
            <w:tcW w:w="2835" w:type="dxa"/>
          </w:tcPr>
          <w:p w:rsidR="00000000" w:rsidRDefault="00000000">
            <w:pPr>
              <w:tabs>
                <w:tab w:val="clear" w:pos="527"/>
              </w:tabs>
              <w:ind w:left="113"/>
            </w:pPr>
            <w:r>
              <w:t>1982</w:t>
            </w:r>
            <w:r>
              <w:rPr>
                <w:rFonts w:hint="eastAsia"/>
              </w:rPr>
              <w:t>年</w:t>
            </w:r>
            <w:r>
              <w:t>2</w:t>
            </w:r>
            <w:r>
              <w:rPr>
                <w:rFonts w:hint="eastAsia"/>
              </w:rPr>
              <w:t>月</w:t>
            </w:r>
            <w:r>
              <w:t>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俄罗斯联邦</w:t>
            </w:r>
          </w:p>
        </w:tc>
        <w:tc>
          <w:tcPr>
            <w:tcW w:w="3232" w:type="dxa"/>
          </w:tcPr>
          <w:p w:rsidR="00000000" w:rsidRDefault="00000000">
            <w:pPr>
              <w:tabs>
                <w:tab w:val="clear" w:pos="527"/>
              </w:tabs>
            </w:pPr>
            <w:r>
              <w:t>1981</w:t>
            </w:r>
            <w:r>
              <w:rPr>
                <w:rFonts w:hint="eastAsia"/>
              </w:rPr>
              <w:t>年</w:t>
            </w:r>
            <w:r>
              <w:t>1</w:t>
            </w:r>
            <w:r>
              <w:rPr>
                <w:rFonts w:hint="eastAsia"/>
              </w:rPr>
              <w:t>月</w:t>
            </w:r>
            <w:r>
              <w:t>23</w:t>
            </w:r>
            <w:r>
              <w:rPr>
                <w:rFonts w:hint="eastAsia"/>
              </w:rPr>
              <w:t>日</w:t>
            </w:r>
            <w:r>
              <w:rPr>
                <w:vertAlign w:val="superscript"/>
              </w:rPr>
              <w:t>c</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卢旺达</w:t>
            </w:r>
          </w:p>
        </w:tc>
        <w:tc>
          <w:tcPr>
            <w:tcW w:w="3232" w:type="dxa"/>
          </w:tcPr>
          <w:p w:rsidR="00000000" w:rsidRDefault="00000000">
            <w:pPr>
              <w:tabs>
                <w:tab w:val="clear" w:pos="527"/>
              </w:tabs>
            </w:pPr>
            <w:r>
              <w:t>1981</w:t>
            </w:r>
            <w:r>
              <w:rPr>
                <w:rFonts w:hint="eastAsia"/>
              </w:rPr>
              <w:t>年</w:t>
            </w:r>
            <w:r>
              <w:t>3</w:t>
            </w:r>
            <w:r>
              <w:rPr>
                <w:rFonts w:hint="eastAsia"/>
              </w:rPr>
              <w:t>月</w:t>
            </w:r>
            <w:r>
              <w:t>2</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圣基茨和尼维斯</w:t>
            </w:r>
          </w:p>
        </w:tc>
        <w:tc>
          <w:tcPr>
            <w:tcW w:w="3232" w:type="dxa"/>
          </w:tcPr>
          <w:p w:rsidR="00000000" w:rsidRDefault="00000000">
            <w:pPr>
              <w:tabs>
                <w:tab w:val="clear" w:pos="527"/>
              </w:tabs>
            </w:pPr>
            <w:r>
              <w:t>1985</w:t>
            </w:r>
            <w:r>
              <w:rPr>
                <w:rFonts w:hint="eastAsia"/>
              </w:rPr>
              <w:t>年</w:t>
            </w:r>
            <w:r>
              <w:t>4</w:t>
            </w:r>
            <w:r>
              <w:rPr>
                <w:rFonts w:hint="eastAsia"/>
              </w:rPr>
              <w:t>月</w:t>
            </w:r>
            <w:r>
              <w:t>25</w:t>
            </w:r>
            <w:r>
              <w:rPr>
                <w:rFonts w:hint="eastAsia"/>
              </w:rPr>
              <w:t>日</w:t>
            </w:r>
            <w:r>
              <w:rPr>
                <w:vertAlign w:val="superscript"/>
              </w:rPr>
              <w:t>a</w:t>
            </w:r>
          </w:p>
        </w:tc>
        <w:tc>
          <w:tcPr>
            <w:tcW w:w="2835" w:type="dxa"/>
          </w:tcPr>
          <w:p w:rsidR="00000000" w:rsidRDefault="00000000">
            <w:pPr>
              <w:tabs>
                <w:tab w:val="clear" w:pos="527"/>
              </w:tabs>
              <w:ind w:left="113"/>
            </w:pPr>
            <w:r>
              <w:t>1985</w:t>
            </w:r>
            <w:r>
              <w:rPr>
                <w:rFonts w:hint="eastAsia"/>
              </w:rPr>
              <w:t>年</w:t>
            </w:r>
            <w:r>
              <w:t>5</w:t>
            </w:r>
            <w:r>
              <w:rPr>
                <w:rFonts w:hint="eastAsia"/>
              </w:rPr>
              <w:t>月</w:t>
            </w:r>
            <w:r>
              <w:t>25</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圣卢西亚</w:t>
            </w:r>
          </w:p>
        </w:tc>
        <w:tc>
          <w:tcPr>
            <w:tcW w:w="3232" w:type="dxa"/>
          </w:tcPr>
          <w:p w:rsidR="00000000" w:rsidRDefault="00000000">
            <w:pPr>
              <w:tabs>
                <w:tab w:val="clear" w:pos="527"/>
              </w:tabs>
            </w:pPr>
            <w:r>
              <w:t>1982</w:t>
            </w:r>
            <w:r>
              <w:rPr>
                <w:rFonts w:hint="eastAsia"/>
              </w:rPr>
              <w:t>年</w:t>
            </w:r>
            <w:r>
              <w:t>10</w:t>
            </w:r>
            <w:r>
              <w:rPr>
                <w:rFonts w:hint="eastAsia"/>
              </w:rPr>
              <w:t>月</w:t>
            </w:r>
            <w:r>
              <w:t>8</w:t>
            </w:r>
            <w:r>
              <w:rPr>
                <w:rFonts w:hint="eastAsia"/>
              </w:rPr>
              <w:t>日</w:t>
            </w:r>
            <w:r>
              <w:rPr>
                <w:vertAlign w:val="superscript"/>
              </w:rPr>
              <w:t>a</w:t>
            </w:r>
          </w:p>
        </w:tc>
        <w:tc>
          <w:tcPr>
            <w:tcW w:w="2835" w:type="dxa"/>
          </w:tcPr>
          <w:p w:rsidR="00000000" w:rsidRDefault="00000000">
            <w:pPr>
              <w:tabs>
                <w:tab w:val="clear" w:pos="527"/>
              </w:tabs>
              <w:ind w:left="113"/>
            </w:pPr>
            <w:r>
              <w:t>1982</w:t>
            </w:r>
            <w:r>
              <w:rPr>
                <w:rFonts w:hint="eastAsia"/>
              </w:rPr>
              <w:t>年</w:t>
            </w:r>
            <w:r>
              <w:t>11</w:t>
            </w:r>
            <w:r>
              <w:rPr>
                <w:rFonts w:hint="eastAsia"/>
              </w:rPr>
              <w:t>月</w:t>
            </w:r>
            <w:r>
              <w:t>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圣文森特和格林纳丁斯</w:t>
            </w:r>
          </w:p>
        </w:tc>
        <w:tc>
          <w:tcPr>
            <w:tcW w:w="3232" w:type="dxa"/>
          </w:tcPr>
          <w:p w:rsidR="00000000" w:rsidRDefault="00000000">
            <w:pPr>
              <w:tabs>
                <w:tab w:val="clear" w:pos="527"/>
              </w:tabs>
            </w:pPr>
            <w:r>
              <w:t>1981</w:t>
            </w:r>
            <w:r>
              <w:rPr>
                <w:rFonts w:hint="eastAsia"/>
              </w:rPr>
              <w:t>年</w:t>
            </w:r>
            <w:r>
              <w:t>8</w:t>
            </w:r>
            <w:r>
              <w:rPr>
                <w:rFonts w:hint="eastAsia"/>
              </w:rPr>
              <w:t>月</w:t>
            </w:r>
            <w:r>
              <w:t>7</w:t>
            </w:r>
            <w:r>
              <w:rPr>
                <w:rFonts w:hint="eastAsia"/>
              </w:rPr>
              <w:t>日</w:t>
            </w:r>
            <w:r>
              <w:rPr>
                <w:vertAlign w:val="superscript"/>
              </w:rPr>
              <w:t>a</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萨摩亚</w:t>
            </w:r>
          </w:p>
        </w:tc>
        <w:tc>
          <w:tcPr>
            <w:tcW w:w="3232" w:type="dxa"/>
          </w:tcPr>
          <w:p w:rsidR="00000000" w:rsidRDefault="00000000">
            <w:pPr>
              <w:tabs>
                <w:tab w:val="clear" w:pos="527"/>
              </w:tabs>
            </w:pPr>
            <w:r>
              <w:t>1992</w:t>
            </w:r>
            <w:r>
              <w:rPr>
                <w:rFonts w:hint="eastAsia"/>
              </w:rPr>
              <w:t>年</w:t>
            </w:r>
            <w:r>
              <w:t>9</w:t>
            </w:r>
            <w:r>
              <w:rPr>
                <w:rFonts w:hint="eastAsia"/>
              </w:rPr>
              <w:t>月</w:t>
            </w:r>
            <w:r>
              <w:t>25</w:t>
            </w:r>
            <w:r>
              <w:rPr>
                <w:rFonts w:hint="eastAsia"/>
              </w:rPr>
              <w:t>日</w:t>
            </w:r>
            <w:r>
              <w:rPr>
                <w:vertAlign w:val="superscript"/>
              </w:rPr>
              <w:t>a</w:t>
            </w:r>
          </w:p>
        </w:tc>
        <w:tc>
          <w:tcPr>
            <w:tcW w:w="2835" w:type="dxa"/>
          </w:tcPr>
          <w:p w:rsidR="00000000" w:rsidRDefault="00000000">
            <w:pPr>
              <w:tabs>
                <w:tab w:val="clear" w:pos="527"/>
              </w:tabs>
              <w:ind w:left="113"/>
            </w:pPr>
            <w:r>
              <w:t>1992</w:t>
            </w:r>
            <w:r>
              <w:rPr>
                <w:rFonts w:hint="eastAsia"/>
              </w:rPr>
              <w:t>年</w:t>
            </w:r>
            <w:r>
              <w:t>10</w:t>
            </w:r>
            <w:r>
              <w:rPr>
                <w:rFonts w:hint="eastAsia"/>
              </w:rPr>
              <w:t>月</w:t>
            </w:r>
            <w:r>
              <w:t>25</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塞内加尔</w:t>
            </w:r>
          </w:p>
        </w:tc>
        <w:tc>
          <w:tcPr>
            <w:tcW w:w="3232" w:type="dxa"/>
          </w:tcPr>
          <w:p w:rsidR="00000000" w:rsidRDefault="00000000">
            <w:pPr>
              <w:tabs>
                <w:tab w:val="clear" w:pos="527"/>
              </w:tabs>
            </w:pPr>
            <w:r>
              <w:t>1985</w:t>
            </w:r>
            <w:r>
              <w:rPr>
                <w:rFonts w:hint="eastAsia"/>
              </w:rPr>
              <w:t>年</w:t>
            </w:r>
            <w:r>
              <w:t>2</w:t>
            </w:r>
            <w:r>
              <w:rPr>
                <w:rFonts w:hint="eastAsia"/>
              </w:rPr>
              <w:t>月</w:t>
            </w:r>
            <w:r>
              <w:t>5</w:t>
            </w:r>
            <w:r>
              <w:rPr>
                <w:rFonts w:hint="eastAsia"/>
              </w:rPr>
              <w:t>日</w:t>
            </w:r>
          </w:p>
        </w:tc>
        <w:tc>
          <w:tcPr>
            <w:tcW w:w="2835" w:type="dxa"/>
          </w:tcPr>
          <w:p w:rsidR="00000000" w:rsidRDefault="00000000">
            <w:pPr>
              <w:tabs>
                <w:tab w:val="clear" w:pos="527"/>
              </w:tabs>
              <w:ind w:left="113"/>
            </w:pPr>
            <w:r>
              <w:t>1985</w:t>
            </w:r>
            <w:r>
              <w:rPr>
                <w:rFonts w:hint="eastAsia"/>
              </w:rPr>
              <w:t>年</w:t>
            </w:r>
            <w:r>
              <w:t>3</w:t>
            </w:r>
            <w:r>
              <w:rPr>
                <w:rFonts w:hint="eastAsia"/>
              </w:rPr>
              <w:t>月</w:t>
            </w:r>
            <w:r>
              <w:t>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塞舌尔</w:t>
            </w:r>
          </w:p>
        </w:tc>
        <w:tc>
          <w:tcPr>
            <w:tcW w:w="3232" w:type="dxa"/>
          </w:tcPr>
          <w:p w:rsidR="00000000" w:rsidRDefault="00000000">
            <w:pPr>
              <w:tabs>
                <w:tab w:val="clear" w:pos="527"/>
              </w:tabs>
            </w:pPr>
            <w:r>
              <w:t>1982</w:t>
            </w:r>
            <w:r>
              <w:rPr>
                <w:rFonts w:hint="eastAsia"/>
              </w:rPr>
              <w:t>年</w:t>
            </w:r>
            <w:r>
              <w:t>5</w:t>
            </w:r>
            <w:r>
              <w:rPr>
                <w:rFonts w:hint="eastAsia"/>
              </w:rPr>
              <w:t>月</w:t>
            </w:r>
            <w:r>
              <w:t>5</w:t>
            </w:r>
            <w:r>
              <w:rPr>
                <w:rFonts w:hint="eastAsia"/>
              </w:rPr>
              <w:t>日</w:t>
            </w:r>
            <w:r>
              <w:rPr>
                <w:vertAlign w:val="superscript"/>
              </w:rPr>
              <w:t>a</w:t>
            </w:r>
          </w:p>
        </w:tc>
        <w:tc>
          <w:tcPr>
            <w:tcW w:w="2835" w:type="dxa"/>
          </w:tcPr>
          <w:p w:rsidR="00000000" w:rsidRDefault="00000000">
            <w:pPr>
              <w:tabs>
                <w:tab w:val="clear" w:pos="527"/>
              </w:tabs>
              <w:ind w:left="113"/>
            </w:pPr>
            <w:r>
              <w:t>1992</w:t>
            </w:r>
            <w:r>
              <w:rPr>
                <w:rFonts w:hint="eastAsia"/>
              </w:rPr>
              <w:t>年</w:t>
            </w:r>
            <w:r>
              <w:t>6</w:t>
            </w:r>
            <w:r>
              <w:rPr>
                <w:rFonts w:hint="eastAsia"/>
              </w:rPr>
              <w:t>月</w:t>
            </w:r>
            <w:r>
              <w:t>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塞拉利昂</w:t>
            </w:r>
          </w:p>
        </w:tc>
        <w:tc>
          <w:tcPr>
            <w:tcW w:w="3232" w:type="dxa"/>
          </w:tcPr>
          <w:p w:rsidR="00000000" w:rsidRDefault="00000000">
            <w:pPr>
              <w:tabs>
                <w:tab w:val="clear" w:pos="527"/>
              </w:tabs>
            </w:pPr>
            <w:r>
              <w:t>1988</w:t>
            </w:r>
            <w:r>
              <w:rPr>
                <w:rFonts w:hint="eastAsia"/>
              </w:rPr>
              <w:t>年</w:t>
            </w:r>
            <w:r>
              <w:t>11</w:t>
            </w:r>
            <w:r>
              <w:rPr>
                <w:rFonts w:hint="eastAsia"/>
              </w:rPr>
              <w:t>月</w:t>
            </w:r>
            <w:r>
              <w:t>11</w:t>
            </w:r>
            <w:r>
              <w:rPr>
                <w:rFonts w:hint="eastAsia"/>
              </w:rPr>
              <w:t>日</w:t>
            </w:r>
          </w:p>
        </w:tc>
        <w:tc>
          <w:tcPr>
            <w:tcW w:w="2835" w:type="dxa"/>
          </w:tcPr>
          <w:p w:rsidR="00000000" w:rsidRDefault="00000000">
            <w:pPr>
              <w:tabs>
                <w:tab w:val="clear" w:pos="527"/>
              </w:tabs>
              <w:ind w:left="113"/>
            </w:pPr>
            <w:r>
              <w:t>1988</w:t>
            </w:r>
            <w:r>
              <w:rPr>
                <w:rFonts w:hint="eastAsia"/>
              </w:rPr>
              <w:t>年</w:t>
            </w:r>
            <w:r>
              <w:t>12</w:t>
            </w:r>
            <w:r>
              <w:rPr>
                <w:rFonts w:hint="eastAsia"/>
              </w:rPr>
              <w:t>月</w:t>
            </w:r>
            <w:r>
              <w:t>11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斯洛伐克</w:t>
            </w:r>
            <w:r>
              <w:rPr>
                <w:vertAlign w:val="superscript"/>
              </w:rPr>
              <w:t>e</w:t>
            </w:r>
          </w:p>
        </w:tc>
        <w:tc>
          <w:tcPr>
            <w:tcW w:w="3232" w:type="dxa"/>
          </w:tcPr>
          <w:p w:rsidR="00000000" w:rsidRDefault="00000000">
            <w:pPr>
              <w:tabs>
                <w:tab w:val="clear" w:pos="527"/>
              </w:tabs>
            </w:pPr>
            <w:r>
              <w:t>1993</w:t>
            </w:r>
            <w:r>
              <w:rPr>
                <w:rFonts w:hint="eastAsia"/>
              </w:rPr>
              <w:t>年</w:t>
            </w:r>
            <w:r>
              <w:t>5</w:t>
            </w:r>
            <w:r>
              <w:rPr>
                <w:rFonts w:hint="eastAsia"/>
              </w:rPr>
              <w:t>月</w:t>
            </w:r>
            <w:r>
              <w:t>28</w:t>
            </w:r>
            <w:r>
              <w:rPr>
                <w:rFonts w:hint="eastAsia"/>
              </w:rPr>
              <w:t>日</w:t>
            </w:r>
            <w:r>
              <w:rPr>
                <w:vertAlign w:val="superscript"/>
              </w:rPr>
              <w:t>c d</w:t>
            </w:r>
          </w:p>
        </w:tc>
        <w:tc>
          <w:tcPr>
            <w:tcW w:w="2835" w:type="dxa"/>
          </w:tcPr>
          <w:p w:rsidR="00000000" w:rsidRDefault="00000000">
            <w:pPr>
              <w:tabs>
                <w:tab w:val="clear" w:pos="527"/>
              </w:tabs>
              <w:ind w:left="113"/>
            </w:pPr>
            <w:r>
              <w:t>1993</w:t>
            </w:r>
            <w:r>
              <w:rPr>
                <w:rFonts w:hint="eastAsia"/>
              </w:rPr>
              <w:t>年</w:t>
            </w:r>
            <w:r>
              <w:t>6</w:t>
            </w:r>
            <w:r>
              <w:rPr>
                <w:rFonts w:hint="eastAsia"/>
              </w:rPr>
              <w:t>月</w:t>
            </w:r>
            <w:r>
              <w:t>27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斯洛文尼亚</w:t>
            </w:r>
          </w:p>
        </w:tc>
        <w:tc>
          <w:tcPr>
            <w:tcW w:w="3232" w:type="dxa"/>
          </w:tcPr>
          <w:p w:rsidR="00000000" w:rsidRDefault="00000000">
            <w:pPr>
              <w:tabs>
                <w:tab w:val="clear" w:pos="527"/>
              </w:tabs>
            </w:pPr>
            <w:r>
              <w:t>1992</w:t>
            </w:r>
            <w:r>
              <w:rPr>
                <w:rFonts w:hint="eastAsia"/>
              </w:rPr>
              <w:t>年</w:t>
            </w:r>
            <w:r>
              <w:t>7</w:t>
            </w:r>
            <w:r>
              <w:rPr>
                <w:rFonts w:hint="eastAsia"/>
              </w:rPr>
              <w:t>月</w:t>
            </w:r>
            <w:r>
              <w:t>6</w:t>
            </w:r>
            <w:r>
              <w:rPr>
                <w:rFonts w:hint="eastAsia"/>
              </w:rPr>
              <w:t>日</w:t>
            </w:r>
            <w:r>
              <w:rPr>
                <w:vertAlign w:val="superscript"/>
              </w:rPr>
              <w:t>d</w:t>
            </w:r>
          </w:p>
        </w:tc>
        <w:tc>
          <w:tcPr>
            <w:tcW w:w="2835" w:type="dxa"/>
          </w:tcPr>
          <w:p w:rsidR="00000000" w:rsidRDefault="00000000">
            <w:pPr>
              <w:tabs>
                <w:tab w:val="clear" w:pos="527"/>
              </w:tabs>
              <w:ind w:left="113"/>
            </w:pPr>
            <w:r>
              <w:t>1992</w:t>
            </w:r>
            <w:r>
              <w:rPr>
                <w:rFonts w:hint="eastAsia"/>
              </w:rPr>
              <w:t>年</w:t>
            </w:r>
            <w:r>
              <w:t>8</w:t>
            </w:r>
            <w:r>
              <w:rPr>
                <w:rFonts w:hint="eastAsia"/>
              </w:rPr>
              <w:t>月</w:t>
            </w:r>
            <w:r>
              <w:t>5</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西班牙</w:t>
            </w:r>
          </w:p>
        </w:tc>
        <w:tc>
          <w:tcPr>
            <w:tcW w:w="3232" w:type="dxa"/>
          </w:tcPr>
          <w:p w:rsidR="00000000" w:rsidRDefault="00000000">
            <w:pPr>
              <w:tabs>
                <w:tab w:val="clear" w:pos="527"/>
              </w:tabs>
            </w:pPr>
            <w:r>
              <w:t>1984</w:t>
            </w:r>
            <w:r>
              <w:rPr>
                <w:rFonts w:hint="eastAsia"/>
              </w:rPr>
              <w:t>年</w:t>
            </w:r>
            <w:r>
              <w:t>1</w:t>
            </w:r>
            <w:r>
              <w:rPr>
                <w:rFonts w:hint="eastAsia"/>
              </w:rPr>
              <w:t>月</w:t>
            </w:r>
            <w:r>
              <w:t>5</w:t>
            </w:r>
            <w:r>
              <w:rPr>
                <w:rFonts w:hint="eastAsia"/>
              </w:rPr>
              <w:t>日</w:t>
            </w:r>
            <w:r>
              <w:rPr>
                <w:vertAlign w:val="superscript"/>
              </w:rPr>
              <w:t>b</w:t>
            </w:r>
          </w:p>
        </w:tc>
        <w:tc>
          <w:tcPr>
            <w:tcW w:w="2835" w:type="dxa"/>
          </w:tcPr>
          <w:p w:rsidR="00000000" w:rsidRDefault="00000000">
            <w:pPr>
              <w:tabs>
                <w:tab w:val="clear" w:pos="527"/>
              </w:tabs>
              <w:ind w:left="113"/>
            </w:pPr>
            <w:r>
              <w:t>1984</w:t>
            </w:r>
            <w:r>
              <w:rPr>
                <w:rFonts w:hint="eastAsia"/>
              </w:rPr>
              <w:t>年</w:t>
            </w:r>
            <w:r>
              <w:t>2</w:t>
            </w:r>
            <w:r>
              <w:rPr>
                <w:rFonts w:hint="eastAsia"/>
              </w:rPr>
              <w:t>月</w:t>
            </w:r>
            <w:r>
              <w:t>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斯里兰卡</w:t>
            </w:r>
          </w:p>
        </w:tc>
        <w:tc>
          <w:tcPr>
            <w:tcW w:w="3232" w:type="dxa"/>
          </w:tcPr>
          <w:p w:rsidR="00000000" w:rsidRDefault="00000000">
            <w:pPr>
              <w:tabs>
                <w:tab w:val="clear" w:pos="527"/>
              </w:tabs>
            </w:pPr>
            <w:r>
              <w:t>1981</w:t>
            </w:r>
            <w:r>
              <w:rPr>
                <w:rFonts w:hint="eastAsia"/>
              </w:rPr>
              <w:t>年</w:t>
            </w:r>
            <w:r>
              <w:t>10</w:t>
            </w:r>
            <w:r>
              <w:rPr>
                <w:rFonts w:hint="eastAsia"/>
              </w:rPr>
              <w:t>月</w:t>
            </w:r>
            <w:r>
              <w:t>5</w:t>
            </w:r>
            <w:r>
              <w:rPr>
                <w:rFonts w:hint="eastAsia"/>
              </w:rPr>
              <w:t>日</w:t>
            </w:r>
          </w:p>
        </w:tc>
        <w:tc>
          <w:tcPr>
            <w:tcW w:w="2835" w:type="dxa"/>
          </w:tcPr>
          <w:p w:rsidR="00000000" w:rsidRDefault="00000000">
            <w:pPr>
              <w:tabs>
                <w:tab w:val="clear" w:pos="527"/>
              </w:tabs>
              <w:ind w:left="113"/>
            </w:pPr>
            <w:r>
              <w:t>1981</w:t>
            </w:r>
            <w:r>
              <w:rPr>
                <w:rFonts w:hint="eastAsia"/>
              </w:rPr>
              <w:t>年</w:t>
            </w:r>
            <w:r>
              <w:t>11</w:t>
            </w:r>
            <w:r>
              <w:rPr>
                <w:rFonts w:hint="eastAsia"/>
              </w:rPr>
              <w:t>月</w:t>
            </w:r>
            <w:r>
              <w:t>4</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苏里南</w:t>
            </w:r>
          </w:p>
        </w:tc>
        <w:tc>
          <w:tcPr>
            <w:tcW w:w="3232" w:type="dxa"/>
          </w:tcPr>
          <w:p w:rsidR="00000000" w:rsidRDefault="00000000">
            <w:pPr>
              <w:tabs>
                <w:tab w:val="clear" w:pos="527"/>
              </w:tabs>
            </w:pPr>
            <w:r>
              <w:t>1993</w:t>
            </w:r>
            <w:r>
              <w:rPr>
                <w:rFonts w:hint="eastAsia"/>
              </w:rPr>
              <w:t>年</w:t>
            </w:r>
            <w:r>
              <w:t>3</w:t>
            </w:r>
            <w:r>
              <w:rPr>
                <w:rFonts w:hint="eastAsia"/>
              </w:rPr>
              <w:t>月</w:t>
            </w:r>
            <w:r>
              <w:t>1</w:t>
            </w:r>
            <w:r>
              <w:rPr>
                <w:rFonts w:hint="eastAsia"/>
              </w:rPr>
              <w:t>日</w:t>
            </w:r>
            <w:r>
              <w:rPr>
                <w:vertAlign w:val="superscript"/>
              </w:rPr>
              <w:t>a</w:t>
            </w:r>
          </w:p>
        </w:tc>
        <w:tc>
          <w:tcPr>
            <w:tcW w:w="2835" w:type="dxa"/>
          </w:tcPr>
          <w:p w:rsidR="00000000" w:rsidRDefault="00000000">
            <w:pPr>
              <w:tabs>
                <w:tab w:val="clear" w:pos="527"/>
              </w:tabs>
              <w:ind w:left="113"/>
            </w:pPr>
            <w:r>
              <w:t>1993</w:t>
            </w:r>
            <w:r>
              <w:rPr>
                <w:rFonts w:hint="eastAsia"/>
              </w:rPr>
              <w:t>年</w:t>
            </w:r>
            <w:r>
              <w:t>4</w:t>
            </w:r>
            <w:r>
              <w:rPr>
                <w:rFonts w:hint="eastAsia"/>
              </w:rPr>
              <w:t>月</w:t>
            </w:r>
            <w:r>
              <w:t>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瑞典</w:t>
            </w:r>
          </w:p>
        </w:tc>
        <w:tc>
          <w:tcPr>
            <w:tcW w:w="3232" w:type="dxa"/>
          </w:tcPr>
          <w:p w:rsidR="00000000" w:rsidRDefault="00000000">
            <w:pPr>
              <w:tabs>
                <w:tab w:val="clear" w:pos="527"/>
              </w:tabs>
            </w:pPr>
            <w:r>
              <w:t>1980</w:t>
            </w:r>
            <w:r>
              <w:rPr>
                <w:rFonts w:hint="eastAsia"/>
              </w:rPr>
              <w:t>年</w:t>
            </w:r>
            <w:r>
              <w:t>7</w:t>
            </w:r>
            <w:r>
              <w:rPr>
                <w:rFonts w:hint="eastAsia"/>
              </w:rPr>
              <w:t>月</w:t>
            </w:r>
            <w:r>
              <w:t>2</w:t>
            </w:r>
            <w:r>
              <w:rPr>
                <w:rFonts w:hint="eastAsia"/>
              </w:rPr>
              <w:t>日</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塔吉克斯坦</w:t>
            </w:r>
          </w:p>
        </w:tc>
        <w:tc>
          <w:tcPr>
            <w:tcW w:w="3232" w:type="dxa"/>
          </w:tcPr>
          <w:p w:rsidR="00000000" w:rsidRDefault="00000000">
            <w:pPr>
              <w:tabs>
                <w:tab w:val="clear" w:pos="527"/>
              </w:tabs>
            </w:pPr>
            <w:r>
              <w:t>1993</w:t>
            </w:r>
            <w:r>
              <w:rPr>
                <w:rFonts w:hint="eastAsia"/>
              </w:rPr>
              <w:t>年</w:t>
            </w:r>
            <w:r>
              <w:t>10</w:t>
            </w:r>
            <w:r>
              <w:rPr>
                <w:rFonts w:hint="eastAsia"/>
              </w:rPr>
              <w:t>月</w:t>
            </w:r>
            <w:r>
              <w:t>26</w:t>
            </w:r>
            <w:r>
              <w:rPr>
                <w:rFonts w:hint="eastAsia"/>
              </w:rPr>
              <w:t>日</w:t>
            </w:r>
            <w:r>
              <w:rPr>
                <w:vertAlign w:val="superscript"/>
              </w:rPr>
              <w:t>a</w:t>
            </w:r>
          </w:p>
        </w:tc>
        <w:tc>
          <w:tcPr>
            <w:tcW w:w="2835" w:type="dxa"/>
          </w:tcPr>
          <w:p w:rsidR="00000000" w:rsidRDefault="00000000">
            <w:pPr>
              <w:tabs>
                <w:tab w:val="clear" w:pos="527"/>
              </w:tabs>
              <w:ind w:left="113"/>
            </w:pPr>
            <w:r>
              <w:t>1993</w:t>
            </w:r>
            <w:r>
              <w:rPr>
                <w:rFonts w:hint="eastAsia"/>
              </w:rPr>
              <w:t>年</w:t>
            </w:r>
            <w:r>
              <w:t>11</w:t>
            </w:r>
            <w:r>
              <w:rPr>
                <w:rFonts w:hint="eastAsia"/>
              </w:rPr>
              <w:t>月</w:t>
            </w:r>
            <w:r>
              <w:t>25</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泰国</w:t>
            </w:r>
          </w:p>
        </w:tc>
        <w:tc>
          <w:tcPr>
            <w:tcW w:w="3232" w:type="dxa"/>
          </w:tcPr>
          <w:p w:rsidR="00000000" w:rsidRDefault="00000000">
            <w:pPr>
              <w:tabs>
                <w:tab w:val="clear" w:pos="527"/>
              </w:tabs>
            </w:pPr>
            <w:r>
              <w:t>1985</w:t>
            </w:r>
            <w:r>
              <w:rPr>
                <w:rFonts w:hint="eastAsia"/>
              </w:rPr>
              <w:t>年</w:t>
            </w:r>
            <w:r>
              <w:t>8</w:t>
            </w:r>
            <w:r>
              <w:rPr>
                <w:rFonts w:hint="eastAsia"/>
              </w:rPr>
              <w:t>月</w:t>
            </w:r>
            <w:r>
              <w:t>9</w:t>
            </w:r>
            <w:r>
              <w:rPr>
                <w:rFonts w:hint="eastAsia"/>
              </w:rPr>
              <w:t>日</w:t>
            </w:r>
            <w:r>
              <w:rPr>
                <w:vertAlign w:val="superscript"/>
              </w:rPr>
              <w:t>a b c</w:t>
            </w:r>
          </w:p>
        </w:tc>
        <w:tc>
          <w:tcPr>
            <w:tcW w:w="2835" w:type="dxa"/>
          </w:tcPr>
          <w:p w:rsidR="00000000" w:rsidRDefault="00000000">
            <w:pPr>
              <w:tabs>
                <w:tab w:val="clear" w:pos="527"/>
              </w:tabs>
              <w:ind w:left="113"/>
            </w:pPr>
            <w:r>
              <w:t>1985</w:t>
            </w:r>
            <w:r>
              <w:rPr>
                <w:rFonts w:hint="eastAsia"/>
              </w:rPr>
              <w:t>年</w:t>
            </w:r>
            <w:r>
              <w:t>9</w:t>
            </w:r>
            <w:r>
              <w:rPr>
                <w:rFonts w:hint="eastAsia"/>
              </w:rPr>
              <w:t>月</w:t>
            </w:r>
            <w:r>
              <w:t>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前南斯拉夫的马其顿共和国</w:t>
            </w:r>
          </w:p>
        </w:tc>
        <w:tc>
          <w:tcPr>
            <w:tcW w:w="3232" w:type="dxa"/>
          </w:tcPr>
          <w:p w:rsidR="00000000" w:rsidRDefault="00000000">
            <w:pPr>
              <w:tabs>
                <w:tab w:val="clear" w:pos="527"/>
              </w:tabs>
            </w:pPr>
            <w:r>
              <w:t>1994</w:t>
            </w:r>
            <w:r>
              <w:rPr>
                <w:rFonts w:hint="eastAsia"/>
              </w:rPr>
              <w:t>年</w:t>
            </w:r>
            <w:r>
              <w:t>1</w:t>
            </w:r>
            <w:r>
              <w:rPr>
                <w:rFonts w:hint="eastAsia"/>
              </w:rPr>
              <w:t>月</w:t>
            </w:r>
            <w:r>
              <w:t>18</w:t>
            </w:r>
            <w:r>
              <w:rPr>
                <w:rFonts w:hint="eastAsia"/>
              </w:rPr>
              <w:t>日</w:t>
            </w:r>
            <w:r>
              <w:rPr>
                <w:rFonts w:hint="eastAsia"/>
                <w:vertAlign w:val="superscript"/>
              </w:rPr>
              <w:t>ｄ</w:t>
            </w:r>
          </w:p>
        </w:tc>
        <w:tc>
          <w:tcPr>
            <w:tcW w:w="2835" w:type="dxa"/>
          </w:tcPr>
          <w:p w:rsidR="00000000" w:rsidRDefault="00000000">
            <w:pPr>
              <w:tabs>
                <w:tab w:val="clear" w:pos="527"/>
              </w:tabs>
              <w:ind w:left="113"/>
            </w:pPr>
            <w:r>
              <w:t>1994</w:t>
            </w:r>
            <w:r>
              <w:rPr>
                <w:rFonts w:hint="eastAsia"/>
              </w:rPr>
              <w:t>年</w:t>
            </w:r>
            <w:r>
              <w:t>2</w:t>
            </w:r>
            <w:r>
              <w:rPr>
                <w:rFonts w:hint="eastAsia"/>
              </w:rPr>
              <w:t>月</w:t>
            </w:r>
            <w:r>
              <w:t>17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多哥</w:t>
            </w:r>
          </w:p>
        </w:tc>
        <w:tc>
          <w:tcPr>
            <w:tcW w:w="3232" w:type="dxa"/>
          </w:tcPr>
          <w:p w:rsidR="00000000" w:rsidRDefault="00000000">
            <w:pPr>
              <w:tabs>
                <w:tab w:val="clear" w:pos="527"/>
              </w:tabs>
            </w:pPr>
            <w:r>
              <w:t>1983</w:t>
            </w:r>
            <w:r>
              <w:rPr>
                <w:rFonts w:hint="eastAsia"/>
              </w:rPr>
              <w:t>年</w:t>
            </w:r>
            <w:r>
              <w:t>9</w:t>
            </w:r>
            <w:r>
              <w:rPr>
                <w:rFonts w:hint="eastAsia"/>
              </w:rPr>
              <w:t>月</w:t>
            </w:r>
            <w:r>
              <w:t>26</w:t>
            </w:r>
            <w:r>
              <w:rPr>
                <w:rFonts w:hint="eastAsia"/>
              </w:rPr>
              <w:t>日</w:t>
            </w:r>
            <w:r>
              <w:rPr>
                <w:vertAlign w:val="superscript"/>
              </w:rPr>
              <w:t>a</w:t>
            </w:r>
          </w:p>
        </w:tc>
        <w:tc>
          <w:tcPr>
            <w:tcW w:w="2835" w:type="dxa"/>
          </w:tcPr>
          <w:p w:rsidR="00000000" w:rsidRDefault="00000000">
            <w:pPr>
              <w:tabs>
                <w:tab w:val="clear" w:pos="527"/>
              </w:tabs>
              <w:ind w:left="113"/>
            </w:pPr>
            <w:r>
              <w:t>1983</w:t>
            </w:r>
            <w:r>
              <w:rPr>
                <w:rFonts w:hint="eastAsia"/>
              </w:rPr>
              <w:t>年</w:t>
            </w:r>
            <w:r>
              <w:t>10</w:t>
            </w:r>
            <w:r>
              <w:rPr>
                <w:rFonts w:hint="eastAsia"/>
              </w:rPr>
              <w:t>月</w:t>
            </w:r>
            <w:r>
              <w:t>26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特立尼达和多巴哥</w:t>
            </w:r>
          </w:p>
        </w:tc>
        <w:tc>
          <w:tcPr>
            <w:tcW w:w="3232" w:type="dxa"/>
          </w:tcPr>
          <w:p w:rsidR="00000000" w:rsidRDefault="00000000">
            <w:pPr>
              <w:tabs>
                <w:tab w:val="clear" w:pos="527"/>
              </w:tabs>
            </w:pPr>
            <w:r>
              <w:t>1990</w:t>
            </w:r>
            <w:r>
              <w:rPr>
                <w:rFonts w:hint="eastAsia"/>
              </w:rPr>
              <w:t>年</w:t>
            </w:r>
            <w:r>
              <w:t>1</w:t>
            </w:r>
            <w:r>
              <w:rPr>
                <w:rFonts w:hint="eastAsia"/>
              </w:rPr>
              <w:t>月</w:t>
            </w:r>
            <w:r>
              <w:t>12</w:t>
            </w:r>
            <w:r>
              <w:rPr>
                <w:rFonts w:hint="eastAsia"/>
              </w:rPr>
              <w:t>日</w:t>
            </w:r>
            <w:r>
              <w:rPr>
                <w:vertAlign w:val="superscript"/>
              </w:rPr>
              <w:t>b</w:t>
            </w:r>
          </w:p>
        </w:tc>
        <w:tc>
          <w:tcPr>
            <w:tcW w:w="2835" w:type="dxa"/>
          </w:tcPr>
          <w:p w:rsidR="00000000" w:rsidRDefault="00000000">
            <w:pPr>
              <w:tabs>
                <w:tab w:val="clear" w:pos="527"/>
              </w:tabs>
              <w:ind w:left="113"/>
            </w:pPr>
            <w:r>
              <w:t>1990</w:t>
            </w:r>
            <w:r>
              <w:rPr>
                <w:rFonts w:hint="eastAsia"/>
              </w:rPr>
              <w:t>年</w:t>
            </w:r>
            <w:r>
              <w:t>2</w:t>
            </w:r>
            <w:r>
              <w:rPr>
                <w:rFonts w:hint="eastAsia"/>
              </w:rPr>
              <w:t>月</w:t>
            </w:r>
            <w:r>
              <w:t>12</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突尼斯</w:t>
            </w:r>
          </w:p>
        </w:tc>
        <w:tc>
          <w:tcPr>
            <w:tcW w:w="3232" w:type="dxa"/>
          </w:tcPr>
          <w:p w:rsidR="00000000" w:rsidRDefault="00000000">
            <w:pPr>
              <w:tabs>
                <w:tab w:val="clear" w:pos="527"/>
              </w:tabs>
            </w:pPr>
            <w:r>
              <w:t>1985</w:t>
            </w:r>
            <w:r>
              <w:rPr>
                <w:rFonts w:hint="eastAsia"/>
              </w:rPr>
              <w:t>年</w:t>
            </w:r>
            <w:r>
              <w:t>9</w:t>
            </w:r>
            <w:r>
              <w:rPr>
                <w:rFonts w:hint="eastAsia"/>
              </w:rPr>
              <w:t>月</w:t>
            </w:r>
            <w:r>
              <w:t>20</w:t>
            </w:r>
            <w:r>
              <w:rPr>
                <w:rFonts w:hint="eastAsia"/>
              </w:rPr>
              <w:t>日</w:t>
            </w:r>
            <w:r>
              <w:rPr>
                <w:vertAlign w:val="superscript"/>
              </w:rPr>
              <w:t>b</w:t>
            </w:r>
          </w:p>
        </w:tc>
        <w:tc>
          <w:tcPr>
            <w:tcW w:w="2835" w:type="dxa"/>
          </w:tcPr>
          <w:p w:rsidR="00000000" w:rsidRDefault="00000000">
            <w:pPr>
              <w:tabs>
                <w:tab w:val="clear" w:pos="527"/>
              </w:tabs>
              <w:ind w:left="113"/>
            </w:pPr>
            <w:r>
              <w:t>1985</w:t>
            </w:r>
            <w:r>
              <w:rPr>
                <w:rFonts w:hint="eastAsia"/>
              </w:rPr>
              <w:t>年</w:t>
            </w:r>
            <w:r>
              <w:t>10</w:t>
            </w:r>
            <w:r>
              <w:rPr>
                <w:rFonts w:hint="eastAsia"/>
              </w:rPr>
              <w:t>月</w:t>
            </w:r>
            <w:r>
              <w:t>20</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土耳其</w:t>
            </w:r>
          </w:p>
        </w:tc>
        <w:tc>
          <w:tcPr>
            <w:tcW w:w="3232" w:type="dxa"/>
          </w:tcPr>
          <w:p w:rsidR="00000000" w:rsidRDefault="00000000">
            <w:pPr>
              <w:tabs>
                <w:tab w:val="clear" w:pos="527"/>
              </w:tabs>
            </w:pPr>
            <w:r>
              <w:t>1985</w:t>
            </w:r>
            <w:r>
              <w:rPr>
                <w:rFonts w:hint="eastAsia"/>
              </w:rPr>
              <w:t>年</w:t>
            </w:r>
            <w:r>
              <w:t>12</w:t>
            </w:r>
            <w:r>
              <w:rPr>
                <w:rFonts w:hint="eastAsia"/>
              </w:rPr>
              <w:t>月</w:t>
            </w:r>
            <w:r>
              <w:t>20</w:t>
            </w:r>
            <w:r>
              <w:rPr>
                <w:rFonts w:hint="eastAsia"/>
              </w:rPr>
              <w:t>日</w:t>
            </w:r>
            <w:r>
              <w:rPr>
                <w:vertAlign w:val="superscript"/>
              </w:rPr>
              <w:t>a b</w:t>
            </w:r>
          </w:p>
        </w:tc>
        <w:tc>
          <w:tcPr>
            <w:tcW w:w="2835" w:type="dxa"/>
          </w:tcPr>
          <w:p w:rsidR="00000000" w:rsidRDefault="00000000">
            <w:pPr>
              <w:tabs>
                <w:tab w:val="clear" w:pos="527"/>
              </w:tabs>
              <w:ind w:left="113"/>
            </w:pPr>
            <w:r>
              <w:t>1986</w:t>
            </w:r>
            <w:r>
              <w:rPr>
                <w:rFonts w:hint="eastAsia"/>
              </w:rPr>
              <w:t>年</w:t>
            </w:r>
            <w:r>
              <w:t>1</w:t>
            </w:r>
            <w:r>
              <w:rPr>
                <w:rFonts w:hint="eastAsia"/>
              </w:rPr>
              <w:t>月</w:t>
            </w:r>
            <w:r>
              <w:t>19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乌干达</w:t>
            </w:r>
          </w:p>
        </w:tc>
        <w:tc>
          <w:tcPr>
            <w:tcW w:w="3232" w:type="dxa"/>
          </w:tcPr>
          <w:p w:rsidR="00000000" w:rsidRDefault="00000000">
            <w:pPr>
              <w:tabs>
                <w:tab w:val="clear" w:pos="527"/>
              </w:tabs>
            </w:pPr>
            <w:r>
              <w:t>1985</w:t>
            </w:r>
            <w:r>
              <w:rPr>
                <w:rFonts w:hint="eastAsia"/>
              </w:rPr>
              <w:t>年</w:t>
            </w:r>
            <w:r>
              <w:t>7</w:t>
            </w:r>
            <w:r>
              <w:rPr>
                <w:rFonts w:hint="eastAsia"/>
              </w:rPr>
              <w:t>月</w:t>
            </w:r>
            <w:r>
              <w:t>22</w:t>
            </w:r>
            <w:r>
              <w:rPr>
                <w:rFonts w:hint="eastAsia"/>
              </w:rPr>
              <w:t>日</w:t>
            </w:r>
          </w:p>
        </w:tc>
        <w:tc>
          <w:tcPr>
            <w:tcW w:w="2835" w:type="dxa"/>
          </w:tcPr>
          <w:p w:rsidR="00000000" w:rsidRDefault="00000000">
            <w:pPr>
              <w:tabs>
                <w:tab w:val="clear" w:pos="527"/>
              </w:tabs>
              <w:ind w:left="113"/>
            </w:pPr>
            <w:r>
              <w:t>1985</w:t>
            </w:r>
            <w:r>
              <w:rPr>
                <w:rFonts w:hint="eastAsia"/>
              </w:rPr>
              <w:t>年</w:t>
            </w:r>
            <w:r>
              <w:t>8</w:t>
            </w:r>
            <w:r>
              <w:rPr>
                <w:rFonts w:hint="eastAsia"/>
              </w:rPr>
              <w:t>月</w:t>
            </w:r>
            <w:r>
              <w:t>21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乌克兰</w:t>
            </w:r>
          </w:p>
        </w:tc>
        <w:tc>
          <w:tcPr>
            <w:tcW w:w="3232" w:type="dxa"/>
          </w:tcPr>
          <w:p w:rsidR="00000000" w:rsidRDefault="00000000">
            <w:pPr>
              <w:tabs>
                <w:tab w:val="clear" w:pos="527"/>
              </w:tabs>
            </w:pPr>
            <w:r>
              <w:t>1981</w:t>
            </w:r>
            <w:r>
              <w:rPr>
                <w:rFonts w:hint="eastAsia"/>
              </w:rPr>
              <w:t>年</w:t>
            </w:r>
            <w:r>
              <w:t>3</w:t>
            </w:r>
            <w:r>
              <w:rPr>
                <w:rFonts w:hint="eastAsia"/>
              </w:rPr>
              <w:t>月</w:t>
            </w:r>
            <w:r>
              <w:t>12</w:t>
            </w:r>
            <w:r>
              <w:rPr>
                <w:rFonts w:hint="eastAsia"/>
              </w:rPr>
              <w:t>日</w:t>
            </w:r>
            <w:r>
              <w:rPr>
                <w:vertAlign w:val="superscript"/>
              </w:rPr>
              <w:t>c</w:t>
            </w:r>
          </w:p>
        </w:tc>
        <w:tc>
          <w:tcPr>
            <w:tcW w:w="2835" w:type="dxa"/>
          </w:tcPr>
          <w:p w:rsidR="00000000" w:rsidRDefault="00000000">
            <w:pPr>
              <w:tabs>
                <w:tab w:val="clear" w:pos="527"/>
              </w:tabs>
              <w:ind w:left="113"/>
            </w:pPr>
            <w:r>
              <w:t>1981</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spacing w:val="-4"/>
              </w:rPr>
              <w:t>大不列颠及北爱尔兰联合王国</w:t>
            </w:r>
          </w:p>
        </w:tc>
        <w:tc>
          <w:tcPr>
            <w:tcW w:w="3232" w:type="dxa"/>
          </w:tcPr>
          <w:p w:rsidR="00000000" w:rsidRDefault="00000000">
            <w:pPr>
              <w:tabs>
                <w:tab w:val="clear" w:pos="527"/>
              </w:tabs>
            </w:pPr>
            <w:r>
              <w:t>1986</w:t>
            </w:r>
            <w:r>
              <w:rPr>
                <w:rFonts w:hint="eastAsia"/>
              </w:rPr>
              <w:t>年</w:t>
            </w:r>
            <w:r>
              <w:t>4</w:t>
            </w:r>
            <w:r>
              <w:rPr>
                <w:rFonts w:hint="eastAsia"/>
              </w:rPr>
              <w:t>月</w:t>
            </w:r>
            <w:r>
              <w:t>7</w:t>
            </w:r>
            <w:r>
              <w:rPr>
                <w:rFonts w:hint="eastAsia"/>
              </w:rPr>
              <w:t>日</w:t>
            </w:r>
            <w:r>
              <w:rPr>
                <w:vertAlign w:val="superscript"/>
              </w:rPr>
              <w:t>b</w:t>
            </w:r>
          </w:p>
        </w:tc>
        <w:tc>
          <w:tcPr>
            <w:tcW w:w="2835" w:type="dxa"/>
          </w:tcPr>
          <w:p w:rsidR="00000000" w:rsidRDefault="00000000">
            <w:pPr>
              <w:tabs>
                <w:tab w:val="clear" w:pos="527"/>
              </w:tabs>
              <w:ind w:left="113"/>
            </w:pPr>
            <w:r>
              <w:t>1986</w:t>
            </w:r>
            <w:r>
              <w:rPr>
                <w:rFonts w:hint="eastAsia"/>
              </w:rPr>
              <w:t>年</w:t>
            </w:r>
            <w:r>
              <w:t>5</w:t>
            </w:r>
            <w:r>
              <w:rPr>
                <w:rFonts w:hint="eastAsia"/>
              </w:rPr>
              <w:t>月</w:t>
            </w:r>
            <w:r>
              <w:t>7</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坦桑尼亚联合共和国</w:t>
            </w:r>
          </w:p>
        </w:tc>
        <w:tc>
          <w:tcPr>
            <w:tcW w:w="3232" w:type="dxa"/>
          </w:tcPr>
          <w:p w:rsidR="00000000" w:rsidRDefault="00000000">
            <w:pPr>
              <w:tabs>
                <w:tab w:val="clear" w:pos="527"/>
              </w:tabs>
            </w:pPr>
            <w:r>
              <w:t>1985</w:t>
            </w:r>
            <w:r>
              <w:rPr>
                <w:rFonts w:hint="eastAsia"/>
              </w:rPr>
              <w:t>年</w:t>
            </w:r>
            <w:r>
              <w:t>8</w:t>
            </w:r>
            <w:r>
              <w:rPr>
                <w:rFonts w:hint="eastAsia"/>
              </w:rPr>
              <w:t>月</w:t>
            </w:r>
            <w:r>
              <w:t>20</w:t>
            </w:r>
            <w:r>
              <w:rPr>
                <w:rFonts w:hint="eastAsia"/>
              </w:rPr>
              <w:t>日</w:t>
            </w:r>
          </w:p>
        </w:tc>
        <w:tc>
          <w:tcPr>
            <w:tcW w:w="2835" w:type="dxa"/>
          </w:tcPr>
          <w:p w:rsidR="00000000" w:rsidRDefault="00000000">
            <w:pPr>
              <w:tabs>
                <w:tab w:val="clear" w:pos="527"/>
              </w:tabs>
              <w:ind w:left="113"/>
            </w:pPr>
            <w:r>
              <w:t>1985</w:t>
            </w:r>
            <w:r>
              <w:rPr>
                <w:rFonts w:hint="eastAsia"/>
              </w:rPr>
              <w:t>年</w:t>
            </w:r>
            <w:r>
              <w:t>9</w:t>
            </w:r>
            <w:r>
              <w:rPr>
                <w:rFonts w:hint="eastAsia"/>
              </w:rPr>
              <w:t>月</w:t>
            </w:r>
            <w:r>
              <w:t>19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乌拉圭</w:t>
            </w:r>
          </w:p>
        </w:tc>
        <w:tc>
          <w:tcPr>
            <w:tcW w:w="3232" w:type="dxa"/>
          </w:tcPr>
          <w:p w:rsidR="00000000" w:rsidRDefault="00000000">
            <w:pPr>
              <w:tabs>
                <w:tab w:val="clear" w:pos="527"/>
              </w:tabs>
            </w:pPr>
            <w:r>
              <w:t>1981</w:t>
            </w:r>
            <w:r>
              <w:rPr>
                <w:rFonts w:hint="eastAsia"/>
              </w:rPr>
              <w:t>年</w:t>
            </w:r>
            <w:r>
              <w:t>10</w:t>
            </w:r>
            <w:r>
              <w:rPr>
                <w:rFonts w:hint="eastAsia"/>
              </w:rPr>
              <w:t>月</w:t>
            </w:r>
            <w:r>
              <w:t>9</w:t>
            </w:r>
            <w:r>
              <w:rPr>
                <w:rFonts w:hint="eastAsia"/>
              </w:rPr>
              <w:t>日</w:t>
            </w:r>
          </w:p>
        </w:tc>
        <w:tc>
          <w:tcPr>
            <w:tcW w:w="2835" w:type="dxa"/>
          </w:tcPr>
          <w:p w:rsidR="00000000" w:rsidRDefault="00000000">
            <w:pPr>
              <w:tabs>
                <w:tab w:val="clear" w:pos="527"/>
              </w:tabs>
              <w:ind w:left="113"/>
            </w:pPr>
            <w:r>
              <w:t>1981</w:t>
            </w:r>
            <w:r>
              <w:rPr>
                <w:rFonts w:hint="eastAsia"/>
              </w:rPr>
              <w:t>年</w:t>
            </w:r>
            <w:r>
              <w:t>11</w:t>
            </w:r>
            <w:r>
              <w:rPr>
                <w:rFonts w:hint="eastAsia"/>
              </w:rPr>
              <w:t>月</w:t>
            </w:r>
            <w:r>
              <w:t>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委内瑞拉</w:t>
            </w:r>
          </w:p>
        </w:tc>
        <w:tc>
          <w:tcPr>
            <w:tcW w:w="3232" w:type="dxa"/>
          </w:tcPr>
          <w:p w:rsidR="00000000" w:rsidRDefault="00000000">
            <w:pPr>
              <w:tabs>
                <w:tab w:val="clear" w:pos="527"/>
              </w:tabs>
            </w:pPr>
            <w:r>
              <w:t>1983</w:t>
            </w:r>
            <w:r>
              <w:rPr>
                <w:rFonts w:hint="eastAsia"/>
              </w:rPr>
              <w:t>年</w:t>
            </w:r>
            <w:r>
              <w:t>5</w:t>
            </w:r>
            <w:r>
              <w:rPr>
                <w:rFonts w:hint="eastAsia"/>
              </w:rPr>
              <w:t>月</w:t>
            </w:r>
            <w:r>
              <w:t>2</w:t>
            </w:r>
            <w:r>
              <w:rPr>
                <w:rFonts w:hint="eastAsia"/>
              </w:rPr>
              <w:t>日</w:t>
            </w:r>
            <w:r>
              <w:rPr>
                <w:vertAlign w:val="superscript"/>
              </w:rPr>
              <w:t>b</w:t>
            </w:r>
          </w:p>
        </w:tc>
        <w:tc>
          <w:tcPr>
            <w:tcW w:w="2835" w:type="dxa"/>
          </w:tcPr>
          <w:p w:rsidR="00000000" w:rsidRDefault="00000000">
            <w:pPr>
              <w:tabs>
                <w:tab w:val="clear" w:pos="527"/>
              </w:tabs>
              <w:ind w:left="113"/>
            </w:pPr>
            <w:r>
              <w:t>1983</w:t>
            </w:r>
            <w:r>
              <w:rPr>
                <w:rFonts w:hint="eastAsia"/>
              </w:rPr>
              <w:t>年</w:t>
            </w:r>
            <w:r>
              <w:t>6</w:t>
            </w:r>
            <w:r>
              <w:rPr>
                <w:rFonts w:hint="eastAsia"/>
              </w:rPr>
              <w:t>月</w:t>
            </w:r>
            <w:r>
              <w:t>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越南</w:t>
            </w:r>
          </w:p>
        </w:tc>
        <w:tc>
          <w:tcPr>
            <w:tcW w:w="3232" w:type="dxa"/>
          </w:tcPr>
          <w:p w:rsidR="00000000" w:rsidRDefault="00000000">
            <w:pPr>
              <w:tabs>
                <w:tab w:val="clear" w:pos="527"/>
              </w:tabs>
            </w:pPr>
            <w:r>
              <w:t>1982</w:t>
            </w:r>
            <w:r>
              <w:rPr>
                <w:rFonts w:hint="eastAsia"/>
              </w:rPr>
              <w:t>年</w:t>
            </w:r>
            <w:r>
              <w:t>2</w:t>
            </w:r>
            <w:r>
              <w:rPr>
                <w:rFonts w:hint="eastAsia"/>
              </w:rPr>
              <w:t>月</w:t>
            </w:r>
            <w:r>
              <w:t>17</w:t>
            </w:r>
            <w:r>
              <w:rPr>
                <w:rFonts w:hint="eastAsia"/>
              </w:rPr>
              <w:t>日</w:t>
            </w:r>
            <w:r>
              <w:rPr>
                <w:vertAlign w:val="superscript"/>
              </w:rPr>
              <w:t>b</w:t>
            </w:r>
          </w:p>
        </w:tc>
        <w:tc>
          <w:tcPr>
            <w:tcW w:w="2835" w:type="dxa"/>
          </w:tcPr>
          <w:p w:rsidR="00000000" w:rsidRDefault="00000000">
            <w:pPr>
              <w:tabs>
                <w:tab w:val="clear" w:pos="527"/>
              </w:tabs>
              <w:ind w:left="113"/>
            </w:pPr>
            <w:r>
              <w:t>1982</w:t>
            </w:r>
            <w:r>
              <w:rPr>
                <w:rFonts w:hint="eastAsia"/>
              </w:rPr>
              <w:t>年</w:t>
            </w:r>
            <w:r>
              <w:t>3</w:t>
            </w:r>
            <w:r>
              <w:rPr>
                <w:rFonts w:hint="eastAsia"/>
              </w:rPr>
              <w:t>月</w:t>
            </w:r>
            <w:r>
              <w:t>19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也门</w:t>
            </w:r>
            <w:r>
              <w:rPr>
                <w:vertAlign w:val="superscript"/>
              </w:rPr>
              <w:t>g</w:t>
            </w:r>
          </w:p>
        </w:tc>
        <w:tc>
          <w:tcPr>
            <w:tcW w:w="3232" w:type="dxa"/>
          </w:tcPr>
          <w:p w:rsidR="00000000" w:rsidRDefault="00000000">
            <w:pPr>
              <w:tabs>
                <w:tab w:val="clear" w:pos="527"/>
              </w:tabs>
            </w:pPr>
            <w:r>
              <w:t>1984</w:t>
            </w:r>
            <w:r>
              <w:rPr>
                <w:rFonts w:hint="eastAsia"/>
              </w:rPr>
              <w:t>年</w:t>
            </w:r>
            <w:r>
              <w:t>5</w:t>
            </w:r>
            <w:r>
              <w:rPr>
                <w:rFonts w:hint="eastAsia"/>
              </w:rPr>
              <w:t>月</w:t>
            </w:r>
            <w:r>
              <w:t>30</w:t>
            </w:r>
            <w:r>
              <w:rPr>
                <w:rFonts w:hint="eastAsia"/>
              </w:rPr>
              <w:t>日</w:t>
            </w:r>
            <w:r>
              <w:rPr>
                <w:vertAlign w:val="superscript"/>
              </w:rPr>
              <w:t>a b</w:t>
            </w:r>
          </w:p>
        </w:tc>
        <w:tc>
          <w:tcPr>
            <w:tcW w:w="2835" w:type="dxa"/>
          </w:tcPr>
          <w:p w:rsidR="00000000" w:rsidRDefault="00000000">
            <w:pPr>
              <w:tabs>
                <w:tab w:val="clear" w:pos="527"/>
              </w:tabs>
              <w:ind w:left="113"/>
            </w:pPr>
            <w:r>
              <w:t>1984</w:t>
            </w:r>
            <w:r>
              <w:rPr>
                <w:rFonts w:hint="eastAsia"/>
              </w:rPr>
              <w:t>年</w:t>
            </w:r>
            <w:r>
              <w:t>6</w:t>
            </w:r>
            <w:r>
              <w:rPr>
                <w:rFonts w:hint="eastAsia"/>
              </w:rPr>
              <w:t>月</w:t>
            </w:r>
            <w:r>
              <w:t>29</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南斯拉夫</w:t>
            </w:r>
          </w:p>
        </w:tc>
        <w:tc>
          <w:tcPr>
            <w:tcW w:w="3232" w:type="dxa"/>
          </w:tcPr>
          <w:p w:rsidR="00000000" w:rsidRDefault="00000000">
            <w:pPr>
              <w:tabs>
                <w:tab w:val="clear" w:pos="527"/>
              </w:tabs>
            </w:pPr>
            <w:r>
              <w:t>1982</w:t>
            </w:r>
            <w:r>
              <w:rPr>
                <w:rFonts w:hint="eastAsia"/>
              </w:rPr>
              <w:t>年</w:t>
            </w:r>
            <w:r>
              <w:t>2</w:t>
            </w:r>
            <w:r>
              <w:rPr>
                <w:rFonts w:hint="eastAsia"/>
              </w:rPr>
              <w:t>月</w:t>
            </w:r>
            <w:r>
              <w:t>26</w:t>
            </w:r>
            <w:r>
              <w:rPr>
                <w:rFonts w:hint="eastAsia"/>
              </w:rPr>
              <w:t>日</w:t>
            </w:r>
          </w:p>
        </w:tc>
        <w:tc>
          <w:tcPr>
            <w:tcW w:w="2835" w:type="dxa"/>
          </w:tcPr>
          <w:p w:rsidR="00000000" w:rsidRDefault="00000000">
            <w:pPr>
              <w:tabs>
                <w:tab w:val="clear" w:pos="527"/>
              </w:tabs>
              <w:ind w:left="113"/>
            </w:pPr>
            <w:r>
              <w:t>1982</w:t>
            </w:r>
            <w:r>
              <w:rPr>
                <w:rFonts w:hint="eastAsia"/>
              </w:rPr>
              <w:t>年</w:t>
            </w:r>
            <w:r>
              <w:t>3</w:t>
            </w:r>
            <w:r>
              <w:rPr>
                <w:rFonts w:hint="eastAsia"/>
              </w:rPr>
              <w:t>月</w:t>
            </w:r>
            <w:r>
              <w:t>28</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扎伊尔</w:t>
            </w:r>
          </w:p>
        </w:tc>
        <w:tc>
          <w:tcPr>
            <w:tcW w:w="3232" w:type="dxa"/>
          </w:tcPr>
          <w:p w:rsidR="00000000" w:rsidRDefault="00000000">
            <w:pPr>
              <w:tabs>
                <w:tab w:val="clear" w:pos="527"/>
              </w:tabs>
            </w:pPr>
            <w:r>
              <w:t>1986</w:t>
            </w:r>
            <w:r>
              <w:rPr>
                <w:rFonts w:hint="eastAsia"/>
              </w:rPr>
              <w:t>年</w:t>
            </w:r>
            <w:r>
              <w:t>10</w:t>
            </w:r>
            <w:r>
              <w:rPr>
                <w:rFonts w:hint="eastAsia"/>
              </w:rPr>
              <w:t>月</w:t>
            </w:r>
            <w:r>
              <w:t>17</w:t>
            </w:r>
            <w:r>
              <w:rPr>
                <w:rFonts w:hint="eastAsia"/>
              </w:rPr>
              <w:t>日</w:t>
            </w:r>
          </w:p>
        </w:tc>
        <w:tc>
          <w:tcPr>
            <w:tcW w:w="2835" w:type="dxa"/>
          </w:tcPr>
          <w:p w:rsidR="00000000" w:rsidRDefault="00000000">
            <w:pPr>
              <w:tabs>
                <w:tab w:val="clear" w:pos="527"/>
              </w:tabs>
              <w:ind w:left="113"/>
            </w:pPr>
            <w:r>
              <w:t>1986</w:t>
            </w:r>
            <w:r>
              <w:rPr>
                <w:rFonts w:hint="eastAsia"/>
              </w:rPr>
              <w:t>年</w:t>
            </w:r>
            <w:r>
              <w:t>11</w:t>
            </w:r>
            <w:r>
              <w:rPr>
                <w:rFonts w:hint="eastAsia"/>
              </w:rPr>
              <w:t>月</w:t>
            </w:r>
            <w:r>
              <w:t>16</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赞比亚</w:t>
            </w:r>
          </w:p>
        </w:tc>
        <w:tc>
          <w:tcPr>
            <w:tcW w:w="3232" w:type="dxa"/>
          </w:tcPr>
          <w:p w:rsidR="00000000" w:rsidRDefault="00000000">
            <w:pPr>
              <w:tabs>
                <w:tab w:val="clear" w:pos="527"/>
              </w:tabs>
            </w:pPr>
            <w:r>
              <w:t>1985</w:t>
            </w:r>
            <w:r>
              <w:rPr>
                <w:rFonts w:hint="eastAsia"/>
              </w:rPr>
              <w:t>年</w:t>
            </w:r>
            <w:r>
              <w:t>6</w:t>
            </w:r>
            <w:r>
              <w:rPr>
                <w:rFonts w:hint="eastAsia"/>
              </w:rPr>
              <w:t>月</w:t>
            </w:r>
            <w:r>
              <w:t>21</w:t>
            </w:r>
            <w:r>
              <w:rPr>
                <w:rFonts w:hint="eastAsia"/>
              </w:rPr>
              <w:t>日</w:t>
            </w:r>
          </w:p>
        </w:tc>
        <w:tc>
          <w:tcPr>
            <w:tcW w:w="2835" w:type="dxa"/>
          </w:tcPr>
          <w:p w:rsidR="00000000" w:rsidRDefault="00000000">
            <w:pPr>
              <w:tabs>
                <w:tab w:val="clear" w:pos="527"/>
              </w:tabs>
              <w:ind w:left="113"/>
            </w:pPr>
            <w:r>
              <w:t>1985</w:t>
            </w:r>
            <w:r>
              <w:rPr>
                <w:rFonts w:hint="eastAsia"/>
              </w:rPr>
              <w:t>年</w:t>
            </w:r>
            <w:r>
              <w:t>7</w:t>
            </w:r>
            <w:r>
              <w:rPr>
                <w:rFonts w:hint="eastAsia"/>
              </w:rPr>
              <w:t>月</w:t>
            </w:r>
            <w:r>
              <w:t>21</w:t>
            </w:r>
            <w:r>
              <w:rPr>
                <w:rFonts w:hint="eastAsia"/>
              </w:rPr>
              <w:t>日</w:t>
            </w:r>
          </w:p>
        </w:tc>
      </w:tr>
      <w:tr w:rsidR="00000000">
        <w:tblPrEx>
          <w:tblCellMar>
            <w:top w:w="0" w:type="dxa"/>
            <w:bottom w:w="0" w:type="dxa"/>
          </w:tblCellMar>
        </w:tblPrEx>
        <w:tc>
          <w:tcPr>
            <w:tcW w:w="3402" w:type="dxa"/>
          </w:tcPr>
          <w:p w:rsidR="00000000" w:rsidRDefault="00000000">
            <w:pPr>
              <w:tabs>
                <w:tab w:val="clear" w:pos="527"/>
              </w:tabs>
            </w:pPr>
            <w:r>
              <w:rPr>
                <w:rFonts w:hint="eastAsia"/>
              </w:rPr>
              <w:t>津巴布韦</w:t>
            </w:r>
          </w:p>
        </w:tc>
        <w:tc>
          <w:tcPr>
            <w:tcW w:w="3232" w:type="dxa"/>
          </w:tcPr>
          <w:p w:rsidR="00000000" w:rsidRDefault="00000000">
            <w:pPr>
              <w:tabs>
                <w:tab w:val="clear" w:pos="527"/>
              </w:tabs>
            </w:pPr>
            <w:r>
              <w:t>1991</w:t>
            </w:r>
            <w:r>
              <w:rPr>
                <w:rFonts w:hint="eastAsia"/>
              </w:rPr>
              <w:t>年</w:t>
            </w:r>
            <w:r>
              <w:t>5</w:t>
            </w:r>
            <w:r>
              <w:rPr>
                <w:rFonts w:hint="eastAsia"/>
              </w:rPr>
              <w:t>月</w:t>
            </w:r>
            <w:r>
              <w:t>13</w:t>
            </w:r>
            <w:r>
              <w:rPr>
                <w:rFonts w:hint="eastAsia"/>
              </w:rPr>
              <w:t>日</w:t>
            </w:r>
            <w:r>
              <w:rPr>
                <w:vertAlign w:val="superscript"/>
              </w:rPr>
              <w:t>a</w:t>
            </w:r>
          </w:p>
        </w:tc>
        <w:tc>
          <w:tcPr>
            <w:tcW w:w="2835" w:type="dxa"/>
          </w:tcPr>
          <w:p w:rsidR="00000000" w:rsidRDefault="00000000">
            <w:pPr>
              <w:tabs>
                <w:tab w:val="clear" w:pos="527"/>
              </w:tabs>
              <w:ind w:left="113"/>
            </w:pPr>
            <w:r>
              <w:t>1991</w:t>
            </w:r>
            <w:r>
              <w:rPr>
                <w:rFonts w:hint="eastAsia"/>
              </w:rPr>
              <w:t>年</w:t>
            </w:r>
            <w:r>
              <w:t>6</w:t>
            </w:r>
            <w:r>
              <w:rPr>
                <w:rFonts w:hint="eastAsia"/>
              </w:rPr>
              <w:t>月</w:t>
            </w:r>
            <w:r>
              <w:t>12</w:t>
            </w:r>
            <w:r>
              <w:rPr>
                <w:rFonts w:hint="eastAsia"/>
              </w:rPr>
              <w:t>日</w:t>
            </w:r>
          </w:p>
        </w:tc>
      </w:tr>
    </w:tbl>
    <w:p w:rsidR="00000000" w:rsidRDefault="00000000">
      <w:r>
        <w:t>––––––––––––––––––</w:t>
      </w:r>
    </w:p>
    <w:p w:rsidR="00000000" w:rsidRDefault="00000000">
      <w:r>
        <w:rPr>
          <w:vertAlign w:val="superscript"/>
        </w:rPr>
        <w:t xml:space="preserve">a </w:t>
      </w:r>
      <w:r>
        <w:rPr>
          <w:vertAlign w:val="superscript"/>
        </w:rPr>
        <w:tab/>
      </w:r>
      <w:r>
        <w:rPr>
          <w:rFonts w:hint="eastAsia"/>
        </w:rPr>
        <w:t>加入。</w:t>
      </w:r>
    </w:p>
    <w:p w:rsidR="00000000" w:rsidRDefault="00000000">
      <w:r>
        <w:rPr>
          <w:vertAlign w:val="superscript"/>
        </w:rPr>
        <w:t>b</w:t>
      </w:r>
      <w:r>
        <w:rPr>
          <w:vertAlign w:val="superscript"/>
        </w:rPr>
        <w:tab/>
      </w:r>
      <w:r>
        <w:rPr>
          <w:rFonts w:hint="eastAsia"/>
        </w:rPr>
        <w:t>宣布和保留。</w:t>
      </w:r>
    </w:p>
    <w:p w:rsidR="00000000" w:rsidRDefault="00000000">
      <w:r>
        <w:rPr>
          <w:vertAlign w:val="superscript"/>
        </w:rPr>
        <w:t>c</w:t>
      </w:r>
      <w:r>
        <w:rPr>
          <w:vertAlign w:val="superscript"/>
        </w:rPr>
        <w:tab/>
      </w:r>
      <w:r>
        <w:rPr>
          <w:rFonts w:hint="eastAsia"/>
        </w:rPr>
        <w:t>保留其后撤销。</w:t>
      </w:r>
    </w:p>
    <w:p w:rsidR="00000000" w:rsidRDefault="00000000">
      <w:r>
        <w:rPr>
          <w:vertAlign w:val="superscript"/>
        </w:rPr>
        <w:t>d</w:t>
      </w:r>
      <w:r>
        <w:rPr>
          <w:vertAlign w:val="superscript"/>
        </w:rPr>
        <w:tab/>
      </w:r>
      <w:r>
        <w:rPr>
          <w:rFonts w:hint="eastAsia"/>
        </w:rPr>
        <w:t>继承。</w:t>
      </w:r>
    </w:p>
    <w:p w:rsidR="00000000" w:rsidRDefault="00000000">
      <w:r>
        <w:rPr>
          <w:vertAlign w:val="superscript"/>
        </w:rPr>
        <w:t>e</w:t>
      </w:r>
      <w:r>
        <w:rPr>
          <w:vertAlign w:val="superscript"/>
        </w:rPr>
        <w:tab/>
      </w:r>
      <w:r>
        <w:rPr>
          <w:rFonts w:hint="eastAsia"/>
        </w:rPr>
        <w:t>捷克共和国在</w:t>
      </w:r>
      <w:r>
        <w:t>1993</w:t>
      </w:r>
      <w:r>
        <w:rPr>
          <w:rFonts w:hint="eastAsia"/>
        </w:rPr>
        <w:t>年</w:t>
      </w:r>
      <w:r>
        <w:t>1</w:t>
      </w:r>
      <w:r>
        <w:rPr>
          <w:rFonts w:hint="eastAsia"/>
        </w:rPr>
        <w:t>月</w:t>
      </w:r>
      <w:r>
        <w:t>1</w:t>
      </w:r>
      <w:r>
        <w:rPr>
          <w:rFonts w:hint="eastAsia"/>
        </w:rPr>
        <w:t>日成为一个单独国家之前是捷克斯洛伐克的一部分</w:t>
      </w:r>
      <w:r>
        <w:t>,</w:t>
      </w:r>
      <w:r>
        <w:rPr>
          <w:rFonts w:hint="eastAsia"/>
        </w:rPr>
        <w:t>捷克斯洛伐克</w:t>
      </w:r>
      <w:r>
        <w:t>1982</w:t>
      </w:r>
      <w:r>
        <w:rPr>
          <w:rFonts w:hint="eastAsia"/>
        </w:rPr>
        <w:t>年</w:t>
      </w:r>
      <w:r>
        <w:t>2</w:t>
      </w:r>
      <w:r>
        <w:rPr>
          <w:rFonts w:hint="eastAsia"/>
        </w:rPr>
        <w:t>月</w:t>
      </w:r>
      <w:r>
        <w:t>16</w:t>
      </w:r>
      <w:r>
        <w:rPr>
          <w:rFonts w:hint="eastAsia"/>
        </w:rPr>
        <w:t>日批准了《公约》。《公约》于</w:t>
      </w:r>
      <w:r>
        <w:t>1982</w:t>
      </w:r>
      <w:r>
        <w:rPr>
          <w:rFonts w:hint="eastAsia"/>
        </w:rPr>
        <w:t>年</w:t>
      </w:r>
      <w:r>
        <w:t>3</w:t>
      </w:r>
      <w:r>
        <w:rPr>
          <w:rFonts w:hint="eastAsia"/>
        </w:rPr>
        <w:t>月</w:t>
      </w:r>
      <w:r>
        <w:t>18</w:t>
      </w:r>
      <w:r>
        <w:rPr>
          <w:rFonts w:hint="eastAsia"/>
        </w:rPr>
        <w:t>日生效。</w:t>
      </w:r>
    </w:p>
    <w:p w:rsidR="00000000" w:rsidRDefault="00000000">
      <w:r>
        <w:rPr>
          <w:vertAlign w:val="superscript"/>
        </w:rPr>
        <w:t>f</w:t>
      </w:r>
      <w:r>
        <w:rPr>
          <w:vertAlign w:val="superscript"/>
        </w:rPr>
        <w:tab/>
      </w:r>
      <w:r>
        <w:rPr>
          <w:rFonts w:hint="eastAsia"/>
        </w:rPr>
        <w:t>从</w:t>
      </w:r>
      <w:r>
        <w:t>1990</w:t>
      </w:r>
      <w:r>
        <w:rPr>
          <w:rFonts w:hint="eastAsia"/>
        </w:rPr>
        <w:t>年</w:t>
      </w:r>
      <w:r>
        <w:t>10</w:t>
      </w:r>
      <w:r>
        <w:rPr>
          <w:rFonts w:hint="eastAsia"/>
        </w:rPr>
        <w:t>月</w:t>
      </w:r>
      <w:r>
        <w:t>3</w:t>
      </w:r>
      <w:r>
        <w:rPr>
          <w:rFonts w:hint="eastAsia"/>
        </w:rPr>
        <w:t>日开始</w:t>
      </w:r>
      <w:r>
        <w:t>,</w:t>
      </w:r>
      <w:r>
        <w:rPr>
          <w:rFonts w:hint="eastAsia"/>
        </w:rPr>
        <w:t>德意志民主共和国</w:t>
      </w:r>
      <w:r>
        <w:t>(</w:t>
      </w:r>
      <w:r>
        <w:rPr>
          <w:rFonts w:hint="eastAsia"/>
        </w:rPr>
        <w:t>于</w:t>
      </w:r>
      <w:r>
        <w:t>1980</w:t>
      </w:r>
      <w:r>
        <w:rPr>
          <w:rFonts w:hint="eastAsia"/>
        </w:rPr>
        <w:t>年</w:t>
      </w:r>
      <w:r>
        <w:t>7</w:t>
      </w:r>
      <w:r>
        <w:rPr>
          <w:rFonts w:hint="eastAsia"/>
        </w:rPr>
        <w:t>月</w:t>
      </w:r>
      <w:r>
        <w:t>9</w:t>
      </w:r>
      <w:r>
        <w:rPr>
          <w:rFonts w:hint="eastAsia"/>
        </w:rPr>
        <w:t>日批准《公约》</w:t>
      </w:r>
      <w:r>
        <w:t>)</w:t>
      </w:r>
      <w:r>
        <w:rPr>
          <w:rFonts w:hint="eastAsia"/>
        </w:rPr>
        <w:t>和德意志联邦共和国</w:t>
      </w:r>
      <w:r>
        <w:t>(</w:t>
      </w:r>
      <w:r>
        <w:rPr>
          <w:rFonts w:hint="eastAsia"/>
        </w:rPr>
        <w:t>于</w:t>
      </w:r>
      <w:r>
        <w:t>1985</w:t>
      </w:r>
      <w:r>
        <w:rPr>
          <w:rFonts w:hint="eastAsia"/>
        </w:rPr>
        <w:t>年</w:t>
      </w:r>
      <w:r>
        <w:t>7</w:t>
      </w:r>
      <w:r>
        <w:rPr>
          <w:rFonts w:hint="eastAsia"/>
        </w:rPr>
        <w:t>月</w:t>
      </w:r>
      <w:r>
        <w:t>10</w:t>
      </w:r>
      <w:r>
        <w:rPr>
          <w:rFonts w:hint="eastAsia"/>
        </w:rPr>
        <w:t>日批准《公约》统一成为一主权国家</w:t>
      </w:r>
      <w:r>
        <w:t>,</w:t>
      </w:r>
      <w:r>
        <w:rPr>
          <w:rFonts w:hint="eastAsia"/>
        </w:rPr>
        <w:t>在联合国内以“德国”名义行事。</w:t>
      </w:r>
    </w:p>
    <w:p w:rsidR="00000000" w:rsidRDefault="00000000">
      <w:r>
        <w:rPr>
          <w:vertAlign w:val="superscript"/>
        </w:rPr>
        <w:t>g</w:t>
      </w:r>
      <w:r>
        <w:rPr>
          <w:vertAlign w:val="superscript"/>
        </w:rPr>
        <w:tab/>
      </w:r>
      <w:r>
        <w:t>1990</w:t>
      </w:r>
      <w:r>
        <w:rPr>
          <w:rFonts w:hint="eastAsia"/>
        </w:rPr>
        <w:t>年</w:t>
      </w:r>
      <w:r>
        <w:t>5</w:t>
      </w:r>
      <w:r>
        <w:rPr>
          <w:rFonts w:hint="eastAsia"/>
        </w:rPr>
        <w:t>月</w:t>
      </w:r>
      <w:r>
        <w:t>22</w:t>
      </w:r>
      <w:r>
        <w:rPr>
          <w:rFonts w:hint="eastAsia"/>
        </w:rPr>
        <w:t>日</w:t>
      </w:r>
      <w:r>
        <w:t>,</w:t>
      </w:r>
      <w:r>
        <w:rPr>
          <w:rFonts w:hint="eastAsia"/>
        </w:rPr>
        <w:t>民主也门和也门合并为一个国家</w:t>
      </w:r>
      <w:r>
        <w:t>,</w:t>
      </w:r>
      <w:r>
        <w:rPr>
          <w:rFonts w:hint="eastAsia"/>
        </w:rPr>
        <w:t>在联合国内以“也门”名义行事。</w:t>
      </w:r>
    </w:p>
    <w:p w:rsidR="00000000" w:rsidRDefault="00000000">
      <w:pPr>
        <w:spacing w:line="400" w:lineRule="atLeast"/>
        <w:jc w:val="center"/>
        <w:rPr>
          <w:u w:val="single"/>
        </w:rPr>
      </w:pPr>
      <w:r>
        <w:br w:type="page"/>
      </w:r>
      <w:r>
        <w:rPr>
          <w:rFonts w:hint="eastAsia"/>
          <w:u w:val="single"/>
        </w:rPr>
        <w:t>附件二</w:t>
      </w:r>
    </w:p>
    <w:p w:rsidR="00000000" w:rsidRDefault="00000000">
      <w:pPr>
        <w:spacing w:before="120" w:after="240" w:line="400" w:lineRule="atLeast"/>
        <w:jc w:val="center"/>
      </w:pPr>
      <w:r>
        <w:rPr>
          <w:rFonts w:hint="eastAsia"/>
        </w:rPr>
        <w:t>消除对妇女歧视委员会的成员</w:t>
      </w:r>
    </w:p>
    <w:tbl>
      <w:tblPr>
        <w:tblW w:w="0" w:type="auto"/>
        <w:tblInd w:w="-26" w:type="dxa"/>
        <w:tblLayout w:type="fixed"/>
        <w:tblCellMar>
          <w:left w:w="28" w:type="dxa"/>
          <w:right w:w="28" w:type="dxa"/>
        </w:tblCellMar>
        <w:tblLook w:val="0000" w:firstRow="0" w:lastRow="0" w:firstColumn="0" w:lastColumn="0" w:noHBand="0" w:noVBand="0"/>
      </w:tblPr>
      <w:tblGrid>
        <w:gridCol w:w="4709"/>
        <w:gridCol w:w="2354"/>
        <w:gridCol w:w="2354"/>
      </w:tblGrid>
      <w:tr w:rsidR="00000000">
        <w:tblPrEx>
          <w:tblCellMar>
            <w:top w:w="0" w:type="dxa"/>
            <w:bottom w:w="0" w:type="dxa"/>
          </w:tblCellMar>
        </w:tblPrEx>
        <w:tc>
          <w:tcPr>
            <w:tcW w:w="4709" w:type="dxa"/>
            <w:tcBorders>
              <w:top w:val="single" w:sz="6" w:space="0" w:color="auto"/>
              <w:bottom w:val="single" w:sz="6" w:space="0" w:color="auto"/>
            </w:tcBorders>
          </w:tcPr>
          <w:p w:rsidR="00000000" w:rsidRDefault="00000000">
            <w:pPr>
              <w:tabs>
                <w:tab w:val="clear" w:pos="527"/>
              </w:tabs>
              <w:spacing w:line="420" w:lineRule="atLeast"/>
            </w:pPr>
            <w:r>
              <w:rPr>
                <w:rFonts w:hint="eastAsia"/>
              </w:rPr>
              <w:t>成员姓名</w:t>
            </w:r>
          </w:p>
        </w:tc>
        <w:tc>
          <w:tcPr>
            <w:tcW w:w="2354" w:type="dxa"/>
            <w:tcBorders>
              <w:top w:val="single" w:sz="6" w:space="0" w:color="auto"/>
              <w:bottom w:val="single" w:sz="6" w:space="0" w:color="auto"/>
            </w:tcBorders>
          </w:tcPr>
          <w:p w:rsidR="00000000" w:rsidRDefault="00000000">
            <w:pPr>
              <w:tabs>
                <w:tab w:val="clear" w:pos="527"/>
              </w:tabs>
              <w:spacing w:line="420" w:lineRule="atLeast"/>
              <w:jc w:val="left"/>
            </w:pPr>
          </w:p>
        </w:tc>
        <w:tc>
          <w:tcPr>
            <w:tcW w:w="2354" w:type="dxa"/>
            <w:tcBorders>
              <w:top w:val="single" w:sz="6" w:space="0" w:color="auto"/>
              <w:bottom w:val="single" w:sz="6" w:space="0" w:color="auto"/>
            </w:tcBorders>
          </w:tcPr>
          <w:p w:rsidR="00000000" w:rsidRDefault="00000000">
            <w:pPr>
              <w:tabs>
                <w:tab w:val="clear" w:pos="527"/>
              </w:tabs>
              <w:spacing w:line="420" w:lineRule="atLeast"/>
              <w:jc w:val="left"/>
            </w:pPr>
            <w:r>
              <w:rPr>
                <w:rFonts w:hint="eastAsia"/>
              </w:rPr>
              <w:t>国</w:t>
            </w:r>
            <w:r>
              <w:tab/>
            </w:r>
            <w:r>
              <w:rPr>
                <w:rFonts w:hint="eastAsia"/>
              </w:rPr>
              <w:t>藉</w:t>
            </w:r>
          </w:p>
        </w:tc>
      </w:tr>
      <w:tr w:rsidR="00000000">
        <w:tblPrEx>
          <w:tblCellMar>
            <w:top w:w="0" w:type="dxa"/>
            <w:bottom w:w="0" w:type="dxa"/>
          </w:tblCellMar>
        </w:tblPrEx>
        <w:tc>
          <w:tcPr>
            <w:tcW w:w="4709" w:type="dxa"/>
          </w:tcPr>
          <w:p w:rsidR="00000000" w:rsidRDefault="00000000">
            <w:pPr>
              <w:tabs>
                <w:tab w:val="clear" w:pos="527"/>
              </w:tabs>
              <w:spacing w:line="420" w:lineRule="atLeast"/>
            </w:pPr>
            <w:r>
              <w:t>CharlotteAbaka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加纳</w:t>
            </w:r>
          </w:p>
        </w:tc>
      </w:tr>
      <w:tr w:rsidR="00000000">
        <w:tblPrEx>
          <w:tblCellMar>
            <w:top w:w="0" w:type="dxa"/>
            <w:bottom w:w="0" w:type="dxa"/>
          </w:tblCellMar>
        </w:tblPrEx>
        <w:tc>
          <w:tcPr>
            <w:tcW w:w="4709" w:type="dxa"/>
          </w:tcPr>
          <w:p w:rsidR="00000000" w:rsidRDefault="00000000">
            <w:pPr>
              <w:tabs>
                <w:tab w:val="clear" w:pos="527"/>
              </w:tabs>
              <w:spacing w:line="420" w:lineRule="atLeast"/>
            </w:pPr>
            <w:r>
              <w:t>EmnaAouij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突尼斯</w:t>
            </w:r>
          </w:p>
        </w:tc>
      </w:tr>
      <w:tr w:rsidR="00000000">
        <w:tblPrEx>
          <w:tblCellMar>
            <w:top w:w="0" w:type="dxa"/>
            <w:bottom w:w="0" w:type="dxa"/>
          </w:tblCellMar>
        </w:tblPrEx>
        <w:tc>
          <w:tcPr>
            <w:tcW w:w="4709" w:type="dxa"/>
          </w:tcPr>
          <w:p w:rsidR="00000000" w:rsidRDefault="00000000">
            <w:pPr>
              <w:tabs>
                <w:tab w:val="clear" w:pos="527"/>
              </w:tabs>
              <w:spacing w:line="420" w:lineRule="atLeast"/>
            </w:pPr>
            <w:r>
              <w:t>GulAykor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土耳其</w:t>
            </w:r>
          </w:p>
        </w:tc>
      </w:tr>
      <w:tr w:rsidR="00000000">
        <w:tblPrEx>
          <w:tblCellMar>
            <w:top w:w="0" w:type="dxa"/>
            <w:bottom w:w="0" w:type="dxa"/>
          </w:tblCellMar>
        </w:tblPrEx>
        <w:tc>
          <w:tcPr>
            <w:tcW w:w="4709" w:type="dxa"/>
          </w:tcPr>
          <w:p w:rsidR="00000000" w:rsidRDefault="00000000">
            <w:pPr>
              <w:tabs>
                <w:tab w:val="clear" w:pos="527"/>
              </w:tabs>
              <w:spacing w:line="420" w:lineRule="atLeast"/>
            </w:pPr>
            <w:r>
              <w:t>TendaiRuthBare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津巴布韦</w:t>
            </w:r>
          </w:p>
        </w:tc>
      </w:tr>
      <w:tr w:rsidR="00000000">
        <w:tblPrEx>
          <w:tblCellMar>
            <w:top w:w="0" w:type="dxa"/>
            <w:bottom w:w="0" w:type="dxa"/>
          </w:tblCellMar>
        </w:tblPrEx>
        <w:tc>
          <w:tcPr>
            <w:tcW w:w="4709" w:type="dxa"/>
          </w:tcPr>
          <w:p w:rsidR="00000000" w:rsidRDefault="00000000">
            <w:pPr>
              <w:tabs>
                <w:tab w:val="clear" w:pos="527"/>
              </w:tabs>
              <w:spacing w:line="420" w:lineRule="atLeast"/>
            </w:pPr>
            <w:r>
              <w:t>DesireePatriciaBernard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圭亚那</w:t>
            </w:r>
          </w:p>
        </w:tc>
      </w:tr>
      <w:tr w:rsidR="00000000">
        <w:tblPrEx>
          <w:tblCellMar>
            <w:top w:w="0" w:type="dxa"/>
            <w:bottom w:w="0" w:type="dxa"/>
          </w:tblCellMar>
        </w:tblPrEx>
        <w:tc>
          <w:tcPr>
            <w:tcW w:w="4709" w:type="dxa"/>
          </w:tcPr>
          <w:p w:rsidR="00000000" w:rsidRDefault="00000000">
            <w:pPr>
              <w:tabs>
                <w:tab w:val="clear" w:pos="527"/>
              </w:tabs>
              <w:spacing w:line="420" w:lineRule="atLeast"/>
            </w:pPr>
            <w:r>
              <w:t>CarlotaBusteloGarciadelReal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西班牙</w:t>
            </w:r>
          </w:p>
        </w:tc>
      </w:tr>
      <w:tr w:rsidR="00000000">
        <w:tblPrEx>
          <w:tblCellMar>
            <w:top w:w="0" w:type="dxa"/>
            <w:bottom w:w="0" w:type="dxa"/>
          </w:tblCellMar>
        </w:tblPrEx>
        <w:tc>
          <w:tcPr>
            <w:tcW w:w="4709" w:type="dxa"/>
          </w:tcPr>
          <w:p w:rsidR="00000000" w:rsidRDefault="00000000">
            <w:pPr>
              <w:tabs>
                <w:tab w:val="clear" w:pos="527"/>
              </w:tabs>
              <w:spacing w:line="420" w:lineRule="atLeast"/>
            </w:pPr>
            <w:r>
              <w:t>SilviaRoseCartwright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新西兰</w:t>
            </w:r>
          </w:p>
        </w:tc>
      </w:tr>
      <w:tr w:rsidR="00000000">
        <w:tblPrEx>
          <w:tblCellMar>
            <w:top w:w="0" w:type="dxa"/>
            <w:bottom w:w="0" w:type="dxa"/>
          </w:tblCellMar>
        </w:tblPrEx>
        <w:tc>
          <w:tcPr>
            <w:tcW w:w="4709" w:type="dxa"/>
          </w:tcPr>
          <w:p w:rsidR="00000000" w:rsidRDefault="00000000">
            <w:pPr>
              <w:tabs>
                <w:tab w:val="clear" w:pos="527"/>
              </w:tabs>
              <w:spacing w:line="420" w:lineRule="atLeast"/>
            </w:pPr>
            <w:r>
              <w:t>MiriamYolandaEstradaCastillo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厄瓜多尔</w:t>
            </w:r>
          </w:p>
        </w:tc>
      </w:tr>
      <w:tr w:rsidR="00000000">
        <w:tblPrEx>
          <w:tblCellMar>
            <w:top w:w="0" w:type="dxa"/>
            <w:bottom w:w="0" w:type="dxa"/>
          </w:tblCellMar>
        </w:tblPrEx>
        <w:tc>
          <w:tcPr>
            <w:tcW w:w="4709" w:type="dxa"/>
          </w:tcPr>
          <w:p w:rsidR="00000000" w:rsidRDefault="00000000">
            <w:pPr>
              <w:tabs>
                <w:tab w:val="clear" w:pos="527"/>
              </w:tabs>
              <w:spacing w:line="420" w:lineRule="atLeast"/>
            </w:pPr>
            <w:r>
              <w:t>LilianaGurdulichdeCorrea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阿根廷</w:t>
            </w:r>
          </w:p>
        </w:tc>
      </w:tr>
      <w:tr w:rsidR="00000000">
        <w:tblPrEx>
          <w:tblCellMar>
            <w:top w:w="0" w:type="dxa"/>
            <w:bottom w:w="0" w:type="dxa"/>
          </w:tblCellMar>
        </w:tblPrEx>
        <w:tc>
          <w:tcPr>
            <w:tcW w:w="4709" w:type="dxa"/>
          </w:tcPr>
          <w:p w:rsidR="00000000" w:rsidRDefault="00000000">
            <w:pPr>
              <w:tabs>
                <w:tab w:val="clear" w:pos="527"/>
              </w:tabs>
              <w:spacing w:line="420" w:lineRule="atLeast"/>
            </w:pPr>
            <w:r>
              <w:t>IvankaCorti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意大利</w:t>
            </w:r>
          </w:p>
        </w:tc>
      </w:tr>
      <w:tr w:rsidR="00000000">
        <w:tblPrEx>
          <w:tblCellMar>
            <w:top w:w="0" w:type="dxa"/>
            <w:bottom w:w="0" w:type="dxa"/>
          </w:tblCellMar>
        </w:tblPrEx>
        <w:tc>
          <w:tcPr>
            <w:tcW w:w="4709" w:type="dxa"/>
          </w:tcPr>
          <w:p w:rsidR="00000000" w:rsidRDefault="00000000">
            <w:pPr>
              <w:tabs>
                <w:tab w:val="clear" w:pos="527"/>
              </w:tabs>
              <w:spacing w:line="420" w:lineRule="atLeast"/>
            </w:pPr>
            <w:r>
              <w:t>AuroraJavatedeDios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菲律宾</w:t>
            </w:r>
          </w:p>
        </w:tc>
      </w:tr>
      <w:tr w:rsidR="00000000">
        <w:tblPrEx>
          <w:tblCellMar>
            <w:top w:w="0" w:type="dxa"/>
            <w:bottom w:w="0" w:type="dxa"/>
          </w:tblCellMar>
        </w:tblPrEx>
        <w:tc>
          <w:tcPr>
            <w:tcW w:w="4709" w:type="dxa"/>
          </w:tcPr>
          <w:p w:rsidR="00000000" w:rsidRDefault="00000000">
            <w:pPr>
              <w:tabs>
                <w:tab w:val="clear" w:pos="527"/>
              </w:tabs>
              <w:spacing w:line="420" w:lineRule="atLeast"/>
            </w:pPr>
            <w:r>
              <w:t>EvangelinaGarcia-Prince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委内瑞拉</w:t>
            </w:r>
          </w:p>
        </w:tc>
      </w:tr>
      <w:tr w:rsidR="00000000">
        <w:tblPrEx>
          <w:tblCellMar>
            <w:top w:w="0" w:type="dxa"/>
            <w:bottom w:w="0" w:type="dxa"/>
          </w:tblCellMar>
        </w:tblPrEx>
        <w:tc>
          <w:tcPr>
            <w:tcW w:w="4709" w:type="dxa"/>
          </w:tcPr>
          <w:p w:rsidR="00000000" w:rsidRDefault="00000000">
            <w:pPr>
              <w:tabs>
                <w:tab w:val="clear" w:pos="527"/>
              </w:tabs>
              <w:spacing w:line="420" w:lineRule="atLeast"/>
            </w:pPr>
            <w:r>
              <w:t>SunaryatiHartono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印度尼西亚</w:t>
            </w:r>
          </w:p>
        </w:tc>
      </w:tr>
      <w:tr w:rsidR="00000000">
        <w:tblPrEx>
          <w:tblCellMar>
            <w:top w:w="0" w:type="dxa"/>
            <w:bottom w:w="0" w:type="dxa"/>
          </w:tblCellMar>
        </w:tblPrEx>
        <w:tc>
          <w:tcPr>
            <w:tcW w:w="4709" w:type="dxa"/>
          </w:tcPr>
          <w:p w:rsidR="00000000" w:rsidRDefault="00000000">
            <w:pPr>
              <w:tabs>
                <w:tab w:val="clear" w:pos="527"/>
              </w:tabs>
              <w:spacing w:line="420" w:lineRule="atLeast"/>
            </w:pPr>
            <w:r>
              <w:t>SalmaKhan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孟加拉国</w:t>
            </w:r>
          </w:p>
        </w:tc>
      </w:tr>
      <w:tr w:rsidR="00000000">
        <w:tblPrEx>
          <w:tblCellMar>
            <w:top w:w="0" w:type="dxa"/>
            <w:bottom w:w="0" w:type="dxa"/>
          </w:tblCellMar>
        </w:tblPrEx>
        <w:tc>
          <w:tcPr>
            <w:tcW w:w="4709" w:type="dxa"/>
          </w:tcPr>
          <w:p w:rsidR="00000000" w:rsidRDefault="00000000">
            <w:pPr>
              <w:tabs>
                <w:tab w:val="clear" w:pos="527"/>
              </w:tabs>
              <w:spacing w:line="420" w:lineRule="atLeast"/>
            </w:pPr>
            <w:r>
              <w:t>PirkkoAnneliMakinen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芬兰</w:t>
            </w:r>
          </w:p>
        </w:tc>
      </w:tr>
      <w:tr w:rsidR="00000000">
        <w:tblPrEx>
          <w:tblCellMar>
            <w:top w:w="0" w:type="dxa"/>
            <w:bottom w:w="0" w:type="dxa"/>
          </w:tblCellMar>
        </w:tblPrEx>
        <w:tc>
          <w:tcPr>
            <w:tcW w:w="4709" w:type="dxa"/>
          </w:tcPr>
          <w:p w:rsidR="00000000" w:rsidRDefault="00000000">
            <w:pPr>
              <w:tabs>
                <w:tab w:val="clear" w:pos="527"/>
              </w:tabs>
              <w:spacing w:line="420" w:lineRule="atLeast"/>
            </w:pPr>
            <w:r>
              <w:t>ElsaVictoriaMunoz-Gomez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哥伦比亚</w:t>
            </w:r>
          </w:p>
        </w:tc>
      </w:tr>
      <w:tr w:rsidR="00000000">
        <w:tblPrEx>
          <w:tblCellMar>
            <w:top w:w="0" w:type="dxa"/>
            <w:bottom w:w="0" w:type="dxa"/>
          </w:tblCellMar>
        </w:tblPrEx>
        <w:tc>
          <w:tcPr>
            <w:tcW w:w="4709" w:type="dxa"/>
          </w:tcPr>
          <w:p w:rsidR="00000000" w:rsidRDefault="00000000">
            <w:pPr>
              <w:tabs>
                <w:tab w:val="clear" w:pos="527"/>
              </w:tabs>
              <w:spacing w:line="420" w:lineRule="atLeast"/>
            </w:pPr>
            <w:r>
              <w:t>AhouaOuedraogo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布基纳法索</w:t>
            </w:r>
          </w:p>
        </w:tc>
      </w:tr>
      <w:tr w:rsidR="00000000">
        <w:tblPrEx>
          <w:tblCellMar>
            <w:top w:w="0" w:type="dxa"/>
            <w:bottom w:w="0" w:type="dxa"/>
          </w:tblCellMar>
        </w:tblPrEx>
        <w:tc>
          <w:tcPr>
            <w:tcW w:w="4709" w:type="dxa"/>
          </w:tcPr>
          <w:p w:rsidR="00000000" w:rsidRDefault="00000000">
            <w:pPr>
              <w:tabs>
                <w:tab w:val="clear" w:pos="527"/>
              </w:tabs>
              <w:spacing w:line="420" w:lineRule="atLeast"/>
            </w:pPr>
            <w:r>
              <w:t>GinkoStao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日本</w:t>
            </w:r>
          </w:p>
        </w:tc>
      </w:tr>
      <w:tr w:rsidR="00000000">
        <w:tblPrEx>
          <w:tblCellMar>
            <w:top w:w="0" w:type="dxa"/>
            <w:bottom w:w="0" w:type="dxa"/>
          </w:tblCellMar>
        </w:tblPrEx>
        <w:tc>
          <w:tcPr>
            <w:tcW w:w="4709" w:type="dxa"/>
          </w:tcPr>
          <w:p w:rsidR="00000000" w:rsidRDefault="00000000">
            <w:pPr>
              <w:tabs>
                <w:tab w:val="clear" w:pos="527"/>
              </w:tabs>
              <w:spacing w:line="420" w:lineRule="atLeast"/>
            </w:pPr>
            <w:r>
              <w:t>HannaBeateSchopp-Schilling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德国</w:t>
            </w:r>
          </w:p>
        </w:tc>
      </w:tr>
      <w:tr w:rsidR="00000000">
        <w:tblPrEx>
          <w:tblCellMar>
            <w:top w:w="0" w:type="dxa"/>
            <w:bottom w:w="0" w:type="dxa"/>
          </w:tblCellMar>
        </w:tblPrEx>
        <w:tc>
          <w:tcPr>
            <w:tcW w:w="4709" w:type="dxa"/>
          </w:tcPr>
          <w:p w:rsidR="00000000" w:rsidRDefault="00000000">
            <w:pPr>
              <w:tabs>
                <w:tab w:val="clear" w:pos="527"/>
              </w:tabs>
              <w:spacing w:line="420" w:lineRule="atLeast"/>
            </w:pPr>
            <w:r>
              <w:t>CarmelShalev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以色列</w:t>
            </w:r>
          </w:p>
        </w:tc>
      </w:tr>
      <w:tr w:rsidR="00000000">
        <w:tblPrEx>
          <w:tblCellMar>
            <w:top w:w="0" w:type="dxa"/>
            <w:bottom w:w="0" w:type="dxa"/>
          </w:tblCellMar>
        </w:tblPrEx>
        <w:tc>
          <w:tcPr>
            <w:tcW w:w="4709" w:type="dxa"/>
          </w:tcPr>
          <w:p w:rsidR="00000000" w:rsidRDefault="00000000">
            <w:pPr>
              <w:tabs>
                <w:tab w:val="clear" w:pos="527"/>
              </w:tabs>
              <w:spacing w:line="420" w:lineRule="atLeast"/>
            </w:pPr>
            <w:r>
              <w:rPr>
                <w:rFonts w:hint="eastAsia"/>
              </w:rPr>
              <w:t>林尚贞</w:t>
            </w:r>
            <w:r>
              <w:t xml:space="preserve">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中国</w:t>
            </w:r>
          </w:p>
        </w:tc>
      </w:tr>
      <w:tr w:rsidR="00000000">
        <w:tblPrEx>
          <w:tblCellMar>
            <w:top w:w="0" w:type="dxa"/>
            <w:bottom w:w="0" w:type="dxa"/>
          </w:tblCellMar>
        </w:tblPrEx>
        <w:tc>
          <w:tcPr>
            <w:tcW w:w="4709" w:type="dxa"/>
          </w:tcPr>
          <w:p w:rsidR="00000000" w:rsidRDefault="00000000">
            <w:pPr>
              <w:tabs>
                <w:tab w:val="clear" w:pos="527"/>
              </w:tabs>
              <w:spacing w:line="420" w:lineRule="atLeast"/>
            </w:pPr>
            <w:r>
              <w:t>KongitSinegiorgis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埃塞俄比亚</w:t>
            </w:r>
          </w:p>
        </w:tc>
      </w:tr>
      <w:tr w:rsidR="00000000">
        <w:tblPrEx>
          <w:tblCellMar>
            <w:top w:w="0" w:type="dxa"/>
            <w:bottom w:w="0" w:type="dxa"/>
          </w:tblCellMar>
        </w:tblPrEx>
        <w:tc>
          <w:tcPr>
            <w:tcW w:w="4709" w:type="dxa"/>
          </w:tcPr>
          <w:p w:rsidR="00000000" w:rsidRDefault="00000000">
            <w:pPr>
              <w:tabs>
                <w:tab w:val="clear" w:pos="527"/>
              </w:tabs>
              <w:spacing w:line="420" w:lineRule="atLeast"/>
            </w:pPr>
            <w:r>
              <w:t>MervatTallawy **</w:t>
            </w:r>
          </w:p>
        </w:tc>
        <w:tc>
          <w:tcPr>
            <w:tcW w:w="2354" w:type="dxa"/>
          </w:tcPr>
          <w:p w:rsidR="00000000" w:rsidRDefault="00000000">
            <w:pPr>
              <w:tabs>
                <w:tab w:val="clear" w:pos="527"/>
              </w:tabs>
              <w:spacing w:line="420" w:lineRule="atLeast"/>
              <w:jc w:val="left"/>
            </w:pPr>
          </w:p>
        </w:tc>
        <w:tc>
          <w:tcPr>
            <w:tcW w:w="2354" w:type="dxa"/>
          </w:tcPr>
          <w:p w:rsidR="00000000" w:rsidRDefault="00000000">
            <w:pPr>
              <w:tabs>
                <w:tab w:val="clear" w:pos="527"/>
              </w:tabs>
              <w:spacing w:line="420" w:lineRule="atLeast"/>
              <w:jc w:val="left"/>
            </w:pPr>
            <w:r>
              <w:rPr>
                <w:rFonts w:hint="eastAsia"/>
              </w:rPr>
              <w:t>埃及</w:t>
            </w:r>
          </w:p>
        </w:tc>
      </w:tr>
    </w:tbl>
    <w:p w:rsidR="00000000" w:rsidRDefault="00000000">
      <w:pPr>
        <w:spacing w:line="420" w:lineRule="atLeast"/>
      </w:pPr>
      <w:r>
        <w:t>–––––––––––––––––</w:t>
      </w:r>
    </w:p>
    <w:p w:rsidR="00000000" w:rsidRDefault="00000000">
      <w:pPr>
        <w:spacing w:line="420" w:lineRule="atLeast"/>
      </w:pPr>
      <w:r>
        <w:t>*</w:t>
      </w:r>
      <w:r>
        <w:tab/>
        <w:t>1996</w:t>
      </w:r>
      <w:r>
        <w:rPr>
          <w:rFonts w:hint="eastAsia"/>
        </w:rPr>
        <w:t>年任期届满。</w:t>
      </w:r>
    </w:p>
    <w:p w:rsidR="00000000" w:rsidRDefault="00000000">
      <w:pPr>
        <w:tabs>
          <w:tab w:val="clear" w:pos="527"/>
        </w:tabs>
        <w:spacing w:after="120" w:line="420" w:lineRule="atLeast"/>
        <w:jc w:val="left"/>
      </w:pPr>
      <w:r>
        <w:t>**</w:t>
      </w:r>
      <w:r>
        <w:tab/>
        <w:t>1998</w:t>
      </w:r>
      <w:r>
        <w:rPr>
          <w:rFonts w:hint="eastAsia"/>
        </w:rPr>
        <w:t>年任期届满。</w:t>
      </w:r>
    </w:p>
    <w:p w:rsidR="00000000" w:rsidRDefault="00000000">
      <w:pPr>
        <w:tabs>
          <w:tab w:val="clear" w:pos="527"/>
        </w:tabs>
        <w:spacing w:after="120"/>
        <w:jc w:val="center"/>
      </w:pPr>
      <w:r>
        <w:rPr>
          <w:rFonts w:hint="eastAsia"/>
          <w:u w:val="single"/>
        </w:rPr>
        <w:t>附件三</w:t>
      </w:r>
    </w:p>
    <w:p w:rsidR="00000000" w:rsidRDefault="00000000">
      <w:pPr>
        <w:tabs>
          <w:tab w:val="clear" w:pos="527"/>
        </w:tabs>
        <w:spacing w:after="120"/>
        <w:jc w:val="center"/>
      </w:pPr>
      <w:r>
        <w:rPr>
          <w:rFonts w:hint="eastAsia"/>
        </w:rPr>
        <w:t>委员会第十四届会议所收到的文件</w:t>
      </w:r>
    </w:p>
    <w:tbl>
      <w:tblPr>
        <w:tblW w:w="0" w:type="auto"/>
        <w:tblInd w:w="-26" w:type="dxa"/>
        <w:tblLayout w:type="fixed"/>
        <w:tblCellMar>
          <w:left w:w="28" w:type="dxa"/>
          <w:right w:w="28" w:type="dxa"/>
        </w:tblCellMar>
        <w:tblLook w:val="0000" w:firstRow="0" w:lastRow="0" w:firstColumn="0" w:lastColumn="0" w:noHBand="0" w:noVBand="0"/>
      </w:tblPr>
      <w:tblGrid>
        <w:gridCol w:w="3799"/>
        <w:gridCol w:w="5613"/>
      </w:tblGrid>
      <w:tr w:rsidR="00000000">
        <w:tblPrEx>
          <w:tblCellMar>
            <w:top w:w="0" w:type="dxa"/>
            <w:bottom w:w="0" w:type="dxa"/>
          </w:tblCellMar>
        </w:tblPrEx>
        <w:trPr>
          <w:trHeight w:val="360"/>
        </w:trPr>
        <w:tc>
          <w:tcPr>
            <w:tcW w:w="3799" w:type="dxa"/>
          </w:tcPr>
          <w:p w:rsidR="00000000" w:rsidRDefault="00000000">
            <w:pPr>
              <w:tabs>
                <w:tab w:val="clear" w:pos="527"/>
              </w:tabs>
              <w:spacing w:line="440" w:lineRule="exact"/>
              <w:jc w:val="center"/>
              <w:rPr>
                <w:rFonts w:eastAsia="长城楷体"/>
                <w:color w:val="0000FF"/>
              </w:rPr>
            </w:pPr>
            <w:r>
              <w:rPr>
                <w:rFonts w:eastAsia="长城楷体" w:hint="eastAsia"/>
                <w:color w:val="0000FF"/>
                <w:u w:val="single"/>
              </w:rPr>
              <w:t>文件编号</w:t>
            </w:r>
          </w:p>
        </w:tc>
        <w:tc>
          <w:tcPr>
            <w:tcW w:w="5613" w:type="dxa"/>
          </w:tcPr>
          <w:p w:rsidR="00000000" w:rsidRDefault="00000000">
            <w:pPr>
              <w:tabs>
                <w:tab w:val="clear" w:pos="527"/>
              </w:tabs>
              <w:spacing w:line="440" w:lineRule="exact"/>
              <w:jc w:val="center"/>
              <w:rPr>
                <w:rFonts w:eastAsia="长城楷体"/>
                <w:color w:val="0000FF"/>
              </w:rPr>
            </w:pPr>
            <w:r>
              <w:rPr>
                <w:rFonts w:eastAsia="长城楷体" w:hint="eastAsia"/>
                <w:color w:val="0000FF"/>
                <w:u w:val="single"/>
              </w:rPr>
              <w:t>标题或介绍</w:t>
            </w:r>
          </w:p>
        </w:tc>
      </w:tr>
      <w:tr w:rsidR="00000000">
        <w:tblPrEx>
          <w:tblCellMar>
            <w:top w:w="0" w:type="dxa"/>
            <w:bottom w:w="0" w:type="dxa"/>
          </w:tblCellMar>
        </w:tblPrEx>
        <w:trPr>
          <w:trHeight w:hRule="exact" w:val="100"/>
        </w:trPr>
        <w:tc>
          <w:tcPr>
            <w:tcW w:w="3799" w:type="dxa"/>
          </w:tcPr>
          <w:p w:rsidR="00000000" w:rsidRDefault="00000000">
            <w:pPr>
              <w:tabs>
                <w:tab w:val="clear" w:pos="527"/>
              </w:tabs>
              <w:spacing w:line="440" w:lineRule="exact"/>
              <w:jc w:val="center"/>
              <w:rPr>
                <w:rFonts w:eastAsia="长城楷体"/>
                <w:color w:val="0000FF"/>
              </w:rPr>
            </w:pPr>
          </w:p>
        </w:tc>
        <w:tc>
          <w:tcPr>
            <w:tcW w:w="5613" w:type="dxa"/>
          </w:tcPr>
          <w:p w:rsidR="00000000" w:rsidRDefault="00000000">
            <w:pPr>
              <w:tabs>
                <w:tab w:val="clear" w:pos="527"/>
              </w:tabs>
              <w:spacing w:line="440" w:lineRule="exact"/>
              <w:jc w:val="center"/>
              <w:rPr>
                <w:rFonts w:eastAsia="长城楷体"/>
                <w:color w:val="0000FF"/>
              </w:rPr>
            </w:pPr>
          </w:p>
        </w:tc>
      </w:tr>
      <w:tr w:rsidR="00000000">
        <w:tblPrEx>
          <w:tblCellMar>
            <w:top w:w="0" w:type="dxa"/>
            <w:bottom w:w="0" w:type="dxa"/>
          </w:tblCellMar>
        </w:tblPrEx>
        <w:trPr>
          <w:trHeight w:val="360"/>
        </w:trPr>
        <w:tc>
          <w:tcPr>
            <w:tcW w:w="3799" w:type="dxa"/>
          </w:tcPr>
          <w:p w:rsidR="00000000" w:rsidRDefault="00000000">
            <w:pPr>
              <w:tabs>
                <w:tab w:val="clear" w:pos="527"/>
              </w:tabs>
              <w:spacing w:after="60" w:line="440" w:lineRule="exact"/>
            </w:pPr>
            <w:r>
              <w:t>CEDAW/C/1995/1</w:t>
            </w:r>
          </w:p>
        </w:tc>
        <w:tc>
          <w:tcPr>
            <w:tcW w:w="5613" w:type="dxa"/>
          </w:tcPr>
          <w:p w:rsidR="00000000" w:rsidRDefault="00000000">
            <w:pPr>
              <w:tabs>
                <w:tab w:val="clear" w:pos="527"/>
              </w:tabs>
              <w:spacing w:after="60" w:line="440" w:lineRule="exact"/>
            </w:pPr>
            <w:r>
              <w:rPr>
                <w:rFonts w:hint="eastAsia"/>
              </w:rPr>
              <w:t>临时议程和附加注释</w:t>
            </w:r>
          </w:p>
        </w:tc>
      </w:tr>
      <w:tr w:rsidR="00000000">
        <w:tblPrEx>
          <w:tblCellMar>
            <w:top w:w="0" w:type="dxa"/>
            <w:bottom w:w="0" w:type="dxa"/>
          </w:tblCellMar>
        </w:tblPrEx>
        <w:trPr>
          <w:trHeight w:val="360"/>
        </w:trPr>
        <w:tc>
          <w:tcPr>
            <w:tcW w:w="3799" w:type="dxa"/>
          </w:tcPr>
          <w:p w:rsidR="00000000" w:rsidRDefault="00000000">
            <w:pPr>
              <w:tabs>
                <w:tab w:val="clear" w:pos="527"/>
              </w:tabs>
              <w:spacing w:after="60" w:line="440" w:lineRule="exact"/>
            </w:pPr>
            <w:r>
              <w:t>CEDAW/C/1995/2</w:t>
            </w:r>
          </w:p>
        </w:tc>
        <w:tc>
          <w:tcPr>
            <w:tcW w:w="5613" w:type="dxa"/>
          </w:tcPr>
          <w:p w:rsidR="00000000" w:rsidRDefault="00000000">
            <w:pPr>
              <w:tabs>
                <w:tab w:val="clear" w:pos="527"/>
              </w:tabs>
              <w:spacing w:after="60" w:line="440" w:lineRule="exact"/>
            </w:pPr>
            <w:r>
              <w:rPr>
                <w:rFonts w:hint="eastAsia"/>
              </w:rPr>
              <w:t>秘书长的报告</w:t>
            </w:r>
            <w:r>
              <w:t>:</w:t>
            </w:r>
            <w:r>
              <w:rPr>
                <w:rFonts w:hint="eastAsia"/>
              </w:rPr>
              <w:t>缔约国依照《公约》第</w:t>
            </w:r>
            <w:r>
              <w:t>18</w:t>
            </w:r>
            <w:r>
              <w:rPr>
                <w:rFonts w:hint="eastAsia"/>
              </w:rPr>
              <w:t>条规定提交报告的情况</w:t>
            </w:r>
          </w:p>
        </w:tc>
      </w:tr>
      <w:tr w:rsidR="00000000">
        <w:tblPrEx>
          <w:tblCellMar>
            <w:top w:w="0" w:type="dxa"/>
            <w:bottom w:w="0" w:type="dxa"/>
          </w:tblCellMar>
        </w:tblPrEx>
        <w:trPr>
          <w:trHeight w:val="360"/>
        </w:trPr>
        <w:tc>
          <w:tcPr>
            <w:tcW w:w="3799" w:type="dxa"/>
          </w:tcPr>
          <w:p w:rsidR="00000000" w:rsidRDefault="00000000">
            <w:pPr>
              <w:tabs>
                <w:tab w:val="clear" w:pos="527"/>
              </w:tabs>
              <w:spacing w:after="60" w:line="440" w:lineRule="exact"/>
            </w:pPr>
            <w:r>
              <w:t>CEDAW/C/1995/3</w:t>
            </w:r>
          </w:p>
        </w:tc>
        <w:tc>
          <w:tcPr>
            <w:tcW w:w="5613" w:type="dxa"/>
          </w:tcPr>
          <w:p w:rsidR="00000000" w:rsidRDefault="00000000">
            <w:pPr>
              <w:tabs>
                <w:tab w:val="clear" w:pos="527"/>
              </w:tabs>
              <w:spacing w:after="60" w:line="440" w:lineRule="exact"/>
            </w:pPr>
            <w:r>
              <w:rPr>
                <w:rFonts w:hint="eastAsia"/>
              </w:rPr>
              <w:t>秘书长的说明</w:t>
            </w:r>
            <w:r>
              <w:t xml:space="preserve">: </w:t>
            </w:r>
            <w:r>
              <w:rPr>
                <w:rFonts w:hint="eastAsia"/>
              </w:rPr>
              <w:t>联合国各专门机构就在其活动范围各个实施《公约》的情况提交的报告</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CEDAW/C/1995/3/Add.2</w:t>
            </w:r>
          </w:p>
        </w:tc>
        <w:tc>
          <w:tcPr>
            <w:tcW w:w="5613" w:type="dxa"/>
          </w:tcPr>
          <w:p w:rsidR="00000000" w:rsidRDefault="00000000">
            <w:pPr>
              <w:tabs>
                <w:tab w:val="clear" w:pos="527"/>
              </w:tabs>
              <w:spacing w:line="440" w:lineRule="exact"/>
            </w:pPr>
            <w:r>
              <w:rPr>
                <w:rFonts w:hint="eastAsia"/>
              </w:rPr>
              <w:t>国际劳工组织的报告</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CEDAW/C/1995/3/Add.3</w:t>
            </w:r>
          </w:p>
        </w:tc>
        <w:tc>
          <w:tcPr>
            <w:tcW w:w="5613" w:type="dxa"/>
          </w:tcPr>
          <w:p w:rsidR="00000000" w:rsidRDefault="00000000">
            <w:pPr>
              <w:tabs>
                <w:tab w:val="clear" w:pos="527"/>
              </w:tabs>
              <w:spacing w:line="440" w:lineRule="exact"/>
            </w:pPr>
            <w:r>
              <w:rPr>
                <w:rFonts w:hint="eastAsia"/>
              </w:rPr>
              <w:t>联合国教育、科学及文化组织的报告</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CEDAW/C/1995/3/Add.4</w:t>
            </w:r>
          </w:p>
        </w:tc>
        <w:tc>
          <w:tcPr>
            <w:tcW w:w="5613" w:type="dxa"/>
          </w:tcPr>
          <w:p w:rsidR="00000000" w:rsidRDefault="00000000">
            <w:pPr>
              <w:tabs>
                <w:tab w:val="clear" w:pos="527"/>
              </w:tabs>
              <w:spacing w:line="440" w:lineRule="exact"/>
            </w:pPr>
            <w:r>
              <w:rPr>
                <w:rFonts w:hint="eastAsia"/>
              </w:rPr>
              <w:t>联合国粮食和农业组织的报告</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CEDAW/C/1995/4</w:t>
            </w:r>
          </w:p>
        </w:tc>
        <w:tc>
          <w:tcPr>
            <w:tcW w:w="5613" w:type="dxa"/>
          </w:tcPr>
          <w:p w:rsidR="00000000" w:rsidRDefault="00000000">
            <w:pPr>
              <w:tabs>
                <w:tab w:val="clear" w:pos="527"/>
              </w:tabs>
              <w:spacing w:line="440" w:lineRule="exact"/>
            </w:pPr>
            <w:r>
              <w:rPr>
                <w:rFonts w:hint="eastAsia"/>
              </w:rPr>
              <w:t>秘书处的报告</w:t>
            </w:r>
            <w:r>
              <w:t xml:space="preserve">: </w:t>
            </w:r>
            <w:r>
              <w:rPr>
                <w:rFonts w:hint="eastAsia"/>
              </w:rPr>
              <w:t>对《公约》第</w:t>
            </w:r>
            <w:r>
              <w:t>2</w:t>
            </w:r>
            <w:r>
              <w:rPr>
                <w:rFonts w:hint="eastAsia"/>
              </w:rPr>
              <w:t>条的分析</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CEDAW/C/1995/5</w:t>
            </w:r>
          </w:p>
        </w:tc>
        <w:tc>
          <w:tcPr>
            <w:tcW w:w="5613" w:type="dxa"/>
          </w:tcPr>
          <w:p w:rsidR="00000000" w:rsidRDefault="00000000">
            <w:pPr>
              <w:tabs>
                <w:tab w:val="clear" w:pos="527"/>
              </w:tabs>
              <w:spacing w:line="440" w:lineRule="exact"/>
            </w:pPr>
            <w:r>
              <w:rPr>
                <w:rFonts w:hint="eastAsia"/>
              </w:rPr>
              <w:t>秘书处的报告</w:t>
            </w:r>
            <w:r>
              <w:t>:</w:t>
            </w:r>
            <w:r>
              <w:rPr>
                <w:rFonts w:hint="eastAsia"/>
              </w:rPr>
              <w:t>妇女地位委员会的优先主题对本委员会工作的影响</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CEDAW/C/1995/6</w:t>
            </w:r>
          </w:p>
        </w:tc>
        <w:tc>
          <w:tcPr>
            <w:tcW w:w="5613" w:type="dxa"/>
          </w:tcPr>
          <w:p w:rsidR="00000000" w:rsidRDefault="00000000">
            <w:pPr>
              <w:tabs>
                <w:tab w:val="clear" w:pos="527"/>
              </w:tabs>
              <w:spacing w:line="440" w:lineRule="exact"/>
            </w:pPr>
            <w:r>
              <w:rPr>
                <w:rFonts w:hint="eastAsia"/>
              </w:rPr>
              <w:t>秘书处的报告</w:t>
            </w:r>
            <w:r>
              <w:t xml:space="preserve">: </w:t>
            </w:r>
            <w:r>
              <w:rPr>
                <w:rFonts w:hint="eastAsia"/>
              </w:rPr>
              <w:t>加速委员会工作的途径和方法</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CEDAW/C/1995/7</w:t>
            </w:r>
          </w:p>
        </w:tc>
        <w:tc>
          <w:tcPr>
            <w:tcW w:w="5613" w:type="dxa"/>
          </w:tcPr>
          <w:p w:rsidR="00000000" w:rsidRDefault="00000000">
            <w:pPr>
              <w:tabs>
                <w:tab w:val="clear" w:pos="527"/>
              </w:tabs>
              <w:spacing w:line="440" w:lineRule="exact"/>
            </w:pPr>
            <w:r>
              <w:rPr>
                <w:rFonts w:hint="eastAsia"/>
              </w:rPr>
              <w:t>关于《消除对妇女一切形式歧视公约》执行情况汇编草案的大纲</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CEDAW/C/1995/CRP.1</w:t>
            </w:r>
          </w:p>
        </w:tc>
        <w:tc>
          <w:tcPr>
            <w:tcW w:w="5613" w:type="dxa"/>
          </w:tcPr>
          <w:p w:rsidR="00000000" w:rsidRDefault="00000000">
            <w:pPr>
              <w:tabs>
                <w:tab w:val="clear" w:pos="527"/>
              </w:tabs>
              <w:spacing w:line="440" w:lineRule="exact"/>
            </w:pPr>
            <w:r>
              <w:rPr>
                <w:rFonts w:hint="eastAsia"/>
              </w:rPr>
              <w:t>会前工作组的报告</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CEDAW/C/1995/INF.1/Rev.1</w:t>
            </w:r>
          </w:p>
        </w:tc>
        <w:tc>
          <w:tcPr>
            <w:tcW w:w="5613" w:type="dxa"/>
          </w:tcPr>
          <w:p w:rsidR="00000000" w:rsidRDefault="00000000">
            <w:pPr>
              <w:tabs>
                <w:tab w:val="clear" w:pos="527"/>
              </w:tabs>
              <w:spacing w:line="440" w:lineRule="exact"/>
            </w:pPr>
            <w:r>
              <w:rPr>
                <w:rFonts w:hint="eastAsia"/>
              </w:rPr>
              <w:t>与会者名单</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CEDAW/C/1995/L.1</w:t>
            </w:r>
            <w:r>
              <w:rPr>
                <w:rFonts w:hint="eastAsia"/>
              </w:rPr>
              <w:t>和</w:t>
            </w:r>
            <w:r>
              <w:t>Add.1-12</w:t>
            </w:r>
          </w:p>
        </w:tc>
        <w:tc>
          <w:tcPr>
            <w:tcW w:w="5613" w:type="dxa"/>
          </w:tcPr>
          <w:p w:rsidR="00000000" w:rsidRDefault="00000000">
            <w:pPr>
              <w:tabs>
                <w:tab w:val="clear" w:pos="527"/>
              </w:tabs>
              <w:spacing w:line="440" w:lineRule="exact"/>
            </w:pPr>
            <w:r>
              <w:rPr>
                <w:rFonts w:hint="eastAsia"/>
              </w:rPr>
              <w:t>委员会报告草案</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CEDAW/C/1995/WP.3-12</w:t>
            </w:r>
          </w:p>
        </w:tc>
        <w:tc>
          <w:tcPr>
            <w:tcW w:w="5613" w:type="dxa"/>
          </w:tcPr>
          <w:p w:rsidR="00000000" w:rsidRDefault="00000000">
            <w:pPr>
              <w:tabs>
                <w:tab w:val="clear" w:pos="527"/>
              </w:tabs>
              <w:spacing w:line="440" w:lineRule="exact"/>
            </w:pPr>
            <w:r>
              <w:rPr>
                <w:rFonts w:hint="eastAsia"/>
              </w:rPr>
              <w:t>委员会关于缔约国报告的总结意见</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CEDAW/C/1995/WP.2/Add.1,</w:t>
            </w:r>
            <w:r>
              <w:br/>
              <w:t>12/Add.1,13/Add.1,14/Add.1</w:t>
            </w:r>
          </w:p>
        </w:tc>
        <w:tc>
          <w:tcPr>
            <w:tcW w:w="5613" w:type="dxa"/>
          </w:tcPr>
          <w:p w:rsidR="00000000" w:rsidRDefault="00000000">
            <w:pPr>
              <w:tabs>
                <w:tab w:val="clear" w:pos="527"/>
              </w:tabs>
              <w:spacing w:line="440" w:lineRule="exact"/>
            </w:pPr>
            <w:r>
              <w:rPr>
                <w:rFonts w:hint="eastAsia"/>
              </w:rPr>
              <w:t>委员会关于澳大利亚、哥伦比亚、圭亚那、日本报告的一般性意见</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CEDAW/C/1995/WG.1/WP.1</w:t>
            </w:r>
          </w:p>
        </w:tc>
        <w:tc>
          <w:tcPr>
            <w:tcW w:w="5613" w:type="dxa"/>
          </w:tcPr>
          <w:p w:rsidR="00000000" w:rsidRDefault="00000000">
            <w:pPr>
              <w:tabs>
                <w:tab w:val="clear" w:pos="527"/>
              </w:tabs>
              <w:spacing w:line="440" w:lineRule="exact"/>
            </w:pPr>
            <w:r>
              <w:rPr>
                <w:rFonts w:hint="eastAsia"/>
              </w:rPr>
              <w:t>《消除对妇女一切形式歧视公约》任择议定书</w:t>
            </w:r>
          </w:p>
        </w:tc>
      </w:tr>
      <w:tr w:rsidR="00000000">
        <w:tblPrEx>
          <w:tblCellMar>
            <w:top w:w="0" w:type="dxa"/>
            <w:bottom w:w="0" w:type="dxa"/>
          </w:tblCellMar>
        </w:tblPrEx>
        <w:tc>
          <w:tcPr>
            <w:tcW w:w="3799" w:type="dxa"/>
          </w:tcPr>
          <w:p w:rsidR="00000000" w:rsidRDefault="00000000">
            <w:pPr>
              <w:tabs>
                <w:tab w:val="clear" w:pos="527"/>
              </w:tabs>
              <w:spacing w:line="440" w:lineRule="exact"/>
              <w:jc w:val="left"/>
            </w:pPr>
            <w:r>
              <w:t>CEDAW/C/1995/WG.1/WP.2</w:t>
            </w:r>
            <w:r>
              <w:rPr>
                <w:rFonts w:hint="eastAsia"/>
              </w:rPr>
              <w:t>和</w:t>
            </w:r>
            <w:r>
              <w:t>Add.1</w:t>
            </w:r>
            <w:r>
              <w:rPr>
                <w:rFonts w:hint="eastAsia"/>
              </w:rPr>
              <w:t>和</w:t>
            </w:r>
            <w:r>
              <w:t>2</w:t>
            </w:r>
          </w:p>
        </w:tc>
        <w:tc>
          <w:tcPr>
            <w:tcW w:w="5613" w:type="dxa"/>
          </w:tcPr>
          <w:p w:rsidR="00000000" w:rsidRDefault="00000000">
            <w:pPr>
              <w:tabs>
                <w:tab w:val="clear" w:pos="527"/>
              </w:tabs>
              <w:spacing w:line="440" w:lineRule="exact"/>
            </w:pPr>
            <w:r>
              <w:rPr>
                <w:rFonts w:hint="eastAsia"/>
              </w:rPr>
              <w:t>第一工作组的报告</w:t>
            </w:r>
          </w:p>
        </w:tc>
      </w:tr>
      <w:tr w:rsidR="00000000">
        <w:tblPrEx>
          <w:tblCellMar>
            <w:top w:w="0" w:type="dxa"/>
            <w:bottom w:w="0" w:type="dxa"/>
          </w:tblCellMar>
        </w:tblPrEx>
        <w:tc>
          <w:tcPr>
            <w:tcW w:w="3799" w:type="dxa"/>
          </w:tcPr>
          <w:p w:rsidR="00000000" w:rsidRDefault="00000000">
            <w:pPr>
              <w:tabs>
                <w:tab w:val="clear" w:pos="527"/>
              </w:tabs>
              <w:spacing w:line="440" w:lineRule="exact"/>
            </w:pPr>
            <w:r>
              <w:t>CEDAW/C/1995/WG.II/WP.1,</w:t>
            </w:r>
            <w:r>
              <w:br/>
              <w:t>2</w:t>
            </w:r>
            <w:r>
              <w:rPr>
                <w:rFonts w:hint="eastAsia"/>
              </w:rPr>
              <w:t>和</w:t>
            </w:r>
            <w:r>
              <w:t>Add.1</w:t>
            </w:r>
          </w:p>
        </w:tc>
        <w:tc>
          <w:tcPr>
            <w:tcW w:w="5613" w:type="dxa"/>
          </w:tcPr>
          <w:p w:rsidR="00000000" w:rsidRDefault="00000000">
            <w:pPr>
              <w:tabs>
                <w:tab w:val="clear" w:pos="527"/>
              </w:tabs>
              <w:spacing w:line="440" w:lineRule="exact"/>
            </w:pPr>
            <w:r>
              <w:rPr>
                <w:rFonts w:hint="eastAsia"/>
              </w:rPr>
              <w:t>第二工作组的报告</w:t>
            </w:r>
          </w:p>
        </w:tc>
      </w:tr>
      <w:tr w:rsidR="00000000">
        <w:tblPrEx>
          <w:tblCellMar>
            <w:top w:w="0" w:type="dxa"/>
            <w:bottom w:w="0" w:type="dxa"/>
          </w:tblCellMar>
        </w:tblPrEx>
        <w:tc>
          <w:tcPr>
            <w:tcW w:w="9412" w:type="dxa"/>
            <w:gridSpan w:val="2"/>
          </w:tcPr>
          <w:p w:rsidR="00000000" w:rsidRDefault="00000000">
            <w:pPr>
              <w:tabs>
                <w:tab w:val="clear" w:pos="527"/>
              </w:tabs>
              <w:spacing w:before="120" w:after="240"/>
              <w:jc w:val="center"/>
              <w:rPr>
                <w:rFonts w:eastAsia="长城楷体"/>
                <w:color w:val="0000FF"/>
              </w:rPr>
            </w:pPr>
            <w:r>
              <w:rPr>
                <w:rFonts w:eastAsia="长城楷体" w:hint="eastAsia"/>
                <w:color w:val="0000FF"/>
                <w:u w:val="single"/>
              </w:rPr>
              <w:t>缔约国的报告</w:t>
            </w:r>
          </w:p>
        </w:tc>
      </w:tr>
      <w:tr w:rsidR="00000000">
        <w:tblPrEx>
          <w:tblCellMar>
            <w:top w:w="0" w:type="dxa"/>
            <w:bottom w:w="0" w:type="dxa"/>
          </w:tblCellMar>
        </w:tblPrEx>
        <w:tc>
          <w:tcPr>
            <w:tcW w:w="3799" w:type="dxa"/>
          </w:tcPr>
          <w:p w:rsidR="00000000" w:rsidRDefault="00000000">
            <w:pPr>
              <w:tabs>
                <w:tab w:val="clear" w:pos="527"/>
              </w:tabs>
            </w:pPr>
            <w:r>
              <w:t>CEDAW/C/1995/BOL/I</w:t>
            </w:r>
            <w:r>
              <w:rPr>
                <w:rFonts w:hint="eastAsia"/>
              </w:rPr>
              <w:t>和</w:t>
            </w:r>
            <w:r>
              <w:t>Add.1</w:t>
            </w:r>
          </w:p>
        </w:tc>
        <w:tc>
          <w:tcPr>
            <w:tcW w:w="5613" w:type="dxa"/>
          </w:tcPr>
          <w:p w:rsidR="00000000" w:rsidRDefault="00000000">
            <w:pPr>
              <w:tabs>
                <w:tab w:val="clear" w:pos="527"/>
              </w:tabs>
            </w:pPr>
            <w:r>
              <w:rPr>
                <w:rFonts w:hint="eastAsia"/>
              </w:rPr>
              <w:t>玻利维亚初次报告</w:t>
            </w:r>
          </w:p>
        </w:tc>
      </w:tr>
      <w:tr w:rsidR="00000000">
        <w:tblPrEx>
          <w:tblCellMar>
            <w:top w:w="0" w:type="dxa"/>
            <w:bottom w:w="0" w:type="dxa"/>
          </w:tblCellMar>
        </w:tblPrEx>
        <w:tc>
          <w:tcPr>
            <w:tcW w:w="3799" w:type="dxa"/>
          </w:tcPr>
          <w:p w:rsidR="00000000" w:rsidRDefault="00000000">
            <w:pPr>
              <w:tabs>
                <w:tab w:val="clear" w:pos="527"/>
              </w:tabs>
            </w:pPr>
            <w:r>
              <w:t>CEDAW/C/CHI/1</w:t>
            </w:r>
          </w:p>
        </w:tc>
        <w:tc>
          <w:tcPr>
            <w:tcW w:w="5613" w:type="dxa"/>
          </w:tcPr>
          <w:p w:rsidR="00000000" w:rsidRDefault="00000000">
            <w:pPr>
              <w:tabs>
                <w:tab w:val="clear" w:pos="527"/>
              </w:tabs>
            </w:pPr>
            <w:r>
              <w:rPr>
                <w:rFonts w:hint="eastAsia"/>
              </w:rPr>
              <w:t>智利初次报告</w:t>
            </w:r>
          </w:p>
        </w:tc>
      </w:tr>
      <w:tr w:rsidR="00000000">
        <w:tblPrEx>
          <w:tblCellMar>
            <w:top w:w="0" w:type="dxa"/>
            <w:bottom w:w="0" w:type="dxa"/>
          </w:tblCellMar>
        </w:tblPrEx>
        <w:tc>
          <w:tcPr>
            <w:tcW w:w="3799" w:type="dxa"/>
          </w:tcPr>
          <w:p w:rsidR="00000000" w:rsidRDefault="00000000">
            <w:pPr>
              <w:tabs>
                <w:tab w:val="clear" w:pos="527"/>
              </w:tabs>
            </w:pPr>
            <w:r>
              <w:t>CEDAW/C/FIN/2</w:t>
            </w:r>
          </w:p>
        </w:tc>
        <w:tc>
          <w:tcPr>
            <w:tcW w:w="5613" w:type="dxa"/>
          </w:tcPr>
          <w:p w:rsidR="00000000" w:rsidRDefault="00000000">
            <w:pPr>
              <w:tabs>
                <w:tab w:val="clear" w:pos="527"/>
              </w:tabs>
            </w:pPr>
            <w:r>
              <w:rPr>
                <w:rFonts w:hint="eastAsia"/>
              </w:rPr>
              <w:t>芬兰第二次定期报告</w:t>
            </w:r>
          </w:p>
        </w:tc>
      </w:tr>
      <w:tr w:rsidR="00000000">
        <w:tblPrEx>
          <w:tblCellMar>
            <w:top w:w="0" w:type="dxa"/>
            <w:bottom w:w="0" w:type="dxa"/>
          </w:tblCellMar>
        </w:tblPrEx>
        <w:tc>
          <w:tcPr>
            <w:tcW w:w="3799" w:type="dxa"/>
          </w:tcPr>
          <w:p w:rsidR="00000000" w:rsidRDefault="00000000">
            <w:pPr>
              <w:tabs>
                <w:tab w:val="clear" w:pos="527"/>
              </w:tabs>
            </w:pPr>
            <w:r>
              <w:t>CEDAW/C/MAR/1-2</w:t>
            </w:r>
          </w:p>
        </w:tc>
        <w:tc>
          <w:tcPr>
            <w:tcW w:w="5613" w:type="dxa"/>
          </w:tcPr>
          <w:p w:rsidR="00000000" w:rsidRDefault="00000000">
            <w:pPr>
              <w:tabs>
                <w:tab w:val="clear" w:pos="527"/>
              </w:tabs>
            </w:pPr>
            <w:r>
              <w:rPr>
                <w:rFonts w:hint="eastAsia"/>
              </w:rPr>
              <w:t>毛里求斯初次和第二次定期报告合并报告</w:t>
            </w:r>
          </w:p>
        </w:tc>
      </w:tr>
      <w:tr w:rsidR="00000000">
        <w:tblPrEx>
          <w:tblCellMar>
            <w:top w:w="0" w:type="dxa"/>
            <w:bottom w:w="0" w:type="dxa"/>
          </w:tblCellMar>
        </w:tblPrEx>
        <w:tc>
          <w:tcPr>
            <w:tcW w:w="3799" w:type="dxa"/>
          </w:tcPr>
          <w:p w:rsidR="00000000" w:rsidRDefault="00000000">
            <w:pPr>
              <w:tabs>
                <w:tab w:val="clear" w:pos="527"/>
              </w:tabs>
            </w:pPr>
            <w:r>
              <w:t>CEDAW/C/NOR/3</w:t>
            </w:r>
          </w:p>
        </w:tc>
        <w:tc>
          <w:tcPr>
            <w:tcW w:w="5613" w:type="dxa"/>
          </w:tcPr>
          <w:p w:rsidR="00000000" w:rsidRDefault="00000000">
            <w:pPr>
              <w:tabs>
                <w:tab w:val="clear" w:pos="527"/>
              </w:tabs>
            </w:pPr>
            <w:r>
              <w:rPr>
                <w:rFonts w:hint="eastAsia"/>
              </w:rPr>
              <w:t>挪威第三次定期报告</w:t>
            </w:r>
          </w:p>
        </w:tc>
      </w:tr>
      <w:tr w:rsidR="00000000">
        <w:tblPrEx>
          <w:tblCellMar>
            <w:top w:w="0" w:type="dxa"/>
            <w:bottom w:w="0" w:type="dxa"/>
          </w:tblCellMar>
        </w:tblPrEx>
        <w:tc>
          <w:tcPr>
            <w:tcW w:w="3799" w:type="dxa"/>
          </w:tcPr>
          <w:p w:rsidR="00000000" w:rsidRDefault="00000000">
            <w:pPr>
              <w:tabs>
                <w:tab w:val="clear" w:pos="527"/>
              </w:tabs>
            </w:pPr>
            <w:r>
              <w:t>CEDAW/C/NOR/4</w:t>
            </w:r>
          </w:p>
        </w:tc>
        <w:tc>
          <w:tcPr>
            <w:tcW w:w="5613" w:type="dxa"/>
          </w:tcPr>
          <w:p w:rsidR="00000000" w:rsidRDefault="00000000">
            <w:pPr>
              <w:tabs>
                <w:tab w:val="clear" w:pos="527"/>
              </w:tabs>
            </w:pPr>
            <w:r>
              <w:rPr>
                <w:rFonts w:hint="eastAsia"/>
              </w:rPr>
              <w:t>挪威第四次定期报告</w:t>
            </w:r>
          </w:p>
        </w:tc>
      </w:tr>
      <w:tr w:rsidR="00000000">
        <w:tblPrEx>
          <w:tblCellMar>
            <w:top w:w="0" w:type="dxa"/>
            <w:bottom w:w="0" w:type="dxa"/>
          </w:tblCellMar>
        </w:tblPrEx>
        <w:tc>
          <w:tcPr>
            <w:tcW w:w="3799" w:type="dxa"/>
          </w:tcPr>
          <w:p w:rsidR="00000000" w:rsidRDefault="00000000">
            <w:pPr>
              <w:tabs>
                <w:tab w:val="clear" w:pos="527"/>
              </w:tabs>
            </w:pPr>
            <w:r>
              <w:t>CEDAW/C/13/Add.29</w:t>
            </w:r>
          </w:p>
        </w:tc>
        <w:tc>
          <w:tcPr>
            <w:tcW w:w="5613" w:type="dxa"/>
          </w:tcPr>
          <w:p w:rsidR="00000000" w:rsidRDefault="00000000">
            <w:pPr>
              <w:tabs>
                <w:tab w:val="clear" w:pos="527"/>
              </w:tabs>
            </w:pPr>
            <w:r>
              <w:rPr>
                <w:rFonts w:hint="eastAsia"/>
              </w:rPr>
              <w:t>秘鲁第二次定期报告</w:t>
            </w:r>
          </w:p>
        </w:tc>
      </w:tr>
      <w:tr w:rsidR="00000000">
        <w:tblPrEx>
          <w:tblCellMar>
            <w:top w:w="0" w:type="dxa"/>
            <w:bottom w:w="0" w:type="dxa"/>
          </w:tblCellMar>
        </w:tblPrEx>
        <w:tc>
          <w:tcPr>
            <w:tcW w:w="3799" w:type="dxa"/>
          </w:tcPr>
          <w:p w:rsidR="00000000" w:rsidRDefault="00000000">
            <w:pPr>
              <w:tabs>
                <w:tab w:val="clear" w:pos="527"/>
              </w:tabs>
            </w:pPr>
            <w:r>
              <w:t>CEDAW/C/USR/3</w:t>
            </w:r>
          </w:p>
        </w:tc>
        <w:tc>
          <w:tcPr>
            <w:tcW w:w="5613" w:type="dxa"/>
          </w:tcPr>
          <w:p w:rsidR="00000000" w:rsidRDefault="00000000">
            <w:pPr>
              <w:tabs>
                <w:tab w:val="clear" w:pos="527"/>
              </w:tabs>
            </w:pPr>
            <w:r>
              <w:rPr>
                <w:rFonts w:hint="eastAsia"/>
              </w:rPr>
              <w:t>俄罗斯联邦第三次定期报告</w:t>
            </w:r>
          </w:p>
        </w:tc>
      </w:tr>
      <w:tr w:rsidR="00000000">
        <w:tblPrEx>
          <w:tblCellMar>
            <w:top w:w="0" w:type="dxa"/>
            <w:bottom w:w="0" w:type="dxa"/>
          </w:tblCellMar>
        </w:tblPrEx>
        <w:tc>
          <w:tcPr>
            <w:tcW w:w="3799" w:type="dxa"/>
          </w:tcPr>
          <w:p w:rsidR="00000000" w:rsidRDefault="00000000">
            <w:pPr>
              <w:tabs>
                <w:tab w:val="clear" w:pos="527"/>
              </w:tabs>
            </w:pPr>
            <w:r>
              <w:t>CEDAW/C/TUN/1-2</w:t>
            </w:r>
          </w:p>
        </w:tc>
        <w:tc>
          <w:tcPr>
            <w:tcW w:w="5613" w:type="dxa"/>
          </w:tcPr>
          <w:p w:rsidR="00000000" w:rsidRDefault="00000000">
            <w:pPr>
              <w:tabs>
                <w:tab w:val="clear" w:pos="527"/>
              </w:tabs>
            </w:pPr>
            <w:r>
              <w:rPr>
                <w:rFonts w:hint="eastAsia"/>
              </w:rPr>
              <w:t>突尼斯初次和第二次定期报告合并报告</w:t>
            </w:r>
          </w:p>
        </w:tc>
      </w:tr>
      <w:tr w:rsidR="00000000">
        <w:tblPrEx>
          <w:tblCellMar>
            <w:top w:w="0" w:type="dxa"/>
            <w:bottom w:w="0" w:type="dxa"/>
          </w:tblCellMar>
        </w:tblPrEx>
        <w:tc>
          <w:tcPr>
            <w:tcW w:w="3799" w:type="dxa"/>
          </w:tcPr>
          <w:p w:rsidR="00000000" w:rsidRDefault="00000000">
            <w:pPr>
              <w:tabs>
                <w:tab w:val="clear" w:pos="527"/>
              </w:tabs>
            </w:pPr>
            <w:r>
              <w:t>CEDAW/C/UGA/1-2</w:t>
            </w:r>
            <w:r>
              <w:rPr>
                <w:rFonts w:hint="eastAsia"/>
              </w:rPr>
              <w:t>和</w:t>
            </w:r>
            <w:r>
              <w:t>Add.1</w:t>
            </w:r>
          </w:p>
        </w:tc>
        <w:tc>
          <w:tcPr>
            <w:tcW w:w="5613" w:type="dxa"/>
          </w:tcPr>
          <w:p w:rsidR="00000000" w:rsidRDefault="00000000">
            <w:pPr>
              <w:tabs>
                <w:tab w:val="clear" w:pos="527"/>
              </w:tabs>
            </w:pPr>
            <w:r>
              <w:rPr>
                <w:rFonts w:hint="eastAsia"/>
              </w:rPr>
              <w:t>乌干达初次和第二次定期报告合并报告</w:t>
            </w:r>
          </w:p>
        </w:tc>
      </w:tr>
      <w:tr w:rsidR="00000000">
        <w:tblPrEx>
          <w:tblCellMar>
            <w:top w:w="0" w:type="dxa"/>
            <w:bottom w:w="0" w:type="dxa"/>
          </w:tblCellMar>
        </w:tblPrEx>
        <w:tc>
          <w:tcPr>
            <w:tcW w:w="3799" w:type="dxa"/>
          </w:tcPr>
          <w:p w:rsidR="00000000" w:rsidRDefault="00000000">
            <w:pPr>
              <w:tabs>
                <w:tab w:val="clear" w:pos="527"/>
              </w:tabs>
            </w:pPr>
            <w:r>
              <w:t>CEDAW/C/CRO/SP.1</w:t>
            </w:r>
          </w:p>
        </w:tc>
        <w:tc>
          <w:tcPr>
            <w:tcW w:w="5613" w:type="dxa"/>
          </w:tcPr>
          <w:p w:rsidR="00000000" w:rsidRDefault="00000000">
            <w:pPr>
              <w:tabs>
                <w:tab w:val="clear" w:pos="527"/>
              </w:tabs>
            </w:pPr>
            <w:r>
              <w:rPr>
                <w:rFonts w:hint="eastAsia"/>
              </w:rPr>
              <w:t>克罗地亚特别提交的报告</w:t>
            </w:r>
          </w:p>
        </w:tc>
      </w:tr>
    </w:tbl>
    <w:p w:rsidR="00000000" w:rsidRDefault="00000000">
      <w:pPr>
        <w:tabs>
          <w:tab w:val="clear" w:pos="527"/>
        </w:tabs>
        <w:jc w:val="center"/>
      </w:pPr>
    </w:p>
    <w:p w:rsidR="00000000" w:rsidRDefault="00000000">
      <w:pPr>
        <w:tabs>
          <w:tab w:val="clear" w:pos="527"/>
        </w:tabs>
        <w:spacing w:after="240"/>
        <w:jc w:val="center"/>
      </w:pPr>
      <w:r>
        <w:br w:type="page"/>
      </w:r>
      <w:r>
        <w:rPr>
          <w:rFonts w:hint="eastAsia"/>
          <w:u w:val="single"/>
        </w:rPr>
        <w:t>附件四</w:t>
      </w:r>
    </w:p>
    <w:p w:rsidR="00000000" w:rsidRDefault="00000000">
      <w:pPr>
        <w:tabs>
          <w:tab w:val="clear" w:pos="527"/>
        </w:tabs>
        <w:jc w:val="center"/>
      </w:pPr>
      <w:r>
        <w:rPr>
          <w:rFonts w:hint="eastAsia"/>
        </w:rPr>
        <w:t>截至</w:t>
      </w:r>
      <w:r>
        <w:t>1995</w:t>
      </w:r>
      <w:r>
        <w:rPr>
          <w:rFonts w:hint="eastAsia"/>
        </w:rPr>
        <w:t>年</w:t>
      </w:r>
      <w:r>
        <w:t>2</w:t>
      </w:r>
      <w:r>
        <w:rPr>
          <w:rFonts w:hint="eastAsia"/>
        </w:rPr>
        <w:t>月</w:t>
      </w:r>
      <w:r>
        <w:t>3</w:t>
      </w:r>
      <w:r>
        <w:rPr>
          <w:rFonts w:hint="eastAsia"/>
        </w:rPr>
        <w:t>日缔约国依照《消除对妇女一切形式歧视公约》</w:t>
      </w:r>
    </w:p>
    <w:p w:rsidR="00000000" w:rsidRDefault="00000000">
      <w:pPr>
        <w:tabs>
          <w:tab w:val="clear" w:pos="527"/>
        </w:tabs>
        <w:spacing w:after="240"/>
        <w:jc w:val="center"/>
      </w:pPr>
      <w:r>
        <w:rPr>
          <w:rFonts w:hint="eastAsia"/>
        </w:rPr>
        <w:t>第</w:t>
      </w:r>
      <w:r>
        <w:t>18</w:t>
      </w:r>
      <w:r>
        <w:rPr>
          <w:rFonts w:hint="eastAsia"/>
        </w:rPr>
        <w:t>条规定提交报告及其审议情况</w:t>
      </w:r>
    </w:p>
    <w:tbl>
      <w:tblPr>
        <w:tblW w:w="0" w:type="auto"/>
        <w:tblInd w:w="-26" w:type="dxa"/>
        <w:tblLayout w:type="fixed"/>
        <w:tblCellMar>
          <w:left w:w="28" w:type="dxa"/>
          <w:right w:w="28" w:type="dxa"/>
        </w:tblCellMar>
        <w:tblLook w:val="0000" w:firstRow="0" w:lastRow="0" w:firstColumn="0" w:lastColumn="0" w:noHBand="0" w:noVBand="0"/>
      </w:tblPr>
      <w:tblGrid>
        <w:gridCol w:w="2428"/>
        <w:gridCol w:w="10"/>
        <w:gridCol w:w="114"/>
        <w:gridCol w:w="1247"/>
        <w:gridCol w:w="907"/>
        <w:gridCol w:w="1"/>
        <w:gridCol w:w="29"/>
        <w:gridCol w:w="2972"/>
        <w:gridCol w:w="20"/>
        <w:gridCol w:w="1"/>
        <w:gridCol w:w="1680"/>
        <w:gridCol w:w="3"/>
        <w:gridCol w:w="17"/>
        <w:gridCol w:w="1"/>
      </w:tblGrid>
      <w:tr w:rsidR="00000000">
        <w:tblPrEx>
          <w:tblCellMar>
            <w:top w:w="0" w:type="dxa"/>
            <w:bottom w:w="0" w:type="dxa"/>
          </w:tblCellMar>
        </w:tblPrEx>
        <w:trPr>
          <w:tblHeader/>
        </w:trPr>
        <w:tc>
          <w:tcPr>
            <w:tcW w:w="2552" w:type="dxa"/>
            <w:gridSpan w:val="3"/>
            <w:tcBorders>
              <w:top w:val="single" w:sz="6" w:space="0" w:color="auto"/>
              <w:bottom w:val="single" w:sz="6" w:space="0" w:color="auto"/>
            </w:tcBorders>
          </w:tcPr>
          <w:p w:rsidR="00000000" w:rsidRDefault="00000000">
            <w:pPr>
              <w:tabs>
                <w:tab w:val="clear" w:pos="527"/>
              </w:tabs>
              <w:jc w:val="center"/>
              <w:rPr>
                <w:rFonts w:eastAsia="长城楷体"/>
                <w:color w:val="0000FF"/>
              </w:rPr>
            </w:pPr>
            <w:r>
              <w:rPr>
                <w:rFonts w:eastAsia="长城楷体" w:hint="eastAsia"/>
                <w:color w:val="0000FF"/>
              </w:rPr>
              <w:t>公约缔约国</w:t>
            </w:r>
          </w:p>
        </w:tc>
        <w:tc>
          <w:tcPr>
            <w:tcW w:w="2155" w:type="dxa"/>
            <w:gridSpan w:val="3"/>
            <w:tcBorders>
              <w:top w:val="single" w:sz="6" w:space="0" w:color="auto"/>
              <w:bottom w:val="single" w:sz="6" w:space="0" w:color="auto"/>
            </w:tcBorders>
          </w:tcPr>
          <w:p w:rsidR="00000000" w:rsidRDefault="00000000">
            <w:pPr>
              <w:tabs>
                <w:tab w:val="clear" w:pos="527"/>
              </w:tabs>
              <w:jc w:val="center"/>
              <w:rPr>
                <w:rFonts w:eastAsia="长城楷体"/>
                <w:color w:val="0000FF"/>
              </w:rPr>
            </w:pPr>
            <w:r>
              <w:rPr>
                <w:rFonts w:eastAsia="长城楷体" w:hint="eastAsia"/>
                <w:color w:val="0000FF"/>
              </w:rPr>
              <w:t>应提交的日期</w:t>
            </w:r>
            <w:r>
              <w:rPr>
                <w:rFonts w:eastAsia="长城楷体"/>
                <w:color w:val="0000FF"/>
              </w:rPr>
              <w:t>a</w:t>
            </w:r>
          </w:p>
        </w:tc>
        <w:tc>
          <w:tcPr>
            <w:tcW w:w="3022" w:type="dxa"/>
            <w:gridSpan w:val="4"/>
            <w:tcBorders>
              <w:top w:val="single" w:sz="6" w:space="0" w:color="auto"/>
              <w:bottom w:val="single" w:sz="6" w:space="0" w:color="auto"/>
            </w:tcBorders>
          </w:tcPr>
          <w:p w:rsidR="00000000" w:rsidRDefault="00000000">
            <w:pPr>
              <w:tabs>
                <w:tab w:val="clear" w:pos="527"/>
              </w:tabs>
              <w:ind w:left="113"/>
              <w:jc w:val="center"/>
              <w:rPr>
                <w:rFonts w:eastAsia="长城楷体"/>
                <w:color w:val="0000FF"/>
              </w:rPr>
            </w:pPr>
            <w:r>
              <w:rPr>
                <w:rFonts w:eastAsia="长城楷体" w:hint="eastAsia"/>
                <w:color w:val="0000FF"/>
              </w:rPr>
              <w:t>提交的日期</w:t>
            </w:r>
          </w:p>
        </w:tc>
        <w:tc>
          <w:tcPr>
            <w:tcW w:w="1701" w:type="dxa"/>
            <w:gridSpan w:val="4"/>
            <w:tcBorders>
              <w:top w:val="single" w:sz="6" w:space="0" w:color="auto"/>
              <w:bottom w:val="single" w:sz="6" w:space="0" w:color="auto"/>
            </w:tcBorders>
          </w:tcPr>
          <w:p w:rsidR="00000000" w:rsidRDefault="00000000">
            <w:pPr>
              <w:tabs>
                <w:tab w:val="clear" w:pos="527"/>
              </w:tabs>
              <w:spacing w:line="340" w:lineRule="atLeast"/>
              <w:jc w:val="center"/>
              <w:rPr>
                <w:rFonts w:eastAsia="长城楷体"/>
                <w:color w:val="0000FF"/>
              </w:rPr>
            </w:pPr>
            <w:r>
              <w:rPr>
                <w:rFonts w:eastAsia="长城楷体" w:hint="eastAsia"/>
                <w:color w:val="0000FF"/>
              </w:rPr>
              <w:t>委员会审议</w:t>
            </w:r>
            <w:r>
              <w:rPr>
                <w:rFonts w:eastAsia="长城楷体"/>
                <w:color w:val="0000FF"/>
              </w:rPr>
              <w:br/>
              <w:t>(</w:t>
            </w:r>
            <w:r>
              <w:rPr>
                <w:rFonts w:eastAsia="长城楷体" w:hint="eastAsia"/>
                <w:color w:val="0000FF"/>
              </w:rPr>
              <w:t>届会</w:t>
            </w:r>
            <w:r>
              <w:rPr>
                <w:rFonts w:eastAsia="长城楷体"/>
                <w:color w:val="0000FF"/>
              </w:rPr>
              <w:t>(</w:t>
            </w:r>
            <w:r>
              <w:rPr>
                <w:rFonts w:eastAsia="长城楷体" w:hint="eastAsia"/>
                <w:color w:val="0000FF"/>
              </w:rPr>
              <w:t>年份</w:t>
            </w:r>
            <w:r>
              <w:rPr>
                <w:rFonts w:eastAsia="长城楷体"/>
                <w:color w:val="0000FF"/>
              </w:rPr>
              <w:t>))</w:t>
            </w:r>
          </w:p>
        </w:tc>
      </w:tr>
      <w:tr w:rsidR="00000000">
        <w:tblPrEx>
          <w:tblCellMar>
            <w:top w:w="0" w:type="dxa"/>
            <w:bottom w:w="0" w:type="dxa"/>
          </w:tblCellMar>
        </w:tblPrEx>
        <w:trPr>
          <w:gridAfter w:val="2"/>
          <w:wAfter w:w="18" w:type="dxa"/>
          <w:trHeight w:hRule="exact" w:val="100"/>
          <w:tblHeader/>
        </w:trPr>
        <w:tc>
          <w:tcPr>
            <w:tcW w:w="3799" w:type="dxa"/>
            <w:gridSpan w:val="4"/>
          </w:tcPr>
          <w:p w:rsidR="00000000" w:rsidRDefault="00000000">
            <w:pPr>
              <w:tabs>
                <w:tab w:val="clear" w:pos="527"/>
              </w:tabs>
              <w:spacing w:line="20" w:lineRule="atLeast"/>
              <w:jc w:val="center"/>
              <w:rPr>
                <w:rFonts w:eastAsia="长城楷体"/>
                <w:color w:val="0000FF"/>
              </w:rPr>
            </w:pPr>
          </w:p>
        </w:tc>
        <w:tc>
          <w:tcPr>
            <w:tcW w:w="5613" w:type="dxa"/>
            <w:gridSpan w:val="8"/>
          </w:tcPr>
          <w:p w:rsidR="00000000" w:rsidRDefault="00000000">
            <w:pPr>
              <w:tabs>
                <w:tab w:val="clear" w:pos="527"/>
              </w:tabs>
              <w:spacing w:line="20" w:lineRule="atLeast"/>
              <w:jc w:val="center"/>
              <w:rPr>
                <w:rFonts w:eastAsia="长城楷体"/>
                <w:color w:val="0000FF"/>
              </w:rPr>
            </w:pPr>
          </w:p>
        </w:tc>
      </w:tr>
      <w:tr w:rsidR="00000000">
        <w:tblPrEx>
          <w:tblCellMar>
            <w:top w:w="0" w:type="dxa"/>
            <w:bottom w:w="0" w:type="dxa"/>
          </w:tblCellMar>
        </w:tblPrEx>
        <w:trPr>
          <w:gridAfter w:val="1"/>
        </w:trPr>
        <w:tc>
          <w:tcPr>
            <w:tcW w:w="9429" w:type="dxa"/>
            <w:gridSpan w:val="13"/>
          </w:tcPr>
          <w:p w:rsidR="00000000" w:rsidRDefault="00000000">
            <w:pPr>
              <w:tabs>
                <w:tab w:val="clear" w:pos="527"/>
              </w:tabs>
              <w:spacing w:before="120"/>
              <w:jc w:val="center"/>
            </w:pPr>
            <w:r>
              <w:t xml:space="preserve">A. </w:t>
            </w:r>
            <w:r>
              <w:rPr>
                <w:rFonts w:hint="eastAsia"/>
                <w:u w:val="single"/>
              </w:rPr>
              <w:t>截至</w:t>
            </w:r>
            <w:r>
              <w:rPr>
                <w:u w:val="single"/>
              </w:rPr>
              <w:t>1995</w:t>
            </w:r>
            <w:r>
              <w:rPr>
                <w:rFonts w:hint="eastAsia"/>
                <w:u w:val="single"/>
              </w:rPr>
              <w:t>年</w:t>
            </w:r>
            <w:r>
              <w:rPr>
                <w:u w:val="single"/>
              </w:rPr>
              <w:t>2</w:t>
            </w:r>
            <w:r>
              <w:rPr>
                <w:rFonts w:hint="eastAsia"/>
                <w:u w:val="single"/>
              </w:rPr>
              <w:t>月</w:t>
            </w:r>
            <w:r>
              <w:rPr>
                <w:u w:val="single"/>
              </w:rPr>
              <w:t>3</w:t>
            </w:r>
            <w:r>
              <w:rPr>
                <w:rFonts w:hint="eastAsia"/>
                <w:u w:val="single"/>
              </w:rPr>
              <w:t>日应提交的初次报告</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安哥拉</w:t>
            </w:r>
          </w:p>
        </w:tc>
        <w:tc>
          <w:tcPr>
            <w:tcW w:w="2268" w:type="dxa"/>
            <w:gridSpan w:val="3"/>
          </w:tcPr>
          <w:p w:rsidR="00000000" w:rsidRDefault="00000000">
            <w:pPr>
              <w:tabs>
                <w:tab w:val="clear" w:pos="527"/>
              </w:tabs>
            </w:pPr>
            <w:r>
              <w:t>1987</w:t>
            </w:r>
            <w:r>
              <w:rPr>
                <w:rFonts w:hint="eastAsia"/>
              </w:rPr>
              <w:t>年</w:t>
            </w:r>
            <w:r>
              <w:t>10</w:t>
            </w:r>
            <w:r>
              <w:rPr>
                <w:rFonts w:hint="eastAsia"/>
              </w:rPr>
              <w:t>月</w:t>
            </w:r>
            <w:r>
              <w:t>17</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安提瓜和巴布达</w:t>
            </w:r>
          </w:p>
        </w:tc>
        <w:tc>
          <w:tcPr>
            <w:tcW w:w="2268" w:type="dxa"/>
            <w:gridSpan w:val="3"/>
          </w:tcPr>
          <w:p w:rsidR="00000000" w:rsidRDefault="00000000">
            <w:pPr>
              <w:tabs>
                <w:tab w:val="clear" w:pos="527"/>
              </w:tabs>
            </w:pPr>
            <w:r>
              <w:t>1990</w:t>
            </w:r>
            <w:r>
              <w:rPr>
                <w:rFonts w:hint="eastAsia"/>
              </w:rPr>
              <w:t>年</w:t>
            </w:r>
            <w:r>
              <w:t>8</w:t>
            </w:r>
            <w:r>
              <w:rPr>
                <w:rFonts w:hint="eastAsia"/>
              </w:rPr>
              <w:t>月</w:t>
            </w:r>
            <w:r>
              <w:t>31</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阿根廷</w:t>
            </w:r>
          </w:p>
        </w:tc>
        <w:tc>
          <w:tcPr>
            <w:tcW w:w="2268" w:type="dxa"/>
            <w:gridSpan w:val="3"/>
          </w:tcPr>
          <w:p w:rsidR="00000000" w:rsidRDefault="00000000">
            <w:pPr>
              <w:tabs>
                <w:tab w:val="clear" w:pos="527"/>
              </w:tabs>
              <w:spacing w:line="440" w:lineRule="atLeast"/>
            </w:pPr>
            <w:r>
              <w:t>1986</w:t>
            </w:r>
            <w:r>
              <w:rPr>
                <w:rFonts w:hint="eastAsia"/>
              </w:rPr>
              <w:t>年</w:t>
            </w:r>
            <w:r>
              <w:t>8</w:t>
            </w:r>
            <w:r>
              <w:rPr>
                <w:rFonts w:hint="eastAsia"/>
              </w:rPr>
              <w:t>月</w:t>
            </w:r>
            <w:r>
              <w:t>14</w:t>
            </w:r>
            <w:r>
              <w:rPr>
                <w:rFonts w:hint="eastAsia"/>
              </w:rPr>
              <w:t>日</w:t>
            </w:r>
          </w:p>
        </w:tc>
        <w:tc>
          <w:tcPr>
            <w:tcW w:w="3022" w:type="dxa"/>
            <w:gridSpan w:val="4"/>
          </w:tcPr>
          <w:p w:rsidR="00000000" w:rsidRDefault="00000000">
            <w:pPr>
              <w:tabs>
                <w:tab w:val="clear" w:pos="527"/>
              </w:tabs>
              <w:spacing w:line="440" w:lineRule="atLeast"/>
              <w:ind w:left="113"/>
              <w:jc w:val="left"/>
            </w:pPr>
            <w:r>
              <w:t>1986</w:t>
            </w:r>
            <w:r>
              <w:rPr>
                <w:rFonts w:hint="eastAsia"/>
              </w:rPr>
              <w:t>年</w:t>
            </w:r>
            <w:r>
              <w:t>10</w:t>
            </w:r>
            <w:r>
              <w:rPr>
                <w:rFonts w:hint="eastAsia"/>
              </w:rPr>
              <w:t>月</w:t>
            </w:r>
            <w:r>
              <w:t>6</w:t>
            </w:r>
            <w:r>
              <w:rPr>
                <w:rFonts w:hint="eastAsia"/>
              </w:rPr>
              <w:t>日</w:t>
            </w:r>
            <w:r>
              <w:t>(CEDAW/C/5/Add.39)</w:t>
            </w:r>
          </w:p>
        </w:tc>
        <w:tc>
          <w:tcPr>
            <w:tcW w:w="1701" w:type="dxa"/>
            <w:gridSpan w:val="4"/>
          </w:tcPr>
          <w:p w:rsidR="00000000" w:rsidRDefault="00000000">
            <w:pPr>
              <w:tabs>
                <w:tab w:val="clear" w:pos="527"/>
              </w:tabs>
              <w:spacing w:line="440" w:lineRule="atLeast"/>
              <w:ind w:left="284"/>
              <w:jc w:val="left"/>
            </w:pPr>
            <w:r>
              <w:rPr>
                <w:rFonts w:hint="eastAsia"/>
              </w:rPr>
              <w:t>第七届</w:t>
            </w:r>
            <w:r>
              <w:br/>
              <w:t>(1988)</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亚美尼亚</w:t>
            </w:r>
          </w:p>
        </w:tc>
        <w:tc>
          <w:tcPr>
            <w:tcW w:w="2268" w:type="dxa"/>
            <w:gridSpan w:val="3"/>
          </w:tcPr>
          <w:p w:rsidR="00000000" w:rsidRDefault="00000000">
            <w:pPr>
              <w:tabs>
                <w:tab w:val="clear" w:pos="527"/>
              </w:tabs>
              <w:spacing w:line="440" w:lineRule="atLeast"/>
            </w:pPr>
            <w:r>
              <w:t>1994</w:t>
            </w:r>
            <w:r>
              <w:rPr>
                <w:rFonts w:hint="eastAsia"/>
              </w:rPr>
              <w:t>年</w:t>
            </w:r>
            <w:r>
              <w:t>10</w:t>
            </w:r>
            <w:r>
              <w:rPr>
                <w:rFonts w:hint="eastAsia"/>
              </w:rPr>
              <w:t>月</w:t>
            </w:r>
            <w:r>
              <w:t>11</w:t>
            </w:r>
            <w:r>
              <w:rPr>
                <w:rFonts w:hint="eastAsia"/>
              </w:rPr>
              <w:t>日</w:t>
            </w:r>
          </w:p>
        </w:tc>
        <w:tc>
          <w:tcPr>
            <w:tcW w:w="3022" w:type="dxa"/>
            <w:gridSpan w:val="4"/>
          </w:tcPr>
          <w:p w:rsidR="00000000" w:rsidRDefault="00000000">
            <w:pPr>
              <w:tabs>
                <w:tab w:val="clear" w:pos="527"/>
              </w:tabs>
              <w:spacing w:line="440" w:lineRule="atLeast"/>
              <w:ind w:left="113"/>
              <w:jc w:val="left"/>
            </w:pPr>
            <w:r>
              <w:t>1994</w:t>
            </w:r>
            <w:r>
              <w:rPr>
                <w:rFonts w:hint="eastAsia"/>
              </w:rPr>
              <w:t>年</w:t>
            </w:r>
            <w:r>
              <w:t>11</w:t>
            </w:r>
            <w:r>
              <w:rPr>
                <w:rFonts w:hint="eastAsia"/>
              </w:rPr>
              <w:t>月</w:t>
            </w:r>
            <w:r>
              <w:t>30</w:t>
            </w:r>
            <w:r>
              <w:rPr>
                <w:rFonts w:hint="eastAsia"/>
              </w:rPr>
              <w:t>日</w:t>
            </w:r>
            <w:r>
              <w:t>(CEDAW/C/ARM/1)</w:t>
            </w: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澳大利亚</w:t>
            </w:r>
          </w:p>
        </w:tc>
        <w:tc>
          <w:tcPr>
            <w:tcW w:w="2268" w:type="dxa"/>
            <w:gridSpan w:val="3"/>
          </w:tcPr>
          <w:p w:rsidR="00000000" w:rsidRDefault="00000000">
            <w:pPr>
              <w:tabs>
                <w:tab w:val="clear" w:pos="527"/>
              </w:tabs>
              <w:spacing w:line="440" w:lineRule="atLeast"/>
            </w:pPr>
            <w:r>
              <w:t>1984</w:t>
            </w:r>
            <w:r>
              <w:rPr>
                <w:rFonts w:hint="eastAsia"/>
              </w:rPr>
              <w:t>年</w:t>
            </w:r>
            <w:r>
              <w:t>8</w:t>
            </w:r>
            <w:r>
              <w:rPr>
                <w:rFonts w:hint="eastAsia"/>
              </w:rPr>
              <w:t>月</w:t>
            </w:r>
            <w:r>
              <w:t>27</w:t>
            </w:r>
            <w:r>
              <w:rPr>
                <w:rFonts w:hint="eastAsia"/>
              </w:rPr>
              <w:t>日</w:t>
            </w:r>
          </w:p>
        </w:tc>
        <w:tc>
          <w:tcPr>
            <w:tcW w:w="3022" w:type="dxa"/>
            <w:gridSpan w:val="4"/>
          </w:tcPr>
          <w:p w:rsidR="00000000" w:rsidRDefault="00000000">
            <w:pPr>
              <w:tabs>
                <w:tab w:val="clear" w:pos="527"/>
              </w:tabs>
              <w:spacing w:line="440" w:lineRule="atLeast"/>
              <w:ind w:left="113"/>
              <w:jc w:val="left"/>
            </w:pPr>
            <w:r>
              <w:t>1986</w:t>
            </w:r>
            <w:r>
              <w:rPr>
                <w:rFonts w:hint="eastAsia"/>
              </w:rPr>
              <w:t>年</w:t>
            </w:r>
            <w:r>
              <w:t>10</w:t>
            </w:r>
            <w:r>
              <w:rPr>
                <w:rFonts w:hint="eastAsia"/>
              </w:rPr>
              <w:t>月</w:t>
            </w:r>
            <w:r>
              <w:t>3</w:t>
            </w:r>
            <w:r>
              <w:rPr>
                <w:rFonts w:hint="eastAsia"/>
              </w:rPr>
              <w:t>日</w:t>
            </w:r>
            <w:r>
              <w:t>(CEDAW/C/5/Add.40)</w:t>
            </w:r>
          </w:p>
        </w:tc>
        <w:tc>
          <w:tcPr>
            <w:tcW w:w="1701" w:type="dxa"/>
            <w:gridSpan w:val="4"/>
          </w:tcPr>
          <w:p w:rsidR="00000000" w:rsidRDefault="00000000">
            <w:pPr>
              <w:tabs>
                <w:tab w:val="clear" w:pos="527"/>
              </w:tabs>
              <w:spacing w:line="440" w:lineRule="atLeast"/>
              <w:ind w:left="284"/>
              <w:jc w:val="left"/>
            </w:pPr>
            <w:r>
              <w:rPr>
                <w:rFonts w:hint="eastAsia"/>
              </w:rPr>
              <w:t>第七届</w:t>
            </w:r>
            <w:r>
              <w:br/>
              <w:t>(1988)</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奥地利</w:t>
            </w:r>
          </w:p>
        </w:tc>
        <w:tc>
          <w:tcPr>
            <w:tcW w:w="2268" w:type="dxa"/>
            <w:gridSpan w:val="3"/>
          </w:tcPr>
          <w:p w:rsidR="00000000" w:rsidRDefault="00000000">
            <w:pPr>
              <w:tabs>
                <w:tab w:val="clear" w:pos="527"/>
              </w:tabs>
              <w:spacing w:line="440" w:lineRule="atLeast"/>
            </w:pPr>
            <w:r>
              <w:t>1983</w:t>
            </w:r>
            <w:r>
              <w:rPr>
                <w:rFonts w:hint="eastAsia"/>
              </w:rPr>
              <w:t>年</w:t>
            </w:r>
            <w:r>
              <w:t>4</w:t>
            </w:r>
            <w:r>
              <w:rPr>
                <w:rFonts w:hint="eastAsia"/>
              </w:rPr>
              <w:t>月</w:t>
            </w:r>
            <w:r>
              <w:t>30</w:t>
            </w:r>
            <w:r>
              <w:rPr>
                <w:rFonts w:hint="eastAsia"/>
              </w:rPr>
              <w:t>日</w:t>
            </w:r>
          </w:p>
        </w:tc>
        <w:tc>
          <w:tcPr>
            <w:tcW w:w="3022" w:type="dxa"/>
            <w:gridSpan w:val="4"/>
          </w:tcPr>
          <w:p w:rsidR="00000000" w:rsidRDefault="00000000">
            <w:pPr>
              <w:tabs>
                <w:tab w:val="clear" w:pos="527"/>
              </w:tabs>
              <w:spacing w:line="440" w:lineRule="atLeast"/>
              <w:ind w:left="113"/>
              <w:jc w:val="left"/>
            </w:pPr>
            <w:r>
              <w:t>1983</w:t>
            </w:r>
            <w:r>
              <w:rPr>
                <w:rFonts w:hint="eastAsia"/>
              </w:rPr>
              <w:t>年</w:t>
            </w:r>
            <w:r>
              <w:t>10</w:t>
            </w:r>
            <w:r>
              <w:rPr>
                <w:rFonts w:hint="eastAsia"/>
              </w:rPr>
              <w:t>月</w:t>
            </w:r>
            <w:r>
              <w:t>20</w:t>
            </w:r>
            <w:r>
              <w:rPr>
                <w:rFonts w:hint="eastAsia"/>
              </w:rPr>
              <w:t>日</w:t>
            </w:r>
            <w:r>
              <w:t>(CEDAW/C/5/Add.17)</w:t>
            </w:r>
          </w:p>
        </w:tc>
        <w:tc>
          <w:tcPr>
            <w:tcW w:w="1701" w:type="dxa"/>
            <w:gridSpan w:val="4"/>
          </w:tcPr>
          <w:p w:rsidR="00000000" w:rsidRDefault="00000000">
            <w:pPr>
              <w:tabs>
                <w:tab w:val="clear" w:pos="527"/>
              </w:tabs>
              <w:spacing w:line="440" w:lineRule="atLeast"/>
              <w:ind w:left="284"/>
              <w:jc w:val="left"/>
            </w:pPr>
            <w:r>
              <w:rPr>
                <w:rFonts w:hint="eastAsia"/>
              </w:rPr>
              <w:t>第四届</w:t>
            </w:r>
          </w:p>
          <w:p w:rsidR="00000000" w:rsidRDefault="00000000">
            <w:pPr>
              <w:tabs>
                <w:tab w:val="clear" w:pos="527"/>
              </w:tabs>
              <w:spacing w:line="440" w:lineRule="atLeast"/>
              <w:ind w:left="284"/>
              <w:jc w:val="left"/>
            </w:pPr>
            <w:r>
              <w:t>(1985)</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巴哈马</w:t>
            </w:r>
          </w:p>
        </w:tc>
        <w:tc>
          <w:tcPr>
            <w:tcW w:w="2268" w:type="dxa"/>
            <w:gridSpan w:val="3"/>
          </w:tcPr>
          <w:p w:rsidR="00000000" w:rsidRDefault="00000000">
            <w:pPr>
              <w:tabs>
                <w:tab w:val="clear" w:pos="527"/>
              </w:tabs>
              <w:spacing w:line="440" w:lineRule="atLeast"/>
            </w:pPr>
            <w:r>
              <w:t>1994</w:t>
            </w:r>
            <w:r>
              <w:rPr>
                <w:rFonts w:hint="eastAsia"/>
              </w:rPr>
              <w:t>年</w:t>
            </w:r>
            <w:r>
              <w:t>11</w:t>
            </w:r>
            <w:r>
              <w:rPr>
                <w:rFonts w:hint="eastAsia"/>
              </w:rPr>
              <w:t>月</w:t>
            </w:r>
            <w:r>
              <w:t>5</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孟加拉国</w:t>
            </w:r>
          </w:p>
        </w:tc>
        <w:tc>
          <w:tcPr>
            <w:tcW w:w="2268" w:type="dxa"/>
            <w:gridSpan w:val="3"/>
          </w:tcPr>
          <w:p w:rsidR="00000000" w:rsidRDefault="00000000">
            <w:pPr>
              <w:tabs>
                <w:tab w:val="clear" w:pos="527"/>
              </w:tabs>
              <w:spacing w:line="440" w:lineRule="atLeast"/>
            </w:pPr>
            <w:r>
              <w:t>1985</w:t>
            </w:r>
            <w:r>
              <w:rPr>
                <w:rFonts w:hint="eastAsia"/>
              </w:rPr>
              <w:t>年</w:t>
            </w:r>
            <w:r>
              <w:t>12</w:t>
            </w:r>
            <w:r>
              <w:rPr>
                <w:rFonts w:hint="eastAsia"/>
              </w:rPr>
              <w:t>月</w:t>
            </w:r>
            <w:r>
              <w:t>6</w:t>
            </w:r>
            <w:r>
              <w:rPr>
                <w:rFonts w:hint="eastAsia"/>
              </w:rPr>
              <w:t>日</w:t>
            </w:r>
          </w:p>
        </w:tc>
        <w:tc>
          <w:tcPr>
            <w:tcW w:w="3022" w:type="dxa"/>
            <w:gridSpan w:val="4"/>
          </w:tcPr>
          <w:p w:rsidR="00000000" w:rsidRDefault="00000000">
            <w:pPr>
              <w:tabs>
                <w:tab w:val="clear" w:pos="527"/>
              </w:tabs>
              <w:spacing w:line="440" w:lineRule="atLeast"/>
              <w:ind w:left="113"/>
              <w:jc w:val="left"/>
            </w:pPr>
            <w:r>
              <w:t>1986</w:t>
            </w:r>
            <w:r>
              <w:rPr>
                <w:rFonts w:hint="eastAsia"/>
              </w:rPr>
              <w:t>年</w:t>
            </w:r>
            <w:r>
              <w:t>3</w:t>
            </w:r>
            <w:r>
              <w:rPr>
                <w:rFonts w:hint="eastAsia"/>
              </w:rPr>
              <w:t>月</w:t>
            </w:r>
            <w:r>
              <w:t>12</w:t>
            </w:r>
            <w:r>
              <w:rPr>
                <w:rFonts w:hint="eastAsia"/>
              </w:rPr>
              <w:t>日</w:t>
            </w:r>
            <w:r>
              <w:t>(CEDAW/C/5/Add.34)</w:t>
            </w:r>
          </w:p>
        </w:tc>
        <w:tc>
          <w:tcPr>
            <w:tcW w:w="1701" w:type="dxa"/>
            <w:gridSpan w:val="4"/>
          </w:tcPr>
          <w:p w:rsidR="00000000" w:rsidRDefault="00000000">
            <w:pPr>
              <w:tabs>
                <w:tab w:val="clear" w:pos="527"/>
              </w:tabs>
              <w:spacing w:line="440" w:lineRule="atLeast"/>
              <w:ind w:left="284"/>
              <w:jc w:val="left"/>
            </w:pPr>
            <w:r>
              <w:rPr>
                <w:rFonts w:hint="eastAsia"/>
              </w:rPr>
              <w:t>第六届</w:t>
            </w:r>
          </w:p>
          <w:p w:rsidR="00000000" w:rsidRDefault="00000000">
            <w:pPr>
              <w:tabs>
                <w:tab w:val="clear" w:pos="527"/>
              </w:tabs>
              <w:spacing w:line="440" w:lineRule="atLeast"/>
              <w:ind w:left="284"/>
              <w:jc w:val="left"/>
            </w:pPr>
            <w:r>
              <w:t>(1987)</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巴巴多斯</w:t>
            </w:r>
          </w:p>
        </w:tc>
        <w:tc>
          <w:tcPr>
            <w:tcW w:w="2268" w:type="dxa"/>
            <w:gridSpan w:val="3"/>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3022" w:type="dxa"/>
            <w:gridSpan w:val="4"/>
          </w:tcPr>
          <w:p w:rsidR="00000000" w:rsidRDefault="00000000">
            <w:pPr>
              <w:tabs>
                <w:tab w:val="clear" w:pos="527"/>
              </w:tabs>
              <w:spacing w:line="440" w:lineRule="atLeast"/>
              <w:ind w:left="113"/>
              <w:jc w:val="left"/>
            </w:pPr>
            <w:r>
              <w:t>1990</w:t>
            </w:r>
            <w:r>
              <w:rPr>
                <w:rFonts w:hint="eastAsia"/>
              </w:rPr>
              <w:t>年</w:t>
            </w:r>
            <w:r>
              <w:t>4</w:t>
            </w:r>
            <w:r>
              <w:rPr>
                <w:rFonts w:hint="eastAsia"/>
              </w:rPr>
              <w:t>月</w:t>
            </w:r>
            <w:r>
              <w:t>11</w:t>
            </w:r>
            <w:r>
              <w:rPr>
                <w:rFonts w:hint="eastAsia"/>
              </w:rPr>
              <w:t>日</w:t>
            </w:r>
            <w:r>
              <w:t>(CEDAW/C/5/Add.64)</w:t>
            </w:r>
          </w:p>
        </w:tc>
        <w:tc>
          <w:tcPr>
            <w:tcW w:w="1701" w:type="dxa"/>
            <w:gridSpan w:val="4"/>
          </w:tcPr>
          <w:p w:rsidR="00000000" w:rsidRDefault="00000000">
            <w:pPr>
              <w:tabs>
                <w:tab w:val="clear" w:pos="527"/>
              </w:tabs>
              <w:spacing w:line="440" w:lineRule="atLeast"/>
              <w:ind w:left="284"/>
              <w:jc w:val="left"/>
            </w:pPr>
            <w:r>
              <w:rPr>
                <w:rFonts w:hint="eastAsia"/>
              </w:rPr>
              <w:t>第十一届</w:t>
            </w:r>
          </w:p>
          <w:p w:rsidR="00000000" w:rsidRDefault="00000000">
            <w:pPr>
              <w:tabs>
                <w:tab w:val="clear" w:pos="527"/>
              </w:tabs>
              <w:spacing w:line="440" w:lineRule="atLeast"/>
              <w:ind w:left="284"/>
              <w:jc w:val="left"/>
            </w:pPr>
            <w:r>
              <w:t>(1992)</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白俄罗斯</w:t>
            </w:r>
          </w:p>
        </w:tc>
        <w:tc>
          <w:tcPr>
            <w:tcW w:w="2268" w:type="dxa"/>
            <w:gridSpan w:val="3"/>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3022" w:type="dxa"/>
            <w:gridSpan w:val="4"/>
          </w:tcPr>
          <w:p w:rsidR="00000000" w:rsidRDefault="00000000">
            <w:pPr>
              <w:tabs>
                <w:tab w:val="clear" w:pos="527"/>
              </w:tabs>
              <w:spacing w:line="440" w:lineRule="atLeast"/>
              <w:ind w:left="113"/>
              <w:jc w:val="left"/>
            </w:pPr>
            <w:r>
              <w:t>1982</w:t>
            </w:r>
            <w:r>
              <w:rPr>
                <w:rFonts w:hint="eastAsia"/>
              </w:rPr>
              <w:t>年</w:t>
            </w:r>
            <w:r>
              <w:t>10</w:t>
            </w:r>
            <w:r>
              <w:rPr>
                <w:rFonts w:hint="eastAsia"/>
              </w:rPr>
              <w:t>月</w:t>
            </w:r>
            <w:r>
              <w:t>4</w:t>
            </w:r>
            <w:r>
              <w:rPr>
                <w:rFonts w:hint="eastAsia"/>
              </w:rPr>
              <w:t>日</w:t>
            </w:r>
            <w:r>
              <w:t>(CEDAW/C/5/Add.5)</w:t>
            </w:r>
          </w:p>
        </w:tc>
        <w:tc>
          <w:tcPr>
            <w:tcW w:w="1701" w:type="dxa"/>
            <w:gridSpan w:val="4"/>
          </w:tcPr>
          <w:p w:rsidR="00000000" w:rsidRDefault="00000000">
            <w:pPr>
              <w:tabs>
                <w:tab w:val="clear" w:pos="527"/>
              </w:tabs>
              <w:spacing w:line="440" w:lineRule="atLeast"/>
              <w:ind w:left="284"/>
              <w:jc w:val="left"/>
            </w:pPr>
            <w:r>
              <w:rPr>
                <w:rFonts w:hint="eastAsia"/>
              </w:rPr>
              <w:t>第二届</w:t>
            </w:r>
          </w:p>
          <w:p w:rsidR="00000000" w:rsidRDefault="00000000">
            <w:pPr>
              <w:tabs>
                <w:tab w:val="clear" w:pos="527"/>
              </w:tabs>
              <w:spacing w:line="440" w:lineRule="atLeast"/>
              <w:ind w:left="284"/>
              <w:jc w:val="left"/>
            </w:pPr>
            <w:r>
              <w:t>(1983)</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比利时</w:t>
            </w:r>
          </w:p>
        </w:tc>
        <w:tc>
          <w:tcPr>
            <w:tcW w:w="2268" w:type="dxa"/>
            <w:gridSpan w:val="3"/>
          </w:tcPr>
          <w:p w:rsidR="00000000" w:rsidRDefault="00000000">
            <w:pPr>
              <w:tabs>
                <w:tab w:val="clear" w:pos="527"/>
              </w:tabs>
            </w:pPr>
            <w:r>
              <w:t>1986</w:t>
            </w:r>
            <w:r>
              <w:rPr>
                <w:rFonts w:hint="eastAsia"/>
              </w:rPr>
              <w:t>年</w:t>
            </w:r>
            <w:r>
              <w:t>8</w:t>
            </w:r>
            <w:r>
              <w:rPr>
                <w:rFonts w:hint="eastAsia"/>
              </w:rPr>
              <w:t>月</w:t>
            </w:r>
            <w:r>
              <w:t>9</w:t>
            </w:r>
            <w:r>
              <w:rPr>
                <w:rFonts w:hint="eastAsia"/>
              </w:rPr>
              <w:t>日</w:t>
            </w:r>
          </w:p>
        </w:tc>
        <w:tc>
          <w:tcPr>
            <w:tcW w:w="3022" w:type="dxa"/>
            <w:gridSpan w:val="4"/>
          </w:tcPr>
          <w:p w:rsidR="00000000" w:rsidRDefault="00000000">
            <w:pPr>
              <w:tabs>
                <w:tab w:val="clear" w:pos="527"/>
              </w:tabs>
              <w:ind w:left="113"/>
              <w:jc w:val="left"/>
            </w:pPr>
            <w:r>
              <w:t>1987</w:t>
            </w:r>
            <w:r>
              <w:rPr>
                <w:rFonts w:hint="eastAsia"/>
              </w:rPr>
              <w:t>年</w:t>
            </w:r>
            <w:r>
              <w:t>7</w:t>
            </w:r>
            <w:r>
              <w:rPr>
                <w:rFonts w:hint="eastAsia"/>
              </w:rPr>
              <w:t>月</w:t>
            </w:r>
            <w:r>
              <w:t>20</w:t>
            </w:r>
            <w:r>
              <w:rPr>
                <w:rFonts w:hint="eastAsia"/>
              </w:rPr>
              <w:t>日</w:t>
            </w:r>
            <w:r>
              <w:t>(CEDAW/C/5/Add.53)</w:t>
            </w:r>
          </w:p>
        </w:tc>
        <w:tc>
          <w:tcPr>
            <w:tcW w:w="1701" w:type="dxa"/>
            <w:gridSpan w:val="4"/>
          </w:tcPr>
          <w:p w:rsidR="00000000" w:rsidRDefault="00000000">
            <w:pPr>
              <w:tabs>
                <w:tab w:val="clear" w:pos="527"/>
              </w:tabs>
              <w:ind w:left="284"/>
              <w:jc w:val="left"/>
            </w:pPr>
            <w:r>
              <w:rPr>
                <w:rFonts w:hint="eastAsia"/>
              </w:rPr>
              <w:t>第八届</w:t>
            </w:r>
          </w:p>
          <w:p w:rsidR="00000000" w:rsidRDefault="00000000">
            <w:pPr>
              <w:tabs>
                <w:tab w:val="clear" w:pos="527"/>
              </w:tabs>
              <w:ind w:left="284"/>
              <w:jc w:val="left"/>
            </w:pPr>
            <w:r>
              <w:t>(1989)</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伯利兹</w:t>
            </w:r>
          </w:p>
        </w:tc>
        <w:tc>
          <w:tcPr>
            <w:tcW w:w="2268" w:type="dxa"/>
            <w:gridSpan w:val="3"/>
          </w:tcPr>
          <w:p w:rsidR="00000000" w:rsidRDefault="00000000">
            <w:pPr>
              <w:tabs>
                <w:tab w:val="clear" w:pos="527"/>
              </w:tabs>
            </w:pPr>
            <w:r>
              <w:t>1991</w:t>
            </w:r>
            <w:r>
              <w:rPr>
                <w:rFonts w:hint="eastAsia"/>
              </w:rPr>
              <w:t>年</w:t>
            </w:r>
            <w:r>
              <w:t>6</w:t>
            </w:r>
            <w:r>
              <w:rPr>
                <w:rFonts w:hint="eastAsia"/>
              </w:rPr>
              <w:t>月</w:t>
            </w:r>
            <w:r>
              <w:t>15</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贝宁</w:t>
            </w:r>
          </w:p>
        </w:tc>
        <w:tc>
          <w:tcPr>
            <w:tcW w:w="2268" w:type="dxa"/>
            <w:gridSpan w:val="3"/>
          </w:tcPr>
          <w:p w:rsidR="00000000" w:rsidRDefault="00000000">
            <w:pPr>
              <w:tabs>
                <w:tab w:val="clear" w:pos="527"/>
              </w:tabs>
            </w:pPr>
            <w:r>
              <w:t>1991</w:t>
            </w:r>
            <w:r>
              <w:rPr>
                <w:rFonts w:hint="eastAsia"/>
              </w:rPr>
              <w:t>年</w:t>
            </w:r>
            <w:r>
              <w:t>6</w:t>
            </w:r>
            <w:r>
              <w:rPr>
                <w:rFonts w:hint="eastAsia"/>
              </w:rPr>
              <w:t>月</w:t>
            </w:r>
            <w:r>
              <w:t>15</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不丹</w:t>
            </w:r>
          </w:p>
        </w:tc>
        <w:tc>
          <w:tcPr>
            <w:tcW w:w="2268" w:type="dxa"/>
            <w:gridSpan w:val="3"/>
          </w:tcPr>
          <w:p w:rsidR="00000000" w:rsidRDefault="00000000">
            <w:pPr>
              <w:tabs>
                <w:tab w:val="clear" w:pos="527"/>
              </w:tabs>
            </w:pPr>
            <w:r>
              <w:t>1982</w:t>
            </w:r>
            <w:r>
              <w:rPr>
                <w:rFonts w:hint="eastAsia"/>
              </w:rPr>
              <w:t>年</w:t>
            </w:r>
            <w:r>
              <w:t>9</w:t>
            </w:r>
            <w:r>
              <w:rPr>
                <w:rFonts w:hint="eastAsia"/>
              </w:rPr>
              <w:t>月</w:t>
            </w:r>
            <w:r>
              <w:t>30</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玻利维亚</w:t>
            </w:r>
          </w:p>
        </w:tc>
        <w:tc>
          <w:tcPr>
            <w:tcW w:w="2268" w:type="dxa"/>
            <w:gridSpan w:val="3"/>
          </w:tcPr>
          <w:p w:rsidR="00000000" w:rsidRDefault="00000000">
            <w:pPr>
              <w:tabs>
                <w:tab w:val="clear" w:pos="527"/>
              </w:tabs>
              <w:spacing w:line="440" w:lineRule="atLeast"/>
            </w:pPr>
            <w:r>
              <w:t>1991</w:t>
            </w:r>
            <w:r>
              <w:rPr>
                <w:rFonts w:hint="eastAsia"/>
              </w:rPr>
              <w:t>年</w:t>
            </w:r>
            <w:r>
              <w:t>7</w:t>
            </w:r>
            <w:r>
              <w:rPr>
                <w:rFonts w:hint="eastAsia"/>
              </w:rPr>
              <w:t>月</w:t>
            </w:r>
            <w:r>
              <w:t>8</w:t>
            </w:r>
            <w:r>
              <w:rPr>
                <w:rFonts w:hint="eastAsia"/>
              </w:rPr>
              <w:t>日</w:t>
            </w:r>
          </w:p>
        </w:tc>
        <w:tc>
          <w:tcPr>
            <w:tcW w:w="3022" w:type="dxa"/>
            <w:gridSpan w:val="4"/>
          </w:tcPr>
          <w:p w:rsidR="00000000" w:rsidRDefault="00000000">
            <w:pPr>
              <w:tabs>
                <w:tab w:val="clear" w:pos="527"/>
              </w:tabs>
              <w:spacing w:line="440" w:lineRule="atLeast"/>
              <w:ind w:left="113"/>
              <w:jc w:val="left"/>
            </w:pPr>
            <w:r>
              <w:t>1991</w:t>
            </w:r>
            <w:r>
              <w:rPr>
                <w:rFonts w:hint="eastAsia"/>
              </w:rPr>
              <w:t>年</w:t>
            </w:r>
            <w:r>
              <w:t>7</w:t>
            </w:r>
            <w:r>
              <w:rPr>
                <w:rFonts w:hint="eastAsia"/>
              </w:rPr>
              <w:t>月</w:t>
            </w:r>
            <w:r>
              <w:t>8</w:t>
            </w:r>
            <w:r>
              <w:rPr>
                <w:rFonts w:hint="eastAsia"/>
              </w:rPr>
              <w:t>日</w:t>
            </w:r>
            <w:r>
              <w:t xml:space="preserve">(CEDAW/C/BOL/1) </w:t>
            </w:r>
          </w:p>
          <w:p w:rsidR="00000000" w:rsidRDefault="00000000">
            <w:pPr>
              <w:tabs>
                <w:tab w:val="clear" w:pos="527"/>
              </w:tabs>
              <w:spacing w:line="440" w:lineRule="atLeast"/>
              <w:ind w:left="113"/>
              <w:jc w:val="left"/>
            </w:pPr>
            <w:r>
              <w:t>1993</w:t>
            </w:r>
            <w:r>
              <w:rPr>
                <w:rFonts w:hint="eastAsia"/>
              </w:rPr>
              <w:t>年</w:t>
            </w:r>
            <w:r>
              <w:t>8</w:t>
            </w:r>
            <w:r>
              <w:rPr>
                <w:rFonts w:hint="eastAsia"/>
              </w:rPr>
              <w:t>月</w:t>
            </w:r>
            <w:r>
              <w:t>26</w:t>
            </w:r>
            <w:r>
              <w:rPr>
                <w:rFonts w:hint="eastAsia"/>
              </w:rPr>
              <w:t>日</w:t>
            </w:r>
            <w:r>
              <w:t>(CEDAW/C/BOL/1/Add.1)</w:t>
            </w: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spacing w:val="-12"/>
              </w:rPr>
              <w:t>波斯尼亚－黑塞哥维那</w:t>
            </w:r>
          </w:p>
        </w:tc>
        <w:tc>
          <w:tcPr>
            <w:tcW w:w="2268" w:type="dxa"/>
            <w:gridSpan w:val="3"/>
          </w:tcPr>
          <w:p w:rsidR="00000000" w:rsidRDefault="00000000">
            <w:pPr>
              <w:tabs>
                <w:tab w:val="clear" w:pos="527"/>
              </w:tabs>
              <w:spacing w:line="440" w:lineRule="atLeast"/>
            </w:pPr>
            <w:r>
              <w:t>1994</w:t>
            </w:r>
            <w:r>
              <w:rPr>
                <w:rFonts w:hint="eastAsia"/>
              </w:rPr>
              <w:t>年</w:t>
            </w:r>
            <w:r>
              <w:t>10</w:t>
            </w:r>
            <w:r>
              <w:rPr>
                <w:rFonts w:hint="eastAsia"/>
              </w:rPr>
              <w:t>月</w:t>
            </w:r>
            <w:r>
              <w:t>1</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巴西</w:t>
            </w:r>
          </w:p>
        </w:tc>
        <w:tc>
          <w:tcPr>
            <w:tcW w:w="2268" w:type="dxa"/>
            <w:gridSpan w:val="3"/>
          </w:tcPr>
          <w:p w:rsidR="00000000" w:rsidRDefault="00000000">
            <w:pPr>
              <w:tabs>
                <w:tab w:val="clear" w:pos="527"/>
              </w:tabs>
              <w:spacing w:line="440" w:lineRule="atLeast"/>
            </w:pPr>
            <w:r>
              <w:t>1985</w:t>
            </w:r>
            <w:r>
              <w:rPr>
                <w:rFonts w:hint="eastAsia"/>
              </w:rPr>
              <w:t>年</w:t>
            </w:r>
            <w:r>
              <w:t>3</w:t>
            </w:r>
            <w:r>
              <w:rPr>
                <w:rFonts w:hint="eastAsia"/>
              </w:rPr>
              <w:t>月</w:t>
            </w:r>
            <w:r>
              <w:t>2</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保加利亚</w:t>
            </w:r>
          </w:p>
        </w:tc>
        <w:tc>
          <w:tcPr>
            <w:tcW w:w="2268" w:type="dxa"/>
            <w:gridSpan w:val="3"/>
          </w:tcPr>
          <w:p w:rsidR="00000000" w:rsidRDefault="00000000">
            <w:pPr>
              <w:tabs>
                <w:tab w:val="clear" w:pos="527"/>
              </w:tabs>
              <w:spacing w:line="440" w:lineRule="atLeast"/>
            </w:pPr>
            <w:r>
              <w:t>1983</w:t>
            </w:r>
            <w:r>
              <w:rPr>
                <w:rFonts w:hint="eastAsia"/>
              </w:rPr>
              <w:t>年</w:t>
            </w:r>
            <w:r>
              <w:t>3</w:t>
            </w:r>
            <w:r>
              <w:rPr>
                <w:rFonts w:hint="eastAsia"/>
              </w:rPr>
              <w:t>月</w:t>
            </w:r>
            <w:r>
              <w:t>10</w:t>
            </w:r>
            <w:r>
              <w:rPr>
                <w:rFonts w:hint="eastAsia"/>
              </w:rPr>
              <w:t>日</w:t>
            </w:r>
          </w:p>
        </w:tc>
        <w:tc>
          <w:tcPr>
            <w:tcW w:w="3022" w:type="dxa"/>
            <w:gridSpan w:val="4"/>
          </w:tcPr>
          <w:p w:rsidR="00000000" w:rsidRDefault="00000000">
            <w:pPr>
              <w:tabs>
                <w:tab w:val="clear" w:pos="527"/>
              </w:tabs>
              <w:spacing w:line="440" w:lineRule="atLeast"/>
              <w:ind w:left="113"/>
              <w:jc w:val="left"/>
            </w:pPr>
            <w:r>
              <w:t>1983</w:t>
            </w:r>
            <w:r>
              <w:rPr>
                <w:rFonts w:hint="eastAsia"/>
              </w:rPr>
              <w:t>年</w:t>
            </w:r>
            <w:r>
              <w:t>6</w:t>
            </w:r>
            <w:r>
              <w:rPr>
                <w:rFonts w:hint="eastAsia"/>
              </w:rPr>
              <w:t>月</w:t>
            </w:r>
            <w:r>
              <w:t>13</w:t>
            </w:r>
            <w:r>
              <w:rPr>
                <w:rFonts w:hint="eastAsia"/>
              </w:rPr>
              <w:t>日</w:t>
            </w:r>
            <w:r>
              <w:t>(CEDAW/C/5/Add.15)</w:t>
            </w:r>
          </w:p>
        </w:tc>
        <w:tc>
          <w:tcPr>
            <w:tcW w:w="1701" w:type="dxa"/>
            <w:gridSpan w:val="4"/>
          </w:tcPr>
          <w:p w:rsidR="00000000" w:rsidRDefault="00000000">
            <w:pPr>
              <w:tabs>
                <w:tab w:val="clear" w:pos="527"/>
              </w:tabs>
              <w:spacing w:line="440" w:lineRule="atLeast"/>
              <w:ind w:left="284"/>
              <w:jc w:val="left"/>
            </w:pPr>
            <w:r>
              <w:rPr>
                <w:rFonts w:hint="eastAsia"/>
              </w:rPr>
              <w:t>第四届</w:t>
            </w:r>
          </w:p>
          <w:p w:rsidR="00000000" w:rsidRDefault="00000000">
            <w:pPr>
              <w:tabs>
                <w:tab w:val="clear" w:pos="527"/>
              </w:tabs>
              <w:spacing w:line="440" w:lineRule="atLeast"/>
              <w:ind w:left="284"/>
              <w:jc w:val="left"/>
            </w:pPr>
            <w:r>
              <w:t>(1985)</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布基纳法索</w:t>
            </w:r>
          </w:p>
        </w:tc>
        <w:tc>
          <w:tcPr>
            <w:tcW w:w="2268" w:type="dxa"/>
            <w:gridSpan w:val="3"/>
          </w:tcPr>
          <w:p w:rsidR="00000000" w:rsidRDefault="00000000">
            <w:pPr>
              <w:tabs>
                <w:tab w:val="clear" w:pos="527"/>
              </w:tabs>
              <w:spacing w:line="440" w:lineRule="atLeast"/>
            </w:pPr>
            <w:r>
              <w:t>1988</w:t>
            </w:r>
            <w:r>
              <w:rPr>
                <w:rFonts w:hint="eastAsia"/>
              </w:rPr>
              <w:t>年</w:t>
            </w:r>
            <w:r>
              <w:t>11</w:t>
            </w:r>
            <w:r>
              <w:rPr>
                <w:rFonts w:hint="eastAsia"/>
              </w:rPr>
              <w:t>月</w:t>
            </w:r>
            <w:r>
              <w:t>13</w:t>
            </w:r>
            <w:r>
              <w:rPr>
                <w:rFonts w:hint="eastAsia"/>
              </w:rPr>
              <w:t>日</w:t>
            </w:r>
          </w:p>
        </w:tc>
        <w:tc>
          <w:tcPr>
            <w:tcW w:w="3022" w:type="dxa"/>
            <w:gridSpan w:val="4"/>
          </w:tcPr>
          <w:p w:rsidR="00000000" w:rsidRDefault="00000000">
            <w:pPr>
              <w:tabs>
                <w:tab w:val="clear" w:pos="527"/>
              </w:tabs>
              <w:spacing w:line="440" w:lineRule="atLeast"/>
              <w:ind w:left="113"/>
              <w:jc w:val="left"/>
            </w:pPr>
            <w:r>
              <w:t>1990</w:t>
            </w:r>
            <w:r>
              <w:rPr>
                <w:rFonts w:hint="eastAsia"/>
              </w:rPr>
              <w:t>年</w:t>
            </w:r>
            <w:r>
              <w:t>5</w:t>
            </w:r>
            <w:r>
              <w:rPr>
                <w:rFonts w:hint="eastAsia"/>
              </w:rPr>
              <w:t>月</w:t>
            </w:r>
            <w:r>
              <w:t>24</w:t>
            </w:r>
            <w:r>
              <w:rPr>
                <w:rFonts w:hint="eastAsia"/>
              </w:rPr>
              <w:t>日</w:t>
            </w:r>
            <w:r>
              <w:t>(CEDAW/C/5/Add.67)</w:t>
            </w:r>
          </w:p>
        </w:tc>
        <w:tc>
          <w:tcPr>
            <w:tcW w:w="1701" w:type="dxa"/>
            <w:gridSpan w:val="4"/>
          </w:tcPr>
          <w:p w:rsidR="00000000" w:rsidRDefault="00000000">
            <w:pPr>
              <w:tabs>
                <w:tab w:val="clear" w:pos="527"/>
              </w:tabs>
              <w:spacing w:line="440" w:lineRule="atLeast"/>
              <w:ind w:left="284"/>
              <w:jc w:val="left"/>
            </w:pPr>
            <w:r>
              <w:rPr>
                <w:rFonts w:hint="eastAsia"/>
              </w:rPr>
              <w:t>第十届</w:t>
            </w:r>
          </w:p>
          <w:p w:rsidR="00000000" w:rsidRDefault="00000000">
            <w:pPr>
              <w:tabs>
                <w:tab w:val="clear" w:pos="527"/>
              </w:tabs>
              <w:spacing w:line="440" w:lineRule="atLeast"/>
              <w:ind w:left="284"/>
              <w:jc w:val="left"/>
            </w:pPr>
            <w:r>
              <w:t>(1991)</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布隆迪</w:t>
            </w:r>
          </w:p>
        </w:tc>
        <w:tc>
          <w:tcPr>
            <w:tcW w:w="2268" w:type="dxa"/>
            <w:gridSpan w:val="3"/>
          </w:tcPr>
          <w:p w:rsidR="00000000" w:rsidRDefault="00000000">
            <w:pPr>
              <w:tabs>
                <w:tab w:val="clear" w:pos="527"/>
              </w:tabs>
              <w:spacing w:line="440" w:lineRule="atLeast"/>
            </w:pPr>
            <w:r>
              <w:t>1993</w:t>
            </w:r>
            <w:r>
              <w:rPr>
                <w:rFonts w:hint="eastAsia"/>
              </w:rPr>
              <w:t>年</w:t>
            </w:r>
            <w:r>
              <w:t>2</w:t>
            </w:r>
            <w:r>
              <w:rPr>
                <w:rFonts w:hint="eastAsia"/>
              </w:rPr>
              <w:t>月</w:t>
            </w:r>
            <w:r>
              <w:t>7</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柬埔寨</w:t>
            </w:r>
          </w:p>
        </w:tc>
        <w:tc>
          <w:tcPr>
            <w:tcW w:w="2268" w:type="dxa"/>
            <w:gridSpan w:val="3"/>
          </w:tcPr>
          <w:p w:rsidR="00000000" w:rsidRDefault="00000000">
            <w:pPr>
              <w:tabs>
                <w:tab w:val="clear" w:pos="527"/>
              </w:tabs>
              <w:spacing w:line="440" w:lineRule="atLeast"/>
            </w:pPr>
            <w:r>
              <w:t>1993</w:t>
            </w:r>
            <w:r>
              <w:rPr>
                <w:rFonts w:hint="eastAsia"/>
              </w:rPr>
              <w:t>年</w:t>
            </w:r>
            <w:r>
              <w:t>11</w:t>
            </w:r>
            <w:r>
              <w:rPr>
                <w:rFonts w:hint="eastAsia"/>
              </w:rPr>
              <w:t>月</w:t>
            </w:r>
            <w:r>
              <w:t>14</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加拿大</w:t>
            </w:r>
          </w:p>
        </w:tc>
        <w:tc>
          <w:tcPr>
            <w:tcW w:w="2268" w:type="dxa"/>
            <w:gridSpan w:val="3"/>
          </w:tcPr>
          <w:p w:rsidR="00000000" w:rsidRDefault="00000000">
            <w:pPr>
              <w:tabs>
                <w:tab w:val="clear" w:pos="527"/>
              </w:tabs>
              <w:spacing w:line="440" w:lineRule="atLeast"/>
            </w:pPr>
            <w:r>
              <w:t>1983</w:t>
            </w:r>
            <w:r>
              <w:rPr>
                <w:rFonts w:hint="eastAsia"/>
              </w:rPr>
              <w:t>年</w:t>
            </w:r>
            <w:r>
              <w:t>1</w:t>
            </w:r>
            <w:r>
              <w:rPr>
                <w:rFonts w:hint="eastAsia"/>
              </w:rPr>
              <w:t>月</w:t>
            </w:r>
            <w:r>
              <w:t>9</w:t>
            </w:r>
            <w:r>
              <w:rPr>
                <w:rFonts w:hint="eastAsia"/>
              </w:rPr>
              <w:t>日</w:t>
            </w:r>
          </w:p>
        </w:tc>
        <w:tc>
          <w:tcPr>
            <w:tcW w:w="3022" w:type="dxa"/>
            <w:gridSpan w:val="4"/>
          </w:tcPr>
          <w:p w:rsidR="00000000" w:rsidRDefault="00000000">
            <w:pPr>
              <w:tabs>
                <w:tab w:val="clear" w:pos="527"/>
              </w:tabs>
              <w:spacing w:line="440" w:lineRule="atLeast"/>
              <w:ind w:left="113"/>
              <w:jc w:val="left"/>
            </w:pPr>
            <w:r>
              <w:t>1983</w:t>
            </w:r>
            <w:r>
              <w:rPr>
                <w:rFonts w:hint="eastAsia"/>
              </w:rPr>
              <w:t>年</w:t>
            </w:r>
            <w:r>
              <w:t>7</w:t>
            </w:r>
            <w:r>
              <w:rPr>
                <w:rFonts w:hint="eastAsia"/>
              </w:rPr>
              <w:t>月</w:t>
            </w:r>
            <w:r>
              <w:t>15</w:t>
            </w:r>
            <w:r>
              <w:rPr>
                <w:rFonts w:hint="eastAsia"/>
              </w:rPr>
              <w:t>日</w:t>
            </w:r>
            <w:r>
              <w:t>(CEDAW/C/5/Add.16)</w:t>
            </w:r>
          </w:p>
        </w:tc>
        <w:tc>
          <w:tcPr>
            <w:tcW w:w="1701" w:type="dxa"/>
            <w:gridSpan w:val="4"/>
          </w:tcPr>
          <w:p w:rsidR="00000000" w:rsidRDefault="00000000">
            <w:pPr>
              <w:tabs>
                <w:tab w:val="clear" w:pos="527"/>
              </w:tabs>
              <w:spacing w:line="440" w:lineRule="atLeast"/>
              <w:ind w:left="284"/>
              <w:jc w:val="left"/>
            </w:pPr>
            <w:r>
              <w:rPr>
                <w:rFonts w:hint="eastAsia"/>
              </w:rPr>
              <w:t>第四届</w:t>
            </w:r>
          </w:p>
          <w:p w:rsidR="00000000" w:rsidRDefault="00000000">
            <w:pPr>
              <w:tabs>
                <w:tab w:val="clear" w:pos="527"/>
              </w:tabs>
              <w:spacing w:line="440" w:lineRule="atLeast"/>
              <w:ind w:left="284"/>
              <w:jc w:val="left"/>
            </w:pPr>
            <w:r>
              <w:t>(1985)</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佛得角</w:t>
            </w:r>
          </w:p>
        </w:tc>
        <w:tc>
          <w:tcPr>
            <w:tcW w:w="2268" w:type="dxa"/>
            <w:gridSpan w:val="3"/>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中非共和国</w:t>
            </w:r>
          </w:p>
        </w:tc>
        <w:tc>
          <w:tcPr>
            <w:tcW w:w="2268" w:type="dxa"/>
            <w:gridSpan w:val="3"/>
          </w:tcPr>
          <w:p w:rsidR="00000000" w:rsidRDefault="00000000">
            <w:pPr>
              <w:tabs>
                <w:tab w:val="clear" w:pos="527"/>
              </w:tabs>
              <w:spacing w:line="440" w:lineRule="atLeast"/>
            </w:pPr>
            <w:r>
              <w:t>1992</w:t>
            </w:r>
            <w:r>
              <w:rPr>
                <w:rFonts w:hint="eastAsia"/>
              </w:rPr>
              <w:t>年</w:t>
            </w:r>
            <w:r>
              <w:t>7</w:t>
            </w:r>
            <w:r>
              <w:rPr>
                <w:rFonts w:hint="eastAsia"/>
              </w:rPr>
              <w:t>月</w:t>
            </w:r>
            <w:r>
              <w:t>21</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智利</w:t>
            </w:r>
          </w:p>
        </w:tc>
        <w:tc>
          <w:tcPr>
            <w:tcW w:w="2268" w:type="dxa"/>
            <w:gridSpan w:val="3"/>
          </w:tcPr>
          <w:p w:rsidR="00000000" w:rsidRDefault="00000000">
            <w:pPr>
              <w:tabs>
                <w:tab w:val="clear" w:pos="527"/>
              </w:tabs>
              <w:spacing w:line="440" w:lineRule="atLeast"/>
            </w:pPr>
            <w:r>
              <w:t>1991</w:t>
            </w:r>
            <w:r>
              <w:rPr>
                <w:rFonts w:hint="eastAsia"/>
              </w:rPr>
              <w:t>年</w:t>
            </w:r>
            <w:r>
              <w:t>1</w:t>
            </w:r>
            <w:r>
              <w:rPr>
                <w:rFonts w:hint="eastAsia"/>
              </w:rPr>
              <w:t>月</w:t>
            </w:r>
            <w:r>
              <w:t>6</w:t>
            </w:r>
            <w:r>
              <w:rPr>
                <w:rFonts w:hint="eastAsia"/>
              </w:rPr>
              <w:t>日</w:t>
            </w:r>
          </w:p>
        </w:tc>
        <w:tc>
          <w:tcPr>
            <w:tcW w:w="3022" w:type="dxa"/>
            <w:gridSpan w:val="4"/>
          </w:tcPr>
          <w:p w:rsidR="00000000" w:rsidRDefault="00000000">
            <w:pPr>
              <w:tabs>
                <w:tab w:val="clear" w:pos="527"/>
              </w:tabs>
              <w:spacing w:line="440" w:lineRule="atLeast"/>
              <w:ind w:left="113"/>
              <w:jc w:val="left"/>
            </w:pPr>
            <w:r>
              <w:t>1991</w:t>
            </w:r>
            <w:r>
              <w:rPr>
                <w:rFonts w:hint="eastAsia"/>
              </w:rPr>
              <w:t>年</w:t>
            </w:r>
            <w:r>
              <w:t>9</w:t>
            </w:r>
            <w:r>
              <w:rPr>
                <w:rFonts w:hint="eastAsia"/>
              </w:rPr>
              <w:t>月</w:t>
            </w:r>
            <w:r>
              <w:t>3</w:t>
            </w:r>
            <w:r>
              <w:rPr>
                <w:rFonts w:hint="eastAsia"/>
              </w:rPr>
              <w:t>日</w:t>
            </w:r>
            <w:r>
              <w:t>(CEDAW/C/CHI/1)</w:t>
            </w: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中国</w:t>
            </w:r>
          </w:p>
        </w:tc>
        <w:tc>
          <w:tcPr>
            <w:tcW w:w="2268" w:type="dxa"/>
            <w:gridSpan w:val="3"/>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3022" w:type="dxa"/>
            <w:gridSpan w:val="4"/>
          </w:tcPr>
          <w:p w:rsidR="00000000" w:rsidRDefault="00000000">
            <w:pPr>
              <w:tabs>
                <w:tab w:val="clear" w:pos="527"/>
              </w:tabs>
              <w:spacing w:line="440" w:lineRule="atLeast"/>
              <w:ind w:left="113"/>
              <w:jc w:val="left"/>
            </w:pPr>
            <w:r>
              <w:t>1983</w:t>
            </w:r>
            <w:r>
              <w:rPr>
                <w:rFonts w:hint="eastAsia"/>
              </w:rPr>
              <w:t>年</w:t>
            </w:r>
            <w:r>
              <w:t>5</w:t>
            </w:r>
            <w:r>
              <w:rPr>
                <w:rFonts w:hint="eastAsia"/>
              </w:rPr>
              <w:t>月</w:t>
            </w:r>
            <w:r>
              <w:t>25</w:t>
            </w:r>
            <w:r>
              <w:rPr>
                <w:rFonts w:hint="eastAsia"/>
              </w:rPr>
              <w:t>日</w:t>
            </w:r>
            <w:r>
              <w:t>(CEDAW/C/5/Add.14)</w:t>
            </w:r>
          </w:p>
        </w:tc>
        <w:tc>
          <w:tcPr>
            <w:tcW w:w="1701" w:type="dxa"/>
            <w:gridSpan w:val="4"/>
          </w:tcPr>
          <w:p w:rsidR="00000000" w:rsidRDefault="00000000">
            <w:pPr>
              <w:tabs>
                <w:tab w:val="clear" w:pos="527"/>
              </w:tabs>
              <w:spacing w:line="440" w:lineRule="atLeast"/>
              <w:ind w:left="284"/>
              <w:jc w:val="left"/>
            </w:pPr>
            <w:r>
              <w:rPr>
                <w:rFonts w:hint="eastAsia"/>
              </w:rPr>
              <w:t>第三届</w:t>
            </w:r>
          </w:p>
          <w:p w:rsidR="00000000" w:rsidRDefault="00000000">
            <w:pPr>
              <w:tabs>
                <w:tab w:val="clear" w:pos="527"/>
              </w:tabs>
              <w:spacing w:line="440" w:lineRule="atLeast"/>
              <w:ind w:left="284"/>
              <w:jc w:val="left"/>
            </w:pPr>
            <w:r>
              <w:t>(1984)</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哥伦比亚</w:t>
            </w:r>
          </w:p>
        </w:tc>
        <w:tc>
          <w:tcPr>
            <w:tcW w:w="2268" w:type="dxa"/>
            <w:gridSpan w:val="3"/>
          </w:tcPr>
          <w:p w:rsidR="00000000" w:rsidRDefault="00000000">
            <w:pPr>
              <w:tabs>
                <w:tab w:val="clear" w:pos="527"/>
              </w:tabs>
              <w:spacing w:line="440" w:lineRule="atLeast"/>
            </w:pPr>
            <w:r>
              <w:t>1983</w:t>
            </w:r>
            <w:r>
              <w:rPr>
                <w:rFonts w:hint="eastAsia"/>
              </w:rPr>
              <w:t>年</w:t>
            </w:r>
            <w:r>
              <w:t>2</w:t>
            </w:r>
            <w:r>
              <w:rPr>
                <w:rFonts w:hint="eastAsia"/>
              </w:rPr>
              <w:t>月</w:t>
            </w:r>
            <w:r>
              <w:t>18</w:t>
            </w:r>
            <w:r>
              <w:rPr>
                <w:rFonts w:hint="eastAsia"/>
              </w:rPr>
              <w:t>日</w:t>
            </w:r>
          </w:p>
        </w:tc>
        <w:tc>
          <w:tcPr>
            <w:tcW w:w="3022" w:type="dxa"/>
            <w:gridSpan w:val="4"/>
          </w:tcPr>
          <w:p w:rsidR="00000000" w:rsidRDefault="00000000">
            <w:pPr>
              <w:tabs>
                <w:tab w:val="clear" w:pos="527"/>
              </w:tabs>
              <w:spacing w:line="440" w:lineRule="atLeast"/>
              <w:ind w:left="113"/>
              <w:jc w:val="left"/>
            </w:pPr>
            <w:r>
              <w:t>1986</w:t>
            </w:r>
            <w:r>
              <w:rPr>
                <w:rFonts w:hint="eastAsia"/>
              </w:rPr>
              <w:t>年</w:t>
            </w:r>
            <w:r>
              <w:t>1</w:t>
            </w:r>
            <w:r>
              <w:rPr>
                <w:rFonts w:hint="eastAsia"/>
              </w:rPr>
              <w:t>月</w:t>
            </w:r>
            <w:r>
              <w:t>16</w:t>
            </w:r>
            <w:r>
              <w:rPr>
                <w:rFonts w:hint="eastAsia"/>
              </w:rPr>
              <w:t>日</w:t>
            </w:r>
            <w:r>
              <w:t>(CEDAW/C/5/Add.32)</w:t>
            </w:r>
          </w:p>
        </w:tc>
        <w:tc>
          <w:tcPr>
            <w:tcW w:w="1701" w:type="dxa"/>
            <w:gridSpan w:val="4"/>
          </w:tcPr>
          <w:p w:rsidR="00000000" w:rsidRDefault="00000000">
            <w:pPr>
              <w:tabs>
                <w:tab w:val="clear" w:pos="527"/>
              </w:tabs>
              <w:spacing w:line="440" w:lineRule="atLeast"/>
              <w:ind w:left="284"/>
              <w:jc w:val="left"/>
            </w:pPr>
            <w:r>
              <w:rPr>
                <w:rFonts w:hint="eastAsia"/>
              </w:rPr>
              <w:t>第六届</w:t>
            </w:r>
          </w:p>
          <w:p w:rsidR="00000000" w:rsidRDefault="00000000">
            <w:pPr>
              <w:tabs>
                <w:tab w:val="clear" w:pos="527"/>
              </w:tabs>
              <w:spacing w:line="440" w:lineRule="atLeast"/>
              <w:ind w:left="284"/>
              <w:jc w:val="left"/>
            </w:pPr>
            <w:r>
              <w:t>(1987)</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刚果</w:t>
            </w:r>
          </w:p>
        </w:tc>
        <w:tc>
          <w:tcPr>
            <w:tcW w:w="2268" w:type="dxa"/>
            <w:gridSpan w:val="3"/>
          </w:tcPr>
          <w:p w:rsidR="00000000" w:rsidRDefault="00000000">
            <w:pPr>
              <w:tabs>
                <w:tab w:val="clear" w:pos="527"/>
              </w:tabs>
              <w:spacing w:line="440" w:lineRule="atLeast"/>
            </w:pPr>
            <w:r>
              <w:t>1983</w:t>
            </w:r>
            <w:r>
              <w:rPr>
                <w:rFonts w:hint="eastAsia"/>
              </w:rPr>
              <w:t>年</w:t>
            </w:r>
            <w:r>
              <w:t>8</w:t>
            </w:r>
            <w:r>
              <w:rPr>
                <w:rFonts w:hint="eastAsia"/>
              </w:rPr>
              <w:t>月</w:t>
            </w:r>
            <w:r>
              <w:t>25</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哥斯达黎加</w:t>
            </w:r>
          </w:p>
        </w:tc>
        <w:tc>
          <w:tcPr>
            <w:tcW w:w="2268" w:type="dxa"/>
            <w:gridSpan w:val="3"/>
          </w:tcPr>
          <w:p w:rsidR="00000000" w:rsidRDefault="00000000">
            <w:pPr>
              <w:tabs>
                <w:tab w:val="clear" w:pos="527"/>
              </w:tabs>
              <w:spacing w:line="440" w:lineRule="atLeast"/>
            </w:pPr>
            <w:r>
              <w:t>1987</w:t>
            </w:r>
            <w:r>
              <w:rPr>
                <w:rFonts w:hint="eastAsia"/>
              </w:rPr>
              <w:t>年</w:t>
            </w:r>
            <w:r>
              <w:t>5</w:t>
            </w:r>
            <w:r>
              <w:rPr>
                <w:rFonts w:hint="eastAsia"/>
              </w:rPr>
              <w:t>月</w:t>
            </w:r>
            <w:r>
              <w:t>4</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克罗地亚</w:t>
            </w:r>
          </w:p>
        </w:tc>
        <w:tc>
          <w:tcPr>
            <w:tcW w:w="2268" w:type="dxa"/>
            <w:gridSpan w:val="3"/>
          </w:tcPr>
          <w:p w:rsidR="00000000" w:rsidRDefault="00000000">
            <w:pPr>
              <w:tabs>
                <w:tab w:val="clear" w:pos="527"/>
              </w:tabs>
              <w:spacing w:line="440" w:lineRule="atLeast"/>
            </w:pPr>
            <w:r>
              <w:t>1993</w:t>
            </w:r>
            <w:r>
              <w:rPr>
                <w:rFonts w:hint="eastAsia"/>
              </w:rPr>
              <w:t>年</w:t>
            </w:r>
            <w:r>
              <w:t>10</w:t>
            </w:r>
            <w:r>
              <w:rPr>
                <w:rFonts w:hint="eastAsia"/>
              </w:rPr>
              <w:t>月</w:t>
            </w:r>
            <w:r>
              <w:t>9</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古巴</w:t>
            </w:r>
          </w:p>
        </w:tc>
        <w:tc>
          <w:tcPr>
            <w:tcW w:w="2268" w:type="dxa"/>
            <w:gridSpan w:val="3"/>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3022" w:type="dxa"/>
            <w:gridSpan w:val="4"/>
          </w:tcPr>
          <w:p w:rsidR="00000000" w:rsidRDefault="00000000">
            <w:pPr>
              <w:tabs>
                <w:tab w:val="clear" w:pos="527"/>
              </w:tabs>
              <w:spacing w:line="440" w:lineRule="atLeast"/>
              <w:ind w:left="113"/>
              <w:jc w:val="left"/>
            </w:pPr>
            <w:r>
              <w:t>1982</w:t>
            </w:r>
            <w:r>
              <w:rPr>
                <w:rFonts w:hint="eastAsia"/>
              </w:rPr>
              <w:t>年</w:t>
            </w:r>
            <w:r>
              <w:t>9</w:t>
            </w:r>
            <w:r>
              <w:rPr>
                <w:rFonts w:hint="eastAsia"/>
              </w:rPr>
              <w:t>月</w:t>
            </w:r>
            <w:r>
              <w:t>27</w:t>
            </w:r>
            <w:r>
              <w:rPr>
                <w:rFonts w:hint="eastAsia"/>
              </w:rPr>
              <w:t>日</w:t>
            </w:r>
            <w:r>
              <w:t>(CEDAW/C/5/Add.4)</w:t>
            </w:r>
          </w:p>
        </w:tc>
        <w:tc>
          <w:tcPr>
            <w:tcW w:w="1701" w:type="dxa"/>
            <w:gridSpan w:val="4"/>
          </w:tcPr>
          <w:p w:rsidR="00000000" w:rsidRDefault="00000000">
            <w:pPr>
              <w:tabs>
                <w:tab w:val="clear" w:pos="527"/>
              </w:tabs>
              <w:spacing w:line="440" w:lineRule="atLeast"/>
              <w:ind w:left="284"/>
              <w:jc w:val="left"/>
            </w:pPr>
            <w:r>
              <w:rPr>
                <w:rFonts w:hint="eastAsia"/>
              </w:rPr>
              <w:t>第二届</w:t>
            </w:r>
          </w:p>
          <w:p w:rsidR="00000000" w:rsidRDefault="00000000">
            <w:pPr>
              <w:tabs>
                <w:tab w:val="clear" w:pos="527"/>
              </w:tabs>
              <w:spacing w:line="440" w:lineRule="atLeast"/>
              <w:ind w:left="284"/>
              <w:jc w:val="left"/>
            </w:pPr>
            <w:r>
              <w:t>(1983)</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塞浦路斯</w:t>
            </w:r>
          </w:p>
        </w:tc>
        <w:tc>
          <w:tcPr>
            <w:tcW w:w="2268" w:type="dxa"/>
            <w:gridSpan w:val="3"/>
          </w:tcPr>
          <w:p w:rsidR="00000000" w:rsidRDefault="00000000">
            <w:pPr>
              <w:tabs>
                <w:tab w:val="clear" w:pos="527"/>
              </w:tabs>
            </w:pPr>
            <w:r>
              <w:t>1986</w:t>
            </w:r>
            <w:r>
              <w:rPr>
                <w:rFonts w:hint="eastAsia"/>
              </w:rPr>
              <w:t>年</w:t>
            </w:r>
            <w:r>
              <w:t>8</w:t>
            </w:r>
            <w:r>
              <w:rPr>
                <w:rFonts w:hint="eastAsia"/>
              </w:rPr>
              <w:t>月</w:t>
            </w:r>
            <w:r>
              <w:t>22</w:t>
            </w:r>
            <w:r>
              <w:rPr>
                <w:rFonts w:hint="eastAsia"/>
              </w:rPr>
              <w:t>日</w:t>
            </w:r>
          </w:p>
        </w:tc>
        <w:tc>
          <w:tcPr>
            <w:tcW w:w="3022" w:type="dxa"/>
            <w:gridSpan w:val="4"/>
          </w:tcPr>
          <w:p w:rsidR="00000000" w:rsidRDefault="00000000">
            <w:pPr>
              <w:tabs>
                <w:tab w:val="clear" w:pos="527"/>
              </w:tabs>
              <w:ind w:left="113"/>
              <w:jc w:val="left"/>
            </w:pPr>
            <w:r>
              <w:t>1994</w:t>
            </w:r>
            <w:r>
              <w:rPr>
                <w:rFonts w:hint="eastAsia"/>
              </w:rPr>
              <w:t>年</w:t>
            </w:r>
            <w:r>
              <w:t>2</w:t>
            </w:r>
            <w:r>
              <w:rPr>
                <w:rFonts w:hint="eastAsia"/>
              </w:rPr>
              <w:t>月</w:t>
            </w:r>
            <w:r>
              <w:t>2</w:t>
            </w:r>
            <w:r>
              <w:rPr>
                <w:rFonts w:hint="eastAsia"/>
              </w:rPr>
              <w:t>日</w:t>
            </w:r>
            <w:r>
              <w:t>(CEDAW/C/CYP/1-2)</w:t>
            </w: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捷克</w:t>
            </w:r>
          </w:p>
        </w:tc>
        <w:tc>
          <w:tcPr>
            <w:tcW w:w="2268" w:type="dxa"/>
            <w:gridSpan w:val="3"/>
          </w:tcPr>
          <w:p w:rsidR="00000000" w:rsidRDefault="00000000">
            <w:pPr>
              <w:tabs>
                <w:tab w:val="clear" w:pos="527"/>
              </w:tabs>
            </w:pPr>
            <w:r>
              <w:t>1994</w:t>
            </w:r>
            <w:r>
              <w:rPr>
                <w:rFonts w:hint="eastAsia"/>
              </w:rPr>
              <w:t>年</w:t>
            </w:r>
            <w:r>
              <w:t>3</w:t>
            </w:r>
            <w:r>
              <w:rPr>
                <w:rFonts w:hint="eastAsia"/>
              </w:rPr>
              <w:t>月</w:t>
            </w:r>
            <w:r>
              <w:t>24</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丹麦</w:t>
            </w:r>
          </w:p>
        </w:tc>
        <w:tc>
          <w:tcPr>
            <w:tcW w:w="2268" w:type="dxa"/>
            <w:gridSpan w:val="3"/>
          </w:tcPr>
          <w:p w:rsidR="00000000" w:rsidRDefault="00000000">
            <w:pPr>
              <w:tabs>
                <w:tab w:val="clear" w:pos="527"/>
              </w:tabs>
            </w:pPr>
            <w:r>
              <w:t>1984</w:t>
            </w:r>
            <w:r>
              <w:rPr>
                <w:rFonts w:hint="eastAsia"/>
              </w:rPr>
              <w:t>年</w:t>
            </w:r>
            <w:r>
              <w:t>5</w:t>
            </w:r>
            <w:r>
              <w:rPr>
                <w:rFonts w:hint="eastAsia"/>
              </w:rPr>
              <w:t>月</w:t>
            </w:r>
            <w:r>
              <w:t>21</w:t>
            </w:r>
            <w:r>
              <w:rPr>
                <w:rFonts w:hint="eastAsia"/>
              </w:rPr>
              <w:t>日</w:t>
            </w:r>
          </w:p>
        </w:tc>
        <w:tc>
          <w:tcPr>
            <w:tcW w:w="3022" w:type="dxa"/>
            <w:gridSpan w:val="4"/>
          </w:tcPr>
          <w:p w:rsidR="00000000" w:rsidRDefault="00000000">
            <w:pPr>
              <w:tabs>
                <w:tab w:val="clear" w:pos="527"/>
              </w:tabs>
              <w:ind w:left="113"/>
              <w:jc w:val="left"/>
            </w:pPr>
            <w:r>
              <w:t>1984</w:t>
            </w:r>
            <w:r>
              <w:rPr>
                <w:rFonts w:hint="eastAsia"/>
              </w:rPr>
              <w:t>年</w:t>
            </w:r>
            <w:r>
              <w:t>7</w:t>
            </w:r>
            <w:r>
              <w:rPr>
                <w:rFonts w:hint="eastAsia"/>
              </w:rPr>
              <w:t>月</w:t>
            </w:r>
            <w:r>
              <w:t>30</w:t>
            </w:r>
            <w:r>
              <w:rPr>
                <w:rFonts w:hint="eastAsia"/>
              </w:rPr>
              <w:t>日</w:t>
            </w:r>
            <w:r>
              <w:t>(CEDAW/C/5/Add.22)</w:t>
            </w:r>
          </w:p>
        </w:tc>
        <w:tc>
          <w:tcPr>
            <w:tcW w:w="1701" w:type="dxa"/>
            <w:gridSpan w:val="4"/>
          </w:tcPr>
          <w:p w:rsidR="00000000" w:rsidRDefault="00000000">
            <w:pPr>
              <w:tabs>
                <w:tab w:val="clear" w:pos="527"/>
              </w:tabs>
              <w:ind w:left="284"/>
              <w:jc w:val="left"/>
            </w:pPr>
            <w:r>
              <w:rPr>
                <w:rFonts w:hint="eastAsia"/>
              </w:rPr>
              <w:t>第五届</w:t>
            </w:r>
          </w:p>
          <w:p w:rsidR="00000000" w:rsidRDefault="00000000">
            <w:pPr>
              <w:tabs>
                <w:tab w:val="clear" w:pos="527"/>
              </w:tabs>
              <w:ind w:left="284"/>
              <w:jc w:val="left"/>
            </w:pPr>
            <w:r>
              <w:t>(1986)</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多米尼加</w:t>
            </w:r>
          </w:p>
        </w:tc>
        <w:tc>
          <w:tcPr>
            <w:tcW w:w="2268" w:type="dxa"/>
            <w:gridSpan w:val="3"/>
          </w:tcPr>
          <w:p w:rsidR="00000000" w:rsidRDefault="00000000">
            <w:pPr>
              <w:tabs>
                <w:tab w:val="clear" w:pos="527"/>
              </w:tabs>
            </w:pPr>
            <w:r>
              <w:t>1982</w:t>
            </w:r>
            <w:r>
              <w:rPr>
                <w:rFonts w:hint="eastAsia"/>
              </w:rPr>
              <w:t>年</w:t>
            </w:r>
            <w:r>
              <w:t>9</w:t>
            </w:r>
            <w:r>
              <w:rPr>
                <w:rFonts w:hint="eastAsia"/>
              </w:rPr>
              <w:t>月</w:t>
            </w:r>
            <w:r>
              <w:t>3</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多米尼加共和国</w:t>
            </w:r>
          </w:p>
        </w:tc>
        <w:tc>
          <w:tcPr>
            <w:tcW w:w="2268" w:type="dxa"/>
            <w:gridSpan w:val="3"/>
          </w:tcPr>
          <w:p w:rsidR="00000000" w:rsidRDefault="00000000">
            <w:pPr>
              <w:tabs>
                <w:tab w:val="clear" w:pos="527"/>
              </w:tabs>
            </w:pPr>
            <w:r>
              <w:t>1983</w:t>
            </w:r>
            <w:r>
              <w:rPr>
                <w:rFonts w:hint="eastAsia"/>
              </w:rPr>
              <w:t>年</w:t>
            </w:r>
            <w:r>
              <w:t>10</w:t>
            </w:r>
            <w:r>
              <w:rPr>
                <w:rFonts w:hint="eastAsia"/>
              </w:rPr>
              <w:t>月</w:t>
            </w:r>
            <w:r>
              <w:t>2</w:t>
            </w:r>
            <w:r>
              <w:rPr>
                <w:rFonts w:hint="eastAsia"/>
              </w:rPr>
              <w:t>日</w:t>
            </w:r>
          </w:p>
        </w:tc>
        <w:tc>
          <w:tcPr>
            <w:tcW w:w="3022" w:type="dxa"/>
            <w:gridSpan w:val="4"/>
          </w:tcPr>
          <w:p w:rsidR="00000000" w:rsidRDefault="00000000">
            <w:pPr>
              <w:tabs>
                <w:tab w:val="clear" w:pos="527"/>
              </w:tabs>
              <w:ind w:left="113"/>
              <w:jc w:val="left"/>
            </w:pPr>
            <w:r>
              <w:t>1986</w:t>
            </w:r>
            <w:r>
              <w:rPr>
                <w:rFonts w:hint="eastAsia"/>
              </w:rPr>
              <w:t>年</w:t>
            </w:r>
            <w:r>
              <w:t>5</w:t>
            </w:r>
            <w:r>
              <w:rPr>
                <w:rFonts w:hint="eastAsia"/>
              </w:rPr>
              <w:t>月</w:t>
            </w:r>
            <w:r>
              <w:t>2</w:t>
            </w:r>
            <w:r>
              <w:rPr>
                <w:rFonts w:hint="eastAsia"/>
              </w:rPr>
              <w:t>日</w:t>
            </w:r>
            <w:r>
              <w:t>(CEDAW/C/5/Add.37)</w:t>
            </w:r>
          </w:p>
        </w:tc>
        <w:tc>
          <w:tcPr>
            <w:tcW w:w="1701" w:type="dxa"/>
            <w:gridSpan w:val="4"/>
          </w:tcPr>
          <w:p w:rsidR="00000000" w:rsidRDefault="00000000">
            <w:pPr>
              <w:tabs>
                <w:tab w:val="clear" w:pos="527"/>
              </w:tabs>
              <w:ind w:left="284"/>
              <w:jc w:val="left"/>
            </w:pPr>
            <w:r>
              <w:rPr>
                <w:rFonts w:hint="eastAsia"/>
              </w:rPr>
              <w:t>第七届</w:t>
            </w:r>
          </w:p>
          <w:p w:rsidR="00000000" w:rsidRDefault="00000000">
            <w:pPr>
              <w:tabs>
                <w:tab w:val="clear" w:pos="527"/>
              </w:tabs>
              <w:ind w:left="284"/>
              <w:jc w:val="left"/>
            </w:pPr>
            <w:r>
              <w:t>(1988)</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厄瓜多尔</w:t>
            </w:r>
          </w:p>
        </w:tc>
        <w:tc>
          <w:tcPr>
            <w:tcW w:w="2268" w:type="dxa"/>
            <w:gridSpan w:val="3"/>
          </w:tcPr>
          <w:p w:rsidR="00000000" w:rsidRDefault="00000000">
            <w:pPr>
              <w:tabs>
                <w:tab w:val="clear" w:pos="527"/>
              </w:tabs>
            </w:pPr>
            <w:r>
              <w:t>1982</w:t>
            </w:r>
            <w:r>
              <w:rPr>
                <w:rFonts w:hint="eastAsia"/>
              </w:rPr>
              <w:t>年</w:t>
            </w:r>
            <w:r>
              <w:t>12</w:t>
            </w:r>
            <w:r>
              <w:rPr>
                <w:rFonts w:hint="eastAsia"/>
              </w:rPr>
              <w:t>月</w:t>
            </w:r>
            <w:r>
              <w:t>9</w:t>
            </w:r>
            <w:r>
              <w:rPr>
                <w:rFonts w:hint="eastAsia"/>
              </w:rPr>
              <w:t>日</w:t>
            </w:r>
          </w:p>
        </w:tc>
        <w:tc>
          <w:tcPr>
            <w:tcW w:w="3022" w:type="dxa"/>
            <w:gridSpan w:val="4"/>
          </w:tcPr>
          <w:p w:rsidR="00000000" w:rsidRDefault="00000000">
            <w:pPr>
              <w:tabs>
                <w:tab w:val="clear" w:pos="527"/>
              </w:tabs>
              <w:ind w:left="113"/>
              <w:jc w:val="left"/>
            </w:pPr>
            <w:r>
              <w:t>1984</w:t>
            </w:r>
            <w:r>
              <w:rPr>
                <w:rFonts w:hint="eastAsia"/>
              </w:rPr>
              <w:t>年</w:t>
            </w:r>
            <w:r>
              <w:t>8</w:t>
            </w:r>
            <w:r>
              <w:rPr>
                <w:rFonts w:hint="eastAsia"/>
              </w:rPr>
              <w:t>月</w:t>
            </w:r>
            <w:r>
              <w:t>14</w:t>
            </w:r>
            <w:r>
              <w:rPr>
                <w:rFonts w:hint="eastAsia"/>
              </w:rPr>
              <w:t>日</w:t>
            </w:r>
            <w:r>
              <w:t>(CEDAW/C/5/Add.23)</w:t>
            </w:r>
          </w:p>
        </w:tc>
        <w:tc>
          <w:tcPr>
            <w:tcW w:w="1701" w:type="dxa"/>
            <w:gridSpan w:val="4"/>
          </w:tcPr>
          <w:p w:rsidR="00000000" w:rsidRDefault="00000000">
            <w:pPr>
              <w:tabs>
                <w:tab w:val="clear" w:pos="527"/>
              </w:tabs>
              <w:ind w:left="284"/>
              <w:jc w:val="left"/>
            </w:pPr>
            <w:r>
              <w:rPr>
                <w:rFonts w:hint="eastAsia"/>
              </w:rPr>
              <w:t>第五届</w:t>
            </w:r>
          </w:p>
          <w:p w:rsidR="00000000" w:rsidRDefault="00000000">
            <w:pPr>
              <w:tabs>
                <w:tab w:val="clear" w:pos="527"/>
              </w:tabs>
              <w:ind w:left="284"/>
              <w:jc w:val="left"/>
            </w:pPr>
            <w:r>
              <w:t>(1986)</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埃及</w:t>
            </w:r>
          </w:p>
        </w:tc>
        <w:tc>
          <w:tcPr>
            <w:tcW w:w="2268" w:type="dxa"/>
            <w:gridSpan w:val="3"/>
          </w:tcPr>
          <w:p w:rsidR="00000000" w:rsidRDefault="00000000">
            <w:pPr>
              <w:tabs>
                <w:tab w:val="clear" w:pos="527"/>
              </w:tabs>
            </w:pPr>
            <w:r>
              <w:t>1982</w:t>
            </w:r>
            <w:r>
              <w:rPr>
                <w:rFonts w:hint="eastAsia"/>
              </w:rPr>
              <w:t>年</w:t>
            </w:r>
            <w:r>
              <w:t>10</w:t>
            </w:r>
            <w:r>
              <w:rPr>
                <w:rFonts w:hint="eastAsia"/>
              </w:rPr>
              <w:t>月</w:t>
            </w:r>
            <w:r>
              <w:t>18</w:t>
            </w:r>
            <w:r>
              <w:rPr>
                <w:rFonts w:hint="eastAsia"/>
              </w:rPr>
              <w:t>日</w:t>
            </w:r>
          </w:p>
        </w:tc>
        <w:tc>
          <w:tcPr>
            <w:tcW w:w="3022" w:type="dxa"/>
            <w:gridSpan w:val="4"/>
          </w:tcPr>
          <w:p w:rsidR="00000000" w:rsidRDefault="00000000">
            <w:pPr>
              <w:tabs>
                <w:tab w:val="clear" w:pos="527"/>
              </w:tabs>
              <w:ind w:left="113"/>
              <w:jc w:val="left"/>
            </w:pPr>
            <w:r>
              <w:t>1983</w:t>
            </w:r>
            <w:r>
              <w:rPr>
                <w:rFonts w:hint="eastAsia"/>
              </w:rPr>
              <w:t>年</w:t>
            </w:r>
            <w:r>
              <w:t>2</w:t>
            </w:r>
            <w:r>
              <w:rPr>
                <w:rFonts w:hint="eastAsia"/>
              </w:rPr>
              <w:t>月</w:t>
            </w:r>
            <w:r>
              <w:t>2</w:t>
            </w:r>
            <w:r>
              <w:rPr>
                <w:rFonts w:hint="eastAsia"/>
              </w:rPr>
              <w:t>日</w:t>
            </w:r>
            <w:r>
              <w:t>(CEDAW/C/5/Add.10)</w:t>
            </w:r>
          </w:p>
        </w:tc>
        <w:tc>
          <w:tcPr>
            <w:tcW w:w="1701" w:type="dxa"/>
            <w:gridSpan w:val="4"/>
          </w:tcPr>
          <w:p w:rsidR="00000000" w:rsidRDefault="00000000">
            <w:pPr>
              <w:tabs>
                <w:tab w:val="clear" w:pos="527"/>
              </w:tabs>
              <w:ind w:left="284"/>
              <w:jc w:val="left"/>
            </w:pPr>
            <w:r>
              <w:rPr>
                <w:rFonts w:hint="eastAsia"/>
              </w:rPr>
              <w:t>第三届</w:t>
            </w:r>
          </w:p>
          <w:p w:rsidR="00000000" w:rsidRDefault="00000000">
            <w:pPr>
              <w:tabs>
                <w:tab w:val="clear" w:pos="527"/>
              </w:tabs>
              <w:ind w:left="284"/>
              <w:jc w:val="left"/>
            </w:pPr>
            <w:r>
              <w:t>(1984)</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萨尔瓦多</w:t>
            </w:r>
          </w:p>
        </w:tc>
        <w:tc>
          <w:tcPr>
            <w:tcW w:w="2268" w:type="dxa"/>
            <w:gridSpan w:val="3"/>
          </w:tcPr>
          <w:p w:rsidR="00000000" w:rsidRDefault="00000000">
            <w:pPr>
              <w:tabs>
                <w:tab w:val="clear" w:pos="527"/>
              </w:tabs>
            </w:pPr>
            <w:r>
              <w:t>1982</w:t>
            </w:r>
            <w:r>
              <w:rPr>
                <w:rFonts w:hint="eastAsia"/>
              </w:rPr>
              <w:t>年</w:t>
            </w:r>
            <w:r>
              <w:t>9</w:t>
            </w:r>
            <w:r>
              <w:rPr>
                <w:rFonts w:hint="eastAsia"/>
              </w:rPr>
              <w:t>月</w:t>
            </w:r>
            <w:r>
              <w:t>18</w:t>
            </w:r>
            <w:r>
              <w:rPr>
                <w:rFonts w:hint="eastAsia"/>
              </w:rPr>
              <w:t>日</w:t>
            </w:r>
          </w:p>
        </w:tc>
        <w:tc>
          <w:tcPr>
            <w:tcW w:w="3022" w:type="dxa"/>
            <w:gridSpan w:val="4"/>
          </w:tcPr>
          <w:p w:rsidR="00000000" w:rsidRDefault="00000000">
            <w:pPr>
              <w:tabs>
                <w:tab w:val="clear" w:pos="527"/>
              </w:tabs>
              <w:ind w:left="113"/>
              <w:jc w:val="left"/>
            </w:pPr>
            <w:r>
              <w:t>1983</w:t>
            </w:r>
            <w:r>
              <w:rPr>
                <w:rFonts w:hint="eastAsia"/>
              </w:rPr>
              <w:t>年</w:t>
            </w:r>
            <w:r>
              <w:t>11</w:t>
            </w:r>
            <w:r>
              <w:rPr>
                <w:rFonts w:hint="eastAsia"/>
              </w:rPr>
              <w:t>月</w:t>
            </w:r>
            <w:r>
              <w:t>3</w:t>
            </w:r>
            <w:r>
              <w:rPr>
                <w:rFonts w:hint="eastAsia"/>
              </w:rPr>
              <w:t>日</w:t>
            </w:r>
            <w:r>
              <w:t>(CEDAW/C/5/Add.19)</w:t>
            </w:r>
          </w:p>
        </w:tc>
        <w:tc>
          <w:tcPr>
            <w:tcW w:w="1701" w:type="dxa"/>
            <w:gridSpan w:val="4"/>
          </w:tcPr>
          <w:p w:rsidR="00000000" w:rsidRDefault="00000000">
            <w:pPr>
              <w:tabs>
                <w:tab w:val="clear" w:pos="527"/>
              </w:tabs>
              <w:ind w:left="284"/>
              <w:jc w:val="left"/>
            </w:pPr>
            <w:r>
              <w:rPr>
                <w:rFonts w:hint="eastAsia"/>
              </w:rPr>
              <w:t>第五届</w:t>
            </w:r>
          </w:p>
          <w:p w:rsidR="00000000" w:rsidRDefault="00000000">
            <w:pPr>
              <w:tabs>
                <w:tab w:val="clear" w:pos="527"/>
              </w:tabs>
              <w:ind w:left="284"/>
              <w:jc w:val="left"/>
            </w:pPr>
            <w:r>
              <w:t>(1986)</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赤道几内亚</w:t>
            </w:r>
          </w:p>
        </w:tc>
        <w:tc>
          <w:tcPr>
            <w:tcW w:w="2268" w:type="dxa"/>
            <w:gridSpan w:val="3"/>
          </w:tcPr>
          <w:p w:rsidR="00000000" w:rsidRDefault="00000000">
            <w:pPr>
              <w:tabs>
                <w:tab w:val="clear" w:pos="527"/>
              </w:tabs>
            </w:pPr>
            <w:r>
              <w:t>1985</w:t>
            </w:r>
            <w:r>
              <w:rPr>
                <w:rFonts w:hint="eastAsia"/>
              </w:rPr>
              <w:t>年</w:t>
            </w:r>
            <w:r>
              <w:t>11</w:t>
            </w:r>
            <w:r>
              <w:rPr>
                <w:rFonts w:hint="eastAsia"/>
              </w:rPr>
              <w:t>月</w:t>
            </w:r>
            <w:r>
              <w:t>22</w:t>
            </w:r>
            <w:r>
              <w:rPr>
                <w:rFonts w:hint="eastAsia"/>
              </w:rPr>
              <w:t>日</w:t>
            </w:r>
          </w:p>
        </w:tc>
        <w:tc>
          <w:tcPr>
            <w:tcW w:w="3022" w:type="dxa"/>
            <w:gridSpan w:val="4"/>
          </w:tcPr>
          <w:p w:rsidR="00000000" w:rsidRDefault="00000000">
            <w:pPr>
              <w:tabs>
                <w:tab w:val="clear" w:pos="527"/>
              </w:tabs>
              <w:ind w:left="113"/>
              <w:jc w:val="left"/>
            </w:pPr>
            <w:r>
              <w:t>1987</w:t>
            </w:r>
            <w:r>
              <w:rPr>
                <w:rFonts w:hint="eastAsia"/>
              </w:rPr>
              <w:t>年</w:t>
            </w:r>
            <w:r>
              <w:t>3</w:t>
            </w:r>
            <w:r>
              <w:rPr>
                <w:rFonts w:hint="eastAsia"/>
              </w:rPr>
              <w:t>月</w:t>
            </w:r>
            <w:r>
              <w:t>16</w:t>
            </w:r>
            <w:r>
              <w:rPr>
                <w:rFonts w:hint="eastAsia"/>
              </w:rPr>
              <w:t>日</w:t>
            </w:r>
            <w:r>
              <w:t>(CEDAW/C/5/Add.50)</w:t>
            </w:r>
          </w:p>
        </w:tc>
        <w:tc>
          <w:tcPr>
            <w:tcW w:w="1701" w:type="dxa"/>
            <w:gridSpan w:val="4"/>
          </w:tcPr>
          <w:p w:rsidR="00000000" w:rsidRDefault="00000000">
            <w:pPr>
              <w:tabs>
                <w:tab w:val="clear" w:pos="527"/>
              </w:tabs>
              <w:ind w:left="284"/>
              <w:jc w:val="left"/>
            </w:pPr>
            <w:r>
              <w:rPr>
                <w:rFonts w:hint="eastAsia"/>
              </w:rPr>
              <w:t>第八届</w:t>
            </w:r>
          </w:p>
          <w:p w:rsidR="00000000" w:rsidRDefault="00000000">
            <w:pPr>
              <w:tabs>
                <w:tab w:val="clear" w:pos="527"/>
              </w:tabs>
              <w:ind w:left="284"/>
              <w:jc w:val="left"/>
            </w:pPr>
            <w:r>
              <w:t>(1989)</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爱沙尼亚</w:t>
            </w:r>
          </w:p>
        </w:tc>
        <w:tc>
          <w:tcPr>
            <w:tcW w:w="2268" w:type="dxa"/>
            <w:gridSpan w:val="3"/>
          </w:tcPr>
          <w:p w:rsidR="00000000" w:rsidRDefault="00000000">
            <w:pPr>
              <w:tabs>
                <w:tab w:val="clear" w:pos="527"/>
              </w:tabs>
            </w:pPr>
            <w:r>
              <w:t>1992</w:t>
            </w:r>
            <w:r>
              <w:rPr>
                <w:rFonts w:hint="eastAsia"/>
              </w:rPr>
              <w:t>年</w:t>
            </w:r>
            <w:r>
              <w:t>11</w:t>
            </w:r>
            <w:r>
              <w:rPr>
                <w:rFonts w:hint="eastAsia"/>
              </w:rPr>
              <w:t>月</w:t>
            </w:r>
            <w:r>
              <w:t>20</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埃塞俄比亚</w:t>
            </w:r>
          </w:p>
        </w:tc>
        <w:tc>
          <w:tcPr>
            <w:tcW w:w="2268" w:type="dxa"/>
            <w:gridSpan w:val="3"/>
          </w:tcPr>
          <w:p w:rsidR="00000000" w:rsidRDefault="00000000">
            <w:pPr>
              <w:tabs>
                <w:tab w:val="clear" w:pos="527"/>
              </w:tabs>
            </w:pPr>
            <w:r>
              <w:t>1982</w:t>
            </w:r>
            <w:r>
              <w:rPr>
                <w:rFonts w:hint="eastAsia"/>
              </w:rPr>
              <w:t>年</w:t>
            </w:r>
            <w:r>
              <w:t>10</w:t>
            </w:r>
            <w:r>
              <w:rPr>
                <w:rFonts w:hint="eastAsia"/>
              </w:rPr>
              <w:t>月</w:t>
            </w:r>
            <w:r>
              <w:t>10</w:t>
            </w:r>
            <w:r>
              <w:rPr>
                <w:rFonts w:hint="eastAsia"/>
              </w:rPr>
              <w:t>日</w:t>
            </w:r>
          </w:p>
        </w:tc>
        <w:tc>
          <w:tcPr>
            <w:tcW w:w="3022" w:type="dxa"/>
            <w:gridSpan w:val="4"/>
          </w:tcPr>
          <w:p w:rsidR="00000000" w:rsidRDefault="00000000">
            <w:pPr>
              <w:tabs>
                <w:tab w:val="clear" w:pos="527"/>
              </w:tabs>
              <w:ind w:left="113"/>
              <w:jc w:val="left"/>
            </w:pPr>
            <w:r>
              <w:t>1993</w:t>
            </w:r>
            <w:r>
              <w:rPr>
                <w:rFonts w:hint="eastAsia"/>
              </w:rPr>
              <w:t>年</w:t>
            </w:r>
            <w:r>
              <w:t>4</w:t>
            </w:r>
            <w:r>
              <w:rPr>
                <w:rFonts w:hint="eastAsia"/>
              </w:rPr>
              <w:t>月</w:t>
            </w:r>
            <w:r>
              <w:t>22</w:t>
            </w:r>
            <w:r>
              <w:rPr>
                <w:rFonts w:hint="eastAsia"/>
              </w:rPr>
              <w:t>日</w:t>
            </w:r>
            <w:r>
              <w:t>(CEDAW/C/ETH/1-3)</w:t>
            </w: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芬兰</w:t>
            </w:r>
          </w:p>
        </w:tc>
        <w:tc>
          <w:tcPr>
            <w:tcW w:w="2268" w:type="dxa"/>
            <w:gridSpan w:val="3"/>
          </w:tcPr>
          <w:p w:rsidR="00000000" w:rsidRDefault="00000000">
            <w:pPr>
              <w:tabs>
                <w:tab w:val="clear" w:pos="527"/>
              </w:tabs>
            </w:pPr>
            <w:r>
              <w:t>1987</w:t>
            </w:r>
            <w:r>
              <w:rPr>
                <w:rFonts w:hint="eastAsia"/>
              </w:rPr>
              <w:t>年</w:t>
            </w:r>
            <w:r>
              <w:t>10</w:t>
            </w:r>
            <w:r>
              <w:rPr>
                <w:rFonts w:hint="eastAsia"/>
              </w:rPr>
              <w:t>月</w:t>
            </w:r>
            <w:r>
              <w:t>4</w:t>
            </w:r>
            <w:r>
              <w:rPr>
                <w:rFonts w:hint="eastAsia"/>
              </w:rPr>
              <w:t>日</w:t>
            </w:r>
          </w:p>
        </w:tc>
        <w:tc>
          <w:tcPr>
            <w:tcW w:w="3022" w:type="dxa"/>
            <w:gridSpan w:val="4"/>
          </w:tcPr>
          <w:p w:rsidR="00000000" w:rsidRDefault="00000000">
            <w:pPr>
              <w:tabs>
                <w:tab w:val="clear" w:pos="527"/>
              </w:tabs>
              <w:ind w:left="113"/>
              <w:jc w:val="left"/>
            </w:pPr>
            <w:r>
              <w:t>1988</w:t>
            </w:r>
            <w:r>
              <w:rPr>
                <w:rFonts w:hint="eastAsia"/>
              </w:rPr>
              <w:t>年</w:t>
            </w:r>
            <w:r>
              <w:t>2</w:t>
            </w:r>
            <w:r>
              <w:rPr>
                <w:rFonts w:hint="eastAsia"/>
              </w:rPr>
              <w:t>月</w:t>
            </w:r>
            <w:r>
              <w:t>16</w:t>
            </w:r>
            <w:r>
              <w:rPr>
                <w:rFonts w:hint="eastAsia"/>
              </w:rPr>
              <w:t>日</w:t>
            </w:r>
            <w:r>
              <w:t>(CEDAW/C/5/Add.56)</w:t>
            </w:r>
          </w:p>
        </w:tc>
        <w:tc>
          <w:tcPr>
            <w:tcW w:w="1701" w:type="dxa"/>
            <w:gridSpan w:val="4"/>
          </w:tcPr>
          <w:p w:rsidR="00000000" w:rsidRDefault="00000000">
            <w:pPr>
              <w:tabs>
                <w:tab w:val="clear" w:pos="527"/>
              </w:tabs>
              <w:ind w:left="284"/>
              <w:jc w:val="left"/>
            </w:pPr>
            <w:r>
              <w:rPr>
                <w:rFonts w:hint="eastAsia"/>
              </w:rPr>
              <w:t>第八届</w:t>
            </w:r>
          </w:p>
          <w:p w:rsidR="00000000" w:rsidRDefault="00000000">
            <w:pPr>
              <w:tabs>
                <w:tab w:val="clear" w:pos="527"/>
              </w:tabs>
              <w:ind w:left="284"/>
              <w:jc w:val="left"/>
            </w:pPr>
            <w:r>
              <w:t>(1989)</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法国</w:t>
            </w:r>
          </w:p>
        </w:tc>
        <w:tc>
          <w:tcPr>
            <w:tcW w:w="2268" w:type="dxa"/>
            <w:gridSpan w:val="3"/>
          </w:tcPr>
          <w:p w:rsidR="00000000" w:rsidRDefault="00000000">
            <w:pPr>
              <w:tabs>
                <w:tab w:val="clear" w:pos="527"/>
              </w:tabs>
            </w:pPr>
            <w:r>
              <w:t>1985</w:t>
            </w:r>
            <w:r>
              <w:rPr>
                <w:rFonts w:hint="eastAsia"/>
              </w:rPr>
              <w:t>年</w:t>
            </w:r>
            <w:r>
              <w:t>1</w:t>
            </w:r>
            <w:r>
              <w:rPr>
                <w:rFonts w:hint="eastAsia"/>
              </w:rPr>
              <w:t>月</w:t>
            </w:r>
            <w:r>
              <w:t>13</w:t>
            </w:r>
            <w:r>
              <w:rPr>
                <w:rFonts w:hint="eastAsia"/>
              </w:rPr>
              <w:t>日</w:t>
            </w:r>
          </w:p>
        </w:tc>
        <w:tc>
          <w:tcPr>
            <w:tcW w:w="3022" w:type="dxa"/>
            <w:gridSpan w:val="4"/>
          </w:tcPr>
          <w:p w:rsidR="00000000" w:rsidRDefault="00000000">
            <w:pPr>
              <w:tabs>
                <w:tab w:val="clear" w:pos="527"/>
              </w:tabs>
              <w:ind w:left="113"/>
              <w:jc w:val="left"/>
            </w:pPr>
            <w:r>
              <w:t>1986</w:t>
            </w:r>
            <w:r>
              <w:rPr>
                <w:rFonts w:hint="eastAsia"/>
              </w:rPr>
              <w:t>年</w:t>
            </w:r>
            <w:r>
              <w:t>2</w:t>
            </w:r>
            <w:r>
              <w:rPr>
                <w:rFonts w:hint="eastAsia"/>
              </w:rPr>
              <w:t>月</w:t>
            </w:r>
            <w:r>
              <w:t>13</w:t>
            </w:r>
            <w:r>
              <w:rPr>
                <w:rFonts w:hint="eastAsia"/>
              </w:rPr>
              <w:t>日</w:t>
            </w:r>
            <w:r>
              <w:t>(CEDAW/C/5/Add.33)</w:t>
            </w:r>
          </w:p>
        </w:tc>
        <w:tc>
          <w:tcPr>
            <w:tcW w:w="1701" w:type="dxa"/>
            <w:gridSpan w:val="4"/>
          </w:tcPr>
          <w:p w:rsidR="00000000" w:rsidRDefault="00000000">
            <w:pPr>
              <w:tabs>
                <w:tab w:val="clear" w:pos="527"/>
              </w:tabs>
              <w:ind w:left="284"/>
              <w:jc w:val="left"/>
            </w:pPr>
            <w:r>
              <w:rPr>
                <w:rFonts w:hint="eastAsia"/>
              </w:rPr>
              <w:t>第六届</w:t>
            </w:r>
          </w:p>
          <w:p w:rsidR="00000000" w:rsidRDefault="00000000">
            <w:pPr>
              <w:tabs>
                <w:tab w:val="clear" w:pos="527"/>
              </w:tabs>
              <w:ind w:left="284"/>
              <w:jc w:val="left"/>
            </w:pPr>
            <w:r>
              <w:t>(1987)</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加蓬</w:t>
            </w:r>
          </w:p>
        </w:tc>
        <w:tc>
          <w:tcPr>
            <w:tcW w:w="2268" w:type="dxa"/>
            <w:gridSpan w:val="3"/>
          </w:tcPr>
          <w:p w:rsidR="00000000" w:rsidRDefault="00000000">
            <w:pPr>
              <w:tabs>
                <w:tab w:val="clear" w:pos="527"/>
              </w:tabs>
            </w:pPr>
            <w:r>
              <w:t>1984</w:t>
            </w:r>
            <w:r>
              <w:rPr>
                <w:rFonts w:hint="eastAsia"/>
              </w:rPr>
              <w:t>年</w:t>
            </w:r>
            <w:r>
              <w:t>2</w:t>
            </w:r>
            <w:r>
              <w:rPr>
                <w:rFonts w:hint="eastAsia"/>
              </w:rPr>
              <w:t>月</w:t>
            </w:r>
            <w:r>
              <w:t>20</w:t>
            </w:r>
            <w:r>
              <w:rPr>
                <w:rFonts w:hint="eastAsia"/>
              </w:rPr>
              <w:t>日</w:t>
            </w:r>
          </w:p>
        </w:tc>
        <w:tc>
          <w:tcPr>
            <w:tcW w:w="3022" w:type="dxa"/>
            <w:gridSpan w:val="4"/>
          </w:tcPr>
          <w:p w:rsidR="00000000" w:rsidRDefault="00000000">
            <w:pPr>
              <w:tabs>
                <w:tab w:val="clear" w:pos="527"/>
              </w:tabs>
              <w:ind w:left="113"/>
              <w:jc w:val="left"/>
            </w:pPr>
            <w:r>
              <w:t>1987</w:t>
            </w:r>
            <w:r>
              <w:rPr>
                <w:rFonts w:hint="eastAsia"/>
              </w:rPr>
              <w:t>年</w:t>
            </w:r>
            <w:r>
              <w:t>6</w:t>
            </w:r>
            <w:r>
              <w:rPr>
                <w:rFonts w:hint="eastAsia"/>
              </w:rPr>
              <w:t>月</w:t>
            </w:r>
            <w:r>
              <w:t>19</w:t>
            </w:r>
            <w:r>
              <w:rPr>
                <w:rFonts w:hint="eastAsia"/>
              </w:rPr>
              <w:t>日</w:t>
            </w:r>
            <w:r>
              <w:t>(CEDAW/C/5/Add.54)</w:t>
            </w:r>
          </w:p>
        </w:tc>
        <w:tc>
          <w:tcPr>
            <w:tcW w:w="1701" w:type="dxa"/>
            <w:gridSpan w:val="4"/>
          </w:tcPr>
          <w:p w:rsidR="00000000" w:rsidRDefault="00000000">
            <w:pPr>
              <w:tabs>
                <w:tab w:val="clear" w:pos="527"/>
              </w:tabs>
              <w:ind w:left="284"/>
              <w:jc w:val="left"/>
            </w:pPr>
            <w:r>
              <w:rPr>
                <w:rFonts w:hint="eastAsia"/>
              </w:rPr>
              <w:t>第八届</w:t>
            </w:r>
          </w:p>
          <w:p w:rsidR="00000000" w:rsidRDefault="00000000">
            <w:pPr>
              <w:tabs>
                <w:tab w:val="clear" w:pos="527"/>
              </w:tabs>
              <w:ind w:left="284"/>
              <w:jc w:val="left"/>
            </w:pPr>
            <w:r>
              <w:t>(1989)</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冈比亚</w:t>
            </w:r>
          </w:p>
        </w:tc>
        <w:tc>
          <w:tcPr>
            <w:tcW w:w="2268" w:type="dxa"/>
            <w:gridSpan w:val="3"/>
          </w:tcPr>
          <w:p w:rsidR="00000000" w:rsidRDefault="00000000">
            <w:pPr>
              <w:tabs>
                <w:tab w:val="clear" w:pos="527"/>
              </w:tabs>
            </w:pPr>
            <w:r>
              <w:t>1994</w:t>
            </w:r>
            <w:r>
              <w:rPr>
                <w:rFonts w:hint="eastAsia"/>
              </w:rPr>
              <w:t>年</w:t>
            </w:r>
            <w:r>
              <w:t>5</w:t>
            </w:r>
            <w:r>
              <w:rPr>
                <w:rFonts w:hint="eastAsia"/>
              </w:rPr>
              <w:t>月</w:t>
            </w:r>
            <w:r>
              <w:t>16</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德国</w:t>
            </w:r>
          </w:p>
        </w:tc>
        <w:tc>
          <w:tcPr>
            <w:tcW w:w="2268" w:type="dxa"/>
            <w:gridSpan w:val="3"/>
          </w:tcPr>
          <w:p w:rsidR="00000000" w:rsidRDefault="00000000">
            <w:pPr>
              <w:tabs>
                <w:tab w:val="clear" w:pos="527"/>
              </w:tabs>
              <w:spacing w:line="440" w:lineRule="atLeast"/>
            </w:pPr>
            <w:r>
              <w:t>1986</w:t>
            </w:r>
            <w:r>
              <w:rPr>
                <w:rFonts w:hint="eastAsia"/>
              </w:rPr>
              <w:t>年</w:t>
            </w:r>
            <w:r>
              <w:t>8</w:t>
            </w:r>
            <w:r>
              <w:rPr>
                <w:rFonts w:hint="eastAsia"/>
              </w:rPr>
              <w:t>月</w:t>
            </w:r>
            <w:r>
              <w:t>9</w:t>
            </w:r>
            <w:r>
              <w:rPr>
                <w:rFonts w:hint="eastAsia"/>
              </w:rPr>
              <w:t>日</w:t>
            </w:r>
          </w:p>
        </w:tc>
        <w:tc>
          <w:tcPr>
            <w:tcW w:w="3022" w:type="dxa"/>
            <w:gridSpan w:val="4"/>
          </w:tcPr>
          <w:p w:rsidR="00000000" w:rsidRDefault="00000000">
            <w:pPr>
              <w:tabs>
                <w:tab w:val="clear" w:pos="527"/>
              </w:tabs>
              <w:spacing w:line="440" w:lineRule="atLeast"/>
              <w:ind w:left="113"/>
              <w:jc w:val="left"/>
            </w:pPr>
            <w:r>
              <w:t>1988</w:t>
            </w:r>
            <w:r>
              <w:rPr>
                <w:rFonts w:hint="eastAsia"/>
              </w:rPr>
              <w:t>年</w:t>
            </w:r>
            <w:r>
              <w:t>9</w:t>
            </w:r>
            <w:r>
              <w:rPr>
                <w:rFonts w:hint="eastAsia"/>
              </w:rPr>
              <w:t>月</w:t>
            </w:r>
            <w:r>
              <w:t>15</w:t>
            </w:r>
            <w:r>
              <w:rPr>
                <w:rFonts w:hint="eastAsia"/>
              </w:rPr>
              <w:t>日</w:t>
            </w:r>
            <w:r>
              <w:t>(CEDAW/C/5/Add.59)</w:t>
            </w:r>
          </w:p>
        </w:tc>
        <w:tc>
          <w:tcPr>
            <w:tcW w:w="1701" w:type="dxa"/>
            <w:gridSpan w:val="4"/>
          </w:tcPr>
          <w:p w:rsidR="00000000" w:rsidRDefault="00000000">
            <w:pPr>
              <w:tabs>
                <w:tab w:val="clear" w:pos="527"/>
              </w:tabs>
              <w:spacing w:line="440" w:lineRule="atLeast"/>
              <w:ind w:left="284"/>
              <w:jc w:val="left"/>
            </w:pPr>
            <w:r>
              <w:rPr>
                <w:rFonts w:hint="eastAsia"/>
              </w:rPr>
              <w:t>第九届</w:t>
            </w:r>
          </w:p>
          <w:p w:rsidR="00000000" w:rsidRDefault="00000000">
            <w:pPr>
              <w:tabs>
                <w:tab w:val="clear" w:pos="527"/>
              </w:tabs>
              <w:spacing w:line="440" w:lineRule="atLeast"/>
              <w:ind w:left="284"/>
              <w:jc w:val="left"/>
            </w:pPr>
            <w:r>
              <w:t>(1990)</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加纳</w:t>
            </w:r>
          </w:p>
        </w:tc>
        <w:tc>
          <w:tcPr>
            <w:tcW w:w="2268" w:type="dxa"/>
            <w:gridSpan w:val="3"/>
          </w:tcPr>
          <w:p w:rsidR="00000000" w:rsidRDefault="00000000">
            <w:pPr>
              <w:tabs>
                <w:tab w:val="clear" w:pos="527"/>
              </w:tabs>
              <w:spacing w:line="440" w:lineRule="atLeast"/>
            </w:pPr>
            <w:r>
              <w:t>1987</w:t>
            </w:r>
            <w:r>
              <w:rPr>
                <w:rFonts w:hint="eastAsia"/>
              </w:rPr>
              <w:t>年</w:t>
            </w:r>
            <w:r>
              <w:t>2</w:t>
            </w:r>
            <w:r>
              <w:rPr>
                <w:rFonts w:hint="eastAsia"/>
              </w:rPr>
              <w:t>月</w:t>
            </w:r>
            <w:r>
              <w:t>1</w:t>
            </w:r>
            <w:r>
              <w:rPr>
                <w:rFonts w:hint="eastAsia"/>
              </w:rPr>
              <w:t>日</w:t>
            </w:r>
          </w:p>
        </w:tc>
        <w:tc>
          <w:tcPr>
            <w:tcW w:w="3022" w:type="dxa"/>
            <w:gridSpan w:val="4"/>
          </w:tcPr>
          <w:p w:rsidR="00000000" w:rsidRDefault="00000000">
            <w:pPr>
              <w:tabs>
                <w:tab w:val="clear" w:pos="527"/>
              </w:tabs>
              <w:spacing w:line="440" w:lineRule="atLeast"/>
              <w:ind w:left="113"/>
              <w:jc w:val="left"/>
            </w:pPr>
            <w:r>
              <w:t>1991</w:t>
            </w:r>
            <w:r>
              <w:rPr>
                <w:rFonts w:hint="eastAsia"/>
              </w:rPr>
              <w:t>年</w:t>
            </w:r>
            <w:r>
              <w:t>1</w:t>
            </w:r>
            <w:r>
              <w:rPr>
                <w:rFonts w:hint="eastAsia"/>
              </w:rPr>
              <w:t>月</w:t>
            </w:r>
            <w:r>
              <w:t>29</w:t>
            </w:r>
            <w:r>
              <w:rPr>
                <w:rFonts w:hint="eastAsia"/>
              </w:rPr>
              <w:t>日</w:t>
            </w:r>
            <w:r>
              <w:t>(CEDAW/C/GHA/1-2)</w:t>
            </w:r>
          </w:p>
        </w:tc>
        <w:tc>
          <w:tcPr>
            <w:tcW w:w="1701" w:type="dxa"/>
            <w:gridSpan w:val="4"/>
          </w:tcPr>
          <w:p w:rsidR="00000000" w:rsidRDefault="00000000">
            <w:pPr>
              <w:tabs>
                <w:tab w:val="clear" w:pos="527"/>
              </w:tabs>
              <w:spacing w:line="440" w:lineRule="atLeast"/>
              <w:ind w:left="284"/>
              <w:jc w:val="left"/>
            </w:pPr>
            <w:r>
              <w:rPr>
                <w:rFonts w:hint="eastAsia"/>
              </w:rPr>
              <w:t>第十一届</w:t>
            </w:r>
          </w:p>
          <w:p w:rsidR="00000000" w:rsidRDefault="00000000">
            <w:pPr>
              <w:tabs>
                <w:tab w:val="clear" w:pos="527"/>
              </w:tabs>
              <w:spacing w:line="440" w:lineRule="atLeast"/>
              <w:ind w:left="284"/>
              <w:jc w:val="left"/>
            </w:pPr>
            <w:r>
              <w:t>(1992)</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希腊</w:t>
            </w:r>
          </w:p>
        </w:tc>
        <w:tc>
          <w:tcPr>
            <w:tcW w:w="2268" w:type="dxa"/>
            <w:gridSpan w:val="3"/>
          </w:tcPr>
          <w:p w:rsidR="00000000" w:rsidRDefault="00000000">
            <w:pPr>
              <w:tabs>
                <w:tab w:val="clear" w:pos="527"/>
              </w:tabs>
              <w:spacing w:line="440" w:lineRule="atLeast"/>
            </w:pPr>
            <w:r>
              <w:t>1984</w:t>
            </w:r>
            <w:r>
              <w:rPr>
                <w:rFonts w:hint="eastAsia"/>
              </w:rPr>
              <w:t>年</w:t>
            </w:r>
            <w:r>
              <w:t>7</w:t>
            </w:r>
            <w:r>
              <w:rPr>
                <w:rFonts w:hint="eastAsia"/>
              </w:rPr>
              <w:t>月</w:t>
            </w:r>
            <w:r>
              <w:t>7</w:t>
            </w:r>
            <w:r>
              <w:rPr>
                <w:rFonts w:hint="eastAsia"/>
              </w:rPr>
              <w:t>日</w:t>
            </w:r>
          </w:p>
        </w:tc>
        <w:tc>
          <w:tcPr>
            <w:tcW w:w="3022" w:type="dxa"/>
            <w:gridSpan w:val="4"/>
          </w:tcPr>
          <w:p w:rsidR="00000000" w:rsidRDefault="00000000">
            <w:pPr>
              <w:tabs>
                <w:tab w:val="clear" w:pos="527"/>
              </w:tabs>
              <w:spacing w:line="440" w:lineRule="atLeast"/>
              <w:ind w:left="113"/>
              <w:jc w:val="left"/>
            </w:pPr>
            <w:r>
              <w:t>1985</w:t>
            </w:r>
            <w:r>
              <w:rPr>
                <w:rFonts w:hint="eastAsia"/>
              </w:rPr>
              <w:t>年</w:t>
            </w:r>
            <w:r>
              <w:t>4</w:t>
            </w:r>
            <w:r>
              <w:rPr>
                <w:rFonts w:hint="eastAsia"/>
              </w:rPr>
              <w:t>月</w:t>
            </w:r>
            <w:r>
              <w:t>5</w:t>
            </w:r>
            <w:r>
              <w:rPr>
                <w:rFonts w:hint="eastAsia"/>
              </w:rPr>
              <w:t>日</w:t>
            </w:r>
            <w:r>
              <w:t>(CEDAW/C/5/Add.28)</w:t>
            </w:r>
          </w:p>
        </w:tc>
        <w:tc>
          <w:tcPr>
            <w:tcW w:w="1701" w:type="dxa"/>
            <w:gridSpan w:val="4"/>
          </w:tcPr>
          <w:p w:rsidR="00000000" w:rsidRDefault="00000000">
            <w:pPr>
              <w:tabs>
                <w:tab w:val="clear" w:pos="527"/>
              </w:tabs>
              <w:spacing w:line="440" w:lineRule="atLeast"/>
              <w:ind w:left="284"/>
              <w:jc w:val="left"/>
            </w:pPr>
            <w:r>
              <w:rPr>
                <w:rFonts w:hint="eastAsia"/>
              </w:rPr>
              <w:t>第六届</w:t>
            </w:r>
          </w:p>
          <w:p w:rsidR="00000000" w:rsidRDefault="00000000">
            <w:pPr>
              <w:tabs>
                <w:tab w:val="clear" w:pos="527"/>
              </w:tabs>
              <w:spacing w:line="440" w:lineRule="atLeast"/>
              <w:ind w:left="284"/>
              <w:jc w:val="left"/>
            </w:pPr>
            <w:r>
              <w:t>(1987)</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格林纳达</w:t>
            </w:r>
          </w:p>
        </w:tc>
        <w:tc>
          <w:tcPr>
            <w:tcW w:w="2268" w:type="dxa"/>
            <w:gridSpan w:val="3"/>
          </w:tcPr>
          <w:p w:rsidR="00000000" w:rsidRDefault="00000000">
            <w:pPr>
              <w:tabs>
                <w:tab w:val="clear" w:pos="527"/>
              </w:tabs>
              <w:spacing w:line="440" w:lineRule="atLeast"/>
            </w:pPr>
            <w:r>
              <w:t>1991</w:t>
            </w:r>
            <w:r>
              <w:rPr>
                <w:rFonts w:hint="eastAsia"/>
              </w:rPr>
              <w:t>年</w:t>
            </w:r>
            <w:r>
              <w:t>9</w:t>
            </w:r>
            <w:r>
              <w:rPr>
                <w:rFonts w:hint="eastAsia"/>
              </w:rPr>
              <w:t>月</w:t>
            </w:r>
            <w:r>
              <w:t>29</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危地马拉</w:t>
            </w:r>
          </w:p>
        </w:tc>
        <w:tc>
          <w:tcPr>
            <w:tcW w:w="2268" w:type="dxa"/>
            <w:gridSpan w:val="3"/>
          </w:tcPr>
          <w:p w:rsidR="00000000" w:rsidRDefault="00000000">
            <w:pPr>
              <w:tabs>
                <w:tab w:val="clear" w:pos="527"/>
              </w:tabs>
              <w:spacing w:line="440" w:lineRule="atLeast"/>
            </w:pPr>
            <w:r>
              <w:t>1983</w:t>
            </w:r>
            <w:r>
              <w:rPr>
                <w:rFonts w:hint="eastAsia"/>
              </w:rPr>
              <w:t>年</w:t>
            </w:r>
            <w:r>
              <w:t>9</w:t>
            </w:r>
            <w:r>
              <w:rPr>
                <w:rFonts w:hint="eastAsia"/>
              </w:rPr>
              <w:t>月</w:t>
            </w:r>
            <w:r>
              <w:t>11</w:t>
            </w:r>
            <w:r>
              <w:rPr>
                <w:rFonts w:hint="eastAsia"/>
              </w:rPr>
              <w:t>日</w:t>
            </w:r>
          </w:p>
        </w:tc>
        <w:tc>
          <w:tcPr>
            <w:tcW w:w="3022" w:type="dxa"/>
            <w:gridSpan w:val="4"/>
          </w:tcPr>
          <w:p w:rsidR="00000000" w:rsidRDefault="00000000">
            <w:pPr>
              <w:tabs>
                <w:tab w:val="clear" w:pos="527"/>
              </w:tabs>
              <w:spacing w:line="440" w:lineRule="atLeast"/>
              <w:ind w:left="113"/>
              <w:jc w:val="left"/>
            </w:pPr>
            <w:r>
              <w:t>1991</w:t>
            </w:r>
            <w:r>
              <w:rPr>
                <w:rFonts w:hint="eastAsia"/>
              </w:rPr>
              <w:t>年</w:t>
            </w:r>
            <w:r>
              <w:t>4</w:t>
            </w:r>
            <w:r>
              <w:rPr>
                <w:rFonts w:hint="eastAsia"/>
              </w:rPr>
              <w:t>月</w:t>
            </w:r>
            <w:r>
              <w:t>2</w:t>
            </w:r>
            <w:r>
              <w:rPr>
                <w:rFonts w:hint="eastAsia"/>
              </w:rPr>
              <w:t>日</w:t>
            </w:r>
            <w:r>
              <w:t>(CEDAW/C/GUA/1-2</w:t>
            </w:r>
            <w:r>
              <w:rPr>
                <w:rFonts w:hint="eastAsia"/>
              </w:rPr>
              <w:t>和</w:t>
            </w:r>
            <w:r>
              <w:t>Corr.1)</w:t>
            </w:r>
          </w:p>
          <w:p w:rsidR="00000000" w:rsidRDefault="00000000">
            <w:pPr>
              <w:tabs>
                <w:tab w:val="clear" w:pos="527"/>
              </w:tabs>
              <w:spacing w:line="440" w:lineRule="atLeast"/>
              <w:ind w:left="113"/>
              <w:jc w:val="left"/>
            </w:pPr>
            <w:r>
              <w:t>1993</w:t>
            </w:r>
            <w:r>
              <w:rPr>
                <w:rFonts w:hint="eastAsia"/>
              </w:rPr>
              <w:t>年</w:t>
            </w:r>
            <w:r>
              <w:t>4</w:t>
            </w:r>
            <w:r>
              <w:rPr>
                <w:rFonts w:hint="eastAsia"/>
              </w:rPr>
              <w:t>月</w:t>
            </w:r>
            <w:r>
              <w:t>7</w:t>
            </w:r>
            <w:r>
              <w:rPr>
                <w:rFonts w:hint="eastAsia"/>
              </w:rPr>
              <w:t>日</w:t>
            </w:r>
            <w:r>
              <w:t>(CEDAW/C/GUA/1-2/ Amend.1)</w:t>
            </w:r>
          </w:p>
        </w:tc>
        <w:tc>
          <w:tcPr>
            <w:tcW w:w="1701" w:type="dxa"/>
            <w:gridSpan w:val="4"/>
          </w:tcPr>
          <w:p w:rsidR="00000000" w:rsidRDefault="00000000">
            <w:pPr>
              <w:tabs>
                <w:tab w:val="clear" w:pos="527"/>
              </w:tabs>
              <w:spacing w:line="440" w:lineRule="atLeast"/>
              <w:ind w:left="284"/>
              <w:jc w:val="left"/>
            </w:pPr>
            <w:r>
              <w:rPr>
                <w:rFonts w:hint="eastAsia"/>
              </w:rPr>
              <w:t>第十三届</w:t>
            </w:r>
          </w:p>
          <w:p w:rsidR="00000000" w:rsidRDefault="00000000">
            <w:pPr>
              <w:tabs>
                <w:tab w:val="clear" w:pos="527"/>
              </w:tabs>
              <w:spacing w:line="440" w:lineRule="atLeast"/>
              <w:ind w:left="284"/>
              <w:jc w:val="left"/>
            </w:pPr>
            <w:r>
              <w:t>(1994)</w:t>
            </w:r>
          </w:p>
          <w:p w:rsidR="00000000" w:rsidRDefault="00000000">
            <w:pPr>
              <w:tabs>
                <w:tab w:val="clear" w:pos="527"/>
              </w:tabs>
              <w:spacing w:line="440" w:lineRule="atLeast"/>
              <w:ind w:left="284"/>
              <w:jc w:val="left"/>
            </w:pPr>
          </w:p>
          <w:p w:rsidR="00000000" w:rsidRDefault="00000000">
            <w:pPr>
              <w:tabs>
                <w:tab w:val="clear" w:pos="527"/>
              </w:tabs>
              <w:spacing w:line="440" w:lineRule="atLeast"/>
              <w:ind w:left="284"/>
              <w:jc w:val="left"/>
            </w:pPr>
            <w:r>
              <w:rPr>
                <w:rFonts w:hint="eastAsia"/>
              </w:rPr>
              <w:t>第十三届</w:t>
            </w:r>
          </w:p>
          <w:p w:rsidR="00000000" w:rsidRDefault="00000000">
            <w:pPr>
              <w:tabs>
                <w:tab w:val="clear" w:pos="527"/>
              </w:tabs>
              <w:spacing w:line="440" w:lineRule="atLeast"/>
              <w:ind w:left="284"/>
              <w:jc w:val="left"/>
            </w:pPr>
            <w:r>
              <w:t>(1994)</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几内亚</w:t>
            </w:r>
          </w:p>
        </w:tc>
        <w:tc>
          <w:tcPr>
            <w:tcW w:w="2268" w:type="dxa"/>
            <w:gridSpan w:val="3"/>
          </w:tcPr>
          <w:p w:rsidR="00000000" w:rsidRDefault="00000000">
            <w:pPr>
              <w:tabs>
                <w:tab w:val="clear" w:pos="527"/>
              </w:tabs>
              <w:spacing w:line="440" w:lineRule="atLeast"/>
            </w:pPr>
            <w:r>
              <w:t>1983</w:t>
            </w:r>
            <w:r>
              <w:rPr>
                <w:rFonts w:hint="eastAsia"/>
              </w:rPr>
              <w:t>年</w:t>
            </w:r>
            <w:r>
              <w:t>9</w:t>
            </w:r>
            <w:r>
              <w:rPr>
                <w:rFonts w:hint="eastAsia"/>
              </w:rPr>
              <w:t>月</w:t>
            </w:r>
            <w:r>
              <w:t>8</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几内亚比绍</w:t>
            </w:r>
          </w:p>
        </w:tc>
        <w:tc>
          <w:tcPr>
            <w:tcW w:w="2268" w:type="dxa"/>
            <w:gridSpan w:val="3"/>
          </w:tcPr>
          <w:p w:rsidR="00000000" w:rsidRDefault="00000000">
            <w:pPr>
              <w:tabs>
                <w:tab w:val="clear" w:pos="527"/>
              </w:tabs>
              <w:spacing w:line="440" w:lineRule="atLeast"/>
            </w:pPr>
            <w:r>
              <w:t>1986</w:t>
            </w:r>
            <w:r>
              <w:rPr>
                <w:rFonts w:hint="eastAsia"/>
              </w:rPr>
              <w:t>年</w:t>
            </w:r>
            <w:r>
              <w:t>9</w:t>
            </w:r>
            <w:r>
              <w:rPr>
                <w:rFonts w:hint="eastAsia"/>
              </w:rPr>
              <w:t>月</w:t>
            </w:r>
            <w:r>
              <w:t>22</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圭亚那</w:t>
            </w:r>
          </w:p>
        </w:tc>
        <w:tc>
          <w:tcPr>
            <w:tcW w:w="2268" w:type="dxa"/>
            <w:gridSpan w:val="3"/>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3022" w:type="dxa"/>
            <w:gridSpan w:val="4"/>
          </w:tcPr>
          <w:p w:rsidR="00000000" w:rsidRDefault="00000000">
            <w:pPr>
              <w:tabs>
                <w:tab w:val="clear" w:pos="527"/>
              </w:tabs>
              <w:spacing w:line="440" w:lineRule="atLeast"/>
              <w:ind w:left="113"/>
              <w:jc w:val="left"/>
            </w:pPr>
            <w:r>
              <w:t>1990</w:t>
            </w:r>
            <w:r>
              <w:rPr>
                <w:rFonts w:hint="eastAsia"/>
              </w:rPr>
              <w:t>年</w:t>
            </w:r>
            <w:r>
              <w:t>1</w:t>
            </w:r>
            <w:r>
              <w:rPr>
                <w:rFonts w:hint="eastAsia"/>
              </w:rPr>
              <w:t>月</w:t>
            </w:r>
            <w:r>
              <w:t>23</w:t>
            </w:r>
            <w:r>
              <w:rPr>
                <w:rFonts w:hint="eastAsia"/>
              </w:rPr>
              <w:t>日</w:t>
            </w:r>
            <w:r>
              <w:t>(CEDAW/C/5/Add.63)</w:t>
            </w:r>
          </w:p>
        </w:tc>
        <w:tc>
          <w:tcPr>
            <w:tcW w:w="1701" w:type="dxa"/>
            <w:gridSpan w:val="4"/>
          </w:tcPr>
          <w:p w:rsidR="00000000" w:rsidRDefault="00000000">
            <w:pPr>
              <w:tabs>
                <w:tab w:val="clear" w:pos="527"/>
              </w:tabs>
              <w:spacing w:line="440" w:lineRule="atLeast"/>
              <w:ind w:left="284"/>
              <w:jc w:val="left"/>
            </w:pPr>
            <w:r>
              <w:rPr>
                <w:rFonts w:hint="eastAsia"/>
              </w:rPr>
              <w:t>第十三届</w:t>
            </w:r>
          </w:p>
          <w:p w:rsidR="00000000" w:rsidRDefault="00000000">
            <w:pPr>
              <w:tabs>
                <w:tab w:val="clear" w:pos="527"/>
              </w:tabs>
              <w:spacing w:line="440" w:lineRule="atLeast"/>
              <w:ind w:left="284"/>
              <w:jc w:val="left"/>
            </w:pPr>
            <w:r>
              <w:t>(1994)</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海地</w:t>
            </w:r>
          </w:p>
        </w:tc>
        <w:tc>
          <w:tcPr>
            <w:tcW w:w="2268" w:type="dxa"/>
            <w:gridSpan w:val="3"/>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洪都拉斯</w:t>
            </w:r>
          </w:p>
        </w:tc>
        <w:tc>
          <w:tcPr>
            <w:tcW w:w="2268" w:type="dxa"/>
            <w:gridSpan w:val="3"/>
          </w:tcPr>
          <w:p w:rsidR="00000000" w:rsidRDefault="00000000">
            <w:pPr>
              <w:tabs>
                <w:tab w:val="clear" w:pos="527"/>
              </w:tabs>
              <w:spacing w:line="440" w:lineRule="atLeast"/>
            </w:pPr>
            <w:r>
              <w:t>1984</w:t>
            </w:r>
            <w:r>
              <w:rPr>
                <w:rFonts w:hint="eastAsia"/>
              </w:rPr>
              <w:t>年</w:t>
            </w:r>
            <w:r>
              <w:t>4</w:t>
            </w:r>
            <w:r>
              <w:rPr>
                <w:rFonts w:hint="eastAsia"/>
              </w:rPr>
              <w:t>月</w:t>
            </w:r>
            <w:r>
              <w:t>2</w:t>
            </w:r>
            <w:r>
              <w:rPr>
                <w:rFonts w:hint="eastAsia"/>
              </w:rPr>
              <w:t>日</w:t>
            </w:r>
          </w:p>
        </w:tc>
        <w:tc>
          <w:tcPr>
            <w:tcW w:w="3022" w:type="dxa"/>
            <w:gridSpan w:val="4"/>
          </w:tcPr>
          <w:p w:rsidR="00000000" w:rsidRDefault="00000000">
            <w:pPr>
              <w:tabs>
                <w:tab w:val="clear" w:pos="527"/>
              </w:tabs>
              <w:spacing w:line="440" w:lineRule="atLeast"/>
              <w:ind w:left="113"/>
              <w:jc w:val="left"/>
            </w:pPr>
            <w:r>
              <w:t>1986</w:t>
            </w:r>
            <w:r>
              <w:rPr>
                <w:rFonts w:hint="eastAsia"/>
              </w:rPr>
              <w:t>年</w:t>
            </w:r>
            <w:r>
              <w:t>12</w:t>
            </w:r>
            <w:r>
              <w:rPr>
                <w:rFonts w:hint="eastAsia"/>
              </w:rPr>
              <w:t>月</w:t>
            </w:r>
            <w:r>
              <w:t>3</w:t>
            </w:r>
            <w:r>
              <w:rPr>
                <w:rFonts w:hint="eastAsia"/>
              </w:rPr>
              <w:t>日</w:t>
            </w:r>
            <w:r>
              <w:t>(CEDAW/C/5/Add.44)</w:t>
            </w:r>
          </w:p>
        </w:tc>
        <w:tc>
          <w:tcPr>
            <w:tcW w:w="1701" w:type="dxa"/>
            <w:gridSpan w:val="4"/>
          </w:tcPr>
          <w:p w:rsidR="00000000" w:rsidRDefault="00000000">
            <w:pPr>
              <w:tabs>
                <w:tab w:val="clear" w:pos="527"/>
              </w:tabs>
              <w:spacing w:line="440" w:lineRule="atLeast"/>
              <w:ind w:left="284"/>
              <w:jc w:val="left"/>
            </w:pPr>
            <w:r>
              <w:rPr>
                <w:rFonts w:hint="eastAsia"/>
              </w:rPr>
              <w:t>第十一届</w:t>
            </w:r>
          </w:p>
          <w:p w:rsidR="00000000" w:rsidRDefault="00000000">
            <w:pPr>
              <w:tabs>
                <w:tab w:val="clear" w:pos="527"/>
              </w:tabs>
              <w:spacing w:line="440" w:lineRule="atLeast"/>
              <w:ind w:left="284"/>
              <w:jc w:val="left"/>
            </w:pPr>
            <w:r>
              <w:t>(1992)</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匈牙利</w:t>
            </w:r>
          </w:p>
        </w:tc>
        <w:tc>
          <w:tcPr>
            <w:tcW w:w="2268" w:type="dxa"/>
            <w:gridSpan w:val="3"/>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3022" w:type="dxa"/>
            <w:gridSpan w:val="4"/>
          </w:tcPr>
          <w:p w:rsidR="00000000" w:rsidRDefault="00000000">
            <w:pPr>
              <w:tabs>
                <w:tab w:val="clear" w:pos="527"/>
              </w:tabs>
              <w:spacing w:line="440" w:lineRule="atLeast"/>
              <w:ind w:left="113"/>
              <w:jc w:val="left"/>
            </w:pPr>
            <w:r>
              <w:t>1982</w:t>
            </w:r>
            <w:r>
              <w:rPr>
                <w:rFonts w:hint="eastAsia"/>
              </w:rPr>
              <w:t>年</w:t>
            </w:r>
            <w:r>
              <w:t>9</w:t>
            </w:r>
            <w:r>
              <w:rPr>
                <w:rFonts w:hint="eastAsia"/>
              </w:rPr>
              <w:t>月</w:t>
            </w:r>
            <w:r>
              <w:t>20</w:t>
            </w:r>
            <w:r>
              <w:rPr>
                <w:rFonts w:hint="eastAsia"/>
              </w:rPr>
              <w:t>日</w:t>
            </w:r>
            <w:r>
              <w:t>(CEDAW/C/5/Add.3)</w:t>
            </w:r>
          </w:p>
        </w:tc>
        <w:tc>
          <w:tcPr>
            <w:tcW w:w="1701" w:type="dxa"/>
            <w:gridSpan w:val="4"/>
          </w:tcPr>
          <w:p w:rsidR="00000000" w:rsidRDefault="00000000">
            <w:pPr>
              <w:tabs>
                <w:tab w:val="clear" w:pos="527"/>
              </w:tabs>
              <w:spacing w:line="440" w:lineRule="atLeast"/>
              <w:ind w:left="284"/>
              <w:jc w:val="left"/>
            </w:pPr>
            <w:r>
              <w:rPr>
                <w:rFonts w:hint="eastAsia"/>
              </w:rPr>
              <w:t>第三届</w:t>
            </w:r>
          </w:p>
          <w:p w:rsidR="00000000" w:rsidRDefault="00000000">
            <w:pPr>
              <w:tabs>
                <w:tab w:val="clear" w:pos="527"/>
              </w:tabs>
              <w:spacing w:line="440" w:lineRule="atLeast"/>
              <w:ind w:left="284"/>
              <w:jc w:val="left"/>
            </w:pPr>
            <w:r>
              <w:t>(1984)</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冰岛</w:t>
            </w:r>
          </w:p>
        </w:tc>
        <w:tc>
          <w:tcPr>
            <w:tcW w:w="2268" w:type="dxa"/>
            <w:gridSpan w:val="3"/>
          </w:tcPr>
          <w:p w:rsidR="00000000" w:rsidRDefault="00000000">
            <w:pPr>
              <w:tabs>
                <w:tab w:val="clear" w:pos="527"/>
              </w:tabs>
              <w:spacing w:line="440" w:lineRule="atLeast"/>
            </w:pPr>
            <w:r>
              <w:t>1986</w:t>
            </w:r>
            <w:r>
              <w:rPr>
                <w:rFonts w:hint="eastAsia"/>
              </w:rPr>
              <w:t>年</w:t>
            </w:r>
            <w:r>
              <w:t>7</w:t>
            </w:r>
            <w:r>
              <w:rPr>
                <w:rFonts w:hint="eastAsia"/>
              </w:rPr>
              <w:t>月</w:t>
            </w:r>
            <w:r>
              <w:t>18</w:t>
            </w:r>
            <w:r>
              <w:rPr>
                <w:rFonts w:hint="eastAsia"/>
              </w:rPr>
              <w:t>日</w:t>
            </w:r>
          </w:p>
        </w:tc>
        <w:tc>
          <w:tcPr>
            <w:tcW w:w="3022" w:type="dxa"/>
            <w:gridSpan w:val="4"/>
          </w:tcPr>
          <w:p w:rsidR="00000000" w:rsidRDefault="00000000">
            <w:pPr>
              <w:tabs>
                <w:tab w:val="clear" w:pos="527"/>
              </w:tabs>
              <w:spacing w:line="440" w:lineRule="atLeast"/>
              <w:ind w:left="113"/>
              <w:jc w:val="left"/>
            </w:pPr>
            <w:r>
              <w:t>1993</w:t>
            </w:r>
            <w:r>
              <w:rPr>
                <w:rFonts w:hint="eastAsia"/>
              </w:rPr>
              <w:t>年</w:t>
            </w:r>
            <w:r>
              <w:t>5</w:t>
            </w:r>
            <w:r>
              <w:rPr>
                <w:rFonts w:hint="eastAsia"/>
              </w:rPr>
              <w:t>月</w:t>
            </w:r>
            <w:r>
              <w:t>5</w:t>
            </w:r>
            <w:r>
              <w:rPr>
                <w:rFonts w:hint="eastAsia"/>
              </w:rPr>
              <w:t>日</w:t>
            </w:r>
            <w:r>
              <w:t>(CEDAW/C/ICE/1-2)</w:t>
            </w: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印度</w:t>
            </w:r>
          </w:p>
        </w:tc>
        <w:tc>
          <w:tcPr>
            <w:tcW w:w="2268" w:type="dxa"/>
            <w:gridSpan w:val="3"/>
          </w:tcPr>
          <w:p w:rsidR="00000000" w:rsidRDefault="00000000">
            <w:pPr>
              <w:tabs>
                <w:tab w:val="clear" w:pos="527"/>
              </w:tabs>
              <w:spacing w:line="440" w:lineRule="atLeast"/>
            </w:pPr>
            <w:r>
              <w:t>1994</w:t>
            </w:r>
            <w:r>
              <w:rPr>
                <w:rFonts w:hint="eastAsia"/>
              </w:rPr>
              <w:t>年</w:t>
            </w:r>
            <w:r>
              <w:t>8</w:t>
            </w:r>
            <w:r>
              <w:rPr>
                <w:rFonts w:hint="eastAsia"/>
              </w:rPr>
              <w:t>月</w:t>
            </w:r>
            <w:r>
              <w:t>8</w:t>
            </w:r>
            <w:r>
              <w:rPr>
                <w:rFonts w:hint="eastAsia"/>
              </w:rPr>
              <w:t>日</w:t>
            </w:r>
          </w:p>
        </w:tc>
        <w:tc>
          <w:tcPr>
            <w:tcW w:w="3022" w:type="dxa"/>
            <w:gridSpan w:val="4"/>
          </w:tcPr>
          <w:p w:rsidR="00000000" w:rsidRDefault="00000000">
            <w:pPr>
              <w:tabs>
                <w:tab w:val="clear" w:pos="527"/>
              </w:tabs>
              <w:spacing w:line="440" w:lineRule="atLeast"/>
              <w:ind w:left="113"/>
              <w:jc w:val="left"/>
            </w:pPr>
          </w:p>
        </w:tc>
        <w:tc>
          <w:tcPr>
            <w:tcW w:w="1701" w:type="dxa"/>
            <w:gridSpan w:val="4"/>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40" w:lineRule="atLeast"/>
            </w:pPr>
            <w:r>
              <w:rPr>
                <w:rFonts w:hint="eastAsia"/>
              </w:rPr>
              <w:t>印度尼西亚</w:t>
            </w:r>
          </w:p>
        </w:tc>
        <w:tc>
          <w:tcPr>
            <w:tcW w:w="2268" w:type="dxa"/>
            <w:gridSpan w:val="3"/>
          </w:tcPr>
          <w:p w:rsidR="00000000" w:rsidRDefault="00000000">
            <w:pPr>
              <w:tabs>
                <w:tab w:val="clear" w:pos="527"/>
              </w:tabs>
              <w:spacing w:line="440" w:lineRule="atLeast"/>
            </w:pPr>
            <w:r>
              <w:t>1985</w:t>
            </w:r>
            <w:r>
              <w:rPr>
                <w:rFonts w:hint="eastAsia"/>
              </w:rPr>
              <w:t>年</w:t>
            </w:r>
            <w:r>
              <w:t>10</w:t>
            </w:r>
            <w:r>
              <w:rPr>
                <w:rFonts w:hint="eastAsia"/>
              </w:rPr>
              <w:t>月</w:t>
            </w:r>
            <w:r>
              <w:t>13</w:t>
            </w:r>
            <w:r>
              <w:rPr>
                <w:rFonts w:hint="eastAsia"/>
              </w:rPr>
              <w:t>日</w:t>
            </w:r>
          </w:p>
        </w:tc>
        <w:tc>
          <w:tcPr>
            <w:tcW w:w="3022" w:type="dxa"/>
            <w:gridSpan w:val="4"/>
          </w:tcPr>
          <w:p w:rsidR="00000000" w:rsidRDefault="00000000">
            <w:pPr>
              <w:tabs>
                <w:tab w:val="clear" w:pos="527"/>
              </w:tabs>
              <w:spacing w:line="440" w:lineRule="atLeast"/>
              <w:ind w:left="113"/>
              <w:jc w:val="left"/>
            </w:pPr>
            <w:r>
              <w:t>1986</w:t>
            </w:r>
            <w:r>
              <w:rPr>
                <w:rFonts w:hint="eastAsia"/>
              </w:rPr>
              <w:t>年</w:t>
            </w:r>
            <w:r>
              <w:t>3</w:t>
            </w:r>
            <w:r>
              <w:rPr>
                <w:rFonts w:hint="eastAsia"/>
              </w:rPr>
              <w:t>月</w:t>
            </w:r>
            <w:r>
              <w:t>17</w:t>
            </w:r>
            <w:r>
              <w:rPr>
                <w:rFonts w:hint="eastAsia"/>
              </w:rPr>
              <w:t>日</w:t>
            </w:r>
            <w:r>
              <w:t>(CEDAW/C/5/Add.36)</w:t>
            </w:r>
          </w:p>
        </w:tc>
        <w:tc>
          <w:tcPr>
            <w:tcW w:w="1701" w:type="dxa"/>
            <w:gridSpan w:val="4"/>
          </w:tcPr>
          <w:p w:rsidR="00000000" w:rsidRDefault="00000000">
            <w:pPr>
              <w:tabs>
                <w:tab w:val="clear" w:pos="527"/>
              </w:tabs>
              <w:spacing w:line="440" w:lineRule="atLeast"/>
              <w:ind w:left="284"/>
              <w:jc w:val="left"/>
            </w:pPr>
            <w:r>
              <w:rPr>
                <w:rFonts w:hint="eastAsia"/>
              </w:rPr>
              <w:t>第七届</w:t>
            </w:r>
          </w:p>
          <w:p w:rsidR="00000000" w:rsidRDefault="00000000">
            <w:pPr>
              <w:tabs>
                <w:tab w:val="clear" w:pos="527"/>
              </w:tabs>
              <w:spacing w:line="440" w:lineRule="atLeast"/>
              <w:ind w:left="284"/>
              <w:jc w:val="left"/>
            </w:pPr>
            <w:r>
              <w:t>(1988)</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20" w:lineRule="atLeast"/>
            </w:pPr>
            <w:r>
              <w:rPr>
                <w:rFonts w:hint="eastAsia"/>
              </w:rPr>
              <w:t>伊拉克</w:t>
            </w:r>
          </w:p>
        </w:tc>
        <w:tc>
          <w:tcPr>
            <w:tcW w:w="2268" w:type="dxa"/>
            <w:gridSpan w:val="3"/>
          </w:tcPr>
          <w:p w:rsidR="00000000" w:rsidRDefault="00000000">
            <w:pPr>
              <w:tabs>
                <w:tab w:val="clear" w:pos="527"/>
              </w:tabs>
              <w:spacing w:line="420" w:lineRule="atLeast"/>
            </w:pPr>
            <w:r>
              <w:t>1987</w:t>
            </w:r>
            <w:r>
              <w:rPr>
                <w:rFonts w:hint="eastAsia"/>
              </w:rPr>
              <w:t>年</w:t>
            </w:r>
            <w:r>
              <w:t>9</w:t>
            </w:r>
            <w:r>
              <w:rPr>
                <w:rFonts w:hint="eastAsia"/>
              </w:rPr>
              <w:t>月</w:t>
            </w:r>
            <w:r>
              <w:t>12</w:t>
            </w:r>
            <w:r>
              <w:rPr>
                <w:rFonts w:hint="eastAsia"/>
              </w:rPr>
              <w:t>日</w:t>
            </w:r>
          </w:p>
        </w:tc>
        <w:tc>
          <w:tcPr>
            <w:tcW w:w="3022" w:type="dxa"/>
            <w:gridSpan w:val="4"/>
          </w:tcPr>
          <w:p w:rsidR="00000000" w:rsidRDefault="00000000">
            <w:pPr>
              <w:tabs>
                <w:tab w:val="clear" w:pos="527"/>
              </w:tabs>
              <w:spacing w:line="420" w:lineRule="atLeast"/>
              <w:ind w:left="113"/>
              <w:jc w:val="left"/>
            </w:pPr>
            <w:r>
              <w:t>1990</w:t>
            </w:r>
            <w:r>
              <w:rPr>
                <w:rFonts w:hint="eastAsia"/>
              </w:rPr>
              <w:t>年</w:t>
            </w:r>
            <w:r>
              <w:t>5</w:t>
            </w:r>
            <w:r>
              <w:rPr>
                <w:rFonts w:hint="eastAsia"/>
              </w:rPr>
              <w:t>月</w:t>
            </w:r>
            <w:r>
              <w:t>16</w:t>
            </w:r>
            <w:r>
              <w:rPr>
                <w:rFonts w:hint="eastAsia"/>
              </w:rPr>
              <w:t>日</w:t>
            </w:r>
            <w:r>
              <w:rPr>
                <w:spacing w:val="-8"/>
              </w:rPr>
              <w:t>(CEDAW/C/5/Add.66/Rev.1)</w:t>
            </w:r>
          </w:p>
        </w:tc>
        <w:tc>
          <w:tcPr>
            <w:tcW w:w="1701" w:type="dxa"/>
            <w:gridSpan w:val="4"/>
          </w:tcPr>
          <w:p w:rsidR="00000000" w:rsidRDefault="00000000">
            <w:pPr>
              <w:tabs>
                <w:tab w:val="clear" w:pos="527"/>
              </w:tabs>
              <w:spacing w:line="420" w:lineRule="atLeast"/>
              <w:ind w:left="284"/>
              <w:jc w:val="left"/>
            </w:pPr>
            <w:r>
              <w:rPr>
                <w:rFonts w:hint="eastAsia"/>
              </w:rPr>
              <w:t>第十二届</w:t>
            </w:r>
          </w:p>
          <w:p w:rsidR="00000000" w:rsidRDefault="00000000">
            <w:pPr>
              <w:tabs>
                <w:tab w:val="clear" w:pos="527"/>
              </w:tabs>
              <w:spacing w:line="420" w:lineRule="atLeast"/>
              <w:ind w:left="284"/>
              <w:jc w:val="left"/>
            </w:pPr>
            <w:r>
              <w:t>(1993)</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20" w:lineRule="atLeast"/>
            </w:pPr>
            <w:r>
              <w:rPr>
                <w:rFonts w:hint="eastAsia"/>
              </w:rPr>
              <w:t>爱尔兰</w:t>
            </w:r>
          </w:p>
        </w:tc>
        <w:tc>
          <w:tcPr>
            <w:tcW w:w="2268" w:type="dxa"/>
            <w:gridSpan w:val="3"/>
          </w:tcPr>
          <w:p w:rsidR="00000000" w:rsidRDefault="00000000">
            <w:pPr>
              <w:tabs>
                <w:tab w:val="clear" w:pos="527"/>
              </w:tabs>
              <w:spacing w:line="420" w:lineRule="atLeast"/>
            </w:pPr>
            <w:r>
              <w:t>1987</w:t>
            </w:r>
            <w:r>
              <w:rPr>
                <w:rFonts w:hint="eastAsia"/>
              </w:rPr>
              <w:t>年</w:t>
            </w:r>
            <w:r>
              <w:t>1</w:t>
            </w:r>
            <w:r>
              <w:rPr>
                <w:rFonts w:hint="eastAsia"/>
              </w:rPr>
              <w:t>月</w:t>
            </w:r>
            <w:r>
              <w:t>22</w:t>
            </w:r>
            <w:r>
              <w:rPr>
                <w:rFonts w:hint="eastAsia"/>
              </w:rPr>
              <w:t>日</w:t>
            </w:r>
          </w:p>
        </w:tc>
        <w:tc>
          <w:tcPr>
            <w:tcW w:w="3022" w:type="dxa"/>
            <w:gridSpan w:val="4"/>
          </w:tcPr>
          <w:p w:rsidR="00000000" w:rsidRDefault="00000000">
            <w:pPr>
              <w:tabs>
                <w:tab w:val="clear" w:pos="527"/>
              </w:tabs>
              <w:spacing w:line="420" w:lineRule="atLeast"/>
              <w:ind w:left="113"/>
              <w:jc w:val="left"/>
            </w:pPr>
            <w:r>
              <w:t>1987</w:t>
            </w:r>
            <w:r>
              <w:rPr>
                <w:rFonts w:hint="eastAsia"/>
              </w:rPr>
              <w:t>年</w:t>
            </w:r>
            <w:r>
              <w:t>2</w:t>
            </w:r>
            <w:r>
              <w:rPr>
                <w:rFonts w:hint="eastAsia"/>
              </w:rPr>
              <w:t>月</w:t>
            </w:r>
            <w:r>
              <w:t>18</w:t>
            </w:r>
            <w:r>
              <w:rPr>
                <w:rFonts w:hint="eastAsia"/>
              </w:rPr>
              <w:t>日</w:t>
            </w:r>
            <w:r>
              <w:t>(CEDAW/C/5/Add.47)</w:t>
            </w:r>
          </w:p>
        </w:tc>
        <w:tc>
          <w:tcPr>
            <w:tcW w:w="1701" w:type="dxa"/>
            <w:gridSpan w:val="4"/>
          </w:tcPr>
          <w:p w:rsidR="00000000" w:rsidRDefault="00000000">
            <w:pPr>
              <w:tabs>
                <w:tab w:val="clear" w:pos="527"/>
              </w:tabs>
              <w:spacing w:line="420" w:lineRule="atLeast"/>
              <w:ind w:left="284"/>
              <w:jc w:val="left"/>
            </w:pPr>
            <w:r>
              <w:rPr>
                <w:rFonts w:hint="eastAsia"/>
              </w:rPr>
              <w:t>第八届</w:t>
            </w:r>
            <w:r>
              <w:t>(1989)</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20" w:lineRule="atLeast"/>
            </w:pPr>
            <w:r>
              <w:rPr>
                <w:rFonts w:hint="eastAsia"/>
              </w:rPr>
              <w:t>以色列</w:t>
            </w:r>
          </w:p>
        </w:tc>
        <w:tc>
          <w:tcPr>
            <w:tcW w:w="2268" w:type="dxa"/>
            <w:gridSpan w:val="3"/>
          </w:tcPr>
          <w:p w:rsidR="00000000" w:rsidRDefault="00000000">
            <w:pPr>
              <w:tabs>
                <w:tab w:val="clear" w:pos="527"/>
              </w:tabs>
              <w:spacing w:line="420" w:lineRule="atLeast"/>
            </w:pPr>
            <w:r>
              <w:t>1992</w:t>
            </w:r>
            <w:r>
              <w:rPr>
                <w:rFonts w:hint="eastAsia"/>
              </w:rPr>
              <w:t>年</w:t>
            </w:r>
            <w:r>
              <w:t>11</w:t>
            </w:r>
            <w:r>
              <w:rPr>
                <w:rFonts w:hint="eastAsia"/>
              </w:rPr>
              <w:t>月</w:t>
            </w:r>
            <w:r>
              <w:t>2</w:t>
            </w:r>
            <w:r>
              <w:rPr>
                <w:rFonts w:hint="eastAsia"/>
              </w:rPr>
              <w:t>日</w:t>
            </w:r>
          </w:p>
        </w:tc>
        <w:tc>
          <w:tcPr>
            <w:tcW w:w="3022" w:type="dxa"/>
            <w:gridSpan w:val="4"/>
          </w:tcPr>
          <w:p w:rsidR="00000000" w:rsidRDefault="00000000">
            <w:pPr>
              <w:tabs>
                <w:tab w:val="clear" w:pos="527"/>
              </w:tabs>
              <w:spacing w:line="420" w:lineRule="atLeast"/>
              <w:ind w:left="113"/>
              <w:jc w:val="left"/>
            </w:pPr>
            <w:r>
              <w:t>1994</w:t>
            </w:r>
            <w:r>
              <w:rPr>
                <w:rFonts w:hint="eastAsia"/>
              </w:rPr>
              <w:t>年</w:t>
            </w:r>
            <w:r>
              <w:t>1</w:t>
            </w:r>
            <w:r>
              <w:rPr>
                <w:rFonts w:hint="eastAsia"/>
              </w:rPr>
              <w:t>月</w:t>
            </w:r>
            <w:r>
              <w:t>22</w:t>
            </w:r>
            <w:r>
              <w:rPr>
                <w:rFonts w:hint="eastAsia"/>
              </w:rPr>
              <w:t>日</w:t>
            </w:r>
            <w:r>
              <w:t>(CEDAW/C/ISR/1)</w:t>
            </w:r>
          </w:p>
        </w:tc>
        <w:tc>
          <w:tcPr>
            <w:tcW w:w="1701" w:type="dxa"/>
            <w:gridSpan w:val="4"/>
          </w:tcPr>
          <w:p w:rsidR="00000000" w:rsidRDefault="00000000">
            <w:pPr>
              <w:tabs>
                <w:tab w:val="clear" w:pos="527"/>
              </w:tabs>
              <w:spacing w:line="420" w:lineRule="atLeast"/>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20" w:lineRule="atLeast"/>
            </w:pPr>
            <w:r>
              <w:rPr>
                <w:rFonts w:hint="eastAsia"/>
              </w:rPr>
              <w:t>意大利</w:t>
            </w:r>
          </w:p>
        </w:tc>
        <w:tc>
          <w:tcPr>
            <w:tcW w:w="2268" w:type="dxa"/>
            <w:gridSpan w:val="3"/>
          </w:tcPr>
          <w:p w:rsidR="00000000" w:rsidRDefault="00000000">
            <w:pPr>
              <w:tabs>
                <w:tab w:val="clear" w:pos="527"/>
              </w:tabs>
              <w:spacing w:line="420" w:lineRule="atLeast"/>
            </w:pPr>
            <w:r>
              <w:t>1986</w:t>
            </w:r>
            <w:r>
              <w:rPr>
                <w:rFonts w:hint="eastAsia"/>
              </w:rPr>
              <w:t>年</w:t>
            </w:r>
            <w:r>
              <w:t>7</w:t>
            </w:r>
            <w:r>
              <w:rPr>
                <w:rFonts w:hint="eastAsia"/>
              </w:rPr>
              <w:t>月</w:t>
            </w:r>
            <w:r>
              <w:t>10</w:t>
            </w:r>
            <w:r>
              <w:rPr>
                <w:rFonts w:hint="eastAsia"/>
              </w:rPr>
              <w:t>日</w:t>
            </w:r>
          </w:p>
        </w:tc>
        <w:tc>
          <w:tcPr>
            <w:tcW w:w="3022" w:type="dxa"/>
            <w:gridSpan w:val="4"/>
          </w:tcPr>
          <w:p w:rsidR="00000000" w:rsidRDefault="00000000">
            <w:pPr>
              <w:tabs>
                <w:tab w:val="clear" w:pos="527"/>
              </w:tabs>
              <w:spacing w:line="420" w:lineRule="atLeast"/>
              <w:ind w:left="113"/>
              <w:jc w:val="left"/>
            </w:pPr>
            <w:r>
              <w:t>1989</w:t>
            </w:r>
            <w:r>
              <w:rPr>
                <w:rFonts w:hint="eastAsia"/>
              </w:rPr>
              <w:t>年</w:t>
            </w:r>
            <w:r>
              <w:t>10</w:t>
            </w:r>
            <w:r>
              <w:rPr>
                <w:rFonts w:hint="eastAsia"/>
              </w:rPr>
              <w:t>月</w:t>
            </w:r>
            <w:r>
              <w:t>20</w:t>
            </w:r>
            <w:r>
              <w:rPr>
                <w:rFonts w:hint="eastAsia"/>
              </w:rPr>
              <w:t>日</w:t>
            </w:r>
            <w:r>
              <w:t>(CEDAW/C/5/Add.62)</w:t>
            </w:r>
          </w:p>
        </w:tc>
        <w:tc>
          <w:tcPr>
            <w:tcW w:w="1701" w:type="dxa"/>
            <w:gridSpan w:val="4"/>
          </w:tcPr>
          <w:p w:rsidR="00000000" w:rsidRDefault="00000000">
            <w:pPr>
              <w:tabs>
                <w:tab w:val="clear" w:pos="527"/>
              </w:tabs>
              <w:spacing w:line="420" w:lineRule="atLeast"/>
              <w:ind w:left="284"/>
              <w:jc w:val="left"/>
            </w:pPr>
            <w:r>
              <w:rPr>
                <w:rFonts w:hint="eastAsia"/>
              </w:rPr>
              <w:t>第十届</w:t>
            </w:r>
          </w:p>
          <w:p w:rsidR="00000000" w:rsidRDefault="00000000">
            <w:pPr>
              <w:tabs>
                <w:tab w:val="clear" w:pos="527"/>
              </w:tabs>
              <w:spacing w:line="420" w:lineRule="atLeast"/>
              <w:ind w:left="284"/>
              <w:jc w:val="left"/>
            </w:pPr>
            <w:r>
              <w:t>(1991)</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spacing w:line="420" w:lineRule="atLeast"/>
            </w:pPr>
            <w:r>
              <w:rPr>
                <w:rFonts w:hint="eastAsia"/>
              </w:rPr>
              <w:t>牙买加</w:t>
            </w:r>
          </w:p>
        </w:tc>
        <w:tc>
          <w:tcPr>
            <w:tcW w:w="2268" w:type="dxa"/>
            <w:gridSpan w:val="3"/>
          </w:tcPr>
          <w:p w:rsidR="00000000" w:rsidRDefault="00000000">
            <w:pPr>
              <w:tabs>
                <w:tab w:val="clear" w:pos="527"/>
              </w:tabs>
              <w:spacing w:line="420" w:lineRule="atLeast"/>
            </w:pPr>
            <w:r>
              <w:t>1985</w:t>
            </w:r>
            <w:r>
              <w:rPr>
                <w:rFonts w:hint="eastAsia"/>
              </w:rPr>
              <w:t>年</w:t>
            </w:r>
            <w:r>
              <w:t>11</w:t>
            </w:r>
            <w:r>
              <w:rPr>
                <w:rFonts w:hint="eastAsia"/>
              </w:rPr>
              <w:t>月</w:t>
            </w:r>
            <w:r>
              <w:t>18</w:t>
            </w:r>
            <w:r>
              <w:rPr>
                <w:rFonts w:hint="eastAsia"/>
              </w:rPr>
              <w:t>日</w:t>
            </w:r>
          </w:p>
        </w:tc>
        <w:tc>
          <w:tcPr>
            <w:tcW w:w="3022" w:type="dxa"/>
            <w:gridSpan w:val="4"/>
          </w:tcPr>
          <w:p w:rsidR="00000000" w:rsidRDefault="00000000">
            <w:pPr>
              <w:tabs>
                <w:tab w:val="clear" w:pos="527"/>
              </w:tabs>
              <w:spacing w:line="420" w:lineRule="atLeast"/>
              <w:ind w:left="113"/>
              <w:jc w:val="left"/>
            </w:pPr>
            <w:r>
              <w:t>1986</w:t>
            </w:r>
            <w:r>
              <w:rPr>
                <w:rFonts w:hint="eastAsia"/>
              </w:rPr>
              <w:t>年</w:t>
            </w:r>
            <w:r>
              <w:t>9</w:t>
            </w:r>
            <w:r>
              <w:rPr>
                <w:rFonts w:hint="eastAsia"/>
              </w:rPr>
              <w:t>月</w:t>
            </w:r>
            <w:r>
              <w:t>12</w:t>
            </w:r>
            <w:r>
              <w:rPr>
                <w:rFonts w:hint="eastAsia"/>
              </w:rPr>
              <w:t>日</w:t>
            </w:r>
            <w:r>
              <w:t>(CEDAW/C/5/Add.38)</w:t>
            </w:r>
          </w:p>
        </w:tc>
        <w:tc>
          <w:tcPr>
            <w:tcW w:w="1701" w:type="dxa"/>
            <w:gridSpan w:val="4"/>
          </w:tcPr>
          <w:p w:rsidR="00000000" w:rsidRDefault="00000000">
            <w:pPr>
              <w:tabs>
                <w:tab w:val="clear" w:pos="527"/>
              </w:tabs>
              <w:spacing w:line="420" w:lineRule="atLeast"/>
              <w:ind w:left="284"/>
              <w:jc w:val="left"/>
            </w:pPr>
            <w:r>
              <w:rPr>
                <w:rFonts w:hint="eastAsia"/>
              </w:rPr>
              <w:t>第七届</w:t>
            </w:r>
          </w:p>
          <w:p w:rsidR="00000000" w:rsidRDefault="00000000">
            <w:pPr>
              <w:tabs>
                <w:tab w:val="clear" w:pos="527"/>
              </w:tabs>
              <w:spacing w:line="420" w:lineRule="atLeast"/>
              <w:ind w:left="284"/>
              <w:jc w:val="left"/>
            </w:pPr>
            <w:r>
              <w:t>(1988)</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日本</w:t>
            </w:r>
          </w:p>
        </w:tc>
        <w:tc>
          <w:tcPr>
            <w:tcW w:w="2268" w:type="dxa"/>
            <w:gridSpan w:val="3"/>
          </w:tcPr>
          <w:p w:rsidR="00000000" w:rsidRDefault="00000000">
            <w:pPr>
              <w:tabs>
                <w:tab w:val="clear" w:pos="527"/>
              </w:tabs>
            </w:pPr>
            <w:r>
              <w:t>1986</w:t>
            </w:r>
            <w:r>
              <w:rPr>
                <w:rFonts w:hint="eastAsia"/>
              </w:rPr>
              <w:t>年</w:t>
            </w:r>
            <w:r>
              <w:t>7</w:t>
            </w:r>
            <w:r>
              <w:rPr>
                <w:rFonts w:hint="eastAsia"/>
              </w:rPr>
              <w:t>月</w:t>
            </w:r>
            <w:r>
              <w:t>25</w:t>
            </w:r>
            <w:r>
              <w:rPr>
                <w:rFonts w:hint="eastAsia"/>
              </w:rPr>
              <w:t>日</w:t>
            </w:r>
          </w:p>
        </w:tc>
        <w:tc>
          <w:tcPr>
            <w:tcW w:w="3022" w:type="dxa"/>
            <w:gridSpan w:val="4"/>
          </w:tcPr>
          <w:p w:rsidR="00000000" w:rsidRDefault="00000000">
            <w:pPr>
              <w:tabs>
                <w:tab w:val="clear" w:pos="527"/>
              </w:tabs>
              <w:ind w:left="113"/>
              <w:jc w:val="left"/>
            </w:pPr>
            <w:r>
              <w:t>1987</w:t>
            </w:r>
            <w:r>
              <w:rPr>
                <w:rFonts w:hint="eastAsia"/>
              </w:rPr>
              <w:t>年</w:t>
            </w:r>
            <w:r>
              <w:t>3</w:t>
            </w:r>
            <w:r>
              <w:rPr>
                <w:rFonts w:hint="eastAsia"/>
              </w:rPr>
              <w:t>月</w:t>
            </w:r>
            <w:r>
              <w:t>13</w:t>
            </w:r>
            <w:r>
              <w:rPr>
                <w:rFonts w:hint="eastAsia"/>
              </w:rPr>
              <w:t>日</w:t>
            </w:r>
            <w:r>
              <w:t>(CEDAW/C/5/Add.48)</w:t>
            </w:r>
          </w:p>
        </w:tc>
        <w:tc>
          <w:tcPr>
            <w:tcW w:w="1701" w:type="dxa"/>
            <w:gridSpan w:val="4"/>
          </w:tcPr>
          <w:p w:rsidR="00000000" w:rsidRDefault="00000000">
            <w:pPr>
              <w:tabs>
                <w:tab w:val="clear" w:pos="527"/>
              </w:tabs>
              <w:ind w:left="284"/>
              <w:jc w:val="left"/>
            </w:pPr>
            <w:r>
              <w:rPr>
                <w:rFonts w:hint="eastAsia"/>
              </w:rPr>
              <w:t>第七届</w:t>
            </w:r>
          </w:p>
          <w:p w:rsidR="00000000" w:rsidRDefault="00000000">
            <w:pPr>
              <w:tabs>
                <w:tab w:val="clear" w:pos="527"/>
              </w:tabs>
              <w:ind w:left="284"/>
              <w:jc w:val="left"/>
            </w:pPr>
            <w:r>
              <w:t>(1988)</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约旦</w:t>
            </w:r>
          </w:p>
        </w:tc>
        <w:tc>
          <w:tcPr>
            <w:tcW w:w="2268" w:type="dxa"/>
            <w:gridSpan w:val="3"/>
          </w:tcPr>
          <w:p w:rsidR="00000000" w:rsidRDefault="00000000">
            <w:pPr>
              <w:tabs>
                <w:tab w:val="clear" w:pos="527"/>
              </w:tabs>
            </w:pPr>
            <w:r>
              <w:t>1993</w:t>
            </w:r>
            <w:r>
              <w:rPr>
                <w:rFonts w:hint="eastAsia"/>
              </w:rPr>
              <w:t>年</w:t>
            </w:r>
            <w:r>
              <w:t>7</w:t>
            </w:r>
            <w:r>
              <w:rPr>
                <w:rFonts w:hint="eastAsia"/>
              </w:rPr>
              <w:t>月</w:t>
            </w:r>
            <w:r>
              <w:t>31</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肯尼亚</w:t>
            </w:r>
          </w:p>
        </w:tc>
        <w:tc>
          <w:tcPr>
            <w:tcW w:w="2268" w:type="dxa"/>
            <w:gridSpan w:val="3"/>
          </w:tcPr>
          <w:p w:rsidR="00000000" w:rsidRDefault="00000000">
            <w:pPr>
              <w:tabs>
                <w:tab w:val="clear" w:pos="527"/>
              </w:tabs>
            </w:pPr>
            <w:r>
              <w:t>1985</w:t>
            </w:r>
            <w:r>
              <w:rPr>
                <w:rFonts w:hint="eastAsia"/>
              </w:rPr>
              <w:t>年</w:t>
            </w:r>
            <w:r>
              <w:t>4</w:t>
            </w:r>
            <w:r>
              <w:rPr>
                <w:rFonts w:hint="eastAsia"/>
              </w:rPr>
              <w:t>月</w:t>
            </w:r>
            <w:r>
              <w:t>8</w:t>
            </w:r>
            <w:r>
              <w:rPr>
                <w:rFonts w:hint="eastAsia"/>
              </w:rPr>
              <w:t>日</w:t>
            </w:r>
          </w:p>
        </w:tc>
        <w:tc>
          <w:tcPr>
            <w:tcW w:w="3022" w:type="dxa"/>
            <w:gridSpan w:val="4"/>
          </w:tcPr>
          <w:p w:rsidR="00000000" w:rsidRDefault="00000000">
            <w:pPr>
              <w:tabs>
                <w:tab w:val="clear" w:pos="527"/>
              </w:tabs>
              <w:ind w:left="113"/>
              <w:jc w:val="left"/>
            </w:pPr>
            <w:r>
              <w:t>1990</w:t>
            </w:r>
            <w:r>
              <w:rPr>
                <w:rFonts w:hint="eastAsia"/>
              </w:rPr>
              <w:t>年</w:t>
            </w:r>
            <w:r>
              <w:t>12</w:t>
            </w:r>
            <w:r>
              <w:rPr>
                <w:rFonts w:hint="eastAsia"/>
              </w:rPr>
              <w:t>月</w:t>
            </w:r>
            <w:r>
              <w:t>4</w:t>
            </w:r>
            <w:r>
              <w:rPr>
                <w:rFonts w:hint="eastAsia"/>
              </w:rPr>
              <w:t>日</w:t>
            </w:r>
            <w:r>
              <w:t>(CEDAW/C/KEN/1-2)</w:t>
            </w:r>
          </w:p>
        </w:tc>
        <w:tc>
          <w:tcPr>
            <w:tcW w:w="1701" w:type="dxa"/>
            <w:gridSpan w:val="4"/>
          </w:tcPr>
          <w:p w:rsidR="00000000" w:rsidRDefault="00000000">
            <w:pPr>
              <w:tabs>
                <w:tab w:val="clear" w:pos="527"/>
              </w:tabs>
              <w:ind w:left="284"/>
              <w:jc w:val="left"/>
            </w:pPr>
            <w:r>
              <w:rPr>
                <w:rFonts w:hint="eastAsia"/>
              </w:rPr>
              <w:t>第十二届</w:t>
            </w:r>
          </w:p>
          <w:p w:rsidR="00000000" w:rsidRDefault="00000000">
            <w:pPr>
              <w:tabs>
                <w:tab w:val="clear" w:pos="527"/>
              </w:tabs>
              <w:ind w:left="284"/>
              <w:jc w:val="left"/>
            </w:pPr>
            <w:r>
              <w:t>(1993)</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老挝人民民主共和国</w:t>
            </w:r>
          </w:p>
        </w:tc>
        <w:tc>
          <w:tcPr>
            <w:tcW w:w="2268" w:type="dxa"/>
            <w:gridSpan w:val="3"/>
          </w:tcPr>
          <w:p w:rsidR="00000000" w:rsidRDefault="00000000">
            <w:pPr>
              <w:tabs>
                <w:tab w:val="clear" w:pos="527"/>
              </w:tabs>
            </w:pPr>
            <w:r>
              <w:t>1982</w:t>
            </w:r>
            <w:r>
              <w:rPr>
                <w:rFonts w:hint="eastAsia"/>
              </w:rPr>
              <w:t>年</w:t>
            </w:r>
            <w:r>
              <w:t>9</w:t>
            </w:r>
            <w:r>
              <w:rPr>
                <w:rFonts w:hint="eastAsia"/>
              </w:rPr>
              <w:t>月</w:t>
            </w:r>
            <w:r>
              <w:t>13</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拉脱维亚</w:t>
            </w:r>
          </w:p>
        </w:tc>
        <w:tc>
          <w:tcPr>
            <w:tcW w:w="2268" w:type="dxa"/>
            <w:gridSpan w:val="3"/>
          </w:tcPr>
          <w:p w:rsidR="00000000" w:rsidRDefault="00000000">
            <w:pPr>
              <w:tabs>
                <w:tab w:val="clear" w:pos="527"/>
              </w:tabs>
            </w:pPr>
            <w:r>
              <w:t>1993</w:t>
            </w:r>
            <w:r>
              <w:rPr>
                <w:rFonts w:hint="eastAsia"/>
              </w:rPr>
              <w:t>年</w:t>
            </w:r>
            <w:r>
              <w:t>5</w:t>
            </w:r>
            <w:r>
              <w:rPr>
                <w:rFonts w:hint="eastAsia"/>
              </w:rPr>
              <w:t>月</w:t>
            </w:r>
            <w:r>
              <w:t>14</w:t>
            </w:r>
            <w:r>
              <w:rPr>
                <w:rFonts w:hint="eastAsia"/>
              </w:rPr>
              <w:t>日</w:t>
            </w:r>
            <w:r>
              <w:t xml:space="preserve"> </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利比里亚</w:t>
            </w:r>
          </w:p>
        </w:tc>
        <w:tc>
          <w:tcPr>
            <w:tcW w:w="2268" w:type="dxa"/>
            <w:gridSpan w:val="3"/>
          </w:tcPr>
          <w:p w:rsidR="00000000" w:rsidRDefault="00000000">
            <w:pPr>
              <w:tabs>
                <w:tab w:val="clear" w:pos="527"/>
              </w:tabs>
            </w:pPr>
            <w:r>
              <w:t>1985</w:t>
            </w:r>
            <w:r>
              <w:rPr>
                <w:rFonts w:hint="eastAsia"/>
              </w:rPr>
              <w:t>年</w:t>
            </w:r>
            <w:r>
              <w:t>8</w:t>
            </w:r>
            <w:r>
              <w:rPr>
                <w:rFonts w:hint="eastAsia"/>
              </w:rPr>
              <w:t>月</w:t>
            </w:r>
            <w:r>
              <w:t>16</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阿拉伯利比亚民众国</w:t>
            </w:r>
          </w:p>
        </w:tc>
        <w:tc>
          <w:tcPr>
            <w:tcW w:w="2268" w:type="dxa"/>
            <w:gridSpan w:val="3"/>
          </w:tcPr>
          <w:p w:rsidR="00000000" w:rsidRDefault="00000000">
            <w:pPr>
              <w:tabs>
                <w:tab w:val="clear" w:pos="527"/>
              </w:tabs>
            </w:pPr>
            <w:r>
              <w:t>1990</w:t>
            </w:r>
            <w:r>
              <w:rPr>
                <w:rFonts w:hint="eastAsia"/>
              </w:rPr>
              <w:t>年</w:t>
            </w:r>
            <w:r>
              <w:t>6</w:t>
            </w:r>
            <w:r>
              <w:rPr>
                <w:rFonts w:hint="eastAsia"/>
              </w:rPr>
              <w:t>月</w:t>
            </w:r>
            <w:r>
              <w:t>15</w:t>
            </w:r>
            <w:r>
              <w:rPr>
                <w:rFonts w:hint="eastAsia"/>
              </w:rPr>
              <w:t>日</w:t>
            </w:r>
          </w:p>
        </w:tc>
        <w:tc>
          <w:tcPr>
            <w:tcW w:w="3022" w:type="dxa"/>
            <w:gridSpan w:val="4"/>
          </w:tcPr>
          <w:p w:rsidR="00000000" w:rsidRDefault="00000000">
            <w:pPr>
              <w:tabs>
                <w:tab w:val="clear" w:pos="527"/>
              </w:tabs>
              <w:ind w:left="113"/>
              <w:jc w:val="left"/>
            </w:pPr>
            <w:r>
              <w:t>1991</w:t>
            </w:r>
            <w:r>
              <w:rPr>
                <w:rFonts w:hint="eastAsia"/>
              </w:rPr>
              <w:t>年</w:t>
            </w:r>
            <w:r>
              <w:t>2</w:t>
            </w:r>
            <w:r>
              <w:rPr>
                <w:rFonts w:hint="eastAsia"/>
              </w:rPr>
              <w:t>月</w:t>
            </w:r>
            <w:r>
              <w:t>18</w:t>
            </w:r>
            <w:r>
              <w:rPr>
                <w:rFonts w:hint="eastAsia"/>
              </w:rPr>
              <w:t>日</w:t>
            </w:r>
            <w:r>
              <w:t>(CEDAW/C/LIB/1)</w:t>
            </w:r>
          </w:p>
          <w:p w:rsidR="00000000" w:rsidRDefault="00000000">
            <w:pPr>
              <w:tabs>
                <w:tab w:val="clear" w:pos="527"/>
              </w:tabs>
              <w:ind w:left="113"/>
              <w:jc w:val="left"/>
            </w:pPr>
            <w:r>
              <w:t>1993</w:t>
            </w:r>
            <w:r>
              <w:rPr>
                <w:rFonts w:hint="eastAsia"/>
              </w:rPr>
              <w:t>年</w:t>
            </w:r>
            <w:r>
              <w:t>10</w:t>
            </w:r>
            <w:r>
              <w:rPr>
                <w:rFonts w:hint="eastAsia"/>
              </w:rPr>
              <w:t>月</w:t>
            </w:r>
            <w:r>
              <w:t>4</w:t>
            </w:r>
            <w:r>
              <w:rPr>
                <w:rFonts w:hint="eastAsia"/>
              </w:rPr>
              <w:t>日</w:t>
            </w:r>
            <w:r>
              <w:t>(CEDAW/C/LIB/1/Add.1)</w:t>
            </w:r>
          </w:p>
        </w:tc>
        <w:tc>
          <w:tcPr>
            <w:tcW w:w="1701" w:type="dxa"/>
            <w:gridSpan w:val="4"/>
          </w:tcPr>
          <w:p w:rsidR="00000000" w:rsidRDefault="00000000">
            <w:pPr>
              <w:tabs>
                <w:tab w:val="clear" w:pos="527"/>
              </w:tabs>
              <w:ind w:left="284"/>
              <w:jc w:val="left"/>
            </w:pPr>
            <w:r>
              <w:rPr>
                <w:rFonts w:hint="eastAsia"/>
              </w:rPr>
              <w:t>第十三届</w:t>
            </w:r>
          </w:p>
          <w:p w:rsidR="00000000" w:rsidRDefault="00000000">
            <w:pPr>
              <w:tabs>
                <w:tab w:val="clear" w:pos="527"/>
              </w:tabs>
              <w:ind w:left="284"/>
              <w:jc w:val="left"/>
            </w:pPr>
            <w:r>
              <w:t>(1994)</w:t>
            </w:r>
          </w:p>
          <w:p w:rsidR="00000000" w:rsidRDefault="00000000">
            <w:pPr>
              <w:tabs>
                <w:tab w:val="clear" w:pos="527"/>
              </w:tabs>
              <w:ind w:left="284"/>
              <w:jc w:val="left"/>
            </w:pPr>
            <w:r>
              <w:rPr>
                <w:rFonts w:hint="eastAsia"/>
              </w:rPr>
              <w:t>第十三届</w:t>
            </w:r>
          </w:p>
          <w:p w:rsidR="00000000" w:rsidRDefault="00000000">
            <w:pPr>
              <w:tabs>
                <w:tab w:val="clear" w:pos="527"/>
              </w:tabs>
              <w:ind w:left="284"/>
              <w:jc w:val="left"/>
            </w:pPr>
            <w:r>
              <w:t>(1994)</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卢森堡</w:t>
            </w:r>
          </w:p>
        </w:tc>
        <w:tc>
          <w:tcPr>
            <w:tcW w:w="2268" w:type="dxa"/>
            <w:gridSpan w:val="3"/>
          </w:tcPr>
          <w:p w:rsidR="00000000" w:rsidRDefault="00000000">
            <w:pPr>
              <w:tabs>
                <w:tab w:val="clear" w:pos="527"/>
              </w:tabs>
            </w:pPr>
            <w:r>
              <w:t>1990</w:t>
            </w:r>
            <w:r>
              <w:rPr>
                <w:rFonts w:hint="eastAsia"/>
              </w:rPr>
              <w:t>年</w:t>
            </w:r>
            <w:r>
              <w:t>3</w:t>
            </w:r>
            <w:r>
              <w:rPr>
                <w:rFonts w:hint="eastAsia"/>
              </w:rPr>
              <w:t>月</w:t>
            </w:r>
            <w:r>
              <w:t>4</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马达加斯加</w:t>
            </w:r>
          </w:p>
        </w:tc>
        <w:tc>
          <w:tcPr>
            <w:tcW w:w="2268" w:type="dxa"/>
            <w:gridSpan w:val="3"/>
          </w:tcPr>
          <w:p w:rsidR="00000000" w:rsidRDefault="00000000">
            <w:pPr>
              <w:tabs>
                <w:tab w:val="clear" w:pos="527"/>
              </w:tabs>
            </w:pPr>
            <w:r>
              <w:t>1990</w:t>
            </w:r>
            <w:r>
              <w:rPr>
                <w:rFonts w:hint="eastAsia"/>
              </w:rPr>
              <w:t>年</w:t>
            </w:r>
            <w:r>
              <w:t>4</w:t>
            </w:r>
            <w:r>
              <w:rPr>
                <w:rFonts w:hint="eastAsia"/>
              </w:rPr>
              <w:t>月</w:t>
            </w:r>
            <w:r>
              <w:t>16</w:t>
            </w:r>
            <w:r>
              <w:rPr>
                <w:rFonts w:hint="eastAsia"/>
              </w:rPr>
              <w:t>日</w:t>
            </w:r>
          </w:p>
        </w:tc>
        <w:tc>
          <w:tcPr>
            <w:tcW w:w="3022" w:type="dxa"/>
            <w:gridSpan w:val="4"/>
          </w:tcPr>
          <w:p w:rsidR="00000000" w:rsidRDefault="00000000">
            <w:pPr>
              <w:tabs>
                <w:tab w:val="clear" w:pos="527"/>
              </w:tabs>
              <w:ind w:left="113"/>
              <w:jc w:val="left"/>
            </w:pPr>
            <w:r>
              <w:t>1990</w:t>
            </w:r>
            <w:r>
              <w:rPr>
                <w:rFonts w:hint="eastAsia"/>
              </w:rPr>
              <w:t>年</w:t>
            </w:r>
            <w:r>
              <w:t>5</w:t>
            </w:r>
            <w:r>
              <w:rPr>
                <w:rFonts w:hint="eastAsia"/>
              </w:rPr>
              <w:t>月</w:t>
            </w:r>
            <w:r>
              <w:t>21</w:t>
            </w:r>
            <w:r>
              <w:rPr>
                <w:rFonts w:hint="eastAsia"/>
              </w:rPr>
              <w:t>日</w:t>
            </w:r>
            <w:r>
              <w:t>(CEDAW/C/5/Add.65)</w:t>
            </w:r>
          </w:p>
          <w:p w:rsidR="00000000" w:rsidRDefault="00000000">
            <w:pPr>
              <w:tabs>
                <w:tab w:val="clear" w:pos="527"/>
              </w:tabs>
              <w:ind w:left="113"/>
              <w:jc w:val="left"/>
            </w:pPr>
            <w:r>
              <w:t>1993</w:t>
            </w:r>
            <w:r>
              <w:rPr>
                <w:rFonts w:hint="eastAsia"/>
              </w:rPr>
              <w:t>年</w:t>
            </w:r>
            <w:r>
              <w:t>11</w:t>
            </w:r>
            <w:r>
              <w:rPr>
                <w:rFonts w:hint="eastAsia"/>
              </w:rPr>
              <w:t>月</w:t>
            </w:r>
            <w:r>
              <w:t>8</w:t>
            </w:r>
            <w:r>
              <w:rPr>
                <w:rFonts w:hint="eastAsia"/>
              </w:rPr>
              <w:t>日</w:t>
            </w:r>
            <w:r>
              <w:rPr>
                <w:spacing w:val="-8"/>
              </w:rPr>
              <w:t>(CEDAW/C/5/Add.65/Rev.2)</w:t>
            </w:r>
          </w:p>
        </w:tc>
        <w:tc>
          <w:tcPr>
            <w:tcW w:w="1701" w:type="dxa"/>
            <w:gridSpan w:val="4"/>
          </w:tcPr>
          <w:p w:rsidR="00000000" w:rsidRDefault="00000000">
            <w:pPr>
              <w:tabs>
                <w:tab w:val="clear" w:pos="527"/>
              </w:tabs>
              <w:ind w:left="284"/>
              <w:jc w:val="left"/>
            </w:pPr>
          </w:p>
          <w:p w:rsidR="00000000" w:rsidRDefault="00000000">
            <w:pPr>
              <w:tabs>
                <w:tab w:val="clear" w:pos="527"/>
              </w:tabs>
              <w:ind w:left="284"/>
              <w:jc w:val="left"/>
            </w:pPr>
          </w:p>
          <w:p w:rsidR="00000000" w:rsidRDefault="00000000">
            <w:pPr>
              <w:tabs>
                <w:tab w:val="clear" w:pos="527"/>
              </w:tabs>
              <w:ind w:left="284"/>
              <w:jc w:val="left"/>
            </w:pPr>
            <w:r>
              <w:rPr>
                <w:rFonts w:hint="eastAsia"/>
              </w:rPr>
              <w:t>第十三届</w:t>
            </w:r>
          </w:p>
          <w:p w:rsidR="00000000" w:rsidRDefault="00000000">
            <w:pPr>
              <w:tabs>
                <w:tab w:val="clear" w:pos="527"/>
              </w:tabs>
              <w:ind w:left="284"/>
              <w:jc w:val="left"/>
            </w:pPr>
            <w:r>
              <w:t>(1994)</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马拉维</w:t>
            </w:r>
          </w:p>
        </w:tc>
        <w:tc>
          <w:tcPr>
            <w:tcW w:w="2268" w:type="dxa"/>
            <w:gridSpan w:val="3"/>
          </w:tcPr>
          <w:p w:rsidR="00000000" w:rsidRDefault="00000000">
            <w:pPr>
              <w:tabs>
                <w:tab w:val="clear" w:pos="527"/>
              </w:tabs>
            </w:pPr>
            <w:r>
              <w:t>1988</w:t>
            </w:r>
            <w:r>
              <w:rPr>
                <w:rFonts w:hint="eastAsia"/>
              </w:rPr>
              <w:t>年</w:t>
            </w:r>
            <w:r>
              <w:t>4</w:t>
            </w:r>
            <w:r>
              <w:rPr>
                <w:rFonts w:hint="eastAsia"/>
              </w:rPr>
              <w:t>月</w:t>
            </w:r>
            <w:r>
              <w:t>11</w:t>
            </w:r>
            <w:r>
              <w:rPr>
                <w:rFonts w:hint="eastAsia"/>
              </w:rPr>
              <w:t>日</w:t>
            </w:r>
          </w:p>
        </w:tc>
        <w:tc>
          <w:tcPr>
            <w:tcW w:w="3022" w:type="dxa"/>
            <w:gridSpan w:val="4"/>
          </w:tcPr>
          <w:p w:rsidR="00000000" w:rsidRDefault="00000000">
            <w:pPr>
              <w:tabs>
                <w:tab w:val="clear" w:pos="527"/>
              </w:tabs>
              <w:ind w:left="113"/>
              <w:jc w:val="left"/>
            </w:pPr>
            <w:r>
              <w:t>1988</w:t>
            </w:r>
            <w:r>
              <w:rPr>
                <w:rFonts w:hint="eastAsia"/>
              </w:rPr>
              <w:t>年</w:t>
            </w:r>
            <w:r>
              <w:t>7</w:t>
            </w:r>
            <w:r>
              <w:rPr>
                <w:rFonts w:hint="eastAsia"/>
              </w:rPr>
              <w:t>月</w:t>
            </w:r>
            <w:r>
              <w:t>15</w:t>
            </w:r>
            <w:r>
              <w:rPr>
                <w:rFonts w:hint="eastAsia"/>
              </w:rPr>
              <w:t>日</w:t>
            </w:r>
            <w:r>
              <w:t>(CEDAW/C/5/Add.58)</w:t>
            </w:r>
          </w:p>
        </w:tc>
        <w:tc>
          <w:tcPr>
            <w:tcW w:w="1701" w:type="dxa"/>
            <w:gridSpan w:val="4"/>
          </w:tcPr>
          <w:p w:rsidR="00000000" w:rsidRDefault="00000000">
            <w:pPr>
              <w:tabs>
                <w:tab w:val="clear" w:pos="527"/>
              </w:tabs>
              <w:ind w:left="284"/>
              <w:jc w:val="left"/>
            </w:pPr>
            <w:r>
              <w:rPr>
                <w:rFonts w:hint="eastAsia"/>
              </w:rPr>
              <w:t>第九届</w:t>
            </w:r>
          </w:p>
          <w:p w:rsidR="00000000" w:rsidRDefault="00000000">
            <w:pPr>
              <w:tabs>
                <w:tab w:val="clear" w:pos="527"/>
              </w:tabs>
              <w:ind w:left="284"/>
              <w:jc w:val="left"/>
            </w:pPr>
            <w:r>
              <w:t>(1990)</w:t>
            </w:r>
          </w:p>
        </w:tc>
      </w:tr>
      <w:tr w:rsidR="00000000">
        <w:tblPrEx>
          <w:tblCellMar>
            <w:top w:w="0" w:type="dxa"/>
            <w:bottom w:w="0" w:type="dxa"/>
          </w:tblCellMar>
        </w:tblPrEx>
        <w:trPr>
          <w:gridAfter w:val="1"/>
        </w:trPr>
        <w:tc>
          <w:tcPr>
            <w:tcW w:w="2438" w:type="dxa"/>
            <w:gridSpan w:val="2"/>
          </w:tcPr>
          <w:p w:rsidR="00000000" w:rsidRDefault="00000000">
            <w:pPr>
              <w:tabs>
                <w:tab w:val="clear" w:pos="527"/>
              </w:tabs>
            </w:pPr>
            <w:r>
              <w:rPr>
                <w:rFonts w:hint="eastAsia"/>
              </w:rPr>
              <w:t>马尔代夫</w:t>
            </w:r>
          </w:p>
        </w:tc>
        <w:tc>
          <w:tcPr>
            <w:tcW w:w="2268" w:type="dxa"/>
            <w:gridSpan w:val="3"/>
          </w:tcPr>
          <w:p w:rsidR="00000000" w:rsidRDefault="00000000">
            <w:pPr>
              <w:tabs>
                <w:tab w:val="clear" w:pos="527"/>
              </w:tabs>
            </w:pPr>
            <w:r>
              <w:t>1994</w:t>
            </w:r>
            <w:r>
              <w:rPr>
                <w:rFonts w:hint="eastAsia"/>
              </w:rPr>
              <w:t>年</w:t>
            </w:r>
            <w:r>
              <w:t>7</w:t>
            </w:r>
            <w:r>
              <w:rPr>
                <w:rFonts w:hint="eastAsia"/>
              </w:rPr>
              <w:t>月</w:t>
            </w:r>
            <w:r>
              <w:t>1</w:t>
            </w:r>
            <w:r>
              <w:rPr>
                <w:rFonts w:hint="eastAsia"/>
              </w:rPr>
              <w:t>日</w:t>
            </w:r>
          </w:p>
        </w:tc>
        <w:tc>
          <w:tcPr>
            <w:tcW w:w="3022" w:type="dxa"/>
            <w:gridSpan w:val="4"/>
          </w:tcPr>
          <w:p w:rsidR="00000000" w:rsidRDefault="00000000">
            <w:pPr>
              <w:tabs>
                <w:tab w:val="clear" w:pos="527"/>
              </w:tabs>
              <w:ind w:left="113"/>
              <w:jc w:val="left"/>
            </w:pPr>
          </w:p>
        </w:tc>
        <w:tc>
          <w:tcPr>
            <w:tcW w:w="1701" w:type="dxa"/>
            <w:gridSpan w:val="4"/>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马里</w:t>
            </w:r>
          </w:p>
        </w:tc>
        <w:tc>
          <w:tcPr>
            <w:tcW w:w="2308" w:type="dxa"/>
            <w:gridSpan w:val="6"/>
          </w:tcPr>
          <w:p w:rsidR="00000000" w:rsidRDefault="00000000">
            <w:pPr>
              <w:tabs>
                <w:tab w:val="clear" w:pos="527"/>
              </w:tabs>
            </w:pPr>
            <w:r>
              <w:t>1986</w:t>
            </w:r>
            <w:r>
              <w:rPr>
                <w:rFonts w:hint="eastAsia"/>
              </w:rPr>
              <w:t>年</w:t>
            </w:r>
            <w:r>
              <w:t>10</w:t>
            </w:r>
            <w:r>
              <w:rPr>
                <w:rFonts w:hint="eastAsia"/>
              </w:rPr>
              <w:t>月</w:t>
            </w:r>
            <w:r>
              <w:t>10</w:t>
            </w:r>
            <w:r>
              <w:rPr>
                <w:rFonts w:hint="eastAsia"/>
              </w:rPr>
              <w:t>日</w:t>
            </w:r>
          </w:p>
        </w:tc>
        <w:tc>
          <w:tcPr>
            <w:tcW w:w="2972" w:type="dxa"/>
          </w:tcPr>
          <w:p w:rsidR="00000000" w:rsidRDefault="00000000">
            <w:pPr>
              <w:tabs>
                <w:tab w:val="clear" w:pos="527"/>
              </w:tabs>
              <w:ind w:left="113"/>
            </w:pPr>
            <w:r>
              <w:t>1986</w:t>
            </w:r>
            <w:r>
              <w:rPr>
                <w:rFonts w:hint="eastAsia"/>
              </w:rPr>
              <w:t>年</w:t>
            </w:r>
            <w:r>
              <w:t>11</w:t>
            </w:r>
            <w:r>
              <w:rPr>
                <w:rFonts w:hint="eastAsia"/>
              </w:rPr>
              <w:t>月</w:t>
            </w:r>
            <w:r>
              <w:t>13</w:t>
            </w:r>
            <w:r>
              <w:rPr>
                <w:rFonts w:hint="eastAsia"/>
              </w:rPr>
              <w:t>日</w:t>
            </w:r>
            <w:r>
              <w:br/>
              <w:t>(CEDAW/C/5/Add.43)</w:t>
            </w:r>
          </w:p>
        </w:tc>
        <w:tc>
          <w:tcPr>
            <w:tcW w:w="1701" w:type="dxa"/>
            <w:gridSpan w:val="3"/>
          </w:tcPr>
          <w:p w:rsidR="00000000" w:rsidRDefault="00000000">
            <w:pPr>
              <w:tabs>
                <w:tab w:val="clear" w:pos="527"/>
              </w:tabs>
              <w:ind w:left="284"/>
              <w:jc w:val="left"/>
            </w:pPr>
            <w:r>
              <w:rPr>
                <w:rFonts w:hint="eastAsia"/>
              </w:rPr>
              <w:t>第七届</w:t>
            </w:r>
            <w:r>
              <w:br/>
              <w:t>(1988)</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马耳他</w:t>
            </w:r>
          </w:p>
        </w:tc>
        <w:tc>
          <w:tcPr>
            <w:tcW w:w="2308" w:type="dxa"/>
            <w:gridSpan w:val="6"/>
          </w:tcPr>
          <w:p w:rsidR="00000000" w:rsidRDefault="00000000">
            <w:pPr>
              <w:tabs>
                <w:tab w:val="clear" w:pos="527"/>
              </w:tabs>
            </w:pPr>
            <w:r>
              <w:t>1992</w:t>
            </w:r>
            <w:r>
              <w:rPr>
                <w:rFonts w:hint="eastAsia"/>
              </w:rPr>
              <w:t>年</w:t>
            </w:r>
            <w:r>
              <w:t>4</w:t>
            </w:r>
            <w:r>
              <w:rPr>
                <w:rFonts w:hint="eastAsia"/>
              </w:rPr>
              <w:t>月</w:t>
            </w:r>
            <w:r>
              <w:t>7</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毛里求斯</w:t>
            </w:r>
          </w:p>
        </w:tc>
        <w:tc>
          <w:tcPr>
            <w:tcW w:w="2308" w:type="dxa"/>
            <w:gridSpan w:val="6"/>
          </w:tcPr>
          <w:p w:rsidR="00000000" w:rsidRDefault="00000000">
            <w:pPr>
              <w:tabs>
                <w:tab w:val="clear" w:pos="527"/>
              </w:tabs>
            </w:pPr>
            <w:r>
              <w:t>1985</w:t>
            </w:r>
            <w:r>
              <w:rPr>
                <w:rFonts w:hint="eastAsia"/>
              </w:rPr>
              <w:t>年</w:t>
            </w:r>
            <w:r>
              <w:t>8</w:t>
            </w:r>
            <w:r>
              <w:rPr>
                <w:rFonts w:hint="eastAsia"/>
              </w:rPr>
              <w:t>月</w:t>
            </w:r>
            <w:r>
              <w:t>8</w:t>
            </w:r>
            <w:r>
              <w:rPr>
                <w:rFonts w:hint="eastAsia"/>
              </w:rPr>
              <w:t>日</w:t>
            </w:r>
          </w:p>
        </w:tc>
        <w:tc>
          <w:tcPr>
            <w:tcW w:w="2972" w:type="dxa"/>
          </w:tcPr>
          <w:p w:rsidR="00000000" w:rsidRDefault="00000000">
            <w:pPr>
              <w:tabs>
                <w:tab w:val="clear" w:pos="527"/>
              </w:tabs>
              <w:ind w:left="113"/>
            </w:pPr>
            <w:r>
              <w:t>1992</w:t>
            </w:r>
            <w:r>
              <w:rPr>
                <w:rFonts w:hint="eastAsia"/>
              </w:rPr>
              <w:t>年</w:t>
            </w:r>
            <w:r>
              <w:t>2</w:t>
            </w:r>
            <w:r>
              <w:rPr>
                <w:rFonts w:hint="eastAsia"/>
              </w:rPr>
              <w:t>月</w:t>
            </w:r>
            <w:r>
              <w:t>23</w:t>
            </w:r>
            <w:r>
              <w:rPr>
                <w:rFonts w:hint="eastAsia"/>
              </w:rPr>
              <w:t>日</w:t>
            </w:r>
            <w:r>
              <w:br/>
              <w:t>(CEDAW/C/MAR/1-2)</w:t>
            </w: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墨西哥</w:t>
            </w:r>
          </w:p>
        </w:tc>
        <w:tc>
          <w:tcPr>
            <w:tcW w:w="2308" w:type="dxa"/>
            <w:gridSpan w:val="6"/>
          </w:tcPr>
          <w:p w:rsidR="00000000" w:rsidRDefault="00000000">
            <w:pPr>
              <w:tabs>
                <w:tab w:val="clear" w:pos="527"/>
              </w:tabs>
            </w:pPr>
            <w:r>
              <w:t>1982</w:t>
            </w:r>
            <w:r>
              <w:rPr>
                <w:rFonts w:hint="eastAsia"/>
              </w:rPr>
              <w:t>年</w:t>
            </w:r>
            <w:r>
              <w:t>9</w:t>
            </w:r>
            <w:r>
              <w:rPr>
                <w:rFonts w:hint="eastAsia"/>
              </w:rPr>
              <w:t>月</w:t>
            </w:r>
            <w:r>
              <w:t>3</w:t>
            </w:r>
            <w:r>
              <w:rPr>
                <w:rFonts w:hint="eastAsia"/>
              </w:rPr>
              <w:t>日</w:t>
            </w:r>
          </w:p>
        </w:tc>
        <w:tc>
          <w:tcPr>
            <w:tcW w:w="2972" w:type="dxa"/>
          </w:tcPr>
          <w:p w:rsidR="00000000" w:rsidRDefault="00000000">
            <w:pPr>
              <w:tabs>
                <w:tab w:val="clear" w:pos="527"/>
              </w:tabs>
              <w:ind w:left="113"/>
            </w:pPr>
            <w:r>
              <w:t>1982</w:t>
            </w:r>
            <w:r>
              <w:rPr>
                <w:rFonts w:hint="eastAsia"/>
              </w:rPr>
              <w:t>年</w:t>
            </w:r>
            <w:r>
              <w:t>9</w:t>
            </w:r>
            <w:r>
              <w:rPr>
                <w:rFonts w:hint="eastAsia"/>
              </w:rPr>
              <w:t>月</w:t>
            </w:r>
            <w:r>
              <w:t>14</w:t>
            </w:r>
            <w:r>
              <w:rPr>
                <w:rFonts w:hint="eastAsia"/>
              </w:rPr>
              <w:t>日</w:t>
            </w:r>
            <w:r>
              <w:br/>
              <w:t>(CEDAW/C/5/Add.2)</w:t>
            </w:r>
          </w:p>
        </w:tc>
        <w:tc>
          <w:tcPr>
            <w:tcW w:w="1701" w:type="dxa"/>
            <w:gridSpan w:val="3"/>
          </w:tcPr>
          <w:p w:rsidR="00000000" w:rsidRDefault="00000000">
            <w:pPr>
              <w:tabs>
                <w:tab w:val="clear" w:pos="527"/>
              </w:tabs>
              <w:ind w:left="284"/>
              <w:jc w:val="left"/>
            </w:pPr>
            <w:r>
              <w:rPr>
                <w:rFonts w:hint="eastAsia"/>
              </w:rPr>
              <w:t>第二届</w:t>
            </w:r>
            <w:r>
              <w:br/>
              <w:t>(1983)</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蒙古</w:t>
            </w:r>
          </w:p>
        </w:tc>
        <w:tc>
          <w:tcPr>
            <w:tcW w:w="2308" w:type="dxa"/>
            <w:gridSpan w:val="6"/>
          </w:tcPr>
          <w:p w:rsidR="00000000" w:rsidRDefault="00000000">
            <w:pPr>
              <w:tabs>
                <w:tab w:val="clear" w:pos="527"/>
              </w:tabs>
            </w:pPr>
            <w:r>
              <w:t>1982</w:t>
            </w:r>
            <w:r>
              <w:rPr>
                <w:rFonts w:hint="eastAsia"/>
              </w:rPr>
              <w:t>年</w:t>
            </w:r>
            <w:r>
              <w:t>9</w:t>
            </w:r>
            <w:r>
              <w:rPr>
                <w:rFonts w:hint="eastAsia"/>
              </w:rPr>
              <w:t>月</w:t>
            </w:r>
            <w:r>
              <w:t>3</w:t>
            </w:r>
            <w:r>
              <w:rPr>
                <w:rFonts w:hint="eastAsia"/>
              </w:rPr>
              <w:t>日</w:t>
            </w:r>
          </w:p>
        </w:tc>
        <w:tc>
          <w:tcPr>
            <w:tcW w:w="2972" w:type="dxa"/>
          </w:tcPr>
          <w:p w:rsidR="00000000" w:rsidRDefault="00000000">
            <w:pPr>
              <w:tabs>
                <w:tab w:val="clear" w:pos="527"/>
              </w:tabs>
              <w:ind w:left="113"/>
            </w:pPr>
            <w:r>
              <w:t>1983</w:t>
            </w:r>
            <w:r>
              <w:rPr>
                <w:rFonts w:hint="eastAsia"/>
              </w:rPr>
              <w:t>年</w:t>
            </w:r>
            <w:r>
              <w:t>11</w:t>
            </w:r>
            <w:r>
              <w:rPr>
                <w:rFonts w:hint="eastAsia"/>
              </w:rPr>
              <w:t>月</w:t>
            </w:r>
            <w:r>
              <w:t>18</w:t>
            </w:r>
            <w:r>
              <w:rPr>
                <w:rFonts w:hint="eastAsia"/>
              </w:rPr>
              <w:t>日</w:t>
            </w:r>
            <w:r>
              <w:br/>
              <w:t>(CEDAW/C/5/Add.20)</w:t>
            </w:r>
          </w:p>
        </w:tc>
        <w:tc>
          <w:tcPr>
            <w:tcW w:w="1701" w:type="dxa"/>
            <w:gridSpan w:val="3"/>
          </w:tcPr>
          <w:p w:rsidR="00000000" w:rsidRDefault="00000000">
            <w:pPr>
              <w:tabs>
                <w:tab w:val="clear" w:pos="527"/>
              </w:tabs>
              <w:ind w:left="284"/>
              <w:jc w:val="left"/>
            </w:pPr>
            <w:r>
              <w:rPr>
                <w:rFonts w:hint="eastAsia"/>
              </w:rPr>
              <w:t>第五届</w:t>
            </w:r>
            <w:r>
              <w:br/>
              <w:t>(1986)</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摩洛哥</w:t>
            </w:r>
          </w:p>
        </w:tc>
        <w:tc>
          <w:tcPr>
            <w:tcW w:w="2308" w:type="dxa"/>
            <w:gridSpan w:val="6"/>
          </w:tcPr>
          <w:p w:rsidR="00000000" w:rsidRDefault="00000000">
            <w:pPr>
              <w:tabs>
                <w:tab w:val="clear" w:pos="527"/>
              </w:tabs>
            </w:pPr>
            <w:r>
              <w:t>1994</w:t>
            </w:r>
            <w:r>
              <w:rPr>
                <w:rFonts w:hint="eastAsia"/>
              </w:rPr>
              <w:t>年</w:t>
            </w:r>
            <w:r>
              <w:t>7</w:t>
            </w:r>
            <w:r>
              <w:rPr>
                <w:rFonts w:hint="eastAsia"/>
              </w:rPr>
              <w:t>月</w:t>
            </w:r>
            <w:r>
              <w:t>21</w:t>
            </w:r>
            <w:r>
              <w:rPr>
                <w:rFonts w:hint="eastAsia"/>
              </w:rPr>
              <w:t>日</w:t>
            </w:r>
          </w:p>
        </w:tc>
        <w:tc>
          <w:tcPr>
            <w:tcW w:w="2972" w:type="dxa"/>
          </w:tcPr>
          <w:p w:rsidR="00000000" w:rsidRDefault="00000000">
            <w:pPr>
              <w:tabs>
                <w:tab w:val="clear" w:pos="527"/>
              </w:tabs>
              <w:ind w:left="113"/>
            </w:pPr>
            <w:r>
              <w:t>1994</w:t>
            </w:r>
            <w:r>
              <w:rPr>
                <w:rFonts w:hint="eastAsia"/>
              </w:rPr>
              <w:t>年</w:t>
            </w:r>
            <w:r>
              <w:t>9</w:t>
            </w:r>
            <w:r>
              <w:rPr>
                <w:rFonts w:hint="eastAsia"/>
              </w:rPr>
              <w:t>月</w:t>
            </w:r>
            <w:r>
              <w:t>14</w:t>
            </w:r>
            <w:r>
              <w:rPr>
                <w:rFonts w:hint="eastAsia"/>
              </w:rPr>
              <w:t>日</w:t>
            </w:r>
            <w:r>
              <w:br/>
              <w:t>(CEDAW/C/MOR/1)</w:t>
            </w: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纳米比亚</w:t>
            </w:r>
          </w:p>
        </w:tc>
        <w:tc>
          <w:tcPr>
            <w:tcW w:w="2308" w:type="dxa"/>
            <w:gridSpan w:val="6"/>
          </w:tcPr>
          <w:p w:rsidR="00000000" w:rsidRDefault="00000000">
            <w:pPr>
              <w:tabs>
                <w:tab w:val="clear" w:pos="527"/>
              </w:tabs>
            </w:pPr>
            <w:r>
              <w:rPr>
                <w:spacing w:val="-16"/>
              </w:rPr>
              <w:t>1993</w:t>
            </w:r>
            <w:r>
              <w:rPr>
                <w:rFonts w:hint="eastAsia"/>
                <w:spacing w:val="-16"/>
              </w:rPr>
              <w:t>年</w:t>
            </w:r>
            <w:r>
              <w:rPr>
                <w:spacing w:val="-16"/>
              </w:rPr>
              <w:t>12</w:t>
            </w:r>
            <w:r>
              <w:rPr>
                <w:rFonts w:hint="eastAsia"/>
                <w:spacing w:val="-16"/>
              </w:rPr>
              <w:t>月</w:t>
            </w:r>
            <w:r>
              <w:rPr>
                <w:spacing w:val="-16"/>
              </w:rPr>
              <w:t>23</w:t>
            </w:r>
            <w:r>
              <w:rPr>
                <w:rFonts w:hint="eastAsia"/>
                <w:spacing w:val="-16"/>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尼泊尔</w:t>
            </w:r>
          </w:p>
        </w:tc>
        <w:tc>
          <w:tcPr>
            <w:tcW w:w="2308" w:type="dxa"/>
            <w:gridSpan w:val="6"/>
          </w:tcPr>
          <w:p w:rsidR="00000000" w:rsidRDefault="00000000">
            <w:pPr>
              <w:tabs>
                <w:tab w:val="clear" w:pos="527"/>
              </w:tabs>
            </w:pPr>
            <w:r>
              <w:t>1992</w:t>
            </w:r>
            <w:r>
              <w:rPr>
                <w:rFonts w:hint="eastAsia"/>
              </w:rPr>
              <w:t>年</w:t>
            </w:r>
            <w:r>
              <w:t>5</w:t>
            </w:r>
            <w:r>
              <w:rPr>
                <w:rFonts w:hint="eastAsia"/>
              </w:rPr>
              <w:t>月</w:t>
            </w:r>
            <w:r>
              <w:t>22</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荷兰</w:t>
            </w:r>
          </w:p>
        </w:tc>
        <w:tc>
          <w:tcPr>
            <w:tcW w:w="2308" w:type="dxa"/>
            <w:gridSpan w:val="6"/>
          </w:tcPr>
          <w:p w:rsidR="00000000" w:rsidRDefault="00000000">
            <w:pPr>
              <w:tabs>
                <w:tab w:val="clear" w:pos="527"/>
              </w:tabs>
            </w:pPr>
            <w:r>
              <w:t>1992</w:t>
            </w:r>
            <w:r>
              <w:rPr>
                <w:rFonts w:hint="eastAsia"/>
              </w:rPr>
              <w:t>年</w:t>
            </w:r>
            <w:r>
              <w:t>8</w:t>
            </w:r>
            <w:r>
              <w:rPr>
                <w:rFonts w:hint="eastAsia"/>
              </w:rPr>
              <w:t>月</w:t>
            </w:r>
            <w:r>
              <w:t>22</w:t>
            </w:r>
            <w:r>
              <w:rPr>
                <w:rFonts w:hint="eastAsia"/>
              </w:rPr>
              <w:t>日</w:t>
            </w:r>
          </w:p>
        </w:tc>
        <w:tc>
          <w:tcPr>
            <w:tcW w:w="2972" w:type="dxa"/>
          </w:tcPr>
          <w:p w:rsidR="00000000" w:rsidRDefault="00000000">
            <w:pPr>
              <w:tabs>
                <w:tab w:val="clear" w:pos="527"/>
              </w:tabs>
              <w:ind w:left="113"/>
            </w:pPr>
            <w:r>
              <w:t>1992</w:t>
            </w:r>
            <w:r>
              <w:rPr>
                <w:rFonts w:hint="eastAsia"/>
              </w:rPr>
              <w:t>年</w:t>
            </w:r>
            <w:r>
              <w:t>11</w:t>
            </w:r>
            <w:r>
              <w:rPr>
                <w:rFonts w:hint="eastAsia"/>
              </w:rPr>
              <w:t>月</w:t>
            </w:r>
            <w:r>
              <w:t>19</w:t>
            </w:r>
            <w:r>
              <w:rPr>
                <w:rFonts w:hint="eastAsia"/>
              </w:rPr>
              <w:t>日</w:t>
            </w:r>
            <w:r>
              <w:t xml:space="preserve">   )</w:t>
            </w:r>
            <w:r>
              <w:br/>
              <w:t>(CEDAW/C/NET/1)   )</w:t>
            </w: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p>
        </w:tc>
        <w:tc>
          <w:tcPr>
            <w:tcW w:w="2308" w:type="dxa"/>
            <w:gridSpan w:val="6"/>
          </w:tcPr>
          <w:p w:rsidR="00000000" w:rsidRDefault="00000000">
            <w:pPr>
              <w:tabs>
                <w:tab w:val="clear" w:pos="527"/>
              </w:tabs>
            </w:pPr>
          </w:p>
        </w:tc>
        <w:tc>
          <w:tcPr>
            <w:tcW w:w="2972" w:type="dxa"/>
          </w:tcPr>
          <w:p w:rsidR="00000000" w:rsidRDefault="00000000">
            <w:pPr>
              <w:tabs>
                <w:tab w:val="clear" w:pos="527"/>
              </w:tabs>
              <w:ind w:left="113"/>
            </w:pPr>
            <w:r>
              <w:t>1993</w:t>
            </w:r>
            <w:r>
              <w:rPr>
                <w:rFonts w:hint="eastAsia"/>
              </w:rPr>
              <w:t>年</w:t>
            </w:r>
            <w:r>
              <w:t>9</w:t>
            </w:r>
            <w:r>
              <w:rPr>
                <w:rFonts w:hint="eastAsia"/>
              </w:rPr>
              <w:t>月</w:t>
            </w:r>
            <w:r>
              <w:t>17</w:t>
            </w:r>
            <w:r>
              <w:rPr>
                <w:rFonts w:hint="eastAsia"/>
              </w:rPr>
              <w:t>日</w:t>
            </w:r>
            <w:r>
              <w:t xml:space="preserve">    )</w:t>
            </w:r>
            <w:r>
              <w:br/>
            </w:r>
            <w:r>
              <w:rPr>
                <w:spacing w:val="-16"/>
              </w:rPr>
              <w:t xml:space="preserve">(CEDAW/C/NET/1/Add.1)) </w:t>
            </w:r>
          </w:p>
        </w:tc>
        <w:tc>
          <w:tcPr>
            <w:tcW w:w="1701" w:type="dxa"/>
            <w:gridSpan w:val="3"/>
          </w:tcPr>
          <w:p w:rsidR="00000000" w:rsidRDefault="00000000">
            <w:pPr>
              <w:tabs>
                <w:tab w:val="clear" w:pos="527"/>
              </w:tabs>
              <w:ind w:left="284"/>
              <w:jc w:val="left"/>
            </w:pPr>
            <w:r>
              <w:br/>
            </w:r>
            <w:r>
              <w:rPr>
                <w:rFonts w:hint="eastAsia"/>
              </w:rPr>
              <w:t>第十三届</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p>
        </w:tc>
        <w:tc>
          <w:tcPr>
            <w:tcW w:w="2308" w:type="dxa"/>
            <w:gridSpan w:val="6"/>
          </w:tcPr>
          <w:p w:rsidR="00000000" w:rsidRDefault="00000000">
            <w:pPr>
              <w:tabs>
                <w:tab w:val="clear" w:pos="527"/>
              </w:tabs>
            </w:pPr>
          </w:p>
        </w:tc>
        <w:tc>
          <w:tcPr>
            <w:tcW w:w="2972" w:type="dxa"/>
          </w:tcPr>
          <w:p w:rsidR="00000000" w:rsidRDefault="00000000">
            <w:pPr>
              <w:tabs>
                <w:tab w:val="clear" w:pos="527"/>
              </w:tabs>
              <w:ind w:left="113"/>
            </w:pPr>
            <w:r>
              <w:t>1993</w:t>
            </w:r>
            <w:r>
              <w:rPr>
                <w:rFonts w:hint="eastAsia"/>
              </w:rPr>
              <w:t>年</w:t>
            </w:r>
            <w:r>
              <w:t>9</w:t>
            </w:r>
            <w:r>
              <w:rPr>
                <w:rFonts w:hint="eastAsia"/>
              </w:rPr>
              <w:t>月</w:t>
            </w:r>
            <w:r>
              <w:t>20</w:t>
            </w:r>
            <w:r>
              <w:rPr>
                <w:rFonts w:hint="eastAsia"/>
              </w:rPr>
              <w:t>日</w:t>
            </w:r>
            <w:r>
              <w:t xml:space="preserve">    )</w:t>
            </w:r>
            <w:r>
              <w:br/>
            </w:r>
            <w:r>
              <w:rPr>
                <w:spacing w:val="-16"/>
              </w:rPr>
              <w:t>(CEDAW/C/NET/1/Add.2))</w:t>
            </w:r>
          </w:p>
        </w:tc>
        <w:tc>
          <w:tcPr>
            <w:tcW w:w="1701" w:type="dxa"/>
            <w:gridSpan w:val="3"/>
          </w:tcPr>
          <w:p w:rsidR="00000000" w:rsidRDefault="00000000">
            <w:pPr>
              <w:tabs>
                <w:tab w:val="clear" w:pos="527"/>
              </w:tabs>
              <w:ind w:left="284"/>
              <w:jc w:val="left"/>
            </w:pPr>
            <w:r>
              <w:t>(1994)</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p>
        </w:tc>
        <w:tc>
          <w:tcPr>
            <w:tcW w:w="2308" w:type="dxa"/>
            <w:gridSpan w:val="6"/>
          </w:tcPr>
          <w:p w:rsidR="00000000" w:rsidRDefault="00000000">
            <w:pPr>
              <w:tabs>
                <w:tab w:val="clear" w:pos="527"/>
              </w:tabs>
            </w:pPr>
          </w:p>
        </w:tc>
        <w:tc>
          <w:tcPr>
            <w:tcW w:w="2972" w:type="dxa"/>
          </w:tcPr>
          <w:p w:rsidR="00000000" w:rsidRDefault="00000000">
            <w:pPr>
              <w:tabs>
                <w:tab w:val="clear" w:pos="527"/>
              </w:tabs>
              <w:ind w:left="113"/>
            </w:pPr>
            <w:r>
              <w:t>1993</w:t>
            </w:r>
            <w:r>
              <w:rPr>
                <w:rFonts w:hint="eastAsia"/>
              </w:rPr>
              <w:t>年</w:t>
            </w:r>
            <w:r>
              <w:t>10</w:t>
            </w:r>
            <w:r>
              <w:rPr>
                <w:rFonts w:hint="eastAsia"/>
              </w:rPr>
              <w:t>月</w:t>
            </w:r>
            <w:r>
              <w:t>9</w:t>
            </w:r>
            <w:r>
              <w:rPr>
                <w:rFonts w:hint="eastAsia"/>
              </w:rPr>
              <w:t>日</w:t>
            </w:r>
            <w:r>
              <w:t xml:space="preserve">    )</w:t>
            </w:r>
            <w:r>
              <w:br/>
            </w:r>
            <w:r>
              <w:rPr>
                <w:spacing w:val="-16"/>
              </w:rPr>
              <w:t>(CEDAW/C/NET/1/Add.3))</w:t>
            </w: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新西兰</w:t>
            </w:r>
          </w:p>
        </w:tc>
        <w:tc>
          <w:tcPr>
            <w:tcW w:w="2308" w:type="dxa"/>
            <w:gridSpan w:val="6"/>
          </w:tcPr>
          <w:p w:rsidR="00000000" w:rsidRDefault="00000000">
            <w:pPr>
              <w:tabs>
                <w:tab w:val="clear" w:pos="527"/>
              </w:tabs>
            </w:pPr>
            <w:r>
              <w:t>1986</w:t>
            </w:r>
            <w:r>
              <w:rPr>
                <w:rFonts w:hint="eastAsia"/>
              </w:rPr>
              <w:t>年</w:t>
            </w:r>
            <w:r>
              <w:t>2</w:t>
            </w:r>
            <w:r>
              <w:rPr>
                <w:rFonts w:hint="eastAsia"/>
              </w:rPr>
              <w:t>月</w:t>
            </w:r>
            <w:r>
              <w:t>9</w:t>
            </w:r>
            <w:r>
              <w:rPr>
                <w:rFonts w:hint="eastAsia"/>
              </w:rPr>
              <w:t>日</w:t>
            </w:r>
          </w:p>
        </w:tc>
        <w:tc>
          <w:tcPr>
            <w:tcW w:w="2972" w:type="dxa"/>
          </w:tcPr>
          <w:p w:rsidR="00000000" w:rsidRDefault="00000000">
            <w:pPr>
              <w:tabs>
                <w:tab w:val="clear" w:pos="527"/>
              </w:tabs>
              <w:ind w:left="113"/>
            </w:pPr>
            <w:r>
              <w:t>1986</w:t>
            </w:r>
            <w:r>
              <w:rPr>
                <w:rFonts w:hint="eastAsia"/>
              </w:rPr>
              <w:t>年</w:t>
            </w:r>
            <w:r>
              <w:t>10</w:t>
            </w:r>
            <w:r>
              <w:rPr>
                <w:rFonts w:hint="eastAsia"/>
              </w:rPr>
              <w:t>月</w:t>
            </w:r>
            <w:r>
              <w:t>3</w:t>
            </w:r>
            <w:r>
              <w:rPr>
                <w:rFonts w:hint="eastAsia"/>
              </w:rPr>
              <w:t>日</w:t>
            </w:r>
            <w:r>
              <w:br/>
              <w:t>(CEDAW/C/5/Add.41)</w:t>
            </w:r>
          </w:p>
        </w:tc>
        <w:tc>
          <w:tcPr>
            <w:tcW w:w="1701" w:type="dxa"/>
            <w:gridSpan w:val="3"/>
          </w:tcPr>
          <w:p w:rsidR="00000000" w:rsidRDefault="00000000">
            <w:pPr>
              <w:tabs>
                <w:tab w:val="clear" w:pos="527"/>
              </w:tabs>
              <w:ind w:left="284"/>
              <w:jc w:val="left"/>
            </w:pPr>
            <w:r>
              <w:rPr>
                <w:rFonts w:hint="eastAsia"/>
              </w:rPr>
              <w:t>第七届</w:t>
            </w:r>
            <w:r>
              <w:br/>
              <w:t>(1988)</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尼加拉瓜</w:t>
            </w:r>
          </w:p>
        </w:tc>
        <w:tc>
          <w:tcPr>
            <w:tcW w:w="2308" w:type="dxa"/>
            <w:gridSpan w:val="6"/>
          </w:tcPr>
          <w:p w:rsidR="00000000" w:rsidRDefault="00000000">
            <w:pPr>
              <w:tabs>
                <w:tab w:val="clear" w:pos="527"/>
              </w:tabs>
              <w:spacing w:line="440" w:lineRule="atLeast"/>
            </w:pPr>
            <w:r>
              <w:t>1982</w:t>
            </w:r>
            <w:r>
              <w:rPr>
                <w:rFonts w:hint="eastAsia"/>
              </w:rPr>
              <w:t>年</w:t>
            </w:r>
            <w:r>
              <w:t>11</w:t>
            </w:r>
            <w:r>
              <w:rPr>
                <w:rFonts w:hint="eastAsia"/>
              </w:rPr>
              <w:t>月</w:t>
            </w:r>
            <w:r>
              <w:t>26</w:t>
            </w:r>
            <w:r>
              <w:rPr>
                <w:rFonts w:hint="eastAsia"/>
              </w:rPr>
              <w:t>日</w:t>
            </w:r>
          </w:p>
        </w:tc>
        <w:tc>
          <w:tcPr>
            <w:tcW w:w="2972" w:type="dxa"/>
          </w:tcPr>
          <w:p w:rsidR="00000000" w:rsidRDefault="00000000">
            <w:pPr>
              <w:tabs>
                <w:tab w:val="clear" w:pos="527"/>
              </w:tabs>
              <w:spacing w:line="440" w:lineRule="atLeast"/>
              <w:ind w:left="113"/>
            </w:pPr>
            <w:r>
              <w:t>1987</w:t>
            </w:r>
            <w:r>
              <w:rPr>
                <w:rFonts w:hint="eastAsia"/>
              </w:rPr>
              <w:t>年</w:t>
            </w:r>
            <w:r>
              <w:t>9</w:t>
            </w:r>
            <w:r>
              <w:rPr>
                <w:rFonts w:hint="eastAsia"/>
              </w:rPr>
              <w:t>月</w:t>
            </w:r>
            <w:r>
              <w:t>22</w:t>
            </w:r>
            <w:r>
              <w:rPr>
                <w:rFonts w:hint="eastAsia"/>
              </w:rPr>
              <w:t>日</w:t>
            </w:r>
          </w:p>
        </w:tc>
        <w:tc>
          <w:tcPr>
            <w:tcW w:w="1701" w:type="dxa"/>
            <w:gridSpan w:val="3"/>
          </w:tcPr>
          <w:p w:rsidR="00000000" w:rsidRDefault="00000000">
            <w:pPr>
              <w:tabs>
                <w:tab w:val="clear" w:pos="527"/>
              </w:tabs>
              <w:spacing w:line="440" w:lineRule="atLeast"/>
              <w:ind w:left="284"/>
              <w:jc w:val="left"/>
            </w:pPr>
            <w:r>
              <w:rPr>
                <w:rFonts w:hint="eastAsia"/>
              </w:rPr>
              <w:t>第八届</w:t>
            </w:r>
            <w:r>
              <w:br/>
              <w:t>(1989)</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尼日利亚</w:t>
            </w:r>
          </w:p>
        </w:tc>
        <w:tc>
          <w:tcPr>
            <w:tcW w:w="2308" w:type="dxa"/>
            <w:gridSpan w:val="6"/>
          </w:tcPr>
          <w:p w:rsidR="00000000" w:rsidRDefault="00000000">
            <w:pPr>
              <w:tabs>
                <w:tab w:val="clear" w:pos="527"/>
              </w:tabs>
              <w:spacing w:line="440" w:lineRule="atLeast"/>
            </w:pPr>
            <w:r>
              <w:t>1986</w:t>
            </w:r>
            <w:r>
              <w:rPr>
                <w:rFonts w:hint="eastAsia"/>
              </w:rPr>
              <w:t>年</w:t>
            </w:r>
            <w:r>
              <w:t>7</w:t>
            </w:r>
            <w:r>
              <w:rPr>
                <w:rFonts w:hint="eastAsia"/>
              </w:rPr>
              <w:t>月</w:t>
            </w:r>
            <w:r>
              <w:t>13</w:t>
            </w:r>
            <w:r>
              <w:rPr>
                <w:rFonts w:hint="eastAsia"/>
              </w:rPr>
              <w:t>日</w:t>
            </w:r>
            <w:r>
              <w:t>(CEDAW/C/5/Add.49)</w:t>
            </w:r>
          </w:p>
        </w:tc>
        <w:tc>
          <w:tcPr>
            <w:tcW w:w="2972" w:type="dxa"/>
          </w:tcPr>
          <w:p w:rsidR="00000000" w:rsidRDefault="00000000">
            <w:pPr>
              <w:tabs>
                <w:tab w:val="clear" w:pos="527"/>
              </w:tabs>
              <w:spacing w:line="440" w:lineRule="atLeast"/>
              <w:ind w:left="113"/>
            </w:pPr>
            <w:r>
              <w:t>1987</w:t>
            </w:r>
            <w:r>
              <w:rPr>
                <w:rFonts w:hint="eastAsia"/>
              </w:rPr>
              <w:t>年</w:t>
            </w:r>
            <w:r>
              <w:t>4</w:t>
            </w:r>
            <w:r>
              <w:rPr>
                <w:rFonts w:hint="eastAsia"/>
              </w:rPr>
              <w:t>月</w:t>
            </w:r>
            <w:r>
              <w:t>1</w:t>
            </w:r>
            <w:r>
              <w:rPr>
                <w:rFonts w:hint="eastAsia"/>
              </w:rPr>
              <w:t>日</w:t>
            </w:r>
          </w:p>
        </w:tc>
        <w:tc>
          <w:tcPr>
            <w:tcW w:w="1701" w:type="dxa"/>
            <w:gridSpan w:val="3"/>
          </w:tcPr>
          <w:p w:rsidR="00000000" w:rsidRDefault="00000000">
            <w:pPr>
              <w:tabs>
                <w:tab w:val="clear" w:pos="527"/>
              </w:tabs>
              <w:spacing w:line="440" w:lineRule="atLeast"/>
              <w:ind w:left="284"/>
              <w:jc w:val="left"/>
            </w:pPr>
            <w:r>
              <w:rPr>
                <w:rFonts w:hint="eastAsia"/>
              </w:rPr>
              <w:t>第七届</w:t>
            </w:r>
            <w:r>
              <w:br/>
              <w:t>(1987)</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挪威</w:t>
            </w:r>
          </w:p>
        </w:tc>
        <w:tc>
          <w:tcPr>
            <w:tcW w:w="2308" w:type="dxa"/>
            <w:gridSpan w:val="6"/>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2972" w:type="dxa"/>
          </w:tcPr>
          <w:p w:rsidR="00000000" w:rsidRDefault="00000000">
            <w:pPr>
              <w:tabs>
                <w:tab w:val="clear" w:pos="527"/>
              </w:tabs>
              <w:spacing w:line="440" w:lineRule="atLeast"/>
              <w:ind w:left="113"/>
            </w:pPr>
            <w:r>
              <w:t>1982</w:t>
            </w:r>
            <w:r>
              <w:rPr>
                <w:rFonts w:hint="eastAsia"/>
              </w:rPr>
              <w:t>年</w:t>
            </w:r>
            <w:r>
              <w:t>11</w:t>
            </w:r>
            <w:r>
              <w:rPr>
                <w:rFonts w:hint="eastAsia"/>
              </w:rPr>
              <w:t>月</w:t>
            </w:r>
            <w:r>
              <w:t>18</w:t>
            </w:r>
            <w:r>
              <w:rPr>
                <w:rFonts w:hint="eastAsia"/>
              </w:rPr>
              <w:t>日</w:t>
            </w:r>
            <w:r>
              <w:br/>
              <w:t>(CEDAW/C/5/Add.7)</w:t>
            </w:r>
          </w:p>
        </w:tc>
        <w:tc>
          <w:tcPr>
            <w:tcW w:w="1701" w:type="dxa"/>
            <w:gridSpan w:val="3"/>
          </w:tcPr>
          <w:p w:rsidR="00000000" w:rsidRDefault="00000000">
            <w:pPr>
              <w:tabs>
                <w:tab w:val="clear" w:pos="527"/>
              </w:tabs>
              <w:spacing w:line="440" w:lineRule="atLeast"/>
              <w:ind w:left="284"/>
              <w:jc w:val="left"/>
            </w:pPr>
            <w:r>
              <w:rPr>
                <w:rFonts w:hint="eastAsia"/>
              </w:rPr>
              <w:t>第三届</w:t>
            </w:r>
            <w:r>
              <w:br/>
              <w:t>(1984)</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巴拿马</w:t>
            </w:r>
          </w:p>
        </w:tc>
        <w:tc>
          <w:tcPr>
            <w:tcW w:w="2308" w:type="dxa"/>
            <w:gridSpan w:val="6"/>
          </w:tcPr>
          <w:p w:rsidR="00000000" w:rsidRDefault="00000000">
            <w:pPr>
              <w:tabs>
                <w:tab w:val="clear" w:pos="527"/>
              </w:tabs>
              <w:spacing w:line="440" w:lineRule="atLeast"/>
            </w:pPr>
            <w:r>
              <w:t>1982</w:t>
            </w:r>
            <w:r>
              <w:rPr>
                <w:rFonts w:hint="eastAsia"/>
              </w:rPr>
              <w:t>年</w:t>
            </w:r>
            <w:r>
              <w:t>11</w:t>
            </w:r>
            <w:r>
              <w:rPr>
                <w:rFonts w:hint="eastAsia"/>
              </w:rPr>
              <w:t>月</w:t>
            </w:r>
            <w:r>
              <w:t>28</w:t>
            </w:r>
            <w:r>
              <w:rPr>
                <w:rFonts w:hint="eastAsia"/>
              </w:rPr>
              <w:t>日</w:t>
            </w:r>
          </w:p>
        </w:tc>
        <w:tc>
          <w:tcPr>
            <w:tcW w:w="2972" w:type="dxa"/>
          </w:tcPr>
          <w:p w:rsidR="00000000" w:rsidRDefault="00000000">
            <w:pPr>
              <w:tabs>
                <w:tab w:val="clear" w:pos="527"/>
              </w:tabs>
              <w:spacing w:line="440" w:lineRule="atLeast"/>
              <w:ind w:left="113"/>
            </w:pPr>
            <w:r>
              <w:t>1982</w:t>
            </w:r>
            <w:r>
              <w:rPr>
                <w:rFonts w:hint="eastAsia"/>
              </w:rPr>
              <w:t>年</w:t>
            </w:r>
            <w:r>
              <w:t>12</w:t>
            </w:r>
            <w:r>
              <w:rPr>
                <w:rFonts w:hint="eastAsia"/>
              </w:rPr>
              <w:t>月</w:t>
            </w:r>
            <w:r>
              <w:t>12</w:t>
            </w:r>
            <w:r>
              <w:rPr>
                <w:rFonts w:hint="eastAsia"/>
              </w:rPr>
              <w:t>日</w:t>
            </w:r>
            <w:r>
              <w:br/>
              <w:t>(CEDAW/C/5/Add.9)</w:t>
            </w:r>
          </w:p>
        </w:tc>
        <w:tc>
          <w:tcPr>
            <w:tcW w:w="1701" w:type="dxa"/>
            <w:gridSpan w:val="3"/>
          </w:tcPr>
          <w:p w:rsidR="00000000" w:rsidRDefault="00000000">
            <w:pPr>
              <w:tabs>
                <w:tab w:val="clear" w:pos="527"/>
              </w:tabs>
              <w:spacing w:line="440" w:lineRule="atLeast"/>
              <w:ind w:left="284"/>
              <w:jc w:val="left"/>
            </w:pPr>
            <w:r>
              <w:rPr>
                <w:rFonts w:hint="eastAsia"/>
              </w:rPr>
              <w:t>第四届</w:t>
            </w:r>
            <w:r>
              <w:br/>
              <w:t>(1985)</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巴拉圭</w:t>
            </w:r>
          </w:p>
        </w:tc>
        <w:tc>
          <w:tcPr>
            <w:tcW w:w="2308" w:type="dxa"/>
            <w:gridSpan w:val="6"/>
          </w:tcPr>
          <w:p w:rsidR="00000000" w:rsidRDefault="00000000">
            <w:pPr>
              <w:tabs>
                <w:tab w:val="clear" w:pos="527"/>
              </w:tabs>
              <w:spacing w:line="440" w:lineRule="atLeast"/>
            </w:pPr>
            <w:r>
              <w:t>1988</w:t>
            </w:r>
            <w:r>
              <w:rPr>
                <w:rFonts w:hint="eastAsia"/>
              </w:rPr>
              <w:t>年</w:t>
            </w:r>
            <w:r>
              <w:t>5</w:t>
            </w:r>
            <w:r>
              <w:rPr>
                <w:rFonts w:hint="eastAsia"/>
              </w:rPr>
              <w:t>月</w:t>
            </w:r>
            <w:r>
              <w:t>6</w:t>
            </w:r>
            <w:r>
              <w:rPr>
                <w:rFonts w:hint="eastAsia"/>
              </w:rPr>
              <w:t>日</w:t>
            </w:r>
          </w:p>
        </w:tc>
        <w:tc>
          <w:tcPr>
            <w:tcW w:w="2972" w:type="dxa"/>
          </w:tcPr>
          <w:p w:rsidR="00000000" w:rsidRDefault="00000000">
            <w:pPr>
              <w:tabs>
                <w:tab w:val="clear" w:pos="527"/>
              </w:tabs>
              <w:spacing w:line="440" w:lineRule="atLeast"/>
              <w:ind w:left="113"/>
            </w:pPr>
            <w:r>
              <w:t>1992</w:t>
            </w:r>
            <w:r>
              <w:rPr>
                <w:rFonts w:hint="eastAsia"/>
              </w:rPr>
              <w:t>年</w:t>
            </w:r>
            <w:r>
              <w:t>6</w:t>
            </w:r>
            <w:r>
              <w:rPr>
                <w:rFonts w:hint="eastAsia"/>
              </w:rPr>
              <w:t>月</w:t>
            </w:r>
            <w:r>
              <w:t>4</w:t>
            </w:r>
            <w:r>
              <w:rPr>
                <w:rFonts w:hint="eastAsia"/>
              </w:rPr>
              <w:t>日</w:t>
            </w:r>
            <w:r>
              <w:br/>
              <w:t>(CEDAW/C/PAR/1-2)</w:t>
            </w:r>
          </w:p>
        </w:tc>
        <w:tc>
          <w:tcPr>
            <w:tcW w:w="1701" w:type="dxa"/>
            <w:gridSpan w:val="3"/>
          </w:tcPr>
          <w:p w:rsidR="00000000" w:rsidRDefault="00000000">
            <w:pPr>
              <w:tabs>
                <w:tab w:val="clear" w:pos="527"/>
              </w:tabs>
              <w:spacing w:line="440" w:lineRule="atLeast"/>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秘鲁</w:t>
            </w:r>
          </w:p>
        </w:tc>
        <w:tc>
          <w:tcPr>
            <w:tcW w:w="2308" w:type="dxa"/>
            <w:gridSpan w:val="6"/>
          </w:tcPr>
          <w:p w:rsidR="00000000" w:rsidRDefault="00000000">
            <w:pPr>
              <w:tabs>
                <w:tab w:val="clear" w:pos="527"/>
              </w:tabs>
              <w:spacing w:line="440" w:lineRule="atLeast"/>
            </w:pPr>
            <w:r>
              <w:t>1983</w:t>
            </w:r>
            <w:r>
              <w:rPr>
                <w:rFonts w:hint="eastAsia"/>
              </w:rPr>
              <w:t>年</w:t>
            </w:r>
            <w:r>
              <w:t>10</w:t>
            </w:r>
            <w:r>
              <w:rPr>
                <w:rFonts w:hint="eastAsia"/>
              </w:rPr>
              <w:t>月</w:t>
            </w:r>
            <w:r>
              <w:t>13</w:t>
            </w:r>
            <w:r>
              <w:rPr>
                <w:rFonts w:hint="eastAsia"/>
              </w:rPr>
              <w:t>日</w:t>
            </w:r>
          </w:p>
        </w:tc>
        <w:tc>
          <w:tcPr>
            <w:tcW w:w="2972" w:type="dxa"/>
          </w:tcPr>
          <w:p w:rsidR="00000000" w:rsidRDefault="00000000">
            <w:pPr>
              <w:tabs>
                <w:tab w:val="clear" w:pos="527"/>
              </w:tabs>
              <w:spacing w:line="440" w:lineRule="atLeast"/>
              <w:ind w:left="113"/>
            </w:pPr>
            <w:r>
              <w:t>1988</w:t>
            </w:r>
            <w:r>
              <w:rPr>
                <w:rFonts w:hint="eastAsia"/>
              </w:rPr>
              <w:t>年</w:t>
            </w:r>
            <w:r>
              <w:t>9</w:t>
            </w:r>
            <w:r>
              <w:rPr>
                <w:rFonts w:hint="eastAsia"/>
              </w:rPr>
              <w:t>月</w:t>
            </w:r>
            <w:r>
              <w:t>14</w:t>
            </w:r>
            <w:r>
              <w:rPr>
                <w:rFonts w:hint="eastAsia"/>
              </w:rPr>
              <w:t>日</w:t>
            </w:r>
            <w:r>
              <w:br/>
              <w:t>(CEDAW/C/5/Add.60)</w:t>
            </w:r>
          </w:p>
        </w:tc>
        <w:tc>
          <w:tcPr>
            <w:tcW w:w="1701" w:type="dxa"/>
            <w:gridSpan w:val="3"/>
          </w:tcPr>
          <w:p w:rsidR="00000000" w:rsidRDefault="00000000">
            <w:pPr>
              <w:tabs>
                <w:tab w:val="clear" w:pos="527"/>
              </w:tabs>
              <w:spacing w:line="440" w:lineRule="atLeast"/>
              <w:ind w:left="284"/>
              <w:jc w:val="left"/>
            </w:pPr>
            <w:r>
              <w:rPr>
                <w:rFonts w:hint="eastAsia"/>
              </w:rPr>
              <w:t>第九届</w:t>
            </w:r>
            <w:r>
              <w:br/>
              <w:t>(1990)</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菲律宾</w:t>
            </w:r>
          </w:p>
        </w:tc>
        <w:tc>
          <w:tcPr>
            <w:tcW w:w="2308" w:type="dxa"/>
            <w:gridSpan w:val="6"/>
          </w:tcPr>
          <w:p w:rsidR="00000000" w:rsidRDefault="00000000">
            <w:pPr>
              <w:tabs>
                <w:tab w:val="clear" w:pos="527"/>
              </w:tabs>
              <w:spacing w:line="440" w:lineRule="atLeast"/>
            </w:pPr>
            <w:r>
              <w:t>1982</w:t>
            </w:r>
            <w:r>
              <w:rPr>
                <w:rFonts w:hint="eastAsia"/>
              </w:rPr>
              <w:t>年</w:t>
            </w:r>
            <w:r>
              <w:t>9</w:t>
            </w:r>
            <w:r>
              <w:rPr>
                <w:rFonts w:hint="eastAsia"/>
              </w:rPr>
              <w:t>月</w:t>
            </w:r>
            <w:r>
              <w:t>4</w:t>
            </w:r>
            <w:r>
              <w:rPr>
                <w:rFonts w:hint="eastAsia"/>
              </w:rPr>
              <w:t>日</w:t>
            </w:r>
          </w:p>
        </w:tc>
        <w:tc>
          <w:tcPr>
            <w:tcW w:w="2972" w:type="dxa"/>
          </w:tcPr>
          <w:p w:rsidR="00000000" w:rsidRDefault="00000000">
            <w:pPr>
              <w:tabs>
                <w:tab w:val="clear" w:pos="527"/>
              </w:tabs>
              <w:spacing w:line="440" w:lineRule="atLeast"/>
              <w:ind w:left="113"/>
            </w:pPr>
            <w:r>
              <w:t>1988</w:t>
            </w:r>
            <w:r>
              <w:rPr>
                <w:rFonts w:hint="eastAsia"/>
              </w:rPr>
              <w:t>年</w:t>
            </w:r>
            <w:r>
              <w:t>10</w:t>
            </w:r>
            <w:r>
              <w:rPr>
                <w:rFonts w:hint="eastAsia"/>
              </w:rPr>
              <w:t>月</w:t>
            </w:r>
            <w:r>
              <w:t>22</w:t>
            </w:r>
            <w:r>
              <w:rPr>
                <w:rFonts w:hint="eastAsia"/>
              </w:rPr>
              <w:t>日</w:t>
            </w:r>
            <w:r>
              <w:br/>
              <w:t>(CEDAW/C/5/Add.6)</w:t>
            </w:r>
          </w:p>
        </w:tc>
        <w:tc>
          <w:tcPr>
            <w:tcW w:w="1701" w:type="dxa"/>
            <w:gridSpan w:val="3"/>
          </w:tcPr>
          <w:p w:rsidR="00000000" w:rsidRDefault="00000000">
            <w:pPr>
              <w:tabs>
                <w:tab w:val="clear" w:pos="527"/>
              </w:tabs>
              <w:spacing w:line="440" w:lineRule="atLeast"/>
              <w:ind w:left="284"/>
              <w:jc w:val="left"/>
            </w:pPr>
            <w:r>
              <w:rPr>
                <w:rFonts w:hint="eastAsia"/>
              </w:rPr>
              <w:t>第三届</w:t>
            </w:r>
            <w:r>
              <w:br/>
              <w:t>(1984)</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波兰</w:t>
            </w:r>
          </w:p>
        </w:tc>
        <w:tc>
          <w:tcPr>
            <w:tcW w:w="2308" w:type="dxa"/>
            <w:gridSpan w:val="6"/>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2972" w:type="dxa"/>
          </w:tcPr>
          <w:p w:rsidR="00000000" w:rsidRDefault="00000000">
            <w:pPr>
              <w:tabs>
                <w:tab w:val="clear" w:pos="527"/>
              </w:tabs>
              <w:spacing w:line="440" w:lineRule="atLeast"/>
              <w:ind w:left="113"/>
            </w:pPr>
            <w:r>
              <w:t>1985</w:t>
            </w:r>
            <w:r>
              <w:rPr>
                <w:rFonts w:hint="eastAsia"/>
              </w:rPr>
              <w:t>年</w:t>
            </w:r>
            <w:r>
              <w:t>10</w:t>
            </w:r>
            <w:r>
              <w:rPr>
                <w:rFonts w:hint="eastAsia"/>
              </w:rPr>
              <w:t>月</w:t>
            </w:r>
            <w:r>
              <w:t>10</w:t>
            </w:r>
            <w:r>
              <w:rPr>
                <w:rFonts w:hint="eastAsia"/>
              </w:rPr>
              <w:t>日</w:t>
            </w:r>
            <w:r>
              <w:br/>
              <w:t>(CEDAW/C/5/Add.31)</w:t>
            </w:r>
          </w:p>
        </w:tc>
        <w:tc>
          <w:tcPr>
            <w:tcW w:w="1701" w:type="dxa"/>
            <w:gridSpan w:val="3"/>
          </w:tcPr>
          <w:p w:rsidR="00000000" w:rsidRDefault="00000000">
            <w:pPr>
              <w:tabs>
                <w:tab w:val="clear" w:pos="527"/>
              </w:tabs>
              <w:spacing w:line="440" w:lineRule="atLeast"/>
              <w:ind w:left="284"/>
              <w:jc w:val="left"/>
            </w:pPr>
            <w:r>
              <w:rPr>
                <w:rFonts w:hint="eastAsia"/>
              </w:rPr>
              <w:t>第六届</w:t>
            </w:r>
            <w:r>
              <w:br/>
              <w:t>(1987)</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葡萄牙</w:t>
            </w:r>
          </w:p>
        </w:tc>
        <w:tc>
          <w:tcPr>
            <w:tcW w:w="2308" w:type="dxa"/>
            <w:gridSpan w:val="6"/>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2972" w:type="dxa"/>
          </w:tcPr>
          <w:p w:rsidR="00000000" w:rsidRDefault="00000000">
            <w:pPr>
              <w:tabs>
                <w:tab w:val="clear" w:pos="527"/>
              </w:tabs>
              <w:spacing w:line="440" w:lineRule="atLeast"/>
              <w:ind w:left="113"/>
            </w:pPr>
            <w:r>
              <w:t>1983</w:t>
            </w:r>
            <w:r>
              <w:rPr>
                <w:rFonts w:hint="eastAsia"/>
              </w:rPr>
              <w:t>年</w:t>
            </w:r>
            <w:r>
              <w:t>7</w:t>
            </w:r>
            <w:r>
              <w:rPr>
                <w:rFonts w:hint="eastAsia"/>
              </w:rPr>
              <w:t>月</w:t>
            </w:r>
            <w:r>
              <w:t>19</w:t>
            </w:r>
            <w:r>
              <w:rPr>
                <w:rFonts w:hint="eastAsia"/>
              </w:rPr>
              <w:t>日</w:t>
            </w:r>
            <w:r>
              <w:br/>
              <w:t>(CEDAW/C/5/Add.21)</w:t>
            </w:r>
          </w:p>
        </w:tc>
        <w:tc>
          <w:tcPr>
            <w:tcW w:w="1701" w:type="dxa"/>
            <w:gridSpan w:val="3"/>
          </w:tcPr>
          <w:p w:rsidR="00000000" w:rsidRDefault="00000000">
            <w:pPr>
              <w:tabs>
                <w:tab w:val="clear" w:pos="527"/>
              </w:tabs>
              <w:spacing w:line="440" w:lineRule="atLeast"/>
              <w:ind w:left="284"/>
              <w:jc w:val="left"/>
            </w:pPr>
            <w:r>
              <w:rPr>
                <w:rFonts w:hint="eastAsia"/>
              </w:rPr>
              <w:t>第五届</w:t>
            </w:r>
            <w:r>
              <w:br/>
              <w:t>(1986)</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大韩民国</w:t>
            </w:r>
          </w:p>
        </w:tc>
        <w:tc>
          <w:tcPr>
            <w:tcW w:w="2308" w:type="dxa"/>
            <w:gridSpan w:val="6"/>
          </w:tcPr>
          <w:p w:rsidR="00000000" w:rsidRDefault="00000000">
            <w:pPr>
              <w:tabs>
                <w:tab w:val="clear" w:pos="527"/>
              </w:tabs>
              <w:spacing w:line="440" w:lineRule="atLeast"/>
            </w:pPr>
            <w:r>
              <w:t>1986</w:t>
            </w:r>
            <w:r>
              <w:rPr>
                <w:rFonts w:hint="eastAsia"/>
              </w:rPr>
              <w:t>年</w:t>
            </w:r>
            <w:r>
              <w:t>1</w:t>
            </w:r>
            <w:r>
              <w:rPr>
                <w:rFonts w:hint="eastAsia"/>
              </w:rPr>
              <w:t>月</w:t>
            </w:r>
            <w:r>
              <w:t>26</w:t>
            </w:r>
            <w:r>
              <w:rPr>
                <w:rFonts w:hint="eastAsia"/>
              </w:rPr>
              <w:t>日</w:t>
            </w:r>
          </w:p>
        </w:tc>
        <w:tc>
          <w:tcPr>
            <w:tcW w:w="2972" w:type="dxa"/>
          </w:tcPr>
          <w:p w:rsidR="00000000" w:rsidRDefault="00000000">
            <w:pPr>
              <w:tabs>
                <w:tab w:val="clear" w:pos="527"/>
              </w:tabs>
              <w:spacing w:line="440" w:lineRule="atLeast"/>
              <w:ind w:left="113"/>
            </w:pPr>
            <w:r>
              <w:t>1986</w:t>
            </w:r>
            <w:r>
              <w:rPr>
                <w:rFonts w:hint="eastAsia"/>
              </w:rPr>
              <w:t>年</w:t>
            </w:r>
            <w:r>
              <w:t>3</w:t>
            </w:r>
            <w:r>
              <w:rPr>
                <w:rFonts w:hint="eastAsia"/>
              </w:rPr>
              <w:t>月</w:t>
            </w:r>
            <w:r>
              <w:t>13</w:t>
            </w:r>
            <w:r>
              <w:rPr>
                <w:rFonts w:hint="eastAsia"/>
              </w:rPr>
              <w:t>日</w:t>
            </w:r>
            <w:r>
              <w:br/>
              <w:t>(CEDAW/C/5/Add.35)</w:t>
            </w:r>
          </w:p>
        </w:tc>
        <w:tc>
          <w:tcPr>
            <w:tcW w:w="1701" w:type="dxa"/>
            <w:gridSpan w:val="3"/>
          </w:tcPr>
          <w:p w:rsidR="00000000" w:rsidRDefault="00000000">
            <w:pPr>
              <w:tabs>
                <w:tab w:val="clear" w:pos="527"/>
              </w:tabs>
              <w:spacing w:line="440" w:lineRule="atLeast"/>
              <w:ind w:left="284"/>
              <w:jc w:val="left"/>
            </w:pPr>
            <w:r>
              <w:rPr>
                <w:rFonts w:hint="eastAsia"/>
              </w:rPr>
              <w:t>第六届</w:t>
            </w:r>
            <w:r>
              <w:br/>
              <w:t>(1987)</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罗马尼亚</w:t>
            </w:r>
          </w:p>
        </w:tc>
        <w:tc>
          <w:tcPr>
            <w:tcW w:w="2308" w:type="dxa"/>
            <w:gridSpan w:val="6"/>
          </w:tcPr>
          <w:p w:rsidR="00000000" w:rsidRDefault="00000000">
            <w:pPr>
              <w:tabs>
                <w:tab w:val="clear" w:pos="527"/>
              </w:tabs>
              <w:spacing w:line="440" w:lineRule="atLeast"/>
            </w:pPr>
            <w:r>
              <w:t>1983</w:t>
            </w:r>
            <w:r>
              <w:rPr>
                <w:rFonts w:hint="eastAsia"/>
              </w:rPr>
              <w:t>年</w:t>
            </w:r>
            <w:r>
              <w:t>2</w:t>
            </w:r>
            <w:r>
              <w:rPr>
                <w:rFonts w:hint="eastAsia"/>
              </w:rPr>
              <w:t>月</w:t>
            </w:r>
            <w:r>
              <w:t>6</w:t>
            </w:r>
            <w:r>
              <w:rPr>
                <w:rFonts w:hint="eastAsia"/>
              </w:rPr>
              <w:t>日</w:t>
            </w:r>
          </w:p>
        </w:tc>
        <w:tc>
          <w:tcPr>
            <w:tcW w:w="2972" w:type="dxa"/>
          </w:tcPr>
          <w:p w:rsidR="00000000" w:rsidRDefault="00000000">
            <w:pPr>
              <w:tabs>
                <w:tab w:val="clear" w:pos="527"/>
              </w:tabs>
              <w:spacing w:line="440" w:lineRule="atLeast"/>
              <w:ind w:left="113"/>
            </w:pPr>
            <w:r>
              <w:t>1987</w:t>
            </w:r>
            <w:r>
              <w:rPr>
                <w:rFonts w:hint="eastAsia"/>
              </w:rPr>
              <w:t>年</w:t>
            </w:r>
            <w:r>
              <w:t>1</w:t>
            </w:r>
            <w:r>
              <w:rPr>
                <w:rFonts w:hint="eastAsia"/>
              </w:rPr>
              <w:t>月</w:t>
            </w:r>
            <w:r>
              <w:t>14</w:t>
            </w:r>
            <w:r>
              <w:rPr>
                <w:rFonts w:hint="eastAsia"/>
              </w:rPr>
              <w:t>日</w:t>
            </w:r>
            <w:r>
              <w:br/>
              <w:t xml:space="preserve">(CEDAW/C/5/Add.45) </w:t>
            </w:r>
          </w:p>
        </w:tc>
        <w:tc>
          <w:tcPr>
            <w:tcW w:w="1701" w:type="dxa"/>
            <w:gridSpan w:val="3"/>
          </w:tcPr>
          <w:p w:rsidR="00000000" w:rsidRDefault="00000000">
            <w:pPr>
              <w:tabs>
                <w:tab w:val="clear" w:pos="527"/>
              </w:tabs>
              <w:spacing w:line="440" w:lineRule="atLeast"/>
              <w:ind w:left="284"/>
              <w:jc w:val="left"/>
            </w:pPr>
            <w:r>
              <w:rPr>
                <w:rFonts w:hint="eastAsia"/>
              </w:rPr>
              <w:t>第十二届</w:t>
            </w:r>
            <w:r>
              <w:br/>
              <w:t>(1993)</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俄罗斯联邦</w:t>
            </w:r>
          </w:p>
        </w:tc>
        <w:tc>
          <w:tcPr>
            <w:tcW w:w="2308" w:type="dxa"/>
            <w:gridSpan w:val="6"/>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2972" w:type="dxa"/>
          </w:tcPr>
          <w:p w:rsidR="00000000" w:rsidRDefault="00000000">
            <w:pPr>
              <w:tabs>
                <w:tab w:val="clear" w:pos="527"/>
              </w:tabs>
              <w:spacing w:line="440" w:lineRule="atLeast"/>
              <w:ind w:left="113"/>
            </w:pPr>
            <w:r>
              <w:t>1983</w:t>
            </w:r>
            <w:r>
              <w:rPr>
                <w:rFonts w:hint="eastAsia"/>
              </w:rPr>
              <w:t>年</w:t>
            </w:r>
            <w:r>
              <w:t>3</w:t>
            </w:r>
            <w:r>
              <w:rPr>
                <w:rFonts w:hint="eastAsia"/>
              </w:rPr>
              <w:t>月</w:t>
            </w:r>
            <w:r>
              <w:t>2</w:t>
            </w:r>
            <w:r>
              <w:rPr>
                <w:rFonts w:hint="eastAsia"/>
              </w:rPr>
              <w:t>日</w:t>
            </w:r>
            <w:r>
              <w:br/>
              <w:t>(CEDAW/C/5/Add.12)</w:t>
            </w:r>
          </w:p>
        </w:tc>
        <w:tc>
          <w:tcPr>
            <w:tcW w:w="1701" w:type="dxa"/>
            <w:gridSpan w:val="3"/>
          </w:tcPr>
          <w:p w:rsidR="00000000" w:rsidRDefault="00000000">
            <w:pPr>
              <w:tabs>
                <w:tab w:val="clear" w:pos="527"/>
              </w:tabs>
              <w:spacing w:line="440" w:lineRule="atLeast"/>
              <w:ind w:left="284"/>
              <w:jc w:val="left"/>
            </w:pPr>
            <w:r>
              <w:rPr>
                <w:rFonts w:hint="eastAsia"/>
              </w:rPr>
              <w:t>第二届</w:t>
            </w:r>
            <w:r>
              <w:br/>
              <w:t>(1983)</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40" w:lineRule="atLeast"/>
            </w:pPr>
            <w:r>
              <w:rPr>
                <w:rFonts w:hint="eastAsia"/>
              </w:rPr>
              <w:t>卢旺达</w:t>
            </w:r>
          </w:p>
        </w:tc>
        <w:tc>
          <w:tcPr>
            <w:tcW w:w="2308" w:type="dxa"/>
            <w:gridSpan w:val="6"/>
          </w:tcPr>
          <w:p w:rsidR="00000000" w:rsidRDefault="00000000">
            <w:pPr>
              <w:tabs>
                <w:tab w:val="clear" w:pos="527"/>
              </w:tabs>
              <w:spacing w:line="440" w:lineRule="atLeast"/>
            </w:pPr>
            <w:r>
              <w:t>1982</w:t>
            </w:r>
            <w:r>
              <w:rPr>
                <w:rFonts w:hint="eastAsia"/>
              </w:rPr>
              <w:t>年</w:t>
            </w:r>
            <w:r>
              <w:t>9</w:t>
            </w:r>
            <w:r>
              <w:rPr>
                <w:rFonts w:hint="eastAsia"/>
              </w:rPr>
              <w:t>月</w:t>
            </w:r>
            <w:r>
              <w:t>3</w:t>
            </w:r>
            <w:r>
              <w:rPr>
                <w:rFonts w:hint="eastAsia"/>
              </w:rPr>
              <w:t>日</w:t>
            </w:r>
          </w:p>
        </w:tc>
        <w:tc>
          <w:tcPr>
            <w:tcW w:w="2972" w:type="dxa"/>
          </w:tcPr>
          <w:p w:rsidR="00000000" w:rsidRDefault="00000000">
            <w:pPr>
              <w:tabs>
                <w:tab w:val="clear" w:pos="527"/>
              </w:tabs>
              <w:spacing w:line="440" w:lineRule="atLeast"/>
              <w:ind w:left="113"/>
            </w:pPr>
            <w:r>
              <w:t>1983</w:t>
            </w:r>
            <w:r>
              <w:rPr>
                <w:rFonts w:hint="eastAsia"/>
              </w:rPr>
              <w:t>年</w:t>
            </w:r>
            <w:r>
              <w:t>5</w:t>
            </w:r>
            <w:r>
              <w:rPr>
                <w:rFonts w:hint="eastAsia"/>
              </w:rPr>
              <w:t>月</w:t>
            </w:r>
            <w:r>
              <w:t>24</w:t>
            </w:r>
            <w:r>
              <w:rPr>
                <w:rFonts w:hint="eastAsia"/>
              </w:rPr>
              <w:t>日</w:t>
            </w:r>
            <w:r>
              <w:br/>
              <w:t>(CEDAW/C/5/Add.13)</w:t>
            </w:r>
          </w:p>
        </w:tc>
        <w:tc>
          <w:tcPr>
            <w:tcW w:w="1701" w:type="dxa"/>
            <w:gridSpan w:val="3"/>
          </w:tcPr>
          <w:p w:rsidR="00000000" w:rsidRDefault="00000000">
            <w:pPr>
              <w:tabs>
                <w:tab w:val="clear" w:pos="527"/>
              </w:tabs>
              <w:spacing w:line="440" w:lineRule="atLeast"/>
              <w:ind w:left="284"/>
              <w:jc w:val="left"/>
            </w:pPr>
            <w:r>
              <w:rPr>
                <w:rFonts w:hint="eastAsia"/>
              </w:rPr>
              <w:t>第三届</w:t>
            </w:r>
            <w:r>
              <w:br/>
              <w:t>(1984)</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圣基茨和尼维斯</w:t>
            </w:r>
          </w:p>
        </w:tc>
        <w:tc>
          <w:tcPr>
            <w:tcW w:w="2308" w:type="dxa"/>
            <w:gridSpan w:val="6"/>
          </w:tcPr>
          <w:p w:rsidR="00000000" w:rsidRDefault="00000000">
            <w:pPr>
              <w:tabs>
                <w:tab w:val="clear" w:pos="527"/>
              </w:tabs>
            </w:pPr>
            <w:r>
              <w:t>1986</w:t>
            </w:r>
            <w:r>
              <w:rPr>
                <w:rFonts w:hint="eastAsia"/>
              </w:rPr>
              <w:t>年</w:t>
            </w:r>
            <w:r>
              <w:t>5</w:t>
            </w:r>
            <w:r>
              <w:rPr>
                <w:rFonts w:hint="eastAsia"/>
              </w:rPr>
              <w:t>月</w:t>
            </w:r>
            <w:r>
              <w:t>25</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圣卢西亚</w:t>
            </w:r>
          </w:p>
        </w:tc>
        <w:tc>
          <w:tcPr>
            <w:tcW w:w="2308" w:type="dxa"/>
            <w:gridSpan w:val="6"/>
          </w:tcPr>
          <w:p w:rsidR="00000000" w:rsidRDefault="00000000">
            <w:pPr>
              <w:tabs>
                <w:tab w:val="clear" w:pos="527"/>
              </w:tabs>
            </w:pPr>
            <w:r>
              <w:t>1983</w:t>
            </w:r>
            <w:r>
              <w:rPr>
                <w:rFonts w:hint="eastAsia"/>
              </w:rPr>
              <w:t>年</w:t>
            </w:r>
            <w:r>
              <w:t>11</w:t>
            </w:r>
            <w:r>
              <w:rPr>
                <w:rFonts w:hint="eastAsia"/>
              </w:rPr>
              <w:t>月</w:t>
            </w:r>
            <w:r>
              <w:t>7</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圣文森特和格林</w:t>
            </w:r>
            <w:r>
              <w:br/>
              <w:t xml:space="preserve">  </w:t>
            </w:r>
            <w:r>
              <w:rPr>
                <w:rFonts w:hint="eastAsia"/>
              </w:rPr>
              <w:t>纳丁斯</w:t>
            </w:r>
          </w:p>
        </w:tc>
        <w:tc>
          <w:tcPr>
            <w:tcW w:w="2308" w:type="dxa"/>
            <w:gridSpan w:val="6"/>
          </w:tcPr>
          <w:p w:rsidR="00000000" w:rsidRDefault="00000000">
            <w:pPr>
              <w:tabs>
                <w:tab w:val="clear" w:pos="527"/>
              </w:tabs>
            </w:pPr>
            <w:r>
              <w:t>1982</w:t>
            </w:r>
            <w:r>
              <w:rPr>
                <w:rFonts w:hint="eastAsia"/>
              </w:rPr>
              <w:t>年</w:t>
            </w:r>
            <w:r>
              <w:t>9</w:t>
            </w:r>
            <w:r>
              <w:rPr>
                <w:rFonts w:hint="eastAsia"/>
              </w:rPr>
              <w:t>月</w:t>
            </w:r>
            <w:r>
              <w:t>3</w:t>
            </w:r>
            <w:r>
              <w:rPr>
                <w:rFonts w:hint="eastAsia"/>
              </w:rPr>
              <w:t>日</w:t>
            </w:r>
          </w:p>
        </w:tc>
        <w:tc>
          <w:tcPr>
            <w:tcW w:w="2972" w:type="dxa"/>
          </w:tcPr>
          <w:p w:rsidR="00000000" w:rsidRDefault="00000000">
            <w:pPr>
              <w:tabs>
                <w:tab w:val="clear" w:pos="527"/>
              </w:tabs>
              <w:ind w:left="113"/>
            </w:pPr>
            <w:r>
              <w:t>1991</w:t>
            </w:r>
            <w:r>
              <w:rPr>
                <w:rFonts w:hint="eastAsia"/>
              </w:rPr>
              <w:t>年</w:t>
            </w:r>
            <w:r>
              <w:t>9</w:t>
            </w:r>
            <w:r>
              <w:rPr>
                <w:rFonts w:hint="eastAsia"/>
              </w:rPr>
              <w:t>月</w:t>
            </w:r>
            <w:r>
              <w:t>27</w:t>
            </w:r>
            <w:r>
              <w:rPr>
                <w:rFonts w:hint="eastAsia"/>
              </w:rPr>
              <w:t>日</w:t>
            </w:r>
            <w:r>
              <w:br/>
              <w:t>(CEDAW/C/STV/1-3)</w:t>
            </w: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萨摩亚</w:t>
            </w:r>
          </w:p>
        </w:tc>
        <w:tc>
          <w:tcPr>
            <w:tcW w:w="2308" w:type="dxa"/>
            <w:gridSpan w:val="6"/>
          </w:tcPr>
          <w:p w:rsidR="00000000" w:rsidRDefault="00000000">
            <w:pPr>
              <w:tabs>
                <w:tab w:val="clear" w:pos="527"/>
              </w:tabs>
            </w:pPr>
            <w:r>
              <w:t>1993</w:t>
            </w:r>
            <w:r>
              <w:rPr>
                <w:rFonts w:hint="eastAsia"/>
              </w:rPr>
              <w:t>年</w:t>
            </w:r>
            <w:r>
              <w:t>10</w:t>
            </w:r>
            <w:r>
              <w:rPr>
                <w:rFonts w:hint="eastAsia"/>
              </w:rPr>
              <w:t>月</w:t>
            </w:r>
            <w:r>
              <w:t>25</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塞内加尔</w:t>
            </w:r>
          </w:p>
        </w:tc>
        <w:tc>
          <w:tcPr>
            <w:tcW w:w="2308" w:type="dxa"/>
            <w:gridSpan w:val="6"/>
          </w:tcPr>
          <w:p w:rsidR="00000000" w:rsidRDefault="00000000">
            <w:pPr>
              <w:tabs>
                <w:tab w:val="clear" w:pos="527"/>
              </w:tabs>
            </w:pPr>
            <w:r>
              <w:t>1986</w:t>
            </w:r>
            <w:r>
              <w:rPr>
                <w:rFonts w:hint="eastAsia"/>
              </w:rPr>
              <w:t>年</w:t>
            </w:r>
            <w:r>
              <w:t>3</w:t>
            </w:r>
            <w:r>
              <w:rPr>
                <w:rFonts w:hint="eastAsia"/>
              </w:rPr>
              <w:t>月</w:t>
            </w:r>
            <w:r>
              <w:t>7</w:t>
            </w:r>
            <w:r>
              <w:rPr>
                <w:rFonts w:hint="eastAsia"/>
              </w:rPr>
              <w:t>日</w:t>
            </w:r>
          </w:p>
        </w:tc>
        <w:tc>
          <w:tcPr>
            <w:tcW w:w="2972" w:type="dxa"/>
          </w:tcPr>
          <w:p w:rsidR="00000000" w:rsidRDefault="00000000">
            <w:pPr>
              <w:tabs>
                <w:tab w:val="clear" w:pos="527"/>
              </w:tabs>
              <w:ind w:left="113"/>
            </w:pPr>
            <w:r>
              <w:t>1986</w:t>
            </w:r>
            <w:r>
              <w:rPr>
                <w:rFonts w:hint="eastAsia"/>
              </w:rPr>
              <w:t>年</w:t>
            </w:r>
            <w:r>
              <w:t>11</w:t>
            </w:r>
            <w:r>
              <w:rPr>
                <w:rFonts w:hint="eastAsia"/>
              </w:rPr>
              <w:t>月</w:t>
            </w:r>
            <w:r>
              <w:t>5</w:t>
            </w:r>
            <w:r>
              <w:rPr>
                <w:rFonts w:hint="eastAsia"/>
              </w:rPr>
              <w:t>日</w:t>
            </w:r>
            <w:r>
              <w:br/>
              <w:t>(CEDAW/C/5/Add.42)</w:t>
            </w:r>
          </w:p>
        </w:tc>
        <w:tc>
          <w:tcPr>
            <w:tcW w:w="1701" w:type="dxa"/>
            <w:gridSpan w:val="3"/>
          </w:tcPr>
          <w:p w:rsidR="00000000" w:rsidRDefault="00000000">
            <w:pPr>
              <w:tabs>
                <w:tab w:val="clear" w:pos="527"/>
              </w:tabs>
              <w:ind w:left="284"/>
              <w:jc w:val="left"/>
            </w:pPr>
            <w:r>
              <w:rPr>
                <w:rFonts w:hint="eastAsia"/>
              </w:rPr>
              <w:t>第七届</w:t>
            </w:r>
            <w:r>
              <w:br/>
              <w:t>(1988)</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塞舌尔</w:t>
            </w:r>
          </w:p>
        </w:tc>
        <w:tc>
          <w:tcPr>
            <w:tcW w:w="2308" w:type="dxa"/>
            <w:gridSpan w:val="6"/>
          </w:tcPr>
          <w:p w:rsidR="00000000" w:rsidRDefault="00000000">
            <w:pPr>
              <w:tabs>
                <w:tab w:val="clear" w:pos="527"/>
              </w:tabs>
            </w:pPr>
            <w:r>
              <w:t>1993</w:t>
            </w:r>
            <w:r>
              <w:rPr>
                <w:rFonts w:hint="eastAsia"/>
              </w:rPr>
              <w:t>年</w:t>
            </w:r>
            <w:r>
              <w:t>6</w:t>
            </w:r>
            <w:r>
              <w:rPr>
                <w:rFonts w:hint="eastAsia"/>
              </w:rPr>
              <w:t>月</w:t>
            </w:r>
            <w:r>
              <w:t>4</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塞拉利昂</w:t>
            </w:r>
          </w:p>
        </w:tc>
        <w:tc>
          <w:tcPr>
            <w:tcW w:w="2308" w:type="dxa"/>
            <w:gridSpan w:val="6"/>
          </w:tcPr>
          <w:p w:rsidR="00000000" w:rsidRDefault="00000000">
            <w:pPr>
              <w:tabs>
                <w:tab w:val="clear" w:pos="527"/>
              </w:tabs>
            </w:pPr>
            <w:r>
              <w:t>1989</w:t>
            </w:r>
            <w:r>
              <w:rPr>
                <w:rFonts w:hint="eastAsia"/>
              </w:rPr>
              <w:t>年</w:t>
            </w:r>
            <w:r>
              <w:t>12</w:t>
            </w:r>
            <w:r>
              <w:rPr>
                <w:rFonts w:hint="eastAsia"/>
              </w:rPr>
              <w:t>月</w:t>
            </w:r>
            <w:r>
              <w:t>11</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斯洛伐克</w:t>
            </w:r>
          </w:p>
        </w:tc>
        <w:tc>
          <w:tcPr>
            <w:tcW w:w="2308" w:type="dxa"/>
            <w:gridSpan w:val="6"/>
          </w:tcPr>
          <w:p w:rsidR="00000000" w:rsidRDefault="00000000">
            <w:pPr>
              <w:tabs>
                <w:tab w:val="clear" w:pos="527"/>
              </w:tabs>
            </w:pPr>
            <w:r>
              <w:t>1994</w:t>
            </w:r>
            <w:r>
              <w:rPr>
                <w:rFonts w:hint="eastAsia"/>
              </w:rPr>
              <w:t>年</w:t>
            </w:r>
            <w:r>
              <w:t>6</w:t>
            </w:r>
            <w:r>
              <w:rPr>
                <w:rFonts w:hint="eastAsia"/>
              </w:rPr>
              <w:t>月</w:t>
            </w:r>
            <w:r>
              <w:t>27</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斯洛文尼亚</w:t>
            </w:r>
          </w:p>
        </w:tc>
        <w:tc>
          <w:tcPr>
            <w:tcW w:w="2308" w:type="dxa"/>
            <w:gridSpan w:val="6"/>
          </w:tcPr>
          <w:p w:rsidR="00000000" w:rsidRDefault="00000000">
            <w:pPr>
              <w:tabs>
                <w:tab w:val="clear" w:pos="527"/>
              </w:tabs>
            </w:pPr>
            <w:r>
              <w:t>1993</w:t>
            </w:r>
            <w:r>
              <w:rPr>
                <w:rFonts w:hint="eastAsia"/>
              </w:rPr>
              <w:t>年</w:t>
            </w:r>
            <w:r>
              <w:t>8</w:t>
            </w:r>
            <w:r>
              <w:rPr>
                <w:rFonts w:hint="eastAsia"/>
              </w:rPr>
              <w:t>月</w:t>
            </w:r>
            <w:r>
              <w:t>5</w:t>
            </w:r>
            <w:r>
              <w:rPr>
                <w:rFonts w:hint="eastAsia"/>
              </w:rPr>
              <w:t>日</w:t>
            </w:r>
          </w:p>
        </w:tc>
        <w:tc>
          <w:tcPr>
            <w:tcW w:w="2972" w:type="dxa"/>
          </w:tcPr>
          <w:p w:rsidR="00000000" w:rsidRDefault="00000000">
            <w:pPr>
              <w:tabs>
                <w:tab w:val="clear" w:pos="527"/>
              </w:tabs>
              <w:ind w:left="113"/>
            </w:pPr>
            <w:r>
              <w:t>1993</w:t>
            </w:r>
            <w:r>
              <w:rPr>
                <w:rFonts w:hint="eastAsia"/>
              </w:rPr>
              <w:t>年</w:t>
            </w:r>
            <w:r>
              <w:t>11</w:t>
            </w:r>
            <w:r>
              <w:rPr>
                <w:rFonts w:hint="eastAsia"/>
              </w:rPr>
              <w:t>月</w:t>
            </w:r>
            <w:r>
              <w:t>23</w:t>
            </w:r>
            <w:r>
              <w:rPr>
                <w:rFonts w:hint="eastAsia"/>
              </w:rPr>
              <w:t>日</w:t>
            </w:r>
            <w:r>
              <w:br/>
              <w:t>(CEDAW/C/SVN/1)</w:t>
            </w: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西班牙</w:t>
            </w:r>
          </w:p>
        </w:tc>
        <w:tc>
          <w:tcPr>
            <w:tcW w:w="2308" w:type="dxa"/>
            <w:gridSpan w:val="6"/>
          </w:tcPr>
          <w:p w:rsidR="00000000" w:rsidRDefault="00000000">
            <w:pPr>
              <w:tabs>
                <w:tab w:val="clear" w:pos="527"/>
              </w:tabs>
            </w:pPr>
            <w:r>
              <w:t>1985</w:t>
            </w:r>
            <w:r>
              <w:rPr>
                <w:rFonts w:hint="eastAsia"/>
              </w:rPr>
              <w:t>年</w:t>
            </w:r>
            <w:r>
              <w:t>2</w:t>
            </w:r>
            <w:r>
              <w:rPr>
                <w:rFonts w:hint="eastAsia"/>
              </w:rPr>
              <w:t>月</w:t>
            </w:r>
            <w:r>
              <w:t>4</w:t>
            </w:r>
            <w:r>
              <w:rPr>
                <w:rFonts w:hint="eastAsia"/>
              </w:rPr>
              <w:t>日</w:t>
            </w:r>
          </w:p>
        </w:tc>
        <w:tc>
          <w:tcPr>
            <w:tcW w:w="2972" w:type="dxa"/>
          </w:tcPr>
          <w:p w:rsidR="00000000" w:rsidRDefault="00000000">
            <w:pPr>
              <w:tabs>
                <w:tab w:val="clear" w:pos="527"/>
              </w:tabs>
              <w:ind w:left="113"/>
            </w:pPr>
            <w:r>
              <w:t>1985</w:t>
            </w:r>
            <w:r>
              <w:rPr>
                <w:rFonts w:hint="eastAsia"/>
              </w:rPr>
              <w:t>年</w:t>
            </w:r>
            <w:r>
              <w:t>8</w:t>
            </w:r>
            <w:r>
              <w:rPr>
                <w:rFonts w:hint="eastAsia"/>
              </w:rPr>
              <w:t>月</w:t>
            </w:r>
            <w:r>
              <w:t>20</w:t>
            </w:r>
            <w:r>
              <w:rPr>
                <w:rFonts w:hint="eastAsia"/>
              </w:rPr>
              <w:t>日</w:t>
            </w:r>
            <w:r>
              <w:br/>
              <w:t>(CEDAW/C/5/Add.30)</w:t>
            </w:r>
          </w:p>
        </w:tc>
        <w:tc>
          <w:tcPr>
            <w:tcW w:w="1701" w:type="dxa"/>
            <w:gridSpan w:val="3"/>
          </w:tcPr>
          <w:p w:rsidR="00000000" w:rsidRDefault="00000000">
            <w:pPr>
              <w:tabs>
                <w:tab w:val="clear" w:pos="527"/>
              </w:tabs>
              <w:ind w:left="284"/>
              <w:jc w:val="left"/>
            </w:pPr>
            <w:r>
              <w:rPr>
                <w:rFonts w:hint="eastAsia"/>
              </w:rPr>
              <w:t>第六届</w:t>
            </w:r>
            <w:r>
              <w:br/>
              <w:t>(1987)</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斯里兰卡</w:t>
            </w:r>
          </w:p>
        </w:tc>
        <w:tc>
          <w:tcPr>
            <w:tcW w:w="2308" w:type="dxa"/>
            <w:gridSpan w:val="6"/>
          </w:tcPr>
          <w:p w:rsidR="00000000" w:rsidRDefault="00000000">
            <w:pPr>
              <w:tabs>
                <w:tab w:val="clear" w:pos="527"/>
              </w:tabs>
            </w:pPr>
            <w:r>
              <w:t>1982</w:t>
            </w:r>
            <w:r>
              <w:rPr>
                <w:rFonts w:hint="eastAsia"/>
              </w:rPr>
              <w:t>年</w:t>
            </w:r>
            <w:r>
              <w:t>11</w:t>
            </w:r>
            <w:r>
              <w:rPr>
                <w:rFonts w:hint="eastAsia"/>
              </w:rPr>
              <w:t>月</w:t>
            </w:r>
            <w:r>
              <w:t>4</w:t>
            </w:r>
            <w:r>
              <w:rPr>
                <w:rFonts w:hint="eastAsia"/>
              </w:rPr>
              <w:t>日</w:t>
            </w:r>
          </w:p>
        </w:tc>
        <w:tc>
          <w:tcPr>
            <w:tcW w:w="2972" w:type="dxa"/>
          </w:tcPr>
          <w:p w:rsidR="00000000" w:rsidRDefault="00000000">
            <w:pPr>
              <w:tabs>
                <w:tab w:val="clear" w:pos="527"/>
              </w:tabs>
              <w:ind w:left="113"/>
            </w:pPr>
            <w:r>
              <w:t>1985</w:t>
            </w:r>
            <w:r>
              <w:rPr>
                <w:rFonts w:hint="eastAsia"/>
              </w:rPr>
              <w:t>年</w:t>
            </w:r>
            <w:r>
              <w:t>7</w:t>
            </w:r>
            <w:r>
              <w:rPr>
                <w:rFonts w:hint="eastAsia"/>
              </w:rPr>
              <w:t>月</w:t>
            </w:r>
            <w:r>
              <w:t>7</w:t>
            </w:r>
            <w:r>
              <w:rPr>
                <w:rFonts w:hint="eastAsia"/>
              </w:rPr>
              <w:t>日</w:t>
            </w:r>
            <w:r>
              <w:br/>
              <w:t>(CEDAW/C/5/Add.29)</w:t>
            </w:r>
          </w:p>
        </w:tc>
        <w:tc>
          <w:tcPr>
            <w:tcW w:w="1701" w:type="dxa"/>
            <w:gridSpan w:val="3"/>
          </w:tcPr>
          <w:p w:rsidR="00000000" w:rsidRDefault="00000000">
            <w:pPr>
              <w:tabs>
                <w:tab w:val="clear" w:pos="527"/>
              </w:tabs>
              <w:ind w:left="284"/>
              <w:jc w:val="left"/>
            </w:pPr>
            <w:r>
              <w:rPr>
                <w:rFonts w:hint="eastAsia"/>
              </w:rPr>
              <w:t>第六届</w:t>
            </w:r>
            <w:r>
              <w:br/>
              <w:t>(1987)</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苏里南</w:t>
            </w:r>
          </w:p>
        </w:tc>
        <w:tc>
          <w:tcPr>
            <w:tcW w:w="2308" w:type="dxa"/>
            <w:gridSpan w:val="6"/>
          </w:tcPr>
          <w:p w:rsidR="00000000" w:rsidRDefault="00000000">
            <w:pPr>
              <w:tabs>
                <w:tab w:val="clear" w:pos="527"/>
              </w:tabs>
            </w:pPr>
            <w:r>
              <w:t>1994</w:t>
            </w:r>
            <w:r>
              <w:rPr>
                <w:rFonts w:hint="eastAsia"/>
              </w:rPr>
              <w:t>年</w:t>
            </w:r>
            <w:r>
              <w:t>3</w:t>
            </w:r>
            <w:r>
              <w:rPr>
                <w:rFonts w:hint="eastAsia"/>
              </w:rPr>
              <w:t>月</w:t>
            </w:r>
            <w:r>
              <w:t>31</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瑞典</w:t>
            </w:r>
          </w:p>
        </w:tc>
        <w:tc>
          <w:tcPr>
            <w:tcW w:w="2308" w:type="dxa"/>
            <w:gridSpan w:val="6"/>
          </w:tcPr>
          <w:p w:rsidR="00000000" w:rsidRDefault="00000000">
            <w:pPr>
              <w:tabs>
                <w:tab w:val="clear" w:pos="527"/>
              </w:tabs>
            </w:pPr>
            <w:r>
              <w:t>1982</w:t>
            </w:r>
            <w:r>
              <w:rPr>
                <w:rFonts w:hint="eastAsia"/>
              </w:rPr>
              <w:t>年</w:t>
            </w:r>
            <w:r>
              <w:t>9</w:t>
            </w:r>
            <w:r>
              <w:rPr>
                <w:rFonts w:hint="eastAsia"/>
              </w:rPr>
              <w:t>月</w:t>
            </w:r>
            <w:r>
              <w:t>3</w:t>
            </w:r>
            <w:r>
              <w:rPr>
                <w:rFonts w:hint="eastAsia"/>
              </w:rPr>
              <w:t>日</w:t>
            </w:r>
          </w:p>
        </w:tc>
        <w:tc>
          <w:tcPr>
            <w:tcW w:w="2972" w:type="dxa"/>
          </w:tcPr>
          <w:p w:rsidR="00000000" w:rsidRDefault="00000000">
            <w:pPr>
              <w:tabs>
                <w:tab w:val="clear" w:pos="527"/>
              </w:tabs>
              <w:ind w:left="113"/>
            </w:pPr>
            <w:r>
              <w:t>1982</w:t>
            </w:r>
            <w:r>
              <w:rPr>
                <w:rFonts w:hint="eastAsia"/>
              </w:rPr>
              <w:t>年</w:t>
            </w:r>
            <w:r>
              <w:t>10</w:t>
            </w:r>
            <w:r>
              <w:rPr>
                <w:rFonts w:hint="eastAsia"/>
              </w:rPr>
              <w:t>月</w:t>
            </w:r>
            <w:r>
              <w:t>22</w:t>
            </w:r>
            <w:r>
              <w:rPr>
                <w:rFonts w:hint="eastAsia"/>
              </w:rPr>
              <w:t>日</w:t>
            </w:r>
            <w:r>
              <w:br/>
              <w:t>(CEDAW/C/5/Add.8)</w:t>
            </w:r>
          </w:p>
        </w:tc>
        <w:tc>
          <w:tcPr>
            <w:tcW w:w="1701" w:type="dxa"/>
            <w:gridSpan w:val="3"/>
          </w:tcPr>
          <w:p w:rsidR="00000000" w:rsidRDefault="00000000">
            <w:pPr>
              <w:tabs>
                <w:tab w:val="clear" w:pos="527"/>
              </w:tabs>
              <w:ind w:left="284"/>
              <w:jc w:val="left"/>
            </w:pPr>
            <w:r>
              <w:rPr>
                <w:rFonts w:hint="eastAsia"/>
              </w:rPr>
              <w:t>第二届</w:t>
            </w:r>
            <w:r>
              <w:br/>
              <w:t>(1983)</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塔吉克斯坦</w:t>
            </w:r>
          </w:p>
        </w:tc>
        <w:tc>
          <w:tcPr>
            <w:tcW w:w="2308" w:type="dxa"/>
            <w:gridSpan w:val="6"/>
          </w:tcPr>
          <w:p w:rsidR="00000000" w:rsidRDefault="00000000">
            <w:pPr>
              <w:tabs>
                <w:tab w:val="clear" w:pos="527"/>
              </w:tabs>
            </w:pPr>
            <w:r>
              <w:t>1994</w:t>
            </w:r>
            <w:r>
              <w:rPr>
                <w:rFonts w:hint="eastAsia"/>
              </w:rPr>
              <w:t>年</w:t>
            </w:r>
            <w:r>
              <w:t>10</w:t>
            </w:r>
            <w:r>
              <w:rPr>
                <w:rFonts w:hint="eastAsia"/>
              </w:rPr>
              <w:t>月</w:t>
            </w:r>
            <w:r>
              <w:t>25</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泰国</w:t>
            </w:r>
          </w:p>
        </w:tc>
        <w:tc>
          <w:tcPr>
            <w:tcW w:w="2308" w:type="dxa"/>
            <w:gridSpan w:val="6"/>
          </w:tcPr>
          <w:p w:rsidR="00000000" w:rsidRDefault="00000000">
            <w:pPr>
              <w:tabs>
                <w:tab w:val="clear" w:pos="527"/>
              </w:tabs>
            </w:pPr>
            <w:r>
              <w:t>1986</w:t>
            </w:r>
            <w:r>
              <w:rPr>
                <w:rFonts w:hint="eastAsia"/>
              </w:rPr>
              <w:t>年</w:t>
            </w:r>
            <w:r>
              <w:t>9</w:t>
            </w:r>
            <w:r>
              <w:rPr>
                <w:rFonts w:hint="eastAsia"/>
              </w:rPr>
              <w:t>月</w:t>
            </w:r>
            <w:r>
              <w:t>8</w:t>
            </w:r>
            <w:r>
              <w:rPr>
                <w:rFonts w:hint="eastAsia"/>
              </w:rPr>
              <w:t>日</w:t>
            </w:r>
          </w:p>
        </w:tc>
        <w:tc>
          <w:tcPr>
            <w:tcW w:w="2972" w:type="dxa"/>
          </w:tcPr>
          <w:p w:rsidR="00000000" w:rsidRDefault="00000000">
            <w:pPr>
              <w:tabs>
                <w:tab w:val="clear" w:pos="527"/>
              </w:tabs>
              <w:ind w:left="113"/>
            </w:pPr>
            <w:r>
              <w:t>1987</w:t>
            </w:r>
            <w:r>
              <w:rPr>
                <w:rFonts w:hint="eastAsia"/>
              </w:rPr>
              <w:t>年</w:t>
            </w:r>
            <w:r>
              <w:t>6</w:t>
            </w:r>
            <w:r>
              <w:rPr>
                <w:rFonts w:hint="eastAsia"/>
              </w:rPr>
              <w:t>月</w:t>
            </w:r>
            <w:r>
              <w:t>1</w:t>
            </w:r>
            <w:r>
              <w:rPr>
                <w:rFonts w:hint="eastAsia"/>
              </w:rPr>
              <w:t>日</w:t>
            </w:r>
            <w:r>
              <w:br/>
              <w:t>(CEDAW/C/5/Add.51)</w:t>
            </w:r>
          </w:p>
        </w:tc>
        <w:tc>
          <w:tcPr>
            <w:tcW w:w="1701" w:type="dxa"/>
            <w:gridSpan w:val="3"/>
          </w:tcPr>
          <w:p w:rsidR="00000000" w:rsidRDefault="00000000">
            <w:pPr>
              <w:tabs>
                <w:tab w:val="clear" w:pos="527"/>
              </w:tabs>
              <w:ind w:left="284"/>
              <w:jc w:val="left"/>
            </w:pPr>
            <w:r>
              <w:rPr>
                <w:rFonts w:hint="eastAsia"/>
              </w:rPr>
              <w:t>第九届</w:t>
            </w:r>
            <w:r>
              <w:br/>
              <w:t>(1990)</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多哥</w:t>
            </w:r>
          </w:p>
        </w:tc>
        <w:tc>
          <w:tcPr>
            <w:tcW w:w="2308" w:type="dxa"/>
            <w:gridSpan w:val="6"/>
          </w:tcPr>
          <w:p w:rsidR="00000000" w:rsidRDefault="00000000">
            <w:pPr>
              <w:tabs>
                <w:tab w:val="clear" w:pos="527"/>
              </w:tabs>
            </w:pPr>
            <w:r>
              <w:t>1984</w:t>
            </w:r>
            <w:r>
              <w:rPr>
                <w:rFonts w:hint="eastAsia"/>
              </w:rPr>
              <w:t>年</w:t>
            </w:r>
            <w:r>
              <w:t>10</w:t>
            </w:r>
            <w:r>
              <w:rPr>
                <w:rFonts w:hint="eastAsia"/>
              </w:rPr>
              <w:t>月</w:t>
            </w:r>
            <w:r>
              <w:t>26</w:t>
            </w:r>
            <w:r>
              <w:rPr>
                <w:rFonts w:hint="eastAsia"/>
              </w:rPr>
              <w:t>日</w:t>
            </w:r>
            <w:r>
              <w:t xml:space="preserve"> </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特立尼达和多巴哥</w:t>
            </w:r>
          </w:p>
        </w:tc>
        <w:tc>
          <w:tcPr>
            <w:tcW w:w="2308" w:type="dxa"/>
            <w:gridSpan w:val="6"/>
          </w:tcPr>
          <w:p w:rsidR="00000000" w:rsidRDefault="00000000">
            <w:pPr>
              <w:tabs>
                <w:tab w:val="clear" w:pos="527"/>
              </w:tabs>
            </w:pPr>
            <w:r>
              <w:t>1991</w:t>
            </w:r>
            <w:r>
              <w:rPr>
                <w:rFonts w:hint="eastAsia"/>
              </w:rPr>
              <w:t>年</w:t>
            </w:r>
            <w:r>
              <w:t>2</w:t>
            </w:r>
            <w:r>
              <w:rPr>
                <w:rFonts w:hint="eastAsia"/>
              </w:rPr>
              <w:t>月</w:t>
            </w:r>
            <w:r>
              <w:t>12</w:t>
            </w:r>
            <w:r>
              <w:rPr>
                <w:rFonts w:hint="eastAsia"/>
              </w:rPr>
              <w:t>日</w:t>
            </w:r>
          </w:p>
        </w:tc>
        <w:tc>
          <w:tcPr>
            <w:tcW w:w="2972" w:type="dxa"/>
          </w:tcPr>
          <w:p w:rsidR="00000000" w:rsidRDefault="00000000">
            <w:pPr>
              <w:tabs>
                <w:tab w:val="clear" w:pos="527"/>
              </w:tabs>
              <w:ind w:left="113"/>
            </w:pP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pPr>
            <w:r>
              <w:rPr>
                <w:rFonts w:hint="eastAsia"/>
              </w:rPr>
              <w:t>突尼斯</w:t>
            </w:r>
          </w:p>
        </w:tc>
        <w:tc>
          <w:tcPr>
            <w:tcW w:w="2308" w:type="dxa"/>
            <w:gridSpan w:val="6"/>
          </w:tcPr>
          <w:p w:rsidR="00000000" w:rsidRDefault="00000000">
            <w:pPr>
              <w:tabs>
                <w:tab w:val="clear" w:pos="527"/>
              </w:tabs>
            </w:pPr>
            <w:r>
              <w:t>1986</w:t>
            </w:r>
            <w:r>
              <w:rPr>
                <w:rFonts w:hint="eastAsia"/>
              </w:rPr>
              <w:t>年</w:t>
            </w:r>
            <w:r>
              <w:t>10</w:t>
            </w:r>
            <w:r>
              <w:rPr>
                <w:rFonts w:hint="eastAsia"/>
              </w:rPr>
              <w:t>月</w:t>
            </w:r>
            <w:r>
              <w:t>20</w:t>
            </w:r>
            <w:r>
              <w:rPr>
                <w:rFonts w:hint="eastAsia"/>
              </w:rPr>
              <w:t>日</w:t>
            </w:r>
          </w:p>
        </w:tc>
        <w:tc>
          <w:tcPr>
            <w:tcW w:w="2972" w:type="dxa"/>
          </w:tcPr>
          <w:p w:rsidR="00000000" w:rsidRDefault="00000000">
            <w:pPr>
              <w:tabs>
                <w:tab w:val="clear" w:pos="527"/>
              </w:tabs>
              <w:ind w:left="113"/>
            </w:pPr>
            <w:r>
              <w:t>1993</w:t>
            </w:r>
            <w:r>
              <w:rPr>
                <w:rFonts w:hint="eastAsia"/>
              </w:rPr>
              <w:t>年</w:t>
            </w:r>
            <w:r>
              <w:t>9</w:t>
            </w:r>
            <w:r>
              <w:rPr>
                <w:rFonts w:hint="eastAsia"/>
              </w:rPr>
              <w:t>月</w:t>
            </w:r>
            <w:r>
              <w:t>17</w:t>
            </w:r>
            <w:r>
              <w:rPr>
                <w:rFonts w:hint="eastAsia"/>
              </w:rPr>
              <w:t>日</w:t>
            </w:r>
            <w:r>
              <w:br/>
              <w:t>(CEDAW/C/TUN/1)</w:t>
            </w:r>
          </w:p>
        </w:tc>
        <w:tc>
          <w:tcPr>
            <w:tcW w:w="1701" w:type="dxa"/>
            <w:gridSpan w:val="3"/>
          </w:tcPr>
          <w:p w:rsidR="00000000" w:rsidRDefault="00000000">
            <w:pPr>
              <w:tabs>
                <w:tab w:val="clear" w:pos="527"/>
              </w:tabs>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土耳其</w:t>
            </w:r>
          </w:p>
        </w:tc>
        <w:tc>
          <w:tcPr>
            <w:tcW w:w="2308" w:type="dxa"/>
            <w:gridSpan w:val="6"/>
          </w:tcPr>
          <w:p w:rsidR="00000000" w:rsidRDefault="00000000">
            <w:pPr>
              <w:tabs>
                <w:tab w:val="clear" w:pos="527"/>
              </w:tabs>
              <w:spacing w:line="470" w:lineRule="atLeast"/>
            </w:pPr>
            <w:r>
              <w:t>1987</w:t>
            </w:r>
            <w:r>
              <w:rPr>
                <w:rFonts w:hint="eastAsia"/>
              </w:rPr>
              <w:t>年</w:t>
            </w:r>
            <w:r>
              <w:t>1</w:t>
            </w:r>
            <w:r>
              <w:rPr>
                <w:rFonts w:hint="eastAsia"/>
              </w:rPr>
              <w:t>月</w:t>
            </w:r>
            <w:r>
              <w:t>19</w:t>
            </w:r>
            <w:r>
              <w:rPr>
                <w:rFonts w:hint="eastAsia"/>
              </w:rPr>
              <w:t>日</w:t>
            </w:r>
          </w:p>
        </w:tc>
        <w:tc>
          <w:tcPr>
            <w:tcW w:w="2972" w:type="dxa"/>
          </w:tcPr>
          <w:p w:rsidR="00000000" w:rsidRDefault="00000000">
            <w:pPr>
              <w:tabs>
                <w:tab w:val="clear" w:pos="527"/>
              </w:tabs>
              <w:spacing w:line="470" w:lineRule="atLeast"/>
              <w:ind w:left="113"/>
            </w:pPr>
            <w:r>
              <w:t>1987</w:t>
            </w:r>
            <w:r>
              <w:rPr>
                <w:rFonts w:hint="eastAsia"/>
              </w:rPr>
              <w:t>年</w:t>
            </w:r>
            <w:r>
              <w:t>1</w:t>
            </w:r>
            <w:r>
              <w:rPr>
                <w:rFonts w:hint="eastAsia"/>
              </w:rPr>
              <w:t>月</w:t>
            </w:r>
            <w:r>
              <w:t>27</w:t>
            </w:r>
            <w:r>
              <w:rPr>
                <w:rFonts w:hint="eastAsia"/>
              </w:rPr>
              <w:t>日</w:t>
            </w:r>
            <w:r>
              <w:br/>
              <w:t>(CEDAW/C/5/Add.46)</w:t>
            </w:r>
          </w:p>
        </w:tc>
        <w:tc>
          <w:tcPr>
            <w:tcW w:w="1701" w:type="dxa"/>
            <w:gridSpan w:val="3"/>
          </w:tcPr>
          <w:p w:rsidR="00000000" w:rsidRDefault="00000000">
            <w:pPr>
              <w:tabs>
                <w:tab w:val="clear" w:pos="527"/>
              </w:tabs>
              <w:spacing w:line="470" w:lineRule="atLeast"/>
              <w:ind w:left="284"/>
              <w:jc w:val="left"/>
            </w:pPr>
            <w:r>
              <w:rPr>
                <w:rFonts w:hint="eastAsia"/>
              </w:rPr>
              <w:t>第九届</w:t>
            </w:r>
            <w:r>
              <w:br/>
              <w:t>(1990)</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乌干达</w:t>
            </w:r>
          </w:p>
        </w:tc>
        <w:tc>
          <w:tcPr>
            <w:tcW w:w="2308" w:type="dxa"/>
            <w:gridSpan w:val="6"/>
          </w:tcPr>
          <w:p w:rsidR="00000000" w:rsidRDefault="00000000">
            <w:pPr>
              <w:tabs>
                <w:tab w:val="clear" w:pos="527"/>
              </w:tabs>
              <w:spacing w:line="470" w:lineRule="atLeast"/>
            </w:pPr>
            <w:r>
              <w:t>1986</w:t>
            </w:r>
            <w:r>
              <w:rPr>
                <w:rFonts w:hint="eastAsia"/>
              </w:rPr>
              <w:t>年</w:t>
            </w:r>
            <w:r>
              <w:t>8</w:t>
            </w:r>
            <w:r>
              <w:rPr>
                <w:rFonts w:hint="eastAsia"/>
              </w:rPr>
              <w:t>月</w:t>
            </w:r>
            <w:r>
              <w:t>21</w:t>
            </w:r>
            <w:r>
              <w:rPr>
                <w:rFonts w:hint="eastAsia"/>
              </w:rPr>
              <w:t>日</w:t>
            </w:r>
          </w:p>
        </w:tc>
        <w:tc>
          <w:tcPr>
            <w:tcW w:w="2972" w:type="dxa"/>
          </w:tcPr>
          <w:p w:rsidR="00000000" w:rsidRDefault="00000000">
            <w:pPr>
              <w:tabs>
                <w:tab w:val="clear" w:pos="527"/>
              </w:tabs>
              <w:spacing w:line="470" w:lineRule="atLeast"/>
              <w:ind w:left="113"/>
            </w:pPr>
            <w:r>
              <w:t>1992</w:t>
            </w:r>
            <w:r>
              <w:rPr>
                <w:rFonts w:hint="eastAsia"/>
              </w:rPr>
              <w:t>年</w:t>
            </w:r>
            <w:r>
              <w:t>6</w:t>
            </w:r>
            <w:r>
              <w:rPr>
                <w:rFonts w:hint="eastAsia"/>
              </w:rPr>
              <w:t>月</w:t>
            </w:r>
            <w:r>
              <w:t>1</w:t>
            </w:r>
            <w:r>
              <w:rPr>
                <w:rFonts w:hint="eastAsia"/>
              </w:rPr>
              <w:t>日</w:t>
            </w:r>
            <w:r>
              <w:br/>
              <w:t>(CEDAW/C/UGA/1-2)</w:t>
            </w:r>
          </w:p>
        </w:tc>
        <w:tc>
          <w:tcPr>
            <w:tcW w:w="1701" w:type="dxa"/>
            <w:gridSpan w:val="3"/>
          </w:tcPr>
          <w:p w:rsidR="00000000" w:rsidRDefault="00000000">
            <w:pPr>
              <w:tabs>
                <w:tab w:val="clear" w:pos="527"/>
              </w:tabs>
              <w:spacing w:line="470" w:lineRule="atLeast"/>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乌克兰</w:t>
            </w:r>
          </w:p>
        </w:tc>
        <w:tc>
          <w:tcPr>
            <w:tcW w:w="2308" w:type="dxa"/>
            <w:gridSpan w:val="6"/>
          </w:tcPr>
          <w:p w:rsidR="00000000" w:rsidRDefault="00000000">
            <w:pPr>
              <w:tabs>
                <w:tab w:val="clear" w:pos="527"/>
              </w:tabs>
              <w:spacing w:line="470" w:lineRule="atLeast"/>
            </w:pPr>
            <w:r>
              <w:t>1982</w:t>
            </w:r>
            <w:r>
              <w:rPr>
                <w:rFonts w:hint="eastAsia"/>
              </w:rPr>
              <w:t>年</w:t>
            </w:r>
            <w:r>
              <w:t>9</w:t>
            </w:r>
            <w:r>
              <w:rPr>
                <w:rFonts w:hint="eastAsia"/>
              </w:rPr>
              <w:t>月</w:t>
            </w:r>
            <w:r>
              <w:t>3</w:t>
            </w:r>
            <w:r>
              <w:rPr>
                <w:rFonts w:hint="eastAsia"/>
              </w:rPr>
              <w:t>日</w:t>
            </w:r>
          </w:p>
        </w:tc>
        <w:tc>
          <w:tcPr>
            <w:tcW w:w="2972" w:type="dxa"/>
          </w:tcPr>
          <w:p w:rsidR="00000000" w:rsidRDefault="00000000">
            <w:pPr>
              <w:tabs>
                <w:tab w:val="clear" w:pos="527"/>
              </w:tabs>
              <w:spacing w:line="470" w:lineRule="atLeast"/>
              <w:ind w:left="113"/>
            </w:pPr>
            <w:r>
              <w:t>1983</w:t>
            </w:r>
            <w:r>
              <w:rPr>
                <w:rFonts w:hint="eastAsia"/>
              </w:rPr>
              <w:t>年</w:t>
            </w:r>
            <w:r>
              <w:t>3</w:t>
            </w:r>
            <w:r>
              <w:rPr>
                <w:rFonts w:hint="eastAsia"/>
              </w:rPr>
              <w:t>月</w:t>
            </w:r>
            <w:r>
              <w:t>2</w:t>
            </w:r>
            <w:r>
              <w:rPr>
                <w:rFonts w:hint="eastAsia"/>
              </w:rPr>
              <w:t>日</w:t>
            </w:r>
            <w:r>
              <w:br/>
              <w:t>(CEDAW/C/5/Add.11)</w:t>
            </w:r>
          </w:p>
        </w:tc>
        <w:tc>
          <w:tcPr>
            <w:tcW w:w="1701" w:type="dxa"/>
            <w:gridSpan w:val="3"/>
          </w:tcPr>
          <w:p w:rsidR="00000000" w:rsidRDefault="00000000">
            <w:pPr>
              <w:tabs>
                <w:tab w:val="clear" w:pos="527"/>
              </w:tabs>
              <w:spacing w:line="470" w:lineRule="atLeast"/>
              <w:ind w:left="284"/>
              <w:jc w:val="left"/>
            </w:pPr>
            <w:r>
              <w:rPr>
                <w:rFonts w:hint="eastAsia"/>
              </w:rPr>
              <w:t>第二届</w:t>
            </w:r>
            <w:r>
              <w:br/>
              <w:t>(1983)</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大不列颠及北爱尔兰</w:t>
            </w:r>
            <w:r>
              <w:t xml:space="preserve">  </w:t>
            </w:r>
            <w:r>
              <w:rPr>
                <w:rFonts w:hint="eastAsia"/>
              </w:rPr>
              <w:t>联合王国</w:t>
            </w:r>
          </w:p>
        </w:tc>
        <w:tc>
          <w:tcPr>
            <w:tcW w:w="2308" w:type="dxa"/>
            <w:gridSpan w:val="6"/>
          </w:tcPr>
          <w:p w:rsidR="00000000" w:rsidRDefault="00000000">
            <w:pPr>
              <w:tabs>
                <w:tab w:val="clear" w:pos="527"/>
              </w:tabs>
              <w:spacing w:line="470" w:lineRule="atLeast"/>
            </w:pPr>
            <w:r>
              <w:t>1987</w:t>
            </w:r>
            <w:r>
              <w:rPr>
                <w:rFonts w:hint="eastAsia"/>
              </w:rPr>
              <w:t>年</w:t>
            </w:r>
            <w:r>
              <w:t>5</w:t>
            </w:r>
            <w:r>
              <w:rPr>
                <w:rFonts w:hint="eastAsia"/>
              </w:rPr>
              <w:t>月</w:t>
            </w:r>
            <w:r>
              <w:t>7</w:t>
            </w:r>
            <w:r>
              <w:rPr>
                <w:rFonts w:hint="eastAsia"/>
              </w:rPr>
              <w:t>日</w:t>
            </w:r>
          </w:p>
        </w:tc>
        <w:tc>
          <w:tcPr>
            <w:tcW w:w="2972" w:type="dxa"/>
          </w:tcPr>
          <w:p w:rsidR="00000000" w:rsidRDefault="00000000">
            <w:pPr>
              <w:tabs>
                <w:tab w:val="clear" w:pos="527"/>
              </w:tabs>
              <w:spacing w:line="470" w:lineRule="atLeast"/>
              <w:ind w:left="113"/>
            </w:pPr>
            <w:r>
              <w:t>1987</w:t>
            </w:r>
            <w:r>
              <w:rPr>
                <w:rFonts w:hint="eastAsia"/>
              </w:rPr>
              <w:t>年</w:t>
            </w:r>
            <w:r>
              <w:t>6</w:t>
            </w:r>
            <w:r>
              <w:rPr>
                <w:rFonts w:hint="eastAsia"/>
              </w:rPr>
              <w:t>月</w:t>
            </w:r>
            <w:r>
              <w:t>25</w:t>
            </w:r>
            <w:r>
              <w:rPr>
                <w:rFonts w:hint="eastAsia"/>
              </w:rPr>
              <w:t>日</w:t>
            </w:r>
            <w:r>
              <w:br/>
              <w:t>(CEDAW/C/5/Add.52)</w:t>
            </w:r>
          </w:p>
        </w:tc>
        <w:tc>
          <w:tcPr>
            <w:tcW w:w="1701" w:type="dxa"/>
            <w:gridSpan w:val="3"/>
          </w:tcPr>
          <w:p w:rsidR="00000000" w:rsidRDefault="00000000">
            <w:pPr>
              <w:tabs>
                <w:tab w:val="clear" w:pos="527"/>
              </w:tabs>
              <w:spacing w:line="470" w:lineRule="atLeast"/>
              <w:ind w:left="284"/>
              <w:jc w:val="left"/>
            </w:pPr>
            <w:r>
              <w:rPr>
                <w:rFonts w:hint="eastAsia"/>
              </w:rPr>
              <w:t>第九届</w:t>
            </w:r>
            <w:r>
              <w:br/>
              <w:t>(1990)</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坦桑尼亚联合共和国</w:t>
            </w:r>
          </w:p>
        </w:tc>
        <w:tc>
          <w:tcPr>
            <w:tcW w:w="2308" w:type="dxa"/>
            <w:gridSpan w:val="6"/>
          </w:tcPr>
          <w:p w:rsidR="00000000" w:rsidRDefault="00000000">
            <w:pPr>
              <w:tabs>
                <w:tab w:val="clear" w:pos="527"/>
              </w:tabs>
              <w:spacing w:line="470" w:lineRule="atLeast"/>
            </w:pPr>
            <w:r>
              <w:t>1986</w:t>
            </w:r>
            <w:r>
              <w:rPr>
                <w:rFonts w:hint="eastAsia"/>
              </w:rPr>
              <w:t>年</w:t>
            </w:r>
            <w:r>
              <w:t>9</w:t>
            </w:r>
            <w:r>
              <w:rPr>
                <w:rFonts w:hint="eastAsia"/>
              </w:rPr>
              <w:t>月</w:t>
            </w:r>
            <w:r>
              <w:t>19</w:t>
            </w:r>
            <w:r>
              <w:rPr>
                <w:rFonts w:hint="eastAsia"/>
              </w:rPr>
              <w:t>日</w:t>
            </w:r>
          </w:p>
        </w:tc>
        <w:tc>
          <w:tcPr>
            <w:tcW w:w="2972" w:type="dxa"/>
          </w:tcPr>
          <w:p w:rsidR="00000000" w:rsidRDefault="00000000">
            <w:pPr>
              <w:tabs>
                <w:tab w:val="clear" w:pos="527"/>
              </w:tabs>
              <w:spacing w:line="470" w:lineRule="atLeast"/>
              <w:ind w:left="113"/>
            </w:pPr>
            <w:r>
              <w:t>1988</w:t>
            </w:r>
            <w:r>
              <w:rPr>
                <w:rFonts w:hint="eastAsia"/>
              </w:rPr>
              <w:t>年</w:t>
            </w:r>
            <w:r>
              <w:t>3</w:t>
            </w:r>
            <w:r>
              <w:rPr>
                <w:rFonts w:hint="eastAsia"/>
              </w:rPr>
              <w:t>月</w:t>
            </w:r>
            <w:r>
              <w:t>9</w:t>
            </w:r>
            <w:r>
              <w:rPr>
                <w:rFonts w:hint="eastAsia"/>
              </w:rPr>
              <w:t>日</w:t>
            </w:r>
            <w:r>
              <w:br/>
              <w:t>(CEDAW/C/5/Add.57)</w:t>
            </w:r>
          </w:p>
        </w:tc>
        <w:tc>
          <w:tcPr>
            <w:tcW w:w="1701" w:type="dxa"/>
            <w:gridSpan w:val="3"/>
          </w:tcPr>
          <w:p w:rsidR="00000000" w:rsidRDefault="00000000">
            <w:pPr>
              <w:tabs>
                <w:tab w:val="clear" w:pos="527"/>
              </w:tabs>
              <w:spacing w:line="470" w:lineRule="atLeast"/>
              <w:ind w:left="284"/>
              <w:jc w:val="left"/>
            </w:pPr>
            <w:r>
              <w:rPr>
                <w:rFonts w:hint="eastAsia"/>
              </w:rPr>
              <w:t>第九届</w:t>
            </w:r>
            <w:r>
              <w:br/>
              <w:t>(1990)</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乌拉圭</w:t>
            </w:r>
          </w:p>
        </w:tc>
        <w:tc>
          <w:tcPr>
            <w:tcW w:w="2308" w:type="dxa"/>
            <w:gridSpan w:val="6"/>
          </w:tcPr>
          <w:p w:rsidR="00000000" w:rsidRDefault="00000000">
            <w:pPr>
              <w:tabs>
                <w:tab w:val="clear" w:pos="527"/>
              </w:tabs>
              <w:spacing w:line="470" w:lineRule="atLeast"/>
            </w:pPr>
            <w:r>
              <w:t>1982</w:t>
            </w:r>
            <w:r>
              <w:rPr>
                <w:rFonts w:hint="eastAsia"/>
              </w:rPr>
              <w:t>年</w:t>
            </w:r>
            <w:r>
              <w:t>11</w:t>
            </w:r>
            <w:r>
              <w:rPr>
                <w:rFonts w:hint="eastAsia"/>
              </w:rPr>
              <w:t>月</w:t>
            </w:r>
            <w:r>
              <w:t>8</w:t>
            </w:r>
            <w:r>
              <w:rPr>
                <w:rFonts w:hint="eastAsia"/>
              </w:rPr>
              <w:t>日</w:t>
            </w:r>
          </w:p>
        </w:tc>
        <w:tc>
          <w:tcPr>
            <w:tcW w:w="2972" w:type="dxa"/>
          </w:tcPr>
          <w:p w:rsidR="00000000" w:rsidRDefault="00000000">
            <w:pPr>
              <w:tabs>
                <w:tab w:val="clear" w:pos="527"/>
              </w:tabs>
              <w:spacing w:line="470" w:lineRule="atLeast"/>
              <w:ind w:left="113"/>
            </w:pPr>
            <w:r>
              <w:t>1984</w:t>
            </w:r>
            <w:r>
              <w:rPr>
                <w:rFonts w:hint="eastAsia"/>
              </w:rPr>
              <w:t>年</w:t>
            </w:r>
            <w:r>
              <w:t>11</w:t>
            </w:r>
            <w:r>
              <w:rPr>
                <w:rFonts w:hint="eastAsia"/>
              </w:rPr>
              <w:t>月</w:t>
            </w:r>
            <w:r>
              <w:t>23</w:t>
            </w:r>
            <w:r>
              <w:rPr>
                <w:rFonts w:hint="eastAsia"/>
              </w:rPr>
              <w:t>日</w:t>
            </w:r>
            <w:r>
              <w:br/>
              <w:t>(CEDAW/C/5/Add.27)</w:t>
            </w:r>
          </w:p>
        </w:tc>
        <w:tc>
          <w:tcPr>
            <w:tcW w:w="1701" w:type="dxa"/>
            <w:gridSpan w:val="3"/>
          </w:tcPr>
          <w:p w:rsidR="00000000" w:rsidRDefault="00000000">
            <w:pPr>
              <w:tabs>
                <w:tab w:val="clear" w:pos="527"/>
              </w:tabs>
              <w:spacing w:line="470" w:lineRule="atLeast"/>
              <w:ind w:left="284"/>
              <w:jc w:val="left"/>
            </w:pPr>
            <w:r>
              <w:rPr>
                <w:rFonts w:hint="eastAsia"/>
              </w:rPr>
              <w:t>第七届</w:t>
            </w:r>
            <w:r>
              <w:br/>
              <w:t>(1988)</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委内瑞拉</w:t>
            </w:r>
          </w:p>
        </w:tc>
        <w:tc>
          <w:tcPr>
            <w:tcW w:w="2308" w:type="dxa"/>
            <w:gridSpan w:val="6"/>
          </w:tcPr>
          <w:p w:rsidR="00000000" w:rsidRDefault="00000000">
            <w:pPr>
              <w:tabs>
                <w:tab w:val="clear" w:pos="527"/>
              </w:tabs>
              <w:spacing w:line="470" w:lineRule="atLeast"/>
            </w:pPr>
            <w:r>
              <w:t>1984</w:t>
            </w:r>
            <w:r>
              <w:rPr>
                <w:rFonts w:hint="eastAsia"/>
              </w:rPr>
              <w:t>年</w:t>
            </w:r>
            <w:r>
              <w:t>6</w:t>
            </w:r>
            <w:r>
              <w:rPr>
                <w:rFonts w:hint="eastAsia"/>
              </w:rPr>
              <w:t>月</w:t>
            </w:r>
            <w:r>
              <w:t>1</w:t>
            </w:r>
            <w:r>
              <w:rPr>
                <w:rFonts w:hint="eastAsia"/>
              </w:rPr>
              <w:t>日</w:t>
            </w:r>
          </w:p>
        </w:tc>
        <w:tc>
          <w:tcPr>
            <w:tcW w:w="2972" w:type="dxa"/>
          </w:tcPr>
          <w:p w:rsidR="00000000" w:rsidRDefault="00000000">
            <w:pPr>
              <w:tabs>
                <w:tab w:val="clear" w:pos="527"/>
              </w:tabs>
              <w:spacing w:line="470" w:lineRule="atLeast"/>
              <w:ind w:left="113"/>
            </w:pPr>
            <w:r>
              <w:t>1984</w:t>
            </w:r>
            <w:r>
              <w:rPr>
                <w:rFonts w:hint="eastAsia"/>
              </w:rPr>
              <w:t>年</w:t>
            </w:r>
            <w:r>
              <w:t>8</w:t>
            </w:r>
            <w:r>
              <w:rPr>
                <w:rFonts w:hint="eastAsia"/>
              </w:rPr>
              <w:t>月</w:t>
            </w:r>
            <w:r>
              <w:t>27</w:t>
            </w:r>
            <w:r>
              <w:rPr>
                <w:rFonts w:hint="eastAsia"/>
              </w:rPr>
              <w:t>日</w:t>
            </w:r>
            <w:r>
              <w:br/>
              <w:t>(CEDAW/C/5/Add.24)</w:t>
            </w:r>
          </w:p>
        </w:tc>
        <w:tc>
          <w:tcPr>
            <w:tcW w:w="1701" w:type="dxa"/>
            <w:gridSpan w:val="3"/>
          </w:tcPr>
          <w:p w:rsidR="00000000" w:rsidRDefault="00000000">
            <w:pPr>
              <w:tabs>
                <w:tab w:val="clear" w:pos="527"/>
              </w:tabs>
              <w:spacing w:line="470" w:lineRule="atLeast"/>
              <w:ind w:left="284"/>
              <w:jc w:val="left"/>
            </w:pPr>
            <w:r>
              <w:rPr>
                <w:rFonts w:hint="eastAsia"/>
              </w:rPr>
              <w:t>第五届</w:t>
            </w:r>
            <w:r>
              <w:br/>
              <w:t>(1986)</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越南</w:t>
            </w:r>
          </w:p>
        </w:tc>
        <w:tc>
          <w:tcPr>
            <w:tcW w:w="2308" w:type="dxa"/>
            <w:gridSpan w:val="6"/>
          </w:tcPr>
          <w:p w:rsidR="00000000" w:rsidRDefault="00000000">
            <w:pPr>
              <w:tabs>
                <w:tab w:val="clear" w:pos="527"/>
              </w:tabs>
              <w:spacing w:line="470" w:lineRule="atLeast"/>
            </w:pPr>
            <w:r>
              <w:t>1983</w:t>
            </w:r>
            <w:r>
              <w:rPr>
                <w:rFonts w:hint="eastAsia"/>
              </w:rPr>
              <w:t>年</w:t>
            </w:r>
            <w:r>
              <w:t>3</w:t>
            </w:r>
            <w:r>
              <w:rPr>
                <w:rFonts w:hint="eastAsia"/>
              </w:rPr>
              <w:t>月</w:t>
            </w:r>
            <w:r>
              <w:t>19</w:t>
            </w:r>
            <w:r>
              <w:rPr>
                <w:rFonts w:hint="eastAsia"/>
              </w:rPr>
              <w:t>日</w:t>
            </w:r>
          </w:p>
        </w:tc>
        <w:tc>
          <w:tcPr>
            <w:tcW w:w="2972" w:type="dxa"/>
          </w:tcPr>
          <w:p w:rsidR="00000000" w:rsidRDefault="00000000">
            <w:pPr>
              <w:tabs>
                <w:tab w:val="clear" w:pos="527"/>
              </w:tabs>
              <w:spacing w:line="470" w:lineRule="atLeast"/>
              <w:ind w:left="113"/>
            </w:pPr>
            <w:r>
              <w:t>1984</w:t>
            </w:r>
            <w:r>
              <w:rPr>
                <w:rFonts w:hint="eastAsia"/>
              </w:rPr>
              <w:t>年</w:t>
            </w:r>
            <w:r>
              <w:t>10</w:t>
            </w:r>
            <w:r>
              <w:rPr>
                <w:rFonts w:hint="eastAsia"/>
              </w:rPr>
              <w:t>月</w:t>
            </w:r>
            <w:r>
              <w:t>2</w:t>
            </w:r>
            <w:r>
              <w:rPr>
                <w:rFonts w:hint="eastAsia"/>
              </w:rPr>
              <w:t>日</w:t>
            </w:r>
            <w:r>
              <w:br/>
              <w:t>(CEDAW/C/5/Add.25)</w:t>
            </w:r>
          </w:p>
        </w:tc>
        <w:tc>
          <w:tcPr>
            <w:tcW w:w="1701" w:type="dxa"/>
            <w:gridSpan w:val="3"/>
          </w:tcPr>
          <w:p w:rsidR="00000000" w:rsidRDefault="00000000">
            <w:pPr>
              <w:tabs>
                <w:tab w:val="clear" w:pos="527"/>
              </w:tabs>
              <w:spacing w:line="470" w:lineRule="atLeast"/>
              <w:ind w:left="284"/>
              <w:jc w:val="left"/>
            </w:pPr>
            <w:r>
              <w:rPr>
                <w:rFonts w:hint="eastAsia"/>
              </w:rPr>
              <w:t>第五届</w:t>
            </w:r>
            <w:r>
              <w:br/>
              <w:t>(1986)</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也门</w:t>
            </w:r>
          </w:p>
        </w:tc>
        <w:tc>
          <w:tcPr>
            <w:tcW w:w="2308" w:type="dxa"/>
            <w:gridSpan w:val="6"/>
          </w:tcPr>
          <w:p w:rsidR="00000000" w:rsidRDefault="00000000">
            <w:pPr>
              <w:tabs>
                <w:tab w:val="clear" w:pos="527"/>
              </w:tabs>
              <w:spacing w:line="470" w:lineRule="atLeast"/>
            </w:pPr>
            <w:r>
              <w:t>1985</w:t>
            </w:r>
            <w:r>
              <w:rPr>
                <w:rFonts w:hint="eastAsia"/>
              </w:rPr>
              <w:t>年</w:t>
            </w:r>
            <w:r>
              <w:t>6</w:t>
            </w:r>
            <w:r>
              <w:rPr>
                <w:rFonts w:hint="eastAsia"/>
              </w:rPr>
              <w:t>月</w:t>
            </w:r>
            <w:r>
              <w:t>29</w:t>
            </w:r>
            <w:r>
              <w:rPr>
                <w:rFonts w:hint="eastAsia"/>
              </w:rPr>
              <w:t>日</w:t>
            </w:r>
          </w:p>
        </w:tc>
        <w:tc>
          <w:tcPr>
            <w:tcW w:w="2972" w:type="dxa"/>
          </w:tcPr>
          <w:p w:rsidR="00000000" w:rsidRDefault="00000000">
            <w:pPr>
              <w:tabs>
                <w:tab w:val="clear" w:pos="527"/>
              </w:tabs>
              <w:spacing w:line="470" w:lineRule="atLeast"/>
              <w:ind w:left="113"/>
            </w:pPr>
            <w:r>
              <w:t>1989</w:t>
            </w:r>
            <w:r>
              <w:rPr>
                <w:rFonts w:hint="eastAsia"/>
              </w:rPr>
              <w:t>年</w:t>
            </w:r>
            <w:r>
              <w:t>1</w:t>
            </w:r>
            <w:r>
              <w:rPr>
                <w:rFonts w:hint="eastAsia"/>
              </w:rPr>
              <w:t>月</w:t>
            </w:r>
            <w:r>
              <w:t>23</w:t>
            </w:r>
            <w:r>
              <w:rPr>
                <w:rFonts w:hint="eastAsia"/>
              </w:rPr>
              <w:t>日</w:t>
            </w:r>
            <w:r>
              <w:br/>
              <w:t>(CEDAW/C/5/Add.61)</w:t>
            </w:r>
          </w:p>
        </w:tc>
        <w:tc>
          <w:tcPr>
            <w:tcW w:w="1701" w:type="dxa"/>
            <w:gridSpan w:val="3"/>
          </w:tcPr>
          <w:p w:rsidR="00000000" w:rsidRDefault="00000000">
            <w:pPr>
              <w:tabs>
                <w:tab w:val="clear" w:pos="527"/>
              </w:tabs>
              <w:spacing w:line="470" w:lineRule="atLeast"/>
              <w:ind w:left="284"/>
              <w:jc w:val="left"/>
            </w:pPr>
            <w:r>
              <w:rPr>
                <w:rFonts w:hint="eastAsia"/>
              </w:rPr>
              <w:t>第十二届</w:t>
            </w:r>
            <w:r>
              <w:br/>
              <w:t>(1993)</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南斯拉夫</w:t>
            </w:r>
          </w:p>
        </w:tc>
        <w:tc>
          <w:tcPr>
            <w:tcW w:w="2308" w:type="dxa"/>
            <w:gridSpan w:val="6"/>
          </w:tcPr>
          <w:p w:rsidR="00000000" w:rsidRDefault="00000000">
            <w:pPr>
              <w:tabs>
                <w:tab w:val="clear" w:pos="527"/>
              </w:tabs>
              <w:spacing w:line="470" w:lineRule="atLeast"/>
            </w:pPr>
            <w:r>
              <w:t>1983</w:t>
            </w:r>
            <w:r>
              <w:rPr>
                <w:rFonts w:hint="eastAsia"/>
              </w:rPr>
              <w:t>年</w:t>
            </w:r>
            <w:r>
              <w:t>3</w:t>
            </w:r>
            <w:r>
              <w:rPr>
                <w:rFonts w:hint="eastAsia"/>
              </w:rPr>
              <w:t>月</w:t>
            </w:r>
            <w:r>
              <w:t>28</w:t>
            </w:r>
            <w:r>
              <w:rPr>
                <w:rFonts w:hint="eastAsia"/>
              </w:rPr>
              <w:t>日</w:t>
            </w:r>
          </w:p>
        </w:tc>
        <w:tc>
          <w:tcPr>
            <w:tcW w:w="2972" w:type="dxa"/>
          </w:tcPr>
          <w:p w:rsidR="00000000" w:rsidRDefault="00000000">
            <w:pPr>
              <w:tabs>
                <w:tab w:val="clear" w:pos="527"/>
              </w:tabs>
              <w:spacing w:line="470" w:lineRule="atLeast"/>
              <w:ind w:left="113"/>
            </w:pPr>
            <w:r>
              <w:t>1983</w:t>
            </w:r>
            <w:r>
              <w:rPr>
                <w:rFonts w:hint="eastAsia"/>
              </w:rPr>
              <w:t>年</w:t>
            </w:r>
            <w:r>
              <w:t>11</w:t>
            </w:r>
            <w:r>
              <w:rPr>
                <w:rFonts w:hint="eastAsia"/>
              </w:rPr>
              <w:t>月</w:t>
            </w:r>
            <w:r>
              <w:t>3</w:t>
            </w:r>
            <w:r>
              <w:rPr>
                <w:rFonts w:hint="eastAsia"/>
              </w:rPr>
              <w:t>日</w:t>
            </w:r>
            <w:r>
              <w:br/>
              <w:t>(CEDAW/C/5/Add.18)</w:t>
            </w:r>
          </w:p>
        </w:tc>
        <w:tc>
          <w:tcPr>
            <w:tcW w:w="1701" w:type="dxa"/>
            <w:gridSpan w:val="3"/>
          </w:tcPr>
          <w:p w:rsidR="00000000" w:rsidRDefault="00000000">
            <w:pPr>
              <w:tabs>
                <w:tab w:val="clear" w:pos="527"/>
              </w:tabs>
              <w:spacing w:line="470" w:lineRule="atLeast"/>
              <w:ind w:left="284"/>
              <w:jc w:val="left"/>
            </w:pPr>
            <w:r>
              <w:rPr>
                <w:rFonts w:hint="eastAsia"/>
              </w:rPr>
              <w:t>第四届</w:t>
            </w:r>
            <w:r>
              <w:br/>
              <w:t>(1985)</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扎伊尔</w:t>
            </w:r>
          </w:p>
        </w:tc>
        <w:tc>
          <w:tcPr>
            <w:tcW w:w="2308" w:type="dxa"/>
            <w:gridSpan w:val="6"/>
          </w:tcPr>
          <w:p w:rsidR="00000000" w:rsidRDefault="00000000">
            <w:pPr>
              <w:tabs>
                <w:tab w:val="clear" w:pos="527"/>
              </w:tabs>
              <w:spacing w:line="470" w:lineRule="atLeast"/>
            </w:pPr>
            <w:r>
              <w:t>1987</w:t>
            </w:r>
            <w:r>
              <w:rPr>
                <w:rFonts w:hint="eastAsia"/>
              </w:rPr>
              <w:t>年</w:t>
            </w:r>
            <w:r>
              <w:t>11</w:t>
            </w:r>
            <w:r>
              <w:rPr>
                <w:rFonts w:hint="eastAsia"/>
              </w:rPr>
              <w:t>月</w:t>
            </w:r>
            <w:r>
              <w:t>16</w:t>
            </w:r>
            <w:r>
              <w:rPr>
                <w:rFonts w:hint="eastAsia"/>
              </w:rPr>
              <w:t>日</w:t>
            </w:r>
          </w:p>
        </w:tc>
        <w:tc>
          <w:tcPr>
            <w:tcW w:w="2972" w:type="dxa"/>
          </w:tcPr>
          <w:p w:rsidR="00000000" w:rsidRDefault="00000000">
            <w:pPr>
              <w:tabs>
                <w:tab w:val="clear" w:pos="527"/>
              </w:tabs>
              <w:spacing w:line="470" w:lineRule="atLeast"/>
              <w:ind w:left="113"/>
            </w:pPr>
          </w:p>
        </w:tc>
        <w:tc>
          <w:tcPr>
            <w:tcW w:w="1701" w:type="dxa"/>
            <w:gridSpan w:val="3"/>
          </w:tcPr>
          <w:p w:rsidR="00000000" w:rsidRDefault="00000000">
            <w:pPr>
              <w:tabs>
                <w:tab w:val="clear" w:pos="527"/>
              </w:tabs>
              <w:spacing w:line="470" w:lineRule="atLeast"/>
              <w:ind w:left="284"/>
              <w:jc w:val="left"/>
            </w:pP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赞比亚</w:t>
            </w:r>
          </w:p>
        </w:tc>
        <w:tc>
          <w:tcPr>
            <w:tcW w:w="2308" w:type="dxa"/>
            <w:gridSpan w:val="6"/>
          </w:tcPr>
          <w:p w:rsidR="00000000" w:rsidRDefault="00000000">
            <w:pPr>
              <w:tabs>
                <w:tab w:val="clear" w:pos="527"/>
              </w:tabs>
              <w:spacing w:line="470" w:lineRule="atLeast"/>
            </w:pPr>
            <w:r>
              <w:t>1986</w:t>
            </w:r>
            <w:r>
              <w:rPr>
                <w:rFonts w:hint="eastAsia"/>
              </w:rPr>
              <w:t>年</w:t>
            </w:r>
            <w:r>
              <w:t>7</w:t>
            </w:r>
            <w:r>
              <w:rPr>
                <w:rFonts w:hint="eastAsia"/>
              </w:rPr>
              <w:t>月</w:t>
            </w:r>
            <w:r>
              <w:t>21</w:t>
            </w:r>
            <w:r>
              <w:rPr>
                <w:rFonts w:hint="eastAsia"/>
              </w:rPr>
              <w:t>日</w:t>
            </w:r>
          </w:p>
        </w:tc>
        <w:tc>
          <w:tcPr>
            <w:tcW w:w="2972" w:type="dxa"/>
          </w:tcPr>
          <w:p w:rsidR="00000000" w:rsidRDefault="00000000">
            <w:pPr>
              <w:tabs>
                <w:tab w:val="clear" w:pos="527"/>
              </w:tabs>
              <w:spacing w:line="470" w:lineRule="atLeast"/>
              <w:ind w:left="113"/>
            </w:pPr>
            <w:r>
              <w:t>1991</w:t>
            </w:r>
            <w:r>
              <w:rPr>
                <w:rFonts w:hint="eastAsia"/>
              </w:rPr>
              <w:t>年</w:t>
            </w:r>
            <w:r>
              <w:t>3</w:t>
            </w:r>
            <w:r>
              <w:rPr>
                <w:rFonts w:hint="eastAsia"/>
              </w:rPr>
              <w:t>月</w:t>
            </w:r>
            <w:r>
              <w:t>6</w:t>
            </w:r>
            <w:r>
              <w:rPr>
                <w:rFonts w:hint="eastAsia"/>
              </w:rPr>
              <w:t>日</w:t>
            </w:r>
            <w:r>
              <w:br/>
              <w:t>(CEDAW/C/ZAM/1-2)</w:t>
            </w:r>
          </w:p>
        </w:tc>
        <w:tc>
          <w:tcPr>
            <w:tcW w:w="1701" w:type="dxa"/>
            <w:gridSpan w:val="3"/>
          </w:tcPr>
          <w:p w:rsidR="00000000" w:rsidRDefault="00000000">
            <w:pPr>
              <w:tabs>
                <w:tab w:val="clear" w:pos="527"/>
              </w:tabs>
              <w:spacing w:line="470" w:lineRule="atLeast"/>
              <w:ind w:left="284"/>
              <w:jc w:val="left"/>
            </w:pPr>
            <w:r>
              <w:rPr>
                <w:rFonts w:hint="eastAsia"/>
              </w:rPr>
              <w:t>第十三届</w:t>
            </w:r>
            <w:r>
              <w:br/>
              <w:t>(1994)</w:t>
            </w:r>
          </w:p>
        </w:tc>
      </w:tr>
      <w:tr w:rsidR="00000000">
        <w:tblPrEx>
          <w:tblCellMar>
            <w:top w:w="0" w:type="dxa"/>
            <w:bottom w:w="0" w:type="dxa"/>
          </w:tblCellMar>
        </w:tblPrEx>
        <w:trPr>
          <w:gridAfter w:val="3"/>
          <w:wAfter w:w="21" w:type="dxa"/>
        </w:trPr>
        <w:tc>
          <w:tcPr>
            <w:tcW w:w="2428" w:type="dxa"/>
          </w:tcPr>
          <w:p w:rsidR="00000000" w:rsidRDefault="00000000">
            <w:pPr>
              <w:tabs>
                <w:tab w:val="clear" w:pos="527"/>
              </w:tabs>
              <w:spacing w:line="470" w:lineRule="atLeast"/>
            </w:pPr>
            <w:r>
              <w:rPr>
                <w:rFonts w:hint="eastAsia"/>
              </w:rPr>
              <w:t>津巴布韦</w:t>
            </w:r>
          </w:p>
        </w:tc>
        <w:tc>
          <w:tcPr>
            <w:tcW w:w="2308" w:type="dxa"/>
            <w:gridSpan w:val="6"/>
          </w:tcPr>
          <w:p w:rsidR="00000000" w:rsidRDefault="00000000">
            <w:pPr>
              <w:tabs>
                <w:tab w:val="clear" w:pos="527"/>
              </w:tabs>
              <w:spacing w:line="470" w:lineRule="atLeast"/>
            </w:pPr>
            <w:r>
              <w:t>1992</w:t>
            </w:r>
            <w:r>
              <w:rPr>
                <w:rFonts w:hint="eastAsia"/>
              </w:rPr>
              <w:t>年</w:t>
            </w:r>
            <w:r>
              <w:t>6</w:t>
            </w:r>
            <w:r>
              <w:rPr>
                <w:rFonts w:hint="eastAsia"/>
              </w:rPr>
              <w:t>月</w:t>
            </w:r>
            <w:r>
              <w:t>12</w:t>
            </w:r>
            <w:r>
              <w:rPr>
                <w:rFonts w:hint="eastAsia"/>
              </w:rPr>
              <w:t>日</w:t>
            </w:r>
          </w:p>
        </w:tc>
        <w:tc>
          <w:tcPr>
            <w:tcW w:w="2972" w:type="dxa"/>
          </w:tcPr>
          <w:p w:rsidR="00000000" w:rsidRDefault="00000000">
            <w:pPr>
              <w:tabs>
                <w:tab w:val="clear" w:pos="527"/>
              </w:tabs>
              <w:spacing w:line="470" w:lineRule="atLeast"/>
              <w:ind w:left="113"/>
            </w:pPr>
          </w:p>
        </w:tc>
        <w:tc>
          <w:tcPr>
            <w:tcW w:w="1701" w:type="dxa"/>
            <w:gridSpan w:val="3"/>
          </w:tcPr>
          <w:p w:rsidR="00000000" w:rsidRDefault="00000000">
            <w:pPr>
              <w:tabs>
                <w:tab w:val="clear" w:pos="527"/>
              </w:tabs>
              <w:spacing w:line="470" w:lineRule="atLeast"/>
              <w:ind w:left="284"/>
              <w:jc w:val="left"/>
            </w:pPr>
          </w:p>
        </w:tc>
      </w:tr>
    </w:tbl>
    <w:p w:rsidR="00000000" w:rsidRDefault="00000000">
      <w:pPr>
        <w:tabs>
          <w:tab w:val="clear" w:pos="527"/>
        </w:tabs>
        <w:spacing w:before="480"/>
        <w:jc w:val="center"/>
      </w:pPr>
      <w:r>
        <w:t>B.</w:t>
      </w:r>
      <w:r>
        <w:tab/>
      </w:r>
      <w:r>
        <w:rPr>
          <w:rFonts w:hint="eastAsia"/>
          <w:u w:val="single"/>
        </w:rPr>
        <w:t>截至</w:t>
      </w:r>
      <w:r>
        <w:rPr>
          <w:u w:val="single"/>
        </w:rPr>
        <w:t>1995</w:t>
      </w:r>
      <w:r>
        <w:rPr>
          <w:rFonts w:hint="eastAsia"/>
          <w:u w:val="single"/>
        </w:rPr>
        <w:t>年</w:t>
      </w:r>
      <w:r>
        <w:rPr>
          <w:u w:val="single"/>
        </w:rPr>
        <w:t>2</w:t>
      </w:r>
      <w:r>
        <w:rPr>
          <w:rFonts w:hint="eastAsia"/>
          <w:u w:val="single"/>
        </w:rPr>
        <w:t>月</w:t>
      </w:r>
      <w:r>
        <w:rPr>
          <w:u w:val="single"/>
        </w:rPr>
        <w:t>3</w:t>
      </w:r>
      <w:r>
        <w:rPr>
          <w:rFonts w:hint="eastAsia"/>
          <w:u w:val="single"/>
        </w:rPr>
        <w:t>日应提交的第二次定期报告</w:t>
      </w:r>
    </w:p>
    <w:p w:rsidR="00000000" w:rsidRDefault="00000000">
      <w:pPr>
        <w:tabs>
          <w:tab w:val="clear" w:pos="527"/>
        </w:tabs>
      </w:pPr>
    </w:p>
    <w:tbl>
      <w:tblPr>
        <w:tblW w:w="0" w:type="auto"/>
        <w:tblInd w:w="-118" w:type="dxa"/>
        <w:tblLayout w:type="fixed"/>
        <w:tblCellMar>
          <w:left w:w="28" w:type="dxa"/>
          <w:right w:w="28" w:type="dxa"/>
        </w:tblCellMar>
        <w:tblLook w:val="0000" w:firstRow="0" w:lastRow="0" w:firstColumn="0" w:lastColumn="0" w:noHBand="0" w:noVBand="0"/>
      </w:tblPr>
      <w:tblGrid>
        <w:gridCol w:w="2520"/>
        <w:gridCol w:w="32"/>
        <w:gridCol w:w="2368"/>
        <w:gridCol w:w="52"/>
        <w:gridCol w:w="2925"/>
        <w:gridCol w:w="23"/>
        <w:gridCol w:w="1623"/>
        <w:gridCol w:w="33"/>
        <w:gridCol w:w="24"/>
      </w:tblGrid>
      <w:tr w:rsidR="00000000">
        <w:tblPrEx>
          <w:tblCellMar>
            <w:top w:w="0" w:type="dxa"/>
            <w:bottom w:w="0" w:type="dxa"/>
          </w:tblCellMar>
        </w:tblPrEx>
        <w:trPr>
          <w:gridAfter w:val="2"/>
          <w:wAfter w:w="57" w:type="dxa"/>
          <w:tblHeader/>
        </w:trPr>
        <w:tc>
          <w:tcPr>
            <w:tcW w:w="2552" w:type="dxa"/>
            <w:gridSpan w:val="2"/>
            <w:tcBorders>
              <w:top w:val="single" w:sz="6" w:space="0" w:color="auto"/>
              <w:bottom w:val="single" w:sz="6" w:space="0" w:color="auto"/>
            </w:tcBorders>
          </w:tcPr>
          <w:p w:rsidR="00000000" w:rsidRDefault="00000000">
            <w:pPr>
              <w:tabs>
                <w:tab w:val="clear" w:pos="527"/>
              </w:tabs>
              <w:jc w:val="left"/>
            </w:pPr>
            <w:r>
              <w:rPr>
                <w:rFonts w:hint="eastAsia"/>
              </w:rPr>
              <w:t>公约缔约国</w:t>
            </w:r>
          </w:p>
        </w:tc>
        <w:tc>
          <w:tcPr>
            <w:tcW w:w="2420" w:type="dxa"/>
            <w:gridSpan w:val="2"/>
            <w:tcBorders>
              <w:top w:val="single" w:sz="6" w:space="0" w:color="auto"/>
              <w:bottom w:val="single" w:sz="6" w:space="0" w:color="auto"/>
            </w:tcBorders>
          </w:tcPr>
          <w:p w:rsidR="00000000" w:rsidRDefault="00000000">
            <w:pPr>
              <w:tabs>
                <w:tab w:val="clear" w:pos="527"/>
              </w:tabs>
              <w:jc w:val="left"/>
            </w:pPr>
            <w:r>
              <w:rPr>
                <w:rFonts w:hint="eastAsia"/>
              </w:rPr>
              <w:t>应提交的日期</w:t>
            </w:r>
            <w:r>
              <w:t>a</w:t>
            </w:r>
          </w:p>
        </w:tc>
        <w:tc>
          <w:tcPr>
            <w:tcW w:w="2925" w:type="dxa"/>
            <w:tcBorders>
              <w:top w:val="single" w:sz="6" w:space="0" w:color="auto"/>
              <w:bottom w:val="single" w:sz="6" w:space="0" w:color="auto"/>
            </w:tcBorders>
          </w:tcPr>
          <w:p w:rsidR="00000000" w:rsidRDefault="00000000">
            <w:pPr>
              <w:tabs>
                <w:tab w:val="clear" w:pos="527"/>
              </w:tabs>
              <w:ind w:left="113"/>
              <w:jc w:val="left"/>
            </w:pPr>
            <w:r>
              <w:rPr>
                <w:rFonts w:hint="eastAsia"/>
              </w:rPr>
              <w:t>提交的日期</w:t>
            </w:r>
          </w:p>
        </w:tc>
        <w:tc>
          <w:tcPr>
            <w:tcW w:w="1646" w:type="dxa"/>
            <w:gridSpan w:val="2"/>
            <w:tcBorders>
              <w:top w:val="single" w:sz="6" w:space="0" w:color="auto"/>
              <w:bottom w:val="single" w:sz="6" w:space="0" w:color="auto"/>
            </w:tcBorders>
          </w:tcPr>
          <w:p w:rsidR="00000000" w:rsidRDefault="00000000">
            <w:pPr>
              <w:tabs>
                <w:tab w:val="clear" w:pos="527"/>
              </w:tabs>
              <w:jc w:val="center"/>
            </w:pPr>
            <w:r>
              <w:rPr>
                <w:rFonts w:hint="eastAsia"/>
              </w:rPr>
              <w:t>委员会审议</w:t>
            </w:r>
            <w:r>
              <w:br/>
              <w:t>(</w:t>
            </w:r>
            <w:r>
              <w:rPr>
                <w:rFonts w:hint="eastAsia"/>
              </w:rPr>
              <w:t>届会</w:t>
            </w:r>
            <w:r>
              <w:t>(</w:t>
            </w:r>
            <w:r>
              <w:rPr>
                <w:rFonts w:hint="eastAsia"/>
              </w:rPr>
              <w:t>年份</w:t>
            </w:r>
            <w:r>
              <w:t>))</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安哥拉</w:t>
            </w:r>
          </w:p>
        </w:tc>
        <w:tc>
          <w:tcPr>
            <w:tcW w:w="2420" w:type="dxa"/>
            <w:gridSpan w:val="2"/>
          </w:tcPr>
          <w:p w:rsidR="00000000" w:rsidRDefault="00000000">
            <w:pPr>
              <w:tabs>
                <w:tab w:val="clear" w:pos="527"/>
              </w:tabs>
            </w:pPr>
            <w:r>
              <w:t>1991</w:t>
            </w:r>
            <w:r>
              <w:rPr>
                <w:rFonts w:hint="eastAsia"/>
              </w:rPr>
              <w:t>年</w:t>
            </w:r>
            <w:r>
              <w:t>10</w:t>
            </w:r>
            <w:r>
              <w:rPr>
                <w:rFonts w:hint="eastAsia"/>
              </w:rPr>
              <w:t>月</w:t>
            </w:r>
            <w:r>
              <w:t>17</w:t>
            </w:r>
            <w:r>
              <w:rPr>
                <w:rFonts w:hint="eastAsia"/>
              </w:rPr>
              <w:t>日</w:t>
            </w:r>
            <w:r>
              <w:br/>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安提瓜和巴布达</w:t>
            </w:r>
          </w:p>
        </w:tc>
        <w:tc>
          <w:tcPr>
            <w:tcW w:w="2420" w:type="dxa"/>
            <w:gridSpan w:val="2"/>
          </w:tcPr>
          <w:p w:rsidR="00000000" w:rsidRDefault="00000000">
            <w:pPr>
              <w:tabs>
                <w:tab w:val="clear" w:pos="527"/>
              </w:tabs>
            </w:pPr>
            <w:r>
              <w:t>1994</w:t>
            </w:r>
            <w:r>
              <w:rPr>
                <w:rFonts w:hint="eastAsia"/>
              </w:rPr>
              <w:t>年</w:t>
            </w:r>
            <w:r>
              <w:t>8</w:t>
            </w:r>
            <w:r>
              <w:rPr>
                <w:rFonts w:hint="eastAsia"/>
              </w:rPr>
              <w:t>月</w:t>
            </w:r>
            <w:r>
              <w:t>31</w:t>
            </w:r>
            <w:r>
              <w:rPr>
                <w:rFonts w:hint="eastAsia"/>
              </w:rPr>
              <w:t>日</w:t>
            </w:r>
          </w:p>
        </w:tc>
        <w:tc>
          <w:tcPr>
            <w:tcW w:w="2925" w:type="dxa"/>
          </w:tcPr>
          <w:p w:rsidR="00000000" w:rsidRDefault="00000000">
            <w:pPr>
              <w:tabs>
                <w:tab w:val="clear" w:pos="527"/>
              </w:tabs>
              <w:ind w:left="113"/>
            </w:pPr>
            <w:r>
              <w:t>1994</w:t>
            </w:r>
            <w:r>
              <w:rPr>
                <w:rFonts w:hint="eastAsia"/>
              </w:rPr>
              <w:t>年</w:t>
            </w:r>
            <w:r>
              <w:t>9</w:t>
            </w:r>
            <w:r>
              <w:rPr>
                <w:rFonts w:hint="eastAsia"/>
              </w:rPr>
              <w:t>月</w:t>
            </w:r>
            <w:r>
              <w:t>21</w:t>
            </w:r>
            <w:r>
              <w:rPr>
                <w:rFonts w:hint="eastAsia"/>
              </w:rPr>
              <w:t>日</w:t>
            </w:r>
            <w:r>
              <w:br/>
              <w:t>(CEDAW/C/ANT/1-3)</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阿根廷</w:t>
            </w:r>
          </w:p>
        </w:tc>
        <w:tc>
          <w:tcPr>
            <w:tcW w:w="2420" w:type="dxa"/>
            <w:gridSpan w:val="2"/>
          </w:tcPr>
          <w:p w:rsidR="00000000" w:rsidRDefault="00000000">
            <w:pPr>
              <w:tabs>
                <w:tab w:val="clear" w:pos="527"/>
              </w:tabs>
            </w:pPr>
            <w:r>
              <w:t>1990</w:t>
            </w:r>
            <w:r>
              <w:rPr>
                <w:rFonts w:hint="eastAsia"/>
              </w:rPr>
              <w:t>年</w:t>
            </w:r>
            <w:r>
              <w:t>8</w:t>
            </w:r>
            <w:r>
              <w:rPr>
                <w:rFonts w:hint="eastAsia"/>
              </w:rPr>
              <w:t>月</w:t>
            </w:r>
            <w:r>
              <w:t>14</w:t>
            </w:r>
            <w:r>
              <w:rPr>
                <w:rFonts w:hint="eastAsia"/>
              </w:rPr>
              <w:t>日</w:t>
            </w:r>
          </w:p>
        </w:tc>
        <w:tc>
          <w:tcPr>
            <w:tcW w:w="2925" w:type="dxa"/>
          </w:tcPr>
          <w:p w:rsidR="00000000" w:rsidRDefault="00000000">
            <w:pPr>
              <w:tabs>
                <w:tab w:val="clear" w:pos="527"/>
              </w:tabs>
              <w:ind w:left="113"/>
            </w:pPr>
            <w:r>
              <w:t>1992</w:t>
            </w:r>
            <w:r>
              <w:rPr>
                <w:rFonts w:hint="eastAsia"/>
              </w:rPr>
              <w:t>年</w:t>
            </w:r>
            <w:r>
              <w:t>2</w:t>
            </w:r>
            <w:r>
              <w:rPr>
                <w:rFonts w:hint="eastAsia"/>
              </w:rPr>
              <w:t>月</w:t>
            </w:r>
            <w:r>
              <w:t>13</w:t>
            </w:r>
            <w:r>
              <w:rPr>
                <w:rFonts w:hint="eastAsia"/>
              </w:rPr>
              <w:t>日</w:t>
            </w:r>
            <w:r>
              <w:br/>
              <w:t>(CEDAW/C/ARG/2)</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澳大利亚</w:t>
            </w:r>
          </w:p>
        </w:tc>
        <w:tc>
          <w:tcPr>
            <w:tcW w:w="2420" w:type="dxa"/>
            <w:gridSpan w:val="2"/>
          </w:tcPr>
          <w:p w:rsidR="00000000" w:rsidRDefault="00000000">
            <w:pPr>
              <w:tabs>
                <w:tab w:val="clear" w:pos="527"/>
              </w:tabs>
            </w:pPr>
            <w:r>
              <w:t>988</w:t>
            </w:r>
            <w:r>
              <w:rPr>
                <w:rFonts w:hint="eastAsia"/>
              </w:rPr>
              <w:t>年</w:t>
            </w:r>
            <w:r>
              <w:t>8</w:t>
            </w:r>
            <w:r>
              <w:rPr>
                <w:rFonts w:hint="eastAsia"/>
              </w:rPr>
              <w:t>月</w:t>
            </w:r>
            <w:r>
              <w:t>27</w:t>
            </w:r>
            <w:r>
              <w:rPr>
                <w:rFonts w:hint="eastAsia"/>
              </w:rPr>
              <w:t>日</w:t>
            </w:r>
          </w:p>
        </w:tc>
        <w:tc>
          <w:tcPr>
            <w:tcW w:w="2925" w:type="dxa"/>
          </w:tcPr>
          <w:p w:rsidR="00000000" w:rsidRDefault="00000000">
            <w:pPr>
              <w:tabs>
                <w:tab w:val="clear" w:pos="527"/>
              </w:tabs>
              <w:ind w:left="113"/>
            </w:pPr>
            <w:r>
              <w:t>1992</w:t>
            </w:r>
            <w:r>
              <w:rPr>
                <w:rFonts w:hint="eastAsia"/>
              </w:rPr>
              <w:t>年</w:t>
            </w:r>
            <w:r>
              <w:t>7</w:t>
            </w:r>
            <w:r>
              <w:rPr>
                <w:rFonts w:hint="eastAsia"/>
              </w:rPr>
              <w:t>月</w:t>
            </w:r>
            <w:r>
              <w:t>24</w:t>
            </w:r>
            <w:r>
              <w:rPr>
                <w:rFonts w:hint="eastAsia"/>
              </w:rPr>
              <w:t>日</w:t>
            </w:r>
            <w:r>
              <w:br/>
              <w:t>(CEDAW/C/AUL/2)</w:t>
            </w:r>
          </w:p>
        </w:tc>
        <w:tc>
          <w:tcPr>
            <w:tcW w:w="1646" w:type="dxa"/>
            <w:gridSpan w:val="2"/>
          </w:tcPr>
          <w:p w:rsidR="00000000" w:rsidRDefault="00000000">
            <w:pPr>
              <w:tabs>
                <w:tab w:val="clear" w:pos="527"/>
              </w:tabs>
              <w:ind w:left="284"/>
              <w:jc w:val="left"/>
            </w:pPr>
            <w:r>
              <w:rPr>
                <w:rFonts w:hint="eastAsia"/>
              </w:rPr>
              <w:t>第十三届</w:t>
            </w:r>
            <w:r>
              <w:br/>
              <w:t>(1994)</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奥地利</w:t>
            </w:r>
          </w:p>
        </w:tc>
        <w:tc>
          <w:tcPr>
            <w:tcW w:w="2420" w:type="dxa"/>
            <w:gridSpan w:val="2"/>
          </w:tcPr>
          <w:p w:rsidR="00000000" w:rsidRDefault="00000000">
            <w:pPr>
              <w:tabs>
                <w:tab w:val="clear" w:pos="527"/>
              </w:tabs>
            </w:pPr>
            <w:r>
              <w:t>1987</w:t>
            </w:r>
            <w:r>
              <w:rPr>
                <w:rFonts w:hint="eastAsia"/>
              </w:rPr>
              <w:t>年</w:t>
            </w:r>
            <w:r>
              <w:t>4</w:t>
            </w:r>
            <w:r>
              <w:rPr>
                <w:rFonts w:hint="eastAsia"/>
              </w:rPr>
              <w:t>月</w:t>
            </w:r>
            <w:r>
              <w:t>30</w:t>
            </w:r>
            <w:r>
              <w:rPr>
                <w:rFonts w:hint="eastAsia"/>
              </w:rPr>
              <w:t>日</w:t>
            </w:r>
          </w:p>
        </w:tc>
        <w:tc>
          <w:tcPr>
            <w:tcW w:w="2925" w:type="dxa"/>
          </w:tcPr>
          <w:p w:rsidR="00000000" w:rsidRDefault="00000000">
            <w:pPr>
              <w:tabs>
                <w:tab w:val="clear" w:pos="527"/>
              </w:tabs>
              <w:ind w:left="113"/>
            </w:pPr>
            <w:r>
              <w:t>1989</w:t>
            </w:r>
            <w:r>
              <w:rPr>
                <w:rFonts w:hint="eastAsia"/>
              </w:rPr>
              <w:t>年</w:t>
            </w:r>
            <w:r>
              <w:t>12</w:t>
            </w:r>
            <w:r>
              <w:rPr>
                <w:rFonts w:hint="eastAsia"/>
              </w:rPr>
              <w:t>月</w:t>
            </w:r>
            <w:r>
              <w:t>18</w:t>
            </w:r>
            <w:r>
              <w:rPr>
                <w:rFonts w:hint="eastAsia"/>
              </w:rPr>
              <w:t>日</w:t>
            </w:r>
            <w:r>
              <w:br/>
              <w:t>(CEDAW/C/13/Add.27)</w:t>
            </w:r>
          </w:p>
        </w:tc>
        <w:tc>
          <w:tcPr>
            <w:tcW w:w="1646" w:type="dxa"/>
            <w:gridSpan w:val="2"/>
          </w:tcPr>
          <w:p w:rsidR="00000000" w:rsidRDefault="00000000">
            <w:pPr>
              <w:tabs>
                <w:tab w:val="clear" w:pos="527"/>
              </w:tabs>
              <w:ind w:left="284"/>
              <w:jc w:val="left"/>
            </w:pPr>
            <w:r>
              <w:rPr>
                <w:rFonts w:hint="eastAsia"/>
              </w:rPr>
              <w:t>第十届</w:t>
            </w:r>
            <w:r>
              <w:br/>
              <w:t>(1991)</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孟加拉国</w:t>
            </w:r>
          </w:p>
        </w:tc>
        <w:tc>
          <w:tcPr>
            <w:tcW w:w="2420" w:type="dxa"/>
            <w:gridSpan w:val="2"/>
          </w:tcPr>
          <w:p w:rsidR="00000000" w:rsidRDefault="00000000">
            <w:pPr>
              <w:tabs>
                <w:tab w:val="clear" w:pos="527"/>
              </w:tabs>
            </w:pPr>
            <w:r>
              <w:t>1989</w:t>
            </w:r>
            <w:r>
              <w:rPr>
                <w:rFonts w:hint="eastAsia"/>
              </w:rPr>
              <w:t>年</w:t>
            </w:r>
            <w:r>
              <w:t>12</w:t>
            </w:r>
            <w:r>
              <w:rPr>
                <w:rFonts w:hint="eastAsia"/>
              </w:rPr>
              <w:t>月</w:t>
            </w:r>
            <w:r>
              <w:t>6</w:t>
            </w:r>
            <w:r>
              <w:rPr>
                <w:rFonts w:hint="eastAsia"/>
              </w:rPr>
              <w:t>日</w:t>
            </w:r>
          </w:p>
        </w:tc>
        <w:tc>
          <w:tcPr>
            <w:tcW w:w="2925" w:type="dxa"/>
          </w:tcPr>
          <w:p w:rsidR="00000000" w:rsidRDefault="00000000">
            <w:pPr>
              <w:tabs>
                <w:tab w:val="clear" w:pos="527"/>
              </w:tabs>
              <w:ind w:left="113"/>
            </w:pPr>
            <w:r>
              <w:t>1990</w:t>
            </w:r>
            <w:r>
              <w:rPr>
                <w:rFonts w:hint="eastAsia"/>
              </w:rPr>
              <w:t>年</w:t>
            </w:r>
            <w:r>
              <w:t>2</w:t>
            </w:r>
            <w:r>
              <w:rPr>
                <w:rFonts w:hint="eastAsia"/>
              </w:rPr>
              <w:t>月</w:t>
            </w:r>
            <w:r>
              <w:t>23</w:t>
            </w:r>
            <w:r>
              <w:rPr>
                <w:rFonts w:hint="eastAsia"/>
              </w:rPr>
              <w:t>日</w:t>
            </w:r>
            <w:r>
              <w:br/>
              <w:t>(CEDAW/C/13/Add.30)</w:t>
            </w:r>
          </w:p>
        </w:tc>
        <w:tc>
          <w:tcPr>
            <w:tcW w:w="1646" w:type="dxa"/>
            <w:gridSpan w:val="2"/>
          </w:tcPr>
          <w:p w:rsidR="00000000" w:rsidRDefault="00000000">
            <w:pPr>
              <w:tabs>
                <w:tab w:val="clear" w:pos="527"/>
              </w:tabs>
              <w:ind w:left="284"/>
              <w:jc w:val="left"/>
            </w:pPr>
            <w:r>
              <w:rPr>
                <w:rFonts w:hint="eastAsia"/>
              </w:rPr>
              <w:t>第十二届</w:t>
            </w:r>
            <w:r>
              <w:br/>
              <w:t>(1993)</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巴巴多斯</w:t>
            </w:r>
          </w:p>
        </w:tc>
        <w:tc>
          <w:tcPr>
            <w:tcW w:w="2420" w:type="dxa"/>
            <w:gridSpan w:val="2"/>
          </w:tcPr>
          <w:p w:rsidR="00000000" w:rsidRDefault="00000000">
            <w:pPr>
              <w:tabs>
                <w:tab w:val="clear" w:pos="527"/>
              </w:tabs>
            </w:pPr>
            <w:r>
              <w:t>1986</w:t>
            </w:r>
            <w:r>
              <w:rPr>
                <w:rFonts w:hint="eastAsia"/>
              </w:rPr>
              <w:t>年</w:t>
            </w:r>
            <w:r>
              <w:t>9</w:t>
            </w:r>
            <w:r>
              <w:rPr>
                <w:rFonts w:hint="eastAsia"/>
              </w:rPr>
              <w:t>月</w:t>
            </w:r>
            <w:r>
              <w:t>3</w:t>
            </w:r>
            <w:r>
              <w:rPr>
                <w:rFonts w:hint="eastAsia"/>
              </w:rPr>
              <w:t>日</w:t>
            </w:r>
          </w:p>
        </w:tc>
        <w:tc>
          <w:tcPr>
            <w:tcW w:w="2925" w:type="dxa"/>
          </w:tcPr>
          <w:p w:rsidR="00000000" w:rsidRDefault="00000000">
            <w:pPr>
              <w:tabs>
                <w:tab w:val="clear" w:pos="527"/>
              </w:tabs>
              <w:ind w:left="113"/>
            </w:pPr>
            <w:r>
              <w:t>1991</w:t>
            </w:r>
            <w:r>
              <w:rPr>
                <w:rFonts w:hint="eastAsia"/>
              </w:rPr>
              <w:t>年</w:t>
            </w:r>
            <w:r>
              <w:t>12</w:t>
            </w:r>
            <w:r>
              <w:rPr>
                <w:rFonts w:hint="eastAsia"/>
              </w:rPr>
              <w:t>月</w:t>
            </w:r>
            <w:r>
              <w:t>4</w:t>
            </w:r>
            <w:r>
              <w:rPr>
                <w:rFonts w:hint="eastAsia"/>
              </w:rPr>
              <w:t>日</w:t>
            </w:r>
            <w:r>
              <w:br/>
              <w:t>(CEDAW/C/BAR/2-3)</w:t>
            </w:r>
          </w:p>
        </w:tc>
        <w:tc>
          <w:tcPr>
            <w:tcW w:w="1646" w:type="dxa"/>
            <w:gridSpan w:val="2"/>
          </w:tcPr>
          <w:p w:rsidR="00000000" w:rsidRDefault="00000000">
            <w:pPr>
              <w:tabs>
                <w:tab w:val="clear" w:pos="527"/>
              </w:tabs>
              <w:ind w:left="284"/>
              <w:jc w:val="left"/>
            </w:pPr>
            <w:r>
              <w:rPr>
                <w:rFonts w:hint="eastAsia"/>
              </w:rPr>
              <w:t>第十三届</w:t>
            </w:r>
            <w:r>
              <w:br/>
              <w:t>(1994)</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白俄罗斯</w:t>
            </w:r>
          </w:p>
        </w:tc>
        <w:tc>
          <w:tcPr>
            <w:tcW w:w="2420" w:type="dxa"/>
            <w:gridSpan w:val="2"/>
          </w:tcPr>
          <w:p w:rsidR="00000000" w:rsidRDefault="00000000">
            <w:pPr>
              <w:tabs>
                <w:tab w:val="clear" w:pos="527"/>
              </w:tabs>
            </w:pPr>
            <w:r>
              <w:t>1986</w:t>
            </w:r>
            <w:r>
              <w:rPr>
                <w:rFonts w:hint="eastAsia"/>
              </w:rPr>
              <w:t>年</w:t>
            </w:r>
            <w:r>
              <w:t>9</w:t>
            </w:r>
            <w:r>
              <w:rPr>
                <w:rFonts w:hint="eastAsia"/>
              </w:rPr>
              <w:t>月</w:t>
            </w:r>
            <w:r>
              <w:t>3</w:t>
            </w:r>
            <w:r>
              <w:rPr>
                <w:rFonts w:hint="eastAsia"/>
              </w:rPr>
              <w:t>日</w:t>
            </w:r>
          </w:p>
        </w:tc>
        <w:tc>
          <w:tcPr>
            <w:tcW w:w="2925" w:type="dxa"/>
          </w:tcPr>
          <w:p w:rsidR="00000000" w:rsidRDefault="00000000">
            <w:pPr>
              <w:tabs>
                <w:tab w:val="clear" w:pos="527"/>
              </w:tabs>
              <w:ind w:left="113"/>
            </w:pPr>
            <w:r>
              <w:t>1987</w:t>
            </w:r>
            <w:r>
              <w:rPr>
                <w:rFonts w:hint="eastAsia"/>
              </w:rPr>
              <w:t>年</w:t>
            </w:r>
            <w:r>
              <w:t>3</w:t>
            </w:r>
            <w:r>
              <w:rPr>
                <w:rFonts w:hint="eastAsia"/>
              </w:rPr>
              <w:t>月</w:t>
            </w:r>
            <w:r>
              <w:t>3</w:t>
            </w:r>
            <w:r>
              <w:rPr>
                <w:rFonts w:hint="eastAsia"/>
              </w:rPr>
              <w:t>日</w:t>
            </w:r>
            <w:r>
              <w:br/>
              <w:t>(CEDAW/C/13/Add.5)</w:t>
            </w:r>
          </w:p>
        </w:tc>
        <w:tc>
          <w:tcPr>
            <w:tcW w:w="1646" w:type="dxa"/>
            <w:gridSpan w:val="2"/>
          </w:tcPr>
          <w:p w:rsidR="00000000" w:rsidRDefault="00000000">
            <w:pPr>
              <w:tabs>
                <w:tab w:val="clear" w:pos="527"/>
              </w:tabs>
              <w:ind w:left="284"/>
              <w:jc w:val="left"/>
            </w:pPr>
            <w:r>
              <w:rPr>
                <w:rFonts w:hint="eastAsia"/>
              </w:rPr>
              <w:t>第八届</w:t>
            </w:r>
            <w:r>
              <w:br/>
              <w:t>(1989)</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比利时</w:t>
            </w:r>
          </w:p>
        </w:tc>
        <w:tc>
          <w:tcPr>
            <w:tcW w:w="2420" w:type="dxa"/>
            <w:gridSpan w:val="2"/>
          </w:tcPr>
          <w:p w:rsidR="00000000" w:rsidRDefault="00000000">
            <w:pPr>
              <w:tabs>
                <w:tab w:val="clear" w:pos="527"/>
              </w:tabs>
            </w:pPr>
            <w:r>
              <w:t>1990</w:t>
            </w:r>
            <w:r>
              <w:rPr>
                <w:rFonts w:hint="eastAsia"/>
              </w:rPr>
              <w:t>年</w:t>
            </w:r>
            <w:r>
              <w:t>8</w:t>
            </w:r>
            <w:r>
              <w:rPr>
                <w:rFonts w:hint="eastAsia"/>
              </w:rPr>
              <w:t>月</w:t>
            </w:r>
            <w:r>
              <w:t>9</w:t>
            </w:r>
            <w:r>
              <w:rPr>
                <w:rFonts w:hint="eastAsia"/>
              </w:rPr>
              <w:t>日</w:t>
            </w:r>
          </w:p>
        </w:tc>
        <w:tc>
          <w:tcPr>
            <w:tcW w:w="2925" w:type="dxa"/>
          </w:tcPr>
          <w:p w:rsidR="00000000" w:rsidRDefault="00000000">
            <w:pPr>
              <w:tabs>
                <w:tab w:val="clear" w:pos="527"/>
              </w:tabs>
              <w:ind w:left="113"/>
            </w:pPr>
            <w:r>
              <w:t>1993</w:t>
            </w:r>
            <w:r>
              <w:rPr>
                <w:rFonts w:hint="eastAsia"/>
              </w:rPr>
              <w:t>年</w:t>
            </w:r>
            <w:r>
              <w:t>2</w:t>
            </w:r>
            <w:r>
              <w:rPr>
                <w:rFonts w:hint="eastAsia"/>
              </w:rPr>
              <w:t>月</w:t>
            </w:r>
            <w:r>
              <w:t>9</w:t>
            </w:r>
            <w:r>
              <w:rPr>
                <w:rFonts w:hint="eastAsia"/>
              </w:rPr>
              <w:t>日</w:t>
            </w:r>
            <w:r>
              <w:br/>
              <w:t>(CEDAW/C/BEL/2)</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不丹</w:t>
            </w:r>
          </w:p>
        </w:tc>
        <w:tc>
          <w:tcPr>
            <w:tcW w:w="2420" w:type="dxa"/>
            <w:gridSpan w:val="2"/>
          </w:tcPr>
          <w:p w:rsidR="00000000" w:rsidRDefault="00000000">
            <w:pPr>
              <w:tabs>
                <w:tab w:val="clear" w:pos="527"/>
              </w:tabs>
            </w:pPr>
            <w:r>
              <w:t>1986</w:t>
            </w:r>
            <w:r>
              <w:rPr>
                <w:rFonts w:hint="eastAsia"/>
              </w:rPr>
              <w:t>年</w:t>
            </w:r>
            <w:r>
              <w:t>9</w:t>
            </w:r>
            <w:r>
              <w:rPr>
                <w:rFonts w:hint="eastAsia"/>
              </w:rPr>
              <w:t>月</w:t>
            </w:r>
            <w:r>
              <w:t>30</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巴西</w:t>
            </w:r>
          </w:p>
        </w:tc>
        <w:tc>
          <w:tcPr>
            <w:tcW w:w="2420" w:type="dxa"/>
            <w:gridSpan w:val="2"/>
          </w:tcPr>
          <w:p w:rsidR="00000000" w:rsidRDefault="00000000">
            <w:pPr>
              <w:tabs>
                <w:tab w:val="clear" w:pos="527"/>
              </w:tabs>
            </w:pPr>
            <w:r>
              <w:t>1989</w:t>
            </w:r>
            <w:r>
              <w:rPr>
                <w:rFonts w:hint="eastAsia"/>
              </w:rPr>
              <w:t>年</w:t>
            </w:r>
            <w:r>
              <w:t>3</w:t>
            </w:r>
            <w:r>
              <w:rPr>
                <w:rFonts w:hint="eastAsia"/>
              </w:rPr>
              <w:t>月</w:t>
            </w:r>
            <w:r>
              <w:t>2</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保加利亚</w:t>
            </w:r>
          </w:p>
        </w:tc>
        <w:tc>
          <w:tcPr>
            <w:tcW w:w="2420" w:type="dxa"/>
            <w:gridSpan w:val="2"/>
          </w:tcPr>
          <w:p w:rsidR="00000000" w:rsidRDefault="00000000">
            <w:pPr>
              <w:tabs>
                <w:tab w:val="clear" w:pos="527"/>
              </w:tabs>
            </w:pPr>
            <w:r>
              <w:t>1987</w:t>
            </w:r>
            <w:r>
              <w:rPr>
                <w:rFonts w:hint="eastAsia"/>
              </w:rPr>
              <w:t>年</w:t>
            </w:r>
            <w:r>
              <w:t>3</w:t>
            </w:r>
            <w:r>
              <w:rPr>
                <w:rFonts w:hint="eastAsia"/>
              </w:rPr>
              <w:t>月</w:t>
            </w:r>
            <w:r>
              <w:t>10</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布基纳法索</w:t>
            </w:r>
          </w:p>
        </w:tc>
        <w:tc>
          <w:tcPr>
            <w:tcW w:w="2420" w:type="dxa"/>
            <w:gridSpan w:val="2"/>
          </w:tcPr>
          <w:p w:rsidR="00000000" w:rsidRDefault="00000000">
            <w:pPr>
              <w:tabs>
                <w:tab w:val="clear" w:pos="527"/>
              </w:tabs>
            </w:pPr>
            <w:r>
              <w:t>1992</w:t>
            </w:r>
            <w:r>
              <w:rPr>
                <w:rFonts w:hint="eastAsia"/>
              </w:rPr>
              <w:t>年</w:t>
            </w:r>
            <w:r>
              <w:t>11</w:t>
            </w:r>
            <w:r>
              <w:rPr>
                <w:rFonts w:hint="eastAsia"/>
              </w:rPr>
              <w:t>月</w:t>
            </w:r>
            <w:r>
              <w:t>13</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加拿大</w:t>
            </w:r>
          </w:p>
        </w:tc>
        <w:tc>
          <w:tcPr>
            <w:tcW w:w="2420" w:type="dxa"/>
            <w:gridSpan w:val="2"/>
          </w:tcPr>
          <w:p w:rsidR="00000000" w:rsidRDefault="00000000">
            <w:pPr>
              <w:tabs>
                <w:tab w:val="clear" w:pos="527"/>
              </w:tabs>
            </w:pPr>
            <w:r>
              <w:t>1987</w:t>
            </w:r>
            <w:r>
              <w:rPr>
                <w:rFonts w:hint="eastAsia"/>
              </w:rPr>
              <w:t>年</w:t>
            </w:r>
            <w:r>
              <w:t>1</w:t>
            </w:r>
            <w:r>
              <w:rPr>
                <w:rFonts w:hint="eastAsia"/>
              </w:rPr>
              <w:t>月</w:t>
            </w:r>
            <w:r>
              <w:t>9</w:t>
            </w:r>
            <w:r>
              <w:rPr>
                <w:rFonts w:hint="eastAsia"/>
              </w:rPr>
              <w:t>日</w:t>
            </w:r>
          </w:p>
        </w:tc>
        <w:tc>
          <w:tcPr>
            <w:tcW w:w="2925" w:type="dxa"/>
          </w:tcPr>
          <w:p w:rsidR="00000000" w:rsidRDefault="00000000">
            <w:pPr>
              <w:tabs>
                <w:tab w:val="clear" w:pos="527"/>
              </w:tabs>
              <w:ind w:left="113"/>
            </w:pPr>
            <w:r>
              <w:t>1988</w:t>
            </w:r>
            <w:r>
              <w:rPr>
                <w:rFonts w:hint="eastAsia"/>
              </w:rPr>
              <w:t>年</w:t>
            </w:r>
            <w:r>
              <w:t>1</w:t>
            </w:r>
            <w:r>
              <w:rPr>
                <w:rFonts w:hint="eastAsia"/>
              </w:rPr>
              <w:t>月</w:t>
            </w:r>
            <w:r>
              <w:t>20</w:t>
            </w:r>
            <w:r>
              <w:rPr>
                <w:rFonts w:hint="eastAsia"/>
              </w:rPr>
              <w:t>日</w:t>
            </w:r>
            <w:r>
              <w:br/>
              <w:t>(CEDAW/C/13/Add.11)</w:t>
            </w:r>
          </w:p>
        </w:tc>
        <w:tc>
          <w:tcPr>
            <w:tcW w:w="1646" w:type="dxa"/>
            <w:gridSpan w:val="2"/>
          </w:tcPr>
          <w:p w:rsidR="00000000" w:rsidRDefault="00000000">
            <w:pPr>
              <w:tabs>
                <w:tab w:val="clear" w:pos="527"/>
              </w:tabs>
              <w:ind w:left="284"/>
              <w:jc w:val="left"/>
            </w:pPr>
            <w:r>
              <w:rPr>
                <w:rFonts w:hint="eastAsia"/>
              </w:rPr>
              <w:t>第九届</w:t>
            </w:r>
            <w:r>
              <w:br/>
              <w:t>(1990)</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佛得角</w:t>
            </w:r>
          </w:p>
        </w:tc>
        <w:tc>
          <w:tcPr>
            <w:tcW w:w="2420" w:type="dxa"/>
            <w:gridSpan w:val="2"/>
          </w:tcPr>
          <w:p w:rsidR="00000000" w:rsidRDefault="00000000">
            <w:pPr>
              <w:tabs>
                <w:tab w:val="clear" w:pos="527"/>
              </w:tabs>
            </w:pPr>
            <w:r>
              <w:t>1986</w:t>
            </w:r>
            <w:r>
              <w:rPr>
                <w:rFonts w:hint="eastAsia"/>
              </w:rPr>
              <w:t>年</w:t>
            </w:r>
            <w:r>
              <w:t>9</w:t>
            </w:r>
            <w:r>
              <w:rPr>
                <w:rFonts w:hint="eastAsia"/>
              </w:rPr>
              <w:t>月</w:t>
            </w:r>
            <w:r>
              <w:t>3</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中国</w:t>
            </w:r>
          </w:p>
        </w:tc>
        <w:tc>
          <w:tcPr>
            <w:tcW w:w="2420" w:type="dxa"/>
            <w:gridSpan w:val="2"/>
          </w:tcPr>
          <w:p w:rsidR="00000000" w:rsidRDefault="00000000">
            <w:pPr>
              <w:tabs>
                <w:tab w:val="clear" w:pos="527"/>
              </w:tabs>
            </w:pPr>
            <w:r>
              <w:t>1986</w:t>
            </w:r>
            <w:r>
              <w:rPr>
                <w:rFonts w:hint="eastAsia"/>
              </w:rPr>
              <w:t>年</w:t>
            </w:r>
            <w:r>
              <w:t>9</w:t>
            </w:r>
            <w:r>
              <w:rPr>
                <w:rFonts w:hint="eastAsia"/>
              </w:rPr>
              <w:t>月</w:t>
            </w:r>
            <w:r>
              <w:t>3</w:t>
            </w:r>
            <w:r>
              <w:rPr>
                <w:rFonts w:hint="eastAsia"/>
              </w:rPr>
              <w:t>日</w:t>
            </w:r>
          </w:p>
        </w:tc>
        <w:tc>
          <w:tcPr>
            <w:tcW w:w="2925" w:type="dxa"/>
          </w:tcPr>
          <w:p w:rsidR="00000000" w:rsidRDefault="00000000">
            <w:pPr>
              <w:tabs>
                <w:tab w:val="clear" w:pos="527"/>
              </w:tabs>
              <w:ind w:left="113"/>
            </w:pPr>
            <w:r>
              <w:t>1989</w:t>
            </w:r>
            <w:r>
              <w:rPr>
                <w:rFonts w:hint="eastAsia"/>
              </w:rPr>
              <w:t>年</w:t>
            </w:r>
            <w:r>
              <w:t>6</w:t>
            </w:r>
            <w:r>
              <w:rPr>
                <w:rFonts w:hint="eastAsia"/>
              </w:rPr>
              <w:t>月</w:t>
            </w:r>
            <w:r>
              <w:t>22</w:t>
            </w:r>
            <w:r>
              <w:rPr>
                <w:rFonts w:hint="eastAsia"/>
              </w:rPr>
              <w:t>日</w:t>
            </w:r>
            <w:r>
              <w:br/>
              <w:t>(CEDAW/C/13/Add.26)</w:t>
            </w:r>
          </w:p>
        </w:tc>
        <w:tc>
          <w:tcPr>
            <w:tcW w:w="1646" w:type="dxa"/>
            <w:gridSpan w:val="2"/>
          </w:tcPr>
          <w:p w:rsidR="00000000" w:rsidRDefault="00000000">
            <w:pPr>
              <w:tabs>
                <w:tab w:val="clear" w:pos="527"/>
              </w:tabs>
              <w:ind w:left="284"/>
              <w:jc w:val="left"/>
            </w:pPr>
            <w:r>
              <w:rPr>
                <w:rFonts w:hint="eastAsia"/>
              </w:rPr>
              <w:t>第十一届</w:t>
            </w:r>
            <w:r>
              <w:br/>
              <w:t>(1992)</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智利</w:t>
            </w:r>
          </w:p>
        </w:tc>
        <w:tc>
          <w:tcPr>
            <w:tcW w:w="2420" w:type="dxa"/>
            <w:gridSpan w:val="2"/>
          </w:tcPr>
          <w:p w:rsidR="00000000" w:rsidRDefault="00000000">
            <w:pPr>
              <w:tabs>
                <w:tab w:val="clear" w:pos="527"/>
              </w:tabs>
            </w:pPr>
            <w:r>
              <w:t>1995</w:t>
            </w:r>
            <w:r>
              <w:rPr>
                <w:rFonts w:hint="eastAsia"/>
              </w:rPr>
              <w:t>年</w:t>
            </w:r>
            <w:r>
              <w:t>1</w:t>
            </w:r>
            <w:r>
              <w:rPr>
                <w:rFonts w:hint="eastAsia"/>
              </w:rPr>
              <w:t>月</w:t>
            </w:r>
            <w:r>
              <w:t>6</w:t>
            </w:r>
            <w:r>
              <w:rPr>
                <w:rFonts w:hint="eastAsia"/>
              </w:rPr>
              <w:t>日</w:t>
            </w:r>
          </w:p>
        </w:tc>
        <w:tc>
          <w:tcPr>
            <w:tcW w:w="2925" w:type="dxa"/>
          </w:tcPr>
          <w:p w:rsidR="00000000" w:rsidRDefault="00000000">
            <w:pPr>
              <w:tabs>
                <w:tab w:val="clear" w:pos="527"/>
              </w:tabs>
              <w:ind w:left="113"/>
            </w:pPr>
            <w:r>
              <w:t>1995</w:t>
            </w:r>
            <w:r>
              <w:rPr>
                <w:rFonts w:hint="eastAsia"/>
              </w:rPr>
              <w:t>年</w:t>
            </w:r>
            <w:r>
              <w:t>3</w:t>
            </w:r>
            <w:r>
              <w:rPr>
                <w:rFonts w:hint="eastAsia"/>
              </w:rPr>
              <w:t>月</w:t>
            </w:r>
            <w:r>
              <w:t>9</w:t>
            </w:r>
            <w:r>
              <w:rPr>
                <w:rFonts w:hint="eastAsia"/>
              </w:rPr>
              <w:t>日</w:t>
            </w:r>
            <w:r>
              <w:br/>
              <w:t>(CEDAW/C/CHI/2)</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哥伦比亚</w:t>
            </w:r>
          </w:p>
        </w:tc>
        <w:tc>
          <w:tcPr>
            <w:tcW w:w="2420" w:type="dxa"/>
            <w:gridSpan w:val="2"/>
          </w:tcPr>
          <w:p w:rsidR="00000000" w:rsidRDefault="00000000">
            <w:pPr>
              <w:tabs>
                <w:tab w:val="clear" w:pos="527"/>
              </w:tabs>
            </w:pPr>
            <w:r>
              <w:t>1987</w:t>
            </w:r>
            <w:r>
              <w:rPr>
                <w:rFonts w:hint="eastAsia"/>
              </w:rPr>
              <w:t>年</w:t>
            </w:r>
            <w:r>
              <w:t>2</w:t>
            </w:r>
            <w:r>
              <w:rPr>
                <w:rFonts w:hint="eastAsia"/>
              </w:rPr>
              <w:t>月</w:t>
            </w:r>
            <w:r>
              <w:t>18</w:t>
            </w:r>
            <w:r>
              <w:rPr>
                <w:rFonts w:hint="eastAsia"/>
              </w:rPr>
              <w:t>日</w:t>
            </w:r>
          </w:p>
        </w:tc>
        <w:tc>
          <w:tcPr>
            <w:tcW w:w="2925" w:type="dxa"/>
          </w:tcPr>
          <w:p w:rsidR="00000000" w:rsidRDefault="00000000">
            <w:pPr>
              <w:tabs>
                <w:tab w:val="clear" w:pos="527"/>
              </w:tabs>
              <w:ind w:left="113"/>
            </w:pPr>
            <w:r>
              <w:t>1993</w:t>
            </w:r>
            <w:r>
              <w:rPr>
                <w:rFonts w:hint="eastAsia"/>
              </w:rPr>
              <w:t>年</w:t>
            </w:r>
            <w:r>
              <w:t>1</w:t>
            </w:r>
            <w:r>
              <w:rPr>
                <w:rFonts w:hint="eastAsia"/>
              </w:rPr>
              <w:t>月</w:t>
            </w:r>
            <w:r>
              <w:t>14</w:t>
            </w:r>
            <w:r>
              <w:rPr>
                <w:rFonts w:hint="eastAsia"/>
              </w:rPr>
              <w:t>日</w:t>
            </w:r>
            <w:r>
              <w:br/>
              <w:t>(CEDAW/C/COL/2-3)</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p>
        </w:tc>
        <w:tc>
          <w:tcPr>
            <w:tcW w:w="2420" w:type="dxa"/>
            <w:gridSpan w:val="2"/>
          </w:tcPr>
          <w:p w:rsidR="00000000" w:rsidRDefault="00000000">
            <w:pPr>
              <w:tabs>
                <w:tab w:val="clear" w:pos="527"/>
              </w:tabs>
            </w:pPr>
          </w:p>
        </w:tc>
        <w:tc>
          <w:tcPr>
            <w:tcW w:w="2925" w:type="dxa"/>
          </w:tcPr>
          <w:p w:rsidR="00000000" w:rsidRDefault="00000000">
            <w:pPr>
              <w:tabs>
                <w:tab w:val="clear" w:pos="527"/>
              </w:tabs>
              <w:ind w:left="113"/>
            </w:pPr>
            <w:r>
              <w:t>1993</w:t>
            </w:r>
            <w:r>
              <w:rPr>
                <w:rFonts w:hint="eastAsia"/>
              </w:rPr>
              <w:t>年</w:t>
            </w:r>
            <w:r>
              <w:t>9</w:t>
            </w:r>
            <w:r>
              <w:rPr>
                <w:rFonts w:hint="eastAsia"/>
              </w:rPr>
              <w:t>月</w:t>
            </w:r>
            <w:r>
              <w:t>2</w:t>
            </w:r>
            <w:r>
              <w:rPr>
                <w:rFonts w:hint="eastAsia"/>
              </w:rPr>
              <w:t>日</w:t>
            </w:r>
            <w:r>
              <w:br/>
              <w:t>(CEDAW/C/COL/2-3/Rev.1)</w:t>
            </w:r>
          </w:p>
        </w:tc>
        <w:tc>
          <w:tcPr>
            <w:tcW w:w="1646" w:type="dxa"/>
            <w:gridSpan w:val="2"/>
          </w:tcPr>
          <w:p w:rsidR="00000000" w:rsidRDefault="00000000">
            <w:pPr>
              <w:tabs>
                <w:tab w:val="clear" w:pos="527"/>
              </w:tabs>
              <w:ind w:left="284"/>
              <w:jc w:val="left"/>
            </w:pPr>
            <w:r>
              <w:rPr>
                <w:rFonts w:hint="eastAsia"/>
              </w:rPr>
              <w:t>第十三届</w:t>
            </w:r>
            <w:r>
              <w:br/>
              <w:t>(1994)</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刚果</w:t>
            </w:r>
          </w:p>
        </w:tc>
        <w:tc>
          <w:tcPr>
            <w:tcW w:w="2420" w:type="dxa"/>
            <w:gridSpan w:val="2"/>
          </w:tcPr>
          <w:p w:rsidR="00000000" w:rsidRDefault="00000000">
            <w:pPr>
              <w:tabs>
                <w:tab w:val="clear" w:pos="527"/>
              </w:tabs>
            </w:pPr>
            <w:r>
              <w:t>1987</w:t>
            </w:r>
            <w:r>
              <w:rPr>
                <w:rFonts w:hint="eastAsia"/>
              </w:rPr>
              <w:t>年</w:t>
            </w:r>
            <w:r>
              <w:t>8</w:t>
            </w:r>
            <w:r>
              <w:rPr>
                <w:rFonts w:hint="eastAsia"/>
              </w:rPr>
              <w:t>月</w:t>
            </w:r>
            <w:r>
              <w:t>25</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哥斯达黎加</w:t>
            </w:r>
          </w:p>
        </w:tc>
        <w:tc>
          <w:tcPr>
            <w:tcW w:w="2420" w:type="dxa"/>
            <w:gridSpan w:val="2"/>
          </w:tcPr>
          <w:p w:rsidR="00000000" w:rsidRDefault="00000000">
            <w:pPr>
              <w:tabs>
                <w:tab w:val="clear" w:pos="527"/>
              </w:tabs>
            </w:pPr>
            <w:r>
              <w:t>1991</w:t>
            </w:r>
            <w:r>
              <w:rPr>
                <w:rFonts w:hint="eastAsia"/>
              </w:rPr>
              <w:t>年</w:t>
            </w:r>
            <w:r>
              <w:t>5</w:t>
            </w:r>
            <w:r>
              <w:rPr>
                <w:rFonts w:hint="eastAsia"/>
              </w:rPr>
              <w:t>月</w:t>
            </w:r>
            <w:r>
              <w:t>4</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古巴</w:t>
            </w:r>
          </w:p>
        </w:tc>
        <w:tc>
          <w:tcPr>
            <w:tcW w:w="2420" w:type="dxa"/>
            <w:gridSpan w:val="2"/>
          </w:tcPr>
          <w:p w:rsidR="00000000" w:rsidRDefault="00000000">
            <w:pPr>
              <w:tabs>
                <w:tab w:val="clear" w:pos="527"/>
              </w:tabs>
            </w:pPr>
            <w:r>
              <w:t>1986</w:t>
            </w:r>
            <w:r>
              <w:rPr>
                <w:rFonts w:hint="eastAsia"/>
              </w:rPr>
              <w:t>年</w:t>
            </w:r>
            <w:r>
              <w:t>9</w:t>
            </w:r>
            <w:r>
              <w:rPr>
                <w:rFonts w:hint="eastAsia"/>
              </w:rPr>
              <w:t>月</w:t>
            </w:r>
            <w:r>
              <w:t>3</w:t>
            </w:r>
            <w:r>
              <w:rPr>
                <w:rFonts w:hint="eastAsia"/>
              </w:rPr>
              <w:t>日</w:t>
            </w:r>
          </w:p>
        </w:tc>
        <w:tc>
          <w:tcPr>
            <w:tcW w:w="2925" w:type="dxa"/>
          </w:tcPr>
          <w:p w:rsidR="00000000" w:rsidRDefault="00000000">
            <w:pPr>
              <w:tabs>
                <w:tab w:val="clear" w:pos="527"/>
              </w:tabs>
              <w:ind w:left="113"/>
            </w:pPr>
            <w:r>
              <w:t>1992</w:t>
            </w:r>
            <w:r>
              <w:rPr>
                <w:rFonts w:hint="eastAsia"/>
              </w:rPr>
              <w:t>年</w:t>
            </w:r>
            <w:r>
              <w:t>3</w:t>
            </w:r>
            <w:r>
              <w:rPr>
                <w:rFonts w:hint="eastAsia"/>
              </w:rPr>
              <w:t>月</w:t>
            </w:r>
            <w:r>
              <w:t>13</w:t>
            </w:r>
            <w:r>
              <w:rPr>
                <w:rFonts w:hint="eastAsia"/>
              </w:rPr>
              <w:t>日</w:t>
            </w:r>
            <w:r>
              <w:br/>
              <w:t>(CEDAW/C/CUB/2-3)</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塞浦路斯</w:t>
            </w:r>
          </w:p>
        </w:tc>
        <w:tc>
          <w:tcPr>
            <w:tcW w:w="2420" w:type="dxa"/>
            <w:gridSpan w:val="2"/>
          </w:tcPr>
          <w:p w:rsidR="00000000" w:rsidRDefault="00000000">
            <w:pPr>
              <w:tabs>
                <w:tab w:val="clear" w:pos="527"/>
              </w:tabs>
            </w:pPr>
            <w:r>
              <w:t>1990</w:t>
            </w:r>
            <w:r>
              <w:rPr>
                <w:rFonts w:hint="eastAsia"/>
              </w:rPr>
              <w:t>年</w:t>
            </w:r>
            <w:r>
              <w:t>8</w:t>
            </w:r>
            <w:r>
              <w:rPr>
                <w:rFonts w:hint="eastAsia"/>
              </w:rPr>
              <w:t>月</w:t>
            </w:r>
            <w:r>
              <w:t>22</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丹麦</w:t>
            </w:r>
          </w:p>
        </w:tc>
        <w:tc>
          <w:tcPr>
            <w:tcW w:w="2420" w:type="dxa"/>
            <w:gridSpan w:val="2"/>
          </w:tcPr>
          <w:p w:rsidR="00000000" w:rsidRDefault="00000000">
            <w:pPr>
              <w:tabs>
                <w:tab w:val="clear" w:pos="527"/>
              </w:tabs>
            </w:pPr>
            <w:r>
              <w:t>1988</w:t>
            </w:r>
            <w:r>
              <w:rPr>
                <w:rFonts w:hint="eastAsia"/>
              </w:rPr>
              <w:t>年</w:t>
            </w:r>
            <w:r>
              <w:t>5</w:t>
            </w:r>
            <w:r>
              <w:rPr>
                <w:rFonts w:hint="eastAsia"/>
              </w:rPr>
              <w:t>月</w:t>
            </w:r>
            <w:r>
              <w:t>21</w:t>
            </w:r>
            <w:r>
              <w:rPr>
                <w:rFonts w:hint="eastAsia"/>
              </w:rPr>
              <w:t>日</w:t>
            </w:r>
          </w:p>
        </w:tc>
        <w:tc>
          <w:tcPr>
            <w:tcW w:w="2925" w:type="dxa"/>
          </w:tcPr>
          <w:p w:rsidR="00000000" w:rsidRDefault="00000000">
            <w:pPr>
              <w:tabs>
                <w:tab w:val="clear" w:pos="527"/>
              </w:tabs>
              <w:ind w:left="113"/>
            </w:pPr>
            <w:r>
              <w:t>1988</w:t>
            </w:r>
            <w:r>
              <w:rPr>
                <w:rFonts w:hint="eastAsia"/>
              </w:rPr>
              <w:t>年</w:t>
            </w:r>
            <w:r>
              <w:t>6</w:t>
            </w:r>
            <w:r>
              <w:rPr>
                <w:rFonts w:hint="eastAsia"/>
              </w:rPr>
              <w:t>月</w:t>
            </w:r>
            <w:r>
              <w:t>2</w:t>
            </w:r>
            <w:r>
              <w:rPr>
                <w:rFonts w:hint="eastAsia"/>
              </w:rPr>
              <w:t>日</w:t>
            </w:r>
            <w:r>
              <w:br/>
              <w:t>(CEDAW/C/13/Add.14)</w:t>
            </w:r>
          </w:p>
        </w:tc>
        <w:tc>
          <w:tcPr>
            <w:tcW w:w="1646" w:type="dxa"/>
            <w:gridSpan w:val="2"/>
          </w:tcPr>
          <w:p w:rsidR="00000000" w:rsidRDefault="00000000">
            <w:pPr>
              <w:tabs>
                <w:tab w:val="clear" w:pos="527"/>
              </w:tabs>
              <w:ind w:left="284"/>
              <w:jc w:val="left"/>
            </w:pPr>
            <w:r>
              <w:rPr>
                <w:rFonts w:hint="eastAsia"/>
              </w:rPr>
              <w:t>第十届</w:t>
            </w:r>
            <w:r>
              <w:br/>
              <w:t>(1991)</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多米尼加</w:t>
            </w:r>
          </w:p>
        </w:tc>
        <w:tc>
          <w:tcPr>
            <w:tcW w:w="2420" w:type="dxa"/>
            <w:gridSpan w:val="2"/>
          </w:tcPr>
          <w:p w:rsidR="00000000" w:rsidRDefault="00000000">
            <w:pPr>
              <w:tabs>
                <w:tab w:val="clear" w:pos="527"/>
              </w:tabs>
            </w:pPr>
            <w:r>
              <w:t>1986</w:t>
            </w:r>
            <w:r>
              <w:rPr>
                <w:rFonts w:hint="eastAsia"/>
              </w:rPr>
              <w:t>年</w:t>
            </w:r>
            <w:r>
              <w:t>9</w:t>
            </w:r>
            <w:r>
              <w:rPr>
                <w:rFonts w:hint="eastAsia"/>
              </w:rPr>
              <w:t>月</w:t>
            </w:r>
            <w:r>
              <w:t>3</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多米尼加共和国</w:t>
            </w:r>
          </w:p>
        </w:tc>
        <w:tc>
          <w:tcPr>
            <w:tcW w:w="2420" w:type="dxa"/>
            <w:gridSpan w:val="2"/>
          </w:tcPr>
          <w:p w:rsidR="00000000" w:rsidRDefault="00000000">
            <w:pPr>
              <w:tabs>
                <w:tab w:val="clear" w:pos="527"/>
              </w:tabs>
            </w:pPr>
            <w:r>
              <w:t>1987</w:t>
            </w:r>
            <w:r>
              <w:rPr>
                <w:rFonts w:hint="eastAsia"/>
              </w:rPr>
              <w:t>年</w:t>
            </w:r>
            <w:r>
              <w:t>10</w:t>
            </w:r>
            <w:r>
              <w:rPr>
                <w:rFonts w:hint="eastAsia"/>
              </w:rPr>
              <w:t>月</w:t>
            </w:r>
            <w:r>
              <w:t>2</w:t>
            </w:r>
            <w:r>
              <w:rPr>
                <w:rFonts w:hint="eastAsia"/>
              </w:rPr>
              <w:t>日</w:t>
            </w:r>
          </w:p>
        </w:tc>
        <w:tc>
          <w:tcPr>
            <w:tcW w:w="2925" w:type="dxa"/>
          </w:tcPr>
          <w:p w:rsidR="00000000" w:rsidRDefault="00000000">
            <w:pPr>
              <w:tabs>
                <w:tab w:val="clear" w:pos="527"/>
              </w:tabs>
              <w:ind w:left="113"/>
            </w:pPr>
            <w:r>
              <w:t>1993</w:t>
            </w:r>
            <w:r>
              <w:rPr>
                <w:rFonts w:hint="eastAsia"/>
              </w:rPr>
              <w:t>年</w:t>
            </w:r>
            <w:r>
              <w:t>4</w:t>
            </w:r>
            <w:r>
              <w:rPr>
                <w:rFonts w:hint="eastAsia"/>
              </w:rPr>
              <w:t>月</w:t>
            </w:r>
            <w:r>
              <w:t>26</w:t>
            </w:r>
            <w:r>
              <w:rPr>
                <w:rFonts w:hint="eastAsia"/>
              </w:rPr>
              <w:t>日</w:t>
            </w:r>
            <w:r>
              <w:br/>
              <w:t>(CEDAW/C/DOM/2-3)</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厄瓜多尔</w:t>
            </w:r>
          </w:p>
        </w:tc>
        <w:tc>
          <w:tcPr>
            <w:tcW w:w="2420" w:type="dxa"/>
            <w:gridSpan w:val="2"/>
          </w:tcPr>
          <w:p w:rsidR="00000000" w:rsidRDefault="00000000">
            <w:pPr>
              <w:tabs>
                <w:tab w:val="clear" w:pos="527"/>
              </w:tabs>
            </w:pPr>
            <w:r>
              <w:t>1986</w:t>
            </w:r>
            <w:r>
              <w:rPr>
                <w:rFonts w:hint="eastAsia"/>
              </w:rPr>
              <w:t>年</w:t>
            </w:r>
            <w:r>
              <w:t>12</w:t>
            </w:r>
            <w:r>
              <w:rPr>
                <w:rFonts w:hint="eastAsia"/>
              </w:rPr>
              <w:t>月</w:t>
            </w:r>
            <w:r>
              <w:t>9</w:t>
            </w:r>
            <w:r>
              <w:rPr>
                <w:rFonts w:hint="eastAsia"/>
              </w:rPr>
              <w:t>日</w:t>
            </w:r>
          </w:p>
        </w:tc>
        <w:tc>
          <w:tcPr>
            <w:tcW w:w="2925" w:type="dxa"/>
          </w:tcPr>
          <w:p w:rsidR="00000000" w:rsidRDefault="00000000">
            <w:pPr>
              <w:tabs>
                <w:tab w:val="clear" w:pos="527"/>
              </w:tabs>
              <w:ind w:left="113"/>
            </w:pPr>
            <w:r>
              <w:t>1990</w:t>
            </w:r>
            <w:r>
              <w:rPr>
                <w:rFonts w:hint="eastAsia"/>
              </w:rPr>
              <w:t>年</w:t>
            </w:r>
            <w:r>
              <w:t>5</w:t>
            </w:r>
            <w:r>
              <w:rPr>
                <w:rFonts w:hint="eastAsia"/>
              </w:rPr>
              <w:t>月</w:t>
            </w:r>
            <w:r>
              <w:t>28</w:t>
            </w:r>
            <w:r>
              <w:rPr>
                <w:rFonts w:hint="eastAsia"/>
              </w:rPr>
              <w:t>日</w:t>
            </w:r>
            <w:r>
              <w:br/>
              <w:t>(CEDAW/C/13/Add.31)</w:t>
            </w:r>
          </w:p>
        </w:tc>
        <w:tc>
          <w:tcPr>
            <w:tcW w:w="1646" w:type="dxa"/>
            <w:gridSpan w:val="2"/>
          </w:tcPr>
          <w:p w:rsidR="00000000" w:rsidRDefault="00000000">
            <w:pPr>
              <w:tabs>
                <w:tab w:val="clear" w:pos="527"/>
              </w:tabs>
              <w:ind w:left="284"/>
              <w:jc w:val="left"/>
            </w:pPr>
            <w:r>
              <w:rPr>
                <w:rFonts w:hint="eastAsia"/>
              </w:rPr>
              <w:t>第十三届</w:t>
            </w:r>
            <w:r>
              <w:br/>
              <w:t>(1994)</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埃及</w:t>
            </w:r>
          </w:p>
        </w:tc>
        <w:tc>
          <w:tcPr>
            <w:tcW w:w="2420" w:type="dxa"/>
            <w:gridSpan w:val="2"/>
          </w:tcPr>
          <w:p w:rsidR="00000000" w:rsidRDefault="00000000">
            <w:pPr>
              <w:tabs>
                <w:tab w:val="clear" w:pos="527"/>
              </w:tabs>
            </w:pPr>
            <w:r>
              <w:t>1986</w:t>
            </w:r>
            <w:r>
              <w:rPr>
                <w:rFonts w:hint="eastAsia"/>
              </w:rPr>
              <w:t>年</w:t>
            </w:r>
            <w:r>
              <w:t>10</w:t>
            </w:r>
            <w:r>
              <w:rPr>
                <w:rFonts w:hint="eastAsia"/>
              </w:rPr>
              <w:t>月</w:t>
            </w:r>
            <w:r>
              <w:t>18</w:t>
            </w:r>
            <w:r>
              <w:rPr>
                <w:rFonts w:hint="eastAsia"/>
              </w:rPr>
              <w:t>日</w:t>
            </w:r>
          </w:p>
        </w:tc>
        <w:tc>
          <w:tcPr>
            <w:tcW w:w="2925" w:type="dxa"/>
          </w:tcPr>
          <w:p w:rsidR="00000000" w:rsidRDefault="00000000">
            <w:pPr>
              <w:tabs>
                <w:tab w:val="clear" w:pos="527"/>
              </w:tabs>
              <w:ind w:left="113"/>
            </w:pPr>
            <w:r>
              <w:t>1986</w:t>
            </w:r>
            <w:r>
              <w:rPr>
                <w:rFonts w:hint="eastAsia"/>
              </w:rPr>
              <w:t>年</w:t>
            </w:r>
            <w:r>
              <w:t>12</w:t>
            </w:r>
            <w:r>
              <w:rPr>
                <w:rFonts w:hint="eastAsia"/>
              </w:rPr>
              <w:t>月</w:t>
            </w:r>
            <w:r>
              <w:t>19</w:t>
            </w:r>
            <w:r>
              <w:rPr>
                <w:rFonts w:hint="eastAsia"/>
              </w:rPr>
              <w:t>日</w:t>
            </w:r>
            <w:r>
              <w:br/>
              <w:t>(CEDAW/C/13/Add.2)</w:t>
            </w:r>
          </w:p>
        </w:tc>
        <w:tc>
          <w:tcPr>
            <w:tcW w:w="1646" w:type="dxa"/>
            <w:gridSpan w:val="2"/>
          </w:tcPr>
          <w:p w:rsidR="00000000" w:rsidRDefault="00000000">
            <w:pPr>
              <w:tabs>
                <w:tab w:val="clear" w:pos="527"/>
              </w:tabs>
              <w:ind w:left="284"/>
              <w:jc w:val="left"/>
            </w:pPr>
            <w:r>
              <w:rPr>
                <w:rFonts w:hint="eastAsia"/>
              </w:rPr>
              <w:t>第九届</w:t>
            </w:r>
            <w:r>
              <w:br/>
              <w:t>(1990)</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萨尔瓦多</w:t>
            </w:r>
          </w:p>
        </w:tc>
        <w:tc>
          <w:tcPr>
            <w:tcW w:w="2420" w:type="dxa"/>
            <w:gridSpan w:val="2"/>
          </w:tcPr>
          <w:p w:rsidR="00000000" w:rsidRDefault="00000000">
            <w:pPr>
              <w:tabs>
                <w:tab w:val="clear" w:pos="527"/>
              </w:tabs>
            </w:pPr>
            <w:r>
              <w:t>1986</w:t>
            </w:r>
            <w:r>
              <w:rPr>
                <w:rFonts w:hint="eastAsia"/>
              </w:rPr>
              <w:t>年</w:t>
            </w:r>
            <w:r>
              <w:t>9</w:t>
            </w:r>
            <w:r>
              <w:rPr>
                <w:rFonts w:hint="eastAsia"/>
              </w:rPr>
              <w:t>月</w:t>
            </w:r>
            <w:r>
              <w:t>18</w:t>
            </w:r>
            <w:r>
              <w:rPr>
                <w:rFonts w:hint="eastAsia"/>
              </w:rPr>
              <w:t>日</w:t>
            </w:r>
          </w:p>
        </w:tc>
        <w:tc>
          <w:tcPr>
            <w:tcW w:w="2925" w:type="dxa"/>
          </w:tcPr>
          <w:p w:rsidR="00000000" w:rsidRDefault="00000000">
            <w:pPr>
              <w:tabs>
                <w:tab w:val="clear" w:pos="527"/>
              </w:tabs>
              <w:ind w:left="113"/>
            </w:pPr>
            <w:r>
              <w:t>1987</w:t>
            </w:r>
            <w:r>
              <w:rPr>
                <w:rFonts w:hint="eastAsia"/>
              </w:rPr>
              <w:t>年</w:t>
            </w:r>
            <w:r>
              <w:t>12</w:t>
            </w:r>
            <w:r>
              <w:rPr>
                <w:rFonts w:hint="eastAsia"/>
              </w:rPr>
              <w:t>月</w:t>
            </w:r>
            <w:r>
              <w:t>18</w:t>
            </w:r>
            <w:r>
              <w:rPr>
                <w:rFonts w:hint="eastAsia"/>
              </w:rPr>
              <w:t>日</w:t>
            </w:r>
            <w:r>
              <w:br/>
              <w:t>(CEDAW/C/13/Add.12)</w:t>
            </w:r>
          </w:p>
        </w:tc>
        <w:tc>
          <w:tcPr>
            <w:tcW w:w="1646" w:type="dxa"/>
            <w:gridSpan w:val="2"/>
          </w:tcPr>
          <w:p w:rsidR="00000000" w:rsidRDefault="00000000">
            <w:pPr>
              <w:tabs>
                <w:tab w:val="clear" w:pos="527"/>
              </w:tabs>
              <w:ind w:left="284"/>
              <w:jc w:val="left"/>
            </w:pPr>
            <w:r>
              <w:rPr>
                <w:rFonts w:hint="eastAsia"/>
              </w:rPr>
              <w:t>第十一届</w:t>
            </w:r>
          </w:p>
          <w:p w:rsidR="00000000" w:rsidRDefault="00000000">
            <w:pPr>
              <w:tabs>
                <w:tab w:val="clear" w:pos="527"/>
              </w:tabs>
              <w:ind w:left="284"/>
              <w:jc w:val="left"/>
            </w:pPr>
            <w:r>
              <w:t>(1992)</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赤道几内亚</w:t>
            </w:r>
          </w:p>
        </w:tc>
        <w:tc>
          <w:tcPr>
            <w:tcW w:w="2420" w:type="dxa"/>
            <w:gridSpan w:val="2"/>
          </w:tcPr>
          <w:p w:rsidR="00000000" w:rsidRDefault="00000000">
            <w:pPr>
              <w:tabs>
                <w:tab w:val="clear" w:pos="527"/>
              </w:tabs>
            </w:pPr>
            <w:r>
              <w:t>1989</w:t>
            </w:r>
            <w:r>
              <w:rPr>
                <w:rFonts w:hint="eastAsia"/>
              </w:rPr>
              <w:t>年</w:t>
            </w:r>
            <w:r>
              <w:t>11</w:t>
            </w:r>
            <w:r>
              <w:rPr>
                <w:rFonts w:hint="eastAsia"/>
              </w:rPr>
              <w:t>月</w:t>
            </w:r>
            <w:r>
              <w:t>22</w:t>
            </w:r>
            <w:r>
              <w:rPr>
                <w:rFonts w:hint="eastAsia"/>
              </w:rPr>
              <w:t>日</w:t>
            </w:r>
          </w:p>
        </w:tc>
        <w:tc>
          <w:tcPr>
            <w:tcW w:w="2925" w:type="dxa"/>
          </w:tcPr>
          <w:p w:rsidR="00000000" w:rsidRDefault="00000000">
            <w:pPr>
              <w:tabs>
                <w:tab w:val="clear" w:pos="527"/>
              </w:tabs>
              <w:ind w:left="113"/>
            </w:pPr>
            <w:r>
              <w:t>1994</w:t>
            </w:r>
            <w:r>
              <w:rPr>
                <w:rFonts w:hint="eastAsia"/>
              </w:rPr>
              <w:t>年</w:t>
            </w:r>
            <w:r>
              <w:t>1</w:t>
            </w:r>
            <w:r>
              <w:rPr>
                <w:rFonts w:hint="eastAsia"/>
              </w:rPr>
              <w:t>月</w:t>
            </w:r>
            <w:r>
              <w:t>6</w:t>
            </w:r>
            <w:r>
              <w:rPr>
                <w:rFonts w:hint="eastAsia"/>
              </w:rPr>
              <w:t>日</w:t>
            </w:r>
            <w:r>
              <w:br/>
              <w:t>(CEDAW/C/GNQ/2-3)</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埃塞俄比亚</w:t>
            </w:r>
          </w:p>
        </w:tc>
        <w:tc>
          <w:tcPr>
            <w:tcW w:w="2420" w:type="dxa"/>
            <w:gridSpan w:val="2"/>
          </w:tcPr>
          <w:p w:rsidR="00000000" w:rsidRDefault="00000000">
            <w:pPr>
              <w:tabs>
                <w:tab w:val="clear" w:pos="527"/>
              </w:tabs>
            </w:pPr>
            <w:r>
              <w:t>1986</w:t>
            </w:r>
            <w:r>
              <w:rPr>
                <w:rFonts w:hint="eastAsia"/>
              </w:rPr>
              <w:t>年</w:t>
            </w:r>
            <w:r>
              <w:t>10</w:t>
            </w:r>
            <w:r>
              <w:rPr>
                <w:rFonts w:hint="eastAsia"/>
              </w:rPr>
              <w:t>月</w:t>
            </w:r>
            <w:r>
              <w:t>10</w:t>
            </w:r>
            <w:r>
              <w:rPr>
                <w:rFonts w:hint="eastAsia"/>
              </w:rPr>
              <w:t>日</w:t>
            </w:r>
          </w:p>
        </w:tc>
        <w:tc>
          <w:tcPr>
            <w:tcW w:w="2925" w:type="dxa"/>
          </w:tcPr>
          <w:p w:rsidR="00000000" w:rsidRDefault="00000000">
            <w:pPr>
              <w:tabs>
                <w:tab w:val="clear" w:pos="527"/>
              </w:tabs>
              <w:ind w:left="113"/>
            </w:pPr>
            <w:r>
              <w:t>1993</w:t>
            </w:r>
            <w:r>
              <w:rPr>
                <w:rFonts w:hint="eastAsia"/>
              </w:rPr>
              <w:t>年</w:t>
            </w:r>
            <w:r>
              <w:t>4</w:t>
            </w:r>
            <w:r>
              <w:rPr>
                <w:rFonts w:hint="eastAsia"/>
              </w:rPr>
              <w:t>月</w:t>
            </w:r>
            <w:r>
              <w:t>22</w:t>
            </w:r>
            <w:r>
              <w:rPr>
                <w:rFonts w:hint="eastAsia"/>
              </w:rPr>
              <w:t>日</w:t>
            </w:r>
            <w:r>
              <w:br/>
              <w:t>(CEDAW/C/ETH/1-3)</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芬兰</w:t>
            </w:r>
          </w:p>
        </w:tc>
        <w:tc>
          <w:tcPr>
            <w:tcW w:w="2420" w:type="dxa"/>
            <w:gridSpan w:val="2"/>
          </w:tcPr>
          <w:p w:rsidR="00000000" w:rsidRDefault="00000000">
            <w:pPr>
              <w:tabs>
                <w:tab w:val="clear" w:pos="527"/>
              </w:tabs>
            </w:pPr>
            <w:r>
              <w:t>1991</w:t>
            </w:r>
            <w:r>
              <w:rPr>
                <w:rFonts w:hint="eastAsia"/>
              </w:rPr>
              <w:t>年</w:t>
            </w:r>
            <w:r>
              <w:t>10</w:t>
            </w:r>
            <w:r>
              <w:rPr>
                <w:rFonts w:hint="eastAsia"/>
              </w:rPr>
              <w:t>月</w:t>
            </w:r>
            <w:r>
              <w:t>4</w:t>
            </w:r>
            <w:r>
              <w:rPr>
                <w:rFonts w:hint="eastAsia"/>
              </w:rPr>
              <w:t>日</w:t>
            </w:r>
          </w:p>
        </w:tc>
        <w:tc>
          <w:tcPr>
            <w:tcW w:w="2925" w:type="dxa"/>
          </w:tcPr>
          <w:p w:rsidR="00000000" w:rsidRDefault="00000000">
            <w:pPr>
              <w:tabs>
                <w:tab w:val="clear" w:pos="527"/>
              </w:tabs>
              <w:ind w:left="113"/>
            </w:pPr>
            <w:r>
              <w:t>1993</w:t>
            </w:r>
            <w:r>
              <w:rPr>
                <w:rFonts w:hint="eastAsia"/>
              </w:rPr>
              <w:t>年</w:t>
            </w:r>
            <w:r>
              <w:t>2</w:t>
            </w:r>
            <w:r>
              <w:rPr>
                <w:rFonts w:hint="eastAsia"/>
              </w:rPr>
              <w:t>月</w:t>
            </w:r>
            <w:r>
              <w:t>9</w:t>
            </w:r>
            <w:r>
              <w:rPr>
                <w:rFonts w:hint="eastAsia"/>
              </w:rPr>
              <w:t>日</w:t>
            </w:r>
            <w:r>
              <w:br/>
              <w:t>(CEDAW/C/FIN/2)</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法国</w:t>
            </w:r>
          </w:p>
        </w:tc>
        <w:tc>
          <w:tcPr>
            <w:tcW w:w="2420" w:type="dxa"/>
            <w:gridSpan w:val="2"/>
          </w:tcPr>
          <w:p w:rsidR="00000000" w:rsidRDefault="00000000">
            <w:pPr>
              <w:tabs>
                <w:tab w:val="clear" w:pos="527"/>
              </w:tabs>
            </w:pPr>
            <w:r>
              <w:t>1989</w:t>
            </w:r>
            <w:r>
              <w:rPr>
                <w:rFonts w:hint="eastAsia"/>
              </w:rPr>
              <w:t>年</w:t>
            </w:r>
            <w:r>
              <w:t>1</w:t>
            </w:r>
            <w:r>
              <w:rPr>
                <w:rFonts w:hint="eastAsia"/>
              </w:rPr>
              <w:t>月</w:t>
            </w:r>
            <w:r>
              <w:t>13</w:t>
            </w:r>
            <w:r>
              <w:rPr>
                <w:rFonts w:hint="eastAsia"/>
              </w:rPr>
              <w:t>日</w:t>
            </w:r>
          </w:p>
        </w:tc>
        <w:tc>
          <w:tcPr>
            <w:tcW w:w="2925" w:type="dxa"/>
          </w:tcPr>
          <w:p w:rsidR="00000000" w:rsidRDefault="00000000">
            <w:pPr>
              <w:tabs>
                <w:tab w:val="clear" w:pos="527"/>
              </w:tabs>
              <w:ind w:left="113"/>
            </w:pPr>
            <w:r>
              <w:t>1990</w:t>
            </w:r>
            <w:r>
              <w:rPr>
                <w:rFonts w:hint="eastAsia"/>
              </w:rPr>
              <w:t>年</w:t>
            </w:r>
            <w:r>
              <w:t>12</w:t>
            </w:r>
            <w:r>
              <w:rPr>
                <w:rFonts w:hint="eastAsia"/>
              </w:rPr>
              <w:t>月</w:t>
            </w:r>
            <w:r>
              <w:t>10</w:t>
            </w:r>
            <w:r>
              <w:rPr>
                <w:rFonts w:hint="eastAsia"/>
              </w:rPr>
              <w:t>日</w:t>
            </w:r>
            <w:r>
              <w:br/>
              <w:t xml:space="preserve">(CEDAW/C/FRA/2) </w:t>
            </w:r>
          </w:p>
        </w:tc>
        <w:tc>
          <w:tcPr>
            <w:tcW w:w="1646" w:type="dxa"/>
            <w:gridSpan w:val="2"/>
          </w:tcPr>
          <w:p w:rsidR="00000000" w:rsidRDefault="00000000">
            <w:pPr>
              <w:tabs>
                <w:tab w:val="clear" w:pos="527"/>
              </w:tabs>
              <w:ind w:left="284"/>
              <w:jc w:val="left"/>
            </w:pPr>
            <w:r>
              <w:rPr>
                <w:rFonts w:hint="eastAsia"/>
              </w:rPr>
              <w:t>第十二届</w:t>
            </w:r>
          </w:p>
          <w:p w:rsidR="00000000" w:rsidRDefault="00000000">
            <w:pPr>
              <w:tabs>
                <w:tab w:val="clear" w:pos="527"/>
              </w:tabs>
              <w:ind w:left="284"/>
              <w:jc w:val="left"/>
            </w:pPr>
            <w:r>
              <w:t>(1993)</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p>
        </w:tc>
        <w:tc>
          <w:tcPr>
            <w:tcW w:w="2420" w:type="dxa"/>
            <w:gridSpan w:val="2"/>
          </w:tcPr>
          <w:p w:rsidR="00000000" w:rsidRDefault="00000000">
            <w:pPr>
              <w:tabs>
                <w:tab w:val="clear" w:pos="527"/>
              </w:tabs>
            </w:pPr>
          </w:p>
        </w:tc>
        <w:tc>
          <w:tcPr>
            <w:tcW w:w="2925" w:type="dxa"/>
          </w:tcPr>
          <w:p w:rsidR="00000000" w:rsidRDefault="00000000">
            <w:pPr>
              <w:tabs>
                <w:tab w:val="clear" w:pos="527"/>
              </w:tabs>
              <w:ind w:left="113"/>
              <w:rPr>
                <w:spacing w:val="-4"/>
              </w:rPr>
            </w:pPr>
            <w:r>
              <w:rPr>
                <w:spacing w:val="-4"/>
              </w:rPr>
              <w:t>(CEDAW/C/FRA/2/Rev.1)</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加蓬</w:t>
            </w:r>
          </w:p>
        </w:tc>
        <w:tc>
          <w:tcPr>
            <w:tcW w:w="2420" w:type="dxa"/>
            <w:gridSpan w:val="2"/>
          </w:tcPr>
          <w:p w:rsidR="00000000" w:rsidRDefault="00000000">
            <w:pPr>
              <w:tabs>
                <w:tab w:val="clear" w:pos="527"/>
              </w:tabs>
            </w:pPr>
            <w:r>
              <w:t>1988</w:t>
            </w:r>
            <w:r>
              <w:rPr>
                <w:rFonts w:hint="eastAsia"/>
              </w:rPr>
              <w:t>年</w:t>
            </w:r>
            <w:r>
              <w:t>12</w:t>
            </w:r>
            <w:r>
              <w:rPr>
                <w:rFonts w:hint="eastAsia"/>
              </w:rPr>
              <w:t>月</w:t>
            </w:r>
            <w:r>
              <w:t>20</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德国</w:t>
            </w:r>
          </w:p>
        </w:tc>
        <w:tc>
          <w:tcPr>
            <w:tcW w:w="2420" w:type="dxa"/>
            <w:gridSpan w:val="2"/>
          </w:tcPr>
          <w:p w:rsidR="00000000" w:rsidRDefault="00000000">
            <w:pPr>
              <w:tabs>
                <w:tab w:val="clear" w:pos="527"/>
              </w:tabs>
            </w:pPr>
            <w:r>
              <w:t>1990</w:t>
            </w:r>
            <w:r>
              <w:rPr>
                <w:rFonts w:hint="eastAsia"/>
              </w:rPr>
              <w:t>年</w:t>
            </w:r>
            <w:r>
              <w:t>8</w:t>
            </w:r>
            <w:r>
              <w:rPr>
                <w:rFonts w:hint="eastAsia"/>
              </w:rPr>
              <w:t>月</w:t>
            </w:r>
            <w:r>
              <w:t>9</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加纳</w:t>
            </w:r>
          </w:p>
        </w:tc>
        <w:tc>
          <w:tcPr>
            <w:tcW w:w="2420" w:type="dxa"/>
            <w:gridSpan w:val="2"/>
          </w:tcPr>
          <w:p w:rsidR="00000000" w:rsidRDefault="00000000">
            <w:pPr>
              <w:tabs>
                <w:tab w:val="clear" w:pos="527"/>
              </w:tabs>
            </w:pPr>
            <w:r>
              <w:t>1991</w:t>
            </w:r>
            <w:r>
              <w:rPr>
                <w:rFonts w:hint="eastAsia"/>
              </w:rPr>
              <w:t>年</w:t>
            </w:r>
            <w:r>
              <w:t>2</w:t>
            </w:r>
            <w:r>
              <w:rPr>
                <w:rFonts w:hint="eastAsia"/>
              </w:rPr>
              <w:t>月</w:t>
            </w:r>
            <w:r>
              <w:t>1</w:t>
            </w:r>
            <w:r>
              <w:rPr>
                <w:rFonts w:hint="eastAsia"/>
              </w:rPr>
              <w:t>日</w:t>
            </w:r>
          </w:p>
        </w:tc>
        <w:tc>
          <w:tcPr>
            <w:tcW w:w="2925" w:type="dxa"/>
          </w:tcPr>
          <w:p w:rsidR="00000000" w:rsidRDefault="00000000">
            <w:pPr>
              <w:tabs>
                <w:tab w:val="clear" w:pos="527"/>
              </w:tabs>
              <w:ind w:left="113"/>
            </w:pPr>
            <w:r>
              <w:t>1991</w:t>
            </w:r>
            <w:r>
              <w:rPr>
                <w:rFonts w:hint="eastAsia"/>
              </w:rPr>
              <w:t>年</w:t>
            </w:r>
            <w:r>
              <w:t>1</w:t>
            </w:r>
            <w:r>
              <w:rPr>
                <w:rFonts w:hint="eastAsia"/>
              </w:rPr>
              <w:t>月</w:t>
            </w:r>
            <w:r>
              <w:t>29</w:t>
            </w:r>
            <w:r>
              <w:rPr>
                <w:rFonts w:hint="eastAsia"/>
              </w:rPr>
              <w:t>日</w:t>
            </w:r>
            <w:r>
              <w:br/>
              <w:t>(CEDAW/C/GHA/1-2)</w:t>
            </w:r>
          </w:p>
        </w:tc>
        <w:tc>
          <w:tcPr>
            <w:tcW w:w="1646" w:type="dxa"/>
            <w:gridSpan w:val="2"/>
          </w:tcPr>
          <w:p w:rsidR="00000000" w:rsidRDefault="00000000">
            <w:pPr>
              <w:tabs>
                <w:tab w:val="clear" w:pos="527"/>
              </w:tabs>
              <w:ind w:left="284"/>
              <w:jc w:val="left"/>
            </w:pPr>
            <w:r>
              <w:rPr>
                <w:rFonts w:hint="eastAsia"/>
              </w:rPr>
              <w:t>第十一届</w:t>
            </w:r>
          </w:p>
          <w:p w:rsidR="00000000" w:rsidRDefault="00000000">
            <w:pPr>
              <w:tabs>
                <w:tab w:val="clear" w:pos="527"/>
              </w:tabs>
              <w:ind w:left="284"/>
              <w:jc w:val="left"/>
            </w:pPr>
            <w:r>
              <w:t>(1992)</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希腊</w:t>
            </w:r>
          </w:p>
        </w:tc>
        <w:tc>
          <w:tcPr>
            <w:tcW w:w="2420" w:type="dxa"/>
            <w:gridSpan w:val="2"/>
          </w:tcPr>
          <w:p w:rsidR="00000000" w:rsidRDefault="00000000">
            <w:pPr>
              <w:tabs>
                <w:tab w:val="clear" w:pos="527"/>
              </w:tabs>
            </w:pPr>
            <w:r>
              <w:t>1988</w:t>
            </w:r>
            <w:r>
              <w:rPr>
                <w:rFonts w:hint="eastAsia"/>
              </w:rPr>
              <w:t>年</w:t>
            </w:r>
            <w:r>
              <w:t>7</w:t>
            </w:r>
            <w:r>
              <w:rPr>
                <w:rFonts w:hint="eastAsia"/>
              </w:rPr>
              <w:t>月</w:t>
            </w:r>
            <w:r>
              <w:t>7</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jc w:val="left"/>
            </w:pPr>
            <w:r>
              <w:rPr>
                <w:rFonts w:hint="eastAsia"/>
              </w:rPr>
              <w:t>危地马拉</w:t>
            </w:r>
          </w:p>
        </w:tc>
        <w:tc>
          <w:tcPr>
            <w:tcW w:w="2420" w:type="dxa"/>
            <w:gridSpan w:val="2"/>
          </w:tcPr>
          <w:p w:rsidR="00000000" w:rsidRDefault="00000000">
            <w:pPr>
              <w:tabs>
                <w:tab w:val="clear" w:pos="527"/>
              </w:tabs>
              <w:jc w:val="left"/>
            </w:pPr>
            <w:r>
              <w:t>1987</w:t>
            </w:r>
            <w:r>
              <w:rPr>
                <w:rFonts w:hint="eastAsia"/>
              </w:rPr>
              <w:t>年</w:t>
            </w:r>
            <w:r>
              <w:t>9</w:t>
            </w:r>
            <w:r>
              <w:rPr>
                <w:rFonts w:hint="eastAsia"/>
              </w:rPr>
              <w:t>月</w:t>
            </w:r>
            <w:r>
              <w:t>11</w:t>
            </w:r>
            <w:r>
              <w:rPr>
                <w:rFonts w:hint="eastAsia"/>
              </w:rPr>
              <w:t>日</w:t>
            </w:r>
          </w:p>
        </w:tc>
        <w:tc>
          <w:tcPr>
            <w:tcW w:w="2925" w:type="dxa"/>
          </w:tcPr>
          <w:p w:rsidR="00000000" w:rsidRDefault="00000000">
            <w:pPr>
              <w:tabs>
                <w:tab w:val="clear" w:pos="527"/>
              </w:tabs>
              <w:ind w:left="113"/>
              <w:jc w:val="left"/>
            </w:pPr>
            <w:r>
              <w:t>1991</w:t>
            </w:r>
            <w:r>
              <w:rPr>
                <w:rFonts w:hint="eastAsia"/>
              </w:rPr>
              <w:t>年</w:t>
            </w:r>
            <w:r>
              <w:t>4</w:t>
            </w:r>
            <w:r>
              <w:rPr>
                <w:rFonts w:hint="eastAsia"/>
              </w:rPr>
              <w:t>月</w:t>
            </w:r>
            <w:r>
              <w:t>2</w:t>
            </w:r>
            <w:r>
              <w:rPr>
                <w:rFonts w:hint="eastAsia"/>
              </w:rPr>
              <w:t>日</w:t>
            </w:r>
            <w:r>
              <w:t>(CEDAW/C/GUA/1-2</w:t>
            </w:r>
            <w:r>
              <w:rPr>
                <w:rFonts w:hint="eastAsia"/>
              </w:rPr>
              <w:t>和</w:t>
            </w:r>
            <w:r>
              <w:t>Corr.1)</w:t>
            </w:r>
          </w:p>
        </w:tc>
        <w:tc>
          <w:tcPr>
            <w:tcW w:w="1646" w:type="dxa"/>
            <w:gridSpan w:val="2"/>
          </w:tcPr>
          <w:p w:rsidR="00000000" w:rsidRDefault="00000000">
            <w:pPr>
              <w:tabs>
                <w:tab w:val="clear" w:pos="527"/>
              </w:tabs>
              <w:ind w:left="284"/>
              <w:jc w:val="left"/>
            </w:pPr>
            <w:r>
              <w:rPr>
                <w:rFonts w:hint="eastAsia"/>
              </w:rPr>
              <w:t>第十三届</w:t>
            </w:r>
          </w:p>
          <w:p w:rsidR="00000000" w:rsidRDefault="00000000">
            <w:pPr>
              <w:tabs>
                <w:tab w:val="clear" w:pos="527"/>
              </w:tabs>
              <w:ind w:left="284"/>
              <w:jc w:val="left"/>
            </w:pPr>
            <w:r>
              <w:t>(1994)</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jc w:val="left"/>
            </w:pPr>
          </w:p>
        </w:tc>
        <w:tc>
          <w:tcPr>
            <w:tcW w:w="2420" w:type="dxa"/>
            <w:gridSpan w:val="2"/>
          </w:tcPr>
          <w:p w:rsidR="00000000" w:rsidRDefault="00000000">
            <w:pPr>
              <w:tabs>
                <w:tab w:val="clear" w:pos="527"/>
              </w:tabs>
              <w:jc w:val="left"/>
            </w:pPr>
          </w:p>
        </w:tc>
        <w:tc>
          <w:tcPr>
            <w:tcW w:w="2925" w:type="dxa"/>
          </w:tcPr>
          <w:p w:rsidR="00000000" w:rsidRDefault="00000000">
            <w:pPr>
              <w:tabs>
                <w:tab w:val="clear" w:pos="527"/>
              </w:tabs>
              <w:ind w:left="113"/>
              <w:jc w:val="left"/>
            </w:pPr>
            <w:r>
              <w:t>1993</w:t>
            </w:r>
            <w:r>
              <w:rPr>
                <w:rFonts w:hint="eastAsia"/>
              </w:rPr>
              <w:t>年</w:t>
            </w:r>
            <w:r>
              <w:t>4</w:t>
            </w:r>
            <w:r>
              <w:rPr>
                <w:rFonts w:hint="eastAsia"/>
              </w:rPr>
              <w:t>月</w:t>
            </w:r>
            <w:r>
              <w:t>7</w:t>
            </w:r>
            <w:r>
              <w:rPr>
                <w:rFonts w:hint="eastAsia"/>
              </w:rPr>
              <w:t>日</w:t>
            </w:r>
            <w:r>
              <w:t>(CEDAW/C/GUA/12/</w:t>
            </w:r>
            <w:r>
              <w:br/>
              <w:t>Amend.1)</w:t>
            </w:r>
          </w:p>
        </w:tc>
        <w:tc>
          <w:tcPr>
            <w:tcW w:w="1646" w:type="dxa"/>
            <w:gridSpan w:val="2"/>
          </w:tcPr>
          <w:p w:rsidR="00000000" w:rsidRDefault="00000000">
            <w:pPr>
              <w:tabs>
                <w:tab w:val="clear" w:pos="527"/>
              </w:tabs>
              <w:ind w:left="284"/>
              <w:jc w:val="left"/>
            </w:pPr>
            <w:r>
              <w:rPr>
                <w:rFonts w:hint="eastAsia"/>
              </w:rPr>
              <w:t>第十三届</w:t>
            </w:r>
          </w:p>
          <w:p w:rsidR="00000000" w:rsidRDefault="00000000">
            <w:pPr>
              <w:tabs>
                <w:tab w:val="clear" w:pos="527"/>
              </w:tabs>
              <w:ind w:left="284"/>
              <w:jc w:val="left"/>
            </w:pPr>
            <w:r>
              <w:t>(1994)</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几内亚</w:t>
            </w:r>
          </w:p>
        </w:tc>
        <w:tc>
          <w:tcPr>
            <w:tcW w:w="2420" w:type="dxa"/>
            <w:gridSpan w:val="2"/>
          </w:tcPr>
          <w:p w:rsidR="00000000" w:rsidRDefault="00000000">
            <w:pPr>
              <w:tabs>
                <w:tab w:val="clear" w:pos="527"/>
              </w:tabs>
            </w:pPr>
            <w:r>
              <w:t>1987</w:t>
            </w:r>
            <w:r>
              <w:rPr>
                <w:rFonts w:hint="eastAsia"/>
              </w:rPr>
              <w:t>年</w:t>
            </w:r>
            <w:r>
              <w:t>9</w:t>
            </w:r>
            <w:r>
              <w:rPr>
                <w:rFonts w:hint="eastAsia"/>
              </w:rPr>
              <w:t>月</w:t>
            </w:r>
            <w:r>
              <w:t>8</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几内亚比绍</w:t>
            </w:r>
          </w:p>
        </w:tc>
        <w:tc>
          <w:tcPr>
            <w:tcW w:w="2420" w:type="dxa"/>
            <w:gridSpan w:val="2"/>
          </w:tcPr>
          <w:p w:rsidR="00000000" w:rsidRDefault="00000000">
            <w:pPr>
              <w:tabs>
                <w:tab w:val="clear" w:pos="527"/>
              </w:tabs>
            </w:pPr>
            <w:r>
              <w:t>1990</w:t>
            </w:r>
            <w:r>
              <w:rPr>
                <w:rFonts w:hint="eastAsia"/>
              </w:rPr>
              <w:t>年</w:t>
            </w:r>
            <w:r>
              <w:t>9</w:t>
            </w:r>
            <w:r>
              <w:rPr>
                <w:rFonts w:hint="eastAsia"/>
              </w:rPr>
              <w:t>月</w:t>
            </w:r>
            <w:r>
              <w:t>22</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圭亚那</w:t>
            </w:r>
          </w:p>
        </w:tc>
        <w:tc>
          <w:tcPr>
            <w:tcW w:w="2420" w:type="dxa"/>
            <w:gridSpan w:val="2"/>
          </w:tcPr>
          <w:p w:rsidR="00000000" w:rsidRDefault="00000000">
            <w:pPr>
              <w:tabs>
                <w:tab w:val="clear" w:pos="527"/>
              </w:tabs>
            </w:pPr>
            <w:r>
              <w:t>1986</w:t>
            </w:r>
            <w:r>
              <w:rPr>
                <w:rFonts w:hint="eastAsia"/>
              </w:rPr>
              <w:t>年</w:t>
            </w:r>
            <w:r>
              <w:t>9</w:t>
            </w:r>
            <w:r>
              <w:rPr>
                <w:rFonts w:hint="eastAsia"/>
              </w:rPr>
              <w:t>月</w:t>
            </w:r>
            <w:r>
              <w:t>3</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海地</w:t>
            </w:r>
          </w:p>
        </w:tc>
        <w:tc>
          <w:tcPr>
            <w:tcW w:w="2420" w:type="dxa"/>
            <w:gridSpan w:val="2"/>
          </w:tcPr>
          <w:p w:rsidR="00000000" w:rsidRDefault="00000000">
            <w:pPr>
              <w:tabs>
                <w:tab w:val="clear" w:pos="527"/>
              </w:tabs>
            </w:pPr>
            <w:r>
              <w:t>1986</w:t>
            </w:r>
            <w:r>
              <w:rPr>
                <w:rFonts w:hint="eastAsia"/>
              </w:rPr>
              <w:t>年</w:t>
            </w:r>
            <w:r>
              <w:t>9</w:t>
            </w:r>
            <w:r>
              <w:rPr>
                <w:rFonts w:hint="eastAsia"/>
              </w:rPr>
              <w:t>月</w:t>
            </w:r>
            <w:r>
              <w:t>3</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洪都拉斯</w:t>
            </w:r>
          </w:p>
        </w:tc>
        <w:tc>
          <w:tcPr>
            <w:tcW w:w="2420" w:type="dxa"/>
            <w:gridSpan w:val="2"/>
          </w:tcPr>
          <w:p w:rsidR="00000000" w:rsidRDefault="00000000">
            <w:pPr>
              <w:tabs>
                <w:tab w:val="clear" w:pos="527"/>
              </w:tabs>
            </w:pPr>
            <w:r>
              <w:t>1988</w:t>
            </w:r>
            <w:r>
              <w:rPr>
                <w:rFonts w:hint="eastAsia"/>
              </w:rPr>
              <w:t>年</w:t>
            </w:r>
            <w:r>
              <w:t>4</w:t>
            </w:r>
            <w:r>
              <w:rPr>
                <w:rFonts w:hint="eastAsia"/>
              </w:rPr>
              <w:t>月</w:t>
            </w:r>
            <w:r>
              <w:t>2</w:t>
            </w:r>
            <w:r>
              <w:rPr>
                <w:rFonts w:hint="eastAsia"/>
              </w:rPr>
              <w:t>日</w:t>
            </w:r>
          </w:p>
        </w:tc>
        <w:tc>
          <w:tcPr>
            <w:tcW w:w="2925" w:type="dxa"/>
          </w:tcPr>
          <w:p w:rsidR="00000000" w:rsidRDefault="00000000">
            <w:pPr>
              <w:tabs>
                <w:tab w:val="clear" w:pos="527"/>
              </w:tabs>
              <w:ind w:left="113"/>
            </w:pPr>
            <w:r>
              <w:t>1987</w:t>
            </w:r>
            <w:r>
              <w:rPr>
                <w:rFonts w:hint="eastAsia"/>
              </w:rPr>
              <w:t>年</w:t>
            </w:r>
            <w:r>
              <w:t>10</w:t>
            </w:r>
            <w:r>
              <w:rPr>
                <w:rFonts w:hint="eastAsia"/>
              </w:rPr>
              <w:t>月</w:t>
            </w:r>
            <w:r>
              <w:t>28</w:t>
            </w:r>
            <w:r>
              <w:rPr>
                <w:rFonts w:hint="eastAsia"/>
              </w:rPr>
              <w:t>日</w:t>
            </w:r>
            <w:r>
              <w:br/>
              <w:t>(CEDAW/C/13/Add.9)</w:t>
            </w:r>
          </w:p>
        </w:tc>
        <w:tc>
          <w:tcPr>
            <w:tcW w:w="1646" w:type="dxa"/>
            <w:gridSpan w:val="2"/>
          </w:tcPr>
          <w:p w:rsidR="00000000" w:rsidRDefault="00000000">
            <w:pPr>
              <w:tabs>
                <w:tab w:val="clear" w:pos="527"/>
              </w:tabs>
              <w:ind w:left="284"/>
              <w:jc w:val="left"/>
            </w:pPr>
            <w:r>
              <w:rPr>
                <w:rFonts w:hint="eastAsia"/>
              </w:rPr>
              <w:t>第十一届</w:t>
            </w:r>
          </w:p>
          <w:p w:rsidR="00000000" w:rsidRDefault="00000000">
            <w:pPr>
              <w:tabs>
                <w:tab w:val="clear" w:pos="527"/>
              </w:tabs>
              <w:ind w:left="284"/>
              <w:jc w:val="left"/>
            </w:pPr>
            <w:r>
              <w:t>(1992)</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匈牙利</w:t>
            </w:r>
          </w:p>
        </w:tc>
        <w:tc>
          <w:tcPr>
            <w:tcW w:w="2420" w:type="dxa"/>
            <w:gridSpan w:val="2"/>
          </w:tcPr>
          <w:p w:rsidR="00000000" w:rsidRDefault="00000000">
            <w:pPr>
              <w:tabs>
                <w:tab w:val="clear" w:pos="527"/>
              </w:tabs>
            </w:pPr>
            <w:r>
              <w:t>1986</w:t>
            </w:r>
            <w:r>
              <w:rPr>
                <w:rFonts w:hint="eastAsia"/>
              </w:rPr>
              <w:t>年</w:t>
            </w:r>
            <w:r>
              <w:t>9</w:t>
            </w:r>
            <w:r>
              <w:rPr>
                <w:rFonts w:hint="eastAsia"/>
              </w:rPr>
              <w:t>月</w:t>
            </w:r>
            <w:r>
              <w:t>3</w:t>
            </w:r>
            <w:r>
              <w:rPr>
                <w:rFonts w:hint="eastAsia"/>
              </w:rPr>
              <w:t>日</w:t>
            </w:r>
          </w:p>
        </w:tc>
        <w:tc>
          <w:tcPr>
            <w:tcW w:w="2925" w:type="dxa"/>
          </w:tcPr>
          <w:p w:rsidR="00000000" w:rsidRDefault="00000000">
            <w:pPr>
              <w:tabs>
                <w:tab w:val="clear" w:pos="527"/>
              </w:tabs>
              <w:ind w:left="113"/>
            </w:pPr>
            <w:r>
              <w:t>1986</w:t>
            </w:r>
            <w:r>
              <w:rPr>
                <w:rFonts w:hint="eastAsia"/>
              </w:rPr>
              <w:t>年</w:t>
            </w:r>
            <w:r>
              <w:t>9</w:t>
            </w:r>
            <w:r>
              <w:rPr>
                <w:rFonts w:hint="eastAsia"/>
              </w:rPr>
              <w:t>月</w:t>
            </w:r>
            <w:r>
              <w:t>29</w:t>
            </w:r>
            <w:r>
              <w:rPr>
                <w:rFonts w:hint="eastAsia"/>
              </w:rPr>
              <w:t>日</w:t>
            </w:r>
            <w:r>
              <w:br/>
              <w:t>(CEDAW/C/13/Add.1)</w:t>
            </w:r>
          </w:p>
        </w:tc>
        <w:tc>
          <w:tcPr>
            <w:tcW w:w="1646" w:type="dxa"/>
            <w:gridSpan w:val="2"/>
          </w:tcPr>
          <w:p w:rsidR="00000000" w:rsidRDefault="00000000">
            <w:pPr>
              <w:tabs>
                <w:tab w:val="clear" w:pos="527"/>
              </w:tabs>
              <w:ind w:left="284"/>
              <w:jc w:val="left"/>
            </w:pPr>
            <w:r>
              <w:rPr>
                <w:rFonts w:hint="eastAsia"/>
              </w:rPr>
              <w:t>第七届</w:t>
            </w:r>
          </w:p>
          <w:p w:rsidR="00000000" w:rsidRDefault="00000000">
            <w:pPr>
              <w:tabs>
                <w:tab w:val="clear" w:pos="527"/>
              </w:tabs>
              <w:ind w:left="284"/>
              <w:jc w:val="left"/>
            </w:pPr>
            <w:r>
              <w:t>(1988)</w:t>
            </w: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冰岛</w:t>
            </w:r>
          </w:p>
        </w:tc>
        <w:tc>
          <w:tcPr>
            <w:tcW w:w="2420" w:type="dxa"/>
            <w:gridSpan w:val="2"/>
          </w:tcPr>
          <w:p w:rsidR="00000000" w:rsidRDefault="00000000">
            <w:pPr>
              <w:tabs>
                <w:tab w:val="clear" w:pos="527"/>
              </w:tabs>
            </w:pPr>
            <w:r>
              <w:t>1990</w:t>
            </w:r>
            <w:r>
              <w:rPr>
                <w:rFonts w:hint="eastAsia"/>
              </w:rPr>
              <w:t>年</w:t>
            </w:r>
            <w:r>
              <w:t>7</w:t>
            </w:r>
            <w:r>
              <w:rPr>
                <w:rFonts w:hint="eastAsia"/>
              </w:rPr>
              <w:t>月</w:t>
            </w:r>
            <w:r>
              <w:t>18</w:t>
            </w:r>
            <w:r>
              <w:rPr>
                <w:rFonts w:hint="eastAsia"/>
              </w:rPr>
              <w:t>日</w:t>
            </w:r>
          </w:p>
        </w:tc>
        <w:tc>
          <w:tcPr>
            <w:tcW w:w="2925" w:type="dxa"/>
          </w:tcPr>
          <w:p w:rsidR="00000000" w:rsidRDefault="00000000">
            <w:pPr>
              <w:tabs>
                <w:tab w:val="clear" w:pos="527"/>
              </w:tabs>
              <w:ind w:left="113"/>
            </w:pPr>
            <w:r>
              <w:t>1993</w:t>
            </w:r>
            <w:r>
              <w:rPr>
                <w:rFonts w:hint="eastAsia"/>
              </w:rPr>
              <w:t>年</w:t>
            </w:r>
            <w:r>
              <w:t>5</w:t>
            </w:r>
            <w:r>
              <w:rPr>
                <w:rFonts w:hint="eastAsia"/>
              </w:rPr>
              <w:t>月</w:t>
            </w:r>
            <w:r>
              <w:t>5</w:t>
            </w:r>
            <w:r>
              <w:rPr>
                <w:rFonts w:hint="eastAsia"/>
              </w:rPr>
              <w:t>日</w:t>
            </w:r>
            <w:r>
              <w:br/>
              <w:t>(CEDAW/C/ICE/1-2)</w:t>
            </w: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印度尼西亚</w:t>
            </w:r>
          </w:p>
        </w:tc>
        <w:tc>
          <w:tcPr>
            <w:tcW w:w="2420" w:type="dxa"/>
            <w:gridSpan w:val="2"/>
          </w:tcPr>
          <w:p w:rsidR="00000000" w:rsidRDefault="00000000">
            <w:pPr>
              <w:tabs>
                <w:tab w:val="clear" w:pos="527"/>
              </w:tabs>
            </w:pPr>
            <w:r>
              <w:t>1989</w:t>
            </w:r>
            <w:r>
              <w:rPr>
                <w:rFonts w:hint="eastAsia"/>
              </w:rPr>
              <w:t>年</w:t>
            </w:r>
            <w:r>
              <w:t>10</w:t>
            </w:r>
            <w:r>
              <w:rPr>
                <w:rFonts w:hint="eastAsia"/>
              </w:rPr>
              <w:t>月</w:t>
            </w:r>
            <w:r>
              <w:t>13</w:t>
            </w:r>
            <w:r>
              <w:rPr>
                <w:rFonts w:hint="eastAsia"/>
              </w:rPr>
              <w:t>日</w:t>
            </w:r>
            <w:r>
              <w:t xml:space="preserve"> </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伊拉克</w:t>
            </w:r>
          </w:p>
        </w:tc>
        <w:tc>
          <w:tcPr>
            <w:tcW w:w="2420" w:type="dxa"/>
            <w:gridSpan w:val="2"/>
          </w:tcPr>
          <w:p w:rsidR="00000000" w:rsidRDefault="00000000">
            <w:pPr>
              <w:tabs>
                <w:tab w:val="clear" w:pos="527"/>
              </w:tabs>
            </w:pPr>
            <w:r>
              <w:t>1991</w:t>
            </w:r>
            <w:r>
              <w:rPr>
                <w:rFonts w:hint="eastAsia"/>
              </w:rPr>
              <w:t>年</w:t>
            </w:r>
            <w:r>
              <w:t>9</w:t>
            </w:r>
            <w:r>
              <w:rPr>
                <w:rFonts w:hint="eastAsia"/>
              </w:rPr>
              <w:t>月</w:t>
            </w:r>
            <w:r>
              <w:t>12</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2"/>
          <w:wAfter w:w="57" w:type="dxa"/>
        </w:trPr>
        <w:tc>
          <w:tcPr>
            <w:tcW w:w="2552" w:type="dxa"/>
            <w:gridSpan w:val="2"/>
          </w:tcPr>
          <w:p w:rsidR="00000000" w:rsidRDefault="00000000">
            <w:pPr>
              <w:tabs>
                <w:tab w:val="clear" w:pos="527"/>
              </w:tabs>
            </w:pPr>
            <w:r>
              <w:rPr>
                <w:rFonts w:hint="eastAsia"/>
              </w:rPr>
              <w:t>爱尔兰</w:t>
            </w:r>
          </w:p>
        </w:tc>
        <w:tc>
          <w:tcPr>
            <w:tcW w:w="2420" w:type="dxa"/>
            <w:gridSpan w:val="2"/>
          </w:tcPr>
          <w:p w:rsidR="00000000" w:rsidRDefault="00000000">
            <w:pPr>
              <w:tabs>
                <w:tab w:val="clear" w:pos="527"/>
              </w:tabs>
            </w:pPr>
            <w:r>
              <w:t>1991</w:t>
            </w:r>
            <w:r>
              <w:rPr>
                <w:rFonts w:hint="eastAsia"/>
              </w:rPr>
              <w:t>年</w:t>
            </w:r>
            <w:r>
              <w:t>1</w:t>
            </w:r>
            <w:r>
              <w:rPr>
                <w:rFonts w:hint="eastAsia"/>
              </w:rPr>
              <w:t>月</w:t>
            </w:r>
            <w:r>
              <w:t>22</w:t>
            </w:r>
            <w:r>
              <w:rPr>
                <w:rFonts w:hint="eastAsia"/>
              </w:rPr>
              <w:t>日</w:t>
            </w:r>
          </w:p>
        </w:tc>
        <w:tc>
          <w:tcPr>
            <w:tcW w:w="2925" w:type="dxa"/>
          </w:tcPr>
          <w:p w:rsidR="00000000" w:rsidRDefault="00000000">
            <w:pPr>
              <w:tabs>
                <w:tab w:val="clear" w:pos="527"/>
              </w:tabs>
              <w:ind w:left="113"/>
            </w:pPr>
          </w:p>
        </w:tc>
        <w:tc>
          <w:tcPr>
            <w:tcW w:w="1646" w:type="dxa"/>
            <w:gridSpan w:val="2"/>
          </w:tcPr>
          <w:p w:rsidR="00000000" w:rsidRDefault="00000000">
            <w:pPr>
              <w:tabs>
                <w:tab w:val="clear" w:pos="527"/>
              </w:tabs>
              <w:ind w:left="284"/>
              <w:jc w:val="left"/>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意大利</w:t>
            </w:r>
          </w:p>
        </w:tc>
        <w:tc>
          <w:tcPr>
            <w:tcW w:w="2400" w:type="dxa"/>
            <w:gridSpan w:val="2"/>
          </w:tcPr>
          <w:p w:rsidR="00000000" w:rsidRDefault="00000000">
            <w:pPr>
              <w:tabs>
                <w:tab w:val="clear" w:pos="527"/>
              </w:tabs>
              <w:ind w:left="28"/>
            </w:pPr>
            <w:r>
              <w:t>1990</w:t>
            </w:r>
            <w:r>
              <w:rPr>
                <w:rFonts w:hint="eastAsia"/>
              </w:rPr>
              <w:t>年</w:t>
            </w:r>
            <w:r>
              <w:t>7</w:t>
            </w:r>
            <w:r>
              <w:rPr>
                <w:rFonts w:hint="eastAsia"/>
              </w:rPr>
              <w:t>月</w:t>
            </w:r>
            <w:r>
              <w:t>10</w:t>
            </w:r>
            <w:r>
              <w:rPr>
                <w:rFonts w:hint="eastAsia"/>
              </w:rPr>
              <w:t>日</w:t>
            </w:r>
          </w:p>
        </w:tc>
        <w:tc>
          <w:tcPr>
            <w:tcW w:w="3000" w:type="dxa"/>
            <w:gridSpan w:val="3"/>
          </w:tcPr>
          <w:p w:rsidR="00000000" w:rsidRDefault="00000000">
            <w:pPr>
              <w:tabs>
                <w:tab w:val="clear" w:pos="527"/>
              </w:tabs>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牙买加</w:t>
            </w:r>
          </w:p>
        </w:tc>
        <w:tc>
          <w:tcPr>
            <w:tcW w:w="2400" w:type="dxa"/>
            <w:gridSpan w:val="2"/>
          </w:tcPr>
          <w:p w:rsidR="00000000" w:rsidRDefault="00000000">
            <w:pPr>
              <w:tabs>
                <w:tab w:val="clear" w:pos="527"/>
              </w:tabs>
              <w:ind w:left="28"/>
            </w:pPr>
            <w:r>
              <w:t>1989</w:t>
            </w:r>
            <w:r>
              <w:rPr>
                <w:rFonts w:hint="eastAsia"/>
              </w:rPr>
              <w:t>年</w:t>
            </w:r>
            <w:r>
              <w:t>11</w:t>
            </w:r>
            <w:r>
              <w:rPr>
                <w:rFonts w:hint="eastAsia"/>
              </w:rPr>
              <w:t>月</w:t>
            </w:r>
            <w:r>
              <w:t>18</w:t>
            </w:r>
            <w:r>
              <w:rPr>
                <w:rFonts w:hint="eastAsia"/>
              </w:rPr>
              <w:t>日</w:t>
            </w:r>
          </w:p>
        </w:tc>
        <w:tc>
          <w:tcPr>
            <w:tcW w:w="3000" w:type="dxa"/>
            <w:gridSpan w:val="3"/>
          </w:tcPr>
          <w:p w:rsidR="00000000" w:rsidRDefault="00000000">
            <w:pPr>
              <w:tabs>
                <w:tab w:val="clear" w:pos="527"/>
              </w:tabs>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日本</w:t>
            </w:r>
          </w:p>
        </w:tc>
        <w:tc>
          <w:tcPr>
            <w:tcW w:w="2400" w:type="dxa"/>
            <w:gridSpan w:val="2"/>
          </w:tcPr>
          <w:p w:rsidR="00000000" w:rsidRDefault="00000000">
            <w:pPr>
              <w:tabs>
                <w:tab w:val="clear" w:pos="527"/>
              </w:tabs>
              <w:ind w:left="28"/>
            </w:pPr>
            <w:r>
              <w:t>1990</w:t>
            </w:r>
            <w:r>
              <w:rPr>
                <w:rFonts w:hint="eastAsia"/>
              </w:rPr>
              <w:t>年</w:t>
            </w:r>
            <w:r>
              <w:t>7</w:t>
            </w:r>
            <w:r>
              <w:rPr>
                <w:rFonts w:hint="eastAsia"/>
              </w:rPr>
              <w:t>月</w:t>
            </w:r>
            <w:r>
              <w:t>25</w:t>
            </w:r>
            <w:r>
              <w:rPr>
                <w:rFonts w:hint="eastAsia"/>
              </w:rPr>
              <w:t>日</w:t>
            </w:r>
          </w:p>
        </w:tc>
        <w:tc>
          <w:tcPr>
            <w:tcW w:w="3000" w:type="dxa"/>
            <w:gridSpan w:val="3"/>
          </w:tcPr>
          <w:p w:rsidR="00000000" w:rsidRDefault="00000000">
            <w:pPr>
              <w:tabs>
                <w:tab w:val="clear" w:pos="527"/>
              </w:tabs>
              <w:ind w:left="113"/>
            </w:pPr>
            <w:r>
              <w:t>1992</w:t>
            </w:r>
            <w:r>
              <w:rPr>
                <w:rFonts w:hint="eastAsia"/>
              </w:rPr>
              <w:t>年</w:t>
            </w:r>
            <w:r>
              <w:t>2</w:t>
            </w:r>
            <w:r>
              <w:rPr>
                <w:rFonts w:hint="eastAsia"/>
              </w:rPr>
              <w:t>月</w:t>
            </w:r>
            <w:r>
              <w:t>21</w:t>
            </w:r>
            <w:r>
              <w:rPr>
                <w:rFonts w:hint="eastAsia"/>
              </w:rPr>
              <w:t>日</w:t>
            </w:r>
            <w:r>
              <w:br/>
              <w:t>(CEDAW/C/JPN/2)</w:t>
            </w:r>
          </w:p>
        </w:tc>
        <w:tc>
          <w:tcPr>
            <w:tcW w:w="1656" w:type="dxa"/>
            <w:gridSpan w:val="2"/>
          </w:tcPr>
          <w:p w:rsidR="00000000" w:rsidRDefault="00000000">
            <w:pPr>
              <w:tabs>
                <w:tab w:val="clear" w:pos="527"/>
              </w:tabs>
              <w:ind w:left="284"/>
            </w:pPr>
            <w:r>
              <w:rPr>
                <w:rFonts w:hint="eastAsia"/>
              </w:rPr>
              <w:t>第十三届</w:t>
            </w:r>
            <w:r>
              <w:br/>
              <w:t>(1994)</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肯尼亚</w:t>
            </w:r>
          </w:p>
        </w:tc>
        <w:tc>
          <w:tcPr>
            <w:tcW w:w="2400" w:type="dxa"/>
            <w:gridSpan w:val="2"/>
          </w:tcPr>
          <w:p w:rsidR="00000000" w:rsidRDefault="00000000">
            <w:pPr>
              <w:tabs>
                <w:tab w:val="clear" w:pos="527"/>
              </w:tabs>
              <w:ind w:left="28"/>
            </w:pPr>
            <w:r>
              <w:t>1989</w:t>
            </w:r>
            <w:r>
              <w:rPr>
                <w:rFonts w:hint="eastAsia"/>
              </w:rPr>
              <w:t>年</w:t>
            </w:r>
            <w:r>
              <w:t>4</w:t>
            </w:r>
            <w:r>
              <w:rPr>
                <w:rFonts w:hint="eastAsia"/>
              </w:rPr>
              <w:t>月</w:t>
            </w:r>
            <w:r>
              <w:t>8</w:t>
            </w:r>
            <w:r>
              <w:rPr>
                <w:rFonts w:hint="eastAsia"/>
              </w:rPr>
              <w:t>日</w:t>
            </w:r>
          </w:p>
        </w:tc>
        <w:tc>
          <w:tcPr>
            <w:tcW w:w="3000" w:type="dxa"/>
            <w:gridSpan w:val="3"/>
          </w:tcPr>
          <w:p w:rsidR="00000000" w:rsidRDefault="00000000">
            <w:pPr>
              <w:tabs>
                <w:tab w:val="clear" w:pos="527"/>
              </w:tabs>
              <w:ind w:left="113"/>
            </w:pPr>
            <w:r>
              <w:t>1990</w:t>
            </w:r>
            <w:r>
              <w:rPr>
                <w:rFonts w:hint="eastAsia"/>
              </w:rPr>
              <w:t>年</w:t>
            </w:r>
            <w:r>
              <w:t>12</w:t>
            </w:r>
            <w:r>
              <w:rPr>
                <w:rFonts w:hint="eastAsia"/>
              </w:rPr>
              <w:t>月</w:t>
            </w:r>
            <w:r>
              <w:t>4</w:t>
            </w:r>
            <w:r>
              <w:rPr>
                <w:rFonts w:hint="eastAsia"/>
              </w:rPr>
              <w:t>日</w:t>
            </w:r>
            <w:r>
              <w:br/>
              <w:t>(CEDAW/C/KEN/1-2)</w:t>
            </w:r>
          </w:p>
        </w:tc>
        <w:tc>
          <w:tcPr>
            <w:tcW w:w="1656" w:type="dxa"/>
            <w:gridSpan w:val="2"/>
          </w:tcPr>
          <w:p w:rsidR="00000000" w:rsidRDefault="00000000">
            <w:pPr>
              <w:tabs>
                <w:tab w:val="clear" w:pos="527"/>
              </w:tabs>
              <w:ind w:left="284"/>
            </w:pPr>
            <w:r>
              <w:rPr>
                <w:rFonts w:hint="eastAsia"/>
              </w:rPr>
              <w:t>第十二届</w:t>
            </w:r>
            <w:r>
              <w:b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老挝人民民主共和国</w:t>
            </w:r>
          </w:p>
        </w:tc>
        <w:tc>
          <w:tcPr>
            <w:tcW w:w="2400" w:type="dxa"/>
            <w:gridSpan w:val="2"/>
          </w:tcPr>
          <w:p w:rsidR="00000000" w:rsidRDefault="00000000">
            <w:pPr>
              <w:tabs>
                <w:tab w:val="clear" w:pos="527"/>
              </w:tabs>
              <w:ind w:left="28"/>
            </w:pPr>
            <w:r>
              <w:t>1986</w:t>
            </w:r>
            <w:r>
              <w:rPr>
                <w:rFonts w:hint="eastAsia"/>
              </w:rPr>
              <w:t>年</w:t>
            </w:r>
            <w:r>
              <w:t>9</w:t>
            </w:r>
            <w:r>
              <w:rPr>
                <w:rFonts w:hint="eastAsia"/>
              </w:rPr>
              <w:t>月</w:t>
            </w:r>
            <w:r>
              <w:t>13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利比里亚</w:t>
            </w:r>
          </w:p>
        </w:tc>
        <w:tc>
          <w:tcPr>
            <w:tcW w:w="2400" w:type="dxa"/>
            <w:gridSpan w:val="2"/>
          </w:tcPr>
          <w:p w:rsidR="00000000" w:rsidRDefault="00000000">
            <w:pPr>
              <w:tabs>
                <w:tab w:val="clear" w:pos="527"/>
              </w:tabs>
              <w:ind w:left="28"/>
            </w:pPr>
            <w:r>
              <w:t>1989</w:t>
            </w:r>
            <w:r>
              <w:rPr>
                <w:rFonts w:hint="eastAsia"/>
              </w:rPr>
              <w:t>年</w:t>
            </w:r>
            <w:r>
              <w:t>8</w:t>
            </w:r>
            <w:r>
              <w:rPr>
                <w:rFonts w:hint="eastAsia"/>
              </w:rPr>
              <w:t>月</w:t>
            </w:r>
            <w:r>
              <w:t>16</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阿拉伯利比亚民众国</w:t>
            </w:r>
          </w:p>
        </w:tc>
        <w:tc>
          <w:tcPr>
            <w:tcW w:w="2400" w:type="dxa"/>
            <w:gridSpan w:val="2"/>
          </w:tcPr>
          <w:p w:rsidR="00000000" w:rsidRDefault="00000000">
            <w:pPr>
              <w:tabs>
                <w:tab w:val="clear" w:pos="527"/>
              </w:tabs>
              <w:ind w:left="28"/>
            </w:pPr>
            <w:r>
              <w:t>1994</w:t>
            </w:r>
            <w:r>
              <w:rPr>
                <w:rFonts w:hint="eastAsia"/>
              </w:rPr>
              <w:t>年</w:t>
            </w:r>
            <w:r>
              <w:t>6</w:t>
            </w:r>
            <w:r>
              <w:rPr>
                <w:rFonts w:hint="eastAsia"/>
              </w:rPr>
              <w:t>月</w:t>
            </w:r>
            <w:r>
              <w:t>15</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卢森堡</w:t>
            </w:r>
          </w:p>
        </w:tc>
        <w:tc>
          <w:tcPr>
            <w:tcW w:w="2400" w:type="dxa"/>
            <w:gridSpan w:val="2"/>
          </w:tcPr>
          <w:p w:rsidR="00000000" w:rsidRDefault="00000000">
            <w:pPr>
              <w:tabs>
                <w:tab w:val="clear" w:pos="527"/>
              </w:tabs>
              <w:ind w:left="28"/>
            </w:pPr>
            <w:r>
              <w:t>1994</w:t>
            </w:r>
            <w:r>
              <w:rPr>
                <w:rFonts w:hint="eastAsia"/>
              </w:rPr>
              <w:t>年</w:t>
            </w:r>
            <w:r>
              <w:t>3</w:t>
            </w:r>
            <w:r>
              <w:rPr>
                <w:rFonts w:hint="eastAsia"/>
              </w:rPr>
              <w:t>月</w:t>
            </w:r>
            <w:r>
              <w:t>4</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马达加斯加</w:t>
            </w:r>
          </w:p>
        </w:tc>
        <w:tc>
          <w:tcPr>
            <w:tcW w:w="2400" w:type="dxa"/>
            <w:gridSpan w:val="2"/>
          </w:tcPr>
          <w:p w:rsidR="00000000" w:rsidRDefault="00000000">
            <w:pPr>
              <w:tabs>
                <w:tab w:val="clear" w:pos="527"/>
              </w:tabs>
              <w:ind w:left="28"/>
            </w:pPr>
            <w:r>
              <w:t>1994</w:t>
            </w:r>
            <w:r>
              <w:rPr>
                <w:rFonts w:hint="eastAsia"/>
              </w:rPr>
              <w:t>年</w:t>
            </w:r>
            <w:r>
              <w:t>4</w:t>
            </w:r>
            <w:r>
              <w:rPr>
                <w:rFonts w:hint="eastAsia"/>
              </w:rPr>
              <w:t>月</w:t>
            </w:r>
            <w:r>
              <w:t>16</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马拉维</w:t>
            </w:r>
          </w:p>
        </w:tc>
        <w:tc>
          <w:tcPr>
            <w:tcW w:w="2400" w:type="dxa"/>
            <w:gridSpan w:val="2"/>
          </w:tcPr>
          <w:p w:rsidR="00000000" w:rsidRDefault="00000000">
            <w:pPr>
              <w:tabs>
                <w:tab w:val="clear" w:pos="527"/>
              </w:tabs>
              <w:ind w:left="28"/>
            </w:pPr>
            <w:r>
              <w:t>1992</w:t>
            </w:r>
            <w:r>
              <w:rPr>
                <w:rFonts w:hint="eastAsia"/>
              </w:rPr>
              <w:t>年</w:t>
            </w:r>
            <w:r>
              <w:t>4</w:t>
            </w:r>
            <w:r>
              <w:rPr>
                <w:rFonts w:hint="eastAsia"/>
              </w:rPr>
              <w:t>月</w:t>
            </w:r>
            <w:r>
              <w:t>11</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马里</w:t>
            </w:r>
          </w:p>
        </w:tc>
        <w:tc>
          <w:tcPr>
            <w:tcW w:w="2400" w:type="dxa"/>
            <w:gridSpan w:val="2"/>
          </w:tcPr>
          <w:p w:rsidR="00000000" w:rsidRDefault="00000000">
            <w:pPr>
              <w:tabs>
                <w:tab w:val="clear" w:pos="527"/>
              </w:tabs>
              <w:ind w:left="28"/>
            </w:pPr>
            <w:r>
              <w:t>1990</w:t>
            </w:r>
            <w:r>
              <w:rPr>
                <w:rFonts w:hint="eastAsia"/>
              </w:rPr>
              <w:t>年</w:t>
            </w:r>
            <w:r>
              <w:t>10</w:t>
            </w:r>
            <w:r>
              <w:rPr>
                <w:rFonts w:hint="eastAsia"/>
              </w:rPr>
              <w:t>月</w:t>
            </w:r>
            <w:r>
              <w:t>10</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毛里求斯</w:t>
            </w:r>
          </w:p>
        </w:tc>
        <w:tc>
          <w:tcPr>
            <w:tcW w:w="2400" w:type="dxa"/>
            <w:gridSpan w:val="2"/>
          </w:tcPr>
          <w:p w:rsidR="00000000" w:rsidRDefault="00000000">
            <w:pPr>
              <w:tabs>
                <w:tab w:val="clear" w:pos="527"/>
              </w:tabs>
              <w:ind w:left="28"/>
            </w:pPr>
            <w:r>
              <w:t>1989</w:t>
            </w:r>
            <w:r>
              <w:rPr>
                <w:rFonts w:hint="eastAsia"/>
              </w:rPr>
              <w:t>年</w:t>
            </w:r>
            <w:r>
              <w:t>8</w:t>
            </w:r>
            <w:r>
              <w:rPr>
                <w:rFonts w:hint="eastAsia"/>
              </w:rPr>
              <w:t>月</w:t>
            </w:r>
            <w:r>
              <w:t>8</w:t>
            </w:r>
            <w:r>
              <w:rPr>
                <w:rFonts w:hint="eastAsia"/>
              </w:rPr>
              <w:t>日</w:t>
            </w:r>
          </w:p>
        </w:tc>
        <w:tc>
          <w:tcPr>
            <w:tcW w:w="3000" w:type="dxa"/>
            <w:gridSpan w:val="3"/>
          </w:tcPr>
          <w:p w:rsidR="00000000" w:rsidRDefault="00000000">
            <w:pPr>
              <w:tabs>
                <w:tab w:val="clear" w:pos="527"/>
              </w:tabs>
              <w:ind w:left="113"/>
            </w:pPr>
            <w:r>
              <w:t>1992</w:t>
            </w:r>
            <w:r>
              <w:rPr>
                <w:rFonts w:hint="eastAsia"/>
              </w:rPr>
              <w:t>年</w:t>
            </w:r>
            <w:r>
              <w:t>2</w:t>
            </w:r>
            <w:r>
              <w:rPr>
                <w:rFonts w:hint="eastAsia"/>
              </w:rPr>
              <w:t>月</w:t>
            </w:r>
            <w:r>
              <w:t>23</w:t>
            </w:r>
            <w:r>
              <w:rPr>
                <w:rFonts w:hint="eastAsia"/>
              </w:rPr>
              <w:t>日</w:t>
            </w:r>
            <w:r>
              <w:br/>
              <w:t>(CEDAW/C/MAR/1-2)</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墨西哥</w:t>
            </w:r>
          </w:p>
        </w:tc>
        <w:tc>
          <w:tcPr>
            <w:tcW w:w="2400" w:type="dxa"/>
            <w:gridSpan w:val="2"/>
          </w:tcPr>
          <w:p w:rsidR="00000000" w:rsidRDefault="00000000">
            <w:pPr>
              <w:tabs>
                <w:tab w:val="clear" w:pos="527"/>
              </w:tabs>
              <w:ind w:left="28"/>
            </w:pPr>
            <w:r>
              <w:t>1986</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1987</w:t>
            </w:r>
            <w:r>
              <w:rPr>
                <w:rFonts w:hint="eastAsia"/>
              </w:rPr>
              <w:t>年</w:t>
            </w:r>
            <w:r>
              <w:t>12</w:t>
            </w:r>
            <w:r>
              <w:rPr>
                <w:rFonts w:hint="eastAsia"/>
              </w:rPr>
              <w:t>月</w:t>
            </w:r>
            <w:r>
              <w:t>3</w:t>
            </w:r>
            <w:r>
              <w:rPr>
                <w:rFonts w:hint="eastAsia"/>
              </w:rPr>
              <w:t>日</w:t>
            </w:r>
            <w:r>
              <w:br/>
              <w:t>(CEDAW/C/13/Add.10)</w:t>
            </w:r>
          </w:p>
        </w:tc>
        <w:tc>
          <w:tcPr>
            <w:tcW w:w="1656" w:type="dxa"/>
            <w:gridSpan w:val="2"/>
          </w:tcPr>
          <w:p w:rsidR="00000000" w:rsidRDefault="00000000">
            <w:pPr>
              <w:tabs>
                <w:tab w:val="clear" w:pos="527"/>
              </w:tabs>
              <w:ind w:left="284"/>
            </w:pPr>
            <w:r>
              <w:rPr>
                <w:rFonts w:hint="eastAsia"/>
              </w:rPr>
              <w:t>第九届</w:t>
            </w:r>
            <w:r>
              <w:br/>
              <w:t>(1990)</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蒙古</w:t>
            </w:r>
          </w:p>
        </w:tc>
        <w:tc>
          <w:tcPr>
            <w:tcW w:w="2400" w:type="dxa"/>
            <w:gridSpan w:val="2"/>
          </w:tcPr>
          <w:p w:rsidR="00000000" w:rsidRDefault="00000000">
            <w:pPr>
              <w:tabs>
                <w:tab w:val="clear" w:pos="527"/>
              </w:tabs>
              <w:ind w:left="28"/>
            </w:pPr>
            <w:r>
              <w:t>1986</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1987</w:t>
            </w:r>
            <w:r>
              <w:rPr>
                <w:rFonts w:hint="eastAsia"/>
              </w:rPr>
              <w:t>年</w:t>
            </w:r>
            <w:r>
              <w:t>3</w:t>
            </w:r>
            <w:r>
              <w:rPr>
                <w:rFonts w:hint="eastAsia"/>
              </w:rPr>
              <w:t>月</w:t>
            </w:r>
            <w:r>
              <w:t>17</w:t>
            </w:r>
            <w:r>
              <w:rPr>
                <w:rFonts w:hint="eastAsia"/>
              </w:rPr>
              <w:t>日</w:t>
            </w:r>
            <w:r>
              <w:br/>
              <w:t>(CEDAW/C/13/Add.7)</w:t>
            </w:r>
          </w:p>
        </w:tc>
        <w:tc>
          <w:tcPr>
            <w:tcW w:w="1656" w:type="dxa"/>
            <w:gridSpan w:val="2"/>
          </w:tcPr>
          <w:p w:rsidR="00000000" w:rsidRDefault="00000000">
            <w:pPr>
              <w:tabs>
                <w:tab w:val="clear" w:pos="527"/>
              </w:tabs>
              <w:ind w:left="284"/>
            </w:pPr>
            <w:r>
              <w:rPr>
                <w:rFonts w:hint="eastAsia"/>
              </w:rPr>
              <w:t>第九届</w:t>
            </w:r>
            <w:r>
              <w:br/>
              <w:t>(1990)</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新西兰</w:t>
            </w:r>
          </w:p>
        </w:tc>
        <w:tc>
          <w:tcPr>
            <w:tcW w:w="2400" w:type="dxa"/>
            <w:gridSpan w:val="2"/>
          </w:tcPr>
          <w:p w:rsidR="00000000" w:rsidRDefault="00000000">
            <w:pPr>
              <w:tabs>
                <w:tab w:val="clear" w:pos="527"/>
              </w:tabs>
              <w:spacing w:line="440" w:lineRule="atLeast"/>
              <w:ind w:left="28"/>
            </w:pPr>
            <w:r>
              <w:t>1990</w:t>
            </w:r>
            <w:r>
              <w:rPr>
                <w:rFonts w:hint="eastAsia"/>
              </w:rPr>
              <w:t>年</w:t>
            </w:r>
            <w:r>
              <w:t>2</w:t>
            </w:r>
            <w:r>
              <w:rPr>
                <w:rFonts w:hint="eastAsia"/>
              </w:rPr>
              <w:t>月</w:t>
            </w:r>
            <w:r>
              <w:t>9</w:t>
            </w:r>
            <w:r>
              <w:rPr>
                <w:rFonts w:hint="eastAsia"/>
              </w:rPr>
              <w:t>日</w:t>
            </w:r>
          </w:p>
        </w:tc>
        <w:tc>
          <w:tcPr>
            <w:tcW w:w="3000" w:type="dxa"/>
            <w:gridSpan w:val="3"/>
          </w:tcPr>
          <w:p w:rsidR="00000000" w:rsidRDefault="00000000">
            <w:pPr>
              <w:tabs>
                <w:tab w:val="clear" w:pos="527"/>
              </w:tabs>
              <w:spacing w:line="440" w:lineRule="atLeast"/>
              <w:ind w:left="113"/>
            </w:pPr>
            <w:r>
              <w:t>1992</w:t>
            </w:r>
            <w:r>
              <w:rPr>
                <w:rFonts w:hint="eastAsia"/>
              </w:rPr>
              <w:t>年</w:t>
            </w:r>
            <w:r>
              <w:t>11</w:t>
            </w:r>
            <w:r>
              <w:rPr>
                <w:rFonts w:hint="eastAsia"/>
              </w:rPr>
              <w:t>月</w:t>
            </w:r>
            <w:r>
              <w:t>3</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第十三届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(CEDAW/C/NZE/2)</w:t>
            </w:r>
          </w:p>
        </w:tc>
        <w:tc>
          <w:tcPr>
            <w:tcW w:w="1656" w:type="dxa"/>
            <w:gridSpan w:val="2"/>
          </w:tcPr>
          <w:p w:rsidR="00000000" w:rsidRDefault="00000000">
            <w:pPr>
              <w:tabs>
                <w:tab w:val="clear" w:pos="527"/>
              </w:tabs>
              <w:spacing w:line="440" w:lineRule="atLeast"/>
              <w:ind w:left="284"/>
            </w:pPr>
            <w:r>
              <w:t>(1994)</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1993</w:t>
            </w:r>
            <w:r>
              <w:rPr>
                <w:rFonts w:hint="eastAsia"/>
              </w:rPr>
              <w:t>年</w:t>
            </w:r>
            <w:r>
              <w:t>10</w:t>
            </w:r>
            <w:r>
              <w:rPr>
                <w:rFonts w:hint="eastAsia"/>
              </w:rPr>
              <w:t>月</w:t>
            </w:r>
            <w:r>
              <w:t>27</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第十三届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rPr>
                <w:spacing w:val="-4"/>
              </w:rPr>
            </w:pPr>
            <w:r>
              <w:rPr>
                <w:spacing w:val="-4"/>
              </w:rPr>
              <w:t>(CEDAW/C/NZE/2/Add.1)</w:t>
            </w:r>
          </w:p>
        </w:tc>
        <w:tc>
          <w:tcPr>
            <w:tcW w:w="1656" w:type="dxa"/>
            <w:gridSpan w:val="2"/>
          </w:tcPr>
          <w:p w:rsidR="00000000" w:rsidRDefault="00000000">
            <w:pPr>
              <w:tabs>
                <w:tab w:val="clear" w:pos="527"/>
              </w:tabs>
              <w:spacing w:line="440" w:lineRule="atLeast"/>
              <w:ind w:left="284"/>
            </w:pPr>
            <w:r>
              <w:t>(1994)</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尼加拉瓜</w:t>
            </w:r>
          </w:p>
        </w:tc>
        <w:tc>
          <w:tcPr>
            <w:tcW w:w="2400" w:type="dxa"/>
            <w:gridSpan w:val="2"/>
          </w:tcPr>
          <w:p w:rsidR="00000000" w:rsidRDefault="00000000">
            <w:pPr>
              <w:tabs>
                <w:tab w:val="clear" w:pos="527"/>
              </w:tabs>
              <w:spacing w:line="440" w:lineRule="atLeast"/>
              <w:ind w:left="28"/>
            </w:pPr>
            <w:r>
              <w:t>1986</w:t>
            </w:r>
            <w:r>
              <w:rPr>
                <w:rFonts w:hint="eastAsia"/>
              </w:rPr>
              <w:t>年</w:t>
            </w:r>
            <w:r>
              <w:t>11</w:t>
            </w:r>
            <w:r>
              <w:rPr>
                <w:rFonts w:hint="eastAsia"/>
              </w:rPr>
              <w:t>月</w:t>
            </w:r>
            <w:r>
              <w:t>26</w:t>
            </w:r>
            <w:r>
              <w:rPr>
                <w:rFonts w:hint="eastAsia"/>
              </w:rPr>
              <w:t>日</w:t>
            </w:r>
          </w:p>
        </w:tc>
        <w:tc>
          <w:tcPr>
            <w:tcW w:w="3000" w:type="dxa"/>
            <w:gridSpan w:val="3"/>
          </w:tcPr>
          <w:p w:rsidR="00000000" w:rsidRDefault="00000000">
            <w:pPr>
              <w:tabs>
                <w:tab w:val="clear" w:pos="527"/>
              </w:tabs>
              <w:spacing w:line="440" w:lineRule="atLeast"/>
              <w:ind w:left="113"/>
            </w:pPr>
            <w:r>
              <w:t>1989</w:t>
            </w:r>
            <w:r>
              <w:rPr>
                <w:rFonts w:hint="eastAsia"/>
              </w:rPr>
              <w:t>年</w:t>
            </w:r>
            <w:r>
              <w:t>3</w:t>
            </w:r>
            <w:r>
              <w:rPr>
                <w:rFonts w:hint="eastAsia"/>
              </w:rPr>
              <w:t>月</w:t>
            </w:r>
            <w:r>
              <w:t>16</w:t>
            </w:r>
            <w:r>
              <w:rPr>
                <w:rFonts w:hint="eastAsia"/>
              </w:rPr>
              <w:t>日</w:t>
            </w:r>
            <w:r>
              <w:br/>
              <w:t>(CEDAW/C/13/Add.20)</w:t>
            </w:r>
          </w:p>
        </w:tc>
        <w:tc>
          <w:tcPr>
            <w:tcW w:w="1656" w:type="dxa"/>
            <w:gridSpan w:val="2"/>
          </w:tcPr>
          <w:p w:rsidR="00000000" w:rsidRDefault="00000000">
            <w:pPr>
              <w:tabs>
                <w:tab w:val="clear" w:pos="527"/>
              </w:tabs>
              <w:spacing w:line="440" w:lineRule="atLeast"/>
              <w:ind w:left="284"/>
            </w:pPr>
            <w:r>
              <w:rPr>
                <w:rFonts w:hint="eastAsia"/>
              </w:rPr>
              <w:t>第十二届</w:t>
            </w:r>
            <w:r>
              <w:b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尼日利亚</w:t>
            </w:r>
          </w:p>
        </w:tc>
        <w:tc>
          <w:tcPr>
            <w:tcW w:w="2400" w:type="dxa"/>
            <w:gridSpan w:val="2"/>
          </w:tcPr>
          <w:p w:rsidR="00000000" w:rsidRDefault="00000000">
            <w:pPr>
              <w:tabs>
                <w:tab w:val="clear" w:pos="527"/>
              </w:tabs>
              <w:spacing w:line="440" w:lineRule="atLeast"/>
              <w:ind w:left="28"/>
            </w:pPr>
            <w:r>
              <w:t>1990</w:t>
            </w:r>
            <w:r>
              <w:rPr>
                <w:rFonts w:hint="eastAsia"/>
              </w:rPr>
              <w:t>年</w:t>
            </w:r>
            <w:r>
              <w:t>7</w:t>
            </w:r>
            <w:r>
              <w:rPr>
                <w:rFonts w:hint="eastAsia"/>
              </w:rPr>
              <w:t>月</w:t>
            </w:r>
            <w:r>
              <w:t>13</w:t>
            </w:r>
            <w:r>
              <w:rPr>
                <w:rFonts w:hint="eastAsia"/>
              </w:rPr>
              <w:t>日</w:t>
            </w:r>
          </w:p>
        </w:tc>
        <w:tc>
          <w:tcPr>
            <w:tcW w:w="3000" w:type="dxa"/>
            <w:gridSpan w:val="3"/>
          </w:tcPr>
          <w:p w:rsidR="00000000" w:rsidRDefault="00000000">
            <w:pPr>
              <w:tabs>
                <w:tab w:val="clear" w:pos="527"/>
              </w:tabs>
              <w:spacing w:line="440" w:lineRule="atLeast"/>
              <w:ind w:left="113"/>
            </w:pP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挪威</w:t>
            </w:r>
          </w:p>
        </w:tc>
        <w:tc>
          <w:tcPr>
            <w:tcW w:w="2400" w:type="dxa"/>
            <w:gridSpan w:val="2"/>
          </w:tcPr>
          <w:p w:rsidR="00000000" w:rsidRDefault="00000000">
            <w:pPr>
              <w:tabs>
                <w:tab w:val="clear" w:pos="527"/>
              </w:tabs>
              <w:spacing w:line="440" w:lineRule="atLeast"/>
              <w:ind w:left="28"/>
            </w:pPr>
            <w:r>
              <w:t>1986</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spacing w:line="440" w:lineRule="atLeast"/>
              <w:ind w:left="113"/>
            </w:pPr>
            <w:r>
              <w:t>1988</w:t>
            </w:r>
            <w:r>
              <w:rPr>
                <w:rFonts w:hint="eastAsia"/>
              </w:rPr>
              <w:t>年</w:t>
            </w:r>
            <w:r>
              <w:t>6</w:t>
            </w:r>
            <w:r>
              <w:rPr>
                <w:rFonts w:hint="eastAsia"/>
              </w:rPr>
              <w:t>月</w:t>
            </w:r>
            <w:r>
              <w:t>23</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(CEDAW/C/13/Add.15)</w:t>
            </w:r>
          </w:p>
        </w:tc>
        <w:tc>
          <w:tcPr>
            <w:tcW w:w="1656" w:type="dxa"/>
            <w:gridSpan w:val="2"/>
          </w:tcPr>
          <w:p w:rsidR="00000000" w:rsidRDefault="00000000">
            <w:pPr>
              <w:tabs>
                <w:tab w:val="clear" w:pos="527"/>
              </w:tabs>
              <w:spacing w:line="440" w:lineRule="atLeast"/>
              <w:ind w:left="284"/>
            </w:pPr>
            <w:r>
              <w:t>(1991)</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巴拿马</w:t>
            </w:r>
          </w:p>
        </w:tc>
        <w:tc>
          <w:tcPr>
            <w:tcW w:w="2400" w:type="dxa"/>
            <w:gridSpan w:val="2"/>
          </w:tcPr>
          <w:p w:rsidR="00000000" w:rsidRDefault="00000000">
            <w:pPr>
              <w:tabs>
                <w:tab w:val="clear" w:pos="527"/>
              </w:tabs>
              <w:spacing w:line="440" w:lineRule="atLeast"/>
              <w:ind w:left="28"/>
            </w:pPr>
            <w:r>
              <w:t>1986</w:t>
            </w:r>
            <w:r>
              <w:rPr>
                <w:rFonts w:hint="eastAsia"/>
              </w:rPr>
              <w:t>年</w:t>
            </w:r>
            <w:r>
              <w:t>11</w:t>
            </w:r>
            <w:r>
              <w:rPr>
                <w:rFonts w:hint="eastAsia"/>
              </w:rPr>
              <w:t>月</w:t>
            </w:r>
            <w:r>
              <w:t>28</w:t>
            </w:r>
            <w:r>
              <w:rPr>
                <w:rFonts w:hint="eastAsia"/>
              </w:rPr>
              <w:t>日</w:t>
            </w:r>
          </w:p>
        </w:tc>
        <w:tc>
          <w:tcPr>
            <w:tcW w:w="3000" w:type="dxa"/>
            <w:gridSpan w:val="3"/>
          </w:tcPr>
          <w:p w:rsidR="00000000" w:rsidRDefault="00000000">
            <w:pPr>
              <w:tabs>
                <w:tab w:val="clear" w:pos="527"/>
              </w:tabs>
              <w:spacing w:line="440" w:lineRule="atLeast"/>
              <w:ind w:left="113"/>
            </w:pP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巴拉圭</w:t>
            </w:r>
          </w:p>
        </w:tc>
        <w:tc>
          <w:tcPr>
            <w:tcW w:w="2400" w:type="dxa"/>
            <w:gridSpan w:val="2"/>
          </w:tcPr>
          <w:p w:rsidR="00000000" w:rsidRDefault="00000000">
            <w:pPr>
              <w:tabs>
                <w:tab w:val="clear" w:pos="527"/>
              </w:tabs>
              <w:spacing w:line="440" w:lineRule="atLeast"/>
              <w:ind w:left="28"/>
            </w:pPr>
            <w:r>
              <w:t>1992</w:t>
            </w:r>
            <w:r>
              <w:rPr>
                <w:rFonts w:hint="eastAsia"/>
              </w:rPr>
              <w:t>年</w:t>
            </w:r>
            <w:r>
              <w:t>5</w:t>
            </w:r>
            <w:r>
              <w:rPr>
                <w:rFonts w:hint="eastAsia"/>
              </w:rPr>
              <w:t>月</w:t>
            </w:r>
            <w:r>
              <w:t>6</w:t>
            </w:r>
            <w:r>
              <w:rPr>
                <w:rFonts w:hint="eastAsia"/>
              </w:rPr>
              <w:t>日</w:t>
            </w:r>
          </w:p>
        </w:tc>
        <w:tc>
          <w:tcPr>
            <w:tcW w:w="3000" w:type="dxa"/>
            <w:gridSpan w:val="3"/>
          </w:tcPr>
          <w:p w:rsidR="00000000" w:rsidRDefault="00000000">
            <w:pPr>
              <w:tabs>
                <w:tab w:val="clear" w:pos="527"/>
              </w:tabs>
              <w:spacing w:line="440" w:lineRule="atLeast"/>
              <w:ind w:left="113"/>
            </w:pPr>
            <w:r>
              <w:t>1992</w:t>
            </w:r>
            <w:r>
              <w:rPr>
                <w:rFonts w:hint="eastAsia"/>
              </w:rPr>
              <w:t>年</w:t>
            </w:r>
            <w:r>
              <w:t>6</w:t>
            </w:r>
            <w:r>
              <w:rPr>
                <w:rFonts w:hint="eastAsia"/>
              </w:rPr>
              <w:t>月</w:t>
            </w:r>
            <w:r>
              <w:t>4</w:t>
            </w:r>
            <w:r>
              <w:rPr>
                <w:rFonts w:hint="eastAsia"/>
              </w:rPr>
              <w:t>日</w:t>
            </w: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(CEDAW/C/PAR/1-2)</w:t>
            </w: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秘鲁</w:t>
            </w:r>
          </w:p>
        </w:tc>
        <w:tc>
          <w:tcPr>
            <w:tcW w:w="2400" w:type="dxa"/>
            <w:gridSpan w:val="2"/>
          </w:tcPr>
          <w:p w:rsidR="00000000" w:rsidRDefault="00000000">
            <w:pPr>
              <w:tabs>
                <w:tab w:val="clear" w:pos="527"/>
              </w:tabs>
              <w:spacing w:line="440" w:lineRule="atLeast"/>
              <w:ind w:left="28"/>
            </w:pPr>
            <w:r>
              <w:t>1987</w:t>
            </w:r>
            <w:r>
              <w:rPr>
                <w:rFonts w:hint="eastAsia"/>
              </w:rPr>
              <w:t>年</w:t>
            </w:r>
            <w:r>
              <w:t>10</w:t>
            </w:r>
            <w:r>
              <w:rPr>
                <w:rFonts w:hint="eastAsia"/>
              </w:rPr>
              <w:t>月</w:t>
            </w:r>
            <w:r>
              <w:t>13</w:t>
            </w:r>
            <w:r>
              <w:rPr>
                <w:rFonts w:hint="eastAsia"/>
              </w:rPr>
              <w:t>日</w:t>
            </w:r>
          </w:p>
        </w:tc>
        <w:tc>
          <w:tcPr>
            <w:tcW w:w="3000" w:type="dxa"/>
            <w:gridSpan w:val="3"/>
          </w:tcPr>
          <w:p w:rsidR="00000000" w:rsidRDefault="00000000">
            <w:pPr>
              <w:tabs>
                <w:tab w:val="clear" w:pos="527"/>
              </w:tabs>
              <w:spacing w:line="440" w:lineRule="atLeast"/>
              <w:ind w:left="113"/>
            </w:pPr>
            <w:r>
              <w:t>1990</w:t>
            </w:r>
            <w:r>
              <w:rPr>
                <w:rFonts w:hint="eastAsia"/>
              </w:rPr>
              <w:t>年</w:t>
            </w:r>
            <w:r>
              <w:t>2</w:t>
            </w:r>
            <w:r>
              <w:rPr>
                <w:rFonts w:hint="eastAsia"/>
              </w:rPr>
              <w:t>月</w:t>
            </w:r>
            <w:r>
              <w:t>13</w:t>
            </w:r>
            <w:r>
              <w:rPr>
                <w:rFonts w:hint="eastAsia"/>
              </w:rPr>
              <w:t>日</w:t>
            </w:r>
            <w:r>
              <w:br/>
              <w:t>(CEDAW/C/13/Add.29)</w:t>
            </w: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菲律宾</w:t>
            </w:r>
          </w:p>
        </w:tc>
        <w:tc>
          <w:tcPr>
            <w:tcW w:w="2400" w:type="dxa"/>
            <w:gridSpan w:val="2"/>
          </w:tcPr>
          <w:p w:rsidR="00000000" w:rsidRDefault="00000000">
            <w:pPr>
              <w:tabs>
                <w:tab w:val="clear" w:pos="527"/>
              </w:tabs>
              <w:spacing w:line="440" w:lineRule="atLeast"/>
              <w:ind w:left="28"/>
            </w:pPr>
            <w:r>
              <w:t>1986</w:t>
            </w:r>
            <w:r>
              <w:rPr>
                <w:rFonts w:hint="eastAsia"/>
              </w:rPr>
              <w:t>年</w:t>
            </w:r>
            <w:r>
              <w:t>9</w:t>
            </w:r>
            <w:r>
              <w:rPr>
                <w:rFonts w:hint="eastAsia"/>
              </w:rPr>
              <w:t>月</w:t>
            </w:r>
            <w:r>
              <w:t>4</w:t>
            </w:r>
            <w:r>
              <w:rPr>
                <w:rFonts w:hint="eastAsia"/>
              </w:rPr>
              <w:t>日</w:t>
            </w:r>
          </w:p>
        </w:tc>
        <w:tc>
          <w:tcPr>
            <w:tcW w:w="3000" w:type="dxa"/>
            <w:gridSpan w:val="3"/>
          </w:tcPr>
          <w:p w:rsidR="00000000" w:rsidRDefault="00000000">
            <w:pPr>
              <w:tabs>
                <w:tab w:val="clear" w:pos="527"/>
              </w:tabs>
              <w:spacing w:line="440" w:lineRule="atLeast"/>
              <w:ind w:left="113"/>
            </w:pPr>
            <w:r>
              <w:t>1988</w:t>
            </w:r>
            <w:r>
              <w:rPr>
                <w:rFonts w:hint="eastAsia"/>
              </w:rPr>
              <w:t>年</w:t>
            </w:r>
            <w:r>
              <w:t>12</w:t>
            </w:r>
            <w:r>
              <w:rPr>
                <w:rFonts w:hint="eastAsia"/>
              </w:rPr>
              <w:t>月</w:t>
            </w:r>
            <w:r>
              <w:t>12</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(CEDAW/C/13/Add.17)</w:t>
            </w:r>
          </w:p>
        </w:tc>
        <w:tc>
          <w:tcPr>
            <w:tcW w:w="1656" w:type="dxa"/>
            <w:gridSpan w:val="2"/>
          </w:tcPr>
          <w:p w:rsidR="00000000" w:rsidRDefault="00000000">
            <w:pPr>
              <w:tabs>
                <w:tab w:val="clear" w:pos="527"/>
              </w:tabs>
              <w:spacing w:line="440" w:lineRule="atLeast"/>
              <w:ind w:left="284"/>
            </w:pPr>
            <w:r>
              <w:t>(1991)</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波兰</w:t>
            </w:r>
          </w:p>
        </w:tc>
        <w:tc>
          <w:tcPr>
            <w:tcW w:w="2400" w:type="dxa"/>
            <w:gridSpan w:val="2"/>
          </w:tcPr>
          <w:p w:rsidR="00000000" w:rsidRDefault="00000000">
            <w:pPr>
              <w:tabs>
                <w:tab w:val="clear" w:pos="527"/>
              </w:tabs>
              <w:spacing w:line="440" w:lineRule="atLeast"/>
              <w:ind w:left="28"/>
            </w:pPr>
            <w:r>
              <w:t>1986</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spacing w:line="440" w:lineRule="atLeast"/>
              <w:ind w:left="113"/>
            </w:pPr>
            <w:r>
              <w:t>1988</w:t>
            </w:r>
            <w:r>
              <w:rPr>
                <w:rFonts w:hint="eastAsia"/>
              </w:rPr>
              <w:t>年</w:t>
            </w:r>
            <w:r>
              <w:t>11</w:t>
            </w:r>
            <w:r>
              <w:rPr>
                <w:rFonts w:hint="eastAsia"/>
              </w:rPr>
              <w:t>月</w:t>
            </w:r>
            <w:r>
              <w:t>17</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(CEDAW/C/13/Add.16)</w:t>
            </w:r>
          </w:p>
        </w:tc>
        <w:tc>
          <w:tcPr>
            <w:tcW w:w="1656" w:type="dxa"/>
            <w:gridSpan w:val="2"/>
          </w:tcPr>
          <w:p w:rsidR="00000000" w:rsidRDefault="00000000">
            <w:pPr>
              <w:tabs>
                <w:tab w:val="clear" w:pos="527"/>
              </w:tabs>
              <w:spacing w:line="440" w:lineRule="atLeast"/>
              <w:ind w:left="284"/>
            </w:pPr>
            <w:r>
              <w:t>(1991)</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葡萄牙</w:t>
            </w:r>
          </w:p>
        </w:tc>
        <w:tc>
          <w:tcPr>
            <w:tcW w:w="2400" w:type="dxa"/>
            <w:gridSpan w:val="2"/>
          </w:tcPr>
          <w:p w:rsidR="00000000" w:rsidRDefault="00000000">
            <w:pPr>
              <w:tabs>
                <w:tab w:val="clear" w:pos="527"/>
              </w:tabs>
              <w:spacing w:line="440" w:lineRule="atLeast"/>
              <w:ind w:left="28"/>
            </w:pPr>
            <w:r>
              <w:t>1986</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spacing w:line="440" w:lineRule="atLeast"/>
              <w:ind w:left="113"/>
            </w:pPr>
            <w:r>
              <w:t>1989</w:t>
            </w:r>
            <w:r>
              <w:rPr>
                <w:rFonts w:hint="eastAsia"/>
              </w:rPr>
              <w:t>年</w:t>
            </w:r>
            <w:r>
              <w:t>5</w:t>
            </w:r>
            <w:r>
              <w:rPr>
                <w:rFonts w:hint="eastAsia"/>
              </w:rPr>
              <w:t>月</w:t>
            </w:r>
            <w:r>
              <w:t>18</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(CEDAW/C/13/Add.22)</w:t>
            </w:r>
          </w:p>
        </w:tc>
        <w:tc>
          <w:tcPr>
            <w:tcW w:w="1656" w:type="dxa"/>
            <w:gridSpan w:val="2"/>
          </w:tcPr>
          <w:p w:rsidR="00000000" w:rsidRDefault="00000000">
            <w:pPr>
              <w:tabs>
                <w:tab w:val="clear" w:pos="527"/>
              </w:tabs>
              <w:spacing w:line="440" w:lineRule="atLeast"/>
              <w:ind w:left="284"/>
            </w:pPr>
            <w:r>
              <w:t>(1991)</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大韩民国</w:t>
            </w:r>
          </w:p>
        </w:tc>
        <w:tc>
          <w:tcPr>
            <w:tcW w:w="2400" w:type="dxa"/>
            <w:gridSpan w:val="2"/>
          </w:tcPr>
          <w:p w:rsidR="00000000" w:rsidRDefault="00000000">
            <w:pPr>
              <w:tabs>
                <w:tab w:val="clear" w:pos="527"/>
              </w:tabs>
              <w:spacing w:line="440" w:lineRule="atLeast"/>
              <w:ind w:left="28"/>
            </w:pPr>
            <w:r>
              <w:t>1990</w:t>
            </w:r>
            <w:r>
              <w:rPr>
                <w:rFonts w:hint="eastAsia"/>
              </w:rPr>
              <w:t>年</w:t>
            </w:r>
            <w:r>
              <w:t>1</w:t>
            </w:r>
            <w:r>
              <w:rPr>
                <w:rFonts w:hint="eastAsia"/>
              </w:rPr>
              <w:t>月</w:t>
            </w:r>
            <w:r>
              <w:t>26</w:t>
            </w:r>
            <w:r>
              <w:rPr>
                <w:rFonts w:hint="eastAsia"/>
              </w:rPr>
              <w:t>日</w:t>
            </w:r>
          </w:p>
        </w:tc>
        <w:tc>
          <w:tcPr>
            <w:tcW w:w="3000" w:type="dxa"/>
            <w:gridSpan w:val="3"/>
          </w:tcPr>
          <w:p w:rsidR="00000000" w:rsidRDefault="00000000">
            <w:pPr>
              <w:tabs>
                <w:tab w:val="clear" w:pos="527"/>
              </w:tabs>
              <w:spacing w:line="440" w:lineRule="atLeast"/>
              <w:ind w:left="113"/>
            </w:pPr>
            <w:r>
              <w:t>1989</w:t>
            </w:r>
            <w:r>
              <w:rPr>
                <w:rFonts w:hint="eastAsia"/>
              </w:rPr>
              <w:t>年</w:t>
            </w:r>
            <w:r>
              <w:t>12</w:t>
            </w:r>
            <w:r>
              <w:rPr>
                <w:rFonts w:hint="eastAsia"/>
              </w:rPr>
              <w:t>月</w:t>
            </w:r>
            <w:r>
              <w:t>19</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第十二届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(CEDAW/C/13/Add.28</w:t>
            </w:r>
            <w:r>
              <w:rPr>
                <w:rFonts w:hint="eastAsia"/>
              </w:rPr>
              <w:t>和</w:t>
            </w:r>
          </w:p>
        </w:tc>
        <w:tc>
          <w:tcPr>
            <w:tcW w:w="1656" w:type="dxa"/>
            <w:gridSpan w:val="2"/>
          </w:tcPr>
          <w:p w:rsidR="00000000" w:rsidRDefault="00000000">
            <w:pPr>
              <w:tabs>
                <w:tab w:val="clear" w:pos="527"/>
              </w:tabs>
              <w:spacing w:line="440" w:lineRule="atLeast"/>
              <w:ind w:left="284"/>
            </w:pPr>
            <w: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Corr.1)</w:t>
            </w: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罗马尼亚</w:t>
            </w:r>
          </w:p>
        </w:tc>
        <w:tc>
          <w:tcPr>
            <w:tcW w:w="2400" w:type="dxa"/>
            <w:gridSpan w:val="2"/>
          </w:tcPr>
          <w:p w:rsidR="00000000" w:rsidRDefault="00000000">
            <w:pPr>
              <w:tabs>
                <w:tab w:val="clear" w:pos="527"/>
              </w:tabs>
              <w:spacing w:line="440" w:lineRule="atLeast"/>
              <w:ind w:left="28"/>
            </w:pPr>
            <w:r>
              <w:t>1987</w:t>
            </w:r>
            <w:r>
              <w:rPr>
                <w:rFonts w:hint="eastAsia"/>
              </w:rPr>
              <w:t>年</w:t>
            </w:r>
            <w:r>
              <w:t>2</w:t>
            </w:r>
            <w:r>
              <w:rPr>
                <w:rFonts w:hint="eastAsia"/>
              </w:rPr>
              <w:t>月</w:t>
            </w:r>
            <w:r>
              <w:t>6</w:t>
            </w:r>
            <w:r>
              <w:rPr>
                <w:rFonts w:hint="eastAsia"/>
              </w:rPr>
              <w:t>日</w:t>
            </w:r>
          </w:p>
        </w:tc>
        <w:tc>
          <w:tcPr>
            <w:tcW w:w="3000" w:type="dxa"/>
            <w:gridSpan w:val="3"/>
          </w:tcPr>
          <w:p w:rsidR="00000000" w:rsidRDefault="00000000">
            <w:pPr>
              <w:tabs>
                <w:tab w:val="clear" w:pos="527"/>
              </w:tabs>
              <w:spacing w:line="440" w:lineRule="atLeast"/>
              <w:ind w:left="113"/>
            </w:pPr>
            <w:r>
              <w:t>1992</w:t>
            </w:r>
            <w:r>
              <w:rPr>
                <w:rFonts w:hint="eastAsia"/>
              </w:rPr>
              <w:t>年</w:t>
            </w:r>
            <w:r>
              <w:t>10</w:t>
            </w:r>
            <w:r>
              <w:rPr>
                <w:rFonts w:hint="eastAsia"/>
              </w:rPr>
              <w:t>月</w:t>
            </w:r>
            <w:r>
              <w:t>19</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第十二届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(CEDAW/C/ROM/2-3)</w:t>
            </w:r>
          </w:p>
        </w:tc>
        <w:tc>
          <w:tcPr>
            <w:tcW w:w="1656" w:type="dxa"/>
            <w:gridSpan w:val="2"/>
          </w:tcPr>
          <w:p w:rsidR="00000000" w:rsidRDefault="00000000">
            <w:pPr>
              <w:tabs>
                <w:tab w:val="clear" w:pos="527"/>
              </w:tabs>
              <w:spacing w:line="440" w:lineRule="atLeast"/>
              <w:ind w:left="284"/>
            </w:pPr>
            <w: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俄罗斯联邦</w:t>
            </w:r>
          </w:p>
        </w:tc>
        <w:tc>
          <w:tcPr>
            <w:tcW w:w="2400" w:type="dxa"/>
            <w:gridSpan w:val="2"/>
          </w:tcPr>
          <w:p w:rsidR="00000000" w:rsidRDefault="00000000">
            <w:pPr>
              <w:tabs>
                <w:tab w:val="clear" w:pos="527"/>
              </w:tabs>
              <w:spacing w:line="440" w:lineRule="atLeast"/>
              <w:ind w:left="28"/>
            </w:pPr>
            <w:r>
              <w:t>1986</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spacing w:line="440" w:lineRule="atLeast"/>
              <w:ind w:left="113"/>
            </w:pPr>
            <w:r>
              <w:t>1987</w:t>
            </w:r>
            <w:r>
              <w:rPr>
                <w:rFonts w:hint="eastAsia"/>
              </w:rPr>
              <w:t>年</w:t>
            </w:r>
            <w:r>
              <w:t>2</w:t>
            </w:r>
            <w:r>
              <w:rPr>
                <w:rFonts w:hint="eastAsia"/>
              </w:rPr>
              <w:t>月</w:t>
            </w:r>
            <w:r>
              <w:t>10</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第八届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(CEDAW/C/13/Add.4)</w:t>
            </w:r>
          </w:p>
        </w:tc>
        <w:tc>
          <w:tcPr>
            <w:tcW w:w="1656" w:type="dxa"/>
            <w:gridSpan w:val="2"/>
          </w:tcPr>
          <w:p w:rsidR="00000000" w:rsidRDefault="00000000">
            <w:pPr>
              <w:tabs>
                <w:tab w:val="clear" w:pos="527"/>
              </w:tabs>
              <w:spacing w:line="440" w:lineRule="atLeast"/>
              <w:ind w:left="284"/>
            </w:pPr>
            <w:r>
              <w:t>(1989)</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卢旺达</w:t>
            </w:r>
          </w:p>
        </w:tc>
        <w:tc>
          <w:tcPr>
            <w:tcW w:w="2400" w:type="dxa"/>
            <w:gridSpan w:val="2"/>
          </w:tcPr>
          <w:p w:rsidR="00000000" w:rsidRDefault="00000000">
            <w:pPr>
              <w:tabs>
                <w:tab w:val="clear" w:pos="527"/>
              </w:tabs>
              <w:ind w:left="28"/>
            </w:pPr>
            <w:r>
              <w:t>1986</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1988</w:t>
            </w:r>
            <w:r>
              <w:rPr>
                <w:rFonts w:hint="eastAsia"/>
              </w:rPr>
              <w:t>年</w:t>
            </w:r>
            <w:r>
              <w:t>3</w:t>
            </w:r>
            <w:r>
              <w:rPr>
                <w:rFonts w:hint="eastAsia"/>
              </w:rPr>
              <w:t>月</w:t>
            </w:r>
            <w:r>
              <w:t>7</w:t>
            </w:r>
            <w:r>
              <w:rPr>
                <w:rFonts w:hint="eastAsia"/>
              </w:rPr>
              <w:t>日</w:t>
            </w:r>
          </w:p>
        </w:tc>
        <w:tc>
          <w:tcPr>
            <w:tcW w:w="1656" w:type="dxa"/>
            <w:gridSpan w:val="2"/>
          </w:tcPr>
          <w:p w:rsidR="00000000" w:rsidRDefault="00000000">
            <w:pPr>
              <w:tabs>
                <w:tab w:val="clear" w:pos="527"/>
              </w:tabs>
              <w:ind w:left="284"/>
            </w:pPr>
            <w:r>
              <w:rPr>
                <w:rFonts w:hint="eastAsia"/>
              </w:rPr>
              <w:t>第十届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(CEDAW/C/13/Add.13)</w:t>
            </w:r>
          </w:p>
        </w:tc>
        <w:tc>
          <w:tcPr>
            <w:tcW w:w="1656" w:type="dxa"/>
            <w:gridSpan w:val="2"/>
          </w:tcPr>
          <w:p w:rsidR="00000000" w:rsidRDefault="00000000">
            <w:pPr>
              <w:tabs>
                <w:tab w:val="clear" w:pos="527"/>
              </w:tabs>
              <w:ind w:left="284"/>
            </w:pPr>
            <w:r>
              <w:t>(1991)</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圣基茨和尼维斯</w:t>
            </w:r>
          </w:p>
        </w:tc>
        <w:tc>
          <w:tcPr>
            <w:tcW w:w="2400" w:type="dxa"/>
            <w:gridSpan w:val="2"/>
          </w:tcPr>
          <w:p w:rsidR="00000000" w:rsidRDefault="00000000">
            <w:pPr>
              <w:tabs>
                <w:tab w:val="clear" w:pos="527"/>
              </w:tabs>
              <w:ind w:left="28"/>
            </w:pPr>
            <w:r>
              <w:t>1990</w:t>
            </w:r>
            <w:r>
              <w:rPr>
                <w:rFonts w:hint="eastAsia"/>
              </w:rPr>
              <w:t>年</w:t>
            </w:r>
            <w:r>
              <w:t>5</w:t>
            </w:r>
            <w:r>
              <w:rPr>
                <w:rFonts w:hint="eastAsia"/>
              </w:rPr>
              <w:t>月</w:t>
            </w:r>
            <w:r>
              <w:t>25</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圣卢西亚</w:t>
            </w:r>
          </w:p>
        </w:tc>
        <w:tc>
          <w:tcPr>
            <w:tcW w:w="2400" w:type="dxa"/>
            <w:gridSpan w:val="2"/>
          </w:tcPr>
          <w:p w:rsidR="00000000" w:rsidRDefault="00000000">
            <w:pPr>
              <w:tabs>
                <w:tab w:val="clear" w:pos="527"/>
              </w:tabs>
              <w:ind w:left="28"/>
            </w:pPr>
            <w:r>
              <w:t>1987</w:t>
            </w:r>
            <w:r>
              <w:rPr>
                <w:rFonts w:hint="eastAsia"/>
              </w:rPr>
              <w:t>年</w:t>
            </w:r>
            <w:r>
              <w:t>11</w:t>
            </w:r>
            <w:r>
              <w:rPr>
                <w:rFonts w:hint="eastAsia"/>
              </w:rPr>
              <w:t>月</w:t>
            </w:r>
            <w:r>
              <w:t>7</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圣文森特和格林</w:t>
            </w:r>
            <w:r>
              <w:br/>
            </w:r>
            <w:r>
              <w:rPr>
                <w:rFonts w:hint="eastAsia"/>
              </w:rPr>
              <w:t>纳丁斯</w:t>
            </w:r>
          </w:p>
        </w:tc>
        <w:tc>
          <w:tcPr>
            <w:tcW w:w="2400" w:type="dxa"/>
            <w:gridSpan w:val="2"/>
          </w:tcPr>
          <w:p w:rsidR="00000000" w:rsidRDefault="00000000">
            <w:pPr>
              <w:tabs>
                <w:tab w:val="clear" w:pos="527"/>
              </w:tabs>
              <w:ind w:left="28"/>
            </w:pPr>
            <w:r>
              <w:t>1986</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1991</w:t>
            </w:r>
            <w:r>
              <w:rPr>
                <w:rFonts w:hint="eastAsia"/>
              </w:rPr>
              <w:t>年</w:t>
            </w:r>
            <w:r>
              <w:t>9</w:t>
            </w:r>
            <w:r>
              <w:rPr>
                <w:rFonts w:hint="eastAsia"/>
              </w:rPr>
              <w:t>月</w:t>
            </w:r>
            <w:r>
              <w:t>27</w:t>
            </w:r>
            <w:r>
              <w:rPr>
                <w:rFonts w:hint="eastAsia"/>
              </w:rPr>
              <w:t>日</w:t>
            </w:r>
            <w:r>
              <w:br/>
              <w:t>(CEDAW/C/STV/1-3)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塞内加尔</w:t>
            </w:r>
          </w:p>
        </w:tc>
        <w:tc>
          <w:tcPr>
            <w:tcW w:w="2400" w:type="dxa"/>
            <w:gridSpan w:val="2"/>
          </w:tcPr>
          <w:p w:rsidR="00000000" w:rsidRDefault="00000000">
            <w:pPr>
              <w:tabs>
                <w:tab w:val="clear" w:pos="527"/>
              </w:tabs>
              <w:ind w:left="28"/>
            </w:pPr>
            <w:r>
              <w:t>1990</w:t>
            </w:r>
            <w:r>
              <w:rPr>
                <w:rFonts w:hint="eastAsia"/>
              </w:rPr>
              <w:t>年</w:t>
            </w:r>
            <w:r>
              <w:t>3</w:t>
            </w:r>
            <w:r>
              <w:rPr>
                <w:rFonts w:hint="eastAsia"/>
              </w:rPr>
              <w:t>月</w:t>
            </w:r>
            <w:r>
              <w:t>7</w:t>
            </w:r>
            <w:r>
              <w:rPr>
                <w:rFonts w:hint="eastAsia"/>
              </w:rPr>
              <w:t>日</w:t>
            </w:r>
          </w:p>
        </w:tc>
        <w:tc>
          <w:tcPr>
            <w:tcW w:w="3000" w:type="dxa"/>
            <w:gridSpan w:val="3"/>
          </w:tcPr>
          <w:p w:rsidR="00000000" w:rsidRDefault="00000000">
            <w:pPr>
              <w:tabs>
                <w:tab w:val="clear" w:pos="527"/>
              </w:tabs>
              <w:ind w:left="113"/>
            </w:pPr>
            <w:r>
              <w:t>1991</w:t>
            </w:r>
            <w:r>
              <w:rPr>
                <w:rFonts w:hint="eastAsia"/>
              </w:rPr>
              <w:t>年</w:t>
            </w:r>
            <w:r>
              <w:t>9</w:t>
            </w:r>
            <w:r>
              <w:rPr>
                <w:rFonts w:hint="eastAsia"/>
              </w:rPr>
              <w:t>月</w:t>
            </w:r>
            <w:r>
              <w:t>23</w:t>
            </w:r>
            <w:r>
              <w:rPr>
                <w:rFonts w:hint="eastAsia"/>
              </w:rPr>
              <w:t>日</w:t>
            </w:r>
            <w:r>
              <w:br/>
              <w:t>(CEDAW/C/SEN/2)</w:t>
            </w:r>
            <w:r>
              <w:br/>
              <w:t>(CEDAW/C/SEN/2/</w:t>
            </w:r>
            <w:r>
              <w:br/>
              <w:t>Amend.1)</w:t>
            </w:r>
          </w:p>
        </w:tc>
        <w:tc>
          <w:tcPr>
            <w:tcW w:w="1656" w:type="dxa"/>
            <w:gridSpan w:val="2"/>
          </w:tcPr>
          <w:p w:rsidR="00000000" w:rsidRDefault="00000000">
            <w:pPr>
              <w:tabs>
                <w:tab w:val="clear" w:pos="527"/>
              </w:tabs>
              <w:ind w:left="284"/>
            </w:pPr>
            <w:r>
              <w:rPr>
                <w:rFonts w:hint="eastAsia"/>
              </w:rPr>
              <w:t>第十三届</w:t>
            </w:r>
            <w:r>
              <w:br/>
              <w:t>(1994)</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塞拉利昂</w:t>
            </w:r>
          </w:p>
        </w:tc>
        <w:tc>
          <w:tcPr>
            <w:tcW w:w="2400" w:type="dxa"/>
            <w:gridSpan w:val="2"/>
          </w:tcPr>
          <w:p w:rsidR="00000000" w:rsidRDefault="00000000">
            <w:pPr>
              <w:tabs>
                <w:tab w:val="clear" w:pos="527"/>
              </w:tabs>
              <w:ind w:left="28"/>
            </w:pPr>
            <w:r>
              <w:t>1993</w:t>
            </w:r>
            <w:r>
              <w:rPr>
                <w:rFonts w:hint="eastAsia"/>
              </w:rPr>
              <w:t>年</w:t>
            </w:r>
            <w:r>
              <w:t>12</w:t>
            </w:r>
            <w:r>
              <w:rPr>
                <w:rFonts w:hint="eastAsia"/>
              </w:rPr>
              <w:t>月</w:t>
            </w:r>
            <w:r>
              <w:t>11</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西班牙</w:t>
            </w:r>
          </w:p>
        </w:tc>
        <w:tc>
          <w:tcPr>
            <w:tcW w:w="2400" w:type="dxa"/>
            <w:gridSpan w:val="2"/>
          </w:tcPr>
          <w:p w:rsidR="00000000" w:rsidRDefault="00000000">
            <w:pPr>
              <w:tabs>
                <w:tab w:val="clear" w:pos="527"/>
              </w:tabs>
              <w:ind w:left="28"/>
            </w:pPr>
            <w:r>
              <w:t>1989</w:t>
            </w:r>
            <w:r>
              <w:rPr>
                <w:rFonts w:hint="eastAsia"/>
              </w:rPr>
              <w:t>年</w:t>
            </w:r>
            <w:r>
              <w:t>2</w:t>
            </w:r>
            <w:r>
              <w:rPr>
                <w:rFonts w:hint="eastAsia"/>
              </w:rPr>
              <w:t>月</w:t>
            </w:r>
            <w:r>
              <w:t>4</w:t>
            </w:r>
            <w:r>
              <w:rPr>
                <w:rFonts w:hint="eastAsia"/>
              </w:rPr>
              <w:t>日</w:t>
            </w:r>
          </w:p>
        </w:tc>
        <w:tc>
          <w:tcPr>
            <w:tcW w:w="3000" w:type="dxa"/>
            <w:gridSpan w:val="3"/>
          </w:tcPr>
          <w:p w:rsidR="00000000" w:rsidRDefault="00000000">
            <w:pPr>
              <w:tabs>
                <w:tab w:val="clear" w:pos="527"/>
              </w:tabs>
              <w:ind w:left="113"/>
            </w:pPr>
            <w:r>
              <w:t>1989</w:t>
            </w:r>
            <w:r>
              <w:rPr>
                <w:rFonts w:hint="eastAsia"/>
              </w:rPr>
              <w:t>年</w:t>
            </w:r>
            <w:r>
              <w:t>2</w:t>
            </w:r>
            <w:r>
              <w:rPr>
                <w:rFonts w:hint="eastAsia"/>
              </w:rPr>
              <w:t>月</w:t>
            </w:r>
            <w:r>
              <w:t>9</w:t>
            </w:r>
            <w:r>
              <w:rPr>
                <w:rFonts w:hint="eastAsia"/>
              </w:rPr>
              <w:t>日</w:t>
            </w:r>
            <w:r>
              <w:br/>
              <w:t>(CEDAW/C/13/Add.19)</w:t>
            </w:r>
          </w:p>
        </w:tc>
        <w:tc>
          <w:tcPr>
            <w:tcW w:w="1656" w:type="dxa"/>
            <w:gridSpan w:val="2"/>
          </w:tcPr>
          <w:p w:rsidR="00000000" w:rsidRDefault="00000000">
            <w:pPr>
              <w:tabs>
                <w:tab w:val="clear" w:pos="527"/>
              </w:tabs>
              <w:ind w:left="284"/>
            </w:pPr>
            <w:r>
              <w:rPr>
                <w:rFonts w:hint="eastAsia"/>
              </w:rPr>
              <w:t>第十一届</w:t>
            </w:r>
            <w:r>
              <w:br/>
              <w:t>(1992)</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斯里兰卡</w:t>
            </w:r>
          </w:p>
        </w:tc>
        <w:tc>
          <w:tcPr>
            <w:tcW w:w="2400" w:type="dxa"/>
            <w:gridSpan w:val="2"/>
          </w:tcPr>
          <w:p w:rsidR="00000000" w:rsidRDefault="00000000">
            <w:pPr>
              <w:tabs>
                <w:tab w:val="clear" w:pos="527"/>
              </w:tabs>
              <w:ind w:left="28"/>
            </w:pPr>
            <w:r>
              <w:t>1986</w:t>
            </w:r>
            <w:r>
              <w:rPr>
                <w:rFonts w:hint="eastAsia"/>
              </w:rPr>
              <w:t>年</w:t>
            </w:r>
            <w:r>
              <w:t>11</w:t>
            </w:r>
            <w:r>
              <w:rPr>
                <w:rFonts w:hint="eastAsia"/>
              </w:rPr>
              <w:t>月</w:t>
            </w:r>
            <w:r>
              <w:t>4</w:t>
            </w:r>
            <w:r>
              <w:rPr>
                <w:rFonts w:hint="eastAsia"/>
              </w:rPr>
              <w:t>日</w:t>
            </w:r>
          </w:p>
        </w:tc>
        <w:tc>
          <w:tcPr>
            <w:tcW w:w="3000" w:type="dxa"/>
            <w:gridSpan w:val="3"/>
          </w:tcPr>
          <w:p w:rsidR="00000000" w:rsidRDefault="00000000">
            <w:pPr>
              <w:tabs>
                <w:tab w:val="clear" w:pos="527"/>
              </w:tabs>
              <w:ind w:left="113"/>
            </w:pPr>
            <w:r>
              <w:t>1988</w:t>
            </w:r>
            <w:r>
              <w:rPr>
                <w:rFonts w:hint="eastAsia"/>
              </w:rPr>
              <w:t>年</w:t>
            </w:r>
            <w:r>
              <w:t>12</w:t>
            </w:r>
            <w:r>
              <w:rPr>
                <w:rFonts w:hint="eastAsia"/>
              </w:rPr>
              <w:t>月</w:t>
            </w:r>
            <w:r>
              <w:t>29</w:t>
            </w:r>
            <w:r>
              <w:rPr>
                <w:rFonts w:hint="eastAsia"/>
              </w:rPr>
              <w:t>日</w:t>
            </w:r>
          </w:p>
        </w:tc>
        <w:tc>
          <w:tcPr>
            <w:tcW w:w="1656" w:type="dxa"/>
            <w:gridSpan w:val="2"/>
          </w:tcPr>
          <w:p w:rsidR="00000000" w:rsidRDefault="00000000">
            <w:pPr>
              <w:tabs>
                <w:tab w:val="clear" w:pos="527"/>
              </w:tabs>
              <w:ind w:left="284"/>
            </w:pPr>
            <w:r>
              <w:rPr>
                <w:rFonts w:hint="eastAsia"/>
              </w:rPr>
              <w:t>第十一届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(CEDAW/C/13/Add.18)</w:t>
            </w:r>
          </w:p>
        </w:tc>
        <w:tc>
          <w:tcPr>
            <w:tcW w:w="1656" w:type="dxa"/>
            <w:gridSpan w:val="2"/>
          </w:tcPr>
          <w:p w:rsidR="00000000" w:rsidRDefault="00000000">
            <w:pPr>
              <w:tabs>
                <w:tab w:val="clear" w:pos="527"/>
              </w:tabs>
              <w:ind w:left="284"/>
            </w:pPr>
            <w:r>
              <w:t>(1992)</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瑞典</w:t>
            </w:r>
          </w:p>
        </w:tc>
        <w:tc>
          <w:tcPr>
            <w:tcW w:w="2400" w:type="dxa"/>
            <w:gridSpan w:val="2"/>
          </w:tcPr>
          <w:p w:rsidR="00000000" w:rsidRDefault="00000000">
            <w:pPr>
              <w:tabs>
                <w:tab w:val="clear" w:pos="527"/>
              </w:tabs>
              <w:ind w:left="28"/>
            </w:pPr>
            <w:r>
              <w:t>1986</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1987</w:t>
            </w:r>
            <w:r>
              <w:rPr>
                <w:rFonts w:hint="eastAsia"/>
              </w:rPr>
              <w:t>年</w:t>
            </w:r>
            <w:r>
              <w:t>3</w:t>
            </w:r>
            <w:r>
              <w:rPr>
                <w:rFonts w:hint="eastAsia"/>
              </w:rPr>
              <w:t>月</w:t>
            </w:r>
            <w:r>
              <w:t>10</w:t>
            </w:r>
            <w:r>
              <w:rPr>
                <w:rFonts w:hint="eastAsia"/>
              </w:rPr>
              <w:t>日</w:t>
            </w:r>
          </w:p>
        </w:tc>
        <w:tc>
          <w:tcPr>
            <w:tcW w:w="1656" w:type="dxa"/>
            <w:gridSpan w:val="2"/>
          </w:tcPr>
          <w:p w:rsidR="00000000" w:rsidRDefault="00000000">
            <w:pPr>
              <w:tabs>
                <w:tab w:val="clear" w:pos="527"/>
              </w:tabs>
              <w:ind w:left="284"/>
            </w:pPr>
            <w:r>
              <w:rPr>
                <w:rFonts w:hint="eastAsia"/>
              </w:rPr>
              <w:t>第七届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(CEDAW/C/13/Add.6)</w:t>
            </w:r>
          </w:p>
        </w:tc>
        <w:tc>
          <w:tcPr>
            <w:tcW w:w="1656" w:type="dxa"/>
            <w:gridSpan w:val="2"/>
          </w:tcPr>
          <w:p w:rsidR="00000000" w:rsidRDefault="00000000">
            <w:pPr>
              <w:tabs>
                <w:tab w:val="clear" w:pos="527"/>
              </w:tabs>
              <w:ind w:left="284"/>
            </w:pPr>
            <w:r>
              <w:t>(1988)</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泰国</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多哥</w:t>
            </w:r>
          </w:p>
        </w:tc>
        <w:tc>
          <w:tcPr>
            <w:tcW w:w="2400" w:type="dxa"/>
            <w:gridSpan w:val="2"/>
          </w:tcPr>
          <w:p w:rsidR="00000000" w:rsidRDefault="00000000">
            <w:pPr>
              <w:tabs>
                <w:tab w:val="clear" w:pos="527"/>
              </w:tabs>
              <w:ind w:left="28"/>
            </w:pPr>
            <w:r>
              <w:t>1988</w:t>
            </w:r>
            <w:r>
              <w:rPr>
                <w:rFonts w:hint="eastAsia"/>
              </w:rPr>
              <w:t>年</w:t>
            </w:r>
            <w:r>
              <w:t>10</w:t>
            </w:r>
            <w:r>
              <w:rPr>
                <w:rFonts w:hint="eastAsia"/>
              </w:rPr>
              <w:t>月</w:t>
            </w:r>
            <w:r>
              <w:t>26</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突尼斯</w:t>
            </w:r>
          </w:p>
        </w:tc>
        <w:tc>
          <w:tcPr>
            <w:tcW w:w="2400" w:type="dxa"/>
            <w:gridSpan w:val="2"/>
          </w:tcPr>
          <w:p w:rsidR="00000000" w:rsidRDefault="00000000">
            <w:pPr>
              <w:tabs>
                <w:tab w:val="clear" w:pos="527"/>
              </w:tabs>
              <w:ind w:left="28"/>
            </w:pPr>
            <w:r>
              <w:t>1990</w:t>
            </w:r>
            <w:r>
              <w:rPr>
                <w:rFonts w:hint="eastAsia"/>
              </w:rPr>
              <w:t>年</w:t>
            </w:r>
            <w:r>
              <w:t>10</w:t>
            </w:r>
            <w:r>
              <w:rPr>
                <w:rFonts w:hint="eastAsia"/>
              </w:rPr>
              <w:t>月</w:t>
            </w:r>
            <w:r>
              <w:t>20</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土耳其</w:t>
            </w:r>
          </w:p>
        </w:tc>
        <w:tc>
          <w:tcPr>
            <w:tcW w:w="2400" w:type="dxa"/>
            <w:gridSpan w:val="2"/>
          </w:tcPr>
          <w:p w:rsidR="00000000" w:rsidRDefault="00000000">
            <w:pPr>
              <w:tabs>
                <w:tab w:val="clear" w:pos="527"/>
              </w:tabs>
              <w:ind w:left="28"/>
            </w:pPr>
            <w:r>
              <w:t>1991</w:t>
            </w:r>
            <w:r>
              <w:rPr>
                <w:rFonts w:hint="eastAsia"/>
              </w:rPr>
              <w:t>年</w:t>
            </w:r>
            <w:r>
              <w:t>1</w:t>
            </w:r>
            <w:r>
              <w:rPr>
                <w:rFonts w:hint="eastAsia"/>
              </w:rPr>
              <w:t>月</w:t>
            </w:r>
            <w:r>
              <w:t>19</w:t>
            </w:r>
            <w:r>
              <w:rPr>
                <w:rFonts w:hint="eastAsia"/>
              </w:rPr>
              <w:t>日</w:t>
            </w:r>
          </w:p>
        </w:tc>
        <w:tc>
          <w:tcPr>
            <w:tcW w:w="3000" w:type="dxa"/>
            <w:gridSpan w:val="3"/>
          </w:tcPr>
          <w:p w:rsidR="00000000" w:rsidRDefault="00000000">
            <w:pPr>
              <w:tabs>
                <w:tab w:val="clear" w:pos="527"/>
              </w:tabs>
              <w:ind w:left="113"/>
            </w:pPr>
            <w:r>
              <w:t>1994</w:t>
            </w:r>
            <w:r>
              <w:rPr>
                <w:rFonts w:hint="eastAsia"/>
              </w:rPr>
              <w:t>年</w:t>
            </w:r>
            <w:r>
              <w:t>2</w:t>
            </w:r>
            <w:r>
              <w:rPr>
                <w:rFonts w:hint="eastAsia"/>
              </w:rPr>
              <w:t>月</w:t>
            </w:r>
            <w:r>
              <w:t>7</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(CEDAW/C/TUR/2)</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乌干达</w:t>
            </w:r>
          </w:p>
        </w:tc>
        <w:tc>
          <w:tcPr>
            <w:tcW w:w="2400" w:type="dxa"/>
            <w:gridSpan w:val="2"/>
          </w:tcPr>
          <w:p w:rsidR="00000000" w:rsidRDefault="00000000">
            <w:pPr>
              <w:tabs>
                <w:tab w:val="clear" w:pos="527"/>
              </w:tabs>
              <w:ind w:left="28"/>
            </w:pPr>
            <w:r>
              <w:t>1990</w:t>
            </w:r>
            <w:r>
              <w:rPr>
                <w:rFonts w:hint="eastAsia"/>
              </w:rPr>
              <w:t>年</w:t>
            </w:r>
            <w:r>
              <w:t>8</w:t>
            </w:r>
            <w:r>
              <w:rPr>
                <w:rFonts w:hint="eastAsia"/>
              </w:rPr>
              <w:t>月</w:t>
            </w:r>
            <w:r>
              <w:t>21</w:t>
            </w:r>
            <w:r>
              <w:rPr>
                <w:rFonts w:hint="eastAsia"/>
              </w:rPr>
              <w:t>日</w:t>
            </w:r>
          </w:p>
        </w:tc>
        <w:tc>
          <w:tcPr>
            <w:tcW w:w="3000" w:type="dxa"/>
            <w:gridSpan w:val="3"/>
          </w:tcPr>
          <w:p w:rsidR="00000000" w:rsidRDefault="00000000">
            <w:pPr>
              <w:tabs>
                <w:tab w:val="clear" w:pos="527"/>
              </w:tabs>
              <w:ind w:left="113"/>
            </w:pPr>
            <w:r>
              <w:t>1992</w:t>
            </w:r>
            <w:r>
              <w:rPr>
                <w:rFonts w:hint="eastAsia"/>
              </w:rPr>
              <w:t>年</w:t>
            </w:r>
            <w:r>
              <w:t>6</w:t>
            </w:r>
            <w:r>
              <w:rPr>
                <w:rFonts w:hint="eastAsia"/>
              </w:rPr>
              <w:t>月</w:t>
            </w:r>
            <w:r>
              <w:t>1</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(CEDAW/C/UGA/1-2)</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乌克兰</w:t>
            </w:r>
          </w:p>
        </w:tc>
        <w:tc>
          <w:tcPr>
            <w:tcW w:w="2400" w:type="dxa"/>
            <w:gridSpan w:val="2"/>
          </w:tcPr>
          <w:p w:rsidR="00000000" w:rsidRDefault="00000000">
            <w:pPr>
              <w:tabs>
                <w:tab w:val="clear" w:pos="527"/>
              </w:tabs>
              <w:ind w:left="28"/>
            </w:pPr>
            <w:r>
              <w:t>1986</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1987</w:t>
            </w:r>
            <w:r>
              <w:rPr>
                <w:rFonts w:hint="eastAsia"/>
              </w:rPr>
              <w:t>年</w:t>
            </w:r>
            <w:r>
              <w:t>8</w:t>
            </w:r>
            <w:r>
              <w:rPr>
                <w:rFonts w:hint="eastAsia"/>
              </w:rPr>
              <w:t>月</w:t>
            </w:r>
            <w:r>
              <w:t>13</w:t>
            </w:r>
            <w:r>
              <w:rPr>
                <w:rFonts w:hint="eastAsia"/>
              </w:rPr>
              <w:t>日</w:t>
            </w:r>
          </w:p>
        </w:tc>
        <w:tc>
          <w:tcPr>
            <w:tcW w:w="1656" w:type="dxa"/>
            <w:gridSpan w:val="2"/>
          </w:tcPr>
          <w:p w:rsidR="00000000" w:rsidRDefault="00000000">
            <w:pPr>
              <w:tabs>
                <w:tab w:val="clear" w:pos="527"/>
              </w:tabs>
              <w:ind w:left="284"/>
            </w:pPr>
            <w:r>
              <w:rPr>
                <w:rFonts w:hint="eastAsia"/>
              </w:rPr>
              <w:t>第九届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(CEDAW/C/13/Add.8)</w:t>
            </w:r>
          </w:p>
        </w:tc>
        <w:tc>
          <w:tcPr>
            <w:tcW w:w="1656" w:type="dxa"/>
            <w:gridSpan w:val="2"/>
          </w:tcPr>
          <w:p w:rsidR="00000000" w:rsidRDefault="00000000">
            <w:pPr>
              <w:tabs>
                <w:tab w:val="clear" w:pos="527"/>
              </w:tabs>
              <w:ind w:left="284"/>
            </w:pPr>
            <w:r>
              <w:t>(1990)</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大不列颠及北爱尔兰联合王国</w:t>
            </w:r>
          </w:p>
        </w:tc>
        <w:tc>
          <w:tcPr>
            <w:tcW w:w="2400" w:type="dxa"/>
            <w:gridSpan w:val="2"/>
          </w:tcPr>
          <w:p w:rsidR="00000000" w:rsidRDefault="00000000">
            <w:pPr>
              <w:tabs>
                <w:tab w:val="clear" w:pos="527"/>
              </w:tabs>
              <w:spacing w:line="440" w:lineRule="atLeast"/>
              <w:ind w:left="28"/>
            </w:pPr>
            <w:r>
              <w:t>1991</w:t>
            </w:r>
            <w:r>
              <w:rPr>
                <w:rFonts w:hint="eastAsia"/>
              </w:rPr>
              <w:t>年</w:t>
            </w:r>
            <w:r>
              <w:t>5</w:t>
            </w:r>
            <w:r>
              <w:rPr>
                <w:rFonts w:hint="eastAsia"/>
              </w:rPr>
              <w:t>月</w:t>
            </w:r>
            <w:r>
              <w:t>7</w:t>
            </w:r>
            <w:r>
              <w:rPr>
                <w:rFonts w:hint="eastAsia"/>
              </w:rPr>
              <w:t>日</w:t>
            </w:r>
          </w:p>
        </w:tc>
        <w:tc>
          <w:tcPr>
            <w:tcW w:w="3000" w:type="dxa"/>
            <w:gridSpan w:val="3"/>
          </w:tcPr>
          <w:p w:rsidR="00000000" w:rsidRDefault="00000000">
            <w:pPr>
              <w:tabs>
                <w:tab w:val="clear" w:pos="527"/>
              </w:tabs>
              <w:spacing w:line="440" w:lineRule="atLeast"/>
              <w:ind w:left="113"/>
            </w:pPr>
            <w:r>
              <w:t>1991</w:t>
            </w:r>
            <w:r>
              <w:rPr>
                <w:rFonts w:hint="eastAsia"/>
              </w:rPr>
              <w:t>年</w:t>
            </w:r>
            <w:r>
              <w:t>5</w:t>
            </w:r>
            <w:r>
              <w:rPr>
                <w:rFonts w:hint="eastAsia"/>
              </w:rPr>
              <w:t>月</w:t>
            </w:r>
            <w:r>
              <w:t>11</w:t>
            </w:r>
            <w:r>
              <w:rPr>
                <w:rFonts w:hint="eastAsia"/>
              </w:rPr>
              <w:t>日</w:t>
            </w:r>
            <w:r>
              <w:br/>
              <w:t>(CEDAW/C/UK/2)</w:t>
            </w:r>
            <w:r>
              <w:br/>
              <w:t>(CEDAW/C/UK/2/</w:t>
            </w:r>
            <w:r>
              <w:br/>
              <w:t>Amend.1)</w:t>
            </w:r>
          </w:p>
        </w:tc>
        <w:tc>
          <w:tcPr>
            <w:tcW w:w="1656" w:type="dxa"/>
            <w:gridSpan w:val="2"/>
          </w:tcPr>
          <w:p w:rsidR="00000000" w:rsidRDefault="00000000">
            <w:pPr>
              <w:tabs>
                <w:tab w:val="clear" w:pos="527"/>
              </w:tabs>
              <w:spacing w:line="440" w:lineRule="atLeast"/>
              <w:ind w:left="284"/>
            </w:pPr>
            <w:r>
              <w:rPr>
                <w:rFonts w:hint="eastAsia"/>
              </w:rPr>
              <w:t>第十二届</w:t>
            </w:r>
            <w:r>
              <w:b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坦桑尼亚联合共和国</w:t>
            </w:r>
          </w:p>
        </w:tc>
        <w:tc>
          <w:tcPr>
            <w:tcW w:w="2400" w:type="dxa"/>
            <w:gridSpan w:val="2"/>
          </w:tcPr>
          <w:p w:rsidR="00000000" w:rsidRDefault="00000000">
            <w:pPr>
              <w:tabs>
                <w:tab w:val="clear" w:pos="527"/>
              </w:tabs>
              <w:spacing w:line="440" w:lineRule="atLeast"/>
              <w:ind w:left="28"/>
            </w:pPr>
            <w:r>
              <w:t>1990</w:t>
            </w:r>
            <w:r>
              <w:rPr>
                <w:rFonts w:hint="eastAsia"/>
              </w:rPr>
              <w:t>年</w:t>
            </w:r>
            <w:r>
              <w:t>9</w:t>
            </w:r>
            <w:r>
              <w:rPr>
                <w:rFonts w:hint="eastAsia"/>
              </w:rPr>
              <w:t>月</w:t>
            </w:r>
            <w:r>
              <w:t>19</w:t>
            </w:r>
            <w:r>
              <w:rPr>
                <w:rFonts w:hint="eastAsia"/>
              </w:rPr>
              <w:t>日</w:t>
            </w:r>
          </w:p>
        </w:tc>
        <w:tc>
          <w:tcPr>
            <w:tcW w:w="3000" w:type="dxa"/>
            <w:gridSpan w:val="3"/>
          </w:tcPr>
          <w:p w:rsidR="00000000" w:rsidRDefault="00000000">
            <w:pPr>
              <w:tabs>
                <w:tab w:val="clear" w:pos="527"/>
              </w:tabs>
              <w:spacing w:line="440" w:lineRule="atLeast"/>
              <w:ind w:left="113"/>
            </w:pP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乌拉圭</w:t>
            </w:r>
          </w:p>
        </w:tc>
        <w:tc>
          <w:tcPr>
            <w:tcW w:w="2400" w:type="dxa"/>
            <w:gridSpan w:val="2"/>
          </w:tcPr>
          <w:p w:rsidR="00000000" w:rsidRDefault="00000000">
            <w:pPr>
              <w:tabs>
                <w:tab w:val="clear" w:pos="527"/>
              </w:tabs>
              <w:spacing w:line="440" w:lineRule="atLeast"/>
              <w:ind w:left="28"/>
            </w:pPr>
            <w:r>
              <w:t>1986</w:t>
            </w:r>
            <w:r>
              <w:rPr>
                <w:rFonts w:hint="eastAsia"/>
              </w:rPr>
              <w:t>年</w:t>
            </w:r>
            <w:r>
              <w:t>11</w:t>
            </w:r>
            <w:r>
              <w:rPr>
                <w:rFonts w:hint="eastAsia"/>
              </w:rPr>
              <w:t>月</w:t>
            </w:r>
            <w:r>
              <w:t>8</w:t>
            </w:r>
            <w:r>
              <w:rPr>
                <w:rFonts w:hint="eastAsia"/>
              </w:rPr>
              <w:t>日</w:t>
            </w:r>
          </w:p>
        </w:tc>
        <w:tc>
          <w:tcPr>
            <w:tcW w:w="3000" w:type="dxa"/>
            <w:gridSpan w:val="3"/>
          </w:tcPr>
          <w:p w:rsidR="00000000" w:rsidRDefault="00000000">
            <w:pPr>
              <w:tabs>
                <w:tab w:val="clear" w:pos="527"/>
              </w:tabs>
              <w:spacing w:line="440" w:lineRule="atLeast"/>
              <w:ind w:left="113"/>
            </w:pP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委内瑞拉</w:t>
            </w:r>
          </w:p>
        </w:tc>
        <w:tc>
          <w:tcPr>
            <w:tcW w:w="2400" w:type="dxa"/>
            <w:gridSpan w:val="2"/>
          </w:tcPr>
          <w:p w:rsidR="00000000" w:rsidRDefault="00000000">
            <w:pPr>
              <w:tabs>
                <w:tab w:val="clear" w:pos="527"/>
              </w:tabs>
              <w:spacing w:line="440" w:lineRule="atLeast"/>
              <w:ind w:left="28"/>
            </w:pPr>
            <w:r>
              <w:t>1988</w:t>
            </w:r>
            <w:r>
              <w:rPr>
                <w:rFonts w:hint="eastAsia"/>
              </w:rPr>
              <w:t>年</w:t>
            </w:r>
            <w:r>
              <w:t>6</w:t>
            </w:r>
            <w:r>
              <w:rPr>
                <w:rFonts w:hint="eastAsia"/>
              </w:rPr>
              <w:t>月</w:t>
            </w:r>
            <w:r>
              <w:t>1</w:t>
            </w:r>
            <w:r>
              <w:rPr>
                <w:rFonts w:hint="eastAsia"/>
              </w:rPr>
              <w:t>日</w:t>
            </w:r>
          </w:p>
        </w:tc>
        <w:tc>
          <w:tcPr>
            <w:tcW w:w="3000" w:type="dxa"/>
            <w:gridSpan w:val="3"/>
          </w:tcPr>
          <w:p w:rsidR="00000000" w:rsidRDefault="00000000">
            <w:pPr>
              <w:tabs>
                <w:tab w:val="clear" w:pos="527"/>
              </w:tabs>
              <w:spacing w:line="440" w:lineRule="atLeast"/>
              <w:ind w:left="113"/>
            </w:pPr>
            <w:r>
              <w:t>1989</w:t>
            </w:r>
            <w:r>
              <w:rPr>
                <w:rFonts w:hint="eastAsia"/>
              </w:rPr>
              <w:t>年</w:t>
            </w:r>
            <w:r>
              <w:t>4</w:t>
            </w:r>
            <w:r>
              <w:rPr>
                <w:rFonts w:hint="eastAsia"/>
              </w:rPr>
              <w:t>月</w:t>
            </w:r>
            <w:r>
              <w:t>18</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第十一届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(CEDAW/C/13/Add.21)</w:t>
            </w:r>
          </w:p>
        </w:tc>
        <w:tc>
          <w:tcPr>
            <w:tcW w:w="1656" w:type="dxa"/>
            <w:gridSpan w:val="2"/>
          </w:tcPr>
          <w:p w:rsidR="00000000" w:rsidRDefault="00000000">
            <w:pPr>
              <w:tabs>
                <w:tab w:val="clear" w:pos="527"/>
              </w:tabs>
              <w:spacing w:line="440" w:lineRule="atLeast"/>
              <w:ind w:left="284"/>
            </w:pPr>
            <w:r>
              <w:t>(1992)</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越南</w:t>
            </w:r>
          </w:p>
        </w:tc>
        <w:tc>
          <w:tcPr>
            <w:tcW w:w="2400" w:type="dxa"/>
            <w:gridSpan w:val="2"/>
          </w:tcPr>
          <w:p w:rsidR="00000000" w:rsidRDefault="00000000">
            <w:pPr>
              <w:tabs>
                <w:tab w:val="clear" w:pos="527"/>
              </w:tabs>
              <w:spacing w:line="440" w:lineRule="atLeast"/>
              <w:ind w:left="28"/>
            </w:pPr>
            <w:r>
              <w:t>1987</w:t>
            </w:r>
            <w:r>
              <w:rPr>
                <w:rFonts w:hint="eastAsia"/>
              </w:rPr>
              <w:t>年</w:t>
            </w:r>
            <w:r>
              <w:t>3</w:t>
            </w:r>
            <w:r>
              <w:rPr>
                <w:rFonts w:hint="eastAsia"/>
              </w:rPr>
              <w:t>月</w:t>
            </w:r>
            <w:r>
              <w:t>19</w:t>
            </w:r>
            <w:r>
              <w:rPr>
                <w:rFonts w:hint="eastAsia"/>
              </w:rPr>
              <w:t>日</w:t>
            </w:r>
          </w:p>
        </w:tc>
        <w:tc>
          <w:tcPr>
            <w:tcW w:w="3000" w:type="dxa"/>
            <w:gridSpan w:val="3"/>
          </w:tcPr>
          <w:p w:rsidR="00000000" w:rsidRDefault="00000000">
            <w:pPr>
              <w:tabs>
                <w:tab w:val="clear" w:pos="527"/>
              </w:tabs>
              <w:spacing w:line="440" w:lineRule="atLeast"/>
              <w:ind w:left="113"/>
            </w:pP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也门</w:t>
            </w:r>
          </w:p>
        </w:tc>
        <w:tc>
          <w:tcPr>
            <w:tcW w:w="2400" w:type="dxa"/>
            <w:gridSpan w:val="2"/>
          </w:tcPr>
          <w:p w:rsidR="00000000" w:rsidRDefault="00000000">
            <w:pPr>
              <w:tabs>
                <w:tab w:val="clear" w:pos="527"/>
              </w:tabs>
              <w:spacing w:line="440" w:lineRule="atLeast"/>
              <w:ind w:left="28"/>
            </w:pPr>
            <w:r>
              <w:t>1989</w:t>
            </w:r>
            <w:r>
              <w:rPr>
                <w:rFonts w:hint="eastAsia"/>
              </w:rPr>
              <w:t>年</w:t>
            </w:r>
            <w:r>
              <w:t>6</w:t>
            </w:r>
            <w:r>
              <w:rPr>
                <w:rFonts w:hint="eastAsia"/>
              </w:rPr>
              <w:t>月</w:t>
            </w:r>
            <w:r>
              <w:t>29</w:t>
            </w:r>
            <w:r>
              <w:rPr>
                <w:rFonts w:hint="eastAsia"/>
              </w:rPr>
              <w:t>日</w:t>
            </w:r>
          </w:p>
        </w:tc>
        <w:tc>
          <w:tcPr>
            <w:tcW w:w="3000" w:type="dxa"/>
            <w:gridSpan w:val="3"/>
          </w:tcPr>
          <w:p w:rsidR="00000000" w:rsidRDefault="00000000">
            <w:pPr>
              <w:tabs>
                <w:tab w:val="clear" w:pos="527"/>
              </w:tabs>
              <w:spacing w:line="440" w:lineRule="atLeast"/>
              <w:ind w:left="113"/>
            </w:pPr>
            <w:r>
              <w:t>1989</w:t>
            </w:r>
            <w:r>
              <w:rPr>
                <w:rFonts w:hint="eastAsia"/>
              </w:rPr>
              <w:t>年</w:t>
            </w:r>
            <w:r>
              <w:t>6</w:t>
            </w:r>
            <w:r>
              <w:rPr>
                <w:rFonts w:hint="eastAsia"/>
              </w:rPr>
              <w:t>月</w:t>
            </w:r>
            <w:r>
              <w:t>8</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第十二届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(CEDAW/C/13/Add.24)</w:t>
            </w:r>
          </w:p>
        </w:tc>
        <w:tc>
          <w:tcPr>
            <w:tcW w:w="1656" w:type="dxa"/>
            <w:gridSpan w:val="2"/>
          </w:tcPr>
          <w:p w:rsidR="00000000" w:rsidRDefault="00000000">
            <w:pPr>
              <w:tabs>
                <w:tab w:val="clear" w:pos="527"/>
              </w:tabs>
              <w:spacing w:line="440" w:lineRule="atLeast"/>
              <w:ind w:left="284"/>
            </w:pPr>
            <w: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(CEDAW/C/13/Add.24/</w:t>
            </w: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Amend.1)</w:t>
            </w: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南斯拉夫</w:t>
            </w:r>
          </w:p>
        </w:tc>
        <w:tc>
          <w:tcPr>
            <w:tcW w:w="2400" w:type="dxa"/>
            <w:gridSpan w:val="2"/>
          </w:tcPr>
          <w:p w:rsidR="00000000" w:rsidRDefault="00000000">
            <w:pPr>
              <w:tabs>
                <w:tab w:val="clear" w:pos="527"/>
              </w:tabs>
              <w:spacing w:line="440" w:lineRule="atLeast"/>
              <w:ind w:left="28"/>
            </w:pPr>
            <w:r>
              <w:t>1987</w:t>
            </w:r>
            <w:r>
              <w:rPr>
                <w:rFonts w:hint="eastAsia"/>
              </w:rPr>
              <w:t>年</w:t>
            </w:r>
            <w:r>
              <w:t>3</w:t>
            </w:r>
            <w:r>
              <w:rPr>
                <w:rFonts w:hint="eastAsia"/>
              </w:rPr>
              <w:t>月</w:t>
            </w:r>
            <w:r>
              <w:t>28</w:t>
            </w:r>
            <w:r>
              <w:rPr>
                <w:rFonts w:hint="eastAsia"/>
              </w:rPr>
              <w:t>日</w:t>
            </w:r>
          </w:p>
        </w:tc>
        <w:tc>
          <w:tcPr>
            <w:tcW w:w="3000" w:type="dxa"/>
            <w:gridSpan w:val="3"/>
          </w:tcPr>
          <w:p w:rsidR="00000000" w:rsidRDefault="00000000">
            <w:pPr>
              <w:tabs>
                <w:tab w:val="clear" w:pos="527"/>
              </w:tabs>
              <w:spacing w:line="440" w:lineRule="atLeast"/>
              <w:ind w:left="113"/>
            </w:pPr>
            <w:r>
              <w:t>1989</w:t>
            </w:r>
            <w:r>
              <w:rPr>
                <w:rFonts w:hint="eastAsia"/>
              </w:rPr>
              <w:t>年</w:t>
            </w:r>
            <w:r>
              <w:t>5</w:t>
            </w:r>
            <w:r>
              <w:rPr>
                <w:rFonts w:hint="eastAsia"/>
              </w:rPr>
              <w:t>月</w:t>
            </w:r>
            <w:r>
              <w:t>31</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(CEDAW/C/13/Add.23)</w:t>
            </w:r>
          </w:p>
        </w:tc>
        <w:tc>
          <w:tcPr>
            <w:tcW w:w="1656" w:type="dxa"/>
            <w:gridSpan w:val="2"/>
          </w:tcPr>
          <w:p w:rsidR="00000000" w:rsidRDefault="00000000">
            <w:pPr>
              <w:tabs>
                <w:tab w:val="clear" w:pos="527"/>
              </w:tabs>
              <w:spacing w:line="440" w:lineRule="atLeast"/>
              <w:ind w:left="284"/>
            </w:pPr>
            <w:r>
              <w:t>(1991)</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扎伊尔</w:t>
            </w:r>
          </w:p>
        </w:tc>
        <w:tc>
          <w:tcPr>
            <w:tcW w:w="2400" w:type="dxa"/>
            <w:gridSpan w:val="2"/>
          </w:tcPr>
          <w:p w:rsidR="00000000" w:rsidRDefault="00000000">
            <w:pPr>
              <w:tabs>
                <w:tab w:val="clear" w:pos="527"/>
              </w:tabs>
              <w:spacing w:line="440" w:lineRule="atLeast"/>
              <w:ind w:left="28"/>
            </w:pPr>
            <w:r>
              <w:t>1991</w:t>
            </w:r>
            <w:r>
              <w:rPr>
                <w:rFonts w:hint="eastAsia"/>
              </w:rPr>
              <w:t>年</w:t>
            </w:r>
            <w:r>
              <w:t>11</w:t>
            </w:r>
            <w:r>
              <w:rPr>
                <w:rFonts w:hint="eastAsia"/>
              </w:rPr>
              <w:t>月</w:t>
            </w:r>
            <w:r>
              <w:t>16</w:t>
            </w:r>
            <w:r>
              <w:rPr>
                <w:rFonts w:hint="eastAsia"/>
              </w:rPr>
              <w:t>日</w:t>
            </w:r>
          </w:p>
        </w:tc>
        <w:tc>
          <w:tcPr>
            <w:tcW w:w="3000" w:type="dxa"/>
            <w:gridSpan w:val="3"/>
          </w:tcPr>
          <w:p w:rsidR="00000000" w:rsidRDefault="00000000">
            <w:pPr>
              <w:tabs>
                <w:tab w:val="clear" w:pos="527"/>
              </w:tabs>
              <w:spacing w:line="440" w:lineRule="atLeast"/>
              <w:ind w:left="113"/>
            </w:pP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赞比亚</w:t>
            </w:r>
          </w:p>
        </w:tc>
        <w:tc>
          <w:tcPr>
            <w:tcW w:w="2400" w:type="dxa"/>
            <w:gridSpan w:val="2"/>
          </w:tcPr>
          <w:p w:rsidR="00000000" w:rsidRDefault="00000000">
            <w:pPr>
              <w:tabs>
                <w:tab w:val="clear" w:pos="527"/>
              </w:tabs>
              <w:spacing w:line="440" w:lineRule="atLeast"/>
              <w:ind w:left="28"/>
            </w:pPr>
            <w:r>
              <w:t>1990</w:t>
            </w:r>
            <w:r>
              <w:rPr>
                <w:rFonts w:hint="eastAsia"/>
              </w:rPr>
              <w:t>年</w:t>
            </w:r>
            <w:r>
              <w:t>7</w:t>
            </w:r>
            <w:r>
              <w:rPr>
                <w:rFonts w:hint="eastAsia"/>
              </w:rPr>
              <w:t>月</w:t>
            </w:r>
            <w:r>
              <w:t>21</w:t>
            </w:r>
            <w:r>
              <w:rPr>
                <w:rFonts w:hint="eastAsia"/>
              </w:rPr>
              <w:t>日</w:t>
            </w:r>
          </w:p>
        </w:tc>
        <w:tc>
          <w:tcPr>
            <w:tcW w:w="3000" w:type="dxa"/>
            <w:gridSpan w:val="3"/>
          </w:tcPr>
          <w:p w:rsidR="00000000" w:rsidRDefault="00000000">
            <w:pPr>
              <w:tabs>
                <w:tab w:val="clear" w:pos="527"/>
              </w:tabs>
              <w:spacing w:line="440" w:lineRule="atLeast"/>
              <w:ind w:left="113"/>
            </w:pPr>
            <w:r>
              <w:t>1991</w:t>
            </w:r>
            <w:r>
              <w:rPr>
                <w:rFonts w:hint="eastAsia"/>
              </w:rPr>
              <w:t>年</w:t>
            </w:r>
            <w:r>
              <w:t>3</w:t>
            </w:r>
            <w:r>
              <w:rPr>
                <w:rFonts w:hint="eastAsia"/>
              </w:rPr>
              <w:t>月</w:t>
            </w:r>
            <w:r>
              <w:t>6</w:t>
            </w:r>
            <w:r>
              <w:rPr>
                <w:rFonts w:hint="eastAsia"/>
              </w:rPr>
              <w:t>日</w:t>
            </w:r>
          </w:p>
        </w:tc>
        <w:tc>
          <w:tcPr>
            <w:tcW w:w="1656" w:type="dxa"/>
            <w:gridSpan w:val="2"/>
          </w:tcPr>
          <w:p w:rsidR="00000000" w:rsidRDefault="00000000">
            <w:pPr>
              <w:tabs>
                <w:tab w:val="clear" w:pos="527"/>
              </w:tabs>
              <w:spacing w:line="440" w:lineRule="atLeast"/>
              <w:ind w:left="284"/>
            </w:pPr>
            <w:r>
              <w:rPr>
                <w:rFonts w:hint="eastAsia"/>
              </w:rPr>
              <w:t>第十三届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(CEDAW/C/ZAM/1-2)</w:t>
            </w:r>
          </w:p>
        </w:tc>
        <w:tc>
          <w:tcPr>
            <w:tcW w:w="1656" w:type="dxa"/>
            <w:gridSpan w:val="2"/>
          </w:tcPr>
          <w:p w:rsidR="00000000" w:rsidRDefault="00000000">
            <w:pPr>
              <w:tabs>
                <w:tab w:val="clear" w:pos="527"/>
              </w:tabs>
              <w:spacing w:line="440" w:lineRule="atLeast"/>
              <w:ind w:left="284"/>
            </w:pPr>
            <w:r>
              <w:t>(1994)</w:t>
            </w:r>
          </w:p>
        </w:tc>
      </w:tr>
      <w:tr w:rsidR="00000000">
        <w:tblPrEx>
          <w:tblCellMar>
            <w:top w:w="0" w:type="dxa"/>
            <w:bottom w:w="0" w:type="dxa"/>
          </w:tblCellMar>
        </w:tblPrEx>
        <w:tc>
          <w:tcPr>
            <w:tcW w:w="9600" w:type="dxa"/>
            <w:gridSpan w:val="9"/>
          </w:tcPr>
          <w:p w:rsidR="00000000" w:rsidRDefault="00000000">
            <w:pPr>
              <w:tabs>
                <w:tab w:val="clear" w:pos="527"/>
              </w:tabs>
              <w:spacing w:before="240" w:after="240" w:line="440" w:lineRule="atLeast"/>
              <w:jc w:val="center"/>
            </w:pPr>
            <w:r>
              <w:t>C.</w:t>
            </w:r>
            <w:r>
              <w:tab/>
            </w:r>
            <w:r>
              <w:rPr>
                <w:rFonts w:hint="eastAsia"/>
                <w:u w:val="single"/>
              </w:rPr>
              <w:t>截至</w:t>
            </w:r>
            <w:r>
              <w:rPr>
                <w:u w:val="single"/>
              </w:rPr>
              <w:t>1995</w:t>
            </w:r>
            <w:r>
              <w:rPr>
                <w:rFonts w:hint="eastAsia"/>
                <w:u w:val="single"/>
              </w:rPr>
              <w:t>年</w:t>
            </w:r>
            <w:r>
              <w:rPr>
                <w:u w:val="single"/>
              </w:rPr>
              <w:t>2</w:t>
            </w:r>
            <w:r>
              <w:rPr>
                <w:rFonts w:hint="eastAsia"/>
                <w:u w:val="single"/>
              </w:rPr>
              <w:t>月</w:t>
            </w:r>
            <w:r>
              <w:rPr>
                <w:u w:val="single"/>
              </w:rPr>
              <w:t>3</w:t>
            </w:r>
            <w:r>
              <w:rPr>
                <w:rFonts w:hint="eastAsia"/>
                <w:u w:val="single"/>
              </w:rPr>
              <w:t>日应提交的第三次定期报告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安提瓜和巴布达</w:t>
            </w:r>
          </w:p>
        </w:tc>
        <w:tc>
          <w:tcPr>
            <w:tcW w:w="2400" w:type="dxa"/>
            <w:gridSpan w:val="2"/>
          </w:tcPr>
          <w:p w:rsidR="00000000" w:rsidRDefault="00000000">
            <w:pPr>
              <w:tabs>
                <w:tab w:val="clear" w:pos="527"/>
              </w:tabs>
              <w:spacing w:line="440" w:lineRule="atLeast"/>
              <w:ind w:left="28"/>
            </w:pPr>
            <w:r>
              <w:t>1998</w:t>
            </w:r>
            <w:r>
              <w:rPr>
                <w:rFonts w:hint="eastAsia"/>
              </w:rPr>
              <w:t>年</w:t>
            </w:r>
            <w:r>
              <w:t>8</w:t>
            </w:r>
            <w:r>
              <w:rPr>
                <w:rFonts w:hint="eastAsia"/>
              </w:rPr>
              <w:t>月</w:t>
            </w:r>
            <w:r>
              <w:t>31</w:t>
            </w:r>
            <w:r>
              <w:rPr>
                <w:rFonts w:hint="eastAsia"/>
              </w:rPr>
              <w:t>日</w:t>
            </w:r>
          </w:p>
        </w:tc>
        <w:tc>
          <w:tcPr>
            <w:tcW w:w="3000" w:type="dxa"/>
            <w:gridSpan w:val="3"/>
          </w:tcPr>
          <w:p w:rsidR="00000000" w:rsidRDefault="00000000">
            <w:pPr>
              <w:tabs>
                <w:tab w:val="clear" w:pos="527"/>
              </w:tabs>
              <w:spacing w:line="440" w:lineRule="atLeast"/>
              <w:ind w:left="113"/>
            </w:pPr>
            <w:r>
              <w:t>1994</w:t>
            </w:r>
            <w:r>
              <w:rPr>
                <w:rFonts w:hint="eastAsia"/>
              </w:rPr>
              <w:t>年</w:t>
            </w:r>
            <w:r>
              <w:t>9</w:t>
            </w:r>
            <w:r>
              <w:rPr>
                <w:rFonts w:hint="eastAsia"/>
              </w:rPr>
              <w:t>月</w:t>
            </w:r>
            <w:r>
              <w:t>21</w:t>
            </w:r>
            <w:r>
              <w:rPr>
                <w:rFonts w:hint="eastAsia"/>
              </w:rPr>
              <w:t>日</w:t>
            </w: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(CEDAW/C/ANT/1-3)</w:t>
            </w: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阿根廷</w:t>
            </w:r>
          </w:p>
        </w:tc>
        <w:tc>
          <w:tcPr>
            <w:tcW w:w="2400" w:type="dxa"/>
            <w:gridSpan w:val="2"/>
          </w:tcPr>
          <w:p w:rsidR="00000000" w:rsidRDefault="00000000">
            <w:pPr>
              <w:tabs>
                <w:tab w:val="clear" w:pos="527"/>
              </w:tabs>
              <w:spacing w:line="440" w:lineRule="atLeast"/>
              <w:ind w:left="28"/>
            </w:pPr>
            <w:r>
              <w:t>1994</w:t>
            </w:r>
            <w:r>
              <w:rPr>
                <w:rFonts w:hint="eastAsia"/>
              </w:rPr>
              <w:t>年</w:t>
            </w:r>
            <w:r>
              <w:t>8</w:t>
            </w:r>
            <w:r>
              <w:rPr>
                <w:rFonts w:hint="eastAsia"/>
              </w:rPr>
              <w:t>月</w:t>
            </w:r>
            <w:r>
              <w:t>14</w:t>
            </w:r>
            <w:r>
              <w:rPr>
                <w:rFonts w:hint="eastAsia"/>
              </w:rPr>
              <w:t>日</w:t>
            </w:r>
          </w:p>
        </w:tc>
        <w:tc>
          <w:tcPr>
            <w:tcW w:w="3000" w:type="dxa"/>
            <w:gridSpan w:val="3"/>
          </w:tcPr>
          <w:p w:rsidR="00000000" w:rsidRDefault="00000000">
            <w:pPr>
              <w:tabs>
                <w:tab w:val="clear" w:pos="527"/>
              </w:tabs>
              <w:spacing w:line="440" w:lineRule="atLeast"/>
              <w:ind w:left="113"/>
            </w:pP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澳大利亚</w:t>
            </w:r>
          </w:p>
        </w:tc>
        <w:tc>
          <w:tcPr>
            <w:tcW w:w="2400" w:type="dxa"/>
            <w:gridSpan w:val="2"/>
          </w:tcPr>
          <w:p w:rsidR="00000000" w:rsidRDefault="00000000">
            <w:pPr>
              <w:tabs>
                <w:tab w:val="clear" w:pos="527"/>
              </w:tabs>
              <w:spacing w:line="440" w:lineRule="atLeast"/>
              <w:ind w:left="28"/>
            </w:pPr>
            <w:r>
              <w:t>1992</w:t>
            </w:r>
            <w:r>
              <w:rPr>
                <w:rFonts w:hint="eastAsia"/>
              </w:rPr>
              <w:t>年</w:t>
            </w:r>
            <w:r>
              <w:t>8</w:t>
            </w:r>
            <w:r>
              <w:rPr>
                <w:rFonts w:hint="eastAsia"/>
              </w:rPr>
              <w:t>月</w:t>
            </w:r>
            <w:r>
              <w:t>27</w:t>
            </w:r>
            <w:r>
              <w:rPr>
                <w:rFonts w:hint="eastAsia"/>
              </w:rPr>
              <w:t>日</w:t>
            </w:r>
          </w:p>
        </w:tc>
        <w:tc>
          <w:tcPr>
            <w:tcW w:w="3000" w:type="dxa"/>
            <w:gridSpan w:val="3"/>
          </w:tcPr>
          <w:p w:rsidR="00000000" w:rsidRDefault="00000000">
            <w:pPr>
              <w:tabs>
                <w:tab w:val="clear" w:pos="527"/>
              </w:tabs>
              <w:spacing w:line="440" w:lineRule="atLeast"/>
              <w:ind w:left="113"/>
            </w:pP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奥地利</w:t>
            </w:r>
          </w:p>
        </w:tc>
        <w:tc>
          <w:tcPr>
            <w:tcW w:w="2400" w:type="dxa"/>
            <w:gridSpan w:val="2"/>
          </w:tcPr>
          <w:p w:rsidR="00000000" w:rsidRDefault="00000000">
            <w:pPr>
              <w:tabs>
                <w:tab w:val="clear" w:pos="527"/>
              </w:tabs>
              <w:spacing w:line="440" w:lineRule="atLeast"/>
              <w:ind w:left="28"/>
            </w:pPr>
            <w:r>
              <w:t>1991</w:t>
            </w:r>
            <w:r>
              <w:rPr>
                <w:rFonts w:hint="eastAsia"/>
              </w:rPr>
              <w:t>年</w:t>
            </w:r>
            <w:r>
              <w:t>4</w:t>
            </w:r>
            <w:r>
              <w:rPr>
                <w:rFonts w:hint="eastAsia"/>
              </w:rPr>
              <w:t>月</w:t>
            </w:r>
            <w:r>
              <w:t>30</w:t>
            </w:r>
            <w:r>
              <w:rPr>
                <w:rFonts w:hint="eastAsia"/>
              </w:rPr>
              <w:t>日</w:t>
            </w:r>
          </w:p>
        </w:tc>
        <w:tc>
          <w:tcPr>
            <w:tcW w:w="3000" w:type="dxa"/>
            <w:gridSpan w:val="3"/>
          </w:tcPr>
          <w:p w:rsidR="00000000" w:rsidRDefault="00000000">
            <w:pPr>
              <w:tabs>
                <w:tab w:val="clear" w:pos="527"/>
              </w:tabs>
              <w:spacing w:line="440" w:lineRule="atLeast"/>
              <w:ind w:left="113"/>
            </w:pP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r>
              <w:rPr>
                <w:rFonts w:hint="eastAsia"/>
              </w:rPr>
              <w:t>孟加拉国</w:t>
            </w:r>
          </w:p>
        </w:tc>
        <w:tc>
          <w:tcPr>
            <w:tcW w:w="2400" w:type="dxa"/>
            <w:gridSpan w:val="2"/>
          </w:tcPr>
          <w:p w:rsidR="00000000" w:rsidRDefault="00000000">
            <w:pPr>
              <w:tabs>
                <w:tab w:val="clear" w:pos="527"/>
              </w:tabs>
              <w:spacing w:line="440" w:lineRule="atLeast"/>
              <w:ind w:left="28"/>
            </w:pPr>
            <w:r>
              <w:t>1993</w:t>
            </w:r>
            <w:r>
              <w:rPr>
                <w:rFonts w:hint="eastAsia"/>
              </w:rPr>
              <w:t>年</w:t>
            </w:r>
            <w:r>
              <w:t>12</w:t>
            </w:r>
            <w:r>
              <w:rPr>
                <w:rFonts w:hint="eastAsia"/>
              </w:rPr>
              <w:t>月</w:t>
            </w:r>
            <w:r>
              <w:t>6</w:t>
            </w:r>
            <w:r>
              <w:rPr>
                <w:rFonts w:hint="eastAsia"/>
              </w:rPr>
              <w:t>日</w:t>
            </w:r>
          </w:p>
        </w:tc>
        <w:tc>
          <w:tcPr>
            <w:tcW w:w="3000" w:type="dxa"/>
            <w:gridSpan w:val="3"/>
          </w:tcPr>
          <w:p w:rsidR="00000000" w:rsidRDefault="00000000">
            <w:pPr>
              <w:tabs>
                <w:tab w:val="clear" w:pos="527"/>
              </w:tabs>
              <w:spacing w:line="440" w:lineRule="atLeast"/>
              <w:ind w:left="113"/>
            </w:pPr>
            <w:r>
              <w:t>1993</w:t>
            </w:r>
            <w:r>
              <w:rPr>
                <w:rFonts w:hint="eastAsia"/>
              </w:rPr>
              <w:t>年</w:t>
            </w:r>
            <w:r>
              <w:t>1</w:t>
            </w:r>
            <w:r>
              <w:rPr>
                <w:rFonts w:hint="eastAsia"/>
              </w:rPr>
              <w:t>月</w:t>
            </w:r>
            <w:r>
              <w:t>26</w:t>
            </w:r>
            <w:r>
              <w:rPr>
                <w:rFonts w:hint="eastAsia"/>
              </w:rPr>
              <w:t>日</w:t>
            </w: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spacing w:line="440" w:lineRule="atLeast"/>
            </w:pPr>
          </w:p>
        </w:tc>
        <w:tc>
          <w:tcPr>
            <w:tcW w:w="2400" w:type="dxa"/>
            <w:gridSpan w:val="2"/>
          </w:tcPr>
          <w:p w:rsidR="00000000" w:rsidRDefault="00000000">
            <w:pPr>
              <w:tabs>
                <w:tab w:val="clear" w:pos="527"/>
              </w:tabs>
              <w:spacing w:line="440" w:lineRule="atLeast"/>
              <w:ind w:left="28"/>
            </w:pPr>
          </w:p>
        </w:tc>
        <w:tc>
          <w:tcPr>
            <w:tcW w:w="3000" w:type="dxa"/>
            <w:gridSpan w:val="3"/>
          </w:tcPr>
          <w:p w:rsidR="00000000" w:rsidRDefault="00000000">
            <w:pPr>
              <w:tabs>
                <w:tab w:val="clear" w:pos="527"/>
              </w:tabs>
              <w:spacing w:line="440" w:lineRule="atLeast"/>
              <w:ind w:left="113"/>
            </w:pPr>
            <w:r>
              <w:t>(CEDAW/C/BDG/3)</w:t>
            </w:r>
          </w:p>
        </w:tc>
        <w:tc>
          <w:tcPr>
            <w:tcW w:w="1656" w:type="dxa"/>
            <w:gridSpan w:val="2"/>
          </w:tcPr>
          <w:p w:rsidR="00000000" w:rsidRDefault="00000000">
            <w:pPr>
              <w:tabs>
                <w:tab w:val="clear" w:pos="527"/>
              </w:tabs>
              <w:spacing w:line="440" w:lineRule="atLeast"/>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巴巴多斯</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1991</w:t>
            </w:r>
            <w:r>
              <w:rPr>
                <w:rFonts w:hint="eastAsia"/>
              </w:rPr>
              <w:t>年</w:t>
            </w:r>
            <w:r>
              <w:t>12</w:t>
            </w:r>
            <w:r>
              <w:rPr>
                <w:rFonts w:hint="eastAsia"/>
              </w:rPr>
              <w:t>月</w:t>
            </w:r>
            <w:r>
              <w:t>4</w:t>
            </w:r>
            <w:r>
              <w:rPr>
                <w:rFonts w:hint="eastAsia"/>
              </w:rPr>
              <w:t>日</w:t>
            </w:r>
          </w:p>
        </w:tc>
        <w:tc>
          <w:tcPr>
            <w:tcW w:w="1656" w:type="dxa"/>
            <w:gridSpan w:val="2"/>
          </w:tcPr>
          <w:p w:rsidR="00000000" w:rsidRDefault="00000000">
            <w:pPr>
              <w:tabs>
                <w:tab w:val="clear" w:pos="527"/>
              </w:tabs>
              <w:ind w:left="284"/>
            </w:pPr>
            <w:r>
              <w:rPr>
                <w:rFonts w:hint="eastAsia"/>
              </w:rPr>
              <w:t>第十三届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(CEDAW/C/BAR/2-3)</w:t>
            </w:r>
          </w:p>
        </w:tc>
        <w:tc>
          <w:tcPr>
            <w:tcW w:w="1656" w:type="dxa"/>
            <w:gridSpan w:val="2"/>
          </w:tcPr>
          <w:p w:rsidR="00000000" w:rsidRDefault="00000000">
            <w:pPr>
              <w:tabs>
                <w:tab w:val="clear" w:pos="527"/>
              </w:tabs>
              <w:ind w:left="284"/>
            </w:pPr>
            <w:r>
              <w:t>(1994)</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白俄罗斯</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1993</w:t>
            </w:r>
            <w:r>
              <w:rPr>
                <w:rFonts w:hint="eastAsia"/>
              </w:rPr>
              <w:t>年</w:t>
            </w:r>
            <w:r>
              <w:t>7</w:t>
            </w:r>
            <w:r>
              <w:rPr>
                <w:rFonts w:hint="eastAsia"/>
              </w:rPr>
              <w:t>月</w:t>
            </w:r>
            <w:r>
              <w:t>1</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(CEDAW/C/BLR/3)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比利时</w:t>
            </w:r>
          </w:p>
        </w:tc>
        <w:tc>
          <w:tcPr>
            <w:tcW w:w="2400" w:type="dxa"/>
            <w:gridSpan w:val="2"/>
          </w:tcPr>
          <w:p w:rsidR="00000000" w:rsidRDefault="00000000">
            <w:pPr>
              <w:tabs>
                <w:tab w:val="clear" w:pos="527"/>
              </w:tabs>
              <w:ind w:left="28"/>
            </w:pPr>
            <w:r>
              <w:t>1994</w:t>
            </w:r>
            <w:r>
              <w:rPr>
                <w:rFonts w:hint="eastAsia"/>
              </w:rPr>
              <w:t>年</w:t>
            </w:r>
            <w:r>
              <w:t>8</w:t>
            </w:r>
            <w:r>
              <w:rPr>
                <w:rFonts w:hint="eastAsia"/>
              </w:rPr>
              <w:t>月</w:t>
            </w:r>
            <w:r>
              <w:t>9</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不丹</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30</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巴西</w:t>
            </w:r>
          </w:p>
        </w:tc>
        <w:tc>
          <w:tcPr>
            <w:tcW w:w="2400" w:type="dxa"/>
            <w:gridSpan w:val="2"/>
          </w:tcPr>
          <w:p w:rsidR="00000000" w:rsidRDefault="00000000">
            <w:pPr>
              <w:tabs>
                <w:tab w:val="clear" w:pos="527"/>
              </w:tabs>
              <w:ind w:left="28"/>
            </w:pPr>
            <w:r>
              <w:t>1993</w:t>
            </w:r>
            <w:r>
              <w:rPr>
                <w:rFonts w:hint="eastAsia"/>
              </w:rPr>
              <w:t>年</w:t>
            </w:r>
            <w:r>
              <w:t>3</w:t>
            </w:r>
            <w:r>
              <w:rPr>
                <w:rFonts w:hint="eastAsia"/>
              </w:rPr>
              <w:t>月</w:t>
            </w:r>
            <w:r>
              <w:t>2</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保加利亚</w:t>
            </w:r>
          </w:p>
        </w:tc>
        <w:tc>
          <w:tcPr>
            <w:tcW w:w="2400" w:type="dxa"/>
            <w:gridSpan w:val="2"/>
          </w:tcPr>
          <w:p w:rsidR="00000000" w:rsidRDefault="00000000">
            <w:pPr>
              <w:tabs>
                <w:tab w:val="clear" w:pos="527"/>
              </w:tabs>
              <w:ind w:left="28"/>
            </w:pPr>
            <w:r>
              <w:t>1991</w:t>
            </w:r>
            <w:r>
              <w:rPr>
                <w:rFonts w:hint="eastAsia"/>
              </w:rPr>
              <w:t>年</w:t>
            </w:r>
            <w:r>
              <w:t>3</w:t>
            </w:r>
            <w:r>
              <w:rPr>
                <w:rFonts w:hint="eastAsia"/>
              </w:rPr>
              <w:t>月</w:t>
            </w:r>
            <w:r>
              <w:t>10</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加拿大</w:t>
            </w:r>
          </w:p>
        </w:tc>
        <w:tc>
          <w:tcPr>
            <w:tcW w:w="2400" w:type="dxa"/>
            <w:gridSpan w:val="2"/>
          </w:tcPr>
          <w:p w:rsidR="00000000" w:rsidRDefault="00000000">
            <w:pPr>
              <w:tabs>
                <w:tab w:val="clear" w:pos="527"/>
              </w:tabs>
              <w:ind w:left="28"/>
            </w:pPr>
            <w:r>
              <w:t>1991</w:t>
            </w:r>
            <w:r>
              <w:rPr>
                <w:rFonts w:hint="eastAsia"/>
              </w:rPr>
              <w:t>年</w:t>
            </w:r>
            <w:r>
              <w:t>1</w:t>
            </w:r>
            <w:r>
              <w:rPr>
                <w:rFonts w:hint="eastAsia"/>
              </w:rPr>
              <w:t>月</w:t>
            </w:r>
            <w:r>
              <w:t>9</w:t>
            </w:r>
            <w:r>
              <w:rPr>
                <w:rFonts w:hint="eastAsia"/>
              </w:rPr>
              <w:t>日</w:t>
            </w:r>
          </w:p>
        </w:tc>
        <w:tc>
          <w:tcPr>
            <w:tcW w:w="3000" w:type="dxa"/>
            <w:gridSpan w:val="3"/>
          </w:tcPr>
          <w:p w:rsidR="00000000" w:rsidRDefault="00000000">
            <w:pPr>
              <w:tabs>
                <w:tab w:val="clear" w:pos="527"/>
              </w:tabs>
              <w:ind w:left="113"/>
            </w:pPr>
            <w:r>
              <w:t>1992</w:t>
            </w:r>
            <w:r>
              <w:rPr>
                <w:rFonts w:hint="eastAsia"/>
              </w:rPr>
              <w:t>年</w:t>
            </w:r>
            <w:r>
              <w:t>9</w:t>
            </w:r>
            <w:r>
              <w:rPr>
                <w:rFonts w:hint="eastAsia"/>
              </w:rPr>
              <w:t>月</w:t>
            </w:r>
            <w:r>
              <w:t>9</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(CEDAW/C/CAN/3)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佛得角</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中国</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哥伦比亚</w:t>
            </w:r>
          </w:p>
        </w:tc>
        <w:tc>
          <w:tcPr>
            <w:tcW w:w="2400" w:type="dxa"/>
            <w:gridSpan w:val="2"/>
          </w:tcPr>
          <w:p w:rsidR="00000000" w:rsidRDefault="00000000">
            <w:pPr>
              <w:tabs>
                <w:tab w:val="clear" w:pos="527"/>
              </w:tabs>
              <w:ind w:left="28"/>
            </w:pPr>
            <w:r>
              <w:t>1991</w:t>
            </w:r>
            <w:r>
              <w:rPr>
                <w:rFonts w:hint="eastAsia"/>
              </w:rPr>
              <w:t>年</w:t>
            </w:r>
            <w:r>
              <w:t>2</w:t>
            </w:r>
            <w:r>
              <w:rPr>
                <w:rFonts w:hint="eastAsia"/>
              </w:rPr>
              <w:t>月</w:t>
            </w:r>
            <w:r>
              <w:t>18</w:t>
            </w:r>
            <w:r>
              <w:rPr>
                <w:rFonts w:hint="eastAsia"/>
              </w:rPr>
              <w:t>日</w:t>
            </w:r>
          </w:p>
        </w:tc>
        <w:tc>
          <w:tcPr>
            <w:tcW w:w="3000" w:type="dxa"/>
            <w:gridSpan w:val="3"/>
          </w:tcPr>
          <w:p w:rsidR="00000000" w:rsidRDefault="00000000">
            <w:pPr>
              <w:tabs>
                <w:tab w:val="clear" w:pos="527"/>
              </w:tabs>
              <w:ind w:left="113"/>
            </w:pPr>
            <w:r>
              <w:t>1993</w:t>
            </w:r>
            <w:r>
              <w:rPr>
                <w:rFonts w:hint="eastAsia"/>
              </w:rPr>
              <w:t>年</w:t>
            </w:r>
            <w:r>
              <w:t>1</w:t>
            </w:r>
            <w:r>
              <w:rPr>
                <w:rFonts w:hint="eastAsia"/>
              </w:rPr>
              <w:t>月</w:t>
            </w:r>
            <w:r>
              <w:t>14</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(CEDAW/C/COL/2-3)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1993</w:t>
            </w:r>
            <w:r>
              <w:rPr>
                <w:rFonts w:hint="eastAsia"/>
              </w:rPr>
              <w:t>年</w:t>
            </w:r>
            <w:r>
              <w:t>9</w:t>
            </w:r>
            <w:r>
              <w:rPr>
                <w:rFonts w:hint="eastAsia"/>
              </w:rPr>
              <w:t>月</w:t>
            </w:r>
            <w:r>
              <w:t>2</w:t>
            </w:r>
            <w:r>
              <w:rPr>
                <w:rFonts w:hint="eastAsia"/>
              </w:rPr>
              <w:t>日</w:t>
            </w:r>
          </w:p>
        </w:tc>
        <w:tc>
          <w:tcPr>
            <w:tcW w:w="1656" w:type="dxa"/>
            <w:gridSpan w:val="2"/>
          </w:tcPr>
          <w:p w:rsidR="00000000" w:rsidRDefault="00000000">
            <w:pPr>
              <w:tabs>
                <w:tab w:val="clear" w:pos="527"/>
              </w:tabs>
              <w:ind w:left="284"/>
            </w:pPr>
            <w:r>
              <w:rPr>
                <w:rFonts w:hint="eastAsia"/>
              </w:rPr>
              <w:t>第十三届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(CEDAW/C/COL/2-3/Rev.1)</w:t>
            </w:r>
          </w:p>
        </w:tc>
        <w:tc>
          <w:tcPr>
            <w:tcW w:w="1656" w:type="dxa"/>
            <w:gridSpan w:val="2"/>
          </w:tcPr>
          <w:p w:rsidR="00000000" w:rsidRDefault="00000000">
            <w:pPr>
              <w:tabs>
                <w:tab w:val="clear" w:pos="527"/>
              </w:tabs>
              <w:ind w:left="284"/>
            </w:pPr>
            <w:r>
              <w:t>(1994)</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刚果</w:t>
            </w:r>
          </w:p>
        </w:tc>
        <w:tc>
          <w:tcPr>
            <w:tcW w:w="2400" w:type="dxa"/>
            <w:gridSpan w:val="2"/>
          </w:tcPr>
          <w:p w:rsidR="00000000" w:rsidRDefault="00000000">
            <w:pPr>
              <w:tabs>
                <w:tab w:val="clear" w:pos="527"/>
              </w:tabs>
              <w:ind w:left="28"/>
            </w:pPr>
            <w:r>
              <w:t>1991</w:t>
            </w:r>
            <w:r>
              <w:rPr>
                <w:rFonts w:hint="eastAsia"/>
              </w:rPr>
              <w:t>年</w:t>
            </w:r>
            <w:r>
              <w:t>8</w:t>
            </w:r>
            <w:r>
              <w:rPr>
                <w:rFonts w:hint="eastAsia"/>
              </w:rPr>
              <w:t>月</w:t>
            </w:r>
            <w:r>
              <w:t>25</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古巴</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1992</w:t>
            </w:r>
            <w:r>
              <w:rPr>
                <w:rFonts w:hint="eastAsia"/>
              </w:rPr>
              <w:t>年</w:t>
            </w:r>
            <w:r>
              <w:t>3</w:t>
            </w:r>
            <w:r>
              <w:rPr>
                <w:rFonts w:hint="eastAsia"/>
              </w:rPr>
              <w:t>月</w:t>
            </w:r>
            <w:r>
              <w:t>13</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(CEDAW/C/CUB/2-3)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塞浦路斯</w:t>
            </w:r>
          </w:p>
        </w:tc>
        <w:tc>
          <w:tcPr>
            <w:tcW w:w="2400" w:type="dxa"/>
            <w:gridSpan w:val="2"/>
          </w:tcPr>
          <w:p w:rsidR="00000000" w:rsidRDefault="00000000">
            <w:pPr>
              <w:tabs>
                <w:tab w:val="clear" w:pos="527"/>
              </w:tabs>
              <w:ind w:left="28"/>
            </w:pPr>
            <w:r>
              <w:t>1994</w:t>
            </w:r>
            <w:r>
              <w:rPr>
                <w:rFonts w:hint="eastAsia"/>
              </w:rPr>
              <w:t>年</w:t>
            </w:r>
            <w:r>
              <w:t>8</w:t>
            </w:r>
            <w:r>
              <w:rPr>
                <w:rFonts w:hint="eastAsia"/>
              </w:rPr>
              <w:t>月</w:t>
            </w:r>
            <w:r>
              <w:t>22</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丹麦</w:t>
            </w:r>
          </w:p>
        </w:tc>
        <w:tc>
          <w:tcPr>
            <w:tcW w:w="2400" w:type="dxa"/>
            <w:gridSpan w:val="2"/>
          </w:tcPr>
          <w:p w:rsidR="00000000" w:rsidRDefault="00000000">
            <w:pPr>
              <w:tabs>
                <w:tab w:val="clear" w:pos="527"/>
              </w:tabs>
              <w:ind w:left="28"/>
            </w:pPr>
            <w:r>
              <w:t>1992</w:t>
            </w:r>
            <w:r>
              <w:rPr>
                <w:rFonts w:hint="eastAsia"/>
              </w:rPr>
              <w:t>年</w:t>
            </w:r>
            <w:r>
              <w:t>5</w:t>
            </w:r>
            <w:r>
              <w:rPr>
                <w:rFonts w:hint="eastAsia"/>
              </w:rPr>
              <w:t>月</w:t>
            </w:r>
            <w:r>
              <w:t>21</w:t>
            </w:r>
            <w:r>
              <w:rPr>
                <w:rFonts w:hint="eastAsia"/>
              </w:rPr>
              <w:t>日</w:t>
            </w:r>
          </w:p>
        </w:tc>
        <w:tc>
          <w:tcPr>
            <w:tcW w:w="3000" w:type="dxa"/>
            <w:gridSpan w:val="3"/>
          </w:tcPr>
          <w:p w:rsidR="00000000" w:rsidRDefault="00000000">
            <w:pPr>
              <w:tabs>
                <w:tab w:val="clear" w:pos="527"/>
              </w:tabs>
              <w:ind w:left="113"/>
            </w:pPr>
            <w:r>
              <w:t>1993</w:t>
            </w:r>
            <w:r>
              <w:rPr>
                <w:rFonts w:hint="eastAsia"/>
              </w:rPr>
              <w:t>年</w:t>
            </w:r>
            <w:r>
              <w:t>5</w:t>
            </w:r>
            <w:r>
              <w:rPr>
                <w:rFonts w:hint="eastAsia"/>
              </w:rPr>
              <w:t>月</w:t>
            </w:r>
            <w:r>
              <w:t>7</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(CEDAW/C/DEN/3)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多米尼加</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多米尼加共和国</w:t>
            </w:r>
          </w:p>
        </w:tc>
        <w:tc>
          <w:tcPr>
            <w:tcW w:w="2400" w:type="dxa"/>
            <w:gridSpan w:val="2"/>
          </w:tcPr>
          <w:p w:rsidR="00000000" w:rsidRDefault="00000000">
            <w:pPr>
              <w:tabs>
                <w:tab w:val="clear" w:pos="527"/>
              </w:tabs>
              <w:ind w:left="28"/>
            </w:pPr>
            <w:r>
              <w:t>1991</w:t>
            </w:r>
            <w:r>
              <w:rPr>
                <w:rFonts w:hint="eastAsia"/>
              </w:rPr>
              <w:t>年</w:t>
            </w:r>
            <w:r>
              <w:t>10</w:t>
            </w:r>
            <w:r>
              <w:rPr>
                <w:rFonts w:hint="eastAsia"/>
              </w:rPr>
              <w:t>月</w:t>
            </w:r>
            <w:r>
              <w:t>2</w:t>
            </w:r>
            <w:r>
              <w:rPr>
                <w:rFonts w:hint="eastAsia"/>
              </w:rPr>
              <w:t>日</w:t>
            </w:r>
          </w:p>
        </w:tc>
        <w:tc>
          <w:tcPr>
            <w:tcW w:w="3000" w:type="dxa"/>
            <w:gridSpan w:val="3"/>
          </w:tcPr>
          <w:p w:rsidR="00000000" w:rsidRDefault="00000000">
            <w:pPr>
              <w:tabs>
                <w:tab w:val="clear" w:pos="527"/>
              </w:tabs>
              <w:ind w:left="113"/>
            </w:pPr>
            <w:r>
              <w:t>1993</w:t>
            </w:r>
            <w:r>
              <w:rPr>
                <w:rFonts w:hint="eastAsia"/>
              </w:rPr>
              <w:t>年</w:t>
            </w:r>
            <w:r>
              <w:t>4</w:t>
            </w:r>
            <w:r>
              <w:rPr>
                <w:rFonts w:hint="eastAsia"/>
              </w:rPr>
              <w:t>月</w:t>
            </w:r>
            <w:r>
              <w:t>26</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(CEDAW/C/DOM/2-3)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厄瓜多尔</w:t>
            </w:r>
          </w:p>
        </w:tc>
        <w:tc>
          <w:tcPr>
            <w:tcW w:w="2400" w:type="dxa"/>
            <w:gridSpan w:val="2"/>
          </w:tcPr>
          <w:p w:rsidR="00000000" w:rsidRDefault="00000000">
            <w:pPr>
              <w:tabs>
                <w:tab w:val="clear" w:pos="527"/>
              </w:tabs>
              <w:ind w:left="28"/>
            </w:pPr>
            <w:r>
              <w:t>1990</w:t>
            </w:r>
            <w:r>
              <w:rPr>
                <w:rFonts w:hint="eastAsia"/>
              </w:rPr>
              <w:t>年</w:t>
            </w:r>
            <w:r>
              <w:t>12</w:t>
            </w:r>
            <w:r>
              <w:rPr>
                <w:rFonts w:hint="eastAsia"/>
              </w:rPr>
              <w:t>月</w:t>
            </w:r>
            <w:r>
              <w:t>9</w:t>
            </w:r>
            <w:r>
              <w:rPr>
                <w:rFonts w:hint="eastAsia"/>
              </w:rPr>
              <w:t>日</w:t>
            </w:r>
          </w:p>
        </w:tc>
        <w:tc>
          <w:tcPr>
            <w:tcW w:w="3000" w:type="dxa"/>
            <w:gridSpan w:val="3"/>
          </w:tcPr>
          <w:p w:rsidR="00000000" w:rsidRDefault="00000000">
            <w:pPr>
              <w:tabs>
                <w:tab w:val="clear" w:pos="527"/>
              </w:tabs>
              <w:ind w:left="113"/>
            </w:pPr>
            <w:r>
              <w:t>1991</w:t>
            </w:r>
            <w:r>
              <w:rPr>
                <w:rFonts w:hint="eastAsia"/>
              </w:rPr>
              <w:t>年</w:t>
            </w:r>
            <w:r>
              <w:t>12</w:t>
            </w:r>
            <w:r>
              <w:rPr>
                <w:rFonts w:hint="eastAsia"/>
              </w:rPr>
              <w:t>月</w:t>
            </w:r>
            <w:r>
              <w:t>23</w:t>
            </w:r>
            <w:r>
              <w:rPr>
                <w:rFonts w:hint="eastAsia"/>
              </w:rPr>
              <w:t>日</w:t>
            </w:r>
          </w:p>
        </w:tc>
        <w:tc>
          <w:tcPr>
            <w:tcW w:w="1656" w:type="dxa"/>
            <w:gridSpan w:val="2"/>
          </w:tcPr>
          <w:p w:rsidR="00000000" w:rsidRDefault="00000000">
            <w:pPr>
              <w:tabs>
                <w:tab w:val="clear" w:pos="527"/>
              </w:tabs>
              <w:ind w:left="284"/>
            </w:pPr>
            <w:r>
              <w:rPr>
                <w:rFonts w:hint="eastAsia"/>
              </w:rPr>
              <w:t>第十三届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(CEDAW/C/ECU/3)</w:t>
            </w:r>
          </w:p>
        </w:tc>
        <w:tc>
          <w:tcPr>
            <w:tcW w:w="1656" w:type="dxa"/>
            <w:gridSpan w:val="2"/>
          </w:tcPr>
          <w:p w:rsidR="00000000" w:rsidRDefault="00000000">
            <w:pPr>
              <w:tabs>
                <w:tab w:val="clear" w:pos="527"/>
              </w:tabs>
              <w:ind w:left="284"/>
            </w:pPr>
            <w:r>
              <w:t>(1994)</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埃及</w:t>
            </w:r>
          </w:p>
        </w:tc>
        <w:tc>
          <w:tcPr>
            <w:tcW w:w="2400" w:type="dxa"/>
            <w:gridSpan w:val="2"/>
          </w:tcPr>
          <w:p w:rsidR="00000000" w:rsidRDefault="00000000">
            <w:pPr>
              <w:tabs>
                <w:tab w:val="clear" w:pos="527"/>
              </w:tabs>
              <w:ind w:left="28"/>
            </w:pPr>
            <w:r>
              <w:t>1990</w:t>
            </w:r>
            <w:r>
              <w:rPr>
                <w:rFonts w:hint="eastAsia"/>
              </w:rPr>
              <w:t>年</w:t>
            </w:r>
            <w:r>
              <w:t>10</w:t>
            </w:r>
            <w:r>
              <w:rPr>
                <w:rFonts w:hint="eastAsia"/>
              </w:rPr>
              <w:t>月</w:t>
            </w:r>
            <w:r>
              <w:t>18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萨尔瓦多</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18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赤道几内亚</w:t>
            </w:r>
          </w:p>
        </w:tc>
        <w:tc>
          <w:tcPr>
            <w:tcW w:w="2400" w:type="dxa"/>
            <w:gridSpan w:val="2"/>
          </w:tcPr>
          <w:p w:rsidR="00000000" w:rsidRDefault="00000000">
            <w:pPr>
              <w:tabs>
                <w:tab w:val="clear" w:pos="527"/>
              </w:tabs>
              <w:ind w:left="28"/>
            </w:pPr>
            <w:r>
              <w:t>1993</w:t>
            </w:r>
            <w:r>
              <w:rPr>
                <w:rFonts w:hint="eastAsia"/>
              </w:rPr>
              <w:t>年</w:t>
            </w:r>
            <w:r>
              <w:t>11</w:t>
            </w:r>
            <w:r>
              <w:rPr>
                <w:rFonts w:hint="eastAsia"/>
              </w:rPr>
              <w:t>月</w:t>
            </w:r>
            <w:r>
              <w:t>22</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埃塞俄比亚</w:t>
            </w:r>
          </w:p>
        </w:tc>
        <w:tc>
          <w:tcPr>
            <w:tcW w:w="2400" w:type="dxa"/>
            <w:gridSpan w:val="2"/>
          </w:tcPr>
          <w:p w:rsidR="00000000" w:rsidRDefault="00000000">
            <w:pPr>
              <w:tabs>
                <w:tab w:val="clear" w:pos="527"/>
              </w:tabs>
              <w:ind w:left="28"/>
            </w:pPr>
            <w:r>
              <w:t>1990</w:t>
            </w:r>
            <w:r>
              <w:rPr>
                <w:rFonts w:hint="eastAsia"/>
              </w:rPr>
              <w:t>年</w:t>
            </w:r>
            <w:r>
              <w:t>10</w:t>
            </w:r>
            <w:r>
              <w:rPr>
                <w:rFonts w:hint="eastAsia"/>
              </w:rPr>
              <w:t>月</w:t>
            </w:r>
            <w:r>
              <w:t>10</w:t>
            </w:r>
            <w:r>
              <w:rPr>
                <w:rFonts w:hint="eastAsia"/>
              </w:rPr>
              <w:t>日</w:t>
            </w:r>
          </w:p>
        </w:tc>
        <w:tc>
          <w:tcPr>
            <w:tcW w:w="3000" w:type="dxa"/>
            <w:gridSpan w:val="3"/>
          </w:tcPr>
          <w:p w:rsidR="00000000" w:rsidRDefault="00000000">
            <w:pPr>
              <w:tabs>
                <w:tab w:val="clear" w:pos="527"/>
              </w:tabs>
              <w:ind w:left="113"/>
            </w:pPr>
            <w:r>
              <w:t>1993</w:t>
            </w:r>
            <w:r>
              <w:rPr>
                <w:rFonts w:hint="eastAsia"/>
              </w:rPr>
              <w:t>年</w:t>
            </w:r>
            <w:r>
              <w:t>4</w:t>
            </w:r>
            <w:r>
              <w:rPr>
                <w:rFonts w:hint="eastAsia"/>
              </w:rPr>
              <w:t>月</w:t>
            </w:r>
            <w:r>
              <w:t>22</w:t>
            </w:r>
            <w:r>
              <w:rPr>
                <w:rFonts w:hint="eastAsia"/>
              </w:rPr>
              <w:t>日</w:t>
            </w:r>
            <w:r>
              <w:br/>
              <w:t>(CEDAW/C/ETH/1-3)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法国</w:t>
            </w:r>
          </w:p>
        </w:tc>
        <w:tc>
          <w:tcPr>
            <w:tcW w:w="2400" w:type="dxa"/>
            <w:gridSpan w:val="2"/>
          </w:tcPr>
          <w:p w:rsidR="00000000" w:rsidRDefault="00000000">
            <w:pPr>
              <w:tabs>
                <w:tab w:val="clear" w:pos="527"/>
              </w:tabs>
              <w:ind w:left="28"/>
            </w:pPr>
            <w:r>
              <w:t>1993</w:t>
            </w:r>
            <w:r>
              <w:rPr>
                <w:rFonts w:hint="eastAsia"/>
              </w:rPr>
              <w:t>年</w:t>
            </w:r>
            <w:r>
              <w:t>1</w:t>
            </w:r>
            <w:r>
              <w:rPr>
                <w:rFonts w:hint="eastAsia"/>
              </w:rPr>
              <w:t>月</w:t>
            </w:r>
            <w:r>
              <w:t>13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加蓬</w:t>
            </w:r>
          </w:p>
        </w:tc>
        <w:tc>
          <w:tcPr>
            <w:tcW w:w="2400" w:type="dxa"/>
            <w:gridSpan w:val="2"/>
          </w:tcPr>
          <w:p w:rsidR="00000000" w:rsidRDefault="00000000">
            <w:pPr>
              <w:tabs>
                <w:tab w:val="clear" w:pos="527"/>
              </w:tabs>
              <w:ind w:left="28"/>
            </w:pPr>
            <w:r>
              <w:t>1992</w:t>
            </w:r>
            <w:r>
              <w:rPr>
                <w:rFonts w:hint="eastAsia"/>
              </w:rPr>
              <w:t>年</w:t>
            </w:r>
            <w:r>
              <w:t>2</w:t>
            </w:r>
            <w:r>
              <w:rPr>
                <w:rFonts w:hint="eastAsia"/>
              </w:rPr>
              <w:t>月</w:t>
            </w:r>
            <w:r>
              <w:t>20</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德国</w:t>
            </w:r>
          </w:p>
        </w:tc>
        <w:tc>
          <w:tcPr>
            <w:tcW w:w="2400" w:type="dxa"/>
            <w:gridSpan w:val="2"/>
          </w:tcPr>
          <w:p w:rsidR="00000000" w:rsidRDefault="00000000">
            <w:pPr>
              <w:tabs>
                <w:tab w:val="clear" w:pos="527"/>
              </w:tabs>
              <w:ind w:left="28"/>
            </w:pPr>
            <w:r>
              <w:t>1994</w:t>
            </w:r>
            <w:r>
              <w:rPr>
                <w:rFonts w:hint="eastAsia"/>
              </w:rPr>
              <w:t>年</w:t>
            </w:r>
            <w:r>
              <w:t>8</w:t>
            </w:r>
            <w:r>
              <w:rPr>
                <w:rFonts w:hint="eastAsia"/>
              </w:rPr>
              <w:t>月</w:t>
            </w:r>
            <w:r>
              <w:t>9</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加纳</w:t>
            </w:r>
          </w:p>
        </w:tc>
        <w:tc>
          <w:tcPr>
            <w:tcW w:w="2400" w:type="dxa"/>
            <w:gridSpan w:val="2"/>
          </w:tcPr>
          <w:p w:rsidR="00000000" w:rsidRDefault="00000000">
            <w:pPr>
              <w:tabs>
                <w:tab w:val="clear" w:pos="527"/>
              </w:tabs>
              <w:ind w:left="28"/>
            </w:pPr>
            <w:r>
              <w:t>1995</w:t>
            </w:r>
            <w:r>
              <w:rPr>
                <w:rFonts w:hint="eastAsia"/>
              </w:rPr>
              <w:t>年</w:t>
            </w:r>
            <w:r>
              <w:t>2</w:t>
            </w:r>
            <w:r>
              <w:rPr>
                <w:rFonts w:hint="eastAsia"/>
              </w:rPr>
              <w:t>月</w:t>
            </w:r>
            <w:r>
              <w:t>1</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希腊</w:t>
            </w:r>
          </w:p>
        </w:tc>
        <w:tc>
          <w:tcPr>
            <w:tcW w:w="2400" w:type="dxa"/>
            <w:gridSpan w:val="2"/>
          </w:tcPr>
          <w:p w:rsidR="00000000" w:rsidRDefault="00000000">
            <w:pPr>
              <w:tabs>
                <w:tab w:val="clear" w:pos="527"/>
              </w:tabs>
              <w:ind w:left="28"/>
            </w:pPr>
            <w:r>
              <w:t>1992</w:t>
            </w:r>
            <w:r>
              <w:rPr>
                <w:rFonts w:hint="eastAsia"/>
              </w:rPr>
              <w:t>年</w:t>
            </w:r>
            <w:r>
              <w:t>7</w:t>
            </w:r>
            <w:r>
              <w:rPr>
                <w:rFonts w:hint="eastAsia"/>
              </w:rPr>
              <w:t>月</w:t>
            </w:r>
            <w:r>
              <w:t>7</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危地马拉</w:t>
            </w:r>
          </w:p>
        </w:tc>
        <w:tc>
          <w:tcPr>
            <w:tcW w:w="2400" w:type="dxa"/>
            <w:gridSpan w:val="2"/>
          </w:tcPr>
          <w:p w:rsidR="00000000" w:rsidRDefault="00000000">
            <w:pPr>
              <w:tabs>
                <w:tab w:val="clear" w:pos="527"/>
              </w:tabs>
              <w:ind w:left="28"/>
            </w:pPr>
            <w:r>
              <w:t>1991</w:t>
            </w:r>
            <w:r>
              <w:rPr>
                <w:rFonts w:hint="eastAsia"/>
              </w:rPr>
              <w:t>年</w:t>
            </w:r>
            <w:r>
              <w:t>9</w:t>
            </w:r>
            <w:r>
              <w:rPr>
                <w:rFonts w:hint="eastAsia"/>
              </w:rPr>
              <w:t>月</w:t>
            </w:r>
            <w:r>
              <w:t>11</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几内亚</w:t>
            </w:r>
          </w:p>
        </w:tc>
        <w:tc>
          <w:tcPr>
            <w:tcW w:w="2400" w:type="dxa"/>
            <w:gridSpan w:val="2"/>
          </w:tcPr>
          <w:p w:rsidR="00000000" w:rsidRDefault="00000000">
            <w:pPr>
              <w:tabs>
                <w:tab w:val="clear" w:pos="527"/>
              </w:tabs>
              <w:ind w:left="28"/>
            </w:pPr>
            <w:r>
              <w:t>1991</w:t>
            </w:r>
            <w:r>
              <w:rPr>
                <w:rFonts w:hint="eastAsia"/>
              </w:rPr>
              <w:t>年</w:t>
            </w:r>
            <w:r>
              <w:t>9</w:t>
            </w:r>
            <w:r>
              <w:rPr>
                <w:rFonts w:hint="eastAsia"/>
              </w:rPr>
              <w:t>月</w:t>
            </w:r>
            <w:r>
              <w:t>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几内亚比绍</w:t>
            </w:r>
          </w:p>
        </w:tc>
        <w:tc>
          <w:tcPr>
            <w:tcW w:w="2400" w:type="dxa"/>
            <w:gridSpan w:val="2"/>
          </w:tcPr>
          <w:p w:rsidR="00000000" w:rsidRDefault="00000000">
            <w:pPr>
              <w:tabs>
                <w:tab w:val="clear" w:pos="527"/>
              </w:tabs>
              <w:ind w:left="28"/>
            </w:pPr>
            <w:r>
              <w:t>1994</w:t>
            </w:r>
            <w:r>
              <w:rPr>
                <w:rFonts w:hint="eastAsia"/>
              </w:rPr>
              <w:t>年</w:t>
            </w:r>
            <w:r>
              <w:t>9</w:t>
            </w:r>
            <w:r>
              <w:rPr>
                <w:rFonts w:hint="eastAsia"/>
              </w:rPr>
              <w:t>月</w:t>
            </w:r>
            <w:r>
              <w:t>22</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圭亚那</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海地</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洪都拉斯</w:t>
            </w:r>
          </w:p>
        </w:tc>
        <w:tc>
          <w:tcPr>
            <w:tcW w:w="2400" w:type="dxa"/>
            <w:gridSpan w:val="2"/>
          </w:tcPr>
          <w:p w:rsidR="00000000" w:rsidRDefault="00000000">
            <w:pPr>
              <w:tabs>
                <w:tab w:val="clear" w:pos="527"/>
              </w:tabs>
              <w:ind w:left="28"/>
            </w:pPr>
            <w:r>
              <w:t>1991</w:t>
            </w:r>
            <w:r>
              <w:rPr>
                <w:rFonts w:hint="eastAsia"/>
              </w:rPr>
              <w:t>年</w:t>
            </w:r>
            <w:r>
              <w:t>4</w:t>
            </w:r>
            <w:r>
              <w:rPr>
                <w:rFonts w:hint="eastAsia"/>
              </w:rPr>
              <w:t>月</w:t>
            </w:r>
            <w:r>
              <w:t>2</w:t>
            </w:r>
            <w:r>
              <w:rPr>
                <w:rFonts w:hint="eastAsia"/>
              </w:rPr>
              <w:t>日</w:t>
            </w:r>
          </w:p>
        </w:tc>
        <w:tc>
          <w:tcPr>
            <w:tcW w:w="3000" w:type="dxa"/>
            <w:gridSpan w:val="3"/>
          </w:tcPr>
          <w:p w:rsidR="00000000" w:rsidRDefault="00000000">
            <w:pPr>
              <w:tabs>
                <w:tab w:val="clear" w:pos="527"/>
              </w:tabs>
              <w:ind w:left="113"/>
            </w:pPr>
            <w:r>
              <w:t>1991</w:t>
            </w:r>
            <w:r>
              <w:rPr>
                <w:rFonts w:hint="eastAsia"/>
              </w:rPr>
              <w:t>年</w:t>
            </w:r>
            <w:r>
              <w:t>5</w:t>
            </w:r>
            <w:r>
              <w:rPr>
                <w:rFonts w:hint="eastAsia"/>
              </w:rPr>
              <w:t>月</w:t>
            </w:r>
            <w:r>
              <w:t>31</w:t>
            </w:r>
            <w:r>
              <w:rPr>
                <w:rFonts w:hint="eastAsia"/>
              </w:rPr>
              <w:t>日</w:t>
            </w:r>
          </w:p>
        </w:tc>
        <w:tc>
          <w:tcPr>
            <w:tcW w:w="1656" w:type="dxa"/>
            <w:gridSpan w:val="2"/>
          </w:tcPr>
          <w:p w:rsidR="00000000" w:rsidRDefault="00000000">
            <w:pPr>
              <w:tabs>
                <w:tab w:val="clear" w:pos="527"/>
              </w:tabs>
              <w:ind w:left="284"/>
            </w:pPr>
            <w:r>
              <w:rPr>
                <w:rFonts w:hint="eastAsia"/>
              </w:rPr>
              <w:t>第十一届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(CEDAW/C/HON/3)</w:t>
            </w:r>
          </w:p>
        </w:tc>
        <w:tc>
          <w:tcPr>
            <w:tcW w:w="1656" w:type="dxa"/>
            <w:gridSpan w:val="2"/>
          </w:tcPr>
          <w:p w:rsidR="00000000" w:rsidRDefault="00000000">
            <w:pPr>
              <w:tabs>
                <w:tab w:val="clear" w:pos="527"/>
              </w:tabs>
              <w:ind w:left="284"/>
            </w:pPr>
            <w:r>
              <w:t>(1992)</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匈牙利</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1991</w:t>
            </w:r>
            <w:r>
              <w:rPr>
                <w:rFonts w:hint="eastAsia"/>
              </w:rPr>
              <w:t>年</w:t>
            </w:r>
            <w:r>
              <w:t>4</w:t>
            </w:r>
            <w:r>
              <w:rPr>
                <w:rFonts w:hint="eastAsia"/>
              </w:rPr>
              <w:t>月</w:t>
            </w:r>
            <w:r>
              <w:t>4</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(CEDAW/C/HUN/3)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冰岛</w:t>
            </w:r>
          </w:p>
        </w:tc>
        <w:tc>
          <w:tcPr>
            <w:tcW w:w="2400" w:type="dxa"/>
            <w:gridSpan w:val="2"/>
          </w:tcPr>
          <w:p w:rsidR="00000000" w:rsidRDefault="00000000">
            <w:pPr>
              <w:tabs>
                <w:tab w:val="clear" w:pos="527"/>
              </w:tabs>
              <w:ind w:left="28"/>
            </w:pPr>
            <w:r>
              <w:t>1994</w:t>
            </w:r>
            <w:r>
              <w:rPr>
                <w:rFonts w:hint="eastAsia"/>
              </w:rPr>
              <w:t>年</w:t>
            </w:r>
            <w:r>
              <w:t>7</w:t>
            </w:r>
            <w:r>
              <w:rPr>
                <w:rFonts w:hint="eastAsia"/>
              </w:rPr>
              <w:t>月</w:t>
            </w:r>
            <w:r>
              <w:t>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印度尼西亚</w:t>
            </w:r>
          </w:p>
        </w:tc>
        <w:tc>
          <w:tcPr>
            <w:tcW w:w="2400" w:type="dxa"/>
            <w:gridSpan w:val="2"/>
          </w:tcPr>
          <w:p w:rsidR="00000000" w:rsidRDefault="00000000">
            <w:pPr>
              <w:tabs>
                <w:tab w:val="clear" w:pos="527"/>
              </w:tabs>
              <w:ind w:left="28"/>
            </w:pPr>
            <w:r>
              <w:t>1993</w:t>
            </w:r>
            <w:r>
              <w:rPr>
                <w:rFonts w:hint="eastAsia"/>
              </w:rPr>
              <w:t>年</w:t>
            </w:r>
            <w:r>
              <w:t>10</w:t>
            </w:r>
            <w:r>
              <w:rPr>
                <w:rFonts w:hint="eastAsia"/>
              </w:rPr>
              <w:t>月</w:t>
            </w:r>
            <w:r>
              <w:t>13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爱尔兰</w:t>
            </w:r>
          </w:p>
        </w:tc>
        <w:tc>
          <w:tcPr>
            <w:tcW w:w="2400" w:type="dxa"/>
            <w:gridSpan w:val="2"/>
          </w:tcPr>
          <w:p w:rsidR="00000000" w:rsidRDefault="00000000">
            <w:pPr>
              <w:tabs>
                <w:tab w:val="clear" w:pos="527"/>
              </w:tabs>
              <w:ind w:left="28"/>
            </w:pPr>
            <w:r>
              <w:t>1995</w:t>
            </w:r>
            <w:r>
              <w:rPr>
                <w:rFonts w:hint="eastAsia"/>
              </w:rPr>
              <w:t>年</w:t>
            </w:r>
            <w:r>
              <w:t>1</w:t>
            </w:r>
            <w:r>
              <w:rPr>
                <w:rFonts w:hint="eastAsia"/>
              </w:rPr>
              <w:t>月</w:t>
            </w:r>
            <w:r>
              <w:t>22</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意大利</w:t>
            </w:r>
          </w:p>
        </w:tc>
        <w:tc>
          <w:tcPr>
            <w:tcW w:w="2400" w:type="dxa"/>
            <w:gridSpan w:val="2"/>
          </w:tcPr>
          <w:p w:rsidR="00000000" w:rsidRDefault="00000000">
            <w:pPr>
              <w:tabs>
                <w:tab w:val="clear" w:pos="527"/>
              </w:tabs>
              <w:ind w:left="28"/>
            </w:pPr>
            <w:r>
              <w:t>1994</w:t>
            </w:r>
            <w:r>
              <w:rPr>
                <w:rFonts w:hint="eastAsia"/>
              </w:rPr>
              <w:t>年</w:t>
            </w:r>
            <w:r>
              <w:t>7</w:t>
            </w:r>
            <w:r>
              <w:rPr>
                <w:rFonts w:hint="eastAsia"/>
              </w:rPr>
              <w:t>月</w:t>
            </w:r>
            <w:r>
              <w:t>10</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牙买加</w:t>
            </w:r>
          </w:p>
        </w:tc>
        <w:tc>
          <w:tcPr>
            <w:tcW w:w="2400" w:type="dxa"/>
            <w:gridSpan w:val="2"/>
          </w:tcPr>
          <w:p w:rsidR="00000000" w:rsidRDefault="00000000">
            <w:pPr>
              <w:tabs>
                <w:tab w:val="clear" w:pos="527"/>
              </w:tabs>
              <w:ind w:left="28"/>
            </w:pPr>
            <w:r>
              <w:t>1993</w:t>
            </w:r>
            <w:r>
              <w:rPr>
                <w:rFonts w:hint="eastAsia"/>
              </w:rPr>
              <w:t>年</w:t>
            </w:r>
            <w:r>
              <w:t>11</w:t>
            </w:r>
            <w:r>
              <w:rPr>
                <w:rFonts w:hint="eastAsia"/>
              </w:rPr>
              <w:t>月</w:t>
            </w:r>
            <w:r>
              <w:t>18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日本</w:t>
            </w:r>
          </w:p>
        </w:tc>
        <w:tc>
          <w:tcPr>
            <w:tcW w:w="2400" w:type="dxa"/>
            <w:gridSpan w:val="2"/>
          </w:tcPr>
          <w:p w:rsidR="00000000" w:rsidRDefault="00000000">
            <w:pPr>
              <w:tabs>
                <w:tab w:val="clear" w:pos="527"/>
              </w:tabs>
              <w:ind w:left="28"/>
            </w:pPr>
            <w:r>
              <w:t>1994</w:t>
            </w:r>
            <w:r>
              <w:rPr>
                <w:rFonts w:hint="eastAsia"/>
              </w:rPr>
              <w:t>年</w:t>
            </w:r>
            <w:r>
              <w:t>7</w:t>
            </w:r>
            <w:r>
              <w:rPr>
                <w:rFonts w:hint="eastAsia"/>
              </w:rPr>
              <w:t>月</w:t>
            </w:r>
            <w:r>
              <w:t>25</w:t>
            </w:r>
            <w:r>
              <w:rPr>
                <w:rFonts w:hint="eastAsia"/>
              </w:rPr>
              <w:t>日</w:t>
            </w:r>
          </w:p>
        </w:tc>
        <w:tc>
          <w:tcPr>
            <w:tcW w:w="3000" w:type="dxa"/>
            <w:gridSpan w:val="3"/>
          </w:tcPr>
          <w:p w:rsidR="00000000" w:rsidRDefault="00000000">
            <w:pPr>
              <w:tabs>
                <w:tab w:val="clear" w:pos="527"/>
              </w:tabs>
              <w:ind w:left="113"/>
            </w:pPr>
            <w:r>
              <w:t>1993</w:t>
            </w:r>
            <w:r>
              <w:rPr>
                <w:rFonts w:hint="eastAsia"/>
              </w:rPr>
              <w:t>年</w:t>
            </w:r>
            <w:r>
              <w:t>10</w:t>
            </w:r>
            <w:r>
              <w:rPr>
                <w:rFonts w:hint="eastAsia"/>
              </w:rPr>
              <w:t>月</w:t>
            </w:r>
            <w:r>
              <w:t>28</w:t>
            </w:r>
            <w:r>
              <w:rPr>
                <w:rFonts w:hint="eastAsia"/>
              </w:rPr>
              <w:t>日</w:t>
            </w:r>
          </w:p>
        </w:tc>
        <w:tc>
          <w:tcPr>
            <w:tcW w:w="1656" w:type="dxa"/>
            <w:gridSpan w:val="2"/>
          </w:tcPr>
          <w:p w:rsidR="00000000" w:rsidRDefault="00000000">
            <w:pPr>
              <w:tabs>
                <w:tab w:val="clear" w:pos="527"/>
              </w:tabs>
              <w:ind w:left="284"/>
            </w:pPr>
            <w:r>
              <w:rPr>
                <w:rFonts w:hint="eastAsia"/>
              </w:rPr>
              <w:t>第十三届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(CEDAW/C/JAN/3)</w:t>
            </w:r>
          </w:p>
        </w:tc>
        <w:tc>
          <w:tcPr>
            <w:tcW w:w="1656" w:type="dxa"/>
            <w:gridSpan w:val="2"/>
          </w:tcPr>
          <w:p w:rsidR="00000000" w:rsidRDefault="00000000">
            <w:pPr>
              <w:tabs>
                <w:tab w:val="clear" w:pos="527"/>
              </w:tabs>
              <w:ind w:left="284"/>
            </w:pPr>
            <w:r>
              <w:t>(1994)</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肯尼亚</w:t>
            </w:r>
          </w:p>
        </w:tc>
        <w:tc>
          <w:tcPr>
            <w:tcW w:w="2400" w:type="dxa"/>
            <w:gridSpan w:val="2"/>
          </w:tcPr>
          <w:p w:rsidR="00000000" w:rsidRDefault="00000000">
            <w:pPr>
              <w:tabs>
                <w:tab w:val="clear" w:pos="527"/>
              </w:tabs>
              <w:ind w:left="28"/>
            </w:pPr>
            <w:r>
              <w:t>1993</w:t>
            </w:r>
            <w:r>
              <w:rPr>
                <w:rFonts w:hint="eastAsia"/>
              </w:rPr>
              <w:t>年</w:t>
            </w:r>
            <w:r>
              <w:t>4</w:t>
            </w:r>
            <w:r>
              <w:rPr>
                <w:rFonts w:hint="eastAsia"/>
              </w:rPr>
              <w:t>月</w:t>
            </w:r>
            <w:r>
              <w:t>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老挝人民民主共和国</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13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利比里亚</w:t>
            </w:r>
          </w:p>
        </w:tc>
        <w:tc>
          <w:tcPr>
            <w:tcW w:w="2400" w:type="dxa"/>
            <w:gridSpan w:val="2"/>
          </w:tcPr>
          <w:p w:rsidR="00000000" w:rsidRDefault="00000000">
            <w:pPr>
              <w:tabs>
                <w:tab w:val="clear" w:pos="527"/>
              </w:tabs>
              <w:ind w:left="28"/>
            </w:pPr>
            <w:r>
              <w:t>1993</w:t>
            </w:r>
            <w:r>
              <w:rPr>
                <w:rFonts w:hint="eastAsia"/>
              </w:rPr>
              <w:t>年</w:t>
            </w:r>
            <w:r>
              <w:t>8</w:t>
            </w:r>
            <w:r>
              <w:rPr>
                <w:rFonts w:hint="eastAsia"/>
              </w:rPr>
              <w:t>月</w:t>
            </w:r>
            <w:r>
              <w:t>16</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马里</w:t>
            </w:r>
          </w:p>
        </w:tc>
        <w:tc>
          <w:tcPr>
            <w:tcW w:w="2400" w:type="dxa"/>
            <w:gridSpan w:val="2"/>
          </w:tcPr>
          <w:p w:rsidR="00000000" w:rsidRDefault="00000000">
            <w:pPr>
              <w:tabs>
                <w:tab w:val="clear" w:pos="527"/>
              </w:tabs>
              <w:ind w:left="28"/>
            </w:pPr>
            <w:r>
              <w:t>1994</w:t>
            </w:r>
            <w:r>
              <w:rPr>
                <w:rFonts w:hint="eastAsia"/>
              </w:rPr>
              <w:t>年</w:t>
            </w:r>
            <w:r>
              <w:t>10</w:t>
            </w:r>
            <w:r>
              <w:rPr>
                <w:rFonts w:hint="eastAsia"/>
              </w:rPr>
              <w:t>日</w:t>
            </w:r>
            <w:r>
              <w:t>10</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毛里求斯</w:t>
            </w:r>
          </w:p>
        </w:tc>
        <w:tc>
          <w:tcPr>
            <w:tcW w:w="2400" w:type="dxa"/>
            <w:gridSpan w:val="2"/>
          </w:tcPr>
          <w:p w:rsidR="00000000" w:rsidRDefault="00000000">
            <w:pPr>
              <w:tabs>
                <w:tab w:val="clear" w:pos="527"/>
              </w:tabs>
              <w:ind w:left="28"/>
            </w:pPr>
            <w:r>
              <w:t>1993</w:t>
            </w:r>
            <w:r>
              <w:rPr>
                <w:rFonts w:hint="eastAsia"/>
              </w:rPr>
              <w:t>年</w:t>
            </w:r>
            <w:r>
              <w:t>8</w:t>
            </w:r>
            <w:r>
              <w:rPr>
                <w:rFonts w:hint="eastAsia"/>
              </w:rPr>
              <w:t>月</w:t>
            </w:r>
            <w:r>
              <w:t>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墨西哥</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1992</w:t>
            </w:r>
            <w:r>
              <w:rPr>
                <w:rFonts w:hint="eastAsia"/>
              </w:rPr>
              <w:t>年</w:t>
            </w:r>
            <w:r>
              <w:t>12</w:t>
            </w:r>
            <w:r>
              <w:rPr>
                <w:rFonts w:hint="eastAsia"/>
              </w:rPr>
              <w:t>月</w:t>
            </w:r>
            <w:r>
              <w:t>1</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(CEDAW/C/MEX/3)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蒙古</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新西兰</w:t>
            </w:r>
          </w:p>
        </w:tc>
        <w:tc>
          <w:tcPr>
            <w:tcW w:w="2400" w:type="dxa"/>
            <w:gridSpan w:val="2"/>
          </w:tcPr>
          <w:p w:rsidR="00000000" w:rsidRDefault="00000000">
            <w:pPr>
              <w:tabs>
                <w:tab w:val="clear" w:pos="527"/>
              </w:tabs>
              <w:ind w:left="28"/>
            </w:pPr>
            <w:r>
              <w:t>1994</w:t>
            </w:r>
            <w:r>
              <w:rPr>
                <w:rFonts w:hint="eastAsia"/>
              </w:rPr>
              <w:t>年</w:t>
            </w:r>
            <w:r>
              <w:t>2</w:t>
            </w:r>
            <w:r>
              <w:rPr>
                <w:rFonts w:hint="eastAsia"/>
              </w:rPr>
              <w:t>月</w:t>
            </w:r>
            <w:r>
              <w:t>9</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尼加拉瓜</w:t>
            </w:r>
          </w:p>
        </w:tc>
        <w:tc>
          <w:tcPr>
            <w:tcW w:w="2400" w:type="dxa"/>
            <w:gridSpan w:val="2"/>
          </w:tcPr>
          <w:p w:rsidR="00000000" w:rsidRDefault="00000000">
            <w:pPr>
              <w:tabs>
                <w:tab w:val="clear" w:pos="527"/>
              </w:tabs>
              <w:ind w:left="28"/>
            </w:pPr>
            <w:r>
              <w:t>1990</w:t>
            </w:r>
            <w:r>
              <w:rPr>
                <w:rFonts w:hint="eastAsia"/>
              </w:rPr>
              <w:t>年</w:t>
            </w:r>
            <w:r>
              <w:t>11</w:t>
            </w:r>
            <w:r>
              <w:rPr>
                <w:rFonts w:hint="eastAsia"/>
              </w:rPr>
              <w:t>月</w:t>
            </w:r>
            <w:r>
              <w:t>26</w:t>
            </w:r>
            <w:r>
              <w:rPr>
                <w:rFonts w:hint="eastAsia"/>
              </w:rPr>
              <w:t>日</w:t>
            </w:r>
          </w:p>
        </w:tc>
        <w:tc>
          <w:tcPr>
            <w:tcW w:w="3000" w:type="dxa"/>
            <w:gridSpan w:val="3"/>
          </w:tcPr>
          <w:p w:rsidR="00000000" w:rsidRDefault="00000000">
            <w:pPr>
              <w:tabs>
                <w:tab w:val="clear" w:pos="527"/>
              </w:tabs>
              <w:ind w:left="113"/>
            </w:pPr>
            <w:r>
              <w:t>1992</w:t>
            </w:r>
            <w:r>
              <w:rPr>
                <w:rFonts w:hint="eastAsia"/>
              </w:rPr>
              <w:t>年</w:t>
            </w:r>
            <w:r>
              <w:t>10</w:t>
            </w:r>
            <w:r>
              <w:rPr>
                <w:rFonts w:hint="eastAsia"/>
              </w:rPr>
              <w:t>月</w:t>
            </w:r>
            <w:r>
              <w:t>15</w:t>
            </w:r>
            <w:r>
              <w:rPr>
                <w:rFonts w:hint="eastAsia"/>
              </w:rPr>
              <w:t>日</w:t>
            </w:r>
            <w:r>
              <w:br/>
              <w:t>(CEDAW/C/NIC/3)</w:t>
            </w:r>
          </w:p>
        </w:tc>
        <w:tc>
          <w:tcPr>
            <w:tcW w:w="1656" w:type="dxa"/>
            <w:gridSpan w:val="2"/>
          </w:tcPr>
          <w:p w:rsidR="00000000" w:rsidRDefault="00000000">
            <w:pPr>
              <w:tabs>
                <w:tab w:val="clear" w:pos="527"/>
              </w:tabs>
              <w:ind w:left="284"/>
            </w:pPr>
            <w:r>
              <w:rPr>
                <w:rFonts w:hint="eastAsia"/>
              </w:rPr>
              <w:t>第十二届</w:t>
            </w:r>
            <w:r>
              <w:b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挪威</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1991</w:t>
            </w:r>
            <w:r>
              <w:rPr>
                <w:rFonts w:hint="eastAsia"/>
              </w:rPr>
              <w:t>年</w:t>
            </w:r>
            <w:r>
              <w:t>1</w:t>
            </w:r>
            <w:r>
              <w:rPr>
                <w:rFonts w:hint="eastAsia"/>
              </w:rPr>
              <w:t>月</w:t>
            </w:r>
            <w:r>
              <w:t>25</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(CEDAW/C/NOR/3)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巴拿马</w:t>
            </w:r>
          </w:p>
        </w:tc>
        <w:tc>
          <w:tcPr>
            <w:tcW w:w="2400" w:type="dxa"/>
            <w:gridSpan w:val="2"/>
          </w:tcPr>
          <w:p w:rsidR="00000000" w:rsidRDefault="00000000">
            <w:pPr>
              <w:tabs>
                <w:tab w:val="clear" w:pos="527"/>
              </w:tabs>
              <w:ind w:left="28"/>
            </w:pPr>
            <w:r>
              <w:t>1990</w:t>
            </w:r>
            <w:r>
              <w:rPr>
                <w:rFonts w:hint="eastAsia"/>
              </w:rPr>
              <w:t>年</w:t>
            </w:r>
            <w:r>
              <w:t>11</w:t>
            </w:r>
            <w:r>
              <w:rPr>
                <w:rFonts w:hint="eastAsia"/>
              </w:rPr>
              <w:t>月</w:t>
            </w:r>
            <w:r>
              <w:t>28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秘鲁</w:t>
            </w:r>
          </w:p>
        </w:tc>
        <w:tc>
          <w:tcPr>
            <w:tcW w:w="2400" w:type="dxa"/>
            <w:gridSpan w:val="2"/>
          </w:tcPr>
          <w:p w:rsidR="00000000" w:rsidRDefault="00000000">
            <w:pPr>
              <w:tabs>
                <w:tab w:val="clear" w:pos="527"/>
              </w:tabs>
              <w:ind w:left="28"/>
            </w:pPr>
            <w:r>
              <w:t>1991</w:t>
            </w:r>
            <w:r>
              <w:rPr>
                <w:rFonts w:hint="eastAsia"/>
              </w:rPr>
              <w:t>年</w:t>
            </w:r>
            <w:r>
              <w:t>10</w:t>
            </w:r>
            <w:r>
              <w:rPr>
                <w:rFonts w:hint="eastAsia"/>
              </w:rPr>
              <w:t>月</w:t>
            </w:r>
            <w:r>
              <w:t>13</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菲律宾</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4</w:t>
            </w:r>
            <w:r>
              <w:rPr>
                <w:rFonts w:hint="eastAsia"/>
              </w:rPr>
              <w:t>日</w:t>
            </w:r>
          </w:p>
        </w:tc>
        <w:tc>
          <w:tcPr>
            <w:tcW w:w="3000" w:type="dxa"/>
            <w:gridSpan w:val="3"/>
          </w:tcPr>
          <w:p w:rsidR="00000000" w:rsidRDefault="00000000">
            <w:pPr>
              <w:tabs>
                <w:tab w:val="clear" w:pos="527"/>
              </w:tabs>
              <w:ind w:left="113"/>
            </w:pPr>
            <w:r>
              <w:t>1993</w:t>
            </w:r>
            <w:r>
              <w:rPr>
                <w:rFonts w:hint="eastAsia"/>
              </w:rPr>
              <w:t>年</w:t>
            </w:r>
            <w:r>
              <w:t>1</w:t>
            </w:r>
            <w:r>
              <w:rPr>
                <w:rFonts w:hint="eastAsia"/>
              </w:rPr>
              <w:t>月</w:t>
            </w:r>
            <w:r>
              <w:t>20</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(CEDAW/C/PHI/3)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波兰</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1990</w:t>
            </w:r>
            <w:r>
              <w:rPr>
                <w:rFonts w:hint="eastAsia"/>
              </w:rPr>
              <w:t>年</w:t>
            </w:r>
            <w:r>
              <w:t>11</w:t>
            </w:r>
            <w:r>
              <w:rPr>
                <w:rFonts w:hint="eastAsia"/>
              </w:rPr>
              <w:t>月</w:t>
            </w:r>
            <w:r>
              <w:t>22</w:t>
            </w:r>
            <w:r>
              <w:rPr>
                <w:rFonts w:hint="eastAsia"/>
              </w:rPr>
              <w:t>日</w:t>
            </w:r>
          </w:p>
        </w:tc>
        <w:tc>
          <w:tcPr>
            <w:tcW w:w="1656" w:type="dxa"/>
            <w:gridSpan w:val="2"/>
          </w:tcPr>
          <w:p w:rsidR="00000000" w:rsidRDefault="00000000">
            <w:pPr>
              <w:tabs>
                <w:tab w:val="clear" w:pos="527"/>
              </w:tabs>
              <w:ind w:left="284"/>
            </w:pPr>
            <w:r>
              <w:rPr>
                <w:rFonts w:hint="eastAsia"/>
              </w:rPr>
              <w:t>第十届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(CEDAW/C/18/Add.2)</w:t>
            </w:r>
          </w:p>
        </w:tc>
        <w:tc>
          <w:tcPr>
            <w:tcW w:w="1656" w:type="dxa"/>
            <w:gridSpan w:val="2"/>
          </w:tcPr>
          <w:p w:rsidR="00000000" w:rsidRDefault="00000000">
            <w:pPr>
              <w:tabs>
                <w:tab w:val="clear" w:pos="527"/>
              </w:tabs>
              <w:ind w:left="284"/>
            </w:pPr>
            <w:r>
              <w:t>(1991)</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葡萄牙</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1990</w:t>
            </w:r>
            <w:r>
              <w:rPr>
                <w:rFonts w:hint="eastAsia"/>
              </w:rPr>
              <w:t>年</w:t>
            </w:r>
            <w:r>
              <w:t>12</w:t>
            </w:r>
            <w:r>
              <w:rPr>
                <w:rFonts w:hint="eastAsia"/>
              </w:rPr>
              <w:t>月</w:t>
            </w:r>
            <w:r>
              <w:t>10</w:t>
            </w:r>
            <w:r>
              <w:rPr>
                <w:rFonts w:hint="eastAsia"/>
              </w:rPr>
              <w:t>日</w:t>
            </w:r>
          </w:p>
        </w:tc>
        <w:tc>
          <w:tcPr>
            <w:tcW w:w="1656" w:type="dxa"/>
            <w:gridSpan w:val="2"/>
          </w:tcPr>
          <w:p w:rsidR="00000000" w:rsidRDefault="00000000">
            <w:pPr>
              <w:tabs>
                <w:tab w:val="clear" w:pos="527"/>
              </w:tabs>
              <w:ind w:left="284"/>
            </w:pPr>
            <w:r>
              <w:rPr>
                <w:rFonts w:hint="eastAsia"/>
              </w:rPr>
              <w:t>第十届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(CEDAW/C/18/Add.3)</w:t>
            </w:r>
          </w:p>
        </w:tc>
        <w:tc>
          <w:tcPr>
            <w:tcW w:w="1656" w:type="dxa"/>
            <w:gridSpan w:val="2"/>
          </w:tcPr>
          <w:p w:rsidR="00000000" w:rsidRDefault="00000000">
            <w:pPr>
              <w:tabs>
                <w:tab w:val="clear" w:pos="527"/>
              </w:tabs>
              <w:ind w:left="284"/>
            </w:pPr>
            <w:r>
              <w:t>(1991)</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大韩民国</w:t>
            </w:r>
          </w:p>
        </w:tc>
        <w:tc>
          <w:tcPr>
            <w:tcW w:w="2400" w:type="dxa"/>
            <w:gridSpan w:val="2"/>
          </w:tcPr>
          <w:p w:rsidR="00000000" w:rsidRDefault="00000000">
            <w:pPr>
              <w:tabs>
                <w:tab w:val="clear" w:pos="527"/>
              </w:tabs>
              <w:ind w:left="28"/>
            </w:pPr>
            <w:r>
              <w:t>1994</w:t>
            </w:r>
            <w:r>
              <w:rPr>
                <w:rFonts w:hint="eastAsia"/>
              </w:rPr>
              <w:t>年</w:t>
            </w:r>
            <w:r>
              <w:t>1</w:t>
            </w:r>
            <w:r>
              <w:rPr>
                <w:rFonts w:hint="eastAsia"/>
              </w:rPr>
              <w:t>月</w:t>
            </w:r>
            <w:r>
              <w:t>26</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罗马尼亚</w:t>
            </w:r>
          </w:p>
        </w:tc>
        <w:tc>
          <w:tcPr>
            <w:tcW w:w="2400" w:type="dxa"/>
            <w:gridSpan w:val="2"/>
          </w:tcPr>
          <w:p w:rsidR="00000000" w:rsidRDefault="00000000">
            <w:pPr>
              <w:tabs>
                <w:tab w:val="clear" w:pos="527"/>
              </w:tabs>
              <w:ind w:left="28"/>
            </w:pPr>
            <w:r>
              <w:t>1991</w:t>
            </w:r>
            <w:r>
              <w:rPr>
                <w:rFonts w:hint="eastAsia"/>
              </w:rPr>
              <w:t>年</w:t>
            </w:r>
            <w:r>
              <w:t>2</w:t>
            </w:r>
            <w:r>
              <w:rPr>
                <w:rFonts w:hint="eastAsia"/>
              </w:rPr>
              <w:t>月</w:t>
            </w:r>
            <w:r>
              <w:t>6</w:t>
            </w:r>
            <w:r>
              <w:rPr>
                <w:rFonts w:hint="eastAsia"/>
              </w:rPr>
              <w:t>日</w:t>
            </w:r>
          </w:p>
        </w:tc>
        <w:tc>
          <w:tcPr>
            <w:tcW w:w="3000" w:type="dxa"/>
            <w:gridSpan w:val="3"/>
          </w:tcPr>
          <w:p w:rsidR="00000000" w:rsidRDefault="00000000">
            <w:pPr>
              <w:tabs>
                <w:tab w:val="clear" w:pos="527"/>
              </w:tabs>
              <w:ind w:left="113"/>
            </w:pPr>
            <w:r>
              <w:t>1992</w:t>
            </w:r>
            <w:r>
              <w:rPr>
                <w:rFonts w:hint="eastAsia"/>
              </w:rPr>
              <w:t>年</w:t>
            </w:r>
            <w:r>
              <w:t>10</w:t>
            </w:r>
            <w:r>
              <w:rPr>
                <w:rFonts w:hint="eastAsia"/>
              </w:rPr>
              <w:t>月</w:t>
            </w:r>
            <w:r>
              <w:t>19</w:t>
            </w:r>
            <w:r>
              <w:rPr>
                <w:rFonts w:hint="eastAsia"/>
              </w:rPr>
              <w:t>日</w:t>
            </w:r>
          </w:p>
        </w:tc>
        <w:tc>
          <w:tcPr>
            <w:tcW w:w="1656" w:type="dxa"/>
            <w:gridSpan w:val="2"/>
          </w:tcPr>
          <w:p w:rsidR="00000000" w:rsidRDefault="00000000">
            <w:pPr>
              <w:tabs>
                <w:tab w:val="clear" w:pos="527"/>
              </w:tabs>
              <w:ind w:left="284"/>
            </w:pPr>
            <w:r>
              <w:rPr>
                <w:rFonts w:hint="eastAsia"/>
              </w:rPr>
              <w:t>第十二届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(CEDAW/C/ROM/2-3)</w:t>
            </w:r>
          </w:p>
        </w:tc>
        <w:tc>
          <w:tcPr>
            <w:tcW w:w="1656" w:type="dxa"/>
            <w:gridSpan w:val="2"/>
          </w:tcPr>
          <w:p w:rsidR="00000000" w:rsidRDefault="00000000">
            <w:pPr>
              <w:tabs>
                <w:tab w:val="clear" w:pos="527"/>
              </w:tabs>
              <w:ind w:left="284"/>
            </w:pPr>
            <w: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俄罗斯联邦</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1991</w:t>
            </w:r>
            <w:r>
              <w:rPr>
                <w:rFonts w:hint="eastAsia"/>
              </w:rPr>
              <w:t>年</w:t>
            </w:r>
            <w:r>
              <w:t>7</w:t>
            </w:r>
            <w:r>
              <w:rPr>
                <w:rFonts w:hint="eastAsia"/>
              </w:rPr>
              <w:t>月</w:t>
            </w:r>
            <w:r>
              <w:t>24</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(CEDAW/C/USR/3)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卢旺达</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1991</w:t>
            </w:r>
            <w:r>
              <w:rPr>
                <w:rFonts w:hint="eastAsia"/>
              </w:rPr>
              <w:t>年</w:t>
            </w:r>
            <w:r>
              <w:t>1</w:t>
            </w:r>
            <w:r>
              <w:rPr>
                <w:rFonts w:hint="eastAsia"/>
              </w:rPr>
              <w:t>月</w:t>
            </w:r>
            <w:r>
              <w:t>18</w:t>
            </w:r>
            <w:r>
              <w:rPr>
                <w:rFonts w:hint="eastAsia"/>
              </w:rPr>
              <w:t>日</w:t>
            </w:r>
          </w:p>
        </w:tc>
        <w:tc>
          <w:tcPr>
            <w:tcW w:w="1656" w:type="dxa"/>
            <w:gridSpan w:val="2"/>
          </w:tcPr>
          <w:p w:rsidR="00000000" w:rsidRDefault="00000000">
            <w:pPr>
              <w:tabs>
                <w:tab w:val="clear" w:pos="527"/>
              </w:tabs>
              <w:ind w:left="284"/>
            </w:pPr>
            <w:r>
              <w:rPr>
                <w:rFonts w:hint="eastAsia"/>
              </w:rPr>
              <w:t>第十二届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(CEDAW/C/RWA/3)</w:t>
            </w:r>
          </w:p>
        </w:tc>
        <w:tc>
          <w:tcPr>
            <w:tcW w:w="1656" w:type="dxa"/>
            <w:gridSpan w:val="2"/>
          </w:tcPr>
          <w:p w:rsidR="00000000" w:rsidRDefault="00000000">
            <w:pPr>
              <w:tabs>
                <w:tab w:val="clear" w:pos="527"/>
              </w:tabs>
              <w:ind w:left="284"/>
            </w:pPr>
            <w: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圣基茨和尼维斯</w:t>
            </w:r>
          </w:p>
        </w:tc>
        <w:tc>
          <w:tcPr>
            <w:tcW w:w="2400" w:type="dxa"/>
            <w:gridSpan w:val="2"/>
          </w:tcPr>
          <w:p w:rsidR="00000000" w:rsidRDefault="00000000">
            <w:pPr>
              <w:tabs>
                <w:tab w:val="clear" w:pos="527"/>
              </w:tabs>
              <w:ind w:left="28"/>
            </w:pPr>
            <w:r>
              <w:t>1994</w:t>
            </w:r>
            <w:r>
              <w:rPr>
                <w:rFonts w:hint="eastAsia"/>
              </w:rPr>
              <w:t>年</w:t>
            </w:r>
            <w:r>
              <w:t>5</w:t>
            </w:r>
            <w:r>
              <w:rPr>
                <w:rFonts w:hint="eastAsia"/>
              </w:rPr>
              <w:t>月</w:t>
            </w:r>
            <w:r>
              <w:t>25</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圣卢西亚</w:t>
            </w:r>
          </w:p>
        </w:tc>
        <w:tc>
          <w:tcPr>
            <w:tcW w:w="2400" w:type="dxa"/>
            <w:gridSpan w:val="2"/>
          </w:tcPr>
          <w:p w:rsidR="00000000" w:rsidRDefault="00000000">
            <w:pPr>
              <w:tabs>
                <w:tab w:val="clear" w:pos="527"/>
              </w:tabs>
              <w:ind w:left="28"/>
            </w:pPr>
            <w:r>
              <w:t>1991</w:t>
            </w:r>
            <w:r>
              <w:rPr>
                <w:rFonts w:hint="eastAsia"/>
              </w:rPr>
              <w:t>年</w:t>
            </w:r>
            <w:r>
              <w:t>11</w:t>
            </w:r>
            <w:r>
              <w:rPr>
                <w:rFonts w:hint="eastAsia"/>
              </w:rPr>
              <w:t>月</w:t>
            </w:r>
            <w:r>
              <w:t>7</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塞内加尔</w:t>
            </w:r>
          </w:p>
        </w:tc>
        <w:tc>
          <w:tcPr>
            <w:tcW w:w="2400" w:type="dxa"/>
            <w:gridSpan w:val="2"/>
          </w:tcPr>
          <w:p w:rsidR="00000000" w:rsidRDefault="00000000">
            <w:pPr>
              <w:tabs>
                <w:tab w:val="clear" w:pos="527"/>
              </w:tabs>
              <w:ind w:left="28"/>
            </w:pPr>
            <w:r>
              <w:t>1994</w:t>
            </w:r>
            <w:r>
              <w:rPr>
                <w:rFonts w:hint="eastAsia"/>
              </w:rPr>
              <w:t>年</w:t>
            </w:r>
            <w:r>
              <w:t>3</w:t>
            </w:r>
            <w:r>
              <w:rPr>
                <w:rFonts w:hint="eastAsia"/>
              </w:rPr>
              <w:t>月</w:t>
            </w:r>
            <w:r>
              <w:t>7</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圣文森特和格林</w:t>
            </w:r>
            <w:r>
              <w:br/>
            </w:r>
            <w:r>
              <w:rPr>
                <w:rFonts w:hint="eastAsia"/>
              </w:rPr>
              <w:t>纳丁斯</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1991</w:t>
            </w:r>
            <w:r>
              <w:rPr>
                <w:rFonts w:hint="eastAsia"/>
              </w:rPr>
              <w:t>年</w:t>
            </w:r>
            <w:r>
              <w:t>9</w:t>
            </w:r>
            <w:r>
              <w:rPr>
                <w:rFonts w:hint="eastAsia"/>
              </w:rPr>
              <w:t>月</w:t>
            </w:r>
            <w:r>
              <w:t>27</w:t>
            </w:r>
            <w:r>
              <w:rPr>
                <w:rFonts w:hint="eastAsia"/>
              </w:rPr>
              <w:t>日</w:t>
            </w:r>
            <w:r>
              <w:br/>
              <w:t>(CEDAW/C/STV/1-3)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西班牙</w:t>
            </w:r>
          </w:p>
        </w:tc>
        <w:tc>
          <w:tcPr>
            <w:tcW w:w="2400" w:type="dxa"/>
            <w:gridSpan w:val="2"/>
          </w:tcPr>
          <w:p w:rsidR="00000000" w:rsidRDefault="00000000">
            <w:pPr>
              <w:tabs>
                <w:tab w:val="clear" w:pos="527"/>
              </w:tabs>
              <w:ind w:left="28"/>
            </w:pPr>
            <w:r>
              <w:t>1993</w:t>
            </w:r>
            <w:r>
              <w:rPr>
                <w:rFonts w:hint="eastAsia"/>
              </w:rPr>
              <w:t>年</w:t>
            </w:r>
            <w:r>
              <w:t>2</w:t>
            </w:r>
            <w:r>
              <w:rPr>
                <w:rFonts w:hint="eastAsia"/>
              </w:rPr>
              <w:t>月</w:t>
            </w:r>
            <w:r>
              <w:t>4</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斯里兰卡</w:t>
            </w:r>
          </w:p>
        </w:tc>
        <w:tc>
          <w:tcPr>
            <w:tcW w:w="2400" w:type="dxa"/>
            <w:gridSpan w:val="2"/>
          </w:tcPr>
          <w:p w:rsidR="00000000" w:rsidRDefault="00000000">
            <w:pPr>
              <w:tabs>
                <w:tab w:val="clear" w:pos="527"/>
              </w:tabs>
              <w:ind w:left="28"/>
            </w:pPr>
            <w:r>
              <w:t>1990</w:t>
            </w:r>
            <w:r>
              <w:rPr>
                <w:rFonts w:hint="eastAsia"/>
              </w:rPr>
              <w:t>年</w:t>
            </w:r>
            <w:r>
              <w:t>11</w:t>
            </w:r>
            <w:r>
              <w:rPr>
                <w:rFonts w:hint="eastAsia"/>
              </w:rPr>
              <w:t>月</w:t>
            </w:r>
            <w:r>
              <w:t>4</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瑞典</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1990</w:t>
            </w:r>
            <w:r>
              <w:rPr>
                <w:rFonts w:hint="eastAsia"/>
              </w:rPr>
              <w:t>年</w:t>
            </w:r>
            <w:r>
              <w:t>10</w:t>
            </w:r>
            <w:r>
              <w:rPr>
                <w:rFonts w:hint="eastAsia"/>
              </w:rPr>
              <w:t>月</w:t>
            </w:r>
            <w:r>
              <w:t>3</w:t>
            </w:r>
            <w:r>
              <w:rPr>
                <w:rFonts w:hint="eastAsia"/>
              </w:rPr>
              <w:t>日</w:t>
            </w:r>
          </w:p>
        </w:tc>
        <w:tc>
          <w:tcPr>
            <w:tcW w:w="1656" w:type="dxa"/>
            <w:gridSpan w:val="2"/>
          </w:tcPr>
          <w:p w:rsidR="00000000" w:rsidRDefault="00000000">
            <w:pPr>
              <w:tabs>
                <w:tab w:val="clear" w:pos="527"/>
              </w:tabs>
              <w:ind w:left="284"/>
            </w:pPr>
            <w:r>
              <w:rPr>
                <w:rFonts w:hint="eastAsia"/>
              </w:rPr>
              <w:t>第十二届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(CEDAW/C/18/Add.1)</w:t>
            </w:r>
          </w:p>
        </w:tc>
        <w:tc>
          <w:tcPr>
            <w:tcW w:w="1656" w:type="dxa"/>
            <w:gridSpan w:val="2"/>
          </w:tcPr>
          <w:p w:rsidR="00000000" w:rsidRDefault="00000000">
            <w:pPr>
              <w:tabs>
                <w:tab w:val="clear" w:pos="527"/>
              </w:tabs>
              <w:ind w:left="284"/>
            </w:pPr>
            <w: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泰国</w:t>
            </w:r>
          </w:p>
        </w:tc>
        <w:tc>
          <w:tcPr>
            <w:tcW w:w="2400" w:type="dxa"/>
            <w:gridSpan w:val="2"/>
          </w:tcPr>
          <w:p w:rsidR="00000000" w:rsidRDefault="00000000">
            <w:pPr>
              <w:tabs>
                <w:tab w:val="clear" w:pos="527"/>
              </w:tabs>
              <w:ind w:left="28"/>
            </w:pPr>
            <w:r>
              <w:t>1994</w:t>
            </w:r>
            <w:r>
              <w:rPr>
                <w:rFonts w:hint="eastAsia"/>
              </w:rPr>
              <w:t>年</w:t>
            </w:r>
            <w:r>
              <w:t>9</w:t>
            </w:r>
            <w:r>
              <w:rPr>
                <w:rFonts w:hint="eastAsia"/>
              </w:rPr>
              <w:t>月</w:t>
            </w:r>
            <w:r>
              <w:t>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多哥</w:t>
            </w:r>
          </w:p>
        </w:tc>
        <w:tc>
          <w:tcPr>
            <w:tcW w:w="2400" w:type="dxa"/>
            <w:gridSpan w:val="2"/>
          </w:tcPr>
          <w:p w:rsidR="00000000" w:rsidRDefault="00000000">
            <w:pPr>
              <w:tabs>
                <w:tab w:val="clear" w:pos="527"/>
              </w:tabs>
              <w:ind w:left="28"/>
            </w:pPr>
            <w:r>
              <w:t>1992</w:t>
            </w:r>
            <w:r>
              <w:rPr>
                <w:rFonts w:hint="eastAsia"/>
              </w:rPr>
              <w:t>年</w:t>
            </w:r>
            <w:r>
              <w:t>10</w:t>
            </w:r>
            <w:r>
              <w:rPr>
                <w:rFonts w:hint="eastAsia"/>
              </w:rPr>
              <w:t>月</w:t>
            </w:r>
            <w:r>
              <w:t>26</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突尼斯</w:t>
            </w:r>
          </w:p>
        </w:tc>
        <w:tc>
          <w:tcPr>
            <w:tcW w:w="2400" w:type="dxa"/>
            <w:gridSpan w:val="2"/>
          </w:tcPr>
          <w:p w:rsidR="00000000" w:rsidRDefault="00000000">
            <w:pPr>
              <w:tabs>
                <w:tab w:val="clear" w:pos="527"/>
              </w:tabs>
              <w:ind w:left="28"/>
            </w:pPr>
            <w:r>
              <w:t>1994</w:t>
            </w:r>
            <w:r>
              <w:rPr>
                <w:rFonts w:hint="eastAsia"/>
              </w:rPr>
              <w:t>年</w:t>
            </w:r>
            <w:r>
              <w:t>10</w:t>
            </w:r>
            <w:r>
              <w:rPr>
                <w:rFonts w:hint="eastAsia"/>
              </w:rPr>
              <w:t>月</w:t>
            </w:r>
            <w:r>
              <w:t>20</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土耳其</w:t>
            </w:r>
          </w:p>
        </w:tc>
        <w:tc>
          <w:tcPr>
            <w:tcW w:w="2400" w:type="dxa"/>
            <w:gridSpan w:val="2"/>
          </w:tcPr>
          <w:p w:rsidR="00000000" w:rsidRDefault="00000000">
            <w:pPr>
              <w:tabs>
                <w:tab w:val="clear" w:pos="527"/>
              </w:tabs>
              <w:ind w:left="28"/>
            </w:pPr>
            <w:r>
              <w:t>1995</w:t>
            </w:r>
            <w:r>
              <w:rPr>
                <w:rFonts w:hint="eastAsia"/>
              </w:rPr>
              <w:t>年</w:t>
            </w:r>
            <w:r>
              <w:t>1</w:t>
            </w:r>
            <w:r>
              <w:rPr>
                <w:rFonts w:hint="eastAsia"/>
              </w:rPr>
              <w:t>月</w:t>
            </w:r>
            <w:r>
              <w:t>19</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乌干达</w:t>
            </w:r>
          </w:p>
        </w:tc>
        <w:tc>
          <w:tcPr>
            <w:tcW w:w="2400" w:type="dxa"/>
            <w:gridSpan w:val="2"/>
          </w:tcPr>
          <w:p w:rsidR="00000000" w:rsidRDefault="00000000">
            <w:pPr>
              <w:tabs>
                <w:tab w:val="clear" w:pos="527"/>
              </w:tabs>
              <w:ind w:left="28"/>
            </w:pPr>
            <w:r>
              <w:t>1994</w:t>
            </w:r>
            <w:r>
              <w:rPr>
                <w:rFonts w:hint="eastAsia"/>
              </w:rPr>
              <w:t>年</w:t>
            </w:r>
            <w:r>
              <w:t>8</w:t>
            </w:r>
            <w:r>
              <w:rPr>
                <w:rFonts w:hint="eastAsia"/>
              </w:rPr>
              <w:t>月</w:t>
            </w:r>
            <w:r>
              <w:t>21</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乌克兰</w:t>
            </w:r>
          </w:p>
        </w:tc>
        <w:tc>
          <w:tcPr>
            <w:tcW w:w="2400" w:type="dxa"/>
            <w:gridSpan w:val="2"/>
          </w:tcPr>
          <w:p w:rsidR="00000000" w:rsidRDefault="00000000">
            <w:pPr>
              <w:tabs>
                <w:tab w:val="clear" w:pos="527"/>
              </w:tabs>
              <w:ind w:left="28"/>
            </w:pPr>
            <w:r>
              <w:t>1990</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1991</w:t>
            </w:r>
            <w:r>
              <w:rPr>
                <w:rFonts w:hint="eastAsia"/>
              </w:rPr>
              <w:t>年</w:t>
            </w:r>
            <w:r>
              <w:t>5</w:t>
            </w:r>
            <w:r>
              <w:rPr>
                <w:rFonts w:hint="eastAsia"/>
              </w:rPr>
              <w:t>月</w:t>
            </w:r>
            <w:r>
              <w:t>31</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(CEDAW/C/UKR/3)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坦桑尼亚联合共和国</w:t>
            </w:r>
          </w:p>
        </w:tc>
        <w:tc>
          <w:tcPr>
            <w:tcW w:w="2400" w:type="dxa"/>
            <w:gridSpan w:val="2"/>
          </w:tcPr>
          <w:p w:rsidR="00000000" w:rsidRDefault="00000000">
            <w:pPr>
              <w:tabs>
                <w:tab w:val="clear" w:pos="527"/>
              </w:tabs>
              <w:ind w:left="28"/>
            </w:pPr>
            <w:r>
              <w:t>1994</w:t>
            </w:r>
            <w:r>
              <w:rPr>
                <w:rFonts w:hint="eastAsia"/>
              </w:rPr>
              <w:t>年</w:t>
            </w:r>
            <w:r>
              <w:t>9</w:t>
            </w:r>
            <w:r>
              <w:rPr>
                <w:rFonts w:hint="eastAsia"/>
              </w:rPr>
              <w:t>月</w:t>
            </w:r>
            <w:r>
              <w:t>14</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乌拉圭</w:t>
            </w:r>
          </w:p>
        </w:tc>
        <w:tc>
          <w:tcPr>
            <w:tcW w:w="2400" w:type="dxa"/>
            <w:gridSpan w:val="2"/>
          </w:tcPr>
          <w:p w:rsidR="00000000" w:rsidRDefault="00000000">
            <w:pPr>
              <w:tabs>
                <w:tab w:val="clear" w:pos="527"/>
              </w:tabs>
              <w:ind w:left="28"/>
            </w:pPr>
            <w:r>
              <w:t>1990</w:t>
            </w:r>
            <w:r>
              <w:rPr>
                <w:rFonts w:hint="eastAsia"/>
              </w:rPr>
              <w:t>年</w:t>
            </w:r>
            <w:r>
              <w:t>11</w:t>
            </w:r>
            <w:r>
              <w:rPr>
                <w:rFonts w:hint="eastAsia"/>
              </w:rPr>
              <w:t>月</w:t>
            </w:r>
            <w:r>
              <w:t>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委内瑞拉</w:t>
            </w:r>
          </w:p>
        </w:tc>
        <w:tc>
          <w:tcPr>
            <w:tcW w:w="2400" w:type="dxa"/>
            <w:gridSpan w:val="2"/>
          </w:tcPr>
          <w:p w:rsidR="00000000" w:rsidRDefault="00000000">
            <w:pPr>
              <w:tabs>
                <w:tab w:val="clear" w:pos="527"/>
              </w:tabs>
              <w:ind w:left="28"/>
            </w:pPr>
            <w:r>
              <w:t>1992</w:t>
            </w:r>
            <w:r>
              <w:rPr>
                <w:rFonts w:hint="eastAsia"/>
              </w:rPr>
              <w:t>年</w:t>
            </w:r>
            <w:r>
              <w:t>6</w:t>
            </w:r>
            <w:r>
              <w:rPr>
                <w:rFonts w:hint="eastAsia"/>
              </w:rPr>
              <w:t>月</w:t>
            </w:r>
            <w:r>
              <w:t>1</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越南</w:t>
            </w:r>
          </w:p>
        </w:tc>
        <w:tc>
          <w:tcPr>
            <w:tcW w:w="2400" w:type="dxa"/>
            <w:gridSpan w:val="2"/>
          </w:tcPr>
          <w:p w:rsidR="00000000" w:rsidRDefault="00000000">
            <w:pPr>
              <w:tabs>
                <w:tab w:val="clear" w:pos="527"/>
              </w:tabs>
              <w:ind w:left="28"/>
            </w:pPr>
            <w:r>
              <w:t>1991</w:t>
            </w:r>
            <w:r>
              <w:rPr>
                <w:rFonts w:hint="eastAsia"/>
              </w:rPr>
              <w:t>年</w:t>
            </w:r>
            <w:r>
              <w:t>3</w:t>
            </w:r>
            <w:r>
              <w:rPr>
                <w:rFonts w:hint="eastAsia"/>
              </w:rPr>
              <w:t>月</w:t>
            </w:r>
            <w:r>
              <w:t>19</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也门</w:t>
            </w:r>
          </w:p>
        </w:tc>
        <w:tc>
          <w:tcPr>
            <w:tcW w:w="2400" w:type="dxa"/>
            <w:gridSpan w:val="2"/>
          </w:tcPr>
          <w:p w:rsidR="00000000" w:rsidRDefault="00000000">
            <w:pPr>
              <w:tabs>
                <w:tab w:val="clear" w:pos="527"/>
              </w:tabs>
              <w:ind w:left="28"/>
            </w:pPr>
            <w:r>
              <w:t>1993</w:t>
            </w:r>
            <w:r>
              <w:rPr>
                <w:rFonts w:hint="eastAsia"/>
              </w:rPr>
              <w:t>年</w:t>
            </w:r>
            <w:r>
              <w:t>6</w:t>
            </w:r>
            <w:r>
              <w:rPr>
                <w:rFonts w:hint="eastAsia"/>
              </w:rPr>
              <w:t>月</w:t>
            </w:r>
            <w:r>
              <w:t>29</w:t>
            </w:r>
            <w:r>
              <w:rPr>
                <w:rFonts w:hint="eastAsia"/>
              </w:rPr>
              <w:t>日</w:t>
            </w:r>
          </w:p>
        </w:tc>
        <w:tc>
          <w:tcPr>
            <w:tcW w:w="3000" w:type="dxa"/>
            <w:gridSpan w:val="3"/>
          </w:tcPr>
          <w:p w:rsidR="00000000" w:rsidRDefault="00000000">
            <w:pPr>
              <w:tabs>
                <w:tab w:val="clear" w:pos="527"/>
              </w:tabs>
              <w:ind w:left="113"/>
            </w:pPr>
            <w:r>
              <w:t>1992</w:t>
            </w:r>
            <w:r>
              <w:rPr>
                <w:rFonts w:hint="eastAsia"/>
              </w:rPr>
              <w:t>年</w:t>
            </w:r>
            <w:r>
              <w:t>11</w:t>
            </w:r>
            <w:r>
              <w:rPr>
                <w:rFonts w:hint="eastAsia"/>
              </w:rPr>
              <w:t>月</w:t>
            </w:r>
            <w:r>
              <w:t>13</w:t>
            </w:r>
            <w:r>
              <w:rPr>
                <w:rFonts w:hint="eastAsia"/>
              </w:rPr>
              <w:t>日</w:t>
            </w:r>
          </w:p>
        </w:tc>
        <w:tc>
          <w:tcPr>
            <w:tcW w:w="1656" w:type="dxa"/>
            <w:gridSpan w:val="2"/>
          </w:tcPr>
          <w:p w:rsidR="00000000" w:rsidRDefault="00000000">
            <w:pPr>
              <w:tabs>
                <w:tab w:val="clear" w:pos="527"/>
              </w:tabs>
              <w:ind w:left="284"/>
            </w:pPr>
            <w:r>
              <w:rPr>
                <w:rFonts w:hint="eastAsia"/>
              </w:rPr>
              <w:t>第十二届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(CEDAW/C/YEM/3)</w:t>
            </w:r>
          </w:p>
        </w:tc>
        <w:tc>
          <w:tcPr>
            <w:tcW w:w="1656" w:type="dxa"/>
            <w:gridSpan w:val="2"/>
          </w:tcPr>
          <w:p w:rsidR="00000000" w:rsidRDefault="00000000">
            <w:pPr>
              <w:tabs>
                <w:tab w:val="clear" w:pos="527"/>
              </w:tabs>
              <w:ind w:left="284"/>
            </w:pPr>
            <w:r>
              <w:t>(1993)</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南斯拉夫</w:t>
            </w:r>
          </w:p>
        </w:tc>
        <w:tc>
          <w:tcPr>
            <w:tcW w:w="2400" w:type="dxa"/>
            <w:gridSpan w:val="2"/>
          </w:tcPr>
          <w:p w:rsidR="00000000" w:rsidRDefault="00000000">
            <w:pPr>
              <w:tabs>
                <w:tab w:val="clear" w:pos="527"/>
              </w:tabs>
              <w:ind w:left="28"/>
            </w:pPr>
            <w:r>
              <w:t>1991</w:t>
            </w:r>
            <w:r>
              <w:rPr>
                <w:rFonts w:hint="eastAsia"/>
              </w:rPr>
              <w:t>年</w:t>
            </w:r>
            <w:r>
              <w:t>3</w:t>
            </w:r>
            <w:r>
              <w:rPr>
                <w:rFonts w:hint="eastAsia"/>
              </w:rPr>
              <w:t>月</w:t>
            </w:r>
            <w:r>
              <w:t>28</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赞比亚</w:t>
            </w:r>
          </w:p>
        </w:tc>
        <w:tc>
          <w:tcPr>
            <w:tcW w:w="2400" w:type="dxa"/>
            <w:gridSpan w:val="2"/>
          </w:tcPr>
          <w:p w:rsidR="00000000" w:rsidRDefault="00000000">
            <w:pPr>
              <w:tabs>
                <w:tab w:val="clear" w:pos="527"/>
              </w:tabs>
              <w:ind w:left="28"/>
            </w:pPr>
            <w:r>
              <w:t>1994</w:t>
            </w:r>
            <w:r>
              <w:rPr>
                <w:rFonts w:hint="eastAsia"/>
              </w:rPr>
              <w:t>年</w:t>
            </w:r>
            <w:r>
              <w:t>7</w:t>
            </w:r>
            <w:r>
              <w:rPr>
                <w:rFonts w:hint="eastAsia"/>
              </w:rPr>
              <w:t>月</w:t>
            </w:r>
            <w:r>
              <w:t>21</w:t>
            </w:r>
            <w:r>
              <w:rPr>
                <w:rFonts w:hint="eastAsia"/>
              </w:rPr>
              <w:t>日</w:t>
            </w:r>
          </w:p>
        </w:tc>
        <w:tc>
          <w:tcPr>
            <w:tcW w:w="3000" w:type="dxa"/>
            <w:gridSpan w:val="3"/>
          </w:tcPr>
          <w:p w:rsidR="00000000" w:rsidRDefault="00000000">
            <w:pPr>
              <w:tabs>
                <w:tab w:val="clear" w:pos="527"/>
              </w:tabs>
              <w:ind w:left="113"/>
            </w:pPr>
          </w:p>
        </w:tc>
        <w:tc>
          <w:tcPr>
            <w:tcW w:w="1656" w:type="dxa"/>
            <w:gridSpan w:val="2"/>
          </w:tcPr>
          <w:p w:rsidR="00000000" w:rsidRDefault="00000000">
            <w:pPr>
              <w:tabs>
                <w:tab w:val="clear" w:pos="527"/>
              </w:tabs>
              <w:ind w:left="284"/>
            </w:pPr>
            <w:r>
              <w:t>.</w:t>
            </w:r>
          </w:p>
        </w:tc>
      </w:tr>
      <w:tr w:rsidR="00000000">
        <w:tblPrEx>
          <w:tblCellMar>
            <w:top w:w="0" w:type="dxa"/>
            <w:bottom w:w="0" w:type="dxa"/>
          </w:tblCellMar>
        </w:tblPrEx>
        <w:tc>
          <w:tcPr>
            <w:tcW w:w="9600" w:type="dxa"/>
            <w:gridSpan w:val="9"/>
          </w:tcPr>
          <w:p w:rsidR="00000000" w:rsidRDefault="00000000">
            <w:pPr>
              <w:tabs>
                <w:tab w:val="clear" w:pos="527"/>
              </w:tabs>
              <w:spacing w:before="240" w:after="240"/>
              <w:jc w:val="center"/>
            </w:pPr>
            <w:r>
              <w:t>D.</w:t>
            </w:r>
            <w:r>
              <w:tab/>
            </w:r>
            <w:r>
              <w:rPr>
                <w:rFonts w:hint="eastAsia"/>
                <w:u w:val="single"/>
              </w:rPr>
              <w:t>截至</w:t>
            </w:r>
            <w:r>
              <w:rPr>
                <w:u w:val="single"/>
              </w:rPr>
              <w:t>1995</w:t>
            </w:r>
            <w:r>
              <w:rPr>
                <w:rFonts w:hint="eastAsia"/>
                <w:u w:val="single"/>
              </w:rPr>
              <w:t>年</w:t>
            </w:r>
            <w:r>
              <w:rPr>
                <w:u w:val="single"/>
              </w:rPr>
              <w:t>2</w:t>
            </w:r>
            <w:r>
              <w:rPr>
                <w:rFonts w:hint="eastAsia"/>
                <w:u w:val="single"/>
              </w:rPr>
              <w:t>月</w:t>
            </w:r>
            <w:r>
              <w:rPr>
                <w:u w:val="single"/>
              </w:rPr>
              <w:t>3</w:t>
            </w:r>
            <w:r>
              <w:rPr>
                <w:rFonts w:hint="eastAsia"/>
                <w:u w:val="single"/>
              </w:rPr>
              <w:t>日应提交的第四次定期报告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挪威</w:t>
            </w:r>
          </w:p>
        </w:tc>
        <w:tc>
          <w:tcPr>
            <w:tcW w:w="2400" w:type="dxa"/>
            <w:gridSpan w:val="2"/>
          </w:tcPr>
          <w:p w:rsidR="00000000" w:rsidRDefault="00000000">
            <w:pPr>
              <w:tabs>
                <w:tab w:val="clear" w:pos="527"/>
              </w:tabs>
              <w:ind w:left="28"/>
            </w:pPr>
            <w:r>
              <w:t>1994</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1994</w:t>
            </w:r>
            <w:r>
              <w:rPr>
                <w:rFonts w:hint="eastAsia"/>
              </w:rPr>
              <w:t>年</w:t>
            </w:r>
            <w:r>
              <w:t>9</w:t>
            </w:r>
            <w:r>
              <w:rPr>
                <w:rFonts w:hint="eastAsia"/>
              </w:rPr>
              <w:t>月</w:t>
            </w:r>
            <w:r>
              <w:t>1</w:t>
            </w:r>
            <w:r>
              <w:rPr>
                <w:rFonts w:hint="eastAsia"/>
              </w:rPr>
              <w:t>日</w:t>
            </w:r>
          </w:p>
        </w:tc>
        <w:tc>
          <w:tcPr>
            <w:tcW w:w="1656" w:type="dxa"/>
            <w:gridSpan w:val="2"/>
          </w:tcPr>
          <w:p w:rsidR="00000000" w:rsidRDefault="00000000">
            <w:pPr>
              <w:tabs>
                <w:tab w:val="clear" w:pos="527"/>
              </w:tabs>
              <w:ind w:left="284"/>
            </w:pPr>
            <w:r>
              <w:rPr>
                <w:rFonts w:hint="eastAsia"/>
              </w:rPr>
              <w:t>第十四届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(CEDAW/C/MOR/4)</w:t>
            </w:r>
          </w:p>
        </w:tc>
        <w:tc>
          <w:tcPr>
            <w:tcW w:w="1656" w:type="dxa"/>
            <w:gridSpan w:val="2"/>
          </w:tcPr>
          <w:p w:rsidR="00000000" w:rsidRDefault="00000000">
            <w:pPr>
              <w:tabs>
                <w:tab w:val="clear" w:pos="527"/>
              </w:tabs>
              <w:ind w:left="284"/>
            </w:pPr>
            <w:r>
              <w:t>(1995)</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俄罗斯联邦</w:t>
            </w:r>
          </w:p>
        </w:tc>
        <w:tc>
          <w:tcPr>
            <w:tcW w:w="2400" w:type="dxa"/>
            <w:gridSpan w:val="2"/>
          </w:tcPr>
          <w:p w:rsidR="00000000" w:rsidRDefault="00000000">
            <w:pPr>
              <w:tabs>
                <w:tab w:val="clear" w:pos="527"/>
              </w:tabs>
              <w:ind w:left="28"/>
            </w:pPr>
            <w:r>
              <w:t>1994</w:t>
            </w:r>
            <w:r>
              <w:rPr>
                <w:rFonts w:hint="eastAsia"/>
              </w:rPr>
              <w:t>年</w:t>
            </w:r>
            <w:r>
              <w:t>9</w:t>
            </w:r>
            <w:r>
              <w:rPr>
                <w:rFonts w:hint="eastAsia"/>
              </w:rPr>
              <w:t>月</w:t>
            </w:r>
            <w:r>
              <w:t>3</w:t>
            </w:r>
            <w:r>
              <w:rPr>
                <w:rFonts w:hint="eastAsia"/>
              </w:rPr>
              <w:t>日</w:t>
            </w:r>
          </w:p>
        </w:tc>
        <w:tc>
          <w:tcPr>
            <w:tcW w:w="3000" w:type="dxa"/>
            <w:gridSpan w:val="3"/>
          </w:tcPr>
          <w:p w:rsidR="00000000" w:rsidRDefault="00000000">
            <w:pPr>
              <w:tabs>
                <w:tab w:val="clear" w:pos="527"/>
              </w:tabs>
              <w:ind w:left="113"/>
            </w:pPr>
            <w:r>
              <w:t>1994</w:t>
            </w:r>
            <w:r>
              <w:rPr>
                <w:rFonts w:hint="eastAsia"/>
              </w:rPr>
              <w:t>年</w:t>
            </w:r>
            <w:r>
              <w:t>9</w:t>
            </w:r>
            <w:r>
              <w:rPr>
                <w:rFonts w:hint="eastAsia"/>
              </w:rPr>
              <w:t>月</w:t>
            </w:r>
            <w:r>
              <w:t>1</w:t>
            </w:r>
            <w:r>
              <w:rPr>
                <w:rFonts w:hint="eastAsia"/>
              </w:rPr>
              <w:t>日</w:t>
            </w:r>
          </w:p>
        </w:tc>
        <w:tc>
          <w:tcPr>
            <w:tcW w:w="1656" w:type="dxa"/>
            <w:gridSpan w:val="2"/>
          </w:tcPr>
          <w:p w:rsidR="00000000" w:rsidRDefault="00000000">
            <w:pPr>
              <w:tabs>
                <w:tab w:val="clear" w:pos="527"/>
              </w:tabs>
              <w:ind w:left="284"/>
            </w:pPr>
            <w:r>
              <w:rPr>
                <w:rFonts w:hint="eastAsia"/>
              </w:rPr>
              <w:t>第十四届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(CEDAW/C/USR/4)</w:t>
            </w:r>
          </w:p>
        </w:tc>
        <w:tc>
          <w:tcPr>
            <w:tcW w:w="1656" w:type="dxa"/>
            <w:gridSpan w:val="2"/>
          </w:tcPr>
          <w:p w:rsidR="00000000" w:rsidRDefault="00000000">
            <w:pPr>
              <w:tabs>
                <w:tab w:val="clear" w:pos="527"/>
              </w:tabs>
              <w:ind w:left="284"/>
            </w:pPr>
            <w:r>
              <w:t>(1995)</w:t>
            </w:r>
          </w:p>
        </w:tc>
      </w:tr>
      <w:tr w:rsidR="00000000">
        <w:tblPrEx>
          <w:tblCellMar>
            <w:top w:w="0" w:type="dxa"/>
            <w:bottom w:w="0" w:type="dxa"/>
          </w:tblCellMar>
        </w:tblPrEx>
        <w:tc>
          <w:tcPr>
            <w:tcW w:w="9600" w:type="dxa"/>
            <w:gridSpan w:val="9"/>
          </w:tcPr>
          <w:p w:rsidR="00000000" w:rsidRDefault="00000000">
            <w:pPr>
              <w:tabs>
                <w:tab w:val="clear" w:pos="527"/>
              </w:tabs>
              <w:spacing w:before="240" w:after="240"/>
              <w:jc w:val="center"/>
            </w:pPr>
            <w:r>
              <w:t>E.</w:t>
            </w:r>
            <w:r>
              <w:tab/>
            </w:r>
            <w:r>
              <w:rPr>
                <w:rFonts w:hint="eastAsia"/>
                <w:u w:val="single"/>
              </w:rPr>
              <w:t>特别提交的报告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spacing w:val="-8"/>
              </w:rPr>
              <w:t>波斯尼亚－黑塞哥维那</w:t>
            </w: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1994</w:t>
            </w:r>
            <w:r>
              <w:rPr>
                <w:rFonts w:hint="eastAsia"/>
              </w:rPr>
              <w:t>年</w:t>
            </w:r>
            <w:r>
              <w:t>2</w:t>
            </w:r>
            <w:r>
              <w:rPr>
                <w:rFonts w:hint="eastAsia"/>
              </w:rPr>
              <w:t>月</w:t>
            </w:r>
            <w:r>
              <w:t>1</w:t>
            </w:r>
            <w:r>
              <w:rPr>
                <w:rFonts w:hint="eastAsia"/>
              </w:rPr>
              <w:t>日</w:t>
            </w:r>
            <w:r>
              <w:br/>
            </w:r>
            <w:r>
              <w:rPr>
                <w:rFonts w:hint="eastAsia"/>
              </w:rPr>
              <w:t>口头报告</w:t>
            </w:r>
          </w:p>
        </w:tc>
        <w:tc>
          <w:tcPr>
            <w:tcW w:w="1656" w:type="dxa"/>
            <w:gridSpan w:val="2"/>
          </w:tcPr>
          <w:p w:rsidR="00000000" w:rsidRDefault="00000000">
            <w:pPr>
              <w:tabs>
                <w:tab w:val="clear" w:pos="527"/>
              </w:tabs>
              <w:ind w:left="284"/>
            </w:pPr>
            <w:r>
              <w:rPr>
                <w:rFonts w:hint="eastAsia"/>
              </w:rPr>
              <w:t>第十三届</w:t>
            </w:r>
            <w:r>
              <w:br/>
              <w:t>(1994)</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w:t>
            </w:r>
            <w:r>
              <w:rPr>
                <w:rFonts w:hint="eastAsia"/>
              </w:rPr>
              <w:t>见</w:t>
            </w:r>
            <w:r>
              <w:t>CEDAW/C/SR.253)</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克罗地亚</w:t>
            </w: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1994</w:t>
            </w:r>
            <w:r>
              <w:rPr>
                <w:rFonts w:hint="eastAsia"/>
              </w:rPr>
              <w:t>年</w:t>
            </w:r>
            <w:r>
              <w:t>9</w:t>
            </w:r>
            <w:r>
              <w:rPr>
                <w:rFonts w:hint="eastAsia"/>
              </w:rPr>
              <w:t>月</w:t>
            </w:r>
            <w:r>
              <w:t>15</w:t>
            </w:r>
            <w:r>
              <w:rPr>
                <w:rFonts w:hint="eastAsia"/>
              </w:rPr>
              <w:t>日</w:t>
            </w:r>
          </w:p>
        </w:tc>
        <w:tc>
          <w:tcPr>
            <w:tcW w:w="1656" w:type="dxa"/>
            <w:gridSpan w:val="2"/>
          </w:tcPr>
          <w:p w:rsidR="00000000" w:rsidRDefault="00000000">
            <w:pPr>
              <w:tabs>
                <w:tab w:val="clear" w:pos="527"/>
              </w:tabs>
              <w:ind w:left="284"/>
            </w:pPr>
            <w:r>
              <w:rPr>
                <w:rFonts w:hint="eastAsia"/>
              </w:rPr>
              <w:t>第十四届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(CEDAW/C/CRO/SP.1)</w:t>
            </w:r>
          </w:p>
        </w:tc>
        <w:tc>
          <w:tcPr>
            <w:tcW w:w="1656" w:type="dxa"/>
            <w:gridSpan w:val="2"/>
          </w:tcPr>
          <w:p w:rsidR="00000000" w:rsidRDefault="00000000">
            <w:pPr>
              <w:tabs>
                <w:tab w:val="clear" w:pos="527"/>
              </w:tabs>
              <w:ind w:left="284"/>
            </w:pPr>
            <w:r>
              <w:t>(1995)</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rPr>
                <w:rFonts w:hint="eastAsia"/>
              </w:rPr>
              <w:t>南斯拉夫联邦共和国</w:t>
            </w: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1993</w:t>
            </w:r>
            <w:r>
              <w:rPr>
                <w:rFonts w:hint="eastAsia"/>
              </w:rPr>
              <w:t>年</w:t>
            </w:r>
            <w:r>
              <w:t>12</w:t>
            </w:r>
            <w:r>
              <w:rPr>
                <w:rFonts w:hint="eastAsia"/>
              </w:rPr>
              <w:t>月</w:t>
            </w:r>
            <w:r>
              <w:t>2</w:t>
            </w:r>
            <w:r>
              <w:rPr>
                <w:rFonts w:hint="eastAsia"/>
              </w:rPr>
              <w:t>日</w:t>
            </w:r>
          </w:p>
        </w:tc>
        <w:tc>
          <w:tcPr>
            <w:tcW w:w="1656" w:type="dxa"/>
            <w:gridSpan w:val="2"/>
          </w:tcPr>
          <w:p w:rsidR="00000000" w:rsidRDefault="00000000">
            <w:pPr>
              <w:tabs>
                <w:tab w:val="clear" w:pos="527"/>
              </w:tabs>
              <w:ind w:left="284"/>
            </w:pPr>
            <w:r>
              <w:rPr>
                <w:rFonts w:hint="eastAsia"/>
              </w:rPr>
              <w:t>第十三届</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r>
              <w:t>(</w:t>
            </w:r>
            <w:r>
              <w:rPr>
                <w:rFonts w:hint="eastAsia"/>
              </w:rPr>
              <w:t>塞尔维亚和黑山</w:t>
            </w:r>
            <w:r>
              <w:t>)</w:t>
            </w: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(CEDAW/C/YUG/SP.1)</w:t>
            </w:r>
          </w:p>
        </w:tc>
        <w:tc>
          <w:tcPr>
            <w:tcW w:w="1656" w:type="dxa"/>
            <w:gridSpan w:val="2"/>
          </w:tcPr>
          <w:p w:rsidR="00000000" w:rsidRDefault="00000000">
            <w:pPr>
              <w:tabs>
                <w:tab w:val="clear" w:pos="527"/>
              </w:tabs>
              <w:ind w:left="284"/>
            </w:pPr>
            <w:r>
              <w:t>(1994)</w:t>
            </w: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1994</w:t>
            </w:r>
            <w:r>
              <w:rPr>
                <w:rFonts w:hint="eastAsia"/>
              </w:rPr>
              <w:t>年</w:t>
            </w:r>
            <w:r>
              <w:t>2</w:t>
            </w:r>
            <w:r>
              <w:rPr>
                <w:rFonts w:hint="eastAsia"/>
              </w:rPr>
              <w:t>月</w:t>
            </w:r>
            <w:r>
              <w:t>2</w:t>
            </w:r>
            <w:r>
              <w:rPr>
                <w:rFonts w:hint="eastAsia"/>
              </w:rPr>
              <w:t>日</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rPr>
                <w:rFonts w:hint="eastAsia"/>
              </w:rPr>
              <w:t>口头报告</w:t>
            </w:r>
          </w:p>
        </w:tc>
        <w:tc>
          <w:tcPr>
            <w:tcW w:w="1656" w:type="dxa"/>
            <w:gridSpan w:val="2"/>
          </w:tcPr>
          <w:p w:rsidR="00000000" w:rsidRDefault="00000000">
            <w:pPr>
              <w:tabs>
                <w:tab w:val="clear" w:pos="527"/>
              </w:tabs>
              <w:ind w:left="284"/>
            </w:pPr>
          </w:p>
        </w:tc>
      </w:tr>
      <w:tr w:rsidR="00000000">
        <w:tblPrEx>
          <w:tblCellMar>
            <w:top w:w="0" w:type="dxa"/>
            <w:bottom w:w="0" w:type="dxa"/>
          </w:tblCellMar>
        </w:tblPrEx>
        <w:trPr>
          <w:gridAfter w:val="1"/>
          <w:wAfter w:w="24" w:type="dxa"/>
        </w:trPr>
        <w:tc>
          <w:tcPr>
            <w:tcW w:w="2520" w:type="dxa"/>
          </w:tcPr>
          <w:p w:rsidR="00000000" w:rsidRDefault="00000000">
            <w:pPr>
              <w:tabs>
                <w:tab w:val="clear" w:pos="527"/>
              </w:tabs>
            </w:pPr>
          </w:p>
        </w:tc>
        <w:tc>
          <w:tcPr>
            <w:tcW w:w="2400" w:type="dxa"/>
            <w:gridSpan w:val="2"/>
          </w:tcPr>
          <w:p w:rsidR="00000000" w:rsidRDefault="00000000">
            <w:pPr>
              <w:tabs>
                <w:tab w:val="clear" w:pos="527"/>
              </w:tabs>
              <w:ind w:left="28"/>
            </w:pPr>
          </w:p>
        </w:tc>
        <w:tc>
          <w:tcPr>
            <w:tcW w:w="3000" w:type="dxa"/>
            <w:gridSpan w:val="3"/>
          </w:tcPr>
          <w:p w:rsidR="00000000" w:rsidRDefault="00000000">
            <w:pPr>
              <w:tabs>
                <w:tab w:val="clear" w:pos="527"/>
              </w:tabs>
              <w:ind w:left="113"/>
            </w:pPr>
            <w:r>
              <w:t>(</w:t>
            </w:r>
            <w:r>
              <w:rPr>
                <w:rFonts w:hint="eastAsia"/>
              </w:rPr>
              <w:t>见</w:t>
            </w:r>
            <w:r>
              <w:t>CEDAW/C/SR.254)</w:t>
            </w:r>
          </w:p>
        </w:tc>
        <w:tc>
          <w:tcPr>
            <w:tcW w:w="1656" w:type="dxa"/>
            <w:gridSpan w:val="2"/>
          </w:tcPr>
          <w:p w:rsidR="00000000" w:rsidRDefault="00000000">
            <w:pPr>
              <w:tabs>
                <w:tab w:val="clear" w:pos="527"/>
              </w:tabs>
              <w:ind w:left="284"/>
            </w:pPr>
          </w:p>
        </w:tc>
      </w:tr>
    </w:tbl>
    <w:p w:rsidR="00000000" w:rsidRDefault="00000000">
      <w:pPr>
        <w:tabs>
          <w:tab w:val="clear" w:pos="527"/>
        </w:tabs>
        <w:spacing w:before="240" w:after="240"/>
        <w:jc w:val="center"/>
        <w:rPr>
          <w:sz w:val="32"/>
          <w:vertAlign w:val="superscript"/>
        </w:rPr>
      </w:pPr>
      <w:r>
        <w:rPr>
          <w:rFonts w:hint="eastAsia"/>
          <w:sz w:val="32"/>
          <w:vertAlign w:val="superscript"/>
        </w:rPr>
        <w:t>－－－－－</w:t>
      </w:r>
    </w:p>
    <w:p w:rsidR="00000000" w:rsidRDefault="00000000">
      <w:pPr>
        <w:tabs>
          <w:tab w:val="clear" w:pos="527"/>
        </w:tabs>
        <w:rPr>
          <w:sz w:val="32"/>
          <w:vertAlign w:val="superscript"/>
        </w:rPr>
      </w:pPr>
    </w:p>
    <w:p w:rsidR="00000000" w:rsidRDefault="00000000">
      <w:pPr>
        <w:tabs>
          <w:tab w:val="clear" w:pos="527"/>
        </w:tabs>
      </w:pPr>
      <w:r>
        <w:rPr>
          <w:sz w:val="32"/>
          <w:vertAlign w:val="superscript"/>
        </w:rPr>
        <w:t>a</w:t>
      </w:r>
      <w:r>
        <w:rPr>
          <w:sz w:val="32"/>
          <w:vertAlign w:val="superscript"/>
        </w:rPr>
        <w:tab/>
      </w:r>
      <w:r>
        <w:rPr>
          <w:rFonts w:hint="eastAsia"/>
        </w:rPr>
        <w:t>秘书长在应提交的日期前一年请缔约国提交其报告。</w:t>
      </w:r>
    </w:p>
    <w:p w:rsidR="00000000" w:rsidRDefault="00000000"/>
    <w:p w:rsidR="00000000" w:rsidRDefault="00000000">
      <w:pPr>
        <w:spacing w:line="440" w:lineRule="atLeast"/>
      </w:pPr>
      <w:r>
        <w:t>96-17903 (c)   301198   301198</w:t>
      </w:r>
    </w:p>
    <w:sectPr w:rsidR="00000000">
      <w:headerReference w:type="default" r:id="rId18"/>
      <w:footerReference w:type="default" r:id="rId19"/>
      <w:type w:val="oddPage"/>
      <w:pgSz w:w="12242" w:h="15842" w:code="1"/>
      <w:pgMar w:top="1474" w:right="1440" w:bottom="1361" w:left="1440" w:header="737" w:footer="794" w:gutter="0"/>
      <w:pgNumType w:start="1"/>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NO&gt;&gt;N9617903C&lt;&lt;ODS JOB NO&gt;&gt;</w:t>
      </w:r>
    </w:p>
    <w:p w:rsidR="00000000" w:rsidRDefault="00000000">
      <w:pPr>
        <w:pStyle w:val="CommentText"/>
      </w:pPr>
      <w:r>
        <w:t>&lt;&lt;ODS DOC SYMBOL1&gt;&gt;A/50/38 (Suppl)&lt;&lt;ODS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仿宋体">
    <w:altName w:val="宋体"/>
    <w:charset w:val="86"/>
    <w:family w:val="roman"/>
    <w:pitch w:val="variable"/>
    <w:sig w:usb0="00000001" w:usb1="080E0000" w:usb2="00000010" w:usb3="00000000" w:csb0="00040000" w:csb1="00000000"/>
  </w:font>
  <w:font w:name="长城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Fonts w:hint="eastAsia"/>
        <w:spacing w:val="10"/>
      </w:rPr>
      <w:t>联合国·</w:t>
    </w:r>
    <w:r>
      <w:rPr>
        <w:spacing w:val="10"/>
      </w:rPr>
      <w:t>1996</w:t>
    </w:r>
    <w:r>
      <w:rPr>
        <w:rFonts w:hint="eastAsia"/>
        <w:spacing w:val="10"/>
      </w:rPr>
      <w:t>年，纽约</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Pr>
        <w:rStyle w:val="PageNumber"/>
      </w:rPr>
      <w:t>158</w:t>
    </w:r>
    <w:r>
      <w:rPr>
        <w:rStyle w:val="PageNumber"/>
      </w:rPr>
      <w:fldChar w:fldCharType="end"/>
    </w:r>
    <w:r>
      <w:rPr>
        <w:rStyle w:val="PageNumber"/>
      </w:rPr>
      <w:t xml:space="preserve"> -</w:t>
    </w:r>
  </w:p>
  <w:p w:rsidR="00000000" w:rsidRDefault="00000000">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Pr>
        <w:rStyle w:val="PageNumber"/>
      </w:rPr>
      <w:t>v</w:t>
    </w:r>
    <w:r>
      <w:rPr>
        <w:rStyle w:val="PageNumber"/>
      </w:rPr>
      <w:fldChar w:fldCharType="end"/>
    </w:r>
    <w:r>
      <w:rPr>
        <w:rStyle w:val="PageNumber"/>
      </w:rPr>
      <w:t xml:space="preserve"> -</w:t>
    </w:r>
  </w:p>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Pr>
        <w:rStyle w:val="PageNumber"/>
      </w:rPr>
      <w:t>157</w:t>
    </w:r>
    <w:r>
      <w:rPr>
        <w:rStyle w:val="PageNumber"/>
      </w:rPr>
      <w:fldChar w:fldCharType="end"/>
    </w:r>
    <w:r>
      <w:rPr>
        <w:rStyle w:val="PageNumber"/>
      </w:rPr>
      <w:t xml:space="preserve"> -</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rPr>
          <w:rFonts w:hint="eastAsia"/>
        </w:rPr>
        <w:t>原先曾以提前分发本作为</w:t>
      </w:r>
      <w:r>
        <w:t>A/50/38</w:t>
      </w:r>
      <w:r>
        <w:rPr>
          <w:rFonts w:hint="eastAsia"/>
        </w:rPr>
        <w:t>号文件分发。</w:t>
      </w:r>
    </w:p>
  </w:footnote>
  <w:footnote w:id="2">
    <w:p w:rsidR="00000000" w:rsidRDefault="00000000">
      <w:pPr>
        <w:pStyle w:val="FootnoteText"/>
      </w:pPr>
      <w:r>
        <w:rPr>
          <w:rStyle w:val="FootnoteReference"/>
        </w:rPr>
        <w:t>*</w:t>
      </w:r>
      <w:r>
        <w:t xml:space="preserve"> </w:t>
      </w:r>
      <w:r>
        <w:rPr>
          <w:rFonts w:hint="eastAsia"/>
        </w:rPr>
        <w:t>如委员会尚未审议缔约国的初次报告的</w:t>
      </w:r>
      <w:r>
        <w:t>,</w:t>
      </w:r>
      <w:r>
        <w:rPr>
          <w:rFonts w:hint="eastAsia"/>
        </w:rPr>
        <w:t>则包括随后提交的各份报告。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right"/>
    </w:pPr>
    <w:r>
      <w:t>A/50/38</w:t>
    </w:r>
  </w:p>
  <w:p w:rsidR="00000000" w:rsidRDefault="00000000">
    <w:pPr>
      <w:framePr w:w="2070" w:h="1786" w:hRule="exact" w:hSpace="181" w:wrap="notBeside" w:vAnchor="page" w:hAnchor="margin" w:xAlign="center" w:y="1305" w:anchorLock="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3.5pt;height:87.75pt">
          <v:imagedata r:id="rId1" r:href="rId2"/>
        </v:shape>
      </w:pict>
    </w:r>
  </w:p>
  <w:p w:rsidR="00000000" w:rsidRDefault="00000000">
    <w:pPr>
      <w:framePr w:w="2070" w:h="1786" w:hRule="exact" w:hSpace="181" w:wrap="notBeside" w:vAnchor="page" w:hAnchor="margin" w:xAlign="center" w:y="1305" w:anchorLock="1"/>
    </w:pPr>
  </w:p>
  <w:p w:rsidR="00000000" w:rsidRDefault="00000000">
    <w:pPr>
      <w:framePr w:w="2070" w:h="1786" w:hRule="exact" w:hSpace="181" w:wrap="notBeside" w:vAnchor="page" w:hAnchor="margin" w:xAlign="center" w:y="1305" w:anchorLock="1"/>
    </w:pPr>
  </w:p>
  <w:p w:rsidR="00000000" w:rsidRDefault="00000000">
    <w:pPr>
      <w:framePr w:w="2070" w:h="1786" w:hRule="exact" w:hSpace="181" w:wrap="notBeside" w:vAnchor="page" w:hAnchor="margin" w:xAlign="center" w:y="1305" w:anchorLock="1"/>
    </w:pPr>
  </w:p>
  <w:tbl>
    <w:tblPr>
      <w:tblW w:w="0" w:type="auto"/>
      <w:jc w:val="center"/>
      <w:tblLayout w:type="fixed"/>
      <w:tblCellMar>
        <w:left w:w="28" w:type="dxa"/>
        <w:right w:w="28" w:type="dxa"/>
      </w:tblCellMar>
      <w:tblLook w:val="0000" w:firstRow="0" w:lastRow="0" w:firstColumn="0" w:lastColumn="0" w:noHBand="0" w:noVBand="0"/>
    </w:tblPr>
    <w:tblGrid>
      <w:gridCol w:w="709"/>
      <w:gridCol w:w="709"/>
      <w:gridCol w:w="709"/>
    </w:tblGrid>
    <w:tr w:rsidR="00000000">
      <w:tblPrEx>
        <w:tblCellMar>
          <w:top w:w="0" w:type="dxa"/>
          <w:bottom w:w="0" w:type="dxa"/>
        </w:tblCellMar>
      </w:tblPrEx>
      <w:trPr>
        <w:trHeight w:val="440"/>
        <w:jc w:val="center"/>
      </w:trPr>
      <w:tc>
        <w:tcPr>
          <w:tcW w:w="709" w:type="dxa"/>
        </w:tcPr>
        <w:p w:rsidR="00000000" w:rsidRDefault="00000000">
          <w:pPr>
            <w:framePr w:w="2070" w:h="510" w:hRule="exact" w:hSpace="181" w:wrap="notBeside" w:vAnchor="page" w:hAnchor="margin" w:xAlign="center" w:y="3205" w:anchorLock="1"/>
            <w:jc w:val="center"/>
            <w:rPr>
              <w:kern w:val="42"/>
              <w:sz w:val="42"/>
            </w:rPr>
          </w:pPr>
          <w:r>
            <w:rPr>
              <w:rFonts w:hint="eastAsia"/>
              <w:kern w:val="42"/>
              <w:sz w:val="42"/>
            </w:rPr>
            <w:t>联</w:t>
          </w:r>
        </w:p>
      </w:tc>
      <w:tc>
        <w:tcPr>
          <w:tcW w:w="709" w:type="dxa"/>
        </w:tcPr>
        <w:p w:rsidR="00000000" w:rsidRDefault="00000000">
          <w:pPr>
            <w:framePr w:w="2070" w:h="510" w:hRule="exact" w:hSpace="181" w:wrap="notBeside" w:vAnchor="page" w:hAnchor="margin" w:xAlign="center" w:y="3205" w:anchorLock="1"/>
            <w:jc w:val="center"/>
          </w:pPr>
          <w:r>
            <w:rPr>
              <w:rFonts w:hint="eastAsia"/>
              <w:kern w:val="42"/>
              <w:sz w:val="42"/>
            </w:rPr>
            <w:t>合</w:t>
          </w:r>
        </w:p>
      </w:tc>
      <w:tc>
        <w:tcPr>
          <w:tcW w:w="709" w:type="dxa"/>
        </w:tcPr>
        <w:p w:rsidR="00000000" w:rsidRDefault="00000000">
          <w:pPr>
            <w:framePr w:w="2070" w:h="510" w:hRule="exact" w:hSpace="181" w:wrap="notBeside" w:vAnchor="page" w:hAnchor="margin" w:xAlign="center" w:y="3205" w:anchorLock="1"/>
            <w:jc w:val="center"/>
          </w:pPr>
          <w:r>
            <w:rPr>
              <w:rFonts w:hint="eastAsia"/>
              <w:kern w:val="42"/>
              <w:sz w:val="42"/>
            </w:rPr>
            <w:t>国</w:t>
          </w:r>
        </w:p>
      </w:tc>
    </w:tr>
  </w:tbl>
  <w:p w:rsidR="00000000" w:rsidRDefault="00000000">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right"/>
    </w:pPr>
    <w:r>
      <w:t>A/50/38</w:t>
    </w:r>
  </w:p>
  <w:p w:rsidR="00000000" w:rsidRDefault="00000000">
    <w:pPr>
      <w:pStyle w:val="Header"/>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60" w:lineRule="atLeast"/>
      <w:jc w:val="both"/>
      <w:textAlignment w:val="baseline"/>
    </w:pPr>
    <w:rPr>
      <w:rFonts w:eastAsia="长城仿宋"/>
      <w:spacing w:val="2"/>
      <w:kern w:val="26"/>
      <w:sz w:val="26"/>
      <w:lang w:val="en-US" w:eastAsia="zh-CN"/>
    </w:rPr>
  </w:style>
  <w:style w:type="paragraph" w:styleId="Heading1">
    <w:name w:val="heading 1"/>
    <w:basedOn w:val="Normal"/>
    <w:qFormat/>
    <w:pPr>
      <w:keepNext/>
      <w:keepLines/>
      <w:tabs>
        <w:tab w:val="clear" w:pos="527"/>
      </w:tabs>
      <w:spacing w:line="540" w:lineRule="exact"/>
      <w:jc w:val="center"/>
      <w:outlineLvl w:val="0"/>
    </w:pPr>
    <w:rPr>
      <w:rFonts w:eastAsia="SimSun"/>
      <w:spacing w:val="10"/>
      <w:kern w:val="54"/>
      <w:sz w:val="54"/>
    </w:rPr>
  </w:style>
  <w:style w:type="paragraph" w:styleId="Heading2">
    <w:name w:val="heading 2"/>
    <w:basedOn w:val="Heading1"/>
    <w:qFormat/>
    <w:pPr>
      <w:spacing w:before="520" w:line="460" w:lineRule="exact"/>
      <w:outlineLvl w:val="1"/>
    </w:pPr>
    <w:rPr>
      <w:kern w:val="46"/>
      <w:sz w:val="46"/>
    </w:rPr>
  </w:style>
  <w:style w:type="paragraph" w:styleId="Heading3">
    <w:name w:val="heading 3"/>
    <w:basedOn w:val="Heading2"/>
    <w:qFormat/>
    <w:pPr>
      <w:spacing w:before="1000" w:line="400" w:lineRule="exact"/>
      <w:outlineLvl w:val="2"/>
    </w:pPr>
    <w:rPr>
      <w:kern w:val="40"/>
      <w:sz w:val="4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jc w:val="left"/>
    </w:pPr>
  </w:style>
  <w:style w:type="paragraph" w:styleId="EndnoteText">
    <w:name w:val="endnote text"/>
    <w:basedOn w:val="FootnoteText"/>
    <w:semiHidden/>
  </w:style>
  <w:style w:type="paragraph" w:styleId="FootnoteText">
    <w:name w:val="footnote text"/>
    <w:basedOn w:val="Normal"/>
    <w:semiHidden/>
    <w:pPr>
      <w:widowControl/>
      <w:spacing w:line="470" w:lineRule="atLeast"/>
    </w:pPr>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pBdr>
        <w:bottom w:val="single" w:sz="6" w:space="1" w:color="auto"/>
      </w:pBdr>
      <w:tabs>
        <w:tab w:val="clear" w:pos="527"/>
        <w:tab w:val="center" w:pos="4153"/>
        <w:tab w:val="right" w:pos="8306"/>
      </w:tabs>
      <w:spacing w:line="240" w:lineRule="atLeast"/>
      <w:jc w:val="center"/>
    </w:pPr>
    <w:rPr>
      <w:sz w:val="18"/>
    </w:rPr>
  </w:style>
  <w:style w:type="paragraph" w:customStyle="1" w:styleId="a">
    <w:name w:val="居中标题"/>
    <w:basedOn w:val="Normal"/>
    <w:next w:val="Normal"/>
    <w:pPr>
      <w:spacing w:before="240" w:after="240"/>
      <w:jc w:val="center"/>
    </w:pPr>
  </w:style>
  <w:style w:type="paragraph" w:customStyle="1" w:styleId="a0">
    <w:name w:val="左齐标题"/>
    <w:basedOn w:val="Normal"/>
    <w:next w:val="Normal"/>
    <w:pPr>
      <w:spacing w:before="240" w:after="160"/>
      <w:jc w:val="left"/>
    </w:pPr>
  </w:style>
  <w:style w:type="paragraph" w:styleId="CommentText">
    <w:name w:val="annotation text"/>
    <w:basedOn w:val="Normal"/>
    <w:semiHidden/>
    <w:pPr>
      <w:tabs>
        <w:tab w:val="clear" w:pos="527"/>
      </w:tabs>
      <w:spacing w:line="312" w:lineRule="atLeast"/>
      <w:jc w:val="left"/>
    </w:pPr>
    <w:rPr>
      <w:rFonts w:eastAsia="仿宋体"/>
      <w:spacing w:val="0"/>
      <w:kern w:val="0"/>
      <w:sz w:val="28"/>
    </w:rPr>
  </w:style>
  <w:style w:type="paragraph" w:customStyle="1" w:styleId="3A">
    <w:name w:val="标题3A"/>
    <w:basedOn w:val="Heading3"/>
    <w:pPr>
      <w:spacing w:before="200" w:line="260" w:lineRule="exact"/>
      <w:outlineLvl w:val="9"/>
    </w:pPr>
    <w:rPr>
      <w:kern w:val="26"/>
      <w:sz w:val="26"/>
    </w:rPr>
  </w:style>
  <w:style w:type="paragraph" w:customStyle="1" w:styleId="t1">
    <w:name w:val="t1"/>
    <w:basedOn w:val="Heading2"/>
    <w:pPr>
      <w:spacing w:before="0"/>
      <w:outlineLvl w:val="9"/>
    </w:pPr>
  </w:style>
  <w:style w:type="paragraph" w:customStyle="1" w:styleId="3B">
    <w:name w:val="标题3B"/>
    <w:basedOn w:val="3A"/>
    <w:pPr>
      <w:spacing w:before="220"/>
    </w:pPr>
  </w:style>
  <w:style w:type="paragraph" w:customStyle="1" w:styleId="t2">
    <w:name w:val="t2"/>
    <w:basedOn w:val="t1"/>
    <w:pPr>
      <w:spacing w:before="400" w:line="340" w:lineRule="exact"/>
    </w:pPr>
    <w:rPr>
      <w:kern w:val="34"/>
      <w:sz w:val="34"/>
    </w:rPr>
  </w:style>
  <w:style w:type="paragraph" w:customStyle="1" w:styleId="t1a">
    <w:name w:val="t1a"/>
    <w:basedOn w:val="Heading2"/>
    <w:pPr>
      <w:spacing w:before="440"/>
      <w:outlineLvl w:val="9"/>
    </w:pPr>
  </w:style>
  <w:style w:type="paragraph" w:customStyle="1" w:styleId="t3">
    <w:name w:val="t3"/>
    <w:basedOn w:val="3A"/>
    <w:pPr>
      <w:spacing w:before="840" w:line="260" w:lineRule="atLeast"/>
    </w:pPr>
  </w:style>
  <w:style w:type="paragraph" w:customStyle="1" w:styleId="T">
    <w:name w:val="T徽"/>
    <w:basedOn w:val="Normal"/>
    <w:pPr>
      <w:framePr w:w="879" w:h="709" w:hRule="exact" w:hSpace="181" w:vSpace="181" w:wrap="notBeside" w:vAnchor="page" w:hAnchor="margin" w:xAlign="center" w:y="12759" w:anchorLock="1"/>
      <w:tabs>
        <w:tab w:val="clear" w:pos="527"/>
      </w:tabs>
      <w:spacing w:line="312" w:lineRule="atLeast"/>
    </w:pPr>
    <w:rPr>
      <w:rFonts w:eastAsia="SimSun"/>
      <w:spacing w:val="0"/>
      <w:kern w:val="21"/>
      <w:sz w:val="21"/>
    </w:rPr>
  </w:style>
  <w:style w:type="character" w:styleId="CommentReference">
    <w:name w:val="annotation reference"/>
    <w:semiHidden/>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file:///C:\CWORD60\CLIPART\UNLOGO.WPG" TargetMode="Externa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ettings" Target="setting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omments" Target="comments.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file:///c:\cword60\clipart\unlogo.wpg"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28XZY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28XZYM</Template>
  <TotalTime>43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Ïû³ý¶Ô¸¾Å®ÆçÊÓÎ¯Ô±»áµÄ±¨¸æ</dc:title>
  <dc:subject/>
  <dc:creator>CTPU</dc:creator>
  <cp:keywords/>
  <cp:lastModifiedBy>CTPU</cp:lastModifiedBy>
  <cp:revision>4</cp:revision>
  <cp:lastPrinted>1601-01-01T00:00:00Z</cp:lastPrinted>
  <dcterms:created xsi:type="dcterms:W3CDTF">1998-12-01T21:42:00Z</dcterms:created>
  <dcterms:modified xsi:type="dcterms:W3CDTF">1998-12-23T17:40:00Z</dcterms:modified>
</cp:coreProperties>
</file>