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D65A62" w:rsidTr="00470A66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35870" w:rsidRDefault="00CC3C4F" w:rsidP="00470A6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D65A62" w:rsidRDefault="00CC3C4F" w:rsidP="00470A66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lang w:val="en-US"/>
              </w:rPr>
              <w:t>/</w:t>
            </w:r>
            <w:fldSimple w:instr=" FILLIN  &quot;Введите часть символа после CERD/&quot;  \* MERGEFORMAT ">
              <w:r w:rsidR="00800497">
                <w:t>C/BLR/20-23</w:t>
              </w:r>
            </w:fldSimple>
          </w:p>
        </w:tc>
      </w:tr>
      <w:tr w:rsidR="00CC3C4F" w:rsidRPr="00EE5305" w:rsidTr="00470A6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35870" w:rsidRDefault="00CC3C4F" w:rsidP="00470A6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9FBF801" wp14:editId="4266001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7511D7" w:rsidRDefault="00CC3C4F" w:rsidP="00470A66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D65A62" w:rsidRDefault="00CC3C4F" w:rsidP="00470A66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9975D7">
              <w:rPr>
                <w:lang w:val="en-US"/>
              </w:rPr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EE5305">
              <w:fldChar w:fldCharType="separate"/>
            </w:r>
            <w:r w:rsidRPr="00D65A62">
              <w:fldChar w:fldCharType="end"/>
            </w:r>
            <w:bookmarkEnd w:id="0"/>
          </w:p>
          <w:p w:rsidR="00CC3C4F" w:rsidRPr="00D65A62" w:rsidRDefault="00CC3C4F" w:rsidP="00470A66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800497">
              <w:rPr>
                <w:lang w:val="en-US"/>
              </w:rPr>
              <w:t>29 July 2016</w:t>
            </w:r>
            <w:r w:rsidRPr="00D65A62">
              <w:rPr>
                <w:lang w:val="en-US"/>
              </w:rPr>
              <w:fldChar w:fldCharType="end"/>
            </w:r>
          </w:p>
          <w:p w:rsidR="003E4E7E" w:rsidRDefault="003E4E7E" w:rsidP="00470A66">
            <w:pPr>
              <w:rPr>
                <w:lang w:val="en-US"/>
              </w:rPr>
            </w:pPr>
          </w:p>
          <w:p w:rsidR="00CC3C4F" w:rsidRPr="009975D7" w:rsidRDefault="00CC3C4F" w:rsidP="00470A66">
            <w:pPr>
              <w:rPr>
                <w:lang w:val="en-US"/>
              </w:rPr>
            </w:pPr>
            <w:r w:rsidRPr="00D65A62">
              <w:rPr>
                <w:lang w:val="en-US"/>
              </w:rPr>
              <w:t>Original</w:t>
            </w:r>
            <w:r w:rsidRPr="009975D7">
              <w:rPr>
                <w:lang w:val="en-US"/>
              </w:rPr>
              <w:t xml:space="preserve">: </w:t>
            </w:r>
            <w:r w:rsidR="009975D7">
              <w:rPr>
                <w:lang w:val="en-US"/>
              </w:rPr>
              <w:t>Russian</w:t>
            </w:r>
          </w:p>
          <w:p w:rsidR="009975D7" w:rsidRPr="009975D7" w:rsidRDefault="009975D7" w:rsidP="00470A66">
            <w:pPr>
              <w:rPr>
                <w:lang w:val="en-US"/>
              </w:rPr>
            </w:pPr>
            <w:r w:rsidRPr="009975D7">
              <w:rPr>
                <w:lang w:val="en-GB"/>
              </w:rPr>
              <w:t>English, French, Russian and Spanish only</w:t>
            </w:r>
          </w:p>
          <w:p w:rsidR="00CC3C4F" w:rsidRPr="009975D7" w:rsidRDefault="00CC3C4F" w:rsidP="00470A66">
            <w:pPr>
              <w:rPr>
                <w:lang w:val="en-US"/>
              </w:rPr>
            </w:pPr>
          </w:p>
        </w:tc>
      </w:tr>
    </w:tbl>
    <w:p w:rsidR="00800497" w:rsidRPr="00800497" w:rsidRDefault="00800497" w:rsidP="00800497">
      <w:pPr>
        <w:spacing w:before="120"/>
        <w:rPr>
          <w:b/>
          <w:sz w:val="24"/>
          <w:szCs w:val="24"/>
        </w:rPr>
      </w:pPr>
      <w:r w:rsidRPr="00800497">
        <w:rPr>
          <w:b/>
          <w:sz w:val="24"/>
          <w:szCs w:val="24"/>
        </w:rPr>
        <w:t>Комитет по ликвидации расовой дискриминации</w:t>
      </w:r>
    </w:p>
    <w:p w:rsidR="00800497" w:rsidRPr="00800497" w:rsidRDefault="00800497" w:rsidP="00800497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 w:rsidRPr="00800497">
        <w:t>Рассмотре</w:t>
      </w:r>
      <w:bookmarkStart w:id="1" w:name="_GoBack"/>
      <w:bookmarkEnd w:id="1"/>
      <w:r w:rsidRPr="00800497">
        <w:t>ние докладов, представленных государствами-участниками в соответствии со статьей 9 Конвенции</w:t>
      </w:r>
    </w:p>
    <w:p w:rsidR="00800497" w:rsidRPr="00800497" w:rsidRDefault="00A0037A" w:rsidP="00800497">
      <w:pPr>
        <w:pStyle w:val="HChGR"/>
      </w:pPr>
      <w:r w:rsidRPr="00EE5305">
        <w:tab/>
      </w:r>
      <w:r w:rsidRPr="00EE5305">
        <w:tab/>
      </w:r>
      <w:r w:rsidR="00800497" w:rsidRPr="00800497">
        <w:t>Двадцатый − двадцать третий периодические доклады государств-участников, подлежащие представлению в 2016 году</w:t>
      </w:r>
    </w:p>
    <w:p w:rsidR="00800497" w:rsidRPr="00EE5305" w:rsidRDefault="00A0037A" w:rsidP="00800497">
      <w:pPr>
        <w:pStyle w:val="HMGR"/>
      </w:pPr>
      <w:r w:rsidRPr="00EE5305">
        <w:tab/>
      </w:r>
      <w:r w:rsidRPr="00EE5305">
        <w:tab/>
      </w:r>
      <w:r w:rsidR="00800497" w:rsidRPr="00800497">
        <w:t>Беларусь</w:t>
      </w:r>
      <w:r w:rsidRPr="00A0037A">
        <w:rPr>
          <w:rStyle w:val="a9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800497" w:rsidRPr="00EE5305" w:rsidRDefault="00800497" w:rsidP="00A0037A">
      <w:pPr>
        <w:pStyle w:val="SingleTxtGR"/>
        <w:jc w:val="right"/>
      </w:pPr>
      <w:r w:rsidRPr="00800497">
        <w:t>[Дата получения: 14 июня 2016 года]</w:t>
      </w:r>
    </w:p>
    <w:p w:rsidR="00470A66" w:rsidRPr="00EE5305" w:rsidRDefault="00470A66">
      <w:pPr>
        <w:spacing w:line="240" w:lineRule="auto"/>
      </w:pPr>
      <w:r w:rsidRPr="00EE5305">
        <w:br w:type="page"/>
      </w:r>
    </w:p>
    <w:p w:rsidR="00470A66" w:rsidRPr="00470A66" w:rsidRDefault="00470A66" w:rsidP="00470A66">
      <w:pPr>
        <w:pStyle w:val="SingleTxtGR"/>
        <w:suppressAutoHyphens/>
        <w:ind w:left="0" w:right="0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470A66" w:rsidRP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 w:rsidRPr="00470A66">
        <w:rPr>
          <w:i/>
          <w:sz w:val="18"/>
        </w:rPr>
        <w:tab/>
      </w:r>
      <w:r w:rsidRPr="00470A66">
        <w:rPr>
          <w:i/>
          <w:sz w:val="18"/>
        </w:rPr>
        <w:tab/>
      </w:r>
      <w:r>
        <w:rPr>
          <w:i/>
          <w:sz w:val="18"/>
        </w:rPr>
        <w:t>Стр</w:t>
      </w:r>
      <w:r w:rsidRPr="00470A66">
        <w:rPr>
          <w:i/>
          <w:sz w:val="18"/>
        </w:rPr>
        <w:t>.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470A66">
        <w:tab/>
      </w:r>
      <w:r w:rsidRPr="00F57CD7">
        <w:rPr>
          <w:lang w:val="en-US"/>
        </w:rPr>
        <w:t>I</w:t>
      </w:r>
      <w:r w:rsidRPr="00F57CD7">
        <w:t>.</w:t>
      </w:r>
      <w:r w:rsidRPr="00F57CD7">
        <w:tab/>
        <w:t>Введение</w:t>
      </w:r>
      <w:r w:rsidRPr="00F57CD7">
        <w:tab/>
      </w:r>
      <w:r w:rsidRPr="00F57CD7">
        <w:tab/>
        <w:t>3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rPr>
          <w:lang w:val="en-US"/>
        </w:rPr>
        <w:t>II</w:t>
      </w:r>
      <w:r w:rsidRPr="00F57CD7">
        <w:t>.</w:t>
      </w:r>
      <w:r w:rsidRPr="00F57CD7">
        <w:tab/>
        <w:t>Информация о выполнении положений Конвенции</w:t>
      </w:r>
      <w:r w:rsidRPr="00F57CD7">
        <w:tab/>
      </w:r>
      <w:r w:rsidRPr="00F57CD7">
        <w:tab/>
        <w:t>4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Статья 1. Законодательные меры по предотвращению дискриминации</w:t>
      </w:r>
      <w:r w:rsidRPr="00F57CD7">
        <w:tab/>
      </w:r>
      <w:r w:rsidRPr="00F57CD7">
        <w:tab/>
        <w:t>4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Статья 2. Выполнение обязательств по ликвидации всех форм</w:t>
      </w:r>
      <w:r w:rsidRPr="00F57CD7">
        <w:br/>
      </w:r>
      <w:r w:rsidRPr="00F57CD7">
        <w:tab/>
      </w:r>
      <w:r w:rsidRPr="00F57CD7">
        <w:tab/>
        <w:t>расовой дискриминации и связанной с ней нетерпимост</w:t>
      </w:r>
      <w:r>
        <w:t>и</w:t>
      </w:r>
      <w:r w:rsidRPr="00F57CD7">
        <w:tab/>
      </w:r>
      <w:r w:rsidRPr="00F57CD7">
        <w:tab/>
      </w:r>
      <w:r>
        <w:t>7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Статья 3. Осуждение расовой сегрегации и апартеида</w:t>
      </w:r>
      <w:r w:rsidRPr="00F57CD7">
        <w:tab/>
      </w:r>
      <w:r w:rsidRPr="00F57CD7">
        <w:tab/>
        <w:t>9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Статья 4. Законодательные, судебные, административные</w:t>
      </w:r>
      <w:r w:rsidRPr="00F57CD7">
        <w:br/>
      </w:r>
      <w:r w:rsidRPr="00F57CD7">
        <w:tab/>
      </w:r>
      <w:r w:rsidRPr="00F57CD7">
        <w:tab/>
        <w:t>и иные меры по искоренению расовой дискриминации и</w:t>
      </w:r>
      <w:r w:rsidRPr="00F57CD7">
        <w:br/>
      </w:r>
      <w:r w:rsidRPr="00F57CD7">
        <w:tab/>
      </w:r>
      <w:r w:rsidRPr="00F57CD7">
        <w:tab/>
        <w:t>подстрекательства к ней</w:t>
      </w:r>
      <w:r w:rsidRPr="00F57CD7">
        <w:tab/>
      </w:r>
      <w:r w:rsidRPr="00F57CD7">
        <w:tab/>
        <w:t>9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 xml:space="preserve">Статья 5. </w:t>
      </w:r>
      <w:proofErr w:type="gramStart"/>
      <w:r w:rsidRPr="00F57CD7">
        <w:t>Меры, принимаемые в социальной, экономической,</w:t>
      </w:r>
      <w:r w:rsidRPr="00F57CD7">
        <w:br/>
      </w:r>
      <w:r w:rsidRPr="00F57CD7">
        <w:tab/>
      </w:r>
      <w:r w:rsidRPr="00F57CD7">
        <w:tab/>
        <w:t>культурной и других областях, в целях осуществления прав человека</w:t>
      </w:r>
      <w:r w:rsidRPr="00F57CD7">
        <w:br/>
      </w:r>
      <w:r w:rsidRPr="00F57CD7">
        <w:tab/>
      </w:r>
      <w:r w:rsidRPr="00F57CD7">
        <w:tab/>
        <w:t>граждан</w:t>
      </w:r>
      <w:r>
        <w:t>ами</w:t>
      </w:r>
      <w:r w:rsidRPr="00F57CD7">
        <w:t>, принадлежащи</w:t>
      </w:r>
      <w:r>
        <w:t>ми</w:t>
      </w:r>
      <w:r w:rsidRPr="00F57CD7">
        <w:t xml:space="preserve"> к национальным и этническим группам</w:t>
      </w:r>
      <w:r w:rsidRPr="00F57CD7">
        <w:tab/>
      </w:r>
      <w:r w:rsidRPr="00F57CD7">
        <w:tab/>
        <w:t>1</w:t>
      </w:r>
      <w:r>
        <w:t>1</w:t>
      </w:r>
      <w:proofErr w:type="gramEnd"/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rPr>
          <w:lang w:val="en-US"/>
        </w:rPr>
        <w:t>III</w:t>
      </w:r>
      <w:r w:rsidRPr="00F57CD7">
        <w:t>.</w:t>
      </w:r>
      <w:r w:rsidRPr="00F57CD7">
        <w:tab/>
        <w:t>Информация по конкретным правам</w:t>
      </w:r>
      <w:r w:rsidRPr="00F57CD7">
        <w:tab/>
      </w:r>
      <w:r w:rsidRPr="00F57CD7">
        <w:tab/>
        <w:t>1</w:t>
      </w:r>
      <w:r>
        <w:t>1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Право на свободу мысли, совести и религии</w:t>
      </w:r>
      <w:r w:rsidRPr="00F57CD7">
        <w:tab/>
      </w:r>
      <w:r w:rsidRPr="00F57CD7">
        <w:tab/>
        <w:t>1</w:t>
      </w:r>
      <w:r>
        <w:t>1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Право на свободу убеждений и их свободное выражение</w:t>
      </w:r>
      <w:r w:rsidRPr="00F57CD7">
        <w:tab/>
      </w:r>
      <w:r w:rsidRPr="00F57CD7">
        <w:tab/>
        <w:t>1</w:t>
      </w:r>
      <w:r>
        <w:t>2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Право на свободу мирных собраний и ассоциаций</w:t>
      </w:r>
      <w:r w:rsidRPr="00F57CD7">
        <w:tab/>
      </w:r>
      <w:r w:rsidRPr="00F57CD7">
        <w:tab/>
        <w:t>1</w:t>
      </w:r>
      <w:r>
        <w:t>2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 xml:space="preserve">Информация по защите прав </w:t>
      </w:r>
      <w:proofErr w:type="spellStart"/>
      <w:r w:rsidRPr="00F57CD7">
        <w:t>неграждан</w:t>
      </w:r>
      <w:proofErr w:type="spellEnd"/>
      <w:r w:rsidRPr="00F57CD7">
        <w:t>, беженцев и лиц без гражданства</w:t>
      </w:r>
      <w:r w:rsidRPr="00F57CD7">
        <w:tab/>
      </w:r>
      <w:r>
        <w:tab/>
      </w:r>
      <w:r w:rsidRPr="00F57CD7">
        <w:t>1</w:t>
      </w:r>
      <w:r>
        <w:t>3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Статья 6. Доступ к правосудию</w:t>
      </w:r>
      <w:r w:rsidRPr="00F57CD7">
        <w:tab/>
      </w:r>
      <w:r w:rsidRPr="00F57CD7">
        <w:tab/>
        <w:t>1</w:t>
      </w:r>
      <w:r>
        <w:t>6</w:t>
      </w:r>
    </w:p>
    <w:p w:rsidR="00470A66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  <w:t>Статья 7. Меры по гармонизации межнациональных отношений</w:t>
      </w:r>
      <w:r w:rsidRPr="00F57CD7">
        <w:tab/>
      </w:r>
      <w:r w:rsidRPr="00F57CD7">
        <w:tab/>
        <w:t>1</w:t>
      </w:r>
      <w:r>
        <w:t>8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</w:r>
      <w:r>
        <w:t>Образование и обучение</w:t>
      </w:r>
      <w:r w:rsidRPr="00F57CD7">
        <w:tab/>
      </w:r>
      <w:r w:rsidRPr="00F57CD7">
        <w:tab/>
        <w:t>1</w:t>
      </w:r>
      <w:r>
        <w:t>8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</w:r>
      <w:r>
        <w:t>Культура</w:t>
      </w:r>
      <w:r w:rsidRPr="00F57CD7">
        <w:tab/>
      </w:r>
      <w:r>
        <w:tab/>
      </w:r>
      <w:r w:rsidRPr="00F57CD7">
        <w:tab/>
        <w:t>1</w:t>
      </w:r>
      <w:r>
        <w:t>9</w:t>
      </w:r>
    </w:p>
    <w:p w:rsidR="00470A66" w:rsidRPr="00F57CD7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tab/>
      </w:r>
      <w:r>
        <w:t>Информация</w:t>
      </w:r>
      <w:r w:rsidRPr="00F57CD7">
        <w:tab/>
      </w:r>
      <w:r w:rsidRPr="00F57CD7">
        <w:tab/>
      </w:r>
      <w:r>
        <w:t>21</w:t>
      </w:r>
    </w:p>
    <w:p w:rsidR="00470A66" w:rsidRPr="000D291F" w:rsidRDefault="00470A66" w:rsidP="00470A66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57CD7">
        <w:tab/>
      </w:r>
      <w:r w:rsidRPr="00F57CD7">
        <w:rPr>
          <w:lang w:val="en-US"/>
        </w:rPr>
        <w:t>IV</w:t>
      </w:r>
      <w:r w:rsidRPr="00F57CD7">
        <w:t>.</w:t>
      </w:r>
      <w:r w:rsidRPr="00F57CD7">
        <w:tab/>
        <w:t>Комментарии к заключительным рекомендациям Комитета</w:t>
      </w:r>
      <w:r w:rsidRPr="000D291F">
        <w:tab/>
      </w:r>
      <w:r>
        <w:tab/>
        <w:t>22</w:t>
      </w:r>
    </w:p>
    <w:p w:rsidR="00470A66" w:rsidRPr="00B35319" w:rsidRDefault="00470A66" w:rsidP="00470A66">
      <w:pPr>
        <w:pStyle w:val="HChGR"/>
      </w:pPr>
      <w:r w:rsidRPr="00B35319">
        <w:br w:type="page"/>
      </w:r>
      <w:r w:rsidRPr="00B35319">
        <w:lastRenderedPageBreak/>
        <w:tab/>
      </w:r>
      <w:r w:rsidRPr="00B35319">
        <w:rPr>
          <w:lang w:val="fr-CH"/>
        </w:rPr>
        <w:t>I</w:t>
      </w:r>
      <w:r w:rsidRPr="00B35319">
        <w:t>.</w:t>
      </w:r>
      <w:r w:rsidRPr="00B35319">
        <w:tab/>
        <w:t>Введение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1.</w:t>
      </w:r>
      <w:r w:rsidRPr="00B35319">
        <w:tab/>
        <w:t>В соответствии с пунктом 1 статьи 9 Международной конвенции о ликв</w:t>
      </w:r>
      <w:r w:rsidRPr="00B35319">
        <w:t>и</w:t>
      </w:r>
      <w:r w:rsidRPr="00B35319">
        <w:t>дации всех форм расовой дискриминации Республика Беларусь представляет объединенны</w:t>
      </w:r>
      <w:r>
        <w:t>е</w:t>
      </w:r>
      <w:r w:rsidRPr="00B35319">
        <w:t xml:space="preserve"> </w:t>
      </w:r>
      <w:r>
        <w:t xml:space="preserve">двадцатый, двадцать первый, двадцать второй </w:t>
      </w:r>
      <w:r w:rsidRPr="00B35319">
        <w:t xml:space="preserve">и </w:t>
      </w:r>
      <w:r>
        <w:t>двадцать третий</w:t>
      </w:r>
      <w:r w:rsidRPr="00B35319">
        <w:t xml:space="preserve"> </w:t>
      </w:r>
      <w:r>
        <w:t xml:space="preserve">периодические </w:t>
      </w:r>
      <w:r w:rsidRPr="00B35319">
        <w:t>доклад</w:t>
      </w:r>
      <w:r>
        <w:t>ы</w:t>
      </w:r>
      <w:r w:rsidRPr="00B35319">
        <w:t xml:space="preserve"> по выполнению положений этой Конвенции.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2.</w:t>
      </w:r>
      <w:r w:rsidRPr="00B35319">
        <w:tab/>
        <w:t>Доклад подготовлен согласно руководящим принципам, касающимся формы и содержания докладов о выполнении обязательств в соответствии с Конвенцией, которые подлежат представлению государствами-участниками (</w:t>
      </w:r>
      <w:r w:rsidRPr="00B35319">
        <w:rPr>
          <w:lang w:val="en-GB"/>
        </w:rPr>
        <w:t>CERD</w:t>
      </w:r>
      <w:r w:rsidRPr="00B35319">
        <w:t>/</w:t>
      </w:r>
      <w:r w:rsidRPr="00B35319">
        <w:rPr>
          <w:lang w:val="en-GB"/>
        </w:rPr>
        <w:t>C</w:t>
      </w:r>
      <w:r w:rsidRPr="00B35319">
        <w:t>/2007/1).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3.</w:t>
      </w:r>
      <w:r w:rsidRPr="00B35319">
        <w:tab/>
        <w:t xml:space="preserve">Общая информация о Республике Беларусь, рамки защиты и поощрения прав человека в стране, </w:t>
      </w:r>
      <w:r>
        <w:t>включая</w:t>
      </w:r>
      <w:r w:rsidRPr="00B35319">
        <w:t xml:space="preserve"> </w:t>
      </w:r>
      <w:r>
        <w:t>в сфере</w:t>
      </w:r>
      <w:r w:rsidRPr="00B35319">
        <w:t xml:space="preserve"> </w:t>
      </w:r>
      <w:proofErr w:type="spellStart"/>
      <w:r w:rsidRPr="00B35319">
        <w:t>недискриминации</w:t>
      </w:r>
      <w:proofErr w:type="spellEnd"/>
      <w:r w:rsidRPr="00B35319">
        <w:t xml:space="preserve"> и равенств</w:t>
      </w:r>
      <w:r>
        <w:t>а,</w:t>
      </w:r>
      <w:r w:rsidRPr="00B35319">
        <w:t xml:space="preserve"> </w:t>
      </w:r>
      <w:r>
        <w:t xml:space="preserve">а также </w:t>
      </w:r>
      <w:r w:rsidRPr="00B35319">
        <w:t>о</w:t>
      </w:r>
      <w:r>
        <w:t xml:space="preserve"> внутригосударственных</w:t>
      </w:r>
      <w:r w:rsidRPr="00B35319">
        <w:t xml:space="preserve"> средствах правовой защиты</w:t>
      </w:r>
      <w:r w:rsidRPr="00F57CD7">
        <w:t xml:space="preserve"> </w:t>
      </w:r>
      <w:r w:rsidRPr="00B35319">
        <w:t>содержится в Общем б</w:t>
      </w:r>
      <w:r w:rsidRPr="00B35319">
        <w:t>а</w:t>
      </w:r>
      <w:r w:rsidRPr="00B35319">
        <w:t>зовом документе Республики Беларусь (</w:t>
      </w:r>
      <w:r w:rsidRPr="004918A1">
        <w:t>HRI</w:t>
      </w:r>
      <w:r w:rsidRPr="00F44E4F">
        <w:t>/CORE/BLR/2015</w:t>
      </w:r>
      <w:r w:rsidRPr="00B35319">
        <w:t>).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4.</w:t>
      </w:r>
      <w:r w:rsidRPr="00B35319">
        <w:tab/>
      </w:r>
      <w:proofErr w:type="gramStart"/>
      <w:r w:rsidRPr="00B35319">
        <w:t>В докладе представлена актуализированная информация о принятых в Беларуси за отчетный период мерах в целях недопустимости проявления расизма, расовой дискриминации, других видов нетерпимости</w:t>
      </w:r>
      <w:r>
        <w:t>, в том числе</w:t>
      </w:r>
      <w:r w:rsidRPr="00B35319">
        <w:t xml:space="preserve"> по с</w:t>
      </w:r>
      <w:r w:rsidRPr="00B35319">
        <w:t>о</w:t>
      </w:r>
      <w:r w:rsidRPr="00B35319">
        <w:t xml:space="preserve">вершенствованию законодательства, защите и поощрению прав граждан всех национальностей, </w:t>
      </w:r>
      <w:r>
        <w:t>а также</w:t>
      </w:r>
      <w:r w:rsidRPr="00B35319">
        <w:t xml:space="preserve"> </w:t>
      </w:r>
      <w:r w:rsidRPr="00B710CC">
        <w:t>информация в связи с заключительными замечани</w:t>
      </w:r>
      <w:r w:rsidRPr="00B710CC">
        <w:t>я</w:t>
      </w:r>
      <w:r w:rsidRPr="00B710CC">
        <w:t>ми</w:t>
      </w:r>
      <w:r>
        <w:t xml:space="preserve"> </w:t>
      </w:r>
      <w:r w:rsidRPr="00B35319">
        <w:t>Комитет</w:t>
      </w:r>
      <w:r>
        <w:t>а</w:t>
      </w:r>
      <w:r w:rsidRPr="00B35319">
        <w:t xml:space="preserve"> по итогам рассмотрения </w:t>
      </w:r>
      <w:r>
        <w:t>объединенных восемнадцатого и девятн</w:t>
      </w:r>
      <w:r>
        <w:t>а</w:t>
      </w:r>
      <w:r>
        <w:t>дцатого</w:t>
      </w:r>
      <w:r w:rsidRPr="00B35319">
        <w:t xml:space="preserve"> периодическ</w:t>
      </w:r>
      <w:r>
        <w:t xml:space="preserve">их </w:t>
      </w:r>
      <w:r w:rsidRPr="00B35319">
        <w:t>доклад</w:t>
      </w:r>
      <w:r>
        <w:t>ов</w:t>
      </w:r>
      <w:r w:rsidRPr="00B35319">
        <w:t xml:space="preserve"> Республики Беларусь в </w:t>
      </w:r>
      <w:r>
        <w:t>2013 год</w:t>
      </w:r>
      <w:r w:rsidRPr="00B35319">
        <w:t>у (</w:t>
      </w:r>
      <w:r w:rsidRPr="00B35319">
        <w:rPr>
          <w:lang w:val="en-US"/>
        </w:rPr>
        <w:t>CERD</w:t>
      </w:r>
      <w:proofErr w:type="gramEnd"/>
      <w:r w:rsidRPr="00B35319">
        <w:t>/</w:t>
      </w:r>
      <w:proofErr w:type="gramStart"/>
      <w:r w:rsidRPr="00B35319">
        <w:rPr>
          <w:lang w:val="en-US"/>
        </w:rPr>
        <w:t>C</w:t>
      </w:r>
      <w:r w:rsidRPr="00B35319">
        <w:t>/</w:t>
      </w:r>
      <w:r>
        <w:rPr>
          <w:lang w:val="en-US"/>
        </w:rPr>
        <w:t>BLR</w:t>
      </w:r>
      <w:r w:rsidRPr="0067588E">
        <w:t>/</w:t>
      </w:r>
      <w:r w:rsidRPr="00B35319">
        <w:rPr>
          <w:lang w:val="en-US"/>
        </w:rPr>
        <w:t>CO</w:t>
      </w:r>
      <w:r w:rsidRPr="00B35319">
        <w:t>/</w:t>
      </w:r>
      <w:r w:rsidRPr="0067588E">
        <w:t>18-19</w:t>
      </w:r>
      <w:r w:rsidRPr="00B35319">
        <w:t>).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</w:t>
      </w:r>
      <w:r w:rsidRPr="00B35319">
        <w:t>.</w:t>
      </w:r>
      <w:r w:rsidRPr="00B35319">
        <w:tab/>
      </w:r>
      <w:r>
        <w:t>И</w:t>
      </w:r>
      <w:r w:rsidRPr="00B35319">
        <w:t xml:space="preserve">нформации </w:t>
      </w:r>
      <w:proofErr w:type="gramStart"/>
      <w:r w:rsidRPr="00B35319">
        <w:t xml:space="preserve">о соблюдении </w:t>
      </w:r>
      <w:r>
        <w:t>Республикой Беларусь отдельных категорий</w:t>
      </w:r>
      <w:r w:rsidRPr="00B35319">
        <w:t xml:space="preserve"> прав человека </w:t>
      </w:r>
      <w:r>
        <w:t>п</w:t>
      </w:r>
      <w:r w:rsidRPr="00B35319">
        <w:t>одробн</w:t>
      </w:r>
      <w:r>
        <w:t xml:space="preserve">о представлена </w:t>
      </w:r>
      <w:r w:rsidRPr="00B35319">
        <w:t xml:space="preserve">в </w:t>
      </w:r>
      <w:r>
        <w:t xml:space="preserve">периодических </w:t>
      </w:r>
      <w:r w:rsidRPr="00B35319">
        <w:t>докладах</w:t>
      </w:r>
      <w:r>
        <w:t xml:space="preserve"> в другие дог</w:t>
      </w:r>
      <w:r>
        <w:t>о</w:t>
      </w:r>
      <w:r>
        <w:t>ворные органы по правам</w:t>
      </w:r>
      <w:proofErr w:type="gramEnd"/>
      <w:r>
        <w:t xml:space="preserve"> человека</w:t>
      </w:r>
      <w:r w:rsidRPr="00B35319">
        <w:t xml:space="preserve">: </w:t>
      </w:r>
      <w:proofErr w:type="gramStart"/>
      <w:r>
        <w:t>О</w:t>
      </w:r>
      <w:r w:rsidRPr="00B35319">
        <w:t xml:space="preserve">бщем базовом документе </w:t>
      </w:r>
      <w:r w:rsidRPr="0067588E">
        <w:t>(</w:t>
      </w:r>
      <w:r w:rsidRPr="004918A1">
        <w:t>HRI</w:t>
      </w:r>
      <w:r w:rsidRPr="00F44E4F">
        <w:t>/CORE/BLR/2015</w:t>
      </w:r>
      <w:r w:rsidRPr="0067588E">
        <w:t>)</w:t>
      </w:r>
      <w:r w:rsidRPr="00B35319">
        <w:t xml:space="preserve">, </w:t>
      </w:r>
      <w:r>
        <w:t>национальном докладе</w:t>
      </w:r>
      <w:r w:rsidRPr="00E81E00">
        <w:t xml:space="preserve"> </w:t>
      </w:r>
      <w:r>
        <w:t xml:space="preserve">к УПО (A/HRC/WG.6/22/BLR/1), </w:t>
      </w:r>
      <w:r w:rsidRPr="00B35319">
        <w:t>четвертом, пятом и шестом периодических докладах по выполнению положений Международного пакта об экономических, социал</w:t>
      </w:r>
      <w:r w:rsidRPr="00B35319">
        <w:t>ь</w:t>
      </w:r>
      <w:r w:rsidRPr="00B35319">
        <w:t>ных и культурных правах (</w:t>
      </w:r>
      <w:r w:rsidRPr="00B35319">
        <w:rPr>
          <w:lang w:val="en-US"/>
        </w:rPr>
        <w:t>E</w:t>
      </w:r>
      <w:r w:rsidRPr="00B35319">
        <w:t>/</w:t>
      </w:r>
      <w:r w:rsidRPr="00B35319">
        <w:rPr>
          <w:lang w:val="en-US"/>
        </w:rPr>
        <w:t>C</w:t>
      </w:r>
      <w:r w:rsidRPr="00B35319">
        <w:t>.12/</w:t>
      </w:r>
      <w:r w:rsidRPr="00B35319">
        <w:rPr>
          <w:lang w:val="en-US"/>
        </w:rPr>
        <w:t>BLR</w:t>
      </w:r>
      <w:r>
        <w:t>/4-6), пятом</w:t>
      </w:r>
      <w:r w:rsidRPr="00B35319">
        <w:t xml:space="preserve"> докладе о выполнении Ко</w:t>
      </w:r>
      <w:r w:rsidRPr="00B35319">
        <w:t>н</w:t>
      </w:r>
      <w:r w:rsidRPr="00B35319">
        <w:t>венции против пыток и других жестоких, бесчеловечных или унижающих д</w:t>
      </w:r>
      <w:r w:rsidRPr="00B35319">
        <w:t>о</w:t>
      </w:r>
      <w:r w:rsidRPr="00B35319">
        <w:t>стоинство видов обращения и наказания (</w:t>
      </w:r>
      <w:r w:rsidRPr="00B35319">
        <w:rPr>
          <w:lang w:val="en-US"/>
        </w:rPr>
        <w:t>CAT</w:t>
      </w:r>
      <w:r w:rsidRPr="00B35319">
        <w:t>/</w:t>
      </w:r>
      <w:r w:rsidRPr="00B35319">
        <w:rPr>
          <w:lang w:val="en-US"/>
        </w:rPr>
        <w:t>C</w:t>
      </w:r>
      <w:proofErr w:type="gramEnd"/>
      <w:r w:rsidRPr="00B35319">
        <w:t>/</w:t>
      </w:r>
      <w:proofErr w:type="gramStart"/>
      <w:r w:rsidRPr="00B35319">
        <w:rPr>
          <w:lang w:val="en-US"/>
        </w:rPr>
        <w:t>BLR</w:t>
      </w:r>
      <w:r w:rsidRPr="00B35319">
        <w:t>/</w:t>
      </w:r>
      <w:r>
        <w:t>5</w:t>
      </w:r>
      <w:r w:rsidRPr="00B35319">
        <w:t>), седьмом докладе о выполнении Конвенции о ликвидации всех форм дискриминации в отношении женщин (</w:t>
      </w:r>
      <w:r w:rsidRPr="00B35319">
        <w:rPr>
          <w:lang w:val="en-US"/>
        </w:rPr>
        <w:t>CEDAW</w:t>
      </w:r>
      <w:r w:rsidRPr="00B35319">
        <w:t>/</w:t>
      </w:r>
      <w:r w:rsidRPr="00B35319">
        <w:rPr>
          <w:lang w:val="en-US"/>
        </w:rPr>
        <w:t>C</w:t>
      </w:r>
      <w:r w:rsidRPr="00B35319">
        <w:t>/</w:t>
      </w:r>
      <w:r w:rsidRPr="00B35319">
        <w:rPr>
          <w:lang w:val="en-US"/>
        </w:rPr>
        <w:t>BLR</w:t>
      </w:r>
      <w:r w:rsidRPr="00B35319">
        <w:t>/7), третьем и четвертом докладах о выполнении Ко</w:t>
      </w:r>
      <w:r w:rsidRPr="00B35319">
        <w:t>н</w:t>
      </w:r>
      <w:r w:rsidRPr="00B35319">
        <w:t>венции о правах ребенка (</w:t>
      </w:r>
      <w:r w:rsidRPr="00B35319">
        <w:rPr>
          <w:lang w:val="en-US"/>
        </w:rPr>
        <w:t>CRC</w:t>
      </w:r>
      <w:r w:rsidRPr="00B35319">
        <w:t>/</w:t>
      </w:r>
      <w:r w:rsidRPr="00B35319">
        <w:rPr>
          <w:lang w:val="en-US"/>
        </w:rPr>
        <w:t>C</w:t>
      </w:r>
      <w:r w:rsidRPr="00B35319">
        <w:t>/</w:t>
      </w:r>
      <w:r w:rsidRPr="00B35319">
        <w:rPr>
          <w:lang w:val="en-US"/>
        </w:rPr>
        <w:t>BLR</w:t>
      </w:r>
      <w:r w:rsidRPr="00B35319">
        <w:t>/3-4).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6</w:t>
      </w:r>
      <w:r w:rsidRPr="00B35319">
        <w:t>.</w:t>
      </w:r>
      <w:r w:rsidRPr="00B35319">
        <w:tab/>
      </w:r>
      <w:proofErr w:type="gramStart"/>
      <w:r w:rsidRPr="00B35319">
        <w:t xml:space="preserve">Доклад подготовлен Министерством иностранных дел </w:t>
      </w:r>
      <w:r>
        <w:t>во взаимодействии с</w:t>
      </w:r>
      <w:r w:rsidRPr="00B35319">
        <w:t xml:space="preserve"> Уполномоченн</w:t>
      </w:r>
      <w:r>
        <w:t>ым</w:t>
      </w:r>
      <w:r w:rsidRPr="00B35319">
        <w:t xml:space="preserve"> по делам религий и национальностей, Министерством труда и социальной защиты, Министерством внутренних дел, Министерством образ</w:t>
      </w:r>
      <w:r w:rsidRPr="00B35319">
        <w:t>о</w:t>
      </w:r>
      <w:r w:rsidRPr="00B35319">
        <w:t>вания, Министерством юстиции, Министерством информации, Национальн</w:t>
      </w:r>
      <w:r>
        <w:t>ым</w:t>
      </w:r>
      <w:r w:rsidRPr="00B35319">
        <w:t xml:space="preserve"> статистическ</w:t>
      </w:r>
      <w:r>
        <w:t>им</w:t>
      </w:r>
      <w:r w:rsidRPr="00B35319">
        <w:t xml:space="preserve"> комитет</w:t>
      </w:r>
      <w:r>
        <w:t>ом</w:t>
      </w:r>
      <w:r w:rsidRPr="00B35319">
        <w:t>,</w:t>
      </w:r>
      <w:r>
        <w:t xml:space="preserve"> </w:t>
      </w:r>
      <w:r w:rsidRPr="00B710CC">
        <w:t>Следственным комитетом</w:t>
      </w:r>
      <w:r w:rsidRPr="00755573">
        <w:t>,</w:t>
      </w:r>
      <w:r w:rsidRPr="00B35319">
        <w:t xml:space="preserve"> Генеральной прокурат</w:t>
      </w:r>
      <w:r w:rsidRPr="00B35319">
        <w:t>у</w:t>
      </w:r>
      <w:r w:rsidRPr="00B35319">
        <w:t>р</w:t>
      </w:r>
      <w:r>
        <w:t>ой</w:t>
      </w:r>
      <w:r w:rsidRPr="00B35319">
        <w:t>, Верховн</w:t>
      </w:r>
      <w:r>
        <w:t>ым</w:t>
      </w:r>
      <w:r w:rsidRPr="00B35319">
        <w:t xml:space="preserve"> </w:t>
      </w:r>
      <w:r w:rsidRPr="00F45A89">
        <w:t>Суд</w:t>
      </w:r>
      <w:r>
        <w:t>ом</w:t>
      </w:r>
      <w:r w:rsidRPr="00F45A89">
        <w:t>.</w:t>
      </w:r>
      <w:proofErr w:type="gramEnd"/>
    </w:p>
    <w:p w:rsidR="00470A66" w:rsidRPr="00380622" w:rsidRDefault="00470A66" w:rsidP="00470A66">
      <w:pPr>
        <w:pStyle w:val="HChGR"/>
        <w:rPr>
          <w:iCs/>
        </w:rPr>
      </w:pPr>
      <w:r>
        <w:lastRenderedPageBreak/>
        <w:tab/>
      </w:r>
      <w:r w:rsidRPr="00380622">
        <w:t>І</w:t>
      </w:r>
      <w:r w:rsidRPr="00380622">
        <w:rPr>
          <w:lang w:val="en-GB"/>
        </w:rPr>
        <w:t>I</w:t>
      </w:r>
      <w:r w:rsidRPr="00380622">
        <w:t>.</w:t>
      </w:r>
      <w:r w:rsidRPr="00380622">
        <w:tab/>
        <w:t>Информация о выполнении положений Конвенции</w:t>
      </w:r>
    </w:p>
    <w:p w:rsidR="00470A66" w:rsidRPr="00E66F75" w:rsidRDefault="00470A66" w:rsidP="00470A66">
      <w:pPr>
        <w:pStyle w:val="H1GR"/>
      </w:pPr>
      <w:r w:rsidRPr="00B35319">
        <w:tab/>
      </w:r>
      <w:r w:rsidRPr="00B35319">
        <w:tab/>
        <w:t>Статья</w:t>
      </w:r>
      <w:r w:rsidRPr="00B35319">
        <w:rPr>
          <w:lang w:val="en-GB"/>
        </w:rPr>
        <w:t> </w:t>
      </w:r>
      <w:r w:rsidRPr="00B35319">
        <w:t>1</w:t>
      </w:r>
      <w:r>
        <w:br/>
      </w:r>
      <w:r w:rsidRPr="00B35319">
        <w:t>Законодательные меры по предотвращению дискриминации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7</w:t>
      </w:r>
      <w:r w:rsidRPr="00B35319">
        <w:t>.</w:t>
      </w:r>
      <w:r w:rsidRPr="00B35319">
        <w:tab/>
        <w:t>Сохранение стабильных межэтнических отношений и развитие диалога культур является одним из важнейших достижений государственной наци</w:t>
      </w:r>
      <w:r w:rsidRPr="00B35319">
        <w:t>о</w:t>
      </w:r>
      <w:r w:rsidRPr="00B35319">
        <w:t>нальной политики Республики Беларусь.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</w:t>
      </w:r>
      <w:r w:rsidRPr="00B35319">
        <w:t>.</w:t>
      </w:r>
      <w:r w:rsidRPr="00B35319">
        <w:tab/>
        <w:t>Согласно Конституции Республики Беларусь все равны перед законом и имеют право без всякой дискриминации на равную защиту прав и законных и</w:t>
      </w:r>
      <w:r w:rsidRPr="00B35319">
        <w:t>н</w:t>
      </w:r>
      <w:r w:rsidRPr="00B35319">
        <w:t>тересов (статья 22).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</w:t>
      </w:r>
      <w:r w:rsidRPr="00B35319">
        <w:t>.</w:t>
      </w:r>
      <w:r w:rsidRPr="00B35319">
        <w:tab/>
        <w:t>Это право гарантируется всем гражданам независимо от происхождения, расовой, национальной и гражданской принадлежности, социального и имущ</w:t>
      </w:r>
      <w:r w:rsidRPr="00B35319">
        <w:t>е</w:t>
      </w:r>
      <w:r w:rsidRPr="00B35319">
        <w:t>ственного положения, пола, языка, образования, отношения к религии, места жительства, состояния здоровья и иных обстоятельств.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0</w:t>
      </w:r>
      <w:r w:rsidRPr="00B35319">
        <w:t>.</w:t>
      </w:r>
      <w:r w:rsidRPr="00B35319">
        <w:tab/>
      </w:r>
      <w:proofErr w:type="gramStart"/>
      <w:r w:rsidRPr="00B35319">
        <w:t>Принцип равенства граждан перед законом и запрета дискриминации з</w:t>
      </w:r>
      <w:r w:rsidRPr="00B35319">
        <w:t>а</w:t>
      </w:r>
      <w:r w:rsidRPr="00B35319">
        <w:t>креплен в отраслевом законодательстве, регламентирующем обеспечение прав и основных свобод в политической, экономической, социальной, культурной и других областях общественной жизни: в Трудовом кодексе</w:t>
      </w:r>
      <w:r>
        <w:t xml:space="preserve"> (ТК)</w:t>
      </w:r>
      <w:r w:rsidRPr="00B35319">
        <w:t>, Кодексе о бр</w:t>
      </w:r>
      <w:r w:rsidRPr="00B35319">
        <w:t>а</w:t>
      </w:r>
      <w:r w:rsidRPr="00B35319">
        <w:t>ке и семье, Кодексе об образовании, Гражданском кодексе</w:t>
      </w:r>
      <w:r>
        <w:t xml:space="preserve"> (ГК)</w:t>
      </w:r>
      <w:r w:rsidRPr="00B35319">
        <w:t xml:space="preserve">, Уголовном </w:t>
      </w:r>
      <w:r w:rsidRPr="00CF0F97">
        <w:t>к</w:t>
      </w:r>
      <w:r w:rsidRPr="00CF0F97">
        <w:t>о</w:t>
      </w:r>
      <w:r w:rsidRPr="00CF0F97">
        <w:t>дексе (УК), Кодексе об административных правонарушениях (КоАП</w:t>
      </w:r>
      <w:r>
        <w:t xml:space="preserve">), </w:t>
      </w:r>
      <w:r w:rsidRPr="00B35319">
        <w:t>законах Республики Беларусь "О правах ребенка", "Об основах государственной</w:t>
      </w:r>
      <w:proofErr w:type="gramEnd"/>
      <w:r w:rsidRPr="00B35319">
        <w:t xml:space="preserve"> мол</w:t>
      </w:r>
      <w:r w:rsidRPr="00B35319">
        <w:t>о</w:t>
      </w:r>
      <w:r w:rsidRPr="00B35319">
        <w:t>дежной политики", "Об обращениях граждан и юридических лиц", "Об утве</w:t>
      </w:r>
      <w:r w:rsidRPr="00B35319">
        <w:t>р</w:t>
      </w:r>
      <w:r w:rsidRPr="00B35319">
        <w:t>ждении Основных направлений внутренней и внешней политики Республики Беларусь", "Об основах административных процедур", "О государственной службе в Республике Беларусь", других.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1</w:t>
      </w:r>
      <w:r w:rsidRPr="00B35319">
        <w:t>.</w:t>
      </w:r>
      <w:r w:rsidRPr="00B35319">
        <w:tab/>
        <w:t xml:space="preserve">Законом Республики Беларусь </w:t>
      </w:r>
      <w:r w:rsidRPr="00B710CC">
        <w:t>от 11 ноября 1992 года</w:t>
      </w:r>
      <w:r w:rsidRPr="00B35319">
        <w:t xml:space="preserve"> "О национальных меньшинствах в Республике Беларусь" гражданам Республики Беларусь, относящим себя к национальным меньшинствам, гарантируются равные политич</w:t>
      </w:r>
      <w:r w:rsidRPr="00B35319">
        <w:t>е</w:t>
      </w:r>
      <w:r w:rsidRPr="00B35319">
        <w:t>ские, экономические и социальные права и свободы, в том числе: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proofErr w:type="gramStart"/>
      <w:r>
        <w:t>•</w:t>
      </w:r>
      <w:r>
        <w:tab/>
      </w:r>
      <w:r w:rsidRPr="00B35319">
        <w:t>право на получение помощи со стороны государства в деле развития национальной культуры и образования</w:t>
      </w:r>
      <w:r>
        <w:t>;</w:t>
      </w:r>
      <w:proofErr w:type="gramEnd"/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B35319">
        <w:t xml:space="preserve">право пользоваться родным языком, право выбора языка общения, </w:t>
      </w:r>
      <w:r>
        <w:t>а та</w:t>
      </w:r>
      <w:r>
        <w:t>к</w:t>
      </w:r>
      <w:r>
        <w:t>же</w:t>
      </w:r>
      <w:r w:rsidRPr="00B35319">
        <w:t xml:space="preserve"> право на свободу выбора языка воспитания и обучения</w:t>
      </w:r>
      <w:r>
        <w:t>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B35319">
        <w:t xml:space="preserve">право на учреждение средств массовой информации, издательскую деятельность, </w:t>
      </w:r>
      <w:r>
        <w:t>а также</w:t>
      </w:r>
      <w:r w:rsidRPr="00B35319">
        <w:t xml:space="preserve"> на получение, хранение и распространение информ</w:t>
      </w:r>
      <w:r w:rsidRPr="00B35319">
        <w:t>а</w:t>
      </w:r>
      <w:r w:rsidRPr="00B35319">
        <w:t>ции на родном языке</w:t>
      </w:r>
      <w:r>
        <w:t>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B35319">
        <w:t>право на установление культурных связей с соотечественниками за пр</w:t>
      </w:r>
      <w:r w:rsidRPr="00B35319">
        <w:t>е</w:t>
      </w:r>
      <w:r w:rsidRPr="00B35319">
        <w:t>делами Республики Беларусь</w:t>
      </w:r>
      <w:r>
        <w:t>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B35319">
        <w:t xml:space="preserve">право исповедовать любую религию или не исповедовать </w:t>
      </w:r>
      <w:proofErr w:type="gramStart"/>
      <w:r w:rsidRPr="00B35319">
        <w:t>никакой</w:t>
      </w:r>
      <w:proofErr w:type="gramEnd"/>
      <w:r w:rsidRPr="00B35319">
        <w:t>, учас</w:t>
      </w:r>
      <w:r w:rsidRPr="00B35319">
        <w:t>т</w:t>
      </w:r>
      <w:r w:rsidRPr="00B35319">
        <w:t>вовать в отправлении религиозных культов, ритуалов, обрядов на родном языке</w:t>
      </w:r>
      <w:r>
        <w:t>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B35319">
        <w:t>право на сохранение своего историко-культурного и духовного наследия, свободное развитие культуры, в том числе профессионального и самоде</w:t>
      </w:r>
      <w:r w:rsidRPr="00B35319">
        <w:t>я</w:t>
      </w:r>
      <w:r w:rsidRPr="00B35319">
        <w:t>тельного искусства</w:t>
      </w:r>
      <w:r>
        <w:t>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B35319">
        <w:t>право на создание общественных объединений и вступление в действу</w:t>
      </w:r>
      <w:r w:rsidRPr="00B35319">
        <w:t>ю</w:t>
      </w:r>
      <w:r w:rsidRPr="00B35319">
        <w:t>щие общественные объединения</w:t>
      </w:r>
      <w:r>
        <w:t>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lastRenderedPageBreak/>
        <w:t>•</w:t>
      </w:r>
      <w:r>
        <w:tab/>
      </w:r>
      <w:r w:rsidRPr="00B35319">
        <w:t xml:space="preserve">право свободно избирать и быть избранными в государственные органы Республики Беларусь на основе всеобщего, равного, прямого или </w:t>
      </w:r>
      <w:proofErr w:type="gramStart"/>
      <w:r w:rsidRPr="00B35319">
        <w:t>косве</w:t>
      </w:r>
      <w:r w:rsidRPr="00B35319">
        <w:t>н</w:t>
      </w:r>
      <w:r w:rsidRPr="00B35319">
        <w:t>ного избирательного</w:t>
      </w:r>
      <w:proofErr w:type="gramEnd"/>
      <w:r w:rsidRPr="00B35319">
        <w:t xml:space="preserve"> права при тайном голосовании</w:t>
      </w:r>
      <w:r>
        <w:t>;</w:t>
      </w:r>
    </w:p>
    <w:p w:rsidR="00470A66" w:rsidRPr="00B35319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 w:rsidRPr="00B35319">
        <w:t>•</w:t>
      </w:r>
      <w:r w:rsidRPr="00B35319">
        <w:tab/>
        <w:t>право равного доступа к любым должностям в государственных органах Республики Беларусь.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12.</w:t>
      </w:r>
      <w:r w:rsidRPr="007F4621">
        <w:tab/>
      </w:r>
      <w:r w:rsidRPr="00B710CC">
        <w:t xml:space="preserve">Кроме того, согласно Закону Республики Беларусь </w:t>
      </w:r>
      <w:r w:rsidRPr="00B35319">
        <w:t>"</w:t>
      </w:r>
      <w:r w:rsidRPr="00324019">
        <w:t>О национальных меньшинствах в Республике Беларусь</w:t>
      </w:r>
      <w:r w:rsidRPr="00B35319">
        <w:t>"</w:t>
      </w:r>
      <w:r w:rsidRPr="00B710CC">
        <w:t xml:space="preserve"> не </w:t>
      </w:r>
      <w:proofErr w:type="gramStart"/>
      <w:r w:rsidRPr="00B710CC">
        <w:t>допускается какое бы то ни было</w:t>
      </w:r>
      <w:proofErr w:type="gramEnd"/>
      <w:r w:rsidRPr="00B710CC">
        <w:t xml:space="preserve"> прямое или косвенное ограничение прав и свобод граждан Республики Беларусь за их принадлежность к национальному меньшинству, а также попытки а</w:t>
      </w:r>
      <w:r w:rsidRPr="00B710CC">
        <w:t>с</w:t>
      </w:r>
      <w:r w:rsidRPr="00B710CC">
        <w:t>симиляции против их воли.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3</w:t>
      </w:r>
      <w:r w:rsidRPr="00B35319">
        <w:t>.</w:t>
      </w:r>
      <w:r w:rsidRPr="00B35319">
        <w:tab/>
        <w:t>При местных Советах депутатов могут создаваться и действовать на о</w:t>
      </w:r>
      <w:r w:rsidRPr="00B35319">
        <w:t>б</w:t>
      </w:r>
      <w:r w:rsidRPr="00B35319">
        <w:t xml:space="preserve">щественных началах совещательные органы из представителей национальных меньшинств. Порядок создания этих органов определяется соответствующими местными Советами депутатов. </w:t>
      </w:r>
      <w:proofErr w:type="gramStart"/>
      <w:r w:rsidRPr="00B35319">
        <w:t>Закон Республики Беларусь "О местном упра</w:t>
      </w:r>
      <w:r w:rsidRPr="00B35319">
        <w:t>в</w:t>
      </w:r>
      <w:r w:rsidRPr="00B35319">
        <w:t>лении и самоуправлении в Республике Беларусь" предусматривает возможность осуществления территориального общественного самоуправления, что спосо</w:t>
      </w:r>
      <w:r w:rsidRPr="00B35319">
        <w:t>б</w:t>
      </w:r>
      <w:r w:rsidRPr="00B35319">
        <w:t>ствует сохранению культурных ценностей, национальных обычаев и традиций, развитию художественного и технического творчества национальных мен</w:t>
      </w:r>
      <w:r w:rsidRPr="00B35319">
        <w:t>ь</w:t>
      </w:r>
      <w:r w:rsidRPr="00B35319">
        <w:t>шинств.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4</w:t>
      </w:r>
      <w:r w:rsidRPr="00B35319">
        <w:t>.</w:t>
      </w:r>
      <w:r w:rsidRPr="00B35319">
        <w:tab/>
      </w:r>
      <w:proofErr w:type="gramStart"/>
      <w:r w:rsidRPr="00B35319">
        <w:t>Государство в порядке, установленном законодательством Республики Беларусь, содействует созданию условий для развития образования и культур национальных меньшинств путем выделения из республиканского и местных бюджетов необходимых для этого денежных средств.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5</w:t>
      </w:r>
      <w:r w:rsidRPr="00B35319">
        <w:t>.</w:t>
      </w:r>
      <w:r w:rsidRPr="00B35319">
        <w:tab/>
      </w:r>
      <w:proofErr w:type="gramStart"/>
      <w:r w:rsidRPr="00B35319">
        <w:t>В целях предупреждения дискриминации во всех ее формах Законом Республики Беларусь "О противодействии экстремизму" дано определение экстр</w:t>
      </w:r>
      <w:r w:rsidRPr="00B35319">
        <w:t>е</w:t>
      </w:r>
      <w:r w:rsidRPr="00B35319">
        <w:t>мизм</w:t>
      </w:r>
      <w:r>
        <w:t>а, под которым понимается</w:t>
      </w:r>
      <w:r w:rsidRPr="00B35319">
        <w:t xml:space="preserve"> </w:t>
      </w:r>
      <w:r>
        <w:t>деятельность граждан Республики Беларусь, иностранных граждан или лиц без гражданства либо политических партий, других общественных объединений, религиозных и иных организаций по пл</w:t>
      </w:r>
      <w:r>
        <w:t>а</w:t>
      </w:r>
      <w:r>
        <w:t>нированию, организации, подготовке и совершению действий, направленных, среди прочего, на:</w:t>
      </w:r>
      <w:proofErr w:type="gramEnd"/>
    </w:p>
    <w:p w:rsidR="00470A66" w:rsidRPr="009E413B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  <w:rPr>
          <w:w w:val="100"/>
        </w:rPr>
      </w:pPr>
      <w:r w:rsidRPr="009E413B">
        <w:rPr>
          <w:w w:val="100"/>
        </w:rPr>
        <w:t>•</w:t>
      </w:r>
      <w:r w:rsidRPr="009E413B">
        <w:rPr>
          <w:w w:val="100"/>
        </w:rPr>
        <w:tab/>
        <w:t>создание организации для осуществления экстремистской деятельности, экстремистской организации, экстремистской группы (далее - экстремис</w:t>
      </w:r>
      <w:r w:rsidRPr="009E413B">
        <w:rPr>
          <w:w w:val="100"/>
        </w:rPr>
        <w:t>т</w:t>
      </w:r>
      <w:r w:rsidRPr="009E413B">
        <w:rPr>
          <w:w w:val="100"/>
        </w:rPr>
        <w:t>ские формирования);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разжигание расовой, национальной, религиозной либо иной социальной вражды или розни;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организацию и осуществление массовых беспорядков, хулиганских действий и актов вандализма по мотивам расовой, национальной, религио</w:t>
      </w:r>
      <w:r>
        <w:t>з</w:t>
      </w:r>
      <w:r>
        <w:t>ной либо иной социальной вражды или розни, политической или идеол</w:t>
      </w:r>
      <w:r>
        <w:t>о</w:t>
      </w:r>
      <w:r>
        <w:t>гической вражды;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пропаганду исключительности, превосходства либо неполноценности граждан по признаку их социальной, расовой, национальной, религио</w:t>
      </w:r>
      <w:r>
        <w:t>з</w:t>
      </w:r>
      <w:r>
        <w:t>ной или языковой принадлежности;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  <w:t>пропаганду и публичное демонстрирование, изготовление и распростр</w:t>
      </w:r>
      <w:r>
        <w:t>а</w:t>
      </w:r>
      <w:r>
        <w:t>нение нацистской символики или атрибутики.</w:t>
      </w:r>
    </w:p>
    <w:p w:rsidR="00470A66" w:rsidRPr="00B35319" w:rsidRDefault="00470A66" w:rsidP="00470A66">
      <w:pPr>
        <w:pStyle w:val="SingleTxtGR"/>
        <w:spacing w:line="240" w:lineRule="auto"/>
      </w:pPr>
      <w:r w:rsidRPr="00B35319">
        <w:t>1</w:t>
      </w:r>
      <w:r>
        <w:t>6</w:t>
      </w:r>
      <w:r w:rsidRPr="00B35319">
        <w:t>.</w:t>
      </w:r>
      <w:r w:rsidRPr="00B35319">
        <w:tab/>
        <w:t>Создание и деятельность политических партий, общественных объедин</w:t>
      </w:r>
      <w:r w:rsidRPr="00B35319">
        <w:t>е</w:t>
      </w:r>
      <w:r w:rsidRPr="00B35319">
        <w:t>ний, союзов, имеющих целью осуществление пропаганды войны или экстр</w:t>
      </w:r>
      <w:r w:rsidRPr="00B35319">
        <w:t>е</w:t>
      </w:r>
      <w:r w:rsidRPr="00B35319">
        <w:t xml:space="preserve">мистской деятельности, запрещается статьей 7 Закона Республики </w:t>
      </w:r>
      <w:r w:rsidRPr="00B35319">
        <w:lastRenderedPageBreak/>
        <w:t>Беларусь "О</w:t>
      </w:r>
      <w:r>
        <w:t> </w:t>
      </w:r>
      <w:r w:rsidRPr="00B35319">
        <w:t>политических партиях" и статьей 7 Закона Республики Беларусь "Об общ</w:t>
      </w:r>
      <w:r w:rsidRPr="00B35319">
        <w:t>е</w:t>
      </w:r>
      <w:r w:rsidRPr="00B35319">
        <w:t>ственных объединениях" соответственно.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7</w:t>
      </w:r>
      <w:r w:rsidRPr="00B35319">
        <w:t>.</w:t>
      </w:r>
      <w:r w:rsidRPr="00B35319">
        <w:tab/>
      </w:r>
      <w:proofErr w:type="gramStart"/>
      <w:r w:rsidRPr="00B35319">
        <w:t>Закон Республики Беларусь "О средствах массовой информации" гара</w:t>
      </w:r>
      <w:r w:rsidRPr="00B35319">
        <w:t>н</w:t>
      </w:r>
      <w:r w:rsidRPr="00B35319">
        <w:t>тирует гражданам Беларуси соблюдение уважения прав и свобод человека в СМИ (статья 4)</w:t>
      </w:r>
      <w:r>
        <w:t>.</w:t>
      </w:r>
      <w:proofErr w:type="gramEnd"/>
      <w:r w:rsidRPr="00B35319">
        <w:t xml:space="preserve"> </w:t>
      </w:r>
      <w:proofErr w:type="gramStart"/>
      <w:r w:rsidRPr="00B710CC">
        <w:t>Статьей 38 этого Закона в средствах массовой информации з</w:t>
      </w:r>
      <w:r w:rsidRPr="00B710CC">
        <w:t>а</w:t>
      </w:r>
      <w:r w:rsidRPr="00B710CC">
        <w:t>прещено распространение информации, направленной на пропаганду войны, экстремистской деятельности или содержащей призывы к такой деятельности, порнографии, насилия и жестокости, а также другой информации, распростр</w:t>
      </w:r>
      <w:r w:rsidRPr="00B710CC">
        <w:t>а</w:t>
      </w:r>
      <w:r w:rsidRPr="00B710CC">
        <w:t>нение которой способно нанести вред национальным интересам Республики Беларусь или запрещено данным Законом, иными законодательными актами Республики Беларусь.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8</w:t>
      </w:r>
      <w:r w:rsidRPr="00B35319">
        <w:t>.</w:t>
      </w:r>
      <w:r w:rsidRPr="00B35319">
        <w:tab/>
      </w:r>
      <w:proofErr w:type="gramStart"/>
      <w:r w:rsidRPr="00B35319">
        <w:t>В соответствии со статьей 31 Конституции Республики Беларусь каждый имеет право самостоятельно определять свое отношение к религии, единолично или совместно с другими исповедовать любую религию или не исповедовать никакой, выражать и распространять убеждения, связанные с отношением к р</w:t>
      </w:r>
      <w:r w:rsidRPr="00B35319">
        <w:t>е</w:t>
      </w:r>
      <w:r w:rsidRPr="00B35319">
        <w:t>лигии, участвовать в отправлении религиозных культов, ритуалов, обрядов, не запрещенных законом.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19</w:t>
      </w:r>
      <w:r w:rsidRPr="00B35319">
        <w:t>.</w:t>
      </w:r>
      <w:r w:rsidRPr="00B35319">
        <w:tab/>
        <w:t>При этом в соответствии со статьей 5 Закона Республики Беларусь "О</w:t>
      </w:r>
      <w:r>
        <w:t> </w:t>
      </w:r>
      <w:r w:rsidRPr="00B35319">
        <w:t xml:space="preserve">свободе совести и религиозных организациях" никто не обязан сообщать о своем отношении к </w:t>
      </w:r>
      <w:proofErr w:type="gramStart"/>
      <w:r w:rsidRPr="00B35319">
        <w:t>религии</w:t>
      </w:r>
      <w:proofErr w:type="gramEnd"/>
      <w:r w:rsidRPr="00B35319">
        <w:t xml:space="preserve"> и не может подвергаться какому-либо принужд</w:t>
      </w:r>
      <w:r w:rsidRPr="00B35319">
        <w:t>е</w:t>
      </w:r>
      <w:r w:rsidRPr="00B35319">
        <w:t>нию при определении своего отношения к религии, к исповеданию той или иной религии.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2</w:t>
      </w:r>
      <w:r>
        <w:t>0</w:t>
      </w:r>
      <w:r w:rsidRPr="00B35319">
        <w:t>.</w:t>
      </w:r>
      <w:r w:rsidRPr="00B35319">
        <w:tab/>
        <w:t xml:space="preserve">Статья 7 Закона Республики Беларусь "О свободе совести и религиозных организациях" устанавливает, что граждане равны перед законом независимо от их отношения к религии. В официальных документах отношение гражданина к религии не указывается, кроме случаев, когда этого желает сам гражданин. </w:t>
      </w:r>
      <w:bookmarkStart w:id="2" w:name="моя"/>
      <w:bookmarkEnd w:id="2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21.</w:t>
      </w:r>
      <w:r>
        <w:tab/>
      </w:r>
      <w:proofErr w:type="gramStart"/>
      <w:r w:rsidRPr="00B35319">
        <w:t>В</w:t>
      </w:r>
      <w:r>
        <w:t xml:space="preserve"> </w:t>
      </w:r>
      <w:r w:rsidRPr="00B35319">
        <w:t xml:space="preserve">соответствии со статьей 4 Закона Республики Беларусь </w:t>
      </w:r>
      <w:r w:rsidRPr="00B710CC">
        <w:t>от 4 января 2010 года</w:t>
      </w:r>
      <w:r w:rsidRPr="00B35319">
        <w:t xml:space="preserve"> "О правовом положении иностранных граждан и лиц без гражданства в Республике Беларусь" иностранные граждане и лица без гражданства на те</w:t>
      </w:r>
      <w:r w:rsidRPr="00B35319">
        <w:t>р</w:t>
      </w:r>
      <w:r w:rsidRPr="00B35319">
        <w:t>ритории Республики Беларусь пользуются правами и свободами и исполняют обязанности наравне с гражданами Республики Беларусь, если иное не опред</w:t>
      </w:r>
      <w:r w:rsidRPr="00B35319">
        <w:t>е</w:t>
      </w:r>
      <w:r w:rsidRPr="00B35319">
        <w:t>лено Конституцией Республики Беларусь, данным Законом, иными законод</w:t>
      </w:r>
      <w:r w:rsidRPr="00B35319">
        <w:t>а</w:t>
      </w:r>
      <w:r w:rsidRPr="00B35319">
        <w:t>тельными актами и</w:t>
      </w:r>
      <w:proofErr w:type="gramEnd"/>
      <w:r w:rsidRPr="00B35319">
        <w:t xml:space="preserve"> международными договорами Республики Беларусь</w:t>
      </w:r>
      <w:r w:rsidRPr="00B710CC"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22.</w:t>
      </w:r>
      <w:r>
        <w:tab/>
      </w:r>
      <w:r w:rsidRPr="00B710CC">
        <w:t>В случае если иностранный гражданин или лицо без гражданства находится на территории Республики Беларусь в силу вполне обоснованных опас</w:t>
      </w:r>
      <w:r w:rsidRPr="00B710CC">
        <w:t>е</w:t>
      </w:r>
      <w:r w:rsidRPr="00B710CC">
        <w:t xml:space="preserve">ний стать в государстве гражданской принадлежности или государстве </w:t>
      </w:r>
      <w:proofErr w:type="gramStart"/>
      <w:r w:rsidRPr="00B710CC">
        <w:t>прежн</w:t>
      </w:r>
      <w:r w:rsidRPr="00B710CC">
        <w:t>е</w:t>
      </w:r>
      <w:r w:rsidRPr="00B710CC">
        <w:t>го обычного</w:t>
      </w:r>
      <w:proofErr w:type="gramEnd"/>
      <w:r w:rsidRPr="00B710CC">
        <w:t xml:space="preserve"> места жительства жертвой преследований по признаку расы, вер</w:t>
      </w:r>
      <w:r w:rsidRPr="00B710CC">
        <w:t>о</w:t>
      </w:r>
      <w:r w:rsidRPr="00B710CC">
        <w:t xml:space="preserve">исповедания, гражданства, национальности, принадлежности к определенной социальной группе или политических убеждений и не может или не желает в силу таких опасений пользоваться защитой этого государства, </w:t>
      </w:r>
      <w:proofErr w:type="gramStart"/>
      <w:r w:rsidRPr="00B710CC">
        <w:t>он вправе в соо</w:t>
      </w:r>
      <w:r w:rsidRPr="00B710CC">
        <w:t>т</w:t>
      </w:r>
      <w:r w:rsidRPr="00B710CC">
        <w:t xml:space="preserve">ветствии с Законом Республики Беларусь от 23 июня 2008 года </w:t>
      </w:r>
      <w:r w:rsidRPr="00755573">
        <w:t>"</w:t>
      </w:r>
      <w:r w:rsidRPr="00B710CC">
        <w:t>О предоставл</w:t>
      </w:r>
      <w:r w:rsidRPr="00B710CC">
        <w:t>е</w:t>
      </w:r>
      <w:r w:rsidRPr="00B710CC">
        <w:t>нии иностранным гражданам и лицам без гражданства статуса беженца, допо</w:t>
      </w:r>
      <w:r w:rsidRPr="00B710CC">
        <w:t>л</w:t>
      </w:r>
      <w:r w:rsidRPr="00B710CC">
        <w:t>нительной и временной защиты в Республике Беларусь</w:t>
      </w:r>
      <w:r w:rsidRPr="00755573">
        <w:t>"</w:t>
      </w:r>
      <w:r w:rsidRPr="00B710CC">
        <w:t xml:space="preserve"> получить статус б</w:t>
      </w:r>
      <w:r w:rsidRPr="00B710CC">
        <w:t>е</w:t>
      </w:r>
      <w:r w:rsidRPr="00B710CC">
        <w:t>женца в Республике Беларусь.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23.</w:t>
      </w:r>
      <w:r>
        <w:tab/>
      </w:r>
      <w:r w:rsidRPr="00B35319">
        <w:t xml:space="preserve">Согласно Закону Республики Беларусь "О внешней трудовой миграции" не допускается дискриминация трудящихся-мигрантов в зависимости от пола, расы, национальности, языка, религиозных или политических убеждений, участия или неучастия в профессиональных союзах или иных общественных </w:t>
      </w:r>
      <w:r w:rsidRPr="00B35319">
        <w:lastRenderedPageBreak/>
        <w:t>объединениях, имущественного или служебного положения, возраста, места ж</w:t>
      </w:r>
      <w:r w:rsidRPr="00B35319">
        <w:t>и</w:t>
      </w:r>
      <w:r w:rsidRPr="00B35319">
        <w:t>тельства, недостатков физического или психического характера.</w:t>
      </w:r>
    </w:p>
    <w:p w:rsidR="00470A66" w:rsidRPr="00BE1970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24.</w:t>
      </w:r>
      <w:r w:rsidRPr="00B710CC">
        <w:tab/>
      </w:r>
      <w:proofErr w:type="gramStart"/>
      <w:r w:rsidRPr="00B710CC">
        <w:t xml:space="preserve">С 15 июля 2016 года вступает в силу Закон Республики Беларусь от 5 января 2016 года "О внесении дополнений и изменений в Закон Республики Беларусь </w:t>
      </w:r>
      <w:r w:rsidRPr="00755573">
        <w:t>"</w:t>
      </w:r>
      <w:r w:rsidRPr="00B710CC">
        <w:t>О внешней трудовой миграции</w:t>
      </w:r>
      <w:r w:rsidRPr="00755573">
        <w:t>"</w:t>
      </w:r>
      <w:r w:rsidRPr="00B710CC">
        <w:t>.</w:t>
      </w:r>
      <w:proofErr w:type="gramEnd"/>
      <w:r w:rsidRPr="00B710CC">
        <w:t xml:space="preserve"> </w:t>
      </w:r>
      <w:proofErr w:type="gramStart"/>
      <w:r w:rsidRPr="00B710CC">
        <w:t>Статья 4 Закона устанавливает недоп</w:t>
      </w:r>
      <w:r w:rsidRPr="00B710CC">
        <w:t>у</w:t>
      </w:r>
      <w:r w:rsidRPr="00B710CC">
        <w:t>стимость нарушения законодательства Республики Беларусь о труде и иного з</w:t>
      </w:r>
      <w:r w:rsidRPr="00B710CC">
        <w:t>а</w:t>
      </w:r>
      <w:r w:rsidRPr="00B710CC">
        <w:t>конодательства Республики Беларусь при использовании труда трудящихся-</w:t>
      </w:r>
      <w:r w:rsidRPr="00BE1970">
        <w:t>иммигрантов в Республике Беларусь.</w:t>
      </w:r>
      <w:proofErr w:type="gramEnd"/>
    </w:p>
    <w:p w:rsidR="00470A66" w:rsidRPr="00B35319" w:rsidRDefault="00470A66" w:rsidP="00470A66">
      <w:pPr>
        <w:pStyle w:val="H1GR"/>
      </w:pPr>
      <w:r w:rsidRPr="00B35319">
        <w:tab/>
      </w:r>
      <w:r w:rsidRPr="00B35319">
        <w:tab/>
        <w:t>Статья 2</w:t>
      </w:r>
      <w:r>
        <w:br/>
      </w:r>
      <w:r w:rsidRPr="00B35319">
        <w:t>Выполнение обязательств по ликвидации всех форм расовой дискриминации и связанной с ней нетерпимост</w:t>
      </w:r>
      <w:r>
        <w:t>и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2</w:t>
      </w:r>
      <w:r>
        <w:t>5</w:t>
      </w:r>
      <w:r w:rsidRPr="00B35319">
        <w:t>.</w:t>
      </w:r>
      <w:r w:rsidRPr="00B35319">
        <w:tab/>
      </w:r>
      <w:proofErr w:type="gramStart"/>
      <w:r w:rsidRPr="00B35319">
        <w:t>Беларусь последовательно проводит в жизнь политик</w:t>
      </w:r>
      <w:r>
        <w:t>у</w:t>
      </w:r>
      <w:r w:rsidRPr="00B35319">
        <w:t>, направленн</w:t>
      </w:r>
      <w:r>
        <w:t>ую</w:t>
      </w:r>
      <w:r w:rsidRPr="00B35319">
        <w:t xml:space="preserve"> на свободное развитие культур, языков, традиций всех национальных общностей, полного равенства, уважения и учета прав и интересов их представителей, </w:t>
      </w:r>
      <w:r>
        <w:t>а также</w:t>
      </w:r>
      <w:r w:rsidRPr="00B35319">
        <w:t xml:space="preserve"> поддержк</w:t>
      </w:r>
      <w:r>
        <w:t>у</w:t>
      </w:r>
      <w:r w:rsidRPr="00B35319">
        <w:t xml:space="preserve"> со стороны государства в реализации данных прав и пресеч</w:t>
      </w:r>
      <w:r w:rsidRPr="00B35319">
        <w:t>е</w:t>
      </w:r>
      <w:r w:rsidRPr="00B35319">
        <w:t>ни</w:t>
      </w:r>
      <w:r>
        <w:t>е</w:t>
      </w:r>
      <w:r w:rsidRPr="00B35319">
        <w:t xml:space="preserve"> любых проявлений расизма, расовой дискриминации, ксенофобии и связа</w:t>
      </w:r>
      <w:r w:rsidRPr="00B35319">
        <w:t>н</w:t>
      </w:r>
      <w:r w:rsidRPr="00B35319">
        <w:t>ной с ними нетерпимости.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2</w:t>
      </w:r>
      <w:r>
        <w:t>6</w:t>
      </w:r>
      <w:r w:rsidRPr="00B35319">
        <w:t>.</w:t>
      </w:r>
      <w:r w:rsidRPr="00B35319">
        <w:tab/>
        <w:t>Все равны перед законом и имеют право без всякой дискриминации на равную защиту прав и законных интересов. Никто не может пользоваться пр</w:t>
      </w:r>
      <w:r w:rsidRPr="00B35319">
        <w:t>е</w:t>
      </w:r>
      <w:r w:rsidRPr="00B35319">
        <w:t>имуществами и привилегиями, ущемляющими интересы других. Каждый имеет право на свободу объединений, сохранение своей национальной принадлежн</w:t>
      </w:r>
      <w:r w:rsidRPr="00B35319">
        <w:t>о</w:t>
      </w:r>
      <w:r w:rsidRPr="00B35319">
        <w:t>сти, равно как никто не может быть принужден к определению и указанию национальной принадлежности. Оскорбление национального достоинства пр</w:t>
      </w:r>
      <w:r w:rsidRPr="00B35319">
        <w:t>е</w:t>
      </w:r>
      <w:r w:rsidRPr="00B35319">
        <w:t>следуется по закону. Каждый имеет право пользоваться родным языком, выб</w:t>
      </w:r>
      <w:r w:rsidRPr="00B35319">
        <w:t>и</w:t>
      </w:r>
      <w:r w:rsidRPr="00B35319">
        <w:t>рать язык общения, воспитания и обучения.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2</w:t>
      </w:r>
      <w:r>
        <w:t>7</w:t>
      </w:r>
      <w:r w:rsidRPr="00B35319">
        <w:t>.</w:t>
      </w:r>
      <w:r w:rsidRPr="00B35319">
        <w:tab/>
        <w:t>Законодательством Республики Беларусь предусматривается равенство лиц, принадлежащих к национальным общностям, без их разделения по при</w:t>
      </w:r>
      <w:r w:rsidRPr="00B35319">
        <w:t>н</w:t>
      </w:r>
      <w:r w:rsidRPr="00B35319">
        <w:t>ципу давности проживания.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2</w:t>
      </w:r>
      <w:r>
        <w:t>8</w:t>
      </w:r>
      <w:r w:rsidRPr="00B35319">
        <w:t>.</w:t>
      </w:r>
      <w:r w:rsidRPr="00B35319">
        <w:tab/>
        <w:t>Национальная принадлежность гражданина Республики Беларусь не фи</w:t>
      </w:r>
      <w:r w:rsidRPr="00B35319">
        <w:t>к</w:t>
      </w:r>
      <w:r w:rsidRPr="00B35319">
        <w:t xml:space="preserve">сируется каким-либо прямым или косвенным способом в документах. </w:t>
      </w:r>
      <w:proofErr w:type="gramStart"/>
      <w:r w:rsidRPr="00B35319">
        <w:t>Вместе с тем, по просьбе гражданина Республики Беларусь в его паспорт могут быть внесены отметки о его национальной принадлежности (в соответ</w:t>
      </w:r>
      <w:r>
        <w:t xml:space="preserve">ствии с частью второй пункта 22 </w:t>
      </w:r>
      <w:r w:rsidRPr="00B35319">
        <w:t>Положения о документах, удостоверяющих личность, утве</w:t>
      </w:r>
      <w:r w:rsidRPr="00B35319">
        <w:t>р</w:t>
      </w:r>
      <w:r w:rsidRPr="00B35319">
        <w:t>жденного Указом Президента Республики Беларусь от 3 июня 2008</w:t>
      </w:r>
      <w:r>
        <w:t> года</w:t>
      </w:r>
      <w:r w:rsidRPr="00B35319">
        <w:t xml:space="preserve"> </w:t>
      </w:r>
      <w:r>
        <w:t>№</w:t>
      </w:r>
      <w:r w:rsidRPr="00B35319">
        <w:t>294 "О</w:t>
      </w:r>
      <w:r>
        <w:t> </w:t>
      </w:r>
      <w:r w:rsidRPr="00B35319">
        <w:t>документировании населения Республики Беларусь").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2</w:t>
      </w:r>
      <w:r>
        <w:t>9</w:t>
      </w:r>
      <w:r w:rsidRPr="00B35319">
        <w:t>.</w:t>
      </w:r>
      <w:r w:rsidRPr="00B35319">
        <w:tab/>
        <w:t>В Беларуси проживают пре</w:t>
      </w:r>
      <w:r>
        <w:t xml:space="preserve">дставители </w:t>
      </w:r>
      <w:r w:rsidRPr="00B710CC">
        <w:t>около</w:t>
      </w:r>
      <w:r w:rsidRPr="00B35319">
        <w:t xml:space="preserve"> 140 национальностей. </w:t>
      </w:r>
      <w:proofErr w:type="gramStart"/>
      <w:r w:rsidRPr="00B35319">
        <w:t>По</w:t>
      </w:r>
      <w:r>
        <w:t> </w:t>
      </w:r>
      <w:r w:rsidRPr="00B35319">
        <w:t>данным переписи населения 2009</w:t>
      </w:r>
      <w:r>
        <w:t> год</w:t>
      </w:r>
      <w:r w:rsidRPr="00B35319">
        <w:t xml:space="preserve">а 83,7 процента жителей страны </w:t>
      </w:r>
      <w:r>
        <w:t>−</w:t>
      </w:r>
      <w:r w:rsidRPr="00B35319">
        <w:t xml:space="preserve"> б</w:t>
      </w:r>
      <w:r w:rsidRPr="00B35319">
        <w:t>е</w:t>
      </w:r>
      <w:r w:rsidRPr="00B35319">
        <w:t>лорусы, 13,9 процента населения представляют др</w:t>
      </w:r>
      <w:r>
        <w:t xml:space="preserve">угие национальности, </w:t>
      </w:r>
      <w:r w:rsidRPr="00B710CC">
        <w:t>из них</w:t>
      </w:r>
      <w:r w:rsidRPr="00B35319">
        <w:t xml:space="preserve">: 8,3 процента </w:t>
      </w:r>
      <w:r>
        <w:t>−</w:t>
      </w:r>
      <w:r w:rsidRPr="00B35319">
        <w:t xml:space="preserve"> русские, 3,1 процента </w:t>
      </w:r>
      <w:r>
        <w:t>−</w:t>
      </w:r>
      <w:r w:rsidRPr="00B35319">
        <w:t xml:space="preserve"> поляки, 1,7 процента </w:t>
      </w:r>
      <w:r>
        <w:t>−</w:t>
      </w:r>
      <w:r w:rsidRPr="00B35319">
        <w:t xml:space="preserve"> украинцы, 0,1 процента </w:t>
      </w:r>
      <w:r>
        <w:t>−</w:t>
      </w:r>
      <w:r w:rsidRPr="00B35319">
        <w:t xml:space="preserve"> евреи</w:t>
      </w:r>
      <w:r>
        <w:t>.</w:t>
      </w:r>
      <w:proofErr w:type="gramEnd"/>
      <w:r>
        <w:t xml:space="preserve"> При</w:t>
      </w:r>
      <w:r w:rsidRPr="00B35319">
        <w:t xml:space="preserve"> этом численность представителей других национальн</w:t>
      </w:r>
      <w:r w:rsidRPr="00B35319">
        <w:t>о</w:t>
      </w:r>
      <w:r w:rsidRPr="00B35319">
        <w:t>стей составляет около 70 тыс. человек, в том числе 7079 человек принадлежат к национальности "цыгане</w:t>
      </w:r>
      <w:r w:rsidRPr="00B710CC">
        <w:t>". Не указали свою национальность 2,4 процента ж</w:t>
      </w:r>
      <w:r w:rsidRPr="00B710CC">
        <w:t>и</w:t>
      </w:r>
      <w:r w:rsidRPr="00B710CC">
        <w:t>телей страны.</w:t>
      </w:r>
    </w:p>
    <w:p w:rsidR="00470A66" w:rsidRPr="00B51A7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color w:val="000000"/>
        </w:rPr>
      </w:pPr>
      <w:r w:rsidRPr="00F53EBA">
        <w:t>30.</w:t>
      </w:r>
      <w:r w:rsidRPr="00F53EBA">
        <w:tab/>
        <w:t xml:space="preserve">В стране зарегистрировано 112 </w:t>
      </w:r>
      <w:r>
        <w:t xml:space="preserve">организаций </w:t>
      </w:r>
      <w:r w:rsidRPr="00F53EBA">
        <w:t>граждан, относящих себя к национальным меньшинствам, которые объединяют граждан 27 национальн</w:t>
      </w:r>
      <w:r w:rsidRPr="00F53EBA">
        <w:t>о</w:t>
      </w:r>
      <w:r w:rsidRPr="00F53EBA">
        <w:t>стей.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lastRenderedPageBreak/>
        <w:t>31</w:t>
      </w:r>
      <w:r w:rsidRPr="00B35319">
        <w:t>.</w:t>
      </w:r>
      <w:r w:rsidRPr="00B35319">
        <w:tab/>
        <w:t>Всеми объединениями накоплен значительный опыт культурно-просветительно</w:t>
      </w:r>
      <w:r>
        <w:t>й</w:t>
      </w:r>
      <w:r w:rsidRPr="00B35319">
        <w:t>, образовательно</w:t>
      </w:r>
      <w:r>
        <w:t>й</w:t>
      </w:r>
      <w:r w:rsidRPr="00B35319">
        <w:t>, информационно</w:t>
      </w:r>
      <w:r>
        <w:t>й</w:t>
      </w:r>
      <w:r w:rsidRPr="00B35319">
        <w:t xml:space="preserve"> и благотворительно</w:t>
      </w:r>
      <w:r>
        <w:t>й деятельности</w:t>
      </w:r>
      <w:r w:rsidRPr="00B35319">
        <w:t xml:space="preserve">. </w:t>
      </w:r>
      <w:r>
        <w:t>В</w:t>
      </w:r>
      <w:r w:rsidRPr="00B35319">
        <w:t>се этнокультурные объединения на равных правах</w:t>
      </w:r>
      <w:r>
        <w:t xml:space="preserve"> </w:t>
      </w:r>
      <w:r w:rsidRPr="00B35319">
        <w:t xml:space="preserve">получают поддержку от государства </w:t>
      </w:r>
      <w:r>
        <w:t>−</w:t>
      </w:r>
      <w:r w:rsidRPr="00B35319">
        <w:t xml:space="preserve"> финансовую, правовую, организационную, методич</w:t>
      </w:r>
      <w:r w:rsidRPr="00B35319">
        <w:t>е</w:t>
      </w:r>
      <w:r w:rsidRPr="00B35319">
        <w:t>скую.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32</w:t>
      </w:r>
      <w:r w:rsidRPr="00B35319">
        <w:t>.</w:t>
      </w:r>
      <w:r w:rsidRPr="00B35319">
        <w:tab/>
        <w:t>Координацию работы с национальными общностями и конфессиями в Беларуси осуществляет Уполномоченный по делам религий и национальностей.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33</w:t>
      </w:r>
      <w:r w:rsidRPr="00B35319">
        <w:t>.</w:t>
      </w:r>
      <w:r w:rsidRPr="00B35319">
        <w:tab/>
      </w:r>
      <w:proofErr w:type="gramStart"/>
      <w:r w:rsidRPr="00B35319">
        <w:t>Аппарат Уполномоченного по делам религий и национальностей осуществляет контроль за соблюдением законодательства по защите прав лиц, которые относят себя к национальным общностям, и во взаимодействии с гос</w:t>
      </w:r>
      <w:r w:rsidRPr="00B35319">
        <w:t>у</w:t>
      </w:r>
      <w:r w:rsidRPr="00B35319">
        <w:t xml:space="preserve">дарственными органами и иными организациями не допускает его нарушений, содействует развитию </w:t>
      </w:r>
      <w:proofErr w:type="spellStart"/>
      <w:r w:rsidRPr="00B35319">
        <w:t>этноконфессионального</w:t>
      </w:r>
      <w:proofErr w:type="spellEnd"/>
      <w:r w:rsidRPr="00B35319">
        <w:t xml:space="preserve"> диалога и утверждению ценн</w:t>
      </w:r>
      <w:r w:rsidRPr="00B35319">
        <w:t>о</w:t>
      </w:r>
      <w:r w:rsidRPr="00B35319">
        <w:t>сти культурного многообразия.</w:t>
      </w:r>
      <w:proofErr w:type="gramEnd"/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34.</w:t>
      </w:r>
      <w:r>
        <w:tab/>
      </w:r>
      <w:r w:rsidRPr="00B710CC">
        <w:t>В республике создана межведомственная рабочая группа по соверше</w:t>
      </w:r>
      <w:r w:rsidRPr="00B710CC">
        <w:t>н</w:t>
      </w:r>
      <w:r w:rsidRPr="00B710CC">
        <w:t>ствованию государственной политики в сфере национальных отношений, в с</w:t>
      </w:r>
      <w:r w:rsidRPr="00B710CC">
        <w:t>о</w:t>
      </w:r>
      <w:r w:rsidRPr="00B710CC">
        <w:t>став которой входят: руководитель структурного подразделения Администр</w:t>
      </w:r>
      <w:r w:rsidRPr="00B710CC">
        <w:t>а</w:t>
      </w:r>
      <w:r w:rsidRPr="00B710CC">
        <w:t xml:space="preserve">ции Президента Республики Беларусь, заместители министров, председатели облисполкомов и Минского горисполкома, </w:t>
      </w:r>
      <w:proofErr w:type="spellStart"/>
      <w:r w:rsidRPr="00B710CC">
        <w:t>го</w:t>
      </w:r>
      <w:proofErr w:type="spellEnd"/>
      <w:proofErr w:type="gramStart"/>
      <w:r w:rsidRPr="00B710CC">
        <w:rPr>
          <w:lang w:val="en-US"/>
        </w:rPr>
        <w:t>c</w:t>
      </w:r>
      <w:proofErr w:type="gramEnd"/>
      <w:r w:rsidRPr="00B710CC">
        <w:t>комитетов, учреждений и орган</w:t>
      </w:r>
      <w:r w:rsidRPr="00B710CC">
        <w:t>и</w:t>
      </w:r>
      <w:r w:rsidRPr="00B710CC">
        <w:t>заций, в ведении которых находятся указанные вопросы.</w:t>
      </w:r>
    </w:p>
    <w:p w:rsidR="00470A66" w:rsidRPr="00335B55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highlight w:val="yellow"/>
        </w:rPr>
      </w:pPr>
      <w:r>
        <w:t>35.</w:t>
      </w:r>
      <w:r>
        <w:tab/>
      </w:r>
      <w:r w:rsidRPr="00B710CC">
        <w:t xml:space="preserve">В 2015 году состоялось 4 заседания рабочей группы. </w:t>
      </w:r>
      <w:proofErr w:type="gramStart"/>
      <w:r w:rsidRPr="00B710CC">
        <w:t>На заседаниях рассмотрены вопросы реализации областных и региональных программ и мер</w:t>
      </w:r>
      <w:r w:rsidRPr="00B710CC">
        <w:t>о</w:t>
      </w:r>
      <w:r w:rsidRPr="00B710CC">
        <w:t xml:space="preserve">приятий по развитию конфессиональной сферы, информационного обеспечения государственной политики Беларуси в области </w:t>
      </w:r>
      <w:proofErr w:type="spellStart"/>
      <w:r w:rsidRPr="00B710CC">
        <w:t>этноконфессиональных</w:t>
      </w:r>
      <w:proofErr w:type="spellEnd"/>
      <w:r w:rsidRPr="00B710CC">
        <w:t xml:space="preserve"> отнош</w:t>
      </w:r>
      <w:r w:rsidRPr="00B710CC">
        <w:t>е</w:t>
      </w:r>
      <w:r w:rsidRPr="00B710CC">
        <w:t xml:space="preserve">ний, сохранения и изучения культурного наследия и популяризации традиций национальных общностей, </w:t>
      </w:r>
      <w:r w:rsidRPr="00B710CC">
        <w:rPr>
          <w:color w:val="000000"/>
        </w:rPr>
        <w:t xml:space="preserve">деятельности учреждений образования по вопросам межкультурного взаимодействия в среде студенческой молодежи </w:t>
      </w:r>
      <w:r w:rsidRPr="00B710CC">
        <w:t>и другие.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3</w:t>
      </w:r>
      <w:r>
        <w:t>6</w:t>
      </w:r>
      <w:r w:rsidRPr="00B35319">
        <w:t>.</w:t>
      </w:r>
      <w:r w:rsidRPr="00B35319">
        <w:tab/>
        <w:t>С 2004</w:t>
      </w:r>
      <w:r>
        <w:t> год</w:t>
      </w:r>
      <w:r w:rsidRPr="00B35319">
        <w:t>а при Уполномоченном по делам религий и национальностей действует Консультативный межэтнический совет</w:t>
      </w:r>
      <w:r>
        <w:t xml:space="preserve"> (Совет)</w:t>
      </w:r>
      <w:r w:rsidRPr="00B35319">
        <w:t>. В нас</w:t>
      </w:r>
      <w:r>
        <w:t xml:space="preserve">тоящее время в составе Совета </w:t>
      </w:r>
      <w:r w:rsidRPr="00B710CC">
        <w:t>23 члена</w:t>
      </w:r>
      <w:r w:rsidRPr="00B35319">
        <w:t xml:space="preserve"> </w:t>
      </w:r>
      <w:r>
        <w:t>−</w:t>
      </w:r>
      <w:r w:rsidRPr="00B35319">
        <w:t xml:space="preserve"> представители национально-культурных обществе</w:t>
      </w:r>
      <w:r w:rsidRPr="00B35319">
        <w:t>н</w:t>
      </w:r>
      <w:r w:rsidRPr="00B35319">
        <w:t>ных объединений и их союзов, в том числе общественное объединение "Бел</w:t>
      </w:r>
      <w:r w:rsidRPr="00B35319">
        <w:t>о</w:t>
      </w:r>
      <w:r w:rsidRPr="00B35319">
        <w:t xml:space="preserve">русская цыганская диаспора". Общественные объединения одной национальной общности выдвигают одного представителя в состав Совета с делегированием ему полномочий представлять в указанном органе </w:t>
      </w:r>
      <w:r>
        <w:t xml:space="preserve">свои </w:t>
      </w:r>
      <w:r w:rsidRPr="00B35319">
        <w:t xml:space="preserve">интересы или </w:t>
      </w:r>
      <w:r>
        <w:t xml:space="preserve">интересы </w:t>
      </w:r>
      <w:r w:rsidRPr="00B35319">
        <w:t>нескольких общественных о</w:t>
      </w:r>
      <w:r>
        <w:t>бъединений</w:t>
      </w:r>
      <w:r w:rsidRPr="00B35319">
        <w:t>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3</w:t>
      </w:r>
      <w:r>
        <w:t>7</w:t>
      </w:r>
      <w:r w:rsidRPr="00B35319">
        <w:t>.</w:t>
      </w:r>
      <w:r w:rsidRPr="00B35319">
        <w:tab/>
        <w:t>Совет в рамках своей компетенции сотрудничает с Уполномоченным по делам религий и национальностей, готовит предложения по совершенствов</w:t>
      </w:r>
      <w:r w:rsidRPr="00B35319">
        <w:t>а</w:t>
      </w:r>
      <w:r w:rsidRPr="00B35319">
        <w:t>нию взаимодействия общественных объединений граждан, которые относят с</w:t>
      </w:r>
      <w:r w:rsidRPr="00B35319">
        <w:t>е</w:t>
      </w:r>
      <w:r w:rsidRPr="00B35319">
        <w:t>бя к национальным меньшинствам, координирует деятельность общественных объединений, представители которых входят в состав Совета.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3</w:t>
      </w:r>
      <w:r>
        <w:t>8</w:t>
      </w:r>
      <w:r w:rsidRPr="00B35319">
        <w:t>.</w:t>
      </w:r>
      <w:r w:rsidRPr="00B35319">
        <w:tab/>
        <w:t>Совет принимает участие в распределении бюджетных средств, выделя</w:t>
      </w:r>
      <w:r w:rsidRPr="00B35319">
        <w:t>е</w:t>
      </w:r>
      <w:r w:rsidRPr="00B35319">
        <w:t>мых в рамках оказания помощи по развитию национально-культурных объед</w:t>
      </w:r>
      <w:r w:rsidRPr="00B35319">
        <w:t>и</w:t>
      </w:r>
      <w:r w:rsidRPr="00B35319">
        <w:t>нений в Республике Беларусь.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3</w:t>
      </w:r>
      <w:r>
        <w:t>9</w:t>
      </w:r>
      <w:r w:rsidRPr="00B35319">
        <w:t>.</w:t>
      </w:r>
      <w:r w:rsidRPr="00B35319">
        <w:tab/>
        <w:t xml:space="preserve">В </w:t>
      </w:r>
      <w:proofErr w:type="gramStart"/>
      <w:r w:rsidRPr="00B35319">
        <w:t>областных исполнительных</w:t>
      </w:r>
      <w:proofErr w:type="gramEnd"/>
      <w:r w:rsidRPr="00B35319">
        <w:t xml:space="preserve"> комитетах и Минском городском исполн</w:t>
      </w:r>
      <w:r w:rsidRPr="00B35319">
        <w:t>и</w:t>
      </w:r>
      <w:r w:rsidRPr="00B35319">
        <w:t>т</w:t>
      </w:r>
      <w:r>
        <w:t xml:space="preserve">ельном комитете действуют </w:t>
      </w:r>
      <w:r w:rsidRPr="0089539D">
        <w:t>структурные подразделения</w:t>
      </w:r>
      <w:r w:rsidRPr="00B35319">
        <w:t xml:space="preserve">, которые занимаются вопросами реализации </w:t>
      </w:r>
      <w:proofErr w:type="spellStart"/>
      <w:r w:rsidRPr="00B35319">
        <w:t>этноконфессиональной</w:t>
      </w:r>
      <w:proofErr w:type="spellEnd"/>
      <w:r w:rsidRPr="00B35319">
        <w:t xml:space="preserve"> политики государства в регионах и следят за соблюдением законодательства в данной сфере на местах.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lastRenderedPageBreak/>
        <w:t>40</w:t>
      </w:r>
      <w:r w:rsidRPr="00B35319">
        <w:t>.</w:t>
      </w:r>
      <w:r w:rsidRPr="00B35319">
        <w:tab/>
        <w:t>Реализована Программа развития конфессиональной сферы, национал</w:t>
      </w:r>
      <w:r w:rsidRPr="00B35319">
        <w:t>ь</w:t>
      </w:r>
      <w:r w:rsidRPr="00B35319">
        <w:t>ных отношений и сотрудничества с сооте</w:t>
      </w:r>
      <w:r>
        <w:t xml:space="preserve">чественниками за рубежом на </w:t>
      </w:r>
      <w:r w:rsidRPr="00B710CC">
        <w:t>2011−2015</w:t>
      </w:r>
      <w:r>
        <w:t> год</w:t>
      </w:r>
      <w:r w:rsidRPr="00B35319">
        <w:t>ы.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41</w:t>
      </w:r>
      <w:r w:rsidRPr="00B35319">
        <w:t>.</w:t>
      </w:r>
      <w:r w:rsidRPr="00B35319">
        <w:tab/>
        <w:t>С учетом результатов выполнения упомянутой программы разработана и осущес</w:t>
      </w:r>
      <w:r>
        <w:t xml:space="preserve">твляется новая Программа на </w:t>
      </w:r>
      <w:r w:rsidRPr="00B710CC">
        <w:t>2016−2020</w:t>
      </w:r>
      <w:r>
        <w:t> год</w:t>
      </w:r>
      <w:r w:rsidRPr="00B35319">
        <w:t>ы.</w:t>
      </w:r>
      <w:r w:rsidRPr="00E67906">
        <w:rPr>
          <w:i/>
          <w:color w:val="FF0000"/>
        </w:rPr>
        <w:t xml:space="preserve"> 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42</w:t>
      </w:r>
      <w:r w:rsidRPr="00B35319">
        <w:t>.</w:t>
      </w:r>
      <w:r w:rsidRPr="00B35319">
        <w:tab/>
        <w:t>Программа развития сфер</w:t>
      </w:r>
      <w:r>
        <w:t xml:space="preserve">ы национальных отношений на </w:t>
      </w:r>
      <w:r w:rsidRPr="00B710CC">
        <w:t>2016−2020</w:t>
      </w:r>
      <w:r>
        <w:t> год</w:t>
      </w:r>
      <w:r w:rsidRPr="00B35319">
        <w:t>ы направлена на дальнейшее поддержани</w:t>
      </w:r>
      <w:r>
        <w:t>е</w:t>
      </w:r>
      <w:r w:rsidRPr="00B35319">
        <w:t xml:space="preserve"> межнационального мира и согласия, содействи</w:t>
      </w:r>
      <w:r>
        <w:t>е</w:t>
      </w:r>
      <w:r w:rsidRPr="00B35319">
        <w:t xml:space="preserve"> гражданам в реализации их прав на национально-культурное разв</w:t>
      </w:r>
      <w:r w:rsidRPr="00B35319">
        <w:t>и</w:t>
      </w:r>
      <w:r w:rsidRPr="00B35319">
        <w:t>тие и национальную самобытность.</w:t>
      </w:r>
    </w:p>
    <w:p w:rsidR="00470A66" w:rsidRPr="00B35319" w:rsidRDefault="00470A66" w:rsidP="00470A66">
      <w:pPr>
        <w:pStyle w:val="H1GR"/>
      </w:pPr>
      <w:r w:rsidRPr="00B35319">
        <w:tab/>
      </w:r>
      <w:r w:rsidRPr="00B35319">
        <w:tab/>
        <w:t>Статья 3</w:t>
      </w:r>
      <w:r>
        <w:br/>
      </w:r>
      <w:r w:rsidRPr="00B35319">
        <w:t>Осуждение расовой сегрегации и апартеида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4</w:t>
      </w:r>
      <w:r>
        <w:t>3</w:t>
      </w:r>
      <w:r w:rsidRPr="00B35319">
        <w:t>.</w:t>
      </w:r>
      <w:r w:rsidRPr="00B35319">
        <w:tab/>
        <w:t>В Республике Беларусь не существует расовой сегрегации и апартеида. Беларусь осуждает подобную практику, политику и идеологию, ведущую к расовой дискриминации или другой нетерпимости. Внешняя и внутренняя гос</w:t>
      </w:r>
      <w:r w:rsidRPr="00B35319">
        <w:t>у</w:t>
      </w:r>
      <w:r w:rsidRPr="00B35319">
        <w:t>дарственная политика строится на основе международных норм, включая осуждение апартеида и расовой сегрегации.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4</w:t>
      </w:r>
      <w:r>
        <w:t>4</w:t>
      </w:r>
      <w:r w:rsidRPr="00B35319">
        <w:t>.</w:t>
      </w:r>
      <w:r w:rsidRPr="00B35319">
        <w:tab/>
        <w:t>Беларусь является постоянным соавтором принимаемых Генеральной А</w:t>
      </w:r>
      <w:r w:rsidRPr="00B35319">
        <w:t>с</w:t>
      </w:r>
      <w:r w:rsidRPr="00B35319">
        <w:t>самблеей и ее Третьим комитетом резолюций, направленных на недопущение расизма, расовой дискриминации, других видов нетерпимости.</w:t>
      </w:r>
    </w:p>
    <w:p w:rsidR="00470A66" w:rsidRPr="0023794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rFonts w:eastAsia="Calibri"/>
          <w:spacing w:val="0"/>
          <w:w w:val="100"/>
          <w:kern w:val="0"/>
        </w:rPr>
      </w:pPr>
      <w:r w:rsidRPr="0023794C">
        <w:t>45.</w:t>
      </w:r>
      <w:r w:rsidRPr="0023794C">
        <w:tab/>
        <w:t>Беларусь является членом группы друзей "Альянса цивилизаций", пр</w:t>
      </w:r>
      <w:r w:rsidRPr="0023794C">
        <w:t>и</w:t>
      </w:r>
      <w:r w:rsidRPr="0023794C">
        <w:t>нимает участие в глобальных форумах Альянса цивилизаций</w:t>
      </w:r>
      <w:r>
        <w:t xml:space="preserve">, в рамках которых делится </w:t>
      </w:r>
      <w:r w:rsidRPr="0023794C">
        <w:rPr>
          <w:rFonts w:eastAsia="Calibri"/>
          <w:spacing w:val="0"/>
          <w:w w:val="100"/>
          <w:kern w:val="0"/>
        </w:rPr>
        <w:t>своим национальным опытом в сфере межэтнических и межконфессионал</w:t>
      </w:r>
      <w:r w:rsidRPr="0023794C">
        <w:rPr>
          <w:rFonts w:eastAsia="Calibri"/>
          <w:spacing w:val="0"/>
          <w:w w:val="100"/>
          <w:kern w:val="0"/>
        </w:rPr>
        <w:t>ь</w:t>
      </w:r>
      <w:r w:rsidRPr="0023794C">
        <w:rPr>
          <w:rFonts w:eastAsia="Calibri"/>
          <w:spacing w:val="0"/>
          <w:w w:val="100"/>
          <w:kern w:val="0"/>
        </w:rPr>
        <w:t>ных отношений, поощрения терпимости и толерантного отношения к религиозному, культурному, этническому и языковому разнообразию.</w:t>
      </w:r>
    </w:p>
    <w:p w:rsidR="00470A66" w:rsidRPr="00B35319" w:rsidRDefault="00470A66" w:rsidP="00470A66">
      <w:pPr>
        <w:pStyle w:val="H1GR"/>
      </w:pPr>
      <w:r>
        <w:tab/>
      </w:r>
      <w:r w:rsidRPr="00B35319">
        <w:tab/>
        <w:t>Статья</w:t>
      </w:r>
      <w:r w:rsidRPr="00B35319">
        <w:rPr>
          <w:lang w:val="en-GB"/>
        </w:rPr>
        <w:t> </w:t>
      </w:r>
      <w:r w:rsidRPr="00B35319">
        <w:t>4</w:t>
      </w:r>
      <w:r>
        <w:br/>
      </w:r>
      <w:r w:rsidRPr="00B35319">
        <w:t>Законодательные, судебные, административные и</w:t>
      </w:r>
      <w:r>
        <w:t> </w:t>
      </w:r>
      <w:r w:rsidRPr="00B35319">
        <w:t>иные меры по искоренению расовой дискриминации и подстрекательства к ней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4</w:t>
      </w:r>
      <w:r>
        <w:t>6</w:t>
      </w:r>
      <w:r w:rsidRPr="00B35319">
        <w:t>.</w:t>
      </w:r>
      <w:r w:rsidRPr="00B35319">
        <w:tab/>
        <w:t>В соответствии с законодательством Республики Беларусь установлена ответственность за любые действия, направленные на дискриминацию по нац</w:t>
      </w:r>
      <w:r w:rsidRPr="00B35319">
        <w:t>и</w:t>
      </w:r>
      <w:r w:rsidRPr="00B35319">
        <w:t>ональному признаку, создание препятствий в реализации национальными меньшинствами своих законных прав, разжигание межнациональной, иной ро</w:t>
      </w:r>
      <w:r w:rsidRPr="00B35319">
        <w:t>з</w:t>
      </w:r>
      <w:r w:rsidRPr="00B35319">
        <w:t>ни.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4</w:t>
      </w:r>
      <w:r>
        <w:t>7</w:t>
      </w:r>
      <w:r w:rsidRPr="00B35319">
        <w:t>.</w:t>
      </w:r>
      <w:r w:rsidRPr="00B35319">
        <w:tab/>
        <w:t>В Ко</w:t>
      </w:r>
      <w:r>
        <w:t>АП</w:t>
      </w:r>
      <w:r w:rsidRPr="00B35319">
        <w:t xml:space="preserve"> Республики Беларусь и У</w:t>
      </w:r>
      <w:r>
        <w:t xml:space="preserve">К </w:t>
      </w:r>
      <w:r w:rsidRPr="00B35319">
        <w:t>Республики Беларусь установлена ответственность за совершение ряда деяний по мотивам расовой, национал</w:t>
      </w:r>
      <w:r w:rsidRPr="00B35319">
        <w:t>ь</w:t>
      </w:r>
      <w:r w:rsidRPr="00B35319">
        <w:t>ной, религиозной вражды или розни.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4</w:t>
      </w:r>
      <w:r>
        <w:t>8</w:t>
      </w:r>
      <w:r w:rsidRPr="00B35319">
        <w:t>.</w:t>
      </w:r>
      <w:r w:rsidRPr="00B35319">
        <w:tab/>
        <w:t>Согласно статье 9.22 Ко</w:t>
      </w:r>
      <w:r>
        <w:t>АП</w:t>
      </w:r>
      <w:r w:rsidRPr="00B35319">
        <w:t xml:space="preserve"> административную ответственность влечет публичное оскорбление, порочение государственных и других национальных языков, создание препятствий и ограничений в пользовании ими, проповедь вражды на языковой почве.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4</w:t>
      </w:r>
      <w:r>
        <w:t>9</w:t>
      </w:r>
      <w:r w:rsidRPr="00B35319">
        <w:t>.</w:t>
      </w:r>
      <w:r w:rsidRPr="00B35319">
        <w:tab/>
        <w:t>Кроме того, в соответствии с пунктом 6 части 1 статьи 7.3 Ко</w:t>
      </w:r>
      <w:r>
        <w:t xml:space="preserve">АП </w:t>
      </w:r>
      <w:r w:rsidRPr="00B35319">
        <w:t>сове</w:t>
      </w:r>
      <w:r w:rsidRPr="00B35319">
        <w:t>р</w:t>
      </w:r>
      <w:r w:rsidRPr="00B35319">
        <w:t>шение административного правонарушения по мотивам расовой, национальной либо религиозной розни является обстоятельством, отягчающим администр</w:t>
      </w:r>
      <w:r w:rsidRPr="00B35319">
        <w:t>а</w:t>
      </w:r>
      <w:r w:rsidRPr="00B35319">
        <w:t xml:space="preserve">тивную ответственность. </w:t>
      </w:r>
      <w:r w:rsidRPr="00B710CC">
        <w:t xml:space="preserve">Также обстоятельством, отягчающим </w:t>
      </w:r>
      <w:r w:rsidRPr="00B710CC">
        <w:lastRenderedPageBreak/>
        <w:t>ответстве</w:t>
      </w:r>
      <w:r w:rsidRPr="00B710CC">
        <w:t>н</w:t>
      </w:r>
      <w:r w:rsidRPr="00B710CC">
        <w:t>ность, является совершение преступления по мотивам расовой, национальной, религиозной вражды или розни, политической или идеологической вражды, а равно по мотивам вражды или розни в отношении какой-либо социальной группы и в соответствии с пунктом 9 части 1 статьи 64 У</w:t>
      </w:r>
      <w:r>
        <w:t>К</w:t>
      </w:r>
      <w:r w:rsidRPr="00B710CC">
        <w:t xml:space="preserve"> Республики Бел</w:t>
      </w:r>
      <w:r w:rsidRPr="00B710CC">
        <w:t>а</w:t>
      </w:r>
      <w:r w:rsidRPr="00B710CC">
        <w:t>русь</w:t>
      </w:r>
      <w:r>
        <w:t>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50</w:t>
      </w:r>
      <w:r w:rsidRPr="00B35319">
        <w:t>.</w:t>
      </w:r>
      <w:r w:rsidRPr="00B35319">
        <w:tab/>
      </w:r>
      <w:proofErr w:type="gramStart"/>
      <w:r w:rsidRPr="00B35319">
        <w:t>Более того, в У</w:t>
      </w:r>
      <w:r>
        <w:t>К</w:t>
      </w:r>
      <w:r w:rsidRPr="00B35319">
        <w:t xml:space="preserve"> Республики Беларусь содержится уголовная ответстве</w:t>
      </w:r>
      <w:r w:rsidRPr="00B35319">
        <w:t>н</w:t>
      </w:r>
      <w:r w:rsidRPr="00B35319">
        <w:t>ность за преступления против конституционных прав и свобод человека и гражданина, в частности, за нарушение равноправия граждан (статья 190 Уг</w:t>
      </w:r>
      <w:r w:rsidRPr="00B35319">
        <w:t>о</w:t>
      </w:r>
      <w:r w:rsidRPr="00B35319">
        <w:t>ловного кодекса Республики Беларусь).</w:t>
      </w:r>
      <w:proofErr w:type="gramEnd"/>
      <w:r w:rsidRPr="00B35319">
        <w:t xml:space="preserve"> </w:t>
      </w:r>
      <w:proofErr w:type="gramStart"/>
      <w:r w:rsidRPr="00B35319">
        <w:t>Данная норма устанавливает отве</w:t>
      </w:r>
      <w:r w:rsidRPr="00B35319">
        <w:t>т</w:t>
      </w:r>
      <w:r w:rsidRPr="00B35319">
        <w:t>ственность за совершение умышленного прямого или косвенного нарушения, либо ограничения прав и свобод, либо установления прямых или косвенных преимуществ граждан в зависимости от пола, расы, национальности, языка, происхождения, имущественного или должностного положения, места жител</w:t>
      </w:r>
      <w:r w:rsidRPr="00B35319">
        <w:t>ь</w:t>
      </w:r>
      <w:r w:rsidRPr="00B35319">
        <w:t>ства, отношения к религии, убеждений, принадлежности к общественным об</w:t>
      </w:r>
      <w:r w:rsidRPr="00B35319">
        <w:t>ъ</w:t>
      </w:r>
      <w:r w:rsidRPr="00B35319">
        <w:t>единениям, причинивших существенный вред правам, свободам и законным и</w:t>
      </w:r>
      <w:r w:rsidRPr="00B35319">
        <w:t>н</w:t>
      </w:r>
      <w:r w:rsidRPr="00B35319">
        <w:t>тересам гражданина.</w:t>
      </w:r>
      <w:proofErr w:type="gramEnd"/>
    </w:p>
    <w:p w:rsidR="00470A66" w:rsidRPr="005A2B6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51</w:t>
      </w:r>
      <w:r w:rsidRPr="00B35319">
        <w:t>.</w:t>
      </w:r>
      <w:r w:rsidRPr="00B35319">
        <w:tab/>
      </w:r>
      <w:proofErr w:type="gramStart"/>
      <w:r w:rsidRPr="00B35319">
        <w:t>Помимо этого, У</w:t>
      </w:r>
      <w:r>
        <w:t xml:space="preserve">К </w:t>
      </w:r>
      <w:r w:rsidRPr="00B35319">
        <w:t xml:space="preserve">Республики Беларусь предусмотрена ответственность за </w:t>
      </w:r>
      <w:r>
        <w:t>умышленные действия, направленные на возбуждение расовой, национал</w:t>
      </w:r>
      <w:r>
        <w:t>ь</w:t>
      </w:r>
      <w:r>
        <w:t>ной, религиозной либо иной социальной вражды или розни по признаку рас</w:t>
      </w:r>
      <w:r>
        <w:t>о</w:t>
      </w:r>
      <w:r>
        <w:t>вой, национальной, религиозной, языковой или иной социальной принадлежн</w:t>
      </w:r>
      <w:r>
        <w:t>о</w:t>
      </w:r>
      <w:r>
        <w:t xml:space="preserve">сти </w:t>
      </w:r>
      <w:r w:rsidRPr="00B35319">
        <w:t xml:space="preserve">(статья 130), </w:t>
      </w:r>
      <w:r>
        <w:t>а также</w:t>
      </w:r>
      <w:r w:rsidRPr="00B35319">
        <w:t xml:space="preserve"> за ряд преступлений, совершенных по мотивам рас</w:t>
      </w:r>
      <w:r w:rsidRPr="00B35319">
        <w:t>о</w:t>
      </w:r>
      <w:r w:rsidRPr="00B35319">
        <w:t>вой, национальной, религиозной вражды или розни, политической или идеол</w:t>
      </w:r>
      <w:r w:rsidRPr="00B35319">
        <w:t>о</w:t>
      </w:r>
      <w:r w:rsidRPr="00B35319">
        <w:t>гической вражды, по мотивам вражды или розни в отношении какой-либо</w:t>
      </w:r>
      <w:proofErr w:type="gramEnd"/>
      <w:r w:rsidRPr="00B35319">
        <w:t xml:space="preserve"> </w:t>
      </w:r>
      <w:proofErr w:type="gramStart"/>
      <w:r w:rsidRPr="00B35319">
        <w:t>соц</w:t>
      </w:r>
      <w:r w:rsidRPr="00B35319">
        <w:t>и</w:t>
      </w:r>
      <w:r w:rsidRPr="00B35319">
        <w:t>альной группы, например, за геноцид (статья 127), преступления против бе</w:t>
      </w:r>
      <w:r w:rsidRPr="00B35319">
        <w:t>з</w:t>
      </w:r>
      <w:r w:rsidRPr="00B35319">
        <w:t>опасности человечества (статья 128), убийство (пункт 14 части 2 статья 139), умышленное причине</w:t>
      </w:r>
      <w:r>
        <w:t xml:space="preserve">ние тяжкого телесного </w:t>
      </w:r>
      <w:r w:rsidRPr="00B710CC">
        <w:t>повреждения</w:t>
      </w:r>
      <w:r w:rsidRPr="00A70483">
        <w:t xml:space="preserve"> (пункт 8 части 2 ст</w:t>
      </w:r>
      <w:r w:rsidRPr="00A70483">
        <w:t>а</w:t>
      </w:r>
      <w:r w:rsidRPr="00A70483">
        <w:t>тьи 147)</w:t>
      </w:r>
      <w:r w:rsidRPr="00B710CC">
        <w:t>; нарушение уставных правил взаимоотношений между лицами, на к</w:t>
      </w:r>
      <w:r w:rsidRPr="00B710CC">
        <w:t>о</w:t>
      </w:r>
      <w:r w:rsidRPr="00B710CC">
        <w:t xml:space="preserve">торых распространяется статус военнослужащего, при отсутствии отношений </w:t>
      </w:r>
      <w:r w:rsidRPr="005A2B69">
        <w:t>подчиненности (часть 2 статьи 443).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52.</w:t>
      </w:r>
      <w:r>
        <w:tab/>
      </w:r>
      <w:proofErr w:type="gramStart"/>
      <w:r w:rsidRPr="00B710CC">
        <w:t>Закон</w:t>
      </w:r>
      <w:r>
        <w:t>ом</w:t>
      </w:r>
      <w:r w:rsidRPr="00B710CC">
        <w:t xml:space="preserve"> Республики Беларусь от 5 января 2015 года </w:t>
      </w:r>
      <w:r>
        <w:t>"</w:t>
      </w:r>
      <w:r w:rsidRPr="00B710CC">
        <w:t>О внесении допо</w:t>
      </w:r>
      <w:r w:rsidRPr="00B710CC">
        <w:t>л</w:t>
      </w:r>
      <w:r w:rsidRPr="00B710CC">
        <w:t>нений и изменений в Уголовный, Уголовно-процессуальный, Уголовно-исполнительный кодексы Республики Беларусь, Кодекс Республики Беларусь об административных правонарушениях и Процессуально-исполнительный кодекс Республики Беларусь об административных правонарушениях</w:t>
      </w:r>
      <w:r w:rsidRPr="00B35319">
        <w:t>"</w:t>
      </w:r>
      <w:r>
        <w:t xml:space="preserve"> и Законом Ре</w:t>
      </w:r>
      <w:r>
        <w:t>с</w:t>
      </w:r>
      <w:r>
        <w:t xml:space="preserve">публики Беларусь от 20 апреля 2016 г. </w:t>
      </w:r>
      <w:r w:rsidRPr="00B35319">
        <w:t>"</w:t>
      </w:r>
      <w:r>
        <w:t>О внесении дополнений и изменений в некоторые законы Республики Беларусь</w:t>
      </w:r>
      <w:r w:rsidRPr="00B35319">
        <w:t>"</w:t>
      </w:r>
      <w:r>
        <w:t xml:space="preserve"> </w:t>
      </w:r>
      <w:r w:rsidRPr="00B710CC">
        <w:t>внесены дополнения и изменения в статьи 128</w:t>
      </w:r>
      <w:proofErr w:type="gramEnd"/>
      <w:r w:rsidRPr="00B710CC">
        <w:t xml:space="preserve"> и 130 У</w:t>
      </w:r>
      <w:r>
        <w:t>К</w:t>
      </w:r>
      <w:r w:rsidRPr="00B710CC">
        <w:t xml:space="preserve">, направленные на совершенствование норм об уголовной ответственности за проявления расовой дискриминации. В частности, статья 128 УК дополнена примечанием, согласно которому под пыткой понимается любое действие, которым какому-либо лицу умышленно причиняются сильная боль, физическое или психическое страдание в том числе </w:t>
      </w:r>
      <w:r w:rsidRPr="00B35319">
        <w:t>"</w:t>
      </w:r>
      <w:r w:rsidRPr="00B710CC">
        <w:t>по любой причине, основанной на дискриминации любого характера</w:t>
      </w:r>
      <w:r w:rsidRPr="00B35319">
        <w:t>"</w:t>
      </w:r>
      <w:r w:rsidRPr="00B710CC"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5</w:t>
      </w:r>
      <w:r>
        <w:t>3</w:t>
      </w:r>
      <w:r w:rsidRPr="00B35319">
        <w:t>.</w:t>
      </w:r>
      <w:r w:rsidRPr="00B35319">
        <w:tab/>
      </w:r>
      <w:r>
        <w:t>У</w:t>
      </w:r>
      <w:r w:rsidRPr="00B35319">
        <w:t>становленная на сегодняшний день в национальном законодательстве ответственность за любые проявления расовой дискриминации является действенным сдерживающим и пресекающим фактором для возможного возникн</w:t>
      </w:r>
      <w:r w:rsidRPr="00B35319">
        <w:t>о</w:t>
      </w:r>
      <w:r w:rsidRPr="00B35319">
        <w:t>вения актов расовой дискриминации или подстрекательства к таким актам.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5</w:t>
      </w:r>
      <w:r>
        <w:t>4</w:t>
      </w:r>
      <w:r w:rsidRPr="00B35319">
        <w:t>.</w:t>
      </w:r>
      <w:r w:rsidRPr="00B35319">
        <w:tab/>
      </w:r>
      <w:proofErr w:type="gramStart"/>
      <w:r w:rsidRPr="00B710CC">
        <w:t xml:space="preserve">В период 2010-2015 гг. за преступления, предусмотренные ст. 127 УК (геноцид), ст. 128 УК (преступления против безопасности человечества), п. 14 ч. 2 ст. 139 УК (убийство по мотивам расовой, национальной, религиозной вражды или розни, политической или идеологической вражды, а равно по </w:t>
      </w:r>
      <w:r w:rsidRPr="00B710CC">
        <w:lastRenderedPageBreak/>
        <w:t>м</w:t>
      </w:r>
      <w:r w:rsidRPr="00B710CC">
        <w:t>о</w:t>
      </w:r>
      <w:r w:rsidRPr="00B710CC">
        <w:t>тивам вражды или розни в отношении какой-либо социальной группы), п. 8 ч. 2 ст. 147 УК (умышленное причинение тяжкого</w:t>
      </w:r>
      <w:proofErr w:type="gramEnd"/>
      <w:r w:rsidRPr="00B710CC">
        <w:t xml:space="preserve"> телесного повреждения по тем же мотивам), ст. 193 УК (организация либо руководство общественным объедин</w:t>
      </w:r>
      <w:r w:rsidRPr="00B710CC">
        <w:t>е</w:t>
      </w:r>
      <w:r w:rsidRPr="00B710CC">
        <w:t>нием, религиозной организацией, посягающими на личность, права и свободы граждан), лица не осуждались.</w:t>
      </w:r>
    </w:p>
    <w:p w:rsidR="00470A66" w:rsidRPr="005F009F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55.</w:t>
      </w:r>
      <w:r>
        <w:tab/>
      </w:r>
      <w:r w:rsidRPr="00B710CC">
        <w:t>В 2014 году в отношении 1 лица, совершившего общественно опасное деяние, предусмотренное ч.1 ст.130 УК в состоянии невменяемости, судом пр</w:t>
      </w:r>
      <w:r w:rsidRPr="00B710CC">
        <w:t>и</w:t>
      </w:r>
      <w:r w:rsidRPr="00B710CC">
        <w:t>менены принудительные меры безопасности и лечения.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56.</w:t>
      </w:r>
      <w:r>
        <w:tab/>
      </w:r>
      <w:r w:rsidRPr="00B710CC">
        <w:t>В 2015 году в отношении 1 лица, совершившего преступление, пред</w:t>
      </w:r>
      <w:r w:rsidRPr="00B710CC">
        <w:t>у</w:t>
      </w:r>
      <w:r w:rsidRPr="00B710CC">
        <w:t>смотренное ч. 1 ст. 130 УК, постановлен обвинительный приговор.</w:t>
      </w:r>
    </w:p>
    <w:p w:rsidR="00470A66" w:rsidRPr="00B35319" w:rsidRDefault="00470A66" w:rsidP="00470A66">
      <w:pPr>
        <w:pStyle w:val="H1GR"/>
      </w:pPr>
      <w:r w:rsidRPr="00B35319">
        <w:tab/>
      </w:r>
      <w:r w:rsidRPr="00B35319">
        <w:tab/>
      </w:r>
      <w:proofErr w:type="gramStart"/>
      <w:r w:rsidRPr="00B35319">
        <w:t>Статья 5</w:t>
      </w:r>
      <w:r>
        <w:br/>
      </w:r>
      <w:r w:rsidRPr="00B35319">
        <w:t>Меры, принимаемые в социальной, экономической, культурной и других областях, в целях осуществления прав человека граждан</w:t>
      </w:r>
      <w:r>
        <w:t>ами</w:t>
      </w:r>
      <w:r w:rsidRPr="00B35319">
        <w:t>, принадлежащи</w:t>
      </w:r>
      <w:r>
        <w:t>ми</w:t>
      </w:r>
      <w:r w:rsidRPr="00B35319">
        <w:t xml:space="preserve"> к национальным и этническим группам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57</w:t>
      </w:r>
      <w:r w:rsidRPr="00B35319">
        <w:t>.</w:t>
      </w:r>
      <w:r w:rsidRPr="00B35319">
        <w:tab/>
      </w:r>
      <w:proofErr w:type="gramStart"/>
      <w:r w:rsidRPr="00B710CC">
        <w:t xml:space="preserve">Согласно Закону Республики Беларусь </w:t>
      </w:r>
      <w:r>
        <w:t>"</w:t>
      </w:r>
      <w:r w:rsidRPr="00B710CC">
        <w:t>О национальных меньшинствах в Республике Беларусь</w:t>
      </w:r>
      <w:r>
        <w:t>" г</w:t>
      </w:r>
      <w:r w:rsidRPr="00B35319">
        <w:t>осударство гарантирует гражданам Республики Бел</w:t>
      </w:r>
      <w:r w:rsidRPr="00B35319">
        <w:t>а</w:t>
      </w:r>
      <w:r w:rsidRPr="00B35319">
        <w:t>русь, относящим себя к национальным меньшинствам, равные политические, экономические и социальные права и свободы, осуществляемые в установле</w:t>
      </w:r>
      <w:r w:rsidRPr="00B35319">
        <w:t>н</w:t>
      </w:r>
      <w:r w:rsidRPr="00B35319">
        <w:t>ном законодательством Республики Беларусь порядке.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58</w:t>
      </w:r>
      <w:r w:rsidRPr="00B35319">
        <w:t>.</w:t>
      </w:r>
      <w:r w:rsidRPr="00B35319">
        <w:tab/>
        <w:t>Ниже приводится актуализированная информация по реализации некот</w:t>
      </w:r>
      <w:r w:rsidRPr="00B35319">
        <w:t>о</w:t>
      </w:r>
      <w:r w:rsidRPr="00B35319">
        <w:t>рых из них.</w:t>
      </w:r>
    </w:p>
    <w:p w:rsidR="00470A66" w:rsidRPr="00B35319" w:rsidRDefault="00470A66" w:rsidP="00470A66">
      <w:pPr>
        <w:pStyle w:val="HChGR"/>
      </w:pPr>
      <w:r w:rsidRPr="00B35319">
        <w:tab/>
      </w:r>
      <w:r w:rsidRPr="00B35319">
        <w:rPr>
          <w:lang w:val="en-US"/>
        </w:rPr>
        <w:t>III</w:t>
      </w:r>
      <w:r w:rsidRPr="00B35319">
        <w:t>.</w:t>
      </w:r>
      <w:r w:rsidRPr="00B35319">
        <w:tab/>
        <w:t>Информация по конкретным правам</w:t>
      </w:r>
    </w:p>
    <w:p w:rsidR="00470A66" w:rsidRPr="00B35319" w:rsidRDefault="00470A66" w:rsidP="00470A66">
      <w:pPr>
        <w:pStyle w:val="H1GR"/>
      </w:pPr>
      <w:r w:rsidRPr="00B35319">
        <w:tab/>
      </w:r>
      <w:r w:rsidRPr="00B35319">
        <w:tab/>
        <w:t>Право на свободу мысли, совести и религии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59</w:t>
      </w:r>
      <w:r w:rsidRPr="00B35319">
        <w:t>.</w:t>
      </w:r>
      <w:r w:rsidRPr="00B35319">
        <w:tab/>
      </w:r>
      <w:proofErr w:type="gramStart"/>
      <w:r w:rsidRPr="00B35319">
        <w:t>Государственная политика в сфере межконфессиональных и межнаци</w:t>
      </w:r>
      <w:r w:rsidRPr="00B35319">
        <w:t>о</w:t>
      </w:r>
      <w:r w:rsidRPr="00B35319">
        <w:t>нальных отношений осуществляется в соответствии с Конституцией Республ</w:t>
      </w:r>
      <w:r w:rsidRPr="00B35319">
        <w:t>и</w:t>
      </w:r>
      <w:r w:rsidRPr="00B35319">
        <w:t>ки Беларусь, Концепцией национальной безопасности, 36 международными д</w:t>
      </w:r>
      <w:r w:rsidRPr="00B35319">
        <w:t>о</w:t>
      </w:r>
      <w:r w:rsidRPr="00B35319">
        <w:t>говорами по правам человека и человеческому измерению, к которым прис</w:t>
      </w:r>
      <w:r w:rsidRPr="00B35319">
        <w:t>о</w:t>
      </w:r>
      <w:r w:rsidRPr="00B35319">
        <w:t>единилась Беларусь, Законом Республики Беларусь "О свободе совести и рел</w:t>
      </w:r>
      <w:r w:rsidRPr="00B35319">
        <w:t>и</w:t>
      </w:r>
      <w:r w:rsidRPr="00B35319">
        <w:t>гиозных организациях", Законом Республики Беларусь "О национальных мен</w:t>
      </w:r>
      <w:r w:rsidRPr="00B35319">
        <w:t>ь</w:t>
      </w:r>
      <w:r w:rsidRPr="00B35319">
        <w:t>шинствах в Республике Беларусь".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60.</w:t>
      </w:r>
      <w:r>
        <w:tab/>
      </w:r>
      <w:r w:rsidRPr="00B35319">
        <w:t>Действующее законодательство создает правовое поле, в котором религ</w:t>
      </w:r>
      <w:r w:rsidRPr="00B35319">
        <w:t>и</w:t>
      </w:r>
      <w:r w:rsidRPr="00B35319">
        <w:t>озные организации могут полноценно действовать и развиваться. При этом го</w:t>
      </w:r>
      <w:r w:rsidRPr="00B35319">
        <w:t>с</w:t>
      </w:r>
      <w:r w:rsidRPr="00B35319">
        <w:t>ударство не вмешивается в вопросы частного исповедан</w:t>
      </w:r>
      <w:r>
        <w:t>ия той или иной рел</w:t>
      </w:r>
      <w:r>
        <w:t>и</w:t>
      </w:r>
      <w:r>
        <w:t xml:space="preserve">гии. Часть </w:t>
      </w:r>
      <w:r w:rsidRPr="00B710CC">
        <w:t>вторая</w:t>
      </w:r>
      <w:r w:rsidRPr="00B35319">
        <w:t xml:space="preserve"> статьи 4 Конституции Республики Беларусь устанавливает, что идеология политических партий, религиозных или иных общественных объединений, социальных групп не может устанавливаться в качестве обяз</w:t>
      </w:r>
      <w:r w:rsidRPr="00B35319">
        <w:t>а</w:t>
      </w:r>
      <w:r w:rsidRPr="00B35319">
        <w:t>тельной для граждан. Право на свободу вероисповедания закреплено в статье 31 Конституции Республики Беларусь.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6</w:t>
      </w:r>
      <w:r>
        <w:t>1.</w:t>
      </w:r>
      <w:r>
        <w:tab/>
        <w:t xml:space="preserve">В стране зарегистрированы </w:t>
      </w:r>
      <w:r w:rsidRPr="00B710CC">
        <w:t>3510 религиозных организаций</w:t>
      </w:r>
      <w:r w:rsidRPr="006643DB">
        <w:t xml:space="preserve"> 26 конфессий и религиозн</w:t>
      </w:r>
      <w:r w:rsidRPr="00E74C3C">
        <w:t xml:space="preserve">ых направлений, в том числе </w:t>
      </w:r>
      <w:r w:rsidRPr="00B710CC">
        <w:t>3337</w:t>
      </w:r>
      <w:r w:rsidRPr="006643DB">
        <w:t xml:space="preserve"> религиозные общины и </w:t>
      </w:r>
      <w:r w:rsidRPr="00B710CC">
        <w:t>173</w:t>
      </w:r>
      <w:r w:rsidRPr="006643DB">
        <w:rPr>
          <w:lang w:val="en-GB"/>
        </w:rPr>
        <w:t> </w:t>
      </w:r>
      <w:r w:rsidRPr="00E74C3C">
        <w:t xml:space="preserve">религиозные организации </w:t>
      </w:r>
      <w:proofErr w:type="spellStart"/>
      <w:r w:rsidRPr="00E74C3C">
        <w:t>общеконфессионального</w:t>
      </w:r>
      <w:proofErr w:type="spellEnd"/>
      <w:r w:rsidRPr="00E74C3C">
        <w:t xml:space="preserve"> значения.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lastRenderedPageBreak/>
        <w:t>6</w:t>
      </w:r>
      <w:r>
        <w:t>2</w:t>
      </w:r>
      <w:r w:rsidRPr="00B35319">
        <w:t>.</w:t>
      </w:r>
      <w:r w:rsidRPr="00B35319">
        <w:tab/>
        <w:t>Вопросы деятельности религиозных организаций, включая проблемные вопросы и вопросы взаимодействия с государством по национальным интер</w:t>
      </w:r>
      <w:r w:rsidRPr="00B35319">
        <w:t>е</w:t>
      </w:r>
      <w:r w:rsidRPr="00B35319">
        <w:t>сам, координирует Консультативный межконфессиональный совет при Уполн</w:t>
      </w:r>
      <w:r w:rsidRPr="00B35319">
        <w:t>о</w:t>
      </w:r>
      <w:r w:rsidRPr="00B35319">
        <w:t>моченном по делам религий и национальностей.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highlight w:val="yellow"/>
        </w:rPr>
      </w:pPr>
      <w:r>
        <w:t>63.</w:t>
      </w:r>
      <w:r w:rsidRPr="00B710CC">
        <w:tab/>
        <w:t xml:space="preserve">В 2014 году в </w:t>
      </w:r>
      <w:proofErr w:type="spellStart"/>
      <w:r w:rsidRPr="00B710CC">
        <w:t>г</w:t>
      </w:r>
      <w:proofErr w:type="gramStart"/>
      <w:r w:rsidRPr="00B710CC">
        <w:t>.М</w:t>
      </w:r>
      <w:proofErr w:type="gramEnd"/>
      <w:r w:rsidRPr="00B710CC">
        <w:t>инске</w:t>
      </w:r>
      <w:proofErr w:type="spellEnd"/>
      <w:r w:rsidRPr="00B710CC">
        <w:t xml:space="preserve"> состоялся IV Европейский </w:t>
      </w:r>
      <w:proofErr w:type="spellStart"/>
      <w:r w:rsidRPr="00B710CC">
        <w:t>православно</w:t>
      </w:r>
      <w:proofErr w:type="spellEnd"/>
      <w:r w:rsidRPr="00B710CC">
        <w:t xml:space="preserve">-католический форум на тему </w:t>
      </w:r>
      <w:r w:rsidRPr="00B35319">
        <w:t>"</w:t>
      </w:r>
      <w:r w:rsidRPr="00B710CC">
        <w:t>Религия и культурное многообразие: вызовы хр</w:t>
      </w:r>
      <w:r w:rsidRPr="00B710CC">
        <w:t>и</w:t>
      </w:r>
      <w:r w:rsidRPr="00B710CC">
        <w:t>стианским церквям в Европе</w:t>
      </w:r>
      <w:r w:rsidRPr="00B35319">
        <w:t>"</w:t>
      </w:r>
      <w:r w:rsidRPr="00B710CC">
        <w:t>. Иерархи православных и католических церквей из 22 стран Европы в итоговых документах отметили, что белорусский опыт церковно-государственного взаимодействия и межконфессионального диалога достоин стать образцом для многих стран Европы и мира.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64</w:t>
      </w:r>
      <w:r w:rsidRPr="00B35319">
        <w:t>.</w:t>
      </w:r>
      <w:r w:rsidRPr="00B35319">
        <w:tab/>
        <w:t>Необходимо отметить значительную поддержку, оказываемую религио</w:t>
      </w:r>
      <w:r w:rsidRPr="00B35319">
        <w:t>з</w:t>
      </w:r>
      <w:r w:rsidRPr="00B35319">
        <w:t>ным организациям на законодательном уровне: все религиозные организации освобождены от обложения земельным налогом и налогом на недвижимость.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7E0781">
        <w:t>6</w:t>
      </w:r>
      <w:r>
        <w:t>5</w:t>
      </w:r>
      <w:r w:rsidRPr="007E0781">
        <w:t>.</w:t>
      </w:r>
      <w:r w:rsidRPr="007E0781">
        <w:tab/>
        <w:t>Из средств республиканского бюджета оказывается помощь по провед</w:t>
      </w:r>
      <w:r w:rsidRPr="007E0781">
        <w:t>е</w:t>
      </w:r>
      <w:r>
        <w:t>нию реставрационных работ памятников истории и культуры, в том числе кул</w:t>
      </w:r>
      <w:r>
        <w:t>ь</w:t>
      </w:r>
      <w:r>
        <w:t>товых зданий.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66</w:t>
      </w:r>
      <w:r w:rsidRPr="00B35319">
        <w:t>.</w:t>
      </w:r>
      <w:r w:rsidRPr="00B35319">
        <w:tab/>
        <w:t>Республиканские органы государственного управления, местные испо</w:t>
      </w:r>
      <w:r w:rsidRPr="00B35319">
        <w:t>л</w:t>
      </w:r>
      <w:r w:rsidRPr="00B35319">
        <w:t>нительные и распорядительные органы оказывают содействие в проведении международного фестиваля христианской музыки "</w:t>
      </w:r>
      <w:proofErr w:type="spellStart"/>
      <w:r w:rsidRPr="00B710CC">
        <w:t>Магутны</w:t>
      </w:r>
      <w:proofErr w:type="spellEnd"/>
      <w:r w:rsidRPr="00B710CC">
        <w:t xml:space="preserve"> </w:t>
      </w:r>
      <w:proofErr w:type="spellStart"/>
      <w:r w:rsidRPr="00B710CC">
        <w:t>божа</w:t>
      </w:r>
      <w:proofErr w:type="spellEnd"/>
      <w:r w:rsidRPr="00B35319">
        <w:t xml:space="preserve">", в котором </w:t>
      </w:r>
      <w:r w:rsidRPr="0054138A">
        <w:t>принимают участие творческие коллективы различных конфессий, ежегодного Международного фестиваля православных песнопений "</w:t>
      </w:r>
      <w:proofErr w:type="spellStart"/>
      <w:r w:rsidRPr="0054138A">
        <w:t>Коложский</w:t>
      </w:r>
      <w:proofErr w:type="spellEnd"/>
      <w:r w:rsidRPr="0054138A">
        <w:t xml:space="preserve"> благовест"</w:t>
      </w:r>
      <w:r w:rsidRPr="00B35319">
        <w:t>.</w:t>
      </w:r>
    </w:p>
    <w:p w:rsidR="00470A66" w:rsidRPr="00B35319" w:rsidRDefault="00470A66" w:rsidP="00470A66">
      <w:pPr>
        <w:pStyle w:val="H1GR"/>
      </w:pPr>
      <w:r w:rsidRPr="00B35319">
        <w:tab/>
      </w:r>
      <w:r w:rsidRPr="00B35319">
        <w:tab/>
        <w:t>Право на свободу убеждений и их свободное выражение</w:t>
      </w:r>
    </w:p>
    <w:p w:rsidR="00470A66" w:rsidRPr="00C17F9F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szCs w:val="30"/>
        </w:rPr>
      </w:pPr>
      <w:r>
        <w:t>67</w:t>
      </w:r>
      <w:r w:rsidRPr="00C17F9F">
        <w:t>.</w:t>
      </w:r>
      <w:r w:rsidRPr="00C17F9F">
        <w:tab/>
      </w:r>
      <w:proofErr w:type="gramStart"/>
      <w:r w:rsidRPr="00C17F9F">
        <w:t xml:space="preserve">В соответствии с Законом Республики </w:t>
      </w:r>
      <w:r w:rsidRPr="004864F7">
        <w:t xml:space="preserve">Беларусь </w:t>
      </w:r>
      <w:r w:rsidRPr="00B710CC">
        <w:t>от 20 января 1990 года</w:t>
      </w:r>
      <w:r w:rsidRPr="004864F7">
        <w:t xml:space="preserve"> "О</w:t>
      </w:r>
      <w:r>
        <w:t> </w:t>
      </w:r>
      <w:r w:rsidRPr="004864F7">
        <w:t xml:space="preserve">языках в Республике Беларусь" </w:t>
      </w:r>
      <w:r w:rsidRPr="00B710CC">
        <w:t>в редакции Закона Республики Беларусь от 13 июля 1998 года</w:t>
      </w:r>
      <w:r w:rsidRPr="004864F7">
        <w:t xml:space="preserve"> языком средств массовой информации может быть язык </w:t>
      </w:r>
      <w:r w:rsidRPr="00E20F36">
        <w:t>л</w:t>
      </w:r>
      <w:r w:rsidRPr="00E20F36">
        <w:t>ю</w:t>
      </w:r>
      <w:r w:rsidRPr="00E20F36">
        <w:t>бой национальности, представители которой проживают в стране.</w:t>
      </w:r>
      <w:proofErr w:type="gramEnd"/>
      <w:r w:rsidRPr="00E20F36">
        <w:t xml:space="preserve"> </w:t>
      </w:r>
      <w:r w:rsidRPr="00B710CC">
        <w:t>Печатные средства массовой информации издаются преимущественно на русском и белорусском языках. Также выходят издания на английском, немецком, францу</w:t>
      </w:r>
      <w:r w:rsidRPr="00B710CC">
        <w:t>з</w:t>
      </w:r>
      <w:r w:rsidRPr="00B710CC">
        <w:t>ском, польском и других языках.</w:t>
      </w:r>
      <w:r w:rsidRPr="004864F7">
        <w:rPr>
          <w:szCs w:val="30"/>
        </w:rPr>
        <w:t xml:space="preserve"> </w:t>
      </w:r>
      <w:r w:rsidRPr="004864F7">
        <w:t>Основные законодательные акты Республики Бела</w:t>
      </w:r>
      <w:r w:rsidRPr="008833C3">
        <w:t xml:space="preserve">русь, регулирующие сферу информации и информатизации: </w:t>
      </w:r>
      <w:proofErr w:type="gramStart"/>
      <w:r w:rsidRPr="008833C3">
        <w:t>Закон Респу</w:t>
      </w:r>
      <w:r w:rsidRPr="008833C3">
        <w:t>б</w:t>
      </w:r>
      <w:r w:rsidRPr="008833C3">
        <w:t>лики Беларусь от 17 июля 2008 года "О средствах массовой информации</w:t>
      </w:r>
      <w:r w:rsidRPr="00247989">
        <w:t>"</w:t>
      </w:r>
      <w:r w:rsidRPr="00FF3E49">
        <w:t>, Закон Ре</w:t>
      </w:r>
      <w:r w:rsidRPr="009E2C06">
        <w:t>с</w:t>
      </w:r>
      <w:r w:rsidRPr="007C2867">
        <w:t xml:space="preserve">публики Беларусь от 10 ноября 2008 года </w:t>
      </w:r>
      <w:r w:rsidRPr="006C3A31">
        <w:t>"</w:t>
      </w:r>
      <w:r w:rsidRPr="00512D55">
        <w:t>Об</w:t>
      </w:r>
      <w:r w:rsidRPr="00C234AB">
        <w:t> информации, информатизации и защите информ</w:t>
      </w:r>
      <w:r w:rsidRPr="00E74AAD">
        <w:t>ации</w:t>
      </w:r>
      <w:r w:rsidRPr="002A3986">
        <w:t>"</w:t>
      </w:r>
      <w:r w:rsidRPr="00971E77">
        <w:t>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68</w:t>
      </w:r>
      <w:r w:rsidRPr="00B35319">
        <w:t>.</w:t>
      </w:r>
      <w:r w:rsidRPr="00B35319">
        <w:tab/>
        <w:t>При государственной поддержке общественные национальные объедин</w:t>
      </w:r>
      <w:r w:rsidRPr="00B35319">
        <w:t>е</w:t>
      </w:r>
      <w:r w:rsidRPr="00B35319">
        <w:t>ния учреждают свои печатные органы.</w:t>
      </w:r>
    </w:p>
    <w:p w:rsidR="00470A66" w:rsidRPr="00B35319" w:rsidRDefault="00470A66" w:rsidP="00470A66">
      <w:pPr>
        <w:pStyle w:val="H1GR"/>
      </w:pPr>
      <w:r w:rsidRPr="00B35319">
        <w:tab/>
      </w:r>
      <w:r w:rsidRPr="00B35319">
        <w:tab/>
        <w:t>Право на свободу мирных собраний и ассоциаций</w:t>
      </w:r>
    </w:p>
    <w:p w:rsidR="00470A66" w:rsidRPr="00F53EB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i/>
        </w:rPr>
      </w:pPr>
      <w:r>
        <w:t>69</w:t>
      </w:r>
      <w:r w:rsidRPr="00B35319">
        <w:t>.</w:t>
      </w:r>
      <w:r w:rsidRPr="00B35319">
        <w:tab/>
        <w:t>Согласно нормам статей 35 и 36 Конституции Республики Беларусь, право на свободу собраний, митингов, уличных шествий, демонстраций и пикет</w:t>
      </w:r>
      <w:r w:rsidRPr="00B35319">
        <w:t>и</w:t>
      </w:r>
      <w:r w:rsidRPr="00B35319">
        <w:t xml:space="preserve">рования, </w:t>
      </w:r>
      <w:r>
        <w:t>а также</w:t>
      </w:r>
      <w:r w:rsidRPr="00B35319">
        <w:t xml:space="preserve"> право на свободу объединений отнесены к разряду основных конституционных прав человека и гражданина. Основные законодательные а</w:t>
      </w:r>
      <w:r w:rsidRPr="00B35319">
        <w:t>к</w:t>
      </w:r>
      <w:r w:rsidRPr="00B35319">
        <w:t xml:space="preserve">ты, закрепляющие порядок реализации соответствующего конституционного права: </w:t>
      </w:r>
      <w:proofErr w:type="gramStart"/>
      <w:r w:rsidRPr="00B35319">
        <w:t>Закон Республики Беларусь от 5 октября 1994</w:t>
      </w:r>
      <w:r>
        <w:t> год</w:t>
      </w:r>
      <w:r w:rsidRPr="00B35319">
        <w:t xml:space="preserve">а </w:t>
      </w:r>
      <w:r>
        <w:t>"</w:t>
      </w:r>
      <w:r w:rsidRPr="00B35319">
        <w:t>О политических па</w:t>
      </w:r>
      <w:r w:rsidRPr="00B35319">
        <w:t>р</w:t>
      </w:r>
      <w:r w:rsidRPr="00B35319">
        <w:t>тиях</w:t>
      </w:r>
      <w:r>
        <w:t>"</w:t>
      </w:r>
      <w:r w:rsidRPr="00B35319">
        <w:t>, Закон Республики Беларусь от 4 октября 1994</w:t>
      </w:r>
      <w:r>
        <w:t> год</w:t>
      </w:r>
      <w:r w:rsidRPr="00B35319">
        <w:t xml:space="preserve">а </w:t>
      </w:r>
      <w:r>
        <w:t>"</w:t>
      </w:r>
      <w:r w:rsidRPr="00B35319">
        <w:t xml:space="preserve">Об </w:t>
      </w:r>
      <w:r w:rsidRPr="00B35319">
        <w:lastRenderedPageBreak/>
        <w:t>общественных объединениях</w:t>
      </w:r>
      <w:r>
        <w:t>"</w:t>
      </w:r>
      <w:r w:rsidRPr="00B35319">
        <w:t>, Закон Республики Беларусь от 30 декабря 1997</w:t>
      </w:r>
      <w:r>
        <w:t> год</w:t>
      </w:r>
      <w:r w:rsidRPr="00B35319">
        <w:t xml:space="preserve">а </w:t>
      </w:r>
      <w:r>
        <w:t>"</w:t>
      </w:r>
      <w:r w:rsidRPr="00B35319">
        <w:t>О масс</w:t>
      </w:r>
      <w:r w:rsidRPr="00B35319">
        <w:t>о</w:t>
      </w:r>
      <w:r w:rsidRPr="00F53EBA">
        <w:t>вых мероприятиях в Республике Беларусь".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54138A">
        <w:t>7</w:t>
      </w:r>
      <w:r>
        <w:t>0</w:t>
      </w:r>
      <w:r w:rsidRPr="0054138A">
        <w:t>.</w:t>
      </w:r>
      <w:r w:rsidRPr="0054138A">
        <w:tab/>
      </w:r>
      <w:proofErr w:type="gramStart"/>
      <w:r w:rsidRPr="00B710CC">
        <w:t>В феврале 2014 года вступил в силу Закон</w:t>
      </w:r>
      <w:r>
        <w:t xml:space="preserve"> Республики Беларусь </w:t>
      </w:r>
      <w:r w:rsidRPr="00B710CC">
        <w:t>"</w:t>
      </w:r>
      <w:r>
        <w:t>О вн</w:t>
      </w:r>
      <w:r>
        <w:t>е</w:t>
      </w:r>
      <w:r>
        <w:t>сении дополнений и изменений в некоторые законы Республики Беларусь по вопросам деятельности политических партий и других общественных объед</w:t>
      </w:r>
      <w:r>
        <w:t>и</w:t>
      </w:r>
      <w:r>
        <w:t>нений</w:t>
      </w:r>
      <w:r w:rsidRPr="00B710CC">
        <w:t>", касающийся вопросов деятельности общественных объединений.</w:t>
      </w:r>
      <w:proofErr w:type="gramEnd"/>
      <w:r w:rsidRPr="00B710CC">
        <w:t xml:space="preserve"> Зак</w:t>
      </w:r>
      <w:r w:rsidRPr="00B710CC">
        <w:t>о</w:t>
      </w:r>
      <w:r w:rsidRPr="00B710CC">
        <w:t>ном предусмотрено упрощение требований, касающихся условий создания о</w:t>
      </w:r>
      <w:r w:rsidRPr="00B710CC">
        <w:t>б</w:t>
      </w:r>
      <w:r w:rsidRPr="00B710CC">
        <w:t>щественных объединений. В частности, предусмотрено снижение представ</w:t>
      </w:r>
      <w:r w:rsidRPr="00B710CC">
        <w:t>и</w:t>
      </w:r>
      <w:r w:rsidRPr="00B710CC">
        <w:t>тельства учредителей общественного объединения от территориальных единиц, на которых оно будет действовать. Это нововведение относится ко всем общ</w:t>
      </w:r>
      <w:r w:rsidRPr="00B710CC">
        <w:t>е</w:t>
      </w:r>
      <w:r w:rsidRPr="00B710CC">
        <w:t>ственным объединениям, в том числе объединяющим граждан, относящих себя к национальным меньшинствам.</w:t>
      </w:r>
    </w:p>
    <w:p w:rsidR="00470A66" w:rsidRPr="00F53EB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F53EBA">
        <w:t>7</w:t>
      </w:r>
      <w:r>
        <w:t>1</w:t>
      </w:r>
      <w:r w:rsidRPr="00F53EBA">
        <w:t>.</w:t>
      </w:r>
      <w:r w:rsidRPr="00F53EBA">
        <w:tab/>
        <w:t>В Беларуси осуществляют деятельность 112 общественных объединений граждан, относящих себя к национальным меньшинствам.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7</w:t>
      </w:r>
      <w:r>
        <w:t>2</w:t>
      </w:r>
      <w:r w:rsidRPr="00B35319">
        <w:t>.</w:t>
      </w:r>
      <w:r w:rsidRPr="00B35319">
        <w:tab/>
      </w:r>
      <w:proofErr w:type="gramStart"/>
      <w:r w:rsidRPr="00B35319">
        <w:t>Общественные объединения национальных меньшинств объединяют граждан русской, украинской, молдавской, цыганской, литовской, греческой, еврейской, польской, татарской, казахской, татаро-башкирской, дагестанской, азербайджанской и других национальностей.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73</w:t>
      </w:r>
      <w:r w:rsidRPr="00B35319">
        <w:t>.</w:t>
      </w:r>
      <w:r w:rsidRPr="00B35319">
        <w:tab/>
        <w:t>Указанные общественные объединения ставят своими целями возрожд</w:t>
      </w:r>
      <w:r w:rsidRPr="00B35319">
        <w:t>е</w:t>
      </w:r>
      <w:r w:rsidRPr="00B35319">
        <w:t>ние культурного наследия, сохранение и преумножение национальных трад</w:t>
      </w:r>
      <w:r w:rsidRPr="00B35319">
        <w:t>и</w:t>
      </w:r>
      <w:r w:rsidRPr="00B35319">
        <w:t>ций и обычаев, изучение и пропаганд</w:t>
      </w:r>
      <w:r>
        <w:t>у</w:t>
      </w:r>
      <w:r w:rsidRPr="00B35319">
        <w:t xml:space="preserve"> языка, традици</w:t>
      </w:r>
      <w:r>
        <w:t>й</w:t>
      </w:r>
      <w:r w:rsidRPr="00B35319">
        <w:t>, истории, самобытных культур народов и активизаци</w:t>
      </w:r>
      <w:r>
        <w:t>ю</w:t>
      </w:r>
      <w:r w:rsidRPr="00B35319">
        <w:t xml:space="preserve"> работы по взаимообогащению этих культур, развитие и укрепление дружбы между народами.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74</w:t>
      </w:r>
      <w:r w:rsidRPr="00B35319">
        <w:t>.</w:t>
      </w:r>
      <w:r w:rsidRPr="00B35319">
        <w:tab/>
        <w:t xml:space="preserve">В основном деятельность общественных объединений национальных меньшинств направлена на </w:t>
      </w:r>
      <w:r>
        <w:t xml:space="preserve">популяризацию своей культуры, языка, традиций, в том числе посредством </w:t>
      </w:r>
      <w:r w:rsidRPr="00B35319">
        <w:t>проведени</w:t>
      </w:r>
      <w:r>
        <w:t>я</w:t>
      </w:r>
      <w:r w:rsidRPr="00B35319">
        <w:t xml:space="preserve"> </w:t>
      </w:r>
      <w:proofErr w:type="gramStart"/>
      <w:r w:rsidRPr="00B35319">
        <w:t>массовых культурных</w:t>
      </w:r>
      <w:proofErr w:type="gramEnd"/>
      <w:r w:rsidRPr="00B35319">
        <w:t xml:space="preserve"> мероприятий, смотров, фестивалей, выставок, концертов, праздников, ярмарок; </w:t>
      </w:r>
      <w:r>
        <w:t xml:space="preserve">на </w:t>
      </w:r>
      <w:r w:rsidRPr="00B35319">
        <w:t>оказание благ</w:t>
      </w:r>
      <w:r w:rsidRPr="00B35319">
        <w:t>о</w:t>
      </w:r>
      <w:r w:rsidRPr="00B35319">
        <w:t>творительной помощи</w:t>
      </w:r>
      <w:r>
        <w:t>,</w:t>
      </w:r>
      <w:r w:rsidRPr="00B35319">
        <w:t xml:space="preserve"> проведение различных благотворительных акций.</w:t>
      </w:r>
    </w:p>
    <w:p w:rsidR="00470A66" w:rsidRPr="00F53EBA" w:rsidRDefault="00470A66" w:rsidP="00470A66">
      <w:pPr>
        <w:pStyle w:val="H1GR"/>
        <w:rPr>
          <w:i/>
        </w:rPr>
      </w:pPr>
      <w:r w:rsidRPr="00F53EBA">
        <w:tab/>
      </w:r>
      <w:r w:rsidRPr="00F53EBA">
        <w:tab/>
        <w:t>Информация по защите прав иностранцев, беженцев и лиц без гражданства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75</w:t>
      </w:r>
      <w:r w:rsidRPr="00B35319">
        <w:t>.</w:t>
      </w:r>
      <w:r w:rsidRPr="00B35319">
        <w:tab/>
      </w:r>
      <w:proofErr w:type="gramStart"/>
      <w:r w:rsidRPr="00B35319">
        <w:t>Правовое положение иностранных граждан и лиц без гражданства в Ре</w:t>
      </w:r>
      <w:r w:rsidRPr="00B35319">
        <w:t>с</w:t>
      </w:r>
      <w:r w:rsidRPr="00B35319">
        <w:t>публике Беларусь определяется в первую очередь Конституцией Республики Беларусь и Законом Республики Беларусь "О правовом положении иностранных граждан и лиц без гражданства в Республике Беларусь", в которых заложены основы подхода государства к регулированию нахождения иностранцев на те</w:t>
      </w:r>
      <w:r w:rsidRPr="00B35319">
        <w:t>р</w:t>
      </w:r>
      <w:r w:rsidRPr="00B35319">
        <w:t>ритории Республики Беларусь.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76</w:t>
      </w:r>
      <w:r w:rsidRPr="00B35319">
        <w:t>.</w:t>
      </w:r>
      <w:r w:rsidRPr="00B35319">
        <w:tab/>
        <w:t>Статьей 11 Конституции Республики Беларусь определено, что иностра</w:t>
      </w:r>
      <w:r w:rsidRPr="00B35319">
        <w:t>н</w:t>
      </w:r>
      <w:r w:rsidRPr="00B35319">
        <w:t>ные граждане и лица без гражданства пользуются правами и свободами и и</w:t>
      </w:r>
      <w:r w:rsidRPr="00B35319">
        <w:t>с</w:t>
      </w:r>
      <w:r w:rsidRPr="00B35319">
        <w:t>полняют обязанности наравне с гражданами Республики Беларусь, если иное не определено Конституцией, законами и международными договорами.</w:t>
      </w:r>
    </w:p>
    <w:p w:rsidR="00470A66" w:rsidRPr="007F4621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7</w:t>
      </w:r>
      <w:r>
        <w:t>7</w:t>
      </w:r>
      <w:r w:rsidRPr="00B35319">
        <w:t>.</w:t>
      </w:r>
      <w:r w:rsidRPr="00B35319">
        <w:tab/>
      </w:r>
      <w:proofErr w:type="gramStart"/>
      <w:r w:rsidRPr="00B35319">
        <w:t>Согласно статье 4 Закона Республики Беларусь "О правовом положении иностранных граждан и лиц без гражданства в Республике Беларусь" иностра</w:t>
      </w:r>
      <w:r w:rsidRPr="00B35319">
        <w:t>н</w:t>
      </w:r>
      <w:r w:rsidRPr="00B35319">
        <w:t>цы на территории Республики Беларусь пользуются правами и свободами и и</w:t>
      </w:r>
      <w:r w:rsidRPr="00B35319">
        <w:t>с</w:t>
      </w:r>
      <w:r w:rsidRPr="00B35319">
        <w:t xml:space="preserve">полняют обязанности наравне с гражданами Республики Беларусь, </w:t>
      </w:r>
      <w:r>
        <w:t xml:space="preserve">если иное не определено Конституцией, </w:t>
      </w:r>
      <w:r w:rsidRPr="00B35319">
        <w:t xml:space="preserve">настоящим Законом, иными </w:t>
      </w:r>
      <w:r w:rsidRPr="00B35319">
        <w:lastRenderedPageBreak/>
        <w:t>законодательными а</w:t>
      </w:r>
      <w:r w:rsidRPr="00B35319">
        <w:t>к</w:t>
      </w:r>
      <w:r w:rsidRPr="00B35319">
        <w:t>тами и международными договорами Республики Беларусь.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78.</w:t>
      </w:r>
      <w:r w:rsidRPr="00B710CC">
        <w:tab/>
      </w:r>
      <w:proofErr w:type="gramStart"/>
      <w:r w:rsidRPr="00B710CC">
        <w:t>Законом Республики Беларусь от 4 января 2014 года "О внесении допо</w:t>
      </w:r>
      <w:r w:rsidRPr="00B710CC">
        <w:t>л</w:t>
      </w:r>
      <w:r w:rsidRPr="00B710CC">
        <w:t>нений и изменений в некоторые Законы Республики Беларусь по вопросам пр</w:t>
      </w:r>
      <w:r w:rsidRPr="00B710CC">
        <w:t>а</w:t>
      </w:r>
      <w:r w:rsidRPr="00B710CC">
        <w:t>вового положения иностранных граждан и лиц без гражданства в Республике Беларусь" дополняется Закон Республики Беларусь от 4 января 2010 года "О правовом положении иностранных граждан и лиц без гражданства в Республике Беларусь" статьей 17</w:t>
      </w:r>
      <w:r w:rsidRPr="00B710CC">
        <w:rPr>
          <w:vertAlign w:val="superscript"/>
        </w:rPr>
        <w:t>1</w:t>
      </w:r>
      <w:r w:rsidRPr="00B710CC">
        <w:t xml:space="preserve"> "Гарантии </w:t>
      </w:r>
      <w:proofErr w:type="spellStart"/>
      <w:r w:rsidRPr="00B710CC">
        <w:t>невысылки</w:t>
      </w:r>
      <w:proofErr w:type="spellEnd"/>
      <w:r w:rsidRPr="00B710CC">
        <w:t xml:space="preserve"> иностранцев", в соответствии с</w:t>
      </w:r>
      <w:proofErr w:type="gramEnd"/>
      <w:r w:rsidRPr="00B710CC">
        <w:t xml:space="preserve"> </w:t>
      </w:r>
      <w:proofErr w:type="gramStart"/>
      <w:r w:rsidRPr="00B710CC">
        <w:t>к</w:t>
      </w:r>
      <w:r w:rsidRPr="00B710CC">
        <w:t>о</w:t>
      </w:r>
      <w:r w:rsidRPr="00B710CC">
        <w:t>торой иностранцы не могут быть возвращены или высланы против их воли в иностранное государство, где их жизни или свободе угрожает опасность всле</w:t>
      </w:r>
      <w:r w:rsidRPr="00B710CC">
        <w:t>д</w:t>
      </w:r>
      <w:r w:rsidRPr="00B710CC">
        <w:t>ствие их расы, вероисповедания, гражданства, национальности, принадлежн</w:t>
      </w:r>
      <w:r w:rsidRPr="00B710CC">
        <w:t>о</w:t>
      </w:r>
      <w:r w:rsidRPr="00B710CC">
        <w:t>сти к определенной социальной группе или политических убеждений либо где им угрожают пытки</w:t>
      </w:r>
      <w:r>
        <w:t>.</w:t>
      </w:r>
      <w:proofErr w:type="gramEnd"/>
      <w:r>
        <w:t xml:space="preserve"> </w:t>
      </w:r>
      <w:r w:rsidRPr="00B710CC">
        <w:t>При этом в части второй статьи 17</w:t>
      </w:r>
      <w:r w:rsidRPr="00B710CC">
        <w:rPr>
          <w:vertAlign w:val="superscript"/>
        </w:rPr>
        <w:t>1</w:t>
      </w:r>
      <w:r w:rsidRPr="00B710CC">
        <w:t xml:space="preserve"> устанавливается, что положения части первой данной статьи не распространяются на иностранцев, которые создают угрозу национальной безопасности Республики Беларусь или совершили на территории Республики Беларусь преступление, отнесенное Уг</w:t>
      </w:r>
      <w:r w:rsidRPr="00B710CC">
        <w:t>о</w:t>
      </w:r>
      <w:r w:rsidRPr="00B710CC">
        <w:t>ловным кодексом Республики Беларусь к категории тяжких или особо тяжких.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79</w:t>
      </w:r>
      <w:r w:rsidRPr="00B35319">
        <w:t>.</w:t>
      </w:r>
      <w:r w:rsidRPr="00B35319">
        <w:tab/>
        <w:t xml:space="preserve">В случае утраты (хищения) проездного документа во время пребывания за пределами Республики </w:t>
      </w:r>
      <w:r w:rsidRPr="00EC0B16">
        <w:t>Беларусь л</w:t>
      </w:r>
      <w:r w:rsidRPr="008A1D08">
        <w:t>и</w:t>
      </w:r>
      <w:r w:rsidRPr="00247989">
        <w:t>цам без гражданства, постоянно прож</w:t>
      </w:r>
      <w:r w:rsidRPr="00247989">
        <w:t>и</w:t>
      </w:r>
      <w:r w:rsidRPr="00247989">
        <w:t xml:space="preserve">вающим в Республике Беларусь, </w:t>
      </w:r>
      <w:r w:rsidRPr="00B710CC">
        <w:t>иностранным гражданам и лицам без гражда</w:t>
      </w:r>
      <w:r w:rsidRPr="00B710CC">
        <w:t>н</w:t>
      </w:r>
      <w:r w:rsidRPr="00B710CC">
        <w:t>ства, которым предоставлены статус беженца или убежище</w:t>
      </w:r>
      <w:r w:rsidRPr="00EC0B16">
        <w:t xml:space="preserve"> в Республике Бел</w:t>
      </w:r>
      <w:r w:rsidRPr="00EC0B16">
        <w:t>а</w:t>
      </w:r>
      <w:r w:rsidRPr="00EC0B16">
        <w:t>русь, выдается свидетельство на во</w:t>
      </w:r>
      <w:r w:rsidRPr="008A1D08">
        <w:t>з</w:t>
      </w:r>
      <w:r w:rsidRPr="00247989">
        <w:t>вращение в Республику Беларусь. В соо</w:t>
      </w:r>
      <w:r w:rsidRPr="00247989">
        <w:t>т</w:t>
      </w:r>
      <w:r w:rsidRPr="00247989">
        <w:t>ветствии с частью первой статьи 14</w:t>
      </w:r>
      <w:r w:rsidRPr="00B35319">
        <w:t xml:space="preserve"> Закона Республики Беларусь от 30 декабря 2010</w:t>
      </w:r>
      <w:r>
        <w:t> год</w:t>
      </w:r>
      <w:r w:rsidRPr="00B35319">
        <w:t xml:space="preserve">а </w:t>
      </w:r>
      <w:r>
        <w:t>"</w:t>
      </w:r>
      <w:r w:rsidRPr="00B35319">
        <w:t>О внешней трудовой миграции</w:t>
      </w:r>
      <w:r>
        <w:t>"</w:t>
      </w:r>
      <w:r w:rsidRPr="00B35319">
        <w:t xml:space="preserve"> трудящимся-эмигр</w:t>
      </w:r>
      <w:r>
        <w:t>антам, явля</w:t>
      </w:r>
      <w:r>
        <w:t>ю</w:t>
      </w:r>
      <w:r>
        <w:t>щимся</w:t>
      </w:r>
      <w:r w:rsidRPr="00B35319">
        <w:t xml:space="preserve"> лицами без гражданства, постоянно проживающими в Республике Бел</w:t>
      </w:r>
      <w:r w:rsidRPr="00B35319">
        <w:t>а</w:t>
      </w:r>
      <w:r w:rsidRPr="00B35319">
        <w:t>русь, гарантируются защита и покровительство Республики Беларусь в госуда</w:t>
      </w:r>
      <w:r w:rsidRPr="00B35319">
        <w:t>р</w:t>
      </w:r>
      <w:r w:rsidRPr="00B35319">
        <w:t>стве трудоустройства.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8</w:t>
      </w:r>
      <w:r>
        <w:t>0</w:t>
      </w:r>
      <w:r w:rsidRPr="00B35319">
        <w:t>.</w:t>
      </w:r>
      <w:r w:rsidRPr="00B35319">
        <w:tab/>
        <w:t>С учетом благоприятных условий, созданных в Беларуси для проживания иностранцев, их количество увеличивается.</w:t>
      </w:r>
    </w:p>
    <w:p w:rsidR="00470A66" w:rsidRPr="00EC5720" w:rsidRDefault="00470A66" w:rsidP="00470A66">
      <w:pPr>
        <w:pStyle w:val="H23GR"/>
      </w:pPr>
      <w:r>
        <w:tab/>
      </w:r>
      <w:r>
        <w:tab/>
      </w:r>
      <w:r w:rsidRPr="005308FD">
        <w:t>Таблица</w:t>
      </w:r>
      <w:r w:rsidRPr="00B35319">
        <w:rPr>
          <w:lang w:val="en-GB"/>
        </w:rPr>
        <w:t xml:space="preserve"> </w:t>
      </w:r>
      <w:r>
        <w:rPr>
          <w:lang w:val="en-GB"/>
        </w:rPr>
        <w:t>№</w:t>
      </w:r>
      <w:r w:rsidRPr="00B35319">
        <w:rPr>
          <w:lang w:val="en-GB"/>
        </w:rPr>
        <w:t>1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1134"/>
        <w:gridCol w:w="1134"/>
        <w:gridCol w:w="1134"/>
        <w:gridCol w:w="1134"/>
      </w:tblGrid>
      <w:tr w:rsidR="00470A66" w:rsidRPr="00AC69C3" w:rsidTr="00470A66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70A66" w:rsidRPr="00AC69C3" w:rsidRDefault="00470A66" w:rsidP="00470A66">
            <w:pPr>
              <w:spacing w:before="80" w:after="80" w:line="200" w:lineRule="exac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70A66" w:rsidRPr="00AC69C3" w:rsidRDefault="00470A66" w:rsidP="00470A66">
            <w:pPr>
              <w:spacing w:before="80" w:after="80" w:line="200" w:lineRule="exact"/>
              <w:jc w:val="right"/>
              <w:rPr>
                <w:sz w:val="18"/>
                <w:szCs w:val="18"/>
              </w:rPr>
            </w:pPr>
            <w:r w:rsidRPr="00AC69C3">
              <w:rPr>
                <w:sz w:val="18"/>
                <w:szCs w:val="18"/>
              </w:rPr>
              <w:t>20</w:t>
            </w:r>
            <w:r w:rsidRPr="00AC69C3">
              <w:rPr>
                <w:sz w:val="18"/>
                <w:szCs w:val="18"/>
                <w:lang w:val="en-US"/>
              </w:rPr>
              <w:t>12</w:t>
            </w:r>
            <w:r w:rsidRPr="00AC69C3">
              <w:rPr>
                <w:sz w:val="18"/>
                <w:szCs w:val="18"/>
              </w:rPr>
              <w:t> год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70A66" w:rsidRPr="00AC69C3" w:rsidRDefault="00470A66" w:rsidP="00470A66">
            <w:pPr>
              <w:spacing w:before="80" w:after="80" w:line="200" w:lineRule="exact"/>
              <w:jc w:val="right"/>
              <w:rPr>
                <w:sz w:val="18"/>
                <w:szCs w:val="18"/>
              </w:rPr>
            </w:pPr>
            <w:r w:rsidRPr="00AC69C3">
              <w:rPr>
                <w:sz w:val="18"/>
                <w:szCs w:val="18"/>
              </w:rPr>
              <w:t>20</w:t>
            </w:r>
            <w:r w:rsidRPr="00AC69C3">
              <w:rPr>
                <w:sz w:val="18"/>
                <w:szCs w:val="18"/>
                <w:lang w:val="en-US"/>
              </w:rPr>
              <w:t>13</w:t>
            </w:r>
            <w:r w:rsidRPr="00AC69C3">
              <w:rPr>
                <w:sz w:val="18"/>
                <w:szCs w:val="18"/>
              </w:rPr>
              <w:t> год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70A66" w:rsidRPr="00AC69C3" w:rsidRDefault="00470A66" w:rsidP="00470A66">
            <w:pPr>
              <w:spacing w:before="80" w:after="80" w:line="200" w:lineRule="exact"/>
              <w:jc w:val="right"/>
              <w:rPr>
                <w:sz w:val="18"/>
                <w:szCs w:val="18"/>
              </w:rPr>
            </w:pPr>
            <w:r w:rsidRPr="00AC69C3">
              <w:rPr>
                <w:sz w:val="18"/>
                <w:szCs w:val="18"/>
              </w:rPr>
              <w:t>201</w:t>
            </w:r>
            <w:r w:rsidRPr="00AC69C3">
              <w:rPr>
                <w:sz w:val="18"/>
                <w:szCs w:val="18"/>
                <w:lang w:val="en-US"/>
              </w:rPr>
              <w:t>4</w:t>
            </w:r>
            <w:r w:rsidRPr="00AC69C3">
              <w:rPr>
                <w:sz w:val="18"/>
                <w:szCs w:val="18"/>
              </w:rPr>
              <w:t> год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70A66" w:rsidRPr="00AC69C3" w:rsidRDefault="00470A66" w:rsidP="00470A66">
            <w:pPr>
              <w:spacing w:before="80" w:after="80" w:line="200" w:lineRule="exact"/>
              <w:jc w:val="right"/>
              <w:rPr>
                <w:sz w:val="18"/>
                <w:szCs w:val="18"/>
              </w:rPr>
            </w:pPr>
            <w:r w:rsidRPr="00AC69C3">
              <w:rPr>
                <w:sz w:val="18"/>
                <w:szCs w:val="18"/>
              </w:rPr>
              <w:t>201</w:t>
            </w:r>
            <w:r w:rsidRPr="00AC69C3">
              <w:rPr>
                <w:sz w:val="18"/>
                <w:szCs w:val="18"/>
                <w:lang w:val="en-US"/>
              </w:rPr>
              <w:t>5</w:t>
            </w:r>
            <w:r w:rsidRPr="00AC69C3">
              <w:rPr>
                <w:sz w:val="18"/>
                <w:szCs w:val="18"/>
              </w:rPr>
              <w:t> год</w:t>
            </w:r>
          </w:p>
        </w:tc>
      </w:tr>
      <w:tr w:rsidR="00470A66" w:rsidRPr="00B710CC" w:rsidTr="00470A66">
        <w:trPr>
          <w:trHeight w:val="240"/>
        </w:trPr>
        <w:tc>
          <w:tcPr>
            <w:tcW w:w="2835" w:type="dxa"/>
            <w:tcBorders>
              <w:top w:val="single" w:sz="12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rPr>
                <w:sz w:val="18"/>
              </w:rPr>
            </w:pPr>
            <w:r w:rsidRPr="00B710CC">
              <w:rPr>
                <w:sz w:val="18"/>
              </w:rPr>
              <w:t>Количество иностранных гра</w:t>
            </w:r>
            <w:r w:rsidRPr="00B710CC">
              <w:rPr>
                <w:sz w:val="18"/>
              </w:rPr>
              <w:t>ж</w:t>
            </w:r>
            <w:r w:rsidRPr="00B710CC">
              <w:rPr>
                <w:sz w:val="18"/>
              </w:rPr>
              <w:t>дан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</w:rPr>
              <w:t>1</w:t>
            </w:r>
            <w:r w:rsidRPr="00B710CC">
              <w:rPr>
                <w:sz w:val="18"/>
                <w:lang w:val="en-US"/>
              </w:rPr>
              <w:t>46 127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</w:rPr>
              <w:t>1</w:t>
            </w:r>
            <w:r w:rsidRPr="00B710CC">
              <w:rPr>
                <w:sz w:val="18"/>
                <w:lang w:val="en-US"/>
              </w:rPr>
              <w:t>53 423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</w:rPr>
              <w:t>1</w:t>
            </w:r>
            <w:r w:rsidRPr="00B710CC">
              <w:rPr>
                <w:sz w:val="18"/>
                <w:lang w:val="en-US"/>
              </w:rPr>
              <w:t>66 573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</w:rPr>
              <w:t>1</w:t>
            </w:r>
            <w:r w:rsidRPr="00B710CC">
              <w:rPr>
                <w:sz w:val="18"/>
                <w:lang w:val="en-US"/>
              </w:rPr>
              <w:t>75 932</w:t>
            </w:r>
          </w:p>
        </w:tc>
      </w:tr>
      <w:tr w:rsidR="00470A66" w:rsidRPr="002852EA" w:rsidTr="00470A66">
        <w:trPr>
          <w:trHeight w:val="240"/>
        </w:trPr>
        <w:tc>
          <w:tcPr>
            <w:tcW w:w="2835" w:type="dxa"/>
            <w:tcBorders>
              <w:left w:val="nil"/>
              <w:bottom w:val="single" w:sz="12" w:space="0" w:color="auto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rPr>
                <w:sz w:val="18"/>
              </w:rPr>
            </w:pPr>
            <w:r w:rsidRPr="00B710CC">
              <w:rPr>
                <w:sz w:val="18"/>
              </w:rPr>
              <w:t>Количество лиц без гражданства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  <w:lang w:val="en-US"/>
              </w:rPr>
              <w:t>6 962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  <w:lang w:val="en-US"/>
              </w:rPr>
              <w:t>6 712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  <w:lang w:val="en-US"/>
              </w:rPr>
              <w:t>6 440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70A66" w:rsidRPr="00B710CC" w:rsidRDefault="00470A66" w:rsidP="00470A66">
            <w:pPr>
              <w:spacing w:before="40" w:after="40"/>
              <w:jc w:val="right"/>
              <w:rPr>
                <w:sz w:val="18"/>
                <w:lang w:val="en-US"/>
              </w:rPr>
            </w:pPr>
            <w:r w:rsidRPr="00B710CC">
              <w:rPr>
                <w:sz w:val="18"/>
                <w:lang w:val="en-US"/>
              </w:rPr>
              <w:t>5 635</w:t>
            </w:r>
          </w:p>
        </w:tc>
      </w:tr>
    </w:tbl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spacing w:before="240"/>
      </w:pPr>
      <w:r>
        <w:t>81</w:t>
      </w:r>
      <w:r w:rsidRPr="00B35319">
        <w:t>.</w:t>
      </w:r>
      <w:r w:rsidRPr="00B35319">
        <w:tab/>
        <w:t>В Республике Беларусь создана целостная система правовой и социал</w:t>
      </w:r>
      <w:r w:rsidRPr="00B35319">
        <w:t>ь</w:t>
      </w:r>
      <w:r w:rsidRPr="00B35319">
        <w:t>ной защиты лиц, ищущих убежище.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82</w:t>
      </w:r>
      <w:r w:rsidRPr="00B35319">
        <w:t>.</w:t>
      </w:r>
      <w:r w:rsidRPr="00B35319">
        <w:tab/>
      </w:r>
      <w:proofErr w:type="gramStart"/>
      <w:r w:rsidRPr="00B35319">
        <w:t>С 3 июля 2009</w:t>
      </w:r>
      <w:r>
        <w:rPr>
          <w:lang w:val="en-GB"/>
        </w:rPr>
        <w:t> </w:t>
      </w:r>
      <w:r w:rsidRPr="00BB3CC6">
        <w:t>года</w:t>
      </w:r>
      <w:r>
        <w:t xml:space="preserve"> </w:t>
      </w:r>
      <w:r w:rsidRPr="00B710CC">
        <w:t>действует</w:t>
      </w:r>
      <w:r w:rsidRPr="00B35319">
        <w:t xml:space="preserve"> Закон Республики Беларусь "О предоста</w:t>
      </w:r>
      <w:r w:rsidRPr="00B35319">
        <w:t>в</w:t>
      </w:r>
      <w:r w:rsidRPr="00B35319">
        <w:t>лении иностранным гражданам и лицам без гражданства статуса беженца, д</w:t>
      </w:r>
      <w:r w:rsidRPr="00B35319">
        <w:t>о</w:t>
      </w:r>
      <w:r w:rsidRPr="00B35319">
        <w:t>полнительной и временной защиты в Республике Беларусь"</w:t>
      </w:r>
      <w:r>
        <w:t>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83</w:t>
      </w:r>
      <w:r w:rsidRPr="00B35319">
        <w:t>.</w:t>
      </w:r>
      <w:r w:rsidRPr="00B35319">
        <w:tab/>
        <w:t>Национальным законодательством предусмотрен обязательный допуск всех иностранных граждан и лиц без гражданства, ходатайствующих о пред</w:t>
      </w:r>
      <w:r w:rsidRPr="00B35319">
        <w:t>о</w:t>
      </w:r>
      <w:r w:rsidRPr="00B35319">
        <w:t>ставлении статуса беженца или дополнительной защиты в Республике Беларусь, к процедуре рассмотрения их ходатайств о защите.</w:t>
      </w:r>
    </w:p>
    <w:p w:rsidR="00470A66" w:rsidRPr="008A1D08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84</w:t>
      </w:r>
      <w:r w:rsidRPr="00B35319">
        <w:t>.</w:t>
      </w:r>
      <w:r w:rsidRPr="00B35319">
        <w:tab/>
        <w:t xml:space="preserve">Любой иностранец может заявить о намерении получить защиту как непосредственно при пересечении Государственной границы Республики </w:t>
      </w:r>
      <w:r w:rsidRPr="00B35319">
        <w:lastRenderedPageBreak/>
        <w:t>Беларусь, так и находясь на территории страны. По результатам рассмотрения ка</w:t>
      </w:r>
      <w:r w:rsidRPr="00B35319">
        <w:t>ж</w:t>
      </w:r>
      <w:r w:rsidRPr="00B35319">
        <w:t xml:space="preserve">дого ходатайства Департаментом по гражданству и миграции Министерства внутренних дел Республики Беларусь принимается решение, которое может быть обжаловано в </w:t>
      </w:r>
      <w:r w:rsidRPr="008A1D08">
        <w:t>судебном порядке.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85</w:t>
      </w:r>
      <w:r w:rsidRPr="00247989">
        <w:t>.</w:t>
      </w:r>
      <w:r w:rsidRPr="00247989">
        <w:tab/>
      </w:r>
      <w:r w:rsidRPr="00FF3E49">
        <w:t xml:space="preserve">В Беларуси действуют </w:t>
      </w:r>
      <w:r w:rsidRPr="00B710CC">
        <w:t>три</w:t>
      </w:r>
      <w:r w:rsidRPr="008A1D08">
        <w:t xml:space="preserve"> пункта</w:t>
      </w:r>
      <w:r w:rsidRPr="00B35319">
        <w:t xml:space="preserve"> временного размещения для лиц, ход</w:t>
      </w:r>
      <w:r w:rsidRPr="00B35319">
        <w:t>а</w:t>
      </w:r>
      <w:r w:rsidRPr="00B35319">
        <w:t xml:space="preserve">тайствующих о предоставлении статуса беженца или дополнительной защиты в Республике Беларусь, и беженцев в Витебске, Гомеле, Бресте, </w:t>
      </w:r>
      <w:r>
        <w:t>а также</w:t>
      </w:r>
      <w:r w:rsidRPr="00B35319">
        <w:t xml:space="preserve"> создана система мониторинга международными и неправительственными организаци</w:t>
      </w:r>
      <w:r w:rsidRPr="00B35319">
        <w:t>я</w:t>
      </w:r>
      <w:r w:rsidRPr="00B35319">
        <w:t>ми доступа к процедуре определения статуса беженца лиц, ищущих убежище</w:t>
      </w:r>
      <w:r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86</w:t>
      </w:r>
      <w:r w:rsidRPr="00B35319">
        <w:t>.</w:t>
      </w:r>
      <w:r w:rsidRPr="00B35319">
        <w:tab/>
        <w:t>Иностранцы, которым предоставлен статус беженца в Республике Бел</w:t>
      </w:r>
      <w:r w:rsidRPr="00B35319">
        <w:t>а</w:t>
      </w:r>
      <w:r w:rsidRPr="00B35319">
        <w:t xml:space="preserve">русь, имеют все социально-экономические права, </w:t>
      </w:r>
      <w:r>
        <w:t>а также</w:t>
      </w:r>
      <w:r w:rsidRPr="00B35319">
        <w:t xml:space="preserve"> права, которыми пользуются иностранцы, постоянно проживающие в Республике Беларусь</w:t>
      </w:r>
      <w:r>
        <w:t>, если иное не определено законодательными актами и международными договорами Республики Беларусь</w:t>
      </w:r>
      <w:r w:rsidRPr="00B35319">
        <w:t>. На них распространяется законодательство Республики Беларусь о занятости, в том числе им оказывается содействие в професси</w:t>
      </w:r>
      <w:r w:rsidRPr="00B35319">
        <w:t>о</w:t>
      </w:r>
      <w:r w:rsidRPr="00B35319">
        <w:t xml:space="preserve">нальном обучении и трудоустройстве. </w:t>
      </w:r>
      <w:proofErr w:type="gramStart"/>
      <w:r w:rsidRPr="00B35319">
        <w:t xml:space="preserve">Кроме того, им предоставлено право на воссоединение семьи, получение денежной помощи, проживания в специально оборудованных местах, льготы при регистрации по месту жительства, </w:t>
      </w:r>
      <w:r>
        <w:t>а также</w:t>
      </w:r>
      <w:r w:rsidRPr="00B35319">
        <w:t xml:space="preserve"> право на судебную защиту наравне с гражданами Республики Беларусь.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87</w:t>
      </w:r>
      <w:r w:rsidRPr="00B35319">
        <w:t>.</w:t>
      </w:r>
      <w:r w:rsidRPr="00B35319">
        <w:tab/>
        <w:t>Иностранцы, которым предоставлена дополнительная защита в Респу</w:t>
      </w:r>
      <w:r w:rsidRPr="00B35319">
        <w:t>б</w:t>
      </w:r>
      <w:r w:rsidRPr="00B35319">
        <w:t xml:space="preserve">лике Беларусь, </w:t>
      </w:r>
      <w:r>
        <w:t>а также</w:t>
      </w:r>
      <w:r w:rsidRPr="00B35319">
        <w:t xml:space="preserve"> иностранцы, ходатайствующие о предоставлении стат</w:t>
      </w:r>
      <w:r w:rsidRPr="00B35319">
        <w:t>у</w:t>
      </w:r>
      <w:r w:rsidRPr="00B35319">
        <w:t>са беженца или дополнительной защиты в Республике Беларусь, пользуются правами наравне с иностранцами, временно проживающими в Республике Б</w:t>
      </w:r>
      <w:r w:rsidRPr="00B35319">
        <w:t>е</w:t>
      </w:r>
      <w:r w:rsidRPr="00B35319">
        <w:t xml:space="preserve">ларусь. Кроме того, в соответствии с законодательством Республики Беларусь они имеют права на </w:t>
      </w:r>
      <w:r>
        <w:t xml:space="preserve">медицинское обслуживание и </w:t>
      </w:r>
      <w:r w:rsidRPr="00B35319">
        <w:t>трудоустройство наравне с иностранцами, постоянно проживающими в Республике Беларусь. На данные категории иностранцев распространяется законодательство о занятости насел</w:t>
      </w:r>
      <w:r w:rsidRPr="00B35319">
        <w:t>е</w:t>
      </w:r>
      <w:r w:rsidRPr="00B35319">
        <w:t xml:space="preserve">ния в части трудоустройства. Им также предоставлено право на воссоединение семьи, проживания в специально оборудованных местах, </w:t>
      </w:r>
      <w:r>
        <w:t>а также</w:t>
      </w:r>
      <w:r w:rsidRPr="00B35319">
        <w:t xml:space="preserve"> право на с</w:t>
      </w:r>
      <w:r w:rsidRPr="00B35319">
        <w:t>у</w:t>
      </w:r>
      <w:r w:rsidRPr="00B35319">
        <w:t>дебную защиту наравне с гражданами Республики Беларусь.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88</w:t>
      </w:r>
      <w:r w:rsidRPr="00B35319">
        <w:t>.</w:t>
      </w:r>
      <w:r w:rsidRPr="00B35319">
        <w:tab/>
      </w:r>
      <w:r w:rsidRPr="008A1D08">
        <w:t>Иностранцы, не подл</w:t>
      </w:r>
      <w:r w:rsidRPr="00186EC6">
        <w:t xml:space="preserve">ежащие высылке в соответствии </w:t>
      </w:r>
      <w:r w:rsidRPr="00B710CC">
        <w:t>с законодательн</w:t>
      </w:r>
      <w:r w:rsidRPr="00B710CC">
        <w:t>ы</w:t>
      </w:r>
      <w:r w:rsidRPr="00B710CC">
        <w:t xml:space="preserve">ми актами и </w:t>
      </w:r>
      <w:r w:rsidRPr="008A1D08">
        <w:t>международными обязательствами Республики Беларусь, имеют право на получение разрешения на вре</w:t>
      </w:r>
      <w:r w:rsidRPr="00186EC6">
        <w:t>менное проживание в Республике Бел</w:t>
      </w:r>
      <w:r w:rsidRPr="00186EC6">
        <w:t>а</w:t>
      </w:r>
      <w:r w:rsidRPr="00247989">
        <w:t>русь и, соответственно</w:t>
      </w:r>
      <w:r w:rsidRPr="00B35319">
        <w:t>, права, которые предоставляются указанной категории иностранцев.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8</w:t>
      </w:r>
      <w:r w:rsidRPr="00B35319">
        <w:t>9.</w:t>
      </w:r>
      <w:r w:rsidRPr="00B35319">
        <w:tab/>
      </w:r>
      <w:proofErr w:type="gramStart"/>
      <w:r w:rsidRPr="00B710CC">
        <w:t>Иностранные граждане и лица без гражданства, постоянно проживающие в Республике Беларусь, иностранные граждане и лица без гражданства белору</w:t>
      </w:r>
      <w:r w:rsidRPr="00B710CC">
        <w:t>с</w:t>
      </w:r>
      <w:r w:rsidRPr="00B710CC">
        <w:t>ской национальности, постоянно проживающие на территории иностранных государств, а также иностранные граждане и лица без гражданства, которым предоставлен статус беженца в Республике Беларусь, имеют равное с гражд</w:t>
      </w:r>
      <w:r w:rsidRPr="00B710CC">
        <w:t>а</w:t>
      </w:r>
      <w:r w:rsidRPr="00B710CC">
        <w:t>нами Республики Беларусь право на образование, если иное не установлено з</w:t>
      </w:r>
      <w:r w:rsidRPr="00B710CC">
        <w:t>а</w:t>
      </w:r>
      <w:r w:rsidRPr="00B710CC">
        <w:t>конодательными актами, международными договорами Республики Беларусь.</w:t>
      </w:r>
      <w:proofErr w:type="gramEnd"/>
      <w:r w:rsidRPr="00B710CC">
        <w:t xml:space="preserve"> </w:t>
      </w:r>
      <w:proofErr w:type="gramStart"/>
      <w:r w:rsidRPr="00B710CC">
        <w:t>Несовершеннолетние иностранные граждане и лица без гражданства, временно проживающие в Республике Беларусь, а также несовершеннолетние иностра</w:t>
      </w:r>
      <w:r w:rsidRPr="00B710CC">
        <w:t>н</w:t>
      </w:r>
      <w:r w:rsidRPr="00B710CC">
        <w:t>ные граждане и лица без гражданства, которым предоставлены статус беженца или дополнительная защита в Республике Беларусь либо которые ходатайств</w:t>
      </w:r>
      <w:r w:rsidRPr="00B710CC">
        <w:t>у</w:t>
      </w:r>
      <w:r w:rsidRPr="00B710CC">
        <w:t>ют о предоставлении статуса беженца или дополнительной защиты в Республ</w:t>
      </w:r>
      <w:r w:rsidRPr="00B710CC">
        <w:t>и</w:t>
      </w:r>
      <w:r w:rsidRPr="00B710CC">
        <w:t xml:space="preserve">ке Беларусь, имеют право на дошкольное, </w:t>
      </w:r>
      <w:r w:rsidRPr="00B710CC">
        <w:lastRenderedPageBreak/>
        <w:t>общее среднее и специальное образ</w:t>
      </w:r>
      <w:r w:rsidRPr="00B710CC">
        <w:t>о</w:t>
      </w:r>
      <w:r w:rsidRPr="00B710CC">
        <w:t>вание наравне с несовершеннолетними гражданами Республики Беларусь.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247989">
        <w:t>9</w:t>
      </w:r>
      <w:r>
        <w:t>0</w:t>
      </w:r>
      <w:r w:rsidRPr="00247989">
        <w:t>.</w:t>
      </w:r>
      <w:r w:rsidRPr="00247989">
        <w:tab/>
      </w:r>
      <w:proofErr w:type="gramStart"/>
      <w:r w:rsidRPr="00247989">
        <w:t xml:space="preserve">За весь период реализации в Беларуси законодательства в области вынужденной миграции (с 1997 по </w:t>
      </w:r>
      <w:r w:rsidRPr="00B710CC">
        <w:t>2015</w:t>
      </w:r>
      <w:r w:rsidRPr="00247989">
        <w:t> годы) в компетентные органы с ходата</w:t>
      </w:r>
      <w:r w:rsidRPr="00247989">
        <w:t>й</w:t>
      </w:r>
      <w:r w:rsidRPr="00247989">
        <w:t xml:space="preserve">ствами о предоставлении статуса беженца обратилось более </w:t>
      </w:r>
      <w:r w:rsidRPr="00B710CC">
        <w:t>6</w:t>
      </w:r>
      <w:r w:rsidRPr="00247989">
        <w:t xml:space="preserve"> тыс. иностранцев из </w:t>
      </w:r>
      <w:r w:rsidRPr="00B710CC">
        <w:t>60</w:t>
      </w:r>
      <w:r w:rsidRPr="00247989">
        <w:t xml:space="preserve"> государств мира.</w:t>
      </w:r>
      <w:proofErr w:type="gramEnd"/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91</w:t>
      </w:r>
      <w:r w:rsidRPr="00247989">
        <w:t>.</w:t>
      </w:r>
      <w:r w:rsidRPr="00247989">
        <w:tab/>
      </w:r>
      <w:proofErr w:type="gramStart"/>
      <w:r w:rsidRPr="00B710CC">
        <w:t xml:space="preserve">На 1 января 2016 года статус беженца предоставлен 926 иностранцам из 19 государств (Афганистан </w:t>
      </w:r>
      <w:r>
        <w:t>-</w:t>
      </w:r>
      <w:r w:rsidRPr="00B710CC">
        <w:t xml:space="preserve">627, Грузия </w:t>
      </w:r>
      <w:r>
        <w:t>-</w:t>
      </w:r>
      <w:r w:rsidRPr="00B710CC">
        <w:t xml:space="preserve">136, Сирия -35, Таджикистан -32, Азербайджан -30, Эфиопия -23, Палестина -10, Иран -12, Пакистан -5, Индия -2, Армения -4, Ирак -3, Камерун, Либерия Ливан, Ливия, Руанда, Сомали, Украина </w:t>
      </w:r>
      <w:r>
        <w:t xml:space="preserve">- </w:t>
      </w:r>
      <w:r w:rsidRPr="00B710CC">
        <w:t xml:space="preserve">по </w:t>
      </w:r>
      <w:r>
        <w:t xml:space="preserve">1 </w:t>
      </w:r>
      <w:r w:rsidRPr="00B710CC">
        <w:t>человеку), 1231 иностранц</w:t>
      </w:r>
      <w:r>
        <w:t>у</w:t>
      </w:r>
      <w:r w:rsidRPr="00B710CC">
        <w:t xml:space="preserve"> предоставлена дополнительная з</w:t>
      </w:r>
      <w:r w:rsidRPr="00B710CC">
        <w:t>а</w:t>
      </w:r>
      <w:r w:rsidRPr="00B710CC">
        <w:t>щита (Украина -1090, Сирия -102, Йемен -13, Ирак и</w:t>
      </w:r>
      <w:proofErr w:type="gramEnd"/>
      <w:r w:rsidRPr="00B710CC">
        <w:t xml:space="preserve"> </w:t>
      </w:r>
      <w:proofErr w:type="gramStart"/>
      <w:r w:rsidRPr="00B710CC">
        <w:t xml:space="preserve">Ливия - по 8, Египет -6, Афганистан -2, Иран и Ливан </w:t>
      </w:r>
      <w:r>
        <w:t xml:space="preserve">- </w:t>
      </w:r>
      <w:r w:rsidRPr="00B710CC">
        <w:t>по 1 человеку).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92</w:t>
      </w:r>
      <w:r w:rsidRPr="00B35319">
        <w:t>.</w:t>
      </w:r>
      <w:r w:rsidRPr="00B35319">
        <w:tab/>
        <w:t>Важным аспектом работы с беженцами является создание благоприятных условий для их интеграции в общество. В</w:t>
      </w:r>
      <w:r>
        <w:t xml:space="preserve"> настоящее время </w:t>
      </w:r>
      <w:r w:rsidRPr="00B710CC">
        <w:t>168 иностранцев</w:t>
      </w:r>
      <w:r w:rsidRPr="00B35319">
        <w:t xml:space="preserve"> из числа признанных беженцами приобрели гражданство Республики Беларусь.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93</w:t>
      </w:r>
      <w:r w:rsidRPr="00B35319">
        <w:t>.</w:t>
      </w:r>
      <w:r w:rsidRPr="00B35319">
        <w:tab/>
      </w:r>
      <w:proofErr w:type="gramStart"/>
      <w:r w:rsidRPr="00B35319">
        <w:t>Решение жилищных проблем, оказание содействия в трудоустройстве, изучении языка и получении образования являются приоритетными направл</w:t>
      </w:r>
      <w:r w:rsidRPr="00B35319">
        <w:t>е</w:t>
      </w:r>
      <w:r w:rsidRPr="00B35319">
        <w:t>ниями успешной интеграции беженцев, реализация которых осуществляется, в том числе, в рамках проектов международной технической помощи.</w:t>
      </w:r>
      <w:proofErr w:type="gramEnd"/>
    </w:p>
    <w:p w:rsidR="00470A66" w:rsidRPr="00C31C8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highlight w:val="green"/>
        </w:rPr>
      </w:pPr>
      <w:r w:rsidRPr="00EC5720">
        <w:t>9</w:t>
      </w:r>
      <w:r>
        <w:t>4</w:t>
      </w:r>
      <w:r w:rsidRPr="00EC5720">
        <w:t>.</w:t>
      </w:r>
      <w:r w:rsidRPr="00EC5720">
        <w:tab/>
      </w:r>
      <w:proofErr w:type="gramStart"/>
      <w:r w:rsidRPr="00EC5720">
        <w:t>В 2015 году в рамках реализации проекта "Предоставление защиты наиболее уязвимым категориям лиц, ищущих убежище в Республике Беларусь, пострадавших в результате гуманитарного кризиса" при финансовой поддержке УВКБ ООН в Беларусь переселены 14 граждан Сирии (3 семьи), проживавших в лагерях беженцев в Ливане.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95.</w:t>
      </w:r>
      <w:r w:rsidRPr="00EC5720">
        <w:tab/>
        <w:t xml:space="preserve">По </w:t>
      </w:r>
      <w:r>
        <w:t>разным оценкам с 2014 года Беларусь приютила около 160 тыс. в</w:t>
      </w:r>
      <w:r>
        <w:t>ы</w:t>
      </w:r>
      <w:r>
        <w:t xml:space="preserve">нужденных переселенцев из восточных регионов </w:t>
      </w:r>
      <w:r w:rsidRPr="00EC5720">
        <w:t>Украины</w:t>
      </w:r>
      <w:r>
        <w:t xml:space="preserve">. </w:t>
      </w:r>
      <w:proofErr w:type="gramStart"/>
      <w:r>
        <w:t xml:space="preserve">В целях оказания помощи гражданам Украины, оказавшимся в трудной жизненной ситуации, Президентом Республики Беларусь был подписан Указ №420 от 30 августа 2014 г. </w:t>
      </w:r>
      <w:r w:rsidRPr="00EC5720">
        <w:t>"</w:t>
      </w:r>
      <w:r>
        <w:t>О пребывании граждан Украины в Республике Беларусь</w:t>
      </w:r>
      <w:r w:rsidRPr="00EC5720">
        <w:t>"</w:t>
      </w:r>
      <w:r>
        <w:t>.</w:t>
      </w:r>
      <w:proofErr w:type="gramEnd"/>
    </w:p>
    <w:p w:rsidR="00470A66" w:rsidRPr="00B35319" w:rsidRDefault="00470A66" w:rsidP="00470A66">
      <w:pPr>
        <w:pStyle w:val="H1GR"/>
      </w:pPr>
      <w:r w:rsidRPr="00B35319">
        <w:tab/>
      </w:r>
      <w:r w:rsidRPr="00B35319">
        <w:tab/>
        <w:t>Статья 6</w:t>
      </w:r>
      <w:r>
        <w:br/>
      </w:r>
      <w:r w:rsidRPr="00B35319">
        <w:t>Доступ к правосудию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96</w:t>
      </w:r>
      <w:r w:rsidRPr="00B35319">
        <w:t>.</w:t>
      </w:r>
      <w:r w:rsidRPr="00B35319">
        <w:tab/>
        <w:t>В статье 60 Конституции Республики Беларусь предусмотрено, что ка</w:t>
      </w:r>
      <w:r w:rsidRPr="00B35319">
        <w:t>ж</w:t>
      </w:r>
      <w:r w:rsidRPr="00B35319">
        <w:t>дому гарантируется защита его прав и свобод компетентным, независимым и беспристрастным судом в определенные законом сроки.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97</w:t>
      </w:r>
      <w:r w:rsidRPr="00B35319">
        <w:t>.</w:t>
      </w:r>
      <w:r w:rsidRPr="00B35319">
        <w:tab/>
      </w:r>
      <w:r w:rsidRPr="00FF3E49">
        <w:t xml:space="preserve">Судебная власть в Республике Беларусь осуществляется только судами в лице судей и привлекаемых к осуществлению правосудия в установленном </w:t>
      </w:r>
      <w:r w:rsidRPr="00B710CC">
        <w:t>з</w:t>
      </w:r>
      <w:r w:rsidRPr="00B710CC">
        <w:t>а</w:t>
      </w:r>
      <w:r w:rsidRPr="00B710CC">
        <w:t>конодательными актами</w:t>
      </w:r>
      <w:r w:rsidRPr="00B35319">
        <w:t xml:space="preserve"> порядке и случаях народных заседателей.</w:t>
      </w:r>
      <w:r w:rsidRPr="001A275E">
        <w:rPr>
          <w:i/>
          <w:color w:val="FF0000"/>
        </w:rPr>
        <w:t xml:space="preserve"> 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98</w:t>
      </w:r>
      <w:r w:rsidRPr="00B35319">
        <w:t>.</w:t>
      </w:r>
      <w:r w:rsidRPr="00B35319">
        <w:tab/>
      </w:r>
      <w:r w:rsidRPr="00FF3E49">
        <w:t>Судебная власть осуществляется посредством конституционного, гра</w:t>
      </w:r>
      <w:r w:rsidRPr="00A41C0B">
        <w:t>ж</w:t>
      </w:r>
      <w:r w:rsidRPr="009E2C06">
        <w:t>данско</w:t>
      </w:r>
      <w:r w:rsidRPr="00756FD4">
        <w:t>го, уголовного</w:t>
      </w:r>
      <w:r w:rsidRPr="00484640">
        <w:t>,</w:t>
      </w:r>
      <w:r w:rsidRPr="007C2867">
        <w:t xml:space="preserve"> административного судопроизводства</w:t>
      </w:r>
      <w:r w:rsidRPr="006C3A31">
        <w:t xml:space="preserve"> </w:t>
      </w:r>
      <w:r w:rsidRPr="00B710CC">
        <w:t>и судопроизводства по экономическим делам.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99</w:t>
      </w:r>
      <w:r w:rsidRPr="00B35319">
        <w:t>.</w:t>
      </w:r>
      <w:r w:rsidRPr="00B35319">
        <w:tab/>
        <w:t>Разбирательство дел во всех судах открытое. Слушание дел в закрытом судебном заседании допускается лишь в случаях, определенных законом, с с</w:t>
      </w:r>
      <w:r w:rsidRPr="00B35319">
        <w:t>о</w:t>
      </w:r>
      <w:r w:rsidRPr="00B35319">
        <w:t>блюдением всех правил судопроизводства.</w:t>
      </w:r>
    </w:p>
    <w:p w:rsidR="00470A66" w:rsidRPr="00797357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lastRenderedPageBreak/>
        <w:t>100</w:t>
      </w:r>
      <w:r w:rsidRPr="00B35319">
        <w:t>.</w:t>
      </w:r>
      <w:r w:rsidRPr="00B35319">
        <w:tab/>
      </w:r>
      <w:proofErr w:type="gramStart"/>
      <w:r w:rsidRPr="00B710CC">
        <w:t>В соответствии со статьей 62 Конституции Республики Беларусь каждый имеет право на юридическую помощь для осуществления защиты прав и свобод, в том числе право пользоваться в любой момент помощью адвокатов и других своих представителей в суде, иных государственных органах, органах местного управления, на предприятиях, в учреждениях, организациях, обществе</w:t>
      </w:r>
      <w:r w:rsidRPr="00B710CC">
        <w:t>н</w:t>
      </w:r>
      <w:r w:rsidRPr="00B710CC">
        <w:t>ных объединениях и в отношениях с должностными лицами и гражданами.</w:t>
      </w:r>
      <w:proofErr w:type="gramEnd"/>
      <w:r w:rsidRPr="00B710CC">
        <w:t xml:space="preserve"> В случаях, предусмотренных законом, юридическая помощь оказывается за счет государственных средств.</w:t>
      </w:r>
    </w:p>
    <w:p w:rsidR="00470A66" w:rsidRPr="00E96D2F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5308FD">
        <w:t>101.</w:t>
      </w:r>
      <w:r>
        <w:rPr>
          <w:i/>
          <w:color w:val="FF0000"/>
        </w:rPr>
        <w:tab/>
      </w:r>
      <w:proofErr w:type="gramStart"/>
      <w:r w:rsidRPr="00B710CC">
        <w:t>В соответствии со статьей 12 Гражданского процессуального кодекса Республики Беларусь закрепляется равенство граждан Республики Беларусь перед законом и судом независимо от происхождения, социального и имущ</w:t>
      </w:r>
      <w:r w:rsidRPr="00B710CC">
        <w:t>е</w:t>
      </w:r>
      <w:r w:rsidRPr="00B710CC">
        <w:t>ственного положения, расовой и национальной принадлежности, пола, образ</w:t>
      </w:r>
      <w:r w:rsidRPr="00B710CC">
        <w:t>о</w:t>
      </w:r>
      <w:r w:rsidRPr="00B710CC">
        <w:t>вания, языка, отношения к религии, политических и иных убеждений, рода и характера занятий, места жительства, времени проживания в данной местности и других обстоятельств.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02</w:t>
      </w:r>
      <w:r w:rsidRPr="00B35319">
        <w:t>.</w:t>
      </w:r>
      <w:r w:rsidRPr="00B35319">
        <w:tab/>
        <w:t>В соответствии со статьей 20 Уголовно-процессуального кодекса Респу</w:t>
      </w:r>
      <w:r w:rsidRPr="00B35319">
        <w:t>б</w:t>
      </w:r>
      <w:r w:rsidRPr="00B35319">
        <w:t>лики Беларусь все лица, участвующие в уголовном процессе, равны перед зак</w:t>
      </w:r>
      <w:r w:rsidRPr="00B35319">
        <w:t>о</w:t>
      </w:r>
      <w:r w:rsidRPr="00B35319">
        <w:t>ном и имеют право без всякой дискриминации на равную защиту их прав и з</w:t>
      </w:r>
      <w:r w:rsidRPr="00B35319">
        <w:t>а</w:t>
      </w:r>
      <w:r w:rsidRPr="00B35319">
        <w:t>конных интересов. Производство по материалам и уголовному делу осущест</w:t>
      </w:r>
      <w:r w:rsidRPr="00B35319">
        <w:t>в</w:t>
      </w:r>
      <w:r w:rsidRPr="00B35319">
        <w:t>ляется на основе равенства граждан перед законом независимо от их происхо</w:t>
      </w:r>
      <w:r w:rsidRPr="00B35319">
        <w:t>ж</w:t>
      </w:r>
      <w:r w:rsidRPr="00B35319">
        <w:t>дения, социального, должностного и имущественного положения, расовой и национальной принадлежности, политических и иных убеждений, отношения к религии, пола, образования, языка, рода и характера занятий, места жительства и других обстоятельств.</w:t>
      </w:r>
      <w:r>
        <w:t xml:space="preserve"> </w:t>
      </w:r>
      <w:r w:rsidRPr="00B710CC">
        <w:t>При этом в соответствии с частью 3 статьи 20 никто не может пользоваться преимуществами и привилегиями, противоречащими зак</w:t>
      </w:r>
      <w:r w:rsidRPr="00B710CC">
        <w:t>о</w:t>
      </w:r>
      <w:r w:rsidRPr="00B710CC">
        <w:t>ну.</w:t>
      </w:r>
    </w:p>
    <w:p w:rsidR="00470A66" w:rsidRPr="00A41C0B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103.</w:t>
      </w:r>
      <w:r>
        <w:tab/>
        <w:t xml:space="preserve">Положения, гарантирующие недопущение расовой дискриминации, содержатся также в статье 4.2 КоАП. </w:t>
      </w:r>
      <w:proofErr w:type="gramStart"/>
      <w:r>
        <w:t>Так, согласно части 3 данной статьи физич</w:t>
      </w:r>
      <w:r>
        <w:t>е</w:t>
      </w:r>
      <w:r>
        <w:t>ские лица, совершившие административные правонарушения, равны перед з</w:t>
      </w:r>
      <w:r>
        <w:t>а</w:t>
      </w:r>
      <w:r>
        <w:t>коном и подлежат административной ответственности независимо от пола, р</w:t>
      </w:r>
      <w:r>
        <w:t>а</w:t>
      </w:r>
      <w:r>
        <w:t>сы, национальности, языка, происхождения, имущественного и должностного положения, места жительства или места пребывания, отношения к религии, убеждений, принадлежности к общественным объединениям, а также других обстоятельств.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9E2C06">
        <w:t>1</w:t>
      </w:r>
      <w:r>
        <w:t>04</w:t>
      </w:r>
      <w:r w:rsidRPr="009E2C06">
        <w:t>.</w:t>
      </w:r>
      <w:r w:rsidRPr="009E2C06">
        <w:tab/>
        <w:t xml:space="preserve">Законодательством Беларуси закреплено право </w:t>
      </w:r>
      <w:r>
        <w:t xml:space="preserve">всех </w:t>
      </w:r>
      <w:r w:rsidRPr="009E2C06">
        <w:t>граждан на предъя</w:t>
      </w:r>
      <w:r w:rsidRPr="009E2C06">
        <w:t>в</w:t>
      </w:r>
      <w:r w:rsidRPr="009E2C06">
        <w:t xml:space="preserve">ление в суды исков о справедливом и адекватном возмещении любого ущерба. </w:t>
      </w:r>
      <w:r w:rsidRPr="00B710CC">
        <w:t xml:space="preserve">Согласно статье 60 Конституции Республики Беларусь с целью защиты прав, свобод, чести и достоинства граждане в соответствии с законом вправе взыскать в судебном </w:t>
      </w:r>
      <w:proofErr w:type="gramStart"/>
      <w:r w:rsidRPr="00B710CC">
        <w:t>порядке</w:t>
      </w:r>
      <w:proofErr w:type="gramEnd"/>
      <w:r w:rsidRPr="00B710CC">
        <w:t xml:space="preserve"> как имущественный вред, так и материальное возм</w:t>
      </w:r>
      <w:r w:rsidRPr="00B710CC">
        <w:t>е</w:t>
      </w:r>
      <w:r w:rsidRPr="00B710CC">
        <w:t>щение морального вреда.</w:t>
      </w:r>
      <w:r w:rsidRPr="00A41C0B">
        <w:t xml:space="preserve"> 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05</w:t>
      </w:r>
      <w:r w:rsidRPr="00B35319">
        <w:t>.</w:t>
      </w:r>
      <w:r w:rsidRPr="00B35319">
        <w:tab/>
        <w:t>Действующее законодательство в достаточной степени осуществляет з</w:t>
      </w:r>
      <w:r w:rsidRPr="00B35319">
        <w:t>а</w:t>
      </w:r>
      <w:r w:rsidRPr="00B35319">
        <w:t>щиту всех лиц, проживающих на территории Республики Беларусь, от всех форм расовой дискриминации. В то же время следует отметить, что за отчетный период судебных дел, связанных с компенсацией материального и морального вреда в связи с актами дискриминации или ксенофобии, не зарегистрировано.</w:t>
      </w:r>
    </w:p>
    <w:p w:rsidR="00470A66" w:rsidRPr="00B35319" w:rsidRDefault="00470A66" w:rsidP="00470A66">
      <w:pPr>
        <w:pStyle w:val="H1GR"/>
      </w:pPr>
      <w:r w:rsidRPr="00B35319">
        <w:lastRenderedPageBreak/>
        <w:tab/>
      </w:r>
      <w:r w:rsidRPr="00B35319">
        <w:tab/>
        <w:t>Статья 7</w:t>
      </w:r>
      <w:r>
        <w:br/>
      </w:r>
      <w:r w:rsidRPr="00B35319">
        <w:t>Меры по гармонизации межнациональных отношений</w:t>
      </w:r>
    </w:p>
    <w:p w:rsidR="00470A66" w:rsidRPr="00B35319" w:rsidRDefault="00470A66" w:rsidP="00470A66">
      <w:pPr>
        <w:pStyle w:val="H23GR"/>
      </w:pPr>
      <w:r w:rsidRPr="00B35319">
        <w:tab/>
      </w:r>
      <w:r w:rsidRPr="00B35319">
        <w:tab/>
        <w:t>Образование и обучение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06</w:t>
      </w:r>
      <w:r w:rsidRPr="00B35319">
        <w:t>.</w:t>
      </w:r>
      <w:r w:rsidRPr="00B35319">
        <w:tab/>
        <w:t xml:space="preserve">В Беларуси обеспечивается реализация прав национальных меньшинств на изучение своего родного языка одновременно с изучением белорусского и русского </w:t>
      </w:r>
      <w:r>
        <w:t>−</w:t>
      </w:r>
      <w:r w:rsidRPr="00B35319">
        <w:t xml:space="preserve"> государственных языков Республики Беларусь.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107.</w:t>
      </w:r>
      <w:r w:rsidRPr="007F4621">
        <w:tab/>
      </w:r>
      <w:r w:rsidRPr="00B710CC">
        <w:t xml:space="preserve">В Кодексе Республики Беларусь об образовании содержатся положения, касающиеся языка обучения национальных меньшинств. </w:t>
      </w:r>
      <w:proofErr w:type="gramStart"/>
      <w:r w:rsidRPr="00B710CC">
        <w:t>Так, в соответствии с пожеланиями воспитанников, учащихся и их законных представителей по р</w:t>
      </w:r>
      <w:r w:rsidRPr="00B710CC">
        <w:t>е</w:t>
      </w:r>
      <w:r w:rsidRPr="00B710CC">
        <w:t>шению местных исполнительных и распорядительных органов, согласованному с Министерством образования Республики Беларусь, могут создаваться группы в учреждениях дошкольного образования, классы, группы в учреждениях общ</w:t>
      </w:r>
      <w:r w:rsidRPr="00B710CC">
        <w:t>е</w:t>
      </w:r>
      <w:r w:rsidRPr="00B710CC">
        <w:t>го среднего образования или учреждения дошкольного, общего среднего обр</w:t>
      </w:r>
      <w:r w:rsidRPr="00B710CC">
        <w:t>а</w:t>
      </w:r>
      <w:r w:rsidRPr="00B710CC">
        <w:t>зования, в которых обучение и воспитание осуществляются на языке наци</w:t>
      </w:r>
      <w:r w:rsidRPr="00B710CC">
        <w:t>о</w:t>
      </w:r>
      <w:r w:rsidRPr="00B710CC">
        <w:t>нального меньшинства или изучается язык национального меньшинства.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108</w:t>
      </w:r>
      <w:r w:rsidRPr="00B35319">
        <w:t>.</w:t>
      </w:r>
      <w:r w:rsidRPr="00B35319">
        <w:tab/>
      </w:r>
      <w:proofErr w:type="gramStart"/>
      <w:r w:rsidRPr="00B35319">
        <w:t>Министерством образования Республики Беларусь утверждены учебные планы, в которых учтена возможность изучения языка и литературы наци</w:t>
      </w:r>
      <w:r w:rsidRPr="00B35319">
        <w:t>о</w:t>
      </w:r>
      <w:r w:rsidRPr="00B35319">
        <w:t>нальных меньшинств или обучения и воспитания на языке национальных меньшинств.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09</w:t>
      </w:r>
      <w:r w:rsidRPr="00B35319">
        <w:t>.</w:t>
      </w:r>
      <w:r w:rsidRPr="00B35319">
        <w:tab/>
      </w:r>
      <w:r w:rsidRPr="00B710CC">
        <w:t>В учреждениях общего среднего образования страны организовано изучение иврита, польского и литовского языков. Создана и работает консультац</w:t>
      </w:r>
      <w:r w:rsidRPr="00B710CC">
        <w:t>и</w:t>
      </w:r>
      <w:r w:rsidRPr="00B710CC">
        <w:t>онная комиссия по делам школ для белорусского национального меньшинства в Литовской Республике и литовского меньшинства в Республике Беларусь.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10</w:t>
      </w:r>
      <w:r w:rsidRPr="00B35319">
        <w:t>.</w:t>
      </w:r>
      <w:r w:rsidRPr="00B35319">
        <w:tab/>
      </w:r>
      <w:r w:rsidRPr="00B710CC">
        <w:t>В Беларуси действуют 4 учреждения общего среднего образования, в которых обучение и воспитание осуществляются на языке национального мен</w:t>
      </w:r>
      <w:r w:rsidRPr="00B710CC">
        <w:t>ь</w:t>
      </w:r>
      <w:r w:rsidRPr="00B710CC">
        <w:t>шинства: 2</w:t>
      </w:r>
      <w:r w:rsidRPr="00B710CC">
        <w:rPr>
          <w:lang w:val="en-GB"/>
        </w:rPr>
        <w:t> </w:t>
      </w:r>
      <w:r w:rsidRPr="00B710CC">
        <w:t>школы с польским языком обучения (г. Гродно и г. Волковыск) и 2 школы с литовским языком обучения (дер. </w:t>
      </w:r>
      <w:proofErr w:type="spellStart"/>
      <w:r w:rsidRPr="00B710CC">
        <w:t>Пелясса</w:t>
      </w:r>
      <w:proofErr w:type="spellEnd"/>
      <w:r w:rsidRPr="00B710CC">
        <w:t xml:space="preserve"> и дер. </w:t>
      </w:r>
      <w:proofErr w:type="spellStart"/>
      <w:r w:rsidRPr="00B710CC">
        <w:t>Рымдюны</w:t>
      </w:r>
      <w:proofErr w:type="spellEnd"/>
      <w:r w:rsidRPr="00B710CC">
        <w:t xml:space="preserve"> Гродне</w:t>
      </w:r>
      <w:r w:rsidRPr="00B710CC">
        <w:t>н</w:t>
      </w:r>
      <w:r w:rsidRPr="00B710CC">
        <w:t xml:space="preserve">ской области). Кроме того, в государственном учреждении образования </w:t>
      </w:r>
      <w:r>
        <w:t>"</w:t>
      </w:r>
      <w:r w:rsidRPr="00B710CC">
        <w:t>Сре</w:t>
      </w:r>
      <w:r w:rsidRPr="00B710CC">
        <w:t>д</w:t>
      </w:r>
      <w:r w:rsidRPr="00B710CC">
        <w:t xml:space="preserve">няя школа №9 </w:t>
      </w:r>
      <w:proofErr w:type="spellStart"/>
      <w:r w:rsidRPr="00B710CC">
        <w:t>г</w:t>
      </w:r>
      <w:proofErr w:type="gramStart"/>
      <w:r w:rsidRPr="00B710CC">
        <w:t>.Б</w:t>
      </w:r>
      <w:proofErr w:type="gramEnd"/>
      <w:r w:rsidRPr="00B710CC">
        <w:t>реста</w:t>
      </w:r>
      <w:proofErr w:type="spellEnd"/>
      <w:r>
        <w:t>"</w:t>
      </w:r>
      <w:r w:rsidRPr="00B710CC">
        <w:t xml:space="preserve"> функционируют </w:t>
      </w:r>
      <w:r w:rsidRPr="00B710CC">
        <w:rPr>
          <w:lang w:val="en-US"/>
        </w:rPr>
        <w:t>I</w:t>
      </w:r>
      <w:r w:rsidRPr="00B710CC">
        <w:t>-</w:t>
      </w:r>
      <w:r w:rsidRPr="00B710CC">
        <w:rPr>
          <w:lang w:val="en-US"/>
        </w:rPr>
        <w:t>IV</w:t>
      </w:r>
      <w:r w:rsidRPr="00B710CC">
        <w:t xml:space="preserve"> классы, в которых обучение и воспитание осуществляются на польском языке. На указанных языках наци</w:t>
      </w:r>
      <w:r w:rsidRPr="00B710CC">
        <w:t>о</w:t>
      </w:r>
      <w:r w:rsidRPr="00B710CC">
        <w:t xml:space="preserve">нальных меньшинств обучается 976 учащихся (на </w:t>
      </w:r>
      <w:proofErr w:type="gramStart"/>
      <w:r w:rsidRPr="00B710CC">
        <w:t>польском</w:t>
      </w:r>
      <w:proofErr w:type="gramEnd"/>
      <w:r w:rsidRPr="00B710CC">
        <w:t xml:space="preserve"> – 834, литовском – 142).</w:t>
      </w:r>
      <w:r>
        <w:t xml:space="preserve"> В </w:t>
      </w:r>
      <w:proofErr w:type="spellStart"/>
      <w:r>
        <w:t>г</w:t>
      </w:r>
      <w:proofErr w:type="gramStart"/>
      <w:r>
        <w:t>.П</w:t>
      </w:r>
      <w:proofErr w:type="gramEnd"/>
      <w:r>
        <w:t>инске</w:t>
      </w:r>
      <w:proofErr w:type="spellEnd"/>
      <w:r>
        <w:t xml:space="preserve"> функционирует еврейская общеобразовательная школа "</w:t>
      </w:r>
      <w:proofErr w:type="spellStart"/>
      <w:r>
        <w:t>Бейс-Агарон</w:t>
      </w:r>
      <w:proofErr w:type="spellEnd"/>
      <w:r>
        <w:t>".</w:t>
      </w:r>
    </w:p>
    <w:p w:rsidR="00470A66" w:rsidRPr="007E330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111</w:t>
      </w:r>
      <w:r w:rsidRPr="00B35319">
        <w:t>.</w:t>
      </w:r>
      <w:r w:rsidRPr="00B35319">
        <w:tab/>
      </w:r>
      <w:r w:rsidRPr="00B710CC">
        <w:t>911 учащихся изучают язык национального меньшинства на факультати</w:t>
      </w:r>
      <w:r w:rsidRPr="00B710CC">
        <w:t>в</w:t>
      </w:r>
      <w:r w:rsidRPr="00B710CC">
        <w:t>ных занятиях или в качестве обязательного учебного предмета, в том числе польский – 596 учащихся, иврит – 315.</w:t>
      </w:r>
      <w:r w:rsidRPr="007E3306">
        <w:t xml:space="preserve"> 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12</w:t>
      </w:r>
      <w:r w:rsidRPr="00B35319">
        <w:t>.</w:t>
      </w:r>
      <w:r w:rsidRPr="00B35319">
        <w:tab/>
        <w:t xml:space="preserve">Управлениями и отделами образования </w:t>
      </w:r>
      <w:r w:rsidRPr="006E6983">
        <w:t xml:space="preserve">областных, городских и </w:t>
      </w:r>
      <w:proofErr w:type="gramStart"/>
      <w:r w:rsidRPr="006E6983">
        <w:t>районных исполнительных</w:t>
      </w:r>
      <w:proofErr w:type="gramEnd"/>
      <w:r w:rsidRPr="006E6983">
        <w:t xml:space="preserve"> комитетов</w:t>
      </w:r>
      <w:r w:rsidRPr="00B35319">
        <w:t xml:space="preserve">, Комитетом по образованию </w:t>
      </w:r>
      <w:proofErr w:type="spellStart"/>
      <w:r w:rsidRPr="00B35319">
        <w:t>Мингорисполкома</w:t>
      </w:r>
      <w:proofErr w:type="spellEnd"/>
      <w:r w:rsidRPr="00B35319">
        <w:t>, ок</w:t>
      </w:r>
      <w:r w:rsidRPr="00B35319">
        <w:t>а</w:t>
      </w:r>
      <w:r w:rsidRPr="00B35319">
        <w:t>зывается необходимая поддержка деятельности учреждений общего среднего образования, в которых изучается язык национального меньшинства или обуч</w:t>
      </w:r>
      <w:r w:rsidRPr="00B35319">
        <w:t>е</w:t>
      </w:r>
      <w:r w:rsidRPr="00B35319">
        <w:t xml:space="preserve">ние и воспитание организовано на языке национального меньшинства. </w:t>
      </w:r>
      <w:r w:rsidRPr="00B710CC">
        <w:rPr>
          <w:szCs w:val="30"/>
        </w:rPr>
        <w:t>Учащи</w:t>
      </w:r>
      <w:r w:rsidRPr="00B710CC">
        <w:rPr>
          <w:szCs w:val="30"/>
        </w:rPr>
        <w:t>е</w:t>
      </w:r>
      <w:r w:rsidRPr="00B710CC">
        <w:rPr>
          <w:szCs w:val="30"/>
        </w:rPr>
        <w:t>ся IX, XI классов, в которых обучение и воспитание осуществляется на языке национального меньшинства</w:t>
      </w:r>
      <w:r>
        <w:rPr>
          <w:szCs w:val="30"/>
        </w:rPr>
        <w:t>,</w:t>
      </w:r>
      <w:r w:rsidRPr="00B710CC">
        <w:rPr>
          <w:szCs w:val="30"/>
        </w:rPr>
        <w:t xml:space="preserve"> сдают дополнительный выпускной экзамен по языку национального меньшинства</w:t>
      </w:r>
      <w:r>
        <w:rPr>
          <w:szCs w:val="30"/>
        </w:rPr>
        <w:t>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lastRenderedPageBreak/>
        <w:t>1</w:t>
      </w:r>
      <w:r>
        <w:t>13</w:t>
      </w:r>
      <w:r w:rsidRPr="00B35319">
        <w:t>.</w:t>
      </w:r>
      <w:r w:rsidRPr="00B35319">
        <w:tab/>
        <w:t xml:space="preserve">В учреждениях высшего образования осуществляется подготовка кадров для преподавания польского языка, украинского языка, литовского </w:t>
      </w:r>
      <w:proofErr w:type="gramStart"/>
      <w:r w:rsidRPr="00B35319">
        <w:t>языка</w:t>
      </w:r>
      <w:proofErr w:type="gramEnd"/>
      <w:r w:rsidRPr="00B35319">
        <w:t xml:space="preserve"> как за счет средств республиканского бюджета, так и на платной основе. </w:t>
      </w:r>
    </w:p>
    <w:p w:rsidR="00470A66" w:rsidRPr="006E6983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E05566">
        <w:t>1</w:t>
      </w:r>
      <w:r>
        <w:t>14</w:t>
      </w:r>
      <w:r w:rsidRPr="00E05566">
        <w:t>.</w:t>
      </w:r>
      <w:r w:rsidRPr="00E05566">
        <w:tab/>
        <w:t xml:space="preserve">Аппаратом Уполномоченного по делам религий и национальностей </w:t>
      </w:r>
      <w:r w:rsidRPr="00B710CC">
        <w:t>в 2015 году в четвертый раз</w:t>
      </w:r>
      <w:r w:rsidRPr="00E05566">
        <w:t xml:space="preserve"> издан на белорусском, русском и английском языках буклет-справочник "Беларусь многонациональная", рассказывающий об ист</w:t>
      </w:r>
      <w:r w:rsidRPr="00C00FDA">
        <w:t>о</w:t>
      </w:r>
      <w:r w:rsidRPr="007C2867">
        <w:t>рии народов, представители к</w:t>
      </w:r>
      <w:r w:rsidRPr="006C3A31">
        <w:t>о</w:t>
      </w:r>
      <w:r w:rsidRPr="00512D55">
        <w:t>торых живут в Беларуси.</w:t>
      </w:r>
    </w:p>
    <w:p w:rsidR="00470A66" w:rsidRPr="00B35319" w:rsidRDefault="00470A66" w:rsidP="00470A66">
      <w:pPr>
        <w:pStyle w:val="H23GR"/>
      </w:pPr>
      <w:r w:rsidRPr="00B35319">
        <w:tab/>
      </w:r>
      <w:r w:rsidRPr="00B35319">
        <w:tab/>
        <w:t>Культура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15</w:t>
      </w:r>
      <w:r w:rsidRPr="00B35319">
        <w:t>.</w:t>
      </w:r>
      <w:r w:rsidRPr="00B35319">
        <w:tab/>
        <w:t xml:space="preserve">Конституция Республики Беларусь закрепляет право всех граждан на участие в культурной жизни, </w:t>
      </w:r>
      <w:r>
        <w:t>а также</w:t>
      </w:r>
      <w:r w:rsidRPr="00B35319">
        <w:t xml:space="preserve"> устанавливает ответственность госуда</w:t>
      </w:r>
      <w:r w:rsidRPr="00B35319">
        <w:t>р</w:t>
      </w:r>
      <w:r w:rsidRPr="00B35319">
        <w:t>ства за сохранение историко-культурного и духовного наследия, свободное ра</w:t>
      </w:r>
      <w:r w:rsidRPr="00B35319">
        <w:t>з</w:t>
      </w:r>
      <w:r w:rsidRPr="00B35319">
        <w:t>витие культур всех национальных общностей, проживающих в Республике Б</w:t>
      </w:r>
      <w:r w:rsidRPr="00B35319">
        <w:t>е</w:t>
      </w:r>
      <w:r w:rsidRPr="00B35319">
        <w:t>ларусь (стать</w:t>
      </w:r>
      <w:r>
        <w:t>и 15 и</w:t>
      </w:r>
      <w:r w:rsidRPr="00B35319">
        <w:t xml:space="preserve"> 51). </w:t>
      </w:r>
      <w:proofErr w:type="gramStart"/>
      <w:r w:rsidRPr="00B35319">
        <w:t>Иностранные граждане и лица без гражданства в Ре</w:t>
      </w:r>
      <w:r w:rsidRPr="00B35319">
        <w:t>с</w:t>
      </w:r>
      <w:r w:rsidRPr="00B35319">
        <w:t>публике Беларусь имеют право на сохранение и развитие своего национального языка и культуры, соблюдение национальных традиций и обычаев в соотве</w:t>
      </w:r>
      <w:r w:rsidRPr="00B35319">
        <w:t>т</w:t>
      </w:r>
      <w:r w:rsidRPr="00B35319">
        <w:t xml:space="preserve">ствии с </w:t>
      </w:r>
      <w:r w:rsidRPr="00E05566">
        <w:t>з</w:t>
      </w:r>
      <w:r w:rsidRPr="00C00FDA">
        <w:t>аконодательством Республики Беларусь (статья 15 Закона Республики Беларусь "О правовом положении иностранных граждан и лиц без гражданства в Республике</w:t>
      </w:r>
      <w:r w:rsidRPr="00B35319">
        <w:t xml:space="preserve"> Беларусь").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16</w:t>
      </w:r>
      <w:r w:rsidRPr="00B35319">
        <w:t>.</w:t>
      </w:r>
      <w:r w:rsidRPr="00B35319">
        <w:tab/>
      </w:r>
      <w:proofErr w:type="gramStart"/>
      <w:r w:rsidRPr="00B35319">
        <w:t>В соответствии с Законом Республики Беларусь "О национальных меньшинствах в Республике Беларусь" государство гарантирует гражданам Республики Беларусь, относящим себя к национальным меньшинствам, право на п</w:t>
      </w:r>
      <w:r w:rsidRPr="00B35319">
        <w:t>о</w:t>
      </w:r>
      <w:r w:rsidRPr="00B35319">
        <w:t>лучение помощи со стороны государства в деле развития национальной культ</w:t>
      </w:r>
      <w:r w:rsidRPr="00B35319">
        <w:t>у</w:t>
      </w:r>
      <w:r w:rsidRPr="00B35319">
        <w:t>ры и образования.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highlight w:val="green"/>
        </w:rPr>
      </w:pPr>
      <w:r w:rsidRPr="00C00FDA">
        <w:t>1</w:t>
      </w:r>
      <w:r>
        <w:t>17</w:t>
      </w:r>
      <w:r w:rsidRPr="00C00FDA">
        <w:t>.</w:t>
      </w:r>
      <w:r w:rsidRPr="00C00FDA">
        <w:tab/>
      </w:r>
      <w:r>
        <w:t xml:space="preserve">В соответствии с </w:t>
      </w:r>
      <w:r w:rsidRPr="00C00FDA">
        <w:t xml:space="preserve">Законом Республики Беларусь </w:t>
      </w:r>
      <w:r w:rsidRPr="00B710CC">
        <w:t>от 4 июня 1991 года</w:t>
      </w:r>
      <w:r w:rsidRPr="00C00FDA">
        <w:t xml:space="preserve"> "О</w:t>
      </w:r>
      <w:r>
        <w:t> </w:t>
      </w:r>
      <w:r w:rsidRPr="00C00FDA">
        <w:t xml:space="preserve">культуре в Республике Беларусь" </w:t>
      </w:r>
      <w:r w:rsidRPr="0089539D">
        <w:t xml:space="preserve">в редакции Закона Республики Беларусь от 18 мая 2004 года граждане, принадлежащие к любой национальной общности и проживающие в Республике Беларусь, имеют право на сохранение и развитие своей национальной культуры, на воспитание детей в </w:t>
      </w:r>
      <w:proofErr w:type="gramStart"/>
      <w:r w:rsidRPr="0089539D">
        <w:t>национальных культу</w:t>
      </w:r>
      <w:r w:rsidRPr="0089539D">
        <w:t>р</w:t>
      </w:r>
      <w:r w:rsidRPr="0089539D">
        <w:t>ных</w:t>
      </w:r>
      <w:proofErr w:type="gramEnd"/>
      <w:r w:rsidRPr="0089539D">
        <w:t xml:space="preserve"> традициях, на пользование родным языком, а также на создание в Респу</w:t>
      </w:r>
      <w:r w:rsidRPr="0089539D">
        <w:t>б</w:t>
      </w:r>
      <w:r w:rsidRPr="0089539D">
        <w:t>лике Беларусь общественных объединений, которые осуществляют культурную деятельность (статья 19).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118.</w:t>
      </w:r>
      <w:r>
        <w:tab/>
      </w:r>
      <w:proofErr w:type="gramStart"/>
      <w:r w:rsidRPr="00B710CC">
        <w:t xml:space="preserve">В соответствии с Законом Республики Беларусь </w:t>
      </w:r>
      <w:r w:rsidRPr="00C00FDA">
        <w:t>"</w:t>
      </w:r>
      <w:r w:rsidRPr="00B710CC">
        <w:t>О культуре в Республике Беларусь</w:t>
      </w:r>
      <w:r w:rsidRPr="00C00FDA">
        <w:t>"</w:t>
      </w:r>
      <w:r w:rsidRPr="00B710CC">
        <w:t xml:space="preserve"> одним из принципов осуществления и обеспечения культурной де</w:t>
      </w:r>
      <w:r w:rsidRPr="00B710CC">
        <w:t>я</w:t>
      </w:r>
      <w:r w:rsidRPr="00B710CC">
        <w:t>тельности является свободное развитие культур всех национальных общностей, проживающих в Республике Беларусь.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119.</w:t>
      </w:r>
      <w:r w:rsidRPr="00B710CC">
        <w:tab/>
      </w:r>
      <w:proofErr w:type="gramStart"/>
      <w:r w:rsidRPr="00B710CC">
        <w:t xml:space="preserve">В Законе Республики Беларусь </w:t>
      </w:r>
      <w:r w:rsidRPr="00C00FDA">
        <w:t>"</w:t>
      </w:r>
      <w:r w:rsidRPr="00B710CC">
        <w:t>О культуре в Республике Беларусь</w:t>
      </w:r>
      <w:r w:rsidRPr="00C00FDA">
        <w:t>"</w:t>
      </w:r>
      <w:r w:rsidRPr="00B710CC">
        <w:t xml:space="preserve"> опр</w:t>
      </w:r>
      <w:r w:rsidRPr="00B710CC">
        <w:t>е</w:t>
      </w:r>
      <w:r w:rsidRPr="00B710CC">
        <w:t xml:space="preserve">делено, что государственная политика Республики Беларусь в области культуры основывается на признании </w:t>
      </w:r>
      <w:r w:rsidRPr="0089539D">
        <w:t>культуры</w:t>
      </w:r>
      <w:r>
        <w:t xml:space="preserve"> </w:t>
      </w:r>
      <w:r w:rsidRPr="00B710CC">
        <w:t>в качестве одного из главных факторов самобытности белорусского народа, других национальных общностей, прож</w:t>
      </w:r>
      <w:r w:rsidRPr="00B710CC">
        <w:t>и</w:t>
      </w:r>
      <w:r w:rsidRPr="00B710CC">
        <w:t>вающих в Республике Беларусь, преемственности поколений, а также в качестве основы развития и самореализации личности, образования и воспитания детей и молодежи</w:t>
      </w:r>
      <w:r>
        <w:t xml:space="preserve"> (п.1 статьи 10)</w:t>
      </w:r>
      <w:r w:rsidRPr="00B710CC">
        <w:t>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120.</w:t>
      </w:r>
      <w:r>
        <w:tab/>
      </w:r>
      <w:r w:rsidRPr="00B710CC">
        <w:t xml:space="preserve">В соответствии с Законом Республики Беларусь </w:t>
      </w:r>
      <w:r w:rsidRPr="00C00FDA">
        <w:t>"</w:t>
      </w:r>
      <w:r w:rsidRPr="00B710CC">
        <w:t>О языках в Республике Беларусь</w:t>
      </w:r>
      <w:r w:rsidRPr="00C00FDA">
        <w:t>"</w:t>
      </w:r>
      <w:r w:rsidRPr="00B710CC">
        <w:t xml:space="preserve"> лица, относящиеся к национальным меньшинствам, проживающие в Республике Беларусь, имеют право на получение образования на родном языке</w:t>
      </w:r>
      <w:r>
        <w:t xml:space="preserve"> </w:t>
      </w:r>
      <w:r w:rsidRPr="0089539D">
        <w:t>(статья 21).</w:t>
      </w:r>
      <w:r w:rsidRPr="00B710CC">
        <w:t xml:space="preserve"> Республика Беларусь проявляет заботу о свободном развитии и и</w:t>
      </w:r>
      <w:r w:rsidRPr="00B710CC">
        <w:t>с</w:t>
      </w:r>
      <w:r w:rsidRPr="00B710CC">
        <w:t xml:space="preserve">пользовании национальных языков, которые использует население республики (часть третья статьи 2). Граждане имеют право пользоваться их национальным языком и выбирать язык общения (статья 3). Публичное </w:t>
      </w:r>
      <w:r w:rsidRPr="00B710CC">
        <w:lastRenderedPageBreak/>
        <w:t>неуважение, порицание государственных и иных национальных языков, создание препятствий и огр</w:t>
      </w:r>
      <w:r w:rsidRPr="00B710CC">
        <w:t>а</w:t>
      </w:r>
      <w:r w:rsidRPr="00B710CC">
        <w:t>ничений в пользовании ими, разжигание вражды на языковой почве влечет установленную законом ответственность (часть вторая статьи 6).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121</w:t>
      </w:r>
      <w:r w:rsidRPr="00B35319">
        <w:t>.</w:t>
      </w:r>
      <w:r w:rsidRPr="00B35319">
        <w:tab/>
        <w:t>В Республике Беларусь создано и функционирует Государственное учр</w:t>
      </w:r>
      <w:r w:rsidRPr="00B35319">
        <w:t>е</w:t>
      </w:r>
      <w:r w:rsidRPr="00B35319">
        <w:t>ждение "Республиканский центр национальных культур"</w:t>
      </w:r>
      <w:r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122</w:t>
      </w:r>
      <w:r w:rsidRPr="00B35319">
        <w:t>.</w:t>
      </w:r>
      <w:r w:rsidRPr="00B35319">
        <w:tab/>
        <w:t>Республиканский центр национальных культур на постоянной основе оказывает информационную, методическую, консультативную помощь национальным объединениям Беларуси в их культурно-просветительской деятельн</w:t>
      </w:r>
      <w:r w:rsidRPr="00B35319">
        <w:t>о</w:t>
      </w:r>
      <w:r w:rsidRPr="00B35319">
        <w:t>сти; координирует работу по активизации и усовершенствованию форм и мет</w:t>
      </w:r>
      <w:r w:rsidRPr="00B35319">
        <w:t>о</w:t>
      </w:r>
      <w:r w:rsidRPr="00B35319">
        <w:t>дов работы органов и учреждений культуры и иску</w:t>
      </w:r>
      <w:proofErr w:type="gramStart"/>
      <w:r w:rsidRPr="00B35319">
        <w:t>сств в сф</w:t>
      </w:r>
      <w:proofErr w:type="gramEnd"/>
      <w:r w:rsidRPr="00B35319">
        <w:t>ере возрождения, сохранения и развития культур национальных меньшинств Беларуси; спосо</w:t>
      </w:r>
      <w:r w:rsidRPr="00B35319">
        <w:t>б</w:t>
      </w:r>
      <w:r w:rsidRPr="00B35319">
        <w:t>ствует установлению творческих связей и организации совместной деятельн</w:t>
      </w:r>
      <w:r w:rsidRPr="00B35319">
        <w:t>о</w:t>
      </w:r>
      <w:r w:rsidRPr="00B35319">
        <w:t>сти с научными учреждениями, которые занимаются вопросами культурного наследия, этнографии, фольклора этносов Беларуси; созданию совместно с национальными культурно-просветительскими объединениями организацио</w:t>
      </w:r>
      <w:r w:rsidRPr="00B35319">
        <w:t>н</w:t>
      </w:r>
      <w:r w:rsidRPr="00B35319">
        <w:t>ных, финансовых, технических условий и предоставления возможностей инд</w:t>
      </w:r>
      <w:r w:rsidRPr="00B35319">
        <w:t>и</w:t>
      </w:r>
      <w:r w:rsidRPr="00B35319">
        <w:t>видуальной и коллективной творческой деятельности и организации свободного времени лицам разных национальностей.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23</w:t>
      </w:r>
      <w:r w:rsidRPr="00B35319">
        <w:t>.</w:t>
      </w:r>
      <w:r w:rsidRPr="00B35319">
        <w:tab/>
        <w:t>Создан Совет Республиканского центра национальных культур, который является его общественным консультационным органом. В состав Совета вх</w:t>
      </w:r>
      <w:r w:rsidRPr="00B35319">
        <w:t>о</w:t>
      </w:r>
      <w:r w:rsidRPr="00B35319">
        <w:t>дят представители зарегистрированных национальных культурно-просветительских объединений. Совет рассматривает и выносит рекомендации по вопросам планирования работы Республиканского центра национальных культур, проведению культурно-просветительских мероприятий межнаци</w:t>
      </w:r>
      <w:r w:rsidRPr="00B35319">
        <w:t>о</w:t>
      </w:r>
      <w:r w:rsidRPr="00B35319">
        <w:t>нального характера.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12</w:t>
      </w:r>
      <w:r>
        <w:t>4</w:t>
      </w:r>
      <w:r w:rsidRPr="00B35319">
        <w:t>.</w:t>
      </w:r>
      <w:r w:rsidRPr="00B35319">
        <w:tab/>
        <w:t>Финансирование Республиканского центра национальных культур ос</w:t>
      </w:r>
      <w:r w:rsidRPr="00B35319">
        <w:t>у</w:t>
      </w:r>
      <w:r w:rsidRPr="00B35319">
        <w:t>ществляется из республиканского бюджета.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25</w:t>
      </w:r>
      <w:r w:rsidRPr="00B35319">
        <w:t>.</w:t>
      </w:r>
      <w:r w:rsidRPr="00B35319">
        <w:tab/>
      </w:r>
      <w:proofErr w:type="gramStart"/>
      <w:r w:rsidRPr="00B35319">
        <w:t>Члены этнокультурных общественных объединений активно участвуют в государственных праздниках и общественно значимых мероприятиях республ</w:t>
      </w:r>
      <w:r w:rsidRPr="00B35319">
        <w:t>и</w:t>
      </w:r>
      <w:r w:rsidRPr="00B35319">
        <w:t>канского и местного значения, проводят Дни национальных культур, отмечают национальные праздники.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26</w:t>
      </w:r>
      <w:r w:rsidRPr="00B35319">
        <w:t>.</w:t>
      </w:r>
      <w:r w:rsidRPr="00B35319">
        <w:tab/>
        <w:t xml:space="preserve">В целях поддержки этнокультурного разнообразия в </w:t>
      </w:r>
      <w:r>
        <w:t>г. </w:t>
      </w:r>
      <w:r w:rsidRPr="00B35319">
        <w:t>Гродно каждые два</w:t>
      </w:r>
      <w:r w:rsidRPr="00470A66">
        <w:t xml:space="preserve"> </w:t>
      </w:r>
      <w:r>
        <w:t>год</w:t>
      </w:r>
      <w:r w:rsidRPr="00B35319">
        <w:t>а проводится Республиканский фестиваль национальных культур, один из самых популярных праздников, объединяющий все народы Беларуси. По своему формату фестиваль не имеет аналогов в мире. Для детей организуется Ф</w:t>
      </w:r>
      <w:r w:rsidRPr="00B35319">
        <w:t>е</w:t>
      </w:r>
      <w:r w:rsidRPr="00B35319">
        <w:t>стиваль национальных культур "</w:t>
      </w:r>
      <w:proofErr w:type="spellStart"/>
      <w:r w:rsidRPr="00B35319">
        <w:t>Сонечны</w:t>
      </w:r>
      <w:proofErr w:type="spellEnd"/>
      <w:r w:rsidRPr="00B35319">
        <w:t xml:space="preserve"> </w:t>
      </w:r>
      <w:proofErr w:type="gramStart"/>
      <w:r w:rsidRPr="00B35319">
        <w:t>птах</w:t>
      </w:r>
      <w:proofErr w:type="gramEnd"/>
      <w:r w:rsidRPr="00B35319">
        <w:t xml:space="preserve">". 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332616">
        <w:t>1</w:t>
      </w:r>
      <w:r>
        <w:t>27</w:t>
      </w:r>
      <w:r w:rsidRPr="00332616">
        <w:t>.</w:t>
      </w:r>
      <w:r w:rsidRPr="00332616">
        <w:tab/>
        <w:t>Помимо республиканских на постоянной основе организуются</w:t>
      </w:r>
      <w:r w:rsidRPr="007C2867">
        <w:t xml:space="preserve"> </w:t>
      </w:r>
      <w:r w:rsidRPr="00B710CC">
        <w:t>облас</w:t>
      </w:r>
      <w:r w:rsidRPr="00B710CC">
        <w:t>т</w:t>
      </w:r>
      <w:r w:rsidRPr="00B710CC">
        <w:t>ные</w:t>
      </w:r>
      <w:r w:rsidRPr="00332616">
        <w:t>,</w:t>
      </w:r>
      <w:r w:rsidRPr="007C2867">
        <w:t xml:space="preserve"> районные и городские праздники национальных культур, организуемые национальными общностями при участии местных исполнительных и распор</w:t>
      </w:r>
      <w:r w:rsidRPr="007C2867">
        <w:t>я</w:t>
      </w:r>
      <w:r w:rsidRPr="007C2867">
        <w:t xml:space="preserve">дительных органов </w:t>
      </w:r>
      <w:r w:rsidRPr="00B710CC">
        <w:t xml:space="preserve">(фестиваль ремесел </w:t>
      </w:r>
      <w:r>
        <w:t>"</w:t>
      </w:r>
      <w:proofErr w:type="spellStart"/>
      <w:r w:rsidRPr="00B710CC">
        <w:t>Казюки</w:t>
      </w:r>
      <w:proofErr w:type="spellEnd"/>
      <w:r>
        <w:t>"</w:t>
      </w:r>
      <w:r w:rsidRPr="00B710CC">
        <w:t xml:space="preserve"> в Гродно, фестиваль </w:t>
      </w:r>
      <w:r>
        <w:t>"</w:t>
      </w:r>
      <w:r w:rsidRPr="00B710CC">
        <w:t>Пол</w:t>
      </w:r>
      <w:r w:rsidRPr="00B710CC">
        <w:t>о</w:t>
      </w:r>
      <w:r w:rsidRPr="00B710CC">
        <w:t>нез</w:t>
      </w:r>
      <w:r>
        <w:t>"</w:t>
      </w:r>
      <w:r w:rsidRPr="00B710CC">
        <w:t xml:space="preserve"> в Слониме, фестиваль </w:t>
      </w:r>
      <w:r>
        <w:t>"</w:t>
      </w:r>
      <w:r w:rsidRPr="00B710CC">
        <w:t>Августовский канал в культуре трех народов</w:t>
      </w:r>
      <w:r>
        <w:t>"</w:t>
      </w:r>
      <w:r w:rsidRPr="00B710CC">
        <w:t xml:space="preserve"> в Гродненском районе).</w:t>
      </w:r>
      <w:r>
        <w:t xml:space="preserve"> 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28</w:t>
      </w:r>
      <w:r w:rsidRPr="00B35319">
        <w:t>.</w:t>
      </w:r>
      <w:r w:rsidRPr="00B35319">
        <w:tab/>
      </w:r>
      <w:proofErr w:type="gramStart"/>
      <w:r w:rsidRPr="00B35319">
        <w:t>В целях популяризации ценности культурного разнообразия страны Уполномоченным по делам религий и национальностей учрежден специальный приз для участников республиканского туристского конкурса "Познай Бел</w:t>
      </w:r>
      <w:r w:rsidRPr="00B35319">
        <w:t>а</w:t>
      </w:r>
      <w:r w:rsidRPr="00B35319">
        <w:t>русь" в номинации "За популяризацию культурного разнообразия и развитие межнационального диалога".</w:t>
      </w:r>
      <w:proofErr w:type="gramEnd"/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lastRenderedPageBreak/>
        <w:t>1</w:t>
      </w:r>
      <w:r>
        <w:t>29</w:t>
      </w:r>
      <w:r w:rsidRPr="00B35319">
        <w:t>.</w:t>
      </w:r>
      <w:r w:rsidRPr="00B35319">
        <w:tab/>
        <w:t>Этнокультурные общественные объединения при поддержке государства вносят свой значимый вклад в развитие традиций добрососедства и взаимоув</w:t>
      </w:r>
      <w:r w:rsidRPr="00B35319">
        <w:t>а</w:t>
      </w:r>
      <w:r w:rsidRPr="00B35319">
        <w:t>жения, культурного и общественного диалога среди граждан Республики Бел</w:t>
      </w:r>
      <w:r w:rsidRPr="00B35319">
        <w:t>а</w:t>
      </w:r>
      <w:r w:rsidRPr="00B35319">
        <w:t>русь разных национальностей.</w:t>
      </w:r>
    </w:p>
    <w:p w:rsidR="00470A66" w:rsidRPr="00B35319" w:rsidRDefault="00470A66" w:rsidP="00470A66">
      <w:pPr>
        <w:pStyle w:val="H23GR"/>
      </w:pPr>
      <w:r w:rsidRPr="00B35319">
        <w:tab/>
      </w:r>
      <w:r w:rsidRPr="00B35319">
        <w:tab/>
        <w:t>Информация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color w:val="000000"/>
        </w:rPr>
      </w:pPr>
      <w:r w:rsidRPr="007C2867">
        <w:t>1</w:t>
      </w:r>
      <w:r>
        <w:t>30</w:t>
      </w:r>
      <w:r w:rsidRPr="007C2867">
        <w:t>.</w:t>
      </w:r>
      <w:r w:rsidRPr="007C2867">
        <w:tab/>
      </w:r>
      <w:r w:rsidRPr="00B710CC">
        <w:rPr>
          <w:color w:val="000000"/>
        </w:rPr>
        <w:t>Средства массовой информации играют важную роль в формировании общественного мнения, консолидации общества, сохранении межконфесси</w:t>
      </w:r>
      <w:r w:rsidRPr="00B710CC">
        <w:rPr>
          <w:color w:val="000000"/>
        </w:rPr>
        <w:t>о</w:t>
      </w:r>
      <w:r w:rsidRPr="00B710CC">
        <w:rPr>
          <w:color w:val="000000"/>
        </w:rPr>
        <w:t>нального и межнационального мира и согласия, пропаганде высокой культуры межнациональных отношений, толерантности, интернационализма и патри</w:t>
      </w:r>
      <w:r w:rsidRPr="00B710CC">
        <w:rPr>
          <w:color w:val="000000"/>
        </w:rPr>
        <w:t>о</w:t>
      </w:r>
      <w:r w:rsidRPr="00B710CC">
        <w:rPr>
          <w:color w:val="000000"/>
        </w:rPr>
        <w:t>тизма.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31</w:t>
      </w:r>
      <w:r w:rsidRPr="00B35319">
        <w:t>.</w:t>
      </w:r>
      <w:r w:rsidRPr="00B35319">
        <w:tab/>
      </w:r>
      <w:r w:rsidRPr="00B710CC">
        <w:rPr>
          <w:color w:val="000000"/>
          <w:lang w:val="be-BY"/>
        </w:rPr>
        <w:t xml:space="preserve">В государственных республиканских печатных средствах массовой информации тематические </w:t>
      </w:r>
      <w:r w:rsidRPr="00267231">
        <w:rPr>
          <w:color w:val="000000"/>
        </w:rPr>
        <w:t>материалы</w:t>
      </w:r>
      <w:r w:rsidRPr="00B710CC">
        <w:rPr>
          <w:color w:val="000000"/>
        </w:rPr>
        <w:t xml:space="preserve"> публиковались в таких рубриках, как "Контекст", "Духовность", "Регион", "Социум", "Общество" ("Советская Белоруссия"); </w:t>
      </w:r>
      <w:r w:rsidRPr="00B710CC">
        <w:rPr>
          <w:color w:val="000000"/>
          <w:lang w:val="be-BY"/>
        </w:rPr>
        <w:t xml:space="preserve">"Духоўнасць", "Традыцыі", "Абрады", </w:t>
      </w:r>
      <w:r w:rsidRPr="00B710CC">
        <w:rPr>
          <w:color w:val="000000"/>
        </w:rPr>
        <w:t>"Моя страна", "Земное и ве</w:t>
      </w:r>
      <w:r w:rsidRPr="00B710CC">
        <w:rPr>
          <w:color w:val="000000"/>
        </w:rPr>
        <w:t>ч</w:t>
      </w:r>
      <w:r w:rsidRPr="00B710CC">
        <w:rPr>
          <w:color w:val="000000"/>
        </w:rPr>
        <w:t>ное"</w:t>
      </w:r>
      <w:r w:rsidRPr="00B710CC">
        <w:rPr>
          <w:color w:val="000000"/>
          <w:lang w:val="be-BY"/>
        </w:rPr>
        <w:t>, "Духоўнае адраджэнне"</w:t>
      </w:r>
      <w:r w:rsidRPr="00B710CC">
        <w:rPr>
          <w:color w:val="000000"/>
        </w:rPr>
        <w:t xml:space="preserve"> ("</w:t>
      </w:r>
      <w:r w:rsidRPr="00B710CC">
        <w:rPr>
          <w:color w:val="000000"/>
          <w:lang w:val="be-BY"/>
        </w:rPr>
        <w:t>Рэспубліка"</w:t>
      </w:r>
      <w:r w:rsidRPr="00B710CC">
        <w:rPr>
          <w:color w:val="000000"/>
        </w:rPr>
        <w:t xml:space="preserve">); </w:t>
      </w:r>
      <w:r w:rsidRPr="00B710CC">
        <w:rPr>
          <w:color w:val="000000"/>
          <w:lang w:val="be-BY"/>
        </w:rPr>
        <w:t xml:space="preserve">тематических полосах "Люстэрка", "У Беларусь – на ПМЖ", "Жыццяпіс", рубриках "Шлях да духоўнасці", "Мы – разам", "Светагляд" ("Звязда"); </w:t>
      </w:r>
      <w:r w:rsidRPr="00B710CC">
        <w:rPr>
          <w:color w:val="000000"/>
        </w:rPr>
        <w:t>"Дорога к храму" – постоянная еженедельная рубрика ("Народная газета"); "Духовное и земное", "Кул</w:t>
      </w:r>
      <w:r w:rsidRPr="00B710CC">
        <w:rPr>
          <w:color w:val="000000"/>
        </w:rPr>
        <w:t>ь</w:t>
      </w:r>
      <w:r w:rsidRPr="00B710CC">
        <w:rPr>
          <w:color w:val="000000"/>
        </w:rPr>
        <w:t>турное наследие" ("Сельская газета") и других.</w:t>
      </w:r>
      <w:r>
        <w:rPr>
          <w:color w:val="000000"/>
        </w:rPr>
        <w:t xml:space="preserve"> 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32</w:t>
      </w:r>
      <w:r w:rsidRPr="00B35319">
        <w:t>.</w:t>
      </w:r>
      <w:r w:rsidRPr="00B35319">
        <w:tab/>
      </w:r>
      <w:r w:rsidRPr="00B710CC">
        <w:rPr>
          <w:color w:val="000000"/>
        </w:rPr>
        <w:t>Кроме того, публикации по указанной тематике размещались в информ</w:t>
      </w:r>
      <w:r w:rsidRPr="00B710CC">
        <w:rPr>
          <w:color w:val="000000"/>
        </w:rPr>
        <w:t>а</w:t>
      </w:r>
      <w:r w:rsidRPr="00B710CC">
        <w:rPr>
          <w:color w:val="000000"/>
        </w:rPr>
        <w:t>ционных проектах газеты "</w:t>
      </w:r>
      <w:proofErr w:type="spellStart"/>
      <w:r w:rsidRPr="00B710CC">
        <w:rPr>
          <w:color w:val="000000"/>
        </w:rPr>
        <w:t>Звязда</w:t>
      </w:r>
      <w:proofErr w:type="spellEnd"/>
      <w:r w:rsidRPr="00B710CC">
        <w:rPr>
          <w:color w:val="000000"/>
        </w:rPr>
        <w:t xml:space="preserve">" – </w:t>
      </w:r>
      <w:r w:rsidRPr="00B710CC">
        <w:rPr>
          <w:color w:val="000000"/>
          <w:lang w:val="be-BY"/>
        </w:rPr>
        <w:t xml:space="preserve">"Жыві і квітней, Беларусь", "Ігуменскі тракт", "Местнае самакіраванне"; газете "Союз. Беларусь-Россия", выходящей в виде приложения в газете "Советская Белоруссия", и "Союзное вече" – в газете "Звязда"; а также в изданиях, предназначенных для зарубежной аудитории, – </w:t>
      </w:r>
      <w:r w:rsidRPr="00B710CC">
        <w:rPr>
          <w:color w:val="000000"/>
        </w:rPr>
        <w:t>журнале "</w:t>
      </w:r>
      <w:r w:rsidRPr="00B710CC">
        <w:rPr>
          <w:color w:val="000000"/>
          <w:lang w:val="be-BY"/>
        </w:rPr>
        <w:t xml:space="preserve">Беларусь. </w:t>
      </w:r>
      <w:proofErr w:type="gramStart"/>
      <w:r w:rsidRPr="00B710CC">
        <w:rPr>
          <w:color w:val="000000"/>
          <w:lang w:val="en-US"/>
        </w:rPr>
        <w:t>Belarus</w:t>
      </w:r>
      <w:r w:rsidRPr="00B710CC">
        <w:rPr>
          <w:color w:val="000000"/>
          <w:lang w:val="be-BY"/>
        </w:rPr>
        <w:t>", газетах "Голас Радзімы"</w:t>
      </w:r>
      <w:r w:rsidRPr="00B710CC">
        <w:rPr>
          <w:color w:val="000000"/>
        </w:rPr>
        <w:t xml:space="preserve"> и "</w:t>
      </w:r>
      <w:r w:rsidRPr="00B710CC">
        <w:rPr>
          <w:color w:val="000000"/>
          <w:lang w:val="en-US"/>
        </w:rPr>
        <w:t>The</w:t>
      </w:r>
      <w:r w:rsidRPr="00B710CC">
        <w:rPr>
          <w:color w:val="000000"/>
        </w:rPr>
        <w:t xml:space="preserve"> </w:t>
      </w:r>
      <w:r w:rsidRPr="00B710CC">
        <w:rPr>
          <w:color w:val="000000"/>
          <w:lang w:val="en-US"/>
        </w:rPr>
        <w:t>Minsk</w:t>
      </w:r>
      <w:r w:rsidRPr="00B710CC">
        <w:rPr>
          <w:color w:val="000000"/>
        </w:rPr>
        <w:t xml:space="preserve"> </w:t>
      </w:r>
      <w:r w:rsidRPr="00B710CC">
        <w:rPr>
          <w:color w:val="000000"/>
          <w:lang w:val="en-US"/>
        </w:rPr>
        <w:t>Times</w:t>
      </w:r>
      <w:r w:rsidRPr="00B710CC">
        <w:rPr>
          <w:color w:val="000000"/>
        </w:rPr>
        <w:t>".</w:t>
      </w:r>
      <w:proofErr w:type="gramEnd"/>
      <w:r>
        <w:rPr>
          <w:color w:val="000000"/>
        </w:rPr>
        <w:t xml:space="preserve"> 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color w:val="000000"/>
        </w:rPr>
      </w:pPr>
      <w:r w:rsidRPr="00B35319">
        <w:t>13</w:t>
      </w:r>
      <w:r>
        <w:t>3</w:t>
      </w:r>
      <w:r w:rsidRPr="00B35319">
        <w:t>.</w:t>
      </w:r>
      <w:r w:rsidRPr="00B35319">
        <w:tab/>
      </w:r>
      <w:r>
        <w:rPr>
          <w:color w:val="000000"/>
          <w:spacing w:val="1"/>
        </w:rPr>
        <w:t>Высокое</w:t>
      </w:r>
      <w:r w:rsidRPr="00B710CC">
        <w:rPr>
          <w:color w:val="000000"/>
          <w:spacing w:val="1"/>
        </w:rPr>
        <w:t xml:space="preserve"> внимание уделяется </w:t>
      </w:r>
      <w:r>
        <w:rPr>
          <w:color w:val="000000"/>
          <w:spacing w:val="1"/>
        </w:rPr>
        <w:t>публикации</w:t>
      </w:r>
      <w:r w:rsidRPr="00B710CC">
        <w:rPr>
          <w:color w:val="000000"/>
          <w:spacing w:val="1"/>
        </w:rPr>
        <w:t xml:space="preserve"> в государственных СМИ матери</w:t>
      </w:r>
      <w:r w:rsidRPr="00B710CC">
        <w:rPr>
          <w:color w:val="000000"/>
          <w:spacing w:val="1"/>
        </w:rPr>
        <w:t>а</w:t>
      </w:r>
      <w:r w:rsidRPr="00B710CC">
        <w:rPr>
          <w:color w:val="000000"/>
          <w:spacing w:val="1"/>
        </w:rPr>
        <w:t xml:space="preserve">лов, направленных на сохранение, возобновление и поддержку культуры, языка, обычаев, праздников, на </w:t>
      </w:r>
      <w:r w:rsidRPr="00B710CC">
        <w:rPr>
          <w:color w:val="000000"/>
          <w:lang w:val="be-BY"/>
        </w:rPr>
        <w:t xml:space="preserve">сплочение людей разных национальностей на основе общей духовной традиции. Ежегодно обеспечивается </w:t>
      </w:r>
      <w:r w:rsidRPr="00B710CC">
        <w:rPr>
          <w:color w:val="000000"/>
        </w:rPr>
        <w:t>широкое освещение в СМИ проведения международного фестиваля этнокультурных традиций "Зов Полесья", праздника "</w:t>
      </w:r>
      <w:proofErr w:type="spellStart"/>
      <w:r w:rsidRPr="00B710CC">
        <w:rPr>
          <w:color w:val="000000"/>
        </w:rPr>
        <w:t>Купалье</w:t>
      </w:r>
      <w:proofErr w:type="spellEnd"/>
      <w:r w:rsidRPr="00B710CC">
        <w:rPr>
          <w:color w:val="000000"/>
        </w:rPr>
        <w:t>" ("Александрия собирает друзей"), республика</w:t>
      </w:r>
      <w:r w:rsidRPr="00B710CC">
        <w:rPr>
          <w:color w:val="000000"/>
        </w:rPr>
        <w:t>н</w:t>
      </w:r>
      <w:r w:rsidRPr="00B710CC">
        <w:rPr>
          <w:color w:val="000000"/>
        </w:rPr>
        <w:t>ского фестиваля национальных культур (</w:t>
      </w:r>
      <w:proofErr w:type="spellStart"/>
      <w:r w:rsidRPr="00B710CC">
        <w:rPr>
          <w:color w:val="000000"/>
        </w:rPr>
        <w:t>г.Гродно</w:t>
      </w:r>
      <w:proofErr w:type="spellEnd"/>
      <w:r w:rsidRPr="00B710CC">
        <w:rPr>
          <w:color w:val="000000"/>
        </w:rPr>
        <w:t>), международного фестиваля искусств "Славянский базар в Витебске" и других мероприятий.</w:t>
      </w:r>
    </w:p>
    <w:p w:rsidR="00470A66" w:rsidRPr="00BE73F5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strike/>
          <w:color w:val="000000"/>
        </w:rPr>
      </w:pPr>
      <w:r>
        <w:rPr>
          <w:color w:val="000000"/>
        </w:rPr>
        <w:t>134.</w:t>
      </w:r>
      <w:r>
        <w:rPr>
          <w:color w:val="000000"/>
        </w:rPr>
        <w:tab/>
      </w:r>
      <w:proofErr w:type="gramStart"/>
      <w:r w:rsidRPr="00B710CC">
        <w:rPr>
          <w:color w:val="000000"/>
        </w:rPr>
        <w:t>Актуализации освещения в СМИ указанной тематики способствует проведение Министерством информации Республики Беларусь совместно с аппаратом Уполномоченного по делам религий и национальностей ежегодного республиканского конкурса среди журналистов и СМИ на лучшее освещение в</w:t>
      </w:r>
      <w:r w:rsidRPr="00B710CC">
        <w:rPr>
          <w:color w:val="000000"/>
        </w:rPr>
        <w:t>о</w:t>
      </w:r>
      <w:r w:rsidRPr="00B710CC">
        <w:rPr>
          <w:color w:val="000000"/>
        </w:rPr>
        <w:t>просов межнациональных и межконфессиональных отношений межкультурного диалога в Республике Беларусь и сотрудничества с соотечественниками за р</w:t>
      </w:r>
      <w:r w:rsidRPr="00B710CC">
        <w:rPr>
          <w:color w:val="000000"/>
        </w:rPr>
        <w:t>у</w:t>
      </w:r>
      <w:r w:rsidRPr="00B710CC">
        <w:rPr>
          <w:color w:val="000000"/>
        </w:rPr>
        <w:t>бежом.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35</w:t>
      </w:r>
      <w:r w:rsidRPr="00B35319">
        <w:t>.</w:t>
      </w:r>
      <w:r w:rsidRPr="00B35319">
        <w:tab/>
      </w:r>
      <w:r w:rsidRPr="00B710CC">
        <w:t xml:space="preserve">Распространению информации о процессах, происходящих в Республике Беларусь, содействует трансляция радиопрограммы </w:t>
      </w:r>
      <w:r>
        <w:t>"</w:t>
      </w:r>
      <w:r w:rsidRPr="00B710CC">
        <w:t>Радиостанция Беларусь</w:t>
      </w:r>
      <w:r>
        <w:t>"</w:t>
      </w:r>
      <w:r w:rsidRPr="00B710CC">
        <w:t>. Общий объем вещания</w:t>
      </w:r>
      <w:r>
        <w:t xml:space="preserve"> </w:t>
      </w:r>
      <w:r w:rsidRPr="00B710CC">
        <w:t>данной радиопрограммы составляет 24 часа в сутки на восьми языках, в том числе 16 часов эфирного вещания на русском, белору</w:t>
      </w:r>
      <w:r w:rsidRPr="00B710CC">
        <w:t>с</w:t>
      </w:r>
      <w:r w:rsidRPr="00B710CC">
        <w:t>ском, польском, немецком, английском, французском, испанском языках, а та</w:t>
      </w:r>
      <w:r w:rsidRPr="00B710CC">
        <w:t>к</w:t>
      </w:r>
      <w:r w:rsidRPr="00B710CC">
        <w:t>же 8 часов оригинального интернет-вещания на польском, немецком, англи</w:t>
      </w:r>
      <w:r w:rsidRPr="00B710CC">
        <w:t>й</w:t>
      </w:r>
      <w:r w:rsidRPr="00B710CC">
        <w:t>ском, французском, испанском и китайском языках.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color w:val="000000"/>
        </w:rPr>
      </w:pPr>
      <w:r w:rsidRPr="00B35319">
        <w:lastRenderedPageBreak/>
        <w:t>1</w:t>
      </w:r>
      <w:r>
        <w:t>36</w:t>
      </w:r>
      <w:r w:rsidRPr="00B35319">
        <w:t>.</w:t>
      </w:r>
      <w:r w:rsidRPr="00B35319">
        <w:tab/>
        <w:t xml:space="preserve">В белорусских средствах массовой информации продолжен выпуск в эфир материалов, посвященных государственной политике в национальной сфере, пропаганде высокой культуры межнациональных отношений, </w:t>
      </w:r>
      <w:r w:rsidRPr="006C3A31">
        <w:t>толеран</w:t>
      </w:r>
      <w:r w:rsidRPr="006C3A31">
        <w:t>т</w:t>
      </w:r>
      <w:r w:rsidRPr="00512D55">
        <w:t xml:space="preserve">ности, интернационализма и патриотизма. Так, в частности, в эфире ведущих республиканских телеканалов регулярно выходят </w:t>
      </w:r>
      <w:r w:rsidRPr="00B710CC">
        <w:rPr>
          <w:color w:val="000000"/>
        </w:rPr>
        <w:t>такие телепередачи, как "</w:t>
      </w:r>
      <w:proofErr w:type="spellStart"/>
      <w:r w:rsidRPr="00B710CC">
        <w:rPr>
          <w:color w:val="000000"/>
        </w:rPr>
        <w:t>Існасць</w:t>
      </w:r>
      <w:proofErr w:type="spellEnd"/>
      <w:r w:rsidRPr="00B710CC">
        <w:rPr>
          <w:color w:val="000000"/>
        </w:rPr>
        <w:t>", ("Беларусь-1"), "</w:t>
      </w:r>
      <w:proofErr w:type="spellStart"/>
      <w:r w:rsidRPr="00B710CC">
        <w:rPr>
          <w:color w:val="000000"/>
        </w:rPr>
        <w:t>Сіла</w:t>
      </w:r>
      <w:proofErr w:type="spellEnd"/>
      <w:r w:rsidRPr="00B710CC">
        <w:rPr>
          <w:color w:val="000000"/>
        </w:rPr>
        <w:t xml:space="preserve"> веры", "Разговоры о духовном", "Святыни Б</w:t>
      </w:r>
      <w:r w:rsidRPr="00B710CC">
        <w:rPr>
          <w:color w:val="000000"/>
        </w:rPr>
        <w:t>е</w:t>
      </w:r>
      <w:r w:rsidRPr="00B710CC">
        <w:rPr>
          <w:color w:val="000000"/>
        </w:rPr>
        <w:t>ларуси" ("Беларусь-3"), "Воскресная проповедь" ("ОНТ") и другие.</w:t>
      </w:r>
    </w:p>
    <w:p w:rsidR="00470A66" w:rsidRPr="00267231" w:rsidRDefault="00470A66" w:rsidP="00470A66">
      <w:pPr>
        <w:pStyle w:val="HChGR"/>
      </w:pPr>
      <w:r w:rsidRPr="00E66F75">
        <w:tab/>
      </w:r>
      <w:r w:rsidRPr="00267231">
        <w:rPr>
          <w:lang w:val="en-US"/>
        </w:rPr>
        <w:t>IV</w:t>
      </w:r>
      <w:r w:rsidRPr="00267231">
        <w:t>.</w:t>
      </w:r>
      <w:r w:rsidRPr="00267231">
        <w:tab/>
        <w:t>Комментарии к заключительным рекомендациям Комитета</w:t>
      </w:r>
    </w:p>
    <w:p w:rsidR="00470A66" w:rsidRPr="00B3531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B35319">
        <w:t>1</w:t>
      </w:r>
      <w:r>
        <w:t>37</w:t>
      </w:r>
      <w:r w:rsidRPr="00B35319">
        <w:t>.</w:t>
      </w:r>
      <w:r w:rsidRPr="00B35319">
        <w:tab/>
        <w:t xml:space="preserve">В своих заключительных замечаниях от </w:t>
      </w:r>
      <w:r>
        <w:t>29 августа</w:t>
      </w:r>
      <w:r w:rsidRPr="00B35319">
        <w:t xml:space="preserve"> 20</w:t>
      </w:r>
      <w:r>
        <w:t>13 год</w:t>
      </w:r>
      <w:r w:rsidRPr="00B35319">
        <w:t>а (</w:t>
      </w:r>
      <w:r w:rsidRPr="00B35319">
        <w:rPr>
          <w:lang w:val="en-US"/>
        </w:rPr>
        <w:t>CERD</w:t>
      </w:r>
      <w:r w:rsidRPr="00B35319">
        <w:t>/</w:t>
      </w:r>
      <w:r w:rsidRPr="00B35319">
        <w:rPr>
          <w:lang w:val="en-US"/>
        </w:rPr>
        <w:t>C</w:t>
      </w:r>
      <w:r w:rsidRPr="00B35319">
        <w:t>/</w:t>
      </w:r>
      <w:r>
        <w:rPr>
          <w:lang w:val="en-US"/>
        </w:rPr>
        <w:t>BLR</w:t>
      </w:r>
      <w:r w:rsidRPr="006E0CE0">
        <w:t>/</w:t>
      </w:r>
      <w:r w:rsidRPr="00B35319">
        <w:rPr>
          <w:lang w:val="en-US"/>
        </w:rPr>
        <w:t>CO</w:t>
      </w:r>
      <w:r w:rsidRPr="00B35319">
        <w:t>/</w:t>
      </w:r>
      <w:r w:rsidRPr="006E0CE0">
        <w:t>18-19</w:t>
      </w:r>
      <w:r w:rsidRPr="00B35319">
        <w:t>) Комитет вы</w:t>
      </w:r>
      <w:r>
        <w:t>сказал, среди прочего, обеспокоенность</w:t>
      </w:r>
      <w:r w:rsidRPr="00B35319">
        <w:t xml:space="preserve"> и рекомендации по ряду вопросов, которые рассматриваются в данном разделе.</w:t>
      </w:r>
    </w:p>
    <w:p w:rsidR="00470A66" w:rsidRPr="00B35319" w:rsidRDefault="00470A66" w:rsidP="00470A66">
      <w:pPr>
        <w:pStyle w:val="H23GR"/>
      </w:pPr>
      <w:r w:rsidRPr="00B35319">
        <w:tab/>
      </w:r>
      <w:r w:rsidRPr="00B35319">
        <w:tab/>
      </w:r>
      <w:r>
        <w:t>По</w:t>
      </w:r>
      <w:r w:rsidRPr="00B35319">
        <w:t xml:space="preserve"> пункту </w:t>
      </w:r>
      <w:r>
        <w:t>8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138.</w:t>
      </w:r>
      <w:r>
        <w:tab/>
      </w:r>
      <w:proofErr w:type="gramStart"/>
      <w:r w:rsidRPr="00B710CC">
        <w:t>Согласно части второй статьи 20 Закона Республики Беларусь от</w:t>
      </w:r>
      <w:r>
        <w:rPr>
          <w:lang w:val="be-BY"/>
        </w:rPr>
        <w:t xml:space="preserve"> </w:t>
      </w:r>
      <w:r w:rsidRPr="00B710CC">
        <w:t>10 января 2000 года "О нормативных правовых актах Республики Беларусь" нормы права, содержащиеся в международных договорах Республики Беларусь, являются частью действующего на территории Республики Беларусь законод</w:t>
      </w:r>
      <w:r w:rsidRPr="00B710CC">
        <w:t>а</w:t>
      </w:r>
      <w:r w:rsidRPr="00B710CC">
        <w:t>тельства, подлежат непосредственному применению, кроме случаев, когда из международного договора следует, что для применения таких норм требуется принятие (издание) внутригосударственного нормативного правового акта.</w:t>
      </w:r>
      <w:proofErr w:type="gramEnd"/>
      <w:r w:rsidRPr="00B710CC">
        <w:t xml:space="preserve"> Т</w:t>
      </w:r>
      <w:r w:rsidRPr="00B710CC">
        <w:t>а</w:t>
      </w:r>
      <w:r w:rsidRPr="00B710CC">
        <w:t>ким образом, при отсутствии в национальном законодательстве понятия "ди</w:t>
      </w:r>
      <w:r w:rsidRPr="00B710CC">
        <w:t>с</w:t>
      </w:r>
      <w:r w:rsidRPr="00B710CC">
        <w:t>криминация по расовому признаку" можно руководствоваться положениями пункта 1 статьи 1 Международной конвенции о ликвидации всех форм расовой дискриминации от 7 марта 1966 года.</w:t>
      </w:r>
    </w:p>
    <w:p w:rsidR="00470A66" w:rsidRPr="006472E3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139.</w:t>
      </w:r>
      <w:r w:rsidRPr="00B710CC">
        <w:tab/>
        <w:t>Отсутствие в Республике Беларусь единого нормативного правового акта, посвященного вопросам дискриминации, обусловлено стремлением исключить дублирование правовых норм существующих актов законодательства по данному вопросу. Запрет на расовую дискриминацию содержится во всех специал</w:t>
      </w:r>
      <w:r w:rsidRPr="00B710CC">
        <w:t>ь</w:t>
      </w:r>
      <w:r w:rsidRPr="00B710CC">
        <w:t>ных отраслевых актах законодательства Республики Беларусь (трудовые отн</w:t>
      </w:r>
      <w:r w:rsidRPr="00B710CC">
        <w:t>о</w:t>
      </w:r>
      <w:r w:rsidRPr="00B710CC">
        <w:t>шения, деятельность средств массовой информации, рекламная деятельность, прохождение государственной службы и др.).</w:t>
      </w:r>
    </w:p>
    <w:p w:rsidR="00470A66" w:rsidRPr="00701F3A" w:rsidRDefault="00470A66" w:rsidP="00470A66">
      <w:pPr>
        <w:pStyle w:val="H23GR"/>
      </w:pPr>
      <w:r w:rsidRPr="00701F3A">
        <w:tab/>
      </w:r>
      <w:r w:rsidRPr="00701F3A">
        <w:tab/>
      </w:r>
      <w:r>
        <w:t>По</w:t>
      </w:r>
      <w:r w:rsidRPr="00701F3A">
        <w:t xml:space="preserve"> пункту 9</w:t>
      </w:r>
    </w:p>
    <w:p w:rsidR="00470A66" w:rsidRPr="00407695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407695">
        <w:t>1</w:t>
      </w:r>
      <w:r>
        <w:t>40</w:t>
      </w:r>
      <w:r w:rsidRPr="00407695">
        <w:t>.</w:t>
      </w:r>
      <w:r w:rsidRPr="00407695">
        <w:tab/>
        <w:t>Законодательство Республики Беларусь предусматривает уголовное пр</w:t>
      </w:r>
      <w:r w:rsidRPr="00407695">
        <w:t>е</w:t>
      </w:r>
      <w:r w:rsidRPr="00407695">
        <w:t>следование за подстрекательство к расовой дискриминации по части 5 статьи 16 и статье 130 У</w:t>
      </w:r>
      <w:r>
        <w:t>К</w:t>
      </w:r>
      <w:r w:rsidRPr="00407695">
        <w:t xml:space="preserve"> Республики Беларусь. </w:t>
      </w:r>
      <w:r>
        <w:rPr>
          <w:spacing w:val="-4"/>
        </w:rPr>
        <w:t>С</w:t>
      </w:r>
      <w:r w:rsidRPr="003C041C">
        <w:rPr>
          <w:spacing w:val="-4"/>
        </w:rPr>
        <w:t>убъектом преступлений, предусмотре</w:t>
      </w:r>
      <w:r w:rsidRPr="003C041C">
        <w:rPr>
          <w:spacing w:val="-4"/>
        </w:rPr>
        <w:t>н</w:t>
      </w:r>
      <w:r>
        <w:rPr>
          <w:spacing w:val="-4"/>
        </w:rPr>
        <w:t>ных данными положениями</w:t>
      </w:r>
      <w:r w:rsidRPr="003C041C">
        <w:t xml:space="preserve"> УК</w:t>
      </w:r>
      <w:r>
        <w:t>,</w:t>
      </w:r>
      <w:r w:rsidRPr="003C041C">
        <w:t xml:space="preserve"> является любое лицо, обладающее </w:t>
      </w:r>
      <w:r w:rsidRPr="003C041C">
        <w:rPr>
          <w:spacing w:val="-4"/>
        </w:rPr>
        <w:t>вменяемостью и достиг</w:t>
      </w:r>
      <w:r>
        <w:rPr>
          <w:spacing w:val="-4"/>
        </w:rPr>
        <w:t>шее шестнадцатилетнего возраста.</w:t>
      </w:r>
      <w:r w:rsidRPr="003C041C">
        <w:rPr>
          <w:spacing w:val="-4"/>
        </w:rPr>
        <w:t xml:space="preserve"> </w:t>
      </w:r>
      <w:r>
        <w:rPr>
          <w:spacing w:val="-4"/>
        </w:rPr>
        <w:t>Исключение</w:t>
      </w:r>
      <w:r w:rsidRPr="003C041C">
        <w:rPr>
          <w:spacing w:val="-4"/>
        </w:rPr>
        <w:t xml:space="preserve"> </w:t>
      </w:r>
      <w:r>
        <w:rPr>
          <w:spacing w:val="-4"/>
        </w:rPr>
        <w:t>составляет часть</w:t>
      </w:r>
      <w:r w:rsidRPr="003C041C">
        <w:rPr>
          <w:spacing w:val="-4"/>
        </w:rPr>
        <w:t xml:space="preserve"> 2 статьи 130 УК, </w:t>
      </w:r>
      <w:r>
        <w:rPr>
          <w:spacing w:val="-4"/>
        </w:rPr>
        <w:t>которой установлена ответственность для специального субъекта – должностного</w:t>
      </w:r>
      <w:r w:rsidRPr="003C041C">
        <w:rPr>
          <w:spacing w:val="-4"/>
        </w:rPr>
        <w:t xml:space="preserve"> лиц</w:t>
      </w:r>
      <w:r>
        <w:rPr>
          <w:spacing w:val="-4"/>
        </w:rPr>
        <w:t xml:space="preserve">а, </w:t>
      </w:r>
      <w:r>
        <w:t>совершившего преступление с использованием своих служебных полн</w:t>
      </w:r>
      <w:r>
        <w:t>о</w:t>
      </w:r>
      <w:r>
        <w:t>мочий</w:t>
      </w:r>
      <w:r w:rsidRPr="003C041C">
        <w:t xml:space="preserve">. </w:t>
      </w:r>
      <w:r w:rsidRPr="00407695">
        <w:t xml:space="preserve">Уголовная ответственность наступает применительно к конкретным участникам </w:t>
      </w:r>
      <w:r w:rsidRPr="00876F81">
        <w:t>"</w:t>
      </w:r>
      <w:r w:rsidRPr="00407695">
        <w:t>расистских организаций</w:t>
      </w:r>
      <w:r w:rsidRPr="00876F81">
        <w:t>"</w:t>
      </w:r>
      <w:r w:rsidRPr="00407695">
        <w:t xml:space="preserve"> в пределах совершенных ими против</w:t>
      </w:r>
      <w:r w:rsidRPr="00407695">
        <w:t>о</w:t>
      </w:r>
      <w:r w:rsidRPr="00407695">
        <w:t>правных действий.</w:t>
      </w:r>
    </w:p>
    <w:p w:rsidR="00470A66" w:rsidRPr="00407695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407695">
        <w:t>14</w:t>
      </w:r>
      <w:r>
        <w:t>1</w:t>
      </w:r>
      <w:r w:rsidRPr="00407695">
        <w:t>.</w:t>
      </w:r>
      <w:r w:rsidRPr="00407695">
        <w:tab/>
        <w:t>Совершение правонарушения или преступления по мотивам расовой, национальной либо религиозной розни признается обстоятельством, отягча</w:t>
      </w:r>
      <w:r w:rsidRPr="00407695">
        <w:t>ю</w:t>
      </w:r>
      <w:r w:rsidRPr="00407695">
        <w:t>щим ответственность и в КоАП (статья 7.3), и в УК (статья 64).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407695">
        <w:lastRenderedPageBreak/>
        <w:t>14</w:t>
      </w:r>
      <w:r>
        <w:t>2</w:t>
      </w:r>
      <w:r w:rsidRPr="00407695">
        <w:t>.</w:t>
      </w:r>
      <w:r>
        <w:rPr>
          <w:color w:val="FF0000"/>
        </w:rPr>
        <w:tab/>
      </w:r>
      <w:r>
        <w:t>В с</w:t>
      </w:r>
      <w:r w:rsidRPr="00B710CC">
        <w:t>татье</w:t>
      </w:r>
      <w:r>
        <w:t> </w:t>
      </w:r>
      <w:r w:rsidRPr="00B710CC">
        <w:t>1 Закона Республики Беларусь от</w:t>
      </w:r>
      <w:r>
        <w:t xml:space="preserve"> </w:t>
      </w:r>
      <w:r w:rsidRPr="00B710CC">
        <w:t>4 января 2007</w:t>
      </w:r>
      <w:r>
        <w:t> </w:t>
      </w:r>
      <w:r w:rsidRPr="00B710CC">
        <w:t xml:space="preserve">года </w:t>
      </w:r>
      <w:r w:rsidRPr="00876F81">
        <w:t>"</w:t>
      </w:r>
      <w:r w:rsidRPr="00B710CC">
        <w:t>О противодействии экстремизму</w:t>
      </w:r>
      <w:r w:rsidRPr="00876F81">
        <w:t>"</w:t>
      </w:r>
      <w:r w:rsidRPr="00B710CC">
        <w:t xml:space="preserve"> </w:t>
      </w:r>
      <w:r>
        <w:t xml:space="preserve">дано определение понятия </w:t>
      </w:r>
      <w:r w:rsidRPr="00876F81">
        <w:t>"</w:t>
      </w:r>
      <w:r w:rsidRPr="00B710CC">
        <w:t>экстремизм</w:t>
      </w:r>
      <w:r w:rsidRPr="00876F81">
        <w:t>"</w:t>
      </w:r>
      <w:r>
        <w:t xml:space="preserve"> (см. п. 15 доклада).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89539D">
        <w:t>143.</w:t>
      </w:r>
      <w:r w:rsidRPr="0089539D">
        <w:tab/>
      </w:r>
      <w:r w:rsidRPr="00B710CC">
        <w:t>Ответственность физических лиц за экстремистскую деятельность наст</w:t>
      </w:r>
      <w:r w:rsidRPr="00B710CC">
        <w:t>у</w:t>
      </w:r>
      <w:r w:rsidRPr="00B710CC">
        <w:t>пает в соответствии с уголовным законом.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144.</w:t>
      </w:r>
      <w:r w:rsidRPr="00B710CC">
        <w:tab/>
      </w:r>
      <w:proofErr w:type="gramStart"/>
      <w:r w:rsidRPr="0089539D">
        <w:t>Так, в соответствии с Законом Республики Беларусь от 20 апреля 2016 г. №358-З "О внесении дополнений и изменений в некоторые законы Республики Беларусь" Уголовный кодекс дополнен статьей 361-1 "Создание экстремистск</w:t>
      </w:r>
      <w:r w:rsidRPr="0089539D">
        <w:t>о</w:t>
      </w:r>
      <w:r w:rsidRPr="0089539D">
        <w:t>го формирования", которая предусматривает наказание в виде ограничения св</w:t>
      </w:r>
      <w:r w:rsidRPr="0089539D">
        <w:t>о</w:t>
      </w:r>
      <w:r w:rsidRPr="0089539D">
        <w:t>боды на срок до 5 лет или лишения свободы от 3 до 7 лет – за создание экстр</w:t>
      </w:r>
      <w:r w:rsidRPr="0089539D">
        <w:t>е</w:t>
      </w:r>
      <w:r w:rsidRPr="0089539D">
        <w:t>мистского формирования либо руководство таким формированием или</w:t>
      </w:r>
      <w:proofErr w:type="gramEnd"/>
      <w:r w:rsidRPr="0089539D">
        <w:t xml:space="preserve"> </w:t>
      </w:r>
      <w:proofErr w:type="gramStart"/>
      <w:r w:rsidRPr="0089539D">
        <w:t>вход</w:t>
      </w:r>
      <w:r w:rsidRPr="0089539D">
        <w:t>я</w:t>
      </w:r>
      <w:r w:rsidRPr="0089539D">
        <w:t>щим в него структурным подразделением; ограничением свободы на срок от 3 до 5 лет или лишением свободы на срок от 6 до 10 лет – за те же деяния, с</w:t>
      </w:r>
      <w:r w:rsidRPr="0089539D">
        <w:t>о</w:t>
      </w:r>
      <w:r w:rsidRPr="0089539D">
        <w:t>вершенные повторно либо должностным лицом с использованием своих сл</w:t>
      </w:r>
      <w:r w:rsidRPr="0089539D">
        <w:t>у</w:t>
      </w:r>
      <w:r w:rsidRPr="0089539D">
        <w:t>жебных полномочий.</w:t>
      </w:r>
      <w:proofErr w:type="gramEnd"/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145.</w:t>
      </w:r>
      <w:r w:rsidRPr="00B710CC">
        <w:tab/>
        <w:t>Кроме того, в соответствии с УК преступлением признаются:</w:t>
      </w:r>
    </w:p>
    <w:p w:rsidR="00470A66" w:rsidRPr="00B710CC" w:rsidRDefault="00470A66" w:rsidP="00470A66">
      <w:pPr>
        <w:pStyle w:val="SingleTxtGR"/>
      </w:pPr>
      <w:r>
        <w:tab/>
      </w:r>
      <w:proofErr w:type="gramStart"/>
      <w:r w:rsidRPr="00B710CC">
        <w:t>1)</w:t>
      </w:r>
      <w:r w:rsidRPr="00470A66">
        <w:tab/>
      </w:r>
      <w:r w:rsidRPr="00B710CC">
        <w:t>действия, совершаемые с целью планомерного уничтожения полностью или частично какой-либо расовой, национальной, этнической, религ</w:t>
      </w:r>
      <w:r w:rsidRPr="00B710CC">
        <w:t>и</w:t>
      </w:r>
      <w:r w:rsidRPr="00B710CC">
        <w:t>озной группы или группы, определенной на основе любого другого произвол</w:t>
      </w:r>
      <w:r w:rsidRPr="00B710CC">
        <w:t>ь</w:t>
      </w:r>
      <w:r w:rsidRPr="00B710CC">
        <w:t>ного критерия, путем убийства членов такой группы или причинения им тя</w:t>
      </w:r>
      <w:r w:rsidRPr="00B710CC">
        <w:t>ж</w:t>
      </w:r>
      <w:r w:rsidRPr="00B710CC">
        <w:t>ких телесных повреждений, либо умышленного создания жизненных условий, рассчитанных на полное или частичное физическое уничтожение такой группы, либо насильственной передачи детей из одной этнической группы в другую</w:t>
      </w:r>
      <w:proofErr w:type="gramEnd"/>
      <w:r w:rsidRPr="00B710CC">
        <w:t>, либо принятия мер по воспрепятствованию деторождения в среде такой группы (геноцид) (статья 127 УК);</w:t>
      </w:r>
    </w:p>
    <w:p w:rsidR="00470A66" w:rsidRDefault="00470A66" w:rsidP="00470A66">
      <w:pPr>
        <w:pStyle w:val="SingleTxtGR"/>
      </w:pPr>
      <w:r>
        <w:tab/>
      </w:r>
      <w:proofErr w:type="gramStart"/>
      <w:r w:rsidRPr="00B710CC">
        <w:t>2)</w:t>
      </w:r>
      <w:r w:rsidRPr="00470A66">
        <w:tab/>
      </w:r>
      <w:r w:rsidRPr="00B710CC">
        <w:t>депортация, незаконное содержание в заключении, обращение в рабство, массовое или систематическое осуществление казней без суда, похищение людей, за которым следует их исчезновение, пытки или акты жесток</w:t>
      </w:r>
      <w:r w:rsidRPr="00B710CC">
        <w:t>о</w:t>
      </w:r>
      <w:r w:rsidRPr="00B710CC">
        <w:t>сти, совершаемые в связи с расовой, национальной, этнической принадлежн</w:t>
      </w:r>
      <w:r w:rsidRPr="00B710CC">
        <w:t>о</w:t>
      </w:r>
      <w:r w:rsidRPr="00B710CC">
        <w:t>стью, политическими убеждениями и вероисповеданием гражданского насел</w:t>
      </w:r>
      <w:r w:rsidRPr="00B710CC">
        <w:t>е</w:t>
      </w:r>
      <w:r w:rsidRPr="00B710CC">
        <w:t xml:space="preserve">ния (статья 128 УК </w:t>
      </w:r>
      <w:r>
        <w:t>– п</w:t>
      </w:r>
      <w:r w:rsidRPr="00B710CC">
        <w:t>реступления</w:t>
      </w:r>
      <w:r>
        <w:t xml:space="preserve"> </w:t>
      </w:r>
      <w:r w:rsidRPr="00B710CC">
        <w:t>против безопасности человечества);</w:t>
      </w:r>
      <w:proofErr w:type="gramEnd"/>
    </w:p>
    <w:p w:rsidR="00470A66" w:rsidRPr="00B710CC" w:rsidRDefault="00470A66" w:rsidP="00470A66">
      <w:pPr>
        <w:pStyle w:val="SingleTxtGR"/>
      </w:pPr>
      <w:r>
        <w:tab/>
      </w:r>
      <w:r w:rsidRPr="00B710CC">
        <w:t>3)</w:t>
      </w:r>
      <w:r w:rsidRPr="00470A66">
        <w:tab/>
      </w:r>
      <w:r>
        <w:t>умышленные действия, направленные на возбуждение расовой, национальной, религиозной либо иной социальной вражды или розни по пр</w:t>
      </w:r>
      <w:r>
        <w:t>и</w:t>
      </w:r>
      <w:r>
        <w:t xml:space="preserve">знаку расовой, национальной, религиозной, языковой или иной социальной принадлежности </w:t>
      </w:r>
      <w:r w:rsidRPr="00B710CC">
        <w:t>(статья 130 УК);</w:t>
      </w:r>
    </w:p>
    <w:p w:rsidR="00470A66" w:rsidRPr="00B710CC" w:rsidRDefault="00470A66" w:rsidP="00470A66">
      <w:pPr>
        <w:pStyle w:val="SingleTxtGR"/>
      </w:pPr>
      <w:r>
        <w:tab/>
      </w:r>
      <w:r w:rsidRPr="00B710CC">
        <w:t>4)</w:t>
      </w:r>
      <w:r w:rsidRPr="00470A66">
        <w:tab/>
      </w:r>
      <w:r w:rsidRPr="00B710CC">
        <w:t>убийство по мотивам расовой, национальной, религиозной вражды или розни, политической или идеологической вражды, а равно по мотивам вражды или розни в отношении какой-либо социальной группы (пункт 14 части 2 статьи 139 УК);</w:t>
      </w:r>
    </w:p>
    <w:p w:rsidR="00470A66" w:rsidRPr="00B710CC" w:rsidRDefault="00470A66" w:rsidP="00470A66">
      <w:pPr>
        <w:pStyle w:val="SingleTxtGR"/>
      </w:pPr>
      <w:r>
        <w:tab/>
      </w:r>
      <w:r w:rsidRPr="00B710CC">
        <w:t>5)</w:t>
      </w:r>
      <w:r w:rsidRPr="00470A66">
        <w:tab/>
      </w:r>
      <w:r w:rsidRPr="00B710CC">
        <w:t>умышленное причинение тяжкого телесного повреждения по мот</w:t>
      </w:r>
      <w:r w:rsidRPr="00B710CC">
        <w:t>и</w:t>
      </w:r>
      <w:r w:rsidRPr="00B710CC">
        <w:t>вам расовой, национальной, религиозной вражды или розни, политической или идеологической вражды, а равно по мотивам вражды или розни в отношении какой-либо социальной группы (пункт 8 части 2 статьи 147 УК);</w:t>
      </w:r>
    </w:p>
    <w:p w:rsidR="00470A66" w:rsidRPr="00B710CC" w:rsidRDefault="00470A66" w:rsidP="00470A66">
      <w:pPr>
        <w:pStyle w:val="SingleTxtGR"/>
        <w:rPr>
          <w:szCs w:val="30"/>
        </w:rPr>
      </w:pPr>
      <w:r>
        <w:rPr>
          <w:szCs w:val="30"/>
        </w:rPr>
        <w:tab/>
      </w:r>
      <w:proofErr w:type="gramStart"/>
      <w:r w:rsidRPr="00B710CC">
        <w:rPr>
          <w:szCs w:val="30"/>
        </w:rPr>
        <w:t>6)</w:t>
      </w:r>
      <w:r w:rsidRPr="00470A66">
        <w:rPr>
          <w:szCs w:val="30"/>
        </w:rPr>
        <w:tab/>
      </w:r>
      <w:r w:rsidRPr="00B710CC">
        <w:rPr>
          <w:szCs w:val="30"/>
        </w:rPr>
        <w:t xml:space="preserve">умышленное прямое или косвенное нарушение, либо ограничение прав и свобод, либо установление прямых или косвенных преимуществ граждан в зависимости от пола, расы, национальности, языка, происхождения, имущественного или должностного положения, места жительства, отношения к религии, убеждений, принадлежности к общественным объединениям, </w:t>
      </w:r>
      <w:r w:rsidRPr="00B710CC">
        <w:rPr>
          <w:szCs w:val="30"/>
        </w:rPr>
        <w:lastRenderedPageBreak/>
        <w:t>причинившие существенный вред правам, свободам и законным интересам гражд</w:t>
      </w:r>
      <w:r w:rsidRPr="00B710CC">
        <w:rPr>
          <w:szCs w:val="30"/>
        </w:rPr>
        <w:t>а</w:t>
      </w:r>
      <w:r w:rsidRPr="00B710CC">
        <w:rPr>
          <w:szCs w:val="30"/>
        </w:rPr>
        <w:t>нина (статья 190 УК);</w:t>
      </w:r>
      <w:proofErr w:type="gramEnd"/>
    </w:p>
    <w:p w:rsidR="00470A66" w:rsidRDefault="00470A66" w:rsidP="00470A66">
      <w:pPr>
        <w:pStyle w:val="SingleTxtGR"/>
        <w:spacing w:after="0" w:line="240" w:lineRule="auto"/>
      </w:pPr>
      <w:r>
        <w:tab/>
      </w:r>
      <w:proofErr w:type="gramStart"/>
      <w:r w:rsidRPr="00B710CC">
        <w:t>7)</w:t>
      </w:r>
      <w:r w:rsidRPr="00470A66">
        <w:tab/>
      </w:r>
      <w:r w:rsidRPr="00B710CC">
        <w:t>нарушение уставных правил взаимоотношений между лицами, на которых распространяется статус военнослужащего, при отсутствии отношений подчиненности совершенные повторно, либо по мотивам расовой, национал</w:t>
      </w:r>
      <w:r w:rsidRPr="00B710CC">
        <w:t>ь</w:t>
      </w:r>
      <w:r w:rsidRPr="00B710CC">
        <w:t>ной, религиозной вражды или розни, политической или идеологической вра</w:t>
      </w:r>
      <w:r w:rsidRPr="00B710CC">
        <w:t>ж</w:t>
      </w:r>
      <w:r w:rsidRPr="00B710CC">
        <w:t>ды, а равно по мотивам вражды или розни в отношении какой-либо социальной группы (часть 2 статьи 443 УК).</w:t>
      </w:r>
      <w:proofErr w:type="gramEnd"/>
    </w:p>
    <w:p w:rsidR="00470A66" w:rsidRPr="00701F3A" w:rsidRDefault="00470A66" w:rsidP="00470A66">
      <w:pPr>
        <w:pStyle w:val="H23GR"/>
      </w:pPr>
      <w:r w:rsidRPr="00701F3A">
        <w:tab/>
      </w:r>
      <w:r w:rsidRPr="00701F3A">
        <w:tab/>
      </w:r>
      <w:r>
        <w:t>По</w:t>
      </w:r>
      <w:r w:rsidRPr="00701F3A">
        <w:t xml:space="preserve"> пункту 10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146.</w:t>
      </w:r>
      <w:r w:rsidRPr="0039426A">
        <w:tab/>
        <w:t>Закон "О борьбе с терроризмом", принятый 3 января 2002 г</w:t>
      </w:r>
      <w:r>
        <w:t>ода</w:t>
      </w:r>
      <w:r w:rsidRPr="0039426A">
        <w:t>, не направлен против правозащитников, выступающих за ликвидацию расовой ди</w:t>
      </w:r>
      <w:r w:rsidRPr="0039426A">
        <w:t>с</w:t>
      </w:r>
      <w:r w:rsidRPr="0039426A">
        <w:t xml:space="preserve">криминации. </w:t>
      </w:r>
      <w:proofErr w:type="gramStart"/>
      <w:r w:rsidRPr="0039426A">
        <w:t>Основным мотивом принятия Закона послужила необходимость осуществления превентивных мер по борьбе с терроризмом с учетом увелич</w:t>
      </w:r>
      <w:r w:rsidRPr="0039426A">
        <w:t>е</w:t>
      </w:r>
      <w:r w:rsidRPr="0039426A">
        <w:t>ния количества конфликтов на этой почве в мире.</w:t>
      </w:r>
      <w:proofErr w:type="gramEnd"/>
    </w:p>
    <w:p w:rsidR="00470A66" w:rsidRPr="0039426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147.</w:t>
      </w:r>
      <w:r>
        <w:tab/>
      </w:r>
      <w:r w:rsidRPr="0039426A">
        <w:t>Положения Закона не идут вразрез со статьями Международной конвенции о ликвидации всех форм расовой дискриминации. Более того</w:t>
      </w:r>
      <w:r>
        <w:t>,</w:t>
      </w:r>
      <w:r w:rsidRPr="0039426A">
        <w:t xml:space="preserve"> в целях н</w:t>
      </w:r>
      <w:r w:rsidRPr="0039426A">
        <w:t>е</w:t>
      </w:r>
      <w:r w:rsidRPr="0039426A">
        <w:t xml:space="preserve">допущения расширительного толкования Закона в редакции 2002 года была предусмотрена его корректировка. </w:t>
      </w:r>
      <w:proofErr w:type="gramStart"/>
      <w:r w:rsidRPr="0039426A">
        <w:t>В</w:t>
      </w:r>
      <w:r>
        <w:rPr>
          <w:lang w:val="en-US"/>
        </w:rPr>
        <w:t> </w:t>
      </w:r>
      <w:r w:rsidRPr="0039426A">
        <w:t>результате 12</w:t>
      </w:r>
      <w:r>
        <w:rPr>
          <w:lang w:val="en-US"/>
        </w:rPr>
        <w:t> </w:t>
      </w:r>
      <w:r w:rsidRPr="0039426A">
        <w:t>ноября 2012 г</w:t>
      </w:r>
      <w:r>
        <w:t>ода</w:t>
      </w:r>
      <w:r w:rsidRPr="0039426A">
        <w:t xml:space="preserve"> вступил в силу Закон Республики Беларусь от 26 октября 2012</w:t>
      </w:r>
      <w:r>
        <w:rPr>
          <w:lang w:val="en-US"/>
        </w:rPr>
        <w:t> </w:t>
      </w:r>
      <w:r w:rsidRPr="0039426A">
        <w:t>года "О</w:t>
      </w:r>
      <w:r>
        <w:t xml:space="preserve"> </w:t>
      </w:r>
      <w:r w:rsidRPr="0039426A">
        <w:t>внесении измен</w:t>
      </w:r>
      <w:r w:rsidRPr="0039426A">
        <w:t>е</w:t>
      </w:r>
      <w:r w:rsidRPr="0039426A">
        <w:t>ний и дополнений в некоторые законы Республики Беларусь по вопросам бор</w:t>
      </w:r>
      <w:r w:rsidRPr="0039426A">
        <w:t>ь</w:t>
      </w:r>
      <w:r w:rsidRPr="0039426A">
        <w:t>бы с терроризмом и противодействия экстремизму".</w:t>
      </w:r>
      <w:proofErr w:type="gramEnd"/>
      <w:r w:rsidRPr="0039426A">
        <w:t xml:space="preserve"> Этим Законом также была предусмотрена корректировка Закона Республики Беларусь от 3 января 2002 г</w:t>
      </w:r>
      <w:r w:rsidRPr="0039426A">
        <w:t>о</w:t>
      </w:r>
      <w:r w:rsidRPr="0039426A">
        <w:t>да "О борьбе с терроризмом" (далее –</w:t>
      </w:r>
      <w:r>
        <w:t xml:space="preserve"> Закон о борьбе с терроризмом).</w:t>
      </w:r>
    </w:p>
    <w:p w:rsidR="00470A66" w:rsidRPr="0039426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148.</w:t>
      </w:r>
      <w:r w:rsidRPr="0039426A">
        <w:tab/>
        <w:t>В частности</w:t>
      </w:r>
      <w:r>
        <w:t>,</w:t>
      </w:r>
      <w:r w:rsidRPr="0039426A">
        <w:t xml:space="preserve"> было принципиально изменено понятие "терроризм", кот</w:t>
      </w:r>
      <w:r w:rsidRPr="0039426A">
        <w:t>о</w:t>
      </w:r>
      <w:r w:rsidRPr="0039426A">
        <w:t xml:space="preserve">рое в настоящее время трактуется не как деяние, а как деструктивное явление современного мира. </w:t>
      </w:r>
      <w:proofErr w:type="gramStart"/>
      <w:r w:rsidRPr="0039426A">
        <w:t>Так, в восьмом абзаце статьи 3 Закона о борьбе с террори</w:t>
      </w:r>
      <w:r w:rsidRPr="0039426A">
        <w:t>з</w:t>
      </w:r>
      <w:r w:rsidRPr="0039426A">
        <w:t>мом регламентировано, что терроризм есть социально-политическое крим</w:t>
      </w:r>
      <w:r w:rsidRPr="0039426A">
        <w:t>и</w:t>
      </w:r>
      <w:r w:rsidRPr="0039426A">
        <w:t>нальное явление, представляющее собой идеологию и практику применения насилия или угрозы насилием в целях оказания воздействия на принятие реш</w:t>
      </w:r>
      <w:r w:rsidRPr="0039426A">
        <w:t>е</w:t>
      </w:r>
      <w:r w:rsidRPr="0039426A">
        <w:t>ний органами власти, воспрепятствования политической или иной обществе</w:t>
      </w:r>
      <w:r w:rsidRPr="0039426A">
        <w:t>н</w:t>
      </w:r>
      <w:r w:rsidRPr="0039426A">
        <w:t>ной деятельности, провокации международных осложнений или войны, устр</w:t>
      </w:r>
      <w:r w:rsidRPr="0039426A">
        <w:t>а</w:t>
      </w:r>
      <w:r w:rsidRPr="0039426A">
        <w:t xml:space="preserve">шения населения, дестабилизации общественного порядка. 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149.</w:t>
      </w:r>
      <w:r w:rsidRPr="0039426A">
        <w:tab/>
        <w:t>Разовым проявлением терроризма выступает акт терроризма, который выражает проявление террористической идеологии вовне. В десятом абзаце статьи 3 Закона установлено, что под актом терроризма понимается совершение в целях терроризма взрыва, поджога, затопления, и</w:t>
      </w:r>
      <w:r>
        <w:t xml:space="preserve">ных деяний </w:t>
      </w:r>
      <w:proofErr w:type="spellStart"/>
      <w:r>
        <w:t>общеопасным</w:t>
      </w:r>
      <w:proofErr w:type="spellEnd"/>
      <w:r>
        <w:t xml:space="preserve"> способом</w:t>
      </w:r>
      <w:r w:rsidRPr="0039426A">
        <w:t xml:space="preserve"> либо создающих опасность гибели людей, причинения им телесных повреждений или наступления иных тяжких последствий. При этом краеугол</w:t>
      </w:r>
      <w:r w:rsidRPr="0039426A">
        <w:t>ь</w:t>
      </w:r>
      <w:r w:rsidRPr="0039426A">
        <w:t>ным камнем в трактовке акта терроризма является наличие специальной терр</w:t>
      </w:r>
      <w:r w:rsidRPr="0039426A">
        <w:t>о</w:t>
      </w:r>
      <w:r w:rsidRPr="0039426A">
        <w:t>ристической цели. В этой связи соответствующее общественно-опасное деяние только тогда может быть расценено как акт терроризма, когда оно совершено в следующих целях: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39426A">
        <w:t>оказание воздействия на принятие решений органами власти;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39426A">
        <w:t>воспрепятствование политической или иной общественной деятельности;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39426A">
        <w:t>устрашение населения;</w:t>
      </w:r>
    </w:p>
    <w:p w:rsidR="00470A66" w:rsidRPr="0039426A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 w:rsidRPr="0039426A">
        <w:t>•</w:t>
      </w:r>
      <w:r w:rsidRPr="0039426A">
        <w:tab/>
        <w:t>дестабилизация общественного порядка.</w:t>
      </w:r>
    </w:p>
    <w:p w:rsidR="00470A66" w:rsidRP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lastRenderedPageBreak/>
        <w:t>150.</w:t>
      </w:r>
      <w:r w:rsidRPr="0039426A">
        <w:tab/>
        <w:t>Также в Законе о борьбе с терроризмом перечислены иные преступления террористической направленности, которые представляют исключительную опасность для современного общества, а их проявления влекут массовые чел</w:t>
      </w:r>
      <w:r w:rsidRPr="0039426A">
        <w:t>о</w:t>
      </w:r>
      <w:r w:rsidRPr="0039426A">
        <w:t>веческие жертвы, разрушение материальных и духовных ценностей.</w:t>
      </w:r>
      <w:r w:rsidRPr="00470A66">
        <w:t xml:space="preserve"> </w:t>
      </w:r>
      <w:proofErr w:type="gramStart"/>
      <w:r w:rsidRPr="004F71DE">
        <w:t>В 2013‒2015 годах по статье</w:t>
      </w:r>
      <w:r w:rsidRPr="006B3F76">
        <w:t> </w:t>
      </w:r>
      <w:r w:rsidRPr="004F71DE">
        <w:t>124 (акт терроризма в отношении представителя иностранного государства или международной организации), статье 126 (акт международного терроризма), статье 289 (акт терроризма), статье 290 (угроза с</w:t>
      </w:r>
      <w:r w:rsidRPr="004F71DE">
        <w:t>о</w:t>
      </w:r>
      <w:r w:rsidRPr="004F71DE">
        <w:t>вершением акта терроризма), статье 290-1 (финансирование террористической деятельности), статье 290-2 (содействие террористической деятельности), ст</w:t>
      </w:r>
      <w:r w:rsidRPr="004F71DE">
        <w:t>а</w:t>
      </w:r>
      <w:r w:rsidRPr="004F71DE">
        <w:t>тье 290-3 (прохождение обучения или иной подготовки для участия в террор</w:t>
      </w:r>
      <w:r w:rsidRPr="004F71DE">
        <w:t>и</w:t>
      </w:r>
      <w:r w:rsidRPr="004F71DE">
        <w:t>стической организации), статье 290-4 (создание организации для осуществл</w:t>
      </w:r>
      <w:r w:rsidRPr="004F71DE">
        <w:t>е</w:t>
      </w:r>
      <w:r w:rsidRPr="004F71DE">
        <w:t>ния</w:t>
      </w:r>
      <w:proofErr w:type="gramEnd"/>
      <w:r w:rsidRPr="004F71DE">
        <w:t xml:space="preserve"> </w:t>
      </w:r>
      <w:proofErr w:type="gramStart"/>
      <w:r w:rsidRPr="004F71DE">
        <w:t>террористической деятельности либо участие в ней), статье 290-5 (орган</w:t>
      </w:r>
      <w:r w:rsidRPr="004F71DE">
        <w:t>и</w:t>
      </w:r>
      <w:r w:rsidRPr="004F71DE">
        <w:t>зация деятельности террористической организации и участие в деятельности такой организации), статье 359 (акт терроризма в отношении государственного или общественного деятеля), статье 361 (призывы к действиям, направленным на причинение вреда национальной безопасности Республики Беларусь) Уг</w:t>
      </w:r>
      <w:r w:rsidRPr="004F71DE">
        <w:t>о</w:t>
      </w:r>
      <w:r w:rsidRPr="004F71DE">
        <w:t>ловного кодекса Республики Беларусь лица не осуждались.</w:t>
      </w:r>
      <w:proofErr w:type="gramEnd"/>
      <w:r w:rsidRPr="004F71DE">
        <w:t xml:space="preserve"> По статье 291 УК (захват заложника) в 2014 году осуждено 1 лицо, в 2015 году – 4 лица.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151.</w:t>
      </w:r>
      <w:r w:rsidRPr="00B710CC">
        <w:tab/>
        <w:t>В целях недопущения распространения на территории Республики Беларусь информационных материалов экстремистского характера принято пост</w:t>
      </w:r>
      <w:r w:rsidRPr="00B710CC">
        <w:t>а</w:t>
      </w:r>
      <w:r w:rsidRPr="00B710CC">
        <w:t xml:space="preserve">новление Совета Министров Республики Беларусь от 21 августа 2014 г. №810 </w:t>
      </w:r>
      <w:r>
        <w:t>"</w:t>
      </w:r>
      <w:r w:rsidRPr="00B710CC">
        <w:t>Об экспертных комиссиях по оценке информационной продукции на предмет наличия (отсутствия) в ней признаков проявления экстремизма</w:t>
      </w:r>
      <w:r>
        <w:t>"</w:t>
      </w:r>
      <w:r w:rsidRPr="00B710CC"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152.</w:t>
      </w:r>
      <w:r w:rsidRPr="00B710CC">
        <w:tab/>
        <w:t>Во исполнение указанного постановления в 2014 году создана система комиссий по оценке информационной продукции на предмет наличия (отсу</w:t>
      </w:r>
      <w:r w:rsidRPr="00B710CC">
        <w:t>т</w:t>
      </w:r>
      <w:r w:rsidRPr="00B710CC">
        <w:t>ствия) в ней признаков проявления экстремизма. Республиканской экспертной комиссией по оценке информационной продукции на предмет наличия (отсу</w:t>
      </w:r>
      <w:r w:rsidRPr="00B710CC">
        <w:t>т</w:t>
      </w:r>
      <w:r w:rsidRPr="00B710CC">
        <w:t>ствия) в ней признаков экстремизма при Министерстве информации Республ</w:t>
      </w:r>
      <w:r w:rsidRPr="00B710CC">
        <w:t>и</w:t>
      </w:r>
      <w:r w:rsidRPr="00B710CC">
        <w:t>ки Беларусь с октября 2014 года проведены исследования более 360 образцов поступивших информационных материалов в целях определения (установл</w:t>
      </w:r>
      <w:r w:rsidRPr="00B710CC">
        <w:t>е</w:t>
      </w:r>
      <w:r w:rsidRPr="00B710CC">
        <w:t>ния) наличия (отсутствия) в них признаков проявления экстремизма. Из них в 68 установлено наличие признаков проявления экстремизма (разжигание рас</w:t>
      </w:r>
      <w:r w:rsidRPr="00B710CC">
        <w:t>о</w:t>
      </w:r>
      <w:r w:rsidRPr="00B710CC">
        <w:t>вой, национальной или религиозной вражды или розни, пропаганда исключ</w:t>
      </w:r>
      <w:r w:rsidRPr="00B710CC">
        <w:t>и</w:t>
      </w:r>
      <w:r w:rsidRPr="00B710CC">
        <w:t>тельности, превосходства либо неполноценности граждан по признаку их о</w:t>
      </w:r>
      <w:r w:rsidRPr="00B710CC">
        <w:t>т</w:t>
      </w:r>
      <w:r w:rsidRPr="00B710CC">
        <w:t>ношения к расовой, национальной, религиозной принадлежности, пропаганда и публичное демонстрирование нацистской символики или атрибутики и др.).</w:t>
      </w:r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153.</w:t>
      </w:r>
      <w:r w:rsidRPr="00B710CC">
        <w:tab/>
        <w:t>В 2015 году начата практическая работа областных экспертных комиссий. По состоянию на 1 января 2016 года областными комиссиями всего рассмотр</w:t>
      </w:r>
      <w:r w:rsidRPr="00B710CC">
        <w:t>е</w:t>
      </w:r>
      <w:r w:rsidRPr="00B710CC">
        <w:t>но 1279 образцов информационной продукции для проведения экспертизы в ц</w:t>
      </w:r>
      <w:r w:rsidRPr="00B710CC">
        <w:t>е</w:t>
      </w:r>
      <w:r w:rsidRPr="00B710CC">
        <w:t>лях определения (установления) наличия (отсутствия) в них признаков проя</w:t>
      </w:r>
      <w:r w:rsidRPr="00B710CC">
        <w:t>в</w:t>
      </w:r>
      <w:r w:rsidRPr="00B710CC">
        <w:t>ления экстремизма. Из них в 166 образцах комиссиями выявлены признаки пр</w:t>
      </w:r>
      <w:r w:rsidRPr="00B710CC">
        <w:t>о</w:t>
      </w:r>
      <w:r w:rsidRPr="00B710CC">
        <w:t>явления экстремизма.</w:t>
      </w:r>
    </w:p>
    <w:p w:rsidR="00470A66" w:rsidRPr="00B937AF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154.</w:t>
      </w:r>
      <w:r w:rsidRPr="00B710CC">
        <w:tab/>
        <w:t>Основанием для проведения экспертизы информационной продукции являются обращения государственных органов, организаций, общественных об</w:t>
      </w:r>
      <w:r w:rsidRPr="00B710CC">
        <w:t>ъ</w:t>
      </w:r>
      <w:r w:rsidRPr="00B710CC">
        <w:t>единений и индивидуальных предпринимателей.</w:t>
      </w:r>
    </w:p>
    <w:p w:rsidR="00470A66" w:rsidRPr="00701F3A" w:rsidRDefault="00470A66" w:rsidP="00470A66">
      <w:pPr>
        <w:pStyle w:val="H23GR"/>
      </w:pPr>
      <w:r w:rsidRPr="00701F3A">
        <w:tab/>
      </w:r>
      <w:r w:rsidRPr="00701F3A">
        <w:tab/>
      </w:r>
      <w:r>
        <w:t>По</w:t>
      </w:r>
      <w:r w:rsidRPr="00701F3A">
        <w:t xml:space="preserve"> пункту 11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155.</w:t>
      </w:r>
      <w:r>
        <w:tab/>
      </w:r>
      <w:r w:rsidRPr="00B710CC">
        <w:t>Предложение Комитета о внесении поправки в статью 14 Трудового к</w:t>
      </w:r>
      <w:r w:rsidRPr="00B710CC">
        <w:t>о</w:t>
      </w:r>
      <w:r w:rsidRPr="00B710CC">
        <w:t xml:space="preserve">декса Республики Беларусь с целью более четко прописать запрет косвенной </w:t>
      </w:r>
      <w:r w:rsidRPr="00B710CC">
        <w:lastRenderedPageBreak/>
        <w:t>дискриминации может быть рассмотрено при комплексной корректировке ТК. Вместе с тем, необходимость такой корректировки не является очевидной. Нормы статьи 14 Трудового кодекса соответствуют Конвенции №111 Междун</w:t>
      </w:r>
      <w:r w:rsidRPr="00B710CC">
        <w:t>а</w:t>
      </w:r>
      <w:r w:rsidRPr="00B710CC">
        <w:t>родной организации труда относительно дискриминации в области труда и з</w:t>
      </w:r>
      <w:r w:rsidRPr="00B710CC">
        <w:t>а</w:t>
      </w:r>
      <w:r w:rsidRPr="00B710CC">
        <w:t>нятости, а содержащееся в данном структурном положении определение терм</w:t>
      </w:r>
      <w:r w:rsidRPr="00B710CC">
        <w:t>и</w:t>
      </w:r>
      <w:r w:rsidRPr="00B710CC">
        <w:t>на "дискриминация" охватывает как прямую, так и косвенную дискриминацию.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156.</w:t>
      </w:r>
      <w:r w:rsidRPr="00B710CC">
        <w:tab/>
      </w:r>
      <w:proofErr w:type="gramStart"/>
      <w:r w:rsidRPr="00B710CC">
        <w:t>В соответствии со вступившим в силу 25 июля 2014 г. Законом Республ</w:t>
      </w:r>
      <w:r w:rsidRPr="00B710CC">
        <w:t>и</w:t>
      </w:r>
      <w:r w:rsidRPr="00B710CC">
        <w:t>ки Беларусь от 8 января 2014 года "О внесении изменений и дополнений в Тр</w:t>
      </w:r>
      <w:r w:rsidRPr="00B710CC">
        <w:t>у</w:t>
      </w:r>
      <w:r w:rsidRPr="00B710CC">
        <w:t>довой кодекс Республики Беларусь" часть первая статьи 14 Трудового кодекса Республики Беларусь изложена в новой редакции и в число дискриминацио</w:t>
      </w:r>
      <w:r w:rsidRPr="00B710CC">
        <w:t>н</w:t>
      </w:r>
      <w:r w:rsidRPr="00B710CC">
        <w:t>ных включены такие обстоятельства, как социальное происхождение, возраст, место жительства</w:t>
      </w:r>
      <w:r>
        <w:t>.</w:t>
      </w:r>
      <w:proofErr w:type="gramEnd"/>
      <w:r>
        <w:t xml:space="preserve"> П</w:t>
      </w:r>
      <w:r w:rsidRPr="00B710CC">
        <w:t>ри этом перечень таких обстоятельств является открытым</w:t>
      </w:r>
      <w:r>
        <w:t xml:space="preserve">, </w:t>
      </w:r>
      <w:r w:rsidRPr="00B710CC">
        <w:t>то есть любые условия, которые не связаны с деловыми качествами и не об</w:t>
      </w:r>
      <w:r w:rsidRPr="00B710CC">
        <w:t>у</w:t>
      </w:r>
      <w:r w:rsidRPr="00B710CC">
        <w:t>словлены спецификой трудовой функции или статуса работника, могут быть признаны дискриминационными, что может быть основанием для привлечения нанимателя к ответственности в соответствии с законодательством Республики Беларусь.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157.</w:t>
      </w:r>
      <w:r>
        <w:tab/>
      </w:r>
      <w:r w:rsidRPr="00B710CC">
        <w:t>Часть первая статьи 14 Трудового кодекса изложена в следующей реда</w:t>
      </w:r>
      <w:r w:rsidRPr="00B710CC">
        <w:t>к</w:t>
      </w:r>
      <w:r w:rsidRPr="00B710CC">
        <w:t xml:space="preserve">ции: </w:t>
      </w:r>
      <w:proofErr w:type="gramStart"/>
      <w:r>
        <w:t>"</w:t>
      </w:r>
      <w:r w:rsidRPr="00B710CC">
        <w:t>Дискриминация, то есть ограничение в трудовых правах или получение каких-либо преимуществ в зависимости от пола, расы, национального и соц</w:t>
      </w:r>
      <w:r w:rsidRPr="00B710CC">
        <w:t>и</w:t>
      </w:r>
      <w:r w:rsidRPr="00B710CC">
        <w:t>ального происхождения, языка, религиозных или политических убеждений, участия или неучастия в профсоюзах или иных общественных объединениях, имущественного или служебного положения, возраста, места жительства, нед</w:t>
      </w:r>
      <w:r w:rsidRPr="00B710CC">
        <w:t>о</w:t>
      </w:r>
      <w:r w:rsidRPr="00B710CC">
        <w:t>статков физического или психического характера, не препятствующих исполн</w:t>
      </w:r>
      <w:r w:rsidRPr="00B710CC">
        <w:t>е</w:t>
      </w:r>
      <w:r w:rsidRPr="00B710CC">
        <w:t>нию соответствующих трудовых обязанностей, иных обстоятельств, не связа</w:t>
      </w:r>
      <w:r w:rsidRPr="00B710CC">
        <w:t>н</w:t>
      </w:r>
      <w:r w:rsidRPr="00B710CC">
        <w:t>ных с деловыми качествами и</w:t>
      </w:r>
      <w:proofErr w:type="gramEnd"/>
      <w:r w:rsidRPr="00B710CC">
        <w:t xml:space="preserve"> не </w:t>
      </w:r>
      <w:proofErr w:type="gramStart"/>
      <w:r w:rsidRPr="00B710CC">
        <w:t>обусловленных</w:t>
      </w:r>
      <w:proofErr w:type="gramEnd"/>
      <w:r w:rsidRPr="00B710CC">
        <w:t xml:space="preserve"> спецификой трудовой функции работника, запрещается.</w:t>
      </w:r>
      <w:r>
        <w:t>"</w:t>
      </w:r>
    </w:p>
    <w:p w:rsidR="00470A66" w:rsidRPr="000154D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0154DC">
        <w:t>158.</w:t>
      </w:r>
      <w:r w:rsidRPr="000154DC">
        <w:tab/>
        <w:t>Лица, считающие, что они подверглись дискриминации в сфере трудовых отношений, вправе обратиться в суд с соответствующим заявлением об устр</w:t>
      </w:r>
      <w:r w:rsidRPr="000154DC">
        <w:t>а</w:t>
      </w:r>
      <w:r w:rsidRPr="000154DC">
        <w:t>нении дискриминации.</w:t>
      </w:r>
    </w:p>
    <w:p w:rsidR="00470A66" w:rsidRPr="00B35319" w:rsidRDefault="00470A66" w:rsidP="00470A66">
      <w:pPr>
        <w:pStyle w:val="H23GR"/>
      </w:pPr>
      <w:r>
        <w:tab/>
      </w:r>
      <w:r>
        <w:tab/>
        <w:t>По</w:t>
      </w:r>
      <w:r w:rsidRPr="00701F3A">
        <w:t xml:space="preserve"> пункту 12</w:t>
      </w:r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0154DC">
        <w:t>159.</w:t>
      </w:r>
      <w:r>
        <w:rPr>
          <w:i/>
        </w:rPr>
        <w:tab/>
      </w:r>
      <w:r w:rsidRPr="00B710CC">
        <w:t>В судебной практике имеются единичные факты, когда одним из мотивов совершения противоправных действий является расовая дискриминация.</w:t>
      </w:r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160.</w:t>
      </w:r>
      <w:r w:rsidRPr="00B710CC">
        <w:tab/>
        <w:t xml:space="preserve">Так, в 2014 году постановлением суда Московского района </w:t>
      </w:r>
      <w:proofErr w:type="spellStart"/>
      <w:r w:rsidRPr="00B710CC">
        <w:t>г</w:t>
      </w:r>
      <w:proofErr w:type="gramStart"/>
      <w:r w:rsidRPr="00B710CC">
        <w:t>.М</w:t>
      </w:r>
      <w:proofErr w:type="gramEnd"/>
      <w:r w:rsidRPr="00B710CC">
        <w:t>инска</w:t>
      </w:r>
      <w:proofErr w:type="spellEnd"/>
      <w:r w:rsidRPr="00B710CC">
        <w:t xml:space="preserve"> де</w:t>
      </w:r>
      <w:r w:rsidRPr="00B710CC">
        <w:t>й</w:t>
      </w:r>
      <w:r w:rsidRPr="00B710CC">
        <w:t>ствия Мелешко</w:t>
      </w:r>
      <w:r>
        <w:t> </w:t>
      </w:r>
      <w:r w:rsidRPr="00B710CC">
        <w:t xml:space="preserve">И.Д., выражавшиеся в публичной демонстрации в глобальной компьютерной сети Интернет графических файлов, содержащих изображения </w:t>
      </w:r>
      <w:proofErr w:type="spellStart"/>
      <w:r w:rsidRPr="00B710CC">
        <w:t>А.Гитлера</w:t>
      </w:r>
      <w:proofErr w:type="spellEnd"/>
      <w:r w:rsidRPr="00B710CC">
        <w:t>, свастики; рисунков, выражающих пренебрежительное отношение к евреям и лицам с черным цветом кожи, поддерживающих нацистские и антис</w:t>
      </w:r>
      <w:r w:rsidRPr="00B710CC">
        <w:t>е</w:t>
      </w:r>
      <w:r w:rsidRPr="00B710CC">
        <w:t xml:space="preserve">митские идеи с отдельными элементами унижения отдельных групп населения; фотографий с изображением изготовленной гранаты для </w:t>
      </w:r>
      <w:proofErr w:type="spellStart"/>
      <w:r w:rsidRPr="00B710CC">
        <w:t>страйкбола</w:t>
      </w:r>
      <w:proofErr w:type="spellEnd"/>
      <w:r w:rsidRPr="00B710CC">
        <w:t xml:space="preserve"> с нанесе</w:t>
      </w:r>
      <w:r w:rsidRPr="00B710CC">
        <w:t>н</w:t>
      </w:r>
      <w:r w:rsidRPr="00B710CC">
        <w:t xml:space="preserve">ной на ее поверхность свастикой; </w:t>
      </w:r>
      <w:proofErr w:type="gramStart"/>
      <w:r w:rsidRPr="00B710CC">
        <w:t>текстовых и графических файлов, содерж</w:t>
      </w:r>
      <w:r w:rsidRPr="00B710CC">
        <w:t>а</w:t>
      </w:r>
      <w:r w:rsidRPr="00B710CC">
        <w:t>щих информацию о способах изготовления и использования взрывных устройств и бутылок с зажигательной смесью, квалифицированы как пропага</w:t>
      </w:r>
      <w:r w:rsidRPr="00B710CC">
        <w:t>н</w:t>
      </w:r>
      <w:r w:rsidRPr="00B710CC">
        <w:t>да и публичное демонстрирование с использованием глобальной компьютерной сети Интернет нацистской символики и атрибутики, распространение экстр</w:t>
      </w:r>
      <w:r w:rsidRPr="00B710CC">
        <w:t>е</w:t>
      </w:r>
      <w:r w:rsidRPr="00B710CC">
        <w:t>мистских материалов при отсутствии признаков состава преступления и как н</w:t>
      </w:r>
      <w:r w:rsidRPr="00B710CC">
        <w:t>е</w:t>
      </w:r>
      <w:r w:rsidRPr="00B710CC">
        <w:t>законное изготовление и распространение методик и иных материалов о спос</w:t>
      </w:r>
      <w:r w:rsidRPr="00B710CC">
        <w:t>о</w:t>
      </w:r>
      <w:r w:rsidRPr="00B710CC">
        <w:t>бах изготовления взрывных устройств и взрывных веществ</w:t>
      </w:r>
      <w:proofErr w:type="gramEnd"/>
      <w:r w:rsidRPr="00B710CC">
        <w:t xml:space="preserve">. 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i/>
        </w:rPr>
      </w:pPr>
      <w:r>
        <w:lastRenderedPageBreak/>
        <w:t>161.</w:t>
      </w:r>
      <w:r w:rsidRPr="00B710CC">
        <w:tab/>
        <w:t xml:space="preserve">В 2014 году постановлением суда Советского района </w:t>
      </w:r>
      <w:proofErr w:type="spellStart"/>
      <w:r w:rsidRPr="00B710CC">
        <w:t>г</w:t>
      </w:r>
      <w:proofErr w:type="gramStart"/>
      <w:r w:rsidRPr="00B710CC">
        <w:t>.М</w:t>
      </w:r>
      <w:proofErr w:type="gramEnd"/>
      <w:r w:rsidRPr="00B710CC">
        <w:t>инска</w:t>
      </w:r>
      <w:proofErr w:type="spellEnd"/>
      <w:r w:rsidRPr="00B710CC">
        <w:t xml:space="preserve"> действия Халилова</w:t>
      </w:r>
      <w:r>
        <w:t> </w:t>
      </w:r>
      <w:r w:rsidRPr="00B710CC">
        <w:t>Р.Г., выражавшиеся в хранении 292 экземпляров практических пособий по анархизму, листовок и наклеек, преследующих нарушение общественн</w:t>
      </w:r>
      <w:r w:rsidRPr="00B710CC">
        <w:t>о</w:t>
      </w:r>
      <w:r w:rsidRPr="00B710CC">
        <w:t>го порядка и государственного строя, квалифицированы как хранение с целью распространения экстремистских материалов при отсутствии признаков состава преступления</w:t>
      </w:r>
      <w:r w:rsidRPr="00FF60DE">
        <w:t>.</w:t>
      </w:r>
    </w:p>
    <w:p w:rsidR="00470A66" w:rsidRPr="001356A7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i/>
        </w:rPr>
      </w:pPr>
      <w:r>
        <w:t>162.</w:t>
      </w:r>
      <w:r w:rsidRPr="007F4621">
        <w:rPr>
          <w:i/>
        </w:rPr>
        <w:tab/>
      </w:r>
      <w:proofErr w:type="gramStart"/>
      <w:r w:rsidRPr="00B710CC">
        <w:t>Действующее законодательство Республики Беларусь (например, Гражданский процессуальный кодекс Республики Беларусь, Закон Республики Беларусь от 8 мая 2007 года "О прокуратуре Республики Беларусь", Закон Республ</w:t>
      </w:r>
      <w:r w:rsidRPr="00B710CC">
        <w:t>и</w:t>
      </w:r>
      <w:r w:rsidRPr="00B710CC">
        <w:t>ки Беларусь от 18 июля 2011 года "</w:t>
      </w:r>
      <w:r w:rsidRPr="00B710CC">
        <w:rPr>
          <w:bCs/>
        </w:rPr>
        <w:t>Об</w:t>
      </w:r>
      <w:r>
        <w:rPr>
          <w:bCs/>
        </w:rPr>
        <w:t xml:space="preserve"> </w:t>
      </w:r>
      <w:r w:rsidRPr="00B710CC">
        <w:rPr>
          <w:bCs/>
        </w:rPr>
        <w:t>обращениях граждан и юридических лиц</w:t>
      </w:r>
      <w:r w:rsidRPr="00B710CC">
        <w:t>") позволяет жертвам расовой дискриминации обращаться с жалобами в вышестоящий по отношению к органу, допустившему акт дискриминации, го</w:t>
      </w:r>
      <w:r w:rsidRPr="00B710CC">
        <w:t>с</w:t>
      </w:r>
      <w:r w:rsidRPr="00B710CC">
        <w:t>ударственный орган, прокуратуру и суд.</w:t>
      </w:r>
      <w:proofErr w:type="gramEnd"/>
      <w:r w:rsidRPr="00B710CC">
        <w:t xml:space="preserve"> Обращение в вышестоящие госуда</w:t>
      </w:r>
      <w:r w:rsidRPr="00B710CC">
        <w:t>р</w:t>
      </w:r>
      <w:r w:rsidRPr="00B710CC">
        <w:t xml:space="preserve">ственные органы и прокуратуру осуществляется на бесплатной основе и с </w:t>
      </w:r>
      <w:proofErr w:type="gramStart"/>
      <w:r w:rsidRPr="00B710CC">
        <w:t>м</w:t>
      </w:r>
      <w:r w:rsidRPr="00B710CC">
        <w:t>и</w:t>
      </w:r>
      <w:r w:rsidRPr="00B710CC">
        <w:t>нимальными формальными</w:t>
      </w:r>
      <w:proofErr w:type="gramEnd"/>
      <w:r w:rsidRPr="00B710CC">
        <w:t xml:space="preserve"> требованиями, предъявляемыми к содержанию т</w:t>
      </w:r>
      <w:r w:rsidRPr="00B710CC">
        <w:t>а</w:t>
      </w:r>
      <w:r w:rsidRPr="00B710CC">
        <w:t xml:space="preserve">кого обращения. Предусмотрено право подачи жалобы в устной, письменной </w:t>
      </w:r>
      <w:r w:rsidRPr="001356A7">
        <w:t>или электронной форме.</w:t>
      </w:r>
    </w:p>
    <w:p w:rsidR="00470A66" w:rsidRPr="00701F3A" w:rsidRDefault="00470A66" w:rsidP="00470A66">
      <w:pPr>
        <w:pStyle w:val="H23GR"/>
      </w:pPr>
      <w:r w:rsidRPr="00701F3A">
        <w:tab/>
      </w:r>
      <w:r w:rsidRPr="00701F3A">
        <w:tab/>
      </w:r>
      <w:r>
        <w:t>По</w:t>
      </w:r>
      <w:r w:rsidRPr="00701F3A">
        <w:t xml:space="preserve"> пункту 13</w:t>
      </w:r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163.</w:t>
      </w:r>
      <w:r>
        <w:tab/>
      </w:r>
      <w:r w:rsidRPr="00B710CC">
        <w:t xml:space="preserve">Согласно части второй статьи 60 Конституции Республики Беларусь с целью защиты прав, свобод, чести и достоинства граждане в соответствии с законом вправе взыскать в судебном </w:t>
      </w:r>
      <w:proofErr w:type="gramStart"/>
      <w:r w:rsidRPr="00B710CC">
        <w:t>порядке</w:t>
      </w:r>
      <w:proofErr w:type="gramEnd"/>
      <w:r w:rsidRPr="00B710CC">
        <w:t xml:space="preserve"> как имущественный вред, так и мат</w:t>
      </w:r>
      <w:r w:rsidRPr="00B710CC">
        <w:t>е</w:t>
      </w:r>
      <w:r w:rsidRPr="00B710CC">
        <w:t>риальное возмещение морального вреда</w:t>
      </w:r>
      <w:r w:rsidRPr="00613DA3">
        <w:t>.</w:t>
      </w:r>
    </w:p>
    <w:p w:rsidR="00470A66" w:rsidRPr="001356A7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i/>
        </w:rPr>
      </w:pPr>
      <w:r>
        <w:t>164.</w:t>
      </w:r>
      <w:r w:rsidRPr="00B710CC">
        <w:tab/>
      </w:r>
      <w:proofErr w:type="gramStart"/>
      <w:r w:rsidRPr="00B710CC">
        <w:t>В силу ч.1 ст.148 У</w:t>
      </w:r>
      <w:r>
        <w:t>П</w:t>
      </w:r>
      <w:r w:rsidRPr="00B710CC">
        <w:t>К в уголовном процессе рассматриваются гражда</w:t>
      </w:r>
      <w:r w:rsidRPr="00B710CC">
        <w:t>н</w:t>
      </w:r>
      <w:r w:rsidRPr="00B710CC">
        <w:t>ские иски физических и юридических лиц, а также прокурора о возмещении физического, имущественного или морального вреда, причиненного непосре</w:t>
      </w:r>
      <w:r w:rsidRPr="00B710CC">
        <w:t>д</w:t>
      </w:r>
      <w:r w:rsidRPr="00B710CC">
        <w:t>ственно преступлением или предусмотренным уголовным законом обществе</w:t>
      </w:r>
      <w:r w:rsidRPr="00B710CC">
        <w:t>н</w:t>
      </w:r>
      <w:r w:rsidRPr="00B710CC">
        <w:t>но опасным деянием невменяемого.</w:t>
      </w:r>
      <w:proofErr w:type="gramEnd"/>
      <w:r w:rsidRPr="00B710CC">
        <w:t xml:space="preserve"> </w:t>
      </w:r>
      <w:proofErr w:type="gramStart"/>
      <w:r w:rsidRPr="00B710CC">
        <w:t>В соответствии с ч.1 ст.149 УПК физич</w:t>
      </w:r>
      <w:r w:rsidRPr="00B710CC">
        <w:t>е</w:t>
      </w:r>
      <w:r w:rsidRPr="00B710CC">
        <w:t>ское или юридическое лицо, понесшие вред от преступления или предусмо</w:t>
      </w:r>
      <w:r w:rsidRPr="00B710CC">
        <w:t>т</w:t>
      </w:r>
      <w:r w:rsidRPr="00B710CC">
        <w:t>ренного уголовным законом общественно опасного деяния невменяемого, либо их представители, вправе предъявить гражданский иск к обвиняемому или к лицам, несущим материальную ответственность за его действия, с момента во</w:t>
      </w:r>
      <w:r w:rsidRPr="00B710CC">
        <w:t>з</w:t>
      </w:r>
      <w:r w:rsidRPr="001356A7">
        <w:t>буждения уголовного дела и до окончания судебного следствия.</w:t>
      </w:r>
      <w:proofErr w:type="gramEnd"/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165.</w:t>
      </w:r>
      <w:r w:rsidRPr="00B710CC">
        <w:tab/>
        <w:t>Главой 58 "Обязательства вследствие причинения вреда" Гражданского кодекса Республики Беларусь (далее – ГК) комплексно регламентированы осн</w:t>
      </w:r>
      <w:r w:rsidRPr="00B710CC">
        <w:t>о</w:t>
      </w:r>
      <w:r w:rsidRPr="00B710CC">
        <w:t>вания, условия и порядок возмещения вреда.</w:t>
      </w:r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166.</w:t>
      </w:r>
      <w:r w:rsidRPr="00B710CC">
        <w:tab/>
        <w:t>Так, например, пунктом 1 статьи 933 ГК определено, что вред, причине</w:t>
      </w:r>
      <w:r w:rsidRPr="00B710CC">
        <w:t>н</w:t>
      </w:r>
      <w:r w:rsidRPr="00B710CC">
        <w:t>ный личности или имуществу гражданина, подлежит возмещению в полном объеме лицом, причинившим вред. Лицо, ответственное за причинение вреда, возмещает вред в натуре или возмещает причиненные убытки (статья 951 ГК).</w:t>
      </w:r>
    </w:p>
    <w:p w:rsidR="00470A66" w:rsidRPr="00B710CC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167.</w:t>
      </w:r>
      <w:r w:rsidRPr="00B710CC">
        <w:tab/>
      </w:r>
      <w:proofErr w:type="gramStart"/>
      <w:r w:rsidRPr="00B710CC">
        <w:t>В отношении компенсации морального вреда статьей 152 ГК определено, что в случае если гражданину причинен моральный вред (физические или нравственные страдания) действиями, нарушающими его личные неимущ</w:t>
      </w:r>
      <w:r w:rsidRPr="00B710CC">
        <w:t>е</w:t>
      </w:r>
      <w:r w:rsidRPr="00B710CC">
        <w:t>ственные права либо посягающими на принадлежащие гражданину другие н</w:t>
      </w:r>
      <w:r w:rsidRPr="00B710CC">
        <w:t>е</w:t>
      </w:r>
      <w:r w:rsidRPr="00B710CC">
        <w:t>материальные блага, а также в иных случаях, предусмотренных законодател</w:t>
      </w:r>
      <w:r w:rsidRPr="00B710CC">
        <w:t>ь</w:t>
      </w:r>
      <w:r w:rsidRPr="00B710CC">
        <w:t>ством, гражданин вправе требовать от нарушителя денежную компенсацию ук</w:t>
      </w:r>
      <w:r w:rsidRPr="00B710CC">
        <w:t>а</w:t>
      </w:r>
      <w:r w:rsidRPr="00B710CC">
        <w:t>занного вреда.</w:t>
      </w:r>
      <w:proofErr w:type="gramEnd"/>
      <w:r w:rsidRPr="00613DA3">
        <w:t xml:space="preserve"> </w:t>
      </w:r>
      <w:r w:rsidRPr="00B710CC">
        <w:t xml:space="preserve">При определении размеров компенсации морального вреда суд принимает во внимание степень вины нарушителя и иные </w:t>
      </w:r>
      <w:r w:rsidRPr="00B710CC">
        <w:lastRenderedPageBreak/>
        <w:t>заслуживающие вн</w:t>
      </w:r>
      <w:r w:rsidRPr="00B710CC">
        <w:t>и</w:t>
      </w:r>
      <w:r w:rsidRPr="00B710CC">
        <w:t>мания обстоятельства. Суд должен также учитывать степень физических и нравственных страданий, связанных с индивидуальными особенностями лица, которому причинен вред.</w:t>
      </w:r>
    </w:p>
    <w:p w:rsidR="00470A66" w:rsidRPr="00B750E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168.</w:t>
      </w:r>
      <w:r w:rsidRPr="00B710CC">
        <w:tab/>
        <w:t>При этом нормы ГК, касающиеся возмещения вреда</w:t>
      </w:r>
      <w:r>
        <w:t>,</w:t>
      </w:r>
      <w:r w:rsidRPr="00B710CC">
        <w:t xml:space="preserve"> носят универсал</w:t>
      </w:r>
      <w:r w:rsidRPr="00B710CC">
        <w:t>ь</w:t>
      </w:r>
      <w:r w:rsidRPr="00B710CC">
        <w:t>ный характер, т.е. применяются во всех случаях независимо от того, причинен ли вред в результате расовой или иной дискриминации либо в результате де</w:t>
      </w:r>
      <w:r w:rsidRPr="00B710CC">
        <w:t>й</w:t>
      </w:r>
      <w:r w:rsidRPr="00B710CC">
        <w:t>ствий, не носящих дискриминирующего характера. При этом специальное уп</w:t>
      </w:r>
      <w:r w:rsidRPr="00B710CC">
        <w:t>о</w:t>
      </w:r>
      <w:r w:rsidRPr="00B710CC">
        <w:t>минание в ГК о возмещении вреда, причиненного в результате расовой дискр</w:t>
      </w:r>
      <w:r w:rsidRPr="00B710CC">
        <w:t>и</w:t>
      </w:r>
      <w:r w:rsidRPr="00B710CC">
        <w:t>минации, нарушит логику построения самого законодательного акта (не ясны основания дифференциации, отсутствует специфика гражданско-правовой о</w:t>
      </w:r>
      <w:r w:rsidRPr="00B710CC">
        <w:t>т</w:t>
      </w:r>
      <w:r w:rsidRPr="00B710CC">
        <w:t>ветственности и т.п.). При этом следует учитывать, что для правоприменител</w:t>
      </w:r>
      <w:r w:rsidRPr="00B710CC">
        <w:t>ь</w:t>
      </w:r>
      <w:r w:rsidRPr="00B710CC">
        <w:t>ной практики Республики Беларусь на сегодняшний день не характерны прав</w:t>
      </w:r>
      <w:r w:rsidRPr="00B710CC">
        <w:t>о</w:t>
      </w:r>
      <w:r w:rsidRPr="00B710CC">
        <w:t>нарушения, связанные с расовой дискриминацией.</w:t>
      </w:r>
    </w:p>
    <w:p w:rsidR="00470A66" w:rsidRPr="00701F3A" w:rsidRDefault="00470A66" w:rsidP="00470A66">
      <w:pPr>
        <w:pStyle w:val="H23GR"/>
      </w:pPr>
      <w:r w:rsidRPr="00701F3A">
        <w:tab/>
      </w:r>
      <w:r w:rsidRPr="00701F3A">
        <w:tab/>
      </w:r>
      <w:r>
        <w:t>По</w:t>
      </w:r>
      <w:r w:rsidRPr="00701F3A">
        <w:t xml:space="preserve"> пункту 14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9F6A70">
        <w:t>169.</w:t>
      </w:r>
      <w:r w:rsidRPr="009F6A70">
        <w:tab/>
        <w:t>Независимость судебных органов в Республике Беларусь является одним из конституционных принципов. В соответствии со ст. 110 Конституции Республики Беларусь судьи при осуществлении правосудия независимы и подчиняются только закону. Какое-либо вмешательство в деятельность судей по о</w:t>
      </w:r>
      <w:r w:rsidRPr="009F6A70">
        <w:t>т</w:t>
      </w:r>
      <w:r w:rsidRPr="009F6A70">
        <w:t>правлению правосудия недопустимо и влечет ответственность по закону.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9F6A70">
        <w:t>170.</w:t>
      </w:r>
      <w:r w:rsidRPr="009F6A70">
        <w:tab/>
      </w:r>
      <w:proofErr w:type="gramStart"/>
      <w:r w:rsidRPr="009F6A70">
        <w:t>В соответствии с Декретом Президента Республики Беларусь от 29.11.2013 №6 "О совершенствовании судебной системы Республики Беларусь", Указом Президента Республики Беларусь от 29.11.2013 №529 "О некоторых вопросах деятельности судов Республики Беларусь", Указом Президента Респу</w:t>
      </w:r>
      <w:r w:rsidRPr="009F6A70">
        <w:t>б</w:t>
      </w:r>
      <w:r w:rsidRPr="009F6A70">
        <w:t>лики Беларусь от 29.11.2013 №530 "О некоторых вопросах совершенствования организации исполнения судебных постановлений и иных исполнительных д</w:t>
      </w:r>
      <w:r w:rsidRPr="009F6A70">
        <w:t>о</w:t>
      </w:r>
      <w:r w:rsidRPr="009F6A70">
        <w:t>кументов" осуществлено реформирование судебной системы.</w:t>
      </w:r>
      <w:proofErr w:type="gramEnd"/>
      <w:r w:rsidRPr="009F6A70">
        <w:t xml:space="preserve"> </w:t>
      </w:r>
      <w:proofErr w:type="gramStart"/>
      <w:r w:rsidRPr="009F6A70">
        <w:t>С 1 января 2014 г. в Республике Беларусь начала действовать единая система судов общей юри</w:t>
      </w:r>
      <w:r w:rsidRPr="009F6A70">
        <w:t>с</w:t>
      </w:r>
      <w:r w:rsidRPr="009F6A70">
        <w:t>дикции, которая состоит из Верховного Суда Республики Беларусь, областных (Минского городского) судов, районных (городских) судов, экономических с</w:t>
      </w:r>
      <w:r w:rsidRPr="009F6A70">
        <w:t>у</w:t>
      </w:r>
      <w:r w:rsidRPr="009F6A70">
        <w:t>дов областей (города Минска).</w:t>
      </w:r>
      <w:proofErr w:type="gramEnd"/>
    </w:p>
    <w:p w:rsidR="00470A66" w:rsidRPr="009F6A70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171.</w:t>
      </w:r>
      <w:r>
        <w:tab/>
      </w:r>
      <w:r w:rsidRPr="009F6A70">
        <w:t>Законодательством предусмотрены гарантии независимости судей и народных заседателей.</w:t>
      </w:r>
      <w:r>
        <w:t xml:space="preserve"> </w:t>
      </w:r>
      <w:proofErr w:type="gramStart"/>
      <w:r>
        <w:t>Нормы, закрепляющие гарантии независимости судей (народных заседателей) содержатся в Хозяйственном процессуальном кодексе (статья 12), Гражданском процессуальном кодексе (статья 11), Уголовно-процессуальном кодексе (статья 22), Кодексе Республики Беларусь о суд</w:t>
      </w:r>
      <w:r>
        <w:t>о</w:t>
      </w:r>
      <w:r>
        <w:t>устройстве и статусе судей (статья 85), Процессуально-исполнительном кодексе об административных правонарушениях (статья 2.13).</w:t>
      </w:r>
      <w:proofErr w:type="gramEnd"/>
    </w:p>
    <w:p w:rsidR="00470A66" w:rsidRPr="002C6A85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172.</w:t>
      </w:r>
      <w:r>
        <w:tab/>
      </w:r>
      <w:r w:rsidRPr="009F6A70">
        <w:t>Согласно ст.4 Закона Республики Беларусь от 30.12.2011 №334-З "Об адвокатуре и адвокатской деятельности в Республике Беларусь" организация а</w:t>
      </w:r>
      <w:r w:rsidRPr="009F6A70">
        <w:t>д</w:t>
      </w:r>
      <w:r w:rsidRPr="009F6A70">
        <w:t>вокатуры и адвокатской деятельности основывается на принципах: обеспечения гарантированного Конституцией Республики Беларусь права на юридическую помощь; законности; доступности юридической помощи; независимости адв</w:t>
      </w:r>
      <w:r w:rsidRPr="009F6A70">
        <w:t>о</w:t>
      </w:r>
      <w:r w:rsidRPr="009F6A70">
        <w:t xml:space="preserve">катов при осуществлении своей профессиональной деятельности; </w:t>
      </w:r>
      <w:proofErr w:type="gramStart"/>
      <w:r w:rsidRPr="009F6A70">
        <w:t>адвокатской тайны; использования всех не запрещенных законодательством средств и сп</w:t>
      </w:r>
      <w:r w:rsidRPr="009F6A70">
        <w:t>о</w:t>
      </w:r>
      <w:r w:rsidRPr="009F6A70">
        <w:t>собов защиты прав, свобод и интересов клиента; обеспечения качества юрид</w:t>
      </w:r>
      <w:r w:rsidRPr="009F6A70">
        <w:t>и</w:t>
      </w:r>
      <w:r w:rsidRPr="009F6A70">
        <w:t>ческой помощи; недопустимости вмешательства в профессиональную деятел</w:t>
      </w:r>
      <w:r w:rsidRPr="009F6A70">
        <w:t>ь</w:t>
      </w:r>
      <w:r w:rsidRPr="009F6A70">
        <w:t>ность адвокатов со стороны органов, ведущих уголовный процесс, других гос</w:t>
      </w:r>
      <w:r w:rsidRPr="009F6A70">
        <w:t>у</w:t>
      </w:r>
      <w:r w:rsidRPr="009F6A70">
        <w:t>дарственных органов, иных организаций и должностных лиц; соблюдения Пр</w:t>
      </w:r>
      <w:r w:rsidRPr="009F6A70">
        <w:t>а</w:t>
      </w:r>
      <w:r w:rsidRPr="009F6A70">
        <w:t>вил профессиональной этики адвоката.</w:t>
      </w:r>
      <w:proofErr w:type="gramEnd"/>
      <w:r w:rsidRPr="009F6A70">
        <w:t xml:space="preserve"> </w:t>
      </w:r>
      <w:proofErr w:type="gramStart"/>
      <w:r w:rsidRPr="009F6A70">
        <w:t xml:space="preserve">Названным Законом регламентированы и иные вопросы адвокатской </w:t>
      </w:r>
      <w:r w:rsidRPr="009F6A70">
        <w:lastRenderedPageBreak/>
        <w:t>деятельности, обеспечивающие эффективное в</w:t>
      </w:r>
      <w:r w:rsidRPr="009F6A70">
        <w:t>ы</w:t>
      </w:r>
      <w:r w:rsidRPr="009F6A70">
        <w:t>полнение адвокатами своих обязанностей в целях осуществления защиты прав граждан, их свобод и интересов, а также обеспечения доступа к правосудию.</w:t>
      </w:r>
      <w:proofErr w:type="gramEnd"/>
    </w:p>
    <w:p w:rsidR="00470A66" w:rsidRPr="00701F3A" w:rsidRDefault="00470A66" w:rsidP="00470A66">
      <w:pPr>
        <w:pStyle w:val="H23GR"/>
      </w:pPr>
      <w:r w:rsidRPr="00701F3A">
        <w:tab/>
      </w:r>
      <w:r w:rsidRPr="00701F3A">
        <w:tab/>
      </w:r>
      <w:r>
        <w:t>По</w:t>
      </w:r>
      <w:r w:rsidRPr="00701F3A">
        <w:t xml:space="preserve"> пункту 15</w:t>
      </w:r>
    </w:p>
    <w:p w:rsidR="00470A66" w:rsidRPr="0039426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173.</w:t>
      </w:r>
      <w:r w:rsidRPr="0039426A">
        <w:tab/>
        <w:t>Республика Беларусь продолжает изучать международный опыт по созд</w:t>
      </w:r>
      <w:r w:rsidRPr="0039426A">
        <w:t>а</w:t>
      </w:r>
      <w:r w:rsidRPr="0039426A">
        <w:t>нию национального правозащитного учреждения.</w:t>
      </w:r>
    </w:p>
    <w:p w:rsidR="00470A66" w:rsidRPr="0039426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174.</w:t>
      </w:r>
      <w:r w:rsidRPr="0039426A">
        <w:tab/>
      </w:r>
      <w:proofErr w:type="gramStart"/>
      <w:r w:rsidRPr="0039426A">
        <w:t xml:space="preserve">В 2011–2012 </w:t>
      </w:r>
      <w:r>
        <w:t>годах</w:t>
      </w:r>
      <w:r w:rsidRPr="0039426A">
        <w:t xml:space="preserve"> Национальным центром законодательства и правовых исследований Республики Беларусь изучалось общественное мнение по вопр</w:t>
      </w:r>
      <w:r w:rsidRPr="0039426A">
        <w:t>о</w:t>
      </w:r>
      <w:r w:rsidRPr="0039426A">
        <w:t>су о целесообразности создания наиболее приемлемой формы национального учреждения по правам человека, а также по основным вопросам деятельности данного института.</w:t>
      </w:r>
      <w:proofErr w:type="gramEnd"/>
      <w:r w:rsidRPr="0039426A">
        <w:t xml:space="preserve"> Исследование продемонстрировало неоднозначное отнош</w:t>
      </w:r>
      <w:r w:rsidRPr="0039426A">
        <w:t>е</w:t>
      </w:r>
      <w:r w:rsidRPr="0039426A">
        <w:t>ние к вопросу создания такого учреждения. Поступили предложения о тщ</w:t>
      </w:r>
      <w:r w:rsidRPr="0039426A">
        <w:t>а</w:t>
      </w:r>
      <w:r w:rsidRPr="0039426A">
        <w:t>тельном изучении международного оп</w:t>
      </w:r>
      <w:r>
        <w:t>ыта работы подобных институтов.</w:t>
      </w:r>
    </w:p>
    <w:p w:rsidR="00470A66" w:rsidRPr="0039426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proofErr w:type="gramStart"/>
      <w:r>
        <w:t>175.</w:t>
      </w:r>
      <w:r w:rsidRPr="0039426A">
        <w:tab/>
        <w:t>18 июля 2014 г</w:t>
      </w:r>
      <w:r>
        <w:t>ода</w:t>
      </w:r>
      <w:r w:rsidRPr="0039426A">
        <w:t xml:space="preserve"> в Минске – в рамках реализации рекомендаций перв</w:t>
      </w:r>
      <w:r w:rsidRPr="0039426A">
        <w:t>о</w:t>
      </w:r>
      <w:r w:rsidRPr="0039426A">
        <w:t>го цикла универсального периодического обзора в Совете по правам человека О</w:t>
      </w:r>
      <w:r>
        <w:t>ОН</w:t>
      </w:r>
      <w:r w:rsidRPr="0039426A">
        <w:t>, а также для изучения международного опыта,</w:t>
      </w:r>
      <w:r>
        <w:t xml:space="preserve"> </w:t>
      </w:r>
      <w:r w:rsidRPr="0039426A">
        <w:t>– состоялся междунаро</w:t>
      </w:r>
      <w:r w:rsidRPr="0039426A">
        <w:t>д</w:t>
      </w:r>
      <w:r w:rsidRPr="0039426A">
        <w:t xml:space="preserve">ный семинар на тему </w:t>
      </w:r>
      <w:r>
        <w:t>"</w:t>
      </w:r>
      <w:r w:rsidRPr="0039426A">
        <w:t>Национальные институты по правам человека: создание и функционирование</w:t>
      </w:r>
      <w:r>
        <w:t>"</w:t>
      </w:r>
      <w:r w:rsidRPr="0039426A">
        <w:t>.</w:t>
      </w:r>
      <w:proofErr w:type="gramEnd"/>
    </w:p>
    <w:p w:rsidR="00470A66" w:rsidRPr="00701F3A" w:rsidRDefault="00470A66" w:rsidP="00470A66">
      <w:pPr>
        <w:pStyle w:val="H23GR"/>
      </w:pPr>
      <w:r w:rsidRPr="00701F3A">
        <w:tab/>
      </w:r>
      <w:r w:rsidRPr="00701F3A">
        <w:tab/>
      </w:r>
      <w:r>
        <w:t>По</w:t>
      </w:r>
      <w:r w:rsidRPr="00701F3A">
        <w:t xml:space="preserve"> пункту 1</w:t>
      </w:r>
      <w:r>
        <w:t>6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highlight w:val="yellow"/>
        </w:rPr>
      </w:pPr>
      <w:r>
        <w:t>176.</w:t>
      </w:r>
      <w:r w:rsidRPr="00B710CC">
        <w:tab/>
        <w:t xml:space="preserve">В учреждениях общего среднего образования Республики Беларусь дети рома обучаются </w:t>
      </w:r>
      <w:r w:rsidRPr="00B710CC">
        <w:rPr>
          <w:bCs/>
        </w:rPr>
        <w:t xml:space="preserve">на общих основаниях. </w:t>
      </w:r>
      <w:r w:rsidRPr="00B710CC">
        <w:t>На них распространяются все требов</w:t>
      </w:r>
      <w:r w:rsidRPr="00B710CC">
        <w:t>а</w:t>
      </w:r>
      <w:r w:rsidRPr="00B710CC">
        <w:t>ния нормативных правовых актов в сфере общего среднего образования.</w:t>
      </w:r>
      <w:r w:rsidRPr="00E74AAD">
        <w:rPr>
          <w:highlight w:val="yellow"/>
        </w:rPr>
        <w:t xml:space="preserve"> 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i/>
        </w:rPr>
      </w:pPr>
      <w:r>
        <w:t>177.</w:t>
      </w:r>
      <w:r w:rsidRPr="00B710CC">
        <w:tab/>
        <w:t>В случае выявления детей, которые не приступили к учебным занятиям, отделы (управления) образования, спорта и туризма рай</w:t>
      </w:r>
      <w:r>
        <w:t xml:space="preserve">онных и </w:t>
      </w:r>
      <w:proofErr w:type="gramStart"/>
      <w:r w:rsidRPr="00B710CC">
        <w:t>гор</w:t>
      </w:r>
      <w:r>
        <w:t xml:space="preserve">одских </w:t>
      </w:r>
      <w:r w:rsidRPr="00B710CC">
        <w:t>и</w:t>
      </w:r>
      <w:r w:rsidRPr="00B710CC">
        <w:t>с</w:t>
      </w:r>
      <w:r w:rsidRPr="00B710CC">
        <w:t>пол</w:t>
      </w:r>
      <w:r>
        <w:t>нительных</w:t>
      </w:r>
      <w:proofErr w:type="gramEnd"/>
      <w:r>
        <w:t xml:space="preserve"> </w:t>
      </w:r>
      <w:r w:rsidRPr="00B710CC">
        <w:t>ком</w:t>
      </w:r>
      <w:r>
        <w:t>итетов</w:t>
      </w:r>
      <w:r w:rsidRPr="00B710CC">
        <w:t xml:space="preserve"> ходатайствуют перед уполномоченными органами о применении мер ответственности в соответствии с законодательством к зако</w:t>
      </w:r>
      <w:r w:rsidRPr="00B710CC">
        <w:t>н</w:t>
      </w:r>
      <w:r w:rsidRPr="00B710CC">
        <w:t>ным представителям детей, которые не принимают необходимых мер для пол</w:t>
      </w:r>
      <w:r w:rsidRPr="00B710CC">
        <w:t>у</w:t>
      </w:r>
      <w:r w:rsidRPr="00B710CC">
        <w:t>чения ребенком общего базового образования.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rPr>
          <w:color w:val="000000"/>
        </w:rPr>
        <w:t>178.</w:t>
      </w:r>
      <w:r w:rsidRPr="00B710CC">
        <w:rPr>
          <w:color w:val="000000"/>
        </w:rPr>
        <w:tab/>
      </w:r>
      <w:proofErr w:type="gramStart"/>
      <w:r w:rsidRPr="00B710CC">
        <w:rPr>
          <w:color w:val="000000"/>
        </w:rPr>
        <w:t>В соответствии со статьей 10 Закона Республики Беларусь "О занятости населения Республики Беларусь" государственная политика в области содействия занятости направлена на обеспечение равных возможностей всем гражданам независимо от пола, расы, национальности, языка, религиозных или п</w:t>
      </w:r>
      <w:r w:rsidRPr="00B710CC">
        <w:rPr>
          <w:color w:val="000000"/>
        </w:rPr>
        <w:t>о</w:t>
      </w:r>
      <w:r w:rsidRPr="00B710CC">
        <w:rPr>
          <w:color w:val="000000"/>
        </w:rPr>
        <w:t>литических убеждений, участия или неучастия в профессиональных союзах или иных общественных объединениях, имущественного или служебного полож</w:t>
      </w:r>
      <w:r w:rsidRPr="00B710CC">
        <w:rPr>
          <w:color w:val="000000"/>
        </w:rPr>
        <w:t>е</w:t>
      </w:r>
      <w:r w:rsidRPr="00B710CC">
        <w:rPr>
          <w:color w:val="000000"/>
        </w:rPr>
        <w:t>ния, возраста, места жительства, недостатков физического или психического характера, если они</w:t>
      </w:r>
      <w:proofErr w:type="gramEnd"/>
      <w:r w:rsidRPr="00B710CC">
        <w:rPr>
          <w:color w:val="000000"/>
        </w:rPr>
        <w:t xml:space="preserve"> не препятствуют выполнению соответствующих трудовых обязанностей, иных обстоятельств, не связанных с деловыми качествами и не обусловленных спецификой трудовой функции или статуса работника, в реал</w:t>
      </w:r>
      <w:r w:rsidRPr="00B710CC">
        <w:rPr>
          <w:color w:val="000000"/>
        </w:rPr>
        <w:t>и</w:t>
      </w:r>
      <w:r w:rsidRPr="00B710CC">
        <w:rPr>
          <w:color w:val="000000"/>
        </w:rPr>
        <w:t>зации права на труд.</w:t>
      </w:r>
    </w:p>
    <w:p w:rsidR="00470A66" w:rsidRPr="0091132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szCs w:val="30"/>
        </w:rPr>
      </w:pPr>
      <w:r>
        <w:t>179.</w:t>
      </w:r>
      <w:r w:rsidRPr="00971E77">
        <w:tab/>
      </w:r>
      <w:r w:rsidRPr="00B710CC">
        <w:rPr>
          <w:szCs w:val="30"/>
        </w:rPr>
        <w:t>Республика Беларусь не допускает использования в средствах массовой информации негативных стереотипов в отношении не только членов общины рома, но и любой другой национальности, социальной группы, отдельно взят</w:t>
      </w:r>
      <w:r w:rsidRPr="00B710CC">
        <w:rPr>
          <w:szCs w:val="30"/>
        </w:rPr>
        <w:t>о</w:t>
      </w:r>
      <w:r w:rsidRPr="00B710CC">
        <w:rPr>
          <w:szCs w:val="30"/>
        </w:rPr>
        <w:t>го человека.</w:t>
      </w:r>
    </w:p>
    <w:p w:rsidR="00470A66" w:rsidRPr="00701F3A" w:rsidRDefault="00470A66" w:rsidP="00470A66">
      <w:pPr>
        <w:pStyle w:val="H23GR"/>
      </w:pPr>
      <w:r w:rsidRPr="00701F3A">
        <w:lastRenderedPageBreak/>
        <w:tab/>
      </w:r>
      <w:r w:rsidRPr="00701F3A">
        <w:tab/>
      </w:r>
      <w:r>
        <w:t>По</w:t>
      </w:r>
      <w:r w:rsidRPr="00701F3A">
        <w:t xml:space="preserve"> пункт</w:t>
      </w:r>
      <w:r>
        <w:t>ам</w:t>
      </w:r>
      <w:r w:rsidRPr="00701F3A">
        <w:t xml:space="preserve"> 1</w:t>
      </w:r>
      <w:r>
        <w:t>7</w:t>
      </w:r>
      <w:r w:rsidRPr="00701F3A">
        <w:t xml:space="preserve"> </w:t>
      </w:r>
      <w:r>
        <w:t>и 18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180.</w:t>
      </w:r>
      <w:r w:rsidRPr="0039426A">
        <w:tab/>
        <w:t xml:space="preserve">Республика Беларусь постоянно наращивает усилия в борьбе с торговлей людьми. В Беларуси </w:t>
      </w:r>
      <w:r>
        <w:t>реализуются меры</w:t>
      </w:r>
      <w:r w:rsidRPr="0039426A">
        <w:t xml:space="preserve"> по борьбе с торговлей людьми</w:t>
      </w:r>
      <w:r>
        <w:t xml:space="preserve"> и защите жертв торговли людьми</w:t>
      </w:r>
      <w:r w:rsidRPr="0039426A">
        <w:t xml:space="preserve">, </w:t>
      </w:r>
      <w:r>
        <w:t>включенные</w:t>
      </w:r>
      <w:r w:rsidRPr="0039426A">
        <w:t xml:space="preserve"> </w:t>
      </w:r>
      <w:r>
        <w:t xml:space="preserve">в </w:t>
      </w:r>
      <w:r w:rsidRPr="0039426A">
        <w:t>государственн</w:t>
      </w:r>
      <w:r>
        <w:t xml:space="preserve">ую </w:t>
      </w:r>
      <w:r w:rsidRPr="0039426A">
        <w:t>программ</w:t>
      </w:r>
      <w:r>
        <w:t>у по борьбе с преступностью и коррупцией</w:t>
      </w:r>
      <w:r w:rsidRPr="0039426A">
        <w:t xml:space="preserve">. 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181.</w:t>
      </w:r>
      <w:r>
        <w:tab/>
      </w:r>
      <w:r w:rsidRPr="009A4EBA">
        <w:t>Республика Беларусь является участником всех универсальных конве</w:t>
      </w:r>
      <w:r w:rsidRPr="009A4EBA">
        <w:t>н</w:t>
      </w:r>
      <w:r w:rsidRPr="009A4EBA">
        <w:t>ций ООН, направленных на противодействие торговле людьми.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182.</w:t>
      </w:r>
      <w:r w:rsidRPr="00FA4CF9">
        <w:tab/>
      </w:r>
      <w:r w:rsidRPr="00971E77">
        <w:t>26</w:t>
      </w:r>
      <w:r w:rsidRPr="00971E77">
        <w:rPr>
          <w:lang w:val="en-US"/>
        </w:rPr>
        <w:t> </w:t>
      </w:r>
      <w:r w:rsidRPr="00971E77">
        <w:t>ноября 2013 года Беларусь</w:t>
      </w:r>
      <w:r>
        <w:t>,</w:t>
      </w:r>
      <w:r w:rsidRPr="00971E77">
        <w:t xml:space="preserve"> </w:t>
      </w:r>
      <w:r w:rsidRPr="00FA4CF9">
        <w:t xml:space="preserve">не </w:t>
      </w:r>
      <w:r>
        <w:t xml:space="preserve">являясь </w:t>
      </w:r>
      <w:r w:rsidRPr="00FA4CF9">
        <w:t xml:space="preserve">членом </w:t>
      </w:r>
      <w:r w:rsidRPr="00B710CC">
        <w:rPr>
          <w:bCs/>
        </w:rPr>
        <w:t>Совета Европы</w:t>
      </w:r>
      <w:r w:rsidRPr="00FA4CF9">
        <w:t xml:space="preserve">, </w:t>
      </w:r>
      <w:r w:rsidRPr="00971E77">
        <w:t>прис</w:t>
      </w:r>
      <w:r w:rsidRPr="00971E77">
        <w:t>о</w:t>
      </w:r>
      <w:r w:rsidRPr="00971E77">
        <w:t xml:space="preserve">единилась </w:t>
      </w:r>
      <w:r w:rsidRPr="00B710CC">
        <w:rPr>
          <w:bCs/>
        </w:rPr>
        <w:t xml:space="preserve">к Конвенции </w:t>
      </w:r>
      <w:r w:rsidRPr="00FA4CF9">
        <w:t>СЕ</w:t>
      </w:r>
      <w:r w:rsidRPr="00B710CC">
        <w:rPr>
          <w:bCs/>
        </w:rPr>
        <w:t xml:space="preserve"> по противодействию торговле людьми</w:t>
      </w:r>
      <w:r w:rsidRPr="00FA4CF9">
        <w:t xml:space="preserve">. </w:t>
      </w:r>
      <w:r w:rsidRPr="00B710CC">
        <w:t>Конвенция вступила в силу в Беларуси 1 марта 2014 года.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183.</w:t>
      </w:r>
      <w:r>
        <w:tab/>
      </w:r>
      <w:proofErr w:type="gramStart"/>
      <w:r>
        <w:t>В рамках работы Совета Глав государств-участников СНГ в 2014 г. Ре</w:t>
      </w:r>
      <w:r>
        <w:t>с</w:t>
      </w:r>
      <w:r>
        <w:t>публикой Беларусь одобрена Концепция сотрудничества государств-участников Содружества Независимых Государств в противодействии торговле людьми, к</w:t>
      </w:r>
      <w:r>
        <w:t>о</w:t>
      </w:r>
      <w:r>
        <w:t>торая призвана содействовать расширению и укреплению сотрудничества в борьбе с транснациональными преступлениями.</w:t>
      </w:r>
      <w:proofErr w:type="gramEnd"/>
    </w:p>
    <w:p w:rsidR="00470A66" w:rsidRPr="00E323F0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184.</w:t>
      </w:r>
      <w:r>
        <w:tab/>
      </w:r>
      <w:r w:rsidRPr="00E323F0">
        <w:t xml:space="preserve">Приняты дальнейшие меры по </w:t>
      </w:r>
      <w:r w:rsidRPr="00B710CC">
        <w:rPr>
          <w:bCs/>
        </w:rPr>
        <w:t>совершенствованию национального зак</w:t>
      </w:r>
      <w:r w:rsidRPr="00B710CC">
        <w:rPr>
          <w:bCs/>
        </w:rPr>
        <w:t>о</w:t>
      </w:r>
      <w:r w:rsidRPr="00B710CC">
        <w:rPr>
          <w:bCs/>
        </w:rPr>
        <w:t>нодательства.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185.</w:t>
      </w:r>
      <w:r>
        <w:tab/>
      </w:r>
      <w:r w:rsidRPr="00E323F0">
        <w:t xml:space="preserve">В июле 2012 г. вступил в силу </w:t>
      </w:r>
      <w:r w:rsidRPr="00B710CC">
        <w:rPr>
          <w:bCs/>
        </w:rPr>
        <w:t xml:space="preserve">Закон Республики Беларусь </w:t>
      </w:r>
      <w:r>
        <w:rPr>
          <w:bCs/>
        </w:rPr>
        <w:t>"</w:t>
      </w:r>
      <w:r w:rsidRPr="00B710CC">
        <w:rPr>
          <w:bCs/>
        </w:rPr>
        <w:t>О против</w:t>
      </w:r>
      <w:r w:rsidRPr="00B710CC">
        <w:rPr>
          <w:bCs/>
        </w:rPr>
        <w:t>о</w:t>
      </w:r>
      <w:r w:rsidRPr="00B710CC">
        <w:rPr>
          <w:bCs/>
        </w:rPr>
        <w:t>действии торговле людьми</w:t>
      </w:r>
      <w:r>
        <w:rPr>
          <w:bCs/>
        </w:rPr>
        <w:t>"</w:t>
      </w:r>
      <w:r w:rsidRPr="00E323F0">
        <w:t>, который вобрал в себя и систематизировал нормы всех ранее действовавших правовых актов в рассматриваемой сфере. При по</w:t>
      </w:r>
      <w:r w:rsidRPr="00E323F0">
        <w:t>д</w:t>
      </w:r>
      <w:r w:rsidRPr="00E323F0">
        <w:t>готовке Зако</w:t>
      </w:r>
      <w:r w:rsidRPr="00B60180">
        <w:t>на учитывалась наработанная положительная пра</w:t>
      </w:r>
      <w:r w:rsidRPr="008C62B3">
        <w:t>ктика, тенденции развития преступности и международный опыт борьбы с торговлей людьми.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proofErr w:type="gramStart"/>
      <w:r>
        <w:t>186.</w:t>
      </w:r>
      <w:r>
        <w:tab/>
      </w:r>
      <w:r w:rsidRPr="00E323F0">
        <w:t xml:space="preserve">16 декабря 2014 г. принят </w:t>
      </w:r>
      <w:r w:rsidRPr="00B710CC">
        <w:rPr>
          <w:bCs/>
        </w:rPr>
        <w:t xml:space="preserve">Закон Республики Беларусь </w:t>
      </w:r>
      <w:r>
        <w:rPr>
          <w:bCs/>
        </w:rPr>
        <w:t>"</w:t>
      </w:r>
      <w:r w:rsidRPr="00B710CC">
        <w:rPr>
          <w:bCs/>
        </w:rPr>
        <w:t xml:space="preserve">О внесении дополнений и изменений в Закон Республики Беларусь </w:t>
      </w:r>
      <w:r>
        <w:rPr>
          <w:bCs/>
        </w:rPr>
        <w:t>"</w:t>
      </w:r>
      <w:r w:rsidRPr="00B710CC">
        <w:rPr>
          <w:bCs/>
        </w:rPr>
        <w:t>О противодействии то</w:t>
      </w:r>
      <w:r w:rsidRPr="00B710CC">
        <w:rPr>
          <w:bCs/>
        </w:rPr>
        <w:t>р</w:t>
      </w:r>
      <w:r w:rsidRPr="00B710CC">
        <w:rPr>
          <w:bCs/>
        </w:rPr>
        <w:t>говле людьми</w:t>
      </w:r>
      <w:r>
        <w:rPr>
          <w:bCs/>
        </w:rPr>
        <w:t>"</w:t>
      </w:r>
      <w:r w:rsidRPr="00B710CC">
        <w:rPr>
          <w:bCs/>
        </w:rPr>
        <w:t>.</w:t>
      </w:r>
      <w:proofErr w:type="gramEnd"/>
      <w:r w:rsidRPr="00E323F0">
        <w:t xml:space="preserve"> </w:t>
      </w:r>
      <w:proofErr w:type="gramStart"/>
      <w:r w:rsidRPr="00E323F0">
        <w:t>Закон содержит расширенное определение торговли людьми и определяет основы идентификации и перенаправления жертв торго</w:t>
      </w:r>
      <w:r w:rsidRPr="00E805DB">
        <w:t>вли людьми на реабили</w:t>
      </w:r>
      <w:r w:rsidRPr="00B60180">
        <w:t>тацию, а также вводит 30-дневный срок, в течение которого жертва может пройти реабилитацию и обдумать свое решение об обращении в органы уго</w:t>
      </w:r>
      <w:r w:rsidRPr="008C62B3">
        <w:t>ловного преследования.</w:t>
      </w:r>
      <w:proofErr w:type="gramEnd"/>
      <w:r>
        <w:t xml:space="preserve"> </w:t>
      </w:r>
      <w:r w:rsidRPr="00AA029E">
        <w:t>Новая редакция Закона заработала с июня 2015 г</w:t>
      </w:r>
      <w:r w:rsidRPr="00AA029E">
        <w:t>о</w:t>
      </w:r>
      <w:r w:rsidRPr="00AA029E">
        <w:t>да.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187.</w:t>
      </w:r>
      <w:r>
        <w:tab/>
      </w:r>
      <w:proofErr w:type="gramStart"/>
      <w:r w:rsidRPr="00E323F0">
        <w:t xml:space="preserve">Также во исполнение Закона принято </w:t>
      </w:r>
      <w:r w:rsidRPr="00B710CC">
        <w:rPr>
          <w:bCs/>
        </w:rPr>
        <w:t xml:space="preserve">постановление Совета Министров Республики Беларусь от 11 июня 2015 г. №485 </w:t>
      </w:r>
      <w:r>
        <w:rPr>
          <w:bCs/>
        </w:rPr>
        <w:t>"</w:t>
      </w:r>
      <w:r w:rsidRPr="00B710CC">
        <w:rPr>
          <w:bCs/>
        </w:rPr>
        <w:t>Об утверждении Положения о порядке идентификации жертв торговли людьми, порядке заполнения и форме анкеты гражданина, который мог пострадать от торговли людьми или связанных с ней преступлений, порядке предоставления содержащихся в ней свед</w:t>
      </w:r>
      <w:r w:rsidRPr="00B710CC">
        <w:rPr>
          <w:bCs/>
        </w:rPr>
        <w:t>е</w:t>
      </w:r>
      <w:r w:rsidRPr="00B710CC">
        <w:rPr>
          <w:bCs/>
        </w:rPr>
        <w:t>ний</w:t>
      </w:r>
      <w:r>
        <w:rPr>
          <w:bCs/>
        </w:rPr>
        <w:t>"</w:t>
      </w:r>
      <w:r w:rsidRPr="00E323F0">
        <w:t xml:space="preserve"> (вступило в силу 22 июня 2015 г.).</w:t>
      </w:r>
      <w:proofErr w:type="gramEnd"/>
      <w:r w:rsidRPr="00E323F0">
        <w:t xml:space="preserve"> В разр</w:t>
      </w:r>
      <w:r w:rsidRPr="00E805DB">
        <w:t>аботке указанного нормативного правового акта активное участие приняли представители международных и н</w:t>
      </w:r>
      <w:r w:rsidRPr="00E805DB">
        <w:t>е</w:t>
      </w:r>
      <w:r w:rsidRPr="00E805DB">
        <w:t>правительственных организаций.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188.</w:t>
      </w:r>
      <w:r>
        <w:tab/>
      </w:r>
      <w:r w:rsidRPr="00E805DB">
        <w:t>К ключевым моментам данного Положе</w:t>
      </w:r>
      <w:r w:rsidRPr="00B60180">
        <w:t>ния можно отнести: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proofErr w:type="gramStart"/>
      <w:r>
        <w:t>•</w:t>
      </w:r>
      <w:r>
        <w:tab/>
      </w:r>
      <w:r w:rsidRPr="00AA029E">
        <w:t>ввод единой анкеты при работе с потерпевшими от торговли людьми;</w:t>
      </w:r>
      <w:proofErr w:type="gramEnd"/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AA029E">
        <w:t xml:space="preserve">унификация подхода при сборе информации по </w:t>
      </w:r>
      <w:r>
        <w:t>жертвам торговли людьми</w:t>
      </w:r>
      <w:r w:rsidRPr="00AA029E">
        <w:t xml:space="preserve"> и оказанной помощи;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AA029E">
        <w:t xml:space="preserve">единый порядок при идентификации </w:t>
      </w:r>
      <w:r>
        <w:t>жертв торговли людьми</w:t>
      </w:r>
      <w:r w:rsidRPr="00AA029E">
        <w:t xml:space="preserve"> и заполн</w:t>
      </w:r>
      <w:r w:rsidRPr="00AA029E">
        <w:t>е</w:t>
      </w:r>
      <w:r w:rsidRPr="00AA029E">
        <w:t>нии анкеты, а также перенаправлении для получения помощи;</w:t>
      </w:r>
    </w:p>
    <w:p w:rsidR="00470A66" w:rsidRDefault="00470A66" w:rsidP="00470A66">
      <w:pPr>
        <w:pStyle w:val="Bullet1GR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Pr="00AA029E">
        <w:t>четко определяется роль государственных органов, а также негосуда</w:t>
      </w:r>
      <w:r w:rsidRPr="00AA029E">
        <w:t>р</w:t>
      </w:r>
      <w:r w:rsidRPr="00AA029E">
        <w:t xml:space="preserve">ственных объединений и международных организаций в </w:t>
      </w:r>
      <w:r w:rsidRPr="00AA029E">
        <w:lastRenderedPageBreak/>
        <w:t>процессе иде</w:t>
      </w:r>
      <w:r w:rsidRPr="00AA029E">
        <w:t>н</w:t>
      </w:r>
      <w:r w:rsidRPr="00AA029E">
        <w:t xml:space="preserve">тификации и перенаправления, и оказания помощи </w:t>
      </w:r>
      <w:r>
        <w:t>жертвам торговли людьми</w:t>
      </w:r>
      <w:r w:rsidRPr="00AA029E"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189.</w:t>
      </w:r>
      <w:r>
        <w:tab/>
      </w:r>
      <w:r w:rsidRPr="00AA029E">
        <w:t>В республике принят ряд нормативных правовых актов, направленных на совершенствование деятельности, связанной с оказанием реабилитационной помощи жертвам торговли людьми.</w:t>
      </w:r>
    </w:p>
    <w:p w:rsidR="00470A66" w:rsidRPr="00AA029E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proofErr w:type="gramStart"/>
      <w:r>
        <w:t>190.</w:t>
      </w:r>
      <w:r>
        <w:tab/>
      </w:r>
      <w:r w:rsidRPr="00AA029E">
        <w:t xml:space="preserve">6 февраля 2012 г. принято постановление Совета Министров Республики Беларусь №122 </w:t>
      </w:r>
      <w:r>
        <w:t>"</w:t>
      </w:r>
      <w:r w:rsidRPr="00AA029E">
        <w:t>О порядке возмещения расходов на оплату труда адвокатов по оказанию юридической помощи жертвам торговли людьми, лицам, пострада</w:t>
      </w:r>
      <w:r w:rsidRPr="00AA029E">
        <w:t>в</w:t>
      </w:r>
      <w:r w:rsidRPr="00AA029E">
        <w:t>шим в результате акта терроризма</w:t>
      </w:r>
      <w:r>
        <w:t>".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191.</w:t>
      </w:r>
      <w:r w:rsidRPr="00B710CC">
        <w:tab/>
      </w:r>
      <w:proofErr w:type="gramStart"/>
      <w:r w:rsidRPr="00B710CC">
        <w:t xml:space="preserve">Кроме того, Законом Республики Беларусь от 5 января 2015 года </w:t>
      </w:r>
      <w:r>
        <w:t>"</w:t>
      </w:r>
      <w:r w:rsidRPr="00B710CC">
        <w:t>О</w:t>
      </w:r>
      <w:r>
        <w:t xml:space="preserve"> </w:t>
      </w:r>
      <w:r w:rsidRPr="00B710CC">
        <w:t>внесении дополнений и изменений в Уголовный, Уголовно-процессуальный, Уголовно-исполнительный кодексы Республики Беларусь, Кодекс Республики Б</w:t>
      </w:r>
      <w:r w:rsidRPr="00B710CC">
        <w:t>е</w:t>
      </w:r>
      <w:r w:rsidRPr="00B710CC">
        <w:t>ларусь об административных правонарушениях и Процессуально-исполнительный кодекс Республики Беларусь об административных правон</w:t>
      </w:r>
      <w:r w:rsidRPr="00B710CC">
        <w:t>а</w:t>
      </w:r>
      <w:r w:rsidRPr="00B710CC">
        <w:t>рушениях</w:t>
      </w:r>
      <w:r>
        <w:t>"</w:t>
      </w:r>
      <w:r w:rsidRPr="00B710CC">
        <w:t xml:space="preserve"> излагается в новой редакции статья 181 У</w:t>
      </w:r>
      <w:r>
        <w:t>К "</w:t>
      </w:r>
      <w:r w:rsidRPr="00B710CC">
        <w:t>Торговля людьми</w:t>
      </w:r>
      <w:r>
        <w:t>"</w:t>
      </w:r>
      <w:r w:rsidRPr="00B710CC">
        <w:t xml:space="preserve">, нормы которой </w:t>
      </w:r>
      <w:r>
        <w:t>приведены в соответствие с</w:t>
      </w:r>
      <w:r w:rsidRPr="00B710CC">
        <w:t xml:space="preserve"> положениями Конвенции Совета Европы о противодействии торговле</w:t>
      </w:r>
      <w:r>
        <w:t xml:space="preserve"> людьми </w:t>
      </w:r>
      <w:r w:rsidRPr="00B710CC">
        <w:t>и</w:t>
      </w:r>
      <w:proofErr w:type="gramEnd"/>
      <w:r w:rsidRPr="00B710CC">
        <w:t xml:space="preserve"> Протокола о предупреждении и пресечении торговли людьми, особенно женщинами и детьми, и наказании за нее, дополняющего </w:t>
      </w:r>
      <w:hyperlink r:id="rId10" w:history="1">
        <w:r w:rsidRPr="00B710CC">
          <w:t>Конвенцию</w:t>
        </w:r>
      </w:hyperlink>
      <w:r w:rsidRPr="00B710CC">
        <w:t xml:space="preserve"> О</w:t>
      </w:r>
      <w:r>
        <w:t>ОН</w:t>
      </w:r>
      <w:r w:rsidRPr="00B710CC">
        <w:t xml:space="preserve"> против транснациональной организова</w:t>
      </w:r>
      <w:r w:rsidRPr="00B710CC">
        <w:t>н</w:t>
      </w:r>
      <w:r w:rsidRPr="00B710CC">
        <w:t>ной преступности</w:t>
      </w:r>
      <w:r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192</w:t>
      </w:r>
      <w:r w:rsidRPr="00B710CC">
        <w:t>.</w:t>
      </w:r>
      <w:r w:rsidRPr="00470A66">
        <w:tab/>
      </w:r>
      <w:proofErr w:type="gramStart"/>
      <w:r w:rsidRPr="0089539D">
        <w:t>Также усилена уголовная ответственность за педофилию: введена часть вторая в статью 168 УК, в соответствии с которой действия, совершенные л</w:t>
      </w:r>
      <w:r w:rsidRPr="0089539D">
        <w:t>и</w:t>
      </w:r>
      <w:r w:rsidRPr="0089539D">
        <w:t>цом, ранее совершившим преступления, предусмотренные статьей 168 (половое сношение и иные действия сексуального характера с лицом, не достигшим шестнадцатилетнего возраста), статьями 166 (изнасилование) и 176 (злоуп</w:t>
      </w:r>
      <w:r w:rsidRPr="0089539D">
        <w:t>о</w:t>
      </w:r>
      <w:r w:rsidRPr="0089539D">
        <w:t>требление правами опекуна или попечителя) УК, либо лицом, на которого во</w:t>
      </w:r>
      <w:r w:rsidRPr="0089539D">
        <w:t>з</w:t>
      </w:r>
      <w:r w:rsidRPr="0089539D">
        <w:t>ложены обязанности по воспитанию, содержанию, обеспечению</w:t>
      </w:r>
      <w:proofErr w:type="gramEnd"/>
      <w:r w:rsidRPr="0089539D">
        <w:t xml:space="preserve"> безопасности жизни и здоровья несовершеннолетнего, либо группой лиц, наказываются л</w:t>
      </w:r>
      <w:r w:rsidRPr="0089539D">
        <w:t>и</w:t>
      </w:r>
      <w:r w:rsidRPr="0089539D">
        <w:t>шением свободы на срок от 3 до 10 лет.</w:t>
      </w:r>
      <w:r w:rsidRPr="00B710CC">
        <w:t xml:space="preserve"> </w:t>
      </w:r>
      <w:r>
        <w:t xml:space="preserve">Рассматривается вопрос </w:t>
      </w:r>
      <w:r w:rsidRPr="00B710CC">
        <w:t>о введении о</w:t>
      </w:r>
      <w:r w:rsidRPr="00B710CC">
        <w:t>т</w:t>
      </w:r>
      <w:r w:rsidRPr="00B710CC">
        <w:t xml:space="preserve">ветственности за хранение и коллекционирование детской порнографии и </w:t>
      </w:r>
      <w:r>
        <w:t>"</w:t>
      </w:r>
      <w:proofErr w:type="spellStart"/>
      <w:r w:rsidRPr="00B710CC">
        <w:t>гр</w:t>
      </w:r>
      <w:r w:rsidRPr="00B710CC">
        <w:t>у</w:t>
      </w:r>
      <w:r w:rsidRPr="00B710CC">
        <w:t>минг</w:t>
      </w:r>
      <w:proofErr w:type="spellEnd"/>
      <w:r>
        <w:t>"</w:t>
      </w:r>
      <w:r w:rsidRPr="00B710CC">
        <w:t>.</w:t>
      </w:r>
    </w:p>
    <w:p w:rsidR="00470A66" w:rsidRPr="00B60180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193.</w:t>
      </w:r>
      <w:r>
        <w:tab/>
        <w:t>С</w:t>
      </w:r>
      <w:r w:rsidRPr="00B60180">
        <w:t xml:space="preserve"> 2011 год</w:t>
      </w:r>
      <w:r>
        <w:t>а</w:t>
      </w:r>
      <w:r w:rsidRPr="00B60180">
        <w:t xml:space="preserve"> в Беларуси </w:t>
      </w:r>
      <w:r>
        <w:t>функционируют</w:t>
      </w:r>
      <w:r w:rsidRPr="00B60180">
        <w:t xml:space="preserve"> </w:t>
      </w:r>
      <w:proofErr w:type="spellStart"/>
      <w:r w:rsidRPr="00B710CC">
        <w:rPr>
          <w:bCs/>
        </w:rPr>
        <w:t>мультидисциплинарные</w:t>
      </w:r>
      <w:proofErr w:type="spellEnd"/>
      <w:r w:rsidRPr="00B710CC">
        <w:rPr>
          <w:bCs/>
        </w:rPr>
        <w:t xml:space="preserve"> группы по идентификации, перенаправлению и оказанию </w:t>
      </w:r>
      <w:proofErr w:type="gramStart"/>
      <w:r w:rsidRPr="00B710CC">
        <w:rPr>
          <w:bCs/>
        </w:rPr>
        <w:t>помощи</w:t>
      </w:r>
      <w:proofErr w:type="gramEnd"/>
      <w:r w:rsidRPr="00B710CC">
        <w:rPr>
          <w:bCs/>
        </w:rPr>
        <w:t xml:space="preserve"> пострадавшим от торговли людьми</w:t>
      </w:r>
      <w:r w:rsidRPr="00B60180"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194.</w:t>
      </w:r>
      <w:r>
        <w:tab/>
      </w:r>
      <w:r w:rsidRPr="00353A94">
        <w:t>Борьба с торговлей людьми является одним их приоритетных направл</w:t>
      </w:r>
      <w:r w:rsidRPr="00353A94">
        <w:t>е</w:t>
      </w:r>
      <w:r w:rsidRPr="00353A94">
        <w:t>ний деятельности правительства Республики Беларусь. На протяжении ряда лет Беларусь выступает за активизацию международных усилий по противоде</w:t>
      </w:r>
      <w:r w:rsidRPr="00353A94">
        <w:t>й</w:t>
      </w:r>
      <w:r w:rsidRPr="00353A94">
        <w:t>ствию торговле людьми и последовательно продвигает инициативы по искор</w:t>
      </w:r>
      <w:r w:rsidRPr="00353A94">
        <w:t>е</w:t>
      </w:r>
      <w:r w:rsidRPr="00353A94">
        <w:t>нению данной проблемы в глобальном масштабе.</w:t>
      </w:r>
    </w:p>
    <w:p w:rsidR="00470A66" w:rsidRPr="000014D9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0014D9">
        <w:t>19</w:t>
      </w:r>
      <w:r>
        <w:t>5</w:t>
      </w:r>
      <w:r w:rsidRPr="000014D9">
        <w:t>.</w:t>
      </w:r>
      <w:r w:rsidRPr="000014D9">
        <w:tab/>
      </w:r>
      <w:proofErr w:type="gramStart"/>
      <w:r w:rsidRPr="000014D9">
        <w:t>По инициативе Беларуси Генеральная Ассамблея ООН приняла резол</w:t>
      </w:r>
      <w:r w:rsidRPr="000014D9">
        <w:t>ю</w:t>
      </w:r>
      <w:r w:rsidRPr="000014D9">
        <w:t xml:space="preserve">цию </w:t>
      </w:r>
      <w:r>
        <w:rPr>
          <w:szCs w:val="30"/>
        </w:rPr>
        <w:t>"</w:t>
      </w:r>
      <w:r w:rsidRPr="000014D9">
        <w:t>Улучшение координации усилий по борьбе с торговлей людьми</w:t>
      </w:r>
      <w:r>
        <w:rPr>
          <w:szCs w:val="30"/>
        </w:rPr>
        <w:t>"</w:t>
      </w:r>
      <w:r w:rsidRPr="000014D9">
        <w:t xml:space="preserve"> на своей 68-й (ноябрь 2013 года) и 70-й сессиях (ноябрь 2015 года).</w:t>
      </w:r>
      <w:proofErr w:type="gramEnd"/>
      <w:r w:rsidRPr="000014D9">
        <w:t xml:space="preserve"> В соответствии с р</w:t>
      </w:r>
      <w:r w:rsidRPr="000014D9">
        <w:t>е</w:t>
      </w:r>
      <w:r w:rsidRPr="000014D9">
        <w:t xml:space="preserve">золюцией Генеральная Ассамблея </w:t>
      </w:r>
      <w:r w:rsidRPr="000014D9">
        <w:rPr>
          <w:lang w:val="kk-KZ"/>
        </w:rPr>
        <w:t>постановила провозгласить 30 июля Всемирным днем борьбы с торговлей людьми</w:t>
      </w:r>
      <w:r w:rsidRPr="000014D9">
        <w:t xml:space="preserve">, </w:t>
      </w:r>
      <w:proofErr w:type="gramStart"/>
      <w:r w:rsidRPr="000014D9">
        <w:t>который</w:t>
      </w:r>
      <w:proofErr w:type="gramEnd"/>
      <w:r w:rsidRPr="000014D9">
        <w:t xml:space="preserve"> отмечается ежегодно, начиная с 2014 года.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highlight w:val="yellow"/>
        </w:rPr>
      </w:pPr>
      <w:r>
        <w:t>196.</w:t>
      </w:r>
      <w:r>
        <w:tab/>
      </w:r>
      <w:proofErr w:type="gramStart"/>
      <w:r w:rsidRPr="001E089A">
        <w:t>В ходе 23-й сессии Комиссии ООН по предупреждению преступности и уголовному правосудию (ма</w:t>
      </w:r>
      <w:r>
        <w:t>й</w:t>
      </w:r>
      <w:r w:rsidRPr="001E089A">
        <w:t xml:space="preserve"> 2014 г.) по инициативе Беларуси принята резол</w:t>
      </w:r>
      <w:r w:rsidRPr="001E089A">
        <w:t>ю</w:t>
      </w:r>
      <w:r w:rsidRPr="001E089A">
        <w:t>ция о предупреждении незаконного оборота человеческими органами и торго</w:t>
      </w:r>
      <w:r w:rsidRPr="001E089A">
        <w:t>в</w:t>
      </w:r>
      <w:r w:rsidRPr="001E089A">
        <w:t>ли людьми в целях извлечения органов.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rPr>
          <w:szCs w:val="30"/>
        </w:rPr>
        <w:lastRenderedPageBreak/>
        <w:t>197.</w:t>
      </w:r>
      <w:r>
        <w:rPr>
          <w:szCs w:val="30"/>
        </w:rPr>
        <w:tab/>
      </w:r>
      <w:proofErr w:type="gramStart"/>
      <w:r>
        <w:rPr>
          <w:szCs w:val="30"/>
        </w:rPr>
        <w:t>В мае 2015 г. в Комиссии ООН по предупреждению преступности и уголовному правосудию принята инициированная белорусской делегацией резолюция "Осуществление Глобального плана действий ООН по борьбе с торго</w:t>
      </w:r>
      <w:r>
        <w:rPr>
          <w:szCs w:val="30"/>
        </w:rPr>
        <w:t>в</w:t>
      </w:r>
      <w:r>
        <w:rPr>
          <w:szCs w:val="30"/>
        </w:rPr>
        <w:t>лей людьми".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198.</w:t>
      </w:r>
      <w:r>
        <w:tab/>
      </w:r>
      <w:proofErr w:type="gramStart"/>
      <w:r w:rsidRPr="008C62B3">
        <w:t>Р</w:t>
      </w:r>
      <w:r w:rsidRPr="00B710CC">
        <w:t>ешением Совета глав государств Содружества Независимых Государств от 25.10.2013 утверждена Программа сотрудничества государств-участников СНГ в борьбе с торговлей людьми на 2014-2018 годы, которая предусматривает нормотворческую работу по совершенствованию и гармонизации законодател</w:t>
      </w:r>
      <w:r w:rsidRPr="00B710CC">
        <w:t>ь</w:t>
      </w:r>
      <w:r w:rsidRPr="00B710CC">
        <w:t>ства в сфере борьбы с торговлей людьми, организационно-практические и о</w:t>
      </w:r>
      <w:r w:rsidRPr="00B710CC">
        <w:t>р</w:t>
      </w:r>
      <w:r w:rsidRPr="00B710CC">
        <w:t>ганизационно-профилактические мероприятия по противодействию торговле людьми и оказанию помощи жертвам торговли людьми, информационное, научное кадровое и финансовое обеспечение.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199.</w:t>
      </w:r>
      <w:r>
        <w:tab/>
      </w:r>
      <w:proofErr w:type="gramStart"/>
      <w:r>
        <w:t>З</w:t>
      </w:r>
      <w:r w:rsidRPr="0039426A">
        <w:t>аконо</w:t>
      </w:r>
      <w:r>
        <w:t>дательством</w:t>
      </w:r>
      <w:r w:rsidRPr="0039426A">
        <w:t xml:space="preserve"> предусмотрены следующие виды безвозмездной гос</w:t>
      </w:r>
      <w:r w:rsidRPr="0039426A">
        <w:t>у</w:t>
      </w:r>
      <w:r w:rsidRPr="0039426A">
        <w:t>дарственной помощи</w:t>
      </w:r>
      <w:r>
        <w:t xml:space="preserve"> жертвам торговли людьми: </w:t>
      </w:r>
      <w:r w:rsidRPr="0039426A">
        <w:t>предоставление временных мест пребывания, в том числе спальных мест и питания; правовая помощь, в том числе бесплатная юридическая помощь, предоставляемая коллегиями адв</w:t>
      </w:r>
      <w:r w:rsidRPr="0039426A">
        <w:t>о</w:t>
      </w:r>
      <w:r w:rsidRPr="0039426A">
        <w:t>катов; медицинская помощь (определяется перечнем министерства здравоохр</w:t>
      </w:r>
      <w:r w:rsidRPr="0039426A">
        <w:t>а</w:t>
      </w:r>
      <w:r w:rsidRPr="0039426A">
        <w:t>нения), в том числе в стационарных условиях, независимо от места постоянн</w:t>
      </w:r>
      <w:r w:rsidRPr="0039426A">
        <w:t>о</w:t>
      </w:r>
      <w:r w:rsidRPr="0039426A">
        <w:t>го проживания жертвы торговли людьми;</w:t>
      </w:r>
      <w:proofErr w:type="gramEnd"/>
      <w:r w:rsidRPr="0039426A">
        <w:t xml:space="preserve"> </w:t>
      </w:r>
      <w:proofErr w:type="gramStart"/>
      <w:r w:rsidRPr="0039426A">
        <w:t>психологическая помощь; установл</w:t>
      </w:r>
      <w:r w:rsidRPr="0039426A">
        <w:t>е</w:t>
      </w:r>
      <w:r w:rsidRPr="0039426A">
        <w:t xml:space="preserve">ние семей несовершеннолетних жертв торговли людьми либо устройство их на воспитание в другие семьи, а при отсутствии такой возможности – в </w:t>
      </w:r>
      <w:r>
        <w:t xml:space="preserve">детские </w:t>
      </w:r>
      <w:proofErr w:type="spellStart"/>
      <w:r w:rsidRPr="0039426A">
        <w:t>интернатные</w:t>
      </w:r>
      <w:proofErr w:type="spellEnd"/>
      <w:r w:rsidRPr="0039426A">
        <w:t xml:space="preserve"> учреждения; содействие в трудоустройстве на постоянную работу;</w:t>
      </w:r>
      <w:r>
        <w:t xml:space="preserve"> </w:t>
      </w:r>
      <w:r w:rsidRPr="0039426A">
        <w:t>материальная поддержка.</w:t>
      </w:r>
      <w:proofErr w:type="gramEnd"/>
    </w:p>
    <w:p w:rsidR="00470A66" w:rsidRPr="00E66F75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200.</w:t>
      </w:r>
      <w:r w:rsidRPr="0039426A">
        <w:tab/>
      </w:r>
      <w:r>
        <w:t>В Беларуси</w:t>
      </w:r>
      <w:r w:rsidRPr="0039426A">
        <w:t xml:space="preserve"> развит</w:t>
      </w:r>
      <w:r>
        <w:t>а</w:t>
      </w:r>
      <w:r w:rsidRPr="0039426A">
        <w:t xml:space="preserve"> сет</w:t>
      </w:r>
      <w:r>
        <w:t>ь</w:t>
      </w:r>
      <w:r w:rsidRPr="0039426A">
        <w:t xml:space="preserve"> "кризисных" комнат для оказания помощи жер</w:t>
      </w:r>
      <w:r w:rsidRPr="0039426A">
        <w:t>т</w:t>
      </w:r>
      <w:r w:rsidRPr="0039426A">
        <w:t>вам торговли людьми и пострадавшим от насилия.</w:t>
      </w:r>
      <w:r>
        <w:t xml:space="preserve"> </w:t>
      </w:r>
      <w:r w:rsidRPr="000014D9">
        <w:t>По состоянию на 1 января 2016 г. в республике функционировало 109 "кризисных" комнат (на 1 января 2013 г. – 50).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201.</w:t>
      </w:r>
      <w:r w:rsidRPr="0039426A">
        <w:tab/>
        <w:t>Каждый выявляемый случай торговли людьми и связанных с ней пр</w:t>
      </w:r>
      <w:r w:rsidRPr="0039426A">
        <w:t>е</w:t>
      </w:r>
      <w:r w:rsidRPr="0039426A">
        <w:t>ступлений незамедлительно и тщательно расследуется. В Республике Беларусь максимальное наказание за торговлю людьми составляет 15 лет лишения св</w:t>
      </w:r>
      <w:r w:rsidRPr="0039426A">
        <w:t>о</w:t>
      </w:r>
      <w:r w:rsidRPr="0039426A">
        <w:t>боды с конфискацией имущества.</w:t>
      </w:r>
    </w:p>
    <w:p w:rsidR="00470A66" w:rsidRPr="00A619B1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202.</w:t>
      </w:r>
      <w:r>
        <w:tab/>
      </w:r>
      <w:r w:rsidRPr="00A619B1">
        <w:t>В Беларуси жертвами торговли людьми являются граждане, которые пострадали как от торговли людьми, так и от связанных с торговлей людьми пр</w:t>
      </w:r>
      <w:r w:rsidRPr="00A619B1">
        <w:t>е</w:t>
      </w:r>
      <w:r w:rsidRPr="00A619B1">
        <w:t>ступлений (в 2013–2016 годах идентифицированы 407 жертв торговли людьми).</w:t>
      </w:r>
    </w:p>
    <w:p w:rsidR="00470A66" w:rsidRPr="00A619B1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203.</w:t>
      </w:r>
      <w:r>
        <w:tab/>
      </w:r>
      <w:r w:rsidRPr="00A619B1">
        <w:t>В 2013–2016 годах в Беларуси выявлено 8 фактов торговли людьми и 253 преступления, связанных с торговлей людьми: 2013 год – 6 и 65; 2014 год – 0 и 50; 2015 год – 1 и 98; 2016 год (январь-апрель) – 1 и 40 соответственно.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204.</w:t>
      </w:r>
      <w:r w:rsidRPr="0039426A">
        <w:tab/>
        <w:t>Беларусь заключ</w:t>
      </w:r>
      <w:r>
        <w:t xml:space="preserve">ила </w:t>
      </w:r>
      <w:r w:rsidRPr="0039426A">
        <w:t>двустороннее соглашение по вопросам борьбы с то</w:t>
      </w:r>
      <w:r w:rsidRPr="0039426A">
        <w:t>р</w:t>
      </w:r>
      <w:r w:rsidRPr="0039426A">
        <w:t>говлей людьми</w:t>
      </w:r>
      <w:r w:rsidRPr="003E0C73">
        <w:t xml:space="preserve"> </w:t>
      </w:r>
      <w:r>
        <w:t>с</w:t>
      </w:r>
      <w:r w:rsidRPr="0039426A">
        <w:t xml:space="preserve"> Турецкой Республикой</w:t>
      </w:r>
      <w:r>
        <w:t>. Также взаимодействие по вопросам борьбы с торговлей людьми осуществляется Республикой Беларусь с другими странами в рамках заключенных двусторонних и многосторонних договоров о правовой помощи по уголовным делам.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205.</w:t>
      </w:r>
      <w:r>
        <w:tab/>
      </w:r>
      <w:proofErr w:type="gramStart"/>
      <w:r>
        <w:t>В 2013-2015 гг. заключены межгосударственное Соглашение между Республикой Беларусь и Российской Федерацией о повышении эффективности вз</w:t>
      </w:r>
      <w:r>
        <w:t>а</w:t>
      </w:r>
      <w:r>
        <w:t>имодействия в борьбе с преступностью, а также соглашения о сотрудничестве в борьбе с преступностью – с Грузией и Сербией, соглашения о сотрудничестве между Генеральными прокуратурами – с Казахстаном и Кубой.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lastRenderedPageBreak/>
        <w:t>206.</w:t>
      </w:r>
      <w:r w:rsidRPr="0039426A">
        <w:tab/>
      </w:r>
      <w:r w:rsidRPr="001E089A">
        <w:t>Большое внимание в Республике Беларусь уделяется подготовке кадров и повышению квалификации сотрудников, которые работают в сфере против</w:t>
      </w:r>
      <w:r w:rsidRPr="001E089A">
        <w:t>о</w:t>
      </w:r>
      <w:r w:rsidRPr="001E089A">
        <w:t>действия торговле людьми.</w:t>
      </w:r>
      <w:r>
        <w:t xml:space="preserve"> 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207.</w:t>
      </w:r>
      <w:r>
        <w:tab/>
        <w:t>С</w:t>
      </w:r>
      <w:r w:rsidRPr="001E089A">
        <w:t xml:space="preserve"> 2007 г</w:t>
      </w:r>
      <w:r>
        <w:t>ода</w:t>
      </w:r>
      <w:r w:rsidRPr="001E089A">
        <w:t xml:space="preserve"> в </w:t>
      </w:r>
      <w:proofErr w:type="spellStart"/>
      <w:r w:rsidRPr="001E089A">
        <w:t>г</w:t>
      </w:r>
      <w:proofErr w:type="gramStart"/>
      <w:r w:rsidRPr="001E089A">
        <w:t>.М</w:t>
      </w:r>
      <w:proofErr w:type="gramEnd"/>
      <w:r w:rsidRPr="001E089A">
        <w:t>инске</w:t>
      </w:r>
      <w:proofErr w:type="spellEnd"/>
      <w:r w:rsidRPr="001E089A">
        <w:t xml:space="preserve"> </w:t>
      </w:r>
      <w:r>
        <w:t>функционирует</w:t>
      </w:r>
      <w:r w:rsidRPr="001E089A">
        <w:t xml:space="preserve"> Международный учебный центр подготовки, повышения квалификации, переподготовки кадров в сфере мигр</w:t>
      </w:r>
      <w:r w:rsidRPr="001E089A">
        <w:t>а</w:t>
      </w:r>
      <w:r w:rsidRPr="001E089A">
        <w:t>ции и противодействия торговле людьми (МУЦ), получивший в 2008 г. статус базового учебного учреждения государств-участников СНГ по подготовке, п</w:t>
      </w:r>
      <w:r w:rsidRPr="001E089A">
        <w:t>о</w:t>
      </w:r>
      <w:r w:rsidRPr="001E089A">
        <w:t>вышению квалификации, переподготовки кадров в сфере миграции и против</w:t>
      </w:r>
      <w:r w:rsidRPr="001E089A">
        <w:t>о</w:t>
      </w:r>
      <w:r w:rsidRPr="001E089A">
        <w:t xml:space="preserve">действия </w:t>
      </w:r>
      <w:r>
        <w:t>торговле людьми</w:t>
      </w:r>
      <w:r w:rsidRPr="001E089A">
        <w:t>.</w:t>
      </w:r>
      <w:r w:rsidRPr="000D3D71">
        <w:t xml:space="preserve"> </w:t>
      </w:r>
      <w:r>
        <w:t xml:space="preserve">В </w:t>
      </w:r>
      <w:r w:rsidRPr="001E089A">
        <w:t>Центр</w:t>
      </w:r>
      <w:r>
        <w:t>е</w:t>
      </w:r>
      <w:r w:rsidRPr="001E089A">
        <w:t xml:space="preserve"> прошли обучение свыше 1 500 человек из почти 30 государств.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208.</w:t>
      </w:r>
      <w:r>
        <w:tab/>
      </w:r>
      <w:r w:rsidRPr="001E089A">
        <w:t>Для преподавания в МУЦ привлекаются ведущие международные эк</w:t>
      </w:r>
      <w:r w:rsidRPr="001E089A">
        <w:t>с</w:t>
      </w:r>
      <w:r w:rsidRPr="001E089A">
        <w:t xml:space="preserve">перты, при участии которых разработаны образовательные курсы </w:t>
      </w:r>
      <w:r>
        <w:t>по вопросам</w:t>
      </w:r>
      <w:r w:rsidRPr="001E089A">
        <w:t xml:space="preserve"> </w:t>
      </w:r>
      <w:r>
        <w:t xml:space="preserve">противодействия </w:t>
      </w:r>
      <w:r w:rsidRPr="001E089A">
        <w:t>торговл</w:t>
      </w:r>
      <w:r>
        <w:t>е</w:t>
      </w:r>
      <w:r w:rsidRPr="001E089A">
        <w:t xml:space="preserve"> людьми, нелегальн</w:t>
      </w:r>
      <w:r>
        <w:t xml:space="preserve">ой </w:t>
      </w:r>
      <w:r w:rsidRPr="001E089A">
        <w:t>миграци</w:t>
      </w:r>
      <w:r>
        <w:t>и</w:t>
      </w:r>
      <w:r w:rsidRPr="001E089A">
        <w:t>, борьб</w:t>
      </w:r>
      <w:r>
        <w:t>ы</w:t>
      </w:r>
      <w:r w:rsidRPr="001E089A">
        <w:t xml:space="preserve"> с детской порнографией в сети Интернет</w:t>
      </w:r>
      <w:r>
        <w:t xml:space="preserve"> и другим</w:t>
      </w:r>
      <w:r w:rsidRPr="001E089A">
        <w:t>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209.</w:t>
      </w:r>
      <w:r>
        <w:tab/>
      </w:r>
      <w:proofErr w:type="gramStart"/>
      <w:r w:rsidRPr="001E089A">
        <w:t>В МУЦ реализуются проекты международной технической помощи по линии Международной организации по миграции, Управления Верховного комиссара ООН по правам человека, Управления ООН по наркотикам и престу</w:t>
      </w:r>
      <w:r w:rsidRPr="001E089A">
        <w:t>п</w:t>
      </w:r>
      <w:r w:rsidRPr="001E089A">
        <w:t>ности.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210.</w:t>
      </w:r>
      <w:r w:rsidRPr="0039426A">
        <w:tab/>
      </w:r>
      <w:proofErr w:type="gramStart"/>
      <w:r>
        <w:t>С</w:t>
      </w:r>
      <w:r w:rsidRPr="0039426A">
        <w:t xml:space="preserve"> 2005 года </w:t>
      </w:r>
      <w:r>
        <w:t>в</w:t>
      </w:r>
      <w:r w:rsidRPr="0039426A">
        <w:t xml:space="preserve"> Академии МВД Республики Беларусь осуществляется подготовка специалистов по противодействию торговле людьми </w:t>
      </w:r>
      <w:r>
        <w:t>из числа сотрудн</w:t>
      </w:r>
      <w:r>
        <w:t>и</w:t>
      </w:r>
      <w:r>
        <w:t>ков</w:t>
      </w:r>
      <w:r w:rsidRPr="0039426A">
        <w:t xml:space="preserve"> криминальной милиции.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211.</w:t>
      </w:r>
      <w:r w:rsidRPr="00B710CC">
        <w:tab/>
        <w:t xml:space="preserve">В 2015 году около 160 специалистов органов по труду, занятости и социальной защите во всех областях и </w:t>
      </w:r>
      <w:proofErr w:type="spellStart"/>
      <w:r w:rsidRPr="00B710CC">
        <w:t>г</w:t>
      </w:r>
      <w:proofErr w:type="gramStart"/>
      <w:r w:rsidRPr="00B710CC">
        <w:t>.М</w:t>
      </w:r>
      <w:proofErr w:type="gramEnd"/>
      <w:r w:rsidRPr="00B710CC">
        <w:t>инске</w:t>
      </w:r>
      <w:proofErr w:type="spellEnd"/>
      <w:r w:rsidRPr="00B710CC">
        <w:t xml:space="preserve"> прошли тренинги </w:t>
      </w:r>
      <w:r>
        <w:t>"</w:t>
      </w:r>
      <w:r w:rsidRPr="00B710CC">
        <w:t>Повышение и</w:t>
      </w:r>
      <w:r w:rsidRPr="00B710CC">
        <w:t>н</w:t>
      </w:r>
      <w:r w:rsidRPr="00B710CC">
        <w:t>формированности специалистов управлений по труду, занятости и социальной защите по проблеме торговли людьми</w:t>
      </w:r>
      <w:r>
        <w:t>"</w:t>
      </w:r>
      <w:r w:rsidRPr="00B710CC">
        <w:t>, организованные МОМ.</w:t>
      </w:r>
    </w:p>
    <w:p w:rsidR="00470A66" w:rsidRPr="0039426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212.</w:t>
      </w:r>
      <w:r w:rsidRPr="0039426A">
        <w:tab/>
        <w:t>В Беларус</w:t>
      </w:r>
      <w:r>
        <w:t xml:space="preserve">и регулярно </w:t>
      </w:r>
      <w:r w:rsidRPr="0039426A">
        <w:t>проводятся информационно-просветительские кампании по вопросам предупреждения торговли людьми.</w:t>
      </w:r>
    </w:p>
    <w:p w:rsidR="00470A66" w:rsidRPr="0039426A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213.</w:t>
      </w:r>
      <w:r w:rsidRPr="0039426A">
        <w:tab/>
        <w:t>Постоянно действует "горячая линия" с коротким трехзначным номером 113 для лучшего информирования граждан и обеспечения доступа к информ</w:t>
      </w:r>
      <w:r w:rsidRPr="0039426A">
        <w:t>а</w:t>
      </w:r>
      <w:r w:rsidRPr="0039426A">
        <w:t>ции о противодействии торговле людьми.</w:t>
      </w:r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>
        <w:t>214.</w:t>
      </w:r>
      <w:r w:rsidRPr="00B710CC">
        <w:tab/>
        <w:t xml:space="preserve">Выпускаются и распространяются буклеты: </w:t>
      </w:r>
      <w:r>
        <w:rPr>
          <w:szCs w:val="30"/>
        </w:rPr>
        <w:t>"</w:t>
      </w:r>
      <w:r w:rsidRPr="00B710CC">
        <w:t>Проблемы торговли людьми в Республике Беларусь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Торговля людьми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Собираетесь за границу?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То</w:t>
      </w:r>
      <w:r w:rsidRPr="00B710CC">
        <w:t>р</w:t>
      </w:r>
      <w:r w:rsidRPr="00B710CC">
        <w:t>говле людьми – нет!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21 век – Проблема рабства и торговля людьми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Горячая линия по вопросам безопасного выезда за рубеж, плохого не посоветуем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 xml:space="preserve">113: </w:t>
      </w:r>
      <w:proofErr w:type="gramStart"/>
      <w:r w:rsidRPr="00B710CC">
        <w:t>Горячая линия по вопросам безопасного выезда за рубеж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Минутная беспе</w:t>
      </w:r>
      <w:r w:rsidRPr="00B710CC">
        <w:t>ч</w:t>
      </w:r>
      <w:r w:rsidRPr="00B710CC">
        <w:t>ность – проблема на всю жизнь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Трудоустройство и обучение за границей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Советы по безопасному выезду за границу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Цена живого товара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Борьба с торговлей женщинами в Республике Беларусь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СТОП – трафик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Чтобы не попасть в рабство</w:t>
      </w:r>
      <w:r>
        <w:rPr>
          <w:szCs w:val="30"/>
        </w:rPr>
        <w:t>"</w:t>
      </w:r>
      <w:r w:rsidRPr="00B710CC">
        <w:t xml:space="preserve">, </w:t>
      </w:r>
      <w:r>
        <w:rPr>
          <w:szCs w:val="30"/>
        </w:rPr>
        <w:t>"</w:t>
      </w:r>
      <w:r w:rsidRPr="00B710CC">
        <w:t>По безопасному выезду за границу</w:t>
      </w:r>
      <w:r>
        <w:rPr>
          <w:szCs w:val="30"/>
        </w:rPr>
        <w:t>"</w:t>
      </w:r>
      <w:r w:rsidRPr="00F75183">
        <w:rPr>
          <w:szCs w:val="30"/>
        </w:rPr>
        <w:t xml:space="preserve"> </w:t>
      </w:r>
      <w:r w:rsidRPr="00B710CC">
        <w:t>и другие.</w:t>
      </w:r>
      <w:proofErr w:type="gramEnd"/>
    </w:p>
    <w:p w:rsidR="00470A66" w:rsidRDefault="00470A66" w:rsidP="00470A6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u w:val="single"/>
        </w:rPr>
      </w:pPr>
      <w:r>
        <w:t>215.</w:t>
      </w:r>
      <w:r w:rsidRPr="0039426A">
        <w:tab/>
        <w:t>Для повышения информированности белорусского общества о негати</w:t>
      </w:r>
      <w:r w:rsidRPr="0039426A">
        <w:t>в</w:t>
      </w:r>
      <w:r w:rsidRPr="0039426A">
        <w:t>ных последствиях торговли людьми в стране</w:t>
      </w:r>
      <w:r>
        <w:t xml:space="preserve">, начиная с </w:t>
      </w:r>
      <w:r w:rsidRPr="0039426A">
        <w:t>2014 г</w:t>
      </w:r>
      <w:r>
        <w:t>ода,</w:t>
      </w:r>
      <w:r w:rsidRPr="0039426A">
        <w:t xml:space="preserve"> </w:t>
      </w:r>
      <w:r>
        <w:t>проводятся информационно-просветительские мероприятия, приуроченные к Всемирному дню борьбы с торговлей людьми.</w:t>
      </w:r>
    </w:p>
    <w:p w:rsidR="00470A66" w:rsidRPr="00470A66" w:rsidRDefault="00470A66" w:rsidP="00470A66">
      <w:pPr>
        <w:pStyle w:val="H23G"/>
        <w:rPr>
          <w:highlight w:val="yellow"/>
          <w:lang w:val="ru-RU"/>
        </w:rPr>
      </w:pPr>
      <w:r w:rsidRPr="00470A66">
        <w:rPr>
          <w:lang w:val="ru-RU"/>
        </w:rPr>
        <w:lastRenderedPageBreak/>
        <w:tab/>
      </w:r>
      <w:r w:rsidRPr="00470A66">
        <w:rPr>
          <w:lang w:val="ru-RU"/>
        </w:rPr>
        <w:tab/>
        <w:t>По пункту 19</w:t>
      </w:r>
    </w:p>
    <w:p w:rsidR="00470A66" w:rsidRPr="00E66F75" w:rsidRDefault="00470A66" w:rsidP="00470A66">
      <w:pPr>
        <w:pStyle w:val="SingleTxtGR"/>
        <w:keepNext/>
        <w:keepLines/>
        <w:tabs>
          <w:tab w:val="clear" w:pos="1701"/>
          <w:tab w:val="clear" w:pos="2268"/>
          <w:tab w:val="clear" w:pos="2835"/>
          <w:tab w:val="clear" w:pos="3402"/>
          <w:tab w:val="clear" w:pos="3969"/>
        </w:tabs>
        <w:rPr>
          <w:sz w:val="24"/>
          <w:szCs w:val="24"/>
        </w:rPr>
      </w:pPr>
      <w:r w:rsidRPr="00E66F75">
        <w:t>216.</w:t>
      </w:r>
      <w:r w:rsidRPr="00E66F75">
        <w:tab/>
        <w:t>В 2015 году Беларусь подписала Конвенцию о правах инвалидов. В</w:t>
      </w:r>
      <w:r w:rsidRPr="0055270B">
        <w:t> </w:t>
      </w:r>
      <w:r w:rsidRPr="00E66F75">
        <w:t>настоящее время осуществляется подготовка нормативного правового акта о выражении согласия Республики Беларусь на обязательность для нее Конве</w:t>
      </w:r>
      <w:r w:rsidRPr="00E66F75">
        <w:t>н</w:t>
      </w:r>
      <w:r w:rsidRPr="00E66F75">
        <w:t>ции, а также разрабатывается комплекс мер по обеспечению реализации ее п</w:t>
      </w:r>
      <w:r w:rsidRPr="00E66F75">
        <w:t>о</w:t>
      </w:r>
      <w:r w:rsidRPr="00E66F75">
        <w:t>ложений на национальном уровне.</w:t>
      </w:r>
    </w:p>
    <w:p w:rsidR="00470A66" w:rsidRPr="00E66F75" w:rsidRDefault="00470A66" w:rsidP="00470A66">
      <w:pPr>
        <w:pStyle w:val="SingleTxtG"/>
        <w:spacing w:before="240" w:after="0"/>
        <w:jc w:val="center"/>
        <w:rPr>
          <w:u w:val="single"/>
          <w:lang w:val="ru-RU"/>
        </w:rPr>
      </w:pPr>
      <w:r w:rsidRPr="00E66F75">
        <w:rPr>
          <w:u w:val="single"/>
          <w:lang w:val="ru-RU"/>
        </w:rPr>
        <w:tab/>
      </w:r>
      <w:r w:rsidRPr="00E66F75">
        <w:rPr>
          <w:u w:val="single"/>
          <w:lang w:val="ru-RU"/>
        </w:rPr>
        <w:tab/>
      </w:r>
      <w:r w:rsidRPr="00E66F75">
        <w:rPr>
          <w:u w:val="single"/>
          <w:lang w:val="ru-RU"/>
        </w:rPr>
        <w:tab/>
      </w:r>
    </w:p>
    <w:p w:rsidR="00470A66" w:rsidRPr="00470A66" w:rsidRDefault="00470A66" w:rsidP="00470A66"/>
    <w:sectPr w:rsidR="00470A66" w:rsidRPr="00470A66" w:rsidSect="00CC3C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305" w:rsidRDefault="00EE5305" w:rsidP="00B471C5">
      <w:r>
        <w:separator/>
      </w:r>
    </w:p>
  </w:endnote>
  <w:endnote w:type="continuationSeparator" w:id="0">
    <w:p w:rsidR="00EE5305" w:rsidRDefault="00EE530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ios (T1)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05" w:rsidRPr="009A6F4A" w:rsidRDefault="00EE5305">
    <w:pPr>
      <w:pStyle w:val="aa"/>
      <w:rPr>
        <w:lang w:val="en-US"/>
      </w:rPr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065691">
      <w:rPr>
        <w:rStyle w:val="ac"/>
        <w:noProof/>
      </w:rPr>
      <w:t>6</w:t>
    </w:r>
    <w:r>
      <w:rPr>
        <w:rStyle w:val="ac"/>
      </w:rPr>
      <w:fldChar w:fldCharType="end"/>
    </w:r>
    <w:r>
      <w:rPr>
        <w:lang w:val="en-US"/>
      </w:rPr>
      <w:tab/>
      <w:t>GE.16-</w:t>
    </w:r>
    <w:r w:rsidRPr="00D64F74">
      <w:rPr>
        <w:lang w:val="en-US"/>
      </w:rPr>
      <w:t>13190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05" w:rsidRPr="009A6F4A" w:rsidRDefault="00EE5305">
    <w:pPr>
      <w:pStyle w:val="aa"/>
      <w:rPr>
        <w:lang w:val="en-US"/>
      </w:rPr>
    </w:pPr>
    <w:r>
      <w:rPr>
        <w:lang w:val="en-US"/>
      </w:rPr>
      <w:t>GE.16-</w:t>
    </w:r>
    <w:r w:rsidRPr="00D64F74">
      <w:rPr>
        <w:lang w:val="en-US"/>
      </w:rPr>
      <w:t>13190</w:t>
    </w:r>
    <w:r>
      <w:rPr>
        <w:lang w:val="en-US"/>
      </w:rPr>
      <w:tab/>
    </w: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065691">
      <w:rPr>
        <w:rStyle w:val="ac"/>
        <w:noProof/>
      </w:rPr>
      <w:t>7</w:t>
    </w:r>
    <w:r>
      <w:rPr>
        <w:rStyle w:val="ac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05" w:rsidRDefault="00EE5305" w:rsidP="00470A66">
    <w:pPr>
      <w:spacing w:line="240" w:lineRule="auto"/>
      <w:rPr>
        <w:sz w:val="2"/>
        <w:szCs w:val="2"/>
        <w:lang w:val="en-US"/>
      </w:rPr>
    </w:pPr>
  </w:p>
  <w:tbl>
    <w:tblPr>
      <w:tblStyle w:val="af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EE5305" w:rsidRPr="00797A78" w:rsidTr="00470A66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E5305" w:rsidRPr="001C3ABC" w:rsidRDefault="00EE5305" w:rsidP="00470A66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D64F74">
            <w:rPr>
              <w:lang w:val="en-US"/>
            </w:rPr>
            <w:t>13190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020816  020816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EE5305" w:rsidRDefault="00EE5305" w:rsidP="00470A66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2427584" wp14:editId="6AA2FB4D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EE5305" w:rsidRPr="003C324A" w:rsidRDefault="00EE5305" w:rsidP="00470A66">
          <w:pPr>
            <w:jc w:val="right"/>
            <w:rPr>
              <w:rFonts w:ascii="C39T30Lfz" w:hAnsi="C39T30Lfz"/>
              <w:sz w:val="56"/>
            </w:rPr>
          </w:pPr>
          <w:r>
            <w:rPr>
              <w:rFonts w:ascii="C39T30Lfz" w:hAnsi="C39T30Lfz"/>
              <w:noProof/>
              <w:sz w:val="56"/>
              <w:lang w:eastAsia="ru-RU"/>
            </w:rPr>
            <w:drawing>
              <wp:inline distT="0" distB="0" distL="0" distR="0">
                <wp:extent cx="583565" cy="583565"/>
                <wp:effectExtent l="0" t="0" r="6985" b="6985"/>
                <wp:docPr id="3" name="Рисунок 3" descr="http://undocs.org/m2/QRCode.ashx?DS=CERD/C/BLR/20-2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BLR/20-2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565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E5305" w:rsidRPr="00797A78" w:rsidTr="00470A66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E5305" w:rsidRPr="00D64F74" w:rsidRDefault="00EE5305" w:rsidP="00470A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64F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EE5305" w:rsidRDefault="00EE5305" w:rsidP="00470A66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EE5305" w:rsidRDefault="00EE5305" w:rsidP="00470A66"/>
      </w:tc>
    </w:tr>
  </w:tbl>
  <w:p w:rsidR="00EE5305" w:rsidRDefault="00EE5305" w:rsidP="008B3093">
    <w:pPr>
      <w:pStyle w:val="aa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305" w:rsidRPr="009141DC" w:rsidRDefault="00EE530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E5305" w:rsidRPr="00D1261C" w:rsidRDefault="00EE530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E5305" w:rsidRPr="00A0037A" w:rsidRDefault="00EE5305">
      <w:pPr>
        <w:pStyle w:val="ad"/>
        <w:rPr>
          <w:sz w:val="20"/>
          <w:lang w:val="ru-RU"/>
        </w:rPr>
      </w:pPr>
      <w:r>
        <w:tab/>
      </w:r>
      <w:r w:rsidRPr="00A0037A">
        <w:rPr>
          <w:rStyle w:val="a9"/>
          <w:sz w:val="20"/>
          <w:vertAlign w:val="baseline"/>
          <w:lang w:val="ru-RU"/>
        </w:rPr>
        <w:t>*</w:t>
      </w:r>
      <w:r w:rsidRPr="00A0037A">
        <w:rPr>
          <w:sz w:val="20"/>
          <w:lang w:val="ru-RU"/>
        </w:rPr>
        <w:t xml:space="preserve"> </w:t>
      </w:r>
      <w:r w:rsidRPr="00A0037A">
        <w:rPr>
          <w:lang w:val="ru-RU"/>
        </w:rPr>
        <w:tab/>
        <w:t>Настоящий документ публикуется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05" w:rsidRPr="005A734F" w:rsidRDefault="00EE5305">
    <w:pPr>
      <w:pStyle w:val="a6"/>
      <w:rPr>
        <w:lang w:val="en-US"/>
      </w:rPr>
    </w:pPr>
    <w:r w:rsidRPr="003C324A">
      <w:rPr>
        <w:lang w:val="en-US"/>
      </w:rPr>
      <w:t>CERD/C/BLR/20-23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05" w:rsidRPr="009A6F4A" w:rsidRDefault="00EE5305">
    <w:pPr>
      <w:pStyle w:val="a6"/>
      <w:rPr>
        <w:lang w:val="en-US"/>
      </w:rPr>
    </w:pPr>
    <w:r>
      <w:rPr>
        <w:lang w:val="en-US"/>
      </w:rPr>
      <w:tab/>
    </w:r>
    <w:r w:rsidRPr="003C324A">
      <w:rPr>
        <w:lang w:val="en-US"/>
      </w:rPr>
      <w:t>CERD/C/BLR/20-23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305" w:rsidRDefault="00EE5305" w:rsidP="00D64F74">
    <w:pPr>
      <w:pStyle w:val="a6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9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54F4B18"/>
    <w:multiLevelType w:val="multilevel"/>
    <w:tmpl w:val="E836DD9C"/>
    <w:lvl w:ilvl="0">
      <w:start w:val="1"/>
      <w:numFmt w:val="bullet"/>
      <w:pStyle w:val="BriefingNot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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07521322"/>
    <w:multiLevelType w:val="multilevel"/>
    <w:tmpl w:val="04090023"/>
    <w:styleLink w:val="a1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DE06F83"/>
    <w:multiLevelType w:val="hybridMultilevel"/>
    <w:tmpl w:val="B4468F86"/>
    <w:lvl w:ilvl="0" w:tplc="8536CA5C">
      <w:start w:val="1"/>
      <w:numFmt w:val="decimal"/>
      <w:pStyle w:val="BodyTextCorpsdelalettre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color w:val="00000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7A71DE2"/>
    <w:multiLevelType w:val="multilevel"/>
    <w:tmpl w:val="BABA1480"/>
    <w:lvl w:ilvl="0">
      <w:start w:val="1"/>
      <w:numFmt w:val="decimal"/>
      <w:pStyle w:val="1Paragraph"/>
      <w:lvlText w:val="%1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sz w:val="24"/>
      </w:rPr>
    </w:lvl>
    <w:lvl w:ilvl="1">
      <w:start w:val="1"/>
      <w:numFmt w:val="decimal"/>
      <w:pStyle w:val="11Paragraph"/>
      <w:lvlText w:val="%1.%2"/>
      <w:lvlJc w:val="left"/>
      <w:pPr>
        <w:tabs>
          <w:tab w:val="num" w:pos="1705"/>
        </w:tabs>
        <w:ind w:left="1705" w:hanging="850"/>
      </w:pPr>
      <w:rPr>
        <w:rFonts w:hint="default"/>
      </w:rPr>
    </w:lvl>
    <w:lvl w:ilvl="2">
      <w:start w:val="1"/>
      <w:numFmt w:val="decimal"/>
      <w:pStyle w:val="111Paragraph"/>
      <w:lvlText w:val="%1.%2.%3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3402"/>
        </w:tabs>
        <w:ind w:left="3402" w:hanging="850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4253"/>
        </w:tabs>
        <w:ind w:left="4253" w:hanging="851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1268E8"/>
    <w:multiLevelType w:val="multilevel"/>
    <w:tmpl w:val="B68C93B6"/>
    <w:lvl w:ilvl="0">
      <w:start w:val="1"/>
      <w:numFmt w:val="decimal"/>
      <w:pStyle w:val="Agreement"/>
      <w:lvlText w:val="%1.00"/>
      <w:lvlJc w:val="left"/>
      <w:pPr>
        <w:tabs>
          <w:tab w:val="num" w:pos="720"/>
        </w:tabs>
        <w:ind w:left="720" w:hanging="720"/>
      </w:pPr>
      <w:rPr>
        <w:b/>
        <w:i w:val="0"/>
        <w:u w:val="single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Roman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20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8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6"/>
  </w:num>
  <w:num w:numId="16">
    <w:abstractNumId w:val="10"/>
  </w:num>
  <w:num w:numId="17">
    <w:abstractNumId w:val="21"/>
  </w:num>
  <w:num w:numId="18">
    <w:abstractNumId w:val="14"/>
  </w:num>
  <w:num w:numId="19">
    <w:abstractNumId w:val="12"/>
  </w:num>
  <w:num w:numId="20">
    <w:abstractNumId w:val="15"/>
  </w:num>
  <w:num w:numId="21">
    <w:abstractNumId w:val="18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497"/>
    <w:rsid w:val="000450D1"/>
    <w:rsid w:val="00065691"/>
    <w:rsid w:val="000F2A4F"/>
    <w:rsid w:val="00203F84"/>
    <w:rsid w:val="00275188"/>
    <w:rsid w:val="0028687D"/>
    <w:rsid w:val="002B091C"/>
    <w:rsid w:val="002D0CCB"/>
    <w:rsid w:val="003407EB"/>
    <w:rsid w:val="00345C79"/>
    <w:rsid w:val="00366A39"/>
    <w:rsid w:val="003C324A"/>
    <w:rsid w:val="003E4E7E"/>
    <w:rsid w:val="00470A66"/>
    <w:rsid w:val="0048005C"/>
    <w:rsid w:val="004E242B"/>
    <w:rsid w:val="00544379"/>
    <w:rsid w:val="00566944"/>
    <w:rsid w:val="005D56BF"/>
    <w:rsid w:val="00665D8D"/>
    <w:rsid w:val="00672375"/>
    <w:rsid w:val="006A7A3B"/>
    <w:rsid w:val="006B6B57"/>
    <w:rsid w:val="00705394"/>
    <w:rsid w:val="00734130"/>
    <w:rsid w:val="00743F62"/>
    <w:rsid w:val="00760D3A"/>
    <w:rsid w:val="007A1F42"/>
    <w:rsid w:val="007D76DD"/>
    <w:rsid w:val="00800497"/>
    <w:rsid w:val="008717E8"/>
    <w:rsid w:val="008B3093"/>
    <w:rsid w:val="008D01AE"/>
    <w:rsid w:val="008E0423"/>
    <w:rsid w:val="009141DC"/>
    <w:rsid w:val="009174A1"/>
    <w:rsid w:val="0098674D"/>
    <w:rsid w:val="009975D7"/>
    <w:rsid w:val="00997ACA"/>
    <w:rsid w:val="009B17F2"/>
    <w:rsid w:val="00A0037A"/>
    <w:rsid w:val="00A03FB7"/>
    <w:rsid w:val="00A75A11"/>
    <w:rsid w:val="00AD7EAD"/>
    <w:rsid w:val="00B35A32"/>
    <w:rsid w:val="00B432C6"/>
    <w:rsid w:val="00B471C5"/>
    <w:rsid w:val="00B6474A"/>
    <w:rsid w:val="00BE1742"/>
    <w:rsid w:val="00CC3C4F"/>
    <w:rsid w:val="00D1261C"/>
    <w:rsid w:val="00D27C2C"/>
    <w:rsid w:val="00D64F74"/>
    <w:rsid w:val="00D75DCE"/>
    <w:rsid w:val="00DD35AC"/>
    <w:rsid w:val="00DD479F"/>
    <w:rsid w:val="00E15E48"/>
    <w:rsid w:val="00EB0723"/>
    <w:rsid w:val="00EE5305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footnote text" w:qFormat="1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2"/>
    <w:next w:val="a2"/>
    <w:link w:val="10"/>
    <w:qFormat/>
    <w:rsid w:val="00BE1742"/>
    <w:pPr>
      <w:keepNext/>
      <w:tabs>
        <w:tab w:val="left" w:pos="567"/>
        <w:tab w:val="num" w:pos="926"/>
      </w:tabs>
      <w:ind w:left="926" w:hanging="360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470A66"/>
    <w:pPr>
      <w:numPr>
        <w:ilvl w:val="1"/>
        <w:numId w:val="6"/>
      </w:numPr>
      <w:suppressAutoHyphens/>
      <w:spacing w:line="240" w:lineRule="auto"/>
      <w:ind w:left="0" w:firstLine="0"/>
      <w:outlineLvl w:val="1"/>
    </w:pPr>
    <w:rPr>
      <w:spacing w:val="0"/>
      <w:w w:val="100"/>
      <w:kern w:val="0"/>
      <w:lang w:val="en-GB"/>
    </w:rPr>
  </w:style>
  <w:style w:type="paragraph" w:styleId="30">
    <w:name w:val="heading 3"/>
    <w:basedOn w:val="a2"/>
    <w:next w:val="a2"/>
    <w:link w:val="31"/>
    <w:qFormat/>
    <w:rsid w:val="00470A66"/>
    <w:pPr>
      <w:numPr>
        <w:ilvl w:val="2"/>
        <w:numId w:val="6"/>
      </w:numPr>
      <w:suppressAutoHyphens/>
      <w:spacing w:line="240" w:lineRule="auto"/>
      <w:ind w:left="720" w:hanging="432"/>
      <w:outlineLvl w:val="2"/>
    </w:pPr>
    <w:rPr>
      <w:spacing w:val="0"/>
      <w:w w:val="100"/>
      <w:kern w:val="0"/>
      <w:lang w:val="en-GB"/>
    </w:rPr>
  </w:style>
  <w:style w:type="paragraph" w:styleId="41">
    <w:name w:val="heading 4"/>
    <w:basedOn w:val="a2"/>
    <w:next w:val="a2"/>
    <w:link w:val="42"/>
    <w:qFormat/>
    <w:rsid w:val="00470A66"/>
    <w:pPr>
      <w:numPr>
        <w:ilvl w:val="3"/>
        <w:numId w:val="6"/>
      </w:numPr>
      <w:suppressAutoHyphens/>
      <w:spacing w:line="240" w:lineRule="auto"/>
      <w:ind w:left="864" w:hanging="144"/>
      <w:outlineLvl w:val="3"/>
    </w:pPr>
    <w:rPr>
      <w:spacing w:val="0"/>
      <w:w w:val="100"/>
      <w:kern w:val="0"/>
      <w:lang w:val="en-GB"/>
    </w:rPr>
  </w:style>
  <w:style w:type="paragraph" w:styleId="51">
    <w:name w:val="heading 5"/>
    <w:basedOn w:val="a2"/>
    <w:next w:val="a2"/>
    <w:link w:val="52"/>
    <w:qFormat/>
    <w:rsid w:val="00470A66"/>
    <w:pPr>
      <w:numPr>
        <w:ilvl w:val="4"/>
        <w:numId w:val="6"/>
      </w:numPr>
      <w:suppressAutoHyphens/>
      <w:spacing w:line="240" w:lineRule="auto"/>
      <w:ind w:left="1008" w:hanging="432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2"/>
    <w:next w:val="a2"/>
    <w:link w:val="60"/>
    <w:qFormat/>
    <w:rsid w:val="00470A66"/>
    <w:pPr>
      <w:numPr>
        <w:ilvl w:val="5"/>
        <w:numId w:val="6"/>
      </w:numPr>
      <w:suppressAutoHyphens/>
      <w:spacing w:line="240" w:lineRule="auto"/>
      <w:ind w:left="1152" w:hanging="432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2"/>
    <w:next w:val="a2"/>
    <w:link w:val="70"/>
    <w:qFormat/>
    <w:rsid w:val="00470A66"/>
    <w:pPr>
      <w:numPr>
        <w:ilvl w:val="6"/>
        <w:numId w:val="6"/>
      </w:numPr>
      <w:suppressAutoHyphens/>
      <w:spacing w:line="240" w:lineRule="auto"/>
      <w:ind w:left="1296" w:hanging="288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2"/>
    <w:next w:val="a2"/>
    <w:link w:val="80"/>
    <w:qFormat/>
    <w:rsid w:val="00470A66"/>
    <w:pPr>
      <w:numPr>
        <w:ilvl w:val="7"/>
        <w:numId w:val="6"/>
      </w:numPr>
      <w:suppressAutoHyphens/>
      <w:spacing w:line="240" w:lineRule="auto"/>
      <w:ind w:left="1440" w:hanging="432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2"/>
    <w:next w:val="a2"/>
    <w:link w:val="90"/>
    <w:qFormat/>
    <w:rsid w:val="00470A66"/>
    <w:pPr>
      <w:numPr>
        <w:ilvl w:val="8"/>
        <w:numId w:val="6"/>
      </w:numPr>
      <w:suppressAutoHyphens/>
      <w:spacing w:line="240" w:lineRule="auto"/>
      <w:ind w:left="1584" w:hanging="144"/>
      <w:outlineLvl w:val="8"/>
    </w:pPr>
    <w:rPr>
      <w:spacing w:val="0"/>
      <w:w w:val="100"/>
      <w:kern w:val="0"/>
      <w:lang w:val="en-GB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3"/>
    <w:link w:val="a6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,1_G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,SUPERS,EN Footnote Reference,Footnote symbol,Footnote reference number,Footnote,Times 10 Point,Exposant 3 Point,Ref,de nota al pie,note TESI,stylish,callout,Footnote Refernece,Footnote Reference Number,Fußnotenzeichen_Raxen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,3_G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,3_G Знак"/>
    <w:basedOn w:val="a3"/>
    <w:link w:val="aa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,7_G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,Footnote Text Char Знак Знак,Footnote Text Char Знак,Текст сноски Знак Знак Знак Знак,stile 1,Footnote Text Char1,Footnote Text Char Char,Footnote Text Char Char Char,Footnote Text Char Char Char Char Char,Fo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,Footnote Text Char Знак Знак Знак,Footnote Text Char Знак Знак1,Текст сноски Знак Знак Знак Знак Знак,stile 1 Знак,Footnote Text Char1 Знак,Footnote Text Char Char Знак,Footnote Text Char Char Char Знак,Fo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,2_G Знак"/>
    <w:basedOn w:val="a3"/>
    <w:link w:val="af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Заголовок 2 Знак"/>
    <w:basedOn w:val="a3"/>
    <w:link w:val="21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1">
    <w:name w:val="Заголовок 3 Знак"/>
    <w:basedOn w:val="a3"/>
    <w:link w:val="30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2">
    <w:name w:val="Заголовок 4 Знак"/>
    <w:basedOn w:val="a3"/>
    <w:link w:val="41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2">
    <w:name w:val="Заголовок 5 Знак"/>
    <w:basedOn w:val="a3"/>
    <w:link w:val="51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3"/>
    <w:link w:val="6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3"/>
    <w:link w:val="7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3"/>
    <w:link w:val="8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3"/>
    <w:link w:val="9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470A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470A66"/>
    <w:pPr>
      <w:numPr>
        <w:numId w:val="16"/>
      </w:numPr>
      <w:tabs>
        <w:tab w:val="clear" w:pos="1494"/>
      </w:tabs>
      <w:ind w:left="1492" w:hanging="360"/>
    </w:pPr>
  </w:style>
  <w:style w:type="paragraph" w:customStyle="1" w:styleId="SingleTxtG">
    <w:name w:val="_ Single Txt_G"/>
    <w:basedOn w:val="a2"/>
    <w:link w:val="SingleTxtGCar"/>
    <w:rsid w:val="00470A6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styleId="af2">
    <w:name w:val="Plain Text"/>
    <w:basedOn w:val="a2"/>
    <w:link w:val="af3"/>
    <w:rsid w:val="00470A66"/>
    <w:pPr>
      <w:suppressAutoHyphens/>
    </w:pPr>
    <w:rPr>
      <w:rFonts w:cs="Courier New"/>
      <w:spacing w:val="0"/>
      <w:w w:val="100"/>
      <w:kern w:val="0"/>
      <w:lang w:val="en-GB"/>
    </w:rPr>
  </w:style>
  <w:style w:type="character" w:customStyle="1" w:styleId="af3">
    <w:name w:val="Текст Знак"/>
    <w:basedOn w:val="a3"/>
    <w:link w:val="af2"/>
    <w:rsid w:val="00470A66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af4">
    <w:name w:val="Body Text"/>
    <w:basedOn w:val="a2"/>
    <w:next w:val="a2"/>
    <w:link w:val="af5"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5">
    <w:name w:val="Основной текст Знак"/>
    <w:basedOn w:val="a3"/>
    <w:link w:val="af4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6">
    <w:name w:val="Body Text Indent"/>
    <w:basedOn w:val="a2"/>
    <w:link w:val="af7"/>
    <w:rsid w:val="00470A66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character" w:customStyle="1" w:styleId="af7">
    <w:name w:val="Основной текст с отступом Знак"/>
    <w:basedOn w:val="a3"/>
    <w:link w:val="af6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8">
    <w:name w:val="Block Text"/>
    <w:basedOn w:val="a2"/>
    <w:rsid w:val="00470A66"/>
    <w:pPr>
      <w:suppressAutoHyphens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a2"/>
    <w:next w:val="a2"/>
    <w:rsid w:val="00470A6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470A6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470A6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470A6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470A66"/>
    <w:pPr>
      <w:numPr>
        <w:numId w:val="1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af9">
    <w:name w:val="annotation reference"/>
    <w:rsid w:val="00470A66"/>
    <w:rPr>
      <w:sz w:val="6"/>
    </w:rPr>
  </w:style>
  <w:style w:type="paragraph" w:styleId="afa">
    <w:name w:val="annotation text"/>
    <w:basedOn w:val="a2"/>
    <w:link w:val="afb"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b">
    <w:name w:val="Текст примечания Знак"/>
    <w:basedOn w:val="a3"/>
    <w:link w:val="afa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c">
    <w:name w:val="line number"/>
    <w:rsid w:val="00470A66"/>
    <w:rPr>
      <w:sz w:val="14"/>
    </w:rPr>
  </w:style>
  <w:style w:type="paragraph" w:customStyle="1" w:styleId="Bullet2G">
    <w:name w:val="_Bullet 2_G"/>
    <w:basedOn w:val="a2"/>
    <w:rsid w:val="00470A66"/>
    <w:pPr>
      <w:numPr>
        <w:numId w:val="1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470A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a5"/>
    <w:semiHidden/>
    <w:rsid w:val="00470A66"/>
    <w:pPr>
      <w:numPr>
        <w:numId w:val="17"/>
      </w:numPr>
    </w:pPr>
  </w:style>
  <w:style w:type="numbering" w:styleId="1ai">
    <w:name w:val="Outline List 1"/>
    <w:basedOn w:val="a5"/>
    <w:semiHidden/>
    <w:rsid w:val="00470A66"/>
    <w:pPr>
      <w:numPr>
        <w:numId w:val="18"/>
      </w:numPr>
    </w:pPr>
  </w:style>
  <w:style w:type="numbering" w:styleId="a1">
    <w:name w:val="Outline List 3"/>
    <w:basedOn w:val="a5"/>
    <w:semiHidden/>
    <w:rsid w:val="00470A66"/>
    <w:pPr>
      <w:numPr>
        <w:numId w:val="19"/>
      </w:numPr>
    </w:pPr>
  </w:style>
  <w:style w:type="paragraph" w:styleId="23">
    <w:name w:val="Body Text 2"/>
    <w:basedOn w:val="a2"/>
    <w:link w:val="24"/>
    <w:rsid w:val="00470A66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character" w:customStyle="1" w:styleId="24">
    <w:name w:val="Основной текст 2 Знак"/>
    <w:basedOn w:val="a3"/>
    <w:link w:val="23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2">
    <w:name w:val="Body Text 3"/>
    <w:basedOn w:val="a2"/>
    <w:link w:val="33"/>
    <w:rsid w:val="00470A66"/>
    <w:pPr>
      <w:suppressAutoHyphens/>
      <w:spacing w:after="120"/>
    </w:pPr>
    <w:rPr>
      <w:spacing w:val="0"/>
      <w:w w:val="100"/>
      <w:kern w:val="0"/>
      <w:sz w:val="16"/>
      <w:szCs w:val="16"/>
      <w:lang w:val="en-GB"/>
    </w:rPr>
  </w:style>
  <w:style w:type="character" w:customStyle="1" w:styleId="33">
    <w:name w:val="Основной текст 3 Знак"/>
    <w:basedOn w:val="a3"/>
    <w:link w:val="32"/>
    <w:rsid w:val="00470A66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d">
    <w:name w:val="Body Text First Indent"/>
    <w:basedOn w:val="af4"/>
    <w:link w:val="afe"/>
    <w:semiHidden/>
    <w:rsid w:val="00470A66"/>
    <w:pPr>
      <w:spacing w:after="120"/>
      <w:ind w:firstLine="210"/>
    </w:pPr>
  </w:style>
  <w:style w:type="character" w:customStyle="1" w:styleId="afe">
    <w:name w:val="Красная строка Знак"/>
    <w:basedOn w:val="af5"/>
    <w:link w:val="afd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5">
    <w:name w:val="Body Text First Indent 2"/>
    <w:basedOn w:val="af6"/>
    <w:link w:val="26"/>
    <w:semiHidden/>
    <w:rsid w:val="00470A66"/>
    <w:pPr>
      <w:ind w:firstLine="210"/>
    </w:pPr>
  </w:style>
  <w:style w:type="character" w:customStyle="1" w:styleId="26">
    <w:name w:val="Красная строка 2 Знак"/>
    <w:basedOn w:val="af7"/>
    <w:link w:val="25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7">
    <w:name w:val="Body Text Indent 2"/>
    <w:basedOn w:val="a2"/>
    <w:link w:val="28"/>
    <w:rsid w:val="00470A66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character" w:customStyle="1" w:styleId="28">
    <w:name w:val="Основной текст с отступом 2 Знак"/>
    <w:basedOn w:val="a3"/>
    <w:link w:val="27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4">
    <w:name w:val="Body Text Indent 3"/>
    <w:basedOn w:val="a2"/>
    <w:link w:val="35"/>
    <w:rsid w:val="00470A66"/>
    <w:pPr>
      <w:suppressAutoHyphens/>
      <w:spacing w:after="120"/>
      <w:ind w:left="283"/>
    </w:pPr>
    <w:rPr>
      <w:spacing w:val="0"/>
      <w:w w:val="100"/>
      <w:kern w:val="0"/>
      <w:sz w:val="16"/>
      <w:szCs w:val="16"/>
      <w:lang w:val="en-GB"/>
    </w:rPr>
  </w:style>
  <w:style w:type="character" w:customStyle="1" w:styleId="35">
    <w:name w:val="Основной текст с отступом 3 Знак"/>
    <w:basedOn w:val="a3"/>
    <w:link w:val="34"/>
    <w:rsid w:val="00470A66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f">
    <w:name w:val="Closing"/>
    <w:basedOn w:val="a2"/>
    <w:link w:val="aff0"/>
    <w:semiHidden/>
    <w:rsid w:val="00470A66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0">
    <w:name w:val="Прощание Знак"/>
    <w:basedOn w:val="a3"/>
    <w:link w:val="aff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1">
    <w:name w:val="Date"/>
    <w:basedOn w:val="a2"/>
    <w:next w:val="a2"/>
    <w:link w:val="aff2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2">
    <w:name w:val="Дата Знак"/>
    <w:basedOn w:val="a3"/>
    <w:link w:val="aff1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3">
    <w:name w:val="E-mail Signature"/>
    <w:basedOn w:val="a2"/>
    <w:link w:val="aff4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4">
    <w:name w:val="Электронная подпись Знак"/>
    <w:basedOn w:val="a3"/>
    <w:link w:val="aff3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5">
    <w:name w:val="Emphasis"/>
    <w:qFormat/>
    <w:rsid w:val="00470A66"/>
    <w:rPr>
      <w:i/>
      <w:iCs/>
    </w:rPr>
  </w:style>
  <w:style w:type="paragraph" w:styleId="29">
    <w:name w:val="envelope return"/>
    <w:basedOn w:val="a2"/>
    <w:semiHidden/>
    <w:rsid w:val="00470A66"/>
    <w:pPr>
      <w:suppressAutoHyphens/>
    </w:pPr>
    <w:rPr>
      <w:rFonts w:ascii="Arial" w:hAnsi="Arial" w:cs="Arial"/>
      <w:spacing w:val="0"/>
      <w:w w:val="100"/>
      <w:kern w:val="0"/>
      <w:lang w:val="en-GB"/>
    </w:rPr>
  </w:style>
  <w:style w:type="character" w:styleId="aff6">
    <w:name w:val="FollowedHyperlink"/>
    <w:rsid w:val="00470A66"/>
    <w:rPr>
      <w:color w:val="800080"/>
      <w:u w:val="single"/>
    </w:rPr>
  </w:style>
  <w:style w:type="character" w:styleId="HTML">
    <w:name w:val="HTML Acronym"/>
    <w:basedOn w:val="a3"/>
    <w:semiHidden/>
    <w:rsid w:val="00470A66"/>
  </w:style>
  <w:style w:type="paragraph" w:styleId="HTML0">
    <w:name w:val="HTML Address"/>
    <w:basedOn w:val="a2"/>
    <w:link w:val="HTML1"/>
    <w:semiHidden/>
    <w:rsid w:val="00470A66"/>
    <w:pPr>
      <w:suppressAutoHyphens/>
    </w:pPr>
    <w:rPr>
      <w:i/>
      <w:iCs/>
      <w:spacing w:val="0"/>
      <w:w w:val="100"/>
      <w:kern w:val="0"/>
      <w:lang w:val="en-GB"/>
    </w:rPr>
  </w:style>
  <w:style w:type="character" w:customStyle="1" w:styleId="HTML1">
    <w:name w:val="Адрес HTML Знак"/>
    <w:basedOn w:val="a3"/>
    <w:link w:val="HTML0"/>
    <w:semiHidden/>
    <w:rsid w:val="00470A66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2">
    <w:name w:val="HTML Cite"/>
    <w:rsid w:val="00470A66"/>
    <w:rPr>
      <w:i/>
      <w:iCs/>
    </w:rPr>
  </w:style>
  <w:style w:type="character" w:styleId="HTML3">
    <w:name w:val="HTML Code"/>
    <w:semiHidden/>
    <w:rsid w:val="00470A66"/>
    <w:rPr>
      <w:rFonts w:ascii="Courier New" w:hAnsi="Courier New" w:cs="Courier New"/>
      <w:sz w:val="20"/>
      <w:szCs w:val="20"/>
    </w:rPr>
  </w:style>
  <w:style w:type="character" w:styleId="HTML4">
    <w:name w:val="HTML Definition"/>
    <w:semiHidden/>
    <w:rsid w:val="00470A66"/>
    <w:rPr>
      <w:i/>
      <w:iCs/>
    </w:rPr>
  </w:style>
  <w:style w:type="character" w:styleId="HTML5">
    <w:name w:val="HTML Keyboard"/>
    <w:semiHidden/>
    <w:rsid w:val="00470A66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2"/>
    <w:link w:val="HTML7"/>
    <w:semiHidden/>
    <w:rsid w:val="00470A66"/>
    <w:pPr>
      <w:suppressAutoHyphens/>
    </w:pPr>
    <w:rPr>
      <w:rFonts w:ascii="Courier New" w:hAnsi="Courier New" w:cs="Courier New"/>
      <w:spacing w:val="0"/>
      <w:w w:val="100"/>
      <w:kern w:val="0"/>
      <w:lang w:val="en-GB"/>
    </w:rPr>
  </w:style>
  <w:style w:type="character" w:customStyle="1" w:styleId="HTML7">
    <w:name w:val="Стандартный HTML Знак"/>
    <w:basedOn w:val="a3"/>
    <w:link w:val="HTML6"/>
    <w:semiHidden/>
    <w:rsid w:val="00470A66"/>
    <w:rPr>
      <w:rFonts w:ascii="Courier New" w:eastAsia="Times New Roman" w:hAnsi="Courier New" w:cs="Courier New"/>
      <w:sz w:val="20"/>
      <w:szCs w:val="20"/>
      <w:lang w:val="en-GB"/>
    </w:rPr>
  </w:style>
  <w:style w:type="character" w:styleId="HTML8">
    <w:name w:val="HTML Sample"/>
    <w:semiHidden/>
    <w:rsid w:val="00470A66"/>
    <w:rPr>
      <w:rFonts w:ascii="Courier New" w:hAnsi="Courier New" w:cs="Courier New"/>
    </w:rPr>
  </w:style>
  <w:style w:type="character" w:styleId="HTML9">
    <w:name w:val="HTML Typewriter"/>
    <w:semiHidden/>
    <w:rsid w:val="00470A66"/>
    <w:rPr>
      <w:rFonts w:ascii="Courier New" w:hAnsi="Courier New" w:cs="Courier New"/>
      <w:sz w:val="20"/>
      <w:szCs w:val="20"/>
    </w:rPr>
  </w:style>
  <w:style w:type="character" w:styleId="HTMLa">
    <w:name w:val="HTML Variable"/>
    <w:semiHidden/>
    <w:rsid w:val="00470A66"/>
    <w:rPr>
      <w:i/>
      <w:iCs/>
    </w:rPr>
  </w:style>
  <w:style w:type="character" w:styleId="aff7">
    <w:name w:val="Hyperlink"/>
    <w:rsid w:val="00470A66"/>
    <w:rPr>
      <w:color w:val="0000FF"/>
      <w:u w:val="single"/>
    </w:rPr>
  </w:style>
  <w:style w:type="paragraph" w:styleId="aff8">
    <w:name w:val="List"/>
    <w:basedOn w:val="a2"/>
    <w:rsid w:val="00470A66"/>
    <w:pPr>
      <w:suppressAutoHyphens/>
      <w:ind w:left="283" w:hanging="283"/>
    </w:pPr>
    <w:rPr>
      <w:spacing w:val="0"/>
      <w:w w:val="100"/>
      <w:kern w:val="0"/>
      <w:lang w:val="en-GB"/>
    </w:rPr>
  </w:style>
  <w:style w:type="paragraph" w:styleId="2a">
    <w:name w:val="List 2"/>
    <w:basedOn w:val="a2"/>
    <w:semiHidden/>
    <w:rsid w:val="00470A66"/>
    <w:pPr>
      <w:suppressAutoHyphens/>
      <w:ind w:left="566" w:hanging="283"/>
    </w:pPr>
    <w:rPr>
      <w:spacing w:val="0"/>
      <w:w w:val="100"/>
      <w:kern w:val="0"/>
      <w:lang w:val="en-GB"/>
    </w:rPr>
  </w:style>
  <w:style w:type="paragraph" w:styleId="36">
    <w:name w:val="List 3"/>
    <w:basedOn w:val="a2"/>
    <w:semiHidden/>
    <w:rsid w:val="00470A66"/>
    <w:pPr>
      <w:suppressAutoHyphens/>
      <w:ind w:left="849" w:hanging="283"/>
    </w:pPr>
    <w:rPr>
      <w:spacing w:val="0"/>
      <w:w w:val="100"/>
      <w:kern w:val="0"/>
      <w:lang w:val="en-GB"/>
    </w:rPr>
  </w:style>
  <w:style w:type="paragraph" w:styleId="43">
    <w:name w:val="List 4"/>
    <w:basedOn w:val="a2"/>
    <w:semiHidden/>
    <w:rsid w:val="00470A66"/>
    <w:pPr>
      <w:suppressAutoHyphens/>
      <w:ind w:left="1132" w:hanging="283"/>
    </w:pPr>
    <w:rPr>
      <w:spacing w:val="0"/>
      <w:w w:val="100"/>
      <w:kern w:val="0"/>
      <w:lang w:val="en-GB"/>
    </w:rPr>
  </w:style>
  <w:style w:type="paragraph" w:styleId="53">
    <w:name w:val="List 5"/>
    <w:basedOn w:val="a2"/>
    <w:semiHidden/>
    <w:rsid w:val="00470A66"/>
    <w:pPr>
      <w:suppressAutoHyphens/>
      <w:ind w:left="1415" w:hanging="283"/>
    </w:pPr>
    <w:rPr>
      <w:spacing w:val="0"/>
      <w:w w:val="100"/>
      <w:kern w:val="0"/>
      <w:lang w:val="en-GB"/>
    </w:rPr>
  </w:style>
  <w:style w:type="paragraph" w:styleId="a0">
    <w:name w:val="List Bullet"/>
    <w:basedOn w:val="a2"/>
    <w:semiHidden/>
    <w:rsid w:val="00470A66"/>
    <w:pPr>
      <w:numPr>
        <w:numId w:val="9"/>
      </w:numPr>
      <w:suppressAutoHyphens/>
    </w:pPr>
    <w:rPr>
      <w:spacing w:val="0"/>
      <w:w w:val="100"/>
      <w:kern w:val="0"/>
      <w:lang w:val="en-GB"/>
    </w:rPr>
  </w:style>
  <w:style w:type="paragraph" w:styleId="20">
    <w:name w:val="List Bullet 2"/>
    <w:basedOn w:val="a2"/>
    <w:rsid w:val="00470A66"/>
    <w:pPr>
      <w:numPr>
        <w:numId w:val="10"/>
      </w:numPr>
      <w:suppressAutoHyphens/>
    </w:pPr>
    <w:rPr>
      <w:spacing w:val="0"/>
      <w:w w:val="100"/>
      <w:kern w:val="0"/>
      <w:lang w:val="en-GB"/>
    </w:rPr>
  </w:style>
  <w:style w:type="paragraph" w:styleId="3">
    <w:name w:val="List Bullet 3"/>
    <w:basedOn w:val="a2"/>
    <w:semiHidden/>
    <w:rsid w:val="00470A66"/>
    <w:pPr>
      <w:numPr>
        <w:numId w:val="11"/>
      </w:numPr>
      <w:suppressAutoHyphens/>
    </w:pPr>
    <w:rPr>
      <w:spacing w:val="0"/>
      <w:w w:val="100"/>
      <w:kern w:val="0"/>
      <w:lang w:val="en-GB"/>
    </w:rPr>
  </w:style>
  <w:style w:type="paragraph" w:styleId="40">
    <w:name w:val="List Bullet 4"/>
    <w:basedOn w:val="a2"/>
    <w:semiHidden/>
    <w:rsid w:val="00470A66"/>
    <w:pPr>
      <w:numPr>
        <w:numId w:val="12"/>
      </w:numPr>
      <w:suppressAutoHyphens/>
    </w:pPr>
    <w:rPr>
      <w:spacing w:val="0"/>
      <w:w w:val="100"/>
      <w:kern w:val="0"/>
      <w:lang w:val="en-GB"/>
    </w:rPr>
  </w:style>
  <w:style w:type="paragraph" w:styleId="50">
    <w:name w:val="List Bullet 5"/>
    <w:basedOn w:val="a2"/>
    <w:semiHidden/>
    <w:rsid w:val="00470A66"/>
    <w:pPr>
      <w:numPr>
        <w:numId w:val="13"/>
      </w:numPr>
      <w:suppressAutoHyphens/>
    </w:pPr>
    <w:rPr>
      <w:spacing w:val="0"/>
      <w:w w:val="100"/>
      <w:kern w:val="0"/>
      <w:lang w:val="en-GB"/>
    </w:rPr>
  </w:style>
  <w:style w:type="paragraph" w:styleId="aff9">
    <w:name w:val="List Continue"/>
    <w:basedOn w:val="a2"/>
    <w:rsid w:val="00470A66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paragraph" w:styleId="2b">
    <w:name w:val="List Continue 2"/>
    <w:basedOn w:val="a2"/>
    <w:semiHidden/>
    <w:rsid w:val="00470A66"/>
    <w:pPr>
      <w:suppressAutoHyphens/>
      <w:spacing w:after="120"/>
      <w:ind w:left="566"/>
    </w:pPr>
    <w:rPr>
      <w:spacing w:val="0"/>
      <w:w w:val="100"/>
      <w:kern w:val="0"/>
      <w:lang w:val="en-GB"/>
    </w:rPr>
  </w:style>
  <w:style w:type="paragraph" w:styleId="37">
    <w:name w:val="List Continue 3"/>
    <w:basedOn w:val="a2"/>
    <w:semiHidden/>
    <w:rsid w:val="00470A66"/>
    <w:pPr>
      <w:suppressAutoHyphens/>
      <w:spacing w:after="120"/>
      <w:ind w:left="849"/>
    </w:pPr>
    <w:rPr>
      <w:spacing w:val="0"/>
      <w:w w:val="100"/>
      <w:kern w:val="0"/>
      <w:lang w:val="en-GB"/>
    </w:rPr>
  </w:style>
  <w:style w:type="paragraph" w:styleId="44">
    <w:name w:val="List Continue 4"/>
    <w:basedOn w:val="a2"/>
    <w:semiHidden/>
    <w:rsid w:val="00470A66"/>
    <w:pPr>
      <w:suppressAutoHyphens/>
      <w:spacing w:after="120"/>
      <w:ind w:left="1132"/>
    </w:pPr>
    <w:rPr>
      <w:spacing w:val="0"/>
      <w:w w:val="100"/>
      <w:kern w:val="0"/>
      <w:lang w:val="en-GB"/>
    </w:rPr>
  </w:style>
  <w:style w:type="paragraph" w:styleId="54">
    <w:name w:val="List Continue 5"/>
    <w:basedOn w:val="a2"/>
    <w:semiHidden/>
    <w:rsid w:val="00470A66"/>
    <w:pPr>
      <w:suppressAutoHyphens/>
      <w:spacing w:after="120"/>
      <w:ind w:left="1415"/>
    </w:pPr>
    <w:rPr>
      <w:spacing w:val="0"/>
      <w:w w:val="100"/>
      <w:kern w:val="0"/>
      <w:lang w:val="en-GB"/>
    </w:rPr>
  </w:style>
  <w:style w:type="paragraph" w:styleId="a">
    <w:name w:val="List Number"/>
    <w:basedOn w:val="a2"/>
    <w:semiHidden/>
    <w:rsid w:val="00470A66"/>
    <w:pPr>
      <w:numPr>
        <w:numId w:val="8"/>
      </w:numPr>
      <w:suppressAutoHyphens/>
    </w:pPr>
    <w:rPr>
      <w:spacing w:val="0"/>
      <w:w w:val="100"/>
      <w:kern w:val="0"/>
      <w:lang w:val="en-GB"/>
    </w:rPr>
  </w:style>
  <w:style w:type="paragraph" w:styleId="2">
    <w:name w:val="List Number 2"/>
    <w:basedOn w:val="a2"/>
    <w:semiHidden/>
    <w:rsid w:val="00470A66"/>
    <w:pPr>
      <w:numPr>
        <w:numId w:val="7"/>
      </w:numPr>
      <w:suppressAutoHyphens/>
    </w:pPr>
    <w:rPr>
      <w:spacing w:val="0"/>
      <w:w w:val="100"/>
      <w:kern w:val="0"/>
      <w:lang w:val="en-GB"/>
    </w:rPr>
  </w:style>
  <w:style w:type="paragraph" w:styleId="38">
    <w:name w:val="List Number 3"/>
    <w:basedOn w:val="a2"/>
    <w:semiHidden/>
    <w:rsid w:val="00470A66"/>
    <w:pPr>
      <w:tabs>
        <w:tab w:val="num" w:pos="926"/>
      </w:tabs>
      <w:suppressAutoHyphens/>
      <w:ind w:left="926" w:hanging="360"/>
    </w:pPr>
    <w:rPr>
      <w:spacing w:val="0"/>
      <w:w w:val="100"/>
      <w:kern w:val="0"/>
      <w:lang w:val="en-GB"/>
    </w:rPr>
  </w:style>
  <w:style w:type="paragraph" w:styleId="4">
    <w:name w:val="List Number 4"/>
    <w:basedOn w:val="a2"/>
    <w:semiHidden/>
    <w:rsid w:val="00470A66"/>
    <w:pPr>
      <w:numPr>
        <w:numId w:val="4"/>
      </w:numPr>
      <w:suppressAutoHyphens/>
    </w:pPr>
    <w:rPr>
      <w:spacing w:val="0"/>
      <w:w w:val="100"/>
      <w:kern w:val="0"/>
      <w:lang w:val="en-GB"/>
    </w:rPr>
  </w:style>
  <w:style w:type="paragraph" w:styleId="5">
    <w:name w:val="List Number 5"/>
    <w:basedOn w:val="a2"/>
    <w:semiHidden/>
    <w:rsid w:val="00470A66"/>
    <w:pPr>
      <w:numPr>
        <w:numId w:val="5"/>
      </w:numPr>
      <w:suppressAutoHyphens/>
    </w:pPr>
    <w:rPr>
      <w:spacing w:val="0"/>
      <w:w w:val="100"/>
      <w:kern w:val="0"/>
      <w:lang w:val="en-GB"/>
    </w:rPr>
  </w:style>
  <w:style w:type="paragraph" w:styleId="affa">
    <w:name w:val="Message Header"/>
    <w:basedOn w:val="a2"/>
    <w:link w:val="affb"/>
    <w:semiHidden/>
    <w:rsid w:val="00470A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b">
    <w:name w:val="Шапка Знак"/>
    <w:basedOn w:val="a3"/>
    <w:link w:val="affa"/>
    <w:semiHidden/>
    <w:rsid w:val="00470A66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affc">
    <w:name w:val="Normal (Web)"/>
    <w:basedOn w:val="a2"/>
    <w:link w:val="affd"/>
    <w:rsid w:val="00470A66"/>
    <w:pPr>
      <w:suppressAutoHyphens/>
    </w:pPr>
    <w:rPr>
      <w:spacing w:val="0"/>
      <w:w w:val="100"/>
      <w:kern w:val="0"/>
      <w:sz w:val="24"/>
      <w:szCs w:val="24"/>
      <w:lang w:val="en-GB"/>
    </w:rPr>
  </w:style>
  <w:style w:type="paragraph" w:styleId="affe">
    <w:name w:val="Normal Indent"/>
    <w:basedOn w:val="a2"/>
    <w:semiHidden/>
    <w:rsid w:val="00470A66"/>
    <w:pPr>
      <w:suppressAutoHyphens/>
      <w:ind w:left="567"/>
    </w:pPr>
    <w:rPr>
      <w:spacing w:val="0"/>
      <w:w w:val="100"/>
      <w:kern w:val="0"/>
      <w:lang w:val="en-GB"/>
    </w:rPr>
  </w:style>
  <w:style w:type="paragraph" w:styleId="afff">
    <w:name w:val="Note Heading"/>
    <w:basedOn w:val="a2"/>
    <w:next w:val="a2"/>
    <w:link w:val="afff0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f0">
    <w:name w:val="Заголовок записки Знак"/>
    <w:basedOn w:val="a3"/>
    <w:link w:val="afff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1">
    <w:name w:val="Salutation"/>
    <w:basedOn w:val="a2"/>
    <w:next w:val="a2"/>
    <w:link w:val="afff2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f2">
    <w:name w:val="Приветствие Знак"/>
    <w:basedOn w:val="a3"/>
    <w:link w:val="afff1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3">
    <w:name w:val="Signature"/>
    <w:basedOn w:val="a2"/>
    <w:link w:val="afff4"/>
    <w:semiHidden/>
    <w:rsid w:val="00470A66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f4">
    <w:name w:val="Подпись Знак"/>
    <w:basedOn w:val="a3"/>
    <w:link w:val="afff3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f5">
    <w:name w:val="Strong"/>
    <w:qFormat/>
    <w:rsid w:val="00470A66"/>
    <w:rPr>
      <w:b/>
      <w:bCs/>
    </w:rPr>
  </w:style>
  <w:style w:type="paragraph" w:styleId="afff6">
    <w:name w:val="Subtitle"/>
    <w:basedOn w:val="a2"/>
    <w:link w:val="afff7"/>
    <w:qFormat/>
    <w:rsid w:val="00470A66"/>
    <w:pPr>
      <w:suppressAutoHyphens/>
      <w:spacing w:after="60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f7">
    <w:name w:val="Подзаголовок Знак"/>
    <w:basedOn w:val="a3"/>
    <w:link w:val="afff6"/>
    <w:rsid w:val="00470A66"/>
    <w:rPr>
      <w:rFonts w:ascii="Arial" w:eastAsia="Times New Roman" w:hAnsi="Arial" w:cs="Arial"/>
      <w:sz w:val="24"/>
      <w:szCs w:val="24"/>
      <w:lang w:val="en-GB"/>
    </w:rPr>
  </w:style>
  <w:style w:type="table" w:styleId="11">
    <w:name w:val="Table 3D effects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lassic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orful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en-GB" w:eastAsia="en-GB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4">
    <w:name w:val="Table Columns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8">
    <w:name w:val="Table Contemporary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9">
    <w:name w:val="Table Elegant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a">
    <w:name w:val="Table Professional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imple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ubtle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Theme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c">
    <w:name w:val="Title"/>
    <w:basedOn w:val="a2"/>
    <w:link w:val="afffd"/>
    <w:qFormat/>
    <w:rsid w:val="00470A66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afffd">
    <w:name w:val="Название Знак"/>
    <w:basedOn w:val="a3"/>
    <w:link w:val="afffc"/>
    <w:rsid w:val="00470A66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afffe">
    <w:name w:val="envelope address"/>
    <w:basedOn w:val="a2"/>
    <w:semiHidden/>
    <w:rsid w:val="00470A66"/>
    <w:pPr>
      <w:framePr w:w="7920" w:h="1980" w:hRule="exact" w:hSpace="180" w:wrap="auto" w:hAnchor="page" w:xAlign="center" w:yAlign="bottom"/>
      <w:suppressAutoHyphens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Default">
    <w:name w:val="Default"/>
    <w:rsid w:val="00470A66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ColorfulList-Accent11">
    <w:name w:val="Colorful List - Accent 11"/>
    <w:basedOn w:val="a2"/>
    <w:uiPriority w:val="34"/>
    <w:qFormat/>
    <w:rsid w:val="00470A66"/>
    <w:pPr>
      <w:spacing w:after="200" w:line="276" w:lineRule="auto"/>
      <w:ind w:left="720"/>
    </w:pPr>
    <w:rPr>
      <w:rFonts w:ascii="Calibri" w:eastAsia="Calibri" w:hAnsi="Calibri"/>
      <w:spacing w:val="0"/>
      <w:w w:val="100"/>
      <w:kern w:val="0"/>
      <w:sz w:val="22"/>
      <w:szCs w:val="22"/>
      <w:lang w:val="en-US"/>
    </w:rPr>
  </w:style>
  <w:style w:type="character" w:customStyle="1" w:styleId="affd">
    <w:name w:val="Обычный (веб) Знак"/>
    <w:link w:val="affc"/>
    <w:rsid w:val="00470A6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CommentTextChar">
    <w:name w:val="Comment Text Char"/>
    <w:rsid w:val="00470A66"/>
    <w:rPr>
      <w:rFonts w:ascii="Calibri" w:eastAsia="Calibri" w:hAnsi="Calibri"/>
      <w:lang w:val="en-US" w:eastAsia="en-US"/>
    </w:rPr>
  </w:style>
  <w:style w:type="paragraph" w:styleId="affff">
    <w:name w:val="annotation subject"/>
    <w:basedOn w:val="afa"/>
    <w:next w:val="afa"/>
    <w:link w:val="affff0"/>
    <w:unhideWhenUsed/>
    <w:rsid w:val="00470A66"/>
    <w:pPr>
      <w:suppressAutoHyphens w:val="0"/>
      <w:spacing w:after="200" w:line="276" w:lineRule="auto"/>
    </w:pPr>
    <w:rPr>
      <w:rFonts w:ascii="Calibri" w:eastAsia="Calibri" w:hAnsi="Calibri"/>
      <w:b/>
      <w:bCs/>
      <w:lang w:val="en-US"/>
    </w:rPr>
  </w:style>
  <w:style w:type="character" w:customStyle="1" w:styleId="affff0">
    <w:name w:val="Тема примечания Знак"/>
    <w:basedOn w:val="afb"/>
    <w:link w:val="affff"/>
    <w:rsid w:val="00470A6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affff1">
    <w:name w:val="Balloon Text"/>
    <w:basedOn w:val="a2"/>
    <w:link w:val="affff2"/>
    <w:unhideWhenUsed/>
    <w:rsid w:val="00470A66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/>
    </w:rPr>
  </w:style>
  <w:style w:type="character" w:customStyle="1" w:styleId="affff2">
    <w:name w:val="Текст выноски Знак"/>
    <w:basedOn w:val="a3"/>
    <w:link w:val="affff1"/>
    <w:rsid w:val="00470A66"/>
    <w:rPr>
      <w:rFonts w:ascii="Tahoma" w:eastAsia="Calibri" w:hAnsi="Tahoma" w:cs="Times New Roman"/>
      <w:sz w:val="16"/>
      <w:szCs w:val="16"/>
      <w:lang w:val="en-US"/>
    </w:rPr>
  </w:style>
  <w:style w:type="character" w:customStyle="1" w:styleId="apple-converted-space">
    <w:name w:val="apple-converted-space"/>
    <w:rsid w:val="00470A66"/>
  </w:style>
  <w:style w:type="paragraph" w:customStyle="1" w:styleId="ColorfulShading-Accent11">
    <w:name w:val="Colorful Shading - Accent 11"/>
    <w:hidden/>
    <w:uiPriority w:val="99"/>
    <w:semiHidden/>
    <w:rsid w:val="00470A66"/>
    <w:rPr>
      <w:rFonts w:ascii="Calibri" w:eastAsia="Calibri" w:hAnsi="Calibri" w:cs="Times New Roman"/>
      <w:lang w:val="en-US"/>
    </w:rPr>
  </w:style>
  <w:style w:type="paragraph" w:customStyle="1" w:styleId="Style">
    <w:name w:val="Style"/>
    <w:rsid w:val="00470A6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fff3">
    <w:name w:val="List Paragraph"/>
    <w:basedOn w:val="a2"/>
    <w:link w:val="affff4"/>
    <w:uiPriority w:val="99"/>
    <w:qFormat/>
    <w:rsid w:val="00470A66"/>
    <w:pPr>
      <w:spacing w:after="200" w:line="276" w:lineRule="auto"/>
      <w:ind w:left="720"/>
      <w:contextualSpacing/>
    </w:pPr>
    <w:rPr>
      <w:rFonts w:ascii="Calibri" w:hAnsi="Calibri"/>
      <w:spacing w:val="0"/>
      <w:w w:val="100"/>
      <w:kern w:val="0"/>
      <w:sz w:val="22"/>
      <w:szCs w:val="22"/>
      <w:lang w:val="en-US"/>
    </w:rPr>
  </w:style>
  <w:style w:type="paragraph" w:styleId="affff5">
    <w:name w:val="No Spacing"/>
    <w:link w:val="affff6"/>
    <w:uiPriority w:val="1"/>
    <w:qFormat/>
    <w:rsid w:val="00470A66"/>
    <w:rPr>
      <w:rFonts w:ascii="Calibri" w:eastAsia="Calibri" w:hAnsi="Calibri" w:cs="Times New Roman"/>
      <w:lang w:val="en-US"/>
    </w:rPr>
  </w:style>
  <w:style w:type="character" w:customStyle="1" w:styleId="affff6">
    <w:name w:val="Без интервала Знак"/>
    <w:link w:val="affff5"/>
    <w:uiPriority w:val="1"/>
    <w:rsid w:val="00470A66"/>
    <w:rPr>
      <w:rFonts w:ascii="Calibri" w:eastAsia="Calibri" w:hAnsi="Calibri" w:cs="Times New Roman"/>
      <w:lang w:val="en-US"/>
    </w:rPr>
  </w:style>
  <w:style w:type="character" w:customStyle="1" w:styleId="HChGChar">
    <w:name w:val="_ H _Ch_G Char"/>
    <w:link w:val="HChG"/>
    <w:locked/>
    <w:rsid w:val="00470A66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SingleTxtGCar">
    <w:name w:val="_ Single Txt_G Car"/>
    <w:link w:val="SingleTxtG"/>
    <w:locked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ps">
    <w:name w:val="hps"/>
    <w:rsid w:val="00470A66"/>
    <w:rPr>
      <w:rFonts w:cs="Times New Roman"/>
    </w:rPr>
  </w:style>
  <w:style w:type="character" w:customStyle="1" w:styleId="BodyTextIn">
    <w:name w:val="Body Text In"/>
    <w:rsid w:val="00470A66"/>
  </w:style>
  <w:style w:type="character" w:customStyle="1" w:styleId="18">
    <w:name w:val="1"/>
    <w:rsid w:val="00470A66"/>
    <w:rPr>
      <w:b/>
      <w:bCs/>
    </w:rPr>
  </w:style>
  <w:style w:type="character" w:customStyle="1" w:styleId="smalltext1">
    <w:name w:val="smalltext1"/>
    <w:rsid w:val="00470A66"/>
    <w:rPr>
      <w:rFonts w:ascii="Verdana" w:hAnsi="Verdana" w:hint="default"/>
      <w:b w:val="0"/>
      <w:bCs w:val="0"/>
      <w:color w:val="666666"/>
      <w:sz w:val="17"/>
      <w:szCs w:val="17"/>
    </w:rPr>
  </w:style>
  <w:style w:type="paragraph" w:customStyle="1" w:styleId="ecxmsonormal">
    <w:name w:val="ecxmsonormal"/>
    <w:basedOn w:val="a2"/>
    <w:rsid w:val="00470A66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l-GR" w:eastAsia="el-GR"/>
    </w:rPr>
  </w:style>
  <w:style w:type="paragraph" w:customStyle="1" w:styleId="Formuledadoption">
    <w:name w:val="Formule d'adoption"/>
    <w:basedOn w:val="a2"/>
    <w:next w:val="a2"/>
    <w:rsid w:val="00470A66"/>
    <w:pPr>
      <w:keepNext/>
      <w:spacing w:before="120" w:after="120" w:line="240" w:lineRule="auto"/>
      <w:jc w:val="both"/>
    </w:pPr>
    <w:rPr>
      <w:spacing w:val="0"/>
      <w:w w:val="100"/>
      <w:kern w:val="0"/>
      <w:sz w:val="24"/>
      <w:lang w:val="en-GB" w:eastAsia="en-GB"/>
    </w:rPr>
  </w:style>
  <w:style w:type="character" w:customStyle="1" w:styleId="affff4">
    <w:name w:val="Абзац списка Знак"/>
    <w:link w:val="affff3"/>
    <w:uiPriority w:val="99"/>
    <w:rsid w:val="00470A66"/>
    <w:rPr>
      <w:rFonts w:ascii="Calibri" w:eastAsia="Times New Roman" w:hAnsi="Calibri" w:cs="Times New Roman"/>
      <w:lang w:val="en-US"/>
    </w:rPr>
  </w:style>
  <w:style w:type="paragraph" w:customStyle="1" w:styleId="NoSpacing1">
    <w:name w:val="No Spacing1"/>
    <w:qFormat/>
    <w:rsid w:val="00470A66"/>
    <w:rPr>
      <w:rFonts w:ascii="Calibri" w:eastAsia="Calibri" w:hAnsi="Calibri" w:cs="Calibri"/>
      <w:lang w:val="en-US"/>
    </w:rPr>
  </w:style>
  <w:style w:type="paragraph" w:styleId="affff7">
    <w:name w:val="Revision"/>
    <w:hidden/>
    <w:uiPriority w:val="99"/>
    <w:semiHidden/>
    <w:rsid w:val="00470A6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har2">
    <w:name w:val="Char2"/>
    <w:uiPriority w:val="99"/>
    <w:semiHidden/>
    <w:rsid w:val="00470A66"/>
    <w:rPr>
      <w:rFonts w:eastAsia="Times New Roman"/>
      <w:lang w:val="en-CA" w:eastAsia="en-CA"/>
    </w:rPr>
  </w:style>
  <w:style w:type="paragraph" w:customStyle="1" w:styleId="CharChar">
    <w:name w:val="Char Char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5">
    <w:name w:val="Char Char5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3">
    <w:name w:val="Char Char3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4">
    <w:name w:val="Char Char4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2">
    <w:name w:val="Char Char2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1">
    <w:name w:val="Car1"/>
    <w:basedOn w:val="a2"/>
    <w:rsid w:val="00470A6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pacing w:val="0"/>
      <w:w w:val="100"/>
      <w:kern w:val="0"/>
      <w:lang w:val="fr-CA"/>
    </w:rPr>
  </w:style>
  <w:style w:type="paragraph" w:customStyle="1" w:styleId="CharChar1">
    <w:name w:val="Char Char1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oint12">
    <w:name w:val="point12"/>
    <w:basedOn w:val="a2"/>
    <w:uiPriority w:val="99"/>
    <w:rsid w:val="00470A66"/>
    <w:pPr>
      <w:spacing w:before="100" w:beforeAutospacing="1" w:after="100" w:afterAutospacing="1" w:line="240" w:lineRule="auto"/>
    </w:pPr>
    <w:rPr>
      <w:rFonts w:eastAsia="Calibri"/>
      <w:spacing w:val="0"/>
      <w:w w:val="100"/>
      <w:kern w:val="0"/>
      <w:sz w:val="24"/>
      <w:szCs w:val="24"/>
      <w:lang w:val="en-US"/>
    </w:rPr>
  </w:style>
  <w:style w:type="paragraph" w:customStyle="1" w:styleId="CharChar41">
    <w:name w:val="Char Char41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">
    <w:name w:val="Car"/>
    <w:basedOn w:val="a2"/>
    <w:rsid w:val="00470A66"/>
    <w:pPr>
      <w:spacing w:after="160" w:line="240" w:lineRule="exact"/>
    </w:pPr>
    <w:rPr>
      <w:rFonts w:ascii="Verdana" w:hAnsi="Verdana" w:cs="Verdana"/>
      <w:spacing w:val="0"/>
      <w:w w:val="100"/>
      <w:kern w:val="0"/>
      <w:lang w:val="en-CA"/>
    </w:rPr>
  </w:style>
  <w:style w:type="paragraph" w:customStyle="1" w:styleId="1Paragraph">
    <w:name w:val="1. Paragraph"/>
    <w:basedOn w:val="a2"/>
    <w:rsid w:val="00470A66"/>
    <w:pPr>
      <w:numPr>
        <w:numId w:val="20"/>
      </w:numPr>
      <w:spacing w:before="120" w:after="120" w:line="360" w:lineRule="auto"/>
    </w:pPr>
    <w:rPr>
      <w:spacing w:val="0"/>
      <w:w w:val="100"/>
      <w:kern w:val="0"/>
      <w:sz w:val="24"/>
      <w:szCs w:val="24"/>
      <w:lang w:val="en-NZ" w:eastAsia="en-NZ"/>
    </w:rPr>
  </w:style>
  <w:style w:type="paragraph" w:customStyle="1" w:styleId="11Paragraph">
    <w:name w:val="1.1 Paragraph"/>
    <w:basedOn w:val="a2"/>
    <w:rsid w:val="00470A66"/>
    <w:pPr>
      <w:numPr>
        <w:ilvl w:val="1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szCs w:val="24"/>
      <w:lang w:val="en-US"/>
    </w:rPr>
  </w:style>
  <w:style w:type="paragraph" w:customStyle="1" w:styleId="111Paragraph">
    <w:name w:val="1.1.1 Paragraph"/>
    <w:basedOn w:val="a2"/>
    <w:rsid w:val="00470A66"/>
    <w:pPr>
      <w:numPr>
        <w:ilvl w:val="2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lang w:val="en-NZ"/>
    </w:rPr>
  </w:style>
  <w:style w:type="paragraph" w:customStyle="1" w:styleId="CharChar7">
    <w:name w:val="Char Char7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Level1">
    <w:name w:val="Level 1"/>
    <w:basedOn w:val="a2"/>
    <w:uiPriority w:val="99"/>
    <w:rsid w:val="00470A66"/>
    <w:pPr>
      <w:widowControl w:val="0"/>
      <w:autoSpaceDE w:val="0"/>
      <w:autoSpaceDN w:val="0"/>
      <w:adjustRightInd w:val="0"/>
      <w:spacing w:line="240" w:lineRule="auto"/>
      <w:ind w:left="720" w:hanging="720"/>
    </w:pPr>
    <w:rPr>
      <w:spacing w:val="0"/>
      <w:w w:val="100"/>
      <w:kern w:val="0"/>
      <w:szCs w:val="24"/>
      <w:lang w:val="en-US"/>
    </w:rPr>
  </w:style>
  <w:style w:type="paragraph" w:styleId="19">
    <w:name w:val="toc 1"/>
    <w:aliases w:val="Special1"/>
    <w:basedOn w:val="1"/>
    <w:uiPriority w:val="39"/>
    <w:qFormat/>
    <w:rsid w:val="00470A66"/>
    <w:pPr>
      <w:keepNext w:val="0"/>
      <w:tabs>
        <w:tab w:val="clear" w:pos="567"/>
        <w:tab w:val="clear" w:pos="926"/>
      </w:tabs>
      <w:spacing w:before="360" w:after="360" w:line="240" w:lineRule="auto"/>
      <w:ind w:left="-851" w:firstLine="0"/>
      <w:jc w:val="left"/>
      <w:outlineLvl w:val="9"/>
    </w:pPr>
    <w:rPr>
      <w:rFonts w:ascii="Arial" w:hAnsi="Arial" w:cs="Times New Roman"/>
      <w:b w:val="0"/>
      <w:spacing w:val="0"/>
      <w:w w:val="100"/>
      <w:kern w:val="0"/>
      <w:sz w:val="28"/>
      <w:szCs w:val="28"/>
      <w:lang w:val="en-US" w:eastAsia="en-US"/>
    </w:rPr>
  </w:style>
  <w:style w:type="paragraph" w:styleId="2f3">
    <w:name w:val="toc 2"/>
    <w:aliases w:val="Special2"/>
    <w:basedOn w:val="21"/>
    <w:uiPriority w:val="39"/>
    <w:qFormat/>
    <w:rsid w:val="00470A66"/>
    <w:pPr>
      <w:numPr>
        <w:ilvl w:val="0"/>
        <w:numId w:val="0"/>
      </w:numPr>
      <w:suppressAutoHyphens w:val="0"/>
      <w:spacing w:before="360" w:after="240"/>
      <w:ind w:left="1080"/>
      <w:outlineLvl w:val="9"/>
    </w:pPr>
    <w:rPr>
      <w:rFonts w:ascii="Arial" w:hAnsi="Arial"/>
      <w:bCs/>
      <w:sz w:val="24"/>
      <w:szCs w:val="24"/>
      <w:lang w:val="en-US"/>
    </w:rPr>
  </w:style>
  <w:style w:type="paragraph" w:styleId="3f">
    <w:name w:val="toc 3"/>
    <w:aliases w:val="Special3"/>
    <w:basedOn w:val="a2"/>
    <w:uiPriority w:val="39"/>
    <w:qFormat/>
    <w:rsid w:val="00470A66"/>
    <w:pPr>
      <w:spacing w:line="240" w:lineRule="auto"/>
      <w:ind w:left="1080"/>
    </w:pPr>
    <w:rPr>
      <w:rFonts w:ascii="Arial" w:hAnsi="Arial"/>
      <w:spacing w:val="0"/>
      <w:w w:val="100"/>
      <w:kern w:val="0"/>
      <w:sz w:val="24"/>
      <w:szCs w:val="24"/>
      <w:lang w:val="en-US"/>
    </w:rPr>
  </w:style>
  <w:style w:type="paragraph" w:styleId="91">
    <w:name w:val="toc 9"/>
    <w:basedOn w:val="a2"/>
    <w:next w:val="a2"/>
    <w:autoRedefine/>
    <w:rsid w:val="00470A66"/>
    <w:pPr>
      <w:spacing w:line="240" w:lineRule="auto"/>
      <w:ind w:left="1680"/>
    </w:pPr>
    <w:rPr>
      <w:spacing w:val="0"/>
      <w:w w:val="100"/>
      <w:kern w:val="0"/>
      <w:sz w:val="24"/>
      <w:szCs w:val="24"/>
      <w:lang w:val="en-US"/>
    </w:rPr>
  </w:style>
  <w:style w:type="character" w:customStyle="1" w:styleId="affff8">
    <w:name w:val="Схема документа Знак"/>
    <w:link w:val="affff9"/>
    <w:rsid w:val="00470A66"/>
    <w:rPr>
      <w:rFonts w:ascii="Tahoma" w:hAnsi="Tahoma" w:cs="Tahoma"/>
      <w:shd w:val="clear" w:color="auto" w:fill="000080"/>
      <w:lang w:val="en-US"/>
    </w:rPr>
  </w:style>
  <w:style w:type="paragraph" w:styleId="affff9">
    <w:name w:val="Document Map"/>
    <w:basedOn w:val="a2"/>
    <w:link w:val="affff8"/>
    <w:rsid w:val="00470A66"/>
    <w:pPr>
      <w:shd w:val="clear" w:color="auto" w:fill="000080"/>
      <w:spacing w:line="240" w:lineRule="auto"/>
    </w:pPr>
    <w:rPr>
      <w:rFonts w:ascii="Tahoma" w:eastAsiaTheme="minorHAnsi" w:hAnsi="Tahoma" w:cs="Tahoma"/>
      <w:spacing w:val="0"/>
      <w:w w:val="100"/>
      <w:kern w:val="0"/>
      <w:sz w:val="22"/>
      <w:szCs w:val="22"/>
      <w:lang w:val="en-US"/>
    </w:rPr>
  </w:style>
  <w:style w:type="character" w:customStyle="1" w:styleId="1a">
    <w:name w:val="Схема документа Знак1"/>
    <w:basedOn w:val="a3"/>
    <w:uiPriority w:val="99"/>
    <w:semiHidden/>
    <w:rsid w:val="00470A66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DocumentMapChar1">
    <w:name w:val="Document Map Char1"/>
    <w:rsid w:val="00470A66"/>
    <w:rPr>
      <w:rFonts w:ascii="Tahoma" w:hAnsi="Tahoma" w:cs="Tahoma"/>
      <w:sz w:val="16"/>
      <w:szCs w:val="16"/>
      <w:lang w:eastAsia="en-US"/>
    </w:rPr>
  </w:style>
  <w:style w:type="character" w:customStyle="1" w:styleId="titreloi">
    <w:name w:val="titreloi"/>
    <w:rsid w:val="00470A66"/>
  </w:style>
  <w:style w:type="character" w:customStyle="1" w:styleId="emphtypeital">
    <w:name w:val="emphtypeital"/>
    <w:rsid w:val="00470A66"/>
  </w:style>
  <w:style w:type="character" w:customStyle="1" w:styleId="printexpandtree">
    <w:name w:val="print expandtree"/>
    <w:rsid w:val="00470A66"/>
  </w:style>
  <w:style w:type="paragraph" w:customStyle="1" w:styleId="Agreement">
    <w:name w:val="Agreement"/>
    <w:basedOn w:val="a2"/>
    <w:rsid w:val="00470A66"/>
    <w:pPr>
      <w:numPr>
        <w:numId w:val="21"/>
      </w:numPr>
      <w:spacing w:after="240" w:line="240" w:lineRule="auto"/>
      <w:jc w:val="both"/>
    </w:pPr>
    <w:rPr>
      <w:rFonts w:ascii="Arial" w:hAnsi="Arial"/>
      <w:spacing w:val="0"/>
      <w:w w:val="100"/>
      <w:kern w:val="0"/>
      <w:sz w:val="24"/>
      <w:lang w:val="en-CA"/>
    </w:rPr>
  </w:style>
  <w:style w:type="paragraph" w:customStyle="1" w:styleId="BriefingNotes">
    <w:name w:val="Briefing Notes"/>
    <w:next w:val="a2"/>
    <w:rsid w:val="00470A66"/>
    <w:pPr>
      <w:numPr>
        <w:numId w:val="22"/>
      </w:numPr>
      <w:spacing w:before="120"/>
    </w:pPr>
    <w:rPr>
      <w:rFonts w:ascii="Arial" w:eastAsia="Times New Roman" w:hAnsi="Arial" w:cs="Arial"/>
      <w:b/>
      <w:bCs/>
      <w:szCs w:val="20"/>
      <w:u w:val="single"/>
      <w:lang w:val="en-CA"/>
    </w:rPr>
  </w:style>
  <w:style w:type="paragraph" w:customStyle="1" w:styleId="FootnoteTex">
    <w:name w:val="Footnote Tex"/>
    <w:basedOn w:val="a2"/>
    <w:rsid w:val="00470A66"/>
    <w:pPr>
      <w:widowControl w:val="0"/>
      <w:spacing w:line="240" w:lineRule="auto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FootnoteRef">
    <w:name w:val="Footnote Ref"/>
    <w:rsid w:val="00470A66"/>
    <w:rPr>
      <w:vertAlign w:val="superscript"/>
    </w:rPr>
  </w:style>
  <w:style w:type="paragraph" w:customStyle="1" w:styleId="TopofForm">
    <w:name w:val="TopofForm"/>
    <w:basedOn w:val="a2"/>
    <w:rsid w:val="00470A66"/>
    <w:pPr>
      <w:spacing w:after="240" w:line="240" w:lineRule="auto"/>
      <w:ind w:left="240"/>
    </w:pPr>
    <w:rPr>
      <w:rFonts w:ascii="Courier" w:hAnsi="Courier"/>
      <w:spacing w:val="0"/>
      <w:w w:val="100"/>
      <w:kern w:val="0"/>
      <w:sz w:val="24"/>
      <w:lang w:val="fr-CA"/>
    </w:rPr>
  </w:style>
  <w:style w:type="paragraph" w:customStyle="1" w:styleId="Blockquote">
    <w:name w:val="Blockquote"/>
    <w:basedOn w:val="a2"/>
    <w:rsid w:val="00470A66"/>
    <w:pPr>
      <w:widowControl w:val="0"/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</w:tabs>
      <w:spacing w:line="240" w:lineRule="auto"/>
      <w:ind w:left="360" w:right="360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EmailStyle139">
    <w:name w:val="EmailStyle139"/>
    <w:rsid w:val="00470A66"/>
    <w:rPr>
      <w:rFonts w:ascii="Arial" w:hAnsi="Arial" w:cs="Arial"/>
      <w:color w:val="008080"/>
      <w:sz w:val="20"/>
      <w:szCs w:val="20"/>
    </w:rPr>
  </w:style>
  <w:style w:type="paragraph" w:customStyle="1" w:styleId="OmniPage3">
    <w:name w:val="OmniPage #3"/>
    <w:basedOn w:val="a2"/>
    <w:rsid w:val="00470A66"/>
    <w:pPr>
      <w:widowControl w:val="0"/>
      <w:autoSpaceDE w:val="0"/>
      <w:autoSpaceDN w:val="0"/>
      <w:spacing w:line="3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1">
    <w:name w:val="OmniPage #1"/>
    <w:basedOn w:val="a2"/>
    <w:rsid w:val="00470A66"/>
    <w:pPr>
      <w:widowControl w:val="0"/>
      <w:autoSpaceDE w:val="0"/>
      <w:autoSpaceDN w:val="0"/>
      <w:spacing w:line="22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2">
    <w:name w:val="OmniPage #2"/>
    <w:basedOn w:val="a2"/>
    <w:rsid w:val="00470A66"/>
    <w:pPr>
      <w:widowControl w:val="0"/>
      <w:autoSpaceDE w:val="0"/>
      <w:autoSpaceDN w:val="0"/>
      <w:spacing w:line="2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7">
    <w:name w:val="OmniPage #7"/>
    <w:basedOn w:val="a2"/>
    <w:rsid w:val="00470A66"/>
    <w:pPr>
      <w:widowControl w:val="0"/>
      <w:autoSpaceDE w:val="0"/>
      <w:autoSpaceDN w:val="0"/>
      <w:adjustRightInd w:val="0"/>
      <w:spacing w:line="26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8">
    <w:name w:val="OmniPage #8"/>
    <w:basedOn w:val="a2"/>
    <w:rsid w:val="00470A66"/>
    <w:pPr>
      <w:widowControl w:val="0"/>
      <w:autoSpaceDE w:val="0"/>
      <w:autoSpaceDN w:val="0"/>
      <w:adjustRightInd w:val="0"/>
      <w:spacing w:line="18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4">
    <w:name w:val="OmniPage #4"/>
    <w:basedOn w:val="a2"/>
    <w:rsid w:val="00470A66"/>
    <w:pPr>
      <w:widowControl w:val="0"/>
      <w:autoSpaceDE w:val="0"/>
      <w:autoSpaceDN w:val="0"/>
      <w:adjustRightInd w:val="0"/>
      <w:spacing w:line="360" w:lineRule="atLeast"/>
    </w:pPr>
    <w:rPr>
      <w:rFonts w:ascii="Arial" w:hAnsi="Arial" w:cs="Arial"/>
      <w:spacing w:val="0"/>
      <w:w w:val="100"/>
      <w:kern w:val="0"/>
      <w:sz w:val="24"/>
      <w:szCs w:val="24"/>
      <w:lang w:val="en-US"/>
    </w:rPr>
  </w:style>
  <w:style w:type="character" w:customStyle="1" w:styleId="smallentete">
    <w:name w:val="smallentete"/>
    <w:rsid w:val="00470A66"/>
    <w:rPr>
      <w:color w:val="0073AD"/>
      <w:sz w:val="20"/>
      <w:szCs w:val="20"/>
    </w:rPr>
  </w:style>
  <w:style w:type="character" w:customStyle="1" w:styleId="EndnoteRefe">
    <w:name w:val="Endnote Refe"/>
    <w:rsid w:val="00470A66"/>
    <w:rPr>
      <w:vertAlign w:val="superscript"/>
    </w:rPr>
  </w:style>
  <w:style w:type="paragraph" w:customStyle="1" w:styleId="text1">
    <w:name w:val="text1"/>
    <w:basedOn w:val="a2"/>
    <w:rsid w:val="00470A66"/>
    <w:pPr>
      <w:spacing w:before="100" w:beforeAutospacing="1" w:after="100" w:afterAutospacing="1" w:line="240" w:lineRule="auto"/>
    </w:pPr>
    <w:rPr>
      <w:rFonts w:ascii="Arial" w:hAnsi="Arial" w:cs="Arial"/>
      <w:color w:val="000000"/>
      <w:spacing w:val="0"/>
      <w:w w:val="100"/>
      <w:kern w:val="0"/>
      <w:lang w:val="en-CA" w:eastAsia="en-CA"/>
    </w:rPr>
  </w:style>
  <w:style w:type="character" w:customStyle="1" w:styleId="Hypertext">
    <w:name w:val="Hypertext"/>
    <w:uiPriority w:val="99"/>
    <w:rsid w:val="00470A66"/>
    <w:rPr>
      <w:color w:val="0000FF"/>
      <w:u w:val="single"/>
    </w:rPr>
  </w:style>
  <w:style w:type="paragraph" w:customStyle="1" w:styleId="centeredtext">
    <w:name w:val="centeredtext"/>
    <w:basedOn w:val="a2"/>
    <w:rsid w:val="00470A66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DefaultParagraphFontPara">
    <w:name w:val="Default Paragraph Font Para"/>
    <w:basedOn w:val="a2"/>
    <w:rsid w:val="00470A66"/>
    <w:pPr>
      <w:spacing w:line="240" w:lineRule="auto"/>
    </w:pPr>
    <w:rPr>
      <w:rFonts w:ascii="Arial" w:hAnsi="Arial"/>
      <w:spacing w:val="0"/>
      <w:w w:val="100"/>
      <w:kern w:val="0"/>
      <w:sz w:val="22"/>
      <w:lang w:val="en-AU"/>
    </w:rPr>
  </w:style>
  <w:style w:type="character" w:customStyle="1" w:styleId="nowrap1">
    <w:name w:val="nowrap1"/>
    <w:rsid w:val="00470A66"/>
  </w:style>
  <w:style w:type="paragraph" w:customStyle="1" w:styleId="CharChar6">
    <w:name w:val="Char Char6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aragraph">
    <w:name w:val="paragraph"/>
    <w:basedOn w:val="a2"/>
    <w:rsid w:val="00470A66"/>
    <w:pPr>
      <w:spacing w:before="168" w:after="120" w:line="240" w:lineRule="auto"/>
      <w:ind w:left="360"/>
    </w:pPr>
    <w:rPr>
      <w:spacing w:val="0"/>
      <w:w w:val="100"/>
      <w:kern w:val="0"/>
      <w:sz w:val="24"/>
      <w:szCs w:val="24"/>
      <w:lang w:val="en-US"/>
    </w:rPr>
  </w:style>
  <w:style w:type="character" w:styleId="affffa">
    <w:name w:val="Book Title"/>
    <w:uiPriority w:val="33"/>
    <w:qFormat/>
    <w:rsid w:val="00470A66"/>
    <w:rPr>
      <w:b/>
      <w:bCs/>
      <w:smallCaps/>
      <w:spacing w:val="5"/>
    </w:rPr>
  </w:style>
  <w:style w:type="paragraph" w:styleId="affffb">
    <w:name w:val="TOC Heading"/>
    <w:basedOn w:val="1"/>
    <w:next w:val="a2"/>
    <w:uiPriority w:val="39"/>
    <w:unhideWhenUsed/>
    <w:qFormat/>
    <w:rsid w:val="00470A66"/>
    <w:pPr>
      <w:keepLines/>
      <w:tabs>
        <w:tab w:val="clear" w:pos="567"/>
        <w:tab w:val="clear" w:pos="926"/>
      </w:tabs>
      <w:spacing w:before="480" w:after="240" w:line="276" w:lineRule="auto"/>
      <w:ind w:left="-851" w:firstLine="0"/>
      <w:jc w:val="center"/>
      <w:outlineLvl w:val="9"/>
    </w:pPr>
    <w:rPr>
      <w:rFonts w:ascii="Arial" w:hAnsi="Arial" w:cs="Times New Roman"/>
      <w:color w:val="000000"/>
      <w:spacing w:val="0"/>
      <w:w w:val="100"/>
      <w:kern w:val="0"/>
      <w:sz w:val="36"/>
      <w:szCs w:val="28"/>
      <w:u w:val="single"/>
      <w:lang w:val="en-US" w:eastAsia="ja-JP"/>
    </w:rPr>
  </w:style>
  <w:style w:type="paragraph" w:customStyle="1" w:styleId="Content1">
    <w:name w:val="Content1"/>
    <w:basedOn w:val="a2"/>
    <w:link w:val="Content1Char"/>
    <w:qFormat/>
    <w:rsid w:val="00470A66"/>
    <w:pPr>
      <w:spacing w:before="240" w:after="240" w:line="240" w:lineRule="auto"/>
      <w:ind w:left="-851"/>
    </w:pPr>
    <w:rPr>
      <w:spacing w:val="0"/>
      <w:w w:val="100"/>
      <w:kern w:val="0"/>
      <w:sz w:val="24"/>
      <w:szCs w:val="24"/>
      <w:lang w:val="en-US"/>
    </w:rPr>
  </w:style>
  <w:style w:type="paragraph" w:customStyle="1" w:styleId="content2">
    <w:name w:val="content2"/>
    <w:basedOn w:val="a2"/>
    <w:link w:val="content2Char"/>
    <w:rsid w:val="00470A66"/>
    <w:pPr>
      <w:spacing w:line="240" w:lineRule="auto"/>
      <w:ind w:left="-142" w:hanging="709"/>
    </w:pPr>
    <w:rPr>
      <w:spacing w:val="0"/>
      <w:w w:val="100"/>
      <w:kern w:val="0"/>
      <w:sz w:val="24"/>
      <w:szCs w:val="24"/>
      <w:lang w:val="en-US"/>
    </w:rPr>
  </w:style>
  <w:style w:type="character" w:customStyle="1" w:styleId="Content1Char">
    <w:name w:val="Content1 Char"/>
    <w:link w:val="Content1"/>
    <w:rsid w:val="00470A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eading2">
    <w:name w:val="heading2"/>
    <w:basedOn w:val="a2"/>
    <w:link w:val="heading2Char"/>
    <w:qFormat/>
    <w:rsid w:val="00470A66"/>
    <w:pPr>
      <w:spacing w:line="240" w:lineRule="auto"/>
      <w:ind w:left="-142" w:hanging="709"/>
      <w:jc w:val="center"/>
    </w:pPr>
    <w:rPr>
      <w:b/>
      <w:bCs/>
      <w:color w:val="000000"/>
      <w:spacing w:val="0"/>
      <w:w w:val="100"/>
      <w:kern w:val="0"/>
      <w:sz w:val="24"/>
      <w:szCs w:val="24"/>
      <w:u w:val="single"/>
      <w:lang w:val="en-US"/>
    </w:rPr>
  </w:style>
  <w:style w:type="character" w:customStyle="1" w:styleId="content2Char">
    <w:name w:val="content2 Char"/>
    <w:link w:val="content2"/>
    <w:rsid w:val="00470A6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2 Char"/>
    <w:link w:val="heading2"/>
    <w:rsid w:val="00470A66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val="en-US"/>
    </w:rPr>
  </w:style>
  <w:style w:type="character" w:customStyle="1" w:styleId="elemloihabtit">
    <w:name w:val="elemloihabtit"/>
    <w:rsid w:val="00470A66"/>
    <w:rPr>
      <w:b/>
      <w:bCs/>
      <w:sz w:val="27"/>
      <w:szCs w:val="27"/>
    </w:rPr>
  </w:style>
  <w:style w:type="paragraph" w:customStyle="1" w:styleId="section">
    <w:name w:val="section"/>
    <w:basedOn w:val="a2"/>
    <w:rsid w:val="00470A66"/>
    <w:pPr>
      <w:spacing w:before="168" w:after="120" w:line="240" w:lineRule="auto"/>
      <w:ind w:firstLine="360"/>
    </w:pPr>
    <w:rPr>
      <w:spacing w:val="0"/>
      <w:w w:val="100"/>
      <w:kern w:val="0"/>
      <w:sz w:val="24"/>
      <w:szCs w:val="24"/>
      <w:lang w:val="en-US"/>
    </w:rPr>
  </w:style>
  <w:style w:type="character" w:customStyle="1" w:styleId="sectionlabel">
    <w:name w:val="sectionlabel"/>
    <w:rsid w:val="00470A66"/>
    <w:rPr>
      <w:b/>
      <w:bCs/>
    </w:rPr>
  </w:style>
  <w:style w:type="character" w:customStyle="1" w:styleId="wb-invisible">
    <w:name w:val="wb-invisible"/>
    <w:rsid w:val="00470A66"/>
  </w:style>
  <w:style w:type="table" w:styleId="2-1">
    <w:name w:val="Medium Shading 2 Accent 1"/>
    <w:basedOn w:val="a4"/>
    <w:uiPriority w:val="64"/>
    <w:rsid w:val="00470A66"/>
    <w:rPr>
      <w:rFonts w:ascii="Times New Roman" w:eastAsia="Times New Roman" w:hAnsi="Times New Roman" w:cs="Times New Roman"/>
      <w:sz w:val="20"/>
      <w:szCs w:val="20"/>
      <w:lang w:val="fr-C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Point18">
    <w:name w:val="Point 18"/>
    <w:basedOn w:val="a2"/>
    <w:rsid w:val="00470A66"/>
    <w:pPr>
      <w:tabs>
        <w:tab w:val="num" w:pos="360"/>
      </w:tabs>
      <w:spacing w:after="360" w:line="240" w:lineRule="auto"/>
      <w:ind w:left="360" w:hanging="360"/>
    </w:pPr>
    <w:rPr>
      <w:b/>
      <w:spacing w:val="0"/>
      <w:w w:val="100"/>
      <w:kern w:val="0"/>
      <w:sz w:val="32"/>
      <w:lang w:val="en-CA" w:eastAsia="en-CA"/>
    </w:rPr>
  </w:style>
  <w:style w:type="character" w:customStyle="1" w:styleId="xn-money">
    <w:name w:val="xn-money"/>
    <w:rsid w:val="00470A66"/>
  </w:style>
  <w:style w:type="character" w:customStyle="1" w:styleId="xn-location">
    <w:name w:val="xn-location"/>
    <w:rsid w:val="00470A66"/>
  </w:style>
  <w:style w:type="character" w:customStyle="1" w:styleId="st">
    <w:name w:val="st"/>
    <w:rsid w:val="00470A66"/>
  </w:style>
  <w:style w:type="character" w:customStyle="1" w:styleId="MediumGrid1-Accent2Char">
    <w:name w:val="Medium Grid 1 - Accent 2 Char"/>
    <w:link w:val="1-2"/>
    <w:uiPriority w:val="34"/>
    <w:rsid w:val="00470A66"/>
    <w:rPr>
      <w:rFonts w:ascii="Arial" w:hAnsi="Arial"/>
      <w:sz w:val="24"/>
      <w:szCs w:val="22"/>
      <w:lang w:eastAsia="en-US"/>
    </w:rPr>
  </w:style>
  <w:style w:type="table" w:styleId="1-2">
    <w:name w:val="Medium Grid 1 Accent 2"/>
    <w:basedOn w:val="a4"/>
    <w:link w:val="MediumGrid1-Accent2Char"/>
    <w:uiPriority w:val="34"/>
    <w:unhideWhenUsed/>
    <w:rsid w:val="00470A66"/>
    <w:rPr>
      <w:rFonts w:ascii="Arial" w:hAnsi="Arial"/>
      <w:sz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customStyle="1" w:styleId="Char1Char2">
    <w:name w:val="Char1 Char2"/>
    <w:aliases w:val="Footnote Text Char Char2, Char1 Char Char"/>
    <w:uiPriority w:val="99"/>
    <w:rsid w:val="00470A66"/>
    <w:rPr>
      <w:rFonts w:ascii="Arial" w:hAnsi="Arial"/>
      <w:lang w:val="en-CA" w:eastAsia="en-US" w:bidi="ar-SA"/>
    </w:rPr>
  </w:style>
  <w:style w:type="paragraph" w:customStyle="1" w:styleId="BodyTextCorpsdelalettre">
    <w:name w:val="Body Text / Corps de la lettre"/>
    <w:basedOn w:val="a2"/>
    <w:autoRedefine/>
    <w:rsid w:val="00470A66"/>
    <w:pPr>
      <w:numPr>
        <w:numId w:val="23"/>
      </w:numPr>
      <w:spacing w:line="240" w:lineRule="auto"/>
    </w:pPr>
    <w:rPr>
      <w:bCs/>
      <w:color w:val="000000"/>
      <w:spacing w:val="0"/>
      <w:w w:val="100"/>
      <w:kern w:val="0"/>
      <w:sz w:val="24"/>
      <w:szCs w:val="24"/>
      <w:lang w:val="en-CA" w:eastAsia="en-CA" w:bidi="kn-IN"/>
    </w:rPr>
  </w:style>
  <w:style w:type="character" w:customStyle="1" w:styleId="2f4">
    <w:name w:val="Основной текст (2)_"/>
    <w:link w:val="2f5"/>
    <w:locked/>
    <w:rsid w:val="00470A66"/>
    <w:rPr>
      <w:sz w:val="28"/>
      <w:szCs w:val="28"/>
      <w:shd w:val="clear" w:color="auto" w:fill="FFFFFF"/>
    </w:rPr>
  </w:style>
  <w:style w:type="paragraph" w:customStyle="1" w:styleId="2f5">
    <w:name w:val="Основной текст (2)"/>
    <w:basedOn w:val="a2"/>
    <w:link w:val="2f4"/>
    <w:rsid w:val="00470A66"/>
    <w:pPr>
      <w:widowControl w:val="0"/>
      <w:shd w:val="clear" w:color="auto" w:fill="FFFFFF"/>
      <w:spacing w:line="331" w:lineRule="exact"/>
      <w:jc w:val="both"/>
    </w:pPr>
    <w:rPr>
      <w:rFonts w:asciiTheme="minorHAnsi" w:eastAsiaTheme="minorHAnsi" w:hAnsiTheme="minorHAnsi" w:cstheme="minorBidi"/>
      <w:spacing w:val="0"/>
      <w:w w:val="100"/>
      <w:kern w:val="0"/>
      <w:sz w:val="28"/>
      <w:szCs w:val="28"/>
    </w:rPr>
  </w:style>
  <w:style w:type="character" w:customStyle="1" w:styleId="8Exact">
    <w:name w:val="Основной текст (8) Exact"/>
    <w:link w:val="82"/>
    <w:uiPriority w:val="99"/>
    <w:locked/>
    <w:rsid w:val="00470A66"/>
    <w:rPr>
      <w:i/>
      <w:iCs/>
      <w:sz w:val="28"/>
      <w:szCs w:val="28"/>
      <w:shd w:val="clear" w:color="auto" w:fill="FFFFFF"/>
    </w:rPr>
  </w:style>
  <w:style w:type="paragraph" w:customStyle="1" w:styleId="82">
    <w:name w:val="Основной текст (8)"/>
    <w:basedOn w:val="a2"/>
    <w:link w:val="8Exact"/>
    <w:uiPriority w:val="99"/>
    <w:rsid w:val="00470A66"/>
    <w:pPr>
      <w:widowControl w:val="0"/>
      <w:shd w:val="clear" w:color="auto" w:fill="FFFFFF"/>
    </w:pPr>
    <w:rPr>
      <w:rFonts w:asciiTheme="minorHAnsi" w:eastAsiaTheme="minorHAnsi" w:hAnsiTheme="minorHAnsi" w:cstheme="minorBidi"/>
      <w:i/>
      <w:iCs/>
      <w:spacing w:val="0"/>
      <w:w w:val="100"/>
      <w:kern w:val="0"/>
      <w:sz w:val="28"/>
      <w:szCs w:val="28"/>
    </w:rPr>
  </w:style>
  <w:style w:type="character" w:customStyle="1" w:styleId="affffc">
    <w:name w:val="Основной текст_"/>
    <w:link w:val="2f6"/>
    <w:uiPriority w:val="99"/>
    <w:locked/>
    <w:rsid w:val="00470A66"/>
    <w:rPr>
      <w:shd w:val="clear" w:color="auto" w:fill="FFFFFF"/>
    </w:rPr>
  </w:style>
  <w:style w:type="paragraph" w:customStyle="1" w:styleId="2f6">
    <w:name w:val="Основной текст2"/>
    <w:basedOn w:val="a2"/>
    <w:link w:val="affffc"/>
    <w:uiPriority w:val="99"/>
    <w:rsid w:val="00470A66"/>
    <w:pPr>
      <w:widowControl w:val="0"/>
      <w:shd w:val="clear" w:color="auto" w:fill="FFFFFF"/>
      <w:spacing w:line="298" w:lineRule="exact"/>
      <w:jc w:val="center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</w:rPr>
  </w:style>
  <w:style w:type="paragraph" w:customStyle="1" w:styleId="affffd">
    <w:name w:val="основной"/>
    <w:basedOn w:val="a2"/>
    <w:uiPriority w:val="99"/>
    <w:rsid w:val="00470A66"/>
    <w:pPr>
      <w:autoSpaceDE w:val="0"/>
      <w:autoSpaceDN w:val="0"/>
      <w:adjustRightInd w:val="0"/>
      <w:spacing w:after="57" w:line="288" w:lineRule="auto"/>
      <w:ind w:firstLine="397"/>
      <w:jc w:val="both"/>
    </w:pPr>
    <w:rPr>
      <w:rFonts w:ascii="Helios (T1)" w:eastAsia="Helios (T1)" w:cs="Helios (T1)"/>
      <w:color w:val="000000"/>
      <w:spacing w:val="0"/>
      <w:w w:val="100"/>
      <w:kern w:val="0"/>
      <w:sz w:val="24"/>
      <w:szCs w:val="24"/>
    </w:rPr>
  </w:style>
  <w:style w:type="paragraph" w:customStyle="1" w:styleId="ConsPlusNormal">
    <w:name w:val="ConsPlusNormal"/>
    <w:rsid w:val="00470A66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2"/>
    <w:uiPriority w:val="99"/>
    <w:rsid w:val="00470A66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215">
    <w:name w:val="f215"/>
    <w:uiPriority w:val="99"/>
    <w:rsid w:val="00470A66"/>
    <w:rPr>
      <w:rFonts w:ascii="Times New Roman" w:hAnsi="Times New Roman" w:cs="Times New Roman" w:hint="default"/>
    </w:rPr>
  </w:style>
  <w:style w:type="character" w:customStyle="1" w:styleId="ftr">
    <w:name w:val="ftr"/>
    <w:uiPriority w:val="99"/>
    <w:rsid w:val="00470A66"/>
    <w:rPr>
      <w:rFonts w:ascii="Times New Roman" w:hAnsi="Times New Roman" w:cs="Times New Roman" w:hint="default"/>
    </w:rPr>
  </w:style>
  <w:style w:type="character" w:customStyle="1" w:styleId="210">
    <w:name w:val="Основной текст (2) + 10"/>
    <w:aliases w:val="5 pt,Полужирный,Курсив"/>
    <w:uiPriority w:val="99"/>
    <w:rsid w:val="00470A66"/>
    <w:rPr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2101">
    <w:name w:val="Основной текст (2) + 101"/>
    <w:aliases w:val="5 pt1,Курсив1"/>
    <w:uiPriority w:val="99"/>
    <w:rsid w:val="00470A66"/>
    <w:rPr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bold">
    <w:name w:val="bold"/>
    <w:uiPriority w:val="99"/>
    <w:rsid w:val="00470A66"/>
    <w:rPr>
      <w:b/>
      <w:bCs w:val="0"/>
    </w:rPr>
  </w:style>
  <w:style w:type="paragraph" w:styleId="affffe">
    <w:name w:val="toa heading"/>
    <w:basedOn w:val="a2"/>
    <w:next w:val="a2"/>
    <w:rsid w:val="00470A66"/>
    <w:pPr>
      <w:spacing w:before="120"/>
    </w:pPr>
    <w:rPr>
      <w:rFonts w:ascii="Arial" w:hAnsi="Arial" w:cs="Arial"/>
      <w:b/>
      <w:bCs/>
      <w:sz w:val="24"/>
    </w:rPr>
  </w:style>
  <w:style w:type="paragraph" w:customStyle="1" w:styleId="articleintext">
    <w:name w:val="articleintext"/>
    <w:basedOn w:val="a2"/>
    <w:rsid w:val="00470A66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articlec1">
    <w:name w:val="articlec1"/>
    <w:rsid w:val="00470A66"/>
    <w:rPr>
      <w:rFonts w:ascii="Times New Roman" w:hAnsi="Times New Roman"/>
      <w:b/>
    </w:rPr>
  </w:style>
  <w:style w:type="paragraph" w:customStyle="1" w:styleId="newncpi">
    <w:name w:val="newncpi"/>
    <w:basedOn w:val="a2"/>
    <w:rsid w:val="00470A66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ConsPlusNonformat">
    <w:name w:val="ConsPlusNonformat"/>
    <w:rsid w:val="00470A6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2"/>
    <w:rsid w:val="00470A66"/>
    <w:pPr>
      <w:widowControl w:val="0"/>
      <w:autoSpaceDE w:val="0"/>
      <w:autoSpaceDN w:val="0"/>
      <w:adjustRightInd w:val="0"/>
      <w:spacing w:line="329" w:lineRule="exact"/>
      <w:ind w:firstLine="69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6">
    <w:name w:val="Style6"/>
    <w:basedOn w:val="a2"/>
    <w:rsid w:val="00470A66"/>
    <w:pPr>
      <w:widowControl w:val="0"/>
      <w:autoSpaceDE w:val="0"/>
      <w:autoSpaceDN w:val="0"/>
      <w:adjustRightInd w:val="0"/>
      <w:spacing w:line="337" w:lineRule="exact"/>
      <w:ind w:firstLine="701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7">
    <w:name w:val="Style7"/>
    <w:basedOn w:val="a2"/>
    <w:rsid w:val="00470A66"/>
    <w:pPr>
      <w:widowControl w:val="0"/>
      <w:autoSpaceDE w:val="0"/>
      <w:autoSpaceDN w:val="0"/>
      <w:adjustRightInd w:val="0"/>
      <w:spacing w:line="333" w:lineRule="exact"/>
      <w:ind w:firstLine="1218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2">
    <w:name w:val="Font Style12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2"/>
    <w:rsid w:val="00470A66"/>
    <w:pPr>
      <w:widowControl w:val="0"/>
      <w:autoSpaceDE w:val="0"/>
      <w:autoSpaceDN w:val="0"/>
      <w:adjustRightInd w:val="0"/>
      <w:spacing w:line="345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8">
    <w:name w:val="Style8"/>
    <w:basedOn w:val="a2"/>
    <w:rsid w:val="00470A66"/>
    <w:pPr>
      <w:widowControl w:val="0"/>
      <w:autoSpaceDE w:val="0"/>
      <w:autoSpaceDN w:val="0"/>
      <w:adjustRightInd w:val="0"/>
      <w:spacing w:line="351" w:lineRule="exact"/>
      <w:ind w:firstLine="70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9">
    <w:name w:val="Style9"/>
    <w:basedOn w:val="a2"/>
    <w:rsid w:val="00470A66"/>
    <w:pPr>
      <w:widowControl w:val="0"/>
      <w:autoSpaceDE w:val="0"/>
      <w:autoSpaceDN w:val="0"/>
      <w:adjustRightInd w:val="0"/>
      <w:spacing w:line="325" w:lineRule="exact"/>
      <w:ind w:firstLine="715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6">
    <w:name w:val="Font Style16"/>
    <w:rsid w:val="00470A66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7">
    <w:name w:val="Font Style17"/>
    <w:rsid w:val="00470A66"/>
    <w:rPr>
      <w:rFonts w:ascii="Times New Roman" w:hAnsi="Times New Roman" w:cs="Times New Roman"/>
      <w:sz w:val="28"/>
      <w:szCs w:val="28"/>
    </w:rPr>
  </w:style>
  <w:style w:type="paragraph" w:customStyle="1" w:styleId="Normal1">
    <w:name w:val="Normal1"/>
    <w:basedOn w:val="a2"/>
    <w:rsid w:val="00470A66"/>
    <w:pPr>
      <w:spacing w:before="100" w:beforeAutospacing="1" w:after="100" w:afterAutospacing="1" w:line="240" w:lineRule="auto"/>
      <w:jc w:val="both"/>
    </w:pPr>
    <w:rPr>
      <w:rFonts w:ascii="Verdana" w:hAnsi="Verdana"/>
      <w:color w:val="333333"/>
      <w:spacing w:val="0"/>
      <w:w w:val="100"/>
      <w:kern w:val="0"/>
      <w:sz w:val="17"/>
      <w:szCs w:val="17"/>
      <w:lang w:eastAsia="ru-RU"/>
    </w:rPr>
  </w:style>
  <w:style w:type="paragraph" w:customStyle="1" w:styleId="article">
    <w:name w:val="article"/>
    <w:basedOn w:val="a2"/>
    <w:rsid w:val="00470A66"/>
    <w:pPr>
      <w:spacing w:before="240" w:after="240" w:line="240" w:lineRule="auto"/>
      <w:ind w:left="1922" w:hanging="1355"/>
      <w:jc w:val="both"/>
    </w:pPr>
    <w:rPr>
      <w:b/>
      <w:bCs/>
      <w:spacing w:val="0"/>
      <w:w w:val="100"/>
      <w:kern w:val="0"/>
      <w:sz w:val="24"/>
      <w:szCs w:val="24"/>
      <w:lang w:eastAsia="ru-RU"/>
    </w:rPr>
  </w:style>
  <w:style w:type="paragraph" w:customStyle="1" w:styleId="point1">
    <w:name w:val="point1"/>
    <w:basedOn w:val="a2"/>
    <w:rsid w:val="00470A66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32">
    <w:name w:val="Font Style32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12">
    <w:name w:val="Style12"/>
    <w:basedOn w:val="a2"/>
    <w:rsid w:val="00470A66"/>
    <w:pPr>
      <w:widowControl w:val="0"/>
      <w:autoSpaceDE w:val="0"/>
      <w:autoSpaceDN w:val="0"/>
      <w:adjustRightInd w:val="0"/>
      <w:spacing w:line="343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8">
    <w:name w:val="Style18"/>
    <w:basedOn w:val="a2"/>
    <w:rsid w:val="00470A66"/>
    <w:pPr>
      <w:widowControl w:val="0"/>
      <w:autoSpaceDE w:val="0"/>
      <w:autoSpaceDN w:val="0"/>
      <w:adjustRightInd w:val="0"/>
      <w:spacing w:line="240" w:lineRule="auto"/>
      <w:jc w:val="center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afffff">
    <w:name w:val="Знак Знак Знак"/>
    <w:basedOn w:val="a2"/>
    <w:autoRedefine/>
    <w:rsid w:val="00470A66"/>
    <w:pPr>
      <w:spacing w:after="160" w:line="240" w:lineRule="exact"/>
    </w:pPr>
    <w:rPr>
      <w:rFonts w:eastAsia="SimSun"/>
      <w:b/>
      <w:bCs/>
      <w:spacing w:val="0"/>
      <w:w w:val="100"/>
      <w:kern w:val="0"/>
      <w:sz w:val="28"/>
      <w:szCs w:val="28"/>
      <w:lang w:val="en-US"/>
    </w:rPr>
  </w:style>
  <w:style w:type="paragraph" w:customStyle="1" w:styleId="Style1">
    <w:name w:val="Style1"/>
    <w:basedOn w:val="a2"/>
    <w:rsid w:val="00470A66"/>
    <w:pPr>
      <w:widowControl w:val="0"/>
      <w:autoSpaceDE w:val="0"/>
      <w:autoSpaceDN w:val="0"/>
      <w:adjustRightInd w:val="0"/>
      <w:spacing w:line="351" w:lineRule="exact"/>
      <w:ind w:firstLine="734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">
    <w:name w:val="Style4"/>
    <w:basedOn w:val="a2"/>
    <w:rsid w:val="00470A66"/>
    <w:pPr>
      <w:widowControl w:val="0"/>
      <w:autoSpaceDE w:val="0"/>
      <w:autoSpaceDN w:val="0"/>
      <w:adjustRightInd w:val="0"/>
      <w:spacing w:line="327" w:lineRule="exact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26">
    <w:name w:val="Font Style26"/>
    <w:rsid w:val="00470A66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27">
    <w:name w:val="Font Style27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2">
    <w:name w:val="Style2"/>
    <w:basedOn w:val="a2"/>
    <w:rsid w:val="00470A66"/>
    <w:pPr>
      <w:widowControl w:val="0"/>
      <w:autoSpaceDE w:val="0"/>
      <w:autoSpaceDN w:val="0"/>
      <w:adjustRightInd w:val="0"/>
      <w:spacing w:line="353" w:lineRule="exact"/>
      <w:ind w:firstLine="720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1">
    <w:name w:val="Font Style11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11">
    <w:name w:val="Style11"/>
    <w:basedOn w:val="a2"/>
    <w:rsid w:val="00470A66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4">
    <w:name w:val="Style14"/>
    <w:basedOn w:val="a2"/>
    <w:rsid w:val="00470A66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Title1">
    <w:name w:val="Title1"/>
    <w:basedOn w:val="a2"/>
    <w:rsid w:val="00470A66"/>
    <w:pPr>
      <w:spacing w:before="240" w:after="240" w:line="240" w:lineRule="auto"/>
      <w:ind w:right="2268" w:firstLine="300"/>
      <w:jc w:val="both"/>
    </w:pPr>
    <w:rPr>
      <w:b/>
      <w:bCs/>
      <w:spacing w:val="0"/>
      <w:w w:val="100"/>
      <w:kern w:val="0"/>
      <w:sz w:val="28"/>
      <w:szCs w:val="28"/>
      <w:lang w:eastAsia="ru-RU"/>
    </w:rPr>
  </w:style>
  <w:style w:type="paragraph" w:customStyle="1" w:styleId="afffff0">
    <w:name w:val="ТЕКСТ"/>
    <w:basedOn w:val="a2"/>
    <w:rsid w:val="00470A66"/>
    <w:pPr>
      <w:spacing w:line="240" w:lineRule="auto"/>
      <w:ind w:right="-5" w:firstLine="720"/>
      <w:jc w:val="both"/>
    </w:pPr>
    <w:rPr>
      <w:spacing w:val="0"/>
      <w:w w:val="100"/>
      <w:kern w:val="0"/>
      <w:sz w:val="30"/>
      <w:szCs w:val="24"/>
      <w:lang w:eastAsia="ru-RU"/>
    </w:rPr>
  </w:style>
  <w:style w:type="character" w:customStyle="1" w:styleId="72">
    <w:name w:val="Основной текст (7)_"/>
    <w:link w:val="73"/>
    <w:rsid w:val="00470A66"/>
    <w:rPr>
      <w:sz w:val="29"/>
      <w:szCs w:val="29"/>
      <w:shd w:val="clear" w:color="auto" w:fill="FFFFFF"/>
    </w:rPr>
  </w:style>
  <w:style w:type="paragraph" w:customStyle="1" w:styleId="73">
    <w:name w:val="Основной текст (7)"/>
    <w:basedOn w:val="a2"/>
    <w:link w:val="72"/>
    <w:rsid w:val="00470A66"/>
    <w:pPr>
      <w:shd w:val="clear" w:color="auto" w:fill="FFFFFF"/>
      <w:spacing w:before="120"/>
      <w:jc w:val="both"/>
    </w:pPr>
    <w:rPr>
      <w:rFonts w:asciiTheme="minorHAnsi" w:eastAsiaTheme="minorHAnsi" w:hAnsiTheme="minorHAnsi" w:cstheme="minorBidi"/>
      <w:spacing w:val="0"/>
      <w:w w:val="100"/>
      <w:kern w:val="0"/>
      <w:sz w:val="29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footnote text" w:qFormat="1"/>
    <w:lsdException w:name="header" w:qFormat="1"/>
    <w:lsdException w:name="footer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2"/>
    <w:next w:val="a2"/>
    <w:link w:val="10"/>
    <w:qFormat/>
    <w:rsid w:val="00BE1742"/>
    <w:pPr>
      <w:keepNext/>
      <w:tabs>
        <w:tab w:val="left" w:pos="567"/>
        <w:tab w:val="num" w:pos="926"/>
      </w:tabs>
      <w:ind w:left="926" w:hanging="360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470A66"/>
    <w:pPr>
      <w:numPr>
        <w:ilvl w:val="1"/>
        <w:numId w:val="6"/>
      </w:numPr>
      <w:suppressAutoHyphens/>
      <w:spacing w:line="240" w:lineRule="auto"/>
      <w:ind w:left="0" w:firstLine="0"/>
      <w:outlineLvl w:val="1"/>
    </w:pPr>
    <w:rPr>
      <w:spacing w:val="0"/>
      <w:w w:val="100"/>
      <w:kern w:val="0"/>
      <w:lang w:val="en-GB"/>
    </w:rPr>
  </w:style>
  <w:style w:type="paragraph" w:styleId="30">
    <w:name w:val="heading 3"/>
    <w:basedOn w:val="a2"/>
    <w:next w:val="a2"/>
    <w:link w:val="31"/>
    <w:qFormat/>
    <w:rsid w:val="00470A66"/>
    <w:pPr>
      <w:numPr>
        <w:ilvl w:val="2"/>
        <w:numId w:val="6"/>
      </w:numPr>
      <w:suppressAutoHyphens/>
      <w:spacing w:line="240" w:lineRule="auto"/>
      <w:ind w:left="720" w:hanging="432"/>
      <w:outlineLvl w:val="2"/>
    </w:pPr>
    <w:rPr>
      <w:spacing w:val="0"/>
      <w:w w:val="100"/>
      <w:kern w:val="0"/>
      <w:lang w:val="en-GB"/>
    </w:rPr>
  </w:style>
  <w:style w:type="paragraph" w:styleId="41">
    <w:name w:val="heading 4"/>
    <w:basedOn w:val="a2"/>
    <w:next w:val="a2"/>
    <w:link w:val="42"/>
    <w:qFormat/>
    <w:rsid w:val="00470A66"/>
    <w:pPr>
      <w:numPr>
        <w:ilvl w:val="3"/>
        <w:numId w:val="6"/>
      </w:numPr>
      <w:suppressAutoHyphens/>
      <w:spacing w:line="240" w:lineRule="auto"/>
      <w:ind w:left="864" w:hanging="144"/>
      <w:outlineLvl w:val="3"/>
    </w:pPr>
    <w:rPr>
      <w:spacing w:val="0"/>
      <w:w w:val="100"/>
      <w:kern w:val="0"/>
      <w:lang w:val="en-GB"/>
    </w:rPr>
  </w:style>
  <w:style w:type="paragraph" w:styleId="51">
    <w:name w:val="heading 5"/>
    <w:basedOn w:val="a2"/>
    <w:next w:val="a2"/>
    <w:link w:val="52"/>
    <w:qFormat/>
    <w:rsid w:val="00470A66"/>
    <w:pPr>
      <w:numPr>
        <w:ilvl w:val="4"/>
        <w:numId w:val="6"/>
      </w:numPr>
      <w:suppressAutoHyphens/>
      <w:spacing w:line="240" w:lineRule="auto"/>
      <w:ind w:left="1008" w:hanging="432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2"/>
    <w:next w:val="a2"/>
    <w:link w:val="60"/>
    <w:qFormat/>
    <w:rsid w:val="00470A66"/>
    <w:pPr>
      <w:numPr>
        <w:ilvl w:val="5"/>
        <w:numId w:val="6"/>
      </w:numPr>
      <w:suppressAutoHyphens/>
      <w:spacing w:line="240" w:lineRule="auto"/>
      <w:ind w:left="1152" w:hanging="432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2"/>
    <w:next w:val="a2"/>
    <w:link w:val="70"/>
    <w:qFormat/>
    <w:rsid w:val="00470A66"/>
    <w:pPr>
      <w:numPr>
        <w:ilvl w:val="6"/>
        <w:numId w:val="6"/>
      </w:numPr>
      <w:suppressAutoHyphens/>
      <w:spacing w:line="240" w:lineRule="auto"/>
      <w:ind w:left="1296" w:hanging="288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2"/>
    <w:next w:val="a2"/>
    <w:link w:val="80"/>
    <w:qFormat/>
    <w:rsid w:val="00470A66"/>
    <w:pPr>
      <w:numPr>
        <w:ilvl w:val="7"/>
        <w:numId w:val="6"/>
      </w:numPr>
      <w:suppressAutoHyphens/>
      <w:spacing w:line="240" w:lineRule="auto"/>
      <w:ind w:left="1440" w:hanging="432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2"/>
    <w:next w:val="a2"/>
    <w:link w:val="90"/>
    <w:qFormat/>
    <w:rsid w:val="00470A66"/>
    <w:pPr>
      <w:numPr>
        <w:ilvl w:val="8"/>
        <w:numId w:val="6"/>
      </w:numPr>
      <w:suppressAutoHyphens/>
      <w:spacing w:line="240" w:lineRule="auto"/>
      <w:ind w:left="1584" w:hanging="144"/>
      <w:outlineLvl w:val="8"/>
    </w:pPr>
    <w:rPr>
      <w:spacing w:val="0"/>
      <w:w w:val="100"/>
      <w:kern w:val="0"/>
      <w:lang w:val="en-GB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2"/>
    <w:next w:val="a2"/>
    <w:link w:val="a7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3"/>
    <w:link w:val="a6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3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,1_G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,SUPERS,EN Footnote Reference,Footnote symbol,Footnote reference number,Footnote,Times 10 Point,Exposant 3 Point,Ref,de nota al pie,note TESI,stylish,callout,Footnote Refernece,Footnote Reference Number,Fußnotenzeichen_Raxen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,3_G"/>
    <w:basedOn w:val="a2"/>
    <w:link w:val="ab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,3_G Знак"/>
    <w:basedOn w:val="a3"/>
    <w:link w:val="aa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,7_G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,Footnote Text Char Знак Знак,Footnote Text Char Знак,Текст сноски Знак Знак Знак Знак,stile 1,Footnote Text Char1,Footnote Text Char Char,Footnote Text Char Char Char,Footnote Text Char Char Char Char Char,Fo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,Footnote Text Char Знак Знак Знак,Footnote Text Char Знак Знак1,Текст сноски Знак Знак Знак Знак Знак,stile 1 Знак,Footnote Text Char1 Знак,Footnote Text Char Char Знак,Footnote Text Char Char Char Знак,Fo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,2_G Знак"/>
    <w:basedOn w:val="a3"/>
    <w:link w:val="af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Заголовок 2 Знак"/>
    <w:basedOn w:val="a3"/>
    <w:link w:val="21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1">
    <w:name w:val="Заголовок 3 Знак"/>
    <w:basedOn w:val="a3"/>
    <w:link w:val="30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2">
    <w:name w:val="Заголовок 4 Знак"/>
    <w:basedOn w:val="a3"/>
    <w:link w:val="41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2">
    <w:name w:val="Заголовок 5 Знак"/>
    <w:basedOn w:val="a3"/>
    <w:link w:val="51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3"/>
    <w:link w:val="6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3"/>
    <w:link w:val="7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3"/>
    <w:link w:val="8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3"/>
    <w:link w:val="9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470A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470A66"/>
    <w:pPr>
      <w:numPr>
        <w:numId w:val="16"/>
      </w:numPr>
      <w:tabs>
        <w:tab w:val="clear" w:pos="1494"/>
      </w:tabs>
      <w:ind w:left="1492" w:hanging="360"/>
    </w:pPr>
  </w:style>
  <w:style w:type="paragraph" w:customStyle="1" w:styleId="SingleTxtG">
    <w:name w:val="_ Single Txt_G"/>
    <w:basedOn w:val="a2"/>
    <w:link w:val="SingleTxtGCar"/>
    <w:rsid w:val="00470A6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styleId="af2">
    <w:name w:val="Plain Text"/>
    <w:basedOn w:val="a2"/>
    <w:link w:val="af3"/>
    <w:rsid w:val="00470A66"/>
    <w:pPr>
      <w:suppressAutoHyphens/>
    </w:pPr>
    <w:rPr>
      <w:rFonts w:cs="Courier New"/>
      <w:spacing w:val="0"/>
      <w:w w:val="100"/>
      <w:kern w:val="0"/>
      <w:lang w:val="en-GB"/>
    </w:rPr>
  </w:style>
  <w:style w:type="character" w:customStyle="1" w:styleId="af3">
    <w:name w:val="Текст Знак"/>
    <w:basedOn w:val="a3"/>
    <w:link w:val="af2"/>
    <w:rsid w:val="00470A66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af4">
    <w:name w:val="Body Text"/>
    <w:basedOn w:val="a2"/>
    <w:next w:val="a2"/>
    <w:link w:val="af5"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5">
    <w:name w:val="Основной текст Знак"/>
    <w:basedOn w:val="a3"/>
    <w:link w:val="af4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6">
    <w:name w:val="Body Text Indent"/>
    <w:basedOn w:val="a2"/>
    <w:link w:val="af7"/>
    <w:rsid w:val="00470A66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character" w:customStyle="1" w:styleId="af7">
    <w:name w:val="Основной текст с отступом Знак"/>
    <w:basedOn w:val="a3"/>
    <w:link w:val="af6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8">
    <w:name w:val="Block Text"/>
    <w:basedOn w:val="a2"/>
    <w:rsid w:val="00470A66"/>
    <w:pPr>
      <w:suppressAutoHyphens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a2"/>
    <w:next w:val="a2"/>
    <w:rsid w:val="00470A6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470A6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470A6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470A6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470A66"/>
    <w:pPr>
      <w:numPr>
        <w:numId w:val="1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af9">
    <w:name w:val="annotation reference"/>
    <w:rsid w:val="00470A66"/>
    <w:rPr>
      <w:sz w:val="6"/>
    </w:rPr>
  </w:style>
  <w:style w:type="paragraph" w:styleId="afa">
    <w:name w:val="annotation text"/>
    <w:basedOn w:val="a2"/>
    <w:link w:val="afb"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b">
    <w:name w:val="Текст примечания Знак"/>
    <w:basedOn w:val="a3"/>
    <w:link w:val="afa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c">
    <w:name w:val="line number"/>
    <w:rsid w:val="00470A66"/>
    <w:rPr>
      <w:sz w:val="14"/>
    </w:rPr>
  </w:style>
  <w:style w:type="paragraph" w:customStyle="1" w:styleId="Bullet2G">
    <w:name w:val="_Bullet 2_G"/>
    <w:basedOn w:val="a2"/>
    <w:rsid w:val="00470A66"/>
    <w:pPr>
      <w:numPr>
        <w:numId w:val="1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470A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470A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a5"/>
    <w:semiHidden/>
    <w:rsid w:val="00470A66"/>
    <w:pPr>
      <w:numPr>
        <w:numId w:val="17"/>
      </w:numPr>
    </w:pPr>
  </w:style>
  <w:style w:type="numbering" w:styleId="1ai">
    <w:name w:val="Outline List 1"/>
    <w:basedOn w:val="a5"/>
    <w:semiHidden/>
    <w:rsid w:val="00470A66"/>
    <w:pPr>
      <w:numPr>
        <w:numId w:val="18"/>
      </w:numPr>
    </w:pPr>
  </w:style>
  <w:style w:type="numbering" w:styleId="a1">
    <w:name w:val="Outline List 3"/>
    <w:basedOn w:val="a5"/>
    <w:semiHidden/>
    <w:rsid w:val="00470A66"/>
    <w:pPr>
      <w:numPr>
        <w:numId w:val="19"/>
      </w:numPr>
    </w:pPr>
  </w:style>
  <w:style w:type="paragraph" w:styleId="23">
    <w:name w:val="Body Text 2"/>
    <w:basedOn w:val="a2"/>
    <w:link w:val="24"/>
    <w:rsid w:val="00470A66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character" w:customStyle="1" w:styleId="24">
    <w:name w:val="Основной текст 2 Знак"/>
    <w:basedOn w:val="a3"/>
    <w:link w:val="23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2">
    <w:name w:val="Body Text 3"/>
    <w:basedOn w:val="a2"/>
    <w:link w:val="33"/>
    <w:rsid w:val="00470A66"/>
    <w:pPr>
      <w:suppressAutoHyphens/>
      <w:spacing w:after="120"/>
    </w:pPr>
    <w:rPr>
      <w:spacing w:val="0"/>
      <w:w w:val="100"/>
      <w:kern w:val="0"/>
      <w:sz w:val="16"/>
      <w:szCs w:val="16"/>
      <w:lang w:val="en-GB"/>
    </w:rPr>
  </w:style>
  <w:style w:type="character" w:customStyle="1" w:styleId="33">
    <w:name w:val="Основной текст 3 Знак"/>
    <w:basedOn w:val="a3"/>
    <w:link w:val="32"/>
    <w:rsid w:val="00470A66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d">
    <w:name w:val="Body Text First Indent"/>
    <w:basedOn w:val="af4"/>
    <w:link w:val="afe"/>
    <w:semiHidden/>
    <w:rsid w:val="00470A66"/>
    <w:pPr>
      <w:spacing w:after="120"/>
      <w:ind w:firstLine="210"/>
    </w:pPr>
  </w:style>
  <w:style w:type="character" w:customStyle="1" w:styleId="afe">
    <w:name w:val="Красная строка Знак"/>
    <w:basedOn w:val="af5"/>
    <w:link w:val="afd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5">
    <w:name w:val="Body Text First Indent 2"/>
    <w:basedOn w:val="af6"/>
    <w:link w:val="26"/>
    <w:semiHidden/>
    <w:rsid w:val="00470A66"/>
    <w:pPr>
      <w:ind w:firstLine="210"/>
    </w:pPr>
  </w:style>
  <w:style w:type="character" w:customStyle="1" w:styleId="26">
    <w:name w:val="Красная строка 2 Знак"/>
    <w:basedOn w:val="af7"/>
    <w:link w:val="25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7">
    <w:name w:val="Body Text Indent 2"/>
    <w:basedOn w:val="a2"/>
    <w:link w:val="28"/>
    <w:rsid w:val="00470A66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character" w:customStyle="1" w:styleId="28">
    <w:name w:val="Основной текст с отступом 2 Знак"/>
    <w:basedOn w:val="a3"/>
    <w:link w:val="27"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4">
    <w:name w:val="Body Text Indent 3"/>
    <w:basedOn w:val="a2"/>
    <w:link w:val="35"/>
    <w:rsid w:val="00470A66"/>
    <w:pPr>
      <w:suppressAutoHyphens/>
      <w:spacing w:after="120"/>
      <w:ind w:left="283"/>
    </w:pPr>
    <w:rPr>
      <w:spacing w:val="0"/>
      <w:w w:val="100"/>
      <w:kern w:val="0"/>
      <w:sz w:val="16"/>
      <w:szCs w:val="16"/>
      <w:lang w:val="en-GB"/>
    </w:rPr>
  </w:style>
  <w:style w:type="character" w:customStyle="1" w:styleId="35">
    <w:name w:val="Основной текст с отступом 3 Знак"/>
    <w:basedOn w:val="a3"/>
    <w:link w:val="34"/>
    <w:rsid w:val="00470A66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f">
    <w:name w:val="Closing"/>
    <w:basedOn w:val="a2"/>
    <w:link w:val="aff0"/>
    <w:semiHidden/>
    <w:rsid w:val="00470A66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0">
    <w:name w:val="Прощание Знак"/>
    <w:basedOn w:val="a3"/>
    <w:link w:val="aff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1">
    <w:name w:val="Date"/>
    <w:basedOn w:val="a2"/>
    <w:next w:val="a2"/>
    <w:link w:val="aff2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2">
    <w:name w:val="Дата Знак"/>
    <w:basedOn w:val="a3"/>
    <w:link w:val="aff1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3">
    <w:name w:val="E-mail Signature"/>
    <w:basedOn w:val="a2"/>
    <w:link w:val="aff4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4">
    <w:name w:val="Электронная подпись Знак"/>
    <w:basedOn w:val="a3"/>
    <w:link w:val="aff3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5">
    <w:name w:val="Emphasis"/>
    <w:qFormat/>
    <w:rsid w:val="00470A66"/>
    <w:rPr>
      <w:i/>
      <w:iCs/>
    </w:rPr>
  </w:style>
  <w:style w:type="paragraph" w:styleId="29">
    <w:name w:val="envelope return"/>
    <w:basedOn w:val="a2"/>
    <w:semiHidden/>
    <w:rsid w:val="00470A66"/>
    <w:pPr>
      <w:suppressAutoHyphens/>
    </w:pPr>
    <w:rPr>
      <w:rFonts w:ascii="Arial" w:hAnsi="Arial" w:cs="Arial"/>
      <w:spacing w:val="0"/>
      <w:w w:val="100"/>
      <w:kern w:val="0"/>
      <w:lang w:val="en-GB"/>
    </w:rPr>
  </w:style>
  <w:style w:type="character" w:styleId="aff6">
    <w:name w:val="FollowedHyperlink"/>
    <w:rsid w:val="00470A66"/>
    <w:rPr>
      <w:color w:val="800080"/>
      <w:u w:val="single"/>
    </w:rPr>
  </w:style>
  <w:style w:type="character" w:styleId="HTML">
    <w:name w:val="HTML Acronym"/>
    <w:basedOn w:val="a3"/>
    <w:semiHidden/>
    <w:rsid w:val="00470A66"/>
  </w:style>
  <w:style w:type="paragraph" w:styleId="HTML0">
    <w:name w:val="HTML Address"/>
    <w:basedOn w:val="a2"/>
    <w:link w:val="HTML1"/>
    <w:semiHidden/>
    <w:rsid w:val="00470A66"/>
    <w:pPr>
      <w:suppressAutoHyphens/>
    </w:pPr>
    <w:rPr>
      <w:i/>
      <w:iCs/>
      <w:spacing w:val="0"/>
      <w:w w:val="100"/>
      <w:kern w:val="0"/>
      <w:lang w:val="en-GB"/>
    </w:rPr>
  </w:style>
  <w:style w:type="character" w:customStyle="1" w:styleId="HTML1">
    <w:name w:val="Адрес HTML Знак"/>
    <w:basedOn w:val="a3"/>
    <w:link w:val="HTML0"/>
    <w:semiHidden/>
    <w:rsid w:val="00470A66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2">
    <w:name w:val="HTML Cite"/>
    <w:rsid w:val="00470A66"/>
    <w:rPr>
      <w:i/>
      <w:iCs/>
    </w:rPr>
  </w:style>
  <w:style w:type="character" w:styleId="HTML3">
    <w:name w:val="HTML Code"/>
    <w:semiHidden/>
    <w:rsid w:val="00470A66"/>
    <w:rPr>
      <w:rFonts w:ascii="Courier New" w:hAnsi="Courier New" w:cs="Courier New"/>
      <w:sz w:val="20"/>
      <w:szCs w:val="20"/>
    </w:rPr>
  </w:style>
  <w:style w:type="character" w:styleId="HTML4">
    <w:name w:val="HTML Definition"/>
    <w:semiHidden/>
    <w:rsid w:val="00470A66"/>
    <w:rPr>
      <w:i/>
      <w:iCs/>
    </w:rPr>
  </w:style>
  <w:style w:type="character" w:styleId="HTML5">
    <w:name w:val="HTML Keyboard"/>
    <w:semiHidden/>
    <w:rsid w:val="00470A66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2"/>
    <w:link w:val="HTML7"/>
    <w:semiHidden/>
    <w:rsid w:val="00470A66"/>
    <w:pPr>
      <w:suppressAutoHyphens/>
    </w:pPr>
    <w:rPr>
      <w:rFonts w:ascii="Courier New" w:hAnsi="Courier New" w:cs="Courier New"/>
      <w:spacing w:val="0"/>
      <w:w w:val="100"/>
      <w:kern w:val="0"/>
      <w:lang w:val="en-GB"/>
    </w:rPr>
  </w:style>
  <w:style w:type="character" w:customStyle="1" w:styleId="HTML7">
    <w:name w:val="Стандартный HTML Знак"/>
    <w:basedOn w:val="a3"/>
    <w:link w:val="HTML6"/>
    <w:semiHidden/>
    <w:rsid w:val="00470A66"/>
    <w:rPr>
      <w:rFonts w:ascii="Courier New" w:eastAsia="Times New Roman" w:hAnsi="Courier New" w:cs="Courier New"/>
      <w:sz w:val="20"/>
      <w:szCs w:val="20"/>
      <w:lang w:val="en-GB"/>
    </w:rPr>
  </w:style>
  <w:style w:type="character" w:styleId="HTML8">
    <w:name w:val="HTML Sample"/>
    <w:semiHidden/>
    <w:rsid w:val="00470A66"/>
    <w:rPr>
      <w:rFonts w:ascii="Courier New" w:hAnsi="Courier New" w:cs="Courier New"/>
    </w:rPr>
  </w:style>
  <w:style w:type="character" w:styleId="HTML9">
    <w:name w:val="HTML Typewriter"/>
    <w:semiHidden/>
    <w:rsid w:val="00470A66"/>
    <w:rPr>
      <w:rFonts w:ascii="Courier New" w:hAnsi="Courier New" w:cs="Courier New"/>
      <w:sz w:val="20"/>
      <w:szCs w:val="20"/>
    </w:rPr>
  </w:style>
  <w:style w:type="character" w:styleId="HTMLa">
    <w:name w:val="HTML Variable"/>
    <w:semiHidden/>
    <w:rsid w:val="00470A66"/>
    <w:rPr>
      <w:i/>
      <w:iCs/>
    </w:rPr>
  </w:style>
  <w:style w:type="character" w:styleId="aff7">
    <w:name w:val="Hyperlink"/>
    <w:rsid w:val="00470A66"/>
    <w:rPr>
      <w:color w:val="0000FF"/>
      <w:u w:val="single"/>
    </w:rPr>
  </w:style>
  <w:style w:type="paragraph" w:styleId="aff8">
    <w:name w:val="List"/>
    <w:basedOn w:val="a2"/>
    <w:rsid w:val="00470A66"/>
    <w:pPr>
      <w:suppressAutoHyphens/>
      <w:ind w:left="283" w:hanging="283"/>
    </w:pPr>
    <w:rPr>
      <w:spacing w:val="0"/>
      <w:w w:val="100"/>
      <w:kern w:val="0"/>
      <w:lang w:val="en-GB"/>
    </w:rPr>
  </w:style>
  <w:style w:type="paragraph" w:styleId="2a">
    <w:name w:val="List 2"/>
    <w:basedOn w:val="a2"/>
    <w:semiHidden/>
    <w:rsid w:val="00470A66"/>
    <w:pPr>
      <w:suppressAutoHyphens/>
      <w:ind w:left="566" w:hanging="283"/>
    </w:pPr>
    <w:rPr>
      <w:spacing w:val="0"/>
      <w:w w:val="100"/>
      <w:kern w:val="0"/>
      <w:lang w:val="en-GB"/>
    </w:rPr>
  </w:style>
  <w:style w:type="paragraph" w:styleId="36">
    <w:name w:val="List 3"/>
    <w:basedOn w:val="a2"/>
    <w:semiHidden/>
    <w:rsid w:val="00470A66"/>
    <w:pPr>
      <w:suppressAutoHyphens/>
      <w:ind w:left="849" w:hanging="283"/>
    </w:pPr>
    <w:rPr>
      <w:spacing w:val="0"/>
      <w:w w:val="100"/>
      <w:kern w:val="0"/>
      <w:lang w:val="en-GB"/>
    </w:rPr>
  </w:style>
  <w:style w:type="paragraph" w:styleId="43">
    <w:name w:val="List 4"/>
    <w:basedOn w:val="a2"/>
    <w:semiHidden/>
    <w:rsid w:val="00470A66"/>
    <w:pPr>
      <w:suppressAutoHyphens/>
      <w:ind w:left="1132" w:hanging="283"/>
    </w:pPr>
    <w:rPr>
      <w:spacing w:val="0"/>
      <w:w w:val="100"/>
      <w:kern w:val="0"/>
      <w:lang w:val="en-GB"/>
    </w:rPr>
  </w:style>
  <w:style w:type="paragraph" w:styleId="53">
    <w:name w:val="List 5"/>
    <w:basedOn w:val="a2"/>
    <w:semiHidden/>
    <w:rsid w:val="00470A66"/>
    <w:pPr>
      <w:suppressAutoHyphens/>
      <w:ind w:left="1415" w:hanging="283"/>
    </w:pPr>
    <w:rPr>
      <w:spacing w:val="0"/>
      <w:w w:val="100"/>
      <w:kern w:val="0"/>
      <w:lang w:val="en-GB"/>
    </w:rPr>
  </w:style>
  <w:style w:type="paragraph" w:styleId="a0">
    <w:name w:val="List Bullet"/>
    <w:basedOn w:val="a2"/>
    <w:semiHidden/>
    <w:rsid w:val="00470A66"/>
    <w:pPr>
      <w:numPr>
        <w:numId w:val="9"/>
      </w:numPr>
      <w:suppressAutoHyphens/>
    </w:pPr>
    <w:rPr>
      <w:spacing w:val="0"/>
      <w:w w:val="100"/>
      <w:kern w:val="0"/>
      <w:lang w:val="en-GB"/>
    </w:rPr>
  </w:style>
  <w:style w:type="paragraph" w:styleId="20">
    <w:name w:val="List Bullet 2"/>
    <w:basedOn w:val="a2"/>
    <w:rsid w:val="00470A66"/>
    <w:pPr>
      <w:numPr>
        <w:numId w:val="10"/>
      </w:numPr>
      <w:suppressAutoHyphens/>
    </w:pPr>
    <w:rPr>
      <w:spacing w:val="0"/>
      <w:w w:val="100"/>
      <w:kern w:val="0"/>
      <w:lang w:val="en-GB"/>
    </w:rPr>
  </w:style>
  <w:style w:type="paragraph" w:styleId="3">
    <w:name w:val="List Bullet 3"/>
    <w:basedOn w:val="a2"/>
    <w:semiHidden/>
    <w:rsid w:val="00470A66"/>
    <w:pPr>
      <w:numPr>
        <w:numId w:val="11"/>
      </w:numPr>
      <w:suppressAutoHyphens/>
    </w:pPr>
    <w:rPr>
      <w:spacing w:val="0"/>
      <w:w w:val="100"/>
      <w:kern w:val="0"/>
      <w:lang w:val="en-GB"/>
    </w:rPr>
  </w:style>
  <w:style w:type="paragraph" w:styleId="40">
    <w:name w:val="List Bullet 4"/>
    <w:basedOn w:val="a2"/>
    <w:semiHidden/>
    <w:rsid w:val="00470A66"/>
    <w:pPr>
      <w:numPr>
        <w:numId w:val="12"/>
      </w:numPr>
      <w:suppressAutoHyphens/>
    </w:pPr>
    <w:rPr>
      <w:spacing w:val="0"/>
      <w:w w:val="100"/>
      <w:kern w:val="0"/>
      <w:lang w:val="en-GB"/>
    </w:rPr>
  </w:style>
  <w:style w:type="paragraph" w:styleId="50">
    <w:name w:val="List Bullet 5"/>
    <w:basedOn w:val="a2"/>
    <w:semiHidden/>
    <w:rsid w:val="00470A66"/>
    <w:pPr>
      <w:numPr>
        <w:numId w:val="13"/>
      </w:numPr>
      <w:suppressAutoHyphens/>
    </w:pPr>
    <w:rPr>
      <w:spacing w:val="0"/>
      <w:w w:val="100"/>
      <w:kern w:val="0"/>
      <w:lang w:val="en-GB"/>
    </w:rPr>
  </w:style>
  <w:style w:type="paragraph" w:styleId="aff9">
    <w:name w:val="List Continue"/>
    <w:basedOn w:val="a2"/>
    <w:rsid w:val="00470A66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paragraph" w:styleId="2b">
    <w:name w:val="List Continue 2"/>
    <w:basedOn w:val="a2"/>
    <w:semiHidden/>
    <w:rsid w:val="00470A66"/>
    <w:pPr>
      <w:suppressAutoHyphens/>
      <w:spacing w:after="120"/>
      <w:ind w:left="566"/>
    </w:pPr>
    <w:rPr>
      <w:spacing w:val="0"/>
      <w:w w:val="100"/>
      <w:kern w:val="0"/>
      <w:lang w:val="en-GB"/>
    </w:rPr>
  </w:style>
  <w:style w:type="paragraph" w:styleId="37">
    <w:name w:val="List Continue 3"/>
    <w:basedOn w:val="a2"/>
    <w:semiHidden/>
    <w:rsid w:val="00470A66"/>
    <w:pPr>
      <w:suppressAutoHyphens/>
      <w:spacing w:after="120"/>
      <w:ind w:left="849"/>
    </w:pPr>
    <w:rPr>
      <w:spacing w:val="0"/>
      <w:w w:val="100"/>
      <w:kern w:val="0"/>
      <w:lang w:val="en-GB"/>
    </w:rPr>
  </w:style>
  <w:style w:type="paragraph" w:styleId="44">
    <w:name w:val="List Continue 4"/>
    <w:basedOn w:val="a2"/>
    <w:semiHidden/>
    <w:rsid w:val="00470A66"/>
    <w:pPr>
      <w:suppressAutoHyphens/>
      <w:spacing w:after="120"/>
      <w:ind w:left="1132"/>
    </w:pPr>
    <w:rPr>
      <w:spacing w:val="0"/>
      <w:w w:val="100"/>
      <w:kern w:val="0"/>
      <w:lang w:val="en-GB"/>
    </w:rPr>
  </w:style>
  <w:style w:type="paragraph" w:styleId="54">
    <w:name w:val="List Continue 5"/>
    <w:basedOn w:val="a2"/>
    <w:semiHidden/>
    <w:rsid w:val="00470A66"/>
    <w:pPr>
      <w:suppressAutoHyphens/>
      <w:spacing w:after="120"/>
      <w:ind w:left="1415"/>
    </w:pPr>
    <w:rPr>
      <w:spacing w:val="0"/>
      <w:w w:val="100"/>
      <w:kern w:val="0"/>
      <w:lang w:val="en-GB"/>
    </w:rPr>
  </w:style>
  <w:style w:type="paragraph" w:styleId="a">
    <w:name w:val="List Number"/>
    <w:basedOn w:val="a2"/>
    <w:semiHidden/>
    <w:rsid w:val="00470A66"/>
    <w:pPr>
      <w:numPr>
        <w:numId w:val="8"/>
      </w:numPr>
      <w:suppressAutoHyphens/>
    </w:pPr>
    <w:rPr>
      <w:spacing w:val="0"/>
      <w:w w:val="100"/>
      <w:kern w:val="0"/>
      <w:lang w:val="en-GB"/>
    </w:rPr>
  </w:style>
  <w:style w:type="paragraph" w:styleId="2">
    <w:name w:val="List Number 2"/>
    <w:basedOn w:val="a2"/>
    <w:semiHidden/>
    <w:rsid w:val="00470A66"/>
    <w:pPr>
      <w:numPr>
        <w:numId w:val="7"/>
      </w:numPr>
      <w:suppressAutoHyphens/>
    </w:pPr>
    <w:rPr>
      <w:spacing w:val="0"/>
      <w:w w:val="100"/>
      <w:kern w:val="0"/>
      <w:lang w:val="en-GB"/>
    </w:rPr>
  </w:style>
  <w:style w:type="paragraph" w:styleId="38">
    <w:name w:val="List Number 3"/>
    <w:basedOn w:val="a2"/>
    <w:semiHidden/>
    <w:rsid w:val="00470A66"/>
    <w:pPr>
      <w:tabs>
        <w:tab w:val="num" w:pos="926"/>
      </w:tabs>
      <w:suppressAutoHyphens/>
      <w:ind w:left="926" w:hanging="360"/>
    </w:pPr>
    <w:rPr>
      <w:spacing w:val="0"/>
      <w:w w:val="100"/>
      <w:kern w:val="0"/>
      <w:lang w:val="en-GB"/>
    </w:rPr>
  </w:style>
  <w:style w:type="paragraph" w:styleId="4">
    <w:name w:val="List Number 4"/>
    <w:basedOn w:val="a2"/>
    <w:semiHidden/>
    <w:rsid w:val="00470A66"/>
    <w:pPr>
      <w:numPr>
        <w:numId w:val="4"/>
      </w:numPr>
      <w:suppressAutoHyphens/>
    </w:pPr>
    <w:rPr>
      <w:spacing w:val="0"/>
      <w:w w:val="100"/>
      <w:kern w:val="0"/>
      <w:lang w:val="en-GB"/>
    </w:rPr>
  </w:style>
  <w:style w:type="paragraph" w:styleId="5">
    <w:name w:val="List Number 5"/>
    <w:basedOn w:val="a2"/>
    <w:semiHidden/>
    <w:rsid w:val="00470A66"/>
    <w:pPr>
      <w:numPr>
        <w:numId w:val="5"/>
      </w:numPr>
      <w:suppressAutoHyphens/>
    </w:pPr>
    <w:rPr>
      <w:spacing w:val="0"/>
      <w:w w:val="100"/>
      <w:kern w:val="0"/>
      <w:lang w:val="en-GB"/>
    </w:rPr>
  </w:style>
  <w:style w:type="paragraph" w:styleId="affa">
    <w:name w:val="Message Header"/>
    <w:basedOn w:val="a2"/>
    <w:link w:val="affb"/>
    <w:semiHidden/>
    <w:rsid w:val="00470A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b">
    <w:name w:val="Шапка Знак"/>
    <w:basedOn w:val="a3"/>
    <w:link w:val="affa"/>
    <w:semiHidden/>
    <w:rsid w:val="00470A66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affc">
    <w:name w:val="Normal (Web)"/>
    <w:basedOn w:val="a2"/>
    <w:link w:val="affd"/>
    <w:rsid w:val="00470A66"/>
    <w:pPr>
      <w:suppressAutoHyphens/>
    </w:pPr>
    <w:rPr>
      <w:spacing w:val="0"/>
      <w:w w:val="100"/>
      <w:kern w:val="0"/>
      <w:sz w:val="24"/>
      <w:szCs w:val="24"/>
      <w:lang w:val="en-GB"/>
    </w:rPr>
  </w:style>
  <w:style w:type="paragraph" w:styleId="affe">
    <w:name w:val="Normal Indent"/>
    <w:basedOn w:val="a2"/>
    <w:semiHidden/>
    <w:rsid w:val="00470A66"/>
    <w:pPr>
      <w:suppressAutoHyphens/>
      <w:ind w:left="567"/>
    </w:pPr>
    <w:rPr>
      <w:spacing w:val="0"/>
      <w:w w:val="100"/>
      <w:kern w:val="0"/>
      <w:lang w:val="en-GB"/>
    </w:rPr>
  </w:style>
  <w:style w:type="paragraph" w:styleId="afff">
    <w:name w:val="Note Heading"/>
    <w:basedOn w:val="a2"/>
    <w:next w:val="a2"/>
    <w:link w:val="afff0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f0">
    <w:name w:val="Заголовок записки Знак"/>
    <w:basedOn w:val="a3"/>
    <w:link w:val="afff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1">
    <w:name w:val="Salutation"/>
    <w:basedOn w:val="a2"/>
    <w:next w:val="a2"/>
    <w:link w:val="afff2"/>
    <w:semiHidden/>
    <w:rsid w:val="00470A66"/>
    <w:pPr>
      <w:suppressAutoHyphens/>
    </w:pPr>
    <w:rPr>
      <w:spacing w:val="0"/>
      <w:w w:val="100"/>
      <w:kern w:val="0"/>
      <w:lang w:val="en-GB"/>
    </w:rPr>
  </w:style>
  <w:style w:type="character" w:customStyle="1" w:styleId="afff2">
    <w:name w:val="Приветствие Знак"/>
    <w:basedOn w:val="a3"/>
    <w:link w:val="afff1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3">
    <w:name w:val="Signature"/>
    <w:basedOn w:val="a2"/>
    <w:link w:val="afff4"/>
    <w:semiHidden/>
    <w:rsid w:val="00470A66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f4">
    <w:name w:val="Подпись Знак"/>
    <w:basedOn w:val="a3"/>
    <w:link w:val="afff3"/>
    <w:semiHidden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f5">
    <w:name w:val="Strong"/>
    <w:qFormat/>
    <w:rsid w:val="00470A66"/>
    <w:rPr>
      <w:b/>
      <w:bCs/>
    </w:rPr>
  </w:style>
  <w:style w:type="paragraph" w:styleId="afff6">
    <w:name w:val="Subtitle"/>
    <w:basedOn w:val="a2"/>
    <w:link w:val="afff7"/>
    <w:qFormat/>
    <w:rsid w:val="00470A66"/>
    <w:pPr>
      <w:suppressAutoHyphens/>
      <w:spacing w:after="60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f7">
    <w:name w:val="Подзаголовок Знак"/>
    <w:basedOn w:val="a3"/>
    <w:link w:val="afff6"/>
    <w:rsid w:val="00470A66"/>
    <w:rPr>
      <w:rFonts w:ascii="Arial" w:eastAsia="Times New Roman" w:hAnsi="Arial" w:cs="Arial"/>
      <w:sz w:val="24"/>
      <w:szCs w:val="24"/>
      <w:lang w:val="en-GB"/>
    </w:rPr>
  </w:style>
  <w:style w:type="table" w:styleId="11">
    <w:name w:val="Table 3D effects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lassic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orful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en-GB" w:eastAsia="en-GB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4">
    <w:name w:val="Table Columns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8">
    <w:name w:val="Table Contemporary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9">
    <w:name w:val="Table Elegant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a">
    <w:name w:val="Table Professional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imple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ubtle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Theme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4"/>
    <w:semiHidden/>
    <w:rsid w:val="00470A66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c">
    <w:name w:val="Title"/>
    <w:basedOn w:val="a2"/>
    <w:link w:val="afffd"/>
    <w:qFormat/>
    <w:rsid w:val="00470A66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afffd">
    <w:name w:val="Название Знак"/>
    <w:basedOn w:val="a3"/>
    <w:link w:val="afffc"/>
    <w:rsid w:val="00470A66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afffe">
    <w:name w:val="envelope address"/>
    <w:basedOn w:val="a2"/>
    <w:semiHidden/>
    <w:rsid w:val="00470A66"/>
    <w:pPr>
      <w:framePr w:w="7920" w:h="1980" w:hRule="exact" w:hSpace="180" w:wrap="auto" w:hAnchor="page" w:xAlign="center" w:yAlign="bottom"/>
      <w:suppressAutoHyphens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Default">
    <w:name w:val="Default"/>
    <w:rsid w:val="00470A66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ColorfulList-Accent11">
    <w:name w:val="Colorful List - Accent 11"/>
    <w:basedOn w:val="a2"/>
    <w:uiPriority w:val="34"/>
    <w:qFormat/>
    <w:rsid w:val="00470A66"/>
    <w:pPr>
      <w:spacing w:after="200" w:line="276" w:lineRule="auto"/>
      <w:ind w:left="720"/>
    </w:pPr>
    <w:rPr>
      <w:rFonts w:ascii="Calibri" w:eastAsia="Calibri" w:hAnsi="Calibri"/>
      <w:spacing w:val="0"/>
      <w:w w:val="100"/>
      <w:kern w:val="0"/>
      <w:sz w:val="22"/>
      <w:szCs w:val="22"/>
      <w:lang w:val="en-US"/>
    </w:rPr>
  </w:style>
  <w:style w:type="character" w:customStyle="1" w:styleId="affd">
    <w:name w:val="Обычный (веб) Знак"/>
    <w:link w:val="affc"/>
    <w:rsid w:val="00470A6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CommentTextChar">
    <w:name w:val="Comment Text Char"/>
    <w:rsid w:val="00470A66"/>
    <w:rPr>
      <w:rFonts w:ascii="Calibri" w:eastAsia="Calibri" w:hAnsi="Calibri"/>
      <w:lang w:val="en-US" w:eastAsia="en-US"/>
    </w:rPr>
  </w:style>
  <w:style w:type="paragraph" w:styleId="affff">
    <w:name w:val="annotation subject"/>
    <w:basedOn w:val="afa"/>
    <w:next w:val="afa"/>
    <w:link w:val="affff0"/>
    <w:unhideWhenUsed/>
    <w:rsid w:val="00470A66"/>
    <w:pPr>
      <w:suppressAutoHyphens w:val="0"/>
      <w:spacing w:after="200" w:line="276" w:lineRule="auto"/>
    </w:pPr>
    <w:rPr>
      <w:rFonts w:ascii="Calibri" w:eastAsia="Calibri" w:hAnsi="Calibri"/>
      <w:b/>
      <w:bCs/>
      <w:lang w:val="en-US"/>
    </w:rPr>
  </w:style>
  <w:style w:type="character" w:customStyle="1" w:styleId="affff0">
    <w:name w:val="Тема примечания Знак"/>
    <w:basedOn w:val="afb"/>
    <w:link w:val="affff"/>
    <w:rsid w:val="00470A6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affff1">
    <w:name w:val="Balloon Text"/>
    <w:basedOn w:val="a2"/>
    <w:link w:val="affff2"/>
    <w:unhideWhenUsed/>
    <w:rsid w:val="00470A66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/>
    </w:rPr>
  </w:style>
  <w:style w:type="character" w:customStyle="1" w:styleId="affff2">
    <w:name w:val="Текст выноски Знак"/>
    <w:basedOn w:val="a3"/>
    <w:link w:val="affff1"/>
    <w:rsid w:val="00470A66"/>
    <w:rPr>
      <w:rFonts w:ascii="Tahoma" w:eastAsia="Calibri" w:hAnsi="Tahoma" w:cs="Times New Roman"/>
      <w:sz w:val="16"/>
      <w:szCs w:val="16"/>
      <w:lang w:val="en-US"/>
    </w:rPr>
  </w:style>
  <w:style w:type="character" w:customStyle="1" w:styleId="apple-converted-space">
    <w:name w:val="apple-converted-space"/>
    <w:rsid w:val="00470A66"/>
  </w:style>
  <w:style w:type="paragraph" w:customStyle="1" w:styleId="ColorfulShading-Accent11">
    <w:name w:val="Colorful Shading - Accent 11"/>
    <w:hidden/>
    <w:uiPriority w:val="99"/>
    <w:semiHidden/>
    <w:rsid w:val="00470A66"/>
    <w:rPr>
      <w:rFonts w:ascii="Calibri" w:eastAsia="Calibri" w:hAnsi="Calibri" w:cs="Times New Roman"/>
      <w:lang w:val="en-US"/>
    </w:rPr>
  </w:style>
  <w:style w:type="paragraph" w:customStyle="1" w:styleId="Style">
    <w:name w:val="Style"/>
    <w:rsid w:val="00470A6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fff3">
    <w:name w:val="List Paragraph"/>
    <w:basedOn w:val="a2"/>
    <w:link w:val="affff4"/>
    <w:uiPriority w:val="99"/>
    <w:qFormat/>
    <w:rsid w:val="00470A66"/>
    <w:pPr>
      <w:spacing w:after="200" w:line="276" w:lineRule="auto"/>
      <w:ind w:left="720"/>
      <w:contextualSpacing/>
    </w:pPr>
    <w:rPr>
      <w:rFonts w:ascii="Calibri" w:hAnsi="Calibri"/>
      <w:spacing w:val="0"/>
      <w:w w:val="100"/>
      <w:kern w:val="0"/>
      <w:sz w:val="22"/>
      <w:szCs w:val="22"/>
      <w:lang w:val="en-US"/>
    </w:rPr>
  </w:style>
  <w:style w:type="paragraph" w:styleId="affff5">
    <w:name w:val="No Spacing"/>
    <w:link w:val="affff6"/>
    <w:uiPriority w:val="1"/>
    <w:qFormat/>
    <w:rsid w:val="00470A66"/>
    <w:rPr>
      <w:rFonts w:ascii="Calibri" w:eastAsia="Calibri" w:hAnsi="Calibri" w:cs="Times New Roman"/>
      <w:lang w:val="en-US"/>
    </w:rPr>
  </w:style>
  <w:style w:type="character" w:customStyle="1" w:styleId="affff6">
    <w:name w:val="Без интервала Знак"/>
    <w:link w:val="affff5"/>
    <w:uiPriority w:val="1"/>
    <w:rsid w:val="00470A66"/>
    <w:rPr>
      <w:rFonts w:ascii="Calibri" w:eastAsia="Calibri" w:hAnsi="Calibri" w:cs="Times New Roman"/>
      <w:lang w:val="en-US"/>
    </w:rPr>
  </w:style>
  <w:style w:type="character" w:customStyle="1" w:styleId="HChGChar">
    <w:name w:val="_ H _Ch_G Char"/>
    <w:link w:val="HChG"/>
    <w:locked/>
    <w:rsid w:val="00470A66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SingleTxtGCar">
    <w:name w:val="_ Single Txt_G Car"/>
    <w:link w:val="SingleTxtG"/>
    <w:locked/>
    <w:rsid w:val="00470A6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ps">
    <w:name w:val="hps"/>
    <w:rsid w:val="00470A66"/>
    <w:rPr>
      <w:rFonts w:cs="Times New Roman"/>
    </w:rPr>
  </w:style>
  <w:style w:type="character" w:customStyle="1" w:styleId="BodyTextIn">
    <w:name w:val="Body Text In"/>
    <w:rsid w:val="00470A66"/>
  </w:style>
  <w:style w:type="character" w:customStyle="1" w:styleId="18">
    <w:name w:val="1"/>
    <w:rsid w:val="00470A66"/>
    <w:rPr>
      <w:b/>
      <w:bCs/>
    </w:rPr>
  </w:style>
  <w:style w:type="character" w:customStyle="1" w:styleId="smalltext1">
    <w:name w:val="smalltext1"/>
    <w:rsid w:val="00470A66"/>
    <w:rPr>
      <w:rFonts w:ascii="Verdana" w:hAnsi="Verdana" w:hint="default"/>
      <w:b w:val="0"/>
      <w:bCs w:val="0"/>
      <w:color w:val="666666"/>
      <w:sz w:val="17"/>
      <w:szCs w:val="17"/>
    </w:rPr>
  </w:style>
  <w:style w:type="paragraph" w:customStyle="1" w:styleId="ecxmsonormal">
    <w:name w:val="ecxmsonormal"/>
    <w:basedOn w:val="a2"/>
    <w:rsid w:val="00470A66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l-GR" w:eastAsia="el-GR"/>
    </w:rPr>
  </w:style>
  <w:style w:type="paragraph" w:customStyle="1" w:styleId="Formuledadoption">
    <w:name w:val="Formule d'adoption"/>
    <w:basedOn w:val="a2"/>
    <w:next w:val="a2"/>
    <w:rsid w:val="00470A66"/>
    <w:pPr>
      <w:keepNext/>
      <w:spacing w:before="120" w:after="120" w:line="240" w:lineRule="auto"/>
      <w:jc w:val="both"/>
    </w:pPr>
    <w:rPr>
      <w:spacing w:val="0"/>
      <w:w w:val="100"/>
      <w:kern w:val="0"/>
      <w:sz w:val="24"/>
      <w:lang w:val="en-GB" w:eastAsia="en-GB"/>
    </w:rPr>
  </w:style>
  <w:style w:type="character" w:customStyle="1" w:styleId="affff4">
    <w:name w:val="Абзац списка Знак"/>
    <w:link w:val="affff3"/>
    <w:uiPriority w:val="99"/>
    <w:rsid w:val="00470A66"/>
    <w:rPr>
      <w:rFonts w:ascii="Calibri" w:eastAsia="Times New Roman" w:hAnsi="Calibri" w:cs="Times New Roman"/>
      <w:lang w:val="en-US"/>
    </w:rPr>
  </w:style>
  <w:style w:type="paragraph" w:customStyle="1" w:styleId="NoSpacing1">
    <w:name w:val="No Spacing1"/>
    <w:qFormat/>
    <w:rsid w:val="00470A66"/>
    <w:rPr>
      <w:rFonts w:ascii="Calibri" w:eastAsia="Calibri" w:hAnsi="Calibri" w:cs="Calibri"/>
      <w:lang w:val="en-US"/>
    </w:rPr>
  </w:style>
  <w:style w:type="paragraph" w:styleId="affff7">
    <w:name w:val="Revision"/>
    <w:hidden/>
    <w:uiPriority w:val="99"/>
    <w:semiHidden/>
    <w:rsid w:val="00470A6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har2">
    <w:name w:val="Char2"/>
    <w:uiPriority w:val="99"/>
    <w:semiHidden/>
    <w:rsid w:val="00470A66"/>
    <w:rPr>
      <w:rFonts w:eastAsia="Times New Roman"/>
      <w:lang w:val="en-CA" w:eastAsia="en-CA"/>
    </w:rPr>
  </w:style>
  <w:style w:type="paragraph" w:customStyle="1" w:styleId="CharChar">
    <w:name w:val="Char Char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5">
    <w:name w:val="Char Char5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3">
    <w:name w:val="Char Char3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4">
    <w:name w:val="Char Char4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2">
    <w:name w:val="Char Char2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1">
    <w:name w:val="Car1"/>
    <w:basedOn w:val="a2"/>
    <w:rsid w:val="00470A6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pacing w:val="0"/>
      <w:w w:val="100"/>
      <w:kern w:val="0"/>
      <w:lang w:val="fr-CA"/>
    </w:rPr>
  </w:style>
  <w:style w:type="paragraph" w:customStyle="1" w:styleId="CharChar1">
    <w:name w:val="Char Char1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oint12">
    <w:name w:val="point12"/>
    <w:basedOn w:val="a2"/>
    <w:uiPriority w:val="99"/>
    <w:rsid w:val="00470A66"/>
    <w:pPr>
      <w:spacing w:before="100" w:beforeAutospacing="1" w:after="100" w:afterAutospacing="1" w:line="240" w:lineRule="auto"/>
    </w:pPr>
    <w:rPr>
      <w:rFonts w:eastAsia="Calibri"/>
      <w:spacing w:val="0"/>
      <w:w w:val="100"/>
      <w:kern w:val="0"/>
      <w:sz w:val="24"/>
      <w:szCs w:val="24"/>
      <w:lang w:val="en-US"/>
    </w:rPr>
  </w:style>
  <w:style w:type="paragraph" w:customStyle="1" w:styleId="CharChar41">
    <w:name w:val="Char Char41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">
    <w:name w:val="Car"/>
    <w:basedOn w:val="a2"/>
    <w:rsid w:val="00470A66"/>
    <w:pPr>
      <w:spacing w:after="160" w:line="240" w:lineRule="exact"/>
    </w:pPr>
    <w:rPr>
      <w:rFonts w:ascii="Verdana" w:hAnsi="Verdana" w:cs="Verdana"/>
      <w:spacing w:val="0"/>
      <w:w w:val="100"/>
      <w:kern w:val="0"/>
      <w:lang w:val="en-CA"/>
    </w:rPr>
  </w:style>
  <w:style w:type="paragraph" w:customStyle="1" w:styleId="1Paragraph">
    <w:name w:val="1. Paragraph"/>
    <w:basedOn w:val="a2"/>
    <w:rsid w:val="00470A66"/>
    <w:pPr>
      <w:numPr>
        <w:numId w:val="20"/>
      </w:numPr>
      <w:spacing w:before="120" w:after="120" w:line="360" w:lineRule="auto"/>
    </w:pPr>
    <w:rPr>
      <w:spacing w:val="0"/>
      <w:w w:val="100"/>
      <w:kern w:val="0"/>
      <w:sz w:val="24"/>
      <w:szCs w:val="24"/>
      <w:lang w:val="en-NZ" w:eastAsia="en-NZ"/>
    </w:rPr>
  </w:style>
  <w:style w:type="paragraph" w:customStyle="1" w:styleId="11Paragraph">
    <w:name w:val="1.1 Paragraph"/>
    <w:basedOn w:val="a2"/>
    <w:rsid w:val="00470A66"/>
    <w:pPr>
      <w:numPr>
        <w:ilvl w:val="1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szCs w:val="24"/>
      <w:lang w:val="en-US"/>
    </w:rPr>
  </w:style>
  <w:style w:type="paragraph" w:customStyle="1" w:styleId="111Paragraph">
    <w:name w:val="1.1.1 Paragraph"/>
    <w:basedOn w:val="a2"/>
    <w:rsid w:val="00470A66"/>
    <w:pPr>
      <w:numPr>
        <w:ilvl w:val="2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lang w:val="en-NZ"/>
    </w:rPr>
  </w:style>
  <w:style w:type="paragraph" w:customStyle="1" w:styleId="CharChar7">
    <w:name w:val="Char Char7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Level1">
    <w:name w:val="Level 1"/>
    <w:basedOn w:val="a2"/>
    <w:uiPriority w:val="99"/>
    <w:rsid w:val="00470A66"/>
    <w:pPr>
      <w:widowControl w:val="0"/>
      <w:autoSpaceDE w:val="0"/>
      <w:autoSpaceDN w:val="0"/>
      <w:adjustRightInd w:val="0"/>
      <w:spacing w:line="240" w:lineRule="auto"/>
      <w:ind w:left="720" w:hanging="720"/>
    </w:pPr>
    <w:rPr>
      <w:spacing w:val="0"/>
      <w:w w:val="100"/>
      <w:kern w:val="0"/>
      <w:szCs w:val="24"/>
      <w:lang w:val="en-US"/>
    </w:rPr>
  </w:style>
  <w:style w:type="paragraph" w:styleId="19">
    <w:name w:val="toc 1"/>
    <w:aliases w:val="Special1"/>
    <w:basedOn w:val="1"/>
    <w:uiPriority w:val="39"/>
    <w:qFormat/>
    <w:rsid w:val="00470A66"/>
    <w:pPr>
      <w:keepNext w:val="0"/>
      <w:tabs>
        <w:tab w:val="clear" w:pos="567"/>
        <w:tab w:val="clear" w:pos="926"/>
      </w:tabs>
      <w:spacing w:before="360" w:after="360" w:line="240" w:lineRule="auto"/>
      <w:ind w:left="-851" w:firstLine="0"/>
      <w:jc w:val="left"/>
      <w:outlineLvl w:val="9"/>
    </w:pPr>
    <w:rPr>
      <w:rFonts w:ascii="Arial" w:hAnsi="Arial" w:cs="Times New Roman"/>
      <w:b w:val="0"/>
      <w:spacing w:val="0"/>
      <w:w w:val="100"/>
      <w:kern w:val="0"/>
      <w:sz w:val="28"/>
      <w:szCs w:val="28"/>
      <w:lang w:val="en-US" w:eastAsia="en-US"/>
    </w:rPr>
  </w:style>
  <w:style w:type="paragraph" w:styleId="2f3">
    <w:name w:val="toc 2"/>
    <w:aliases w:val="Special2"/>
    <w:basedOn w:val="21"/>
    <w:uiPriority w:val="39"/>
    <w:qFormat/>
    <w:rsid w:val="00470A66"/>
    <w:pPr>
      <w:numPr>
        <w:ilvl w:val="0"/>
        <w:numId w:val="0"/>
      </w:numPr>
      <w:suppressAutoHyphens w:val="0"/>
      <w:spacing w:before="360" w:after="240"/>
      <w:ind w:left="1080"/>
      <w:outlineLvl w:val="9"/>
    </w:pPr>
    <w:rPr>
      <w:rFonts w:ascii="Arial" w:hAnsi="Arial"/>
      <w:bCs/>
      <w:sz w:val="24"/>
      <w:szCs w:val="24"/>
      <w:lang w:val="en-US"/>
    </w:rPr>
  </w:style>
  <w:style w:type="paragraph" w:styleId="3f">
    <w:name w:val="toc 3"/>
    <w:aliases w:val="Special3"/>
    <w:basedOn w:val="a2"/>
    <w:uiPriority w:val="39"/>
    <w:qFormat/>
    <w:rsid w:val="00470A66"/>
    <w:pPr>
      <w:spacing w:line="240" w:lineRule="auto"/>
      <w:ind w:left="1080"/>
    </w:pPr>
    <w:rPr>
      <w:rFonts w:ascii="Arial" w:hAnsi="Arial"/>
      <w:spacing w:val="0"/>
      <w:w w:val="100"/>
      <w:kern w:val="0"/>
      <w:sz w:val="24"/>
      <w:szCs w:val="24"/>
      <w:lang w:val="en-US"/>
    </w:rPr>
  </w:style>
  <w:style w:type="paragraph" w:styleId="91">
    <w:name w:val="toc 9"/>
    <w:basedOn w:val="a2"/>
    <w:next w:val="a2"/>
    <w:autoRedefine/>
    <w:rsid w:val="00470A66"/>
    <w:pPr>
      <w:spacing w:line="240" w:lineRule="auto"/>
      <w:ind w:left="1680"/>
    </w:pPr>
    <w:rPr>
      <w:spacing w:val="0"/>
      <w:w w:val="100"/>
      <w:kern w:val="0"/>
      <w:sz w:val="24"/>
      <w:szCs w:val="24"/>
      <w:lang w:val="en-US"/>
    </w:rPr>
  </w:style>
  <w:style w:type="character" w:customStyle="1" w:styleId="affff8">
    <w:name w:val="Схема документа Знак"/>
    <w:link w:val="affff9"/>
    <w:rsid w:val="00470A66"/>
    <w:rPr>
      <w:rFonts w:ascii="Tahoma" w:hAnsi="Tahoma" w:cs="Tahoma"/>
      <w:shd w:val="clear" w:color="auto" w:fill="000080"/>
      <w:lang w:val="en-US"/>
    </w:rPr>
  </w:style>
  <w:style w:type="paragraph" w:styleId="affff9">
    <w:name w:val="Document Map"/>
    <w:basedOn w:val="a2"/>
    <w:link w:val="affff8"/>
    <w:rsid w:val="00470A66"/>
    <w:pPr>
      <w:shd w:val="clear" w:color="auto" w:fill="000080"/>
      <w:spacing w:line="240" w:lineRule="auto"/>
    </w:pPr>
    <w:rPr>
      <w:rFonts w:ascii="Tahoma" w:eastAsiaTheme="minorHAnsi" w:hAnsi="Tahoma" w:cs="Tahoma"/>
      <w:spacing w:val="0"/>
      <w:w w:val="100"/>
      <w:kern w:val="0"/>
      <w:sz w:val="22"/>
      <w:szCs w:val="22"/>
      <w:lang w:val="en-US"/>
    </w:rPr>
  </w:style>
  <w:style w:type="character" w:customStyle="1" w:styleId="1a">
    <w:name w:val="Схема документа Знак1"/>
    <w:basedOn w:val="a3"/>
    <w:uiPriority w:val="99"/>
    <w:semiHidden/>
    <w:rsid w:val="00470A66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DocumentMapChar1">
    <w:name w:val="Document Map Char1"/>
    <w:rsid w:val="00470A66"/>
    <w:rPr>
      <w:rFonts w:ascii="Tahoma" w:hAnsi="Tahoma" w:cs="Tahoma"/>
      <w:sz w:val="16"/>
      <w:szCs w:val="16"/>
      <w:lang w:eastAsia="en-US"/>
    </w:rPr>
  </w:style>
  <w:style w:type="character" w:customStyle="1" w:styleId="titreloi">
    <w:name w:val="titreloi"/>
    <w:rsid w:val="00470A66"/>
  </w:style>
  <w:style w:type="character" w:customStyle="1" w:styleId="emphtypeital">
    <w:name w:val="emphtypeital"/>
    <w:rsid w:val="00470A66"/>
  </w:style>
  <w:style w:type="character" w:customStyle="1" w:styleId="printexpandtree">
    <w:name w:val="print expandtree"/>
    <w:rsid w:val="00470A66"/>
  </w:style>
  <w:style w:type="paragraph" w:customStyle="1" w:styleId="Agreement">
    <w:name w:val="Agreement"/>
    <w:basedOn w:val="a2"/>
    <w:rsid w:val="00470A66"/>
    <w:pPr>
      <w:numPr>
        <w:numId w:val="21"/>
      </w:numPr>
      <w:spacing w:after="240" w:line="240" w:lineRule="auto"/>
      <w:jc w:val="both"/>
    </w:pPr>
    <w:rPr>
      <w:rFonts w:ascii="Arial" w:hAnsi="Arial"/>
      <w:spacing w:val="0"/>
      <w:w w:val="100"/>
      <w:kern w:val="0"/>
      <w:sz w:val="24"/>
      <w:lang w:val="en-CA"/>
    </w:rPr>
  </w:style>
  <w:style w:type="paragraph" w:customStyle="1" w:styleId="BriefingNotes">
    <w:name w:val="Briefing Notes"/>
    <w:next w:val="a2"/>
    <w:rsid w:val="00470A66"/>
    <w:pPr>
      <w:numPr>
        <w:numId w:val="22"/>
      </w:numPr>
      <w:spacing w:before="120"/>
    </w:pPr>
    <w:rPr>
      <w:rFonts w:ascii="Arial" w:eastAsia="Times New Roman" w:hAnsi="Arial" w:cs="Arial"/>
      <w:b/>
      <w:bCs/>
      <w:szCs w:val="20"/>
      <w:u w:val="single"/>
      <w:lang w:val="en-CA"/>
    </w:rPr>
  </w:style>
  <w:style w:type="paragraph" w:customStyle="1" w:styleId="FootnoteTex">
    <w:name w:val="Footnote Tex"/>
    <w:basedOn w:val="a2"/>
    <w:rsid w:val="00470A66"/>
    <w:pPr>
      <w:widowControl w:val="0"/>
      <w:spacing w:line="240" w:lineRule="auto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FootnoteRef">
    <w:name w:val="Footnote Ref"/>
    <w:rsid w:val="00470A66"/>
    <w:rPr>
      <w:vertAlign w:val="superscript"/>
    </w:rPr>
  </w:style>
  <w:style w:type="paragraph" w:customStyle="1" w:styleId="TopofForm">
    <w:name w:val="TopofForm"/>
    <w:basedOn w:val="a2"/>
    <w:rsid w:val="00470A66"/>
    <w:pPr>
      <w:spacing w:after="240" w:line="240" w:lineRule="auto"/>
      <w:ind w:left="240"/>
    </w:pPr>
    <w:rPr>
      <w:rFonts w:ascii="Courier" w:hAnsi="Courier"/>
      <w:spacing w:val="0"/>
      <w:w w:val="100"/>
      <w:kern w:val="0"/>
      <w:sz w:val="24"/>
      <w:lang w:val="fr-CA"/>
    </w:rPr>
  </w:style>
  <w:style w:type="paragraph" w:customStyle="1" w:styleId="Blockquote">
    <w:name w:val="Blockquote"/>
    <w:basedOn w:val="a2"/>
    <w:rsid w:val="00470A66"/>
    <w:pPr>
      <w:widowControl w:val="0"/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</w:tabs>
      <w:spacing w:line="240" w:lineRule="auto"/>
      <w:ind w:left="360" w:right="360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EmailStyle139">
    <w:name w:val="EmailStyle139"/>
    <w:rsid w:val="00470A66"/>
    <w:rPr>
      <w:rFonts w:ascii="Arial" w:hAnsi="Arial" w:cs="Arial"/>
      <w:color w:val="008080"/>
      <w:sz w:val="20"/>
      <w:szCs w:val="20"/>
    </w:rPr>
  </w:style>
  <w:style w:type="paragraph" w:customStyle="1" w:styleId="OmniPage3">
    <w:name w:val="OmniPage #3"/>
    <w:basedOn w:val="a2"/>
    <w:rsid w:val="00470A66"/>
    <w:pPr>
      <w:widowControl w:val="0"/>
      <w:autoSpaceDE w:val="0"/>
      <w:autoSpaceDN w:val="0"/>
      <w:spacing w:line="3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1">
    <w:name w:val="OmniPage #1"/>
    <w:basedOn w:val="a2"/>
    <w:rsid w:val="00470A66"/>
    <w:pPr>
      <w:widowControl w:val="0"/>
      <w:autoSpaceDE w:val="0"/>
      <w:autoSpaceDN w:val="0"/>
      <w:spacing w:line="22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2">
    <w:name w:val="OmniPage #2"/>
    <w:basedOn w:val="a2"/>
    <w:rsid w:val="00470A66"/>
    <w:pPr>
      <w:widowControl w:val="0"/>
      <w:autoSpaceDE w:val="0"/>
      <w:autoSpaceDN w:val="0"/>
      <w:spacing w:line="2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7">
    <w:name w:val="OmniPage #7"/>
    <w:basedOn w:val="a2"/>
    <w:rsid w:val="00470A66"/>
    <w:pPr>
      <w:widowControl w:val="0"/>
      <w:autoSpaceDE w:val="0"/>
      <w:autoSpaceDN w:val="0"/>
      <w:adjustRightInd w:val="0"/>
      <w:spacing w:line="26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8">
    <w:name w:val="OmniPage #8"/>
    <w:basedOn w:val="a2"/>
    <w:rsid w:val="00470A66"/>
    <w:pPr>
      <w:widowControl w:val="0"/>
      <w:autoSpaceDE w:val="0"/>
      <w:autoSpaceDN w:val="0"/>
      <w:adjustRightInd w:val="0"/>
      <w:spacing w:line="18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4">
    <w:name w:val="OmniPage #4"/>
    <w:basedOn w:val="a2"/>
    <w:rsid w:val="00470A66"/>
    <w:pPr>
      <w:widowControl w:val="0"/>
      <w:autoSpaceDE w:val="0"/>
      <w:autoSpaceDN w:val="0"/>
      <w:adjustRightInd w:val="0"/>
      <w:spacing w:line="360" w:lineRule="atLeast"/>
    </w:pPr>
    <w:rPr>
      <w:rFonts w:ascii="Arial" w:hAnsi="Arial" w:cs="Arial"/>
      <w:spacing w:val="0"/>
      <w:w w:val="100"/>
      <w:kern w:val="0"/>
      <w:sz w:val="24"/>
      <w:szCs w:val="24"/>
      <w:lang w:val="en-US"/>
    </w:rPr>
  </w:style>
  <w:style w:type="character" w:customStyle="1" w:styleId="smallentete">
    <w:name w:val="smallentete"/>
    <w:rsid w:val="00470A66"/>
    <w:rPr>
      <w:color w:val="0073AD"/>
      <w:sz w:val="20"/>
      <w:szCs w:val="20"/>
    </w:rPr>
  </w:style>
  <w:style w:type="character" w:customStyle="1" w:styleId="EndnoteRefe">
    <w:name w:val="Endnote Refe"/>
    <w:rsid w:val="00470A66"/>
    <w:rPr>
      <w:vertAlign w:val="superscript"/>
    </w:rPr>
  </w:style>
  <w:style w:type="paragraph" w:customStyle="1" w:styleId="text1">
    <w:name w:val="text1"/>
    <w:basedOn w:val="a2"/>
    <w:rsid w:val="00470A66"/>
    <w:pPr>
      <w:spacing w:before="100" w:beforeAutospacing="1" w:after="100" w:afterAutospacing="1" w:line="240" w:lineRule="auto"/>
    </w:pPr>
    <w:rPr>
      <w:rFonts w:ascii="Arial" w:hAnsi="Arial" w:cs="Arial"/>
      <w:color w:val="000000"/>
      <w:spacing w:val="0"/>
      <w:w w:val="100"/>
      <w:kern w:val="0"/>
      <w:lang w:val="en-CA" w:eastAsia="en-CA"/>
    </w:rPr>
  </w:style>
  <w:style w:type="character" w:customStyle="1" w:styleId="Hypertext">
    <w:name w:val="Hypertext"/>
    <w:uiPriority w:val="99"/>
    <w:rsid w:val="00470A66"/>
    <w:rPr>
      <w:color w:val="0000FF"/>
      <w:u w:val="single"/>
    </w:rPr>
  </w:style>
  <w:style w:type="paragraph" w:customStyle="1" w:styleId="centeredtext">
    <w:name w:val="centeredtext"/>
    <w:basedOn w:val="a2"/>
    <w:rsid w:val="00470A66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DefaultParagraphFontPara">
    <w:name w:val="Default Paragraph Font Para"/>
    <w:basedOn w:val="a2"/>
    <w:rsid w:val="00470A66"/>
    <w:pPr>
      <w:spacing w:line="240" w:lineRule="auto"/>
    </w:pPr>
    <w:rPr>
      <w:rFonts w:ascii="Arial" w:hAnsi="Arial"/>
      <w:spacing w:val="0"/>
      <w:w w:val="100"/>
      <w:kern w:val="0"/>
      <w:sz w:val="22"/>
      <w:lang w:val="en-AU"/>
    </w:rPr>
  </w:style>
  <w:style w:type="character" w:customStyle="1" w:styleId="nowrap1">
    <w:name w:val="nowrap1"/>
    <w:rsid w:val="00470A66"/>
  </w:style>
  <w:style w:type="paragraph" w:customStyle="1" w:styleId="CharChar6">
    <w:name w:val="Char Char6"/>
    <w:basedOn w:val="a2"/>
    <w:rsid w:val="00470A66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aragraph">
    <w:name w:val="paragraph"/>
    <w:basedOn w:val="a2"/>
    <w:rsid w:val="00470A66"/>
    <w:pPr>
      <w:spacing w:before="168" w:after="120" w:line="240" w:lineRule="auto"/>
      <w:ind w:left="360"/>
    </w:pPr>
    <w:rPr>
      <w:spacing w:val="0"/>
      <w:w w:val="100"/>
      <w:kern w:val="0"/>
      <w:sz w:val="24"/>
      <w:szCs w:val="24"/>
      <w:lang w:val="en-US"/>
    </w:rPr>
  </w:style>
  <w:style w:type="character" w:styleId="affffa">
    <w:name w:val="Book Title"/>
    <w:uiPriority w:val="33"/>
    <w:qFormat/>
    <w:rsid w:val="00470A66"/>
    <w:rPr>
      <w:b/>
      <w:bCs/>
      <w:smallCaps/>
      <w:spacing w:val="5"/>
    </w:rPr>
  </w:style>
  <w:style w:type="paragraph" w:styleId="affffb">
    <w:name w:val="TOC Heading"/>
    <w:basedOn w:val="1"/>
    <w:next w:val="a2"/>
    <w:uiPriority w:val="39"/>
    <w:unhideWhenUsed/>
    <w:qFormat/>
    <w:rsid w:val="00470A66"/>
    <w:pPr>
      <w:keepLines/>
      <w:tabs>
        <w:tab w:val="clear" w:pos="567"/>
        <w:tab w:val="clear" w:pos="926"/>
      </w:tabs>
      <w:spacing w:before="480" w:after="240" w:line="276" w:lineRule="auto"/>
      <w:ind w:left="-851" w:firstLine="0"/>
      <w:jc w:val="center"/>
      <w:outlineLvl w:val="9"/>
    </w:pPr>
    <w:rPr>
      <w:rFonts w:ascii="Arial" w:hAnsi="Arial" w:cs="Times New Roman"/>
      <w:color w:val="000000"/>
      <w:spacing w:val="0"/>
      <w:w w:val="100"/>
      <w:kern w:val="0"/>
      <w:sz w:val="36"/>
      <w:szCs w:val="28"/>
      <w:u w:val="single"/>
      <w:lang w:val="en-US" w:eastAsia="ja-JP"/>
    </w:rPr>
  </w:style>
  <w:style w:type="paragraph" w:customStyle="1" w:styleId="Content1">
    <w:name w:val="Content1"/>
    <w:basedOn w:val="a2"/>
    <w:link w:val="Content1Char"/>
    <w:qFormat/>
    <w:rsid w:val="00470A66"/>
    <w:pPr>
      <w:spacing w:before="240" w:after="240" w:line="240" w:lineRule="auto"/>
      <w:ind w:left="-851"/>
    </w:pPr>
    <w:rPr>
      <w:spacing w:val="0"/>
      <w:w w:val="100"/>
      <w:kern w:val="0"/>
      <w:sz w:val="24"/>
      <w:szCs w:val="24"/>
      <w:lang w:val="en-US"/>
    </w:rPr>
  </w:style>
  <w:style w:type="paragraph" w:customStyle="1" w:styleId="content2">
    <w:name w:val="content2"/>
    <w:basedOn w:val="a2"/>
    <w:link w:val="content2Char"/>
    <w:rsid w:val="00470A66"/>
    <w:pPr>
      <w:spacing w:line="240" w:lineRule="auto"/>
      <w:ind w:left="-142" w:hanging="709"/>
    </w:pPr>
    <w:rPr>
      <w:spacing w:val="0"/>
      <w:w w:val="100"/>
      <w:kern w:val="0"/>
      <w:sz w:val="24"/>
      <w:szCs w:val="24"/>
      <w:lang w:val="en-US"/>
    </w:rPr>
  </w:style>
  <w:style w:type="character" w:customStyle="1" w:styleId="Content1Char">
    <w:name w:val="Content1 Char"/>
    <w:link w:val="Content1"/>
    <w:rsid w:val="00470A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eading2">
    <w:name w:val="heading2"/>
    <w:basedOn w:val="a2"/>
    <w:link w:val="heading2Char"/>
    <w:qFormat/>
    <w:rsid w:val="00470A66"/>
    <w:pPr>
      <w:spacing w:line="240" w:lineRule="auto"/>
      <w:ind w:left="-142" w:hanging="709"/>
      <w:jc w:val="center"/>
    </w:pPr>
    <w:rPr>
      <w:b/>
      <w:bCs/>
      <w:color w:val="000000"/>
      <w:spacing w:val="0"/>
      <w:w w:val="100"/>
      <w:kern w:val="0"/>
      <w:sz w:val="24"/>
      <w:szCs w:val="24"/>
      <w:u w:val="single"/>
      <w:lang w:val="en-US"/>
    </w:rPr>
  </w:style>
  <w:style w:type="character" w:customStyle="1" w:styleId="content2Char">
    <w:name w:val="content2 Char"/>
    <w:link w:val="content2"/>
    <w:rsid w:val="00470A6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2 Char"/>
    <w:link w:val="heading2"/>
    <w:rsid w:val="00470A66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val="en-US"/>
    </w:rPr>
  </w:style>
  <w:style w:type="character" w:customStyle="1" w:styleId="elemloihabtit">
    <w:name w:val="elemloihabtit"/>
    <w:rsid w:val="00470A66"/>
    <w:rPr>
      <w:b/>
      <w:bCs/>
      <w:sz w:val="27"/>
      <w:szCs w:val="27"/>
    </w:rPr>
  </w:style>
  <w:style w:type="paragraph" w:customStyle="1" w:styleId="section">
    <w:name w:val="section"/>
    <w:basedOn w:val="a2"/>
    <w:rsid w:val="00470A66"/>
    <w:pPr>
      <w:spacing w:before="168" w:after="120" w:line="240" w:lineRule="auto"/>
      <w:ind w:firstLine="360"/>
    </w:pPr>
    <w:rPr>
      <w:spacing w:val="0"/>
      <w:w w:val="100"/>
      <w:kern w:val="0"/>
      <w:sz w:val="24"/>
      <w:szCs w:val="24"/>
      <w:lang w:val="en-US"/>
    </w:rPr>
  </w:style>
  <w:style w:type="character" w:customStyle="1" w:styleId="sectionlabel">
    <w:name w:val="sectionlabel"/>
    <w:rsid w:val="00470A66"/>
    <w:rPr>
      <w:b/>
      <w:bCs/>
    </w:rPr>
  </w:style>
  <w:style w:type="character" w:customStyle="1" w:styleId="wb-invisible">
    <w:name w:val="wb-invisible"/>
    <w:rsid w:val="00470A66"/>
  </w:style>
  <w:style w:type="table" w:styleId="2-1">
    <w:name w:val="Medium Shading 2 Accent 1"/>
    <w:basedOn w:val="a4"/>
    <w:uiPriority w:val="64"/>
    <w:rsid w:val="00470A66"/>
    <w:rPr>
      <w:rFonts w:ascii="Times New Roman" w:eastAsia="Times New Roman" w:hAnsi="Times New Roman" w:cs="Times New Roman"/>
      <w:sz w:val="20"/>
      <w:szCs w:val="20"/>
      <w:lang w:val="fr-C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Point18">
    <w:name w:val="Point 18"/>
    <w:basedOn w:val="a2"/>
    <w:rsid w:val="00470A66"/>
    <w:pPr>
      <w:tabs>
        <w:tab w:val="num" w:pos="360"/>
      </w:tabs>
      <w:spacing w:after="360" w:line="240" w:lineRule="auto"/>
      <w:ind w:left="360" w:hanging="360"/>
    </w:pPr>
    <w:rPr>
      <w:b/>
      <w:spacing w:val="0"/>
      <w:w w:val="100"/>
      <w:kern w:val="0"/>
      <w:sz w:val="32"/>
      <w:lang w:val="en-CA" w:eastAsia="en-CA"/>
    </w:rPr>
  </w:style>
  <w:style w:type="character" w:customStyle="1" w:styleId="xn-money">
    <w:name w:val="xn-money"/>
    <w:rsid w:val="00470A66"/>
  </w:style>
  <w:style w:type="character" w:customStyle="1" w:styleId="xn-location">
    <w:name w:val="xn-location"/>
    <w:rsid w:val="00470A66"/>
  </w:style>
  <w:style w:type="character" w:customStyle="1" w:styleId="st">
    <w:name w:val="st"/>
    <w:rsid w:val="00470A66"/>
  </w:style>
  <w:style w:type="character" w:customStyle="1" w:styleId="MediumGrid1-Accent2Char">
    <w:name w:val="Medium Grid 1 - Accent 2 Char"/>
    <w:link w:val="1-2"/>
    <w:uiPriority w:val="34"/>
    <w:rsid w:val="00470A66"/>
    <w:rPr>
      <w:rFonts w:ascii="Arial" w:hAnsi="Arial"/>
      <w:sz w:val="24"/>
      <w:szCs w:val="22"/>
      <w:lang w:eastAsia="en-US"/>
    </w:rPr>
  </w:style>
  <w:style w:type="table" w:styleId="1-2">
    <w:name w:val="Medium Grid 1 Accent 2"/>
    <w:basedOn w:val="a4"/>
    <w:link w:val="MediumGrid1-Accent2Char"/>
    <w:uiPriority w:val="34"/>
    <w:unhideWhenUsed/>
    <w:rsid w:val="00470A66"/>
    <w:rPr>
      <w:rFonts w:ascii="Arial" w:hAnsi="Arial"/>
      <w:sz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customStyle="1" w:styleId="Char1Char2">
    <w:name w:val="Char1 Char2"/>
    <w:aliases w:val="Footnote Text Char Char2, Char1 Char Char"/>
    <w:uiPriority w:val="99"/>
    <w:rsid w:val="00470A66"/>
    <w:rPr>
      <w:rFonts w:ascii="Arial" w:hAnsi="Arial"/>
      <w:lang w:val="en-CA" w:eastAsia="en-US" w:bidi="ar-SA"/>
    </w:rPr>
  </w:style>
  <w:style w:type="paragraph" w:customStyle="1" w:styleId="BodyTextCorpsdelalettre">
    <w:name w:val="Body Text / Corps de la lettre"/>
    <w:basedOn w:val="a2"/>
    <w:autoRedefine/>
    <w:rsid w:val="00470A66"/>
    <w:pPr>
      <w:numPr>
        <w:numId w:val="23"/>
      </w:numPr>
      <w:spacing w:line="240" w:lineRule="auto"/>
    </w:pPr>
    <w:rPr>
      <w:bCs/>
      <w:color w:val="000000"/>
      <w:spacing w:val="0"/>
      <w:w w:val="100"/>
      <w:kern w:val="0"/>
      <w:sz w:val="24"/>
      <w:szCs w:val="24"/>
      <w:lang w:val="en-CA" w:eastAsia="en-CA" w:bidi="kn-IN"/>
    </w:rPr>
  </w:style>
  <w:style w:type="character" w:customStyle="1" w:styleId="2f4">
    <w:name w:val="Основной текст (2)_"/>
    <w:link w:val="2f5"/>
    <w:locked/>
    <w:rsid w:val="00470A66"/>
    <w:rPr>
      <w:sz w:val="28"/>
      <w:szCs w:val="28"/>
      <w:shd w:val="clear" w:color="auto" w:fill="FFFFFF"/>
    </w:rPr>
  </w:style>
  <w:style w:type="paragraph" w:customStyle="1" w:styleId="2f5">
    <w:name w:val="Основной текст (2)"/>
    <w:basedOn w:val="a2"/>
    <w:link w:val="2f4"/>
    <w:rsid w:val="00470A66"/>
    <w:pPr>
      <w:widowControl w:val="0"/>
      <w:shd w:val="clear" w:color="auto" w:fill="FFFFFF"/>
      <w:spacing w:line="331" w:lineRule="exact"/>
      <w:jc w:val="both"/>
    </w:pPr>
    <w:rPr>
      <w:rFonts w:asciiTheme="minorHAnsi" w:eastAsiaTheme="minorHAnsi" w:hAnsiTheme="minorHAnsi" w:cstheme="minorBidi"/>
      <w:spacing w:val="0"/>
      <w:w w:val="100"/>
      <w:kern w:val="0"/>
      <w:sz w:val="28"/>
      <w:szCs w:val="28"/>
    </w:rPr>
  </w:style>
  <w:style w:type="character" w:customStyle="1" w:styleId="8Exact">
    <w:name w:val="Основной текст (8) Exact"/>
    <w:link w:val="82"/>
    <w:uiPriority w:val="99"/>
    <w:locked/>
    <w:rsid w:val="00470A66"/>
    <w:rPr>
      <w:i/>
      <w:iCs/>
      <w:sz w:val="28"/>
      <w:szCs w:val="28"/>
      <w:shd w:val="clear" w:color="auto" w:fill="FFFFFF"/>
    </w:rPr>
  </w:style>
  <w:style w:type="paragraph" w:customStyle="1" w:styleId="82">
    <w:name w:val="Основной текст (8)"/>
    <w:basedOn w:val="a2"/>
    <w:link w:val="8Exact"/>
    <w:uiPriority w:val="99"/>
    <w:rsid w:val="00470A66"/>
    <w:pPr>
      <w:widowControl w:val="0"/>
      <w:shd w:val="clear" w:color="auto" w:fill="FFFFFF"/>
    </w:pPr>
    <w:rPr>
      <w:rFonts w:asciiTheme="minorHAnsi" w:eastAsiaTheme="minorHAnsi" w:hAnsiTheme="minorHAnsi" w:cstheme="minorBidi"/>
      <w:i/>
      <w:iCs/>
      <w:spacing w:val="0"/>
      <w:w w:val="100"/>
      <w:kern w:val="0"/>
      <w:sz w:val="28"/>
      <w:szCs w:val="28"/>
    </w:rPr>
  </w:style>
  <w:style w:type="character" w:customStyle="1" w:styleId="affffc">
    <w:name w:val="Основной текст_"/>
    <w:link w:val="2f6"/>
    <w:uiPriority w:val="99"/>
    <w:locked/>
    <w:rsid w:val="00470A66"/>
    <w:rPr>
      <w:shd w:val="clear" w:color="auto" w:fill="FFFFFF"/>
    </w:rPr>
  </w:style>
  <w:style w:type="paragraph" w:customStyle="1" w:styleId="2f6">
    <w:name w:val="Основной текст2"/>
    <w:basedOn w:val="a2"/>
    <w:link w:val="affffc"/>
    <w:uiPriority w:val="99"/>
    <w:rsid w:val="00470A66"/>
    <w:pPr>
      <w:widowControl w:val="0"/>
      <w:shd w:val="clear" w:color="auto" w:fill="FFFFFF"/>
      <w:spacing w:line="298" w:lineRule="exact"/>
      <w:jc w:val="center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</w:rPr>
  </w:style>
  <w:style w:type="paragraph" w:customStyle="1" w:styleId="affffd">
    <w:name w:val="основной"/>
    <w:basedOn w:val="a2"/>
    <w:uiPriority w:val="99"/>
    <w:rsid w:val="00470A66"/>
    <w:pPr>
      <w:autoSpaceDE w:val="0"/>
      <w:autoSpaceDN w:val="0"/>
      <w:adjustRightInd w:val="0"/>
      <w:spacing w:after="57" w:line="288" w:lineRule="auto"/>
      <w:ind w:firstLine="397"/>
      <w:jc w:val="both"/>
    </w:pPr>
    <w:rPr>
      <w:rFonts w:ascii="Helios (T1)" w:eastAsia="Helios (T1)" w:cs="Helios (T1)"/>
      <w:color w:val="000000"/>
      <w:spacing w:val="0"/>
      <w:w w:val="100"/>
      <w:kern w:val="0"/>
      <w:sz w:val="24"/>
      <w:szCs w:val="24"/>
    </w:rPr>
  </w:style>
  <w:style w:type="paragraph" w:customStyle="1" w:styleId="ConsPlusNormal">
    <w:name w:val="ConsPlusNormal"/>
    <w:rsid w:val="00470A66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2"/>
    <w:uiPriority w:val="99"/>
    <w:rsid w:val="00470A66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215">
    <w:name w:val="f215"/>
    <w:uiPriority w:val="99"/>
    <w:rsid w:val="00470A66"/>
    <w:rPr>
      <w:rFonts w:ascii="Times New Roman" w:hAnsi="Times New Roman" w:cs="Times New Roman" w:hint="default"/>
    </w:rPr>
  </w:style>
  <w:style w:type="character" w:customStyle="1" w:styleId="ftr">
    <w:name w:val="ftr"/>
    <w:uiPriority w:val="99"/>
    <w:rsid w:val="00470A66"/>
    <w:rPr>
      <w:rFonts w:ascii="Times New Roman" w:hAnsi="Times New Roman" w:cs="Times New Roman" w:hint="default"/>
    </w:rPr>
  </w:style>
  <w:style w:type="character" w:customStyle="1" w:styleId="210">
    <w:name w:val="Основной текст (2) + 10"/>
    <w:aliases w:val="5 pt,Полужирный,Курсив"/>
    <w:uiPriority w:val="99"/>
    <w:rsid w:val="00470A66"/>
    <w:rPr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2101">
    <w:name w:val="Основной текст (2) + 101"/>
    <w:aliases w:val="5 pt1,Курсив1"/>
    <w:uiPriority w:val="99"/>
    <w:rsid w:val="00470A66"/>
    <w:rPr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bold">
    <w:name w:val="bold"/>
    <w:uiPriority w:val="99"/>
    <w:rsid w:val="00470A66"/>
    <w:rPr>
      <w:b/>
      <w:bCs w:val="0"/>
    </w:rPr>
  </w:style>
  <w:style w:type="paragraph" w:styleId="affffe">
    <w:name w:val="toa heading"/>
    <w:basedOn w:val="a2"/>
    <w:next w:val="a2"/>
    <w:rsid w:val="00470A66"/>
    <w:pPr>
      <w:spacing w:before="120"/>
    </w:pPr>
    <w:rPr>
      <w:rFonts w:ascii="Arial" w:hAnsi="Arial" w:cs="Arial"/>
      <w:b/>
      <w:bCs/>
      <w:sz w:val="24"/>
    </w:rPr>
  </w:style>
  <w:style w:type="paragraph" w:customStyle="1" w:styleId="articleintext">
    <w:name w:val="articleintext"/>
    <w:basedOn w:val="a2"/>
    <w:rsid w:val="00470A66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articlec1">
    <w:name w:val="articlec1"/>
    <w:rsid w:val="00470A66"/>
    <w:rPr>
      <w:rFonts w:ascii="Times New Roman" w:hAnsi="Times New Roman"/>
      <w:b/>
    </w:rPr>
  </w:style>
  <w:style w:type="paragraph" w:customStyle="1" w:styleId="newncpi">
    <w:name w:val="newncpi"/>
    <w:basedOn w:val="a2"/>
    <w:rsid w:val="00470A66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ConsPlusNonformat">
    <w:name w:val="ConsPlusNonformat"/>
    <w:rsid w:val="00470A6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2"/>
    <w:rsid w:val="00470A66"/>
    <w:pPr>
      <w:widowControl w:val="0"/>
      <w:autoSpaceDE w:val="0"/>
      <w:autoSpaceDN w:val="0"/>
      <w:adjustRightInd w:val="0"/>
      <w:spacing w:line="329" w:lineRule="exact"/>
      <w:ind w:firstLine="69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6">
    <w:name w:val="Style6"/>
    <w:basedOn w:val="a2"/>
    <w:rsid w:val="00470A66"/>
    <w:pPr>
      <w:widowControl w:val="0"/>
      <w:autoSpaceDE w:val="0"/>
      <w:autoSpaceDN w:val="0"/>
      <w:adjustRightInd w:val="0"/>
      <w:spacing w:line="337" w:lineRule="exact"/>
      <w:ind w:firstLine="701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7">
    <w:name w:val="Style7"/>
    <w:basedOn w:val="a2"/>
    <w:rsid w:val="00470A66"/>
    <w:pPr>
      <w:widowControl w:val="0"/>
      <w:autoSpaceDE w:val="0"/>
      <w:autoSpaceDN w:val="0"/>
      <w:adjustRightInd w:val="0"/>
      <w:spacing w:line="333" w:lineRule="exact"/>
      <w:ind w:firstLine="1218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2">
    <w:name w:val="Font Style12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2"/>
    <w:rsid w:val="00470A66"/>
    <w:pPr>
      <w:widowControl w:val="0"/>
      <w:autoSpaceDE w:val="0"/>
      <w:autoSpaceDN w:val="0"/>
      <w:adjustRightInd w:val="0"/>
      <w:spacing w:line="345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8">
    <w:name w:val="Style8"/>
    <w:basedOn w:val="a2"/>
    <w:rsid w:val="00470A66"/>
    <w:pPr>
      <w:widowControl w:val="0"/>
      <w:autoSpaceDE w:val="0"/>
      <w:autoSpaceDN w:val="0"/>
      <w:adjustRightInd w:val="0"/>
      <w:spacing w:line="351" w:lineRule="exact"/>
      <w:ind w:firstLine="70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9">
    <w:name w:val="Style9"/>
    <w:basedOn w:val="a2"/>
    <w:rsid w:val="00470A66"/>
    <w:pPr>
      <w:widowControl w:val="0"/>
      <w:autoSpaceDE w:val="0"/>
      <w:autoSpaceDN w:val="0"/>
      <w:adjustRightInd w:val="0"/>
      <w:spacing w:line="325" w:lineRule="exact"/>
      <w:ind w:firstLine="715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6">
    <w:name w:val="Font Style16"/>
    <w:rsid w:val="00470A66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7">
    <w:name w:val="Font Style17"/>
    <w:rsid w:val="00470A66"/>
    <w:rPr>
      <w:rFonts w:ascii="Times New Roman" w:hAnsi="Times New Roman" w:cs="Times New Roman"/>
      <w:sz w:val="28"/>
      <w:szCs w:val="28"/>
    </w:rPr>
  </w:style>
  <w:style w:type="paragraph" w:customStyle="1" w:styleId="Normal1">
    <w:name w:val="Normal1"/>
    <w:basedOn w:val="a2"/>
    <w:rsid w:val="00470A66"/>
    <w:pPr>
      <w:spacing w:before="100" w:beforeAutospacing="1" w:after="100" w:afterAutospacing="1" w:line="240" w:lineRule="auto"/>
      <w:jc w:val="both"/>
    </w:pPr>
    <w:rPr>
      <w:rFonts w:ascii="Verdana" w:hAnsi="Verdana"/>
      <w:color w:val="333333"/>
      <w:spacing w:val="0"/>
      <w:w w:val="100"/>
      <w:kern w:val="0"/>
      <w:sz w:val="17"/>
      <w:szCs w:val="17"/>
      <w:lang w:eastAsia="ru-RU"/>
    </w:rPr>
  </w:style>
  <w:style w:type="paragraph" w:customStyle="1" w:styleId="article">
    <w:name w:val="article"/>
    <w:basedOn w:val="a2"/>
    <w:rsid w:val="00470A66"/>
    <w:pPr>
      <w:spacing w:before="240" w:after="240" w:line="240" w:lineRule="auto"/>
      <w:ind w:left="1922" w:hanging="1355"/>
      <w:jc w:val="both"/>
    </w:pPr>
    <w:rPr>
      <w:b/>
      <w:bCs/>
      <w:spacing w:val="0"/>
      <w:w w:val="100"/>
      <w:kern w:val="0"/>
      <w:sz w:val="24"/>
      <w:szCs w:val="24"/>
      <w:lang w:eastAsia="ru-RU"/>
    </w:rPr>
  </w:style>
  <w:style w:type="paragraph" w:customStyle="1" w:styleId="point1">
    <w:name w:val="point1"/>
    <w:basedOn w:val="a2"/>
    <w:rsid w:val="00470A66"/>
    <w:pPr>
      <w:spacing w:line="240" w:lineRule="auto"/>
      <w:ind w:firstLine="567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32">
    <w:name w:val="Font Style32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12">
    <w:name w:val="Style12"/>
    <w:basedOn w:val="a2"/>
    <w:rsid w:val="00470A66"/>
    <w:pPr>
      <w:widowControl w:val="0"/>
      <w:autoSpaceDE w:val="0"/>
      <w:autoSpaceDN w:val="0"/>
      <w:adjustRightInd w:val="0"/>
      <w:spacing w:line="343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8">
    <w:name w:val="Style18"/>
    <w:basedOn w:val="a2"/>
    <w:rsid w:val="00470A66"/>
    <w:pPr>
      <w:widowControl w:val="0"/>
      <w:autoSpaceDE w:val="0"/>
      <w:autoSpaceDN w:val="0"/>
      <w:adjustRightInd w:val="0"/>
      <w:spacing w:line="240" w:lineRule="auto"/>
      <w:jc w:val="center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afffff">
    <w:name w:val="Знак Знак Знак"/>
    <w:basedOn w:val="a2"/>
    <w:autoRedefine/>
    <w:rsid w:val="00470A66"/>
    <w:pPr>
      <w:spacing w:after="160" w:line="240" w:lineRule="exact"/>
    </w:pPr>
    <w:rPr>
      <w:rFonts w:eastAsia="SimSun"/>
      <w:b/>
      <w:bCs/>
      <w:spacing w:val="0"/>
      <w:w w:val="100"/>
      <w:kern w:val="0"/>
      <w:sz w:val="28"/>
      <w:szCs w:val="28"/>
      <w:lang w:val="en-US"/>
    </w:rPr>
  </w:style>
  <w:style w:type="paragraph" w:customStyle="1" w:styleId="Style1">
    <w:name w:val="Style1"/>
    <w:basedOn w:val="a2"/>
    <w:rsid w:val="00470A66"/>
    <w:pPr>
      <w:widowControl w:val="0"/>
      <w:autoSpaceDE w:val="0"/>
      <w:autoSpaceDN w:val="0"/>
      <w:adjustRightInd w:val="0"/>
      <w:spacing w:line="351" w:lineRule="exact"/>
      <w:ind w:firstLine="734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">
    <w:name w:val="Style4"/>
    <w:basedOn w:val="a2"/>
    <w:rsid w:val="00470A66"/>
    <w:pPr>
      <w:widowControl w:val="0"/>
      <w:autoSpaceDE w:val="0"/>
      <w:autoSpaceDN w:val="0"/>
      <w:adjustRightInd w:val="0"/>
      <w:spacing w:line="327" w:lineRule="exact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26">
    <w:name w:val="Font Style26"/>
    <w:rsid w:val="00470A66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27">
    <w:name w:val="Font Style27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2">
    <w:name w:val="Style2"/>
    <w:basedOn w:val="a2"/>
    <w:rsid w:val="00470A66"/>
    <w:pPr>
      <w:widowControl w:val="0"/>
      <w:autoSpaceDE w:val="0"/>
      <w:autoSpaceDN w:val="0"/>
      <w:adjustRightInd w:val="0"/>
      <w:spacing w:line="353" w:lineRule="exact"/>
      <w:ind w:firstLine="720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1">
    <w:name w:val="Font Style11"/>
    <w:rsid w:val="00470A66"/>
    <w:rPr>
      <w:rFonts w:ascii="Times New Roman" w:hAnsi="Times New Roman" w:cs="Times New Roman"/>
      <w:sz w:val="28"/>
      <w:szCs w:val="28"/>
    </w:rPr>
  </w:style>
  <w:style w:type="paragraph" w:customStyle="1" w:styleId="Style11">
    <w:name w:val="Style11"/>
    <w:basedOn w:val="a2"/>
    <w:rsid w:val="00470A66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4">
    <w:name w:val="Style14"/>
    <w:basedOn w:val="a2"/>
    <w:rsid w:val="00470A66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Title1">
    <w:name w:val="Title1"/>
    <w:basedOn w:val="a2"/>
    <w:rsid w:val="00470A66"/>
    <w:pPr>
      <w:spacing w:before="240" w:after="240" w:line="240" w:lineRule="auto"/>
      <w:ind w:right="2268" w:firstLine="300"/>
      <w:jc w:val="both"/>
    </w:pPr>
    <w:rPr>
      <w:b/>
      <w:bCs/>
      <w:spacing w:val="0"/>
      <w:w w:val="100"/>
      <w:kern w:val="0"/>
      <w:sz w:val="28"/>
      <w:szCs w:val="28"/>
      <w:lang w:eastAsia="ru-RU"/>
    </w:rPr>
  </w:style>
  <w:style w:type="paragraph" w:customStyle="1" w:styleId="afffff0">
    <w:name w:val="ТЕКСТ"/>
    <w:basedOn w:val="a2"/>
    <w:rsid w:val="00470A66"/>
    <w:pPr>
      <w:spacing w:line="240" w:lineRule="auto"/>
      <w:ind w:right="-5" w:firstLine="720"/>
      <w:jc w:val="both"/>
    </w:pPr>
    <w:rPr>
      <w:spacing w:val="0"/>
      <w:w w:val="100"/>
      <w:kern w:val="0"/>
      <w:sz w:val="30"/>
      <w:szCs w:val="24"/>
      <w:lang w:eastAsia="ru-RU"/>
    </w:rPr>
  </w:style>
  <w:style w:type="character" w:customStyle="1" w:styleId="72">
    <w:name w:val="Основной текст (7)_"/>
    <w:link w:val="73"/>
    <w:rsid w:val="00470A66"/>
    <w:rPr>
      <w:sz w:val="29"/>
      <w:szCs w:val="29"/>
      <w:shd w:val="clear" w:color="auto" w:fill="FFFFFF"/>
    </w:rPr>
  </w:style>
  <w:style w:type="paragraph" w:customStyle="1" w:styleId="73">
    <w:name w:val="Основной текст (7)"/>
    <w:basedOn w:val="a2"/>
    <w:link w:val="72"/>
    <w:rsid w:val="00470A66"/>
    <w:pPr>
      <w:shd w:val="clear" w:color="auto" w:fill="FFFFFF"/>
      <w:spacing w:before="120"/>
      <w:jc w:val="both"/>
    </w:pPr>
    <w:rPr>
      <w:rFonts w:asciiTheme="minorHAnsi" w:eastAsiaTheme="minorHAnsi" w:hAnsiTheme="minorHAnsi" w:cstheme="minorBidi"/>
      <w:spacing w:val="0"/>
      <w:w w:val="100"/>
      <w:kern w:val="0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A8F60567BB3ADC75F047658B1664AB091E7D4708573BD35940FFD9198A735C7BEAy606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C305F-0FE8-45C8-93E6-616F59554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7</TotalTime>
  <Pages>34</Pages>
  <Words>14039</Words>
  <Characters>80026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93878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Stepanova</dc:creator>
  <cp:lastModifiedBy>Nina Stepanova</cp:lastModifiedBy>
  <cp:revision>3</cp:revision>
  <cp:lastPrinted>2016-08-02T14:25:00Z</cp:lastPrinted>
  <dcterms:created xsi:type="dcterms:W3CDTF">2016-08-02T14:27:00Z</dcterms:created>
  <dcterms:modified xsi:type="dcterms:W3CDTF">2016-08-02T14:59:00Z</dcterms:modified>
</cp:coreProperties>
</file>