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  <w:jc w:val="right"/>
              <w:rPr>
                <w:i w:val="0"/>
                <w:iCs/>
                <w:sz w:val="44"/>
              </w:rPr>
            </w:pPr>
            <w:r>
              <w:rPr>
                <w:i w:val="0"/>
                <w:iCs/>
                <w:sz w:val="44"/>
              </w:rP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E/C.12/1/Add.</w:t>
            </w:r>
            <w:r>
              <w:rPr>
                <w:lang w:val="en-US"/>
              </w:rPr>
              <w:fldChar w:fldCharType="end"/>
            </w:r>
            <w:r>
              <w:rPr>
                <w:lang w:val="en-US"/>
              </w:rPr>
              <w:t>90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26 June 200</w:t>
            </w:r>
            <w:r>
              <w:rPr>
                <w:lang w:val="en-US"/>
              </w:rPr>
              <w:fldChar w:fldCharType="end"/>
            </w:r>
            <w:r>
              <w:rPr>
                <w:lang w:val="en-US"/>
              </w:rPr>
              <w:t>3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Тридцатая сессия</w:t>
      </w:r>
    </w:p>
    <w:p w:rsidR="00000000" w:rsidRDefault="00000000">
      <w:r>
        <w:t>5-23 мая 2003 года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pStyle w:val="16"/>
      </w:pPr>
    </w:p>
    <w:p w:rsidR="00000000" w:rsidRDefault="00000000">
      <w:pPr>
        <w:pStyle w:val="11"/>
      </w:pPr>
      <w:r>
        <w:t>Заключительные замечания Комитета по экономическим, социальным и культурным правам</w:t>
      </w:r>
    </w:p>
    <w:p w:rsidR="00000000" w:rsidRDefault="00000000">
      <w:pPr>
        <w:pStyle w:val="11"/>
      </w:pPr>
    </w:p>
    <w:p w:rsidR="00000000" w:rsidRDefault="00000000">
      <w:pPr>
        <w:pStyle w:val="16"/>
      </w:pPr>
      <w:r>
        <w:t>ИЗРАИЛЬ</w:t>
      </w:r>
    </w:p>
    <w:p w:rsidR="00000000" w:rsidRDefault="00000000">
      <w:pPr>
        <w:pStyle w:val="16"/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второй периодический доклад Израиля об осуществлении Международного пакта об экономических, социальных и культурных правах (Е/1990/6/</w:t>
      </w:r>
      <w:r>
        <w:rPr>
          <w:lang w:val="en-US"/>
        </w:rPr>
        <w:t>Add</w:t>
      </w:r>
      <w:r>
        <w:t>.32) на своих 17-м, 18-м и</w:t>
      </w:r>
      <w:r>
        <w:rPr>
          <w:lang w:val="en-US"/>
        </w:rPr>
        <w:t> </w:t>
      </w:r>
      <w:r>
        <w:t>19-м заседаниях, состоявшихся 15 и 16 мая 2003 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.12/2003/</w:t>
      </w:r>
      <w:r>
        <w:rPr>
          <w:lang w:val="en-US"/>
        </w:rPr>
        <w:t>SR</w:t>
      </w:r>
      <w:r>
        <w:t>.17,</w:t>
      </w:r>
      <w:r>
        <w:rPr>
          <w:lang w:val="en-US"/>
        </w:rPr>
        <w:t> </w:t>
      </w:r>
      <w:r>
        <w:t>18</w:t>
      </w:r>
      <w:r>
        <w:rPr>
          <w:lang w:val="en-US"/>
        </w:rPr>
        <w:t> </w:t>
      </w:r>
      <w:r>
        <w:t>и 19), и на своем 29-м заседании, состоявшемся 23 мая 2003 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.12/2003/</w:t>
      </w:r>
      <w:r>
        <w:rPr>
          <w:lang w:val="en-US"/>
        </w:rPr>
        <w:t>SR</w:t>
      </w:r>
      <w:r>
        <w:t>.29), принял следующие заключительные замечания.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А.</w:t>
      </w:r>
      <w: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приветствует представление второго периодического доклада государства</w:t>
      </w:r>
      <w:r>
        <w:noBreakHyphen/>
        <w:t xml:space="preserve">участника, который в целом был подготовлен в соответствии с руководящими принципами Комитета.  Комитет выражает признательность за подробные письменные ответы на его перечень вопросов, а также за готовность высокопоставленной делегации ответить на устные вопросы и предпринятые ею в этой связи усилия.  Члены делегации </w:t>
      </w:r>
    </w:p>
    <w:p w:rsidR="00000000" w:rsidRDefault="00000000">
      <w:r>
        <w:t>проявили широкую осведомленность в отношении большинства содержащихся в Пакте прав, однако Комитет сожалеет о том, что ряд поставленных им в ходе диалога вопросов остался без ответа.</w:t>
      </w:r>
    </w:p>
    <w:p w:rsidR="00000000" w:rsidRDefault="00000000"/>
    <w:p w:rsidR="00000000" w:rsidRDefault="00000000">
      <w:r>
        <w:t>3.</w:t>
      </w:r>
      <w:r>
        <w:tab/>
        <w:t>Комитет с удовлетворением принимает к сведению большой объем информации относительно осуществления Пакта в государстве</w:t>
      </w:r>
      <w:r>
        <w:noBreakHyphen/>
        <w:t>участнике, полученной от неправительственных организаций.</w:t>
      </w:r>
    </w:p>
    <w:p w:rsidR="00000000" w:rsidRDefault="00000000"/>
    <w:p w:rsidR="00000000" w:rsidRDefault="00000000">
      <w:pPr>
        <w:jc w:val="center"/>
      </w:pPr>
      <w:r>
        <w:t>В.</w:t>
      </w:r>
      <w: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>Комитет приветствует предпринятые государством</w:t>
      </w:r>
      <w:r>
        <w:noBreakHyphen/>
        <w:t>участником шаги по реализации Многолетнего плана развития общин арабского сектора (2000 год), целью которого является ликвидация неравного положения евреев и арабов путем поощрения равенства в сфере осуществления экономических, социальных и культурных прав.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 целый ряд конструктивных мер, упомянутых в ответах государства</w:t>
      </w:r>
      <w:r>
        <w:noBreakHyphen/>
        <w:t>участника на перечень вопросов, которые были приняты в отношении различных находящихся в неблагоприятном положении групп населения, таких, как арабские друзы, черкесы и бедуины, несмотря на происходящее в последние годы в государстве</w:t>
      </w:r>
      <w:r>
        <w:noBreakHyphen/>
        <w:t>участнике сокращение экономического роста.</w:t>
      </w:r>
    </w:p>
    <w:p w:rsidR="00000000" w:rsidRDefault="00000000"/>
    <w:p w:rsidR="00000000" w:rsidRDefault="00000000">
      <w:r>
        <w:t>6.</w:t>
      </w:r>
      <w:r>
        <w:tab/>
        <w:t xml:space="preserve">Кроме того, Комитет с удовлетворением отмечает, что процессуальные положения Верховного суда были упрощены, и теперь любое лицо, независимо от гражданства, местожительства или иного статуса, которое утверждает, что оно было незаконно лишено своих прав или что его права были нарушены, имеет возможность официально обратиться в суд и даже воспользоваться правом на </w:t>
      </w:r>
      <w:r>
        <w:rPr>
          <w:i/>
          <w:iCs/>
          <w:lang w:val="en-US"/>
        </w:rPr>
        <w:t>actio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popularis</w:t>
      </w:r>
      <w:r>
        <w:t>.  В частности, Комитет особо приветствует тот факт, что в государстве</w:t>
      </w:r>
      <w:r>
        <w:noBreakHyphen/>
        <w:t>участнике истцы, добивающиеся защиты от предполагаемых нарушений экономических, социальных и культурных прав, имеют доступ к судебной системе, которая предоставляет возможности для рассмотрения в судебном порядке прав, провозглашенных в Пакте.  В этой связи Комитет приветствует информацию о рассматриваемых судами делах, в которых упоминаются положения Пакта.</w:t>
      </w:r>
    </w:p>
    <w:p w:rsidR="00000000" w:rsidRDefault="00000000"/>
    <w:p w:rsidR="00000000" w:rsidRDefault="00000000">
      <w:r>
        <w:t>7.</w:t>
      </w:r>
      <w:r>
        <w:tab/>
        <w:t>Комитет далее принимает к сведению поправки к Закону о равных правах женщин, внесенные в апреле 2000 года.</w:t>
      </w:r>
    </w:p>
    <w:p w:rsidR="00000000" w:rsidRDefault="00000000"/>
    <w:p w:rsidR="00000000" w:rsidRDefault="00000000">
      <w:r>
        <w:t>8.</w:t>
      </w:r>
      <w:r>
        <w:tab/>
        <w:t>Комитет приветствует создание более благоприятных условий для иностранных трудящихся, которые позволяют им менять работодателей в течение срока их законного пребывания в стране и запрещают работодателям изымать паспорта таких работников, а также приветствует правовые положения, касающиеся системы обязательного страхования таких иностранных трудящихся на случай болезни.</w:t>
      </w:r>
    </w:p>
    <w:p w:rsidR="00000000" w:rsidRDefault="00000000"/>
    <w:p w:rsidR="00000000" w:rsidRDefault="00000000">
      <w:r>
        <w:t>9.</w:t>
      </w:r>
      <w:r>
        <w:tab/>
        <w:t>Комитет отмечает, что, несмотря на все еще сохраняющиеся различия, государство</w:t>
      </w:r>
      <w:r>
        <w:noBreakHyphen/>
        <w:t>участник добилось ряда позитивных результатов в расширении базового образования и специализированного обучения для нееврейских слоев населения.</w:t>
      </w:r>
    </w:p>
    <w:p w:rsidR="00000000" w:rsidRDefault="00000000"/>
    <w:p w:rsidR="00000000" w:rsidRDefault="00000000">
      <w:r>
        <w:t>10.</w:t>
      </w:r>
      <w:r>
        <w:tab/>
        <w:t>Комитет с удовлетворением отмечает усилия, предпринятые государством</w:t>
      </w:r>
      <w:r>
        <w:noBreakHyphen/>
        <w:t xml:space="preserve"> участником в целях решения проблем торговли людьми и их эксплуатации, в том числе такие, как квалифицирование торговли людьми в качестве преступления, введение более суровых мер наказания за торговлю несовершеннолетними и расширение сотрудничества между государственными учреждениями в целях борьбы с торговлей людьми на основе подхода, предусматривающего более чуткое отношение к жертвам.</w:t>
      </w:r>
    </w:p>
    <w:p w:rsidR="00000000" w:rsidRDefault="00000000"/>
    <w:p w:rsidR="00000000" w:rsidRDefault="00000000">
      <w:pPr>
        <w:jc w:val="center"/>
      </w:pPr>
      <w:r>
        <w:t>С.</w:t>
      </w:r>
      <w:r>
        <w:tab/>
        <w:t>ФАКТОРЫ И ТРУДНОСТИ, ПРЕПЯТСТВУЮЩИЕ</w:t>
      </w:r>
    </w:p>
    <w:p w:rsidR="00000000" w:rsidRDefault="00000000">
      <w:pPr>
        <w:jc w:val="center"/>
      </w:pPr>
      <w:r>
        <w:t>ОСУЩЕСТВЛЕНИЮ ПАКТА</w:t>
      </w:r>
    </w:p>
    <w:p w:rsidR="00000000" w:rsidRDefault="00000000">
      <w:pPr>
        <w:jc w:val="center"/>
      </w:pPr>
    </w:p>
    <w:p w:rsidR="00000000" w:rsidRDefault="00000000">
      <w:r>
        <w:t>11.</w:t>
      </w:r>
      <w:r>
        <w:tab/>
        <w:t>Комитет повторяет сделанное им в предыдущих заключительных замечаниях заявление о том, что уделение Израилем постоянного внимания вопросам безопасности, которое в последние годы даже возросло, затрудняет осуществление экономических, социальных и культурных прав как внутри государства Израиль, так и на оккупированных территориях.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D</w:t>
      </w:r>
      <w:r>
        <w:t>.</w:t>
      </w:r>
      <w:r>
        <w:tab/>
        <w:t>ОСНОВНЫЕ ВОПРОСЫ, ВЫЗЫВАЮЩИЕ ОБЕСПОКОЕННОСТЬ</w:t>
      </w:r>
    </w:p>
    <w:p w:rsidR="00000000" w:rsidRDefault="00000000"/>
    <w:p w:rsidR="00000000" w:rsidRDefault="00000000">
      <w:r>
        <w:t>12.</w:t>
      </w:r>
      <w:r>
        <w:tab/>
        <w:t>Комитет с сожалением отмечает, что некоторые вопросы, затронутые в его заключительных замечаниях, сделанных в 1998 году (Е/С.12/1/</w:t>
      </w:r>
      <w:r>
        <w:rPr>
          <w:lang w:val="en-US"/>
        </w:rPr>
        <w:t>Add</w:t>
      </w:r>
      <w:r>
        <w:t>.27) и в 2001 году (Е/С.12/1/</w:t>
      </w:r>
      <w:r>
        <w:rPr>
          <w:lang w:val="en-US"/>
        </w:rPr>
        <w:t>Add</w:t>
      </w:r>
      <w:r>
        <w:t>.69), остаются нерешенными и по-прежнему вызывают обеспокоенность.  В этой связи Комитет напоминает о вызывающих озабоченность проблемах, выраженных им в 1998 (Е/С.12/1/</w:t>
      </w:r>
      <w:r>
        <w:rPr>
          <w:lang w:val="en-US"/>
        </w:rPr>
        <w:t>Add</w:t>
      </w:r>
      <w:r>
        <w:t>.27, пункты 11, 25, 26 и 28) и 2001 (Е/С.12/1/</w:t>
      </w:r>
      <w:r>
        <w:rPr>
          <w:lang w:val="en-US"/>
        </w:rPr>
        <w:t>Add</w:t>
      </w:r>
      <w:r>
        <w:t>.69, пункт 14) годах.</w:t>
      </w:r>
    </w:p>
    <w:p w:rsidR="00000000" w:rsidRDefault="00000000">
      <w:pPr>
        <w:ind w:left="567" w:hanging="567"/>
      </w:pPr>
    </w:p>
    <w:p w:rsidR="00000000" w:rsidRDefault="00000000">
      <w:r>
        <w:t>13.</w:t>
      </w:r>
      <w:r>
        <w:tab/>
        <w:t>Несмотря на позитивные меры, упомянутые в пункте 6 настоящих заключительных замечаний, Комитет вновь выражает свою обеспокоенность по поводу того, что положения Пакта так и не были включены во внутригосударственную правовую систему и поэтому не имеют прямого применения в судах.</w:t>
      </w:r>
    </w:p>
    <w:p w:rsidR="00000000" w:rsidRDefault="00000000"/>
    <w:p w:rsidR="00000000" w:rsidRDefault="00000000">
      <w:r>
        <w:t>14.</w:t>
      </w:r>
      <w:r>
        <w:tab/>
        <w:t>Комитет выражает сожаление в связи с тем, что решение, принятое по делу "Ка'дан", до сих пор не выполнено.</w:t>
      </w:r>
    </w:p>
    <w:p w:rsidR="00000000" w:rsidRDefault="00000000"/>
    <w:p w:rsidR="00000000" w:rsidRDefault="00000000">
      <w:r>
        <w:br w:type="page"/>
        <w:t>15.</w:t>
      </w:r>
      <w:r>
        <w:tab/>
        <w:t>Комитет также вновь выражает озабоченность по поводу занятой государством-участником позиции, которая состоит в том, что действие Пакта не распространяется на районы, не относящиеся к его суверенной территории и юрисдикции, и что на оккупированных территориях действие Пакта распространяется только на израильтян.  Далее Комитет вновь выражает свое сожаление по поводу отказа государства-участника предоставить информацию по оккупированным территориям (Е/С.12/1/</w:t>
      </w:r>
      <w:r>
        <w:rPr>
          <w:lang w:val="en-US"/>
        </w:rPr>
        <w:t>Add</w:t>
      </w:r>
      <w:r>
        <w:t>.27, пункт 11).  Кроме того, Комитет глубоко обеспокоен, что государство-участник продолжает настаивать на том, что с учетом условий, существующих на оккупированных территориях, единственным способом обеспечить защиту всех находящихся там лиц является применение правовых положений, касающихся вооруженных конфликтов, и положений гуманитарного права и что этот вопрос рассматривается как находящийся за пределами сферы ответственности Комитета.</w:t>
      </w:r>
    </w:p>
    <w:p w:rsidR="00000000" w:rsidRDefault="00000000"/>
    <w:p w:rsidR="00000000" w:rsidRDefault="00000000">
      <w:r>
        <w:t>16.</w:t>
      </w:r>
      <w:r>
        <w:tab/>
        <w:t>Комитет глубоко обеспокоен сохраняющимися различиями в обращении между евреями и неевреями, в частности арабами и бедуинами, в том что касается осуществления их экономических, социальных и культурных прав на территории государства-участника.  Комитет вновь выражает свою озабоченность по поводу того, что "уделение чрезмерного внимания лозунгу "еврейского государства" порождает дискриминацию и ставит граждан нееврейского происхождения в положение граждан второго сорта" (там же, пункт 10).  Такое дискриминационное отношение проявляется в сохраняющемся низком уровне жизни израильских арабов в результате, среди прочего, более высокого уровня безработицы, ограниченного доступа к профессиональным союзам и участию в них, отсутствия доступа к жилью, водоснабжению, электроэнергии и медицинской помощи и более низкого уровня образования, несмотря на прилагаемые государством-участником усилия по преодолению таких различий.  В этой связи Комитет выражает свою обеспокоенность по поводу того, что во внутригосударственной правовой системе государства-участника не закреплены общие принципы равенства и недискриминации.</w:t>
      </w:r>
    </w:p>
    <w:p w:rsidR="00000000" w:rsidRDefault="00000000"/>
    <w:p w:rsidR="00000000" w:rsidRDefault="00000000">
      <w:r>
        <w:t>17.</w:t>
      </w:r>
      <w:r>
        <w:tab/>
        <w:t>Комитет выражает обеспокоенность по поводу того, что, несмотря на принятие в 2001 году Закона о равных правах для инвалидов, большинство его положений не выполнялось.  Данная ситуация усугубляется в случае инвалидов из числа арабов.</w:t>
      </w:r>
    </w:p>
    <w:p w:rsidR="00000000" w:rsidRDefault="00000000"/>
    <w:p w:rsidR="00000000" w:rsidRDefault="00000000">
      <w:r>
        <w:t>18.</w:t>
      </w:r>
      <w:r>
        <w:tab/>
        <w:t>Комитет выражает особую обеспокоенность по поводу статуса "еврейского гражданства", служащего основанием для исключительного преференциального обращения с лицами еврейской национальности в соответствии с израильским Законом о возвращении, который автоматически предоставляет им гражданство и дает право на получение государственных финансовых пособий, что на практике выливается в дискриминационное обращение с неевреями, в частности с палестинскими беженцами.  Комитет также обеспокоен применяемой по отношению к палестинцам практикой ограничения процесса воссоединения семей, которая осуществляется по соображениям национальной безопасности.  Комитет вновь выражает свою озабоченность в этой связи (там же, пункт 13, и Е/С.12/1/</w:t>
      </w:r>
      <w:r>
        <w:rPr>
          <w:lang w:val="en-US"/>
        </w:rPr>
        <w:t>Add</w:t>
      </w:r>
      <w:r>
        <w:t>.69, пункт 14).</w:t>
      </w:r>
    </w:p>
    <w:p w:rsidR="00000000" w:rsidRDefault="00000000"/>
    <w:p w:rsidR="00000000" w:rsidRDefault="00000000">
      <w:r>
        <w:t>19.</w:t>
      </w:r>
      <w:r>
        <w:tab/>
        <w:t>Комитет глубоко сожалеет об отказе государства-участника представить в своем втором периодическом докладе дополнительную информацию об условиях жизни других групп населения на оккупированных территориях, помимо израильских переселенцев, согласно просьбе, содержащейся в его заключительных замечаниях 2001 года.  Комитет по</w:t>
      </w:r>
      <w:r>
        <w:noBreakHyphen/>
        <w:t>прежнему выражает серьезную обеспокоенность в связи с плачевными условиями проживания на оккупированных территориях палестинцев, которые в результате продолжающейся оккупации и таких связанных с ней мер, как закрытие границ, продление комендантского часа, блокирование дорог и установление в целях безопасности контрольно-пропускных пунктов, подвергаются серьезным посягательствам на их экономические, социальные и культурные права, провозглашенные в Пакте, и в частности на доступ к работе, земле, водоснабжению, здравоохранению, образованию и продовольствию.</w:t>
      </w:r>
    </w:p>
    <w:p w:rsidR="00000000" w:rsidRDefault="00000000"/>
    <w:p w:rsidR="00000000" w:rsidRDefault="00000000">
      <w:r>
        <w:t>20.</w:t>
      </w:r>
      <w:r>
        <w:tab/>
        <w:t>Комитет выражает свою обеспокоенность по поводу общего увеличения в государстве-участнике уровня безработицы, которая возросла с 6,7% в 1996 году до 10,5% в 2002 году, а также по поводу существенного роста безработицы среди нееврейского населения:  13,5% - для арабов и свыше 15% - для бедуинов.  Комитет также обеспокоен темпами безработицы на оккупированных территориях, где она превышает 50%, что является следствием закрытия границ, в результате чего палестинцы лишаются возможности работать в Израиле.</w:t>
      </w:r>
    </w:p>
    <w:p w:rsidR="00000000" w:rsidRDefault="00000000"/>
    <w:p w:rsidR="00000000" w:rsidRDefault="00000000">
      <w:r>
        <w:t>21.</w:t>
      </w:r>
      <w:r>
        <w:tab/>
        <w:t>Комитет обеспокоен в связи с неизменно сохраняющимся неравенством в оплате труда евреев и арабов в Израиле, а также крайне низкой представленностью арабов в сфере гражданской службы и в высших учебных заведениях.</w:t>
      </w:r>
    </w:p>
    <w:p w:rsidR="00000000" w:rsidRDefault="00000000">
      <w:pPr>
        <w:spacing w:line="216" w:lineRule="auto"/>
      </w:pPr>
    </w:p>
    <w:p w:rsidR="00000000" w:rsidRDefault="00000000">
      <w:r>
        <w:t>22.</w:t>
      </w:r>
      <w:r>
        <w:tab/>
        <w:t>Комитет обеспокоен тем фактом, что палестинцам, проживающим на оккупированных территориях и работающим в Израиле, чрезвычайно трудно вступить в израильские профсоюзы или создать в Израиле свои собственные профессиональные союзы.</w:t>
      </w:r>
    </w:p>
    <w:p w:rsidR="00000000" w:rsidRDefault="00000000">
      <w:pPr>
        <w:spacing w:line="216" w:lineRule="auto"/>
      </w:pPr>
    </w:p>
    <w:p w:rsidR="00000000" w:rsidRDefault="00000000">
      <w:r>
        <w:t>23.</w:t>
      </w:r>
      <w:r>
        <w:tab/>
        <w:t>Комитет выражает обеспокоенность фактом, что трактовка, даваемая еврейскими религиозными судами положениям закона о личном статусе, касающимся развода, носит дискриминационный характер по отношению к женщинам, особенно если говорить о норме, разрешающей мужу вступать в новый брак даже при отказе жены дать развод, причем те же самые правила на женщин не распространяются.</w:t>
      </w:r>
    </w:p>
    <w:p w:rsidR="00000000" w:rsidRDefault="00000000"/>
    <w:p w:rsidR="00000000" w:rsidRDefault="00000000">
      <w:r>
        <w:t>24.</w:t>
      </w:r>
      <w:r>
        <w:tab/>
        <w:t>Комитет особо обеспокоен полученной информацией о строительстве "защитных ограждений" вокруг оккупированных территорий, в результате чего, как предполагается, произойдет отторжение оккупированных территорий, что не только ограничит, но даже затруднит доступ отдельных палестинцев и общин к земельным и водным ресурсам.  Комитет сожалеет о том, что во время диалога делегация не ответила на вопросы Комитета, касающиеся защитных заграждений или защитных стен.</w:t>
      </w:r>
    </w:p>
    <w:p w:rsidR="00000000" w:rsidRDefault="00000000"/>
    <w:p w:rsidR="00000000" w:rsidRDefault="00000000">
      <w:r>
        <w:t>25.</w:t>
      </w:r>
      <w:r>
        <w:tab/>
        <w:t>Комитет выражает особую обеспокоенность по поводу ограниченного доступа к воде палестинцев на оккупированных территориях, ее ограниченного распределения и наличия в результате несправедливого использования, извлечения и распределения общих водных ресурсов, которые преимущественно находятся под израильским контролем.</w:t>
      </w:r>
    </w:p>
    <w:p w:rsidR="00000000" w:rsidRDefault="00000000">
      <w:pPr>
        <w:tabs>
          <w:tab w:val="clear" w:pos="1134"/>
          <w:tab w:val="left" w:pos="1122"/>
        </w:tabs>
      </w:pPr>
    </w:p>
    <w:p w:rsidR="00000000" w:rsidRDefault="00000000">
      <w:r>
        <w:t>26.</w:t>
      </w:r>
      <w:r>
        <w:tab/>
        <w:t>Комитет вновь выражает свою серьезную обеспокоенность по поводу продолжающейся практики государства-участника, заключающейся в сносе домов, конфискации земель и наложении ограничений на права проживания, равно как и по поводу принятия политики, приводящей к ухудшению жилищных условий и условий жизни, что выражается, в частности, в проблеме крайней перенаселенности и отсутствия коммунальных услуг, с которой сталкиваются палестинцы в Восточном Иерусалиме, особенно в старом городе (Е/С.12/1/</w:t>
      </w:r>
      <w:r>
        <w:rPr>
          <w:lang w:val="en-US"/>
        </w:rPr>
        <w:t>Add</w:t>
      </w:r>
      <w:r>
        <w:t>.27, пункт 22).  Кроме того, Комитет серьезно обеспокоен продолжающейся практикой экспроприации палестинских владений и ресурсов для расширения израильских поселений на оккупированных территориях (там же, пункт 24).</w:t>
      </w:r>
    </w:p>
    <w:p w:rsidR="00000000" w:rsidRDefault="00000000">
      <w:pPr>
        <w:tabs>
          <w:tab w:val="clear" w:pos="1134"/>
          <w:tab w:val="left" w:pos="1122"/>
        </w:tabs>
      </w:pPr>
    </w:p>
    <w:p w:rsidR="00000000" w:rsidRDefault="00000000">
      <w:r>
        <w:t>27.</w:t>
      </w:r>
      <w:r>
        <w:tab/>
        <w:t>Комитет по-прежнему обеспокоен положением бедуинов в Израиле, особенно тех, которые проживают в непризнанных поселениях (там же, пункт 28).  Несмотря на принятые государством-участником меры по сокращению различий между условиями жизни евреев и бедуинов в Негеве, качество жизни и жилищных условий бедуинов по</w:t>
      </w:r>
      <w:r>
        <w:noBreakHyphen/>
        <w:t>прежнему остается гораздо более низким в условиях ограниченного или отсутствующего доступа к водоснабжению, электроснабжению и канализации.  Кроме того, у бедуинов на регулярной основе конфискуются земли, их дома сносятся, они подвергаются штрафам за "незаконное строительство", их сельскохозяйственные посевы, угодья и сады уничтожаются, их подвергают систематическому запугиванию и преследованию "зеленые патрули", что имеет целью вынудить их переселиться в "городские районы".  Комитет также выражает озабоченность в связи с тем, что существующая система выплаты компенсации бедуинам, согласившимся переселиться в "городские районы", является неадекватной.</w:t>
      </w:r>
    </w:p>
    <w:p w:rsidR="00000000" w:rsidRDefault="00000000"/>
    <w:p w:rsidR="00000000" w:rsidRDefault="00000000">
      <w:pPr>
        <w:jc w:val="center"/>
      </w:pPr>
      <w:r>
        <w:br w:type="page"/>
        <w:t>Е.</w:t>
      </w:r>
      <w:r>
        <w:tab/>
        <w:t>ПРЕДЛОЖЕНИЯ И РЕКОМЕНДАЦИИ</w:t>
      </w:r>
    </w:p>
    <w:p w:rsidR="00000000" w:rsidRDefault="00000000">
      <w:pPr>
        <w:jc w:val="center"/>
      </w:pPr>
    </w:p>
    <w:p w:rsidR="00000000" w:rsidRDefault="00000000">
      <w:r>
        <w:t>28.</w:t>
      </w:r>
      <w:r>
        <w:tab/>
        <w:t>Комитет настоятельно призывает государство-участник принять во внимание аспекты, вызывающие озабоченность, и выполнить рекомендации, содержащиеся в его заключительных замечаниях 1998 и 2001 годов.</w:t>
      </w:r>
    </w:p>
    <w:p w:rsidR="00000000" w:rsidRDefault="00000000"/>
    <w:p w:rsidR="00000000" w:rsidRDefault="00000000">
      <w:r>
        <w:t>29.</w:t>
      </w:r>
      <w:r>
        <w:tab/>
        <w:t>Комитет настоятельно призывает государство-участник принять меры по включению Пакта и его положений во внутригосударственную правовую систему.  Комитет обращает внимание государства-участника на его Замечание общего порядка № 9, касающееся внутригосударственного применения Пакта.</w:t>
      </w:r>
    </w:p>
    <w:p w:rsidR="00000000" w:rsidRDefault="00000000"/>
    <w:p w:rsidR="00000000" w:rsidRDefault="00000000">
      <w:r>
        <w:t>30.</w:t>
      </w:r>
      <w:r>
        <w:tab/>
        <w:t>Комитет настоятельно призывает государство-участник принять меры по содействию выполнению решения, принятого по делу "Ка'дан".</w:t>
      </w:r>
    </w:p>
    <w:p w:rsidR="00000000" w:rsidRDefault="00000000"/>
    <w:p w:rsidR="00000000" w:rsidRDefault="00000000">
      <w:r>
        <w:t>31.</w:t>
      </w:r>
      <w:r>
        <w:tab/>
        <w:t>Комитет признает, что у государства-участника имеются серьезные проблемы в сфере безопасности, которые должны сочетаться с его усилиями по выполнению его обязательств по международному праву в области прав человека.  Вместе с тем Комитет подтверждает свое мнение о том, что обязательства государства-участника по Пакту распространяются на все территории и группы населения, находящиеся под его фактическим контролем.  Комитет вновь заявляет о своей позиции, которая заключается в том, что даже в ситуации вооруженного конфликта должны соблюдаться основополагающие права человека и что основные экономические, социальные и культурные права как часть минимальных стандартов прав человека гарантируются в соответствии с обычным международным правом и являются установленными нормами международного гуманитарного права.  Кроме того, применимость норм гуманитарного права сама по себе не препятствует применению Пакта или ответственности государства по пункту 1 статьи 2 за действия его властей.  В этой связи Комитет просит государство-участник в своем следующем периодическом докладе представить более подробную информацию о соблюдении провозглашенных в Пакте экономических, социальных и культурных прав лиц, проживающих на оккупированных территориях.</w:t>
      </w:r>
    </w:p>
    <w:p w:rsidR="00000000" w:rsidRDefault="00000000"/>
    <w:p w:rsidR="00000000" w:rsidRDefault="00000000">
      <w:r>
        <w:t>32.</w:t>
      </w:r>
      <w:r>
        <w:tab/>
        <w:t>Комитет вновь повторяет свою рекомендацию о том, чтобы государство-участник предприняло шаги по обеспечению равноправия всех израильских граждан в контексте всех закрепленных в Пакте прав (там же, пункт 34).</w:t>
      </w:r>
    </w:p>
    <w:p w:rsidR="00000000" w:rsidRDefault="00000000"/>
    <w:p w:rsidR="00000000" w:rsidRDefault="00000000">
      <w:r>
        <w:t>33.</w:t>
      </w:r>
      <w:r>
        <w:tab/>
        <w:t>Комитет настоятельно призывает государство-участник принять эффективные меры по борьбе с дискриминацией в отношении инвалидов, особенно за счет обеспечения доступа в общественные здания и расширения доступа к основным услугам и сфере занятости, с уделением при этом особого внимания инвалидам в арабском секторе.</w:t>
      </w:r>
    </w:p>
    <w:p w:rsidR="00000000" w:rsidRDefault="00000000"/>
    <w:p w:rsidR="00000000" w:rsidRDefault="00000000">
      <w:r>
        <w:t>34.</w:t>
      </w:r>
      <w:r>
        <w:tab/>
        <w:t>Комитет вновь повторяет свою рекомендацию (там же, пункт 36) о том, чтобы государство-участник пересмотрело проводимую им в отношении палестинцев политику возвращения и воссоединения семей в целях обеспечения равного обращения и недискриминации.</w:t>
      </w:r>
    </w:p>
    <w:p w:rsidR="00000000" w:rsidRDefault="00000000"/>
    <w:p w:rsidR="00000000" w:rsidRDefault="00000000">
      <w:r>
        <w:t>35.</w:t>
      </w:r>
      <w:r>
        <w:tab/>
        <w:t>Комитет вновь повторяет свою просьбу к государству-участнику представить в своем следующем периодическом докладе подробную информацию об осуществлении экономических, социальных и культурных прав всех групп населения, проживающих на оккупированных территориях (там же, пункт 46, и Е/С.12/1/</w:t>
      </w:r>
      <w:r>
        <w:rPr>
          <w:lang w:val="en-US"/>
        </w:rPr>
        <w:t>Add</w:t>
      </w:r>
      <w:r>
        <w:t>.69).  Кроме того, Комитет призывает государство-участник в полном объеме выполнять свои обязательства по Пакту и в первоочередном порядке взять на себя обязательство обеспечить безопасный проход через контрольно-пропускные пункты палестинского медицинского персонала и людей, нуждающихся в медицинской помощи, беспрепятственный провоз основных продуктов питания и товаров, беспрепятственный доступ людей к местам их работы, а также безопасный проезд учащихся и преподавателей к месту учебы и обратно (Е/С.12/1/</w:t>
      </w:r>
      <w:r>
        <w:rPr>
          <w:lang w:val="en-US"/>
        </w:rPr>
        <w:t>Add</w:t>
      </w:r>
      <w:r>
        <w:t>.27, пункт 39).</w:t>
      </w:r>
    </w:p>
    <w:p w:rsidR="00000000" w:rsidRDefault="00000000"/>
    <w:p w:rsidR="00000000" w:rsidRDefault="00000000">
      <w:r>
        <w:t>36.</w:t>
      </w:r>
      <w:r>
        <w:tab/>
        <w:t>Комитет рекомендует государству-участнику принять действенные меры для снижения уровня безработицы и уделять особое внимание преодолению неравенства между евреями и неевреями в сфере занятости.  Комитет далее рекомендует государству-участнику обеспечить условия к тому, чтобы трудящимся, проживающим на оккупированных территориях, разрешалось по</w:t>
      </w:r>
      <w:r>
        <w:noBreakHyphen/>
        <w:t>прежнему работать в Израиле.</w:t>
      </w:r>
    </w:p>
    <w:p w:rsidR="00000000" w:rsidRDefault="00000000"/>
    <w:p w:rsidR="00000000" w:rsidRDefault="00000000">
      <w:r>
        <w:t>37.</w:t>
      </w:r>
      <w:r>
        <w:tab/>
        <w:t>Комитет настоятельно рекомендует государству-участнику принять меры по преодолению неравенства в оплате труда евреев и арабов в соответствии с закрепленным в статье 7 Пакта принципом равной оплаты за труд равной ценности.</w:t>
      </w:r>
    </w:p>
    <w:p w:rsidR="00000000" w:rsidRDefault="00000000"/>
    <w:p w:rsidR="00000000" w:rsidRDefault="00000000">
      <w:r>
        <w:t>38.</w:t>
      </w:r>
      <w:r>
        <w:tab/>
        <w:t>Комитет рекомендует государству-участнику предпринять шаги по обеспечению того, чтобы все трудящиеся  в Израиле могли пользоваться своими профсоюзными правами в соответствии со статьей 8 Пакта.</w:t>
      </w:r>
    </w:p>
    <w:p w:rsidR="00000000" w:rsidRDefault="00000000"/>
    <w:p w:rsidR="00000000" w:rsidRDefault="00000000">
      <w:r>
        <w:t>39.</w:t>
      </w:r>
      <w:r>
        <w:tab/>
        <w:t>Комитет рекомендует государству-участнику принять меры по пересмотру трактовки, даваемой еврейскими религиозными судами положениям закона, касающимся развода, в порядке обеспечения равенства мужчин и женщин, как это предусмотрено в статье 3 Пакта.</w:t>
      </w:r>
    </w:p>
    <w:p w:rsidR="00000000" w:rsidRDefault="00000000"/>
    <w:p w:rsidR="00000000" w:rsidRDefault="00000000">
      <w:r>
        <w:br w:type="page"/>
        <w:t>40.</w:t>
      </w:r>
      <w:r>
        <w:tab/>
        <w:t>Комитет настоятельно призывает государство-участник обеспечить, чтобы любые принимаемые им меры безопасности не влекли за собой несоразмерных ограничений в плане осуществления экономических, социальных и культурных прав, закрепленных в Пакте, в частности что касается доступа палестинцев к земельным и водным ресурсам, и не препятствовали их осуществлению и чтобы лицам, понесшим ущерб или лишившимся собственности и земель в результате принятия таких мер безопасности, было выплачено адекватное возмещение и компенсация.</w:t>
      </w:r>
    </w:p>
    <w:p w:rsidR="00000000" w:rsidRDefault="00000000"/>
    <w:p w:rsidR="00000000" w:rsidRDefault="00000000">
      <w:r>
        <w:t>41.</w:t>
      </w:r>
      <w:r>
        <w:tab/>
        <w:t>Комитет настоятельно призывает государство-участник принять незамедлительные меры для обеспечения справедливого доступа к водным ресурсам и их распределения среди всех групп населения, проживающих на оккупированных территориях, и в частности обеспечить, чтобы все заинтересованные стороны в полной мере и в равной степени принимали участие в процессе управления водными ресурсами, их извлечения и распределения.  В этой связи Комитет обращает внимание государства-участника на его Замечание общего порядка № 15 о праве на воду.</w:t>
      </w:r>
    </w:p>
    <w:p w:rsidR="00000000" w:rsidRDefault="00000000"/>
    <w:p w:rsidR="00000000" w:rsidRDefault="00000000">
      <w:r>
        <w:t>42.</w:t>
      </w:r>
      <w:r>
        <w:tab/>
        <w:t>Напоминая о высказанной им ранее рекомендации (там же, пункт 41), Комитет настоятельно призывает государство-участник прекратить практику содействия созданию израильских поселений, конфискации земель, водных и иных ресурсов, сноса домов и осуществления произвольных выселений.  Кроме того, Комитет настоятельно призывает государство-участник принять незамедлительные меры для уважения и осуществления права палестинских жителей Восточного Иерусалима и палестинских арабов в городах со смешанным населением на достаточный уровень жизни, включая право на жилище.  В этой связи Комитет ссылается на свои Замечания общего порядка № 4 (право на достаточное жилище) и № 7 (принудительные выселения).  Комитет предлагает государству-участнику представить в своем следующем периодическом докладе подробную информацию по данному вопросу.</w:t>
      </w:r>
    </w:p>
    <w:p w:rsidR="00000000" w:rsidRDefault="00000000"/>
    <w:p w:rsidR="00000000" w:rsidRDefault="00000000">
      <w:r>
        <w:t>43.</w:t>
      </w:r>
      <w:r>
        <w:tab/>
        <w:t>Комитет далее настоятельно призывает государство-участник признать все существующие поселения арабских бедуинов, их земельные права и их право пользоваться основными услугами, включая водоснабжение, а также воздерживаться от уничтожения сельскохозяйственных посевов и угодий, в том числе в непризнанных поселениях, и от причинения им ущерба.  Комитет также призывает государство-участник принять систему адекватной компенсации для бедуинов, согласившихся переселиться в "городские районы".</w:t>
      </w:r>
    </w:p>
    <w:p w:rsidR="00000000" w:rsidRDefault="00000000"/>
    <w:p w:rsidR="00000000" w:rsidRDefault="00000000">
      <w:r>
        <w:br w:type="page"/>
        <w:t>44.</w:t>
      </w:r>
      <w:r>
        <w:tab/>
        <w:t>Комитет призывает государство-участник и далее организовывать образование в области прав человека в школах на всех уровнях и повышать информированность о правах человека, в частности об экономических, социальных и культурных правах, среди государственных должностных лиц и судейского корпуса.</w:t>
      </w:r>
    </w:p>
    <w:p w:rsidR="00000000" w:rsidRDefault="00000000"/>
    <w:p w:rsidR="00000000" w:rsidRDefault="00000000">
      <w:r>
        <w:t>45.</w:t>
      </w:r>
      <w:r>
        <w:tab/>
        <w:t>Комитет также призывает государство-участник разработать систему смешанного школьного обучения для еврейских и арабских учащихся в целях поощрения взаимопонимания, терпимости и дружбы между гражданами страны.</w:t>
      </w:r>
    </w:p>
    <w:p w:rsidR="00000000" w:rsidRDefault="00000000">
      <w:pPr>
        <w:ind w:left="567" w:hanging="567"/>
      </w:pPr>
    </w:p>
    <w:p w:rsidR="00000000" w:rsidRDefault="00000000">
      <w:r>
        <w:t>46.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 и в своем следующем периодическом докладе проинформировать Комитет о всех шагах, принятых в целях их осуществления.  Комитет также призывает государство-участник продолжать консультации с неправительственными организациями и другими представителями гражданского общества при подготовке своего третьего периодического доклада.</w:t>
      </w:r>
    </w:p>
    <w:p w:rsidR="00000000" w:rsidRDefault="00000000">
      <w:pPr>
        <w:ind w:left="567" w:hanging="567"/>
      </w:pPr>
    </w:p>
    <w:p w:rsidR="00000000" w:rsidRDefault="00000000">
      <w:r>
        <w:t>47.</w:t>
      </w:r>
      <w:r>
        <w:tab/>
        <w:t>Комитет просит государство-участник представить свой третий периодический доклад к 30 июня 2008 года.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</w:p>
    <w:p w:rsidR="00000000" w:rsidRDefault="00000000">
      <w:pPr>
        <w:jc w:val="center"/>
      </w:pPr>
      <w:r>
        <w:t>-----</w:t>
      </w:r>
    </w:p>
    <w:sectPr w:rsidR="00000000">
      <w:headerReference w:type="even" r:id="rId8"/>
      <w:headerReference w:type="default" r:id="rId9"/>
      <w:footerReference w:type="default" r:id="rId10"/>
      <w:footerReference w:type="first" r:id="rId11"/>
      <w:type w:val="continuous"/>
      <w:pgSz w:w="11907" w:h="16840" w:code="9"/>
      <w:pgMar w:top="851" w:right="851" w:bottom="1701" w:left="1701" w:header="851" w:footer="851" w:gutter="0"/>
      <w:cols w:space="720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682.55pt;margin-top:-149.15pt;width:28.05pt;height:146.05pt;z-index:1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9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GE.03-42602  (R)   030703   030703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682.55pt;margin-top:42.5pt;width:28.05pt;height:146.05pt;z-index:2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10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lang w:val="en-US"/>
      </w:rPr>
      <w:t>E/C.12/1/Add.90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ind w:firstLine="7480"/>
      <w:rPr>
        <w:lang w:val="en-US"/>
      </w:rPr>
    </w:pPr>
    <w:r>
      <w:rPr>
        <w:lang w:val="en-US"/>
      </w:rPr>
      <w:t>E/C.12/1/Add.90</w:t>
    </w:r>
  </w:p>
  <w:p w:rsidR="00000000" w:rsidRDefault="00000000">
    <w:pPr>
      <w:pStyle w:val="Header"/>
      <w:ind w:firstLine="7480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ind w:firstLine="7480"/>
      <w:rPr>
        <w:rStyle w:val="PageNumber"/>
        <w:lang w:val="en-US"/>
      </w:rPr>
    </w:pPr>
  </w:p>
  <w:p w:rsidR="00000000" w:rsidRDefault="00000000">
    <w:pPr>
      <w:pStyle w:val="Header"/>
      <w:ind w:firstLine="748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activeWritingStyle w:appName="MSWord" w:lang="ru-RU" w:vendorID="1" w:dllVersion="512" w:checkStyle="1"/>
  <w:proofState w:spelling="clean" w:grammar="clean"/>
  <w:doNotTrackMoves/>
  <w:defaultTabStop w:val="567"/>
  <w:evenAndOddHeaders/>
  <w:drawingGridHorizontalSpacing w:val="187"/>
  <w:drawingGridVerticalSpacing w:val="127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3120</Words>
  <Characters>17785</Characters>
  <Application>Microsoft Office Word</Application>
  <DocSecurity>4</DocSecurity>
  <Lines>148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/>
  <LinksUpToDate>false</LinksUpToDate>
  <CharactersWithSpaces>21841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>VP</dc:subject>
  <dc:creator>Chvets</dc:creator>
  <cp:keywords/>
  <dc:description/>
  <cp:lastModifiedBy>Chvets</cp:lastModifiedBy>
  <cp:revision>3</cp:revision>
  <cp:lastPrinted>2003-07-03T13:28:00Z</cp:lastPrinted>
  <dcterms:created xsi:type="dcterms:W3CDTF">2003-07-03T13:28:00Z</dcterms:created>
  <dcterms:modified xsi:type="dcterms:W3CDTF">2003-07-03T13:28:00Z</dcterms:modified>
</cp:coreProperties>
</file>